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1537" w14:textId="1925D53C" w:rsidR="00AB4641" w:rsidRDefault="0017588F" w:rsidP="00AB4641">
      <w:pPr>
        <w:widowControl w:val="0"/>
        <w:autoSpaceDE w:val="0"/>
        <w:autoSpaceDN w:val="0"/>
        <w:adjustRightInd w:val="0"/>
        <w:jc w:val="center"/>
        <w:rPr>
          <w:b/>
          <w:lang w:eastAsia="ar-SA"/>
        </w:rPr>
      </w:pPr>
      <w:r>
        <w:rPr>
          <w:b/>
          <w:lang w:eastAsia="ar-SA"/>
        </w:rPr>
        <w:t>Проект</w:t>
      </w:r>
    </w:p>
    <w:p w14:paraId="5B722D8C" w14:textId="291FB332" w:rsidR="0017588F" w:rsidRPr="0017588F" w:rsidRDefault="0017588F" w:rsidP="00AB4641">
      <w:pPr>
        <w:widowControl w:val="0"/>
        <w:autoSpaceDE w:val="0"/>
        <w:autoSpaceDN w:val="0"/>
        <w:adjustRightInd w:val="0"/>
        <w:jc w:val="center"/>
        <w:rPr>
          <w:sz w:val="18"/>
          <w:szCs w:val="18"/>
        </w:rPr>
      </w:pPr>
      <w:r w:rsidRPr="0017588F">
        <w:rPr>
          <w:lang w:eastAsia="ar-SA"/>
        </w:rPr>
        <w:t xml:space="preserve">решения Совета </w:t>
      </w:r>
      <w:proofErr w:type="gramStart"/>
      <w:r w:rsidRPr="0017588F">
        <w:rPr>
          <w:lang w:eastAsia="ar-SA"/>
        </w:rPr>
        <w:t>депутатов</w:t>
      </w:r>
      <w:proofErr w:type="gramEnd"/>
      <w:r w:rsidRPr="0017588F">
        <w:rPr>
          <w:lang w:eastAsia="ar-SA"/>
        </w:rPr>
        <w:t xml:space="preserve"> ЗАТО город Заозерск</w:t>
      </w:r>
    </w:p>
    <w:p w14:paraId="30437B2A" w14:textId="1CD70C7A" w:rsidR="00AB4641" w:rsidRPr="0017588F" w:rsidRDefault="0017588F" w:rsidP="0017588F">
      <w:pPr>
        <w:widowControl w:val="0"/>
        <w:autoSpaceDE w:val="0"/>
        <w:autoSpaceDN w:val="0"/>
        <w:adjustRightInd w:val="0"/>
        <w:jc w:val="center"/>
        <w:rPr>
          <w:bCs/>
          <w:i/>
        </w:rPr>
      </w:pPr>
      <w:r w:rsidRPr="0017588F">
        <w:t>«</w:t>
      </w:r>
      <w:r w:rsidR="00AB4641" w:rsidRPr="0017588F">
        <w:t xml:space="preserve">О </w:t>
      </w:r>
      <w:proofErr w:type="gramStart"/>
      <w:r w:rsidR="00AB4641" w:rsidRPr="0017588F">
        <w:t>бюджете</w:t>
      </w:r>
      <w:proofErr w:type="gramEnd"/>
      <w:r w:rsidR="00AB4641" w:rsidRPr="0017588F">
        <w:t xml:space="preserve"> ЗАТО город Заозерск на 202</w:t>
      </w:r>
      <w:r w:rsidR="004F4854" w:rsidRPr="0017588F">
        <w:t xml:space="preserve">3 </w:t>
      </w:r>
      <w:r w:rsidR="00AB4641" w:rsidRPr="0017588F">
        <w:t>год и плановый период 202</w:t>
      </w:r>
      <w:r w:rsidR="004F4854" w:rsidRPr="0017588F">
        <w:t>4</w:t>
      </w:r>
      <w:r w:rsidR="00AB4641" w:rsidRPr="0017588F">
        <w:t xml:space="preserve"> и 202</w:t>
      </w:r>
      <w:r w:rsidR="004F4854" w:rsidRPr="0017588F">
        <w:t>5</w:t>
      </w:r>
      <w:r w:rsidR="00AB4641" w:rsidRPr="0017588F">
        <w:t xml:space="preserve"> годов</w:t>
      </w:r>
      <w:r w:rsidRPr="0017588F">
        <w:t>»</w:t>
      </w:r>
    </w:p>
    <w:p w14:paraId="27D8CAF5" w14:textId="77777777" w:rsidR="00AB4641" w:rsidRPr="004B3A82" w:rsidRDefault="00AB4641" w:rsidP="00AB4641">
      <w:pPr>
        <w:rPr>
          <w:sz w:val="18"/>
          <w:szCs w:val="18"/>
        </w:rPr>
      </w:pPr>
    </w:p>
    <w:p w14:paraId="4AD792E3" w14:textId="327A2BE4" w:rsidR="0017588F" w:rsidRDefault="00AB4641" w:rsidP="00612A48">
      <w:pPr>
        <w:widowControl w:val="0"/>
        <w:suppressAutoHyphens/>
        <w:autoSpaceDE w:val="0"/>
        <w:ind w:firstLine="567"/>
        <w:jc w:val="both"/>
      </w:pPr>
      <w:bookmarkStart w:id="0" w:name="Par1"/>
      <w:bookmarkEnd w:id="0"/>
      <w:r w:rsidRPr="000F496A">
        <w:t xml:space="preserve">В соответствии с Бюджетным кодексом Российской Федерации, Положением </w:t>
      </w:r>
      <w:r w:rsidR="0017588F">
        <w:t>о</w:t>
      </w:r>
      <w:r w:rsidRPr="000F496A">
        <w:t xml:space="preserve"> бюджетном процессе в ЗАТО город Заозерск, </w:t>
      </w:r>
      <w:r w:rsidR="0017588F">
        <w:t>утвержденным решением Совета депутатов</w:t>
      </w:r>
      <w:r w:rsidR="0017588F" w:rsidRPr="000A1623">
        <w:t xml:space="preserve"> ЗАТО город За</w:t>
      </w:r>
      <w:r w:rsidR="0017588F">
        <w:t>озерск от 22.02.2022 № 42-4181</w:t>
      </w:r>
      <w:r w:rsidR="0017588F" w:rsidRPr="000A1623">
        <w:t xml:space="preserve">, рассмотрев </w:t>
      </w:r>
      <w:r w:rsidR="0017588F">
        <w:t>представление</w:t>
      </w:r>
      <w:r w:rsidR="0017588F" w:rsidRPr="000A1623">
        <w:t xml:space="preserve"> Администрации ЗАТО город Заозерск от </w:t>
      </w:r>
      <w:r w:rsidR="0017588F">
        <w:t>14</w:t>
      </w:r>
      <w:r w:rsidR="0017588F" w:rsidRPr="00EE16D2">
        <w:t>.1</w:t>
      </w:r>
      <w:r w:rsidR="0017588F">
        <w:t>1</w:t>
      </w:r>
      <w:r w:rsidR="0017588F" w:rsidRPr="00EE16D2">
        <w:t>.202</w:t>
      </w:r>
      <w:r w:rsidR="0017588F">
        <w:t>2</w:t>
      </w:r>
      <w:r w:rsidR="0017588F" w:rsidRPr="00EE16D2">
        <w:t xml:space="preserve"> №</w:t>
      </w:r>
      <w:r w:rsidR="0017588F">
        <w:t xml:space="preserve"> 5695/01-21</w:t>
      </w:r>
      <w:r w:rsidR="0017588F" w:rsidRPr="00EE16D2">
        <w:t>,</w:t>
      </w:r>
      <w:r w:rsidR="0017588F">
        <w:t xml:space="preserve"> на основании экспертного заключения</w:t>
      </w:r>
      <w:r w:rsidR="0017588F" w:rsidRPr="000A1623">
        <w:t xml:space="preserve"> Контрольно-счетной комиссии ЗАТО </w:t>
      </w:r>
      <w:r w:rsidR="0017588F">
        <w:t>город</w:t>
      </w:r>
      <w:r w:rsidR="0017588F" w:rsidRPr="000A1623">
        <w:t xml:space="preserve"> Заозерск</w:t>
      </w:r>
      <w:r w:rsidR="0017588F">
        <w:t xml:space="preserve"> от __________ № _______, учитывая результаты публичных слушаний по проекту </w:t>
      </w:r>
      <w:r w:rsidR="0017588F" w:rsidRPr="009815A8">
        <w:rPr>
          <w:lang w:eastAsia="ar-SA"/>
        </w:rPr>
        <w:t>решения Совета депутатов ЗАТО город Заозерск</w:t>
      </w:r>
      <w:r w:rsidR="0017588F">
        <w:rPr>
          <w:lang w:eastAsia="ar-SA"/>
        </w:rPr>
        <w:t xml:space="preserve"> </w:t>
      </w:r>
      <w:r w:rsidR="0017588F">
        <w:t>«</w:t>
      </w:r>
      <w:r w:rsidR="0017588F" w:rsidRPr="009815A8">
        <w:t>О бюджете ЗАТО город Заозерск на 202</w:t>
      </w:r>
      <w:r w:rsidR="0017588F">
        <w:t>3</w:t>
      </w:r>
      <w:r w:rsidR="0017588F" w:rsidRPr="009815A8">
        <w:t xml:space="preserve"> год и плановый период 202</w:t>
      </w:r>
      <w:r w:rsidR="0017588F">
        <w:t>4</w:t>
      </w:r>
      <w:r w:rsidR="0017588F" w:rsidRPr="009815A8">
        <w:t xml:space="preserve"> и 202</w:t>
      </w:r>
      <w:r w:rsidR="0017588F">
        <w:t>5</w:t>
      </w:r>
      <w:r w:rsidR="0017588F" w:rsidRPr="009815A8">
        <w:t xml:space="preserve"> годов</w:t>
      </w:r>
      <w:r w:rsidR="0017588F">
        <w:rPr>
          <w:b/>
        </w:rPr>
        <w:t xml:space="preserve">» </w:t>
      </w:r>
      <w:r w:rsidR="0017588F" w:rsidRPr="00E34C48">
        <w:t>от 07.12.202</w:t>
      </w:r>
      <w:r w:rsidR="0017588F">
        <w:t xml:space="preserve">2, </w:t>
      </w:r>
      <w:r w:rsidR="0017588F" w:rsidRPr="000A1623">
        <w:t>по заключению постоянной комиссии Совета депутатов ЗАТО город Заозерск по финансово-экономической и хозяйственной деятельности, Совет депутатов ЗАТО город Заозерск</w:t>
      </w:r>
    </w:p>
    <w:p w14:paraId="4B2AF6EA" w14:textId="77777777" w:rsidR="0017588F" w:rsidRPr="000A1623" w:rsidRDefault="0017588F" w:rsidP="0017588F">
      <w:pPr>
        <w:widowControl w:val="0"/>
        <w:suppressAutoHyphens/>
        <w:autoSpaceDE w:val="0"/>
        <w:jc w:val="both"/>
      </w:pPr>
    </w:p>
    <w:p w14:paraId="6D59AF59" w14:textId="77777777" w:rsidR="00AB4641" w:rsidRDefault="00AB4641" w:rsidP="00AB4641">
      <w:pPr>
        <w:autoSpaceDE w:val="0"/>
        <w:autoSpaceDN w:val="0"/>
        <w:adjustRightInd w:val="0"/>
        <w:ind w:firstLine="709"/>
        <w:jc w:val="both"/>
        <w:rPr>
          <w:b/>
        </w:rPr>
      </w:pPr>
      <w:r w:rsidRPr="000F496A">
        <w:rPr>
          <w:b/>
        </w:rPr>
        <w:t>РЕШИЛ:</w:t>
      </w:r>
    </w:p>
    <w:p w14:paraId="13F29CB4" w14:textId="77777777" w:rsidR="0017588F" w:rsidRPr="000F496A" w:rsidRDefault="0017588F" w:rsidP="00AB4641">
      <w:pPr>
        <w:autoSpaceDE w:val="0"/>
        <w:autoSpaceDN w:val="0"/>
        <w:adjustRightInd w:val="0"/>
        <w:ind w:firstLine="709"/>
        <w:jc w:val="both"/>
        <w:rPr>
          <w:b/>
        </w:rPr>
      </w:pPr>
    </w:p>
    <w:p w14:paraId="24A8E318" w14:textId="5D7254D2" w:rsidR="00AB4641" w:rsidRPr="000F496A" w:rsidRDefault="00AB4641" w:rsidP="00AB4641">
      <w:pPr>
        <w:autoSpaceDE w:val="0"/>
        <w:autoSpaceDN w:val="0"/>
        <w:adjustRightInd w:val="0"/>
        <w:ind w:firstLine="709"/>
        <w:jc w:val="both"/>
      </w:pPr>
      <w:r w:rsidRPr="000F496A">
        <w:t xml:space="preserve">1. Утвердить основные характеристики </w:t>
      </w:r>
      <w:proofErr w:type="gramStart"/>
      <w:r w:rsidRPr="000F496A">
        <w:t>бюджета</w:t>
      </w:r>
      <w:proofErr w:type="gramEnd"/>
      <w:r w:rsidRPr="000F496A">
        <w:t xml:space="preserve"> ЗАТО город Заозерск на 202</w:t>
      </w:r>
      <w:r w:rsidR="004F4854">
        <w:t>3</w:t>
      </w:r>
      <w:r w:rsidRPr="000F496A">
        <w:t xml:space="preserve"> год:</w:t>
      </w:r>
    </w:p>
    <w:p w14:paraId="7E1CC9A3" w14:textId="77777777" w:rsidR="00AB4641" w:rsidRPr="00E739EF" w:rsidRDefault="00AB4641" w:rsidP="00AB4641">
      <w:pPr>
        <w:autoSpaceDE w:val="0"/>
        <w:autoSpaceDN w:val="0"/>
        <w:adjustRightInd w:val="0"/>
        <w:ind w:firstLine="709"/>
        <w:jc w:val="both"/>
      </w:pPr>
      <w:r w:rsidRPr="000F496A">
        <w:t xml:space="preserve">- прогнозируемый общий объем доходов бюджета в </w:t>
      </w:r>
      <w:r w:rsidRPr="00E739EF">
        <w:t xml:space="preserve">сумме </w:t>
      </w:r>
      <w:r w:rsidR="004F4854" w:rsidRPr="00E739EF">
        <w:t>8</w:t>
      </w:r>
      <w:r w:rsidR="003F48B3" w:rsidRPr="00E739EF">
        <w:t>47</w:t>
      </w:r>
      <w:r w:rsidR="004F4854" w:rsidRPr="00E739EF">
        <w:t> </w:t>
      </w:r>
      <w:r w:rsidR="006C5858" w:rsidRPr="00E739EF">
        <w:t>885</w:t>
      </w:r>
      <w:r w:rsidR="004F4854" w:rsidRPr="00E739EF">
        <w:t> 968</w:t>
      </w:r>
      <w:r w:rsidRPr="00E739EF">
        <w:t>,</w:t>
      </w:r>
      <w:r w:rsidR="00603CD3" w:rsidRPr="00E739EF">
        <w:t>3</w:t>
      </w:r>
      <w:r w:rsidR="004F4854" w:rsidRPr="00E739EF">
        <w:t>2</w:t>
      </w:r>
      <w:r w:rsidRPr="00E739EF">
        <w:t xml:space="preserve"> руб.;</w:t>
      </w:r>
    </w:p>
    <w:p w14:paraId="31705BB7" w14:textId="77777777" w:rsidR="00AB4641" w:rsidRPr="00E739EF" w:rsidRDefault="00AB4641" w:rsidP="00AB4641">
      <w:pPr>
        <w:autoSpaceDE w:val="0"/>
        <w:autoSpaceDN w:val="0"/>
        <w:adjustRightInd w:val="0"/>
        <w:ind w:firstLine="709"/>
        <w:jc w:val="both"/>
      </w:pPr>
      <w:r w:rsidRPr="00E739EF">
        <w:t xml:space="preserve">- общий объем расходов бюджета в сумме </w:t>
      </w:r>
      <w:r w:rsidR="00F36916" w:rsidRPr="00E739EF">
        <w:t>8</w:t>
      </w:r>
      <w:r w:rsidR="003F48B3" w:rsidRPr="00E739EF">
        <w:t>57</w:t>
      </w:r>
      <w:r w:rsidRPr="00E739EF">
        <w:t> </w:t>
      </w:r>
      <w:r w:rsidR="006C5858" w:rsidRPr="00E739EF">
        <w:t>430</w:t>
      </w:r>
      <w:r w:rsidRPr="00E739EF">
        <w:t> </w:t>
      </w:r>
      <w:r w:rsidR="00F36916" w:rsidRPr="00E739EF">
        <w:t>095</w:t>
      </w:r>
      <w:r w:rsidRPr="00E739EF">
        <w:t>,</w:t>
      </w:r>
      <w:r w:rsidR="00F36916" w:rsidRPr="00E739EF">
        <w:t>2</w:t>
      </w:r>
      <w:r w:rsidR="00603CD3" w:rsidRPr="00E739EF">
        <w:t>9</w:t>
      </w:r>
      <w:r w:rsidRPr="00E739EF">
        <w:t xml:space="preserve"> руб.;</w:t>
      </w:r>
    </w:p>
    <w:p w14:paraId="3E7B4BBB" w14:textId="180B51EF" w:rsidR="00AB4641" w:rsidRPr="00E739EF" w:rsidRDefault="00AB4641" w:rsidP="00AB4641">
      <w:pPr>
        <w:autoSpaceDE w:val="0"/>
        <w:autoSpaceDN w:val="0"/>
        <w:adjustRightInd w:val="0"/>
        <w:ind w:firstLine="709"/>
        <w:jc w:val="both"/>
      </w:pPr>
      <w:r w:rsidRPr="00E739EF">
        <w:t>- верхний предел муниципального внутреннего долга на 01 января 202</w:t>
      </w:r>
      <w:r w:rsidR="00F36916" w:rsidRPr="00E739EF">
        <w:t>4</w:t>
      </w:r>
      <w:r w:rsidRPr="00E739EF">
        <w:t xml:space="preserve"> года в сумме </w:t>
      </w:r>
      <w:r w:rsidR="00EC2D23" w:rsidRPr="00E739EF">
        <w:t>1</w:t>
      </w:r>
      <w:r w:rsidR="006D72FD" w:rsidRPr="00E739EF">
        <w:t>0</w:t>
      </w:r>
      <w:r w:rsidRPr="00E739EF">
        <w:t> </w:t>
      </w:r>
      <w:r w:rsidR="006D72FD" w:rsidRPr="00E739EF">
        <w:t>546</w:t>
      </w:r>
      <w:r w:rsidRPr="00E739EF">
        <w:t> </w:t>
      </w:r>
      <w:r w:rsidR="00FF75BF" w:rsidRPr="00E739EF">
        <w:t>6</w:t>
      </w:r>
      <w:r w:rsidRPr="00E739EF">
        <w:t>0</w:t>
      </w:r>
      <w:r w:rsidR="006D72FD" w:rsidRPr="00E739EF">
        <w:t>0</w:t>
      </w:r>
      <w:r w:rsidRPr="00E739EF">
        <w:t>,00 руб., в том числе верхний предел долга по муниципальным гарантиям в сумме</w:t>
      </w:r>
      <w:r w:rsidR="00612A48">
        <w:t xml:space="preserve"> </w:t>
      </w:r>
      <w:r w:rsidRPr="00E739EF">
        <w:t>0,0 руб.;</w:t>
      </w:r>
    </w:p>
    <w:p w14:paraId="1B150D04" w14:textId="77777777" w:rsidR="00AB4641" w:rsidRPr="00E739EF" w:rsidRDefault="00AB4641" w:rsidP="00AB4641">
      <w:pPr>
        <w:autoSpaceDE w:val="0"/>
        <w:autoSpaceDN w:val="0"/>
        <w:adjustRightInd w:val="0"/>
        <w:ind w:firstLine="709"/>
        <w:jc w:val="both"/>
      </w:pPr>
      <w:r w:rsidRPr="00E739EF">
        <w:t>- дефицит местного бюджета в сумме -9 </w:t>
      </w:r>
      <w:r w:rsidR="00784FAC" w:rsidRPr="00E739EF">
        <w:t>544</w:t>
      </w:r>
      <w:r w:rsidRPr="00E739EF">
        <w:t> </w:t>
      </w:r>
      <w:r w:rsidR="00FF75BF" w:rsidRPr="00E739EF">
        <w:t>126</w:t>
      </w:r>
      <w:r w:rsidRPr="00E739EF">
        <w:t>,</w:t>
      </w:r>
      <w:r w:rsidR="00FF75BF" w:rsidRPr="00E739EF">
        <w:t>9</w:t>
      </w:r>
      <w:r w:rsidR="00603CD3" w:rsidRPr="00E739EF">
        <w:t>7</w:t>
      </w:r>
      <w:r w:rsidRPr="00E739EF">
        <w:t>руб.</w:t>
      </w:r>
    </w:p>
    <w:p w14:paraId="11A12241" w14:textId="77777777" w:rsidR="00AB4641" w:rsidRPr="00E739EF" w:rsidRDefault="00AB4641" w:rsidP="00AB4641">
      <w:pPr>
        <w:autoSpaceDE w:val="0"/>
        <w:autoSpaceDN w:val="0"/>
        <w:adjustRightInd w:val="0"/>
        <w:ind w:firstLine="709"/>
        <w:jc w:val="both"/>
      </w:pPr>
      <w:r w:rsidRPr="00E739EF">
        <w:t>2. Утвердить основные характеристики бюджета ЗАТО город Заозерск Мурманской области на 202</w:t>
      </w:r>
      <w:r w:rsidR="00FF75BF" w:rsidRPr="00E739EF">
        <w:t>4</w:t>
      </w:r>
      <w:r w:rsidRPr="00E739EF">
        <w:t xml:space="preserve"> год и на 202</w:t>
      </w:r>
      <w:r w:rsidR="00FF75BF" w:rsidRPr="00E739EF">
        <w:t>5</w:t>
      </w:r>
      <w:r w:rsidRPr="00E739EF">
        <w:t xml:space="preserve"> год:</w:t>
      </w:r>
    </w:p>
    <w:p w14:paraId="6DABDC3F" w14:textId="76682D7C" w:rsidR="00AB4641" w:rsidRPr="00E739EF" w:rsidRDefault="00AB4641" w:rsidP="00AB4641">
      <w:pPr>
        <w:autoSpaceDE w:val="0"/>
        <w:autoSpaceDN w:val="0"/>
        <w:adjustRightInd w:val="0"/>
        <w:ind w:firstLine="709"/>
        <w:jc w:val="both"/>
      </w:pPr>
      <w:r w:rsidRPr="00E739EF">
        <w:t>- прогнозируемый общий объем доходов бюджета на 202</w:t>
      </w:r>
      <w:r w:rsidR="00FF75BF" w:rsidRPr="00E739EF">
        <w:t>4</w:t>
      </w:r>
      <w:r w:rsidRPr="00E739EF">
        <w:t xml:space="preserve"> год в сумме</w:t>
      </w:r>
      <w:r w:rsidR="00612A48">
        <w:t xml:space="preserve"> </w:t>
      </w:r>
      <w:r w:rsidR="00FF75BF" w:rsidRPr="00E739EF">
        <w:t>6</w:t>
      </w:r>
      <w:r w:rsidR="00A50682" w:rsidRPr="00E739EF">
        <w:t>60 137</w:t>
      </w:r>
      <w:r w:rsidR="006F47F8" w:rsidRPr="00E739EF">
        <w:t> </w:t>
      </w:r>
      <w:r w:rsidR="00784FAC" w:rsidRPr="00E739EF">
        <w:t>265</w:t>
      </w:r>
      <w:r w:rsidRPr="00E739EF">
        <w:t>,</w:t>
      </w:r>
      <w:r w:rsidR="00FF75BF" w:rsidRPr="00E739EF">
        <w:t>06</w:t>
      </w:r>
      <w:r w:rsidRPr="00E739EF">
        <w:t xml:space="preserve"> руб. и на 202</w:t>
      </w:r>
      <w:r w:rsidR="00FF75BF" w:rsidRPr="00E739EF">
        <w:t>5</w:t>
      </w:r>
      <w:r w:rsidRPr="00E739EF">
        <w:t xml:space="preserve"> год в сумме 6</w:t>
      </w:r>
      <w:r w:rsidR="003F48B3" w:rsidRPr="00E739EF">
        <w:t>2</w:t>
      </w:r>
      <w:r w:rsidR="00A50682" w:rsidRPr="00E739EF">
        <w:t>8 139</w:t>
      </w:r>
      <w:r w:rsidRPr="00E739EF">
        <w:t> </w:t>
      </w:r>
      <w:r w:rsidR="00EE338A" w:rsidRPr="00E739EF">
        <w:t>0</w:t>
      </w:r>
      <w:r w:rsidR="00FF75BF" w:rsidRPr="00E739EF">
        <w:t>11</w:t>
      </w:r>
      <w:r w:rsidRPr="00E739EF">
        <w:t>,</w:t>
      </w:r>
      <w:r w:rsidR="00FF75BF" w:rsidRPr="00E739EF">
        <w:t>34</w:t>
      </w:r>
      <w:r w:rsidRPr="00E739EF">
        <w:t xml:space="preserve"> руб.;</w:t>
      </w:r>
    </w:p>
    <w:p w14:paraId="752D4569" w14:textId="7BDE6518" w:rsidR="00AB4641" w:rsidRPr="00E739EF" w:rsidRDefault="00AB4641" w:rsidP="00AB4641">
      <w:pPr>
        <w:autoSpaceDE w:val="0"/>
        <w:autoSpaceDN w:val="0"/>
        <w:adjustRightInd w:val="0"/>
        <w:ind w:firstLine="709"/>
        <w:jc w:val="both"/>
      </w:pPr>
      <w:r w:rsidRPr="00E739EF">
        <w:t>- общий объем расходов бюджета на 202</w:t>
      </w:r>
      <w:r w:rsidR="00FF75BF" w:rsidRPr="00E739EF">
        <w:t>4</w:t>
      </w:r>
      <w:r w:rsidRPr="00E739EF">
        <w:t xml:space="preserve"> год в сумме </w:t>
      </w:r>
      <w:r w:rsidR="00A50682" w:rsidRPr="00E739EF">
        <w:t>662 022 753,52</w:t>
      </w:r>
      <w:r w:rsidRPr="00E739EF">
        <w:t xml:space="preserve"> руб., в том числе условно утверждаемые расходы в сумме </w:t>
      </w:r>
      <w:r w:rsidR="00EE338A" w:rsidRPr="00E739EF">
        <w:t>11</w:t>
      </w:r>
      <w:r w:rsidR="00A50682" w:rsidRPr="00E739EF">
        <w:t> 582 516,81</w:t>
      </w:r>
      <w:r w:rsidRPr="00E739EF">
        <w:t xml:space="preserve"> руб. и на 202</w:t>
      </w:r>
      <w:r w:rsidR="00FF75BF" w:rsidRPr="00E739EF">
        <w:t>5</w:t>
      </w:r>
      <w:r w:rsidRPr="00E739EF">
        <w:t xml:space="preserve"> год – в сумме</w:t>
      </w:r>
      <w:r w:rsidR="00784FAC" w:rsidRPr="00E739EF">
        <w:t xml:space="preserve"> </w:t>
      </w:r>
      <w:r w:rsidR="00A50682" w:rsidRPr="00E739EF">
        <w:t>629 671 507,9</w:t>
      </w:r>
      <w:r w:rsidR="00E511EE">
        <w:t>0</w:t>
      </w:r>
      <w:r w:rsidRPr="00E739EF">
        <w:t xml:space="preserve"> руб., в том числе условно утверждаемые расходы в сумме 2</w:t>
      </w:r>
      <w:r w:rsidR="003F48B3" w:rsidRPr="00E739EF">
        <w:t>1</w:t>
      </w:r>
      <w:r w:rsidR="00A50682" w:rsidRPr="00E739EF">
        <w:t> </w:t>
      </w:r>
      <w:r w:rsidR="003F48B3" w:rsidRPr="00E739EF">
        <w:t>0</w:t>
      </w:r>
      <w:r w:rsidR="00A50682" w:rsidRPr="00E739EF">
        <w:t>37 650,88</w:t>
      </w:r>
      <w:r w:rsidRPr="00E739EF">
        <w:t xml:space="preserve"> руб.;</w:t>
      </w:r>
    </w:p>
    <w:p w14:paraId="64CCB5F8" w14:textId="5E7AD50B" w:rsidR="00AB4641" w:rsidRPr="00E739EF" w:rsidRDefault="00AB4641" w:rsidP="00AB4641">
      <w:pPr>
        <w:autoSpaceDE w:val="0"/>
        <w:autoSpaceDN w:val="0"/>
        <w:adjustRightInd w:val="0"/>
        <w:ind w:firstLine="709"/>
        <w:jc w:val="both"/>
      </w:pPr>
      <w:r w:rsidRPr="00E739EF">
        <w:t>- верхний предел муниципального внутреннего долга на 1 января 202</w:t>
      </w:r>
      <w:r w:rsidR="00EC2D23" w:rsidRPr="00E739EF">
        <w:t>5</w:t>
      </w:r>
      <w:r w:rsidRPr="00E739EF">
        <w:t xml:space="preserve"> года в сумме </w:t>
      </w:r>
      <w:r w:rsidR="008471A4" w:rsidRPr="00E739EF">
        <w:t>9 932 620</w:t>
      </w:r>
      <w:r w:rsidR="00BD2FEA" w:rsidRPr="00E739EF">
        <w:t>,00</w:t>
      </w:r>
      <w:r w:rsidRPr="00E739EF">
        <w:t xml:space="preserve"> руб., в том числе верхний предел долга по муниципальным гарантиям в сумме</w:t>
      </w:r>
      <w:r w:rsidR="00612A48">
        <w:t xml:space="preserve"> </w:t>
      </w:r>
      <w:r w:rsidRPr="00E739EF">
        <w:t>0,0 руб.;</w:t>
      </w:r>
    </w:p>
    <w:p w14:paraId="1C6DC96E" w14:textId="1BE611E7" w:rsidR="00AB4641" w:rsidRPr="00E739EF" w:rsidRDefault="00AB4641" w:rsidP="00AB4641">
      <w:pPr>
        <w:autoSpaceDE w:val="0"/>
        <w:autoSpaceDN w:val="0"/>
        <w:adjustRightInd w:val="0"/>
        <w:ind w:firstLine="709"/>
        <w:jc w:val="both"/>
      </w:pPr>
      <w:r w:rsidRPr="00E739EF">
        <w:t>- верхний предел муниципального внутреннего долга на 1 января 202</w:t>
      </w:r>
      <w:r w:rsidR="00EC2D23" w:rsidRPr="00E739EF">
        <w:t>6</w:t>
      </w:r>
      <w:r w:rsidRPr="00E739EF">
        <w:t xml:space="preserve"> года в сумме</w:t>
      </w:r>
      <w:r w:rsidR="00612A48">
        <w:t xml:space="preserve"> </w:t>
      </w:r>
      <w:r w:rsidR="008471A4" w:rsidRPr="00E739EF">
        <w:t>9 113 980</w:t>
      </w:r>
      <w:r w:rsidRPr="00E739EF">
        <w:t>,00 руб., в том числе верхний предел долга по муниципальным гарантиям в сумме 0,0 руб.;</w:t>
      </w:r>
    </w:p>
    <w:p w14:paraId="3AD54EBD" w14:textId="77777777" w:rsidR="00AB4641" w:rsidRPr="00E739EF" w:rsidRDefault="00AB4641" w:rsidP="00AB4641">
      <w:pPr>
        <w:autoSpaceDE w:val="0"/>
        <w:autoSpaceDN w:val="0"/>
        <w:adjustRightInd w:val="0"/>
        <w:ind w:firstLine="709"/>
        <w:jc w:val="both"/>
      </w:pPr>
      <w:r w:rsidRPr="00E739EF">
        <w:t>- дефицит местного бюджета на 202</w:t>
      </w:r>
      <w:r w:rsidR="00EC2D23" w:rsidRPr="00E739EF">
        <w:t>4</w:t>
      </w:r>
      <w:r w:rsidRPr="00E739EF">
        <w:t xml:space="preserve"> год в сумме -</w:t>
      </w:r>
      <w:r w:rsidR="00784FAC" w:rsidRPr="00E739EF">
        <w:t>1</w:t>
      </w:r>
      <w:r w:rsidRPr="00E739EF">
        <w:t> </w:t>
      </w:r>
      <w:r w:rsidR="00784FAC" w:rsidRPr="00E739EF">
        <w:t>8</w:t>
      </w:r>
      <w:r w:rsidR="003F48B3" w:rsidRPr="00E739EF">
        <w:t>8</w:t>
      </w:r>
      <w:r w:rsidR="00A50682" w:rsidRPr="00E739EF">
        <w:t>5 488,46</w:t>
      </w:r>
      <w:r w:rsidRPr="00E739EF">
        <w:t xml:space="preserve"> руб., дефицит местного бюджета на 202</w:t>
      </w:r>
      <w:r w:rsidR="00EC2D23" w:rsidRPr="00E739EF">
        <w:t>5</w:t>
      </w:r>
      <w:r w:rsidRPr="00E739EF">
        <w:t xml:space="preserve"> год в сумме -</w:t>
      </w:r>
      <w:r w:rsidR="003F48B3" w:rsidRPr="00E739EF">
        <w:t>1</w:t>
      </w:r>
      <w:r w:rsidR="00A50682" w:rsidRPr="00E739EF">
        <w:t> </w:t>
      </w:r>
      <w:r w:rsidR="003F48B3" w:rsidRPr="00E739EF">
        <w:t>5</w:t>
      </w:r>
      <w:r w:rsidR="00A50682" w:rsidRPr="00E739EF">
        <w:t>32 496,56</w:t>
      </w:r>
      <w:r w:rsidRPr="00E739EF">
        <w:t xml:space="preserve"> руб.</w:t>
      </w:r>
    </w:p>
    <w:p w14:paraId="243A70F8" w14:textId="77777777" w:rsidR="00AB4641" w:rsidRPr="000F496A" w:rsidRDefault="00CC1BF4" w:rsidP="00AB4641">
      <w:pPr>
        <w:autoSpaceDE w:val="0"/>
        <w:autoSpaceDN w:val="0"/>
        <w:adjustRightInd w:val="0"/>
        <w:ind w:firstLine="709"/>
        <w:jc w:val="both"/>
      </w:pPr>
      <w:r w:rsidRPr="00E739EF">
        <w:t>3</w:t>
      </w:r>
      <w:r w:rsidR="00AB4641" w:rsidRPr="00E739EF">
        <w:t>. Установить, что в 202</w:t>
      </w:r>
      <w:r w:rsidRPr="00E739EF">
        <w:t>3</w:t>
      </w:r>
      <w:r w:rsidR="00AB4641" w:rsidRPr="00E739EF">
        <w:t xml:space="preserve"> году и в плановом периоде 202</w:t>
      </w:r>
      <w:r w:rsidRPr="00E739EF">
        <w:t>4</w:t>
      </w:r>
      <w:r w:rsidR="00AB4641" w:rsidRPr="00E739EF">
        <w:t xml:space="preserve"> и 202</w:t>
      </w:r>
      <w:r>
        <w:t>5</w:t>
      </w:r>
      <w:r w:rsidR="00AB4641" w:rsidRPr="000F496A">
        <w:t xml:space="preserve"> годов 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доходы бюджета</w:t>
      </w:r>
      <w:r w:rsidR="0094750C">
        <w:t xml:space="preserve"> ЗАТО город Заозерск</w:t>
      </w:r>
      <w:r w:rsidR="00AB4641" w:rsidRPr="000F496A">
        <w:t>.</w:t>
      </w:r>
    </w:p>
    <w:p w14:paraId="710C986E" w14:textId="77777777" w:rsidR="008520AB" w:rsidRDefault="00CC1BF4" w:rsidP="008520AB">
      <w:pPr>
        <w:autoSpaceDE w:val="0"/>
        <w:autoSpaceDN w:val="0"/>
        <w:adjustRightInd w:val="0"/>
        <w:ind w:firstLine="709"/>
        <w:jc w:val="both"/>
      </w:pPr>
      <w:r>
        <w:t>4</w:t>
      </w:r>
      <w:r w:rsidR="00AB4641" w:rsidRPr="000F496A">
        <w:t xml:space="preserve">. Средства, поступающие на лицевые счета муниципальных бюджетных учреждений в погашение дебиторской задолженности прошлых лет, числящейся в учете </w:t>
      </w:r>
      <w:r w:rsidR="00E81565" w:rsidRPr="00E81565">
        <w:t>до момента изменения в установленном порядке типа казенного учреждения на бюджетное или автономное</w:t>
      </w:r>
      <w:r w:rsidR="00AB4641" w:rsidRPr="000F496A">
        <w:t xml:space="preserve">, в полном объеме зачисляются в доход </w:t>
      </w:r>
      <w:r w:rsidR="008520AB" w:rsidRPr="008520AB">
        <w:t>бюджета ЗАТО город Заозерск</w:t>
      </w:r>
      <w:r w:rsidR="008520AB">
        <w:t>.</w:t>
      </w:r>
    </w:p>
    <w:p w14:paraId="0B40B8F6" w14:textId="77777777" w:rsidR="00AD68F8" w:rsidRDefault="00CC1BF4" w:rsidP="008520AB">
      <w:pPr>
        <w:autoSpaceDE w:val="0"/>
        <w:autoSpaceDN w:val="0"/>
        <w:adjustRightInd w:val="0"/>
        <w:ind w:firstLine="709"/>
        <w:jc w:val="both"/>
      </w:pPr>
      <w:r>
        <w:t>5</w:t>
      </w:r>
      <w:r w:rsidR="00AB4641" w:rsidRPr="000F496A">
        <w:t>. </w:t>
      </w:r>
      <w:r w:rsidR="00AD68F8">
        <w:t>Установить особенности использования средств, получаемых муниципальными учреждениями:</w:t>
      </w:r>
    </w:p>
    <w:p w14:paraId="4D0478BA" w14:textId="77777777" w:rsidR="00AB4641" w:rsidRPr="003F48B3" w:rsidRDefault="00CC1BF4" w:rsidP="00AB4641">
      <w:pPr>
        <w:tabs>
          <w:tab w:val="left" w:pos="851"/>
        </w:tabs>
        <w:autoSpaceDE w:val="0"/>
        <w:autoSpaceDN w:val="0"/>
        <w:adjustRightInd w:val="0"/>
        <w:ind w:firstLine="709"/>
        <w:jc w:val="both"/>
      </w:pPr>
      <w:r w:rsidRPr="003F48B3">
        <w:t>5</w:t>
      </w:r>
      <w:r w:rsidR="00AD68F8" w:rsidRPr="003F48B3">
        <w:t>.1. </w:t>
      </w:r>
      <w:r w:rsidR="00AB4641" w:rsidRPr="003F48B3">
        <w:t xml:space="preserve">Остатки средств муниципальных бюджетных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w:t>
      </w:r>
      <w:r w:rsidR="00AB4641" w:rsidRPr="003F48B3">
        <w:lastRenderedPageBreak/>
        <w:t>перечисляются Управлением Федерального казначейства по Мурманской области в 202</w:t>
      </w:r>
      <w:r w:rsidRPr="003F48B3">
        <w:t>3</w:t>
      </w:r>
      <w:r w:rsidR="00AB4641" w:rsidRPr="003F48B3">
        <w:t xml:space="preserve"> году и в плановом периоде 202</w:t>
      </w:r>
      <w:r w:rsidRPr="003F48B3">
        <w:t>4</w:t>
      </w:r>
      <w:r w:rsidR="00AB4641" w:rsidRPr="003F48B3">
        <w:t xml:space="preserve"> и 202</w:t>
      </w:r>
      <w:r w:rsidRPr="003F48B3">
        <w:t>5</w:t>
      </w:r>
      <w:r w:rsidR="00AB4641" w:rsidRPr="003F48B3">
        <w:t xml:space="preserve"> годов в бюджет</w:t>
      </w:r>
      <w:r w:rsidR="0094750C" w:rsidRPr="003F48B3">
        <w:t xml:space="preserve"> ЗАТО город Заозерск</w:t>
      </w:r>
      <w:r w:rsidR="00AB4641" w:rsidRPr="003F48B3">
        <w:t xml:space="preserve">,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областных государственных учреждений, заключенным между Управлением Федерального казначейства по Мурманской области </w:t>
      </w:r>
      <w:bookmarkStart w:id="1" w:name="_Hlk57309071"/>
      <w:r w:rsidR="00AB4641" w:rsidRPr="003F48B3">
        <w:t xml:space="preserve">и </w:t>
      </w:r>
      <w:bookmarkStart w:id="2" w:name="_Hlk118209860"/>
      <w:r w:rsidRPr="003F48B3">
        <w:t>Администрацией ЗАТО город Заозерск</w:t>
      </w:r>
      <w:bookmarkEnd w:id="2"/>
      <w:r w:rsidRPr="003F48B3">
        <w:t>.</w:t>
      </w:r>
    </w:p>
    <w:bookmarkEnd w:id="1"/>
    <w:p w14:paraId="3F985CB9" w14:textId="77777777" w:rsidR="00746FB6" w:rsidRDefault="00CC1BF4" w:rsidP="001605D4">
      <w:pPr>
        <w:tabs>
          <w:tab w:val="left" w:pos="851"/>
        </w:tabs>
        <w:autoSpaceDE w:val="0"/>
        <w:autoSpaceDN w:val="0"/>
        <w:adjustRightInd w:val="0"/>
        <w:ind w:firstLine="709"/>
        <w:jc w:val="both"/>
      </w:pPr>
      <w:r w:rsidRPr="003F48B3">
        <w:t>5</w:t>
      </w:r>
      <w:r w:rsidR="00AD68F8" w:rsidRPr="003F48B3">
        <w:t>.2. Остатки средств, поступающих во временное распоряжение муниципальных казенных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перечисляются Управлением Федерального казначейства по Мурманской области в 202</w:t>
      </w:r>
      <w:r w:rsidRPr="003F48B3">
        <w:t>3</w:t>
      </w:r>
      <w:r w:rsidR="00AD68F8" w:rsidRPr="003F48B3">
        <w:t xml:space="preserve"> году в бюджет ЗАТО город Заозерск,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поступающих во временное распоряжение казенных учреждений ЗАТО город Заозерск, заключенным между Управлением Федерального казначейства по Мурманской области и</w:t>
      </w:r>
      <w:r w:rsidRPr="003F48B3">
        <w:t xml:space="preserve"> Администрацией ЗАТО город Заозерск</w:t>
      </w:r>
      <w:r w:rsidR="00113B0F">
        <w:t>;</w:t>
      </w:r>
    </w:p>
    <w:p w14:paraId="532A074A" w14:textId="77777777" w:rsidR="00113B0F" w:rsidRDefault="00113B0F" w:rsidP="001605D4">
      <w:pPr>
        <w:tabs>
          <w:tab w:val="left" w:pos="851"/>
        </w:tabs>
        <w:autoSpaceDE w:val="0"/>
        <w:autoSpaceDN w:val="0"/>
        <w:adjustRightInd w:val="0"/>
        <w:ind w:firstLine="709"/>
        <w:jc w:val="both"/>
      </w:pPr>
      <w:r>
        <w:t>5.3. С</w:t>
      </w:r>
      <w:r w:rsidRPr="00113B0F">
        <w:t>редства в объеме остатков субсидий, предоставленных в 2022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ЗАТО город Заозерск в порядке, установленном Администрацией ЗАТО город Заозерск.</w:t>
      </w:r>
    </w:p>
    <w:p w14:paraId="0E6672CF" w14:textId="77777777" w:rsidR="00135DB7" w:rsidRDefault="0015108E" w:rsidP="00135DB7">
      <w:pPr>
        <w:tabs>
          <w:tab w:val="left" w:pos="851"/>
        </w:tabs>
        <w:autoSpaceDE w:val="0"/>
        <w:autoSpaceDN w:val="0"/>
        <w:adjustRightInd w:val="0"/>
        <w:ind w:firstLine="709"/>
        <w:jc w:val="both"/>
      </w:pPr>
      <w:r>
        <w:t>6</w:t>
      </w:r>
      <w:r w:rsidR="00135DB7">
        <w:t>. Казначейскому сопровождению подлежат:</w:t>
      </w:r>
    </w:p>
    <w:p w14:paraId="0B4F2946" w14:textId="77777777" w:rsidR="00135DB7" w:rsidRDefault="003F48B3" w:rsidP="00135DB7">
      <w:pPr>
        <w:tabs>
          <w:tab w:val="left" w:pos="851"/>
        </w:tabs>
        <w:autoSpaceDE w:val="0"/>
        <w:autoSpaceDN w:val="0"/>
        <w:adjustRightInd w:val="0"/>
        <w:ind w:firstLine="709"/>
        <w:jc w:val="both"/>
      </w:pPr>
      <w:r>
        <w:t>-</w:t>
      </w:r>
      <w:r w:rsidR="00135DB7">
        <w:t> средства, получаемые (полученные) участниками казначейского сопровождения, в случаях, установленных федеральным законом о федеральном бюджете на 202</w:t>
      </w:r>
      <w:r>
        <w:t>3</w:t>
      </w:r>
      <w:r w:rsidR="00135DB7">
        <w:t xml:space="preserve"> год и на плановый период 202</w:t>
      </w:r>
      <w:r>
        <w:t>4</w:t>
      </w:r>
      <w:r w:rsidR="00135DB7">
        <w:t xml:space="preserve"> и 202</w:t>
      </w:r>
      <w:r>
        <w:t>5</w:t>
      </w:r>
      <w:r w:rsidR="00135DB7">
        <w:t xml:space="preserve"> годов, решениями Правительства Российской Федерации в соответствии с подпунктом 2 пункта 1 статьи 242.26 Бюджетного кодекса Российской Федерации;</w:t>
      </w:r>
    </w:p>
    <w:p w14:paraId="76EF0D23" w14:textId="77777777" w:rsidR="00135DB7" w:rsidRDefault="003F48B3" w:rsidP="00135DB7">
      <w:pPr>
        <w:tabs>
          <w:tab w:val="left" w:pos="851"/>
        </w:tabs>
        <w:autoSpaceDE w:val="0"/>
        <w:autoSpaceDN w:val="0"/>
        <w:adjustRightInd w:val="0"/>
        <w:ind w:firstLine="709"/>
        <w:jc w:val="both"/>
      </w:pPr>
      <w:r>
        <w:t>- </w:t>
      </w:r>
      <w:r w:rsidR="00135DB7">
        <w:t>авансовые платежи по муниципальному контракту № 3-ЕП от 12.05.2022, заключенному между Муниципальным казенным учреждением «Управление городским хозяйством» и Общество с ограниченной ответственностью «СТРОЙИНЖСЕРВИС-2» на выполнение работ по рекультивации санкционированной свалки на территории муниципального образования ЗАТО города Заозерска Мурманской области, а также авансовые платежи по контрактам (договорам), заключаемым в целях исполнения указанного муниципального контракта, контрактов (договоров).</w:t>
      </w:r>
    </w:p>
    <w:p w14:paraId="4BD7E615" w14:textId="77777777" w:rsidR="00135DB7" w:rsidRDefault="003F48B3" w:rsidP="00135DB7">
      <w:pPr>
        <w:tabs>
          <w:tab w:val="left" w:pos="851"/>
        </w:tabs>
        <w:autoSpaceDE w:val="0"/>
        <w:autoSpaceDN w:val="0"/>
        <w:adjustRightInd w:val="0"/>
        <w:ind w:firstLine="709"/>
        <w:jc w:val="both"/>
      </w:pPr>
      <w:r>
        <w:t>- </w:t>
      </w:r>
      <w:r w:rsidR="00135DB7">
        <w:t xml:space="preserve">авансовые платежи в размере от </w:t>
      </w:r>
      <w:r>
        <w:t>5</w:t>
      </w:r>
      <w:r w:rsidR="00135DB7">
        <w:t>0 до 90 процентов включительно от суммы муниципального контракта, контракта (договора) на поставку товара, выполнение работы, оказание услуги, заключаемых получателями бюджетных средств и бюджетными учреждениями на сумму50 000,0 тыс. рублей и более, а также авансовые платежи по контрактам (договорам), заключаемым в целях исполнения указанных муниципальных контрактов, контрактов (договоров)</w:t>
      </w:r>
      <w:r>
        <w:t>.</w:t>
      </w:r>
    </w:p>
    <w:p w14:paraId="34A2A2E6" w14:textId="77777777" w:rsidR="00135DB7" w:rsidRDefault="0015108E" w:rsidP="00135DB7">
      <w:pPr>
        <w:tabs>
          <w:tab w:val="left" w:pos="851"/>
        </w:tabs>
        <w:autoSpaceDE w:val="0"/>
        <w:autoSpaceDN w:val="0"/>
        <w:adjustRightInd w:val="0"/>
        <w:ind w:firstLine="709"/>
        <w:jc w:val="both"/>
      </w:pPr>
      <w:r>
        <w:t>6</w:t>
      </w:r>
      <w:r w:rsidR="00135DB7">
        <w:t>.</w:t>
      </w:r>
      <w:r>
        <w:t>1</w:t>
      </w:r>
      <w:r w:rsidR="003F48B3">
        <w:t> </w:t>
      </w:r>
      <w:r w:rsidR="00135DB7">
        <w:t xml:space="preserve">Условие о казначейском сопровождении средств, указанных в </w:t>
      </w:r>
      <w:r w:rsidR="003F48B3">
        <w:t xml:space="preserve">пункте </w:t>
      </w:r>
      <w:r>
        <w:t>6</w:t>
      </w:r>
      <w:r w:rsidR="00135DB7">
        <w:t xml:space="preserve"> настоящего подпункта, и положения, установленные пунктами 2 и 3 статьи 242.23 Бюджетного кодекса Российской Федерации, включаются в условия соответствующих муниципальных контрактов, контрактов (договоров), соглашений, а также контрактов, договоров, соглашений, заключаемых в рамках их исполнения.  </w:t>
      </w:r>
    </w:p>
    <w:p w14:paraId="5E502147" w14:textId="77777777" w:rsidR="00135DB7" w:rsidRDefault="0015108E" w:rsidP="00135DB7">
      <w:pPr>
        <w:tabs>
          <w:tab w:val="left" w:pos="851"/>
        </w:tabs>
        <w:autoSpaceDE w:val="0"/>
        <w:autoSpaceDN w:val="0"/>
        <w:adjustRightInd w:val="0"/>
        <w:ind w:firstLine="709"/>
        <w:jc w:val="both"/>
      </w:pPr>
      <w:r>
        <w:t>6</w:t>
      </w:r>
      <w:r w:rsidR="003F48B3">
        <w:t>.</w:t>
      </w:r>
      <w:r>
        <w:t>2</w:t>
      </w:r>
      <w:r w:rsidR="00135DB7">
        <w:t>.</w:t>
      </w:r>
      <w:r w:rsidR="003F48B3">
        <w:t> </w:t>
      </w:r>
      <w:r w:rsidR="00135DB7">
        <w:t xml:space="preserve">Казначейское сопровождение средств, указанных в абзацах </w:t>
      </w:r>
      <w:r w:rsidR="003F48B3" w:rsidRPr="003F48B3">
        <w:t xml:space="preserve">пункте </w:t>
      </w:r>
      <w:r>
        <w:t>6</w:t>
      </w:r>
      <w:r w:rsidR="003F48B3" w:rsidRPr="003F48B3">
        <w:t xml:space="preserve"> </w:t>
      </w:r>
      <w:r w:rsidR="00135DB7">
        <w:t>настоящего подпункта, осуществляет Управление Федерального казначейства по Мурманской области при исполнении отдельных функций Администрации ЗАТО город Заозерск в соответствии с подпунктом 6.1 пункта 1 статьи 220.2 Бюджетного кодекса Российской Федерации в порядке, установленном Правительством Российской Федерации.».</w:t>
      </w:r>
    </w:p>
    <w:p w14:paraId="431984D3" w14:textId="77777777" w:rsidR="00AB4641" w:rsidRPr="000F496A" w:rsidRDefault="00E81565" w:rsidP="00AB4641">
      <w:pPr>
        <w:autoSpaceDE w:val="0"/>
        <w:autoSpaceDN w:val="0"/>
        <w:ind w:firstLine="709"/>
        <w:jc w:val="both"/>
      </w:pPr>
      <w:r>
        <w:lastRenderedPageBreak/>
        <w:t>7</w:t>
      </w:r>
      <w:r w:rsidR="00AB4641" w:rsidRPr="000F496A">
        <w:t>. Учесть объем поступлений доходов бюджета</w:t>
      </w:r>
      <w:r w:rsidR="0094750C">
        <w:t xml:space="preserve"> ЗАТО город Заозерск</w:t>
      </w:r>
      <w:r w:rsidR="00AB4641" w:rsidRPr="000F496A">
        <w:t xml:space="preserve"> на 202</w:t>
      </w:r>
      <w:r w:rsidR="00E56ED2">
        <w:t>3</w:t>
      </w:r>
      <w:r w:rsidR="00AB4641" w:rsidRPr="000F496A">
        <w:t xml:space="preserve"> год согл</w:t>
      </w:r>
      <w:r w:rsidR="00AB4641">
        <w:t xml:space="preserve">асно приложению </w:t>
      </w:r>
      <w:r w:rsidR="00E56ED2">
        <w:t>1</w:t>
      </w:r>
      <w:r w:rsidR="00AB4641">
        <w:t xml:space="preserve"> к настоящему р</w:t>
      </w:r>
      <w:r w:rsidR="00AB4641" w:rsidRPr="000F496A">
        <w:t>ешению и на плановый период 202</w:t>
      </w:r>
      <w:r w:rsidR="00E56ED2">
        <w:t>4</w:t>
      </w:r>
      <w:r w:rsidR="00AB4641" w:rsidRPr="000F496A">
        <w:t xml:space="preserve"> и 202</w:t>
      </w:r>
      <w:r w:rsidR="00E56ED2">
        <w:t>5</w:t>
      </w:r>
      <w:r w:rsidR="00AB4641" w:rsidRPr="000F496A">
        <w:t xml:space="preserve"> годов соглас</w:t>
      </w:r>
      <w:r w:rsidR="00AB4641">
        <w:t xml:space="preserve">но приложению </w:t>
      </w:r>
      <w:r w:rsidR="00E56ED2">
        <w:t>1</w:t>
      </w:r>
      <w:r w:rsidR="00AB4641">
        <w:t>.1. к настоящему р</w:t>
      </w:r>
      <w:r w:rsidR="00AB4641" w:rsidRPr="000F496A">
        <w:t>ешению.</w:t>
      </w:r>
    </w:p>
    <w:p w14:paraId="450958EF" w14:textId="77777777" w:rsidR="00AB4641" w:rsidRPr="000F496A" w:rsidRDefault="00E81565" w:rsidP="00AB4641">
      <w:pPr>
        <w:autoSpaceDE w:val="0"/>
        <w:autoSpaceDN w:val="0"/>
        <w:adjustRightInd w:val="0"/>
        <w:ind w:firstLine="709"/>
        <w:jc w:val="both"/>
      </w:pPr>
      <w:r>
        <w:t>8</w:t>
      </w:r>
      <w:r w:rsidR="00AB4641" w:rsidRPr="000F496A">
        <w:t>. Утвердить общий объем бюджетных ассигнований, направляемых на исполнение публичных нормативных обязательств на 202</w:t>
      </w:r>
      <w:r w:rsidR="00E56ED2">
        <w:t>3</w:t>
      </w:r>
      <w:r w:rsidR="00AB4641" w:rsidRPr="000F496A">
        <w:t xml:space="preserve"> год в сумме </w:t>
      </w:r>
      <w:r w:rsidR="0079012B">
        <w:t>6 236 086,52</w:t>
      </w:r>
      <w:r w:rsidR="00AB4641" w:rsidRPr="00B66508">
        <w:t>руб.</w:t>
      </w:r>
      <w:r w:rsidR="00AB4641" w:rsidRPr="000F496A">
        <w:t>, на 202</w:t>
      </w:r>
      <w:r w:rsidR="00E56ED2">
        <w:t>4</w:t>
      </w:r>
      <w:r w:rsidR="00AB4641" w:rsidRPr="000F496A">
        <w:t xml:space="preserve"> год в </w:t>
      </w:r>
      <w:r w:rsidR="00AB4641" w:rsidRPr="00B66508">
        <w:t xml:space="preserve">сумме </w:t>
      </w:r>
      <w:r w:rsidR="0079012B">
        <w:t>3 652 918,44 руб.</w:t>
      </w:r>
      <w:r w:rsidR="00AB4641" w:rsidRPr="00B66508">
        <w:t>,</w:t>
      </w:r>
      <w:r w:rsidR="00AB4641" w:rsidRPr="000F496A">
        <w:t xml:space="preserve"> на 202</w:t>
      </w:r>
      <w:r w:rsidR="00E56ED2">
        <w:t>5</w:t>
      </w:r>
      <w:r w:rsidR="00AB4641" w:rsidRPr="000F496A">
        <w:t xml:space="preserve"> год в </w:t>
      </w:r>
      <w:r w:rsidR="00AB4641" w:rsidRPr="00905DAD">
        <w:t xml:space="preserve">сумме </w:t>
      </w:r>
      <w:r w:rsidR="0079012B">
        <w:t xml:space="preserve">2 814 869,96 </w:t>
      </w:r>
      <w:r w:rsidR="00AB4641" w:rsidRPr="00746FB6">
        <w:t>руб.</w:t>
      </w:r>
    </w:p>
    <w:p w14:paraId="12A5B134" w14:textId="77777777" w:rsidR="00AB4641" w:rsidRPr="000F496A" w:rsidRDefault="00E81565" w:rsidP="00AB4641">
      <w:pPr>
        <w:autoSpaceDE w:val="0"/>
        <w:autoSpaceDN w:val="0"/>
        <w:adjustRightInd w:val="0"/>
        <w:ind w:firstLine="709"/>
        <w:jc w:val="both"/>
      </w:pPr>
      <w:r>
        <w:t>9</w:t>
      </w:r>
      <w:r w:rsidR="00AB4641" w:rsidRPr="000F496A">
        <w:t xml:space="preserve">. Утвердить в пределах общего объема расходов, установленного пунктами 1 и 2 настоящего </w:t>
      </w:r>
      <w:r w:rsidR="00AB4641">
        <w:t>р</w:t>
      </w:r>
      <w:r w:rsidR="00AB4641" w:rsidRPr="000F496A">
        <w:t>ешения:</w:t>
      </w:r>
    </w:p>
    <w:p w14:paraId="798BCC56" w14:textId="50BA0E63" w:rsidR="00AB4641" w:rsidRPr="000F496A" w:rsidRDefault="00AB4641" w:rsidP="00AB4641">
      <w:pPr>
        <w:autoSpaceDE w:val="0"/>
        <w:autoSpaceDN w:val="0"/>
        <w:adjustRightInd w:val="0"/>
        <w:ind w:firstLine="709"/>
        <w:jc w:val="both"/>
      </w:pPr>
      <w:r w:rsidRPr="000F496A">
        <w:t xml:space="preserve">- распределение бюджетных ассигнований по разделам, подразделам, целевым статьям (муниципальным </w:t>
      </w:r>
      <w:proofErr w:type="gramStart"/>
      <w:r w:rsidRPr="000F496A">
        <w:t>программам</w:t>
      </w:r>
      <w:proofErr w:type="gramEnd"/>
      <w:r w:rsidRPr="000F496A">
        <w:t xml:space="preserve"> ЗАТО город Заозерск и непрограммным направлениям деятельности), группам видов расходов классификации расходов бюджета </w:t>
      </w:r>
      <w:r w:rsidR="001A7AE4">
        <w:t xml:space="preserve">ЗАТО город Заозерск </w:t>
      </w:r>
      <w:r w:rsidRPr="000F496A">
        <w:t>на 202</w:t>
      </w:r>
      <w:r w:rsidR="00E56ED2">
        <w:t>3</w:t>
      </w:r>
      <w:r w:rsidRPr="000F496A">
        <w:t xml:space="preserve"> год согласно приложению </w:t>
      </w:r>
      <w:r w:rsidR="00E56ED2">
        <w:t>2</w:t>
      </w:r>
      <w:r w:rsidRPr="000F496A">
        <w:t xml:space="preserve"> к настоящему </w:t>
      </w:r>
      <w:r>
        <w:t>р</w:t>
      </w:r>
      <w:r w:rsidRPr="000F496A">
        <w:t>ешению и на плановый период 202</w:t>
      </w:r>
      <w:r w:rsidR="00E56ED2">
        <w:t>4</w:t>
      </w:r>
      <w:r w:rsidRPr="000F496A">
        <w:t xml:space="preserve"> и 202</w:t>
      </w:r>
      <w:r w:rsidR="00E56ED2">
        <w:t>5</w:t>
      </w:r>
      <w:r w:rsidRPr="000F496A">
        <w:t xml:space="preserve"> годов согласно приложению </w:t>
      </w:r>
      <w:r w:rsidR="00E56ED2">
        <w:t>2</w:t>
      </w:r>
      <w:r w:rsidRPr="000F496A">
        <w:t>.1</w:t>
      </w:r>
      <w:r>
        <w:t>.</w:t>
      </w:r>
      <w:r w:rsidRPr="000F496A">
        <w:t xml:space="preserve"> к настоящему </w:t>
      </w:r>
      <w:r>
        <w:t>р</w:t>
      </w:r>
      <w:r w:rsidRPr="000F496A">
        <w:t>ешению;</w:t>
      </w:r>
    </w:p>
    <w:p w14:paraId="032B0525" w14:textId="062CD54F" w:rsidR="00AB4641" w:rsidRPr="000F496A" w:rsidRDefault="00AB4641" w:rsidP="00AB4641">
      <w:pPr>
        <w:autoSpaceDE w:val="0"/>
        <w:autoSpaceDN w:val="0"/>
        <w:adjustRightInd w:val="0"/>
        <w:ind w:firstLine="709"/>
        <w:jc w:val="both"/>
      </w:pPr>
      <w:r w:rsidRPr="000F496A">
        <w:t xml:space="preserve">- распределение бюджетных ассигнований по целевым статьям (муниципальным </w:t>
      </w:r>
      <w:proofErr w:type="gramStart"/>
      <w:r w:rsidRPr="000F496A">
        <w:t>программам</w:t>
      </w:r>
      <w:proofErr w:type="gramEnd"/>
      <w:r w:rsidRPr="000F496A">
        <w:t xml:space="preserve"> </w:t>
      </w:r>
      <w:bookmarkStart w:id="3" w:name="_Hlk57308253"/>
      <w:r w:rsidRPr="000F496A">
        <w:t xml:space="preserve">ЗАТО город Заозерск </w:t>
      </w:r>
      <w:bookmarkEnd w:id="3"/>
      <w:r w:rsidRPr="000F496A">
        <w:t>и непрограммным направлениям деятельности), группам видов расходов, разделам и подразделам классификации расходов бюджета</w:t>
      </w:r>
      <w:r w:rsidR="001A7AE4">
        <w:t xml:space="preserve"> ЗАТО город Заозерск</w:t>
      </w:r>
      <w:r w:rsidRPr="000F496A">
        <w:t xml:space="preserve"> на 202</w:t>
      </w:r>
      <w:r w:rsidR="00E56ED2">
        <w:t>3</w:t>
      </w:r>
      <w:r w:rsidRPr="000F496A">
        <w:t xml:space="preserve"> год согласно приложению </w:t>
      </w:r>
      <w:r w:rsidR="00E56ED2">
        <w:t>3</w:t>
      </w:r>
      <w:r w:rsidRPr="000F496A">
        <w:t xml:space="preserve"> к настоящему </w:t>
      </w:r>
      <w:r>
        <w:t>р</w:t>
      </w:r>
      <w:r w:rsidRPr="000F496A">
        <w:t>ешению и на плановый период 202</w:t>
      </w:r>
      <w:r w:rsidR="00E56ED2">
        <w:t>4</w:t>
      </w:r>
      <w:r w:rsidRPr="000F496A">
        <w:t xml:space="preserve"> и 202</w:t>
      </w:r>
      <w:r w:rsidR="00E56ED2">
        <w:t>5</w:t>
      </w:r>
      <w:r w:rsidRPr="000F496A">
        <w:t xml:space="preserve"> годов согласно приложению </w:t>
      </w:r>
      <w:r w:rsidR="00E56ED2">
        <w:t>3</w:t>
      </w:r>
      <w:r w:rsidRPr="000F496A">
        <w:t>.1</w:t>
      </w:r>
      <w:r>
        <w:t>.</w:t>
      </w:r>
      <w:r w:rsidRPr="000F496A">
        <w:t xml:space="preserve"> к настоящему </w:t>
      </w:r>
      <w:r>
        <w:t>р</w:t>
      </w:r>
      <w:r w:rsidRPr="000F496A">
        <w:t>ешению;</w:t>
      </w:r>
    </w:p>
    <w:p w14:paraId="24710056" w14:textId="00FFE316" w:rsidR="00AB4641" w:rsidRPr="000F496A" w:rsidRDefault="00AB4641" w:rsidP="00AB4641">
      <w:pPr>
        <w:autoSpaceDE w:val="0"/>
        <w:autoSpaceDN w:val="0"/>
        <w:adjustRightInd w:val="0"/>
        <w:ind w:firstLine="709"/>
        <w:jc w:val="both"/>
      </w:pPr>
      <w:r w:rsidRPr="000F496A">
        <w:t xml:space="preserve">- ведомственную структуру расходов </w:t>
      </w:r>
      <w:proofErr w:type="gramStart"/>
      <w:r w:rsidRPr="000F496A">
        <w:t>бюджета</w:t>
      </w:r>
      <w:proofErr w:type="gramEnd"/>
      <w:r w:rsidR="001A7AE4" w:rsidRPr="001A7AE4">
        <w:t xml:space="preserve"> ЗАТО город Заозерск</w:t>
      </w:r>
      <w:r w:rsidRPr="000F496A">
        <w:t xml:space="preserve"> по главным распорядителям бюджетных средств, разделам, подразделам, целевым статьям (муниципальным программам ЗАТО город Заозерск и непрограммным направлениям деятельности), группам видов расходов классификации расходов бюджета</w:t>
      </w:r>
      <w:r w:rsidR="001A7AE4" w:rsidRPr="001A7AE4">
        <w:t xml:space="preserve"> ЗАТО город Заозерск</w:t>
      </w:r>
      <w:r w:rsidRPr="000F496A">
        <w:t xml:space="preserve"> на 202</w:t>
      </w:r>
      <w:r w:rsidR="00E56ED2">
        <w:t>3</w:t>
      </w:r>
      <w:r w:rsidRPr="000F496A">
        <w:t xml:space="preserve"> год согласно приложению </w:t>
      </w:r>
      <w:r w:rsidR="00E56ED2">
        <w:t>4</w:t>
      </w:r>
      <w:r w:rsidRPr="000F496A">
        <w:t xml:space="preserve"> к настоящему </w:t>
      </w:r>
      <w:r>
        <w:t>р</w:t>
      </w:r>
      <w:r w:rsidRPr="000F496A">
        <w:t>ешению и на плановый период 202</w:t>
      </w:r>
      <w:r w:rsidR="00E56ED2">
        <w:t>4</w:t>
      </w:r>
      <w:r w:rsidRPr="000F496A">
        <w:t xml:space="preserve"> и 202</w:t>
      </w:r>
      <w:r w:rsidR="00E56ED2">
        <w:t>5</w:t>
      </w:r>
      <w:r w:rsidRPr="000F496A">
        <w:t xml:space="preserve"> годов согласно приложению </w:t>
      </w:r>
      <w:r w:rsidR="00E56ED2">
        <w:t>4</w:t>
      </w:r>
      <w:r w:rsidRPr="000F496A">
        <w:t>.1</w:t>
      </w:r>
      <w:r>
        <w:t>.</w:t>
      </w:r>
      <w:r w:rsidRPr="000F496A">
        <w:t xml:space="preserve"> к настоящему </w:t>
      </w:r>
      <w:r>
        <w:t>р</w:t>
      </w:r>
      <w:r w:rsidRPr="000F496A">
        <w:t>ешению;</w:t>
      </w:r>
    </w:p>
    <w:p w14:paraId="1E2696F3" w14:textId="73B77CFC" w:rsidR="00AB4641" w:rsidRPr="000F496A" w:rsidRDefault="00AB4641" w:rsidP="00AB4641">
      <w:pPr>
        <w:autoSpaceDE w:val="0"/>
        <w:autoSpaceDN w:val="0"/>
        <w:adjustRightInd w:val="0"/>
        <w:ind w:firstLine="709"/>
        <w:jc w:val="both"/>
      </w:pPr>
      <w:r w:rsidRPr="000F496A">
        <w:t xml:space="preserve">- распределение бюджетных ассигнований </w:t>
      </w:r>
      <w:proofErr w:type="gramStart"/>
      <w:r w:rsidRPr="000F496A">
        <w:t>бюджета</w:t>
      </w:r>
      <w:proofErr w:type="gramEnd"/>
      <w:r w:rsidR="001A7AE4" w:rsidRPr="001A7AE4">
        <w:t xml:space="preserve"> ЗАТО город Заозерск</w:t>
      </w:r>
      <w:r w:rsidRPr="000F496A">
        <w:t xml:space="preserve"> на реализацию муниципальных программ </w:t>
      </w:r>
      <w:bookmarkStart w:id="4" w:name="_Hlk57310942"/>
      <w:r w:rsidRPr="000F496A">
        <w:t xml:space="preserve">ЗАТО город Заозерск </w:t>
      </w:r>
      <w:bookmarkEnd w:id="4"/>
      <w:r w:rsidRPr="000F496A">
        <w:t>на 202</w:t>
      </w:r>
      <w:r w:rsidR="00E56ED2">
        <w:t xml:space="preserve">3 </w:t>
      </w:r>
      <w:r w:rsidRPr="000F496A">
        <w:t xml:space="preserve">год согласно приложению </w:t>
      </w:r>
      <w:r w:rsidR="00E56ED2">
        <w:t>5</w:t>
      </w:r>
      <w:r w:rsidRPr="000F496A">
        <w:t xml:space="preserve"> к настоящему </w:t>
      </w:r>
      <w:r>
        <w:t>р</w:t>
      </w:r>
      <w:r w:rsidRPr="000F496A">
        <w:t>ешению и на плановый период 202</w:t>
      </w:r>
      <w:r w:rsidR="00E56ED2">
        <w:t>4</w:t>
      </w:r>
      <w:r w:rsidRPr="000F496A">
        <w:t xml:space="preserve"> и 202</w:t>
      </w:r>
      <w:r w:rsidR="00E56ED2">
        <w:t>5</w:t>
      </w:r>
      <w:r w:rsidRPr="000F496A">
        <w:t xml:space="preserve"> годов согласно приложению </w:t>
      </w:r>
      <w:r w:rsidR="00E56ED2">
        <w:t>5</w:t>
      </w:r>
      <w:r w:rsidRPr="000F496A">
        <w:t>.1</w:t>
      </w:r>
      <w:r>
        <w:t>. к настоящему р</w:t>
      </w:r>
      <w:r w:rsidRPr="000F496A">
        <w:t>ешению.</w:t>
      </w:r>
    </w:p>
    <w:p w14:paraId="49799921" w14:textId="77777777" w:rsidR="00580E3D" w:rsidRDefault="00E81565" w:rsidP="00580E3D">
      <w:pPr>
        <w:autoSpaceDE w:val="0"/>
        <w:autoSpaceDN w:val="0"/>
        <w:adjustRightInd w:val="0"/>
        <w:ind w:firstLine="709"/>
        <w:jc w:val="both"/>
      </w:pPr>
      <w:r>
        <w:t>10</w:t>
      </w:r>
      <w:r w:rsidR="00AB4641" w:rsidRPr="000F496A">
        <w:t>. </w:t>
      </w:r>
      <w:r w:rsidR="00580E3D">
        <w:t>Установить особенности исполнения бюджета ЗАТО город Заозерск в 202</w:t>
      </w:r>
      <w:r w:rsidR="00E56ED2">
        <w:t>3</w:t>
      </w:r>
      <w:r w:rsidR="00580E3D">
        <w:t xml:space="preserve"> году и на плановый период 202</w:t>
      </w:r>
      <w:r w:rsidR="00E56ED2">
        <w:t>4</w:t>
      </w:r>
      <w:r w:rsidR="00580E3D">
        <w:t xml:space="preserve"> и 202</w:t>
      </w:r>
      <w:r w:rsidR="00E56ED2">
        <w:t>5</w:t>
      </w:r>
      <w:r w:rsidR="00580E3D">
        <w:t xml:space="preserve"> годов:</w:t>
      </w:r>
    </w:p>
    <w:p w14:paraId="58F4714F" w14:textId="77777777" w:rsidR="00580E3D" w:rsidRDefault="00E81565" w:rsidP="00580E3D">
      <w:pPr>
        <w:autoSpaceDE w:val="0"/>
        <w:autoSpaceDN w:val="0"/>
        <w:adjustRightInd w:val="0"/>
        <w:ind w:firstLine="709"/>
        <w:jc w:val="both"/>
      </w:pPr>
      <w:r>
        <w:t>10</w:t>
      </w:r>
      <w:r w:rsidR="00580E3D">
        <w:t xml:space="preserve">.1.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ЗАТО </w:t>
      </w:r>
      <w:r w:rsidR="00580E3D" w:rsidRPr="00580E3D">
        <w:t xml:space="preserve">город Заозерск </w:t>
      </w:r>
      <w:r w:rsidR="00580E3D">
        <w:t>в соответствии с решениями руководителя финансового органа без внесения изменений в настоящее решение, связанные с резервированием средств в составе утвержденных бюджетных ассигнований:</w:t>
      </w:r>
    </w:p>
    <w:p w14:paraId="34ABDA3D" w14:textId="77777777" w:rsidR="00580E3D" w:rsidRDefault="00580E3D" w:rsidP="00580E3D">
      <w:pPr>
        <w:autoSpaceDE w:val="0"/>
        <w:autoSpaceDN w:val="0"/>
        <w:adjustRightInd w:val="0"/>
        <w:ind w:firstLine="709"/>
        <w:jc w:val="both"/>
      </w:pPr>
      <w:r>
        <w:t xml:space="preserve">- распределение средств резервного фонда Администрации </w:t>
      </w:r>
      <w:r w:rsidRPr="00580E3D">
        <w:t>ЗАТО город Заозерск</w:t>
      </w:r>
      <w:r>
        <w:t>, предусмотренных по подразделу «Резервные фонды» раздела «Общегосударственные вопросы» классификации расходов бюджетов;</w:t>
      </w:r>
    </w:p>
    <w:p w14:paraId="3FE01746" w14:textId="77777777" w:rsidR="00580E3D" w:rsidRDefault="00580E3D" w:rsidP="00580E3D">
      <w:pPr>
        <w:autoSpaceDE w:val="0"/>
        <w:autoSpaceDN w:val="0"/>
        <w:adjustRightInd w:val="0"/>
        <w:ind w:firstLine="709"/>
        <w:jc w:val="both"/>
      </w:pPr>
      <w:r>
        <w:t>- распределение средств, предусмотренных по подразделу «Другие общегосударственные вопросы» раздела «Общегосударственные вопросы» классификации расходов бюджетов на компенсацию расходов на оплату стоимости проезда и провоза багажа при переезде лиц (работников), а также членов из семей, при заключении (расторжении) трудовых договоров (контрактов) с организациями, финансируемыми из местного бюджета.</w:t>
      </w:r>
    </w:p>
    <w:p w14:paraId="12E9AC5A" w14:textId="77777777" w:rsidR="00580E3D" w:rsidRDefault="00E81565" w:rsidP="00580E3D">
      <w:pPr>
        <w:autoSpaceDE w:val="0"/>
        <w:autoSpaceDN w:val="0"/>
        <w:adjustRightInd w:val="0"/>
        <w:ind w:firstLine="709"/>
        <w:jc w:val="both"/>
      </w:pPr>
      <w:r>
        <w:t>10</w:t>
      </w:r>
      <w:r w:rsidR="00580E3D">
        <w:t>.2.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w:t>
      </w:r>
    </w:p>
    <w:p w14:paraId="2985BCF5" w14:textId="77777777" w:rsidR="00580E3D" w:rsidRDefault="00580E3D" w:rsidP="00580E3D">
      <w:pPr>
        <w:autoSpaceDE w:val="0"/>
        <w:autoSpaceDN w:val="0"/>
        <w:adjustRightInd w:val="0"/>
        <w:ind w:firstLine="709"/>
        <w:jc w:val="both"/>
      </w:pPr>
      <w:r>
        <w:t xml:space="preserve">- увеличение бюджетных ассигнований текущего финансового года в случае безвозмездных поступлений в бюджет </w:t>
      </w:r>
      <w:r w:rsidRPr="00580E3D">
        <w:t>ЗАТО город Заозерск</w:t>
      </w:r>
      <w:r>
        <w:t xml:space="preserve">, фактически полученных при исполнении бюджета </w:t>
      </w:r>
      <w:r w:rsidRPr="00580E3D">
        <w:t xml:space="preserve">ЗАТО город Заозерск </w:t>
      </w:r>
      <w:r>
        <w:t>сверх утвержденных настоящим решением доходов, направляемых соответственно на цели их предоставления;</w:t>
      </w:r>
    </w:p>
    <w:p w14:paraId="0AAEC8B1" w14:textId="77777777" w:rsidR="00580E3D" w:rsidRDefault="00580E3D" w:rsidP="00580E3D">
      <w:pPr>
        <w:autoSpaceDE w:val="0"/>
        <w:autoSpaceDN w:val="0"/>
        <w:adjustRightInd w:val="0"/>
        <w:ind w:firstLine="709"/>
        <w:jc w:val="both"/>
      </w:pPr>
      <w:r>
        <w:lastRenderedPageBreak/>
        <w:t>- увеличения бюджетных ассигнований текущего финансового года на остатки межбюджетных трансфертов на 01 января 202</w:t>
      </w:r>
      <w:r w:rsidR="00E56ED2">
        <w:t>3</w:t>
      </w:r>
      <w:r>
        <w:t xml:space="preserve"> года, полученных из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областного бюджета по предоставлению межбюджетных трансфертов, соответственно целям их предоставления;</w:t>
      </w:r>
    </w:p>
    <w:p w14:paraId="6E55DEED" w14:textId="77777777" w:rsidR="00580E3D" w:rsidRDefault="00580E3D" w:rsidP="00580E3D">
      <w:pPr>
        <w:autoSpaceDE w:val="0"/>
        <w:autoSpaceDN w:val="0"/>
        <w:adjustRightInd w:val="0"/>
        <w:ind w:firstLine="709"/>
        <w:jc w:val="both"/>
      </w:pPr>
      <w:r>
        <w:t xml:space="preserve">- получение кредитов от кредитных организаций и от других бюджетов бюджетной системы Российской Федерации в валюте Российской Федерации, сверх объема, утвержденного настоящим </w:t>
      </w:r>
      <w:r w:rsidR="00547C75">
        <w:t>р</w:t>
      </w:r>
      <w:r>
        <w:t>ешением;</w:t>
      </w:r>
    </w:p>
    <w:p w14:paraId="6F5625E0" w14:textId="77777777" w:rsidR="00580E3D" w:rsidRDefault="00580E3D" w:rsidP="00580E3D">
      <w:pPr>
        <w:autoSpaceDE w:val="0"/>
        <w:autoSpaceDN w:val="0"/>
        <w:adjustRightInd w:val="0"/>
        <w:ind w:firstLine="709"/>
        <w:jc w:val="both"/>
      </w:pPr>
      <w:r>
        <w:t xml:space="preserve">- увеличения бюджетных ассигнований </w:t>
      </w:r>
      <w:r w:rsidRPr="00580E3D">
        <w:t>Дорожного</w:t>
      </w:r>
      <w:r>
        <w:t xml:space="preserve"> фонда </w:t>
      </w:r>
      <w:bookmarkStart w:id="5" w:name="_Hlk57311236"/>
      <w:r w:rsidRPr="00580E3D">
        <w:t xml:space="preserve">ЗАТО город Заозерск </w:t>
      </w:r>
      <w:bookmarkEnd w:id="5"/>
      <w:r>
        <w:t>в связи с неполным использованием в отчетном финансовом году в соответствии со статьей 96 и пунктом 5 статьи 179.4 Бюджетного кодекса Российской Федерации;</w:t>
      </w:r>
    </w:p>
    <w:p w14:paraId="56F80546" w14:textId="77777777" w:rsidR="00580E3D" w:rsidRDefault="00580E3D" w:rsidP="00580E3D">
      <w:pPr>
        <w:autoSpaceDE w:val="0"/>
        <w:autoSpaceDN w:val="0"/>
        <w:adjustRightInd w:val="0"/>
        <w:ind w:firstLine="709"/>
        <w:jc w:val="both"/>
      </w:pPr>
      <w:r>
        <w:t xml:space="preserve">- перераспределение по решению Администрации </w:t>
      </w:r>
      <w:r w:rsidRPr="00580E3D">
        <w:t xml:space="preserve">ЗАТО город Заозерск </w:t>
      </w:r>
      <w:r>
        <w:t xml:space="preserve">бюджетных ассигнований, предусмотренных на реализацию муниципальных программ </w:t>
      </w:r>
      <w:r w:rsidRPr="00580E3D">
        <w:t>ЗАТО город Заозерск</w:t>
      </w:r>
      <w:r>
        <w:t xml:space="preserve">, по мероприятиям программы и в пределах общей суммы, утвержденной настоящим решением по целевым статьям соответствующей муниципальной программы </w:t>
      </w:r>
      <w:r w:rsidRPr="00580E3D">
        <w:t>ЗАТО город Заозерск</w:t>
      </w:r>
      <w:r>
        <w:t>;</w:t>
      </w:r>
    </w:p>
    <w:p w14:paraId="03EF34DC" w14:textId="77777777" w:rsidR="00580E3D" w:rsidRDefault="00580E3D" w:rsidP="00580E3D">
      <w:pPr>
        <w:autoSpaceDE w:val="0"/>
        <w:autoSpaceDN w:val="0"/>
        <w:adjustRightInd w:val="0"/>
        <w:ind w:firstLine="709"/>
        <w:jc w:val="both"/>
      </w:pPr>
      <w:r>
        <w:t>- перераспределение бюджетных ассигнований, связанное с изменением бюджетной классификации Российской Федерации, уточнение кодов бюджетной классификации, уточнением применения кодов бюджетной классификации;</w:t>
      </w:r>
    </w:p>
    <w:p w14:paraId="0ACB9B04" w14:textId="77777777" w:rsidR="00580E3D" w:rsidRDefault="00580E3D" w:rsidP="00580E3D">
      <w:pPr>
        <w:autoSpaceDE w:val="0"/>
        <w:autoSpaceDN w:val="0"/>
        <w:adjustRightInd w:val="0"/>
        <w:ind w:firstLine="709"/>
        <w:jc w:val="both"/>
      </w:pPr>
      <w:r>
        <w:t xml:space="preserve">- перераспределение бюджетных ассигнований в пределах, предусмотренных главным распорядителям средств бюджета </w:t>
      </w:r>
      <w:r w:rsidRPr="00580E3D">
        <w:t xml:space="preserve">ЗАТО город Заозерск </w:t>
      </w:r>
      <w:r>
        <w:t>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w:t>
      </w:r>
    </w:p>
    <w:p w14:paraId="400699AE" w14:textId="77777777" w:rsidR="00580E3D" w:rsidRDefault="00580E3D" w:rsidP="00580E3D">
      <w:pPr>
        <w:autoSpaceDE w:val="0"/>
        <w:autoSpaceDN w:val="0"/>
        <w:adjustRightInd w:val="0"/>
        <w:ind w:firstLine="709"/>
        <w:jc w:val="both"/>
      </w:pPr>
      <w:r>
        <w:t xml:space="preserve">- увеличение бюджетных ассигнований по источникам финансирования дефицита бюджета </w:t>
      </w:r>
      <w:r w:rsidRPr="00580E3D">
        <w:t xml:space="preserve">ЗАТО город Заозерск </w:t>
      </w:r>
      <w:r>
        <w:t>в случае осуществления выплат, сокращающих долговые обязательства муниципального образования в соответствии со статьей 96 Бюджетного кодекса Российской Федерации;</w:t>
      </w:r>
    </w:p>
    <w:p w14:paraId="58428F03" w14:textId="77777777" w:rsidR="00580E3D" w:rsidRDefault="00580E3D" w:rsidP="00580E3D">
      <w:pPr>
        <w:autoSpaceDE w:val="0"/>
        <w:autoSpaceDN w:val="0"/>
        <w:adjustRightInd w:val="0"/>
        <w:ind w:firstLine="709"/>
        <w:jc w:val="both"/>
      </w:pPr>
      <w:r>
        <w:t>- перераспределение бюджетных ассигнований между разделами, подразделами, целевыми статьями и видами расходов для уплаты налогов, сборов, пеней, штрафов, на выплату гражданам компенсаций и иных социальных выплат, не отнесенных к публичным нормативным обязательствам;</w:t>
      </w:r>
    </w:p>
    <w:p w14:paraId="0C754806" w14:textId="77777777" w:rsidR="00580E3D" w:rsidRDefault="00580E3D" w:rsidP="00580E3D">
      <w:pPr>
        <w:autoSpaceDE w:val="0"/>
        <w:autoSpaceDN w:val="0"/>
        <w:adjustRightInd w:val="0"/>
        <w:ind w:firstLine="709"/>
        <w:jc w:val="both"/>
      </w:pPr>
      <w: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w:t>
      </w:r>
      <w:r w:rsidRPr="00580E3D">
        <w:t>ЗАТО город Заозерск</w:t>
      </w:r>
      <w:r>
        <w:t xml:space="preserve"> по соответствующей целевой статье и группе вида расходов классификации расходов бюджетов.</w:t>
      </w:r>
    </w:p>
    <w:p w14:paraId="0A58D12B" w14:textId="77777777" w:rsidR="00AB4641" w:rsidRPr="000F496A" w:rsidRDefault="00AB4641" w:rsidP="00AB4641">
      <w:pPr>
        <w:autoSpaceDE w:val="0"/>
        <w:autoSpaceDN w:val="0"/>
        <w:adjustRightInd w:val="0"/>
        <w:ind w:firstLine="709"/>
        <w:jc w:val="both"/>
        <w:rPr>
          <w:color w:val="000000"/>
        </w:rPr>
      </w:pPr>
      <w:r w:rsidRPr="000F496A">
        <w:t>1</w:t>
      </w:r>
      <w:r w:rsidR="00E81565">
        <w:t>1</w:t>
      </w:r>
      <w:r w:rsidRPr="000F496A">
        <w:t>. </w:t>
      </w:r>
      <w:r w:rsidRPr="000F496A">
        <w:rPr>
          <w:color w:val="000000"/>
        </w:rPr>
        <w:t>Утвердить источники финансирования дефицита бюджета</w:t>
      </w:r>
      <w:r w:rsidR="00113B0F">
        <w:rPr>
          <w:color w:val="000000"/>
        </w:rPr>
        <w:t xml:space="preserve"> </w:t>
      </w:r>
      <w:r w:rsidR="001A7AE4" w:rsidRPr="001A7AE4">
        <w:rPr>
          <w:color w:val="000000"/>
        </w:rPr>
        <w:t>ЗАТО город Заозерск</w:t>
      </w:r>
      <w:r w:rsidRPr="000F496A">
        <w:rPr>
          <w:color w:val="000000"/>
        </w:rPr>
        <w:t xml:space="preserve"> на 202</w:t>
      </w:r>
      <w:r w:rsidR="00C268B4">
        <w:rPr>
          <w:color w:val="000000"/>
        </w:rPr>
        <w:t>3</w:t>
      </w:r>
      <w:r w:rsidRPr="000F496A">
        <w:rPr>
          <w:color w:val="000000"/>
        </w:rPr>
        <w:t xml:space="preserve"> год согласно приложению </w:t>
      </w:r>
      <w:r w:rsidR="00C268B4">
        <w:rPr>
          <w:color w:val="000000"/>
        </w:rPr>
        <w:t>6</w:t>
      </w:r>
      <w:r w:rsidRPr="000F496A">
        <w:rPr>
          <w:color w:val="000000"/>
        </w:rPr>
        <w:t xml:space="preserve"> к настоящему </w:t>
      </w:r>
      <w:r>
        <w:rPr>
          <w:color w:val="000000"/>
        </w:rPr>
        <w:t>р</w:t>
      </w:r>
      <w:r w:rsidRPr="000F496A">
        <w:rPr>
          <w:color w:val="000000"/>
        </w:rPr>
        <w:t>ешению</w:t>
      </w:r>
      <w:r w:rsidRPr="000F496A">
        <w:t xml:space="preserve"> и на плановый период 202</w:t>
      </w:r>
      <w:r w:rsidR="00C268B4">
        <w:t>4</w:t>
      </w:r>
      <w:r w:rsidRPr="000F496A">
        <w:t xml:space="preserve"> и 202</w:t>
      </w:r>
      <w:r w:rsidR="00C268B4">
        <w:t>5</w:t>
      </w:r>
      <w:r w:rsidRPr="000F496A">
        <w:t xml:space="preserve"> годов согласно приложению </w:t>
      </w:r>
      <w:r w:rsidR="00C268B4">
        <w:t>6</w:t>
      </w:r>
      <w:r w:rsidRPr="000F496A">
        <w:t>.1</w:t>
      </w:r>
      <w:r>
        <w:t>. к настоящему р</w:t>
      </w:r>
      <w:r w:rsidRPr="000F496A">
        <w:t>ешению</w:t>
      </w:r>
      <w:r w:rsidRPr="000F496A">
        <w:rPr>
          <w:color w:val="000000"/>
        </w:rPr>
        <w:t>.</w:t>
      </w:r>
    </w:p>
    <w:p w14:paraId="0C5D20F0" w14:textId="77777777" w:rsidR="00AB4641" w:rsidRPr="000F496A" w:rsidRDefault="00AB4641" w:rsidP="00AB4641">
      <w:pPr>
        <w:autoSpaceDE w:val="0"/>
        <w:autoSpaceDN w:val="0"/>
        <w:adjustRightInd w:val="0"/>
        <w:ind w:firstLine="709"/>
        <w:jc w:val="both"/>
        <w:rPr>
          <w:color w:val="000000"/>
        </w:rPr>
      </w:pPr>
      <w:r w:rsidRPr="000F496A">
        <w:rPr>
          <w:color w:val="000000"/>
        </w:rPr>
        <w:t>1</w:t>
      </w:r>
      <w:r w:rsidR="00E81565">
        <w:rPr>
          <w:color w:val="000000"/>
        </w:rPr>
        <w:t>2</w:t>
      </w:r>
      <w:r w:rsidRPr="000F496A">
        <w:rPr>
          <w:color w:val="000000"/>
        </w:rPr>
        <w:t xml:space="preserve">. Утвердить </w:t>
      </w:r>
      <w:r w:rsidRPr="000F496A">
        <w:t>распределение средств бюджета ЗАТО город Заозерск, полученных от приносящей доход деятельности получателями средств бюджета, по разделам, подразделам, целевым статьям и видам расходов на 202</w:t>
      </w:r>
      <w:r w:rsidR="00C268B4">
        <w:t>3</w:t>
      </w:r>
      <w:r w:rsidRPr="000F496A">
        <w:t xml:space="preserve"> год согласно приложению </w:t>
      </w:r>
      <w:r w:rsidR="00C268B4">
        <w:t>7</w:t>
      </w:r>
      <w:r w:rsidRPr="000F496A">
        <w:t xml:space="preserve"> к настоящему </w:t>
      </w:r>
      <w:r>
        <w:t>р</w:t>
      </w:r>
      <w:r w:rsidRPr="000F496A">
        <w:t>ешению и на плановый период 202</w:t>
      </w:r>
      <w:r w:rsidR="00C268B4">
        <w:t>4</w:t>
      </w:r>
      <w:r w:rsidRPr="000F496A">
        <w:t xml:space="preserve"> и 202</w:t>
      </w:r>
      <w:r w:rsidR="00C268B4">
        <w:t>5</w:t>
      </w:r>
      <w:r w:rsidRPr="000F496A">
        <w:t xml:space="preserve"> годов согласно приложению </w:t>
      </w:r>
      <w:r w:rsidR="00C268B4">
        <w:t>7</w:t>
      </w:r>
      <w:r w:rsidRPr="000F496A">
        <w:t>.1</w:t>
      </w:r>
      <w:r>
        <w:t>.</w:t>
      </w:r>
      <w:r w:rsidRPr="000F496A">
        <w:t xml:space="preserve"> к настоящему </w:t>
      </w:r>
      <w:r>
        <w:t>р</w:t>
      </w:r>
      <w:r w:rsidRPr="000F496A">
        <w:t>ешению.</w:t>
      </w:r>
    </w:p>
    <w:p w14:paraId="6BC54125" w14:textId="77777777" w:rsidR="00AB4641" w:rsidRPr="000F496A" w:rsidRDefault="00AB4641" w:rsidP="00AB4641">
      <w:pPr>
        <w:widowControl w:val="0"/>
        <w:autoSpaceDE w:val="0"/>
        <w:autoSpaceDN w:val="0"/>
        <w:adjustRightInd w:val="0"/>
        <w:ind w:firstLine="709"/>
        <w:jc w:val="both"/>
      </w:pPr>
      <w:r w:rsidRPr="000F496A">
        <w:rPr>
          <w:color w:val="000000"/>
        </w:rPr>
        <w:t>1</w:t>
      </w:r>
      <w:r w:rsidR="00E81565">
        <w:rPr>
          <w:color w:val="000000"/>
        </w:rPr>
        <w:t>3</w:t>
      </w:r>
      <w:r w:rsidRPr="000F496A">
        <w:rPr>
          <w:color w:val="000000"/>
        </w:rPr>
        <w:t>. Утвердить ассигнования, выделяемые из областного бюджета в форме субсидий, субвенций и иных межбюджетных трансфертов бюджету ЗАТО город Заозерск, на 202</w:t>
      </w:r>
      <w:r w:rsidR="00C268B4">
        <w:rPr>
          <w:color w:val="000000"/>
        </w:rPr>
        <w:t>3</w:t>
      </w:r>
      <w:r w:rsidRPr="000F496A">
        <w:rPr>
          <w:color w:val="000000"/>
        </w:rPr>
        <w:t xml:space="preserve"> год согласно приложению </w:t>
      </w:r>
      <w:r w:rsidR="00C268B4">
        <w:rPr>
          <w:color w:val="000000"/>
        </w:rPr>
        <w:t>8</w:t>
      </w:r>
      <w:r w:rsidRPr="000F496A">
        <w:rPr>
          <w:color w:val="000000"/>
        </w:rPr>
        <w:t xml:space="preserve"> к настоящему </w:t>
      </w:r>
      <w:r>
        <w:rPr>
          <w:color w:val="000000"/>
        </w:rPr>
        <w:t>р</w:t>
      </w:r>
      <w:r w:rsidRPr="000F496A">
        <w:rPr>
          <w:color w:val="000000"/>
        </w:rPr>
        <w:t>ешению</w:t>
      </w:r>
      <w:r w:rsidRPr="000F496A">
        <w:t xml:space="preserve"> и на плановый период 202</w:t>
      </w:r>
      <w:r w:rsidR="00C268B4">
        <w:t>4</w:t>
      </w:r>
      <w:r w:rsidRPr="000F496A">
        <w:t xml:space="preserve"> и 202</w:t>
      </w:r>
      <w:r w:rsidR="00C268B4">
        <w:t>5</w:t>
      </w:r>
      <w:r w:rsidRPr="000F496A">
        <w:t xml:space="preserve"> годов согласно приложению </w:t>
      </w:r>
      <w:r w:rsidR="00C268B4">
        <w:t>8</w:t>
      </w:r>
      <w:r w:rsidRPr="000F496A">
        <w:t>.1</w:t>
      </w:r>
      <w:r>
        <w:t>.</w:t>
      </w:r>
      <w:r w:rsidRPr="000F496A">
        <w:t xml:space="preserve"> к настоящему </w:t>
      </w:r>
      <w:r>
        <w:t>р</w:t>
      </w:r>
      <w:r w:rsidRPr="000F496A">
        <w:t>ешению.</w:t>
      </w:r>
    </w:p>
    <w:p w14:paraId="09611DDC" w14:textId="77777777" w:rsidR="00AB4641" w:rsidRDefault="00AB4641" w:rsidP="00AB4641">
      <w:pPr>
        <w:widowControl w:val="0"/>
        <w:autoSpaceDE w:val="0"/>
        <w:autoSpaceDN w:val="0"/>
        <w:adjustRightInd w:val="0"/>
        <w:ind w:firstLine="709"/>
        <w:jc w:val="both"/>
        <w:rPr>
          <w:color w:val="000000"/>
        </w:rPr>
      </w:pPr>
      <w:r w:rsidRPr="000F496A">
        <w:rPr>
          <w:color w:val="000000"/>
        </w:rPr>
        <w:t>1</w:t>
      </w:r>
      <w:r w:rsidR="00E81565">
        <w:rPr>
          <w:color w:val="000000"/>
        </w:rPr>
        <w:t>4</w:t>
      </w:r>
      <w:r w:rsidRPr="000F496A">
        <w:rPr>
          <w:color w:val="000000"/>
        </w:rPr>
        <w:t xml:space="preserve">. Утвердить перечень главных распорядителей и получателей бюджетных средств бюджета ЗАТО город Заозерск </w:t>
      </w:r>
      <w:r w:rsidRPr="000F496A">
        <w:t>на 202</w:t>
      </w:r>
      <w:r w:rsidR="00C268B4">
        <w:t>3</w:t>
      </w:r>
      <w:r w:rsidRPr="000F496A">
        <w:t xml:space="preserve"> год</w:t>
      </w:r>
      <w:r w:rsidR="001A7AE4">
        <w:rPr>
          <w:color w:val="000000"/>
        </w:rPr>
        <w:t>и на плановый период 202</w:t>
      </w:r>
      <w:r w:rsidR="00C268B4">
        <w:rPr>
          <w:color w:val="000000"/>
        </w:rPr>
        <w:t>4</w:t>
      </w:r>
      <w:r w:rsidR="001A7AE4">
        <w:rPr>
          <w:color w:val="000000"/>
        </w:rPr>
        <w:t xml:space="preserve"> и 202</w:t>
      </w:r>
      <w:r w:rsidR="00C268B4">
        <w:rPr>
          <w:color w:val="000000"/>
        </w:rPr>
        <w:t>5</w:t>
      </w:r>
      <w:r w:rsidR="001A7AE4">
        <w:rPr>
          <w:color w:val="000000"/>
        </w:rPr>
        <w:t xml:space="preserve"> годов </w:t>
      </w:r>
      <w:r w:rsidRPr="000F496A">
        <w:rPr>
          <w:color w:val="000000"/>
        </w:rPr>
        <w:t xml:space="preserve">согласно приложению </w:t>
      </w:r>
      <w:r w:rsidR="00C268B4">
        <w:rPr>
          <w:color w:val="000000"/>
        </w:rPr>
        <w:t>9</w:t>
      </w:r>
      <w:r w:rsidRPr="000F496A">
        <w:rPr>
          <w:color w:val="000000"/>
        </w:rPr>
        <w:t xml:space="preserve"> к настоящему </w:t>
      </w:r>
      <w:r>
        <w:rPr>
          <w:color w:val="000000"/>
        </w:rPr>
        <w:t>р</w:t>
      </w:r>
      <w:r w:rsidRPr="000F496A">
        <w:rPr>
          <w:color w:val="000000"/>
        </w:rPr>
        <w:t>ешению.</w:t>
      </w:r>
    </w:p>
    <w:p w14:paraId="6DC3264F" w14:textId="0CC6CD9A" w:rsidR="00AB4641" w:rsidRPr="000F496A" w:rsidRDefault="00AB4641" w:rsidP="00AB4641">
      <w:pPr>
        <w:autoSpaceDE w:val="0"/>
        <w:autoSpaceDN w:val="0"/>
        <w:adjustRightInd w:val="0"/>
        <w:ind w:firstLine="709"/>
        <w:jc w:val="both"/>
        <w:rPr>
          <w:color w:val="000000"/>
        </w:rPr>
      </w:pPr>
      <w:r>
        <w:rPr>
          <w:color w:val="000000"/>
        </w:rPr>
        <w:lastRenderedPageBreak/>
        <w:t>1</w:t>
      </w:r>
      <w:r w:rsidR="00E81565">
        <w:rPr>
          <w:color w:val="000000"/>
        </w:rPr>
        <w:t>5</w:t>
      </w:r>
      <w:r>
        <w:rPr>
          <w:color w:val="000000"/>
        </w:rPr>
        <w:t>. Утвердить п</w:t>
      </w:r>
      <w:r w:rsidRPr="00897931">
        <w:rPr>
          <w:color w:val="000000"/>
        </w:rPr>
        <w:t>рограмм</w:t>
      </w:r>
      <w:r>
        <w:rPr>
          <w:color w:val="000000"/>
        </w:rPr>
        <w:t>у</w:t>
      </w:r>
      <w:r w:rsidRPr="00897931">
        <w:rPr>
          <w:color w:val="000000"/>
        </w:rPr>
        <w:t xml:space="preserve"> муниципальных внутренних </w:t>
      </w:r>
      <w:proofErr w:type="gramStart"/>
      <w:r w:rsidRPr="00897931">
        <w:rPr>
          <w:color w:val="000000"/>
        </w:rPr>
        <w:t>заимствований</w:t>
      </w:r>
      <w:proofErr w:type="gramEnd"/>
      <w:r w:rsidRPr="00897931">
        <w:rPr>
          <w:color w:val="000000"/>
        </w:rPr>
        <w:t xml:space="preserve"> ЗАТО город Заозерск на 202</w:t>
      </w:r>
      <w:r w:rsidR="00C268B4">
        <w:rPr>
          <w:color w:val="000000"/>
        </w:rPr>
        <w:t>3</w:t>
      </w:r>
      <w:r w:rsidRPr="00897931">
        <w:rPr>
          <w:color w:val="000000"/>
        </w:rPr>
        <w:t xml:space="preserve"> год</w:t>
      </w:r>
      <w:r>
        <w:rPr>
          <w:color w:val="000000"/>
        </w:rPr>
        <w:t xml:space="preserve"> согласно </w:t>
      </w:r>
      <w:r w:rsidRPr="000F496A">
        <w:rPr>
          <w:color w:val="000000"/>
        </w:rPr>
        <w:t xml:space="preserve">приложению </w:t>
      </w:r>
      <w:r>
        <w:rPr>
          <w:color w:val="000000"/>
        </w:rPr>
        <w:t>1</w:t>
      </w:r>
      <w:r w:rsidR="00C268B4">
        <w:rPr>
          <w:color w:val="000000"/>
        </w:rPr>
        <w:t>0</w:t>
      </w:r>
      <w:r w:rsidRPr="000F496A">
        <w:rPr>
          <w:color w:val="000000"/>
        </w:rPr>
        <w:t xml:space="preserve"> к настоящему </w:t>
      </w:r>
      <w:r>
        <w:rPr>
          <w:color w:val="000000"/>
        </w:rPr>
        <w:t>р</w:t>
      </w:r>
      <w:r w:rsidRPr="000F496A">
        <w:rPr>
          <w:color w:val="000000"/>
        </w:rPr>
        <w:t>ешению</w:t>
      </w:r>
      <w:r w:rsidRPr="000F496A">
        <w:t xml:space="preserve"> и на плановый период 202</w:t>
      </w:r>
      <w:r w:rsidR="00C268B4">
        <w:t>4</w:t>
      </w:r>
      <w:r w:rsidRPr="000F496A">
        <w:t xml:space="preserve"> и 202</w:t>
      </w:r>
      <w:r w:rsidR="00C268B4">
        <w:t>5</w:t>
      </w:r>
      <w:r w:rsidRPr="000F496A">
        <w:t xml:space="preserve"> годов согласно приложению </w:t>
      </w:r>
      <w:r>
        <w:t>1</w:t>
      </w:r>
      <w:r w:rsidR="00C268B4">
        <w:t>0</w:t>
      </w:r>
      <w:r w:rsidRPr="000F496A">
        <w:t>.1</w:t>
      </w:r>
      <w:r>
        <w:t>. к настоящему р</w:t>
      </w:r>
      <w:r w:rsidRPr="000F496A">
        <w:t>ешению</w:t>
      </w:r>
      <w:r w:rsidRPr="000F496A">
        <w:rPr>
          <w:color w:val="000000"/>
        </w:rPr>
        <w:t>.</w:t>
      </w:r>
    </w:p>
    <w:p w14:paraId="72A19709" w14:textId="77777777" w:rsidR="00AB4641" w:rsidRPr="003F48B3" w:rsidRDefault="00AB4641" w:rsidP="00AB4641">
      <w:pPr>
        <w:widowControl w:val="0"/>
        <w:autoSpaceDE w:val="0"/>
        <w:autoSpaceDN w:val="0"/>
        <w:adjustRightInd w:val="0"/>
        <w:ind w:firstLine="709"/>
        <w:contextualSpacing/>
        <w:jc w:val="both"/>
      </w:pPr>
      <w:r w:rsidRPr="00432FC5">
        <w:rPr>
          <w:color w:val="000000"/>
        </w:rPr>
        <w:t>1</w:t>
      </w:r>
      <w:r w:rsidR="00E81565" w:rsidRPr="00432FC5">
        <w:rPr>
          <w:color w:val="000000"/>
        </w:rPr>
        <w:t>6</w:t>
      </w:r>
      <w:r w:rsidRPr="00432FC5">
        <w:rPr>
          <w:color w:val="000000"/>
        </w:rPr>
        <w:t>. </w:t>
      </w:r>
      <w:r w:rsidRPr="00432FC5">
        <w:t>Установить, что получатели средств бюджета</w:t>
      </w:r>
      <w:r w:rsidR="001A7AE4" w:rsidRPr="00432FC5">
        <w:t xml:space="preserve"> ЗАТО город Заозерск</w:t>
      </w:r>
      <w:r w:rsidRPr="00432FC5">
        <w:t xml:space="preserve"> при заключении подлежащих оплате</w:t>
      </w:r>
      <w:r w:rsidRPr="003F48B3">
        <w:t xml:space="preserve"> за счет средств бюджета</w:t>
      </w:r>
      <w:r w:rsidR="001A7AE4" w:rsidRPr="003F48B3">
        <w:t xml:space="preserve"> ЗАТО город Заозерск</w:t>
      </w:r>
      <w:r w:rsidRPr="003F48B3">
        <w:t xml:space="preserve"> договоров (контрактов) на поставку товаров, работ, услуг вправе предусматривать авансовые платежи:</w:t>
      </w:r>
    </w:p>
    <w:p w14:paraId="3C2C3BAA" w14:textId="77777777" w:rsidR="00432FC5" w:rsidRDefault="00AB4641" w:rsidP="00432FC5">
      <w:pPr>
        <w:autoSpaceDE w:val="0"/>
        <w:autoSpaceDN w:val="0"/>
        <w:adjustRightInd w:val="0"/>
        <w:ind w:firstLine="709"/>
        <w:contextualSpacing/>
        <w:jc w:val="both"/>
      </w:pPr>
      <w:r w:rsidRPr="003F48B3">
        <w:t>- в размере 100 процентов суммы договора (контракта) – по договорам (контрактам), соглашениям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физкультурных и спортивных мероприятий (соревнований), о приобретении горюче-смазочных материалов, авиа- и железнодорожных билетов,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(контрактам), соглашениям о приобретении технически сложного оборудования, производимого ограниченным числом поставщиков (производителей) (по заключению соответствующего главного распорядителя), путевок на оздоровительную кампанию детей и подростков, а также по договорам, подлежащим оплате за счет средств, полученных от приносящей доход деятельности</w:t>
      </w:r>
      <w:r w:rsidR="00432FC5">
        <w:t>, госэкспертиза проектной документации, в том числе проверка достоверности сметной стоимости строительства, реконструкции, капремонта объектов капитального строительства, и результатов инженерных изысканий, ОСАГО, проведение мероприятий по тушению пожаров;</w:t>
      </w:r>
    </w:p>
    <w:p w14:paraId="07F9CB4B" w14:textId="77777777" w:rsidR="00AB4641" w:rsidRPr="000F496A" w:rsidRDefault="00AB4641" w:rsidP="00AB4641">
      <w:pPr>
        <w:autoSpaceDE w:val="0"/>
        <w:autoSpaceDN w:val="0"/>
        <w:adjustRightInd w:val="0"/>
        <w:ind w:firstLine="709"/>
        <w:contextualSpacing/>
        <w:jc w:val="both"/>
      </w:pPr>
      <w:r w:rsidRPr="003F48B3">
        <w:t>- в размере не более 30 процентов суммы договора, если иное не предусмотрено законодательством, по остальным договорам (контрактам).</w:t>
      </w:r>
    </w:p>
    <w:p w14:paraId="14F8AA41" w14:textId="77777777" w:rsidR="00AB4641" w:rsidRPr="000F496A" w:rsidRDefault="00AB4641" w:rsidP="00AB4641">
      <w:pPr>
        <w:autoSpaceDE w:val="0"/>
        <w:autoSpaceDN w:val="0"/>
        <w:adjustRightInd w:val="0"/>
        <w:ind w:firstLine="709"/>
        <w:jc w:val="both"/>
        <w:rPr>
          <w:color w:val="000000"/>
        </w:rPr>
      </w:pPr>
      <w:r w:rsidRPr="000D68AB">
        <w:rPr>
          <w:color w:val="000000"/>
        </w:rPr>
        <w:t>1</w:t>
      </w:r>
      <w:r w:rsidR="00E81565">
        <w:rPr>
          <w:color w:val="000000"/>
        </w:rPr>
        <w:t>7</w:t>
      </w:r>
      <w:r w:rsidRPr="000D68AB">
        <w:rPr>
          <w:color w:val="000000"/>
        </w:rPr>
        <w:t>. Установить</w:t>
      </w:r>
      <w:r w:rsidRPr="00557337">
        <w:rPr>
          <w:color w:val="000000"/>
        </w:rPr>
        <w:t xml:space="preserve"> предельный объем расходов на обслуживание муниципального долга на 202</w:t>
      </w:r>
      <w:r w:rsidR="000D68AB">
        <w:rPr>
          <w:color w:val="000000"/>
        </w:rPr>
        <w:t>3</w:t>
      </w:r>
      <w:r w:rsidRPr="00557337">
        <w:rPr>
          <w:color w:val="000000"/>
        </w:rPr>
        <w:t xml:space="preserve"> год в сумме </w:t>
      </w:r>
      <w:r w:rsidR="000D68AB" w:rsidRPr="000D68AB">
        <w:rPr>
          <w:color w:val="000000"/>
        </w:rPr>
        <w:t>10</w:t>
      </w:r>
      <w:r w:rsidR="000D68AB">
        <w:rPr>
          <w:color w:val="000000"/>
        </w:rPr>
        <w:t> </w:t>
      </w:r>
      <w:r w:rsidR="000D68AB" w:rsidRPr="000D68AB">
        <w:rPr>
          <w:color w:val="000000"/>
        </w:rPr>
        <w:t>546,6</w:t>
      </w:r>
      <w:r w:rsidR="000D68AB">
        <w:rPr>
          <w:color w:val="000000"/>
        </w:rPr>
        <w:t>0</w:t>
      </w:r>
      <w:r w:rsidRPr="00557337">
        <w:rPr>
          <w:color w:val="000000"/>
        </w:rPr>
        <w:t>руб., на 202</w:t>
      </w:r>
      <w:r w:rsidR="000D68AB">
        <w:rPr>
          <w:color w:val="000000"/>
        </w:rPr>
        <w:t>4</w:t>
      </w:r>
      <w:r w:rsidRPr="00557337">
        <w:rPr>
          <w:color w:val="000000"/>
        </w:rPr>
        <w:t xml:space="preserve"> год в сумме </w:t>
      </w:r>
      <w:r w:rsidR="000D68AB">
        <w:rPr>
          <w:color w:val="000000"/>
        </w:rPr>
        <w:t xml:space="preserve">613,98 </w:t>
      </w:r>
      <w:r w:rsidRPr="00100DB2">
        <w:rPr>
          <w:color w:val="000000"/>
        </w:rPr>
        <w:t>руб.</w:t>
      </w:r>
      <w:r w:rsidRPr="00557337">
        <w:rPr>
          <w:color w:val="000000"/>
        </w:rPr>
        <w:t>, на 202</w:t>
      </w:r>
      <w:r w:rsidR="000D68AB">
        <w:rPr>
          <w:color w:val="000000"/>
        </w:rPr>
        <w:t>5</w:t>
      </w:r>
      <w:r w:rsidRPr="00557337">
        <w:rPr>
          <w:color w:val="000000"/>
        </w:rPr>
        <w:t xml:space="preserve"> год в сумме </w:t>
      </w:r>
      <w:r w:rsidR="000D68AB">
        <w:rPr>
          <w:color w:val="000000"/>
        </w:rPr>
        <w:t>818</w:t>
      </w:r>
      <w:r w:rsidRPr="00557337">
        <w:rPr>
          <w:color w:val="000000"/>
        </w:rPr>
        <w:t>,</w:t>
      </w:r>
      <w:r w:rsidR="000D68AB">
        <w:rPr>
          <w:color w:val="000000"/>
        </w:rPr>
        <w:t>64</w:t>
      </w:r>
      <w:r w:rsidRPr="00557337">
        <w:rPr>
          <w:color w:val="000000"/>
        </w:rPr>
        <w:t xml:space="preserve"> руб.</w:t>
      </w:r>
    </w:p>
    <w:p w14:paraId="22A84752" w14:textId="41CA340F" w:rsidR="00AB4641" w:rsidRPr="000F496A" w:rsidRDefault="00AB4641" w:rsidP="00AB4641">
      <w:pPr>
        <w:autoSpaceDE w:val="0"/>
        <w:autoSpaceDN w:val="0"/>
        <w:adjustRightInd w:val="0"/>
        <w:ind w:firstLine="709"/>
        <w:jc w:val="both"/>
        <w:rPr>
          <w:color w:val="000000"/>
        </w:rPr>
      </w:pPr>
      <w:r>
        <w:rPr>
          <w:color w:val="000000"/>
        </w:rPr>
        <w:t>1</w:t>
      </w:r>
      <w:r w:rsidR="00E81565">
        <w:rPr>
          <w:color w:val="000000"/>
        </w:rPr>
        <w:t>8</w:t>
      </w:r>
      <w:r w:rsidRPr="000F496A">
        <w:rPr>
          <w:color w:val="000000"/>
        </w:rPr>
        <w:t xml:space="preserve">. Установить объем бюджетных ассигнований Дорожного </w:t>
      </w:r>
      <w:proofErr w:type="gramStart"/>
      <w:r w:rsidRPr="000F496A">
        <w:rPr>
          <w:color w:val="000000"/>
        </w:rPr>
        <w:t>фонда</w:t>
      </w:r>
      <w:proofErr w:type="gramEnd"/>
      <w:r w:rsidRPr="000F496A">
        <w:rPr>
          <w:color w:val="000000"/>
        </w:rPr>
        <w:t xml:space="preserve"> ЗАТО город Заозерск на 202</w:t>
      </w:r>
      <w:r w:rsidR="000D68AB">
        <w:rPr>
          <w:color w:val="000000"/>
        </w:rPr>
        <w:t>3</w:t>
      </w:r>
      <w:r w:rsidRPr="000F496A">
        <w:rPr>
          <w:color w:val="000000"/>
        </w:rPr>
        <w:t xml:space="preserve"> год в размере </w:t>
      </w:r>
      <w:r w:rsidR="003C51DE">
        <w:rPr>
          <w:color w:val="000000"/>
        </w:rPr>
        <w:t>50</w:t>
      </w:r>
      <w:r w:rsidR="00887C5E" w:rsidRPr="00F70FA9">
        <w:rPr>
          <w:color w:val="000000"/>
        </w:rPr>
        <w:t> </w:t>
      </w:r>
      <w:r w:rsidR="003C51DE">
        <w:rPr>
          <w:color w:val="000000"/>
        </w:rPr>
        <w:t>366</w:t>
      </w:r>
      <w:r w:rsidR="00887C5E" w:rsidRPr="00F70FA9">
        <w:rPr>
          <w:color w:val="000000"/>
        </w:rPr>
        <w:t> </w:t>
      </w:r>
      <w:r w:rsidR="003C51DE">
        <w:rPr>
          <w:color w:val="000000"/>
        </w:rPr>
        <w:t>477</w:t>
      </w:r>
      <w:r w:rsidR="00887C5E" w:rsidRPr="00F70FA9">
        <w:rPr>
          <w:color w:val="000000"/>
        </w:rPr>
        <w:t>,</w:t>
      </w:r>
      <w:r w:rsidR="003C51DE">
        <w:rPr>
          <w:color w:val="000000"/>
        </w:rPr>
        <w:t>8</w:t>
      </w:r>
      <w:r w:rsidR="00F70FA9" w:rsidRPr="00F70FA9">
        <w:rPr>
          <w:color w:val="000000"/>
        </w:rPr>
        <w:t>3</w:t>
      </w:r>
      <w:r w:rsidRPr="000F496A">
        <w:rPr>
          <w:color w:val="000000"/>
        </w:rPr>
        <w:t>руб</w:t>
      </w:r>
      <w:r>
        <w:rPr>
          <w:color w:val="000000"/>
        </w:rPr>
        <w:t>.</w:t>
      </w:r>
      <w:r w:rsidRPr="000F496A">
        <w:rPr>
          <w:color w:val="000000"/>
        </w:rPr>
        <w:t xml:space="preserve">, в том числе средства бюджета </w:t>
      </w:r>
      <w:r w:rsidR="00AD68F8" w:rsidRPr="00AD68F8">
        <w:rPr>
          <w:color w:val="000000"/>
        </w:rPr>
        <w:t xml:space="preserve">ЗАТО город Заозерск </w:t>
      </w:r>
      <w:r w:rsidRPr="000F496A">
        <w:rPr>
          <w:color w:val="000000"/>
        </w:rPr>
        <w:t xml:space="preserve">в размере </w:t>
      </w:r>
      <w:r w:rsidR="003C51DE">
        <w:rPr>
          <w:color w:val="000000"/>
        </w:rPr>
        <w:t>36</w:t>
      </w:r>
      <w:r w:rsidR="0052195A">
        <w:rPr>
          <w:color w:val="000000"/>
        </w:rPr>
        <w:t> </w:t>
      </w:r>
      <w:r w:rsidR="003C51DE">
        <w:rPr>
          <w:color w:val="000000"/>
        </w:rPr>
        <w:t>097</w:t>
      </w:r>
      <w:r w:rsidR="0052195A">
        <w:rPr>
          <w:color w:val="000000"/>
        </w:rPr>
        <w:t> </w:t>
      </w:r>
      <w:r w:rsidR="003C51DE">
        <w:rPr>
          <w:color w:val="000000"/>
        </w:rPr>
        <w:t>306</w:t>
      </w:r>
      <w:r w:rsidR="0052195A" w:rsidRPr="0052195A">
        <w:rPr>
          <w:color w:val="000000"/>
        </w:rPr>
        <w:t>,</w:t>
      </w:r>
      <w:r w:rsidR="003C51DE">
        <w:rPr>
          <w:color w:val="000000"/>
        </w:rPr>
        <w:t xml:space="preserve">31 </w:t>
      </w:r>
      <w:r w:rsidRPr="000F496A">
        <w:rPr>
          <w:color w:val="000000"/>
        </w:rPr>
        <w:t>руб</w:t>
      </w:r>
      <w:r>
        <w:rPr>
          <w:color w:val="000000"/>
        </w:rPr>
        <w:t>.</w:t>
      </w:r>
      <w:r w:rsidRPr="000F496A">
        <w:rPr>
          <w:color w:val="000000"/>
        </w:rPr>
        <w:t>, на 202</w:t>
      </w:r>
      <w:r w:rsidR="003C51DE">
        <w:rPr>
          <w:color w:val="000000"/>
        </w:rPr>
        <w:t>4</w:t>
      </w:r>
      <w:r w:rsidRPr="000F496A">
        <w:rPr>
          <w:color w:val="000000"/>
        </w:rPr>
        <w:t xml:space="preserve"> год в размере </w:t>
      </w:r>
      <w:r w:rsidR="003C51DE">
        <w:rPr>
          <w:color w:val="000000"/>
        </w:rPr>
        <w:t>51</w:t>
      </w:r>
      <w:r w:rsidR="0052195A">
        <w:rPr>
          <w:color w:val="000000"/>
        </w:rPr>
        <w:t> </w:t>
      </w:r>
      <w:r w:rsidR="003C51DE">
        <w:rPr>
          <w:color w:val="000000"/>
        </w:rPr>
        <w:t>254</w:t>
      </w:r>
      <w:r w:rsidR="0052195A">
        <w:rPr>
          <w:color w:val="000000"/>
        </w:rPr>
        <w:t> </w:t>
      </w:r>
      <w:r w:rsidR="0052195A" w:rsidRPr="0052195A">
        <w:rPr>
          <w:color w:val="000000"/>
        </w:rPr>
        <w:t>0</w:t>
      </w:r>
      <w:r w:rsidR="003C51DE">
        <w:rPr>
          <w:color w:val="000000"/>
        </w:rPr>
        <w:t>06</w:t>
      </w:r>
      <w:r w:rsidR="0052195A" w:rsidRPr="0052195A">
        <w:rPr>
          <w:color w:val="000000"/>
        </w:rPr>
        <w:t>,</w:t>
      </w:r>
      <w:r w:rsidR="003C51DE">
        <w:rPr>
          <w:color w:val="000000"/>
        </w:rPr>
        <w:t>21</w:t>
      </w:r>
      <w:r w:rsidRPr="0052195A">
        <w:rPr>
          <w:color w:val="000000"/>
        </w:rPr>
        <w:t>руб.</w:t>
      </w:r>
      <w:r w:rsidRPr="000F496A">
        <w:rPr>
          <w:color w:val="000000"/>
        </w:rPr>
        <w:t>, на 202</w:t>
      </w:r>
      <w:r w:rsidR="003C51DE">
        <w:rPr>
          <w:color w:val="000000"/>
        </w:rPr>
        <w:t>5</w:t>
      </w:r>
      <w:r w:rsidRPr="000F496A">
        <w:rPr>
          <w:color w:val="000000"/>
        </w:rPr>
        <w:t xml:space="preserve"> год в размере </w:t>
      </w:r>
      <w:r w:rsidR="003C51DE">
        <w:rPr>
          <w:color w:val="000000"/>
        </w:rPr>
        <w:t>52</w:t>
      </w:r>
      <w:r w:rsidR="0052195A">
        <w:rPr>
          <w:color w:val="000000"/>
        </w:rPr>
        <w:t> </w:t>
      </w:r>
      <w:r w:rsidR="003C51DE">
        <w:rPr>
          <w:color w:val="000000"/>
        </w:rPr>
        <w:t>775</w:t>
      </w:r>
      <w:r w:rsidR="0052195A">
        <w:rPr>
          <w:color w:val="000000"/>
        </w:rPr>
        <w:t> </w:t>
      </w:r>
      <w:r w:rsidR="003C51DE">
        <w:rPr>
          <w:color w:val="000000"/>
        </w:rPr>
        <w:t>618</w:t>
      </w:r>
      <w:r w:rsidR="0052195A" w:rsidRPr="0052195A">
        <w:rPr>
          <w:color w:val="000000"/>
        </w:rPr>
        <w:t>,</w:t>
      </w:r>
      <w:r w:rsidR="003C51DE">
        <w:rPr>
          <w:color w:val="000000"/>
        </w:rPr>
        <w:t>77</w:t>
      </w:r>
      <w:r w:rsidRPr="000F496A">
        <w:rPr>
          <w:color w:val="000000"/>
        </w:rPr>
        <w:t>руб</w:t>
      </w:r>
      <w:r>
        <w:rPr>
          <w:color w:val="000000"/>
        </w:rPr>
        <w:t>.</w:t>
      </w:r>
    </w:p>
    <w:p w14:paraId="2CC4E81C" w14:textId="053BF640" w:rsidR="00AB4641" w:rsidRPr="000F496A" w:rsidRDefault="003C51DE" w:rsidP="00AB4641">
      <w:pPr>
        <w:autoSpaceDE w:val="0"/>
        <w:autoSpaceDN w:val="0"/>
        <w:adjustRightInd w:val="0"/>
        <w:ind w:firstLine="709"/>
        <w:jc w:val="both"/>
        <w:rPr>
          <w:color w:val="000000"/>
        </w:rPr>
      </w:pPr>
      <w:r>
        <w:rPr>
          <w:color w:val="000000"/>
        </w:rPr>
        <w:t>1</w:t>
      </w:r>
      <w:r w:rsidR="00E81565">
        <w:rPr>
          <w:color w:val="000000"/>
        </w:rPr>
        <w:t>9</w:t>
      </w:r>
      <w:r w:rsidR="00AB4641" w:rsidRPr="00AD68F8">
        <w:rPr>
          <w:color w:val="000000"/>
        </w:rPr>
        <w:t xml:space="preserve">. Установить объем резервного </w:t>
      </w:r>
      <w:proofErr w:type="gramStart"/>
      <w:r w:rsidR="00AB4641" w:rsidRPr="00AD68F8">
        <w:rPr>
          <w:color w:val="000000"/>
        </w:rPr>
        <w:t>фонда</w:t>
      </w:r>
      <w:proofErr w:type="gramEnd"/>
      <w:r w:rsidR="00AB4641" w:rsidRPr="00AD68F8">
        <w:rPr>
          <w:color w:val="000000"/>
        </w:rPr>
        <w:t xml:space="preserve"> ЗАТО город Заозерск на 202</w:t>
      </w:r>
      <w:r>
        <w:rPr>
          <w:color w:val="000000"/>
        </w:rPr>
        <w:t>3</w:t>
      </w:r>
      <w:r w:rsidR="00AB4641" w:rsidRPr="00AD68F8">
        <w:rPr>
          <w:color w:val="000000"/>
        </w:rPr>
        <w:t xml:space="preserve"> год в размере 1 000 000,00 руб., на 202</w:t>
      </w:r>
      <w:r>
        <w:rPr>
          <w:color w:val="000000"/>
        </w:rPr>
        <w:t>4</w:t>
      </w:r>
      <w:r w:rsidR="00AB4641" w:rsidRPr="00AD68F8">
        <w:rPr>
          <w:color w:val="000000"/>
        </w:rPr>
        <w:t xml:space="preserve"> год в размере </w:t>
      </w:r>
      <w:r>
        <w:rPr>
          <w:color w:val="000000"/>
        </w:rPr>
        <w:t>1 </w:t>
      </w:r>
      <w:r w:rsidR="004E38D3">
        <w:rPr>
          <w:color w:val="000000"/>
        </w:rPr>
        <w:t>5</w:t>
      </w:r>
      <w:r>
        <w:rPr>
          <w:color w:val="000000"/>
        </w:rPr>
        <w:t>00 00</w:t>
      </w:r>
      <w:r w:rsidR="00AB4641" w:rsidRPr="00AD68F8">
        <w:rPr>
          <w:color w:val="000000"/>
        </w:rPr>
        <w:t>0,00 руб., на 202</w:t>
      </w:r>
      <w:r>
        <w:rPr>
          <w:color w:val="000000"/>
        </w:rPr>
        <w:t>5</w:t>
      </w:r>
      <w:r w:rsidR="00AB4641" w:rsidRPr="00AD68F8">
        <w:rPr>
          <w:color w:val="000000"/>
        </w:rPr>
        <w:t xml:space="preserve"> год в размере </w:t>
      </w:r>
      <w:r>
        <w:rPr>
          <w:color w:val="000000"/>
        </w:rPr>
        <w:t>1 </w:t>
      </w:r>
      <w:r w:rsidR="004E38D3">
        <w:rPr>
          <w:color w:val="000000"/>
        </w:rPr>
        <w:t>5</w:t>
      </w:r>
      <w:r>
        <w:rPr>
          <w:color w:val="000000"/>
        </w:rPr>
        <w:t>0</w:t>
      </w:r>
      <w:r w:rsidR="00AB4641" w:rsidRPr="00AD68F8">
        <w:rPr>
          <w:color w:val="000000"/>
        </w:rPr>
        <w:t>0</w:t>
      </w:r>
      <w:r>
        <w:rPr>
          <w:color w:val="000000"/>
        </w:rPr>
        <w:t> 000</w:t>
      </w:r>
      <w:r w:rsidR="00AB4641" w:rsidRPr="00AD68F8">
        <w:rPr>
          <w:color w:val="000000"/>
        </w:rPr>
        <w:t>,00 руб.</w:t>
      </w:r>
    </w:p>
    <w:p w14:paraId="1909536A" w14:textId="77777777" w:rsidR="00AB4641" w:rsidRPr="000F496A" w:rsidRDefault="00E81565" w:rsidP="00AB4641">
      <w:pPr>
        <w:pStyle w:val="ConsPlusNormal"/>
        <w:ind w:firstLine="709"/>
        <w:jc w:val="both"/>
        <w:rPr>
          <w:rFonts w:ascii="Times New Roman" w:hAnsi="Times New Roman"/>
          <w:sz w:val="24"/>
          <w:szCs w:val="24"/>
        </w:rPr>
      </w:pPr>
      <w:r>
        <w:rPr>
          <w:rFonts w:ascii="Times New Roman" w:hAnsi="Times New Roman" w:cs="Times New Roman"/>
          <w:sz w:val="24"/>
          <w:szCs w:val="24"/>
        </w:rPr>
        <w:t>20</w:t>
      </w:r>
      <w:r w:rsidR="00AB4641" w:rsidRPr="00557337">
        <w:rPr>
          <w:rFonts w:ascii="Times New Roman" w:hAnsi="Times New Roman" w:cs="Times New Roman"/>
          <w:sz w:val="24"/>
          <w:szCs w:val="24"/>
        </w:rPr>
        <w:t>.</w:t>
      </w:r>
      <w:r w:rsidR="00AB4641">
        <w:rPr>
          <w:rFonts w:ascii="Times New Roman" w:hAnsi="Times New Roman" w:cs="Times New Roman"/>
          <w:sz w:val="24"/>
          <w:szCs w:val="24"/>
        </w:rPr>
        <w:t> </w:t>
      </w:r>
      <w:r w:rsidR="00AB4641" w:rsidRPr="00557337">
        <w:rPr>
          <w:rFonts w:ascii="Times New Roman" w:hAnsi="Times New Roman" w:cs="Times New Roman"/>
          <w:sz w:val="24"/>
          <w:szCs w:val="24"/>
        </w:rPr>
        <w:t>Установить, что в</w:t>
      </w:r>
      <w:r w:rsidR="00AB4641" w:rsidRPr="00557337">
        <w:rPr>
          <w:rFonts w:ascii="Times New Roman" w:hAnsi="Times New Roman"/>
          <w:sz w:val="24"/>
          <w:szCs w:val="24"/>
        </w:rPr>
        <w:t xml:space="preserve"> связи с недостаточностью доходной базы бюджета ЗАТО город Заозерск предельные объемы бюджетных ассигнований на реализацию муниципальных программ и направлений деятельности, не входящих в муниципальные программы, на 202</w:t>
      </w:r>
      <w:r w:rsidR="004E38D3">
        <w:rPr>
          <w:rFonts w:ascii="Times New Roman" w:hAnsi="Times New Roman"/>
          <w:sz w:val="24"/>
          <w:szCs w:val="24"/>
        </w:rPr>
        <w:t>4</w:t>
      </w:r>
      <w:r w:rsidR="00AB4641" w:rsidRPr="00557337">
        <w:rPr>
          <w:rFonts w:ascii="Times New Roman" w:hAnsi="Times New Roman"/>
          <w:sz w:val="24"/>
          <w:szCs w:val="24"/>
        </w:rPr>
        <w:t>-202</w:t>
      </w:r>
      <w:r w:rsidR="004E38D3">
        <w:rPr>
          <w:rFonts w:ascii="Times New Roman" w:hAnsi="Times New Roman"/>
          <w:sz w:val="24"/>
          <w:szCs w:val="24"/>
        </w:rPr>
        <w:t>5</w:t>
      </w:r>
      <w:r w:rsidR="00AB4641" w:rsidRPr="00557337">
        <w:rPr>
          <w:rFonts w:ascii="Times New Roman" w:hAnsi="Times New Roman"/>
          <w:sz w:val="24"/>
          <w:szCs w:val="24"/>
        </w:rPr>
        <w:t xml:space="preserve"> годы сокращены на капитальные, текущие ремонты, приобретение основных средств, материальных запасов. Сокращения иных расходов произведено до 5%.</w:t>
      </w:r>
    </w:p>
    <w:p w14:paraId="15D1C9CD" w14:textId="77777777" w:rsidR="00AB4641" w:rsidRPr="000F496A" w:rsidRDefault="00AB4641" w:rsidP="00AB4641">
      <w:pPr>
        <w:pStyle w:val="ConsPlusNormal"/>
        <w:ind w:firstLine="709"/>
        <w:jc w:val="both"/>
        <w:rPr>
          <w:rFonts w:ascii="Times New Roman" w:hAnsi="Times New Roman" w:cs="Times New Roman"/>
          <w:sz w:val="24"/>
          <w:szCs w:val="24"/>
        </w:rPr>
      </w:pPr>
      <w:r>
        <w:rPr>
          <w:rFonts w:ascii="Times New Roman" w:hAnsi="Times New Roman"/>
          <w:sz w:val="24"/>
          <w:szCs w:val="24"/>
        </w:rPr>
        <w:t>2</w:t>
      </w:r>
      <w:r w:rsidR="00E81565">
        <w:rPr>
          <w:rFonts w:ascii="Times New Roman" w:hAnsi="Times New Roman"/>
          <w:sz w:val="24"/>
          <w:szCs w:val="24"/>
        </w:rPr>
        <w:t>1</w:t>
      </w:r>
      <w:r>
        <w:rPr>
          <w:rFonts w:ascii="Times New Roman" w:hAnsi="Times New Roman"/>
          <w:sz w:val="24"/>
          <w:szCs w:val="24"/>
        </w:rPr>
        <w:t>. </w:t>
      </w:r>
      <w:r w:rsidRPr="000F496A">
        <w:rPr>
          <w:rFonts w:ascii="Times New Roman" w:hAnsi="Times New Roman"/>
          <w:sz w:val="24"/>
          <w:szCs w:val="24"/>
        </w:rPr>
        <w:t>Установить объем бюджетных ассигнований, на оплату труда исходя из фактической штатной численности и нормативных правовых актов, устанавливающих порядок формирования фонда оплаты труда соответствующих категорий работников.</w:t>
      </w:r>
    </w:p>
    <w:p w14:paraId="2C376B1B" w14:textId="77777777" w:rsidR="0019739E" w:rsidRDefault="00AB4641" w:rsidP="0019739E">
      <w:pPr>
        <w:autoSpaceDE w:val="0"/>
        <w:autoSpaceDN w:val="0"/>
        <w:adjustRightInd w:val="0"/>
        <w:ind w:firstLine="709"/>
        <w:jc w:val="both"/>
      </w:pPr>
      <w:r w:rsidRPr="000F496A">
        <w:t>2</w:t>
      </w:r>
      <w:r w:rsidR="00E81565">
        <w:t>2</w:t>
      </w:r>
      <w:r w:rsidRPr="000F496A">
        <w:t>.</w:t>
      </w:r>
      <w:r w:rsidR="0019739E">
        <w:t> Установить особенности исполнения в 202</w:t>
      </w:r>
      <w:r w:rsidR="004E38D3">
        <w:t>3</w:t>
      </w:r>
      <w:r w:rsidR="0019739E">
        <w:t xml:space="preserve"> году бюджета </w:t>
      </w:r>
      <w:r w:rsidR="0019739E" w:rsidRPr="0019739E">
        <w:t>ЗАТО город Заозерск</w:t>
      </w:r>
      <w:r w:rsidR="0019739E">
        <w:t xml:space="preserve"> главными распорядителями средств бюджета </w:t>
      </w:r>
      <w:r w:rsidR="0019739E" w:rsidRPr="0019739E">
        <w:t xml:space="preserve">ЗАТО город Заозерск </w:t>
      </w:r>
      <w:r w:rsidR="0019739E">
        <w:t>и муниципальными учреждениями:</w:t>
      </w:r>
    </w:p>
    <w:p w14:paraId="6514B609" w14:textId="77777777" w:rsidR="0019739E" w:rsidRDefault="0019739E" w:rsidP="0019739E">
      <w:pPr>
        <w:autoSpaceDE w:val="0"/>
        <w:autoSpaceDN w:val="0"/>
        <w:adjustRightInd w:val="0"/>
        <w:ind w:firstLine="709"/>
        <w:jc w:val="both"/>
      </w:pPr>
      <w:r>
        <w:t>2</w:t>
      </w:r>
      <w:r w:rsidR="00E81565">
        <w:t>2</w:t>
      </w:r>
      <w:r>
        <w:t xml:space="preserve">.1. Безнадежная к взысканию дебиторская задолженность муниципальных учреждений списывается в соответствии с порядком, утвержденным Администрацией </w:t>
      </w:r>
      <w:r w:rsidRPr="0019739E">
        <w:t>ЗАТО город Заозерск</w:t>
      </w:r>
      <w:r>
        <w:t>.</w:t>
      </w:r>
    </w:p>
    <w:p w14:paraId="66985F31" w14:textId="77777777" w:rsidR="00AB4641" w:rsidRDefault="0019739E" w:rsidP="00AB4641">
      <w:pPr>
        <w:autoSpaceDE w:val="0"/>
        <w:autoSpaceDN w:val="0"/>
        <w:adjustRightInd w:val="0"/>
        <w:ind w:firstLine="709"/>
        <w:jc w:val="both"/>
      </w:pPr>
      <w:r>
        <w:t>2</w:t>
      </w:r>
      <w:r w:rsidR="00E81565">
        <w:t>2</w:t>
      </w:r>
      <w:r>
        <w:t>.2.</w:t>
      </w:r>
      <w:r w:rsidR="00AB4641" w:rsidRPr="000F496A">
        <w:t xml:space="preserve"> В целях обеспечения эффективного использования бюджетных средств главные распорядители средств бюджета </w:t>
      </w:r>
      <w:r w:rsidRPr="0019739E">
        <w:t xml:space="preserve">ЗАТО город Заозерск </w:t>
      </w:r>
      <w:r w:rsidR="00AB4641" w:rsidRPr="000F496A">
        <w:t xml:space="preserve">осуществляют погашение кредиторской задолженности, образовавшейся по состоянию на </w:t>
      </w:r>
      <w:r w:rsidR="00AB4641">
        <w:t>0</w:t>
      </w:r>
      <w:r w:rsidR="00AB4641" w:rsidRPr="000F496A">
        <w:t>1 января 202</w:t>
      </w:r>
      <w:r w:rsidR="004E38D3">
        <w:t>3</w:t>
      </w:r>
      <w:r w:rsidR="00AB4641" w:rsidRPr="000F496A">
        <w:t xml:space="preserve"> года, в пределах бюджетных ассигнований, предусмотренных в ведомственной структуре расходов местного бюджета на 202</w:t>
      </w:r>
      <w:r w:rsidR="004E38D3">
        <w:t>3</w:t>
      </w:r>
      <w:r w:rsidR="00AB4641" w:rsidRPr="000F496A">
        <w:t xml:space="preserve"> год, при условии недопущения образования кредиторской задолженности по бюджетным обязательствам 202</w:t>
      </w:r>
      <w:r w:rsidR="00D565AA">
        <w:t>3</w:t>
      </w:r>
      <w:r w:rsidR="00AB4641" w:rsidRPr="000F496A">
        <w:t xml:space="preserve"> года.</w:t>
      </w:r>
    </w:p>
    <w:p w14:paraId="7E88D887" w14:textId="77777777" w:rsidR="00A50811" w:rsidRDefault="00A50811" w:rsidP="00AB4641">
      <w:pPr>
        <w:autoSpaceDE w:val="0"/>
        <w:autoSpaceDN w:val="0"/>
        <w:adjustRightInd w:val="0"/>
        <w:ind w:firstLine="709"/>
        <w:jc w:val="both"/>
      </w:pPr>
      <w:r w:rsidRPr="003F48B3">
        <w:t>23. Установить, что не использованные по состоянию на 1 января 2023 года остатки межбюджетных трансфертов, предоставленных из областного бюджета бюджету ЗАТО город Заозерск в форме субсидий, субвенций и иных межбюджетных трансфертов, имеющих целевое назначение, подлежат возврату в областной бюджет в части федеральных средств в течение первых 5 рабочих дней 2023 года, в части областных средств в течение первых 15 рабочих дней 2023 года.</w:t>
      </w:r>
    </w:p>
    <w:p w14:paraId="62E7AB4D" w14:textId="77777777" w:rsidR="00AB4641" w:rsidRPr="000F496A" w:rsidRDefault="00AB4641" w:rsidP="00AB4641">
      <w:pPr>
        <w:autoSpaceDE w:val="0"/>
        <w:autoSpaceDN w:val="0"/>
        <w:adjustRightInd w:val="0"/>
        <w:ind w:firstLine="709"/>
        <w:jc w:val="both"/>
      </w:pPr>
      <w:r w:rsidRPr="000F496A">
        <w:t>2</w:t>
      </w:r>
      <w:r w:rsidR="00A50811">
        <w:t>4</w:t>
      </w:r>
      <w:r w:rsidRPr="000F496A">
        <w:t>. </w:t>
      </w:r>
      <w:r w:rsidR="00C37C1D" w:rsidRPr="00C37C1D">
        <w:t>Муниципально</w:t>
      </w:r>
      <w:r w:rsidR="00C37C1D">
        <w:t>му</w:t>
      </w:r>
      <w:r w:rsidR="00C37C1D" w:rsidRPr="00C37C1D">
        <w:t xml:space="preserve"> казенно</w:t>
      </w:r>
      <w:r w:rsidR="00C37C1D">
        <w:t>му</w:t>
      </w:r>
      <w:r w:rsidR="00C37C1D" w:rsidRPr="00C37C1D">
        <w:t xml:space="preserve"> учреждени</w:t>
      </w:r>
      <w:r w:rsidR="00C37C1D">
        <w:t>ю</w:t>
      </w:r>
      <w:r w:rsidR="00C37C1D" w:rsidRPr="00C37C1D">
        <w:t xml:space="preserve"> «Центр обеспечения функционирования органов местного самоуправления и муниципальных учреждений ЗАТО город Заозерск» (Чухарева О.А.) разместить настоящее </w:t>
      </w:r>
      <w:r w:rsidR="00C37C1D">
        <w:t>р</w:t>
      </w:r>
      <w:r w:rsidR="00C37C1D" w:rsidRPr="00C37C1D">
        <w:t>ешение на официальном сайте органов местного самоуправления ЗАТО город Заозерск в информационно-телекоммуникационной сети «Интернет».</w:t>
      </w:r>
    </w:p>
    <w:p w14:paraId="6CA39757" w14:textId="77777777" w:rsidR="00AB4641" w:rsidRPr="000F496A" w:rsidRDefault="00AB4641" w:rsidP="00AB4641">
      <w:pPr>
        <w:ind w:firstLine="709"/>
        <w:jc w:val="both"/>
      </w:pPr>
      <w:r w:rsidRPr="000F496A">
        <w:t>2</w:t>
      </w:r>
      <w:r w:rsidR="00A50811">
        <w:t>5</w:t>
      </w:r>
      <w:r w:rsidRPr="000F496A">
        <w:t>. Муниципальному учреждению «Заозерский комитет по телерадиовещанию и печати» (Кучерявенко Д.Ю.) опубликовать настоящее решение в газете «Западная Лица».</w:t>
      </w:r>
    </w:p>
    <w:p w14:paraId="5AF1D3CC" w14:textId="77777777" w:rsidR="00AB4641" w:rsidRPr="000F496A" w:rsidRDefault="00AB4641" w:rsidP="00AB4641">
      <w:pPr>
        <w:ind w:firstLine="709"/>
        <w:jc w:val="both"/>
      </w:pPr>
      <w:r w:rsidRPr="000F496A">
        <w:t>2</w:t>
      </w:r>
      <w:r w:rsidR="00A50811">
        <w:t>6</w:t>
      </w:r>
      <w:r w:rsidRPr="000F496A">
        <w:t xml:space="preserve">. Настоящее </w:t>
      </w:r>
      <w:r>
        <w:t>р</w:t>
      </w:r>
      <w:r w:rsidRPr="000F496A">
        <w:t>ешение вступает в силу после его официального опубликования.</w:t>
      </w:r>
    </w:p>
    <w:p w14:paraId="0A57283B" w14:textId="77777777" w:rsidR="00AB4641" w:rsidRPr="004B3A82" w:rsidRDefault="00AB4641" w:rsidP="00AB4641">
      <w:pPr>
        <w:jc w:val="both"/>
        <w:rPr>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AB4641" w:rsidRPr="000F496A" w14:paraId="145978E2" w14:textId="77777777" w:rsidTr="00612A48">
        <w:trPr>
          <w:trHeight w:val="681"/>
        </w:trPr>
        <w:tc>
          <w:tcPr>
            <w:tcW w:w="2500" w:type="pct"/>
          </w:tcPr>
          <w:p w14:paraId="4CAF2138" w14:textId="77777777" w:rsidR="00AB4641" w:rsidRPr="00AB4641" w:rsidRDefault="00AB4641" w:rsidP="009B3B87">
            <w:pPr>
              <w:autoSpaceDE w:val="0"/>
              <w:autoSpaceDN w:val="0"/>
              <w:adjustRightInd w:val="0"/>
              <w:rPr>
                <w:rFonts w:ascii="Times New Roman" w:hAnsi="Times New Roman" w:cs="Times New Roman"/>
                <w:sz w:val="24"/>
              </w:rPr>
            </w:pPr>
            <w:r w:rsidRPr="00AB4641">
              <w:rPr>
                <w:rFonts w:ascii="Times New Roman" w:hAnsi="Times New Roman" w:cs="Times New Roman"/>
                <w:sz w:val="24"/>
              </w:rPr>
              <w:t>Председатель Совета депутатов</w:t>
            </w:r>
          </w:p>
          <w:p w14:paraId="759A4D9D" w14:textId="77777777" w:rsidR="00AB4641" w:rsidRPr="00AB4641" w:rsidRDefault="00AB4641" w:rsidP="009B3B87">
            <w:pPr>
              <w:autoSpaceDE w:val="0"/>
              <w:autoSpaceDN w:val="0"/>
              <w:adjustRightInd w:val="0"/>
              <w:rPr>
                <w:rFonts w:ascii="Times New Roman" w:hAnsi="Times New Roman" w:cs="Times New Roman"/>
                <w:sz w:val="24"/>
              </w:rPr>
            </w:pPr>
            <w:r w:rsidRPr="00AB4641">
              <w:rPr>
                <w:rFonts w:ascii="Times New Roman" w:hAnsi="Times New Roman" w:cs="Times New Roman"/>
                <w:sz w:val="24"/>
              </w:rPr>
              <w:t xml:space="preserve">ЗАТО город Заозерск                                                                                              </w:t>
            </w:r>
          </w:p>
        </w:tc>
        <w:tc>
          <w:tcPr>
            <w:tcW w:w="2500" w:type="pct"/>
          </w:tcPr>
          <w:p w14:paraId="3BA06BEF" w14:textId="77777777" w:rsidR="00AB4641" w:rsidRPr="00AB4641" w:rsidRDefault="00D92E27" w:rsidP="009B3B87">
            <w:pPr>
              <w:tabs>
                <w:tab w:val="left" w:pos="8505"/>
              </w:tabs>
              <w:autoSpaceDE w:val="0"/>
              <w:autoSpaceDN w:val="0"/>
              <w:adjustRightInd w:val="0"/>
              <w:ind w:firstLine="460"/>
              <w:rPr>
                <w:rFonts w:ascii="Times New Roman" w:hAnsi="Times New Roman" w:cs="Times New Roman"/>
                <w:sz w:val="24"/>
              </w:rPr>
            </w:pPr>
            <w:proofErr w:type="gramStart"/>
            <w:r>
              <w:rPr>
                <w:rFonts w:ascii="Times New Roman" w:hAnsi="Times New Roman" w:cs="Times New Roman"/>
                <w:sz w:val="24"/>
              </w:rPr>
              <w:t>Глав</w:t>
            </w:r>
            <w:r w:rsidR="004E38D3">
              <w:rPr>
                <w:rFonts w:ascii="Times New Roman" w:hAnsi="Times New Roman" w:cs="Times New Roman"/>
                <w:sz w:val="24"/>
              </w:rPr>
              <w:t>а</w:t>
            </w:r>
            <w:proofErr w:type="gramEnd"/>
            <w:r w:rsidR="00AB4641" w:rsidRPr="00AB4641">
              <w:rPr>
                <w:rFonts w:ascii="Times New Roman" w:hAnsi="Times New Roman" w:cs="Times New Roman"/>
                <w:sz w:val="24"/>
              </w:rPr>
              <w:t xml:space="preserve"> ЗАТО город Заозерск</w:t>
            </w:r>
          </w:p>
        </w:tc>
      </w:tr>
      <w:tr w:rsidR="00AB4641" w:rsidRPr="000F496A" w14:paraId="3BD18E80" w14:textId="77777777" w:rsidTr="009B3B87">
        <w:tc>
          <w:tcPr>
            <w:tcW w:w="2500" w:type="pct"/>
          </w:tcPr>
          <w:p w14:paraId="477F2D66" w14:textId="77777777" w:rsidR="00AB4641" w:rsidRPr="00AB4641" w:rsidRDefault="00AB4641" w:rsidP="009B3B87">
            <w:pPr>
              <w:tabs>
                <w:tab w:val="left" w:pos="3192"/>
              </w:tabs>
              <w:ind w:right="-109"/>
              <w:jc w:val="right"/>
              <w:rPr>
                <w:rFonts w:ascii="Times New Roman" w:hAnsi="Times New Roman" w:cs="Times New Roman"/>
                <w:sz w:val="24"/>
              </w:rPr>
            </w:pPr>
            <w:r w:rsidRPr="00AB4641">
              <w:rPr>
                <w:rFonts w:ascii="Times New Roman" w:hAnsi="Times New Roman" w:cs="Times New Roman"/>
                <w:sz w:val="24"/>
              </w:rPr>
              <w:t xml:space="preserve">                                   И.В. Винокур</w:t>
            </w:r>
          </w:p>
        </w:tc>
        <w:tc>
          <w:tcPr>
            <w:tcW w:w="2500" w:type="pct"/>
          </w:tcPr>
          <w:p w14:paraId="74FD7DD7" w14:textId="5B23400A" w:rsidR="00AB4641" w:rsidRPr="00AB4641" w:rsidRDefault="00D92E27" w:rsidP="00D92E27">
            <w:pPr>
              <w:jc w:val="center"/>
              <w:rPr>
                <w:rFonts w:ascii="Times New Roman" w:hAnsi="Times New Roman" w:cs="Times New Roman"/>
                <w:sz w:val="24"/>
              </w:rPr>
            </w:pPr>
            <w:r>
              <w:rPr>
                <w:rFonts w:ascii="Times New Roman" w:hAnsi="Times New Roman" w:cs="Times New Roman"/>
                <w:sz w:val="24"/>
              </w:rPr>
              <w:t xml:space="preserve">         </w:t>
            </w:r>
            <w:r w:rsidR="00612A48">
              <w:rPr>
                <w:rFonts w:ascii="Times New Roman" w:hAnsi="Times New Roman" w:cs="Times New Roman"/>
                <w:sz w:val="24"/>
              </w:rPr>
              <w:t xml:space="preserve">                                            </w:t>
            </w:r>
            <w:r>
              <w:rPr>
                <w:rFonts w:ascii="Times New Roman" w:hAnsi="Times New Roman" w:cs="Times New Roman"/>
                <w:sz w:val="24"/>
              </w:rPr>
              <w:t xml:space="preserve"> А.</w:t>
            </w:r>
            <w:r w:rsidR="004E38D3">
              <w:rPr>
                <w:rFonts w:ascii="Times New Roman" w:hAnsi="Times New Roman" w:cs="Times New Roman"/>
                <w:sz w:val="24"/>
              </w:rPr>
              <w:t>С.</w:t>
            </w:r>
            <w:r w:rsidR="00612A48">
              <w:rPr>
                <w:rFonts w:ascii="Times New Roman" w:hAnsi="Times New Roman" w:cs="Times New Roman"/>
                <w:sz w:val="24"/>
              </w:rPr>
              <w:t xml:space="preserve"> </w:t>
            </w:r>
            <w:r w:rsidR="004E38D3">
              <w:rPr>
                <w:rFonts w:ascii="Times New Roman" w:hAnsi="Times New Roman" w:cs="Times New Roman"/>
                <w:sz w:val="24"/>
              </w:rPr>
              <w:t>Пеньшин</w:t>
            </w:r>
          </w:p>
        </w:tc>
      </w:tr>
    </w:tbl>
    <w:p w14:paraId="39A8341F" w14:textId="77777777" w:rsidR="003E20C9" w:rsidRDefault="003E20C9" w:rsidP="00426859">
      <w:pPr>
        <w:jc w:val="right"/>
      </w:pPr>
    </w:p>
    <w:p w14:paraId="48C62D9A" w14:textId="77777777" w:rsidR="003E20C9" w:rsidRDefault="003E20C9">
      <w:pPr>
        <w:spacing w:after="160" w:line="259" w:lineRule="auto"/>
      </w:pPr>
      <w:r>
        <w:br w:type="page"/>
      </w:r>
    </w:p>
    <w:p w14:paraId="31828EF6" w14:textId="04E46368" w:rsidR="00426859" w:rsidRDefault="00426859" w:rsidP="00426859">
      <w:pPr>
        <w:jc w:val="right"/>
      </w:pPr>
      <w:r w:rsidRPr="00426859">
        <w:t>Приложение № 1</w:t>
      </w:r>
    </w:p>
    <w:p w14:paraId="14151F00" w14:textId="678690F6" w:rsidR="00426859" w:rsidRDefault="00426859" w:rsidP="00426859">
      <w:pPr>
        <w:jc w:val="right"/>
      </w:pPr>
      <w:r w:rsidRPr="00426859">
        <w:t xml:space="preserve">к </w:t>
      </w:r>
      <w:r w:rsidR="00612A48">
        <w:t>р</w:t>
      </w:r>
      <w:r w:rsidRPr="00426859">
        <w:t xml:space="preserve">ешению Совета </w:t>
      </w:r>
      <w:proofErr w:type="gramStart"/>
      <w:r w:rsidRPr="00426859">
        <w:t>депутатов</w:t>
      </w:r>
      <w:proofErr w:type="gramEnd"/>
      <w:r w:rsidRPr="00426859">
        <w:t xml:space="preserve"> ЗАТО город Заозерск </w:t>
      </w:r>
      <w:r>
        <w:t>«</w:t>
      </w:r>
      <w:r w:rsidRPr="00426859">
        <w:t>О бюджете ЗАТО город Заозерск</w:t>
      </w:r>
    </w:p>
    <w:p w14:paraId="5966DD33" w14:textId="307413F2" w:rsidR="00426859" w:rsidRDefault="00426859" w:rsidP="00426859">
      <w:pPr>
        <w:jc w:val="right"/>
      </w:pPr>
      <w:r w:rsidRPr="00426859">
        <w:t>на 2023 год и на плановый период 2024 и 2025 годов</w:t>
      </w:r>
      <w:r>
        <w:t>»</w:t>
      </w:r>
    </w:p>
    <w:p w14:paraId="49B0EA0C" w14:textId="230FA79A" w:rsidR="00426859" w:rsidRPr="00426859" w:rsidRDefault="00426859" w:rsidP="00426859">
      <w:pPr>
        <w:jc w:val="right"/>
        <w:rPr>
          <w:b/>
          <w:bCs/>
        </w:rPr>
      </w:pPr>
    </w:p>
    <w:p w14:paraId="2A9D7F3C" w14:textId="3467C894" w:rsidR="00426859" w:rsidRDefault="00426859" w:rsidP="00426859">
      <w:pPr>
        <w:jc w:val="center"/>
        <w:rPr>
          <w:b/>
          <w:bCs/>
        </w:rPr>
      </w:pPr>
      <w:r w:rsidRPr="00426859">
        <w:rPr>
          <w:b/>
          <w:bCs/>
        </w:rPr>
        <w:t>Объем поступлений доходов местного бюджета на 2023 год</w:t>
      </w:r>
    </w:p>
    <w:p w14:paraId="0C869B14" w14:textId="3AE65531" w:rsidR="00426859" w:rsidRDefault="00426859" w:rsidP="00426859">
      <w:pPr>
        <w:jc w:val="right"/>
      </w:pPr>
      <w:r>
        <w:t>рублей</w:t>
      </w:r>
    </w:p>
    <w:tbl>
      <w:tblPr>
        <w:tblStyle w:val="a4"/>
        <w:tblW w:w="0" w:type="auto"/>
        <w:tblLook w:val="04A0" w:firstRow="1" w:lastRow="0" w:firstColumn="1" w:lastColumn="0" w:noHBand="0" w:noVBand="1"/>
      </w:tblPr>
      <w:tblGrid>
        <w:gridCol w:w="4673"/>
        <w:gridCol w:w="567"/>
        <w:gridCol w:w="1418"/>
        <w:gridCol w:w="708"/>
        <w:gridCol w:w="851"/>
        <w:gridCol w:w="1694"/>
      </w:tblGrid>
      <w:tr w:rsidR="00426859" w:rsidRPr="00426859" w14:paraId="6126B2AC" w14:textId="77777777" w:rsidTr="00426859">
        <w:trPr>
          <w:trHeight w:val="326"/>
        </w:trPr>
        <w:tc>
          <w:tcPr>
            <w:tcW w:w="4673" w:type="dxa"/>
            <w:hideMark/>
          </w:tcPr>
          <w:p w14:paraId="168B392C" w14:textId="77777777" w:rsidR="00426859" w:rsidRPr="00426859" w:rsidRDefault="00426859" w:rsidP="00426859">
            <w:pPr>
              <w:jc w:val="center"/>
              <w:rPr>
                <w:rFonts w:ascii="Times New Roman" w:hAnsi="Times New Roman" w:cs="Times New Roman"/>
                <w:sz w:val="20"/>
                <w:szCs w:val="20"/>
              </w:rPr>
            </w:pPr>
            <w:bookmarkStart w:id="6" w:name="RANGE!A7:G7"/>
            <w:r w:rsidRPr="00426859">
              <w:rPr>
                <w:rFonts w:ascii="Times New Roman" w:hAnsi="Times New Roman" w:cs="Times New Roman"/>
                <w:sz w:val="20"/>
                <w:szCs w:val="20"/>
              </w:rPr>
              <w:t>Наименование</w:t>
            </w:r>
            <w:bookmarkEnd w:id="6"/>
          </w:p>
        </w:tc>
        <w:tc>
          <w:tcPr>
            <w:tcW w:w="3544" w:type="dxa"/>
            <w:gridSpan w:val="4"/>
            <w:hideMark/>
          </w:tcPr>
          <w:p w14:paraId="761CFA3D" w14:textId="3C85CF85" w:rsidR="00426859" w:rsidRPr="00426859" w:rsidRDefault="00426859" w:rsidP="00426859">
            <w:pPr>
              <w:jc w:val="center"/>
              <w:rPr>
                <w:rFonts w:ascii="Times New Roman" w:hAnsi="Times New Roman" w:cs="Times New Roman"/>
                <w:sz w:val="20"/>
                <w:szCs w:val="20"/>
              </w:rPr>
            </w:pPr>
            <w:r w:rsidRPr="00426859">
              <w:rPr>
                <w:rFonts w:ascii="Times New Roman" w:hAnsi="Times New Roman" w:cs="Times New Roman"/>
                <w:sz w:val="20"/>
                <w:szCs w:val="20"/>
              </w:rPr>
              <w:t>Код бюджетной</w:t>
            </w:r>
            <w:r>
              <w:rPr>
                <w:rFonts w:ascii="Times New Roman" w:hAnsi="Times New Roman" w:cs="Times New Roman"/>
                <w:sz w:val="20"/>
                <w:szCs w:val="20"/>
              </w:rPr>
              <w:t xml:space="preserve"> </w:t>
            </w:r>
            <w:r w:rsidRPr="00426859">
              <w:rPr>
                <w:rFonts w:ascii="Times New Roman" w:hAnsi="Times New Roman" w:cs="Times New Roman"/>
                <w:sz w:val="20"/>
                <w:szCs w:val="20"/>
              </w:rPr>
              <w:t>классификации Российской</w:t>
            </w:r>
            <w:r>
              <w:rPr>
                <w:rFonts w:ascii="Times New Roman" w:hAnsi="Times New Roman" w:cs="Times New Roman"/>
                <w:sz w:val="20"/>
                <w:szCs w:val="20"/>
              </w:rPr>
              <w:t xml:space="preserve"> </w:t>
            </w:r>
            <w:r w:rsidRPr="00426859">
              <w:rPr>
                <w:rFonts w:ascii="Times New Roman" w:hAnsi="Times New Roman" w:cs="Times New Roman"/>
                <w:sz w:val="20"/>
                <w:szCs w:val="20"/>
              </w:rPr>
              <w:t>Федерации</w:t>
            </w:r>
          </w:p>
        </w:tc>
        <w:tc>
          <w:tcPr>
            <w:tcW w:w="1694" w:type="dxa"/>
            <w:hideMark/>
          </w:tcPr>
          <w:p w14:paraId="50B8EB46" w14:textId="03139BC5" w:rsidR="00426859" w:rsidRPr="00426859" w:rsidRDefault="00426859" w:rsidP="00426859">
            <w:pPr>
              <w:jc w:val="center"/>
              <w:rPr>
                <w:rFonts w:ascii="Times New Roman" w:hAnsi="Times New Roman" w:cs="Times New Roman"/>
                <w:sz w:val="20"/>
                <w:szCs w:val="20"/>
              </w:rPr>
            </w:pPr>
            <w:r w:rsidRPr="00426859">
              <w:rPr>
                <w:rFonts w:ascii="Times New Roman" w:hAnsi="Times New Roman" w:cs="Times New Roman"/>
                <w:sz w:val="20"/>
                <w:szCs w:val="20"/>
              </w:rPr>
              <w:t>Сумма</w:t>
            </w:r>
          </w:p>
        </w:tc>
      </w:tr>
      <w:tr w:rsidR="00426859" w:rsidRPr="00426859" w14:paraId="60EBFFC1" w14:textId="77777777" w:rsidTr="00426859">
        <w:trPr>
          <w:trHeight w:val="255"/>
        </w:trPr>
        <w:tc>
          <w:tcPr>
            <w:tcW w:w="4673" w:type="dxa"/>
            <w:hideMark/>
          </w:tcPr>
          <w:p w14:paraId="24A14CF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НАЛОГОВЫЕ И НЕНАЛОГОВЫЕ ДОХОДЫ</w:t>
            </w:r>
          </w:p>
        </w:tc>
        <w:tc>
          <w:tcPr>
            <w:tcW w:w="567" w:type="dxa"/>
            <w:noWrap/>
            <w:hideMark/>
          </w:tcPr>
          <w:p w14:paraId="5B11BF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2E4A93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1 00 00000 00</w:t>
            </w:r>
          </w:p>
        </w:tc>
        <w:tc>
          <w:tcPr>
            <w:tcW w:w="708" w:type="dxa"/>
            <w:noWrap/>
            <w:hideMark/>
          </w:tcPr>
          <w:p w14:paraId="293C7E5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0C6D36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36A7DD9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209 615 069,00</w:t>
            </w:r>
          </w:p>
        </w:tc>
      </w:tr>
      <w:tr w:rsidR="00426859" w:rsidRPr="00426859" w14:paraId="7BA0C717" w14:textId="77777777" w:rsidTr="00426859">
        <w:trPr>
          <w:trHeight w:val="255"/>
        </w:trPr>
        <w:tc>
          <w:tcPr>
            <w:tcW w:w="4673" w:type="dxa"/>
            <w:hideMark/>
          </w:tcPr>
          <w:p w14:paraId="58BF878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НАЛОГОВЫЕ ДОХОДЫ</w:t>
            </w:r>
          </w:p>
        </w:tc>
        <w:tc>
          <w:tcPr>
            <w:tcW w:w="567" w:type="dxa"/>
            <w:noWrap/>
            <w:hideMark/>
          </w:tcPr>
          <w:p w14:paraId="46BEF58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1418" w:type="dxa"/>
            <w:noWrap/>
            <w:hideMark/>
          </w:tcPr>
          <w:p w14:paraId="26DEDBD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708" w:type="dxa"/>
            <w:noWrap/>
            <w:hideMark/>
          </w:tcPr>
          <w:p w14:paraId="4EA4BB1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851" w:type="dxa"/>
            <w:noWrap/>
            <w:hideMark/>
          </w:tcPr>
          <w:p w14:paraId="20AA687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1694" w:type="dxa"/>
            <w:noWrap/>
            <w:hideMark/>
          </w:tcPr>
          <w:p w14:paraId="4475F0B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175 394 422,00</w:t>
            </w:r>
          </w:p>
        </w:tc>
      </w:tr>
      <w:tr w:rsidR="00426859" w:rsidRPr="00426859" w14:paraId="619F5B3C" w14:textId="77777777" w:rsidTr="00426859">
        <w:trPr>
          <w:trHeight w:val="255"/>
        </w:trPr>
        <w:tc>
          <w:tcPr>
            <w:tcW w:w="4673" w:type="dxa"/>
            <w:hideMark/>
          </w:tcPr>
          <w:p w14:paraId="6202AE0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НАЛОГИ НА ПРИБЫЛЬ, ДОХОДЫ</w:t>
            </w:r>
          </w:p>
        </w:tc>
        <w:tc>
          <w:tcPr>
            <w:tcW w:w="567" w:type="dxa"/>
            <w:noWrap/>
            <w:hideMark/>
          </w:tcPr>
          <w:p w14:paraId="1BDBE36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DAF55C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1 01 00000 00</w:t>
            </w:r>
          </w:p>
        </w:tc>
        <w:tc>
          <w:tcPr>
            <w:tcW w:w="708" w:type="dxa"/>
            <w:noWrap/>
            <w:hideMark/>
          </w:tcPr>
          <w:p w14:paraId="2A7ACD6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427741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389C5CC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165 689 687,00</w:t>
            </w:r>
          </w:p>
        </w:tc>
      </w:tr>
      <w:tr w:rsidR="00426859" w:rsidRPr="00426859" w14:paraId="1926C30E" w14:textId="77777777" w:rsidTr="00426859">
        <w:trPr>
          <w:trHeight w:val="255"/>
        </w:trPr>
        <w:tc>
          <w:tcPr>
            <w:tcW w:w="4673" w:type="dxa"/>
            <w:noWrap/>
            <w:hideMark/>
          </w:tcPr>
          <w:p w14:paraId="397C080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на доходы физических лиц</w:t>
            </w:r>
          </w:p>
        </w:tc>
        <w:tc>
          <w:tcPr>
            <w:tcW w:w="567" w:type="dxa"/>
            <w:noWrap/>
            <w:hideMark/>
          </w:tcPr>
          <w:p w14:paraId="664DD33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2AC751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1 01 02000 01</w:t>
            </w:r>
          </w:p>
        </w:tc>
        <w:tc>
          <w:tcPr>
            <w:tcW w:w="708" w:type="dxa"/>
            <w:noWrap/>
            <w:hideMark/>
          </w:tcPr>
          <w:p w14:paraId="3D14CF3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25E655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5A62BE2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165 689 687,00</w:t>
            </w:r>
          </w:p>
        </w:tc>
      </w:tr>
      <w:tr w:rsidR="00426859" w:rsidRPr="00426859" w14:paraId="573FDEF9" w14:textId="77777777" w:rsidTr="00426859">
        <w:trPr>
          <w:trHeight w:val="1005"/>
        </w:trPr>
        <w:tc>
          <w:tcPr>
            <w:tcW w:w="4673" w:type="dxa"/>
            <w:hideMark/>
          </w:tcPr>
          <w:p w14:paraId="7F15A97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67" w:type="dxa"/>
            <w:noWrap/>
            <w:hideMark/>
          </w:tcPr>
          <w:p w14:paraId="7D13B2C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7BDF65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1 01 02010 01</w:t>
            </w:r>
          </w:p>
        </w:tc>
        <w:tc>
          <w:tcPr>
            <w:tcW w:w="708" w:type="dxa"/>
            <w:noWrap/>
            <w:hideMark/>
          </w:tcPr>
          <w:p w14:paraId="4DA18D6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9B9873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6D8660E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164 743 967,00</w:t>
            </w:r>
          </w:p>
        </w:tc>
      </w:tr>
      <w:tr w:rsidR="00426859" w:rsidRPr="00426859" w14:paraId="24AC1E95" w14:textId="77777777" w:rsidTr="00426859">
        <w:trPr>
          <w:trHeight w:val="1785"/>
        </w:trPr>
        <w:tc>
          <w:tcPr>
            <w:tcW w:w="4673" w:type="dxa"/>
            <w:hideMark/>
          </w:tcPr>
          <w:p w14:paraId="4859CFB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noWrap/>
            <w:hideMark/>
          </w:tcPr>
          <w:p w14:paraId="3881C65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5A1E56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1 01 02020 01</w:t>
            </w:r>
          </w:p>
        </w:tc>
        <w:tc>
          <w:tcPr>
            <w:tcW w:w="708" w:type="dxa"/>
            <w:noWrap/>
            <w:hideMark/>
          </w:tcPr>
          <w:p w14:paraId="0EEB2B7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EEF35C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69EF841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21 361,00</w:t>
            </w:r>
          </w:p>
        </w:tc>
      </w:tr>
      <w:tr w:rsidR="00426859" w:rsidRPr="00426859" w14:paraId="1775DADA" w14:textId="77777777" w:rsidTr="00426859">
        <w:trPr>
          <w:trHeight w:val="765"/>
        </w:trPr>
        <w:tc>
          <w:tcPr>
            <w:tcW w:w="4673" w:type="dxa"/>
            <w:hideMark/>
          </w:tcPr>
          <w:p w14:paraId="7A1E0FF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noWrap/>
            <w:hideMark/>
          </w:tcPr>
          <w:p w14:paraId="6E58899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5A4667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1 01 02030 01</w:t>
            </w:r>
          </w:p>
        </w:tc>
        <w:tc>
          <w:tcPr>
            <w:tcW w:w="708" w:type="dxa"/>
            <w:noWrap/>
            <w:hideMark/>
          </w:tcPr>
          <w:p w14:paraId="1EFBA4A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6E8175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00D571A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570 185,00</w:t>
            </w:r>
          </w:p>
        </w:tc>
      </w:tr>
      <w:tr w:rsidR="00426859" w:rsidRPr="00426859" w14:paraId="669FDB9B" w14:textId="77777777" w:rsidTr="00426859">
        <w:trPr>
          <w:trHeight w:val="1365"/>
        </w:trPr>
        <w:tc>
          <w:tcPr>
            <w:tcW w:w="4673" w:type="dxa"/>
            <w:hideMark/>
          </w:tcPr>
          <w:p w14:paraId="1F59A61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7" w:type="dxa"/>
            <w:noWrap/>
            <w:hideMark/>
          </w:tcPr>
          <w:p w14:paraId="4D460EA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3ADA8C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1 01 02080 01</w:t>
            </w:r>
          </w:p>
        </w:tc>
        <w:tc>
          <w:tcPr>
            <w:tcW w:w="708" w:type="dxa"/>
            <w:noWrap/>
            <w:hideMark/>
          </w:tcPr>
          <w:p w14:paraId="0831873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F1CC1B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3D404B9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354 174,00</w:t>
            </w:r>
          </w:p>
        </w:tc>
      </w:tr>
      <w:tr w:rsidR="00426859" w:rsidRPr="00426859" w14:paraId="27EF36EE" w14:textId="77777777" w:rsidTr="00426859">
        <w:trPr>
          <w:trHeight w:val="510"/>
        </w:trPr>
        <w:tc>
          <w:tcPr>
            <w:tcW w:w="4673" w:type="dxa"/>
            <w:hideMark/>
          </w:tcPr>
          <w:p w14:paraId="1DB8B2A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567" w:type="dxa"/>
            <w:noWrap/>
            <w:hideMark/>
          </w:tcPr>
          <w:p w14:paraId="51AABFB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E89531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103 00000 00</w:t>
            </w:r>
          </w:p>
        </w:tc>
        <w:tc>
          <w:tcPr>
            <w:tcW w:w="708" w:type="dxa"/>
            <w:noWrap/>
            <w:hideMark/>
          </w:tcPr>
          <w:p w14:paraId="1544F55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183F01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0D9F00D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5 066 770,00</w:t>
            </w:r>
          </w:p>
        </w:tc>
      </w:tr>
      <w:tr w:rsidR="00426859" w:rsidRPr="00426859" w14:paraId="687C363A" w14:textId="77777777" w:rsidTr="00426859">
        <w:trPr>
          <w:trHeight w:val="510"/>
        </w:trPr>
        <w:tc>
          <w:tcPr>
            <w:tcW w:w="4673" w:type="dxa"/>
            <w:hideMark/>
          </w:tcPr>
          <w:p w14:paraId="1F1B1C9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567" w:type="dxa"/>
            <w:noWrap/>
            <w:hideMark/>
          </w:tcPr>
          <w:p w14:paraId="6E253F7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600E4A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103 02000 01</w:t>
            </w:r>
          </w:p>
        </w:tc>
        <w:tc>
          <w:tcPr>
            <w:tcW w:w="708" w:type="dxa"/>
            <w:noWrap/>
            <w:hideMark/>
          </w:tcPr>
          <w:p w14:paraId="0B503FC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0AB3A6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63EBCF4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5 066 770,00</w:t>
            </w:r>
          </w:p>
        </w:tc>
      </w:tr>
      <w:tr w:rsidR="00426859" w:rsidRPr="00426859" w14:paraId="1E041164" w14:textId="77777777" w:rsidTr="00426859">
        <w:trPr>
          <w:trHeight w:val="1005"/>
        </w:trPr>
        <w:tc>
          <w:tcPr>
            <w:tcW w:w="4673" w:type="dxa"/>
            <w:hideMark/>
          </w:tcPr>
          <w:p w14:paraId="003941F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noWrap/>
            <w:hideMark/>
          </w:tcPr>
          <w:p w14:paraId="2FA3591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89ED84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103 02230 01</w:t>
            </w:r>
          </w:p>
        </w:tc>
        <w:tc>
          <w:tcPr>
            <w:tcW w:w="708" w:type="dxa"/>
            <w:noWrap/>
            <w:hideMark/>
          </w:tcPr>
          <w:p w14:paraId="70DCC2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015585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2DEAA68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2 345 830,00</w:t>
            </w:r>
          </w:p>
        </w:tc>
      </w:tr>
      <w:tr w:rsidR="00426859" w:rsidRPr="00426859" w14:paraId="605739DA" w14:textId="77777777" w:rsidTr="00426859">
        <w:trPr>
          <w:trHeight w:val="1245"/>
        </w:trPr>
        <w:tc>
          <w:tcPr>
            <w:tcW w:w="4673" w:type="dxa"/>
            <w:hideMark/>
          </w:tcPr>
          <w:p w14:paraId="1D1BFC9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noWrap/>
            <w:hideMark/>
          </w:tcPr>
          <w:p w14:paraId="55B565A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B0A62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103 02240 01</w:t>
            </w:r>
          </w:p>
        </w:tc>
        <w:tc>
          <w:tcPr>
            <w:tcW w:w="708" w:type="dxa"/>
            <w:noWrap/>
            <w:hideMark/>
          </w:tcPr>
          <w:p w14:paraId="4868519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50F295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11B1780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13 100,00</w:t>
            </w:r>
          </w:p>
        </w:tc>
      </w:tr>
      <w:tr w:rsidR="00426859" w:rsidRPr="00426859" w14:paraId="703CD71F" w14:textId="77777777" w:rsidTr="00426859">
        <w:trPr>
          <w:trHeight w:val="1005"/>
        </w:trPr>
        <w:tc>
          <w:tcPr>
            <w:tcW w:w="4673" w:type="dxa"/>
            <w:hideMark/>
          </w:tcPr>
          <w:p w14:paraId="0D5343B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noWrap/>
            <w:hideMark/>
          </w:tcPr>
          <w:p w14:paraId="4E590C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49381ED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103 02250 01</w:t>
            </w:r>
          </w:p>
        </w:tc>
        <w:tc>
          <w:tcPr>
            <w:tcW w:w="708" w:type="dxa"/>
            <w:noWrap/>
            <w:hideMark/>
          </w:tcPr>
          <w:p w14:paraId="0903CFF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24CD5A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08AD024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2 707 840,00</w:t>
            </w:r>
          </w:p>
        </w:tc>
      </w:tr>
      <w:tr w:rsidR="00426859" w:rsidRPr="00426859" w14:paraId="082485D3" w14:textId="77777777" w:rsidTr="00426859">
        <w:trPr>
          <w:trHeight w:val="255"/>
        </w:trPr>
        <w:tc>
          <w:tcPr>
            <w:tcW w:w="4673" w:type="dxa"/>
            <w:hideMark/>
          </w:tcPr>
          <w:p w14:paraId="6915BA1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НАЛОГИ НА СОВОКУПНЫЙ ДОХОД</w:t>
            </w:r>
          </w:p>
        </w:tc>
        <w:tc>
          <w:tcPr>
            <w:tcW w:w="567" w:type="dxa"/>
            <w:noWrap/>
            <w:hideMark/>
          </w:tcPr>
          <w:p w14:paraId="0191120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56E1C5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1 05 00000 00</w:t>
            </w:r>
          </w:p>
        </w:tc>
        <w:tc>
          <w:tcPr>
            <w:tcW w:w="708" w:type="dxa"/>
            <w:noWrap/>
            <w:hideMark/>
          </w:tcPr>
          <w:p w14:paraId="5C42287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1177A5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2CBDCB1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2 382 802,00</w:t>
            </w:r>
          </w:p>
        </w:tc>
      </w:tr>
      <w:tr w:rsidR="00426859" w:rsidRPr="00426859" w14:paraId="2C1102E7" w14:textId="77777777" w:rsidTr="00426859">
        <w:trPr>
          <w:trHeight w:val="510"/>
        </w:trPr>
        <w:tc>
          <w:tcPr>
            <w:tcW w:w="4673" w:type="dxa"/>
            <w:hideMark/>
          </w:tcPr>
          <w:p w14:paraId="7C2EB50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взимаемый в связи с применением упрощенной системы налогообложения</w:t>
            </w:r>
          </w:p>
        </w:tc>
        <w:tc>
          <w:tcPr>
            <w:tcW w:w="567" w:type="dxa"/>
            <w:noWrap/>
            <w:hideMark/>
          </w:tcPr>
          <w:p w14:paraId="26E3FBC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33DDAB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1 05 01000 00</w:t>
            </w:r>
          </w:p>
        </w:tc>
        <w:tc>
          <w:tcPr>
            <w:tcW w:w="708" w:type="dxa"/>
            <w:noWrap/>
            <w:hideMark/>
          </w:tcPr>
          <w:p w14:paraId="46FCF39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0000 </w:t>
            </w:r>
          </w:p>
        </w:tc>
        <w:tc>
          <w:tcPr>
            <w:tcW w:w="851" w:type="dxa"/>
            <w:noWrap/>
            <w:hideMark/>
          </w:tcPr>
          <w:p w14:paraId="71193EB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7087FD6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1 858 382,00</w:t>
            </w:r>
          </w:p>
        </w:tc>
      </w:tr>
      <w:tr w:rsidR="00426859" w:rsidRPr="00426859" w14:paraId="253D83BA" w14:textId="77777777" w:rsidTr="00426859">
        <w:trPr>
          <w:trHeight w:val="510"/>
        </w:trPr>
        <w:tc>
          <w:tcPr>
            <w:tcW w:w="4673" w:type="dxa"/>
            <w:hideMark/>
          </w:tcPr>
          <w:p w14:paraId="23A9317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567" w:type="dxa"/>
            <w:noWrap/>
            <w:hideMark/>
          </w:tcPr>
          <w:p w14:paraId="2CDB31A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00D30A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1 05 01011 01</w:t>
            </w:r>
          </w:p>
        </w:tc>
        <w:tc>
          <w:tcPr>
            <w:tcW w:w="708" w:type="dxa"/>
            <w:noWrap/>
            <w:hideMark/>
          </w:tcPr>
          <w:p w14:paraId="450F839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0000 </w:t>
            </w:r>
          </w:p>
        </w:tc>
        <w:tc>
          <w:tcPr>
            <w:tcW w:w="851" w:type="dxa"/>
            <w:noWrap/>
            <w:hideMark/>
          </w:tcPr>
          <w:p w14:paraId="7F379E9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13CC71F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1 620 000,00</w:t>
            </w:r>
          </w:p>
        </w:tc>
      </w:tr>
      <w:tr w:rsidR="00426859" w:rsidRPr="00426859" w14:paraId="307B2835" w14:textId="77777777" w:rsidTr="00426859">
        <w:trPr>
          <w:trHeight w:val="1065"/>
        </w:trPr>
        <w:tc>
          <w:tcPr>
            <w:tcW w:w="4673" w:type="dxa"/>
            <w:hideMark/>
          </w:tcPr>
          <w:p w14:paraId="43F32C5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7" w:type="dxa"/>
            <w:noWrap/>
            <w:hideMark/>
          </w:tcPr>
          <w:p w14:paraId="62F9FC0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B463EE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1 05 01021 01</w:t>
            </w:r>
          </w:p>
        </w:tc>
        <w:tc>
          <w:tcPr>
            <w:tcW w:w="708" w:type="dxa"/>
            <w:noWrap/>
            <w:hideMark/>
          </w:tcPr>
          <w:p w14:paraId="40E8241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4BE8AF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3CE4CC3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238 382,00</w:t>
            </w:r>
          </w:p>
        </w:tc>
      </w:tr>
      <w:tr w:rsidR="00426859" w:rsidRPr="00426859" w14:paraId="7ECD3749" w14:textId="77777777" w:rsidTr="00426859">
        <w:trPr>
          <w:trHeight w:val="510"/>
        </w:trPr>
        <w:tc>
          <w:tcPr>
            <w:tcW w:w="4673" w:type="dxa"/>
            <w:hideMark/>
          </w:tcPr>
          <w:p w14:paraId="7FC2450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взимаемый в связи с применением патентной системы налогообложения</w:t>
            </w:r>
          </w:p>
        </w:tc>
        <w:tc>
          <w:tcPr>
            <w:tcW w:w="567" w:type="dxa"/>
            <w:noWrap/>
            <w:hideMark/>
          </w:tcPr>
          <w:p w14:paraId="5ADE29B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7F2BF6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1 05 04000 02</w:t>
            </w:r>
          </w:p>
        </w:tc>
        <w:tc>
          <w:tcPr>
            <w:tcW w:w="708" w:type="dxa"/>
            <w:noWrap/>
            <w:hideMark/>
          </w:tcPr>
          <w:p w14:paraId="56A674B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AD777B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4718003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524 420,00</w:t>
            </w:r>
          </w:p>
        </w:tc>
      </w:tr>
      <w:tr w:rsidR="00426859" w:rsidRPr="00426859" w14:paraId="3AEA72E9" w14:textId="77777777" w:rsidTr="00426859">
        <w:trPr>
          <w:trHeight w:val="510"/>
        </w:trPr>
        <w:tc>
          <w:tcPr>
            <w:tcW w:w="4673" w:type="dxa"/>
            <w:hideMark/>
          </w:tcPr>
          <w:p w14:paraId="21CEEEA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567" w:type="dxa"/>
            <w:noWrap/>
            <w:hideMark/>
          </w:tcPr>
          <w:p w14:paraId="1AA604F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E1A179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1 05 04010 02</w:t>
            </w:r>
          </w:p>
        </w:tc>
        <w:tc>
          <w:tcPr>
            <w:tcW w:w="708" w:type="dxa"/>
            <w:noWrap/>
            <w:hideMark/>
          </w:tcPr>
          <w:p w14:paraId="7A0869E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0000 </w:t>
            </w:r>
          </w:p>
        </w:tc>
        <w:tc>
          <w:tcPr>
            <w:tcW w:w="851" w:type="dxa"/>
            <w:noWrap/>
            <w:hideMark/>
          </w:tcPr>
          <w:p w14:paraId="2FD39F9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649ECB4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524 420,00</w:t>
            </w:r>
          </w:p>
        </w:tc>
      </w:tr>
      <w:tr w:rsidR="00426859" w:rsidRPr="00426859" w14:paraId="1BA49F79" w14:textId="77777777" w:rsidTr="00426859">
        <w:trPr>
          <w:trHeight w:val="255"/>
        </w:trPr>
        <w:tc>
          <w:tcPr>
            <w:tcW w:w="4673" w:type="dxa"/>
            <w:hideMark/>
          </w:tcPr>
          <w:p w14:paraId="4F472CF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НАЛОГИ НА ИМУЩЕСТВО</w:t>
            </w:r>
          </w:p>
        </w:tc>
        <w:tc>
          <w:tcPr>
            <w:tcW w:w="567" w:type="dxa"/>
            <w:noWrap/>
            <w:hideMark/>
          </w:tcPr>
          <w:p w14:paraId="78959F4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F0D526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1 06 00000 00</w:t>
            </w:r>
          </w:p>
        </w:tc>
        <w:tc>
          <w:tcPr>
            <w:tcW w:w="708" w:type="dxa"/>
            <w:noWrap/>
            <w:hideMark/>
          </w:tcPr>
          <w:p w14:paraId="5D1FC00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617326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62F63D9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865 080,00</w:t>
            </w:r>
          </w:p>
        </w:tc>
      </w:tr>
      <w:tr w:rsidR="00426859" w:rsidRPr="00426859" w14:paraId="47619712" w14:textId="77777777" w:rsidTr="00426859">
        <w:trPr>
          <w:trHeight w:val="255"/>
        </w:trPr>
        <w:tc>
          <w:tcPr>
            <w:tcW w:w="4673" w:type="dxa"/>
            <w:hideMark/>
          </w:tcPr>
          <w:p w14:paraId="1586967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на имущество физических лиц</w:t>
            </w:r>
          </w:p>
        </w:tc>
        <w:tc>
          <w:tcPr>
            <w:tcW w:w="567" w:type="dxa"/>
            <w:noWrap/>
            <w:hideMark/>
          </w:tcPr>
          <w:p w14:paraId="6747EF5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4DB66DD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1 06 01000 00</w:t>
            </w:r>
          </w:p>
        </w:tc>
        <w:tc>
          <w:tcPr>
            <w:tcW w:w="708" w:type="dxa"/>
            <w:noWrap/>
            <w:hideMark/>
          </w:tcPr>
          <w:p w14:paraId="6AA1C87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B958AB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12F7CC3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145 080,00</w:t>
            </w:r>
          </w:p>
        </w:tc>
      </w:tr>
      <w:tr w:rsidR="00426859" w:rsidRPr="00426859" w14:paraId="29E32094" w14:textId="77777777" w:rsidTr="00426859">
        <w:trPr>
          <w:trHeight w:val="765"/>
        </w:trPr>
        <w:tc>
          <w:tcPr>
            <w:tcW w:w="4673" w:type="dxa"/>
            <w:hideMark/>
          </w:tcPr>
          <w:p w14:paraId="05ED5F8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67" w:type="dxa"/>
            <w:noWrap/>
            <w:hideMark/>
          </w:tcPr>
          <w:p w14:paraId="7E75F37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E0AE68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1 06 01020 04</w:t>
            </w:r>
          </w:p>
        </w:tc>
        <w:tc>
          <w:tcPr>
            <w:tcW w:w="708" w:type="dxa"/>
            <w:noWrap/>
            <w:hideMark/>
          </w:tcPr>
          <w:p w14:paraId="533A233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865662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650C74A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145 080,00</w:t>
            </w:r>
          </w:p>
        </w:tc>
      </w:tr>
      <w:tr w:rsidR="00426859" w:rsidRPr="00426859" w14:paraId="49C3D9FD" w14:textId="77777777" w:rsidTr="00426859">
        <w:trPr>
          <w:trHeight w:val="255"/>
        </w:trPr>
        <w:tc>
          <w:tcPr>
            <w:tcW w:w="4673" w:type="dxa"/>
            <w:hideMark/>
          </w:tcPr>
          <w:p w14:paraId="09658A5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Земельный налог</w:t>
            </w:r>
          </w:p>
        </w:tc>
        <w:tc>
          <w:tcPr>
            <w:tcW w:w="567" w:type="dxa"/>
            <w:noWrap/>
            <w:hideMark/>
          </w:tcPr>
          <w:p w14:paraId="1777C98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97BD95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1 06 06000 00</w:t>
            </w:r>
          </w:p>
        </w:tc>
        <w:tc>
          <w:tcPr>
            <w:tcW w:w="708" w:type="dxa"/>
            <w:noWrap/>
            <w:hideMark/>
          </w:tcPr>
          <w:p w14:paraId="4F4D1A5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BF88FF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69B7C31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720 000,00</w:t>
            </w:r>
          </w:p>
        </w:tc>
      </w:tr>
      <w:tr w:rsidR="00426859" w:rsidRPr="00426859" w14:paraId="155CDCD8" w14:textId="77777777" w:rsidTr="00426859">
        <w:trPr>
          <w:trHeight w:val="510"/>
        </w:trPr>
        <w:tc>
          <w:tcPr>
            <w:tcW w:w="4673" w:type="dxa"/>
            <w:hideMark/>
          </w:tcPr>
          <w:p w14:paraId="798EA52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567" w:type="dxa"/>
            <w:noWrap/>
            <w:hideMark/>
          </w:tcPr>
          <w:p w14:paraId="7063F9F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4678E57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1 06 06032 04</w:t>
            </w:r>
          </w:p>
        </w:tc>
        <w:tc>
          <w:tcPr>
            <w:tcW w:w="708" w:type="dxa"/>
            <w:noWrap/>
            <w:hideMark/>
          </w:tcPr>
          <w:p w14:paraId="2708391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182CA9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11A22B1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720 000,00</w:t>
            </w:r>
          </w:p>
        </w:tc>
      </w:tr>
      <w:tr w:rsidR="00426859" w:rsidRPr="00426859" w14:paraId="2F9FA00B" w14:textId="77777777" w:rsidTr="00426859">
        <w:trPr>
          <w:trHeight w:val="255"/>
        </w:trPr>
        <w:tc>
          <w:tcPr>
            <w:tcW w:w="4673" w:type="dxa"/>
            <w:hideMark/>
          </w:tcPr>
          <w:p w14:paraId="2690F94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ГОСУДАРСТВЕННАЯ ПОШЛИНА</w:t>
            </w:r>
          </w:p>
        </w:tc>
        <w:tc>
          <w:tcPr>
            <w:tcW w:w="567" w:type="dxa"/>
            <w:noWrap/>
            <w:hideMark/>
          </w:tcPr>
          <w:p w14:paraId="22B756A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E84BFB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1 08 00000 00</w:t>
            </w:r>
          </w:p>
        </w:tc>
        <w:tc>
          <w:tcPr>
            <w:tcW w:w="708" w:type="dxa"/>
            <w:noWrap/>
            <w:hideMark/>
          </w:tcPr>
          <w:p w14:paraId="75BBACA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BDB6AB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6B9AE06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1 390 083,00</w:t>
            </w:r>
          </w:p>
        </w:tc>
      </w:tr>
      <w:tr w:rsidR="00426859" w:rsidRPr="00426859" w14:paraId="29BC5848" w14:textId="77777777" w:rsidTr="00426859">
        <w:trPr>
          <w:trHeight w:val="510"/>
        </w:trPr>
        <w:tc>
          <w:tcPr>
            <w:tcW w:w="4673" w:type="dxa"/>
            <w:hideMark/>
          </w:tcPr>
          <w:p w14:paraId="19CB8A8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567" w:type="dxa"/>
            <w:noWrap/>
            <w:hideMark/>
          </w:tcPr>
          <w:p w14:paraId="308F4B2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44290F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1 08 03000 01</w:t>
            </w:r>
          </w:p>
        </w:tc>
        <w:tc>
          <w:tcPr>
            <w:tcW w:w="708" w:type="dxa"/>
            <w:noWrap/>
            <w:hideMark/>
          </w:tcPr>
          <w:p w14:paraId="08BF913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831F99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7041DCB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1 390 083,00</w:t>
            </w:r>
          </w:p>
        </w:tc>
      </w:tr>
      <w:tr w:rsidR="00426859" w:rsidRPr="00426859" w14:paraId="32E1B60F" w14:textId="77777777" w:rsidTr="00426859">
        <w:trPr>
          <w:trHeight w:val="765"/>
        </w:trPr>
        <w:tc>
          <w:tcPr>
            <w:tcW w:w="4673" w:type="dxa"/>
            <w:hideMark/>
          </w:tcPr>
          <w:p w14:paraId="39937DE0" w14:textId="7F68EA0B"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 Государственная пошлина по делам, рассматриваемым в судах общей юрисдикции, мировыми судьями (за </w:t>
            </w:r>
            <w:r w:rsidR="001D0BEC" w:rsidRPr="00426859">
              <w:rPr>
                <w:rFonts w:ascii="Times New Roman" w:hAnsi="Times New Roman" w:cs="Times New Roman"/>
                <w:sz w:val="20"/>
                <w:szCs w:val="20"/>
              </w:rPr>
              <w:t>исключением Верховного</w:t>
            </w:r>
            <w:r w:rsidRPr="00426859">
              <w:rPr>
                <w:rFonts w:ascii="Times New Roman" w:hAnsi="Times New Roman" w:cs="Times New Roman"/>
                <w:sz w:val="20"/>
                <w:szCs w:val="20"/>
              </w:rPr>
              <w:t xml:space="preserve"> Суда Российской Федерации)</w:t>
            </w:r>
          </w:p>
        </w:tc>
        <w:tc>
          <w:tcPr>
            <w:tcW w:w="567" w:type="dxa"/>
            <w:noWrap/>
            <w:hideMark/>
          </w:tcPr>
          <w:p w14:paraId="6A50CB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894030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1 08 03010 01</w:t>
            </w:r>
          </w:p>
        </w:tc>
        <w:tc>
          <w:tcPr>
            <w:tcW w:w="708" w:type="dxa"/>
            <w:noWrap/>
            <w:hideMark/>
          </w:tcPr>
          <w:p w14:paraId="21458E1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468108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110</w:t>
            </w:r>
          </w:p>
        </w:tc>
        <w:tc>
          <w:tcPr>
            <w:tcW w:w="1694" w:type="dxa"/>
            <w:noWrap/>
            <w:hideMark/>
          </w:tcPr>
          <w:p w14:paraId="274F93B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1 390 083,00</w:t>
            </w:r>
          </w:p>
        </w:tc>
      </w:tr>
      <w:tr w:rsidR="00426859" w:rsidRPr="00426859" w14:paraId="2EF95CA2" w14:textId="77777777" w:rsidTr="00426859">
        <w:trPr>
          <w:trHeight w:val="255"/>
        </w:trPr>
        <w:tc>
          <w:tcPr>
            <w:tcW w:w="4673" w:type="dxa"/>
            <w:hideMark/>
          </w:tcPr>
          <w:p w14:paraId="18121F3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НЕНАЛОГОВЫЕ ДОХОДЫ</w:t>
            </w:r>
          </w:p>
        </w:tc>
        <w:tc>
          <w:tcPr>
            <w:tcW w:w="567" w:type="dxa"/>
            <w:noWrap/>
            <w:hideMark/>
          </w:tcPr>
          <w:p w14:paraId="0A452D1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1418" w:type="dxa"/>
            <w:noWrap/>
            <w:hideMark/>
          </w:tcPr>
          <w:p w14:paraId="1ADED11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708" w:type="dxa"/>
            <w:noWrap/>
            <w:hideMark/>
          </w:tcPr>
          <w:p w14:paraId="71078EF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851" w:type="dxa"/>
            <w:noWrap/>
            <w:hideMark/>
          </w:tcPr>
          <w:p w14:paraId="4A042AA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w:t>
            </w:r>
          </w:p>
        </w:tc>
        <w:tc>
          <w:tcPr>
            <w:tcW w:w="1694" w:type="dxa"/>
            <w:noWrap/>
            <w:hideMark/>
          </w:tcPr>
          <w:p w14:paraId="1CE597B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34 220 647,00</w:t>
            </w:r>
          </w:p>
        </w:tc>
      </w:tr>
      <w:tr w:rsidR="00426859" w:rsidRPr="00426859" w14:paraId="040113FD" w14:textId="77777777" w:rsidTr="00426859">
        <w:trPr>
          <w:trHeight w:val="555"/>
        </w:trPr>
        <w:tc>
          <w:tcPr>
            <w:tcW w:w="4673" w:type="dxa"/>
            <w:hideMark/>
          </w:tcPr>
          <w:p w14:paraId="2F638BF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567" w:type="dxa"/>
            <w:noWrap/>
            <w:hideMark/>
          </w:tcPr>
          <w:p w14:paraId="18FC754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82B8DF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1 11 00000 00</w:t>
            </w:r>
          </w:p>
        </w:tc>
        <w:tc>
          <w:tcPr>
            <w:tcW w:w="708" w:type="dxa"/>
            <w:noWrap/>
            <w:hideMark/>
          </w:tcPr>
          <w:p w14:paraId="29F1210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28CF88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152693C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32 093 745,00</w:t>
            </w:r>
          </w:p>
        </w:tc>
      </w:tr>
      <w:tr w:rsidR="00426859" w:rsidRPr="00426859" w14:paraId="56CBF20E" w14:textId="77777777" w:rsidTr="00426859">
        <w:trPr>
          <w:trHeight w:val="1365"/>
        </w:trPr>
        <w:tc>
          <w:tcPr>
            <w:tcW w:w="4673" w:type="dxa"/>
            <w:hideMark/>
          </w:tcPr>
          <w:p w14:paraId="386895B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noWrap/>
            <w:hideMark/>
          </w:tcPr>
          <w:p w14:paraId="1F439DC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008225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1 11 05000 00</w:t>
            </w:r>
          </w:p>
        </w:tc>
        <w:tc>
          <w:tcPr>
            <w:tcW w:w="708" w:type="dxa"/>
            <w:noWrap/>
            <w:hideMark/>
          </w:tcPr>
          <w:p w14:paraId="531A885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BEE8EC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49E7A5A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7 700 000,00</w:t>
            </w:r>
          </w:p>
        </w:tc>
      </w:tr>
      <w:tr w:rsidR="00426859" w:rsidRPr="00426859" w14:paraId="4A5AD1E2" w14:textId="77777777" w:rsidTr="00426859">
        <w:trPr>
          <w:trHeight w:val="1275"/>
        </w:trPr>
        <w:tc>
          <w:tcPr>
            <w:tcW w:w="4673" w:type="dxa"/>
            <w:hideMark/>
          </w:tcPr>
          <w:p w14:paraId="6911E7D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67" w:type="dxa"/>
            <w:noWrap/>
            <w:hideMark/>
          </w:tcPr>
          <w:p w14:paraId="6EF8EEE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EF15FF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1 11 05012 04</w:t>
            </w:r>
          </w:p>
        </w:tc>
        <w:tc>
          <w:tcPr>
            <w:tcW w:w="708" w:type="dxa"/>
            <w:noWrap/>
            <w:hideMark/>
          </w:tcPr>
          <w:p w14:paraId="6CFC71E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BAABAE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4FD21AC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2 100 000,00</w:t>
            </w:r>
          </w:p>
        </w:tc>
      </w:tr>
      <w:tr w:rsidR="00426859" w:rsidRPr="00426859" w14:paraId="2D869EB9" w14:textId="77777777" w:rsidTr="00426859">
        <w:trPr>
          <w:trHeight w:val="1035"/>
        </w:trPr>
        <w:tc>
          <w:tcPr>
            <w:tcW w:w="4673" w:type="dxa"/>
            <w:hideMark/>
          </w:tcPr>
          <w:p w14:paraId="1932B9C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67" w:type="dxa"/>
            <w:noWrap/>
            <w:hideMark/>
          </w:tcPr>
          <w:p w14:paraId="4A0D9F4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7A3F8B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1 11 05024 04</w:t>
            </w:r>
          </w:p>
        </w:tc>
        <w:tc>
          <w:tcPr>
            <w:tcW w:w="708" w:type="dxa"/>
            <w:noWrap/>
            <w:hideMark/>
          </w:tcPr>
          <w:p w14:paraId="3888D4A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453CF0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4E3A4C1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2 300 000,00</w:t>
            </w:r>
          </w:p>
        </w:tc>
      </w:tr>
      <w:tr w:rsidR="00426859" w:rsidRPr="00426859" w14:paraId="33038A14" w14:textId="77777777" w:rsidTr="00426859">
        <w:trPr>
          <w:trHeight w:val="510"/>
        </w:trPr>
        <w:tc>
          <w:tcPr>
            <w:tcW w:w="4673" w:type="dxa"/>
            <w:hideMark/>
          </w:tcPr>
          <w:p w14:paraId="2083DCC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сдачи в аренду имущества, составляющего казну городских округов (за исключением земельных участков)</w:t>
            </w:r>
          </w:p>
        </w:tc>
        <w:tc>
          <w:tcPr>
            <w:tcW w:w="567" w:type="dxa"/>
            <w:noWrap/>
            <w:hideMark/>
          </w:tcPr>
          <w:p w14:paraId="7DBA63C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293028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1 11 05074 04</w:t>
            </w:r>
          </w:p>
        </w:tc>
        <w:tc>
          <w:tcPr>
            <w:tcW w:w="708" w:type="dxa"/>
            <w:noWrap/>
            <w:hideMark/>
          </w:tcPr>
          <w:p w14:paraId="0CD45C6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9E94B7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1600AD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3 300 000,00</w:t>
            </w:r>
          </w:p>
        </w:tc>
      </w:tr>
      <w:tr w:rsidR="00426859" w:rsidRPr="00426859" w14:paraId="2DDD36A0" w14:textId="77777777" w:rsidTr="00426859">
        <w:trPr>
          <w:trHeight w:val="1275"/>
        </w:trPr>
        <w:tc>
          <w:tcPr>
            <w:tcW w:w="4673" w:type="dxa"/>
            <w:hideMark/>
          </w:tcPr>
          <w:p w14:paraId="29D4F79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noWrap/>
            <w:hideMark/>
          </w:tcPr>
          <w:p w14:paraId="6A2AF28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CA8333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1 11 09000 00</w:t>
            </w:r>
          </w:p>
        </w:tc>
        <w:tc>
          <w:tcPr>
            <w:tcW w:w="708" w:type="dxa"/>
            <w:noWrap/>
            <w:hideMark/>
          </w:tcPr>
          <w:p w14:paraId="2BC1819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995A26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3C83F86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24 393 745,00</w:t>
            </w:r>
          </w:p>
        </w:tc>
      </w:tr>
      <w:tr w:rsidR="00426859" w:rsidRPr="00426859" w14:paraId="4B452C93" w14:textId="77777777" w:rsidTr="00426859">
        <w:trPr>
          <w:trHeight w:val="1275"/>
        </w:trPr>
        <w:tc>
          <w:tcPr>
            <w:tcW w:w="4673" w:type="dxa"/>
            <w:hideMark/>
          </w:tcPr>
          <w:p w14:paraId="1A855C3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14:paraId="093047E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C436E8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1 11 09044 04</w:t>
            </w:r>
          </w:p>
        </w:tc>
        <w:tc>
          <w:tcPr>
            <w:tcW w:w="708" w:type="dxa"/>
            <w:noWrap/>
            <w:hideMark/>
          </w:tcPr>
          <w:p w14:paraId="61F3929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84CC15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13A20FC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24 393 745,00</w:t>
            </w:r>
          </w:p>
        </w:tc>
      </w:tr>
      <w:tr w:rsidR="00426859" w:rsidRPr="00426859" w14:paraId="6F5340AC" w14:textId="77777777" w:rsidTr="00426859">
        <w:trPr>
          <w:trHeight w:val="255"/>
        </w:trPr>
        <w:tc>
          <w:tcPr>
            <w:tcW w:w="4673" w:type="dxa"/>
            <w:hideMark/>
          </w:tcPr>
          <w:p w14:paraId="37CBDBF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ПЛАТЕЖИ ПРИ ПОЛЬЗОВАНИИ ПРИРОДНЫМИ РЕСУРСАМИ</w:t>
            </w:r>
          </w:p>
        </w:tc>
        <w:tc>
          <w:tcPr>
            <w:tcW w:w="567" w:type="dxa"/>
            <w:noWrap/>
            <w:hideMark/>
          </w:tcPr>
          <w:p w14:paraId="22C2876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BD1006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1 12 00000 00</w:t>
            </w:r>
          </w:p>
        </w:tc>
        <w:tc>
          <w:tcPr>
            <w:tcW w:w="708" w:type="dxa"/>
            <w:noWrap/>
            <w:hideMark/>
          </w:tcPr>
          <w:p w14:paraId="3C09AA5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9D9930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0AEADDF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160 000,00</w:t>
            </w:r>
          </w:p>
        </w:tc>
      </w:tr>
      <w:tr w:rsidR="00426859" w:rsidRPr="00426859" w14:paraId="3684D7C6" w14:textId="77777777" w:rsidTr="00426859">
        <w:trPr>
          <w:trHeight w:val="255"/>
        </w:trPr>
        <w:tc>
          <w:tcPr>
            <w:tcW w:w="4673" w:type="dxa"/>
            <w:hideMark/>
          </w:tcPr>
          <w:p w14:paraId="67E4F9C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Плата за негативное воздействие на окружающую среду</w:t>
            </w:r>
          </w:p>
        </w:tc>
        <w:tc>
          <w:tcPr>
            <w:tcW w:w="567" w:type="dxa"/>
            <w:noWrap/>
            <w:hideMark/>
          </w:tcPr>
          <w:p w14:paraId="564FF5E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49A77B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1 12 01000 01</w:t>
            </w:r>
          </w:p>
        </w:tc>
        <w:tc>
          <w:tcPr>
            <w:tcW w:w="708" w:type="dxa"/>
            <w:noWrap/>
            <w:hideMark/>
          </w:tcPr>
          <w:p w14:paraId="44F0640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53B311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5AD8496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160 000,00</w:t>
            </w:r>
          </w:p>
        </w:tc>
      </w:tr>
      <w:tr w:rsidR="00426859" w:rsidRPr="00426859" w14:paraId="3E451FED" w14:textId="77777777" w:rsidTr="00426859">
        <w:trPr>
          <w:trHeight w:val="510"/>
        </w:trPr>
        <w:tc>
          <w:tcPr>
            <w:tcW w:w="4673" w:type="dxa"/>
            <w:hideMark/>
          </w:tcPr>
          <w:p w14:paraId="21569B3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567" w:type="dxa"/>
            <w:noWrap/>
            <w:hideMark/>
          </w:tcPr>
          <w:p w14:paraId="128DC0D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32A9CA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1 12 01010 01</w:t>
            </w:r>
          </w:p>
        </w:tc>
        <w:tc>
          <w:tcPr>
            <w:tcW w:w="708" w:type="dxa"/>
            <w:noWrap/>
            <w:hideMark/>
          </w:tcPr>
          <w:p w14:paraId="74C8187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B5E913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35F6206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120 000,00</w:t>
            </w:r>
          </w:p>
        </w:tc>
      </w:tr>
      <w:tr w:rsidR="00426859" w:rsidRPr="00426859" w14:paraId="6F64380C" w14:textId="77777777" w:rsidTr="00426859">
        <w:trPr>
          <w:trHeight w:val="255"/>
        </w:trPr>
        <w:tc>
          <w:tcPr>
            <w:tcW w:w="4673" w:type="dxa"/>
            <w:hideMark/>
          </w:tcPr>
          <w:p w14:paraId="7CE6962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Плата за сбросы загрязняющих веществ в водные объекты</w:t>
            </w:r>
          </w:p>
        </w:tc>
        <w:tc>
          <w:tcPr>
            <w:tcW w:w="567" w:type="dxa"/>
            <w:noWrap/>
            <w:hideMark/>
          </w:tcPr>
          <w:p w14:paraId="351AFB7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72E893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1 12 01030 01</w:t>
            </w:r>
          </w:p>
        </w:tc>
        <w:tc>
          <w:tcPr>
            <w:tcW w:w="708" w:type="dxa"/>
            <w:noWrap/>
            <w:hideMark/>
          </w:tcPr>
          <w:p w14:paraId="7F5282D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B71F14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7D42312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24 000,00</w:t>
            </w:r>
          </w:p>
        </w:tc>
      </w:tr>
      <w:tr w:rsidR="00426859" w:rsidRPr="00426859" w14:paraId="776D8289" w14:textId="77777777" w:rsidTr="00426859">
        <w:trPr>
          <w:trHeight w:val="255"/>
        </w:trPr>
        <w:tc>
          <w:tcPr>
            <w:tcW w:w="4673" w:type="dxa"/>
            <w:hideMark/>
          </w:tcPr>
          <w:p w14:paraId="72C71BD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Плата за размещение отходов производства и потребления</w:t>
            </w:r>
          </w:p>
        </w:tc>
        <w:tc>
          <w:tcPr>
            <w:tcW w:w="567" w:type="dxa"/>
            <w:noWrap/>
            <w:hideMark/>
          </w:tcPr>
          <w:p w14:paraId="5B85090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9B9769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1 12 01040 01</w:t>
            </w:r>
          </w:p>
        </w:tc>
        <w:tc>
          <w:tcPr>
            <w:tcW w:w="708" w:type="dxa"/>
            <w:noWrap/>
            <w:hideMark/>
          </w:tcPr>
          <w:p w14:paraId="7B0664A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F503B8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120</w:t>
            </w:r>
          </w:p>
        </w:tc>
        <w:tc>
          <w:tcPr>
            <w:tcW w:w="1694" w:type="dxa"/>
            <w:noWrap/>
            <w:hideMark/>
          </w:tcPr>
          <w:p w14:paraId="040964D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16 000,00</w:t>
            </w:r>
          </w:p>
        </w:tc>
      </w:tr>
      <w:tr w:rsidR="00426859" w:rsidRPr="00426859" w14:paraId="5803659E" w14:textId="77777777" w:rsidTr="00426859">
        <w:trPr>
          <w:trHeight w:val="510"/>
        </w:trPr>
        <w:tc>
          <w:tcPr>
            <w:tcW w:w="4673" w:type="dxa"/>
            <w:hideMark/>
          </w:tcPr>
          <w:p w14:paraId="3F35AF1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ОКАЗАНИЯ ПЛАТНЫХ УСЛУГ И КОМПЕНСАЦИИ ЗАТРАТ ГОСУДАРСТВА</w:t>
            </w:r>
          </w:p>
        </w:tc>
        <w:tc>
          <w:tcPr>
            <w:tcW w:w="567" w:type="dxa"/>
            <w:noWrap/>
            <w:hideMark/>
          </w:tcPr>
          <w:p w14:paraId="098ADFC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FB851C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1 13 00000 00</w:t>
            </w:r>
          </w:p>
        </w:tc>
        <w:tc>
          <w:tcPr>
            <w:tcW w:w="708" w:type="dxa"/>
            <w:noWrap/>
            <w:hideMark/>
          </w:tcPr>
          <w:p w14:paraId="4D2704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CDB293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2EC85F7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1 305 230,00</w:t>
            </w:r>
          </w:p>
        </w:tc>
      </w:tr>
      <w:tr w:rsidR="00426859" w:rsidRPr="00426859" w14:paraId="33C791FB" w14:textId="77777777" w:rsidTr="00426859">
        <w:trPr>
          <w:trHeight w:val="255"/>
        </w:trPr>
        <w:tc>
          <w:tcPr>
            <w:tcW w:w="4673" w:type="dxa"/>
            <w:hideMark/>
          </w:tcPr>
          <w:p w14:paraId="155E553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оказания платных услуг (работ)</w:t>
            </w:r>
          </w:p>
        </w:tc>
        <w:tc>
          <w:tcPr>
            <w:tcW w:w="567" w:type="dxa"/>
            <w:noWrap/>
            <w:hideMark/>
          </w:tcPr>
          <w:p w14:paraId="5EF8BBC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748D17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1 13 01000 00</w:t>
            </w:r>
          </w:p>
        </w:tc>
        <w:tc>
          <w:tcPr>
            <w:tcW w:w="708" w:type="dxa"/>
            <w:noWrap/>
            <w:hideMark/>
          </w:tcPr>
          <w:p w14:paraId="0F983B4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E2657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130</w:t>
            </w:r>
          </w:p>
        </w:tc>
        <w:tc>
          <w:tcPr>
            <w:tcW w:w="1694" w:type="dxa"/>
            <w:noWrap/>
            <w:hideMark/>
          </w:tcPr>
          <w:p w14:paraId="7FEFF64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100 000,00</w:t>
            </w:r>
          </w:p>
        </w:tc>
      </w:tr>
      <w:tr w:rsidR="00426859" w:rsidRPr="00426859" w14:paraId="4FEB306F" w14:textId="77777777" w:rsidTr="00426859">
        <w:trPr>
          <w:trHeight w:val="510"/>
        </w:trPr>
        <w:tc>
          <w:tcPr>
            <w:tcW w:w="4673" w:type="dxa"/>
            <w:hideMark/>
          </w:tcPr>
          <w:p w14:paraId="0A3806A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округов </w:t>
            </w:r>
          </w:p>
        </w:tc>
        <w:tc>
          <w:tcPr>
            <w:tcW w:w="567" w:type="dxa"/>
            <w:noWrap/>
            <w:hideMark/>
          </w:tcPr>
          <w:p w14:paraId="2263FE8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1291E7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1 13 01994 04 </w:t>
            </w:r>
          </w:p>
        </w:tc>
        <w:tc>
          <w:tcPr>
            <w:tcW w:w="708" w:type="dxa"/>
            <w:noWrap/>
            <w:hideMark/>
          </w:tcPr>
          <w:p w14:paraId="5181D03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C1E58F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130</w:t>
            </w:r>
          </w:p>
        </w:tc>
        <w:tc>
          <w:tcPr>
            <w:tcW w:w="1694" w:type="dxa"/>
            <w:noWrap/>
            <w:hideMark/>
          </w:tcPr>
          <w:p w14:paraId="3347433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100 000,00</w:t>
            </w:r>
          </w:p>
        </w:tc>
      </w:tr>
      <w:tr w:rsidR="00426859" w:rsidRPr="00426859" w14:paraId="71978401" w14:textId="77777777" w:rsidTr="00426859">
        <w:trPr>
          <w:trHeight w:val="315"/>
        </w:trPr>
        <w:tc>
          <w:tcPr>
            <w:tcW w:w="4673" w:type="dxa"/>
            <w:hideMark/>
          </w:tcPr>
          <w:p w14:paraId="0CADF1C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компенсации затрат государства</w:t>
            </w:r>
          </w:p>
        </w:tc>
        <w:tc>
          <w:tcPr>
            <w:tcW w:w="567" w:type="dxa"/>
            <w:noWrap/>
            <w:hideMark/>
          </w:tcPr>
          <w:p w14:paraId="08216F3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5B501A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1 13 02000 00</w:t>
            </w:r>
          </w:p>
        </w:tc>
        <w:tc>
          <w:tcPr>
            <w:tcW w:w="708" w:type="dxa"/>
            <w:noWrap/>
            <w:hideMark/>
          </w:tcPr>
          <w:p w14:paraId="0C0D27A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FB61BA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130</w:t>
            </w:r>
          </w:p>
        </w:tc>
        <w:tc>
          <w:tcPr>
            <w:tcW w:w="1694" w:type="dxa"/>
            <w:noWrap/>
            <w:hideMark/>
          </w:tcPr>
          <w:p w14:paraId="385009D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1 205 230,00</w:t>
            </w:r>
          </w:p>
        </w:tc>
      </w:tr>
      <w:tr w:rsidR="00426859" w:rsidRPr="00426859" w14:paraId="67221249" w14:textId="77777777" w:rsidTr="00426859">
        <w:trPr>
          <w:trHeight w:val="525"/>
        </w:trPr>
        <w:tc>
          <w:tcPr>
            <w:tcW w:w="4673" w:type="dxa"/>
            <w:hideMark/>
          </w:tcPr>
          <w:p w14:paraId="5CB00BF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округов</w:t>
            </w:r>
          </w:p>
        </w:tc>
        <w:tc>
          <w:tcPr>
            <w:tcW w:w="567" w:type="dxa"/>
            <w:noWrap/>
            <w:hideMark/>
          </w:tcPr>
          <w:p w14:paraId="68C7779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4742CD0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1 13 02064 04</w:t>
            </w:r>
          </w:p>
        </w:tc>
        <w:tc>
          <w:tcPr>
            <w:tcW w:w="708" w:type="dxa"/>
            <w:noWrap/>
            <w:hideMark/>
          </w:tcPr>
          <w:p w14:paraId="68C0F0E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CE6491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130</w:t>
            </w:r>
          </w:p>
        </w:tc>
        <w:tc>
          <w:tcPr>
            <w:tcW w:w="1694" w:type="dxa"/>
            <w:noWrap/>
            <w:hideMark/>
          </w:tcPr>
          <w:p w14:paraId="3990127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1 150 230,00</w:t>
            </w:r>
          </w:p>
        </w:tc>
      </w:tr>
      <w:tr w:rsidR="00426859" w:rsidRPr="00426859" w14:paraId="7DC9A1F5" w14:textId="77777777" w:rsidTr="00426859">
        <w:trPr>
          <w:trHeight w:val="525"/>
        </w:trPr>
        <w:tc>
          <w:tcPr>
            <w:tcW w:w="4673" w:type="dxa"/>
            <w:hideMark/>
          </w:tcPr>
          <w:p w14:paraId="212462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Прочие доходы от компенсации затрат бюджетов городских округов</w:t>
            </w:r>
          </w:p>
        </w:tc>
        <w:tc>
          <w:tcPr>
            <w:tcW w:w="567" w:type="dxa"/>
            <w:noWrap/>
            <w:hideMark/>
          </w:tcPr>
          <w:p w14:paraId="0BDBC70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96FA4C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113 02994 04</w:t>
            </w:r>
          </w:p>
        </w:tc>
        <w:tc>
          <w:tcPr>
            <w:tcW w:w="708" w:type="dxa"/>
            <w:noWrap/>
            <w:hideMark/>
          </w:tcPr>
          <w:p w14:paraId="1B11071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74AAC7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130</w:t>
            </w:r>
          </w:p>
        </w:tc>
        <w:tc>
          <w:tcPr>
            <w:tcW w:w="1694" w:type="dxa"/>
            <w:noWrap/>
            <w:hideMark/>
          </w:tcPr>
          <w:p w14:paraId="06C63AC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55 000,00</w:t>
            </w:r>
          </w:p>
        </w:tc>
      </w:tr>
      <w:tr w:rsidR="00426859" w:rsidRPr="00426859" w14:paraId="41EFCEEC" w14:textId="77777777" w:rsidTr="00426859">
        <w:trPr>
          <w:trHeight w:val="510"/>
        </w:trPr>
        <w:tc>
          <w:tcPr>
            <w:tcW w:w="4673" w:type="dxa"/>
            <w:hideMark/>
          </w:tcPr>
          <w:p w14:paraId="3B5720A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ПРОДАЖИ МАТЕРИАЛЬНЫХ И НЕМАТЕРИАЛЬНЫХ АКТИВОВ</w:t>
            </w:r>
          </w:p>
        </w:tc>
        <w:tc>
          <w:tcPr>
            <w:tcW w:w="567" w:type="dxa"/>
            <w:noWrap/>
            <w:hideMark/>
          </w:tcPr>
          <w:p w14:paraId="188C68D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D9E75C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1 14 00000 00</w:t>
            </w:r>
          </w:p>
        </w:tc>
        <w:tc>
          <w:tcPr>
            <w:tcW w:w="708" w:type="dxa"/>
            <w:noWrap/>
            <w:hideMark/>
          </w:tcPr>
          <w:p w14:paraId="2318B77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6444E1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0573AE3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100 000,00</w:t>
            </w:r>
          </w:p>
        </w:tc>
      </w:tr>
      <w:tr w:rsidR="00426859" w:rsidRPr="00426859" w14:paraId="59163823" w14:textId="77777777" w:rsidTr="00426859">
        <w:trPr>
          <w:trHeight w:val="1275"/>
        </w:trPr>
        <w:tc>
          <w:tcPr>
            <w:tcW w:w="4673" w:type="dxa"/>
            <w:hideMark/>
          </w:tcPr>
          <w:p w14:paraId="27E2042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noWrap/>
            <w:hideMark/>
          </w:tcPr>
          <w:p w14:paraId="24C5625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435B9E1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1 14 02000 00</w:t>
            </w:r>
          </w:p>
        </w:tc>
        <w:tc>
          <w:tcPr>
            <w:tcW w:w="708" w:type="dxa"/>
            <w:noWrap/>
            <w:hideMark/>
          </w:tcPr>
          <w:p w14:paraId="2CCBDDE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40D883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362F8BE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100 000,00</w:t>
            </w:r>
          </w:p>
        </w:tc>
      </w:tr>
      <w:tr w:rsidR="00426859" w:rsidRPr="00426859" w14:paraId="4631DCF2" w14:textId="77777777" w:rsidTr="00426859">
        <w:trPr>
          <w:trHeight w:val="1410"/>
        </w:trPr>
        <w:tc>
          <w:tcPr>
            <w:tcW w:w="4673" w:type="dxa"/>
            <w:hideMark/>
          </w:tcPr>
          <w:p w14:paraId="44748B2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noWrap/>
            <w:hideMark/>
          </w:tcPr>
          <w:p w14:paraId="460B3B5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7F0998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1 14 02043 04</w:t>
            </w:r>
          </w:p>
        </w:tc>
        <w:tc>
          <w:tcPr>
            <w:tcW w:w="708" w:type="dxa"/>
            <w:noWrap/>
            <w:hideMark/>
          </w:tcPr>
          <w:p w14:paraId="243F965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677FC9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410</w:t>
            </w:r>
          </w:p>
        </w:tc>
        <w:tc>
          <w:tcPr>
            <w:tcW w:w="1694" w:type="dxa"/>
            <w:noWrap/>
            <w:hideMark/>
          </w:tcPr>
          <w:p w14:paraId="3423384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100 000,00</w:t>
            </w:r>
          </w:p>
        </w:tc>
      </w:tr>
      <w:tr w:rsidR="00426859" w:rsidRPr="00426859" w14:paraId="5B51F42A" w14:textId="77777777" w:rsidTr="00426859">
        <w:trPr>
          <w:trHeight w:val="255"/>
        </w:trPr>
        <w:tc>
          <w:tcPr>
            <w:tcW w:w="4673" w:type="dxa"/>
            <w:hideMark/>
          </w:tcPr>
          <w:p w14:paraId="01F606C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ШТРАФЫ, САНКЦИИ, ВОЗМЕЩЕНИЕ УЩЕРБА</w:t>
            </w:r>
          </w:p>
        </w:tc>
        <w:tc>
          <w:tcPr>
            <w:tcW w:w="567" w:type="dxa"/>
            <w:noWrap/>
            <w:hideMark/>
          </w:tcPr>
          <w:p w14:paraId="566E07F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63426C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1 16 00000 00</w:t>
            </w:r>
          </w:p>
        </w:tc>
        <w:tc>
          <w:tcPr>
            <w:tcW w:w="708" w:type="dxa"/>
            <w:noWrap/>
            <w:hideMark/>
          </w:tcPr>
          <w:p w14:paraId="29C0C34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30FBDC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6DF140D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561 672,00</w:t>
            </w:r>
          </w:p>
        </w:tc>
      </w:tr>
      <w:tr w:rsidR="00426859" w:rsidRPr="00426859" w14:paraId="6045814B" w14:textId="77777777" w:rsidTr="00426859">
        <w:trPr>
          <w:trHeight w:val="510"/>
        </w:trPr>
        <w:tc>
          <w:tcPr>
            <w:tcW w:w="4673" w:type="dxa"/>
            <w:hideMark/>
          </w:tcPr>
          <w:p w14:paraId="7210CA9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567" w:type="dxa"/>
            <w:noWrap/>
            <w:hideMark/>
          </w:tcPr>
          <w:p w14:paraId="0939132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DA12C7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116 01000 01</w:t>
            </w:r>
          </w:p>
        </w:tc>
        <w:tc>
          <w:tcPr>
            <w:tcW w:w="708" w:type="dxa"/>
            <w:noWrap/>
            <w:hideMark/>
          </w:tcPr>
          <w:p w14:paraId="5B33B4E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9AF326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012E176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81 672,00</w:t>
            </w:r>
          </w:p>
        </w:tc>
      </w:tr>
      <w:tr w:rsidR="00426859" w:rsidRPr="00426859" w14:paraId="5D058C88" w14:textId="77777777" w:rsidTr="00426859">
        <w:trPr>
          <w:trHeight w:val="1530"/>
        </w:trPr>
        <w:tc>
          <w:tcPr>
            <w:tcW w:w="4673" w:type="dxa"/>
            <w:hideMark/>
          </w:tcPr>
          <w:p w14:paraId="657E0C2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567" w:type="dxa"/>
            <w:noWrap/>
            <w:hideMark/>
          </w:tcPr>
          <w:p w14:paraId="2FA4839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55A034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116 01063 01</w:t>
            </w:r>
          </w:p>
        </w:tc>
        <w:tc>
          <w:tcPr>
            <w:tcW w:w="708" w:type="dxa"/>
            <w:noWrap/>
            <w:hideMark/>
          </w:tcPr>
          <w:p w14:paraId="793C0A6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F676B2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0D85B1E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12 262,00</w:t>
            </w:r>
          </w:p>
        </w:tc>
      </w:tr>
      <w:tr w:rsidR="00426859" w:rsidRPr="00426859" w14:paraId="3C5AC507" w14:textId="77777777" w:rsidTr="00426859">
        <w:trPr>
          <w:trHeight w:val="1275"/>
        </w:trPr>
        <w:tc>
          <w:tcPr>
            <w:tcW w:w="4673" w:type="dxa"/>
            <w:hideMark/>
          </w:tcPr>
          <w:p w14:paraId="38ED130D" w14:textId="59C88745"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001D0BEC" w:rsidRPr="00426859">
              <w:rPr>
                <w:rFonts w:ascii="Times New Roman" w:hAnsi="Times New Roman" w:cs="Times New Roman"/>
                <w:sz w:val="20"/>
                <w:szCs w:val="20"/>
              </w:rPr>
              <w:t>судьями, комиссиями</w:t>
            </w:r>
            <w:r w:rsidRPr="00426859">
              <w:rPr>
                <w:rFonts w:ascii="Times New Roman" w:hAnsi="Times New Roman" w:cs="Times New Roman"/>
                <w:sz w:val="20"/>
                <w:szCs w:val="20"/>
              </w:rPr>
              <w:t xml:space="preserve"> по делам несовершеннолетних и защите их прав</w:t>
            </w:r>
          </w:p>
        </w:tc>
        <w:tc>
          <w:tcPr>
            <w:tcW w:w="567" w:type="dxa"/>
            <w:noWrap/>
            <w:hideMark/>
          </w:tcPr>
          <w:p w14:paraId="7A00A4C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5BF267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116 01073 01</w:t>
            </w:r>
          </w:p>
        </w:tc>
        <w:tc>
          <w:tcPr>
            <w:tcW w:w="708" w:type="dxa"/>
            <w:noWrap/>
            <w:hideMark/>
          </w:tcPr>
          <w:p w14:paraId="11335C8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A72655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11A6857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2 192,00</w:t>
            </w:r>
          </w:p>
        </w:tc>
      </w:tr>
      <w:tr w:rsidR="00426859" w:rsidRPr="00426859" w14:paraId="39C86480" w14:textId="77777777" w:rsidTr="00426859">
        <w:trPr>
          <w:trHeight w:val="1275"/>
        </w:trPr>
        <w:tc>
          <w:tcPr>
            <w:tcW w:w="4673" w:type="dxa"/>
            <w:hideMark/>
          </w:tcPr>
          <w:p w14:paraId="01456A2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567" w:type="dxa"/>
            <w:noWrap/>
            <w:hideMark/>
          </w:tcPr>
          <w:p w14:paraId="5F04F32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BF16C2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116 01133 01</w:t>
            </w:r>
          </w:p>
        </w:tc>
        <w:tc>
          <w:tcPr>
            <w:tcW w:w="708" w:type="dxa"/>
            <w:noWrap/>
            <w:hideMark/>
          </w:tcPr>
          <w:p w14:paraId="57CFB81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6D6179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6E54798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1 833,00</w:t>
            </w:r>
          </w:p>
        </w:tc>
      </w:tr>
      <w:tr w:rsidR="00426859" w:rsidRPr="00426859" w14:paraId="02A84161" w14:textId="77777777" w:rsidTr="00426859">
        <w:trPr>
          <w:trHeight w:val="1530"/>
        </w:trPr>
        <w:tc>
          <w:tcPr>
            <w:tcW w:w="4673" w:type="dxa"/>
            <w:hideMark/>
          </w:tcPr>
          <w:p w14:paraId="57C45E9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7" w:type="dxa"/>
            <w:noWrap/>
            <w:hideMark/>
          </w:tcPr>
          <w:p w14:paraId="236D836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B56B0E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116 01143 01</w:t>
            </w:r>
          </w:p>
        </w:tc>
        <w:tc>
          <w:tcPr>
            <w:tcW w:w="708" w:type="dxa"/>
            <w:noWrap/>
            <w:hideMark/>
          </w:tcPr>
          <w:p w14:paraId="07CD676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E03EFC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28132CB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1 833,00</w:t>
            </w:r>
          </w:p>
        </w:tc>
      </w:tr>
      <w:tr w:rsidR="00426859" w:rsidRPr="00426859" w14:paraId="0BEDA398" w14:textId="77777777" w:rsidTr="00426859">
        <w:trPr>
          <w:trHeight w:val="1785"/>
        </w:trPr>
        <w:tc>
          <w:tcPr>
            <w:tcW w:w="4673" w:type="dxa"/>
            <w:hideMark/>
          </w:tcPr>
          <w:p w14:paraId="0BE0DD3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7" w:type="dxa"/>
            <w:noWrap/>
            <w:hideMark/>
          </w:tcPr>
          <w:p w14:paraId="4C942D1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B92206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116 01153 01</w:t>
            </w:r>
          </w:p>
        </w:tc>
        <w:tc>
          <w:tcPr>
            <w:tcW w:w="708" w:type="dxa"/>
            <w:noWrap/>
            <w:hideMark/>
          </w:tcPr>
          <w:p w14:paraId="5FF249F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6D0D53D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33562C4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171,00</w:t>
            </w:r>
          </w:p>
        </w:tc>
      </w:tr>
      <w:tr w:rsidR="00426859" w:rsidRPr="00426859" w14:paraId="123E6AB6" w14:textId="77777777" w:rsidTr="00426859">
        <w:trPr>
          <w:trHeight w:val="1275"/>
        </w:trPr>
        <w:tc>
          <w:tcPr>
            <w:tcW w:w="4673" w:type="dxa"/>
            <w:hideMark/>
          </w:tcPr>
          <w:p w14:paraId="36A9C51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7" w:type="dxa"/>
            <w:noWrap/>
            <w:hideMark/>
          </w:tcPr>
          <w:p w14:paraId="29FB49D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84C9D5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116 01173 01</w:t>
            </w:r>
          </w:p>
        </w:tc>
        <w:tc>
          <w:tcPr>
            <w:tcW w:w="708" w:type="dxa"/>
            <w:noWrap/>
            <w:hideMark/>
          </w:tcPr>
          <w:p w14:paraId="1E3BE89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B56E39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4F65DF9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643,00</w:t>
            </w:r>
          </w:p>
        </w:tc>
      </w:tr>
      <w:tr w:rsidR="00426859" w:rsidRPr="00426859" w14:paraId="1C64125F" w14:textId="77777777" w:rsidTr="00426859">
        <w:trPr>
          <w:trHeight w:val="1275"/>
        </w:trPr>
        <w:tc>
          <w:tcPr>
            <w:tcW w:w="4673" w:type="dxa"/>
            <w:hideMark/>
          </w:tcPr>
          <w:p w14:paraId="7F9081F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7" w:type="dxa"/>
            <w:noWrap/>
            <w:hideMark/>
          </w:tcPr>
          <w:p w14:paraId="65D69CE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54DF7F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116 01193 01</w:t>
            </w:r>
          </w:p>
        </w:tc>
        <w:tc>
          <w:tcPr>
            <w:tcW w:w="708" w:type="dxa"/>
            <w:noWrap/>
            <w:hideMark/>
          </w:tcPr>
          <w:p w14:paraId="4B2FE6A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7B14A3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377847B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710,00</w:t>
            </w:r>
          </w:p>
        </w:tc>
      </w:tr>
      <w:tr w:rsidR="00426859" w:rsidRPr="00426859" w14:paraId="75595C0E" w14:textId="77777777" w:rsidTr="00426859">
        <w:trPr>
          <w:trHeight w:val="1530"/>
        </w:trPr>
        <w:tc>
          <w:tcPr>
            <w:tcW w:w="4673" w:type="dxa"/>
            <w:hideMark/>
          </w:tcPr>
          <w:p w14:paraId="462186A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7" w:type="dxa"/>
            <w:noWrap/>
            <w:hideMark/>
          </w:tcPr>
          <w:p w14:paraId="0F377AB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E6C050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116 01203 01</w:t>
            </w:r>
          </w:p>
        </w:tc>
        <w:tc>
          <w:tcPr>
            <w:tcW w:w="708" w:type="dxa"/>
            <w:noWrap/>
            <w:hideMark/>
          </w:tcPr>
          <w:p w14:paraId="710A37C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00BDE9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5267DB6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62 028,00</w:t>
            </w:r>
          </w:p>
        </w:tc>
      </w:tr>
      <w:tr w:rsidR="00426859" w:rsidRPr="00426859" w14:paraId="1A539E37" w14:textId="77777777" w:rsidTr="00426859">
        <w:trPr>
          <w:trHeight w:val="1785"/>
        </w:trPr>
        <w:tc>
          <w:tcPr>
            <w:tcW w:w="4673" w:type="dxa"/>
            <w:hideMark/>
          </w:tcPr>
          <w:p w14:paraId="002D6A2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7" w:type="dxa"/>
            <w:noWrap/>
            <w:hideMark/>
          </w:tcPr>
          <w:p w14:paraId="694EA87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9A0F96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116 07000 00</w:t>
            </w:r>
          </w:p>
        </w:tc>
        <w:tc>
          <w:tcPr>
            <w:tcW w:w="708" w:type="dxa"/>
            <w:noWrap/>
            <w:hideMark/>
          </w:tcPr>
          <w:p w14:paraId="7F8DB4E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A6291E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328458E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395 000,00</w:t>
            </w:r>
          </w:p>
        </w:tc>
      </w:tr>
      <w:tr w:rsidR="00426859" w:rsidRPr="00426859" w14:paraId="7F3C02A4" w14:textId="77777777" w:rsidTr="00426859">
        <w:trPr>
          <w:trHeight w:val="1020"/>
        </w:trPr>
        <w:tc>
          <w:tcPr>
            <w:tcW w:w="4673" w:type="dxa"/>
            <w:hideMark/>
          </w:tcPr>
          <w:p w14:paraId="14E966F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567" w:type="dxa"/>
            <w:noWrap/>
            <w:hideMark/>
          </w:tcPr>
          <w:p w14:paraId="591FFA6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AD6381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1 16 07090 04</w:t>
            </w:r>
          </w:p>
        </w:tc>
        <w:tc>
          <w:tcPr>
            <w:tcW w:w="708" w:type="dxa"/>
            <w:noWrap/>
            <w:hideMark/>
          </w:tcPr>
          <w:p w14:paraId="473332D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232ED9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46D1F1F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395 000,00</w:t>
            </w:r>
          </w:p>
        </w:tc>
      </w:tr>
      <w:tr w:rsidR="001D0BEC" w:rsidRPr="00426859" w14:paraId="344057F2" w14:textId="77777777" w:rsidTr="001D0BEC">
        <w:trPr>
          <w:trHeight w:val="66"/>
        </w:trPr>
        <w:tc>
          <w:tcPr>
            <w:tcW w:w="4673" w:type="dxa"/>
            <w:hideMark/>
          </w:tcPr>
          <w:p w14:paraId="3C3E481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Платежи в целях возмещения причиненного ущерба (убытков)</w:t>
            </w:r>
          </w:p>
        </w:tc>
        <w:tc>
          <w:tcPr>
            <w:tcW w:w="567" w:type="dxa"/>
            <w:noWrap/>
            <w:hideMark/>
          </w:tcPr>
          <w:p w14:paraId="3C604D3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57FB71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1 16 10000 00</w:t>
            </w:r>
          </w:p>
        </w:tc>
        <w:tc>
          <w:tcPr>
            <w:tcW w:w="708" w:type="dxa"/>
            <w:noWrap/>
            <w:hideMark/>
          </w:tcPr>
          <w:p w14:paraId="1F9F9AF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909A72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125DD1A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85 000,00</w:t>
            </w:r>
          </w:p>
        </w:tc>
      </w:tr>
      <w:tr w:rsidR="00426859" w:rsidRPr="00426859" w14:paraId="2A9952B9" w14:textId="77777777" w:rsidTr="00426859">
        <w:trPr>
          <w:trHeight w:val="750"/>
        </w:trPr>
        <w:tc>
          <w:tcPr>
            <w:tcW w:w="4673" w:type="dxa"/>
            <w:hideMark/>
          </w:tcPr>
          <w:p w14:paraId="237AB0D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567" w:type="dxa"/>
            <w:noWrap/>
            <w:hideMark/>
          </w:tcPr>
          <w:p w14:paraId="34DDE37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F6D410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1 16 10100 04</w:t>
            </w:r>
          </w:p>
        </w:tc>
        <w:tc>
          <w:tcPr>
            <w:tcW w:w="708" w:type="dxa"/>
            <w:noWrap/>
            <w:hideMark/>
          </w:tcPr>
          <w:p w14:paraId="5D6369E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9E19E2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140</w:t>
            </w:r>
          </w:p>
        </w:tc>
        <w:tc>
          <w:tcPr>
            <w:tcW w:w="1694" w:type="dxa"/>
            <w:noWrap/>
            <w:hideMark/>
          </w:tcPr>
          <w:p w14:paraId="6F7D079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85 000,00</w:t>
            </w:r>
          </w:p>
        </w:tc>
      </w:tr>
      <w:tr w:rsidR="00426859" w:rsidRPr="00426859" w14:paraId="5246B843" w14:textId="77777777" w:rsidTr="00426859">
        <w:trPr>
          <w:trHeight w:val="255"/>
        </w:trPr>
        <w:tc>
          <w:tcPr>
            <w:tcW w:w="4673" w:type="dxa"/>
            <w:hideMark/>
          </w:tcPr>
          <w:p w14:paraId="57074A7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БЕЗВОЗМЕЗДНЫЕ ПОСТУПЛЕНИЯ</w:t>
            </w:r>
          </w:p>
        </w:tc>
        <w:tc>
          <w:tcPr>
            <w:tcW w:w="567" w:type="dxa"/>
            <w:noWrap/>
            <w:hideMark/>
          </w:tcPr>
          <w:p w14:paraId="4DC0871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E0BE26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2 00 00000 00</w:t>
            </w:r>
          </w:p>
        </w:tc>
        <w:tc>
          <w:tcPr>
            <w:tcW w:w="708" w:type="dxa"/>
            <w:noWrap/>
            <w:hideMark/>
          </w:tcPr>
          <w:p w14:paraId="58F9BA8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F7675F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7E99185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638 270 899,32</w:t>
            </w:r>
          </w:p>
        </w:tc>
      </w:tr>
      <w:tr w:rsidR="00426859" w:rsidRPr="00426859" w14:paraId="37C88BBF" w14:textId="77777777" w:rsidTr="00426859">
        <w:trPr>
          <w:trHeight w:val="510"/>
        </w:trPr>
        <w:tc>
          <w:tcPr>
            <w:tcW w:w="4673" w:type="dxa"/>
            <w:hideMark/>
          </w:tcPr>
          <w:p w14:paraId="7E17BE4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567" w:type="dxa"/>
            <w:noWrap/>
            <w:hideMark/>
          </w:tcPr>
          <w:p w14:paraId="6FEB7EC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86AD81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2 02 00000 00</w:t>
            </w:r>
          </w:p>
        </w:tc>
        <w:tc>
          <w:tcPr>
            <w:tcW w:w="708" w:type="dxa"/>
            <w:noWrap/>
            <w:hideMark/>
          </w:tcPr>
          <w:p w14:paraId="75F05DF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152B43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694" w:type="dxa"/>
            <w:noWrap/>
            <w:hideMark/>
          </w:tcPr>
          <w:p w14:paraId="7CD94F6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638 270 899,32</w:t>
            </w:r>
          </w:p>
        </w:tc>
      </w:tr>
      <w:tr w:rsidR="00426859" w:rsidRPr="00426859" w14:paraId="4B9C48DF" w14:textId="77777777" w:rsidTr="00426859">
        <w:trPr>
          <w:trHeight w:val="255"/>
        </w:trPr>
        <w:tc>
          <w:tcPr>
            <w:tcW w:w="4673" w:type="dxa"/>
            <w:hideMark/>
          </w:tcPr>
          <w:p w14:paraId="23A5EA2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бюджетам бюджетной системы Российской Федерации</w:t>
            </w:r>
          </w:p>
        </w:tc>
        <w:tc>
          <w:tcPr>
            <w:tcW w:w="567" w:type="dxa"/>
            <w:noWrap/>
            <w:hideMark/>
          </w:tcPr>
          <w:p w14:paraId="2F14330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4F780F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2 02 10000 00</w:t>
            </w:r>
          </w:p>
        </w:tc>
        <w:tc>
          <w:tcPr>
            <w:tcW w:w="708" w:type="dxa"/>
            <w:noWrap/>
            <w:hideMark/>
          </w:tcPr>
          <w:p w14:paraId="161B7E9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7D522A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06A0384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264 269 615,00</w:t>
            </w:r>
          </w:p>
        </w:tc>
      </w:tr>
      <w:tr w:rsidR="00426859" w:rsidRPr="00426859" w14:paraId="5BD2956D" w14:textId="77777777" w:rsidTr="00426859">
        <w:trPr>
          <w:trHeight w:val="255"/>
        </w:trPr>
        <w:tc>
          <w:tcPr>
            <w:tcW w:w="4673" w:type="dxa"/>
            <w:hideMark/>
          </w:tcPr>
          <w:p w14:paraId="45A4729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на выравнивание бюджетной обеспеченности</w:t>
            </w:r>
          </w:p>
        </w:tc>
        <w:tc>
          <w:tcPr>
            <w:tcW w:w="567" w:type="dxa"/>
            <w:noWrap/>
            <w:hideMark/>
          </w:tcPr>
          <w:p w14:paraId="50CE0EE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C1ECF9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2 02 15001 00</w:t>
            </w:r>
          </w:p>
        </w:tc>
        <w:tc>
          <w:tcPr>
            <w:tcW w:w="708" w:type="dxa"/>
            <w:noWrap/>
            <w:hideMark/>
          </w:tcPr>
          <w:p w14:paraId="150FCB7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9FDAA1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3372F29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99 997 323,00</w:t>
            </w:r>
          </w:p>
        </w:tc>
      </w:tr>
      <w:tr w:rsidR="00426859" w:rsidRPr="00426859" w14:paraId="31C56033" w14:textId="77777777" w:rsidTr="00426859">
        <w:trPr>
          <w:trHeight w:val="510"/>
        </w:trPr>
        <w:tc>
          <w:tcPr>
            <w:tcW w:w="4673" w:type="dxa"/>
            <w:hideMark/>
          </w:tcPr>
          <w:p w14:paraId="38BB645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567" w:type="dxa"/>
            <w:noWrap/>
            <w:hideMark/>
          </w:tcPr>
          <w:p w14:paraId="080647F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4036BB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2 02 15001 04</w:t>
            </w:r>
          </w:p>
        </w:tc>
        <w:tc>
          <w:tcPr>
            <w:tcW w:w="708" w:type="dxa"/>
            <w:noWrap/>
            <w:hideMark/>
          </w:tcPr>
          <w:p w14:paraId="4248A3B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7BDD26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483EF18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99 997 323,00</w:t>
            </w:r>
          </w:p>
        </w:tc>
      </w:tr>
      <w:tr w:rsidR="00426859" w:rsidRPr="00426859" w14:paraId="062ED15F" w14:textId="77777777" w:rsidTr="00426859">
        <w:trPr>
          <w:trHeight w:val="510"/>
        </w:trPr>
        <w:tc>
          <w:tcPr>
            <w:tcW w:w="4673" w:type="dxa"/>
            <w:hideMark/>
          </w:tcPr>
          <w:p w14:paraId="7C08644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567" w:type="dxa"/>
            <w:noWrap/>
            <w:hideMark/>
          </w:tcPr>
          <w:p w14:paraId="68FC239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BEEB81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2 02 15002 00</w:t>
            </w:r>
          </w:p>
        </w:tc>
        <w:tc>
          <w:tcPr>
            <w:tcW w:w="708" w:type="dxa"/>
            <w:noWrap/>
            <w:hideMark/>
          </w:tcPr>
          <w:p w14:paraId="001A235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5CA0B7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33274FD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4 812 292,00</w:t>
            </w:r>
          </w:p>
        </w:tc>
      </w:tr>
      <w:tr w:rsidR="00426859" w:rsidRPr="00426859" w14:paraId="50A27C60" w14:textId="77777777" w:rsidTr="00426859">
        <w:trPr>
          <w:trHeight w:val="510"/>
        </w:trPr>
        <w:tc>
          <w:tcPr>
            <w:tcW w:w="4673" w:type="dxa"/>
            <w:hideMark/>
          </w:tcPr>
          <w:p w14:paraId="4D22EA2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бюджетам городских округов на поддержку мер по обеспечению сбалансированности бюджетов</w:t>
            </w:r>
          </w:p>
        </w:tc>
        <w:tc>
          <w:tcPr>
            <w:tcW w:w="567" w:type="dxa"/>
            <w:noWrap/>
            <w:hideMark/>
          </w:tcPr>
          <w:p w14:paraId="4F7D20E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E6370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2 02 15002 04</w:t>
            </w:r>
          </w:p>
        </w:tc>
        <w:tc>
          <w:tcPr>
            <w:tcW w:w="708" w:type="dxa"/>
            <w:noWrap/>
            <w:hideMark/>
          </w:tcPr>
          <w:p w14:paraId="17D7C03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4AF4F49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32570D3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4 812 292,00</w:t>
            </w:r>
          </w:p>
        </w:tc>
      </w:tr>
      <w:tr w:rsidR="00426859" w:rsidRPr="00426859" w14:paraId="4EBCB82A" w14:textId="77777777" w:rsidTr="00426859">
        <w:trPr>
          <w:trHeight w:val="765"/>
        </w:trPr>
        <w:tc>
          <w:tcPr>
            <w:tcW w:w="4673" w:type="dxa"/>
            <w:hideMark/>
          </w:tcPr>
          <w:p w14:paraId="048A4BB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567" w:type="dxa"/>
            <w:noWrap/>
            <w:hideMark/>
          </w:tcPr>
          <w:p w14:paraId="488760F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CA04B3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2 02 15010 00</w:t>
            </w:r>
          </w:p>
        </w:tc>
        <w:tc>
          <w:tcPr>
            <w:tcW w:w="708" w:type="dxa"/>
            <w:noWrap/>
            <w:hideMark/>
          </w:tcPr>
          <w:p w14:paraId="7C71274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BFCF3D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52241EC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159 460 000,00</w:t>
            </w:r>
          </w:p>
        </w:tc>
      </w:tr>
      <w:tr w:rsidR="00426859" w:rsidRPr="00426859" w14:paraId="6175AEE3" w14:textId="77777777" w:rsidTr="00426859">
        <w:trPr>
          <w:trHeight w:val="765"/>
        </w:trPr>
        <w:tc>
          <w:tcPr>
            <w:tcW w:w="4673" w:type="dxa"/>
            <w:hideMark/>
          </w:tcPr>
          <w:p w14:paraId="38F20C3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567" w:type="dxa"/>
            <w:noWrap/>
            <w:hideMark/>
          </w:tcPr>
          <w:p w14:paraId="38CC1FA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9E6486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2 02 15010 04</w:t>
            </w:r>
          </w:p>
        </w:tc>
        <w:tc>
          <w:tcPr>
            <w:tcW w:w="708" w:type="dxa"/>
            <w:noWrap/>
            <w:hideMark/>
          </w:tcPr>
          <w:p w14:paraId="6274FE0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D42EFA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4BF06C4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159 460 000,00</w:t>
            </w:r>
          </w:p>
        </w:tc>
      </w:tr>
      <w:tr w:rsidR="00426859" w:rsidRPr="00426859" w14:paraId="739D66AF" w14:textId="77777777" w:rsidTr="00426859">
        <w:trPr>
          <w:trHeight w:val="510"/>
        </w:trPr>
        <w:tc>
          <w:tcPr>
            <w:tcW w:w="4673" w:type="dxa"/>
            <w:hideMark/>
          </w:tcPr>
          <w:p w14:paraId="7AC319E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567" w:type="dxa"/>
            <w:noWrap/>
            <w:hideMark/>
          </w:tcPr>
          <w:p w14:paraId="29C65C4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9D019F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2 02 20000 00</w:t>
            </w:r>
          </w:p>
        </w:tc>
        <w:tc>
          <w:tcPr>
            <w:tcW w:w="708" w:type="dxa"/>
            <w:noWrap/>
            <w:hideMark/>
          </w:tcPr>
          <w:p w14:paraId="7F81F03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6E8C6F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1B24F37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251 361 446,05</w:t>
            </w:r>
          </w:p>
        </w:tc>
      </w:tr>
      <w:tr w:rsidR="00426859" w:rsidRPr="00426859" w14:paraId="30D22487" w14:textId="77777777" w:rsidTr="00426859">
        <w:trPr>
          <w:trHeight w:val="1275"/>
        </w:trPr>
        <w:tc>
          <w:tcPr>
            <w:tcW w:w="4673" w:type="dxa"/>
            <w:hideMark/>
          </w:tcPr>
          <w:p w14:paraId="78793FD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 w:type="dxa"/>
            <w:noWrap/>
            <w:hideMark/>
          </w:tcPr>
          <w:p w14:paraId="5E92BCB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E5FDAA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202 20216 00</w:t>
            </w:r>
          </w:p>
        </w:tc>
        <w:tc>
          <w:tcPr>
            <w:tcW w:w="708" w:type="dxa"/>
            <w:noWrap/>
            <w:hideMark/>
          </w:tcPr>
          <w:p w14:paraId="7E542EC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E92862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5630FFC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14 269 171,52</w:t>
            </w:r>
          </w:p>
        </w:tc>
      </w:tr>
      <w:tr w:rsidR="00426859" w:rsidRPr="00426859" w14:paraId="03EAEE32" w14:textId="77777777" w:rsidTr="00426859">
        <w:trPr>
          <w:trHeight w:val="1275"/>
        </w:trPr>
        <w:tc>
          <w:tcPr>
            <w:tcW w:w="4673" w:type="dxa"/>
            <w:hideMark/>
          </w:tcPr>
          <w:p w14:paraId="08D02CB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 w:type="dxa"/>
            <w:noWrap/>
            <w:hideMark/>
          </w:tcPr>
          <w:p w14:paraId="354FD12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21898B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202 20216 04</w:t>
            </w:r>
          </w:p>
        </w:tc>
        <w:tc>
          <w:tcPr>
            <w:tcW w:w="708" w:type="dxa"/>
            <w:noWrap/>
            <w:hideMark/>
          </w:tcPr>
          <w:p w14:paraId="14A8925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203850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7C131A7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14 269 171,52</w:t>
            </w:r>
          </w:p>
        </w:tc>
      </w:tr>
      <w:tr w:rsidR="00426859" w:rsidRPr="00426859" w14:paraId="0FDACB19" w14:textId="77777777" w:rsidTr="00426859">
        <w:trPr>
          <w:trHeight w:val="765"/>
        </w:trPr>
        <w:tc>
          <w:tcPr>
            <w:tcW w:w="4673" w:type="dxa"/>
            <w:hideMark/>
          </w:tcPr>
          <w:p w14:paraId="66C0B90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Субсидии бюджетам на ликвидацию несанкционированных свалок в границах городов и наиболее опасных объектов накопленного вреда окружающей среде</w:t>
            </w:r>
          </w:p>
        </w:tc>
        <w:tc>
          <w:tcPr>
            <w:tcW w:w="567" w:type="dxa"/>
            <w:noWrap/>
            <w:hideMark/>
          </w:tcPr>
          <w:p w14:paraId="0A86F24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608374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2 02 25242 00</w:t>
            </w:r>
          </w:p>
        </w:tc>
        <w:tc>
          <w:tcPr>
            <w:tcW w:w="708" w:type="dxa"/>
            <w:noWrap/>
            <w:hideMark/>
          </w:tcPr>
          <w:p w14:paraId="343D50D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F53553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2AF83A2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190 960 882,10</w:t>
            </w:r>
          </w:p>
        </w:tc>
      </w:tr>
      <w:tr w:rsidR="00426859" w:rsidRPr="00426859" w14:paraId="4209ED05" w14:textId="77777777" w:rsidTr="00426859">
        <w:trPr>
          <w:trHeight w:val="855"/>
        </w:trPr>
        <w:tc>
          <w:tcPr>
            <w:tcW w:w="4673" w:type="dxa"/>
            <w:hideMark/>
          </w:tcPr>
          <w:p w14:paraId="57AE400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w:t>
            </w:r>
          </w:p>
        </w:tc>
        <w:tc>
          <w:tcPr>
            <w:tcW w:w="567" w:type="dxa"/>
            <w:noWrap/>
            <w:hideMark/>
          </w:tcPr>
          <w:p w14:paraId="52DAD3A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FF6DE0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2 02 25242 04</w:t>
            </w:r>
          </w:p>
        </w:tc>
        <w:tc>
          <w:tcPr>
            <w:tcW w:w="708" w:type="dxa"/>
            <w:noWrap/>
            <w:hideMark/>
          </w:tcPr>
          <w:p w14:paraId="2CB1628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C1DABA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094F4B5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190 960 882,10</w:t>
            </w:r>
          </w:p>
        </w:tc>
      </w:tr>
      <w:tr w:rsidR="00426859" w:rsidRPr="00426859" w14:paraId="5509E0C9" w14:textId="77777777" w:rsidTr="00426859">
        <w:trPr>
          <w:trHeight w:val="255"/>
        </w:trPr>
        <w:tc>
          <w:tcPr>
            <w:tcW w:w="4673" w:type="dxa"/>
            <w:hideMark/>
          </w:tcPr>
          <w:p w14:paraId="11D6BD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Прочие субсидии</w:t>
            </w:r>
          </w:p>
        </w:tc>
        <w:tc>
          <w:tcPr>
            <w:tcW w:w="567" w:type="dxa"/>
            <w:noWrap/>
            <w:hideMark/>
          </w:tcPr>
          <w:p w14:paraId="7628D65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7B397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2 02 29999 00</w:t>
            </w:r>
          </w:p>
        </w:tc>
        <w:tc>
          <w:tcPr>
            <w:tcW w:w="708" w:type="dxa"/>
            <w:noWrap/>
            <w:hideMark/>
          </w:tcPr>
          <w:p w14:paraId="5FBE75B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28B8182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3982412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46 131 392,43</w:t>
            </w:r>
          </w:p>
        </w:tc>
      </w:tr>
      <w:tr w:rsidR="00426859" w:rsidRPr="00426859" w14:paraId="1359536D" w14:textId="77777777" w:rsidTr="00426859">
        <w:trPr>
          <w:trHeight w:val="255"/>
        </w:trPr>
        <w:tc>
          <w:tcPr>
            <w:tcW w:w="4673" w:type="dxa"/>
            <w:hideMark/>
          </w:tcPr>
          <w:p w14:paraId="77016FA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Прочие субсидии бюджетам городских округов</w:t>
            </w:r>
          </w:p>
        </w:tc>
        <w:tc>
          <w:tcPr>
            <w:tcW w:w="567" w:type="dxa"/>
            <w:noWrap/>
            <w:hideMark/>
          </w:tcPr>
          <w:p w14:paraId="0D249A4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03F7C8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2 02 29999 04</w:t>
            </w:r>
          </w:p>
        </w:tc>
        <w:tc>
          <w:tcPr>
            <w:tcW w:w="708" w:type="dxa"/>
            <w:noWrap/>
            <w:hideMark/>
          </w:tcPr>
          <w:p w14:paraId="2E98D54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83AF24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486CDCA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46 131 392,43</w:t>
            </w:r>
          </w:p>
        </w:tc>
      </w:tr>
      <w:tr w:rsidR="00426859" w:rsidRPr="00426859" w14:paraId="66767E55" w14:textId="77777777" w:rsidTr="00426859">
        <w:trPr>
          <w:trHeight w:val="255"/>
        </w:trPr>
        <w:tc>
          <w:tcPr>
            <w:tcW w:w="4673" w:type="dxa"/>
            <w:hideMark/>
          </w:tcPr>
          <w:p w14:paraId="64E239E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бюджетной системы Российской Федерации</w:t>
            </w:r>
          </w:p>
        </w:tc>
        <w:tc>
          <w:tcPr>
            <w:tcW w:w="567" w:type="dxa"/>
            <w:noWrap/>
            <w:hideMark/>
          </w:tcPr>
          <w:p w14:paraId="55D3A9A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41F827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2 02 30000 00</w:t>
            </w:r>
          </w:p>
        </w:tc>
        <w:tc>
          <w:tcPr>
            <w:tcW w:w="708" w:type="dxa"/>
            <w:noWrap/>
            <w:hideMark/>
          </w:tcPr>
          <w:p w14:paraId="37DD0E8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683688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6A4EA75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122 639 838,27</w:t>
            </w:r>
          </w:p>
        </w:tc>
      </w:tr>
      <w:tr w:rsidR="00426859" w:rsidRPr="00426859" w14:paraId="324352D0" w14:textId="77777777" w:rsidTr="00426859">
        <w:trPr>
          <w:trHeight w:val="510"/>
        </w:trPr>
        <w:tc>
          <w:tcPr>
            <w:tcW w:w="4673" w:type="dxa"/>
            <w:hideMark/>
          </w:tcPr>
          <w:p w14:paraId="6AD978E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567" w:type="dxa"/>
            <w:noWrap/>
            <w:hideMark/>
          </w:tcPr>
          <w:p w14:paraId="33FF9FE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0A5B86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2 02 35930 00</w:t>
            </w:r>
          </w:p>
        </w:tc>
        <w:tc>
          <w:tcPr>
            <w:tcW w:w="708" w:type="dxa"/>
            <w:noWrap/>
            <w:hideMark/>
          </w:tcPr>
          <w:p w14:paraId="209F572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BE02F9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028E905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674 410,39</w:t>
            </w:r>
          </w:p>
        </w:tc>
      </w:tr>
      <w:tr w:rsidR="00426859" w:rsidRPr="00426859" w14:paraId="4977B8B8" w14:textId="77777777" w:rsidTr="00426859">
        <w:trPr>
          <w:trHeight w:val="510"/>
        </w:trPr>
        <w:tc>
          <w:tcPr>
            <w:tcW w:w="4673" w:type="dxa"/>
            <w:hideMark/>
          </w:tcPr>
          <w:p w14:paraId="5BCCB1C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567" w:type="dxa"/>
            <w:noWrap/>
            <w:hideMark/>
          </w:tcPr>
          <w:p w14:paraId="56CE1E2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C68853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2 02 35930 04</w:t>
            </w:r>
          </w:p>
        </w:tc>
        <w:tc>
          <w:tcPr>
            <w:tcW w:w="708" w:type="dxa"/>
            <w:noWrap/>
            <w:hideMark/>
          </w:tcPr>
          <w:p w14:paraId="10CBFCF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CB3F24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1E62A59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674 410,39</w:t>
            </w:r>
          </w:p>
        </w:tc>
      </w:tr>
      <w:tr w:rsidR="00426859" w:rsidRPr="00426859" w14:paraId="6F30BFD9" w14:textId="77777777" w:rsidTr="00426859">
        <w:trPr>
          <w:trHeight w:val="765"/>
        </w:trPr>
        <w:tc>
          <w:tcPr>
            <w:tcW w:w="4673" w:type="dxa"/>
            <w:hideMark/>
          </w:tcPr>
          <w:p w14:paraId="10F6586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noWrap/>
            <w:hideMark/>
          </w:tcPr>
          <w:p w14:paraId="55A9BD3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6BCD768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2 02 35118 00</w:t>
            </w:r>
          </w:p>
        </w:tc>
        <w:tc>
          <w:tcPr>
            <w:tcW w:w="708" w:type="dxa"/>
            <w:noWrap/>
            <w:hideMark/>
          </w:tcPr>
          <w:p w14:paraId="4448B05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3A20CB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6ACDAB4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625 301,40</w:t>
            </w:r>
          </w:p>
        </w:tc>
      </w:tr>
      <w:tr w:rsidR="00426859" w:rsidRPr="00426859" w14:paraId="0CF67E0D" w14:textId="77777777" w:rsidTr="00426859">
        <w:trPr>
          <w:trHeight w:val="765"/>
        </w:trPr>
        <w:tc>
          <w:tcPr>
            <w:tcW w:w="4673" w:type="dxa"/>
            <w:hideMark/>
          </w:tcPr>
          <w:p w14:paraId="3C3CC7D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567" w:type="dxa"/>
            <w:noWrap/>
            <w:hideMark/>
          </w:tcPr>
          <w:p w14:paraId="02CA6AA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A6963D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2 02 35118 04</w:t>
            </w:r>
          </w:p>
        </w:tc>
        <w:tc>
          <w:tcPr>
            <w:tcW w:w="708" w:type="dxa"/>
            <w:noWrap/>
            <w:hideMark/>
          </w:tcPr>
          <w:p w14:paraId="28277E7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E2C039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49924F3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625 301,40</w:t>
            </w:r>
          </w:p>
        </w:tc>
      </w:tr>
      <w:tr w:rsidR="00426859" w:rsidRPr="00426859" w14:paraId="1771A876" w14:textId="77777777" w:rsidTr="00426859">
        <w:trPr>
          <w:trHeight w:val="1020"/>
        </w:trPr>
        <w:tc>
          <w:tcPr>
            <w:tcW w:w="4673" w:type="dxa"/>
            <w:noWrap/>
            <w:hideMark/>
          </w:tcPr>
          <w:p w14:paraId="674E769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noWrap/>
            <w:hideMark/>
          </w:tcPr>
          <w:p w14:paraId="4829403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191A6B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2 02 35120 00</w:t>
            </w:r>
          </w:p>
        </w:tc>
        <w:tc>
          <w:tcPr>
            <w:tcW w:w="708" w:type="dxa"/>
            <w:noWrap/>
            <w:hideMark/>
          </w:tcPr>
          <w:p w14:paraId="7BB5BCC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61819B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659EC82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548,88</w:t>
            </w:r>
          </w:p>
        </w:tc>
      </w:tr>
      <w:tr w:rsidR="00426859" w:rsidRPr="00426859" w14:paraId="112247EF" w14:textId="77777777" w:rsidTr="00426859">
        <w:trPr>
          <w:trHeight w:val="1020"/>
        </w:trPr>
        <w:tc>
          <w:tcPr>
            <w:tcW w:w="4673" w:type="dxa"/>
            <w:hideMark/>
          </w:tcPr>
          <w:p w14:paraId="7E5868FE"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noWrap/>
            <w:hideMark/>
          </w:tcPr>
          <w:p w14:paraId="20C0C5F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1E7791F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2 02 35120 04</w:t>
            </w:r>
          </w:p>
        </w:tc>
        <w:tc>
          <w:tcPr>
            <w:tcW w:w="708" w:type="dxa"/>
            <w:noWrap/>
            <w:hideMark/>
          </w:tcPr>
          <w:p w14:paraId="6C266BA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8FD63E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4BEE543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548,88</w:t>
            </w:r>
          </w:p>
        </w:tc>
      </w:tr>
      <w:tr w:rsidR="00426859" w:rsidRPr="00426859" w14:paraId="38B006BD" w14:textId="77777777" w:rsidTr="00426859">
        <w:trPr>
          <w:trHeight w:val="480"/>
        </w:trPr>
        <w:tc>
          <w:tcPr>
            <w:tcW w:w="4673" w:type="dxa"/>
            <w:hideMark/>
          </w:tcPr>
          <w:p w14:paraId="6B2E4FE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567" w:type="dxa"/>
            <w:noWrap/>
            <w:hideMark/>
          </w:tcPr>
          <w:p w14:paraId="6ABC0D9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4B62F89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2 02 30024 00</w:t>
            </w:r>
          </w:p>
        </w:tc>
        <w:tc>
          <w:tcPr>
            <w:tcW w:w="708" w:type="dxa"/>
            <w:noWrap/>
            <w:hideMark/>
          </w:tcPr>
          <w:p w14:paraId="2EE8317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CBE964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5698A2F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3 549 977,60</w:t>
            </w:r>
          </w:p>
        </w:tc>
      </w:tr>
      <w:tr w:rsidR="00426859" w:rsidRPr="00426859" w14:paraId="3B9327DC" w14:textId="77777777" w:rsidTr="00426859">
        <w:trPr>
          <w:trHeight w:val="525"/>
        </w:trPr>
        <w:tc>
          <w:tcPr>
            <w:tcW w:w="4673" w:type="dxa"/>
            <w:hideMark/>
          </w:tcPr>
          <w:p w14:paraId="53FF5EEB"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567" w:type="dxa"/>
            <w:noWrap/>
            <w:hideMark/>
          </w:tcPr>
          <w:p w14:paraId="06E94A8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EDD82E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2 02 30024 04</w:t>
            </w:r>
          </w:p>
        </w:tc>
        <w:tc>
          <w:tcPr>
            <w:tcW w:w="708" w:type="dxa"/>
            <w:noWrap/>
            <w:hideMark/>
          </w:tcPr>
          <w:p w14:paraId="52F47C1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84853F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59CA28F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3 549 977,60</w:t>
            </w:r>
          </w:p>
        </w:tc>
      </w:tr>
      <w:tr w:rsidR="00426859" w:rsidRPr="00426859" w14:paraId="5F13F5EF" w14:textId="77777777" w:rsidTr="00426859">
        <w:trPr>
          <w:trHeight w:val="765"/>
        </w:trPr>
        <w:tc>
          <w:tcPr>
            <w:tcW w:w="4673" w:type="dxa"/>
            <w:hideMark/>
          </w:tcPr>
          <w:p w14:paraId="176CF45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67" w:type="dxa"/>
            <w:noWrap/>
            <w:hideMark/>
          </w:tcPr>
          <w:p w14:paraId="49E7A4F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6B1A53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2 02 30027 00</w:t>
            </w:r>
          </w:p>
        </w:tc>
        <w:tc>
          <w:tcPr>
            <w:tcW w:w="708" w:type="dxa"/>
            <w:noWrap/>
            <w:hideMark/>
          </w:tcPr>
          <w:p w14:paraId="781C6CB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7582E59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39ADE41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10 052 200,00</w:t>
            </w:r>
          </w:p>
        </w:tc>
      </w:tr>
      <w:tr w:rsidR="00426859" w:rsidRPr="00426859" w14:paraId="18FD46E1" w14:textId="77777777" w:rsidTr="00426859">
        <w:trPr>
          <w:trHeight w:val="765"/>
        </w:trPr>
        <w:tc>
          <w:tcPr>
            <w:tcW w:w="4673" w:type="dxa"/>
            <w:hideMark/>
          </w:tcPr>
          <w:p w14:paraId="1BCEB8C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67" w:type="dxa"/>
            <w:noWrap/>
            <w:hideMark/>
          </w:tcPr>
          <w:p w14:paraId="649373C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07CE3A3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2 02 30027 04</w:t>
            </w:r>
          </w:p>
        </w:tc>
        <w:tc>
          <w:tcPr>
            <w:tcW w:w="708" w:type="dxa"/>
            <w:noWrap/>
            <w:hideMark/>
          </w:tcPr>
          <w:p w14:paraId="0D9C3968"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3D531410"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3735760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10 052 200,00</w:t>
            </w:r>
          </w:p>
        </w:tc>
      </w:tr>
      <w:tr w:rsidR="001D0BEC" w:rsidRPr="00426859" w14:paraId="79CB193E" w14:textId="77777777" w:rsidTr="001D0BEC">
        <w:trPr>
          <w:trHeight w:val="64"/>
        </w:trPr>
        <w:tc>
          <w:tcPr>
            <w:tcW w:w="4673" w:type="dxa"/>
            <w:hideMark/>
          </w:tcPr>
          <w:p w14:paraId="4794EDE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noWrap/>
            <w:hideMark/>
          </w:tcPr>
          <w:p w14:paraId="377740F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7503DDE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2 02 30029 00</w:t>
            </w:r>
          </w:p>
        </w:tc>
        <w:tc>
          <w:tcPr>
            <w:tcW w:w="708" w:type="dxa"/>
            <w:noWrap/>
            <w:hideMark/>
          </w:tcPr>
          <w:p w14:paraId="3063E9A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0406F77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1A4F931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3 575 000,00</w:t>
            </w:r>
          </w:p>
        </w:tc>
      </w:tr>
      <w:tr w:rsidR="00426859" w:rsidRPr="00426859" w14:paraId="63307758" w14:textId="77777777" w:rsidTr="00426859">
        <w:trPr>
          <w:trHeight w:val="1020"/>
        </w:trPr>
        <w:tc>
          <w:tcPr>
            <w:tcW w:w="4673" w:type="dxa"/>
            <w:hideMark/>
          </w:tcPr>
          <w:p w14:paraId="7F9466B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noWrap/>
            <w:hideMark/>
          </w:tcPr>
          <w:p w14:paraId="7B34883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295A7FD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2 02 30029 04</w:t>
            </w:r>
          </w:p>
        </w:tc>
        <w:tc>
          <w:tcPr>
            <w:tcW w:w="708" w:type="dxa"/>
            <w:noWrap/>
            <w:hideMark/>
          </w:tcPr>
          <w:p w14:paraId="0FE66D0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15F1D2A1"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792A3497"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3 575 000,00</w:t>
            </w:r>
          </w:p>
        </w:tc>
      </w:tr>
      <w:tr w:rsidR="00426859" w:rsidRPr="00426859" w14:paraId="3C48FB94" w14:textId="77777777" w:rsidTr="00426859">
        <w:trPr>
          <w:trHeight w:val="315"/>
        </w:trPr>
        <w:tc>
          <w:tcPr>
            <w:tcW w:w="4673" w:type="dxa"/>
            <w:hideMark/>
          </w:tcPr>
          <w:p w14:paraId="555F59C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Единая субвенция местным бюджетам</w:t>
            </w:r>
          </w:p>
        </w:tc>
        <w:tc>
          <w:tcPr>
            <w:tcW w:w="567" w:type="dxa"/>
            <w:noWrap/>
            <w:hideMark/>
          </w:tcPr>
          <w:p w14:paraId="460466A9"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31E337C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2 02 39998 00</w:t>
            </w:r>
          </w:p>
        </w:tc>
        <w:tc>
          <w:tcPr>
            <w:tcW w:w="708" w:type="dxa"/>
            <w:noWrap/>
            <w:hideMark/>
          </w:tcPr>
          <w:p w14:paraId="74E0046A"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1165403"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60A1DA85"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104 162 400,00</w:t>
            </w:r>
          </w:p>
        </w:tc>
      </w:tr>
      <w:tr w:rsidR="00426859" w:rsidRPr="00426859" w14:paraId="5F48E039" w14:textId="77777777" w:rsidTr="00426859">
        <w:trPr>
          <w:trHeight w:val="240"/>
        </w:trPr>
        <w:tc>
          <w:tcPr>
            <w:tcW w:w="4673" w:type="dxa"/>
            <w:hideMark/>
          </w:tcPr>
          <w:p w14:paraId="56E83FBF"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Единая субвенция бюджетам городских округов</w:t>
            </w:r>
          </w:p>
        </w:tc>
        <w:tc>
          <w:tcPr>
            <w:tcW w:w="567" w:type="dxa"/>
            <w:noWrap/>
            <w:hideMark/>
          </w:tcPr>
          <w:p w14:paraId="26E25A34"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w:t>
            </w:r>
          </w:p>
        </w:tc>
        <w:tc>
          <w:tcPr>
            <w:tcW w:w="1418" w:type="dxa"/>
            <w:noWrap/>
            <w:hideMark/>
          </w:tcPr>
          <w:p w14:paraId="54AB523C"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2 02 39998 04</w:t>
            </w:r>
          </w:p>
        </w:tc>
        <w:tc>
          <w:tcPr>
            <w:tcW w:w="708" w:type="dxa"/>
            <w:noWrap/>
            <w:hideMark/>
          </w:tcPr>
          <w:p w14:paraId="4B7E9D5D"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0000</w:t>
            </w:r>
          </w:p>
        </w:tc>
        <w:tc>
          <w:tcPr>
            <w:tcW w:w="851" w:type="dxa"/>
            <w:noWrap/>
            <w:hideMark/>
          </w:tcPr>
          <w:p w14:paraId="5367E342"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150</w:t>
            </w:r>
          </w:p>
        </w:tc>
        <w:tc>
          <w:tcPr>
            <w:tcW w:w="1694" w:type="dxa"/>
            <w:noWrap/>
            <w:hideMark/>
          </w:tcPr>
          <w:p w14:paraId="53863916" w14:textId="77777777" w:rsidR="00426859" w:rsidRPr="00426859" w:rsidRDefault="00426859" w:rsidP="00426859">
            <w:pPr>
              <w:jc w:val="both"/>
              <w:rPr>
                <w:rFonts w:ascii="Times New Roman" w:hAnsi="Times New Roman" w:cs="Times New Roman"/>
                <w:sz w:val="20"/>
                <w:szCs w:val="20"/>
              </w:rPr>
            </w:pPr>
            <w:r w:rsidRPr="00426859">
              <w:rPr>
                <w:rFonts w:ascii="Times New Roman" w:hAnsi="Times New Roman" w:cs="Times New Roman"/>
                <w:sz w:val="20"/>
                <w:szCs w:val="20"/>
              </w:rPr>
              <w:t>104 162 400,00</w:t>
            </w:r>
          </w:p>
        </w:tc>
      </w:tr>
      <w:tr w:rsidR="00426859" w:rsidRPr="00426859" w14:paraId="6495785C" w14:textId="77777777" w:rsidTr="00426859">
        <w:trPr>
          <w:trHeight w:val="300"/>
        </w:trPr>
        <w:tc>
          <w:tcPr>
            <w:tcW w:w="8217" w:type="dxa"/>
            <w:gridSpan w:val="5"/>
            <w:noWrap/>
            <w:hideMark/>
          </w:tcPr>
          <w:p w14:paraId="09CEE5BE" w14:textId="77777777" w:rsidR="00426859" w:rsidRPr="00426859" w:rsidRDefault="00426859" w:rsidP="00426859">
            <w:pPr>
              <w:jc w:val="both"/>
              <w:rPr>
                <w:rFonts w:ascii="Times New Roman" w:hAnsi="Times New Roman" w:cs="Times New Roman"/>
                <w:b/>
                <w:bCs/>
                <w:sz w:val="20"/>
                <w:szCs w:val="20"/>
              </w:rPr>
            </w:pPr>
            <w:r w:rsidRPr="00426859">
              <w:rPr>
                <w:rFonts w:ascii="Times New Roman" w:hAnsi="Times New Roman" w:cs="Times New Roman"/>
                <w:b/>
                <w:bCs/>
                <w:sz w:val="20"/>
                <w:szCs w:val="20"/>
              </w:rPr>
              <w:t>ВСЕГО ДОХОДОВ</w:t>
            </w:r>
          </w:p>
        </w:tc>
        <w:tc>
          <w:tcPr>
            <w:tcW w:w="1694" w:type="dxa"/>
            <w:noWrap/>
            <w:hideMark/>
          </w:tcPr>
          <w:p w14:paraId="6150673D" w14:textId="77777777" w:rsidR="00426859" w:rsidRPr="00426859" w:rsidRDefault="00426859" w:rsidP="00426859">
            <w:pPr>
              <w:jc w:val="both"/>
              <w:rPr>
                <w:rFonts w:ascii="Times New Roman" w:hAnsi="Times New Roman" w:cs="Times New Roman"/>
                <w:b/>
                <w:bCs/>
                <w:sz w:val="20"/>
                <w:szCs w:val="20"/>
              </w:rPr>
            </w:pPr>
            <w:r w:rsidRPr="00426859">
              <w:rPr>
                <w:rFonts w:ascii="Times New Roman" w:hAnsi="Times New Roman" w:cs="Times New Roman"/>
                <w:b/>
                <w:bCs/>
                <w:sz w:val="20"/>
                <w:szCs w:val="20"/>
              </w:rPr>
              <w:t>847 885 968,32</w:t>
            </w:r>
          </w:p>
        </w:tc>
      </w:tr>
    </w:tbl>
    <w:p w14:paraId="315F084D" w14:textId="10AD40A9" w:rsidR="00426859" w:rsidRDefault="00426859" w:rsidP="00426859">
      <w:pPr>
        <w:jc w:val="both"/>
      </w:pPr>
    </w:p>
    <w:p w14:paraId="31FC2F74" w14:textId="77777777" w:rsidR="005C64AD" w:rsidRDefault="005C64AD">
      <w:pPr>
        <w:spacing w:after="160" w:line="259" w:lineRule="auto"/>
      </w:pPr>
      <w:r>
        <w:br w:type="page"/>
      </w:r>
    </w:p>
    <w:p w14:paraId="61965D7F" w14:textId="08EE1DDC" w:rsidR="001D0BEC" w:rsidRDefault="001D0BEC" w:rsidP="001D0BEC">
      <w:pPr>
        <w:jc w:val="right"/>
      </w:pPr>
      <w:r>
        <w:t>Приложение № 1.1.</w:t>
      </w:r>
    </w:p>
    <w:p w14:paraId="7AEED4CB" w14:textId="2E8DA7E7" w:rsidR="001D0BEC" w:rsidRDefault="001D0BEC" w:rsidP="001D0BEC">
      <w:pPr>
        <w:jc w:val="right"/>
      </w:pPr>
      <w:r w:rsidRPr="001D0BEC">
        <w:t xml:space="preserve">к </w:t>
      </w:r>
      <w:r w:rsidR="00612A48">
        <w:t>р</w:t>
      </w:r>
      <w:r w:rsidRPr="001D0BEC">
        <w:t xml:space="preserve">ешению Совета </w:t>
      </w:r>
      <w:proofErr w:type="gramStart"/>
      <w:r w:rsidRPr="001D0BEC">
        <w:t>депутатов</w:t>
      </w:r>
      <w:proofErr w:type="gramEnd"/>
      <w:r w:rsidRPr="001D0BEC">
        <w:t xml:space="preserve"> ЗАТО город Заозерск </w:t>
      </w:r>
      <w:r>
        <w:t>«</w:t>
      </w:r>
      <w:r w:rsidRPr="001D0BEC">
        <w:t>О бюджете ЗАТО город Заозерск</w:t>
      </w:r>
    </w:p>
    <w:p w14:paraId="04C105A1" w14:textId="0B6F0A2F" w:rsidR="001D0BEC" w:rsidRDefault="001D0BEC" w:rsidP="001D0BEC">
      <w:pPr>
        <w:jc w:val="right"/>
      </w:pPr>
      <w:r w:rsidRPr="001D0BEC">
        <w:t>на 2023 год и на плановый период 2024 и 2025 годов</w:t>
      </w:r>
      <w:r>
        <w:t>»</w:t>
      </w:r>
    </w:p>
    <w:p w14:paraId="20F808AB" w14:textId="4BB22C62" w:rsidR="001D0BEC" w:rsidRDefault="001D0BEC" w:rsidP="001D0BEC">
      <w:pPr>
        <w:jc w:val="right"/>
      </w:pPr>
    </w:p>
    <w:p w14:paraId="0D5D8C6A" w14:textId="3C77DD11" w:rsidR="001D0BEC" w:rsidRDefault="001D0BEC" w:rsidP="001D0BEC">
      <w:pPr>
        <w:jc w:val="center"/>
        <w:rPr>
          <w:b/>
          <w:bCs/>
        </w:rPr>
      </w:pPr>
      <w:r w:rsidRPr="001D0BEC">
        <w:rPr>
          <w:b/>
          <w:bCs/>
        </w:rPr>
        <w:t>Объем поступлений доходов местного бюджета на 2024 и 2025 год</w:t>
      </w:r>
    </w:p>
    <w:p w14:paraId="5D689EC1" w14:textId="573F306B" w:rsidR="001D0BEC" w:rsidRDefault="001D0BEC" w:rsidP="001D0BEC">
      <w:pPr>
        <w:jc w:val="right"/>
      </w:pPr>
      <w:r>
        <w:t>рублей</w:t>
      </w:r>
    </w:p>
    <w:tbl>
      <w:tblPr>
        <w:tblStyle w:val="a4"/>
        <w:tblW w:w="0" w:type="auto"/>
        <w:tblLook w:val="04A0" w:firstRow="1" w:lastRow="0" w:firstColumn="1" w:lastColumn="0" w:noHBand="0" w:noVBand="1"/>
      </w:tblPr>
      <w:tblGrid>
        <w:gridCol w:w="3114"/>
        <w:gridCol w:w="567"/>
        <w:gridCol w:w="1559"/>
        <w:gridCol w:w="709"/>
        <w:gridCol w:w="567"/>
        <w:gridCol w:w="1701"/>
        <w:gridCol w:w="1694"/>
      </w:tblGrid>
      <w:tr w:rsidR="005700BF" w:rsidRPr="005700BF" w14:paraId="2EF6DD7C" w14:textId="77777777" w:rsidTr="005700BF">
        <w:trPr>
          <w:trHeight w:val="567"/>
        </w:trPr>
        <w:tc>
          <w:tcPr>
            <w:tcW w:w="3114" w:type="dxa"/>
            <w:hideMark/>
          </w:tcPr>
          <w:p w14:paraId="6ABA0C31" w14:textId="77777777" w:rsidR="001D0BEC" w:rsidRPr="005700BF" w:rsidRDefault="001D0BEC" w:rsidP="005700BF">
            <w:pPr>
              <w:jc w:val="center"/>
              <w:rPr>
                <w:rFonts w:ascii="Times New Roman" w:hAnsi="Times New Roman" w:cs="Times New Roman"/>
                <w:sz w:val="20"/>
                <w:szCs w:val="20"/>
              </w:rPr>
            </w:pPr>
            <w:r w:rsidRPr="005700BF">
              <w:rPr>
                <w:rFonts w:ascii="Times New Roman" w:hAnsi="Times New Roman" w:cs="Times New Roman"/>
                <w:sz w:val="20"/>
                <w:szCs w:val="20"/>
              </w:rPr>
              <w:t>Наименование</w:t>
            </w:r>
          </w:p>
        </w:tc>
        <w:tc>
          <w:tcPr>
            <w:tcW w:w="3402" w:type="dxa"/>
            <w:gridSpan w:val="4"/>
            <w:hideMark/>
          </w:tcPr>
          <w:p w14:paraId="7E72B041" w14:textId="2F56E6F7" w:rsidR="001D0BEC" w:rsidRPr="005700BF" w:rsidRDefault="001D0BEC" w:rsidP="005700BF">
            <w:pPr>
              <w:jc w:val="center"/>
              <w:rPr>
                <w:rFonts w:ascii="Times New Roman" w:hAnsi="Times New Roman" w:cs="Times New Roman"/>
                <w:sz w:val="20"/>
                <w:szCs w:val="20"/>
              </w:rPr>
            </w:pPr>
            <w:r w:rsidRPr="005700BF">
              <w:rPr>
                <w:rFonts w:ascii="Times New Roman" w:hAnsi="Times New Roman" w:cs="Times New Roman"/>
                <w:sz w:val="20"/>
                <w:szCs w:val="20"/>
              </w:rPr>
              <w:t>Код бюджетной</w:t>
            </w:r>
            <w:r w:rsidR="005700BF" w:rsidRPr="005700BF">
              <w:rPr>
                <w:rFonts w:ascii="Times New Roman" w:hAnsi="Times New Roman" w:cs="Times New Roman"/>
                <w:sz w:val="20"/>
                <w:szCs w:val="20"/>
              </w:rPr>
              <w:t xml:space="preserve"> </w:t>
            </w:r>
            <w:r w:rsidRPr="005700BF">
              <w:rPr>
                <w:rFonts w:ascii="Times New Roman" w:hAnsi="Times New Roman" w:cs="Times New Roman"/>
                <w:sz w:val="20"/>
                <w:szCs w:val="20"/>
              </w:rPr>
              <w:t>классификации Российской</w:t>
            </w:r>
            <w:r w:rsidR="005700BF" w:rsidRPr="005700BF">
              <w:rPr>
                <w:rFonts w:ascii="Times New Roman" w:hAnsi="Times New Roman" w:cs="Times New Roman"/>
                <w:sz w:val="20"/>
                <w:szCs w:val="20"/>
              </w:rPr>
              <w:t xml:space="preserve"> </w:t>
            </w:r>
            <w:r w:rsidRPr="005700BF">
              <w:rPr>
                <w:rFonts w:ascii="Times New Roman" w:hAnsi="Times New Roman" w:cs="Times New Roman"/>
                <w:sz w:val="20"/>
                <w:szCs w:val="20"/>
              </w:rPr>
              <w:t>Федерации</w:t>
            </w:r>
          </w:p>
        </w:tc>
        <w:tc>
          <w:tcPr>
            <w:tcW w:w="1701" w:type="dxa"/>
            <w:hideMark/>
          </w:tcPr>
          <w:p w14:paraId="020ABFB5" w14:textId="77777777" w:rsidR="005700BF" w:rsidRDefault="001D0BEC" w:rsidP="005700BF">
            <w:pPr>
              <w:jc w:val="center"/>
              <w:rPr>
                <w:rFonts w:ascii="Times New Roman" w:hAnsi="Times New Roman" w:cs="Times New Roman"/>
                <w:sz w:val="20"/>
                <w:szCs w:val="20"/>
              </w:rPr>
            </w:pPr>
            <w:r w:rsidRPr="005700BF">
              <w:rPr>
                <w:rFonts w:ascii="Times New Roman" w:hAnsi="Times New Roman" w:cs="Times New Roman"/>
                <w:sz w:val="20"/>
                <w:szCs w:val="20"/>
              </w:rPr>
              <w:t>Сумма на</w:t>
            </w:r>
          </w:p>
          <w:p w14:paraId="10E0A281" w14:textId="11EB117E" w:rsidR="001D0BEC" w:rsidRPr="005700BF" w:rsidRDefault="001D0BEC" w:rsidP="005700BF">
            <w:pPr>
              <w:jc w:val="center"/>
              <w:rPr>
                <w:rFonts w:ascii="Times New Roman" w:hAnsi="Times New Roman" w:cs="Times New Roman"/>
                <w:sz w:val="20"/>
                <w:szCs w:val="20"/>
              </w:rPr>
            </w:pPr>
            <w:r w:rsidRPr="005700BF">
              <w:rPr>
                <w:rFonts w:ascii="Times New Roman" w:hAnsi="Times New Roman" w:cs="Times New Roman"/>
                <w:sz w:val="20"/>
                <w:szCs w:val="20"/>
              </w:rPr>
              <w:t xml:space="preserve"> 2024 год</w:t>
            </w:r>
          </w:p>
        </w:tc>
        <w:tc>
          <w:tcPr>
            <w:tcW w:w="1694" w:type="dxa"/>
            <w:hideMark/>
          </w:tcPr>
          <w:p w14:paraId="7CA3AB40" w14:textId="77777777" w:rsidR="005700BF" w:rsidRDefault="001D0BEC" w:rsidP="005700BF">
            <w:pPr>
              <w:jc w:val="center"/>
              <w:rPr>
                <w:rFonts w:ascii="Times New Roman" w:hAnsi="Times New Roman" w:cs="Times New Roman"/>
                <w:sz w:val="20"/>
                <w:szCs w:val="20"/>
              </w:rPr>
            </w:pPr>
            <w:r w:rsidRPr="005700BF">
              <w:rPr>
                <w:rFonts w:ascii="Times New Roman" w:hAnsi="Times New Roman" w:cs="Times New Roman"/>
                <w:sz w:val="20"/>
                <w:szCs w:val="20"/>
              </w:rPr>
              <w:t xml:space="preserve">Сумма на </w:t>
            </w:r>
          </w:p>
          <w:p w14:paraId="14C6F021" w14:textId="66A254FF" w:rsidR="001D0BEC" w:rsidRPr="005700BF" w:rsidRDefault="001D0BEC" w:rsidP="005700BF">
            <w:pPr>
              <w:jc w:val="center"/>
              <w:rPr>
                <w:rFonts w:ascii="Times New Roman" w:hAnsi="Times New Roman" w:cs="Times New Roman"/>
                <w:sz w:val="20"/>
                <w:szCs w:val="20"/>
              </w:rPr>
            </w:pPr>
            <w:r w:rsidRPr="005700BF">
              <w:rPr>
                <w:rFonts w:ascii="Times New Roman" w:hAnsi="Times New Roman" w:cs="Times New Roman"/>
                <w:sz w:val="20"/>
                <w:szCs w:val="20"/>
              </w:rPr>
              <w:t>2025 год</w:t>
            </w:r>
          </w:p>
        </w:tc>
      </w:tr>
      <w:tr w:rsidR="005700BF" w:rsidRPr="005700BF" w14:paraId="102F191E" w14:textId="77777777" w:rsidTr="005700BF">
        <w:trPr>
          <w:trHeight w:val="255"/>
        </w:trPr>
        <w:tc>
          <w:tcPr>
            <w:tcW w:w="3114" w:type="dxa"/>
            <w:hideMark/>
          </w:tcPr>
          <w:p w14:paraId="4F9B9A1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НАЛОГОВЫЕ И НЕНАЛОГОВЫЕ ДОХОДЫ</w:t>
            </w:r>
          </w:p>
        </w:tc>
        <w:tc>
          <w:tcPr>
            <w:tcW w:w="567" w:type="dxa"/>
            <w:noWrap/>
            <w:hideMark/>
          </w:tcPr>
          <w:p w14:paraId="1F72449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DBEE49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1 00 00000 00</w:t>
            </w:r>
          </w:p>
        </w:tc>
        <w:tc>
          <w:tcPr>
            <w:tcW w:w="709" w:type="dxa"/>
            <w:noWrap/>
            <w:hideMark/>
          </w:tcPr>
          <w:p w14:paraId="1F557A5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D42EF5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7BE3A12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211 668 474,00</w:t>
            </w:r>
          </w:p>
        </w:tc>
        <w:tc>
          <w:tcPr>
            <w:tcW w:w="1694" w:type="dxa"/>
            <w:noWrap/>
            <w:hideMark/>
          </w:tcPr>
          <w:p w14:paraId="66A983B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207 981 304,00</w:t>
            </w:r>
          </w:p>
        </w:tc>
      </w:tr>
      <w:tr w:rsidR="005700BF" w:rsidRPr="005700BF" w14:paraId="3FBDBA92" w14:textId="77777777" w:rsidTr="005700BF">
        <w:trPr>
          <w:trHeight w:val="255"/>
        </w:trPr>
        <w:tc>
          <w:tcPr>
            <w:tcW w:w="3114" w:type="dxa"/>
            <w:hideMark/>
          </w:tcPr>
          <w:p w14:paraId="79E33D4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НАЛОГОВЫЕ ДОХОДЫ</w:t>
            </w:r>
          </w:p>
        </w:tc>
        <w:tc>
          <w:tcPr>
            <w:tcW w:w="567" w:type="dxa"/>
            <w:noWrap/>
            <w:hideMark/>
          </w:tcPr>
          <w:p w14:paraId="1DB1F10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1559" w:type="dxa"/>
            <w:noWrap/>
            <w:hideMark/>
          </w:tcPr>
          <w:p w14:paraId="4E77A01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709" w:type="dxa"/>
            <w:noWrap/>
            <w:hideMark/>
          </w:tcPr>
          <w:p w14:paraId="5E4534F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567" w:type="dxa"/>
            <w:noWrap/>
            <w:hideMark/>
          </w:tcPr>
          <w:p w14:paraId="200E0B2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1701" w:type="dxa"/>
            <w:noWrap/>
            <w:hideMark/>
          </w:tcPr>
          <w:p w14:paraId="55CE90B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177 440 127,00</w:t>
            </w:r>
          </w:p>
        </w:tc>
        <w:tc>
          <w:tcPr>
            <w:tcW w:w="1694" w:type="dxa"/>
            <w:noWrap/>
            <w:hideMark/>
          </w:tcPr>
          <w:p w14:paraId="7092832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173 875 657,00</w:t>
            </w:r>
          </w:p>
        </w:tc>
      </w:tr>
      <w:tr w:rsidR="005700BF" w:rsidRPr="005700BF" w14:paraId="75B8A809" w14:textId="77777777" w:rsidTr="005700BF">
        <w:trPr>
          <w:trHeight w:val="255"/>
        </w:trPr>
        <w:tc>
          <w:tcPr>
            <w:tcW w:w="3114" w:type="dxa"/>
            <w:hideMark/>
          </w:tcPr>
          <w:p w14:paraId="6CAB396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НАЛОГИ НА ПРИБЫЛЬ, ДОХОДЫ</w:t>
            </w:r>
          </w:p>
        </w:tc>
        <w:tc>
          <w:tcPr>
            <w:tcW w:w="567" w:type="dxa"/>
            <w:noWrap/>
            <w:hideMark/>
          </w:tcPr>
          <w:p w14:paraId="7FC5C70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1717B1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1 01 00000 00</w:t>
            </w:r>
          </w:p>
        </w:tc>
        <w:tc>
          <w:tcPr>
            <w:tcW w:w="709" w:type="dxa"/>
            <w:noWrap/>
            <w:hideMark/>
          </w:tcPr>
          <w:p w14:paraId="598CCF1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09F1911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135873E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167 579 889,00</w:t>
            </w:r>
          </w:p>
        </w:tc>
        <w:tc>
          <w:tcPr>
            <w:tcW w:w="1694" w:type="dxa"/>
            <w:noWrap/>
            <w:hideMark/>
          </w:tcPr>
          <w:p w14:paraId="4364310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164 470 704,00</w:t>
            </w:r>
          </w:p>
        </w:tc>
      </w:tr>
      <w:tr w:rsidR="005700BF" w:rsidRPr="005700BF" w14:paraId="49AAD6A9" w14:textId="77777777" w:rsidTr="005700BF">
        <w:trPr>
          <w:trHeight w:val="255"/>
        </w:trPr>
        <w:tc>
          <w:tcPr>
            <w:tcW w:w="3114" w:type="dxa"/>
            <w:noWrap/>
            <w:hideMark/>
          </w:tcPr>
          <w:p w14:paraId="481355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на доходы физических лиц</w:t>
            </w:r>
          </w:p>
        </w:tc>
        <w:tc>
          <w:tcPr>
            <w:tcW w:w="567" w:type="dxa"/>
            <w:noWrap/>
            <w:hideMark/>
          </w:tcPr>
          <w:p w14:paraId="28CBE51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12038C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1 01 02000 01</w:t>
            </w:r>
          </w:p>
        </w:tc>
        <w:tc>
          <w:tcPr>
            <w:tcW w:w="709" w:type="dxa"/>
            <w:noWrap/>
            <w:hideMark/>
          </w:tcPr>
          <w:p w14:paraId="3C2F4EE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DF31CF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72AAB47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167 579 889,00</w:t>
            </w:r>
          </w:p>
        </w:tc>
        <w:tc>
          <w:tcPr>
            <w:tcW w:w="1694" w:type="dxa"/>
            <w:noWrap/>
            <w:hideMark/>
          </w:tcPr>
          <w:p w14:paraId="19D98AB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164 470 704,00</w:t>
            </w:r>
          </w:p>
        </w:tc>
      </w:tr>
      <w:tr w:rsidR="005700BF" w:rsidRPr="005700BF" w14:paraId="1739D939" w14:textId="77777777" w:rsidTr="005700BF">
        <w:trPr>
          <w:trHeight w:val="1305"/>
        </w:trPr>
        <w:tc>
          <w:tcPr>
            <w:tcW w:w="3114" w:type="dxa"/>
            <w:hideMark/>
          </w:tcPr>
          <w:p w14:paraId="39F9DED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67" w:type="dxa"/>
            <w:noWrap/>
            <w:hideMark/>
          </w:tcPr>
          <w:p w14:paraId="41E7E3C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81B4B0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1 01 02010 01</w:t>
            </w:r>
          </w:p>
        </w:tc>
        <w:tc>
          <w:tcPr>
            <w:tcW w:w="709" w:type="dxa"/>
            <w:noWrap/>
            <w:hideMark/>
          </w:tcPr>
          <w:p w14:paraId="4A1A025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2D7AED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075C8BD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166 576 591,00</w:t>
            </w:r>
          </w:p>
        </w:tc>
        <w:tc>
          <w:tcPr>
            <w:tcW w:w="1694" w:type="dxa"/>
            <w:noWrap/>
            <w:hideMark/>
          </w:tcPr>
          <w:p w14:paraId="046E518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163 433 322,00</w:t>
            </w:r>
          </w:p>
        </w:tc>
      </w:tr>
      <w:tr w:rsidR="005700BF" w:rsidRPr="005700BF" w14:paraId="3AC76004" w14:textId="77777777" w:rsidTr="005700BF">
        <w:trPr>
          <w:trHeight w:val="2010"/>
        </w:trPr>
        <w:tc>
          <w:tcPr>
            <w:tcW w:w="3114" w:type="dxa"/>
            <w:hideMark/>
          </w:tcPr>
          <w:p w14:paraId="214F0FE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noWrap/>
            <w:hideMark/>
          </w:tcPr>
          <w:p w14:paraId="7121496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50B1C9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1 01 02020 01</w:t>
            </w:r>
          </w:p>
        </w:tc>
        <w:tc>
          <w:tcPr>
            <w:tcW w:w="709" w:type="dxa"/>
            <w:noWrap/>
            <w:hideMark/>
          </w:tcPr>
          <w:p w14:paraId="36548AA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458BCB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3B4C258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22 661,00</w:t>
            </w:r>
          </w:p>
        </w:tc>
        <w:tc>
          <w:tcPr>
            <w:tcW w:w="1694" w:type="dxa"/>
            <w:noWrap/>
            <w:hideMark/>
          </w:tcPr>
          <w:p w14:paraId="7348613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24 041,00</w:t>
            </w:r>
          </w:p>
        </w:tc>
      </w:tr>
      <w:tr w:rsidR="005700BF" w:rsidRPr="005700BF" w14:paraId="3EBB463D" w14:textId="77777777" w:rsidTr="005700BF">
        <w:trPr>
          <w:trHeight w:val="780"/>
        </w:trPr>
        <w:tc>
          <w:tcPr>
            <w:tcW w:w="3114" w:type="dxa"/>
            <w:hideMark/>
          </w:tcPr>
          <w:p w14:paraId="0DBB40D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noWrap/>
            <w:hideMark/>
          </w:tcPr>
          <w:p w14:paraId="63B415B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EB290A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1 01 02030 01</w:t>
            </w:r>
          </w:p>
        </w:tc>
        <w:tc>
          <w:tcPr>
            <w:tcW w:w="709" w:type="dxa"/>
            <w:noWrap/>
            <w:hideMark/>
          </w:tcPr>
          <w:p w14:paraId="7364622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D17872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3AA8DA8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604 900,00</w:t>
            </w:r>
          </w:p>
        </w:tc>
        <w:tc>
          <w:tcPr>
            <w:tcW w:w="1694" w:type="dxa"/>
            <w:noWrap/>
            <w:hideMark/>
          </w:tcPr>
          <w:p w14:paraId="7AD4548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614 728,00</w:t>
            </w:r>
          </w:p>
        </w:tc>
      </w:tr>
      <w:tr w:rsidR="005700BF" w:rsidRPr="005700BF" w14:paraId="401C8624" w14:textId="77777777" w:rsidTr="005700BF">
        <w:trPr>
          <w:trHeight w:val="1530"/>
        </w:trPr>
        <w:tc>
          <w:tcPr>
            <w:tcW w:w="3114" w:type="dxa"/>
            <w:hideMark/>
          </w:tcPr>
          <w:p w14:paraId="3182566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7" w:type="dxa"/>
            <w:noWrap/>
            <w:hideMark/>
          </w:tcPr>
          <w:p w14:paraId="703A32E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3C0385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1 01 02080 01</w:t>
            </w:r>
          </w:p>
        </w:tc>
        <w:tc>
          <w:tcPr>
            <w:tcW w:w="709" w:type="dxa"/>
            <w:noWrap/>
            <w:hideMark/>
          </w:tcPr>
          <w:p w14:paraId="003F1D4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053104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5DA515D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375 737,00</w:t>
            </w:r>
          </w:p>
        </w:tc>
        <w:tc>
          <w:tcPr>
            <w:tcW w:w="1694" w:type="dxa"/>
            <w:noWrap/>
            <w:hideMark/>
          </w:tcPr>
          <w:p w14:paraId="2143C65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398 613,00</w:t>
            </w:r>
          </w:p>
        </w:tc>
      </w:tr>
      <w:tr w:rsidR="005700BF" w:rsidRPr="005700BF" w14:paraId="0AD28A4E" w14:textId="77777777" w:rsidTr="005700BF">
        <w:trPr>
          <w:trHeight w:val="510"/>
        </w:trPr>
        <w:tc>
          <w:tcPr>
            <w:tcW w:w="3114" w:type="dxa"/>
            <w:hideMark/>
          </w:tcPr>
          <w:p w14:paraId="2152F61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567" w:type="dxa"/>
            <w:noWrap/>
            <w:hideMark/>
          </w:tcPr>
          <w:p w14:paraId="06B6754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0BD870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103 00000 00</w:t>
            </w:r>
          </w:p>
        </w:tc>
        <w:tc>
          <w:tcPr>
            <w:tcW w:w="709" w:type="dxa"/>
            <w:noWrap/>
            <w:hideMark/>
          </w:tcPr>
          <w:p w14:paraId="21F2ACE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5E0EA9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5093C12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5 121 340,00</w:t>
            </w:r>
          </w:p>
        </w:tc>
        <w:tc>
          <w:tcPr>
            <w:tcW w:w="1694" w:type="dxa"/>
            <w:noWrap/>
            <w:hideMark/>
          </w:tcPr>
          <w:p w14:paraId="4F65AE0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5 121 340,00</w:t>
            </w:r>
          </w:p>
        </w:tc>
      </w:tr>
      <w:tr w:rsidR="005700BF" w:rsidRPr="005700BF" w14:paraId="632CFED7" w14:textId="77777777" w:rsidTr="005700BF">
        <w:trPr>
          <w:trHeight w:val="570"/>
        </w:trPr>
        <w:tc>
          <w:tcPr>
            <w:tcW w:w="3114" w:type="dxa"/>
            <w:hideMark/>
          </w:tcPr>
          <w:p w14:paraId="4A108F8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567" w:type="dxa"/>
            <w:noWrap/>
            <w:hideMark/>
          </w:tcPr>
          <w:p w14:paraId="785FFD6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589F2F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103 02000 01</w:t>
            </w:r>
          </w:p>
        </w:tc>
        <w:tc>
          <w:tcPr>
            <w:tcW w:w="709" w:type="dxa"/>
            <w:noWrap/>
            <w:hideMark/>
          </w:tcPr>
          <w:p w14:paraId="683B131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D587B5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0680FA4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5 121 340,00</w:t>
            </w:r>
          </w:p>
        </w:tc>
        <w:tc>
          <w:tcPr>
            <w:tcW w:w="1694" w:type="dxa"/>
            <w:noWrap/>
            <w:hideMark/>
          </w:tcPr>
          <w:p w14:paraId="1D0EFDD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5 121 340,00</w:t>
            </w:r>
          </w:p>
        </w:tc>
      </w:tr>
      <w:tr w:rsidR="005700BF" w:rsidRPr="005700BF" w14:paraId="401453FA" w14:textId="77777777" w:rsidTr="005700BF">
        <w:trPr>
          <w:trHeight w:val="1275"/>
        </w:trPr>
        <w:tc>
          <w:tcPr>
            <w:tcW w:w="3114" w:type="dxa"/>
            <w:hideMark/>
          </w:tcPr>
          <w:p w14:paraId="503960D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noWrap/>
            <w:hideMark/>
          </w:tcPr>
          <w:p w14:paraId="4445C13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3117CD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103 02230 01</w:t>
            </w:r>
          </w:p>
        </w:tc>
        <w:tc>
          <w:tcPr>
            <w:tcW w:w="709" w:type="dxa"/>
            <w:noWrap/>
            <w:hideMark/>
          </w:tcPr>
          <w:p w14:paraId="10F04B7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D8B962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1F0D31E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2 400 000,00</w:t>
            </w:r>
          </w:p>
        </w:tc>
        <w:tc>
          <w:tcPr>
            <w:tcW w:w="1694" w:type="dxa"/>
            <w:noWrap/>
            <w:hideMark/>
          </w:tcPr>
          <w:p w14:paraId="5840915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2 400 000,00</w:t>
            </w:r>
          </w:p>
        </w:tc>
      </w:tr>
      <w:tr w:rsidR="005700BF" w:rsidRPr="005700BF" w14:paraId="4DA36545" w14:textId="77777777" w:rsidTr="005700BF">
        <w:trPr>
          <w:trHeight w:val="1500"/>
        </w:trPr>
        <w:tc>
          <w:tcPr>
            <w:tcW w:w="3114" w:type="dxa"/>
            <w:hideMark/>
          </w:tcPr>
          <w:p w14:paraId="66E67F7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noWrap/>
            <w:hideMark/>
          </w:tcPr>
          <w:p w14:paraId="33B4529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7D24A3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103 02240 01</w:t>
            </w:r>
          </w:p>
        </w:tc>
        <w:tc>
          <w:tcPr>
            <w:tcW w:w="709" w:type="dxa"/>
            <w:noWrap/>
            <w:hideMark/>
          </w:tcPr>
          <w:p w14:paraId="49752EF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F987D0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080206B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13 500,00</w:t>
            </w:r>
          </w:p>
        </w:tc>
        <w:tc>
          <w:tcPr>
            <w:tcW w:w="1694" w:type="dxa"/>
            <w:noWrap/>
            <w:hideMark/>
          </w:tcPr>
          <w:p w14:paraId="50C917D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13 500,00</w:t>
            </w:r>
          </w:p>
        </w:tc>
      </w:tr>
      <w:tr w:rsidR="005700BF" w:rsidRPr="005700BF" w14:paraId="4786A60F" w14:textId="77777777" w:rsidTr="005700BF">
        <w:trPr>
          <w:trHeight w:val="1275"/>
        </w:trPr>
        <w:tc>
          <w:tcPr>
            <w:tcW w:w="3114" w:type="dxa"/>
            <w:hideMark/>
          </w:tcPr>
          <w:p w14:paraId="1070F8B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noWrap/>
            <w:hideMark/>
          </w:tcPr>
          <w:p w14:paraId="59012BA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CF3F2C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103 02250 01</w:t>
            </w:r>
          </w:p>
        </w:tc>
        <w:tc>
          <w:tcPr>
            <w:tcW w:w="709" w:type="dxa"/>
            <w:noWrap/>
            <w:hideMark/>
          </w:tcPr>
          <w:p w14:paraId="55B622C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760D54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68E2EC5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2 707 840,00</w:t>
            </w:r>
          </w:p>
        </w:tc>
        <w:tc>
          <w:tcPr>
            <w:tcW w:w="1694" w:type="dxa"/>
            <w:noWrap/>
            <w:hideMark/>
          </w:tcPr>
          <w:p w14:paraId="6491C6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2 707 840,00</w:t>
            </w:r>
          </w:p>
        </w:tc>
      </w:tr>
      <w:tr w:rsidR="005700BF" w:rsidRPr="005700BF" w14:paraId="2D2F6B4C" w14:textId="77777777" w:rsidTr="005700BF">
        <w:trPr>
          <w:trHeight w:val="255"/>
        </w:trPr>
        <w:tc>
          <w:tcPr>
            <w:tcW w:w="3114" w:type="dxa"/>
            <w:hideMark/>
          </w:tcPr>
          <w:p w14:paraId="139D79E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НАЛОГИ НА СОВОКУПНЫЙ ДОХОД</w:t>
            </w:r>
          </w:p>
        </w:tc>
        <w:tc>
          <w:tcPr>
            <w:tcW w:w="567" w:type="dxa"/>
            <w:noWrap/>
            <w:hideMark/>
          </w:tcPr>
          <w:p w14:paraId="1B59337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818DCD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1 05 00000 00</w:t>
            </w:r>
          </w:p>
        </w:tc>
        <w:tc>
          <w:tcPr>
            <w:tcW w:w="709" w:type="dxa"/>
            <w:noWrap/>
            <w:hideMark/>
          </w:tcPr>
          <w:p w14:paraId="7CDDC25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2750B9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3F4BBD6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2 477 309,00</w:t>
            </w:r>
          </w:p>
        </w:tc>
        <w:tc>
          <w:tcPr>
            <w:tcW w:w="1694" w:type="dxa"/>
            <w:noWrap/>
            <w:hideMark/>
          </w:tcPr>
          <w:p w14:paraId="57AD44A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2 572 017,00</w:t>
            </w:r>
          </w:p>
        </w:tc>
      </w:tr>
      <w:tr w:rsidR="005700BF" w:rsidRPr="005700BF" w14:paraId="05E12561" w14:textId="77777777" w:rsidTr="005700BF">
        <w:trPr>
          <w:trHeight w:val="510"/>
        </w:trPr>
        <w:tc>
          <w:tcPr>
            <w:tcW w:w="3114" w:type="dxa"/>
            <w:hideMark/>
          </w:tcPr>
          <w:p w14:paraId="0F34180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взимаемый в связи с применением упрощенной системы налогообложения</w:t>
            </w:r>
          </w:p>
        </w:tc>
        <w:tc>
          <w:tcPr>
            <w:tcW w:w="567" w:type="dxa"/>
            <w:noWrap/>
            <w:hideMark/>
          </w:tcPr>
          <w:p w14:paraId="5C8AA11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D52629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1 05 01000 00</w:t>
            </w:r>
          </w:p>
        </w:tc>
        <w:tc>
          <w:tcPr>
            <w:tcW w:w="709" w:type="dxa"/>
            <w:noWrap/>
            <w:hideMark/>
          </w:tcPr>
          <w:p w14:paraId="6C9E25E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0000 </w:t>
            </w:r>
          </w:p>
        </w:tc>
        <w:tc>
          <w:tcPr>
            <w:tcW w:w="567" w:type="dxa"/>
            <w:noWrap/>
            <w:hideMark/>
          </w:tcPr>
          <w:p w14:paraId="0A202AD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0F1753F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1 914 986,00</w:t>
            </w:r>
          </w:p>
        </w:tc>
        <w:tc>
          <w:tcPr>
            <w:tcW w:w="1694" w:type="dxa"/>
            <w:noWrap/>
            <w:hideMark/>
          </w:tcPr>
          <w:p w14:paraId="0CFDF65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1 969 052,00</w:t>
            </w:r>
          </w:p>
        </w:tc>
      </w:tr>
      <w:tr w:rsidR="005700BF" w:rsidRPr="005700BF" w14:paraId="74CA3D10" w14:textId="77777777" w:rsidTr="005700BF">
        <w:trPr>
          <w:trHeight w:val="510"/>
        </w:trPr>
        <w:tc>
          <w:tcPr>
            <w:tcW w:w="3114" w:type="dxa"/>
            <w:hideMark/>
          </w:tcPr>
          <w:p w14:paraId="2963BAAE" w14:textId="14916F5E" w:rsidR="001D0BEC" w:rsidRPr="005700BF" w:rsidRDefault="005700BF"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w:t>
            </w:r>
            <w:r w:rsidR="001D0BEC" w:rsidRPr="005700BF">
              <w:rPr>
                <w:rFonts w:ascii="Times New Roman" w:hAnsi="Times New Roman" w:cs="Times New Roman"/>
                <w:sz w:val="20"/>
                <w:szCs w:val="20"/>
              </w:rPr>
              <w:t xml:space="preserve"> взимаемый с налогоплательщиков, выбравших в качестве объекта налогообложения доходы</w:t>
            </w:r>
          </w:p>
        </w:tc>
        <w:tc>
          <w:tcPr>
            <w:tcW w:w="567" w:type="dxa"/>
            <w:noWrap/>
            <w:hideMark/>
          </w:tcPr>
          <w:p w14:paraId="71FD60C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0769BA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1 05 01011 01</w:t>
            </w:r>
          </w:p>
        </w:tc>
        <w:tc>
          <w:tcPr>
            <w:tcW w:w="709" w:type="dxa"/>
            <w:noWrap/>
            <w:hideMark/>
          </w:tcPr>
          <w:p w14:paraId="013DCB6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0000 </w:t>
            </w:r>
          </w:p>
        </w:tc>
        <w:tc>
          <w:tcPr>
            <w:tcW w:w="567" w:type="dxa"/>
            <w:noWrap/>
            <w:hideMark/>
          </w:tcPr>
          <w:p w14:paraId="3AB10CA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3540360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1 670 000,00</w:t>
            </w:r>
          </w:p>
        </w:tc>
        <w:tc>
          <w:tcPr>
            <w:tcW w:w="1694" w:type="dxa"/>
            <w:noWrap/>
            <w:hideMark/>
          </w:tcPr>
          <w:p w14:paraId="7B6535B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1 705 000,00</w:t>
            </w:r>
          </w:p>
        </w:tc>
      </w:tr>
      <w:tr w:rsidR="005700BF" w:rsidRPr="005700BF" w14:paraId="5A22F798" w14:textId="77777777" w:rsidTr="005700BF">
        <w:trPr>
          <w:trHeight w:val="1275"/>
        </w:trPr>
        <w:tc>
          <w:tcPr>
            <w:tcW w:w="3114" w:type="dxa"/>
            <w:hideMark/>
          </w:tcPr>
          <w:p w14:paraId="0D9586A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7" w:type="dxa"/>
            <w:noWrap/>
            <w:hideMark/>
          </w:tcPr>
          <w:p w14:paraId="3C5A6CA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408572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1 05 01021 01</w:t>
            </w:r>
          </w:p>
        </w:tc>
        <w:tc>
          <w:tcPr>
            <w:tcW w:w="709" w:type="dxa"/>
            <w:noWrap/>
            <w:hideMark/>
          </w:tcPr>
          <w:p w14:paraId="7F0379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366C3E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5876BD8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244 986,00</w:t>
            </w:r>
          </w:p>
        </w:tc>
        <w:tc>
          <w:tcPr>
            <w:tcW w:w="1694" w:type="dxa"/>
            <w:noWrap/>
            <w:hideMark/>
          </w:tcPr>
          <w:p w14:paraId="5E50BB0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264 052,00</w:t>
            </w:r>
          </w:p>
        </w:tc>
      </w:tr>
      <w:tr w:rsidR="005700BF" w:rsidRPr="005700BF" w14:paraId="38E1AD6E" w14:textId="77777777" w:rsidTr="005700BF">
        <w:trPr>
          <w:trHeight w:val="510"/>
        </w:trPr>
        <w:tc>
          <w:tcPr>
            <w:tcW w:w="3114" w:type="dxa"/>
            <w:hideMark/>
          </w:tcPr>
          <w:p w14:paraId="0A81611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взимаемый в связи с применением патентной системы налогообложения</w:t>
            </w:r>
          </w:p>
        </w:tc>
        <w:tc>
          <w:tcPr>
            <w:tcW w:w="567" w:type="dxa"/>
            <w:noWrap/>
            <w:hideMark/>
          </w:tcPr>
          <w:p w14:paraId="2076147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CFB9E5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1 05 04000 02</w:t>
            </w:r>
          </w:p>
        </w:tc>
        <w:tc>
          <w:tcPr>
            <w:tcW w:w="709" w:type="dxa"/>
            <w:noWrap/>
            <w:hideMark/>
          </w:tcPr>
          <w:p w14:paraId="0BF5BD7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D72DDB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6AB1957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562 323,00</w:t>
            </w:r>
          </w:p>
        </w:tc>
        <w:tc>
          <w:tcPr>
            <w:tcW w:w="1694" w:type="dxa"/>
            <w:noWrap/>
            <w:hideMark/>
          </w:tcPr>
          <w:p w14:paraId="39C0EA1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602 965,00</w:t>
            </w:r>
          </w:p>
        </w:tc>
      </w:tr>
      <w:tr w:rsidR="005700BF" w:rsidRPr="005700BF" w14:paraId="00520AEA" w14:textId="77777777" w:rsidTr="005700BF">
        <w:trPr>
          <w:trHeight w:val="510"/>
        </w:trPr>
        <w:tc>
          <w:tcPr>
            <w:tcW w:w="3114" w:type="dxa"/>
            <w:hideMark/>
          </w:tcPr>
          <w:p w14:paraId="44C7217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567" w:type="dxa"/>
            <w:noWrap/>
            <w:hideMark/>
          </w:tcPr>
          <w:p w14:paraId="265B972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2C3044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1 05 04010 02</w:t>
            </w:r>
          </w:p>
        </w:tc>
        <w:tc>
          <w:tcPr>
            <w:tcW w:w="709" w:type="dxa"/>
            <w:noWrap/>
            <w:hideMark/>
          </w:tcPr>
          <w:p w14:paraId="2E88898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0000 </w:t>
            </w:r>
          </w:p>
        </w:tc>
        <w:tc>
          <w:tcPr>
            <w:tcW w:w="567" w:type="dxa"/>
            <w:noWrap/>
            <w:hideMark/>
          </w:tcPr>
          <w:p w14:paraId="47103F6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555C4F7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562 323,00</w:t>
            </w:r>
          </w:p>
        </w:tc>
        <w:tc>
          <w:tcPr>
            <w:tcW w:w="1694" w:type="dxa"/>
            <w:noWrap/>
            <w:hideMark/>
          </w:tcPr>
          <w:p w14:paraId="51608EC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602 965,00</w:t>
            </w:r>
          </w:p>
        </w:tc>
      </w:tr>
      <w:tr w:rsidR="005700BF" w:rsidRPr="005700BF" w14:paraId="3CEEF29B" w14:textId="77777777" w:rsidTr="005700BF">
        <w:trPr>
          <w:trHeight w:val="255"/>
        </w:trPr>
        <w:tc>
          <w:tcPr>
            <w:tcW w:w="3114" w:type="dxa"/>
            <w:hideMark/>
          </w:tcPr>
          <w:p w14:paraId="6679635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НАЛОГИ НА ИМУЩЕСТВО</w:t>
            </w:r>
          </w:p>
        </w:tc>
        <w:tc>
          <w:tcPr>
            <w:tcW w:w="567" w:type="dxa"/>
            <w:noWrap/>
            <w:hideMark/>
          </w:tcPr>
          <w:p w14:paraId="59E4BA2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6C63F3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1 06 00000 00</w:t>
            </w:r>
          </w:p>
        </w:tc>
        <w:tc>
          <w:tcPr>
            <w:tcW w:w="709" w:type="dxa"/>
            <w:noWrap/>
            <w:hideMark/>
          </w:tcPr>
          <w:p w14:paraId="6E73DAA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D98F37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1FC012B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865 945,00</w:t>
            </w:r>
          </w:p>
        </w:tc>
        <w:tc>
          <w:tcPr>
            <w:tcW w:w="1694" w:type="dxa"/>
            <w:noWrap/>
            <w:hideMark/>
          </w:tcPr>
          <w:p w14:paraId="269BAAA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310 370,00</w:t>
            </w:r>
          </w:p>
        </w:tc>
      </w:tr>
      <w:tr w:rsidR="005700BF" w:rsidRPr="005700BF" w14:paraId="125A3E24" w14:textId="77777777" w:rsidTr="005700BF">
        <w:trPr>
          <w:trHeight w:val="255"/>
        </w:trPr>
        <w:tc>
          <w:tcPr>
            <w:tcW w:w="3114" w:type="dxa"/>
            <w:hideMark/>
          </w:tcPr>
          <w:p w14:paraId="35DDFCA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на имущество физических лиц</w:t>
            </w:r>
          </w:p>
        </w:tc>
        <w:tc>
          <w:tcPr>
            <w:tcW w:w="567" w:type="dxa"/>
            <w:noWrap/>
            <w:hideMark/>
          </w:tcPr>
          <w:p w14:paraId="20324C1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49CE0E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1 06 01000 00</w:t>
            </w:r>
          </w:p>
        </w:tc>
        <w:tc>
          <w:tcPr>
            <w:tcW w:w="709" w:type="dxa"/>
            <w:noWrap/>
            <w:hideMark/>
          </w:tcPr>
          <w:p w14:paraId="516C9E4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F01425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7E5AEC0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145 225,00</w:t>
            </w:r>
          </w:p>
        </w:tc>
        <w:tc>
          <w:tcPr>
            <w:tcW w:w="1694" w:type="dxa"/>
            <w:noWrap/>
            <w:hideMark/>
          </w:tcPr>
          <w:p w14:paraId="011EB6D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145 370,00</w:t>
            </w:r>
          </w:p>
        </w:tc>
      </w:tr>
      <w:tr w:rsidR="005700BF" w:rsidRPr="005700BF" w14:paraId="27E5D29E" w14:textId="77777777" w:rsidTr="005700BF">
        <w:trPr>
          <w:trHeight w:val="765"/>
        </w:trPr>
        <w:tc>
          <w:tcPr>
            <w:tcW w:w="3114" w:type="dxa"/>
            <w:hideMark/>
          </w:tcPr>
          <w:p w14:paraId="2B0E963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67" w:type="dxa"/>
            <w:noWrap/>
            <w:hideMark/>
          </w:tcPr>
          <w:p w14:paraId="69A6791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28132A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1 06 01020 04</w:t>
            </w:r>
          </w:p>
        </w:tc>
        <w:tc>
          <w:tcPr>
            <w:tcW w:w="709" w:type="dxa"/>
            <w:noWrap/>
            <w:hideMark/>
          </w:tcPr>
          <w:p w14:paraId="2180FC0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C5227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26CFF20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145 225,00</w:t>
            </w:r>
          </w:p>
        </w:tc>
        <w:tc>
          <w:tcPr>
            <w:tcW w:w="1694" w:type="dxa"/>
            <w:noWrap/>
            <w:hideMark/>
          </w:tcPr>
          <w:p w14:paraId="1285890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145 370,00</w:t>
            </w:r>
          </w:p>
        </w:tc>
      </w:tr>
      <w:tr w:rsidR="005700BF" w:rsidRPr="005700BF" w14:paraId="47F857F0" w14:textId="77777777" w:rsidTr="005700BF">
        <w:trPr>
          <w:trHeight w:val="255"/>
        </w:trPr>
        <w:tc>
          <w:tcPr>
            <w:tcW w:w="3114" w:type="dxa"/>
            <w:hideMark/>
          </w:tcPr>
          <w:p w14:paraId="36CDB66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Земельный налог</w:t>
            </w:r>
          </w:p>
        </w:tc>
        <w:tc>
          <w:tcPr>
            <w:tcW w:w="567" w:type="dxa"/>
            <w:noWrap/>
            <w:hideMark/>
          </w:tcPr>
          <w:p w14:paraId="0CDBD12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7F2C9E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1 06 06000 00</w:t>
            </w:r>
          </w:p>
        </w:tc>
        <w:tc>
          <w:tcPr>
            <w:tcW w:w="709" w:type="dxa"/>
            <w:noWrap/>
            <w:hideMark/>
          </w:tcPr>
          <w:p w14:paraId="6838D13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6BE7E6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3503E5F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720 720,00</w:t>
            </w:r>
          </w:p>
        </w:tc>
        <w:tc>
          <w:tcPr>
            <w:tcW w:w="1694" w:type="dxa"/>
            <w:noWrap/>
            <w:hideMark/>
          </w:tcPr>
          <w:p w14:paraId="719A4FE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165 000,00</w:t>
            </w:r>
          </w:p>
        </w:tc>
      </w:tr>
      <w:tr w:rsidR="005700BF" w:rsidRPr="005700BF" w14:paraId="7034D1BC" w14:textId="77777777" w:rsidTr="005700BF">
        <w:trPr>
          <w:trHeight w:val="510"/>
        </w:trPr>
        <w:tc>
          <w:tcPr>
            <w:tcW w:w="3114" w:type="dxa"/>
            <w:hideMark/>
          </w:tcPr>
          <w:p w14:paraId="1D52785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567" w:type="dxa"/>
            <w:noWrap/>
            <w:hideMark/>
          </w:tcPr>
          <w:p w14:paraId="7FDE850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6A15F7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1 06 06032 04</w:t>
            </w:r>
          </w:p>
        </w:tc>
        <w:tc>
          <w:tcPr>
            <w:tcW w:w="709" w:type="dxa"/>
            <w:noWrap/>
            <w:hideMark/>
          </w:tcPr>
          <w:p w14:paraId="47D7311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58229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0D8A620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720 720,00</w:t>
            </w:r>
          </w:p>
        </w:tc>
        <w:tc>
          <w:tcPr>
            <w:tcW w:w="1694" w:type="dxa"/>
            <w:noWrap/>
            <w:hideMark/>
          </w:tcPr>
          <w:p w14:paraId="10DFAE7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165 000,00</w:t>
            </w:r>
          </w:p>
        </w:tc>
      </w:tr>
      <w:tr w:rsidR="005700BF" w:rsidRPr="005700BF" w14:paraId="64386CE7" w14:textId="77777777" w:rsidTr="005700BF">
        <w:trPr>
          <w:trHeight w:val="255"/>
        </w:trPr>
        <w:tc>
          <w:tcPr>
            <w:tcW w:w="3114" w:type="dxa"/>
            <w:hideMark/>
          </w:tcPr>
          <w:p w14:paraId="355F169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ГОСУДАРСТВЕННАЯ ПОШЛИНА</w:t>
            </w:r>
          </w:p>
        </w:tc>
        <w:tc>
          <w:tcPr>
            <w:tcW w:w="567" w:type="dxa"/>
            <w:noWrap/>
            <w:hideMark/>
          </w:tcPr>
          <w:p w14:paraId="1BF1FA3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D18F0A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1 08 00000 00</w:t>
            </w:r>
          </w:p>
        </w:tc>
        <w:tc>
          <w:tcPr>
            <w:tcW w:w="709" w:type="dxa"/>
            <w:noWrap/>
            <w:hideMark/>
          </w:tcPr>
          <w:p w14:paraId="30D4833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3B9D0C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6A8C5F2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1 395 644,00</w:t>
            </w:r>
          </w:p>
        </w:tc>
        <w:tc>
          <w:tcPr>
            <w:tcW w:w="1694" w:type="dxa"/>
            <w:noWrap/>
            <w:hideMark/>
          </w:tcPr>
          <w:p w14:paraId="262B3FB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1 401 226,00</w:t>
            </w:r>
          </w:p>
        </w:tc>
      </w:tr>
      <w:tr w:rsidR="005700BF" w:rsidRPr="005700BF" w14:paraId="084F4D61" w14:textId="77777777" w:rsidTr="005700BF">
        <w:trPr>
          <w:trHeight w:val="510"/>
        </w:trPr>
        <w:tc>
          <w:tcPr>
            <w:tcW w:w="3114" w:type="dxa"/>
            <w:hideMark/>
          </w:tcPr>
          <w:p w14:paraId="63B6CBC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567" w:type="dxa"/>
            <w:noWrap/>
            <w:hideMark/>
          </w:tcPr>
          <w:p w14:paraId="76B5A1A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106B11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1 08 03000 01</w:t>
            </w:r>
          </w:p>
        </w:tc>
        <w:tc>
          <w:tcPr>
            <w:tcW w:w="709" w:type="dxa"/>
            <w:noWrap/>
            <w:hideMark/>
          </w:tcPr>
          <w:p w14:paraId="68C4DFA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3C3EB4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6E25905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1 395 644,00</w:t>
            </w:r>
          </w:p>
        </w:tc>
        <w:tc>
          <w:tcPr>
            <w:tcW w:w="1694" w:type="dxa"/>
            <w:noWrap/>
            <w:hideMark/>
          </w:tcPr>
          <w:p w14:paraId="321FC82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1 401 226,00</w:t>
            </w:r>
          </w:p>
        </w:tc>
      </w:tr>
      <w:tr w:rsidR="005700BF" w:rsidRPr="005700BF" w14:paraId="4963372B" w14:textId="77777777" w:rsidTr="005700BF">
        <w:trPr>
          <w:trHeight w:val="765"/>
        </w:trPr>
        <w:tc>
          <w:tcPr>
            <w:tcW w:w="3114" w:type="dxa"/>
            <w:hideMark/>
          </w:tcPr>
          <w:p w14:paraId="65582C59" w14:textId="51B785DA"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 Государственная пошлина по делам, рассматриваемым в судах общей юрисдикции, мировыми судьями (за </w:t>
            </w:r>
            <w:r w:rsidR="005700BF" w:rsidRPr="005700BF">
              <w:rPr>
                <w:rFonts w:ascii="Times New Roman" w:hAnsi="Times New Roman" w:cs="Times New Roman"/>
                <w:sz w:val="20"/>
                <w:szCs w:val="20"/>
              </w:rPr>
              <w:t>исключением Верховного</w:t>
            </w:r>
            <w:r w:rsidRPr="005700BF">
              <w:rPr>
                <w:rFonts w:ascii="Times New Roman" w:hAnsi="Times New Roman" w:cs="Times New Roman"/>
                <w:sz w:val="20"/>
                <w:szCs w:val="20"/>
              </w:rPr>
              <w:t xml:space="preserve"> Суда Российской Федерации)</w:t>
            </w:r>
          </w:p>
        </w:tc>
        <w:tc>
          <w:tcPr>
            <w:tcW w:w="567" w:type="dxa"/>
            <w:noWrap/>
            <w:hideMark/>
          </w:tcPr>
          <w:p w14:paraId="02AA2F5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5E6203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1 08 03010 01</w:t>
            </w:r>
          </w:p>
        </w:tc>
        <w:tc>
          <w:tcPr>
            <w:tcW w:w="709" w:type="dxa"/>
            <w:noWrap/>
            <w:hideMark/>
          </w:tcPr>
          <w:p w14:paraId="786F16D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8CBB7F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110</w:t>
            </w:r>
          </w:p>
        </w:tc>
        <w:tc>
          <w:tcPr>
            <w:tcW w:w="1701" w:type="dxa"/>
            <w:noWrap/>
            <w:hideMark/>
          </w:tcPr>
          <w:p w14:paraId="1A5DE07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1 395 644,00</w:t>
            </w:r>
          </w:p>
        </w:tc>
        <w:tc>
          <w:tcPr>
            <w:tcW w:w="1694" w:type="dxa"/>
            <w:noWrap/>
            <w:hideMark/>
          </w:tcPr>
          <w:p w14:paraId="1E7A001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1 401 226,00</w:t>
            </w:r>
          </w:p>
        </w:tc>
      </w:tr>
      <w:tr w:rsidR="005700BF" w:rsidRPr="005700BF" w14:paraId="4AEE28C4" w14:textId="77777777" w:rsidTr="005700BF">
        <w:trPr>
          <w:trHeight w:val="255"/>
        </w:trPr>
        <w:tc>
          <w:tcPr>
            <w:tcW w:w="3114" w:type="dxa"/>
            <w:hideMark/>
          </w:tcPr>
          <w:p w14:paraId="7E48564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НЕНАЛОГОВЫЕ ДОХОДЫ</w:t>
            </w:r>
          </w:p>
        </w:tc>
        <w:tc>
          <w:tcPr>
            <w:tcW w:w="567" w:type="dxa"/>
            <w:noWrap/>
            <w:hideMark/>
          </w:tcPr>
          <w:p w14:paraId="3822734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1559" w:type="dxa"/>
            <w:noWrap/>
            <w:hideMark/>
          </w:tcPr>
          <w:p w14:paraId="1CAC448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709" w:type="dxa"/>
            <w:noWrap/>
            <w:hideMark/>
          </w:tcPr>
          <w:p w14:paraId="17CDC69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567" w:type="dxa"/>
            <w:noWrap/>
            <w:hideMark/>
          </w:tcPr>
          <w:p w14:paraId="4C473B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w:t>
            </w:r>
          </w:p>
        </w:tc>
        <w:tc>
          <w:tcPr>
            <w:tcW w:w="1701" w:type="dxa"/>
            <w:noWrap/>
            <w:hideMark/>
          </w:tcPr>
          <w:p w14:paraId="63CD4D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34 228 347,00</w:t>
            </w:r>
          </w:p>
        </w:tc>
        <w:tc>
          <w:tcPr>
            <w:tcW w:w="1694" w:type="dxa"/>
            <w:noWrap/>
            <w:hideMark/>
          </w:tcPr>
          <w:p w14:paraId="562B01B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34 105 647,00</w:t>
            </w:r>
          </w:p>
        </w:tc>
      </w:tr>
      <w:tr w:rsidR="005700BF" w:rsidRPr="005700BF" w14:paraId="431860ED" w14:textId="77777777" w:rsidTr="005700BF">
        <w:trPr>
          <w:trHeight w:val="765"/>
        </w:trPr>
        <w:tc>
          <w:tcPr>
            <w:tcW w:w="3114" w:type="dxa"/>
            <w:hideMark/>
          </w:tcPr>
          <w:p w14:paraId="2D9ECC2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567" w:type="dxa"/>
            <w:noWrap/>
            <w:hideMark/>
          </w:tcPr>
          <w:p w14:paraId="400A018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AE9755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1 11 00000 00</w:t>
            </w:r>
          </w:p>
        </w:tc>
        <w:tc>
          <w:tcPr>
            <w:tcW w:w="709" w:type="dxa"/>
            <w:noWrap/>
            <w:hideMark/>
          </w:tcPr>
          <w:p w14:paraId="4946F6D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277D84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0AB16E5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32 101 445,00</w:t>
            </w:r>
          </w:p>
        </w:tc>
        <w:tc>
          <w:tcPr>
            <w:tcW w:w="1694" w:type="dxa"/>
            <w:noWrap/>
            <w:hideMark/>
          </w:tcPr>
          <w:p w14:paraId="53E2E92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31 978 745,00</w:t>
            </w:r>
          </w:p>
        </w:tc>
      </w:tr>
      <w:tr w:rsidR="005700BF" w:rsidRPr="005700BF" w14:paraId="1555A46B" w14:textId="77777777" w:rsidTr="005700BF">
        <w:trPr>
          <w:trHeight w:val="147"/>
        </w:trPr>
        <w:tc>
          <w:tcPr>
            <w:tcW w:w="3114" w:type="dxa"/>
            <w:hideMark/>
          </w:tcPr>
          <w:p w14:paraId="194B4E6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noWrap/>
            <w:hideMark/>
          </w:tcPr>
          <w:p w14:paraId="790C556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9355E4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1 11 05000 00</w:t>
            </w:r>
          </w:p>
        </w:tc>
        <w:tc>
          <w:tcPr>
            <w:tcW w:w="709" w:type="dxa"/>
            <w:noWrap/>
            <w:hideMark/>
          </w:tcPr>
          <w:p w14:paraId="3F6DDDF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4E964A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38C8758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7 707 700,00</w:t>
            </w:r>
          </w:p>
        </w:tc>
        <w:tc>
          <w:tcPr>
            <w:tcW w:w="1694" w:type="dxa"/>
            <w:noWrap/>
            <w:hideMark/>
          </w:tcPr>
          <w:p w14:paraId="7D5086F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7 585 000,00</w:t>
            </w:r>
          </w:p>
        </w:tc>
      </w:tr>
      <w:tr w:rsidR="005700BF" w:rsidRPr="005700BF" w14:paraId="7FE640AD" w14:textId="77777777" w:rsidTr="005700BF">
        <w:trPr>
          <w:trHeight w:val="1350"/>
        </w:trPr>
        <w:tc>
          <w:tcPr>
            <w:tcW w:w="3114" w:type="dxa"/>
            <w:hideMark/>
          </w:tcPr>
          <w:p w14:paraId="119160D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67" w:type="dxa"/>
            <w:noWrap/>
            <w:hideMark/>
          </w:tcPr>
          <w:p w14:paraId="113C9B8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D2857B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1 11 05012 04</w:t>
            </w:r>
          </w:p>
        </w:tc>
        <w:tc>
          <w:tcPr>
            <w:tcW w:w="709" w:type="dxa"/>
            <w:noWrap/>
            <w:hideMark/>
          </w:tcPr>
          <w:p w14:paraId="6FB941F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123CB8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454432E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2 102 100,00</w:t>
            </w:r>
          </w:p>
        </w:tc>
        <w:tc>
          <w:tcPr>
            <w:tcW w:w="1694" w:type="dxa"/>
            <w:noWrap/>
            <w:hideMark/>
          </w:tcPr>
          <w:p w14:paraId="646132C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1 550 000,00</w:t>
            </w:r>
          </w:p>
        </w:tc>
      </w:tr>
      <w:tr w:rsidR="005700BF" w:rsidRPr="005700BF" w14:paraId="2E199479" w14:textId="77777777" w:rsidTr="005700BF">
        <w:trPr>
          <w:trHeight w:val="1275"/>
        </w:trPr>
        <w:tc>
          <w:tcPr>
            <w:tcW w:w="3114" w:type="dxa"/>
            <w:hideMark/>
          </w:tcPr>
          <w:p w14:paraId="3F4C301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67" w:type="dxa"/>
            <w:noWrap/>
            <w:hideMark/>
          </w:tcPr>
          <w:p w14:paraId="68DEF81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CE07A9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1 11 05024 04</w:t>
            </w:r>
          </w:p>
        </w:tc>
        <w:tc>
          <w:tcPr>
            <w:tcW w:w="709" w:type="dxa"/>
            <w:noWrap/>
            <w:hideMark/>
          </w:tcPr>
          <w:p w14:paraId="5ACC1D2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387CF7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6C2DED3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2 302 300,00</w:t>
            </w:r>
          </w:p>
        </w:tc>
        <w:tc>
          <w:tcPr>
            <w:tcW w:w="1694" w:type="dxa"/>
            <w:noWrap/>
            <w:hideMark/>
          </w:tcPr>
          <w:p w14:paraId="38F1C4D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2 300 000,00</w:t>
            </w:r>
          </w:p>
        </w:tc>
      </w:tr>
      <w:tr w:rsidR="005700BF" w:rsidRPr="005700BF" w14:paraId="0BF847B6" w14:textId="77777777" w:rsidTr="005700BF">
        <w:trPr>
          <w:trHeight w:val="495"/>
        </w:trPr>
        <w:tc>
          <w:tcPr>
            <w:tcW w:w="3114" w:type="dxa"/>
            <w:hideMark/>
          </w:tcPr>
          <w:p w14:paraId="26619F0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сдачи в аренду имущества, составляющего казну городских округов (за исключением земельных участков)</w:t>
            </w:r>
          </w:p>
        </w:tc>
        <w:tc>
          <w:tcPr>
            <w:tcW w:w="567" w:type="dxa"/>
            <w:noWrap/>
            <w:hideMark/>
          </w:tcPr>
          <w:p w14:paraId="0A1F9F4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A2EFDD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1 11 05074 04</w:t>
            </w:r>
          </w:p>
        </w:tc>
        <w:tc>
          <w:tcPr>
            <w:tcW w:w="709" w:type="dxa"/>
            <w:noWrap/>
            <w:hideMark/>
          </w:tcPr>
          <w:p w14:paraId="77CC71F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93D541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40CEFEB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3 303 300,00</w:t>
            </w:r>
          </w:p>
        </w:tc>
        <w:tc>
          <w:tcPr>
            <w:tcW w:w="1694" w:type="dxa"/>
            <w:noWrap/>
            <w:hideMark/>
          </w:tcPr>
          <w:p w14:paraId="600DC98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3 735 000,00</w:t>
            </w:r>
          </w:p>
        </w:tc>
      </w:tr>
      <w:tr w:rsidR="005700BF" w:rsidRPr="005700BF" w14:paraId="15D3750E" w14:textId="77777777" w:rsidTr="005700BF">
        <w:trPr>
          <w:trHeight w:val="1275"/>
        </w:trPr>
        <w:tc>
          <w:tcPr>
            <w:tcW w:w="3114" w:type="dxa"/>
            <w:hideMark/>
          </w:tcPr>
          <w:p w14:paraId="4EE3CF8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noWrap/>
            <w:hideMark/>
          </w:tcPr>
          <w:p w14:paraId="149D7A0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85E844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1 11 09000 00</w:t>
            </w:r>
          </w:p>
        </w:tc>
        <w:tc>
          <w:tcPr>
            <w:tcW w:w="709" w:type="dxa"/>
            <w:noWrap/>
            <w:hideMark/>
          </w:tcPr>
          <w:p w14:paraId="5D04902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31BCAD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2C407DC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24 393 745,00</w:t>
            </w:r>
          </w:p>
        </w:tc>
        <w:tc>
          <w:tcPr>
            <w:tcW w:w="1694" w:type="dxa"/>
            <w:noWrap/>
            <w:hideMark/>
          </w:tcPr>
          <w:p w14:paraId="4127256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24 393 745,00</w:t>
            </w:r>
          </w:p>
        </w:tc>
      </w:tr>
      <w:tr w:rsidR="005700BF" w:rsidRPr="005700BF" w14:paraId="0521F3BD" w14:textId="77777777" w:rsidTr="005700BF">
        <w:trPr>
          <w:trHeight w:val="1275"/>
        </w:trPr>
        <w:tc>
          <w:tcPr>
            <w:tcW w:w="3114" w:type="dxa"/>
            <w:hideMark/>
          </w:tcPr>
          <w:p w14:paraId="6C3E653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14:paraId="30BEB61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F5D788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1 11 09044 04</w:t>
            </w:r>
          </w:p>
        </w:tc>
        <w:tc>
          <w:tcPr>
            <w:tcW w:w="709" w:type="dxa"/>
            <w:noWrap/>
            <w:hideMark/>
          </w:tcPr>
          <w:p w14:paraId="5FE5FF3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57D3DA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00B2BA2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24 393 745,00</w:t>
            </w:r>
          </w:p>
        </w:tc>
        <w:tc>
          <w:tcPr>
            <w:tcW w:w="1694" w:type="dxa"/>
            <w:noWrap/>
            <w:hideMark/>
          </w:tcPr>
          <w:p w14:paraId="639C7AD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24 393 745,00</w:t>
            </w:r>
          </w:p>
        </w:tc>
      </w:tr>
      <w:tr w:rsidR="005700BF" w:rsidRPr="005700BF" w14:paraId="57C0DC8A" w14:textId="77777777" w:rsidTr="005700BF">
        <w:trPr>
          <w:trHeight w:val="255"/>
        </w:trPr>
        <w:tc>
          <w:tcPr>
            <w:tcW w:w="3114" w:type="dxa"/>
            <w:hideMark/>
          </w:tcPr>
          <w:p w14:paraId="02903FE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ПЛАТЕЖИ ПРИ ПОЛЬЗОВАНИИ ПРИРОДНЫМИ РЕСУРСАМИ</w:t>
            </w:r>
          </w:p>
        </w:tc>
        <w:tc>
          <w:tcPr>
            <w:tcW w:w="567" w:type="dxa"/>
            <w:noWrap/>
            <w:hideMark/>
          </w:tcPr>
          <w:p w14:paraId="72EF404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F81BD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1 12 00000 00</w:t>
            </w:r>
          </w:p>
        </w:tc>
        <w:tc>
          <w:tcPr>
            <w:tcW w:w="709" w:type="dxa"/>
            <w:noWrap/>
            <w:hideMark/>
          </w:tcPr>
          <w:p w14:paraId="0F57B87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34CCD2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2466364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160 000,00</w:t>
            </w:r>
          </w:p>
        </w:tc>
        <w:tc>
          <w:tcPr>
            <w:tcW w:w="1694" w:type="dxa"/>
            <w:noWrap/>
            <w:hideMark/>
          </w:tcPr>
          <w:p w14:paraId="003DA3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160 000,00</w:t>
            </w:r>
          </w:p>
        </w:tc>
      </w:tr>
      <w:tr w:rsidR="005700BF" w:rsidRPr="005700BF" w14:paraId="54042659" w14:textId="77777777" w:rsidTr="005700BF">
        <w:trPr>
          <w:trHeight w:val="255"/>
        </w:trPr>
        <w:tc>
          <w:tcPr>
            <w:tcW w:w="3114" w:type="dxa"/>
            <w:hideMark/>
          </w:tcPr>
          <w:p w14:paraId="1CD96C6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Плата за негативное воздействие на окружающую среду</w:t>
            </w:r>
          </w:p>
        </w:tc>
        <w:tc>
          <w:tcPr>
            <w:tcW w:w="567" w:type="dxa"/>
            <w:noWrap/>
            <w:hideMark/>
          </w:tcPr>
          <w:p w14:paraId="5C20A49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B56909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1 12 01000 01</w:t>
            </w:r>
          </w:p>
        </w:tc>
        <w:tc>
          <w:tcPr>
            <w:tcW w:w="709" w:type="dxa"/>
            <w:noWrap/>
            <w:hideMark/>
          </w:tcPr>
          <w:p w14:paraId="72F5CDF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AEC5AB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38612FC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160 000,00</w:t>
            </w:r>
          </w:p>
        </w:tc>
        <w:tc>
          <w:tcPr>
            <w:tcW w:w="1694" w:type="dxa"/>
            <w:noWrap/>
            <w:hideMark/>
          </w:tcPr>
          <w:p w14:paraId="037253C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160 000,00</w:t>
            </w:r>
          </w:p>
        </w:tc>
      </w:tr>
      <w:tr w:rsidR="005700BF" w:rsidRPr="005700BF" w14:paraId="673C4303" w14:textId="77777777" w:rsidTr="005700BF">
        <w:trPr>
          <w:trHeight w:val="510"/>
        </w:trPr>
        <w:tc>
          <w:tcPr>
            <w:tcW w:w="3114" w:type="dxa"/>
            <w:hideMark/>
          </w:tcPr>
          <w:p w14:paraId="3E3FFB4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567" w:type="dxa"/>
            <w:noWrap/>
            <w:hideMark/>
          </w:tcPr>
          <w:p w14:paraId="379694B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6D377B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1 12 01010 01</w:t>
            </w:r>
          </w:p>
        </w:tc>
        <w:tc>
          <w:tcPr>
            <w:tcW w:w="709" w:type="dxa"/>
            <w:noWrap/>
            <w:hideMark/>
          </w:tcPr>
          <w:p w14:paraId="19A35A8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AD5B53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6396626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120 000,00</w:t>
            </w:r>
          </w:p>
        </w:tc>
        <w:tc>
          <w:tcPr>
            <w:tcW w:w="1694" w:type="dxa"/>
            <w:noWrap/>
            <w:hideMark/>
          </w:tcPr>
          <w:p w14:paraId="1B49548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120 000,00</w:t>
            </w:r>
          </w:p>
        </w:tc>
      </w:tr>
      <w:tr w:rsidR="005700BF" w:rsidRPr="005700BF" w14:paraId="7086A864" w14:textId="77777777" w:rsidTr="005700BF">
        <w:trPr>
          <w:trHeight w:val="255"/>
        </w:trPr>
        <w:tc>
          <w:tcPr>
            <w:tcW w:w="3114" w:type="dxa"/>
            <w:hideMark/>
          </w:tcPr>
          <w:p w14:paraId="298C580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Плата за сбросы загрязняющих веществ в водные объекты</w:t>
            </w:r>
          </w:p>
        </w:tc>
        <w:tc>
          <w:tcPr>
            <w:tcW w:w="567" w:type="dxa"/>
            <w:noWrap/>
            <w:hideMark/>
          </w:tcPr>
          <w:p w14:paraId="081994F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874260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1 12 01030 01</w:t>
            </w:r>
          </w:p>
        </w:tc>
        <w:tc>
          <w:tcPr>
            <w:tcW w:w="709" w:type="dxa"/>
            <w:noWrap/>
            <w:hideMark/>
          </w:tcPr>
          <w:p w14:paraId="7AE324F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70E1C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7373D51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24 000,00</w:t>
            </w:r>
          </w:p>
        </w:tc>
        <w:tc>
          <w:tcPr>
            <w:tcW w:w="1694" w:type="dxa"/>
            <w:noWrap/>
            <w:hideMark/>
          </w:tcPr>
          <w:p w14:paraId="3DC2AD7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24 000,00</w:t>
            </w:r>
          </w:p>
        </w:tc>
      </w:tr>
      <w:tr w:rsidR="005700BF" w:rsidRPr="005700BF" w14:paraId="40E37B4D" w14:textId="77777777" w:rsidTr="005700BF">
        <w:trPr>
          <w:trHeight w:val="255"/>
        </w:trPr>
        <w:tc>
          <w:tcPr>
            <w:tcW w:w="3114" w:type="dxa"/>
            <w:hideMark/>
          </w:tcPr>
          <w:p w14:paraId="78F6FA9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Плата за размещение отходов производства и потребления</w:t>
            </w:r>
          </w:p>
        </w:tc>
        <w:tc>
          <w:tcPr>
            <w:tcW w:w="567" w:type="dxa"/>
            <w:noWrap/>
            <w:hideMark/>
          </w:tcPr>
          <w:p w14:paraId="35F7586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D08400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1 12 01040 01</w:t>
            </w:r>
          </w:p>
        </w:tc>
        <w:tc>
          <w:tcPr>
            <w:tcW w:w="709" w:type="dxa"/>
            <w:noWrap/>
            <w:hideMark/>
          </w:tcPr>
          <w:p w14:paraId="708C9AF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D20E01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120</w:t>
            </w:r>
          </w:p>
        </w:tc>
        <w:tc>
          <w:tcPr>
            <w:tcW w:w="1701" w:type="dxa"/>
            <w:noWrap/>
            <w:hideMark/>
          </w:tcPr>
          <w:p w14:paraId="5142031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16 000,00</w:t>
            </w:r>
          </w:p>
        </w:tc>
        <w:tc>
          <w:tcPr>
            <w:tcW w:w="1694" w:type="dxa"/>
            <w:noWrap/>
            <w:hideMark/>
          </w:tcPr>
          <w:p w14:paraId="6C7E35D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16 000,00</w:t>
            </w:r>
          </w:p>
        </w:tc>
      </w:tr>
      <w:tr w:rsidR="005700BF" w:rsidRPr="005700BF" w14:paraId="5CB7C748" w14:textId="77777777" w:rsidTr="005700BF">
        <w:trPr>
          <w:trHeight w:val="510"/>
        </w:trPr>
        <w:tc>
          <w:tcPr>
            <w:tcW w:w="3114" w:type="dxa"/>
            <w:hideMark/>
          </w:tcPr>
          <w:p w14:paraId="71FE13DC" w14:textId="5AB04EBC"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ДОХОДЫ ОТ ОКАЗАНИЯ ПЛАТНЫХ </w:t>
            </w:r>
            <w:r w:rsidR="005700BF" w:rsidRPr="005700BF">
              <w:rPr>
                <w:rFonts w:ascii="Times New Roman" w:hAnsi="Times New Roman" w:cs="Times New Roman"/>
                <w:sz w:val="20"/>
                <w:szCs w:val="20"/>
              </w:rPr>
              <w:t>УСЛУГ И</w:t>
            </w:r>
            <w:r w:rsidRPr="005700BF">
              <w:rPr>
                <w:rFonts w:ascii="Times New Roman" w:hAnsi="Times New Roman" w:cs="Times New Roman"/>
                <w:sz w:val="20"/>
                <w:szCs w:val="20"/>
              </w:rPr>
              <w:t xml:space="preserve"> КОМПЕНСАЦИИ ЗАТРАТ ГОСУДАРСТВА</w:t>
            </w:r>
          </w:p>
        </w:tc>
        <w:tc>
          <w:tcPr>
            <w:tcW w:w="567" w:type="dxa"/>
            <w:noWrap/>
            <w:hideMark/>
          </w:tcPr>
          <w:p w14:paraId="3B4CC56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B3EACA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1 13 00000 00</w:t>
            </w:r>
          </w:p>
        </w:tc>
        <w:tc>
          <w:tcPr>
            <w:tcW w:w="709" w:type="dxa"/>
            <w:noWrap/>
            <w:hideMark/>
          </w:tcPr>
          <w:p w14:paraId="7E727C7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091F21A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0A5BC85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1 305 230,00</w:t>
            </w:r>
          </w:p>
        </w:tc>
        <w:tc>
          <w:tcPr>
            <w:tcW w:w="1694" w:type="dxa"/>
            <w:noWrap/>
            <w:hideMark/>
          </w:tcPr>
          <w:p w14:paraId="7E21409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1 305 230,00</w:t>
            </w:r>
          </w:p>
        </w:tc>
      </w:tr>
      <w:tr w:rsidR="005700BF" w:rsidRPr="005700BF" w14:paraId="45A7F661" w14:textId="77777777" w:rsidTr="005700BF">
        <w:trPr>
          <w:trHeight w:val="255"/>
        </w:trPr>
        <w:tc>
          <w:tcPr>
            <w:tcW w:w="3114" w:type="dxa"/>
            <w:hideMark/>
          </w:tcPr>
          <w:p w14:paraId="1164FAB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оказания платных услуг (работ)</w:t>
            </w:r>
          </w:p>
        </w:tc>
        <w:tc>
          <w:tcPr>
            <w:tcW w:w="567" w:type="dxa"/>
            <w:noWrap/>
            <w:hideMark/>
          </w:tcPr>
          <w:p w14:paraId="69F1EA2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0AFFD0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1 13 01000 00</w:t>
            </w:r>
          </w:p>
        </w:tc>
        <w:tc>
          <w:tcPr>
            <w:tcW w:w="709" w:type="dxa"/>
            <w:noWrap/>
            <w:hideMark/>
          </w:tcPr>
          <w:p w14:paraId="7A8AFE3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147437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130</w:t>
            </w:r>
          </w:p>
        </w:tc>
        <w:tc>
          <w:tcPr>
            <w:tcW w:w="1701" w:type="dxa"/>
            <w:noWrap/>
            <w:hideMark/>
          </w:tcPr>
          <w:p w14:paraId="65F34C1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c>
          <w:tcPr>
            <w:tcW w:w="1694" w:type="dxa"/>
            <w:noWrap/>
            <w:hideMark/>
          </w:tcPr>
          <w:p w14:paraId="41BB333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r>
      <w:tr w:rsidR="005700BF" w:rsidRPr="005700BF" w14:paraId="3857ECFA" w14:textId="77777777" w:rsidTr="005700BF">
        <w:trPr>
          <w:trHeight w:val="510"/>
        </w:trPr>
        <w:tc>
          <w:tcPr>
            <w:tcW w:w="3114" w:type="dxa"/>
            <w:hideMark/>
          </w:tcPr>
          <w:p w14:paraId="57A3D2A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округов </w:t>
            </w:r>
          </w:p>
        </w:tc>
        <w:tc>
          <w:tcPr>
            <w:tcW w:w="567" w:type="dxa"/>
            <w:noWrap/>
            <w:hideMark/>
          </w:tcPr>
          <w:p w14:paraId="42D66F8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7821DE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1 13 01994 04 </w:t>
            </w:r>
          </w:p>
        </w:tc>
        <w:tc>
          <w:tcPr>
            <w:tcW w:w="709" w:type="dxa"/>
            <w:noWrap/>
            <w:hideMark/>
          </w:tcPr>
          <w:p w14:paraId="15C140A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1D9AFB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130</w:t>
            </w:r>
          </w:p>
        </w:tc>
        <w:tc>
          <w:tcPr>
            <w:tcW w:w="1701" w:type="dxa"/>
            <w:noWrap/>
            <w:hideMark/>
          </w:tcPr>
          <w:p w14:paraId="0737CF8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c>
          <w:tcPr>
            <w:tcW w:w="1694" w:type="dxa"/>
            <w:noWrap/>
            <w:hideMark/>
          </w:tcPr>
          <w:p w14:paraId="0321878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r>
      <w:tr w:rsidR="005700BF" w:rsidRPr="005700BF" w14:paraId="50162D12" w14:textId="77777777" w:rsidTr="005700BF">
        <w:trPr>
          <w:trHeight w:val="360"/>
        </w:trPr>
        <w:tc>
          <w:tcPr>
            <w:tcW w:w="3114" w:type="dxa"/>
            <w:hideMark/>
          </w:tcPr>
          <w:p w14:paraId="202B047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компенсации затрат государства</w:t>
            </w:r>
          </w:p>
        </w:tc>
        <w:tc>
          <w:tcPr>
            <w:tcW w:w="567" w:type="dxa"/>
            <w:noWrap/>
            <w:hideMark/>
          </w:tcPr>
          <w:p w14:paraId="2D58462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E88A4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1 13 02000 00</w:t>
            </w:r>
          </w:p>
        </w:tc>
        <w:tc>
          <w:tcPr>
            <w:tcW w:w="709" w:type="dxa"/>
            <w:noWrap/>
            <w:hideMark/>
          </w:tcPr>
          <w:p w14:paraId="4B26593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93A1EB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130</w:t>
            </w:r>
          </w:p>
        </w:tc>
        <w:tc>
          <w:tcPr>
            <w:tcW w:w="1701" w:type="dxa"/>
            <w:noWrap/>
            <w:hideMark/>
          </w:tcPr>
          <w:p w14:paraId="65B892F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1 205 230,00</w:t>
            </w:r>
          </w:p>
        </w:tc>
        <w:tc>
          <w:tcPr>
            <w:tcW w:w="1694" w:type="dxa"/>
            <w:noWrap/>
            <w:hideMark/>
          </w:tcPr>
          <w:p w14:paraId="74EA003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1 205 230,00</w:t>
            </w:r>
          </w:p>
        </w:tc>
      </w:tr>
      <w:tr w:rsidR="005700BF" w:rsidRPr="005700BF" w14:paraId="03481AF7" w14:textId="77777777" w:rsidTr="005700BF">
        <w:trPr>
          <w:trHeight w:val="360"/>
        </w:trPr>
        <w:tc>
          <w:tcPr>
            <w:tcW w:w="3114" w:type="dxa"/>
            <w:hideMark/>
          </w:tcPr>
          <w:p w14:paraId="7DCBDA4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Прочие доходы от компенсации затрат бюджетов городских округов</w:t>
            </w:r>
          </w:p>
        </w:tc>
        <w:tc>
          <w:tcPr>
            <w:tcW w:w="567" w:type="dxa"/>
            <w:noWrap/>
            <w:hideMark/>
          </w:tcPr>
          <w:p w14:paraId="10821F0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AEE0B5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113 02994 04</w:t>
            </w:r>
          </w:p>
        </w:tc>
        <w:tc>
          <w:tcPr>
            <w:tcW w:w="709" w:type="dxa"/>
            <w:noWrap/>
            <w:hideMark/>
          </w:tcPr>
          <w:p w14:paraId="4936E03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944EB3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130</w:t>
            </w:r>
          </w:p>
        </w:tc>
        <w:tc>
          <w:tcPr>
            <w:tcW w:w="1701" w:type="dxa"/>
            <w:noWrap/>
            <w:hideMark/>
          </w:tcPr>
          <w:p w14:paraId="44003D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55 000,00</w:t>
            </w:r>
          </w:p>
        </w:tc>
        <w:tc>
          <w:tcPr>
            <w:tcW w:w="1694" w:type="dxa"/>
            <w:noWrap/>
            <w:hideMark/>
          </w:tcPr>
          <w:p w14:paraId="584FAA6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55 000,00</w:t>
            </w:r>
          </w:p>
        </w:tc>
      </w:tr>
      <w:tr w:rsidR="005700BF" w:rsidRPr="005700BF" w14:paraId="4746B793" w14:textId="77777777" w:rsidTr="005700BF">
        <w:trPr>
          <w:trHeight w:val="510"/>
        </w:trPr>
        <w:tc>
          <w:tcPr>
            <w:tcW w:w="3114" w:type="dxa"/>
            <w:hideMark/>
          </w:tcPr>
          <w:p w14:paraId="003F336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округов</w:t>
            </w:r>
          </w:p>
        </w:tc>
        <w:tc>
          <w:tcPr>
            <w:tcW w:w="567" w:type="dxa"/>
            <w:noWrap/>
            <w:hideMark/>
          </w:tcPr>
          <w:p w14:paraId="13A3965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5CB609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1 13 02064 04</w:t>
            </w:r>
          </w:p>
        </w:tc>
        <w:tc>
          <w:tcPr>
            <w:tcW w:w="709" w:type="dxa"/>
            <w:noWrap/>
            <w:hideMark/>
          </w:tcPr>
          <w:p w14:paraId="66464EE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24D2AD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130</w:t>
            </w:r>
          </w:p>
        </w:tc>
        <w:tc>
          <w:tcPr>
            <w:tcW w:w="1701" w:type="dxa"/>
            <w:noWrap/>
            <w:hideMark/>
          </w:tcPr>
          <w:p w14:paraId="5572364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1 150 230,00</w:t>
            </w:r>
          </w:p>
        </w:tc>
        <w:tc>
          <w:tcPr>
            <w:tcW w:w="1694" w:type="dxa"/>
            <w:noWrap/>
            <w:hideMark/>
          </w:tcPr>
          <w:p w14:paraId="199A15E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1 150 230,00</w:t>
            </w:r>
          </w:p>
        </w:tc>
      </w:tr>
      <w:tr w:rsidR="005700BF" w:rsidRPr="005700BF" w14:paraId="6B2692DC" w14:textId="77777777" w:rsidTr="005700BF">
        <w:trPr>
          <w:trHeight w:val="510"/>
        </w:trPr>
        <w:tc>
          <w:tcPr>
            <w:tcW w:w="3114" w:type="dxa"/>
            <w:hideMark/>
          </w:tcPr>
          <w:p w14:paraId="7EFD63E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ПРОДАЖИ МАТЕРИАЛЬНЫХ И НЕМАТЕРИАЛЬНЫХ АКТИВОВ</w:t>
            </w:r>
          </w:p>
        </w:tc>
        <w:tc>
          <w:tcPr>
            <w:tcW w:w="567" w:type="dxa"/>
            <w:noWrap/>
            <w:hideMark/>
          </w:tcPr>
          <w:p w14:paraId="59EDBB0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02BF06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1 14 00000 00</w:t>
            </w:r>
          </w:p>
        </w:tc>
        <w:tc>
          <w:tcPr>
            <w:tcW w:w="709" w:type="dxa"/>
            <w:noWrap/>
            <w:hideMark/>
          </w:tcPr>
          <w:p w14:paraId="00B26D7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81F5EF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468A8AD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c>
          <w:tcPr>
            <w:tcW w:w="1694" w:type="dxa"/>
            <w:noWrap/>
            <w:hideMark/>
          </w:tcPr>
          <w:p w14:paraId="4BFE058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r>
      <w:tr w:rsidR="005700BF" w:rsidRPr="005700BF" w14:paraId="7123CFBD" w14:textId="77777777" w:rsidTr="005700BF">
        <w:trPr>
          <w:trHeight w:val="1275"/>
        </w:trPr>
        <w:tc>
          <w:tcPr>
            <w:tcW w:w="3114" w:type="dxa"/>
            <w:hideMark/>
          </w:tcPr>
          <w:p w14:paraId="41DCF01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noWrap/>
            <w:hideMark/>
          </w:tcPr>
          <w:p w14:paraId="53F2969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C88E81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1 14 02000 00</w:t>
            </w:r>
          </w:p>
        </w:tc>
        <w:tc>
          <w:tcPr>
            <w:tcW w:w="709" w:type="dxa"/>
            <w:noWrap/>
            <w:hideMark/>
          </w:tcPr>
          <w:p w14:paraId="4B3C992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ECBCB4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1B431EE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c>
          <w:tcPr>
            <w:tcW w:w="1694" w:type="dxa"/>
            <w:noWrap/>
            <w:hideMark/>
          </w:tcPr>
          <w:p w14:paraId="7905DE0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r>
      <w:tr w:rsidR="005700BF" w:rsidRPr="005700BF" w14:paraId="5F59D474" w14:textId="77777777" w:rsidTr="005700BF">
        <w:trPr>
          <w:trHeight w:val="1590"/>
        </w:trPr>
        <w:tc>
          <w:tcPr>
            <w:tcW w:w="3114" w:type="dxa"/>
            <w:hideMark/>
          </w:tcPr>
          <w:p w14:paraId="05E5892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noWrap/>
            <w:hideMark/>
          </w:tcPr>
          <w:p w14:paraId="51CBBB5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FDEE37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1 14 02043 04</w:t>
            </w:r>
          </w:p>
        </w:tc>
        <w:tc>
          <w:tcPr>
            <w:tcW w:w="709" w:type="dxa"/>
            <w:noWrap/>
            <w:hideMark/>
          </w:tcPr>
          <w:p w14:paraId="74C8B3B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2A3D79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410</w:t>
            </w:r>
          </w:p>
        </w:tc>
        <w:tc>
          <w:tcPr>
            <w:tcW w:w="1701" w:type="dxa"/>
            <w:noWrap/>
            <w:hideMark/>
          </w:tcPr>
          <w:p w14:paraId="729185D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c>
          <w:tcPr>
            <w:tcW w:w="1694" w:type="dxa"/>
            <w:noWrap/>
            <w:hideMark/>
          </w:tcPr>
          <w:p w14:paraId="53C8F48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100 000,00</w:t>
            </w:r>
          </w:p>
        </w:tc>
      </w:tr>
      <w:tr w:rsidR="005700BF" w:rsidRPr="005700BF" w14:paraId="43931028" w14:textId="77777777" w:rsidTr="005700BF">
        <w:trPr>
          <w:trHeight w:val="255"/>
        </w:trPr>
        <w:tc>
          <w:tcPr>
            <w:tcW w:w="3114" w:type="dxa"/>
            <w:hideMark/>
          </w:tcPr>
          <w:p w14:paraId="1438582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ШТРАФЫ, САНКЦИИ, ВОЗМЕЩЕНИЕ УЩЕРБА</w:t>
            </w:r>
          </w:p>
        </w:tc>
        <w:tc>
          <w:tcPr>
            <w:tcW w:w="567" w:type="dxa"/>
            <w:noWrap/>
            <w:hideMark/>
          </w:tcPr>
          <w:p w14:paraId="509BC81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357B2A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1 16 00000 00</w:t>
            </w:r>
          </w:p>
        </w:tc>
        <w:tc>
          <w:tcPr>
            <w:tcW w:w="709" w:type="dxa"/>
            <w:noWrap/>
            <w:hideMark/>
          </w:tcPr>
          <w:p w14:paraId="566CC4F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5CE43C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750BEF2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561 672,00</w:t>
            </w:r>
          </w:p>
        </w:tc>
        <w:tc>
          <w:tcPr>
            <w:tcW w:w="1694" w:type="dxa"/>
            <w:noWrap/>
            <w:hideMark/>
          </w:tcPr>
          <w:p w14:paraId="65E2A9A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561 672,00</w:t>
            </w:r>
          </w:p>
        </w:tc>
      </w:tr>
      <w:tr w:rsidR="005700BF" w:rsidRPr="005700BF" w14:paraId="1E884E09" w14:textId="77777777" w:rsidTr="005700BF">
        <w:trPr>
          <w:trHeight w:val="510"/>
        </w:trPr>
        <w:tc>
          <w:tcPr>
            <w:tcW w:w="3114" w:type="dxa"/>
            <w:hideMark/>
          </w:tcPr>
          <w:p w14:paraId="7BDFB9F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567" w:type="dxa"/>
            <w:noWrap/>
            <w:hideMark/>
          </w:tcPr>
          <w:p w14:paraId="50EE97C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C4216D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116 01000 01</w:t>
            </w:r>
          </w:p>
        </w:tc>
        <w:tc>
          <w:tcPr>
            <w:tcW w:w="709" w:type="dxa"/>
            <w:noWrap/>
            <w:hideMark/>
          </w:tcPr>
          <w:p w14:paraId="3E733CF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5F71AD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53CE542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81 672,00</w:t>
            </w:r>
          </w:p>
        </w:tc>
        <w:tc>
          <w:tcPr>
            <w:tcW w:w="1694" w:type="dxa"/>
            <w:noWrap/>
            <w:hideMark/>
          </w:tcPr>
          <w:p w14:paraId="2D7FE53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81 672,00</w:t>
            </w:r>
          </w:p>
        </w:tc>
      </w:tr>
      <w:tr w:rsidR="005700BF" w:rsidRPr="005700BF" w14:paraId="47A97961" w14:textId="77777777" w:rsidTr="005700BF">
        <w:trPr>
          <w:trHeight w:val="572"/>
        </w:trPr>
        <w:tc>
          <w:tcPr>
            <w:tcW w:w="3114" w:type="dxa"/>
            <w:hideMark/>
          </w:tcPr>
          <w:p w14:paraId="6E2682D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567" w:type="dxa"/>
            <w:noWrap/>
            <w:hideMark/>
          </w:tcPr>
          <w:p w14:paraId="567553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E19213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116 01063 01</w:t>
            </w:r>
          </w:p>
        </w:tc>
        <w:tc>
          <w:tcPr>
            <w:tcW w:w="709" w:type="dxa"/>
            <w:noWrap/>
            <w:hideMark/>
          </w:tcPr>
          <w:p w14:paraId="551B37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03AAB7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35D1DFE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12 262,00</w:t>
            </w:r>
          </w:p>
        </w:tc>
        <w:tc>
          <w:tcPr>
            <w:tcW w:w="1694" w:type="dxa"/>
            <w:noWrap/>
            <w:hideMark/>
          </w:tcPr>
          <w:p w14:paraId="4F88A18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12 262,00</w:t>
            </w:r>
          </w:p>
        </w:tc>
      </w:tr>
      <w:tr w:rsidR="005700BF" w:rsidRPr="005700BF" w14:paraId="09AEABAC" w14:textId="77777777" w:rsidTr="005700BF">
        <w:trPr>
          <w:trHeight w:val="1275"/>
        </w:trPr>
        <w:tc>
          <w:tcPr>
            <w:tcW w:w="3114" w:type="dxa"/>
            <w:hideMark/>
          </w:tcPr>
          <w:p w14:paraId="4BA26710" w14:textId="2F9BE14C"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w:t>
            </w:r>
            <w:r w:rsidR="009E1837">
              <w:rPr>
                <w:rFonts w:ascii="Times New Roman" w:hAnsi="Times New Roman" w:cs="Times New Roman"/>
                <w:sz w:val="20"/>
                <w:szCs w:val="20"/>
              </w:rPr>
              <w:t xml:space="preserve"> </w:t>
            </w:r>
            <w:r w:rsidRPr="005700BF">
              <w:rPr>
                <w:rFonts w:ascii="Times New Roman" w:hAnsi="Times New Roman" w:cs="Times New Roman"/>
                <w:sz w:val="20"/>
                <w:szCs w:val="20"/>
              </w:rPr>
              <w:t>комиссиями по делам несовершеннолетних и защите их прав</w:t>
            </w:r>
          </w:p>
        </w:tc>
        <w:tc>
          <w:tcPr>
            <w:tcW w:w="567" w:type="dxa"/>
            <w:noWrap/>
            <w:hideMark/>
          </w:tcPr>
          <w:p w14:paraId="3058AF1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54132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116 01073 01</w:t>
            </w:r>
          </w:p>
        </w:tc>
        <w:tc>
          <w:tcPr>
            <w:tcW w:w="709" w:type="dxa"/>
            <w:noWrap/>
            <w:hideMark/>
          </w:tcPr>
          <w:p w14:paraId="41433C8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B7684D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1CD274D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2 192,00</w:t>
            </w:r>
          </w:p>
        </w:tc>
        <w:tc>
          <w:tcPr>
            <w:tcW w:w="1694" w:type="dxa"/>
            <w:noWrap/>
            <w:hideMark/>
          </w:tcPr>
          <w:p w14:paraId="50D8011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2 192,00</w:t>
            </w:r>
          </w:p>
        </w:tc>
      </w:tr>
      <w:tr w:rsidR="005700BF" w:rsidRPr="005700BF" w14:paraId="6800FC32" w14:textId="77777777" w:rsidTr="005700BF">
        <w:trPr>
          <w:trHeight w:val="1275"/>
        </w:trPr>
        <w:tc>
          <w:tcPr>
            <w:tcW w:w="3114" w:type="dxa"/>
            <w:hideMark/>
          </w:tcPr>
          <w:p w14:paraId="0CFC909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567" w:type="dxa"/>
            <w:noWrap/>
            <w:hideMark/>
          </w:tcPr>
          <w:p w14:paraId="5042F58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3D1F04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116 01133 01</w:t>
            </w:r>
          </w:p>
        </w:tc>
        <w:tc>
          <w:tcPr>
            <w:tcW w:w="709" w:type="dxa"/>
            <w:noWrap/>
            <w:hideMark/>
          </w:tcPr>
          <w:p w14:paraId="17FB51B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F79F03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2400F33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1 833,00</w:t>
            </w:r>
          </w:p>
        </w:tc>
        <w:tc>
          <w:tcPr>
            <w:tcW w:w="1694" w:type="dxa"/>
            <w:noWrap/>
            <w:hideMark/>
          </w:tcPr>
          <w:p w14:paraId="537FC6F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1 833,00</w:t>
            </w:r>
          </w:p>
        </w:tc>
      </w:tr>
      <w:tr w:rsidR="005700BF" w:rsidRPr="005700BF" w14:paraId="39928E09" w14:textId="77777777" w:rsidTr="005700BF">
        <w:trPr>
          <w:trHeight w:val="1530"/>
        </w:trPr>
        <w:tc>
          <w:tcPr>
            <w:tcW w:w="3114" w:type="dxa"/>
            <w:hideMark/>
          </w:tcPr>
          <w:p w14:paraId="08D7FD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7" w:type="dxa"/>
            <w:noWrap/>
            <w:hideMark/>
          </w:tcPr>
          <w:p w14:paraId="612F9F8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B08990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116 01143 01</w:t>
            </w:r>
          </w:p>
        </w:tc>
        <w:tc>
          <w:tcPr>
            <w:tcW w:w="709" w:type="dxa"/>
            <w:noWrap/>
            <w:hideMark/>
          </w:tcPr>
          <w:p w14:paraId="13E43D6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613417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1BC2ADC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1 833,00</w:t>
            </w:r>
          </w:p>
        </w:tc>
        <w:tc>
          <w:tcPr>
            <w:tcW w:w="1694" w:type="dxa"/>
            <w:noWrap/>
            <w:hideMark/>
          </w:tcPr>
          <w:p w14:paraId="1690517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1 833,00</w:t>
            </w:r>
          </w:p>
        </w:tc>
      </w:tr>
      <w:tr w:rsidR="005700BF" w:rsidRPr="005700BF" w14:paraId="1AD0EE3F" w14:textId="77777777" w:rsidTr="005700BF">
        <w:trPr>
          <w:trHeight w:val="2040"/>
        </w:trPr>
        <w:tc>
          <w:tcPr>
            <w:tcW w:w="3114" w:type="dxa"/>
            <w:hideMark/>
          </w:tcPr>
          <w:p w14:paraId="465FCB8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7" w:type="dxa"/>
            <w:noWrap/>
            <w:hideMark/>
          </w:tcPr>
          <w:p w14:paraId="640F04B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F345C5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116 01153 01</w:t>
            </w:r>
          </w:p>
        </w:tc>
        <w:tc>
          <w:tcPr>
            <w:tcW w:w="709" w:type="dxa"/>
            <w:noWrap/>
            <w:hideMark/>
          </w:tcPr>
          <w:p w14:paraId="06C80FA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40CAE5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358A10E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171,00</w:t>
            </w:r>
          </w:p>
        </w:tc>
        <w:tc>
          <w:tcPr>
            <w:tcW w:w="1694" w:type="dxa"/>
            <w:noWrap/>
            <w:hideMark/>
          </w:tcPr>
          <w:p w14:paraId="0CB870E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171,00</w:t>
            </w:r>
          </w:p>
        </w:tc>
      </w:tr>
      <w:tr w:rsidR="005700BF" w:rsidRPr="005700BF" w14:paraId="563D139F" w14:textId="77777777" w:rsidTr="005700BF">
        <w:trPr>
          <w:trHeight w:val="1275"/>
        </w:trPr>
        <w:tc>
          <w:tcPr>
            <w:tcW w:w="3114" w:type="dxa"/>
            <w:hideMark/>
          </w:tcPr>
          <w:p w14:paraId="5C50989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7" w:type="dxa"/>
            <w:noWrap/>
            <w:hideMark/>
          </w:tcPr>
          <w:p w14:paraId="1AF9B69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8DD7B8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116 01173 01</w:t>
            </w:r>
          </w:p>
        </w:tc>
        <w:tc>
          <w:tcPr>
            <w:tcW w:w="709" w:type="dxa"/>
            <w:noWrap/>
            <w:hideMark/>
          </w:tcPr>
          <w:p w14:paraId="63D8628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F498EC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43F6E35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643,00</w:t>
            </w:r>
          </w:p>
        </w:tc>
        <w:tc>
          <w:tcPr>
            <w:tcW w:w="1694" w:type="dxa"/>
            <w:noWrap/>
            <w:hideMark/>
          </w:tcPr>
          <w:p w14:paraId="717CA7C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643,00</w:t>
            </w:r>
          </w:p>
        </w:tc>
      </w:tr>
      <w:tr w:rsidR="005700BF" w:rsidRPr="005700BF" w14:paraId="24C159A9" w14:textId="77777777" w:rsidTr="005700BF">
        <w:trPr>
          <w:trHeight w:val="1275"/>
        </w:trPr>
        <w:tc>
          <w:tcPr>
            <w:tcW w:w="3114" w:type="dxa"/>
            <w:hideMark/>
          </w:tcPr>
          <w:p w14:paraId="002699B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7" w:type="dxa"/>
            <w:noWrap/>
            <w:hideMark/>
          </w:tcPr>
          <w:p w14:paraId="63E320D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B6F0C5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116 01193 01</w:t>
            </w:r>
          </w:p>
        </w:tc>
        <w:tc>
          <w:tcPr>
            <w:tcW w:w="709" w:type="dxa"/>
            <w:noWrap/>
            <w:hideMark/>
          </w:tcPr>
          <w:p w14:paraId="0E39CEC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ABEB2A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60D9D03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710,00</w:t>
            </w:r>
          </w:p>
        </w:tc>
        <w:tc>
          <w:tcPr>
            <w:tcW w:w="1694" w:type="dxa"/>
            <w:noWrap/>
            <w:hideMark/>
          </w:tcPr>
          <w:p w14:paraId="1F15DCB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710,00</w:t>
            </w:r>
          </w:p>
        </w:tc>
      </w:tr>
      <w:tr w:rsidR="005700BF" w:rsidRPr="005700BF" w14:paraId="7105DDDA" w14:textId="77777777" w:rsidTr="005700BF">
        <w:trPr>
          <w:trHeight w:val="1530"/>
        </w:trPr>
        <w:tc>
          <w:tcPr>
            <w:tcW w:w="3114" w:type="dxa"/>
            <w:hideMark/>
          </w:tcPr>
          <w:p w14:paraId="2899619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7" w:type="dxa"/>
            <w:noWrap/>
            <w:hideMark/>
          </w:tcPr>
          <w:p w14:paraId="1F40C1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259C1A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116 01203 01</w:t>
            </w:r>
          </w:p>
        </w:tc>
        <w:tc>
          <w:tcPr>
            <w:tcW w:w="709" w:type="dxa"/>
            <w:noWrap/>
            <w:hideMark/>
          </w:tcPr>
          <w:p w14:paraId="18670E5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49EF8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21BBA35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62 028,00</w:t>
            </w:r>
          </w:p>
        </w:tc>
        <w:tc>
          <w:tcPr>
            <w:tcW w:w="1694" w:type="dxa"/>
            <w:noWrap/>
            <w:hideMark/>
          </w:tcPr>
          <w:p w14:paraId="36763CC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62 028,00</w:t>
            </w:r>
          </w:p>
        </w:tc>
      </w:tr>
      <w:tr w:rsidR="005700BF" w:rsidRPr="005700BF" w14:paraId="6233803B" w14:textId="77777777" w:rsidTr="005700BF">
        <w:trPr>
          <w:trHeight w:val="1785"/>
        </w:trPr>
        <w:tc>
          <w:tcPr>
            <w:tcW w:w="3114" w:type="dxa"/>
            <w:hideMark/>
          </w:tcPr>
          <w:p w14:paraId="091CEC4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7" w:type="dxa"/>
            <w:noWrap/>
            <w:hideMark/>
          </w:tcPr>
          <w:p w14:paraId="35A24CC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E67F2A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116 07000 00</w:t>
            </w:r>
          </w:p>
        </w:tc>
        <w:tc>
          <w:tcPr>
            <w:tcW w:w="709" w:type="dxa"/>
            <w:noWrap/>
            <w:hideMark/>
          </w:tcPr>
          <w:p w14:paraId="64D4459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E7E545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0F75BCE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395 000,00</w:t>
            </w:r>
          </w:p>
        </w:tc>
        <w:tc>
          <w:tcPr>
            <w:tcW w:w="1694" w:type="dxa"/>
            <w:noWrap/>
            <w:hideMark/>
          </w:tcPr>
          <w:p w14:paraId="32DCF86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395 000,00</w:t>
            </w:r>
          </w:p>
        </w:tc>
      </w:tr>
      <w:tr w:rsidR="005700BF" w:rsidRPr="005700BF" w14:paraId="45F7DF86" w14:textId="77777777" w:rsidTr="005700BF">
        <w:trPr>
          <w:trHeight w:val="1275"/>
        </w:trPr>
        <w:tc>
          <w:tcPr>
            <w:tcW w:w="3114" w:type="dxa"/>
            <w:hideMark/>
          </w:tcPr>
          <w:p w14:paraId="6CCB435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567" w:type="dxa"/>
            <w:noWrap/>
            <w:hideMark/>
          </w:tcPr>
          <w:p w14:paraId="4CE2DCE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6429A8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1 16 07090 04</w:t>
            </w:r>
          </w:p>
        </w:tc>
        <w:tc>
          <w:tcPr>
            <w:tcW w:w="709" w:type="dxa"/>
            <w:noWrap/>
            <w:hideMark/>
          </w:tcPr>
          <w:p w14:paraId="343042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A7BDCA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3CCD477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395 000,00</w:t>
            </w:r>
          </w:p>
        </w:tc>
        <w:tc>
          <w:tcPr>
            <w:tcW w:w="1694" w:type="dxa"/>
            <w:noWrap/>
            <w:hideMark/>
          </w:tcPr>
          <w:p w14:paraId="2A3B74A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395 000,00</w:t>
            </w:r>
          </w:p>
        </w:tc>
      </w:tr>
      <w:tr w:rsidR="005700BF" w:rsidRPr="005700BF" w14:paraId="56181D4F" w14:textId="77777777" w:rsidTr="005700BF">
        <w:trPr>
          <w:trHeight w:val="255"/>
        </w:trPr>
        <w:tc>
          <w:tcPr>
            <w:tcW w:w="3114" w:type="dxa"/>
            <w:hideMark/>
          </w:tcPr>
          <w:p w14:paraId="5146E6E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Платежи в целях возмещения причиненного ущерба (убытков)</w:t>
            </w:r>
          </w:p>
        </w:tc>
        <w:tc>
          <w:tcPr>
            <w:tcW w:w="567" w:type="dxa"/>
            <w:noWrap/>
            <w:hideMark/>
          </w:tcPr>
          <w:p w14:paraId="28141F5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703A2D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1 16 10000 00</w:t>
            </w:r>
          </w:p>
        </w:tc>
        <w:tc>
          <w:tcPr>
            <w:tcW w:w="709" w:type="dxa"/>
            <w:noWrap/>
            <w:hideMark/>
          </w:tcPr>
          <w:p w14:paraId="518A5E6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45488E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7A141C6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85 000,00</w:t>
            </w:r>
          </w:p>
        </w:tc>
        <w:tc>
          <w:tcPr>
            <w:tcW w:w="1694" w:type="dxa"/>
            <w:noWrap/>
            <w:hideMark/>
          </w:tcPr>
          <w:p w14:paraId="7093184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85 000,00</w:t>
            </w:r>
          </w:p>
        </w:tc>
      </w:tr>
      <w:tr w:rsidR="005700BF" w:rsidRPr="005700BF" w14:paraId="0919E8EF" w14:textId="77777777" w:rsidTr="005700BF">
        <w:trPr>
          <w:trHeight w:val="1020"/>
        </w:trPr>
        <w:tc>
          <w:tcPr>
            <w:tcW w:w="3114" w:type="dxa"/>
            <w:hideMark/>
          </w:tcPr>
          <w:p w14:paraId="762949B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567" w:type="dxa"/>
            <w:noWrap/>
            <w:hideMark/>
          </w:tcPr>
          <w:p w14:paraId="28FE18D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70CF4C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1 16 10100 04</w:t>
            </w:r>
          </w:p>
        </w:tc>
        <w:tc>
          <w:tcPr>
            <w:tcW w:w="709" w:type="dxa"/>
            <w:noWrap/>
            <w:hideMark/>
          </w:tcPr>
          <w:p w14:paraId="071696D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08A559D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140</w:t>
            </w:r>
          </w:p>
        </w:tc>
        <w:tc>
          <w:tcPr>
            <w:tcW w:w="1701" w:type="dxa"/>
            <w:noWrap/>
            <w:hideMark/>
          </w:tcPr>
          <w:p w14:paraId="4A74A5F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85 000,00</w:t>
            </w:r>
          </w:p>
        </w:tc>
        <w:tc>
          <w:tcPr>
            <w:tcW w:w="1694" w:type="dxa"/>
            <w:noWrap/>
            <w:hideMark/>
          </w:tcPr>
          <w:p w14:paraId="780F96D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85 000,00</w:t>
            </w:r>
          </w:p>
        </w:tc>
      </w:tr>
      <w:tr w:rsidR="005700BF" w:rsidRPr="005700BF" w14:paraId="5F97FA1B" w14:textId="77777777" w:rsidTr="005700BF">
        <w:trPr>
          <w:trHeight w:val="255"/>
        </w:trPr>
        <w:tc>
          <w:tcPr>
            <w:tcW w:w="3114" w:type="dxa"/>
            <w:hideMark/>
          </w:tcPr>
          <w:p w14:paraId="4209C90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БЕЗВОЗМЕЗДНЫЕ ПОСТУПЛЕНИЯ</w:t>
            </w:r>
          </w:p>
        </w:tc>
        <w:tc>
          <w:tcPr>
            <w:tcW w:w="567" w:type="dxa"/>
            <w:noWrap/>
            <w:hideMark/>
          </w:tcPr>
          <w:p w14:paraId="0C70FD5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5B39B2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2 00 00000 00</w:t>
            </w:r>
          </w:p>
        </w:tc>
        <w:tc>
          <w:tcPr>
            <w:tcW w:w="709" w:type="dxa"/>
            <w:noWrap/>
            <w:hideMark/>
          </w:tcPr>
          <w:p w14:paraId="3653982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002105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2A39246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448 468 791,06</w:t>
            </w:r>
          </w:p>
        </w:tc>
        <w:tc>
          <w:tcPr>
            <w:tcW w:w="1694" w:type="dxa"/>
            <w:noWrap/>
            <w:hideMark/>
          </w:tcPr>
          <w:p w14:paraId="6D3684F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420 157 707,34</w:t>
            </w:r>
          </w:p>
        </w:tc>
      </w:tr>
      <w:tr w:rsidR="005700BF" w:rsidRPr="005700BF" w14:paraId="19B2CBC3" w14:textId="77777777" w:rsidTr="005700BF">
        <w:trPr>
          <w:trHeight w:val="510"/>
        </w:trPr>
        <w:tc>
          <w:tcPr>
            <w:tcW w:w="3114" w:type="dxa"/>
            <w:hideMark/>
          </w:tcPr>
          <w:p w14:paraId="6462B9B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567" w:type="dxa"/>
            <w:noWrap/>
            <w:hideMark/>
          </w:tcPr>
          <w:p w14:paraId="3A7CA95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B79E12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2 02 00000 00</w:t>
            </w:r>
          </w:p>
        </w:tc>
        <w:tc>
          <w:tcPr>
            <w:tcW w:w="709" w:type="dxa"/>
            <w:noWrap/>
            <w:hideMark/>
          </w:tcPr>
          <w:p w14:paraId="6DBF478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E27958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701" w:type="dxa"/>
            <w:noWrap/>
            <w:hideMark/>
          </w:tcPr>
          <w:p w14:paraId="2FA1332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448 468 791,06</w:t>
            </w:r>
          </w:p>
        </w:tc>
        <w:tc>
          <w:tcPr>
            <w:tcW w:w="1694" w:type="dxa"/>
            <w:noWrap/>
            <w:hideMark/>
          </w:tcPr>
          <w:p w14:paraId="5633BBA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420 157 707,34</w:t>
            </w:r>
          </w:p>
        </w:tc>
      </w:tr>
      <w:tr w:rsidR="005700BF" w:rsidRPr="005700BF" w14:paraId="5F085632" w14:textId="77777777" w:rsidTr="005700BF">
        <w:trPr>
          <w:trHeight w:val="255"/>
        </w:trPr>
        <w:tc>
          <w:tcPr>
            <w:tcW w:w="3114" w:type="dxa"/>
            <w:hideMark/>
          </w:tcPr>
          <w:p w14:paraId="7B3FC65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Дотации бюджетам бюджетной системы Российской Федерации</w:t>
            </w:r>
          </w:p>
        </w:tc>
        <w:tc>
          <w:tcPr>
            <w:tcW w:w="567" w:type="dxa"/>
            <w:noWrap/>
            <w:hideMark/>
          </w:tcPr>
          <w:p w14:paraId="58A9C56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4072F1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2 02 10000 00</w:t>
            </w:r>
          </w:p>
        </w:tc>
        <w:tc>
          <w:tcPr>
            <w:tcW w:w="709" w:type="dxa"/>
            <w:noWrap/>
            <w:hideMark/>
          </w:tcPr>
          <w:p w14:paraId="22A5D54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EF2E0E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56ABB46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249 746 710,00</w:t>
            </w:r>
          </w:p>
        </w:tc>
        <w:tc>
          <w:tcPr>
            <w:tcW w:w="1694" w:type="dxa"/>
            <w:noWrap/>
            <w:hideMark/>
          </w:tcPr>
          <w:p w14:paraId="1435624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211 239 217,00</w:t>
            </w:r>
          </w:p>
        </w:tc>
      </w:tr>
      <w:tr w:rsidR="005700BF" w:rsidRPr="005700BF" w14:paraId="5265DA7E" w14:textId="77777777" w:rsidTr="005700BF">
        <w:trPr>
          <w:trHeight w:val="255"/>
        </w:trPr>
        <w:tc>
          <w:tcPr>
            <w:tcW w:w="3114" w:type="dxa"/>
            <w:hideMark/>
          </w:tcPr>
          <w:p w14:paraId="5DDFA78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Дотации на выравнивание бюджетной обеспеченности</w:t>
            </w:r>
          </w:p>
        </w:tc>
        <w:tc>
          <w:tcPr>
            <w:tcW w:w="567" w:type="dxa"/>
            <w:noWrap/>
            <w:hideMark/>
          </w:tcPr>
          <w:p w14:paraId="682B17C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83BDB1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2 02 15001 00</w:t>
            </w:r>
          </w:p>
        </w:tc>
        <w:tc>
          <w:tcPr>
            <w:tcW w:w="709" w:type="dxa"/>
            <w:noWrap/>
            <w:hideMark/>
          </w:tcPr>
          <w:p w14:paraId="0B50411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0DD08D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5AA9B80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99 666 710,00</w:t>
            </w:r>
          </w:p>
        </w:tc>
        <w:tc>
          <w:tcPr>
            <w:tcW w:w="1694" w:type="dxa"/>
            <w:noWrap/>
            <w:hideMark/>
          </w:tcPr>
          <w:p w14:paraId="3C06227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96 701 217,00</w:t>
            </w:r>
          </w:p>
        </w:tc>
      </w:tr>
      <w:tr w:rsidR="005700BF" w:rsidRPr="005700BF" w14:paraId="52BF95AD" w14:textId="77777777" w:rsidTr="005700BF">
        <w:trPr>
          <w:trHeight w:val="765"/>
        </w:trPr>
        <w:tc>
          <w:tcPr>
            <w:tcW w:w="3114" w:type="dxa"/>
            <w:hideMark/>
          </w:tcPr>
          <w:p w14:paraId="287BFFB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567" w:type="dxa"/>
            <w:noWrap/>
            <w:hideMark/>
          </w:tcPr>
          <w:p w14:paraId="380F126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35421FA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2 02 15001 04</w:t>
            </w:r>
          </w:p>
        </w:tc>
        <w:tc>
          <w:tcPr>
            <w:tcW w:w="709" w:type="dxa"/>
            <w:noWrap/>
            <w:hideMark/>
          </w:tcPr>
          <w:p w14:paraId="44C658B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08470E2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28F77AB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99 666 710,00</w:t>
            </w:r>
          </w:p>
        </w:tc>
        <w:tc>
          <w:tcPr>
            <w:tcW w:w="1694" w:type="dxa"/>
            <w:noWrap/>
            <w:hideMark/>
          </w:tcPr>
          <w:p w14:paraId="392B71F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96 701 217,00</w:t>
            </w:r>
          </w:p>
        </w:tc>
      </w:tr>
      <w:tr w:rsidR="005700BF" w:rsidRPr="005700BF" w14:paraId="032C2468" w14:textId="77777777" w:rsidTr="005700BF">
        <w:trPr>
          <w:trHeight w:val="765"/>
        </w:trPr>
        <w:tc>
          <w:tcPr>
            <w:tcW w:w="3114" w:type="dxa"/>
            <w:hideMark/>
          </w:tcPr>
          <w:p w14:paraId="0436ADD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567" w:type="dxa"/>
            <w:noWrap/>
            <w:hideMark/>
          </w:tcPr>
          <w:p w14:paraId="40B88D0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3069FD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2 02 15010 00</w:t>
            </w:r>
          </w:p>
        </w:tc>
        <w:tc>
          <w:tcPr>
            <w:tcW w:w="709" w:type="dxa"/>
            <w:noWrap/>
            <w:hideMark/>
          </w:tcPr>
          <w:p w14:paraId="302F606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249188E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7E3E466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150 080 000,00</w:t>
            </w:r>
          </w:p>
        </w:tc>
        <w:tc>
          <w:tcPr>
            <w:tcW w:w="1694" w:type="dxa"/>
            <w:noWrap/>
            <w:hideMark/>
          </w:tcPr>
          <w:p w14:paraId="361FF5F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114 538 000,00</w:t>
            </w:r>
          </w:p>
        </w:tc>
      </w:tr>
      <w:tr w:rsidR="005700BF" w:rsidRPr="005700BF" w14:paraId="0A9E6682" w14:textId="77777777" w:rsidTr="005700BF">
        <w:trPr>
          <w:trHeight w:val="765"/>
        </w:trPr>
        <w:tc>
          <w:tcPr>
            <w:tcW w:w="3114" w:type="dxa"/>
            <w:hideMark/>
          </w:tcPr>
          <w:p w14:paraId="4F7D602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567" w:type="dxa"/>
            <w:noWrap/>
            <w:hideMark/>
          </w:tcPr>
          <w:p w14:paraId="17DF999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814B86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2 02 15010 04</w:t>
            </w:r>
          </w:p>
        </w:tc>
        <w:tc>
          <w:tcPr>
            <w:tcW w:w="709" w:type="dxa"/>
            <w:noWrap/>
            <w:hideMark/>
          </w:tcPr>
          <w:p w14:paraId="4DF44E1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064CB8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25E1E27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150 080 000,00</w:t>
            </w:r>
          </w:p>
        </w:tc>
        <w:tc>
          <w:tcPr>
            <w:tcW w:w="1694" w:type="dxa"/>
            <w:noWrap/>
            <w:hideMark/>
          </w:tcPr>
          <w:p w14:paraId="65B923C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114 538 000,00</w:t>
            </w:r>
          </w:p>
        </w:tc>
      </w:tr>
      <w:tr w:rsidR="005700BF" w:rsidRPr="005700BF" w14:paraId="2D3EB786" w14:textId="77777777" w:rsidTr="005700BF">
        <w:trPr>
          <w:trHeight w:val="510"/>
        </w:trPr>
        <w:tc>
          <w:tcPr>
            <w:tcW w:w="3114" w:type="dxa"/>
            <w:hideMark/>
          </w:tcPr>
          <w:p w14:paraId="79CF3B3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567" w:type="dxa"/>
            <w:noWrap/>
            <w:hideMark/>
          </w:tcPr>
          <w:p w14:paraId="1E1F19A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A27D48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2 02 20000 00</w:t>
            </w:r>
          </w:p>
        </w:tc>
        <w:tc>
          <w:tcPr>
            <w:tcW w:w="709" w:type="dxa"/>
            <w:noWrap/>
            <w:hideMark/>
          </w:tcPr>
          <w:p w14:paraId="551186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C6D4A0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27BEBDE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65 834 135,82</w:t>
            </w:r>
          </w:p>
        </w:tc>
        <w:tc>
          <w:tcPr>
            <w:tcW w:w="1694" w:type="dxa"/>
            <w:noWrap/>
            <w:hideMark/>
          </w:tcPr>
          <w:p w14:paraId="5B88E17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67 256 348,31</w:t>
            </w:r>
          </w:p>
        </w:tc>
      </w:tr>
      <w:tr w:rsidR="005700BF" w:rsidRPr="005700BF" w14:paraId="1170440D" w14:textId="77777777" w:rsidTr="005700BF">
        <w:trPr>
          <w:trHeight w:val="1020"/>
        </w:trPr>
        <w:tc>
          <w:tcPr>
            <w:tcW w:w="3114" w:type="dxa"/>
            <w:hideMark/>
          </w:tcPr>
          <w:p w14:paraId="5A135DF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567" w:type="dxa"/>
            <w:noWrap/>
            <w:hideMark/>
          </w:tcPr>
          <w:p w14:paraId="340938E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0D8E42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2 02 25242 00</w:t>
            </w:r>
          </w:p>
        </w:tc>
        <w:tc>
          <w:tcPr>
            <w:tcW w:w="709" w:type="dxa"/>
            <w:noWrap/>
            <w:hideMark/>
          </w:tcPr>
          <w:p w14:paraId="7BB4F3F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800687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72B4119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3 180 542,70</w:t>
            </w:r>
          </w:p>
        </w:tc>
        <w:tc>
          <w:tcPr>
            <w:tcW w:w="1694" w:type="dxa"/>
            <w:noWrap/>
            <w:hideMark/>
          </w:tcPr>
          <w:p w14:paraId="0114AE5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r>
      <w:tr w:rsidR="005700BF" w:rsidRPr="005700BF" w14:paraId="410B184C" w14:textId="77777777" w:rsidTr="005700BF">
        <w:trPr>
          <w:trHeight w:val="1020"/>
        </w:trPr>
        <w:tc>
          <w:tcPr>
            <w:tcW w:w="3114" w:type="dxa"/>
            <w:hideMark/>
          </w:tcPr>
          <w:p w14:paraId="1AEF6C6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567" w:type="dxa"/>
            <w:noWrap/>
            <w:hideMark/>
          </w:tcPr>
          <w:p w14:paraId="6E1EB44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AF6C57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2 02 25242 04</w:t>
            </w:r>
          </w:p>
        </w:tc>
        <w:tc>
          <w:tcPr>
            <w:tcW w:w="709" w:type="dxa"/>
            <w:noWrap/>
            <w:hideMark/>
          </w:tcPr>
          <w:p w14:paraId="5803761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7D76D1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3E7FC49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3 180 542,70</w:t>
            </w:r>
          </w:p>
        </w:tc>
        <w:tc>
          <w:tcPr>
            <w:tcW w:w="1694" w:type="dxa"/>
            <w:noWrap/>
            <w:hideMark/>
          </w:tcPr>
          <w:p w14:paraId="46A4F30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r>
      <w:tr w:rsidR="005700BF" w:rsidRPr="005700BF" w14:paraId="45B618A7" w14:textId="77777777" w:rsidTr="005700BF">
        <w:trPr>
          <w:trHeight w:val="1275"/>
        </w:trPr>
        <w:tc>
          <w:tcPr>
            <w:tcW w:w="3114" w:type="dxa"/>
            <w:hideMark/>
          </w:tcPr>
          <w:p w14:paraId="61AFF88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 w:type="dxa"/>
            <w:noWrap/>
            <w:hideMark/>
          </w:tcPr>
          <w:p w14:paraId="36DDE92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A4620A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202 20216 00</w:t>
            </w:r>
          </w:p>
        </w:tc>
        <w:tc>
          <w:tcPr>
            <w:tcW w:w="709" w:type="dxa"/>
            <w:noWrap/>
            <w:hideMark/>
          </w:tcPr>
          <w:p w14:paraId="6F60B72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C5F74C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25103B9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11 890 976,27</w:t>
            </w:r>
          </w:p>
        </w:tc>
        <w:tc>
          <w:tcPr>
            <w:tcW w:w="1694" w:type="dxa"/>
            <w:noWrap/>
            <w:hideMark/>
          </w:tcPr>
          <w:p w14:paraId="7ACA80A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10 107 329,83</w:t>
            </w:r>
          </w:p>
        </w:tc>
      </w:tr>
      <w:tr w:rsidR="005700BF" w:rsidRPr="005700BF" w14:paraId="45C17448" w14:textId="77777777" w:rsidTr="005700BF">
        <w:trPr>
          <w:trHeight w:val="1530"/>
        </w:trPr>
        <w:tc>
          <w:tcPr>
            <w:tcW w:w="3114" w:type="dxa"/>
            <w:hideMark/>
          </w:tcPr>
          <w:p w14:paraId="75DC88E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 w:type="dxa"/>
            <w:noWrap/>
            <w:hideMark/>
          </w:tcPr>
          <w:p w14:paraId="287D9F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6683BD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202 20216 04</w:t>
            </w:r>
          </w:p>
        </w:tc>
        <w:tc>
          <w:tcPr>
            <w:tcW w:w="709" w:type="dxa"/>
            <w:noWrap/>
            <w:hideMark/>
          </w:tcPr>
          <w:p w14:paraId="17CC5BB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5E6F60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5878A0F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11 890 976,27</w:t>
            </w:r>
          </w:p>
        </w:tc>
        <w:tc>
          <w:tcPr>
            <w:tcW w:w="1694" w:type="dxa"/>
            <w:noWrap/>
            <w:hideMark/>
          </w:tcPr>
          <w:p w14:paraId="26C3EF5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10 107 329,83</w:t>
            </w:r>
          </w:p>
        </w:tc>
      </w:tr>
      <w:tr w:rsidR="005700BF" w:rsidRPr="005700BF" w14:paraId="7209D273" w14:textId="77777777" w:rsidTr="005700BF">
        <w:trPr>
          <w:trHeight w:val="255"/>
        </w:trPr>
        <w:tc>
          <w:tcPr>
            <w:tcW w:w="3114" w:type="dxa"/>
            <w:hideMark/>
          </w:tcPr>
          <w:p w14:paraId="2996D74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Прочие субсидии</w:t>
            </w:r>
          </w:p>
        </w:tc>
        <w:tc>
          <w:tcPr>
            <w:tcW w:w="567" w:type="dxa"/>
            <w:noWrap/>
            <w:hideMark/>
          </w:tcPr>
          <w:p w14:paraId="1ACDB8E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13C38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2 02 29999 00</w:t>
            </w:r>
          </w:p>
        </w:tc>
        <w:tc>
          <w:tcPr>
            <w:tcW w:w="709" w:type="dxa"/>
            <w:noWrap/>
            <w:hideMark/>
          </w:tcPr>
          <w:p w14:paraId="5E5B44F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E70CE2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78A1B0F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50 762 616,85</w:t>
            </w:r>
          </w:p>
        </w:tc>
        <w:tc>
          <w:tcPr>
            <w:tcW w:w="1694" w:type="dxa"/>
            <w:noWrap/>
            <w:hideMark/>
          </w:tcPr>
          <w:p w14:paraId="6E0FDFC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57 149 018,48</w:t>
            </w:r>
          </w:p>
        </w:tc>
      </w:tr>
      <w:tr w:rsidR="005700BF" w:rsidRPr="005700BF" w14:paraId="79CAC0A3" w14:textId="77777777" w:rsidTr="005700BF">
        <w:trPr>
          <w:trHeight w:val="255"/>
        </w:trPr>
        <w:tc>
          <w:tcPr>
            <w:tcW w:w="3114" w:type="dxa"/>
            <w:hideMark/>
          </w:tcPr>
          <w:p w14:paraId="7DDB864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Прочие субсидии бюджетам городских округов</w:t>
            </w:r>
          </w:p>
        </w:tc>
        <w:tc>
          <w:tcPr>
            <w:tcW w:w="567" w:type="dxa"/>
            <w:noWrap/>
            <w:hideMark/>
          </w:tcPr>
          <w:p w14:paraId="69BB3F6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F7C957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2 02 29999 04</w:t>
            </w:r>
          </w:p>
        </w:tc>
        <w:tc>
          <w:tcPr>
            <w:tcW w:w="709" w:type="dxa"/>
            <w:noWrap/>
            <w:hideMark/>
          </w:tcPr>
          <w:p w14:paraId="797E7C1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046AC53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0F1B85A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50 762 616,85</w:t>
            </w:r>
          </w:p>
        </w:tc>
        <w:tc>
          <w:tcPr>
            <w:tcW w:w="1694" w:type="dxa"/>
            <w:noWrap/>
            <w:hideMark/>
          </w:tcPr>
          <w:p w14:paraId="2DE3088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57 149 018,48</w:t>
            </w:r>
          </w:p>
        </w:tc>
      </w:tr>
      <w:tr w:rsidR="005700BF" w:rsidRPr="005700BF" w14:paraId="560B2CCC" w14:textId="77777777" w:rsidTr="005700BF">
        <w:trPr>
          <w:trHeight w:val="255"/>
        </w:trPr>
        <w:tc>
          <w:tcPr>
            <w:tcW w:w="3114" w:type="dxa"/>
            <w:hideMark/>
          </w:tcPr>
          <w:p w14:paraId="724D23C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бюджетной системы Российской Федерации</w:t>
            </w:r>
          </w:p>
        </w:tc>
        <w:tc>
          <w:tcPr>
            <w:tcW w:w="567" w:type="dxa"/>
            <w:noWrap/>
            <w:hideMark/>
          </w:tcPr>
          <w:p w14:paraId="1461646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75498C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2 02 30000 00</w:t>
            </w:r>
          </w:p>
        </w:tc>
        <w:tc>
          <w:tcPr>
            <w:tcW w:w="709" w:type="dxa"/>
            <w:noWrap/>
            <w:hideMark/>
          </w:tcPr>
          <w:p w14:paraId="0377003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074EF3E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7AEF9CD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132 887 945,24</w:t>
            </w:r>
          </w:p>
        </w:tc>
        <w:tc>
          <w:tcPr>
            <w:tcW w:w="1694" w:type="dxa"/>
            <w:noWrap/>
            <w:hideMark/>
          </w:tcPr>
          <w:p w14:paraId="555FC4B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141 662 142,03</w:t>
            </w:r>
          </w:p>
        </w:tc>
      </w:tr>
      <w:tr w:rsidR="005700BF" w:rsidRPr="005700BF" w14:paraId="06BB146D" w14:textId="77777777" w:rsidTr="005700BF">
        <w:trPr>
          <w:trHeight w:val="510"/>
        </w:trPr>
        <w:tc>
          <w:tcPr>
            <w:tcW w:w="3114" w:type="dxa"/>
            <w:hideMark/>
          </w:tcPr>
          <w:p w14:paraId="05C2796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567" w:type="dxa"/>
            <w:noWrap/>
            <w:hideMark/>
          </w:tcPr>
          <w:p w14:paraId="10B868D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D99F23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2 02 35930 00</w:t>
            </w:r>
          </w:p>
        </w:tc>
        <w:tc>
          <w:tcPr>
            <w:tcW w:w="709" w:type="dxa"/>
            <w:noWrap/>
            <w:hideMark/>
          </w:tcPr>
          <w:p w14:paraId="65ED1A9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421F60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35E98A2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713 298,80</w:t>
            </w:r>
          </w:p>
        </w:tc>
        <w:tc>
          <w:tcPr>
            <w:tcW w:w="1694" w:type="dxa"/>
            <w:noWrap/>
            <w:hideMark/>
          </w:tcPr>
          <w:p w14:paraId="5B6682F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741 292,50</w:t>
            </w:r>
          </w:p>
        </w:tc>
      </w:tr>
      <w:tr w:rsidR="005700BF" w:rsidRPr="005700BF" w14:paraId="661C13BC" w14:textId="77777777" w:rsidTr="005700BF">
        <w:trPr>
          <w:trHeight w:val="510"/>
        </w:trPr>
        <w:tc>
          <w:tcPr>
            <w:tcW w:w="3114" w:type="dxa"/>
            <w:hideMark/>
          </w:tcPr>
          <w:p w14:paraId="520B532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567" w:type="dxa"/>
            <w:noWrap/>
            <w:hideMark/>
          </w:tcPr>
          <w:p w14:paraId="1781791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D0F98E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2 02 35930 04</w:t>
            </w:r>
          </w:p>
        </w:tc>
        <w:tc>
          <w:tcPr>
            <w:tcW w:w="709" w:type="dxa"/>
            <w:noWrap/>
            <w:hideMark/>
          </w:tcPr>
          <w:p w14:paraId="3A6AF56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455051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3CB16F0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713 298,80</w:t>
            </w:r>
          </w:p>
        </w:tc>
        <w:tc>
          <w:tcPr>
            <w:tcW w:w="1694" w:type="dxa"/>
            <w:noWrap/>
            <w:hideMark/>
          </w:tcPr>
          <w:p w14:paraId="7DFCCB9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741 292,50</w:t>
            </w:r>
          </w:p>
        </w:tc>
      </w:tr>
      <w:tr w:rsidR="005700BF" w:rsidRPr="005700BF" w14:paraId="7C5EB274" w14:textId="77777777" w:rsidTr="005700BF">
        <w:trPr>
          <w:trHeight w:val="765"/>
        </w:trPr>
        <w:tc>
          <w:tcPr>
            <w:tcW w:w="3114" w:type="dxa"/>
            <w:hideMark/>
          </w:tcPr>
          <w:p w14:paraId="5E2DFB1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noWrap/>
            <w:hideMark/>
          </w:tcPr>
          <w:p w14:paraId="2505D15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6B3C840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2 02 35118 00</w:t>
            </w:r>
          </w:p>
        </w:tc>
        <w:tc>
          <w:tcPr>
            <w:tcW w:w="709" w:type="dxa"/>
            <w:noWrap/>
            <w:hideMark/>
          </w:tcPr>
          <w:p w14:paraId="0BA17B0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4CF8780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73228EB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654 603,60</w:t>
            </w:r>
          </w:p>
        </w:tc>
        <w:tc>
          <w:tcPr>
            <w:tcW w:w="1694" w:type="dxa"/>
            <w:noWrap/>
            <w:hideMark/>
          </w:tcPr>
          <w:p w14:paraId="0FCB112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678 562,40</w:t>
            </w:r>
          </w:p>
        </w:tc>
      </w:tr>
      <w:tr w:rsidR="005700BF" w:rsidRPr="005700BF" w14:paraId="2EFCDE28" w14:textId="77777777" w:rsidTr="005700BF">
        <w:trPr>
          <w:trHeight w:val="765"/>
        </w:trPr>
        <w:tc>
          <w:tcPr>
            <w:tcW w:w="3114" w:type="dxa"/>
            <w:hideMark/>
          </w:tcPr>
          <w:p w14:paraId="57F0F47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567" w:type="dxa"/>
            <w:noWrap/>
            <w:hideMark/>
          </w:tcPr>
          <w:p w14:paraId="51DE66E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C1E42D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2 02 35118 04</w:t>
            </w:r>
          </w:p>
        </w:tc>
        <w:tc>
          <w:tcPr>
            <w:tcW w:w="709" w:type="dxa"/>
            <w:noWrap/>
            <w:hideMark/>
          </w:tcPr>
          <w:p w14:paraId="0FF748A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CAA6BD6"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50F7A35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654 603,60</w:t>
            </w:r>
          </w:p>
        </w:tc>
        <w:tc>
          <w:tcPr>
            <w:tcW w:w="1694" w:type="dxa"/>
            <w:noWrap/>
            <w:hideMark/>
          </w:tcPr>
          <w:p w14:paraId="47414B9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678 562,40</w:t>
            </w:r>
          </w:p>
        </w:tc>
      </w:tr>
      <w:tr w:rsidR="005700BF" w:rsidRPr="005700BF" w14:paraId="3FC0041F" w14:textId="77777777" w:rsidTr="005700BF">
        <w:trPr>
          <w:trHeight w:val="1020"/>
        </w:trPr>
        <w:tc>
          <w:tcPr>
            <w:tcW w:w="3114" w:type="dxa"/>
            <w:noWrap/>
            <w:hideMark/>
          </w:tcPr>
          <w:p w14:paraId="35E36E4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noWrap/>
            <w:hideMark/>
          </w:tcPr>
          <w:p w14:paraId="7109CFF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207CF9F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2 02 35120 00</w:t>
            </w:r>
          </w:p>
        </w:tc>
        <w:tc>
          <w:tcPr>
            <w:tcW w:w="709" w:type="dxa"/>
            <w:noWrap/>
            <w:hideMark/>
          </w:tcPr>
          <w:p w14:paraId="758E900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93792A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64025A0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579,24</w:t>
            </w:r>
          </w:p>
        </w:tc>
        <w:tc>
          <w:tcPr>
            <w:tcW w:w="1694" w:type="dxa"/>
            <w:noWrap/>
            <w:hideMark/>
          </w:tcPr>
          <w:p w14:paraId="49438E8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518,53</w:t>
            </w:r>
          </w:p>
        </w:tc>
      </w:tr>
      <w:tr w:rsidR="005700BF" w:rsidRPr="005700BF" w14:paraId="5C8705C5" w14:textId="77777777" w:rsidTr="005700BF">
        <w:trPr>
          <w:trHeight w:val="1020"/>
        </w:trPr>
        <w:tc>
          <w:tcPr>
            <w:tcW w:w="3114" w:type="dxa"/>
            <w:hideMark/>
          </w:tcPr>
          <w:p w14:paraId="446AF7B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noWrap/>
            <w:hideMark/>
          </w:tcPr>
          <w:p w14:paraId="56AF361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1ABB438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2 02 35120 04</w:t>
            </w:r>
          </w:p>
        </w:tc>
        <w:tc>
          <w:tcPr>
            <w:tcW w:w="709" w:type="dxa"/>
            <w:noWrap/>
            <w:hideMark/>
          </w:tcPr>
          <w:p w14:paraId="1D19B7AF"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EA865C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1D56504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579,24</w:t>
            </w:r>
          </w:p>
        </w:tc>
        <w:tc>
          <w:tcPr>
            <w:tcW w:w="1694" w:type="dxa"/>
            <w:noWrap/>
            <w:hideMark/>
          </w:tcPr>
          <w:p w14:paraId="13526F5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518,53</w:t>
            </w:r>
          </w:p>
        </w:tc>
      </w:tr>
      <w:tr w:rsidR="005700BF" w:rsidRPr="005700BF" w14:paraId="6C1CFCB6" w14:textId="77777777" w:rsidTr="005700BF">
        <w:trPr>
          <w:trHeight w:val="720"/>
        </w:trPr>
        <w:tc>
          <w:tcPr>
            <w:tcW w:w="3114" w:type="dxa"/>
            <w:hideMark/>
          </w:tcPr>
          <w:p w14:paraId="42F53F3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567" w:type="dxa"/>
            <w:noWrap/>
            <w:hideMark/>
          </w:tcPr>
          <w:p w14:paraId="5587FDD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D223CE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2 02 30024 00</w:t>
            </w:r>
          </w:p>
        </w:tc>
        <w:tc>
          <w:tcPr>
            <w:tcW w:w="709" w:type="dxa"/>
            <w:noWrap/>
            <w:hideMark/>
          </w:tcPr>
          <w:p w14:paraId="058675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2613EA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37ADE4C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3 638 963,60</w:t>
            </w:r>
          </w:p>
        </w:tc>
        <w:tc>
          <w:tcPr>
            <w:tcW w:w="1694" w:type="dxa"/>
            <w:noWrap/>
            <w:hideMark/>
          </w:tcPr>
          <w:p w14:paraId="252DE0FC"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3 549 968,60</w:t>
            </w:r>
          </w:p>
        </w:tc>
      </w:tr>
      <w:tr w:rsidR="005700BF" w:rsidRPr="005700BF" w14:paraId="1999A3DE" w14:textId="77777777" w:rsidTr="005700BF">
        <w:trPr>
          <w:trHeight w:val="735"/>
        </w:trPr>
        <w:tc>
          <w:tcPr>
            <w:tcW w:w="3114" w:type="dxa"/>
            <w:hideMark/>
          </w:tcPr>
          <w:p w14:paraId="2F17B1C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567" w:type="dxa"/>
            <w:noWrap/>
            <w:hideMark/>
          </w:tcPr>
          <w:p w14:paraId="3B0CDDAA"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7A0949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2 02 30024 04</w:t>
            </w:r>
          </w:p>
        </w:tc>
        <w:tc>
          <w:tcPr>
            <w:tcW w:w="709" w:type="dxa"/>
            <w:noWrap/>
            <w:hideMark/>
          </w:tcPr>
          <w:p w14:paraId="6670D91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124533C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03E02CC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3 638 963,60</w:t>
            </w:r>
          </w:p>
        </w:tc>
        <w:tc>
          <w:tcPr>
            <w:tcW w:w="1694" w:type="dxa"/>
            <w:noWrap/>
            <w:hideMark/>
          </w:tcPr>
          <w:p w14:paraId="4A221C0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3 549 968,60</w:t>
            </w:r>
          </w:p>
        </w:tc>
      </w:tr>
      <w:tr w:rsidR="005700BF" w:rsidRPr="005700BF" w14:paraId="75ECCFEA" w14:textId="77777777" w:rsidTr="005700BF">
        <w:trPr>
          <w:trHeight w:val="765"/>
        </w:trPr>
        <w:tc>
          <w:tcPr>
            <w:tcW w:w="3114" w:type="dxa"/>
            <w:hideMark/>
          </w:tcPr>
          <w:p w14:paraId="36302A0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67" w:type="dxa"/>
            <w:noWrap/>
            <w:hideMark/>
          </w:tcPr>
          <w:p w14:paraId="70C9391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72A00C6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2 02 30027 00</w:t>
            </w:r>
          </w:p>
        </w:tc>
        <w:tc>
          <w:tcPr>
            <w:tcW w:w="709" w:type="dxa"/>
            <w:noWrap/>
            <w:hideMark/>
          </w:tcPr>
          <w:p w14:paraId="0109D98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1EA52A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457299C1"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11 042 000,00</w:t>
            </w:r>
          </w:p>
        </w:tc>
        <w:tc>
          <w:tcPr>
            <w:tcW w:w="1694" w:type="dxa"/>
            <w:noWrap/>
            <w:hideMark/>
          </w:tcPr>
          <w:p w14:paraId="58815D80"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11 270 700,00</w:t>
            </w:r>
          </w:p>
        </w:tc>
      </w:tr>
      <w:tr w:rsidR="005700BF" w:rsidRPr="005700BF" w14:paraId="724F14D1" w14:textId="77777777" w:rsidTr="005700BF">
        <w:trPr>
          <w:trHeight w:val="1020"/>
        </w:trPr>
        <w:tc>
          <w:tcPr>
            <w:tcW w:w="3114" w:type="dxa"/>
            <w:hideMark/>
          </w:tcPr>
          <w:p w14:paraId="18F12AB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67" w:type="dxa"/>
            <w:noWrap/>
            <w:hideMark/>
          </w:tcPr>
          <w:p w14:paraId="7701495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767365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2 02 30027 04</w:t>
            </w:r>
          </w:p>
        </w:tc>
        <w:tc>
          <w:tcPr>
            <w:tcW w:w="709" w:type="dxa"/>
            <w:noWrap/>
            <w:hideMark/>
          </w:tcPr>
          <w:p w14:paraId="1D9BA5C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7732BF4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70E091F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11 042 000,00</w:t>
            </w:r>
          </w:p>
        </w:tc>
        <w:tc>
          <w:tcPr>
            <w:tcW w:w="1694" w:type="dxa"/>
            <w:noWrap/>
            <w:hideMark/>
          </w:tcPr>
          <w:p w14:paraId="724C406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11 270 700,00</w:t>
            </w:r>
          </w:p>
        </w:tc>
      </w:tr>
      <w:tr w:rsidR="005700BF" w:rsidRPr="005700BF" w14:paraId="060B4230" w14:textId="77777777" w:rsidTr="005700BF">
        <w:trPr>
          <w:trHeight w:val="1275"/>
        </w:trPr>
        <w:tc>
          <w:tcPr>
            <w:tcW w:w="3114" w:type="dxa"/>
            <w:hideMark/>
          </w:tcPr>
          <w:p w14:paraId="5EDE83B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noWrap/>
            <w:hideMark/>
          </w:tcPr>
          <w:p w14:paraId="196F218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5766E88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2 02 30029 00</w:t>
            </w:r>
          </w:p>
        </w:tc>
        <w:tc>
          <w:tcPr>
            <w:tcW w:w="709" w:type="dxa"/>
            <w:noWrap/>
            <w:hideMark/>
          </w:tcPr>
          <w:p w14:paraId="21F44A4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33D1821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0777B9F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3 575 000,00</w:t>
            </w:r>
          </w:p>
        </w:tc>
        <w:tc>
          <w:tcPr>
            <w:tcW w:w="1694" w:type="dxa"/>
            <w:noWrap/>
            <w:hideMark/>
          </w:tcPr>
          <w:p w14:paraId="17251E6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3 575 000,00</w:t>
            </w:r>
          </w:p>
        </w:tc>
      </w:tr>
      <w:tr w:rsidR="005700BF" w:rsidRPr="005700BF" w14:paraId="1BC44783" w14:textId="77777777" w:rsidTr="005700BF">
        <w:trPr>
          <w:trHeight w:val="1320"/>
        </w:trPr>
        <w:tc>
          <w:tcPr>
            <w:tcW w:w="3114" w:type="dxa"/>
            <w:hideMark/>
          </w:tcPr>
          <w:p w14:paraId="78F6E1D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noWrap/>
            <w:hideMark/>
          </w:tcPr>
          <w:p w14:paraId="3242A3A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418C7669"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2 02 30029 04</w:t>
            </w:r>
          </w:p>
        </w:tc>
        <w:tc>
          <w:tcPr>
            <w:tcW w:w="709" w:type="dxa"/>
            <w:noWrap/>
            <w:hideMark/>
          </w:tcPr>
          <w:p w14:paraId="44A77DF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897AB0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1D88AD3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3 575 000,00</w:t>
            </w:r>
          </w:p>
        </w:tc>
        <w:tc>
          <w:tcPr>
            <w:tcW w:w="1694" w:type="dxa"/>
            <w:noWrap/>
            <w:hideMark/>
          </w:tcPr>
          <w:p w14:paraId="1F690A7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r>
      <w:tr w:rsidR="005700BF" w:rsidRPr="005700BF" w14:paraId="7DC46E71" w14:textId="77777777" w:rsidTr="005700BF">
        <w:trPr>
          <w:trHeight w:val="255"/>
        </w:trPr>
        <w:tc>
          <w:tcPr>
            <w:tcW w:w="3114" w:type="dxa"/>
            <w:hideMark/>
          </w:tcPr>
          <w:p w14:paraId="53F827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Единая субвенция местным бюджетам</w:t>
            </w:r>
          </w:p>
        </w:tc>
        <w:tc>
          <w:tcPr>
            <w:tcW w:w="567" w:type="dxa"/>
            <w:noWrap/>
            <w:hideMark/>
          </w:tcPr>
          <w:p w14:paraId="721DF065"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19C4BD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2 02 39998 00</w:t>
            </w:r>
          </w:p>
        </w:tc>
        <w:tc>
          <w:tcPr>
            <w:tcW w:w="709" w:type="dxa"/>
            <w:noWrap/>
            <w:hideMark/>
          </w:tcPr>
          <w:p w14:paraId="6416B918"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56C7B1D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45FDC45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113 263 500,00</w:t>
            </w:r>
          </w:p>
        </w:tc>
        <w:tc>
          <w:tcPr>
            <w:tcW w:w="1694" w:type="dxa"/>
            <w:noWrap/>
            <w:hideMark/>
          </w:tcPr>
          <w:p w14:paraId="3363266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121 846 100,00</w:t>
            </w:r>
          </w:p>
        </w:tc>
      </w:tr>
      <w:tr w:rsidR="005700BF" w:rsidRPr="005700BF" w14:paraId="7EE9ADEA" w14:textId="77777777" w:rsidTr="005700BF">
        <w:trPr>
          <w:trHeight w:val="255"/>
        </w:trPr>
        <w:tc>
          <w:tcPr>
            <w:tcW w:w="3114" w:type="dxa"/>
            <w:hideMark/>
          </w:tcPr>
          <w:p w14:paraId="73CDD404"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Единая субвенция бюджетам городских округов</w:t>
            </w:r>
          </w:p>
        </w:tc>
        <w:tc>
          <w:tcPr>
            <w:tcW w:w="567" w:type="dxa"/>
            <w:noWrap/>
            <w:hideMark/>
          </w:tcPr>
          <w:p w14:paraId="3A4B9E1B"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w:t>
            </w:r>
          </w:p>
        </w:tc>
        <w:tc>
          <w:tcPr>
            <w:tcW w:w="1559" w:type="dxa"/>
            <w:noWrap/>
            <w:hideMark/>
          </w:tcPr>
          <w:p w14:paraId="01FD4702"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2 02 39998 04</w:t>
            </w:r>
          </w:p>
        </w:tc>
        <w:tc>
          <w:tcPr>
            <w:tcW w:w="709" w:type="dxa"/>
            <w:noWrap/>
            <w:hideMark/>
          </w:tcPr>
          <w:p w14:paraId="6C99B8FE"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0000</w:t>
            </w:r>
          </w:p>
        </w:tc>
        <w:tc>
          <w:tcPr>
            <w:tcW w:w="567" w:type="dxa"/>
            <w:noWrap/>
            <w:hideMark/>
          </w:tcPr>
          <w:p w14:paraId="605ADAFD"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150</w:t>
            </w:r>
          </w:p>
        </w:tc>
        <w:tc>
          <w:tcPr>
            <w:tcW w:w="1701" w:type="dxa"/>
            <w:noWrap/>
            <w:hideMark/>
          </w:tcPr>
          <w:p w14:paraId="18901047"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113 263 500,00</w:t>
            </w:r>
          </w:p>
        </w:tc>
        <w:tc>
          <w:tcPr>
            <w:tcW w:w="1694" w:type="dxa"/>
            <w:noWrap/>
            <w:hideMark/>
          </w:tcPr>
          <w:p w14:paraId="69CD2AA3" w14:textId="77777777" w:rsidR="001D0BEC" w:rsidRPr="005700BF" w:rsidRDefault="001D0BEC" w:rsidP="001D0BEC">
            <w:pPr>
              <w:jc w:val="both"/>
              <w:rPr>
                <w:rFonts w:ascii="Times New Roman" w:hAnsi="Times New Roman" w:cs="Times New Roman"/>
                <w:sz w:val="20"/>
                <w:szCs w:val="20"/>
              </w:rPr>
            </w:pPr>
            <w:r w:rsidRPr="005700BF">
              <w:rPr>
                <w:rFonts w:ascii="Times New Roman" w:hAnsi="Times New Roman" w:cs="Times New Roman"/>
                <w:sz w:val="20"/>
                <w:szCs w:val="20"/>
              </w:rPr>
              <w:t>121 846 100,00</w:t>
            </w:r>
          </w:p>
        </w:tc>
      </w:tr>
      <w:tr w:rsidR="005700BF" w:rsidRPr="005700BF" w14:paraId="458C9274" w14:textId="77777777" w:rsidTr="005700BF">
        <w:trPr>
          <w:trHeight w:val="300"/>
        </w:trPr>
        <w:tc>
          <w:tcPr>
            <w:tcW w:w="6516" w:type="dxa"/>
            <w:gridSpan w:val="5"/>
            <w:noWrap/>
            <w:hideMark/>
          </w:tcPr>
          <w:p w14:paraId="65C1F021" w14:textId="77777777" w:rsidR="001D0BEC" w:rsidRPr="005700BF" w:rsidRDefault="001D0BEC" w:rsidP="001D0BEC">
            <w:pPr>
              <w:jc w:val="both"/>
              <w:rPr>
                <w:rFonts w:ascii="Times New Roman" w:hAnsi="Times New Roman" w:cs="Times New Roman"/>
                <w:b/>
                <w:bCs/>
                <w:sz w:val="20"/>
                <w:szCs w:val="20"/>
              </w:rPr>
            </w:pPr>
            <w:r w:rsidRPr="005700BF">
              <w:rPr>
                <w:rFonts w:ascii="Times New Roman" w:hAnsi="Times New Roman" w:cs="Times New Roman"/>
                <w:b/>
                <w:bCs/>
                <w:sz w:val="20"/>
                <w:szCs w:val="20"/>
              </w:rPr>
              <w:t>ВСЕГО ДОХОДОВ</w:t>
            </w:r>
          </w:p>
        </w:tc>
        <w:tc>
          <w:tcPr>
            <w:tcW w:w="1701" w:type="dxa"/>
            <w:noWrap/>
            <w:hideMark/>
          </w:tcPr>
          <w:p w14:paraId="5C260139" w14:textId="77777777" w:rsidR="001D0BEC" w:rsidRPr="005700BF" w:rsidRDefault="001D0BEC" w:rsidP="001D0BEC">
            <w:pPr>
              <w:jc w:val="both"/>
              <w:rPr>
                <w:rFonts w:ascii="Times New Roman" w:hAnsi="Times New Roman" w:cs="Times New Roman"/>
                <w:b/>
                <w:bCs/>
                <w:sz w:val="20"/>
                <w:szCs w:val="20"/>
              </w:rPr>
            </w:pPr>
            <w:r w:rsidRPr="005700BF">
              <w:rPr>
                <w:rFonts w:ascii="Times New Roman" w:hAnsi="Times New Roman" w:cs="Times New Roman"/>
                <w:b/>
                <w:bCs/>
                <w:sz w:val="20"/>
                <w:szCs w:val="20"/>
              </w:rPr>
              <w:t>660 137 265,06</w:t>
            </w:r>
          </w:p>
        </w:tc>
        <w:tc>
          <w:tcPr>
            <w:tcW w:w="1694" w:type="dxa"/>
            <w:noWrap/>
            <w:hideMark/>
          </w:tcPr>
          <w:p w14:paraId="3909BC60" w14:textId="77777777" w:rsidR="001D0BEC" w:rsidRPr="005700BF" w:rsidRDefault="001D0BEC" w:rsidP="001D0BEC">
            <w:pPr>
              <w:jc w:val="both"/>
              <w:rPr>
                <w:rFonts w:ascii="Times New Roman" w:hAnsi="Times New Roman" w:cs="Times New Roman"/>
                <w:b/>
                <w:bCs/>
                <w:sz w:val="20"/>
                <w:szCs w:val="20"/>
              </w:rPr>
            </w:pPr>
            <w:r w:rsidRPr="005700BF">
              <w:rPr>
                <w:rFonts w:ascii="Times New Roman" w:hAnsi="Times New Roman" w:cs="Times New Roman"/>
                <w:b/>
                <w:bCs/>
                <w:sz w:val="20"/>
                <w:szCs w:val="20"/>
              </w:rPr>
              <w:t>628 139 011,34</w:t>
            </w:r>
          </w:p>
        </w:tc>
      </w:tr>
    </w:tbl>
    <w:p w14:paraId="2E316BD0" w14:textId="687B7B2F" w:rsidR="001D0BEC" w:rsidRDefault="001D0BEC" w:rsidP="001D0BEC">
      <w:pPr>
        <w:jc w:val="both"/>
      </w:pPr>
    </w:p>
    <w:p w14:paraId="1BDD03F9" w14:textId="77777777" w:rsidR="005C64AD" w:rsidRDefault="005C64AD">
      <w:pPr>
        <w:spacing w:after="160" w:line="259" w:lineRule="auto"/>
      </w:pPr>
      <w:r>
        <w:br w:type="page"/>
      </w:r>
    </w:p>
    <w:p w14:paraId="6431AA64" w14:textId="09D718BF" w:rsidR="005700BF" w:rsidRDefault="000657F5" w:rsidP="005700BF">
      <w:pPr>
        <w:jc w:val="right"/>
      </w:pPr>
      <w:r w:rsidRPr="000657F5">
        <w:t>Приложение № 2</w:t>
      </w:r>
    </w:p>
    <w:p w14:paraId="46FAC25A" w14:textId="0A1EDA88" w:rsidR="000657F5" w:rsidRDefault="000657F5" w:rsidP="005700BF">
      <w:pPr>
        <w:jc w:val="right"/>
      </w:pPr>
      <w:r w:rsidRPr="000657F5">
        <w:t xml:space="preserve">к решению Совета </w:t>
      </w:r>
      <w:proofErr w:type="gramStart"/>
      <w:r w:rsidRPr="000657F5">
        <w:t>депутатов</w:t>
      </w:r>
      <w:proofErr w:type="gramEnd"/>
      <w:r w:rsidRPr="000657F5">
        <w:t xml:space="preserve"> ЗАТО город Заозерск «Об утверждении бюджета ЗАТО город Заозерск на 2023 год и плановый период 2024 и 2025 годов</w:t>
      </w:r>
      <w:r>
        <w:t>»</w:t>
      </w:r>
    </w:p>
    <w:p w14:paraId="5123A035" w14:textId="5EC5E433" w:rsidR="000657F5" w:rsidRDefault="000657F5" w:rsidP="005700BF">
      <w:pPr>
        <w:jc w:val="right"/>
      </w:pPr>
    </w:p>
    <w:p w14:paraId="68D05549" w14:textId="512430FF" w:rsidR="000657F5" w:rsidRDefault="000657F5" w:rsidP="000657F5">
      <w:pPr>
        <w:jc w:val="center"/>
        <w:rPr>
          <w:b/>
          <w:bCs/>
        </w:rPr>
      </w:pPr>
      <w:r w:rsidRPr="000657F5">
        <w:rPr>
          <w:b/>
          <w:bCs/>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2023 год</w:t>
      </w:r>
    </w:p>
    <w:p w14:paraId="74787A2E" w14:textId="4E2025AF" w:rsidR="000657F5" w:rsidRDefault="000657F5" w:rsidP="000657F5">
      <w:pPr>
        <w:jc w:val="right"/>
      </w:pPr>
      <w:r>
        <w:t>рублей</w:t>
      </w:r>
    </w:p>
    <w:tbl>
      <w:tblPr>
        <w:tblW w:w="5000" w:type="pct"/>
        <w:tblLook w:val="04A0" w:firstRow="1" w:lastRow="0" w:firstColumn="1" w:lastColumn="0" w:noHBand="0" w:noVBand="1"/>
      </w:tblPr>
      <w:tblGrid>
        <w:gridCol w:w="5202"/>
        <w:gridCol w:w="1083"/>
        <w:gridCol w:w="1275"/>
        <w:gridCol w:w="885"/>
        <w:gridCol w:w="1466"/>
      </w:tblGrid>
      <w:tr w:rsidR="000657F5" w14:paraId="7AB6FFE8" w14:textId="77777777" w:rsidTr="000657F5">
        <w:trPr>
          <w:trHeight w:val="765"/>
        </w:trPr>
        <w:tc>
          <w:tcPr>
            <w:tcW w:w="295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6A7186" w14:textId="77777777" w:rsidR="000657F5" w:rsidRDefault="000657F5">
            <w:pPr>
              <w:jc w:val="center"/>
              <w:rPr>
                <w:color w:val="000000"/>
                <w:sz w:val="20"/>
                <w:szCs w:val="20"/>
              </w:rPr>
            </w:pPr>
            <w:r>
              <w:rPr>
                <w:color w:val="000000"/>
                <w:sz w:val="20"/>
                <w:szCs w:val="20"/>
              </w:rPr>
              <w:t xml:space="preserve">Наименование </w:t>
            </w:r>
          </w:p>
        </w:tc>
        <w:tc>
          <w:tcPr>
            <w:tcW w:w="457" w:type="pct"/>
            <w:tcBorders>
              <w:top w:val="single" w:sz="4" w:space="0" w:color="000000"/>
              <w:left w:val="nil"/>
              <w:bottom w:val="single" w:sz="4" w:space="0" w:color="000000"/>
              <w:right w:val="single" w:sz="4" w:space="0" w:color="000000"/>
            </w:tcBorders>
            <w:shd w:val="clear" w:color="000000" w:fill="FFFFFF"/>
            <w:vAlign w:val="center"/>
            <w:hideMark/>
          </w:tcPr>
          <w:p w14:paraId="3A91ED6F" w14:textId="77777777" w:rsidR="000657F5" w:rsidRDefault="000657F5">
            <w:pPr>
              <w:jc w:val="center"/>
              <w:rPr>
                <w:color w:val="000000"/>
                <w:sz w:val="20"/>
                <w:szCs w:val="20"/>
              </w:rPr>
            </w:pPr>
            <w:r>
              <w:rPr>
                <w:color w:val="000000"/>
                <w:sz w:val="20"/>
                <w:szCs w:val="20"/>
              </w:rPr>
              <w:t>Раздел, подраздел</w:t>
            </w:r>
          </w:p>
        </w:tc>
        <w:tc>
          <w:tcPr>
            <w:tcW w:w="538" w:type="pct"/>
            <w:tcBorders>
              <w:top w:val="single" w:sz="4" w:space="0" w:color="000000"/>
              <w:left w:val="nil"/>
              <w:bottom w:val="single" w:sz="4" w:space="0" w:color="000000"/>
              <w:right w:val="single" w:sz="4" w:space="0" w:color="000000"/>
            </w:tcBorders>
            <w:shd w:val="clear" w:color="auto" w:fill="auto"/>
            <w:vAlign w:val="center"/>
            <w:hideMark/>
          </w:tcPr>
          <w:p w14:paraId="0B4E874E" w14:textId="77777777" w:rsidR="000657F5" w:rsidRDefault="000657F5">
            <w:pPr>
              <w:jc w:val="center"/>
              <w:rPr>
                <w:color w:val="000000"/>
                <w:sz w:val="20"/>
                <w:szCs w:val="20"/>
              </w:rPr>
            </w:pPr>
            <w:r>
              <w:rPr>
                <w:color w:val="000000"/>
                <w:sz w:val="20"/>
                <w:szCs w:val="20"/>
              </w:rPr>
              <w:t>Целевая статья</w:t>
            </w:r>
          </w:p>
        </w:tc>
        <w:tc>
          <w:tcPr>
            <w:tcW w:w="405" w:type="pct"/>
            <w:tcBorders>
              <w:top w:val="single" w:sz="4" w:space="0" w:color="000000"/>
              <w:left w:val="nil"/>
              <w:bottom w:val="single" w:sz="4" w:space="0" w:color="000000"/>
              <w:right w:val="single" w:sz="4" w:space="0" w:color="000000"/>
            </w:tcBorders>
            <w:shd w:val="clear" w:color="000000" w:fill="FFFFFF"/>
            <w:vAlign w:val="center"/>
            <w:hideMark/>
          </w:tcPr>
          <w:p w14:paraId="5EA975DA" w14:textId="77777777" w:rsidR="000657F5" w:rsidRDefault="000657F5">
            <w:pPr>
              <w:jc w:val="center"/>
              <w:rPr>
                <w:color w:val="000000"/>
                <w:sz w:val="20"/>
                <w:szCs w:val="20"/>
              </w:rPr>
            </w:pPr>
            <w:r>
              <w:rPr>
                <w:color w:val="000000"/>
                <w:sz w:val="20"/>
                <w:szCs w:val="20"/>
              </w:rPr>
              <w:t>Вид расхода</w:t>
            </w:r>
          </w:p>
        </w:tc>
        <w:tc>
          <w:tcPr>
            <w:tcW w:w="649" w:type="pct"/>
            <w:tcBorders>
              <w:top w:val="single" w:sz="4" w:space="0" w:color="000000"/>
              <w:left w:val="nil"/>
              <w:bottom w:val="single" w:sz="4" w:space="0" w:color="000000"/>
              <w:right w:val="single" w:sz="4" w:space="0" w:color="000000"/>
            </w:tcBorders>
            <w:shd w:val="clear" w:color="auto" w:fill="auto"/>
            <w:vAlign w:val="center"/>
            <w:hideMark/>
          </w:tcPr>
          <w:p w14:paraId="261B2714" w14:textId="77777777" w:rsidR="000657F5" w:rsidRDefault="000657F5">
            <w:pPr>
              <w:jc w:val="center"/>
              <w:rPr>
                <w:color w:val="000000"/>
                <w:sz w:val="20"/>
                <w:szCs w:val="20"/>
              </w:rPr>
            </w:pPr>
            <w:r>
              <w:rPr>
                <w:color w:val="000000"/>
                <w:sz w:val="20"/>
                <w:szCs w:val="20"/>
              </w:rPr>
              <w:t>Сумма на 2023 год</w:t>
            </w:r>
          </w:p>
        </w:tc>
      </w:tr>
      <w:tr w:rsidR="000657F5" w14:paraId="21C704F9"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98458B9" w14:textId="77777777" w:rsidR="000657F5" w:rsidRDefault="000657F5">
            <w:pPr>
              <w:rPr>
                <w:color w:val="000000"/>
                <w:sz w:val="20"/>
                <w:szCs w:val="20"/>
              </w:rPr>
            </w:pPr>
            <w:r>
              <w:rPr>
                <w:color w:val="000000"/>
                <w:sz w:val="20"/>
                <w:szCs w:val="20"/>
              </w:rPr>
              <w:t>ОБЩЕГОСУДАРСТВЕННЫЕ ВОПРОСЫ</w:t>
            </w:r>
          </w:p>
        </w:tc>
        <w:tc>
          <w:tcPr>
            <w:tcW w:w="457" w:type="pct"/>
            <w:tcBorders>
              <w:top w:val="nil"/>
              <w:left w:val="nil"/>
              <w:bottom w:val="single" w:sz="4" w:space="0" w:color="000000"/>
              <w:right w:val="single" w:sz="4" w:space="0" w:color="000000"/>
            </w:tcBorders>
            <w:shd w:val="clear" w:color="000000" w:fill="FFFFFF"/>
            <w:noWrap/>
            <w:hideMark/>
          </w:tcPr>
          <w:p w14:paraId="454C8B59" w14:textId="77777777" w:rsidR="000657F5" w:rsidRDefault="000657F5">
            <w:pPr>
              <w:jc w:val="center"/>
              <w:rPr>
                <w:color w:val="000000"/>
                <w:sz w:val="20"/>
                <w:szCs w:val="20"/>
              </w:rPr>
            </w:pPr>
            <w:r>
              <w:rPr>
                <w:color w:val="000000"/>
                <w:sz w:val="20"/>
                <w:szCs w:val="20"/>
              </w:rPr>
              <w:t>0100</w:t>
            </w:r>
          </w:p>
        </w:tc>
        <w:tc>
          <w:tcPr>
            <w:tcW w:w="538" w:type="pct"/>
            <w:tcBorders>
              <w:top w:val="nil"/>
              <w:left w:val="nil"/>
              <w:bottom w:val="single" w:sz="4" w:space="0" w:color="000000"/>
              <w:right w:val="single" w:sz="4" w:space="0" w:color="000000"/>
            </w:tcBorders>
            <w:shd w:val="clear" w:color="000000" w:fill="FFFFFF"/>
            <w:noWrap/>
            <w:hideMark/>
          </w:tcPr>
          <w:p w14:paraId="248A9C84" w14:textId="77777777" w:rsidR="000657F5" w:rsidRDefault="000657F5">
            <w:pPr>
              <w:jc w:val="center"/>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4A33CDB"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56293A6" w14:textId="77777777" w:rsidR="000657F5" w:rsidRDefault="000657F5">
            <w:pPr>
              <w:jc w:val="right"/>
              <w:rPr>
                <w:color w:val="000000"/>
                <w:sz w:val="20"/>
                <w:szCs w:val="20"/>
              </w:rPr>
            </w:pPr>
            <w:r>
              <w:rPr>
                <w:color w:val="000000"/>
                <w:sz w:val="20"/>
                <w:szCs w:val="20"/>
              </w:rPr>
              <w:t>131 253 954,65</w:t>
            </w:r>
          </w:p>
        </w:tc>
      </w:tr>
      <w:tr w:rsidR="000657F5" w14:paraId="343E6AF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B168ABD" w14:textId="77777777" w:rsidR="000657F5" w:rsidRDefault="000657F5">
            <w:pPr>
              <w:outlineLvl w:val="0"/>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5AD55D09" w14:textId="77777777" w:rsidR="000657F5" w:rsidRDefault="000657F5">
            <w:pPr>
              <w:jc w:val="center"/>
              <w:outlineLvl w:val="0"/>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465EFD28" w14:textId="77777777" w:rsidR="000657F5" w:rsidRDefault="000657F5">
            <w:pPr>
              <w:jc w:val="center"/>
              <w:outlineLvl w:val="0"/>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4522CE08"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346F553" w14:textId="77777777" w:rsidR="000657F5" w:rsidRDefault="000657F5">
            <w:pPr>
              <w:jc w:val="right"/>
              <w:outlineLvl w:val="0"/>
              <w:rPr>
                <w:color w:val="000000"/>
                <w:sz w:val="20"/>
                <w:szCs w:val="20"/>
              </w:rPr>
            </w:pPr>
            <w:r>
              <w:rPr>
                <w:color w:val="000000"/>
                <w:sz w:val="20"/>
                <w:szCs w:val="20"/>
              </w:rPr>
              <w:t>3 695 673,78</w:t>
            </w:r>
          </w:p>
        </w:tc>
      </w:tr>
      <w:tr w:rsidR="000657F5" w14:paraId="0C693D0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99B2CB9" w14:textId="77777777" w:rsidR="000657F5" w:rsidRDefault="000657F5">
            <w:pPr>
              <w:outlineLvl w:val="1"/>
              <w:rPr>
                <w:color w:val="000000"/>
                <w:sz w:val="20"/>
                <w:szCs w:val="20"/>
              </w:rPr>
            </w:pPr>
            <w:r>
              <w:rPr>
                <w:color w:val="000000"/>
                <w:sz w:val="20"/>
                <w:szCs w:val="20"/>
              </w:rPr>
              <w:t>Непрограммная деятельность органов местного самоуправления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310F939E" w14:textId="77777777" w:rsidR="000657F5" w:rsidRDefault="000657F5">
            <w:pPr>
              <w:jc w:val="center"/>
              <w:outlineLvl w:val="1"/>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3D9EE925" w14:textId="77777777" w:rsidR="000657F5" w:rsidRDefault="000657F5">
            <w:pPr>
              <w:jc w:val="center"/>
              <w:outlineLvl w:val="1"/>
              <w:rPr>
                <w:color w:val="000000"/>
                <w:sz w:val="20"/>
                <w:szCs w:val="20"/>
              </w:rPr>
            </w:pPr>
            <w:r>
              <w:rPr>
                <w:color w:val="000000"/>
                <w:sz w:val="20"/>
                <w:szCs w:val="20"/>
              </w:rPr>
              <w:t>9900000000</w:t>
            </w:r>
          </w:p>
        </w:tc>
        <w:tc>
          <w:tcPr>
            <w:tcW w:w="405" w:type="pct"/>
            <w:tcBorders>
              <w:top w:val="nil"/>
              <w:left w:val="nil"/>
              <w:bottom w:val="single" w:sz="4" w:space="0" w:color="000000"/>
              <w:right w:val="single" w:sz="4" w:space="0" w:color="000000"/>
            </w:tcBorders>
            <w:shd w:val="clear" w:color="000000" w:fill="FFFFFF"/>
            <w:noWrap/>
            <w:hideMark/>
          </w:tcPr>
          <w:p w14:paraId="1462F4A1"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34F8334" w14:textId="77777777" w:rsidR="000657F5" w:rsidRDefault="000657F5">
            <w:pPr>
              <w:jc w:val="right"/>
              <w:outlineLvl w:val="1"/>
              <w:rPr>
                <w:color w:val="000000"/>
                <w:sz w:val="20"/>
                <w:szCs w:val="20"/>
              </w:rPr>
            </w:pPr>
            <w:r>
              <w:rPr>
                <w:color w:val="000000"/>
                <w:sz w:val="20"/>
                <w:szCs w:val="20"/>
              </w:rPr>
              <w:t>3 695 673,78</w:t>
            </w:r>
          </w:p>
        </w:tc>
      </w:tr>
      <w:tr w:rsidR="000657F5" w14:paraId="1B29A723"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C562468" w14:textId="77777777" w:rsidR="000657F5" w:rsidRDefault="000657F5">
            <w:pPr>
              <w:outlineLvl w:val="2"/>
              <w:rPr>
                <w:color w:val="000000"/>
                <w:sz w:val="20"/>
                <w:szCs w:val="20"/>
              </w:rPr>
            </w:pPr>
            <w:r>
              <w:rPr>
                <w:color w:val="000000"/>
                <w:sz w:val="20"/>
                <w:szCs w:val="20"/>
              </w:rPr>
              <w:t>Непрограммная деятельность Главы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4FBF89D7" w14:textId="77777777" w:rsidR="000657F5" w:rsidRDefault="000657F5">
            <w:pPr>
              <w:jc w:val="center"/>
              <w:outlineLvl w:val="2"/>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0217D1B4" w14:textId="77777777" w:rsidR="000657F5" w:rsidRDefault="000657F5">
            <w:pPr>
              <w:jc w:val="center"/>
              <w:outlineLvl w:val="2"/>
              <w:rPr>
                <w:color w:val="000000"/>
                <w:sz w:val="20"/>
                <w:szCs w:val="20"/>
              </w:rPr>
            </w:pPr>
            <w:r>
              <w:rPr>
                <w:color w:val="000000"/>
                <w:sz w:val="20"/>
                <w:szCs w:val="20"/>
              </w:rPr>
              <w:t>9910000000</w:t>
            </w:r>
          </w:p>
        </w:tc>
        <w:tc>
          <w:tcPr>
            <w:tcW w:w="405" w:type="pct"/>
            <w:tcBorders>
              <w:top w:val="nil"/>
              <w:left w:val="nil"/>
              <w:bottom w:val="single" w:sz="4" w:space="0" w:color="000000"/>
              <w:right w:val="single" w:sz="4" w:space="0" w:color="000000"/>
            </w:tcBorders>
            <w:shd w:val="clear" w:color="000000" w:fill="FFFFFF"/>
            <w:noWrap/>
            <w:hideMark/>
          </w:tcPr>
          <w:p w14:paraId="66D49CA3"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58A068B" w14:textId="77777777" w:rsidR="000657F5" w:rsidRDefault="000657F5">
            <w:pPr>
              <w:jc w:val="right"/>
              <w:outlineLvl w:val="2"/>
              <w:rPr>
                <w:color w:val="000000"/>
                <w:sz w:val="20"/>
                <w:szCs w:val="20"/>
              </w:rPr>
            </w:pPr>
            <w:r>
              <w:rPr>
                <w:color w:val="000000"/>
                <w:sz w:val="20"/>
                <w:szCs w:val="20"/>
              </w:rPr>
              <w:t>3 695 673,78</w:t>
            </w:r>
          </w:p>
        </w:tc>
      </w:tr>
      <w:tr w:rsidR="000657F5" w14:paraId="7B107EF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7FDBCBD" w14:textId="77777777" w:rsidR="000657F5" w:rsidRDefault="000657F5">
            <w:pPr>
              <w:outlineLvl w:val="4"/>
              <w:rPr>
                <w:color w:val="000000"/>
                <w:sz w:val="20"/>
                <w:szCs w:val="20"/>
              </w:rPr>
            </w:pPr>
            <w:r>
              <w:rPr>
                <w:color w:val="000000"/>
                <w:sz w:val="20"/>
                <w:szCs w:val="20"/>
              </w:rPr>
              <w:t>Расходы на выплаты по оплате труда Главы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4C3E5C07" w14:textId="77777777" w:rsidR="000657F5" w:rsidRDefault="000657F5">
            <w:pPr>
              <w:jc w:val="center"/>
              <w:outlineLvl w:val="4"/>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0F5D4952" w14:textId="77777777" w:rsidR="000657F5" w:rsidRDefault="000657F5">
            <w:pPr>
              <w:jc w:val="center"/>
              <w:outlineLvl w:val="4"/>
              <w:rPr>
                <w:color w:val="000000"/>
                <w:sz w:val="20"/>
                <w:szCs w:val="20"/>
              </w:rPr>
            </w:pPr>
            <w:r>
              <w:rPr>
                <w:color w:val="000000"/>
                <w:sz w:val="20"/>
                <w:szCs w:val="20"/>
              </w:rPr>
              <w:t>9910001010</w:t>
            </w:r>
          </w:p>
        </w:tc>
        <w:tc>
          <w:tcPr>
            <w:tcW w:w="405" w:type="pct"/>
            <w:tcBorders>
              <w:top w:val="nil"/>
              <w:left w:val="nil"/>
              <w:bottom w:val="single" w:sz="4" w:space="0" w:color="000000"/>
              <w:right w:val="single" w:sz="4" w:space="0" w:color="000000"/>
            </w:tcBorders>
            <w:shd w:val="clear" w:color="000000" w:fill="FFFFFF"/>
            <w:noWrap/>
            <w:hideMark/>
          </w:tcPr>
          <w:p w14:paraId="08D27AED"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DC2890D" w14:textId="77777777" w:rsidR="000657F5" w:rsidRDefault="000657F5">
            <w:pPr>
              <w:jc w:val="right"/>
              <w:outlineLvl w:val="4"/>
              <w:rPr>
                <w:color w:val="000000"/>
                <w:sz w:val="20"/>
                <w:szCs w:val="20"/>
              </w:rPr>
            </w:pPr>
            <w:r>
              <w:rPr>
                <w:color w:val="000000"/>
                <w:sz w:val="20"/>
                <w:szCs w:val="20"/>
              </w:rPr>
              <w:t>3 585 673,78</w:t>
            </w:r>
          </w:p>
        </w:tc>
      </w:tr>
      <w:tr w:rsidR="000657F5" w14:paraId="57ADC7BD"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2E4330F"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47879234" w14:textId="77777777" w:rsidR="000657F5" w:rsidRDefault="000657F5">
            <w:pPr>
              <w:jc w:val="center"/>
              <w:outlineLvl w:val="5"/>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3700A0DE" w14:textId="77777777" w:rsidR="000657F5" w:rsidRDefault="000657F5">
            <w:pPr>
              <w:jc w:val="center"/>
              <w:outlineLvl w:val="5"/>
              <w:rPr>
                <w:color w:val="000000"/>
                <w:sz w:val="20"/>
                <w:szCs w:val="20"/>
              </w:rPr>
            </w:pPr>
            <w:r>
              <w:rPr>
                <w:color w:val="000000"/>
                <w:sz w:val="20"/>
                <w:szCs w:val="20"/>
              </w:rPr>
              <w:t>9910001010</w:t>
            </w:r>
          </w:p>
        </w:tc>
        <w:tc>
          <w:tcPr>
            <w:tcW w:w="405" w:type="pct"/>
            <w:tcBorders>
              <w:top w:val="nil"/>
              <w:left w:val="nil"/>
              <w:bottom w:val="single" w:sz="4" w:space="0" w:color="000000"/>
              <w:right w:val="single" w:sz="4" w:space="0" w:color="000000"/>
            </w:tcBorders>
            <w:shd w:val="clear" w:color="000000" w:fill="FFFFFF"/>
            <w:noWrap/>
            <w:hideMark/>
          </w:tcPr>
          <w:p w14:paraId="2E284588"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A0046ED" w14:textId="77777777" w:rsidR="000657F5" w:rsidRDefault="000657F5">
            <w:pPr>
              <w:jc w:val="right"/>
              <w:outlineLvl w:val="5"/>
              <w:rPr>
                <w:color w:val="000000"/>
                <w:sz w:val="20"/>
                <w:szCs w:val="20"/>
              </w:rPr>
            </w:pPr>
            <w:r>
              <w:rPr>
                <w:color w:val="000000"/>
                <w:sz w:val="20"/>
                <w:szCs w:val="20"/>
              </w:rPr>
              <w:t>3 585 673,78</w:t>
            </w:r>
          </w:p>
        </w:tc>
      </w:tr>
      <w:tr w:rsidR="000657F5" w14:paraId="38A7C9E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0D48F1A" w14:textId="77777777" w:rsidR="000657F5" w:rsidRDefault="000657F5">
            <w:pPr>
              <w:outlineLvl w:val="4"/>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3582B26F" w14:textId="77777777" w:rsidR="000657F5" w:rsidRDefault="000657F5">
            <w:pPr>
              <w:jc w:val="center"/>
              <w:outlineLvl w:val="4"/>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72042BEE" w14:textId="77777777" w:rsidR="000657F5" w:rsidRDefault="000657F5">
            <w:pPr>
              <w:jc w:val="center"/>
              <w:outlineLvl w:val="4"/>
              <w:rPr>
                <w:color w:val="000000"/>
                <w:sz w:val="20"/>
                <w:szCs w:val="20"/>
              </w:rPr>
            </w:pPr>
            <w:r>
              <w:rPr>
                <w:color w:val="000000"/>
                <w:sz w:val="20"/>
                <w:szCs w:val="20"/>
              </w:rPr>
              <w:t>9910013060</w:t>
            </w:r>
          </w:p>
        </w:tc>
        <w:tc>
          <w:tcPr>
            <w:tcW w:w="405" w:type="pct"/>
            <w:tcBorders>
              <w:top w:val="nil"/>
              <w:left w:val="nil"/>
              <w:bottom w:val="single" w:sz="4" w:space="0" w:color="000000"/>
              <w:right w:val="single" w:sz="4" w:space="0" w:color="000000"/>
            </w:tcBorders>
            <w:shd w:val="clear" w:color="000000" w:fill="FFFFFF"/>
            <w:noWrap/>
            <w:hideMark/>
          </w:tcPr>
          <w:p w14:paraId="251640F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1C75F81" w14:textId="77777777" w:rsidR="000657F5" w:rsidRDefault="000657F5">
            <w:pPr>
              <w:jc w:val="right"/>
              <w:outlineLvl w:val="4"/>
              <w:rPr>
                <w:color w:val="000000"/>
                <w:sz w:val="20"/>
                <w:szCs w:val="20"/>
              </w:rPr>
            </w:pPr>
            <w:r>
              <w:rPr>
                <w:color w:val="000000"/>
                <w:sz w:val="20"/>
                <w:szCs w:val="20"/>
              </w:rPr>
              <w:t>110 000,00</w:t>
            </w:r>
          </w:p>
        </w:tc>
      </w:tr>
      <w:tr w:rsidR="000657F5" w14:paraId="024814B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7F98E4B"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5BD491E3" w14:textId="77777777" w:rsidR="000657F5" w:rsidRDefault="000657F5">
            <w:pPr>
              <w:jc w:val="center"/>
              <w:outlineLvl w:val="5"/>
              <w:rPr>
                <w:color w:val="000000"/>
                <w:sz w:val="20"/>
                <w:szCs w:val="20"/>
              </w:rPr>
            </w:pPr>
            <w:r>
              <w:rPr>
                <w:color w:val="000000"/>
                <w:sz w:val="20"/>
                <w:szCs w:val="20"/>
              </w:rPr>
              <w:t>0102</w:t>
            </w:r>
          </w:p>
        </w:tc>
        <w:tc>
          <w:tcPr>
            <w:tcW w:w="538" w:type="pct"/>
            <w:tcBorders>
              <w:top w:val="nil"/>
              <w:left w:val="nil"/>
              <w:bottom w:val="single" w:sz="4" w:space="0" w:color="000000"/>
              <w:right w:val="single" w:sz="4" w:space="0" w:color="000000"/>
            </w:tcBorders>
            <w:shd w:val="clear" w:color="000000" w:fill="FFFFFF"/>
            <w:noWrap/>
            <w:hideMark/>
          </w:tcPr>
          <w:p w14:paraId="04ED859D" w14:textId="77777777" w:rsidR="000657F5" w:rsidRDefault="000657F5">
            <w:pPr>
              <w:jc w:val="center"/>
              <w:outlineLvl w:val="5"/>
              <w:rPr>
                <w:color w:val="000000"/>
                <w:sz w:val="20"/>
                <w:szCs w:val="20"/>
              </w:rPr>
            </w:pPr>
            <w:r>
              <w:rPr>
                <w:color w:val="000000"/>
                <w:sz w:val="20"/>
                <w:szCs w:val="20"/>
              </w:rPr>
              <w:t>9910013060</w:t>
            </w:r>
          </w:p>
        </w:tc>
        <w:tc>
          <w:tcPr>
            <w:tcW w:w="405" w:type="pct"/>
            <w:tcBorders>
              <w:top w:val="nil"/>
              <w:left w:val="nil"/>
              <w:bottom w:val="single" w:sz="4" w:space="0" w:color="000000"/>
              <w:right w:val="single" w:sz="4" w:space="0" w:color="000000"/>
            </w:tcBorders>
            <w:shd w:val="clear" w:color="000000" w:fill="FFFFFF"/>
            <w:noWrap/>
            <w:hideMark/>
          </w:tcPr>
          <w:p w14:paraId="272B8AD7"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4C7A136D" w14:textId="77777777" w:rsidR="000657F5" w:rsidRDefault="000657F5">
            <w:pPr>
              <w:jc w:val="right"/>
              <w:outlineLvl w:val="5"/>
              <w:rPr>
                <w:color w:val="000000"/>
                <w:sz w:val="20"/>
                <w:szCs w:val="20"/>
              </w:rPr>
            </w:pPr>
            <w:r>
              <w:rPr>
                <w:color w:val="000000"/>
                <w:sz w:val="20"/>
                <w:szCs w:val="20"/>
              </w:rPr>
              <w:t>110 000,00</w:t>
            </w:r>
          </w:p>
        </w:tc>
      </w:tr>
      <w:tr w:rsidR="000657F5" w14:paraId="44EF240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24F7B56" w14:textId="77777777" w:rsidR="000657F5" w:rsidRDefault="000657F5">
            <w:pPr>
              <w:outlineLvl w:val="0"/>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7" w:type="pct"/>
            <w:tcBorders>
              <w:top w:val="nil"/>
              <w:left w:val="nil"/>
              <w:bottom w:val="single" w:sz="4" w:space="0" w:color="000000"/>
              <w:right w:val="single" w:sz="4" w:space="0" w:color="000000"/>
            </w:tcBorders>
            <w:shd w:val="clear" w:color="000000" w:fill="FFFFFF"/>
            <w:noWrap/>
            <w:hideMark/>
          </w:tcPr>
          <w:p w14:paraId="5E3B5754" w14:textId="77777777" w:rsidR="000657F5" w:rsidRDefault="000657F5">
            <w:pPr>
              <w:jc w:val="center"/>
              <w:outlineLvl w:val="0"/>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25920E21" w14:textId="77777777" w:rsidR="000657F5" w:rsidRDefault="000657F5">
            <w:pPr>
              <w:jc w:val="center"/>
              <w:outlineLvl w:val="0"/>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6F34CEF1"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7F3F447" w14:textId="77777777" w:rsidR="000657F5" w:rsidRDefault="000657F5">
            <w:pPr>
              <w:jc w:val="right"/>
              <w:outlineLvl w:val="0"/>
              <w:rPr>
                <w:color w:val="000000"/>
                <w:sz w:val="20"/>
                <w:szCs w:val="20"/>
              </w:rPr>
            </w:pPr>
            <w:r>
              <w:rPr>
                <w:color w:val="000000"/>
                <w:sz w:val="20"/>
                <w:szCs w:val="20"/>
              </w:rPr>
              <w:t>12 788 381,18</w:t>
            </w:r>
          </w:p>
        </w:tc>
      </w:tr>
      <w:tr w:rsidR="000657F5" w14:paraId="2642F60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5461163" w14:textId="77777777" w:rsidR="000657F5" w:rsidRDefault="000657F5">
            <w:pPr>
              <w:outlineLvl w:val="1"/>
              <w:rPr>
                <w:color w:val="000000"/>
                <w:sz w:val="20"/>
                <w:szCs w:val="20"/>
              </w:rPr>
            </w:pPr>
            <w:r>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C15CB93" w14:textId="77777777" w:rsidR="000657F5" w:rsidRDefault="000657F5">
            <w:pPr>
              <w:jc w:val="center"/>
              <w:outlineLvl w:val="1"/>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3B2F7A41" w14:textId="77777777" w:rsidR="000657F5" w:rsidRDefault="000657F5">
            <w:pPr>
              <w:jc w:val="center"/>
              <w:outlineLvl w:val="1"/>
              <w:rPr>
                <w:color w:val="000000"/>
                <w:sz w:val="20"/>
                <w:szCs w:val="20"/>
              </w:rPr>
            </w:pPr>
            <w:r>
              <w:rPr>
                <w:color w:val="000000"/>
                <w:sz w:val="20"/>
                <w:szCs w:val="20"/>
              </w:rPr>
              <w:t>0700000000</w:t>
            </w:r>
          </w:p>
        </w:tc>
        <w:tc>
          <w:tcPr>
            <w:tcW w:w="405" w:type="pct"/>
            <w:tcBorders>
              <w:top w:val="nil"/>
              <w:left w:val="nil"/>
              <w:bottom w:val="single" w:sz="4" w:space="0" w:color="000000"/>
              <w:right w:val="single" w:sz="4" w:space="0" w:color="000000"/>
            </w:tcBorders>
            <w:shd w:val="clear" w:color="000000" w:fill="FFFFFF"/>
            <w:noWrap/>
            <w:hideMark/>
          </w:tcPr>
          <w:p w14:paraId="2771DDC4"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556CFC" w14:textId="77777777" w:rsidR="000657F5" w:rsidRDefault="000657F5">
            <w:pPr>
              <w:jc w:val="right"/>
              <w:outlineLvl w:val="1"/>
              <w:rPr>
                <w:color w:val="000000"/>
                <w:sz w:val="20"/>
                <w:szCs w:val="20"/>
              </w:rPr>
            </w:pPr>
            <w:r>
              <w:rPr>
                <w:color w:val="000000"/>
                <w:sz w:val="20"/>
                <w:szCs w:val="20"/>
              </w:rPr>
              <w:t>25 900,00</w:t>
            </w:r>
          </w:p>
        </w:tc>
      </w:tr>
      <w:tr w:rsidR="000657F5" w14:paraId="39ACBE1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1E48B3B" w14:textId="77777777" w:rsidR="000657F5" w:rsidRDefault="000657F5">
            <w:pPr>
              <w:outlineLvl w:val="2"/>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57" w:type="pct"/>
            <w:tcBorders>
              <w:top w:val="nil"/>
              <w:left w:val="nil"/>
              <w:bottom w:val="single" w:sz="4" w:space="0" w:color="000000"/>
              <w:right w:val="single" w:sz="4" w:space="0" w:color="000000"/>
            </w:tcBorders>
            <w:shd w:val="clear" w:color="000000" w:fill="FFFFFF"/>
            <w:noWrap/>
            <w:hideMark/>
          </w:tcPr>
          <w:p w14:paraId="67BE54D6" w14:textId="77777777" w:rsidR="000657F5" w:rsidRDefault="000657F5">
            <w:pPr>
              <w:jc w:val="center"/>
              <w:outlineLvl w:val="2"/>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0BC98012" w14:textId="77777777" w:rsidR="000657F5" w:rsidRDefault="000657F5">
            <w:pPr>
              <w:jc w:val="center"/>
              <w:outlineLvl w:val="2"/>
              <w:rPr>
                <w:color w:val="000000"/>
                <w:sz w:val="20"/>
                <w:szCs w:val="20"/>
              </w:rPr>
            </w:pPr>
            <w:r>
              <w:rPr>
                <w:color w:val="000000"/>
                <w:sz w:val="20"/>
                <w:szCs w:val="20"/>
              </w:rPr>
              <w:t>0700100000</w:t>
            </w:r>
          </w:p>
        </w:tc>
        <w:tc>
          <w:tcPr>
            <w:tcW w:w="405" w:type="pct"/>
            <w:tcBorders>
              <w:top w:val="nil"/>
              <w:left w:val="nil"/>
              <w:bottom w:val="single" w:sz="4" w:space="0" w:color="000000"/>
              <w:right w:val="single" w:sz="4" w:space="0" w:color="000000"/>
            </w:tcBorders>
            <w:shd w:val="clear" w:color="000000" w:fill="FFFFFF"/>
            <w:noWrap/>
            <w:hideMark/>
          </w:tcPr>
          <w:p w14:paraId="4C42DC59"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C0C29CF" w14:textId="77777777" w:rsidR="000657F5" w:rsidRDefault="000657F5">
            <w:pPr>
              <w:jc w:val="right"/>
              <w:outlineLvl w:val="2"/>
              <w:rPr>
                <w:color w:val="000000"/>
                <w:sz w:val="20"/>
                <w:szCs w:val="20"/>
              </w:rPr>
            </w:pPr>
            <w:r>
              <w:rPr>
                <w:color w:val="000000"/>
                <w:sz w:val="20"/>
                <w:szCs w:val="20"/>
              </w:rPr>
              <w:t>25 900,00</w:t>
            </w:r>
          </w:p>
        </w:tc>
      </w:tr>
      <w:tr w:rsidR="000657F5" w14:paraId="02C5010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3066F86" w14:textId="77777777" w:rsidR="000657F5" w:rsidRDefault="000657F5">
            <w:pPr>
              <w:outlineLvl w:val="4"/>
              <w:rPr>
                <w:color w:val="000000"/>
                <w:sz w:val="20"/>
                <w:szCs w:val="20"/>
              </w:rPr>
            </w:pPr>
            <w:r>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457" w:type="pct"/>
            <w:tcBorders>
              <w:top w:val="nil"/>
              <w:left w:val="nil"/>
              <w:bottom w:val="single" w:sz="4" w:space="0" w:color="000000"/>
              <w:right w:val="single" w:sz="4" w:space="0" w:color="000000"/>
            </w:tcBorders>
            <w:shd w:val="clear" w:color="000000" w:fill="FFFFFF"/>
            <w:noWrap/>
            <w:hideMark/>
          </w:tcPr>
          <w:p w14:paraId="18F12D5E" w14:textId="77777777" w:rsidR="000657F5" w:rsidRDefault="000657F5">
            <w:pPr>
              <w:jc w:val="center"/>
              <w:outlineLvl w:val="4"/>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77661FC6" w14:textId="77777777" w:rsidR="000657F5" w:rsidRDefault="000657F5">
            <w:pPr>
              <w:jc w:val="center"/>
              <w:outlineLvl w:val="4"/>
              <w:rPr>
                <w:color w:val="000000"/>
                <w:sz w:val="20"/>
                <w:szCs w:val="20"/>
              </w:rPr>
            </w:pPr>
            <w:r>
              <w:rPr>
                <w:color w:val="000000"/>
                <w:sz w:val="20"/>
                <w:szCs w:val="20"/>
              </w:rPr>
              <w:t>0700120080</w:t>
            </w:r>
          </w:p>
        </w:tc>
        <w:tc>
          <w:tcPr>
            <w:tcW w:w="405" w:type="pct"/>
            <w:tcBorders>
              <w:top w:val="nil"/>
              <w:left w:val="nil"/>
              <w:bottom w:val="single" w:sz="4" w:space="0" w:color="000000"/>
              <w:right w:val="single" w:sz="4" w:space="0" w:color="000000"/>
            </w:tcBorders>
            <w:shd w:val="clear" w:color="000000" w:fill="FFFFFF"/>
            <w:noWrap/>
            <w:hideMark/>
          </w:tcPr>
          <w:p w14:paraId="23DDEAB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38224A8" w14:textId="77777777" w:rsidR="000657F5" w:rsidRDefault="000657F5">
            <w:pPr>
              <w:jc w:val="right"/>
              <w:outlineLvl w:val="4"/>
              <w:rPr>
                <w:color w:val="000000"/>
                <w:sz w:val="20"/>
                <w:szCs w:val="20"/>
              </w:rPr>
            </w:pPr>
            <w:r>
              <w:rPr>
                <w:color w:val="000000"/>
                <w:sz w:val="20"/>
                <w:szCs w:val="20"/>
              </w:rPr>
              <w:t>25 900,00</w:t>
            </w:r>
          </w:p>
        </w:tc>
      </w:tr>
      <w:tr w:rsidR="000657F5" w14:paraId="565010F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AC4FB4D"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1E994B0"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08F9FB02" w14:textId="77777777" w:rsidR="000657F5" w:rsidRDefault="000657F5">
            <w:pPr>
              <w:jc w:val="center"/>
              <w:outlineLvl w:val="5"/>
              <w:rPr>
                <w:color w:val="000000"/>
                <w:sz w:val="20"/>
                <w:szCs w:val="20"/>
              </w:rPr>
            </w:pPr>
            <w:r>
              <w:rPr>
                <w:color w:val="000000"/>
                <w:sz w:val="20"/>
                <w:szCs w:val="20"/>
              </w:rPr>
              <w:t>0700120080</w:t>
            </w:r>
          </w:p>
        </w:tc>
        <w:tc>
          <w:tcPr>
            <w:tcW w:w="405" w:type="pct"/>
            <w:tcBorders>
              <w:top w:val="nil"/>
              <w:left w:val="nil"/>
              <w:bottom w:val="single" w:sz="4" w:space="0" w:color="000000"/>
              <w:right w:val="single" w:sz="4" w:space="0" w:color="000000"/>
            </w:tcBorders>
            <w:shd w:val="clear" w:color="000000" w:fill="FFFFFF"/>
            <w:noWrap/>
            <w:hideMark/>
          </w:tcPr>
          <w:p w14:paraId="791F31BF"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CC46B2A" w14:textId="77777777" w:rsidR="000657F5" w:rsidRDefault="000657F5">
            <w:pPr>
              <w:jc w:val="right"/>
              <w:outlineLvl w:val="5"/>
              <w:rPr>
                <w:color w:val="000000"/>
                <w:sz w:val="20"/>
                <w:szCs w:val="20"/>
              </w:rPr>
            </w:pPr>
            <w:r>
              <w:rPr>
                <w:color w:val="000000"/>
                <w:sz w:val="20"/>
                <w:szCs w:val="20"/>
              </w:rPr>
              <w:t>25 900,00</w:t>
            </w:r>
          </w:p>
        </w:tc>
      </w:tr>
      <w:tr w:rsidR="000657F5" w14:paraId="5BE5D94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8A86E82" w14:textId="77777777" w:rsidR="000657F5" w:rsidRDefault="000657F5">
            <w:pPr>
              <w:outlineLvl w:val="4"/>
              <w:rPr>
                <w:color w:val="000000"/>
                <w:sz w:val="20"/>
                <w:szCs w:val="20"/>
              </w:rPr>
            </w:pPr>
            <w:r>
              <w:rPr>
                <w:color w:val="000000"/>
                <w:sz w:val="20"/>
                <w:szCs w:val="20"/>
              </w:rPr>
              <w:t>Непрограммная деятельность органов местного самоуправления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50A45EB2" w14:textId="77777777" w:rsidR="000657F5" w:rsidRDefault="000657F5">
            <w:pPr>
              <w:jc w:val="center"/>
              <w:outlineLvl w:val="4"/>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4CD1BAF7" w14:textId="77777777" w:rsidR="000657F5" w:rsidRDefault="000657F5">
            <w:pPr>
              <w:jc w:val="center"/>
              <w:outlineLvl w:val="4"/>
              <w:rPr>
                <w:color w:val="000000"/>
                <w:sz w:val="20"/>
                <w:szCs w:val="20"/>
              </w:rPr>
            </w:pPr>
            <w:r>
              <w:rPr>
                <w:color w:val="000000"/>
                <w:sz w:val="20"/>
                <w:szCs w:val="20"/>
              </w:rPr>
              <w:t>9900000000</w:t>
            </w:r>
          </w:p>
        </w:tc>
        <w:tc>
          <w:tcPr>
            <w:tcW w:w="405" w:type="pct"/>
            <w:tcBorders>
              <w:top w:val="nil"/>
              <w:left w:val="nil"/>
              <w:bottom w:val="single" w:sz="4" w:space="0" w:color="000000"/>
              <w:right w:val="single" w:sz="4" w:space="0" w:color="000000"/>
            </w:tcBorders>
            <w:shd w:val="clear" w:color="000000" w:fill="FFFFFF"/>
            <w:noWrap/>
            <w:hideMark/>
          </w:tcPr>
          <w:p w14:paraId="24FE6994"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F25100E" w14:textId="77777777" w:rsidR="000657F5" w:rsidRDefault="000657F5">
            <w:pPr>
              <w:jc w:val="right"/>
              <w:outlineLvl w:val="4"/>
              <w:rPr>
                <w:color w:val="000000"/>
                <w:sz w:val="20"/>
                <w:szCs w:val="20"/>
              </w:rPr>
            </w:pPr>
            <w:r>
              <w:rPr>
                <w:color w:val="000000"/>
                <w:sz w:val="20"/>
                <w:szCs w:val="20"/>
              </w:rPr>
              <w:t>12 762 481,18</w:t>
            </w:r>
          </w:p>
        </w:tc>
      </w:tr>
      <w:tr w:rsidR="000657F5" w14:paraId="3AEC4F6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BCC693C" w14:textId="77777777" w:rsidR="000657F5" w:rsidRDefault="000657F5">
            <w:pPr>
              <w:outlineLvl w:val="5"/>
              <w:rPr>
                <w:color w:val="000000"/>
                <w:sz w:val="20"/>
                <w:szCs w:val="20"/>
              </w:rPr>
            </w:pPr>
            <w:r>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BEDD561"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3E1F8EA7" w14:textId="77777777" w:rsidR="000657F5" w:rsidRDefault="000657F5">
            <w:pPr>
              <w:jc w:val="center"/>
              <w:outlineLvl w:val="5"/>
              <w:rPr>
                <w:color w:val="000000"/>
                <w:sz w:val="20"/>
                <w:szCs w:val="20"/>
              </w:rPr>
            </w:pPr>
            <w:r>
              <w:rPr>
                <w:color w:val="000000"/>
                <w:sz w:val="20"/>
                <w:szCs w:val="20"/>
              </w:rPr>
              <w:t>9920000000</w:t>
            </w:r>
          </w:p>
        </w:tc>
        <w:tc>
          <w:tcPr>
            <w:tcW w:w="405" w:type="pct"/>
            <w:tcBorders>
              <w:top w:val="nil"/>
              <w:left w:val="nil"/>
              <w:bottom w:val="single" w:sz="4" w:space="0" w:color="000000"/>
              <w:right w:val="single" w:sz="4" w:space="0" w:color="000000"/>
            </w:tcBorders>
            <w:shd w:val="clear" w:color="000000" w:fill="FFFFFF"/>
            <w:noWrap/>
            <w:hideMark/>
          </w:tcPr>
          <w:p w14:paraId="5BB08125"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D575889" w14:textId="77777777" w:rsidR="000657F5" w:rsidRDefault="000657F5">
            <w:pPr>
              <w:jc w:val="right"/>
              <w:outlineLvl w:val="5"/>
              <w:rPr>
                <w:color w:val="000000"/>
                <w:sz w:val="20"/>
                <w:szCs w:val="20"/>
              </w:rPr>
            </w:pPr>
            <w:r>
              <w:rPr>
                <w:color w:val="000000"/>
                <w:sz w:val="20"/>
                <w:szCs w:val="20"/>
              </w:rPr>
              <w:t>9 573 033,45</w:t>
            </w:r>
          </w:p>
        </w:tc>
      </w:tr>
      <w:tr w:rsidR="000657F5" w14:paraId="70BC739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6AF98EF" w14:textId="77777777" w:rsidR="000657F5" w:rsidRDefault="000657F5">
            <w:pPr>
              <w:outlineLvl w:val="4"/>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698AD33A" w14:textId="77777777" w:rsidR="000657F5" w:rsidRDefault="000657F5">
            <w:pPr>
              <w:jc w:val="center"/>
              <w:outlineLvl w:val="4"/>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0DD64013" w14:textId="77777777" w:rsidR="000657F5" w:rsidRDefault="000657F5">
            <w:pPr>
              <w:jc w:val="center"/>
              <w:outlineLvl w:val="4"/>
              <w:rPr>
                <w:color w:val="000000"/>
                <w:sz w:val="20"/>
                <w:szCs w:val="20"/>
              </w:rPr>
            </w:pPr>
            <w:r>
              <w:rPr>
                <w:color w:val="000000"/>
                <w:sz w:val="20"/>
                <w:szCs w:val="20"/>
              </w:rPr>
              <w:t>9920006010</w:t>
            </w:r>
          </w:p>
        </w:tc>
        <w:tc>
          <w:tcPr>
            <w:tcW w:w="405" w:type="pct"/>
            <w:tcBorders>
              <w:top w:val="nil"/>
              <w:left w:val="nil"/>
              <w:bottom w:val="single" w:sz="4" w:space="0" w:color="000000"/>
              <w:right w:val="single" w:sz="4" w:space="0" w:color="000000"/>
            </w:tcBorders>
            <w:shd w:val="clear" w:color="000000" w:fill="FFFFFF"/>
            <w:noWrap/>
            <w:hideMark/>
          </w:tcPr>
          <w:p w14:paraId="6F64D0D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9ADEF27" w14:textId="77777777" w:rsidR="000657F5" w:rsidRDefault="000657F5">
            <w:pPr>
              <w:jc w:val="right"/>
              <w:outlineLvl w:val="4"/>
              <w:rPr>
                <w:color w:val="000000"/>
                <w:sz w:val="20"/>
                <w:szCs w:val="20"/>
              </w:rPr>
            </w:pPr>
            <w:r>
              <w:rPr>
                <w:color w:val="000000"/>
                <w:sz w:val="20"/>
                <w:szCs w:val="20"/>
              </w:rPr>
              <w:t>7 475 258,15</w:t>
            </w:r>
          </w:p>
        </w:tc>
      </w:tr>
      <w:tr w:rsidR="000657F5" w14:paraId="0ECB305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8AC8D68"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5EB97EF5"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0D487558" w14:textId="77777777" w:rsidR="000657F5" w:rsidRDefault="000657F5">
            <w:pPr>
              <w:jc w:val="center"/>
              <w:outlineLvl w:val="5"/>
              <w:rPr>
                <w:color w:val="000000"/>
                <w:sz w:val="20"/>
                <w:szCs w:val="20"/>
              </w:rPr>
            </w:pPr>
            <w:r>
              <w:rPr>
                <w:color w:val="000000"/>
                <w:sz w:val="20"/>
                <w:szCs w:val="20"/>
              </w:rPr>
              <w:t>9920006010</w:t>
            </w:r>
          </w:p>
        </w:tc>
        <w:tc>
          <w:tcPr>
            <w:tcW w:w="405" w:type="pct"/>
            <w:tcBorders>
              <w:top w:val="nil"/>
              <w:left w:val="nil"/>
              <w:bottom w:val="single" w:sz="4" w:space="0" w:color="000000"/>
              <w:right w:val="single" w:sz="4" w:space="0" w:color="000000"/>
            </w:tcBorders>
            <w:shd w:val="clear" w:color="000000" w:fill="FFFFFF"/>
            <w:noWrap/>
            <w:hideMark/>
          </w:tcPr>
          <w:p w14:paraId="2FCA5982"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00D88DF9" w14:textId="77777777" w:rsidR="000657F5" w:rsidRDefault="000657F5">
            <w:pPr>
              <w:jc w:val="right"/>
              <w:outlineLvl w:val="5"/>
              <w:rPr>
                <w:color w:val="000000"/>
                <w:sz w:val="20"/>
                <w:szCs w:val="20"/>
              </w:rPr>
            </w:pPr>
            <w:r>
              <w:rPr>
                <w:color w:val="000000"/>
                <w:sz w:val="20"/>
                <w:szCs w:val="20"/>
              </w:rPr>
              <w:t>7 475 258,15</w:t>
            </w:r>
          </w:p>
        </w:tc>
      </w:tr>
      <w:tr w:rsidR="000657F5" w14:paraId="5808FFD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40A843A" w14:textId="77777777" w:rsidR="000657F5" w:rsidRDefault="000657F5">
            <w:pPr>
              <w:outlineLvl w:val="4"/>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427F6565" w14:textId="77777777" w:rsidR="000657F5" w:rsidRDefault="000657F5">
            <w:pPr>
              <w:jc w:val="center"/>
              <w:outlineLvl w:val="4"/>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2C61BE5A" w14:textId="77777777" w:rsidR="000657F5" w:rsidRDefault="000657F5">
            <w:pPr>
              <w:jc w:val="center"/>
              <w:outlineLvl w:val="4"/>
              <w:rPr>
                <w:color w:val="000000"/>
                <w:sz w:val="20"/>
                <w:szCs w:val="20"/>
              </w:rPr>
            </w:pPr>
            <w:r>
              <w:rPr>
                <w:color w:val="000000"/>
                <w:sz w:val="20"/>
                <w:szCs w:val="20"/>
              </w:rPr>
              <w:t>9920006030</w:t>
            </w:r>
          </w:p>
        </w:tc>
        <w:tc>
          <w:tcPr>
            <w:tcW w:w="405" w:type="pct"/>
            <w:tcBorders>
              <w:top w:val="nil"/>
              <w:left w:val="nil"/>
              <w:bottom w:val="single" w:sz="4" w:space="0" w:color="000000"/>
              <w:right w:val="single" w:sz="4" w:space="0" w:color="000000"/>
            </w:tcBorders>
            <w:shd w:val="clear" w:color="000000" w:fill="FFFFFF"/>
            <w:noWrap/>
            <w:hideMark/>
          </w:tcPr>
          <w:p w14:paraId="3CD05F02"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0D9A12D" w14:textId="77777777" w:rsidR="000657F5" w:rsidRDefault="000657F5">
            <w:pPr>
              <w:jc w:val="right"/>
              <w:outlineLvl w:val="4"/>
              <w:rPr>
                <w:color w:val="000000"/>
                <w:sz w:val="20"/>
                <w:szCs w:val="20"/>
              </w:rPr>
            </w:pPr>
            <w:r>
              <w:rPr>
                <w:color w:val="000000"/>
                <w:sz w:val="20"/>
                <w:szCs w:val="20"/>
              </w:rPr>
              <w:t>1 877 035,30</w:t>
            </w:r>
          </w:p>
        </w:tc>
      </w:tr>
      <w:tr w:rsidR="000657F5" w14:paraId="61C32DE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C4B68F7"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2406BCB9"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3182DBC0" w14:textId="77777777" w:rsidR="000657F5" w:rsidRDefault="000657F5">
            <w:pPr>
              <w:jc w:val="center"/>
              <w:outlineLvl w:val="5"/>
              <w:rPr>
                <w:color w:val="000000"/>
                <w:sz w:val="20"/>
                <w:szCs w:val="20"/>
              </w:rPr>
            </w:pPr>
            <w:r>
              <w:rPr>
                <w:color w:val="000000"/>
                <w:sz w:val="20"/>
                <w:szCs w:val="20"/>
              </w:rPr>
              <w:t>9920006030</w:t>
            </w:r>
          </w:p>
        </w:tc>
        <w:tc>
          <w:tcPr>
            <w:tcW w:w="405" w:type="pct"/>
            <w:tcBorders>
              <w:top w:val="nil"/>
              <w:left w:val="nil"/>
              <w:bottom w:val="single" w:sz="4" w:space="0" w:color="000000"/>
              <w:right w:val="single" w:sz="4" w:space="0" w:color="000000"/>
            </w:tcBorders>
            <w:shd w:val="clear" w:color="000000" w:fill="FFFFFF"/>
            <w:noWrap/>
            <w:hideMark/>
          </w:tcPr>
          <w:p w14:paraId="043526BA"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061B561C" w14:textId="77777777" w:rsidR="000657F5" w:rsidRDefault="000657F5">
            <w:pPr>
              <w:jc w:val="right"/>
              <w:outlineLvl w:val="5"/>
              <w:rPr>
                <w:color w:val="000000"/>
                <w:sz w:val="20"/>
                <w:szCs w:val="20"/>
              </w:rPr>
            </w:pPr>
            <w:r>
              <w:rPr>
                <w:color w:val="000000"/>
                <w:sz w:val="20"/>
                <w:szCs w:val="20"/>
              </w:rPr>
              <w:t>15 000,00</w:t>
            </w:r>
          </w:p>
        </w:tc>
      </w:tr>
      <w:tr w:rsidR="000657F5" w14:paraId="7031389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7C53743"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03E5C33C"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207F89A0" w14:textId="77777777" w:rsidR="000657F5" w:rsidRDefault="000657F5">
            <w:pPr>
              <w:jc w:val="center"/>
              <w:outlineLvl w:val="5"/>
              <w:rPr>
                <w:color w:val="000000"/>
                <w:sz w:val="20"/>
                <w:szCs w:val="20"/>
              </w:rPr>
            </w:pPr>
            <w:r>
              <w:rPr>
                <w:color w:val="000000"/>
                <w:sz w:val="20"/>
                <w:szCs w:val="20"/>
              </w:rPr>
              <w:t>9920006030</w:t>
            </w:r>
          </w:p>
        </w:tc>
        <w:tc>
          <w:tcPr>
            <w:tcW w:w="405" w:type="pct"/>
            <w:tcBorders>
              <w:top w:val="nil"/>
              <w:left w:val="nil"/>
              <w:bottom w:val="single" w:sz="4" w:space="0" w:color="000000"/>
              <w:right w:val="single" w:sz="4" w:space="0" w:color="000000"/>
            </w:tcBorders>
            <w:shd w:val="clear" w:color="000000" w:fill="FFFFFF"/>
            <w:noWrap/>
            <w:hideMark/>
          </w:tcPr>
          <w:p w14:paraId="57CF74C6"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CBFABDE" w14:textId="77777777" w:rsidR="000657F5" w:rsidRDefault="000657F5">
            <w:pPr>
              <w:jc w:val="right"/>
              <w:outlineLvl w:val="5"/>
              <w:rPr>
                <w:color w:val="000000"/>
                <w:sz w:val="20"/>
                <w:szCs w:val="20"/>
              </w:rPr>
            </w:pPr>
            <w:r>
              <w:rPr>
                <w:color w:val="000000"/>
                <w:sz w:val="20"/>
                <w:szCs w:val="20"/>
              </w:rPr>
              <w:t>1 862 035,30</w:t>
            </w:r>
          </w:p>
        </w:tc>
      </w:tr>
      <w:tr w:rsidR="000657F5" w14:paraId="76E4A6E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B55DE7D" w14:textId="77777777" w:rsidR="000657F5" w:rsidRDefault="000657F5">
            <w:pPr>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18453A34" w14:textId="77777777" w:rsidR="000657F5" w:rsidRDefault="000657F5">
            <w:pPr>
              <w:jc w:val="center"/>
              <w:outlineLvl w:val="2"/>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32D699BC" w14:textId="77777777" w:rsidR="000657F5" w:rsidRDefault="000657F5">
            <w:pPr>
              <w:jc w:val="center"/>
              <w:outlineLvl w:val="2"/>
              <w:rPr>
                <w:color w:val="000000"/>
                <w:sz w:val="20"/>
                <w:szCs w:val="20"/>
              </w:rPr>
            </w:pPr>
            <w:r>
              <w:rPr>
                <w:color w:val="000000"/>
                <w:sz w:val="20"/>
                <w:szCs w:val="20"/>
              </w:rPr>
              <w:t>9920013060</w:t>
            </w:r>
          </w:p>
        </w:tc>
        <w:tc>
          <w:tcPr>
            <w:tcW w:w="405" w:type="pct"/>
            <w:tcBorders>
              <w:top w:val="nil"/>
              <w:left w:val="nil"/>
              <w:bottom w:val="single" w:sz="4" w:space="0" w:color="000000"/>
              <w:right w:val="single" w:sz="4" w:space="0" w:color="000000"/>
            </w:tcBorders>
            <w:shd w:val="clear" w:color="000000" w:fill="FFFFFF"/>
            <w:noWrap/>
            <w:hideMark/>
          </w:tcPr>
          <w:p w14:paraId="6DD487A7"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D650104" w14:textId="77777777" w:rsidR="000657F5" w:rsidRDefault="000657F5">
            <w:pPr>
              <w:jc w:val="right"/>
              <w:outlineLvl w:val="2"/>
              <w:rPr>
                <w:color w:val="000000"/>
                <w:sz w:val="20"/>
                <w:szCs w:val="20"/>
              </w:rPr>
            </w:pPr>
            <w:r>
              <w:rPr>
                <w:color w:val="000000"/>
                <w:sz w:val="20"/>
                <w:szCs w:val="20"/>
              </w:rPr>
              <w:t>220 740,00</w:t>
            </w:r>
          </w:p>
        </w:tc>
      </w:tr>
      <w:tr w:rsidR="000657F5" w14:paraId="54E2B48C"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CE4E64E"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34642344" w14:textId="77777777" w:rsidR="000657F5" w:rsidRDefault="000657F5">
            <w:pPr>
              <w:jc w:val="center"/>
              <w:outlineLvl w:val="4"/>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00A9B4E2" w14:textId="77777777" w:rsidR="000657F5" w:rsidRDefault="000657F5">
            <w:pPr>
              <w:jc w:val="center"/>
              <w:outlineLvl w:val="4"/>
              <w:rPr>
                <w:color w:val="000000"/>
                <w:sz w:val="20"/>
                <w:szCs w:val="20"/>
              </w:rPr>
            </w:pPr>
            <w:r>
              <w:rPr>
                <w:color w:val="000000"/>
                <w:sz w:val="20"/>
                <w:szCs w:val="20"/>
              </w:rPr>
              <w:t>9920013060</w:t>
            </w:r>
          </w:p>
        </w:tc>
        <w:tc>
          <w:tcPr>
            <w:tcW w:w="405" w:type="pct"/>
            <w:tcBorders>
              <w:top w:val="nil"/>
              <w:left w:val="nil"/>
              <w:bottom w:val="single" w:sz="4" w:space="0" w:color="000000"/>
              <w:right w:val="single" w:sz="4" w:space="0" w:color="000000"/>
            </w:tcBorders>
            <w:shd w:val="clear" w:color="000000" w:fill="FFFFFF"/>
            <w:noWrap/>
            <w:hideMark/>
          </w:tcPr>
          <w:p w14:paraId="098CF907"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003A3A7E" w14:textId="77777777" w:rsidR="000657F5" w:rsidRDefault="000657F5">
            <w:pPr>
              <w:jc w:val="right"/>
              <w:outlineLvl w:val="4"/>
              <w:rPr>
                <w:color w:val="000000"/>
                <w:sz w:val="20"/>
                <w:szCs w:val="20"/>
              </w:rPr>
            </w:pPr>
            <w:r>
              <w:rPr>
                <w:color w:val="000000"/>
                <w:sz w:val="20"/>
                <w:szCs w:val="20"/>
              </w:rPr>
              <w:t>220 740,00</w:t>
            </w:r>
          </w:p>
        </w:tc>
      </w:tr>
      <w:tr w:rsidR="000657F5" w14:paraId="4E4DB41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8354CF9" w14:textId="77777777" w:rsidR="000657F5" w:rsidRDefault="000657F5">
            <w:pPr>
              <w:outlineLvl w:val="5"/>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4FD69811"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76949313" w14:textId="77777777" w:rsidR="000657F5" w:rsidRDefault="000657F5">
            <w:pPr>
              <w:jc w:val="center"/>
              <w:outlineLvl w:val="5"/>
              <w:rPr>
                <w:color w:val="000000"/>
                <w:sz w:val="20"/>
                <w:szCs w:val="20"/>
              </w:rPr>
            </w:pPr>
            <w:r>
              <w:rPr>
                <w:color w:val="000000"/>
                <w:sz w:val="20"/>
                <w:szCs w:val="20"/>
              </w:rPr>
              <w:t>9930000000</w:t>
            </w:r>
          </w:p>
        </w:tc>
        <w:tc>
          <w:tcPr>
            <w:tcW w:w="405" w:type="pct"/>
            <w:tcBorders>
              <w:top w:val="nil"/>
              <w:left w:val="nil"/>
              <w:bottom w:val="single" w:sz="4" w:space="0" w:color="000000"/>
              <w:right w:val="single" w:sz="4" w:space="0" w:color="000000"/>
            </w:tcBorders>
            <w:shd w:val="clear" w:color="000000" w:fill="FFFFFF"/>
            <w:noWrap/>
            <w:hideMark/>
          </w:tcPr>
          <w:p w14:paraId="3CDB2402"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E012DFA" w14:textId="77777777" w:rsidR="000657F5" w:rsidRDefault="000657F5">
            <w:pPr>
              <w:jc w:val="right"/>
              <w:outlineLvl w:val="5"/>
              <w:rPr>
                <w:color w:val="000000"/>
                <w:sz w:val="20"/>
                <w:szCs w:val="20"/>
              </w:rPr>
            </w:pPr>
            <w:r>
              <w:rPr>
                <w:color w:val="000000"/>
                <w:sz w:val="20"/>
                <w:szCs w:val="20"/>
              </w:rPr>
              <w:t>3 189 447,73</w:t>
            </w:r>
          </w:p>
        </w:tc>
      </w:tr>
      <w:tr w:rsidR="000657F5" w14:paraId="10533F3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6021818" w14:textId="77777777" w:rsidR="000657F5" w:rsidRDefault="000657F5">
            <w:pPr>
              <w:outlineLvl w:val="4"/>
              <w:rPr>
                <w:color w:val="000000"/>
                <w:sz w:val="20"/>
                <w:szCs w:val="20"/>
              </w:rPr>
            </w:pPr>
            <w:r>
              <w:rPr>
                <w:color w:val="000000"/>
                <w:sz w:val="20"/>
                <w:szCs w:val="20"/>
              </w:rPr>
              <w:t>Расходы на выплаты по оплате труда Председателя представительного органа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6963065D" w14:textId="77777777" w:rsidR="000657F5" w:rsidRDefault="000657F5">
            <w:pPr>
              <w:jc w:val="center"/>
              <w:outlineLvl w:val="4"/>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16F82017" w14:textId="77777777" w:rsidR="000657F5" w:rsidRDefault="000657F5">
            <w:pPr>
              <w:jc w:val="center"/>
              <w:outlineLvl w:val="4"/>
              <w:rPr>
                <w:color w:val="000000"/>
                <w:sz w:val="20"/>
                <w:szCs w:val="20"/>
              </w:rPr>
            </w:pPr>
            <w:r>
              <w:rPr>
                <w:color w:val="000000"/>
                <w:sz w:val="20"/>
                <w:szCs w:val="20"/>
              </w:rPr>
              <w:t>9930002010</w:t>
            </w:r>
          </w:p>
        </w:tc>
        <w:tc>
          <w:tcPr>
            <w:tcW w:w="405" w:type="pct"/>
            <w:tcBorders>
              <w:top w:val="nil"/>
              <w:left w:val="nil"/>
              <w:bottom w:val="single" w:sz="4" w:space="0" w:color="000000"/>
              <w:right w:val="single" w:sz="4" w:space="0" w:color="000000"/>
            </w:tcBorders>
            <w:shd w:val="clear" w:color="000000" w:fill="FFFFFF"/>
            <w:noWrap/>
            <w:hideMark/>
          </w:tcPr>
          <w:p w14:paraId="47F3C0F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D3E7674" w14:textId="77777777" w:rsidR="000657F5" w:rsidRDefault="000657F5">
            <w:pPr>
              <w:jc w:val="right"/>
              <w:outlineLvl w:val="4"/>
              <w:rPr>
                <w:color w:val="000000"/>
                <w:sz w:val="20"/>
                <w:szCs w:val="20"/>
              </w:rPr>
            </w:pPr>
            <w:r>
              <w:rPr>
                <w:color w:val="000000"/>
                <w:sz w:val="20"/>
                <w:szCs w:val="20"/>
              </w:rPr>
              <w:t>3 105 667,73</w:t>
            </w:r>
          </w:p>
        </w:tc>
      </w:tr>
      <w:tr w:rsidR="000657F5" w14:paraId="3FBC8E8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4AD2394"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13AD59B" w14:textId="77777777" w:rsidR="000657F5" w:rsidRDefault="000657F5">
            <w:pPr>
              <w:jc w:val="center"/>
              <w:outlineLvl w:val="5"/>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29218A47" w14:textId="77777777" w:rsidR="000657F5" w:rsidRDefault="000657F5">
            <w:pPr>
              <w:jc w:val="center"/>
              <w:outlineLvl w:val="5"/>
              <w:rPr>
                <w:color w:val="000000"/>
                <w:sz w:val="20"/>
                <w:szCs w:val="20"/>
              </w:rPr>
            </w:pPr>
            <w:r>
              <w:rPr>
                <w:color w:val="000000"/>
                <w:sz w:val="20"/>
                <w:szCs w:val="20"/>
              </w:rPr>
              <w:t>9930002010</w:t>
            </w:r>
          </w:p>
        </w:tc>
        <w:tc>
          <w:tcPr>
            <w:tcW w:w="405" w:type="pct"/>
            <w:tcBorders>
              <w:top w:val="nil"/>
              <w:left w:val="nil"/>
              <w:bottom w:val="single" w:sz="4" w:space="0" w:color="000000"/>
              <w:right w:val="single" w:sz="4" w:space="0" w:color="000000"/>
            </w:tcBorders>
            <w:shd w:val="clear" w:color="000000" w:fill="FFFFFF"/>
            <w:noWrap/>
            <w:hideMark/>
          </w:tcPr>
          <w:p w14:paraId="06C2A003"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73813AE0" w14:textId="77777777" w:rsidR="000657F5" w:rsidRDefault="000657F5">
            <w:pPr>
              <w:jc w:val="right"/>
              <w:outlineLvl w:val="5"/>
              <w:rPr>
                <w:color w:val="000000"/>
                <w:sz w:val="20"/>
                <w:szCs w:val="20"/>
              </w:rPr>
            </w:pPr>
            <w:r>
              <w:rPr>
                <w:color w:val="000000"/>
                <w:sz w:val="20"/>
                <w:szCs w:val="20"/>
              </w:rPr>
              <w:t>3 105 667,73</w:t>
            </w:r>
          </w:p>
        </w:tc>
      </w:tr>
      <w:tr w:rsidR="000657F5" w14:paraId="0D10DC3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FB47AEE" w14:textId="77777777" w:rsidR="000657F5" w:rsidRDefault="000657F5">
            <w:pPr>
              <w:outlineLvl w:val="0"/>
              <w:rPr>
                <w:color w:val="000000"/>
                <w:sz w:val="20"/>
                <w:szCs w:val="20"/>
              </w:rPr>
            </w:pPr>
            <w:r>
              <w:rPr>
                <w:color w:val="000000"/>
                <w:sz w:val="20"/>
                <w:szCs w:val="20"/>
              </w:rPr>
              <w:t>Расходы на обеспечение функций Председателя представительного органа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09DCC48C" w14:textId="77777777" w:rsidR="000657F5" w:rsidRDefault="000657F5">
            <w:pPr>
              <w:jc w:val="center"/>
              <w:outlineLvl w:val="0"/>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756CD84B" w14:textId="77777777" w:rsidR="000657F5" w:rsidRDefault="000657F5">
            <w:pPr>
              <w:jc w:val="center"/>
              <w:outlineLvl w:val="0"/>
              <w:rPr>
                <w:color w:val="000000"/>
                <w:sz w:val="20"/>
                <w:szCs w:val="20"/>
              </w:rPr>
            </w:pPr>
            <w:r>
              <w:rPr>
                <w:color w:val="000000"/>
                <w:sz w:val="20"/>
                <w:szCs w:val="20"/>
              </w:rPr>
              <w:t>9930002030</w:t>
            </w:r>
          </w:p>
        </w:tc>
        <w:tc>
          <w:tcPr>
            <w:tcW w:w="405" w:type="pct"/>
            <w:tcBorders>
              <w:top w:val="nil"/>
              <w:left w:val="nil"/>
              <w:bottom w:val="single" w:sz="4" w:space="0" w:color="000000"/>
              <w:right w:val="single" w:sz="4" w:space="0" w:color="000000"/>
            </w:tcBorders>
            <w:shd w:val="clear" w:color="000000" w:fill="FFFFFF"/>
            <w:noWrap/>
            <w:hideMark/>
          </w:tcPr>
          <w:p w14:paraId="6BB2A03E"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EBA530C" w14:textId="77777777" w:rsidR="000657F5" w:rsidRDefault="000657F5">
            <w:pPr>
              <w:jc w:val="right"/>
              <w:outlineLvl w:val="0"/>
              <w:rPr>
                <w:color w:val="000000"/>
                <w:sz w:val="20"/>
                <w:szCs w:val="20"/>
              </w:rPr>
            </w:pPr>
            <w:r>
              <w:rPr>
                <w:color w:val="000000"/>
                <w:sz w:val="20"/>
                <w:szCs w:val="20"/>
              </w:rPr>
              <w:t>11 780,00</w:t>
            </w:r>
          </w:p>
        </w:tc>
      </w:tr>
      <w:tr w:rsidR="000657F5" w14:paraId="00E5A11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ADBD555"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E940B0D" w14:textId="77777777" w:rsidR="000657F5" w:rsidRDefault="000657F5">
            <w:pPr>
              <w:jc w:val="center"/>
              <w:outlineLvl w:val="1"/>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5078BE26" w14:textId="77777777" w:rsidR="000657F5" w:rsidRDefault="000657F5">
            <w:pPr>
              <w:jc w:val="center"/>
              <w:outlineLvl w:val="1"/>
              <w:rPr>
                <w:color w:val="000000"/>
                <w:sz w:val="20"/>
                <w:szCs w:val="20"/>
              </w:rPr>
            </w:pPr>
            <w:r>
              <w:rPr>
                <w:color w:val="000000"/>
                <w:sz w:val="20"/>
                <w:szCs w:val="20"/>
              </w:rPr>
              <w:t>9930002030</w:t>
            </w:r>
          </w:p>
        </w:tc>
        <w:tc>
          <w:tcPr>
            <w:tcW w:w="405" w:type="pct"/>
            <w:tcBorders>
              <w:top w:val="nil"/>
              <w:left w:val="nil"/>
              <w:bottom w:val="single" w:sz="4" w:space="0" w:color="000000"/>
              <w:right w:val="single" w:sz="4" w:space="0" w:color="000000"/>
            </w:tcBorders>
            <w:shd w:val="clear" w:color="000000" w:fill="FFFFFF"/>
            <w:noWrap/>
            <w:hideMark/>
          </w:tcPr>
          <w:p w14:paraId="43239C22"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829A682" w14:textId="77777777" w:rsidR="000657F5" w:rsidRDefault="000657F5">
            <w:pPr>
              <w:jc w:val="right"/>
              <w:outlineLvl w:val="1"/>
              <w:rPr>
                <w:color w:val="000000"/>
                <w:sz w:val="20"/>
                <w:szCs w:val="20"/>
              </w:rPr>
            </w:pPr>
            <w:r>
              <w:rPr>
                <w:color w:val="000000"/>
                <w:sz w:val="20"/>
                <w:szCs w:val="20"/>
              </w:rPr>
              <w:t>11 780,00</w:t>
            </w:r>
          </w:p>
        </w:tc>
      </w:tr>
      <w:tr w:rsidR="000657F5" w14:paraId="0EFA941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462D837" w14:textId="77777777" w:rsidR="000657F5" w:rsidRDefault="000657F5">
            <w:pPr>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5F0D6110" w14:textId="77777777" w:rsidR="000657F5" w:rsidRDefault="000657F5">
            <w:pPr>
              <w:jc w:val="center"/>
              <w:outlineLvl w:val="2"/>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1F519929" w14:textId="77777777" w:rsidR="000657F5" w:rsidRDefault="000657F5">
            <w:pPr>
              <w:jc w:val="center"/>
              <w:outlineLvl w:val="2"/>
              <w:rPr>
                <w:color w:val="000000"/>
                <w:sz w:val="20"/>
                <w:szCs w:val="20"/>
              </w:rPr>
            </w:pPr>
            <w:r>
              <w:rPr>
                <w:color w:val="000000"/>
                <w:sz w:val="20"/>
                <w:szCs w:val="20"/>
              </w:rPr>
              <w:t>9930013060</w:t>
            </w:r>
          </w:p>
        </w:tc>
        <w:tc>
          <w:tcPr>
            <w:tcW w:w="405" w:type="pct"/>
            <w:tcBorders>
              <w:top w:val="nil"/>
              <w:left w:val="nil"/>
              <w:bottom w:val="single" w:sz="4" w:space="0" w:color="000000"/>
              <w:right w:val="single" w:sz="4" w:space="0" w:color="000000"/>
            </w:tcBorders>
            <w:shd w:val="clear" w:color="000000" w:fill="FFFFFF"/>
            <w:noWrap/>
            <w:hideMark/>
          </w:tcPr>
          <w:p w14:paraId="186D752A"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A3499BC" w14:textId="77777777" w:rsidR="000657F5" w:rsidRDefault="000657F5">
            <w:pPr>
              <w:jc w:val="right"/>
              <w:outlineLvl w:val="2"/>
              <w:rPr>
                <w:color w:val="000000"/>
                <w:sz w:val="20"/>
                <w:szCs w:val="20"/>
              </w:rPr>
            </w:pPr>
            <w:r>
              <w:rPr>
                <w:color w:val="000000"/>
                <w:sz w:val="20"/>
                <w:szCs w:val="20"/>
              </w:rPr>
              <w:t>72 000,00</w:t>
            </w:r>
          </w:p>
        </w:tc>
      </w:tr>
      <w:tr w:rsidR="000657F5" w14:paraId="0BE9102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E102B8B" w14:textId="77777777" w:rsidR="000657F5" w:rsidRDefault="000657F5">
            <w:pPr>
              <w:outlineLvl w:val="3"/>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0D6350A3" w14:textId="77777777" w:rsidR="000657F5" w:rsidRDefault="000657F5">
            <w:pPr>
              <w:jc w:val="center"/>
              <w:outlineLvl w:val="3"/>
              <w:rPr>
                <w:color w:val="000000"/>
                <w:sz w:val="20"/>
                <w:szCs w:val="20"/>
              </w:rPr>
            </w:pPr>
            <w:r>
              <w:rPr>
                <w:color w:val="000000"/>
                <w:sz w:val="20"/>
                <w:szCs w:val="20"/>
              </w:rPr>
              <w:t>0103</w:t>
            </w:r>
          </w:p>
        </w:tc>
        <w:tc>
          <w:tcPr>
            <w:tcW w:w="538" w:type="pct"/>
            <w:tcBorders>
              <w:top w:val="nil"/>
              <w:left w:val="nil"/>
              <w:bottom w:val="single" w:sz="4" w:space="0" w:color="000000"/>
              <w:right w:val="single" w:sz="4" w:space="0" w:color="000000"/>
            </w:tcBorders>
            <w:shd w:val="clear" w:color="000000" w:fill="FFFFFF"/>
            <w:noWrap/>
            <w:hideMark/>
          </w:tcPr>
          <w:p w14:paraId="3619283A" w14:textId="77777777" w:rsidR="000657F5" w:rsidRDefault="000657F5">
            <w:pPr>
              <w:jc w:val="center"/>
              <w:outlineLvl w:val="3"/>
              <w:rPr>
                <w:color w:val="000000"/>
                <w:sz w:val="20"/>
                <w:szCs w:val="20"/>
              </w:rPr>
            </w:pPr>
            <w:r>
              <w:rPr>
                <w:color w:val="000000"/>
                <w:sz w:val="20"/>
                <w:szCs w:val="20"/>
              </w:rPr>
              <w:t>9930013060</w:t>
            </w:r>
          </w:p>
        </w:tc>
        <w:tc>
          <w:tcPr>
            <w:tcW w:w="405" w:type="pct"/>
            <w:tcBorders>
              <w:top w:val="nil"/>
              <w:left w:val="nil"/>
              <w:bottom w:val="single" w:sz="4" w:space="0" w:color="000000"/>
              <w:right w:val="single" w:sz="4" w:space="0" w:color="000000"/>
            </w:tcBorders>
            <w:shd w:val="clear" w:color="000000" w:fill="FFFFFF"/>
            <w:noWrap/>
            <w:hideMark/>
          </w:tcPr>
          <w:p w14:paraId="7E28F695" w14:textId="77777777" w:rsidR="000657F5" w:rsidRDefault="000657F5">
            <w:pPr>
              <w:jc w:val="center"/>
              <w:outlineLvl w:val="3"/>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0488B735" w14:textId="77777777" w:rsidR="000657F5" w:rsidRDefault="000657F5">
            <w:pPr>
              <w:jc w:val="right"/>
              <w:outlineLvl w:val="3"/>
              <w:rPr>
                <w:color w:val="000000"/>
                <w:sz w:val="20"/>
                <w:szCs w:val="20"/>
              </w:rPr>
            </w:pPr>
            <w:r>
              <w:rPr>
                <w:color w:val="000000"/>
                <w:sz w:val="20"/>
                <w:szCs w:val="20"/>
              </w:rPr>
              <w:t>72 000,00</w:t>
            </w:r>
          </w:p>
        </w:tc>
      </w:tr>
      <w:tr w:rsidR="000657F5" w14:paraId="3EACD140"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71D3582" w14:textId="77777777" w:rsidR="000657F5" w:rsidRDefault="000657F5">
            <w:pPr>
              <w:outlineLvl w:val="4"/>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7" w:type="pct"/>
            <w:tcBorders>
              <w:top w:val="nil"/>
              <w:left w:val="nil"/>
              <w:bottom w:val="single" w:sz="4" w:space="0" w:color="000000"/>
              <w:right w:val="single" w:sz="4" w:space="0" w:color="000000"/>
            </w:tcBorders>
            <w:shd w:val="clear" w:color="000000" w:fill="FFFFFF"/>
            <w:noWrap/>
            <w:hideMark/>
          </w:tcPr>
          <w:p w14:paraId="069A7C72" w14:textId="77777777" w:rsidR="000657F5" w:rsidRDefault="000657F5">
            <w:pPr>
              <w:jc w:val="center"/>
              <w:outlineLvl w:val="4"/>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6FA4C813"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F9C769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07F4CA9" w14:textId="77777777" w:rsidR="000657F5" w:rsidRDefault="000657F5">
            <w:pPr>
              <w:jc w:val="right"/>
              <w:outlineLvl w:val="4"/>
              <w:rPr>
                <w:color w:val="000000"/>
                <w:sz w:val="20"/>
                <w:szCs w:val="20"/>
              </w:rPr>
            </w:pPr>
            <w:r>
              <w:rPr>
                <w:color w:val="000000"/>
                <w:sz w:val="20"/>
                <w:szCs w:val="20"/>
              </w:rPr>
              <w:t>41 670 817,00</w:t>
            </w:r>
          </w:p>
        </w:tc>
      </w:tr>
      <w:tr w:rsidR="000657F5" w14:paraId="7F7E37E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6E466A2" w14:textId="77777777" w:rsidR="000657F5" w:rsidRDefault="000657F5">
            <w:pPr>
              <w:outlineLvl w:val="5"/>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3421B4A"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1A1D8F78" w14:textId="77777777" w:rsidR="000657F5" w:rsidRDefault="000657F5">
            <w:pPr>
              <w:jc w:val="center"/>
              <w:outlineLvl w:val="5"/>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7B15C12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CA05F8C" w14:textId="77777777" w:rsidR="000657F5" w:rsidRDefault="000657F5">
            <w:pPr>
              <w:jc w:val="right"/>
              <w:outlineLvl w:val="5"/>
              <w:rPr>
                <w:color w:val="000000"/>
                <w:sz w:val="20"/>
                <w:szCs w:val="20"/>
              </w:rPr>
            </w:pPr>
            <w:r>
              <w:rPr>
                <w:color w:val="000000"/>
                <w:sz w:val="20"/>
                <w:szCs w:val="20"/>
              </w:rPr>
              <w:t>41 670 817,00</w:t>
            </w:r>
          </w:p>
        </w:tc>
      </w:tr>
      <w:tr w:rsidR="000657F5" w14:paraId="09DA49C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8347689" w14:textId="77777777" w:rsidR="000657F5" w:rsidRDefault="000657F5">
            <w:pPr>
              <w:outlineLvl w:val="1"/>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7FB42DEC" w14:textId="77777777" w:rsidR="000657F5" w:rsidRDefault="000657F5">
            <w:pPr>
              <w:jc w:val="center"/>
              <w:outlineLvl w:val="1"/>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3E52B3DD" w14:textId="77777777" w:rsidR="000657F5" w:rsidRDefault="000657F5">
            <w:pPr>
              <w:jc w:val="center"/>
              <w:outlineLvl w:val="1"/>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05CB0C51"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9A42989" w14:textId="77777777" w:rsidR="000657F5" w:rsidRDefault="000657F5">
            <w:pPr>
              <w:jc w:val="right"/>
              <w:outlineLvl w:val="1"/>
              <w:rPr>
                <w:color w:val="000000"/>
                <w:sz w:val="20"/>
                <w:szCs w:val="20"/>
              </w:rPr>
            </w:pPr>
            <w:r>
              <w:rPr>
                <w:color w:val="000000"/>
                <w:sz w:val="20"/>
                <w:szCs w:val="20"/>
              </w:rPr>
              <w:t>27 961 735,13</w:t>
            </w:r>
          </w:p>
        </w:tc>
      </w:tr>
      <w:tr w:rsidR="000657F5" w14:paraId="2BF633F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64C5AEA" w14:textId="77777777" w:rsidR="000657F5" w:rsidRDefault="000657F5">
            <w:pPr>
              <w:outlineLvl w:val="3"/>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A4888C5" w14:textId="77777777" w:rsidR="000657F5" w:rsidRDefault="000657F5">
            <w:pPr>
              <w:jc w:val="center"/>
              <w:outlineLvl w:val="3"/>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1BB3A52A" w14:textId="77777777" w:rsidR="000657F5" w:rsidRDefault="000657F5">
            <w:pPr>
              <w:jc w:val="center"/>
              <w:outlineLvl w:val="3"/>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55D40D8E"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318DD7F" w14:textId="77777777" w:rsidR="000657F5" w:rsidRDefault="000657F5">
            <w:pPr>
              <w:jc w:val="right"/>
              <w:outlineLvl w:val="3"/>
              <w:rPr>
                <w:color w:val="000000"/>
                <w:sz w:val="20"/>
                <w:szCs w:val="20"/>
              </w:rPr>
            </w:pPr>
            <w:r>
              <w:rPr>
                <w:color w:val="000000"/>
                <w:sz w:val="20"/>
                <w:szCs w:val="20"/>
              </w:rPr>
              <w:t>27 961 735,13</w:t>
            </w:r>
          </w:p>
        </w:tc>
      </w:tr>
      <w:tr w:rsidR="000657F5" w14:paraId="37646D5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F347AFA" w14:textId="77777777" w:rsidR="000657F5" w:rsidRDefault="000657F5">
            <w:pPr>
              <w:outlineLvl w:val="4"/>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3B5E800B" w14:textId="77777777" w:rsidR="000657F5" w:rsidRDefault="000657F5">
            <w:pPr>
              <w:jc w:val="center"/>
              <w:outlineLvl w:val="4"/>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3362FAD1" w14:textId="77777777" w:rsidR="000657F5" w:rsidRDefault="000657F5">
            <w:pPr>
              <w:jc w:val="center"/>
              <w:outlineLvl w:val="4"/>
              <w:rPr>
                <w:color w:val="000000"/>
                <w:sz w:val="20"/>
                <w:szCs w:val="20"/>
              </w:rPr>
            </w:pPr>
            <w:r>
              <w:rPr>
                <w:color w:val="000000"/>
                <w:sz w:val="20"/>
                <w:szCs w:val="20"/>
              </w:rPr>
              <w:t>1210106010</w:t>
            </w:r>
          </w:p>
        </w:tc>
        <w:tc>
          <w:tcPr>
            <w:tcW w:w="405" w:type="pct"/>
            <w:tcBorders>
              <w:top w:val="nil"/>
              <w:left w:val="nil"/>
              <w:bottom w:val="single" w:sz="4" w:space="0" w:color="000000"/>
              <w:right w:val="single" w:sz="4" w:space="0" w:color="000000"/>
            </w:tcBorders>
            <w:shd w:val="clear" w:color="000000" w:fill="FFFFFF"/>
            <w:noWrap/>
            <w:hideMark/>
          </w:tcPr>
          <w:p w14:paraId="773CEF13"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7ACB338" w14:textId="77777777" w:rsidR="000657F5" w:rsidRDefault="000657F5">
            <w:pPr>
              <w:jc w:val="right"/>
              <w:outlineLvl w:val="4"/>
              <w:rPr>
                <w:color w:val="000000"/>
                <w:sz w:val="20"/>
                <w:szCs w:val="20"/>
              </w:rPr>
            </w:pPr>
            <w:r>
              <w:rPr>
                <w:color w:val="000000"/>
                <w:sz w:val="20"/>
                <w:szCs w:val="20"/>
              </w:rPr>
              <w:t>26 939 235,13</w:t>
            </w:r>
          </w:p>
        </w:tc>
      </w:tr>
      <w:tr w:rsidR="000657F5" w14:paraId="6E178F87"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2C3A881"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4724270B"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50FAA417" w14:textId="77777777" w:rsidR="000657F5" w:rsidRDefault="000657F5">
            <w:pPr>
              <w:jc w:val="center"/>
              <w:outlineLvl w:val="5"/>
              <w:rPr>
                <w:color w:val="000000"/>
                <w:sz w:val="20"/>
                <w:szCs w:val="20"/>
              </w:rPr>
            </w:pPr>
            <w:r>
              <w:rPr>
                <w:color w:val="000000"/>
                <w:sz w:val="20"/>
                <w:szCs w:val="20"/>
              </w:rPr>
              <w:t>1210106010</w:t>
            </w:r>
          </w:p>
        </w:tc>
        <w:tc>
          <w:tcPr>
            <w:tcW w:w="405" w:type="pct"/>
            <w:tcBorders>
              <w:top w:val="nil"/>
              <w:left w:val="nil"/>
              <w:bottom w:val="single" w:sz="4" w:space="0" w:color="000000"/>
              <w:right w:val="single" w:sz="4" w:space="0" w:color="000000"/>
            </w:tcBorders>
            <w:shd w:val="clear" w:color="000000" w:fill="FFFFFF"/>
            <w:noWrap/>
            <w:hideMark/>
          </w:tcPr>
          <w:p w14:paraId="3A75F10E"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9AD72BD" w14:textId="77777777" w:rsidR="000657F5" w:rsidRDefault="000657F5">
            <w:pPr>
              <w:jc w:val="right"/>
              <w:outlineLvl w:val="5"/>
              <w:rPr>
                <w:color w:val="000000"/>
                <w:sz w:val="20"/>
                <w:szCs w:val="20"/>
              </w:rPr>
            </w:pPr>
            <w:r>
              <w:rPr>
                <w:color w:val="000000"/>
                <w:sz w:val="20"/>
                <w:szCs w:val="20"/>
              </w:rPr>
              <w:t>26 939 235,13</w:t>
            </w:r>
          </w:p>
        </w:tc>
      </w:tr>
      <w:tr w:rsidR="000657F5" w14:paraId="16FFC3C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8EA2A34" w14:textId="77777777" w:rsidR="000657F5" w:rsidRDefault="000657F5">
            <w:pPr>
              <w:outlineLvl w:val="5"/>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6A61BF9D"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4300E91D" w14:textId="77777777" w:rsidR="000657F5" w:rsidRDefault="000657F5">
            <w:pPr>
              <w:jc w:val="center"/>
              <w:outlineLvl w:val="5"/>
              <w:rPr>
                <w:color w:val="000000"/>
                <w:sz w:val="20"/>
                <w:szCs w:val="20"/>
              </w:rPr>
            </w:pPr>
            <w:r>
              <w:rPr>
                <w:color w:val="000000"/>
                <w:sz w:val="20"/>
                <w:szCs w:val="20"/>
              </w:rPr>
              <w:t>1210106030</w:t>
            </w:r>
          </w:p>
        </w:tc>
        <w:tc>
          <w:tcPr>
            <w:tcW w:w="405" w:type="pct"/>
            <w:tcBorders>
              <w:top w:val="nil"/>
              <w:left w:val="nil"/>
              <w:bottom w:val="single" w:sz="4" w:space="0" w:color="000000"/>
              <w:right w:val="single" w:sz="4" w:space="0" w:color="000000"/>
            </w:tcBorders>
            <w:shd w:val="clear" w:color="000000" w:fill="FFFFFF"/>
            <w:noWrap/>
            <w:hideMark/>
          </w:tcPr>
          <w:p w14:paraId="14FBD9C6"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CDE4B69" w14:textId="77777777" w:rsidR="000657F5" w:rsidRDefault="000657F5">
            <w:pPr>
              <w:jc w:val="right"/>
              <w:outlineLvl w:val="5"/>
              <w:rPr>
                <w:color w:val="000000"/>
                <w:sz w:val="20"/>
                <w:szCs w:val="20"/>
              </w:rPr>
            </w:pPr>
            <w:r>
              <w:rPr>
                <w:color w:val="000000"/>
                <w:sz w:val="20"/>
                <w:szCs w:val="20"/>
              </w:rPr>
              <w:t>182 500,00</w:t>
            </w:r>
          </w:p>
        </w:tc>
      </w:tr>
      <w:tr w:rsidR="000657F5" w14:paraId="2D6F418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D0576F6"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05B1AFE2" w14:textId="77777777" w:rsidR="000657F5" w:rsidRDefault="000657F5">
            <w:pPr>
              <w:jc w:val="center"/>
              <w:outlineLvl w:val="4"/>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0CB535F7" w14:textId="77777777" w:rsidR="000657F5" w:rsidRDefault="000657F5">
            <w:pPr>
              <w:jc w:val="center"/>
              <w:outlineLvl w:val="4"/>
              <w:rPr>
                <w:color w:val="000000"/>
                <w:sz w:val="20"/>
                <w:szCs w:val="20"/>
              </w:rPr>
            </w:pPr>
            <w:r>
              <w:rPr>
                <w:color w:val="000000"/>
                <w:sz w:val="20"/>
                <w:szCs w:val="20"/>
              </w:rPr>
              <w:t>1210106030</w:t>
            </w:r>
          </w:p>
        </w:tc>
        <w:tc>
          <w:tcPr>
            <w:tcW w:w="405" w:type="pct"/>
            <w:tcBorders>
              <w:top w:val="nil"/>
              <w:left w:val="nil"/>
              <w:bottom w:val="single" w:sz="4" w:space="0" w:color="000000"/>
              <w:right w:val="single" w:sz="4" w:space="0" w:color="000000"/>
            </w:tcBorders>
            <w:shd w:val="clear" w:color="000000" w:fill="FFFFFF"/>
            <w:noWrap/>
            <w:hideMark/>
          </w:tcPr>
          <w:p w14:paraId="1EE3F570"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2A4B7FB6" w14:textId="77777777" w:rsidR="000657F5" w:rsidRDefault="000657F5">
            <w:pPr>
              <w:jc w:val="right"/>
              <w:outlineLvl w:val="4"/>
              <w:rPr>
                <w:color w:val="000000"/>
                <w:sz w:val="20"/>
                <w:szCs w:val="20"/>
              </w:rPr>
            </w:pPr>
            <w:r>
              <w:rPr>
                <w:color w:val="000000"/>
                <w:sz w:val="20"/>
                <w:szCs w:val="20"/>
              </w:rPr>
              <w:t>182 500,00</w:t>
            </w:r>
          </w:p>
        </w:tc>
      </w:tr>
      <w:tr w:rsidR="000657F5" w14:paraId="64D65F3C"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031E523" w14:textId="77777777" w:rsidR="000657F5" w:rsidRDefault="000657F5">
            <w:pPr>
              <w:outlineLvl w:val="5"/>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35302451"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12EDFE89" w14:textId="77777777" w:rsidR="000657F5" w:rsidRDefault="000657F5">
            <w:pPr>
              <w:jc w:val="center"/>
              <w:outlineLvl w:val="5"/>
              <w:rPr>
                <w:color w:val="000000"/>
                <w:sz w:val="20"/>
                <w:szCs w:val="20"/>
              </w:rPr>
            </w:pPr>
            <w:r>
              <w:rPr>
                <w:color w:val="000000"/>
                <w:sz w:val="20"/>
                <w:szCs w:val="20"/>
              </w:rPr>
              <w:t>1210113060</w:t>
            </w:r>
          </w:p>
        </w:tc>
        <w:tc>
          <w:tcPr>
            <w:tcW w:w="405" w:type="pct"/>
            <w:tcBorders>
              <w:top w:val="nil"/>
              <w:left w:val="nil"/>
              <w:bottom w:val="single" w:sz="4" w:space="0" w:color="000000"/>
              <w:right w:val="single" w:sz="4" w:space="0" w:color="000000"/>
            </w:tcBorders>
            <w:shd w:val="clear" w:color="000000" w:fill="FFFFFF"/>
            <w:noWrap/>
            <w:hideMark/>
          </w:tcPr>
          <w:p w14:paraId="4F4A8FB5"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A77E698" w14:textId="77777777" w:rsidR="000657F5" w:rsidRDefault="000657F5">
            <w:pPr>
              <w:jc w:val="right"/>
              <w:outlineLvl w:val="5"/>
              <w:rPr>
                <w:color w:val="000000"/>
                <w:sz w:val="20"/>
                <w:szCs w:val="20"/>
              </w:rPr>
            </w:pPr>
            <w:r>
              <w:rPr>
                <w:color w:val="000000"/>
                <w:sz w:val="20"/>
                <w:szCs w:val="20"/>
              </w:rPr>
              <w:t>840 000,00</w:t>
            </w:r>
          </w:p>
        </w:tc>
      </w:tr>
      <w:tr w:rsidR="000657F5" w14:paraId="27AFF9D7"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F10711E" w14:textId="77777777" w:rsidR="000657F5" w:rsidRDefault="000657F5">
            <w:pPr>
              <w:outlineLvl w:val="1"/>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04D04A18" w14:textId="77777777" w:rsidR="000657F5" w:rsidRDefault="000657F5">
            <w:pPr>
              <w:jc w:val="center"/>
              <w:outlineLvl w:val="1"/>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45B7250E" w14:textId="77777777" w:rsidR="000657F5" w:rsidRDefault="000657F5">
            <w:pPr>
              <w:jc w:val="center"/>
              <w:outlineLvl w:val="1"/>
              <w:rPr>
                <w:color w:val="000000"/>
                <w:sz w:val="20"/>
                <w:szCs w:val="20"/>
              </w:rPr>
            </w:pPr>
            <w:r>
              <w:rPr>
                <w:color w:val="000000"/>
                <w:sz w:val="20"/>
                <w:szCs w:val="20"/>
              </w:rPr>
              <w:t>1210113060</w:t>
            </w:r>
          </w:p>
        </w:tc>
        <w:tc>
          <w:tcPr>
            <w:tcW w:w="405" w:type="pct"/>
            <w:tcBorders>
              <w:top w:val="nil"/>
              <w:left w:val="nil"/>
              <w:bottom w:val="single" w:sz="4" w:space="0" w:color="000000"/>
              <w:right w:val="single" w:sz="4" w:space="0" w:color="000000"/>
            </w:tcBorders>
            <w:shd w:val="clear" w:color="000000" w:fill="FFFFFF"/>
            <w:noWrap/>
            <w:hideMark/>
          </w:tcPr>
          <w:p w14:paraId="1E15559E" w14:textId="77777777" w:rsidR="000657F5" w:rsidRDefault="000657F5">
            <w:pPr>
              <w:jc w:val="center"/>
              <w:outlineLvl w:val="1"/>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33824579" w14:textId="77777777" w:rsidR="000657F5" w:rsidRDefault="000657F5">
            <w:pPr>
              <w:jc w:val="right"/>
              <w:outlineLvl w:val="1"/>
              <w:rPr>
                <w:color w:val="000000"/>
                <w:sz w:val="20"/>
                <w:szCs w:val="20"/>
              </w:rPr>
            </w:pPr>
            <w:r>
              <w:rPr>
                <w:color w:val="000000"/>
                <w:sz w:val="20"/>
                <w:szCs w:val="20"/>
              </w:rPr>
              <w:t>840 000,00</w:t>
            </w:r>
          </w:p>
        </w:tc>
      </w:tr>
      <w:tr w:rsidR="000657F5" w14:paraId="28E42F8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5108081" w14:textId="77777777" w:rsidR="000657F5" w:rsidRDefault="000657F5">
            <w:pPr>
              <w:outlineLvl w:val="2"/>
              <w:rPr>
                <w:color w:val="000000"/>
                <w:sz w:val="20"/>
                <w:szCs w:val="20"/>
              </w:rPr>
            </w:pPr>
            <w:r>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57" w:type="pct"/>
            <w:tcBorders>
              <w:top w:val="nil"/>
              <w:left w:val="nil"/>
              <w:bottom w:val="single" w:sz="4" w:space="0" w:color="000000"/>
              <w:right w:val="single" w:sz="4" w:space="0" w:color="000000"/>
            </w:tcBorders>
            <w:shd w:val="clear" w:color="000000" w:fill="FFFFFF"/>
            <w:noWrap/>
            <w:hideMark/>
          </w:tcPr>
          <w:p w14:paraId="051E8EB6" w14:textId="77777777" w:rsidR="000657F5" w:rsidRDefault="000657F5">
            <w:pPr>
              <w:jc w:val="center"/>
              <w:outlineLvl w:val="2"/>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0055984A" w14:textId="77777777" w:rsidR="000657F5" w:rsidRDefault="000657F5">
            <w:pPr>
              <w:jc w:val="center"/>
              <w:outlineLvl w:val="2"/>
              <w:rPr>
                <w:color w:val="000000"/>
                <w:sz w:val="20"/>
                <w:szCs w:val="20"/>
              </w:rPr>
            </w:pPr>
            <w:r>
              <w:rPr>
                <w:color w:val="000000"/>
                <w:sz w:val="20"/>
                <w:szCs w:val="20"/>
              </w:rPr>
              <w:t>1220000000</w:t>
            </w:r>
          </w:p>
        </w:tc>
        <w:tc>
          <w:tcPr>
            <w:tcW w:w="405" w:type="pct"/>
            <w:tcBorders>
              <w:top w:val="nil"/>
              <w:left w:val="nil"/>
              <w:bottom w:val="single" w:sz="4" w:space="0" w:color="000000"/>
              <w:right w:val="single" w:sz="4" w:space="0" w:color="000000"/>
            </w:tcBorders>
            <w:shd w:val="clear" w:color="000000" w:fill="FFFFFF"/>
            <w:noWrap/>
            <w:hideMark/>
          </w:tcPr>
          <w:p w14:paraId="6EBFFCE3"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557E89" w14:textId="77777777" w:rsidR="000657F5" w:rsidRDefault="000657F5">
            <w:pPr>
              <w:jc w:val="right"/>
              <w:outlineLvl w:val="2"/>
              <w:rPr>
                <w:color w:val="000000"/>
                <w:sz w:val="20"/>
                <w:szCs w:val="20"/>
              </w:rPr>
            </w:pPr>
            <w:r>
              <w:rPr>
                <w:color w:val="000000"/>
                <w:sz w:val="20"/>
                <w:szCs w:val="20"/>
              </w:rPr>
              <w:t>13 709 081,87</w:t>
            </w:r>
          </w:p>
        </w:tc>
      </w:tr>
      <w:tr w:rsidR="000657F5" w14:paraId="64ED36D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5010FA2" w14:textId="77777777" w:rsidR="000657F5" w:rsidRDefault="000657F5">
            <w:pPr>
              <w:outlineLvl w:val="3"/>
              <w:rPr>
                <w:color w:val="000000"/>
                <w:sz w:val="20"/>
                <w:szCs w:val="20"/>
              </w:rPr>
            </w:pPr>
            <w:r>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57" w:type="pct"/>
            <w:tcBorders>
              <w:top w:val="nil"/>
              <w:left w:val="nil"/>
              <w:bottom w:val="single" w:sz="4" w:space="0" w:color="000000"/>
              <w:right w:val="single" w:sz="4" w:space="0" w:color="000000"/>
            </w:tcBorders>
            <w:shd w:val="clear" w:color="000000" w:fill="FFFFFF"/>
            <w:noWrap/>
            <w:hideMark/>
          </w:tcPr>
          <w:p w14:paraId="24C1AAC5" w14:textId="77777777" w:rsidR="000657F5" w:rsidRDefault="000657F5">
            <w:pPr>
              <w:jc w:val="center"/>
              <w:outlineLvl w:val="3"/>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34C11724" w14:textId="77777777" w:rsidR="000657F5" w:rsidRDefault="000657F5">
            <w:pPr>
              <w:jc w:val="center"/>
              <w:outlineLvl w:val="3"/>
              <w:rPr>
                <w:color w:val="000000"/>
                <w:sz w:val="20"/>
                <w:szCs w:val="20"/>
              </w:rPr>
            </w:pPr>
            <w:r>
              <w:rPr>
                <w:color w:val="000000"/>
                <w:sz w:val="20"/>
                <w:szCs w:val="20"/>
              </w:rPr>
              <w:t>1220100000</w:t>
            </w:r>
          </w:p>
        </w:tc>
        <w:tc>
          <w:tcPr>
            <w:tcW w:w="405" w:type="pct"/>
            <w:tcBorders>
              <w:top w:val="nil"/>
              <w:left w:val="nil"/>
              <w:bottom w:val="single" w:sz="4" w:space="0" w:color="000000"/>
              <w:right w:val="single" w:sz="4" w:space="0" w:color="000000"/>
            </w:tcBorders>
            <w:shd w:val="clear" w:color="000000" w:fill="FFFFFF"/>
            <w:noWrap/>
            <w:hideMark/>
          </w:tcPr>
          <w:p w14:paraId="6EA1962B"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80AE482" w14:textId="77777777" w:rsidR="000657F5" w:rsidRDefault="000657F5">
            <w:pPr>
              <w:jc w:val="right"/>
              <w:outlineLvl w:val="3"/>
              <w:rPr>
                <w:color w:val="000000"/>
                <w:sz w:val="20"/>
                <w:szCs w:val="20"/>
              </w:rPr>
            </w:pPr>
            <w:r>
              <w:rPr>
                <w:color w:val="000000"/>
                <w:sz w:val="20"/>
                <w:szCs w:val="20"/>
              </w:rPr>
              <w:t>13 709 081,87</w:t>
            </w:r>
          </w:p>
        </w:tc>
      </w:tr>
      <w:tr w:rsidR="000657F5" w14:paraId="1465479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B5E2B0C" w14:textId="77777777" w:rsidR="000657F5" w:rsidRDefault="000657F5">
            <w:pPr>
              <w:outlineLvl w:val="4"/>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66A6741A" w14:textId="77777777" w:rsidR="000657F5" w:rsidRDefault="000657F5">
            <w:pPr>
              <w:jc w:val="center"/>
              <w:outlineLvl w:val="4"/>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1AC0F652" w14:textId="77777777" w:rsidR="000657F5" w:rsidRDefault="000657F5">
            <w:pPr>
              <w:jc w:val="center"/>
              <w:outlineLvl w:val="4"/>
              <w:rPr>
                <w:color w:val="000000"/>
                <w:sz w:val="20"/>
                <w:szCs w:val="20"/>
              </w:rPr>
            </w:pPr>
            <w:r>
              <w:rPr>
                <w:color w:val="000000"/>
                <w:sz w:val="20"/>
                <w:szCs w:val="20"/>
              </w:rPr>
              <w:t>1220106010</w:t>
            </w:r>
          </w:p>
        </w:tc>
        <w:tc>
          <w:tcPr>
            <w:tcW w:w="405" w:type="pct"/>
            <w:tcBorders>
              <w:top w:val="nil"/>
              <w:left w:val="nil"/>
              <w:bottom w:val="single" w:sz="4" w:space="0" w:color="000000"/>
              <w:right w:val="single" w:sz="4" w:space="0" w:color="000000"/>
            </w:tcBorders>
            <w:shd w:val="clear" w:color="000000" w:fill="FFFFFF"/>
            <w:noWrap/>
            <w:hideMark/>
          </w:tcPr>
          <w:p w14:paraId="77B6585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967F66C" w14:textId="77777777" w:rsidR="000657F5" w:rsidRDefault="000657F5">
            <w:pPr>
              <w:jc w:val="right"/>
              <w:outlineLvl w:val="4"/>
              <w:rPr>
                <w:color w:val="000000"/>
                <w:sz w:val="20"/>
                <w:szCs w:val="20"/>
              </w:rPr>
            </w:pPr>
            <w:r>
              <w:rPr>
                <w:color w:val="000000"/>
                <w:sz w:val="20"/>
                <w:szCs w:val="20"/>
              </w:rPr>
              <w:t>12 567 687,87</w:t>
            </w:r>
          </w:p>
        </w:tc>
      </w:tr>
      <w:tr w:rsidR="000657F5" w14:paraId="504D483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C78CBE5"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1132C7B7"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642481CF" w14:textId="77777777" w:rsidR="000657F5" w:rsidRDefault="000657F5">
            <w:pPr>
              <w:jc w:val="center"/>
              <w:outlineLvl w:val="5"/>
              <w:rPr>
                <w:color w:val="000000"/>
                <w:sz w:val="20"/>
                <w:szCs w:val="20"/>
              </w:rPr>
            </w:pPr>
            <w:r>
              <w:rPr>
                <w:color w:val="000000"/>
                <w:sz w:val="20"/>
                <w:szCs w:val="20"/>
              </w:rPr>
              <w:t>1220106010</w:t>
            </w:r>
          </w:p>
        </w:tc>
        <w:tc>
          <w:tcPr>
            <w:tcW w:w="405" w:type="pct"/>
            <w:tcBorders>
              <w:top w:val="nil"/>
              <w:left w:val="nil"/>
              <w:bottom w:val="single" w:sz="4" w:space="0" w:color="000000"/>
              <w:right w:val="single" w:sz="4" w:space="0" w:color="000000"/>
            </w:tcBorders>
            <w:shd w:val="clear" w:color="000000" w:fill="FFFFFF"/>
            <w:noWrap/>
            <w:hideMark/>
          </w:tcPr>
          <w:p w14:paraId="6794C33B"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11290E3" w14:textId="77777777" w:rsidR="000657F5" w:rsidRDefault="000657F5">
            <w:pPr>
              <w:jc w:val="right"/>
              <w:outlineLvl w:val="5"/>
              <w:rPr>
                <w:color w:val="000000"/>
                <w:sz w:val="20"/>
                <w:szCs w:val="20"/>
              </w:rPr>
            </w:pPr>
            <w:r>
              <w:rPr>
                <w:color w:val="000000"/>
                <w:sz w:val="20"/>
                <w:szCs w:val="20"/>
              </w:rPr>
              <w:t>12 567 687,87</w:t>
            </w:r>
          </w:p>
        </w:tc>
      </w:tr>
      <w:tr w:rsidR="000657F5" w14:paraId="261D570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FD8CB43" w14:textId="77777777" w:rsidR="000657F5" w:rsidRDefault="000657F5">
            <w:pPr>
              <w:outlineLvl w:val="4"/>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7AFA9C48" w14:textId="77777777" w:rsidR="000657F5" w:rsidRDefault="000657F5">
            <w:pPr>
              <w:jc w:val="center"/>
              <w:outlineLvl w:val="4"/>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7B4A7947" w14:textId="77777777" w:rsidR="000657F5" w:rsidRDefault="000657F5">
            <w:pPr>
              <w:jc w:val="center"/>
              <w:outlineLvl w:val="4"/>
              <w:rPr>
                <w:color w:val="000000"/>
                <w:sz w:val="20"/>
                <w:szCs w:val="20"/>
              </w:rPr>
            </w:pPr>
            <w:r>
              <w:rPr>
                <w:color w:val="000000"/>
                <w:sz w:val="20"/>
                <w:szCs w:val="20"/>
              </w:rPr>
              <w:t>1220106030</w:t>
            </w:r>
          </w:p>
        </w:tc>
        <w:tc>
          <w:tcPr>
            <w:tcW w:w="405" w:type="pct"/>
            <w:tcBorders>
              <w:top w:val="nil"/>
              <w:left w:val="nil"/>
              <w:bottom w:val="single" w:sz="4" w:space="0" w:color="000000"/>
              <w:right w:val="single" w:sz="4" w:space="0" w:color="000000"/>
            </w:tcBorders>
            <w:shd w:val="clear" w:color="000000" w:fill="FFFFFF"/>
            <w:noWrap/>
            <w:hideMark/>
          </w:tcPr>
          <w:p w14:paraId="731B9432"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41148AA" w14:textId="77777777" w:rsidR="000657F5" w:rsidRDefault="000657F5">
            <w:pPr>
              <w:jc w:val="right"/>
              <w:outlineLvl w:val="4"/>
              <w:rPr>
                <w:color w:val="000000"/>
                <w:sz w:val="20"/>
                <w:szCs w:val="20"/>
              </w:rPr>
            </w:pPr>
            <w:r>
              <w:rPr>
                <w:color w:val="000000"/>
                <w:sz w:val="20"/>
                <w:szCs w:val="20"/>
              </w:rPr>
              <w:t>242 900,00</w:t>
            </w:r>
          </w:p>
        </w:tc>
      </w:tr>
      <w:tr w:rsidR="000657F5" w14:paraId="5C0F1EC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EA0AD5D"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0527B25D"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5EF24AA3" w14:textId="77777777" w:rsidR="000657F5" w:rsidRDefault="000657F5">
            <w:pPr>
              <w:jc w:val="center"/>
              <w:outlineLvl w:val="5"/>
              <w:rPr>
                <w:color w:val="000000"/>
                <w:sz w:val="20"/>
                <w:szCs w:val="20"/>
              </w:rPr>
            </w:pPr>
            <w:r>
              <w:rPr>
                <w:color w:val="000000"/>
                <w:sz w:val="20"/>
                <w:szCs w:val="20"/>
              </w:rPr>
              <w:t>1220106030</w:t>
            </w:r>
          </w:p>
        </w:tc>
        <w:tc>
          <w:tcPr>
            <w:tcW w:w="405" w:type="pct"/>
            <w:tcBorders>
              <w:top w:val="nil"/>
              <w:left w:val="nil"/>
              <w:bottom w:val="single" w:sz="4" w:space="0" w:color="000000"/>
              <w:right w:val="single" w:sz="4" w:space="0" w:color="000000"/>
            </w:tcBorders>
            <w:shd w:val="clear" w:color="000000" w:fill="FFFFFF"/>
            <w:noWrap/>
            <w:hideMark/>
          </w:tcPr>
          <w:p w14:paraId="1026398B"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257A334F" w14:textId="77777777" w:rsidR="000657F5" w:rsidRDefault="000657F5">
            <w:pPr>
              <w:jc w:val="right"/>
              <w:outlineLvl w:val="5"/>
              <w:rPr>
                <w:color w:val="000000"/>
                <w:sz w:val="20"/>
                <w:szCs w:val="20"/>
              </w:rPr>
            </w:pPr>
            <w:r>
              <w:rPr>
                <w:color w:val="000000"/>
                <w:sz w:val="20"/>
                <w:szCs w:val="20"/>
              </w:rPr>
              <w:t>142 900,00</w:t>
            </w:r>
          </w:p>
        </w:tc>
      </w:tr>
      <w:tr w:rsidR="000657F5" w14:paraId="3061E1C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B1DE57B"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4F98A4E"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043BBE63" w14:textId="77777777" w:rsidR="000657F5" w:rsidRDefault="000657F5">
            <w:pPr>
              <w:jc w:val="center"/>
              <w:outlineLvl w:val="5"/>
              <w:rPr>
                <w:color w:val="000000"/>
                <w:sz w:val="20"/>
                <w:szCs w:val="20"/>
              </w:rPr>
            </w:pPr>
            <w:r>
              <w:rPr>
                <w:color w:val="000000"/>
                <w:sz w:val="20"/>
                <w:szCs w:val="20"/>
              </w:rPr>
              <w:t>1220106030</w:t>
            </w:r>
          </w:p>
        </w:tc>
        <w:tc>
          <w:tcPr>
            <w:tcW w:w="405" w:type="pct"/>
            <w:tcBorders>
              <w:top w:val="nil"/>
              <w:left w:val="nil"/>
              <w:bottom w:val="single" w:sz="4" w:space="0" w:color="000000"/>
              <w:right w:val="single" w:sz="4" w:space="0" w:color="000000"/>
            </w:tcBorders>
            <w:shd w:val="clear" w:color="000000" w:fill="FFFFFF"/>
            <w:noWrap/>
            <w:hideMark/>
          </w:tcPr>
          <w:p w14:paraId="03038C99"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A3578A3" w14:textId="77777777" w:rsidR="000657F5" w:rsidRDefault="000657F5">
            <w:pPr>
              <w:jc w:val="right"/>
              <w:outlineLvl w:val="5"/>
              <w:rPr>
                <w:color w:val="000000"/>
                <w:sz w:val="20"/>
                <w:szCs w:val="20"/>
              </w:rPr>
            </w:pPr>
            <w:r>
              <w:rPr>
                <w:color w:val="000000"/>
                <w:sz w:val="20"/>
                <w:szCs w:val="20"/>
              </w:rPr>
              <w:t>100 000,00</w:t>
            </w:r>
          </w:p>
        </w:tc>
      </w:tr>
      <w:tr w:rsidR="000657F5" w14:paraId="1676323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61E801B" w14:textId="77777777" w:rsidR="000657F5" w:rsidRDefault="000657F5">
            <w:pPr>
              <w:outlineLvl w:val="4"/>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4B25613A" w14:textId="77777777" w:rsidR="000657F5" w:rsidRDefault="000657F5">
            <w:pPr>
              <w:jc w:val="center"/>
              <w:outlineLvl w:val="4"/>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740FCA9B" w14:textId="77777777" w:rsidR="000657F5" w:rsidRDefault="000657F5">
            <w:pPr>
              <w:jc w:val="center"/>
              <w:outlineLvl w:val="4"/>
              <w:rPr>
                <w:color w:val="000000"/>
                <w:sz w:val="20"/>
                <w:szCs w:val="20"/>
              </w:rPr>
            </w:pPr>
            <w:r>
              <w:rPr>
                <w:color w:val="000000"/>
                <w:sz w:val="20"/>
                <w:szCs w:val="20"/>
              </w:rPr>
              <w:t>1220113060</w:t>
            </w:r>
          </w:p>
        </w:tc>
        <w:tc>
          <w:tcPr>
            <w:tcW w:w="405" w:type="pct"/>
            <w:tcBorders>
              <w:top w:val="nil"/>
              <w:left w:val="nil"/>
              <w:bottom w:val="single" w:sz="4" w:space="0" w:color="000000"/>
              <w:right w:val="single" w:sz="4" w:space="0" w:color="000000"/>
            </w:tcBorders>
            <w:shd w:val="clear" w:color="000000" w:fill="FFFFFF"/>
            <w:noWrap/>
            <w:hideMark/>
          </w:tcPr>
          <w:p w14:paraId="1CDC82AA"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28D6C07" w14:textId="77777777" w:rsidR="000657F5" w:rsidRDefault="000657F5">
            <w:pPr>
              <w:jc w:val="right"/>
              <w:outlineLvl w:val="4"/>
              <w:rPr>
                <w:color w:val="000000"/>
                <w:sz w:val="20"/>
                <w:szCs w:val="20"/>
              </w:rPr>
            </w:pPr>
            <w:r>
              <w:rPr>
                <w:color w:val="000000"/>
                <w:sz w:val="20"/>
                <w:szCs w:val="20"/>
              </w:rPr>
              <w:t>898 494,00</w:t>
            </w:r>
          </w:p>
        </w:tc>
      </w:tr>
      <w:tr w:rsidR="000657F5" w14:paraId="4050646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F705FFC"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251F2CC0" w14:textId="77777777" w:rsidR="000657F5" w:rsidRDefault="000657F5">
            <w:pPr>
              <w:jc w:val="center"/>
              <w:outlineLvl w:val="5"/>
              <w:rPr>
                <w:color w:val="000000"/>
                <w:sz w:val="20"/>
                <w:szCs w:val="20"/>
              </w:rPr>
            </w:pPr>
            <w:r>
              <w:rPr>
                <w:color w:val="000000"/>
                <w:sz w:val="20"/>
                <w:szCs w:val="20"/>
              </w:rPr>
              <w:t>0104</w:t>
            </w:r>
          </w:p>
        </w:tc>
        <w:tc>
          <w:tcPr>
            <w:tcW w:w="538" w:type="pct"/>
            <w:tcBorders>
              <w:top w:val="nil"/>
              <w:left w:val="nil"/>
              <w:bottom w:val="single" w:sz="4" w:space="0" w:color="000000"/>
              <w:right w:val="single" w:sz="4" w:space="0" w:color="000000"/>
            </w:tcBorders>
            <w:shd w:val="clear" w:color="000000" w:fill="FFFFFF"/>
            <w:noWrap/>
            <w:hideMark/>
          </w:tcPr>
          <w:p w14:paraId="3804924C" w14:textId="77777777" w:rsidR="000657F5" w:rsidRDefault="000657F5">
            <w:pPr>
              <w:jc w:val="center"/>
              <w:outlineLvl w:val="5"/>
              <w:rPr>
                <w:color w:val="000000"/>
                <w:sz w:val="20"/>
                <w:szCs w:val="20"/>
              </w:rPr>
            </w:pPr>
            <w:r>
              <w:rPr>
                <w:color w:val="000000"/>
                <w:sz w:val="20"/>
                <w:szCs w:val="20"/>
              </w:rPr>
              <w:t>1220113060</w:t>
            </w:r>
          </w:p>
        </w:tc>
        <w:tc>
          <w:tcPr>
            <w:tcW w:w="405" w:type="pct"/>
            <w:tcBorders>
              <w:top w:val="nil"/>
              <w:left w:val="nil"/>
              <w:bottom w:val="single" w:sz="4" w:space="0" w:color="000000"/>
              <w:right w:val="single" w:sz="4" w:space="0" w:color="000000"/>
            </w:tcBorders>
            <w:shd w:val="clear" w:color="000000" w:fill="FFFFFF"/>
            <w:noWrap/>
            <w:hideMark/>
          </w:tcPr>
          <w:p w14:paraId="226D5191"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6DEE6FD" w14:textId="77777777" w:rsidR="000657F5" w:rsidRDefault="000657F5">
            <w:pPr>
              <w:jc w:val="right"/>
              <w:outlineLvl w:val="5"/>
              <w:rPr>
                <w:color w:val="000000"/>
                <w:sz w:val="20"/>
                <w:szCs w:val="20"/>
              </w:rPr>
            </w:pPr>
            <w:r>
              <w:rPr>
                <w:color w:val="000000"/>
                <w:sz w:val="20"/>
                <w:szCs w:val="20"/>
              </w:rPr>
              <w:t>898 494,00</w:t>
            </w:r>
          </w:p>
        </w:tc>
      </w:tr>
      <w:tr w:rsidR="000657F5" w14:paraId="6605EA87"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728C438" w14:textId="77777777" w:rsidR="000657F5" w:rsidRDefault="000657F5">
            <w:pPr>
              <w:outlineLvl w:val="5"/>
              <w:rPr>
                <w:color w:val="000000"/>
                <w:sz w:val="20"/>
                <w:szCs w:val="20"/>
              </w:rPr>
            </w:pPr>
            <w:r>
              <w:rPr>
                <w:color w:val="000000"/>
                <w:sz w:val="20"/>
                <w:szCs w:val="20"/>
              </w:rPr>
              <w:t>Судебная система</w:t>
            </w:r>
          </w:p>
        </w:tc>
        <w:tc>
          <w:tcPr>
            <w:tcW w:w="457" w:type="pct"/>
            <w:tcBorders>
              <w:top w:val="nil"/>
              <w:left w:val="nil"/>
              <w:bottom w:val="single" w:sz="4" w:space="0" w:color="000000"/>
              <w:right w:val="single" w:sz="4" w:space="0" w:color="000000"/>
            </w:tcBorders>
            <w:shd w:val="clear" w:color="000000" w:fill="FFFFFF"/>
            <w:noWrap/>
            <w:hideMark/>
          </w:tcPr>
          <w:p w14:paraId="21FC7B67" w14:textId="77777777" w:rsidR="000657F5" w:rsidRDefault="000657F5">
            <w:pPr>
              <w:jc w:val="center"/>
              <w:outlineLvl w:val="5"/>
              <w:rPr>
                <w:color w:val="000000"/>
                <w:sz w:val="20"/>
                <w:szCs w:val="20"/>
              </w:rPr>
            </w:pPr>
            <w:r>
              <w:rPr>
                <w:color w:val="000000"/>
                <w:sz w:val="20"/>
                <w:szCs w:val="20"/>
              </w:rPr>
              <w:t>0105</w:t>
            </w:r>
          </w:p>
        </w:tc>
        <w:tc>
          <w:tcPr>
            <w:tcW w:w="538" w:type="pct"/>
            <w:tcBorders>
              <w:top w:val="nil"/>
              <w:left w:val="nil"/>
              <w:bottom w:val="single" w:sz="4" w:space="0" w:color="000000"/>
              <w:right w:val="single" w:sz="4" w:space="0" w:color="000000"/>
            </w:tcBorders>
            <w:shd w:val="clear" w:color="000000" w:fill="FFFFFF"/>
            <w:noWrap/>
            <w:hideMark/>
          </w:tcPr>
          <w:p w14:paraId="6E16D6D6"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D3CC753"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FB7B776" w14:textId="77777777" w:rsidR="000657F5" w:rsidRDefault="000657F5">
            <w:pPr>
              <w:jc w:val="right"/>
              <w:outlineLvl w:val="5"/>
              <w:rPr>
                <w:color w:val="000000"/>
                <w:sz w:val="20"/>
                <w:szCs w:val="20"/>
              </w:rPr>
            </w:pPr>
            <w:r>
              <w:rPr>
                <w:color w:val="000000"/>
                <w:sz w:val="20"/>
                <w:szCs w:val="20"/>
              </w:rPr>
              <w:t>548,88</w:t>
            </w:r>
          </w:p>
        </w:tc>
      </w:tr>
      <w:tr w:rsidR="000657F5" w14:paraId="2339412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C0333E2" w14:textId="77777777" w:rsidR="000657F5" w:rsidRDefault="000657F5">
            <w:pPr>
              <w:outlineLvl w:val="4"/>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71EA1BB9" w14:textId="77777777" w:rsidR="000657F5" w:rsidRDefault="000657F5">
            <w:pPr>
              <w:jc w:val="center"/>
              <w:outlineLvl w:val="4"/>
              <w:rPr>
                <w:color w:val="000000"/>
                <w:sz w:val="20"/>
                <w:szCs w:val="20"/>
              </w:rPr>
            </w:pPr>
            <w:r>
              <w:rPr>
                <w:color w:val="000000"/>
                <w:sz w:val="20"/>
                <w:szCs w:val="20"/>
              </w:rPr>
              <w:t>0105</w:t>
            </w:r>
          </w:p>
        </w:tc>
        <w:tc>
          <w:tcPr>
            <w:tcW w:w="538" w:type="pct"/>
            <w:tcBorders>
              <w:top w:val="nil"/>
              <w:left w:val="nil"/>
              <w:bottom w:val="single" w:sz="4" w:space="0" w:color="000000"/>
              <w:right w:val="single" w:sz="4" w:space="0" w:color="000000"/>
            </w:tcBorders>
            <w:shd w:val="clear" w:color="000000" w:fill="FFFFFF"/>
            <w:noWrap/>
            <w:hideMark/>
          </w:tcPr>
          <w:p w14:paraId="3D367202" w14:textId="77777777" w:rsidR="000657F5" w:rsidRDefault="000657F5">
            <w:pPr>
              <w:jc w:val="center"/>
              <w:outlineLvl w:val="4"/>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6CC07C7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F747F02" w14:textId="77777777" w:rsidR="000657F5" w:rsidRDefault="000657F5">
            <w:pPr>
              <w:jc w:val="right"/>
              <w:outlineLvl w:val="4"/>
              <w:rPr>
                <w:color w:val="000000"/>
                <w:sz w:val="20"/>
                <w:szCs w:val="20"/>
              </w:rPr>
            </w:pPr>
            <w:r>
              <w:rPr>
                <w:color w:val="000000"/>
                <w:sz w:val="20"/>
                <w:szCs w:val="20"/>
              </w:rPr>
              <w:t>548,88</w:t>
            </w:r>
          </w:p>
        </w:tc>
      </w:tr>
      <w:tr w:rsidR="000657F5" w14:paraId="1371F61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6861FD5" w14:textId="77777777" w:rsidR="000657F5" w:rsidRDefault="000657F5">
            <w:pPr>
              <w:outlineLvl w:val="5"/>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428008F8" w14:textId="77777777" w:rsidR="000657F5" w:rsidRDefault="000657F5">
            <w:pPr>
              <w:jc w:val="center"/>
              <w:outlineLvl w:val="5"/>
              <w:rPr>
                <w:color w:val="000000"/>
                <w:sz w:val="20"/>
                <w:szCs w:val="20"/>
              </w:rPr>
            </w:pPr>
            <w:r>
              <w:rPr>
                <w:color w:val="000000"/>
                <w:sz w:val="20"/>
                <w:szCs w:val="20"/>
              </w:rPr>
              <w:t>0105</w:t>
            </w:r>
          </w:p>
        </w:tc>
        <w:tc>
          <w:tcPr>
            <w:tcW w:w="538" w:type="pct"/>
            <w:tcBorders>
              <w:top w:val="nil"/>
              <w:left w:val="nil"/>
              <w:bottom w:val="single" w:sz="4" w:space="0" w:color="000000"/>
              <w:right w:val="single" w:sz="4" w:space="0" w:color="000000"/>
            </w:tcBorders>
            <w:shd w:val="clear" w:color="000000" w:fill="FFFFFF"/>
            <w:noWrap/>
            <w:hideMark/>
          </w:tcPr>
          <w:p w14:paraId="44E4DCB9" w14:textId="77777777" w:rsidR="000657F5" w:rsidRDefault="000657F5">
            <w:pPr>
              <w:jc w:val="center"/>
              <w:outlineLvl w:val="5"/>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1AF47BC0"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03C46B9" w14:textId="77777777" w:rsidR="000657F5" w:rsidRDefault="000657F5">
            <w:pPr>
              <w:jc w:val="right"/>
              <w:outlineLvl w:val="5"/>
              <w:rPr>
                <w:color w:val="000000"/>
                <w:sz w:val="20"/>
                <w:szCs w:val="20"/>
              </w:rPr>
            </w:pPr>
            <w:r>
              <w:rPr>
                <w:color w:val="000000"/>
                <w:sz w:val="20"/>
                <w:szCs w:val="20"/>
              </w:rPr>
              <w:t>548,88</w:t>
            </w:r>
          </w:p>
        </w:tc>
      </w:tr>
      <w:tr w:rsidR="000657F5" w14:paraId="1C354BD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5FB4DEA" w14:textId="77777777" w:rsidR="000657F5" w:rsidRDefault="000657F5">
            <w:pPr>
              <w:outlineLvl w:val="5"/>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64E8D742" w14:textId="77777777" w:rsidR="000657F5" w:rsidRDefault="000657F5">
            <w:pPr>
              <w:jc w:val="center"/>
              <w:outlineLvl w:val="5"/>
              <w:rPr>
                <w:color w:val="000000"/>
                <w:sz w:val="20"/>
                <w:szCs w:val="20"/>
              </w:rPr>
            </w:pPr>
            <w:r>
              <w:rPr>
                <w:color w:val="000000"/>
                <w:sz w:val="20"/>
                <w:szCs w:val="20"/>
              </w:rPr>
              <w:t>0105</w:t>
            </w:r>
          </w:p>
        </w:tc>
        <w:tc>
          <w:tcPr>
            <w:tcW w:w="538" w:type="pct"/>
            <w:tcBorders>
              <w:top w:val="nil"/>
              <w:left w:val="nil"/>
              <w:bottom w:val="single" w:sz="4" w:space="0" w:color="000000"/>
              <w:right w:val="single" w:sz="4" w:space="0" w:color="000000"/>
            </w:tcBorders>
            <w:shd w:val="clear" w:color="000000" w:fill="FFFFFF"/>
            <w:noWrap/>
            <w:hideMark/>
          </w:tcPr>
          <w:p w14:paraId="5396E33B" w14:textId="77777777" w:rsidR="000657F5" w:rsidRDefault="000657F5">
            <w:pPr>
              <w:jc w:val="center"/>
              <w:outlineLvl w:val="5"/>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5E98299F"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E8194C7" w14:textId="77777777" w:rsidR="000657F5" w:rsidRDefault="000657F5">
            <w:pPr>
              <w:jc w:val="right"/>
              <w:outlineLvl w:val="5"/>
              <w:rPr>
                <w:color w:val="000000"/>
                <w:sz w:val="20"/>
                <w:szCs w:val="20"/>
              </w:rPr>
            </w:pPr>
            <w:r>
              <w:rPr>
                <w:color w:val="000000"/>
                <w:sz w:val="20"/>
                <w:szCs w:val="20"/>
              </w:rPr>
              <w:t>548,88</w:t>
            </w:r>
          </w:p>
        </w:tc>
      </w:tr>
      <w:tr w:rsidR="000657F5" w14:paraId="7E9550C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3AC589E" w14:textId="77777777" w:rsidR="000657F5" w:rsidRDefault="000657F5">
            <w:pPr>
              <w:outlineLvl w:val="2"/>
              <w:rPr>
                <w:color w:val="000000"/>
                <w:sz w:val="20"/>
                <w:szCs w:val="20"/>
              </w:rPr>
            </w:pPr>
            <w:r>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7" w:type="pct"/>
            <w:tcBorders>
              <w:top w:val="nil"/>
              <w:left w:val="nil"/>
              <w:bottom w:val="single" w:sz="4" w:space="0" w:color="000000"/>
              <w:right w:val="single" w:sz="4" w:space="0" w:color="000000"/>
            </w:tcBorders>
            <w:shd w:val="clear" w:color="000000" w:fill="FFFFFF"/>
            <w:noWrap/>
            <w:hideMark/>
          </w:tcPr>
          <w:p w14:paraId="45D07E7D" w14:textId="77777777" w:rsidR="000657F5" w:rsidRDefault="000657F5">
            <w:pPr>
              <w:jc w:val="center"/>
              <w:outlineLvl w:val="2"/>
              <w:rPr>
                <w:color w:val="000000"/>
                <w:sz w:val="20"/>
                <w:szCs w:val="20"/>
              </w:rPr>
            </w:pPr>
            <w:r>
              <w:rPr>
                <w:color w:val="000000"/>
                <w:sz w:val="20"/>
                <w:szCs w:val="20"/>
              </w:rPr>
              <w:t>0105</w:t>
            </w:r>
          </w:p>
        </w:tc>
        <w:tc>
          <w:tcPr>
            <w:tcW w:w="538" w:type="pct"/>
            <w:tcBorders>
              <w:top w:val="nil"/>
              <w:left w:val="nil"/>
              <w:bottom w:val="single" w:sz="4" w:space="0" w:color="000000"/>
              <w:right w:val="single" w:sz="4" w:space="0" w:color="000000"/>
            </w:tcBorders>
            <w:shd w:val="clear" w:color="000000" w:fill="FFFFFF"/>
            <w:noWrap/>
            <w:hideMark/>
          </w:tcPr>
          <w:p w14:paraId="6A915A1F" w14:textId="77777777" w:rsidR="000657F5" w:rsidRDefault="000657F5">
            <w:pPr>
              <w:jc w:val="center"/>
              <w:outlineLvl w:val="2"/>
              <w:rPr>
                <w:color w:val="000000"/>
                <w:sz w:val="20"/>
                <w:szCs w:val="20"/>
              </w:rPr>
            </w:pPr>
            <w:r>
              <w:rPr>
                <w:color w:val="000000"/>
                <w:sz w:val="20"/>
                <w:szCs w:val="20"/>
              </w:rPr>
              <w:t>1210151200</w:t>
            </w:r>
          </w:p>
        </w:tc>
        <w:tc>
          <w:tcPr>
            <w:tcW w:w="405" w:type="pct"/>
            <w:tcBorders>
              <w:top w:val="nil"/>
              <w:left w:val="nil"/>
              <w:bottom w:val="single" w:sz="4" w:space="0" w:color="000000"/>
              <w:right w:val="single" w:sz="4" w:space="0" w:color="000000"/>
            </w:tcBorders>
            <w:shd w:val="clear" w:color="000000" w:fill="FFFFFF"/>
            <w:noWrap/>
            <w:hideMark/>
          </w:tcPr>
          <w:p w14:paraId="653B59DC"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0F33DC4" w14:textId="77777777" w:rsidR="000657F5" w:rsidRDefault="000657F5">
            <w:pPr>
              <w:jc w:val="right"/>
              <w:outlineLvl w:val="2"/>
              <w:rPr>
                <w:color w:val="000000"/>
                <w:sz w:val="20"/>
                <w:szCs w:val="20"/>
              </w:rPr>
            </w:pPr>
            <w:r>
              <w:rPr>
                <w:color w:val="000000"/>
                <w:sz w:val="20"/>
                <w:szCs w:val="20"/>
              </w:rPr>
              <w:t>548,88</w:t>
            </w:r>
          </w:p>
        </w:tc>
      </w:tr>
      <w:tr w:rsidR="000657F5" w14:paraId="0724E7C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149EF6A" w14:textId="77777777" w:rsidR="000657F5" w:rsidRDefault="000657F5">
            <w:pPr>
              <w:outlineLvl w:val="3"/>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C7283A8" w14:textId="77777777" w:rsidR="000657F5" w:rsidRDefault="000657F5">
            <w:pPr>
              <w:jc w:val="center"/>
              <w:outlineLvl w:val="3"/>
              <w:rPr>
                <w:color w:val="000000"/>
                <w:sz w:val="20"/>
                <w:szCs w:val="20"/>
              </w:rPr>
            </w:pPr>
            <w:r>
              <w:rPr>
                <w:color w:val="000000"/>
                <w:sz w:val="20"/>
                <w:szCs w:val="20"/>
              </w:rPr>
              <w:t>0105</w:t>
            </w:r>
          </w:p>
        </w:tc>
        <w:tc>
          <w:tcPr>
            <w:tcW w:w="538" w:type="pct"/>
            <w:tcBorders>
              <w:top w:val="nil"/>
              <w:left w:val="nil"/>
              <w:bottom w:val="single" w:sz="4" w:space="0" w:color="000000"/>
              <w:right w:val="single" w:sz="4" w:space="0" w:color="000000"/>
            </w:tcBorders>
            <w:shd w:val="clear" w:color="000000" w:fill="FFFFFF"/>
            <w:noWrap/>
            <w:hideMark/>
          </w:tcPr>
          <w:p w14:paraId="6031AF2D" w14:textId="77777777" w:rsidR="000657F5" w:rsidRDefault="000657F5">
            <w:pPr>
              <w:jc w:val="center"/>
              <w:outlineLvl w:val="3"/>
              <w:rPr>
                <w:color w:val="000000"/>
                <w:sz w:val="20"/>
                <w:szCs w:val="20"/>
              </w:rPr>
            </w:pPr>
            <w:r>
              <w:rPr>
                <w:color w:val="000000"/>
                <w:sz w:val="20"/>
                <w:szCs w:val="20"/>
              </w:rPr>
              <w:t>1210151200</w:t>
            </w:r>
          </w:p>
        </w:tc>
        <w:tc>
          <w:tcPr>
            <w:tcW w:w="405" w:type="pct"/>
            <w:tcBorders>
              <w:top w:val="nil"/>
              <w:left w:val="nil"/>
              <w:bottom w:val="single" w:sz="4" w:space="0" w:color="000000"/>
              <w:right w:val="single" w:sz="4" w:space="0" w:color="000000"/>
            </w:tcBorders>
            <w:shd w:val="clear" w:color="000000" w:fill="FFFFFF"/>
            <w:noWrap/>
            <w:hideMark/>
          </w:tcPr>
          <w:p w14:paraId="6D1A47CF" w14:textId="77777777" w:rsidR="000657F5" w:rsidRDefault="000657F5">
            <w:pPr>
              <w:jc w:val="center"/>
              <w:outlineLvl w:val="3"/>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2441B0B5" w14:textId="77777777" w:rsidR="000657F5" w:rsidRDefault="000657F5">
            <w:pPr>
              <w:jc w:val="right"/>
              <w:outlineLvl w:val="3"/>
              <w:rPr>
                <w:color w:val="000000"/>
                <w:sz w:val="20"/>
                <w:szCs w:val="20"/>
              </w:rPr>
            </w:pPr>
            <w:r>
              <w:rPr>
                <w:color w:val="000000"/>
                <w:sz w:val="20"/>
                <w:szCs w:val="20"/>
              </w:rPr>
              <w:t>548,88</w:t>
            </w:r>
          </w:p>
        </w:tc>
      </w:tr>
      <w:tr w:rsidR="000657F5" w14:paraId="4E3F548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DD40FF" w14:textId="77777777" w:rsidR="000657F5" w:rsidRDefault="000657F5">
            <w:pPr>
              <w:outlineLvl w:val="4"/>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7" w:type="pct"/>
            <w:tcBorders>
              <w:top w:val="nil"/>
              <w:left w:val="nil"/>
              <w:bottom w:val="single" w:sz="4" w:space="0" w:color="000000"/>
              <w:right w:val="single" w:sz="4" w:space="0" w:color="000000"/>
            </w:tcBorders>
            <w:shd w:val="clear" w:color="000000" w:fill="FFFFFF"/>
            <w:noWrap/>
            <w:hideMark/>
          </w:tcPr>
          <w:p w14:paraId="1C133FD8" w14:textId="77777777" w:rsidR="000657F5" w:rsidRDefault="000657F5">
            <w:pPr>
              <w:jc w:val="center"/>
              <w:outlineLvl w:val="4"/>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298506B4"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6F5EFAE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9CD90F8" w14:textId="77777777" w:rsidR="000657F5" w:rsidRDefault="000657F5">
            <w:pPr>
              <w:jc w:val="right"/>
              <w:outlineLvl w:val="4"/>
              <w:rPr>
                <w:color w:val="000000"/>
                <w:sz w:val="20"/>
                <w:szCs w:val="20"/>
              </w:rPr>
            </w:pPr>
            <w:r>
              <w:rPr>
                <w:color w:val="000000"/>
                <w:sz w:val="20"/>
                <w:szCs w:val="20"/>
              </w:rPr>
              <w:t>3 938 850,02</w:t>
            </w:r>
          </w:p>
        </w:tc>
      </w:tr>
      <w:tr w:rsidR="000657F5" w14:paraId="2F51BC0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E9AC875" w14:textId="77777777" w:rsidR="000657F5" w:rsidRDefault="000657F5">
            <w:pPr>
              <w:outlineLvl w:val="5"/>
              <w:rPr>
                <w:color w:val="000000"/>
                <w:sz w:val="20"/>
                <w:szCs w:val="20"/>
              </w:rPr>
            </w:pPr>
            <w:r>
              <w:rPr>
                <w:color w:val="000000"/>
                <w:sz w:val="20"/>
                <w:szCs w:val="20"/>
              </w:rPr>
              <w:t>Непрограммная деятельность органов местного самоуправления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430935A7"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535C18F7" w14:textId="77777777" w:rsidR="000657F5" w:rsidRDefault="000657F5">
            <w:pPr>
              <w:jc w:val="center"/>
              <w:outlineLvl w:val="5"/>
              <w:rPr>
                <w:color w:val="000000"/>
                <w:sz w:val="20"/>
                <w:szCs w:val="20"/>
              </w:rPr>
            </w:pPr>
            <w:r>
              <w:rPr>
                <w:color w:val="000000"/>
                <w:sz w:val="20"/>
                <w:szCs w:val="20"/>
              </w:rPr>
              <w:t>9900000000</w:t>
            </w:r>
          </w:p>
        </w:tc>
        <w:tc>
          <w:tcPr>
            <w:tcW w:w="405" w:type="pct"/>
            <w:tcBorders>
              <w:top w:val="nil"/>
              <w:left w:val="nil"/>
              <w:bottom w:val="single" w:sz="4" w:space="0" w:color="000000"/>
              <w:right w:val="single" w:sz="4" w:space="0" w:color="000000"/>
            </w:tcBorders>
            <w:shd w:val="clear" w:color="000000" w:fill="FFFFFF"/>
            <w:noWrap/>
            <w:hideMark/>
          </w:tcPr>
          <w:p w14:paraId="0F3698A5"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C8AAE69" w14:textId="77777777" w:rsidR="000657F5" w:rsidRDefault="000657F5">
            <w:pPr>
              <w:jc w:val="right"/>
              <w:outlineLvl w:val="5"/>
              <w:rPr>
                <w:color w:val="000000"/>
                <w:sz w:val="20"/>
                <w:szCs w:val="20"/>
              </w:rPr>
            </w:pPr>
            <w:r>
              <w:rPr>
                <w:color w:val="000000"/>
                <w:sz w:val="20"/>
                <w:szCs w:val="20"/>
              </w:rPr>
              <w:t>3 938 850,02</w:t>
            </w:r>
          </w:p>
        </w:tc>
      </w:tr>
      <w:tr w:rsidR="000657F5" w14:paraId="2234D2F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DA70FC3" w14:textId="77777777" w:rsidR="000657F5" w:rsidRDefault="000657F5">
            <w:pPr>
              <w:outlineLvl w:val="4"/>
              <w:rPr>
                <w:color w:val="000000"/>
                <w:sz w:val="20"/>
                <w:szCs w:val="20"/>
              </w:rPr>
            </w:pPr>
            <w:r>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3D14A706" w14:textId="77777777" w:rsidR="000657F5" w:rsidRDefault="000657F5">
            <w:pPr>
              <w:jc w:val="center"/>
              <w:outlineLvl w:val="4"/>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5C585C55" w14:textId="77777777" w:rsidR="000657F5" w:rsidRDefault="000657F5">
            <w:pPr>
              <w:jc w:val="center"/>
              <w:outlineLvl w:val="4"/>
              <w:rPr>
                <w:color w:val="000000"/>
                <w:sz w:val="20"/>
                <w:szCs w:val="20"/>
              </w:rPr>
            </w:pPr>
            <w:r>
              <w:rPr>
                <w:color w:val="000000"/>
                <w:sz w:val="20"/>
                <w:szCs w:val="20"/>
              </w:rPr>
              <w:t>9950000000</w:t>
            </w:r>
          </w:p>
        </w:tc>
        <w:tc>
          <w:tcPr>
            <w:tcW w:w="405" w:type="pct"/>
            <w:tcBorders>
              <w:top w:val="nil"/>
              <w:left w:val="nil"/>
              <w:bottom w:val="single" w:sz="4" w:space="0" w:color="000000"/>
              <w:right w:val="single" w:sz="4" w:space="0" w:color="000000"/>
            </w:tcBorders>
            <w:shd w:val="clear" w:color="000000" w:fill="FFFFFF"/>
            <w:noWrap/>
            <w:hideMark/>
          </w:tcPr>
          <w:p w14:paraId="44DB09D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215323B" w14:textId="77777777" w:rsidR="000657F5" w:rsidRDefault="000657F5">
            <w:pPr>
              <w:jc w:val="right"/>
              <w:outlineLvl w:val="4"/>
              <w:rPr>
                <w:color w:val="000000"/>
                <w:sz w:val="20"/>
                <w:szCs w:val="20"/>
              </w:rPr>
            </w:pPr>
            <w:r>
              <w:rPr>
                <w:color w:val="000000"/>
                <w:sz w:val="20"/>
                <w:szCs w:val="20"/>
              </w:rPr>
              <w:t>3 938 850,02</w:t>
            </w:r>
          </w:p>
        </w:tc>
      </w:tr>
      <w:tr w:rsidR="000657F5" w14:paraId="4A8400F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F8DCC75" w14:textId="77777777" w:rsidR="000657F5" w:rsidRDefault="000657F5">
            <w:pPr>
              <w:outlineLvl w:val="5"/>
              <w:rPr>
                <w:color w:val="000000"/>
                <w:sz w:val="20"/>
                <w:szCs w:val="20"/>
              </w:rPr>
            </w:pPr>
            <w:r>
              <w:rPr>
                <w:color w:val="000000"/>
                <w:sz w:val="20"/>
                <w:szCs w:val="20"/>
              </w:rPr>
              <w:t>Расходы на выплаты по оплате труда руководителя Контрольно-счетной комиссии ЗАТО г. Заозерск</w:t>
            </w:r>
          </w:p>
        </w:tc>
        <w:tc>
          <w:tcPr>
            <w:tcW w:w="457" w:type="pct"/>
            <w:tcBorders>
              <w:top w:val="nil"/>
              <w:left w:val="nil"/>
              <w:bottom w:val="single" w:sz="4" w:space="0" w:color="000000"/>
              <w:right w:val="single" w:sz="4" w:space="0" w:color="000000"/>
            </w:tcBorders>
            <w:shd w:val="clear" w:color="000000" w:fill="FFFFFF"/>
            <w:noWrap/>
            <w:hideMark/>
          </w:tcPr>
          <w:p w14:paraId="5DE97AF8"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611F6D75" w14:textId="77777777" w:rsidR="000657F5" w:rsidRDefault="000657F5">
            <w:pPr>
              <w:jc w:val="center"/>
              <w:outlineLvl w:val="5"/>
              <w:rPr>
                <w:color w:val="000000"/>
                <w:sz w:val="20"/>
                <w:szCs w:val="20"/>
              </w:rPr>
            </w:pPr>
            <w:r>
              <w:rPr>
                <w:color w:val="000000"/>
                <w:sz w:val="20"/>
                <w:szCs w:val="20"/>
              </w:rPr>
              <w:t>9950005010</w:t>
            </w:r>
          </w:p>
        </w:tc>
        <w:tc>
          <w:tcPr>
            <w:tcW w:w="405" w:type="pct"/>
            <w:tcBorders>
              <w:top w:val="nil"/>
              <w:left w:val="nil"/>
              <w:bottom w:val="single" w:sz="4" w:space="0" w:color="000000"/>
              <w:right w:val="single" w:sz="4" w:space="0" w:color="000000"/>
            </w:tcBorders>
            <w:shd w:val="clear" w:color="000000" w:fill="FFFFFF"/>
            <w:noWrap/>
            <w:hideMark/>
          </w:tcPr>
          <w:p w14:paraId="0DB71AE4"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48F5A32" w14:textId="77777777" w:rsidR="000657F5" w:rsidRDefault="000657F5">
            <w:pPr>
              <w:jc w:val="right"/>
              <w:outlineLvl w:val="5"/>
              <w:rPr>
                <w:color w:val="000000"/>
                <w:sz w:val="20"/>
                <w:szCs w:val="20"/>
              </w:rPr>
            </w:pPr>
            <w:r>
              <w:rPr>
                <w:color w:val="000000"/>
                <w:sz w:val="20"/>
                <w:szCs w:val="20"/>
              </w:rPr>
              <w:t>2 342 104,93</w:t>
            </w:r>
          </w:p>
        </w:tc>
      </w:tr>
      <w:tr w:rsidR="000657F5" w14:paraId="0C8EFFA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524C9AF"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2F5A17E4"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2E534D16" w14:textId="77777777" w:rsidR="000657F5" w:rsidRDefault="000657F5">
            <w:pPr>
              <w:jc w:val="center"/>
              <w:outlineLvl w:val="5"/>
              <w:rPr>
                <w:color w:val="000000"/>
                <w:sz w:val="20"/>
                <w:szCs w:val="20"/>
              </w:rPr>
            </w:pPr>
            <w:r>
              <w:rPr>
                <w:color w:val="000000"/>
                <w:sz w:val="20"/>
                <w:szCs w:val="20"/>
              </w:rPr>
              <w:t>9950005010</w:t>
            </w:r>
          </w:p>
        </w:tc>
        <w:tc>
          <w:tcPr>
            <w:tcW w:w="405" w:type="pct"/>
            <w:tcBorders>
              <w:top w:val="nil"/>
              <w:left w:val="nil"/>
              <w:bottom w:val="single" w:sz="4" w:space="0" w:color="000000"/>
              <w:right w:val="single" w:sz="4" w:space="0" w:color="000000"/>
            </w:tcBorders>
            <w:shd w:val="clear" w:color="000000" w:fill="FFFFFF"/>
            <w:noWrap/>
            <w:hideMark/>
          </w:tcPr>
          <w:p w14:paraId="4CC114DE"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264A5441" w14:textId="77777777" w:rsidR="000657F5" w:rsidRDefault="000657F5">
            <w:pPr>
              <w:jc w:val="right"/>
              <w:outlineLvl w:val="5"/>
              <w:rPr>
                <w:color w:val="000000"/>
                <w:sz w:val="20"/>
                <w:szCs w:val="20"/>
              </w:rPr>
            </w:pPr>
            <w:r>
              <w:rPr>
                <w:color w:val="000000"/>
                <w:sz w:val="20"/>
                <w:szCs w:val="20"/>
              </w:rPr>
              <w:t>2 342 104,93</w:t>
            </w:r>
          </w:p>
        </w:tc>
      </w:tr>
      <w:tr w:rsidR="000657F5" w14:paraId="004C7D4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4F292CA" w14:textId="77777777" w:rsidR="000657F5" w:rsidRDefault="000657F5">
            <w:pPr>
              <w:outlineLvl w:val="4"/>
              <w:rPr>
                <w:color w:val="000000"/>
                <w:sz w:val="20"/>
                <w:szCs w:val="20"/>
              </w:rPr>
            </w:pPr>
            <w:r>
              <w:rPr>
                <w:color w:val="000000"/>
                <w:sz w:val="20"/>
                <w:szCs w:val="20"/>
              </w:rPr>
              <w:t>Расходы на обеспечение функций руководителя Контрольно-счетной комиссии ЗАТО г. Заозерск</w:t>
            </w:r>
          </w:p>
        </w:tc>
        <w:tc>
          <w:tcPr>
            <w:tcW w:w="457" w:type="pct"/>
            <w:tcBorders>
              <w:top w:val="nil"/>
              <w:left w:val="nil"/>
              <w:bottom w:val="single" w:sz="4" w:space="0" w:color="000000"/>
              <w:right w:val="single" w:sz="4" w:space="0" w:color="000000"/>
            </w:tcBorders>
            <w:shd w:val="clear" w:color="000000" w:fill="FFFFFF"/>
            <w:noWrap/>
            <w:hideMark/>
          </w:tcPr>
          <w:p w14:paraId="48F64984" w14:textId="77777777" w:rsidR="000657F5" w:rsidRDefault="000657F5">
            <w:pPr>
              <w:jc w:val="center"/>
              <w:outlineLvl w:val="4"/>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2B6F29A4" w14:textId="77777777" w:rsidR="000657F5" w:rsidRDefault="000657F5">
            <w:pPr>
              <w:jc w:val="center"/>
              <w:outlineLvl w:val="4"/>
              <w:rPr>
                <w:color w:val="000000"/>
                <w:sz w:val="20"/>
                <w:szCs w:val="20"/>
              </w:rPr>
            </w:pPr>
            <w:r>
              <w:rPr>
                <w:color w:val="000000"/>
                <w:sz w:val="20"/>
                <w:szCs w:val="20"/>
              </w:rPr>
              <w:t>9950005030</w:t>
            </w:r>
          </w:p>
        </w:tc>
        <w:tc>
          <w:tcPr>
            <w:tcW w:w="405" w:type="pct"/>
            <w:tcBorders>
              <w:top w:val="nil"/>
              <w:left w:val="nil"/>
              <w:bottom w:val="single" w:sz="4" w:space="0" w:color="000000"/>
              <w:right w:val="single" w:sz="4" w:space="0" w:color="000000"/>
            </w:tcBorders>
            <w:shd w:val="clear" w:color="000000" w:fill="FFFFFF"/>
            <w:noWrap/>
            <w:hideMark/>
          </w:tcPr>
          <w:p w14:paraId="629D468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6A6991B" w14:textId="77777777" w:rsidR="000657F5" w:rsidRDefault="000657F5">
            <w:pPr>
              <w:jc w:val="right"/>
              <w:outlineLvl w:val="4"/>
              <w:rPr>
                <w:color w:val="000000"/>
                <w:sz w:val="20"/>
                <w:szCs w:val="20"/>
              </w:rPr>
            </w:pPr>
            <w:r>
              <w:rPr>
                <w:color w:val="000000"/>
                <w:sz w:val="20"/>
                <w:szCs w:val="20"/>
              </w:rPr>
              <w:t>4 000,00</w:t>
            </w:r>
          </w:p>
        </w:tc>
      </w:tr>
      <w:tr w:rsidR="000657F5" w14:paraId="1F00D53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16E9F74"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5BE7E162"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69BE564E" w14:textId="77777777" w:rsidR="000657F5" w:rsidRDefault="000657F5">
            <w:pPr>
              <w:jc w:val="center"/>
              <w:outlineLvl w:val="5"/>
              <w:rPr>
                <w:color w:val="000000"/>
                <w:sz w:val="20"/>
                <w:szCs w:val="20"/>
              </w:rPr>
            </w:pPr>
            <w:r>
              <w:rPr>
                <w:color w:val="000000"/>
                <w:sz w:val="20"/>
                <w:szCs w:val="20"/>
              </w:rPr>
              <w:t>9950005030</w:t>
            </w:r>
          </w:p>
        </w:tc>
        <w:tc>
          <w:tcPr>
            <w:tcW w:w="405" w:type="pct"/>
            <w:tcBorders>
              <w:top w:val="nil"/>
              <w:left w:val="nil"/>
              <w:bottom w:val="single" w:sz="4" w:space="0" w:color="000000"/>
              <w:right w:val="single" w:sz="4" w:space="0" w:color="000000"/>
            </w:tcBorders>
            <w:shd w:val="clear" w:color="000000" w:fill="FFFFFF"/>
            <w:noWrap/>
            <w:hideMark/>
          </w:tcPr>
          <w:p w14:paraId="4601DB5B"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04916E9" w14:textId="77777777" w:rsidR="000657F5" w:rsidRDefault="000657F5">
            <w:pPr>
              <w:jc w:val="right"/>
              <w:outlineLvl w:val="5"/>
              <w:rPr>
                <w:color w:val="000000"/>
                <w:sz w:val="20"/>
                <w:szCs w:val="20"/>
              </w:rPr>
            </w:pPr>
            <w:r>
              <w:rPr>
                <w:color w:val="000000"/>
                <w:sz w:val="20"/>
                <w:szCs w:val="20"/>
              </w:rPr>
              <w:t>4 000,00</w:t>
            </w:r>
          </w:p>
        </w:tc>
      </w:tr>
      <w:tr w:rsidR="000657F5" w14:paraId="4F2D271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E008062" w14:textId="77777777" w:rsidR="000657F5" w:rsidRDefault="000657F5">
            <w:pPr>
              <w:outlineLvl w:val="4"/>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744A34E5" w14:textId="77777777" w:rsidR="000657F5" w:rsidRDefault="000657F5">
            <w:pPr>
              <w:jc w:val="center"/>
              <w:outlineLvl w:val="4"/>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5DDC3AC9" w14:textId="77777777" w:rsidR="000657F5" w:rsidRDefault="000657F5">
            <w:pPr>
              <w:jc w:val="center"/>
              <w:outlineLvl w:val="4"/>
              <w:rPr>
                <w:color w:val="000000"/>
                <w:sz w:val="20"/>
                <w:szCs w:val="20"/>
              </w:rPr>
            </w:pPr>
            <w:r>
              <w:rPr>
                <w:color w:val="000000"/>
                <w:sz w:val="20"/>
                <w:szCs w:val="20"/>
              </w:rPr>
              <w:t>9950006010</w:t>
            </w:r>
          </w:p>
        </w:tc>
        <w:tc>
          <w:tcPr>
            <w:tcW w:w="405" w:type="pct"/>
            <w:tcBorders>
              <w:top w:val="nil"/>
              <w:left w:val="nil"/>
              <w:bottom w:val="single" w:sz="4" w:space="0" w:color="000000"/>
              <w:right w:val="single" w:sz="4" w:space="0" w:color="000000"/>
            </w:tcBorders>
            <w:shd w:val="clear" w:color="000000" w:fill="FFFFFF"/>
            <w:noWrap/>
            <w:hideMark/>
          </w:tcPr>
          <w:p w14:paraId="64C82C2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E51B22C" w14:textId="77777777" w:rsidR="000657F5" w:rsidRDefault="000657F5">
            <w:pPr>
              <w:jc w:val="right"/>
              <w:outlineLvl w:val="4"/>
              <w:rPr>
                <w:color w:val="000000"/>
                <w:sz w:val="20"/>
                <w:szCs w:val="20"/>
              </w:rPr>
            </w:pPr>
            <w:r>
              <w:rPr>
                <w:color w:val="000000"/>
                <w:sz w:val="20"/>
                <w:szCs w:val="20"/>
              </w:rPr>
              <w:t>1 182 109,97</w:t>
            </w:r>
          </w:p>
        </w:tc>
      </w:tr>
      <w:tr w:rsidR="000657F5" w14:paraId="0D040A01"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2406C01"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4C7C1803"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4FB20707" w14:textId="77777777" w:rsidR="000657F5" w:rsidRDefault="000657F5">
            <w:pPr>
              <w:jc w:val="center"/>
              <w:outlineLvl w:val="5"/>
              <w:rPr>
                <w:color w:val="000000"/>
                <w:sz w:val="20"/>
                <w:szCs w:val="20"/>
              </w:rPr>
            </w:pPr>
            <w:r>
              <w:rPr>
                <w:color w:val="000000"/>
                <w:sz w:val="20"/>
                <w:szCs w:val="20"/>
              </w:rPr>
              <w:t>9950006010</w:t>
            </w:r>
          </w:p>
        </w:tc>
        <w:tc>
          <w:tcPr>
            <w:tcW w:w="405" w:type="pct"/>
            <w:tcBorders>
              <w:top w:val="nil"/>
              <w:left w:val="nil"/>
              <w:bottom w:val="single" w:sz="4" w:space="0" w:color="000000"/>
              <w:right w:val="single" w:sz="4" w:space="0" w:color="000000"/>
            </w:tcBorders>
            <w:shd w:val="clear" w:color="000000" w:fill="FFFFFF"/>
            <w:noWrap/>
            <w:hideMark/>
          </w:tcPr>
          <w:p w14:paraId="7BC46C82"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3983B6AE" w14:textId="77777777" w:rsidR="000657F5" w:rsidRDefault="000657F5">
            <w:pPr>
              <w:jc w:val="right"/>
              <w:outlineLvl w:val="5"/>
              <w:rPr>
                <w:color w:val="000000"/>
                <w:sz w:val="20"/>
                <w:szCs w:val="20"/>
              </w:rPr>
            </w:pPr>
            <w:r>
              <w:rPr>
                <w:color w:val="000000"/>
                <w:sz w:val="20"/>
                <w:szCs w:val="20"/>
              </w:rPr>
              <w:t>1 182 109,97</w:t>
            </w:r>
          </w:p>
        </w:tc>
      </w:tr>
      <w:tr w:rsidR="000657F5" w14:paraId="1F8FF2D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F008534" w14:textId="77777777" w:rsidR="000657F5" w:rsidRDefault="000657F5">
            <w:pPr>
              <w:outlineLvl w:val="5"/>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0203089E"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496E3817" w14:textId="77777777" w:rsidR="000657F5" w:rsidRDefault="000657F5">
            <w:pPr>
              <w:jc w:val="center"/>
              <w:outlineLvl w:val="5"/>
              <w:rPr>
                <w:color w:val="000000"/>
                <w:sz w:val="20"/>
                <w:szCs w:val="20"/>
              </w:rPr>
            </w:pPr>
            <w:r>
              <w:rPr>
                <w:color w:val="000000"/>
                <w:sz w:val="20"/>
                <w:szCs w:val="20"/>
              </w:rPr>
              <w:t>9950006030</w:t>
            </w:r>
          </w:p>
        </w:tc>
        <w:tc>
          <w:tcPr>
            <w:tcW w:w="405" w:type="pct"/>
            <w:tcBorders>
              <w:top w:val="nil"/>
              <w:left w:val="nil"/>
              <w:bottom w:val="single" w:sz="4" w:space="0" w:color="000000"/>
              <w:right w:val="single" w:sz="4" w:space="0" w:color="000000"/>
            </w:tcBorders>
            <w:shd w:val="clear" w:color="000000" w:fill="FFFFFF"/>
            <w:noWrap/>
            <w:hideMark/>
          </w:tcPr>
          <w:p w14:paraId="246AA805"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ABC943F" w14:textId="77777777" w:rsidR="000657F5" w:rsidRDefault="000657F5">
            <w:pPr>
              <w:jc w:val="right"/>
              <w:outlineLvl w:val="5"/>
              <w:rPr>
                <w:color w:val="000000"/>
                <w:sz w:val="20"/>
                <w:szCs w:val="20"/>
              </w:rPr>
            </w:pPr>
            <w:r>
              <w:rPr>
                <w:color w:val="000000"/>
                <w:sz w:val="20"/>
                <w:szCs w:val="20"/>
              </w:rPr>
              <w:t>376 635,12</w:t>
            </w:r>
          </w:p>
        </w:tc>
      </w:tr>
      <w:tr w:rsidR="000657F5" w14:paraId="54A2AF27"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0647759"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59438F96" w14:textId="77777777" w:rsidR="000657F5" w:rsidRDefault="000657F5">
            <w:pPr>
              <w:jc w:val="center"/>
              <w:outlineLvl w:val="4"/>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0FE849E2" w14:textId="77777777" w:rsidR="000657F5" w:rsidRDefault="000657F5">
            <w:pPr>
              <w:jc w:val="center"/>
              <w:outlineLvl w:val="4"/>
              <w:rPr>
                <w:color w:val="000000"/>
                <w:sz w:val="20"/>
                <w:szCs w:val="20"/>
              </w:rPr>
            </w:pPr>
            <w:r>
              <w:rPr>
                <w:color w:val="000000"/>
                <w:sz w:val="20"/>
                <w:szCs w:val="20"/>
              </w:rPr>
              <w:t>9950006030</w:t>
            </w:r>
          </w:p>
        </w:tc>
        <w:tc>
          <w:tcPr>
            <w:tcW w:w="405" w:type="pct"/>
            <w:tcBorders>
              <w:top w:val="nil"/>
              <w:left w:val="nil"/>
              <w:bottom w:val="single" w:sz="4" w:space="0" w:color="000000"/>
              <w:right w:val="single" w:sz="4" w:space="0" w:color="000000"/>
            </w:tcBorders>
            <w:shd w:val="clear" w:color="000000" w:fill="FFFFFF"/>
            <w:noWrap/>
            <w:hideMark/>
          </w:tcPr>
          <w:p w14:paraId="5D671527"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6A35FE5" w14:textId="77777777" w:rsidR="000657F5" w:rsidRDefault="000657F5">
            <w:pPr>
              <w:jc w:val="right"/>
              <w:outlineLvl w:val="4"/>
              <w:rPr>
                <w:color w:val="000000"/>
                <w:sz w:val="20"/>
                <w:szCs w:val="20"/>
              </w:rPr>
            </w:pPr>
            <w:r>
              <w:rPr>
                <w:color w:val="000000"/>
                <w:sz w:val="20"/>
                <w:szCs w:val="20"/>
              </w:rPr>
              <w:t>4 000,00</w:t>
            </w:r>
          </w:p>
        </w:tc>
      </w:tr>
      <w:tr w:rsidR="000657F5" w14:paraId="524B345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02658A4"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A234D84"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176194CD" w14:textId="77777777" w:rsidR="000657F5" w:rsidRDefault="000657F5">
            <w:pPr>
              <w:jc w:val="center"/>
              <w:outlineLvl w:val="5"/>
              <w:rPr>
                <w:color w:val="000000"/>
                <w:sz w:val="20"/>
                <w:szCs w:val="20"/>
              </w:rPr>
            </w:pPr>
            <w:r>
              <w:rPr>
                <w:color w:val="000000"/>
                <w:sz w:val="20"/>
                <w:szCs w:val="20"/>
              </w:rPr>
              <w:t>9950006030</w:t>
            </w:r>
          </w:p>
        </w:tc>
        <w:tc>
          <w:tcPr>
            <w:tcW w:w="405" w:type="pct"/>
            <w:tcBorders>
              <w:top w:val="nil"/>
              <w:left w:val="nil"/>
              <w:bottom w:val="single" w:sz="4" w:space="0" w:color="000000"/>
              <w:right w:val="single" w:sz="4" w:space="0" w:color="000000"/>
            </w:tcBorders>
            <w:shd w:val="clear" w:color="000000" w:fill="FFFFFF"/>
            <w:noWrap/>
            <w:hideMark/>
          </w:tcPr>
          <w:p w14:paraId="15964827"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15AC52D" w14:textId="77777777" w:rsidR="000657F5" w:rsidRDefault="000657F5">
            <w:pPr>
              <w:jc w:val="right"/>
              <w:outlineLvl w:val="5"/>
              <w:rPr>
                <w:color w:val="000000"/>
                <w:sz w:val="20"/>
                <w:szCs w:val="20"/>
              </w:rPr>
            </w:pPr>
            <w:r>
              <w:rPr>
                <w:color w:val="000000"/>
                <w:sz w:val="20"/>
                <w:szCs w:val="20"/>
              </w:rPr>
              <w:t>372 635,12</w:t>
            </w:r>
          </w:p>
        </w:tc>
      </w:tr>
      <w:tr w:rsidR="000657F5" w14:paraId="0FA4E4F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A2434D7" w14:textId="77777777" w:rsidR="000657F5" w:rsidRDefault="000657F5">
            <w:pPr>
              <w:outlineLvl w:val="5"/>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4A0BF545" w14:textId="77777777" w:rsidR="000657F5" w:rsidRDefault="000657F5">
            <w:pPr>
              <w:jc w:val="center"/>
              <w:outlineLvl w:val="5"/>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47CD37C0" w14:textId="77777777" w:rsidR="000657F5" w:rsidRDefault="000657F5">
            <w:pPr>
              <w:jc w:val="center"/>
              <w:outlineLvl w:val="5"/>
              <w:rPr>
                <w:color w:val="000000"/>
                <w:sz w:val="20"/>
                <w:szCs w:val="20"/>
              </w:rPr>
            </w:pPr>
            <w:r>
              <w:rPr>
                <w:color w:val="000000"/>
                <w:sz w:val="20"/>
                <w:szCs w:val="20"/>
              </w:rPr>
              <w:t>9950013060</w:t>
            </w:r>
          </w:p>
        </w:tc>
        <w:tc>
          <w:tcPr>
            <w:tcW w:w="405" w:type="pct"/>
            <w:tcBorders>
              <w:top w:val="nil"/>
              <w:left w:val="nil"/>
              <w:bottom w:val="single" w:sz="4" w:space="0" w:color="000000"/>
              <w:right w:val="single" w:sz="4" w:space="0" w:color="000000"/>
            </w:tcBorders>
            <w:shd w:val="clear" w:color="000000" w:fill="FFFFFF"/>
            <w:noWrap/>
            <w:hideMark/>
          </w:tcPr>
          <w:p w14:paraId="26E098D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1554781" w14:textId="77777777" w:rsidR="000657F5" w:rsidRDefault="000657F5">
            <w:pPr>
              <w:jc w:val="right"/>
              <w:outlineLvl w:val="5"/>
              <w:rPr>
                <w:color w:val="000000"/>
                <w:sz w:val="20"/>
                <w:szCs w:val="20"/>
              </w:rPr>
            </w:pPr>
            <w:r>
              <w:rPr>
                <w:color w:val="000000"/>
                <w:sz w:val="20"/>
                <w:szCs w:val="20"/>
              </w:rPr>
              <w:t>34 000,00</w:t>
            </w:r>
          </w:p>
        </w:tc>
      </w:tr>
      <w:tr w:rsidR="000657F5" w14:paraId="3AE1C00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3F003E3" w14:textId="77777777" w:rsidR="000657F5" w:rsidRDefault="000657F5">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9D1EB7C" w14:textId="77777777" w:rsidR="000657F5" w:rsidRDefault="000657F5">
            <w:pPr>
              <w:jc w:val="center"/>
              <w:outlineLvl w:val="0"/>
              <w:rPr>
                <w:color w:val="000000"/>
                <w:sz w:val="20"/>
                <w:szCs w:val="20"/>
              </w:rPr>
            </w:pPr>
            <w:r>
              <w:rPr>
                <w:color w:val="000000"/>
                <w:sz w:val="20"/>
                <w:szCs w:val="20"/>
              </w:rPr>
              <w:t>0106</w:t>
            </w:r>
          </w:p>
        </w:tc>
        <w:tc>
          <w:tcPr>
            <w:tcW w:w="538" w:type="pct"/>
            <w:tcBorders>
              <w:top w:val="nil"/>
              <w:left w:val="nil"/>
              <w:bottom w:val="single" w:sz="4" w:space="0" w:color="000000"/>
              <w:right w:val="single" w:sz="4" w:space="0" w:color="000000"/>
            </w:tcBorders>
            <w:shd w:val="clear" w:color="000000" w:fill="FFFFFF"/>
            <w:noWrap/>
            <w:hideMark/>
          </w:tcPr>
          <w:p w14:paraId="3543F3F3" w14:textId="77777777" w:rsidR="000657F5" w:rsidRDefault="000657F5">
            <w:pPr>
              <w:jc w:val="center"/>
              <w:outlineLvl w:val="0"/>
              <w:rPr>
                <w:color w:val="000000"/>
                <w:sz w:val="20"/>
                <w:szCs w:val="20"/>
              </w:rPr>
            </w:pPr>
            <w:r>
              <w:rPr>
                <w:color w:val="000000"/>
                <w:sz w:val="20"/>
                <w:szCs w:val="20"/>
              </w:rPr>
              <w:t>9950013060</w:t>
            </w:r>
          </w:p>
        </w:tc>
        <w:tc>
          <w:tcPr>
            <w:tcW w:w="405" w:type="pct"/>
            <w:tcBorders>
              <w:top w:val="nil"/>
              <w:left w:val="nil"/>
              <w:bottom w:val="single" w:sz="4" w:space="0" w:color="000000"/>
              <w:right w:val="single" w:sz="4" w:space="0" w:color="000000"/>
            </w:tcBorders>
            <w:shd w:val="clear" w:color="000000" w:fill="FFFFFF"/>
            <w:noWrap/>
            <w:hideMark/>
          </w:tcPr>
          <w:p w14:paraId="0AF28D71" w14:textId="77777777" w:rsidR="000657F5" w:rsidRDefault="000657F5">
            <w:pPr>
              <w:jc w:val="center"/>
              <w:outlineLvl w:val="0"/>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1628EB90" w14:textId="77777777" w:rsidR="000657F5" w:rsidRDefault="000657F5">
            <w:pPr>
              <w:jc w:val="right"/>
              <w:outlineLvl w:val="0"/>
              <w:rPr>
                <w:color w:val="000000"/>
                <w:sz w:val="20"/>
                <w:szCs w:val="20"/>
              </w:rPr>
            </w:pPr>
            <w:r>
              <w:rPr>
                <w:color w:val="000000"/>
                <w:sz w:val="20"/>
                <w:szCs w:val="20"/>
              </w:rPr>
              <w:t>34 000,00</w:t>
            </w:r>
          </w:p>
        </w:tc>
      </w:tr>
      <w:tr w:rsidR="000657F5" w14:paraId="50B8AF4C"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191197A" w14:textId="77777777" w:rsidR="000657F5" w:rsidRDefault="000657F5">
            <w:pPr>
              <w:outlineLvl w:val="1"/>
              <w:rPr>
                <w:color w:val="000000"/>
                <w:sz w:val="20"/>
                <w:szCs w:val="20"/>
              </w:rPr>
            </w:pPr>
            <w:r>
              <w:rPr>
                <w:color w:val="000000"/>
                <w:sz w:val="20"/>
                <w:szCs w:val="20"/>
              </w:rPr>
              <w:t>Резервные фонды</w:t>
            </w:r>
          </w:p>
        </w:tc>
        <w:tc>
          <w:tcPr>
            <w:tcW w:w="457" w:type="pct"/>
            <w:tcBorders>
              <w:top w:val="nil"/>
              <w:left w:val="nil"/>
              <w:bottom w:val="single" w:sz="4" w:space="0" w:color="000000"/>
              <w:right w:val="single" w:sz="4" w:space="0" w:color="000000"/>
            </w:tcBorders>
            <w:shd w:val="clear" w:color="000000" w:fill="FFFFFF"/>
            <w:noWrap/>
            <w:hideMark/>
          </w:tcPr>
          <w:p w14:paraId="368B08A1" w14:textId="77777777" w:rsidR="000657F5" w:rsidRDefault="000657F5">
            <w:pPr>
              <w:jc w:val="center"/>
              <w:outlineLvl w:val="1"/>
              <w:rPr>
                <w:color w:val="000000"/>
                <w:sz w:val="20"/>
                <w:szCs w:val="20"/>
              </w:rPr>
            </w:pPr>
            <w:r>
              <w:rPr>
                <w:color w:val="000000"/>
                <w:sz w:val="20"/>
                <w:szCs w:val="20"/>
              </w:rPr>
              <w:t>0111</w:t>
            </w:r>
          </w:p>
        </w:tc>
        <w:tc>
          <w:tcPr>
            <w:tcW w:w="538" w:type="pct"/>
            <w:tcBorders>
              <w:top w:val="nil"/>
              <w:left w:val="nil"/>
              <w:bottom w:val="single" w:sz="4" w:space="0" w:color="000000"/>
              <w:right w:val="single" w:sz="4" w:space="0" w:color="000000"/>
            </w:tcBorders>
            <w:shd w:val="clear" w:color="000000" w:fill="FFFFFF"/>
            <w:noWrap/>
            <w:hideMark/>
          </w:tcPr>
          <w:p w14:paraId="0ED6E1E2" w14:textId="77777777" w:rsidR="000657F5" w:rsidRDefault="000657F5">
            <w:pPr>
              <w:jc w:val="center"/>
              <w:outlineLvl w:val="1"/>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64A44E6D"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E6195B3" w14:textId="77777777" w:rsidR="000657F5" w:rsidRDefault="000657F5">
            <w:pPr>
              <w:jc w:val="right"/>
              <w:outlineLvl w:val="1"/>
              <w:rPr>
                <w:color w:val="000000"/>
                <w:sz w:val="20"/>
                <w:szCs w:val="20"/>
              </w:rPr>
            </w:pPr>
            <w:r>
              <w:rPr>
                <w:color w:val="000000"/>
                <w:sz w:val="20"/>
                <w:szCs w:val="20"/>
              </w:rPr>
              <w:t>1 000 000,00</w:t>
            </w:r>
          </w:p>
        </w:tc>
      </w:tr>
      <w:tr w:rsidR="000657F5" w14:paraId="686743E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829C416" w14:textId="77777777" w:rsidR="000657F5" w:rsidRDefault="000657F5">
            <w:pPr>
              <w:outlineLvl w:val="2"/>
              <w:rPr>
                <w:color w:val="000000"/>
                <w:sz w:val="20"/>
                <w:szCs w:val="20"/>
              </w:rPr>
            </w:pPr>
            <w:r>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555452C9" w14:textId="77777777" w:rsidR="000657F5" w:rsidRDefault="000657F5">
            <w:pPr>
              <w:jc w:val="center"/>
              <w:outlineLvl w:val="2"/>
              <w:rPr>
                <w:color w:val="000000"/>
                <w:sz w:val="20"/>
                <w:szCs w:val="20"/>
              </w:rPr>
            </w:pPr>
            <w:r>
              <w:rPr>
                <w:color w:val="000000"/>
                <w:sz w:val="20"/>
                <w:szCs w:val="20"/>
              </w:rPr>
              <w:t>0111</w:t>
            </w:r>
          </w:p>
        </w:tc>
        <w:tc>
          <w:tcPr>
            <w:tcW w:w="538" w:type="pct"/>
            <w:tcBorders>
              <w:top w:val="nil"/>
              <w:left w:val="nil"/>
              <w:bottom w:val="single" w:sz="4" w:space="0" w:color="000000"/>
              <w:right w:val="single" w:sz="4" w:space="0" w:color="000000"/>
            </w:tcBorders>
            <w:shd w:val="clear" w:color="000000" w:fill="FFFFFF"/>
            <w:noWrap/>
            <w:hideMark/>
          </w:tcPr>
          <w:p w14:paraId="1EF8DE36" w14:textId="77777777" w:rsidR="000657F5" w:rsidRDefault="000657F5">
            <w:pPr>
              <w:jc w:val="center"/>
              <w:outlineLvl w:val="2"/>
              <w:rPr>
                <w:color w:val="000000"/>
                <w:sz w:val="20"/>
                <w:szCs w:val="20"/>
              </w:rPr>
            </w:pPr>
            <w:r>
              <w:rPr>
                <w:color w:val="000000"/>
                <w:sz w:val="20"/>
                <w:szCs w:val="20"/>
              </w:rPr>
              <w:t>0700000000</w:t>
            </w:r>
          </w:p>
        </w:tc>
        <w:tc>
          <w:tcPr>
            <w:tcW w:w="405" w:type="pct"/>
            <w:tcBorders>
              <w:top w:val="nil"/>
              <w:left w:val="nil"/>
              <w:bottom w:val="single" w:sz="4" w:space="0" w:color="000000"/>
              <w:right w:val="single" w:sz="4" w:space="0" w:color="000000"/>
            </w:tcBorders>
            <w:shd w:val="clear" w:color="000000" w:fill="FFFFFF"/>
            <w:noWrap/>
            <w:hideMark/>
          </w:tcPr>
          <w:p w14:paraId="4C717464"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78AF1B3" w14:textId="77777777" w:rsidR="000657F5" w:rsidRDefault="000657F5">
            <w:pPr>
              <w:jc w:val="right"/>
              <w:outlineLvl w:val="2"/>
              <w:rPr>
                <w:color w:val="000000"/>
                <w:sz w:val="20"/>
                <w:szCs w:val="20"/>
              </w:rPr>
            </w:pPr>
            <w:r>
              <w:rPr>
                <w:color w:val="000000"/>
                <w:sz w:val="20"/>
                <w:szCs w:val="20"/>
              </w:rPr>
              <w:t>1 000 000,00</w:t>
            </w:r>
          </w:p>
        </w:tc>
      </w:tr>
      <w:tr w:rsidR="000657F5" w14:paraId="221EA3A0"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CA4F9FD" w14:textId="77777777" w:rsidR="000657F5" w:rsidRDefault="000657F5">
            <w:pPr>
              <w:outlineLvl w:val="3"/>
              <w:rPr>
                <w:color w:val="000000"/>
                <w:sz w:val="20"/>
                <w:szCs w:val="20"/>
              </w:rPr>
            </w:pPr>
            <w:r>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57" w:type="pct"/>
            <w:tcBorders>
              <w:top w:val="nil"/>
              <w:left w:val="nil"/>
              <w:bottom w:val="single" w:sz="4" w:space="0" w:color="000000"/>
              <w:right w:val="single" w:sz="4" w:space="0" w:color="000000"/>
            </w:tcBorders>
            <w:shd w:val="clear" w:color="000000" w:fill="FFFFFF"/>
            <w:noWrap/>
            <w:hideMark/>
          </w:tcPr>
          <w:p w14:paraId="40174F87" w14:textId="77777777" w:rsidR="000657F5" w:rsidRDefault="000657F5">
            <w:pPr>
              <w:jc w:val="center"/>
              <w:outlineLvl w:val="3"/>
              <w:rPr>
                <w:color w:val="000000"/>
                <w:sz w:val="20"/>
                <w:szCs w:val="20"/>
              </w:rPr>
            </w:pPr>
            <w:r>
              <w:rPr>
                <w:color w:val="000000"/>
                <w:sz w:val="20"/>
                <w:szCs w:val="20"/>
              </w:rPr>
              <w:t>0111</w:t>
            </w:r>
          </w:p>
        </w:tc>
        <w:tc>
          <w:tcPr>
            <w:tcW w:w="538" w:type="pct"/>
            <w:tcBorders>
              <w:top w:val="nil"/>
              <w:left w:val="nil"/>
              <w:bottom w:val="single" w:sz="4" w:space="0" w:color="000000"/>
              <w:right w:val="single" w:sz="4" w:space="0" w:color="000000"/>
            </w:tcBorders>
            <w:shd w:val="clear" w:color="000000" w:fill="FFFFFF"/>
            <w:noWrap/>
            <w:hideMark/>
          </w:tcPr>
          <w:p w14:paraId="5952C81B" w14:textId="77777777" w:rsidR="000657F5" w:rsidRDefault="000657F5">
            <w:pPr>
              <w:jc w:val="center"/>
              <w:outlineLvl w:val="3"/>
              <w:rPr>
                <w:color w:val="000000"/>
                <w:sz w:val="20"/>
                <w:szCs w:val="20"/>
              </w:rPr>
            </w:pPr>
            <w:r>
              <w:rPr>
                <w:color w:val="000000"/>
                <w:sz w:val="20"/>
                <w:szCs w:val="20"/>
              </w:rPr>
              <w:t>0700200000</w:t>
            </w:r>
          </w:p>
        </w:tc>
        <w:tc>
          <w:tcPr>
            <w:tcW w:w="405" w:type="pct"/>
            <w:tcBorders>
              <w:top w:val="nil"/>
              <w:left w:val="nil"/>
              <w:bottom w:val="single" w:sz="4" w:space="0" w:color="000000"/>
              <w:right w:val="single" w:sz="4" w:space="0" w:color="000000"/>
            </w:tcBorders>
            <w:shd w:val="clear" w:color="000000" w:fill="FFFFFF"/>
            <w:noWrap/>
            <w:hideMark/>
          </w:tcPr>
          <w:p w14:paraId="57D39A62"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BD694FD" w14:textId="77777777" w:rsidR="000657F5" w:rsidRDefault="000657F5">
            <w:pPr>
              <w:jc w:val="right"/>
              <w:outlineLvl w:val="3"/>
              <w:rPr>
                <w:color w:val="000000"/>
                <w:sz w:val="20"/>
                <w:szCs w:val="20"/>
              </w:rPr>
            </w:pPr>
            <w:r>
              <w:rPr>
                <w:color w:val="000000"/>
                <w:sz w:val="20"/>
                <w:szCs w:val="20"/>
              </w:rPr>
              <w:t>1 000 000,00</w:t>
            </w:r>
          </w:p>
        </w:tc>
      </w:tr>
      <w:tr w:rsidR="000657F5" w14:paraId="66B1101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C77F264" w14:textId="77777777" w:rsidR="000657F5" w:rsidRDefault="000657F5">
            <w:pPr>
              <w:outlineLvl w:val="4"/>
              <w:rPr>
                <w:color w:val="000000"/>
                <w:sz w:val="20"/>
                <w:szCs w:val="20"/>
              </w:rPr>
            </w:pPr>
            <w:r>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57" w:type="pct"/>
            <w:tcBorders>
              <w:top w:val="nil"/>
              <w:left w:val="nil"/>
              <w:bottom w:val="single" w:sz="4" w:space="0" w:color="000000"/>
              <w:right w:val="single" w:sz="4" w:space="0" w:color="000000"/>
            </w:tcBorders>
            <w:shd w:val="clear" w:color="000000" w:fill="FFFFFF"/>
            <w:noWrap/>
            <w:hideMark/>
          </w:tcPr>
          <w:p w14:paraId="709AA1D2" w14:textId="77777777" w:rsidR="000657F5" w:rsidRDefault="000657F5">
            <w:pPr>
              <w:jc w:val="center"/>
              <w:outlineLvl w:val="4"/>
              <w:rPr>
                <w:color w:val="000000"/>
                <w:sz w:val="20"/>
                <w:szCs w:val="20"/>
              </w:rPr>
            </w:pPr>
            <w:r>
              <w:rPr>
                <w:color w:val="000000"/>
                <w:sz w:val="20"/>
                <w:szCs w:val="20"/>
              </w:rPr>
              <w:t>0111</w:t>
            </w:r>
          </w:p>
        </w:tc>
        <w:tc>
          <w:tcPr>
            <w:tcW w:w="538" w:type="pct"/>
            <w:tcBorders>
              <w:top w:val="nil"/>
              <w:left w:val="nil"/>
              <w:bottom w:val="single" w:sz="4" w:space="0" w:color="000000"/>
              <w:right w:val="single" w:sz="4" w:space="0" w:color="000000"/>
            </w:tcBorders>
            <w:shd w:val="clear" w:color="000000" w:fill="FFFFFF"/>
            <w:noWrap/>
            <w:hideMark/>
          </w:tcPr>
          <w:p w14:paraId="773ED7AB" w14:textId="77777777" w:rsidR="000657F5" w:rsidRDefault="000657F5">
            <w:pPr>
              <w:jc w:val="center"/>
              <w:outlineLvl w:val="4"/>
              <w:rPr>
                <w:color w:val="000000"/>
                <w:sz w:val="20"/>
                <w:szCs w:val="20"/>
              </w:rPr>
            </w:pPr>
            <w:r>
              <w:rPr>
                <w:color w:val="000000"/>
                <w:sz w:val="20"/>
                <w:szCs w:val="20"/>
              </w:rPr>
              <w:t>0700220010</w:t>
            </w:r>
          </w:p>
        </w:tc>
        <w:tc>
          <w:tcPr>
            <w:tcW w:w="405" w:type="pct"/>
            <w:tcBorders>
              <w:top w:val="nil"/>
              <w:left w:val="nil"/>
              <w:bottom w:val="single" w:sz="4" w:space="0" w:color="000000"/>
              <w:right w:val="single" w:sz="4" w:space="0" w:color="000000"/>
            </w:tcBorders>
            <w:shd w:val="clear" w:color="000000" w:fill="FFFFFF"/>
            <w:noWrap/>
            <w:hideMark/>
          </w:tcPr>
          <w:p w14:paraId="40E4A7F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F0D9244" w14:textId="77777777" w:rsidR="000657F5" w:rsidRDefault="000657F5">
            <w:pPr>
              <w:jc w:val="right"/>
              <w:outlineLvl w:val="4"/>
              <w:rPr>
                <w:color w:val="000000"/>
                <w:sz w:val="20"/>
                <w:szCs w:val="20"/>
              </w:rPr>
            </w:pPr>
            <w:r>
              <w:rPr>
                <w:color w:val="000000"/>
                <w:sz w:val="20"/>
                <w:szCs w:val="20"/>
              </w:rPr>
              <w:t>1 000 000,00</w:t>
            </w:r>
          </w:p>
        </w:tc>
      </w:tr>
      <w:tr w:rsidR="000657F5" w14:paraId="263DB0B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1C451CD" w14:textId="77777777" w:rsidR="000657F5" w:rsidRDefault="000657F5">
            <w:pPr>
              <w:outlineLvl w:val="5"/>
              <w:rPr>
                <w:color w:val="000000"/>
                <w:sz w:val="20"/>
                <w:szCs w:val="20"/>
              </w:rPr>
            </w:pPr>
            <w:r>
              <w:rPr>
                <w:color w:val="000000"/>
                <w:sz w:val="20"/>
                <w:szCs w:val="20"/>
              </w:rPr>
              <w:t>Иные бюджетные ассигнования</w:t>
            </w:r>
          </w:p>
        </w:tc>
        <w:tc>
          <w:tcPr>
            <w:tcW w:w="457" w:type="pct"/>
            <w:tcBorders>
              <w:top w:val="nil"/>
              <w:left w:val="nil"/>
              <w:bottom w:val="single" w:sz="4" w:space="0" w:color="000000"/>
              <w:right w:val="single" w:sz="4" w:space="0" w:color="000000"/>
            </w:tcBorders>
            <w:shd w:val="clear" w:color="000000" w:fill="FFFFFF"/>
            <w:noWrap/>
            <w:hideMark/>
          </w:tcPr>
          <w:p w14:paraId="5382E576" w14:textId="77777777" w:rsidR="000657F5" w:rsidRDefault="000657F5">
            <w:pPr>
              <w:jc w:val="center"/>
              <w:outlineLvl w:val="5"/>
              <w:rPr>
                <w:color w:val="000000"/>
                <w:sz w:val="20"/>
                <w:szCs w:val="20"/>
              </w:rPr>
            </w:pPr>
            <w:r>
              <w:rPr>
                <w:color w:val="000000"/>
                <w:sz w:val="20"/>
                <w:szCs w:val="20"/>
              </w:rPr>
              <w:t>0111</w:t>
            </w:r>
          </w:p>
        </w:tc>
        <w:tc>
          <w:tcPr>
            <w:tcW w:w="538" w:type="pct"/>
            <w:tcBorders>
              <w:top w:val="nil"/>
              <w:left w:val="nil"/>
              <w:bottom w:val="single" w:sz="4" w:space="0" w:color="000000"/>
              <w:right w:val="single" w:sz="4" w:space="0" w:color="000000"/>
            </w:tcBorders>
            <w:shd w:val="clear" w:color="000000" w:fill="FFFFFF"/>
            <w:noWrap/>
            <w:hideMark/>
          </w:tcPr>
          <w:p w14:paraId="5FA9BE5A" w14:textId="77777777" w:rsidR="000657F5" w:rsidRDefault="000657F5">
            <w:pPr>
              <w:jc w:val="center"/>
              <w:outlineLvl w:val="5"/>
              <w:rPr>
                <w:color w:val="000000"/>
                <w:sz w:val="20"/>
                <w:szCs w:val="20"/>
              </w:rPr>
            </w:pPr>
            <w:r>
              <w:rPr>
                <w:color w:val="000000"/>
                <w:sz w:val="20"/>
                <w:szCs w:val="20"/>
              </w:rPr>
              <w:t>0700220010</w:t>
            </w:r>
          </w:p>
        </w:tc>
        <w:tc>
          <w:tcPr>
            <w:tcW w:w="405" w:type="pct"/>
            <w:tcBorders>
              <w:top w:val="nil"/>
              <w:left w:val="nil"/>
              <w:bottom w:val="single" w:sz="4" w:space="0" w:color="000000"/>
              <w:right w:val="single" w:sz="4" w:space="0" w:color="000000"/>
            </w:tcBorders>
            <w:shd w:val="clear" w:color="000000" w:fill="FFFFFF"/>
            <w:noWrap/>
            <w:hideMark/>
          </w:tcPr>
          <w:p w14:paraId="0DF85E69" w14:textId="77777777" w:rsidR="000657F5" w:rsidRDefault="000657F5">
            <w:pPr>
              <w:jc w:val="center"/>
              <w:outlineLvl w:val="5"/>
              <w:rPr>
                <w:color w:val="000000"/>
                <w:sz w:val="20"/>
                <w:szCs w:val="20"/>
              </w:rPr>
            </w:pPr>
            <w:r>
              <w:rPr>
                <w:color w:val="000000"/>
                <w:sz w:val="20"/>
                <w:szCs w:val="20"/>
              </w:rPr>
              <w:t>800</w:t>
            </w:r>
          </w:p>
        </w:tc>
        <w:tc>
          <w:tcPr>
            <w:tcW w:w="649" w:type="pct"/>
            <w:tcBorders>
              <w:top w:val="nil"/>
              <w:left w:val="nil"/>
              <w:bottom w:val="single" w:sz="4" w:space="0" w:color="000000"/>
              <w:right w:val="single" w:sz="4" w:space="0" w:color="000000"/>
            </w:tcBorders>
            <w:shd w:val="clear" w:color="000000" w:fill="FFFFFF"/>
            <w:noWrap/>
            <w:hideMark/>
          </w:tcPr>
          <w:p w14:paraId="0C4AA236" w14:textId="77777777" w:rsidR="000657F5" w:rsidRDefault="000657F5">
            <w:pPr>
              <w:jc w:val="right"/>
              <w:outlineLvl w:val="5"/>
              <w:rPr>
                <w:color w:val="000000"/>
                <w:sz w:val="20"/>
                <w:szCs w:val="20"/>
              </w:rPr>
            </w:pPr>
            <w:r>
              <w:rPr>
                <w:color w:val="000000"/>
                <w:sz w:val="20"/>
                <w:szCs w:val="20"/>
              </w:rPr>
              <w:t>1 000 000,00</w:t>
            </w:r>
          </w:p>
        </w:tc>
      </w:tr>
      <w:tr w:rsidR="000657F5" w14:paraId="6909BF4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7B0E759" w14:textId="77777777" w:rsidR="000657F5" w:rsidRDefault="000657F5">
            <w:pPr>
              <w:outlineLvl w:val="0"/>
              <w:rPr>
                <w:color w:val="000000"/>
                <w:sz w:val="20"/>
                <w:szCs w:val="20"/>
              </w:rPr>
            </w:pPr>
            <w:r>
              <w:rPr>
                <w:color w:val="000000"/>
                <w:sz w:val="20"/>
                <w:szCs w:val="20"/>
              </w:rPr>
              <w:t>Другие общегосударственные вопросы</w:t>
            </w:r>
          </w:p>
        </w:tc>
        <w:tc>
          <w:tcPr>
            <w:tcW w:w="457" w:type="pct"/>
            <w:tcBorders>
              <w:top w:val="nil"/>
              <w:left w:val="nil"/>
              <w:bottom w:val="single" w:sz="4" w:space="0" w:color="000000"/>
              <w:right w:val="single" w:sz="4" w:space="0" w:color="000000"/>
            </w:tcBorders>
            <w:shd w:val="clear" w:color="000000" w:fill="FFFFFF"/>
            <w:noWrap/>
            <w:hideMark/>
          </w:tcPr>
          <w:p w14:paraId="48A801C5" w14:textId="77777777" w:rsidR="000657F5" w:rsidRDefault="000657F5">
            <w:pPr>
              <w:jc w:val="center"/>
              <w:outlineLvl w:val="0"/>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058C47F" w14:textId="77777777" w:rsidR="000657F5" w:rsidRDefault="000657F5">
            <w:pPr>
              <w:jc w:val="center"/>
              <w:outlineLvl w:val="0"/>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877257D"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DE5EEDF" w14:textId="77777777" w:rsidR="000657F5" w:rsidRDefault="000657F5">
            <w:pPr>
              <w:jc w:val="right"/>
              <w:outlineLvl w:val="0"/>
              <w:rPr>
                <w:color w:val="000000"/>
                <w:sz w:val="20"/>
                <w:szCs w:val="20"/>
              </w:rPr>
            </w:pPr>
            <w:r>
              <w:rPr>
                <w:color w:val="000000"/>
                <w:sz w:val="20"/>
                <w:szCs w:val="20"/>
              </w:rPr>
              <w:t>68 159 683,79</w:t>
            </w:r>
          </w:p>
        </w:tc>
      </w:tr>
      <w:tr w:rsidR="000657F5" w14:paraId="7EA7706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5FBA73D" w14:textId="77777777" w:rsidR="000657F5" w:rsidRDefault="000657F5">
            <w:pPr>
              <w:outlineLvl w:val="1"/>
              <w:rPr>
                <w:color w:val="000000"/>
                <w:sz w:val="20"/>
                <w:szCs w:val="20"/>
              </w:rPr>
            </w:pPr>
            <w:r>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124B9B97" w14:textId="77777777" w:rsidR="000657F5" w:rsidRDefault="000657F5">
            <w:pPr>
              <w:jc w:val="center"/>
              <w:outlineLvl w:val="1"/>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99CADD1" w14:textId="77777777" w:rsidR="000657F5" w:rsidRDefault="000657F5">
            <w:pPr>
              <w:jc w:val="center"/>
              <w:outlineLvl w:val="1"/>
              <w:rPr>
                <w:color w:val="000000"/>
                <w:sz w:val="20"/>
                <w:szCs w:val="20"/>
              </w:rPr>
            </w:pPr>
            <w:r>
              <w:rPr>
                <w:color w:val="000000"/>
                <w:sz w:val="20"/>
                <w:szCs w:val="20"/>
              </w:rPr>
              <w:t>0700000000</w:t>
            </w:r>
          </w:p>
        </w:tc>
        <w:tc>
          <w:tcPr>
            <w:tcW w:w="405" w:type="pct"/>
            <w:tcBorders>
              <w:top w:val="nil"/>
              <w:left w:val="nil"/>
              <w:bottom w:val="single" w:sz="4" w:space="0" w:color="000000"/>
              <w:right w:val="single" w:sz="4" w:space="0" w:color="000000"/>
            </w:tcBorders>
            <w:shd w:val="clear" w:color="000000" w:fill="FFFFFF"/>
            <w:noWrap/>
            <w:hideMark/>
          </w:tcPr>
          <w:p w14:paraId="0AC53373"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A537474" w14:textId="77777777" w:rsidR="000657F5" w:rsidRDefault="000657F5">
            <w:pPr>
              <w:jc w:val="right"/>
              <w:outlineLvl w:val="1"/>
              <w:rPr>
                <w:color w:val="000000"/>
                <w:sz w:val="20"/>
                <w:szCs w:val="20"/>
              </w:rPr>
            </w:pPr>
            <w:r>
              <w:rPr>
                <w:color w:val="000000"/>
                <w:sz w:val="20"/>
                <w:szCs w:val="20"/>
              </w:rPr>
              <w:t>18 328 734,96</w:t>
            </w:r>
          </w:p>
        </w:tc>
      </w:tr>
      <w:tr w:rsidR="000657F5" w14:paraId="3E3BE13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88F7588" w14:textId="77777777" w:rsidR="000657F5" w:rsidRDefault="000657F5">
            <w:pPr>
              <w:outlineLvl w:val="2"/>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57" w:type="pct"/>
            <w:tcBorders>
              <w:top w:val="nil"/>
              <w:left w:val="nil"/>
              <w:bottom w:val="single" w:sz="4" w:space="0" w:color="000000"/>
              <w:right w:val="single" w:sz="4" w:space="0" w:color="000000"/>
            </w:tcBorders>
            <w:shd w:val="clear" w:color="000000" w:fill="FFFFFF"/>
            <w:noWrap/>
            <w:hideMark/>
          </w:tcPr>
          <w:p w14:paraId="329CCE14" w14:textId="77777777" w:rsidR="000657F5" w:rsidRDefault="000657F5">
            <w:pPr>
              <w:jc w:val="center"/>
              <w:outlineLvl w:val="2"/>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449AAFDB" w14:textId="77777777" w:rsidR="000657F5" w:rsidRDefault="000657F5">
            <w:pPr>
              <w:jc w:val="center"/>
              <w:outlineLvl w:val="2"/>
              <w:rPr>
                <w:color w:val="000000"/>
                <w:sz w:val="20"/>
                <w:szCs w:val="20"/>
              </w:rPr>
            </w:pPr>
            <w:r>
              <w:rPr>
                <w:color w:val="000000"/>
                <w:sz w:val="20"/>
                <w:szCs w:val="20"/>
              </w:rPr>
              <w:t>0700100000</w:t>
            </w:r>
          </w:p>
        </w:tc>
        <w:tc>
          <w:tcPr>
            <w:tcW w:w="405" w:type="pct"/>
            <w:tcBorders>
              <w:top w:val="nil"/>
              <w:left w:val="nil"/>
              <w:bottom w:val="single" w:sz="4" w:space="0" w:color="000000"/>
              <w:right w:val="single" w:sz="4" w:space="0" w:color="000000"/>
            </w:tcBorders>
            <w:shd w:val="clear" w:color="000000" w:fill="FFFFFF"/>
            <w:noWrap/>
            <w:hideMark/>
          </w:tcPr>
          <w:p w14:paraId="7D592F2F"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1741AFA" w14:textId="77777777" w:rsidR="000657F5" w:rsidRDefault="000657F5">
            <w:pPr>
              <w:jc w:val="right"/>
              <w:outlineLvl w:val="2"/>
              <w:rPr>
                <w:color w:val="000000"/>
                <w:sz w:val="20"/>
                <w:szCs w:val="20"/>
              </w:rPr>
            </w:pPr>
            <w:r>
              <w:rPr>
                <w:color w:val="000000"/>
                <w:sz w:val="20"/>
                <w:szCs w:val="20"/>
              </w:rPr>
              <w:t>684 716,00</w:t>
            </w:r>
          </w:p>
        </w:tc>
      </w:tr>
      <w:tr w:rsidR="000657F5" w14:paraId="44B199C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A3C6A4E" w14:textId="77777777" w:rsidR="000657F5" w:rsidRDefault="000657F5">
            <w:pPr>
              <w:outlineLvl w:val="4"/>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57" w:type="pct"/>
            <w:tcBorders>
              <w:top w:val="nil"/>
              <w:left w:val="nil"/>
              <w:bottom w:val="single" w:sz="4" w:space="0" w:color="000000"/>
              <w:right w:val="single" w:sz="4" w:space="0" w:color="000000"/>
            </w:tcBorders>
            <w:shd w:val="clear" w:color="000000" w:fill="FFFFFF"/>
            <w:noWrap/>
            <w:hideMark/>
          </w:tcPr>
          <w:p w14:paraId="1AC6EBF5"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5C56E3A1" w14:textId="77777777" w:rsidR="000657F5" w:rsidRDefault="000657F5">
            <w:pPr>
              <w:jc w:val="center"/>
              <w:outlineLvl w:val="4"/>
              <w:rPr>
                <w:color w:val="000000"/>
                <w:sz w:val="20"/>
                <w:szCs w:val="20"/>
              </w:rPr>
            </w:pPr>
            <w:r>
              <w:rPr>
                <w:color w:val="000000"/>
                <w:sz w:val="20"/>
                <w:szCs w:val="20"/>
              </w:rPr>
              <w:t>0700120700</w:t>
            </w:r>
          </w:p>
        </w:tc>
        <w:tc>
          <w:tcPr>
            <w:tcW w:w="405" w:type="pct"/>
            <w:tcBorders>
              <w:top w:val="nil"/>
              <w:left w:val="nil"/>
              <w:bottom w:val="single" w:sz="4" w:space="0" w:color="000000"/>
              <w:right w:val="single" w:sz="4" w:space="0" w:color="000000"/>
            </w:tcBorders>
            <w:shd w:val="clear" w:color="000000" w:fill="FFFFFF"/>
            <w:noWrap/>
            <w:hideMark/>
          </w:tcPr>
          <w:p w14:paraId="0C67783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87BE949" w14:textId="77777777" w:rsidR="000657F5" w:rsidRDefault="000657F5">
            <w:pPr>
              <w:jc w:val="right"/>
              <w:outlineLvl w:val="4"/>
              <w:rPr>
                <w:color w:val="000000"/>
                <w:sz w:val="20"/>
                <w:szCs w:val="20"/>
              </w:rPr>
            </w:pPr>
            <w:r>
              <w:rPr>
                <w:color w:val="000000"/>
                <w:sz w:val="20"/>
                <w:szCs w:val="20"/>
              </w:rPr>
              <w:t>684 716,00</w:t>
            </w:r>
          </w:p>
        </w:tc>
      </w:tr>
      <w:tr w:rsidR="000657F5" w14:paraId="0CFB2C9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C64E4F8"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5B0E617"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1E78050E" w14:textId="77777777" w:rsidR="000657F5" w:rsidRDefault="000657F5">
            <w:pPr>
              <w:jc w:val="center"/>
              <w:outlineLvl w:val="5"/>
              <w:rPr>
                <w:color w:val="000000"/>
                <w:sz w:val="20"/>
                <w:szCs w:val="20"/>
              </w:rPr>
            </w:pPr>
            <w:r>
              <w:rPr>
                <w:color w:val="000000"/>
                <w:sz w:val="20"/>
                <w:szCs w:val="20"/>
              </w:rPr>
              <w:t>0700120700</w:t>
            </w:r>
          </w:p>
        </w:tc>
        <w:tc>
          <w:tcPr>
            <w:tcW w:w="405" w:type="pct"/>
            <w:tcBorders>
              <w:top w:val="nil"/>
              <w:left w:val="nil"/>
              <w:bottom w:val="single" w:sz="4" w:space="0" w:color="000000"/>
              <w:right w:val="single" w:sz="4" w:space="0" w:color="000000"/>
            </w:tcBorders>
            <w:shd w:val="clear" w:color="000000" w:fill="FFFFFF"/>
            <w:noWrap/>
            <w:hideMark/>
          </w:tcPr>
          <w:p w14:paraId="7D66B7EF"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8AB4176" w14:textId="77777777" w:rsidR="000657F5" w:rsidRDefault="000657F5">
            <w:pPr>
              <w:jc w:val="right"/>
              <w:outlineLvl w:val="5"/>
              <w:rPr>
                <w:color w:val="000000"/>
                <w:sz w:val="20"/>
                <w:szCs w:val="20"/>
              </w:rPr>
            </w:pPr>
            <w:r>
              <w:rPr>
                <w:color w:val="000000"/>
                <w:sz w:val="20"/>
                <w:szCs w:val="20"/>
              </w:rPr>
              <w:t>684 716,00</w:t>
            </w:r>
          </w:p>
        </w:tc>
      </w:tr>
      <w:tr w:rsidR="000657F5" w14:paraId="0D7AD52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AEAD688" w14:textId="77777777" w:rsidR="000657F5" w:rsidRDefault="000657F5">
            <w:pPr>
              <w:outlineLvl w:val="4"/>
              <w:rPr>
                <w:color w:val="000000"/>
                <w:sz w:val="20"/>
                <w:szCs w:val="20"/>
              </w:rPr>
            </w:pPr>
            <w:r>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57" w:type="pct"/>
            <w:tcBorders>
              <w:top w:val="nil"/>
              <w:left w:val="nil"/>
              <w:bottom w:val="single" w:sz="4" w:space="0" w:color="000000"/>
              <w:right w:val="single" w:sz="4" w:space="0" w:color="000000"/>
            </w:tcBorders>
            <w:shd w:val="clear" w:color="000000" w:fill="FFFFFF"/>
            <w:noWrap/>
            <w:hideMark/>
          </w:tcPr>
          <w:p w14:paraId="3E34D6EE"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C2632CB" w14:textId="77777777" w:rsidR="000657F5" w:rsidRDefault="000657F5">
            <w:pPr>
              <w:jc w:val="center"/>
              <w:outlineLvl w:val="4"/>
              <w:rPr>
                <w:color w:val="000000"/>
                <w:sz w:val="20"/>
                <w:szCs w:val="20"/>
              </w:rPr>
            </w:pPr>
            <w:r>
              <w:rPr>
                <w:color w:val="000000"/>
                <w:sz w:val="20"/>
                <w:szCs w:val="20"/>
              </w:rPr>
              <w:t>0700200000</w:t>
            </w:r>
          </w:p>
        </w:tc>
        <w:tc>
          <w:tcPr>
            <w:tcW w:w="405" w:type="pct"/>
            <w:tcBorders>
              <w:top w:val="nil"/>
              <w:left w:val="nil"/>
              <w:bottom w:val="single" w:sz="4" w:space="0" w:color="000000"/>
              <w:right w:val="single" w:sz="4" w:space="0" w:color="000000"/>
            </w:tcBorders>
            <w:shd w:val="clear" w:color="000000" w:fill="FFFFFF"/>
            <w:noWrap/>
            <w:hideMark/>
          </w:tcPr>
          <w:p w14:paraId="3077506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C54D4F6" w14:textId="77777777" w:rsidR="000657F5" w:rsidRDefault="000657F5">
            <w:pPr>
              <w:jc w:val="right"/>
              <w:outlineLvl w:val="4"/>
              <w:rPr>
                <w:color w:val="000000"/>
                <w:sz w:val="20"/>
                <w:szCs w:val="20"/>
              </w:rPr>
            </w:pPr>
            <w:r>
              <w:rPr>
                <w:color w:val="000000"/>
                <w:sz w:val="20"/>
                <w:szCs w:val="20"/>
              </w:rPr>
              <w:t>17 644 018,96</w:t>
            </w:r>
          </w:p>
        </w:tc>
      </w:tr>
      <w:tr w:rsidR="000657F5" w14:paraId="55E558D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C4F4541" w14:textId="77777777" w:rsidR="000657F5" w:rsidRDefault="000657F5">
            <w:pPr>
              <w:outlineLvl w:val="5"/>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4820A887"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27EE1BAF" w14:textId="77777777" w:rsidR="000657F5" w:rsidRDefault="000657F5">
            <w:pPr>
              <w:jc w:val="center"/>
              <w:outlineLvl w:val="5"/>
              <w:rPr>
                <w:color w:val="000000"/>
                <w:sz w:val="20"/>
                <w:szCs w:val="20"/>
              </w:rPr>
            </w:pPr>
            <w:r>
              <w:rPr>
                <w:color w:val="000000"/>
                <w:sz w:val="20"/>
                <w:szCs w:val="20"/>
              </w:rPr>
              <w:t>0700213060</w:t>
            </w:r>
          </w:p>
        </w:tc>
        <w:tc>
          <w:tcPr>
            <w:tcW w:w="405" w:type="pct"/>
            <w:tcBorders>
              <w:top w:val="nil"/>
              <w:left w:val="nil"/>
              <w:bottom w:val="single" w:sz="4" w:space="0" w:color="000000"/>
              <w:right w:val="single" w:sz="4" w:space="0" w:color="000000"/>
            </w:tcBorders>
            <w:shd w:val="clear" w:color="000000" w:fill="FFFFFF"/>
            <w:noWrap/>
            <w:hideMark/>
          </w:tcPr>
          <w:p w14:paraId="74A8DDD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D537612" w14:textId="77777777" w:rsidR="000657F5" w:rsidRDefault="000657F5">
            <w:pPr>
              <w:jc w:val="right"/>
              <w:outlineLvl w:val="5"/>
              <w:rPr>
                <w:color w:val="000000"/>
                <w:sz w:val="20"/>
                <w:szCs w:val="20"/>
              </w:rPr>
            </w:pPr>
            <w:r>
              <w:rPr>
                <w:color w:val="000000"/>
                <w:sz w:val="20"/>
                <w:szCs w:val="20"/>
              </w:rPr>
              <w:t>390 600,00</w:t>
            </w:r>
          </w:p>
        </w:tc>
      </w:tr>
      <w:tr w:rsidR="000657F5" w14:paraId="0519777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A8E3B2C"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1D80E59F"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4F5C80B" w14:textId="77777777" w:rsidR="000657F5" w:rsidRDefault="000657F5">
            <w:pPr>
              <w:jc w:val="center"/>
              <w:outlineLvl w:val="4"/>
              <w:rPr>
                <w:color w:val="000000"/>
                <w:sz w:val="20"/>
                <w:szCs w:val="20"/>
              </w:rPr>
            </w:pPr>
            <w:r>
              <w:rPr>
                <w:color w:val="000000"/>
                <w:sz w:val="20"/>
                <w:szCs w:val="20"/>
              </w:rPr>
              <w:t>0700213060</w:t>
            </w:r>
          </w:p>
        </w:tc>
        <w:tc>
          <w:tcPr>
            <w:tcW w:w="405" w:type="pct"/>
            <w:tcBorders>
              <w:top w:val="nil"/>
              <w:left w:val="nil"/>
              <w:bottom w:val="single" w:sz="4" w:space="0" w:color="000000"/>
              <w:right w:val="single" w:sz="4" w:space="0" w:color="000000"/>
            </w:tcBorders>
            <w:shd w:val="clear" w:color="000000" w:fill="FFFFFF"/>
            <w:noWrap/>
            <w:hideMark/>
          </w:tcPr>
          <w:p w14:paraId="1408528C"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1E5384C7" w14:textId="77777777" w:rsidR="000657F5" w:rsidRDefault="000657F5">
            <w:pPr>
              <w:jc w:val="right"/>
              <w:outlineLvl w:val="4"/>
              <w:rPr>
                <w:color w:val="000000"/>
                <w:sz w:val="20"/>
                <w:szCs w:val="20"/>
              </w:rPr>
            </w:pPr>
            <w:r>
              <w:rPr>
                <w:color w:val="000000"/>
                <w:sz w:val="20"/>
                <w:szCs w:val="20"/>
              </w:rPr>
              <w:t>390 600,00</w:t>
            </w:r>
          </w:p>
        </w:tc>
      </w:tr>
      <w:tr w:rsidR="000657F5" w14:paraId="245C2197"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D08303F" w14:textId="77777777" w:rsidR="000657F5" w:rsidRDefault="000657F5">
            <w:pPr>
              <w:outlineLvl w:val="5"/>
              <w:rPr>
                <w:color w:val="000000"/>
                <w:sz w:val="20"/>
                <w:szCs w:val="20"/>
              </w:rPr>
            </w:pPr>
            <w:r>
              <w:rPr>
                <w:color w:val="000000"/>
                <w:sz w:val="20"/>
                <w:szCs w:val="20"/>
              </w:rPr>
              <w:t>Выплата пособия по уходу за ребенком до трех лет</w:t>
            </w:r>
          </w:p>
        </w:tc>
        <w:tc>
          <w:tcPr>
            <w:tcW w:w="457" w:type="pct"/>
            <w:tcBorders>
              <w:top w:val="nil"/>
              <w:left w:val="nil"/>
              <w:bottom w:val="single" w:sz="4" w:space="0" w:color="000000"/>
              <w:right w:val="single" w:sz="4" w:space="0" w:color="000000"/>
            </w:tcBorders>
            <w:shd w:val="clear" w:color="000000" w:fill="FFFFFF"/>
            <w:noWrap/>
            <w:hideMark/>
          </w:tcPr>
          <w:p w14:paraId="7E2FC6F0"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9EFCE2A" w14:textId="77777777" w:rsidR="000657F5" w:rsidRDefault="000657F5">
            <w:pPr>
              <w:jc w:val="center"/>
              <w:outlineLvl w:val="5"/>
              <w:rPr>
                <w:color w:val="000000"/>
                <w:sz w:val="20"/>
                <w:szCs w:val="20"/>
              </w:rPr>
            </w:pPr>
            <w:r>
              <w:rPr>
                <w:color w:val="000000"/>
                <w:sz w:val="20"/>
                <w:szCs w:val="20"/>
              </w:rPr>
              <w:t>0700213280</w:t>
            </w:r>
          </w:p>
        </w:tc>
        <w:tc>
          <w:tcPr>
            <w:tcW w:w="405" w:type="pct"/>
            <w:tcBorders>
              <w:top w:val="nil"/>
              <w:left w:val="nil"/>
              <w:bottom w:val="single" w:sz="4" w:space="0" w:color="000000"/>
              <w:right w:val="single" w:sz="4" w:space="0" w:color="000000"/>
            </w:tcBorders>
            <w:shd w:val="clear" w:color="000000" w:fill="FFFFFF"/>
            <w:noWrap/>
            <w:hideMark/>
          </w:tcPr>
          <w:p w14:paraId="4FC4E72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FE52227" w14:textId="77777777" w:rsidR="000657F5" w:rsidRDefault="000657F5">
            <w:pPr>
              <w:jc w:val="right"/>
              <w:outlineLvl w:val="5"/>
              <w:rPr>
                <w:color w:val="000000"/>
                <w:sz w:val="20"/>
                <w:szCs w:val="20"/>
              </w:rPr>
            </w:pPr>
            <w:r>
              <w:rPr>
                <w:color w:val="000000"/>
                <w:sz w:val="20"/>
                <w:szCs w:val="20"/>
              </w:rPr>
              <w:t>900,00</w:t>
            </w:r>
          </w:p>
        </w:tc>
      </w:tr>
      <w:tr w:rsidR="000657F5" w14:paraId="5240513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D815526"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5AC94F4"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28DB421D" w14:textId="77777777" w:rsidR="000657F5" w:rsidRDefault="000657F5">
            <w:pPr>
              <w:jc w:val="center"/>
              <w:outlineLvl w:val="4"/>
              <w:rPr>
                <w:color w:val="000000"/>
                <w:sz w:val="20"/>
                <w:szCs w:val="20"/>
              </w:rPr>
            </w:pPr>
            <w:r>
              <w:rPr>
                <w:color w:val="000000"/>
                <w:sz w:val="20"/>
                <w:szCs w:val="20"/>
              </w:rPr>
              <w:t>0700213280</w:t>
            </w:r>
          </w:p>
        </w:tc>
        <w:tc>
          <w:tcPr>
            <w:tcW w:w="405" w:type="pct"/>
            <w:tcBorders>
              <w:top w:val="nil"/>
              <w:left w:val="nil"/>
              <w:bottom w:val="single" w:sz="4" w:space="0" w:color="000000"/>
              <w:right w:val="single" w:sz="4" w:space="0" w:color="000000"/>
            </w:tcBorders>
            <w:shd w:val="clear" w:color="000000" w:fill="FFFFFF"/>
            <w:noWrap/>
            <w:hideMark/>
          </w:tcPr>
          <w:p w14:paraId="7E841478"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2C1239CE" w14:textId="77777777" w:rsidR="000657F5" w:rsidRDefault="000657F5">
            <w:pPr>
              <w:jc w:val="right"/>
              <w:outlineLvl w:val="4"/>
              <w:rPr>
                <w:color w:val="000000"/>
                <w:sz w:val="20"/>
                <w:szCs w:val="20"/>
              </w:rPr>
            </w:pPr>
            <w:r>
              <w:rPr>
                <w:color w:val="000000"/>
                <w:sz w:val="20"/>
                <w:szCs w:val="20"/>
              </w:rPr>
              <w:t>900,00</w:t>
            </w:r>
          </w:p>
        </w:tc>
      </w:tr>
      <w:tr w:rsidR="000657F5" w14:paraId="314E1373"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87808AB" w14:textId="77777777" w:rsidR="000657F5" w:rsidRDefault="000657F5">
            <w:pPr>
              <w:outlineLvl w:val="5"/>
              <w:rPr>
                <w:color w:val="000000"/>
                <w:sz w:val="20"/>
                <w:szCs w:val="20"/>
              </w:rPr>
            </w:pPr>
            <w:r>
              <w:rPr>
                <w:color w:val="000000"/>
                <w:sz w:val="20"/>
                <w:szCs w:val="20"/>
              </w:rPr>
              <w:t>Материально-техническое обеспечение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7FF13440"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636E7AED" w14:textId="77777777" w:rsidR="000657F5" w:rsidRDefault="000657F5">
            <w:pPr>
              <w:jc w:val="center"/>
              <w:outlineLvl w:val="5"/>
              <w:rPr>
                <w:color w:val="000000"/>
                <w:sz w:val="20"/>
                <w:szCs w:val="20"/>
              </w:rPr>
            </w:pPr>
            <w:r>
              <w:rPr>
                <w:color w:val="000000"/>
                <w:sz w:val="20"/>
                <w:szCs w:val="20"/>
              </w:rPr>
              <w:t>0700221251</w:t>
            </w:r>
          </w:p>
        </w:tc>
        <w:tc>
          <w:tcPr>
            <w:tcW w:w="405" w:type="pct"/>
            <w:tcBorders>
              <w:top w:val="nil"/>
              <w:left w:val="nil"/>
              <w:bottom w:val="single" w:sz="4" w:space="0" w:color="000000"/>
              <w:right w:val="single" w:sz="4" w:space="0" w:color="000000"/>
            </w:tcBorders>
            <w:shd w:val="clear" w:color="000000" w:fill="FFFFFF"/>
            <w:noWrap/>
            <w:hideMark/>
          </w:tcPr>
          <w:p w14:paraId="206EC3B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45739B7" w14:textId="77777777" w:rsidR="000657F5" w:rsidRDefault="000657F5">
            <w:pPr>
              <w:jc w:val="right"/>
              <w:outlineLvl w:val="5"/>
              <w:rPr>
                <w:color w:val="000000"/>
                <w:sz w:val="20"/>
                <w:szCs w:val="20"/>
              </w:rPr>
            </w:pPr>
            <w:r>
              <w:rPr>
                <w:color w:val="000000"/>
                <w:sz w:val="20"/>
                <w:szCs w:val="20"/>
              </w:rPr>
              <w:t>1 115 000,00</w:t>
            </w:r>
          </w:p>
        </w:tc>
      </w:tr>
      <w:tr w:rsidR="000657F5" w14:paraId="6EE3B8C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B4CE0D2"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F599B0C"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5B9E157E" w14:textId="77777777" w:rsidR="000657F5" w:rsidRDefault="000657F5">
            <w:pPr>
              <w:jc w:val="center"/>
              <w:outlineLvl w:val="5"/>
              <w:rPr>
                <w:color w:val="000000"/>
                <w:sz w:val="20"/>
                <w:szCs w:val="20"/>
              </w:rPr>
            </w:pPr>
            <w:r>
              <w:rPr>
                <w:color w:val="000000"/>
                <w:sz w:val="20"/>
                <w:szCs w:val="20"/>
              </w:rPr>
              <w:t>0700221251</w:t>
            </w:r>
          </w:p>
        </w:tc>
        <w:tc>
          <w:tcPr>
            <w:tcW w:w="405" w:type="pct"/>
            <w:tcBorders>
              <w:top w:val="nil"/>
              <w:left w:val="nil"/>
              <w:bottom w:val="single" w:sz="4" w:space="0" w:color="000000"/>
              <w:right w:val="single" w:sz="4" w:space="0" w:color="000000"/>
            </w:tcBorders>
            <w:shd w:val="clear" w:color="000000" w:fill="FFFFFF"/>
            <w:noWrap/>
            <w:hideMark/>
          </w:tcPr>
          <w:p w14:paraId="5AAB5F9C"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7B7FBF88" w14:textId="77777777" w:rsidR="000657F5" w:rsidRDefault="000657F5">
            <w:pPr>
              <w:jc w:val="right"/>
              <w:outlineLvl w:val="5"/>
              <w:rPr>
                <w:color w:val="000000"/>
                <w:sz w:val="20"/>
                <w:szCs w:val="20"/>
              </w:rPr>
            </w:pPr>
            <w:r>
              <w:rPr>
                <w:color w:val="000000"/>
                <w:sz w:val="20"/>
                <w:szCs w:val="20"/>
              </w:rPr>
              <w:t>250 000,00</w:t>
            </w:r>
          </w:p>
        </w:tc>
      </w:tr>
      <w:tr w:rsidR="000657F5" w14:paraId="5D147D5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1343ADA"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BC29C94"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33FDBC5F" w14:textId="77777777" w:rsidR="000657F5" w:rsidRDefault="000657F5">
            <w:pPr>
              <w:jc w:val="center"/>
              <w:outlineLvl w:val="5"/>
              <w:rPr>
                <w:color w:val="000000"/>
                <w:sz w:val="20"/>
                <w:szCs w:val="20"/>
              </w:rPr>
            </w:pPr>
            <w:r>
              <w:rPr>
                <w:color w:val="000000"/>
                <w:sz w:val="20"/>
                <w:szCs w:val="20"/>
              </w:rPr>
              <w:t>0700221251</w:t>
            </w:r>
          </w:p>
        </w:tc>
        <w:tc>
          <w:tcPr>
            <w:tcW w:w="405" w:type="pct"/>
            <w:tcBorders>
              <w:top w:val="nil"/>
              <w:left w:val="nil"/>
              <w:bottom w:val="single" w:sz="4" w:space="0" w:color="000000"/>
              <w:right w:val="single" w:sz="4" w:space="0" w:color="000000"/>
            </w:tcBorders>
            <w:shd w:val="clear" w:color="000000" w:fill="FFFFFF"/>
            <w:noWrap/>
            <w:hideMark/>
          </w:tcPr>
          <w:p w14:paraId="283063DA"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37365C7" w14:textId="77777777" w:rsidR="000657F5" w:rsidRDefault="000657F5">
            <w:pPr>
              <w:jc w:val="right"/>
              <w:outlineLvl w:val="5"/>
              <w:rPr>
                <w:color w:val="000000"/>
                <w:sz w:val="20"/>
                <w:szCs w:val="20"/>
              </w:rPr>
            </w:pPr>
            <w:r>
              <w:rPr>
                <w:color w:val="000000"/>
                <w:sz w:val="20"/>
                <w:szCs w:val="20"/>
              </w:rPr>
              <w:t>790 000,00</w:t>
            </w:r>
          </w:p>
        </w:tc>
      </w:tr>
      <w:tr w:rsidR="000657F5" w14:paraId="095292E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619BB69" w14:textId="77777777" w:rsidR="000657F5" w:rsidRDefault="000657F5">
            <w:pPr>
              <w:outlineLvl w:val="4"/>
              <w:rPr>
                <w:color w:val="000000"/>
                <w:sz w:val="20"/>
                <w:szCs w:val="20"/>
              </w:rPr>
            </w:pPr>
            <w:r>
              <w:rPr>
                <w:color w:val="000000"/>
                <w:sz w:val="20"/>
                <w:szCs w:val="20"/>
              </w:rPr>
              <w:t>Иные бюджетные ассигнования</w:t>
            </w:r>
          </w:p>
        </w:tc>
        <w:tc>
          <w:tcPr>
            <w:tcW w:w="457" w:type="pct"/>
            <w:tcBorders>
              <w:top w:val="nil"/>
              <w:left w:val="nil"/>
              <w:bottom w:val="single" w:sz="4" w:space="0" w:color="000000"/>
              <w:right w:val="single" w:sz="4" w:space="0" w:color="000000"/>
            </w:tcBorders>
            <w:shd w:val="clear" w:color="000000" w:fill="FFFFFF"/>
            <w:noWrap/>
            <w:hideMark/>
          </w:tcPr>
          <w:p w14:paraId="5437A38E"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58A5487" w14:textId="77777777" w:rsidR="000657F5" w:rsidRDefault="000657F5">
            <w:pPr>
              <w:jc w:val="center"/>
              <w:outlineLvl w:val="4"/>
              <w:rPr>
                <w:color w:val="000000"/>
                <w:sz w:val="20"/>
                <w:szCs w:val="20"/>
              </w:rPr>
            </w:pPr>
            <w:r>
              <w:rPr>
                <w:color w:val="000000"/>
                <w:sz w:val="20"/>
                <w:szCs w:val="20"/>
              </w:rPr>
              <w:t>0700221251</w:t>
            </w:r>
          </w:p>
        </w:tc>
        <w:tc>
          <w:tcPr>
            <w:tcW w:w="405" w:type="pct"/>
            <w:tcBorders>
              <w:top w:val="nil"/>
              <w:left w:val="nil"/>
              <w:bottom w:val="single" w:sz="4" w:space="0" w:color="000000"/>
              <w:right w:val="single" w:sz="4" w:space="0" w:color="000000"/>
            </w:tcBorders>
            <w:shd w:val="clear" w:color="000000" w:fill="FFFFFF"/>
            <w:noWrap/>
            <w:hideMark/>
          </w:tcPr>
          <w:p w14:paraId="56D9A5FE" w14:textId="77777777" w:rsidR="000657F5" w:rsidRDefault="000657F5">
            <w:pPr>
              <w:jc w:val="center"/>
              <w:outlineLvl w:val="4"/>
              <w:rPr>
                <w:color w:val="000000"/>
                <w:sz w:val="20"/>
                <w:szCs w:val="20"/>
              </w:rPr>
            </w:pPr>
            <w:r>
              <w:rPr>
                <w:color w:val="000000"/>
                <w:sz w:val="20"/>
                <w:szCs w:val="20"/>
              </w:rPr>
              <w:t>800</w:t>
            </w:r>
          </w:p>
        </w:tc>
        <w:tc>
          <w:tcPr>
            <w:tcW w:w="649" w:type="pct"/>
            <w:tcBorders>
              <w:top w:val="nil"/>
              <w:left w:val="nil"/>
              <w:bottom w:val="single" w:sz="4" w:space="0" w:color="000000"/>
              <w:right w:val="single" w:sz="4" w:space="0" w:color="000000"/>
            </w:tcBorders>
            <w:shd w:val="clear" w:color="000000" w:fill="FFFFFF"/>
            <w:noWrap/>
            <w:hideMark/>
          </w:tcPr>
          <w:p w14:paraId="76C1F14A" w14:textId="77777777" w:rsidR="000657F5" w:rsidRDefault="000657F5">
            <w:pPr>
              <w:jc w:val="right"/>
              <w:outlineLvl w:val="4"/>
              <w:rPr>
                <w:color w:val="000000"/>
                <w:sz w:val="20"/>
                <w:szCs w:val="20"/>
              </w:rPr>
            </w:pPr>
            <w:r>
              <w:rPr>
                <w:color w:val="000000"/>
                <w:sz w:val="20"/>
                <w:szCs w:val="20"/>
              </w:rPr>
              <w:t>75 000,00</w:t>
            </w:r>
          </w:p>
        </w:tc>
      </w:tr>
      <w:tr w:rsidR="000657F5" w14:paraId="78E190D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FDB6F6E" w14:textId="77777777" w:rsidR="000657F5" w:rsidRDefault="000657F5">
            <w:pPr>
              <w:outlineLvl w:val="5"/>
              <w:rPr>
                <w:color w:val="000000"/>
                <w:sz w:val="20"/>
                <w:szCs w:val="20"/>
              </w:rPr>
            </w:pPr>
            <w:r>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604EA6ED"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4466B561" w14:textId="77777777" w:rsidR="000657F5" w:rsidRDefault="000657F5">
            <w:pPr>
              <w:jc w:val="center"/>
              <w:outlineLvl w:val="5"/>
              <w:rPr>
                <w:color w:val="000000"/>
                <w:sz w:val="20"/>
                <w:szCs w:val="20"/>
              </w:rPr>
            </w:pPr>
            <w:r>
              <w:rPr>
                <w:color w:val="000000"/>
                <w:sz w:val="20"/>
                <w:szCs w:val="20"/>
              </w:rPr>
              <w:t>07002Ф0050</w:t>
            </w:r>
          </w:p>
        </w:tc>
        <w:tc>
          <w:tcPr>
            <w:tcW w:w="405" w:type="pct"/>
            <w:tcBorders>
              <w:top w:val="nil"/>
              <w:left w:val="nil"/>
              <w:bottom w:val="single" w:sz="4" w:space="0" w:color="000000"/>
              <w:right w:val="single" w:sz="4" w:space="0" w:color="000000"/>
            </w:tcBorders>
            <w:shd w:val="clear" w:color="000000" w:fill="FFFFFF"/>
            <w:noWrap/>
            <w:hideMark/>
          </w:tcPr>
          <w:p w14:paraId="3349179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619DA8A" w14:textId="77777777" w:rsidR="000657F5" w:rsidRDefault="000657F5">
            <w:pPr>
              <w:jc w:val="right"/>
              <w:outlineLvl w:val="5"/>
              <w:rPr>
                <w:color w:val="000000"/>
                <w:sz w:val="20"/>
                <w:szCs w:val="20"/>
              </w:rPr>
            </w:pPr>
            <w:r>
              <w:rPr>
                <w:color w:val="000000"/>
                <w:sz w:val="20"/>
                <w:szCs w:val="20"/>
              </w:rPr>
              <w:t>16 137 518,96</w:t>
            </w:r>
          </w:p>
        </w:tc>
      </w:tr>
      <w:tr w:rsidR="000657F5" w14:paraId="16CE21A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07E3E22" w14:textId="77777777" w:rsidR="000657F5" w:rsidRDefault="000657F5">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0622507C" w14:textId="77777777" w:rsidR="000657F5" w:rsidRDefault="000657F5">
            <w:pPr>
              <w:jc w:val="center"/>
              <w:outlineLvl w:val="0"/>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6D764604" w14:textId="77777777" w:rsidR="000657F5" w:rsidRDefault="000657F5">
            <w:pPr>
              <w:jc w:val="center"/>
              <w:outlineLvl w:val="0"/>
              <w:rPr>
                <w:color w:val="000000"/>
                <w:sz w:val="20"/>
                <w:szCs w:val="20"/>
              </w:rPr>
            </w:pPr>
            <w:r>
              <w:rPr>
                <w:color w:val="000000"/>
                <w:sz w:val="20"/>
                <w:szCs w:val="20"/>
              </w:rPr>
              <w:t>07002Ф0050</w:t>
            </w:r>
          </w:p>
        </w:tc>
        <w:tc>
          <w:tcPr>
            <w:tcW w:w="405" w:type="pct"/>
            <w:tcBorders>
              <w:top w:val="nil"/>
              <w:left w:val="nil"/>
              <w:bottom w:val="single" w:sz="4" w:space="0" w:color="000000"/>
              <w:right w:val="single" w:sz="4" w:space="0" w:color="000000"/>
            </w:tcBorders>
            <w:shd w:val="clear" w:color="000000" w:fill="FFFFFF"/>
            <w:noWrap/>
            <w:hideMark/>
          </w:tcPr>
          <w:p w14:paraId="6D68E9CA" w14:textId="77777777" w:rsidR="000657F5" w:rsidRDefault="000657F5">
            <w:pPr>
              <w:jc w:val="center"/>
              <w:outlineLvl w:val="0"/>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6CDDDF58" w14:textId="77777777" w:rsidR="000657F5" w:rsidRDefault="000657F5">
            <w:pPr>
              <w:jc w:val="right"/>
              <w:outlineLvl w:val="0"/>
              <w:rPr>
                <w:color w:val="000000"/>
                <w:sz w:val="20"/>
                <w:szCs w:val="20"/>
              </w:rPr>
            </w:pPr>
            <w:r>
              <w:rPr>
                <w:color w:val="000000"/>
                <w:sz w:val="20"/>
                <w:szCs w:val="20"/>
              </w:rPr>
              <w:t>14 898 788,96</w:t>
            </w:r>
          </w:p>
        </w:tc>
      </w:tr>
      <w:tr w:rsidR="000657F5" w14:paraId="5CD4664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ED4EFD"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6FC4BE1" w14:textId="77777777" w:rsidR="000657F5" w:rsidRDefault="000657F5">
            <w:pPr>
              <w:jc w:val="center"/>
              <w:outlineLvl w:val="1"/>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7F7B5E8" w14:textId="77777777" w:rsidR="000657F5" w:rsidRDefault="000657F5">
            <w:pPr>
              <w:jc w:val="center"/>
              <w:outlineLvl w:val="1"/>
              <w:rPr>
                <w:color w:val="000000"/>
                <w:sz w:val="20"/>
                <w:szCs w:val="20"/>
              </w:rPr>
            </w:pPr>
            <w:r>
              <w:rPr>
                <w:color w:val="000000"/>
                <w:sz w:val="20"/>
                <w:szCs w:val="20"/>
              </w:rPr>
              <w:t>07002Ф0050</w:t>
            </w:r>
          </w:p>
        </w:tc>
        <w:tc>
          <w:tcPr>
            <w:tcW w:w="405" w:type="pct"/>
            <w:tcBorders>
              <w:top w:val="nil"/>
              <w:left w:val="nil"/>
              <w:bottom w:val="single" w:sz="4" w:space="0" w:color="000000"/>
              <w:right w:val="single" w:sz="4" w:space="0" w:color="000000"/>
            </w:tcBorders>
            <w:shd w:val="clear" w:color="000000" w:fill="FFFFFF"/>
            <w:noWrap/>
            <w:hideMark/>
          </w:tcPr>
          <w:p w14:paraId="450A3D7A"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4E55400" w14:textId="77777777" w:rsidR="000657F5" w:rsidRDefault="000657F5">
            <w:pPr>
              <w:jc w:val="right"/>
              <w:outlineLvl w:val="1"/>
              <w:rPr>
                <w:color w:val="000000"/>
                <w:sz w:val="20"/>
                <w:szCs w:val="20"/>
              </w:rPr>
            </w:pPr>
            <w:r>
              <w:rPr>
                <w:color w:val="000000"/>
                <w:sz w:val="20"/>
                <w:szCs w:val="20"/>
              </w:rPr>
              <w:t>1 238 730,00</w:t>
            </w:r>
          </w:p>
        </w:tc>
      </w:tr>
      <w:tr w:rsidR="000657F5" w14:paraId="31AAB3B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B65A42A" w14:textId="77777777" w:rsidR="000657F5" w:rsidRDefault="000657F5">
            <w:pPr>
              <w:outlineLvl w:val="3"/>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557B353" w14:textId="77777777" w:rsidR="000657F5" w:rsidRDefault="000657F5">
            <w:pPr>
              <w:jc w:val="center"/>
              <w:outlineLvl w:val="3"/>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0876FB6" w14:textId="77777777" w:rsidR="000657F5" w:rsidRDefault="000657F5">
            <w:pPr>
              <w:jc w:val="center"/>
              <w:outlineLvl w:val="3"/>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16D57CED"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726417A" w14:textId="77777777" w:rsidR="000657F5" w:rsidRDefault="000657F5">
            <w:pPr>
              <w:jc w:val="right"/>
              <w:outlineLvl w:val="3"/>
              <w:rPr>
                <w:color w:val="000000"/>
                <w:sz w:val="20"/>
                <w:szCs w:val="20"/>
              </w:rPr>
            </w:pPr>
            <w:r>
              <w:rPr>
                <w:color w:val="000000"/>
                <w:sz w:val="20"/>
                <w:szCs w:val="20"/>
              </w:rPr>
              <w:t>49 830 948,83</w:t>
            </w:r>
          </w:p>
        </w:tc>
      </w:tr>
      <w:tr w:rsidR="000657F5" w14:paraId="2DB72B9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BC8D5A" w14:textId="77777777" w:rsidR="000657F5" w:rsidRDefault="000657F5">
            <w:pPr>
              <w:outlineLvl w:val="4"/>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68879FCB"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360A1061" w14:textId="77777777" w:rsidR="000657F5" w:rsidRDefault="000657F5">
            <w:pPr>
              <w:jc w:val="center"/>
              <w:outlineLvl w:val="4"/>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3B2326B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E910D47" w14:textId="77777777" w:rsidR="000657F5" w:rsidRDefault="000657F5">
            <w:pPr>
              <w:jc w:val="right"/>
              <w:outlineLvl w:val="4"/>
              <w:rPr>
                <w:color w:val="000000"/>
                <w:sz w:val="20"/>
                <w:szCs w:val="20"/>
              </w:rPr>
            </w:pPr>
            <w:r>
              <w:rPr>
                <w:color w:val="000000"/>
                <w:sz w:val="20"/>
                <w:szCs w:val="20"/>
              </w:rPr>
              <w:t>6 000,00</w:t>
            </w:r>
          </w:p>
        </w:tc>
      </w:tr>
      <w:tr w:rsidR="000657F5" w14:paraId="4C5AA75C"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7112988" w14:textId="77777777" w:rsidR="000657F5" w:rsidRDefault="000657F5">
            <w:pPr>
              <w:outlineLvl w:val="5"/>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18733E25"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1823CEF6" w14:textId="77777777" w:rsidR="000657F5" w:rsidRDefault="000657F5">
            <w:pPr>
              <w:jc w:val="center"/>
              <w:outlineLvl w:val="5"/>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30C76BB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D7C15BB" w14:textId="77777777" w:rsidR="000657F5" w:rsidRDefault="000657F5">
            <w:pPr>
              <w:jc w:val="right"/>
              <w:outlineLvl w:val="5"/>
              <w:rPr>
                <w:color w:val="000000"/>
                <w:sz w:val="20"/>
                <w:szCs w:val="20"/>
              </w:rPr>
            </w:pPr>
            <w:r>
              <w:rPr>
                <w:color w:val="000000"/>
                <w:sz w:val="20"/>
                <w:szCs w:val="20"/>
              </w:rPr>
              <w:t>6 000,00</w:t>
            </w:r>
          </w:p>
        </w:tc>
      </w:tr>
      <w:tr w:rsidR="000657F5" w14:paraId="03B390F2" w14:textId="77777777" w:rsidTr="000657F5">
        <w:trPr>
          <w:trHeight w:val="1530"/>
        </w:trPr>
        <w:tc>
          <w:tcPr>
            <w:tcW w:w="2952" w:type="pct"/>
            <w:tcBorders>
              <w:top w:val="nil"/>
              <w:left w:val="single" w:sz="4" w:space="0" w:color="000000"/>
              <w:bottom w:val="single" w:sz="4" w:space="0" w:color="000000"/>
              <w:right w:val="single" w:sz="4" w:space="0" w:color="000000"/>
            </w:tcBorders>
            <w:shd w:val="clear" w:color="000000" w:fill="FFFFFF"/>
            <w:hideMark/>
          </w:tcPr>
          <w:p w14:paraId="4CD35B26" w14:textId="77777777" w:rsidR="000657F5" w:rsidRDefault="000657F5">
            <w:pPr>
              <w:outlineLvl w:val="0"/>
              <w:rPr>
                <w:color w:val="000000"/>
                <w:sz w:val="20"/>
                <w:szCs w:val="20"/>
              </w:rPr>
            </w:pPr>
            <w:r>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57" w:type="pct"/>
            <w:tcBorders>
              <w:top w:val="nil"/>
              <w:left w:val="nil"/>
              <w:bottom w:val="single" w:sz="4" w:space="0" w:color="000000"/>
              <w:right w:val="single" w:sz="4" w:space="0" w:color="000000"/>
            </w:tcBorders>
            <w:shd w:val="clear" w:color="000000" w:fill="FFFFFF"/>
            <w:noWrap/>
            <w:hideMark/>
          </w:tcPr>
          <w:p w14:paraId="635C9BC4" w14:textId="77777777" w:rsidR="000657F5" w:rsidRDefault="000657F5">
            <w:pPr>
              <w:jc w:val="center"/>
              <w:outlineLvl w:val="0"/>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2D09BAC" w14:textId="77777777" w:rsidR="000657F5" w:rsidRDefault="000657F5">
            <w:pPr>
              <w:jc w:val="center"/>
              <w:outlineLvl w:val="0"/>
              <w:rPr>
                <w:color w:val="000000"/>
                <w:sz w:val="20"/>
                <w:szCs w:val="20"/>
              </w:rPr>
            </w:pPr>
            <w:r>
              <w:rPr>
                <w:color w:val="000000"/>
                <w:sz w:val="20"/>
                <w:szCs w:val="20"/>
              </w:rPr>
              <w:t>1210175540</w:t>
            </w:r>
          </w:p>
        </w:tc>
        <w:tc>
          <w:tcPr>
            <w:tcW w:w="405" w:type="pct"/>
            <w:tcBorders>
              <w:top w:val="nil"/>
              <w:left w:val="nil"/>
              <w:bottom w:val="single" w:sz="4" w:space="0" w:color="000000"/>
              <w:right w:val="single" w:sz="4" w:space="0" w:color="000000"/>
            </w:tcBorders>
            <w:shd w:val="clear" w:color="000000" w:fill="FFFFFF"/>
            <w:noWrap/>
            <w:hideMark/>
          </w:tcPr>
          <w:p w14:paraId="47F0FDC9"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344DBDE" w14:textId="77777777" w:rsidR="000657F5" w:rsidRDefault="000657F5">
            <w:pPr>
              <w:jc w:val="right"/>
              <w:outlineLvl w:val="0"/>
              <w:rPr>
                <w:color w:val="000000"/>
                <w:sz w:val="20"/>
                <w:szCs w:val="20"/>
              </w:rPr>
            </w:pPr>
            <w:r>
              <w:rPr>
                <w:color w:val="000000"/>
                <w:sz w:val="20"/>
                <w:szCs w:val="20"/>
              </w:rPr>
              <w:t>6 000,00</w:t>
            </w:r>
          </w:p>
        </w:tc>
      </w:tr>
      <w:tr w:rsidR="000657F5" w14:paraId="77D9D40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CC375C"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7748BAC" w14:textId="77777777" w:rsidR="000657F5" w:rsidRDefault="000657F5">
            <w:pPr>
              <w:jc w:val="center"/>
              <w:outlineLvl w:val="1"/>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3D1F061C" w14:textId="77777777" w:rsidR="000657F5" w:rsidRDefault="000657F5">
            <w:pPr>
              <w:jc w:val="center"/>
              <w:outlineLvl w:val="1"/>
              <w:rPr>
                <w:color w:val="000000"/>
                <w:sz w:val="20"/>
                <w:szCs w:val="20"/>
              </w:rPr>
            </w:pPr>
            <w:r>
              <w:rPr>
                <w:color w:val="000000"/>
                <w:sz w:val="20"/>
                <w:szCs w:val="20"/>
              </w:rPr>
              <w:t>1210175540</w:t>
            </w:r>
          </w:p>
        </w:tc>
        <w:tc>
          <w:tcPr>
            <w:tcW w:w="405" w:type="pct"/>
            <w:tcBorders>
              <w:top w:val="nil"/>
              <w:left w:val="nil"/>
              <w:bottom w:val="single" w:sz="4" w:space="0" w:color="000000"/>
              <w:right w:val="single" w:sz="4" w:space="0" w:color="000000"/>
            </w:tcBorders>
            <w:shd w:val="clear" w:color="000000" w:fill="FFFFFF"/>
            <w:noWrap/>
            <w:hideMark/>
          </w:tcPr>
          <w:p w14:paraId="6A3A4057"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57C33BCC" w14:textId="77777777" w:rsidR="000657F5" w:rsidRDefault="000657F5">
            <w:pPr>
              <w:jc w:val="right"/>
              <w:outlineLvl w:val="1"/>
              <w:rPr>
                <w:color w:val="000000"/>
                <w:sz w:val="20"/>
                <w:szCs w:val="20"/>
              </w:rPr>
            </w:pPr>
            <w:r>
              <w:rPr>
                <w:color w:val="000000"/>
                <w:sz w:val="20"/>
                <w:szCs w:val="20"/>
              </w:rPr>
              <w:t>6 000,00</w:t>
            </w:r>
          </w:p>
        </w:tc>
      </w:tr>
      <w:tr w:rsidR="000657F5" w14:paraId="1B56CAB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AA8F9D8" w14:textId="77777777" w:rsidR="000657F5" w:rsidRDefault="000657F5">
            <w:pPr>
              <w:outlineLvl w:val="3"/>
              <w:rPr>
                <w:color w:val="000000"/>
                <w:sz w:val="20"/>
                <w:szCs w:val="20"/>
              </w:rPr>
            </w:pPr>
            <w:r>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57" w:type="pct"/>
            <w:tcBorders>
              <w:top w:val="nil"/>
              <w:left w:val="nil"/>
              <w:bottom w:val="single" w:sz="4" w:space="0" w:color="000000"/>
              <w:right w:val="single" w:sz="4" w:space="0" w:color="000000"/>
            </w:tcBorders>
            <w:shd w:val="clear" w:color="000000" w:fill="FFFFFF"/>
            <w:noWrap/>
            <w:hideMark/>
          </w:tcPr>
          <w:p w14:paraId="3F85CEE0" w14:textId="77777777" w:rsidR="000657F5" w:rsidRDefault="000657F5">
            <w:pPr>
              <w:jc w:val="center"/>
              <w:outlineLvl w:val="3"/>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B5E4783" w14:textId="77777777" w:rsidR="000657F5" w:rsidRDefault="000657F5">
            <w:pPr>
              <w:jc w:val="center"/>
              <w:outlineLvl w:val="3"/>
              <w:rPr>
                <w:color w:val="000000"/>
                <w:sz w:val="20"/>
                <w:szCs w:val="20"/>
              </w:rPr>
            </w:pPr>
            <w:r>
              <w:rPr>
                <w:color w:val="000000"/>
                <w:sz w:val="20"/>
                <w:szCs w:val="20"/>
              </w:rPr>
              <w:t>1220000000</w:t>
            </w:r>
          </w:p>
        </w:tc>
        <w:tc>
          <w:tcPr>
            <w:tcW w:w="405" w:type="pct"/>
            <w:tcBorders>
              <w:top w:val="nil"/>
              <w:left w:val="nil"/>
              <w:bottom w:val="single" w:sz="4" w:space="0" w:color="000000"/>
              <w:right w:val="single" w:sz="4" w:space="0" w:color="000000"/>
            </w:tcBorders>
            <w:shd w:val="clear" w:color="000000" w:fill="FFFFFF"/>
            <w:noWrap/>
            <w:hideMark/>
          </w:tcPr>
          <w:p w14:paraId="3AEA21CA"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31F1AE0" w14:textId="77777777" w:rsidR="000657F5" w:rsidRDefault="000657F5">
            <w:pPr>
              <w:jc w:val="right"/>
              <w:outlineLvl w:val="3"/>
              <w:rPr>
                <w:color w:val="000000"/>
                <w:sz w:val="20"/>
                <w:szCs w:val="20"/>
              </w:rPr>
            </w:pPr>
            <w:r>
              <w:rPr>
                <w:color w:val="000000"/>
                <w:sz w:val="20"/>
                <w:szCs w:val="20"/>
              </w:rPr>
              <w:t>749 589,61</w:t>
            </w:r>
          </w:p>
        </w:tc>
      </w:tr>
      <w:tr w:rsidR="000657F5" w14:paraId="72374C9C"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BAB5898" w14:textId="77777777" w:rsidR="000657F5" w:rsidRDefault="000657F5">
            <w:pPr>
              <w:outlineLvl w:val="4"/>
              <w:rPr>
                <w:color w:val="000000"/>
                <w:sz w:val="20"/>
                <w:szCs w:val="20"/>
              </w:rPr>
            </w:pPr>
            <w:r>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57" w:type="pct"/>
            <w:tcBorders>
              <w:top w:val="nil"/>
              <w:left w:val="nil"/>
              <w:bottom w:val="single" w:sz="4" w:space="0" w:color="000000"/>
              <w:right w:val="single" w:sz="4" w:space="0" w:color="000000"/>
            </w:tcBorders>
            <w:shd w:val="clear" w:color="000000" w:fill="FFFFFF"/>
            <w:noWrap/>
            <w:hideMark/>
          </w:tcPr>
          <w:p w14:paraId="2772AD11"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56623BD" w14:textId="77777777" w:rsidR="000657F5" w:rsidRDefault="000657F5">
            <w:pPr>
              <w:jc w:val="center"/>
              <w:outlineLvl w:val="4"/>
              <w:rPr>
                <w:color w:val="000000"/>
                <w:sz w:val="20"/>
                <w:szCs w:val="20"/>
              </w:rPr>
            </w:pPr>
            <w:r>
              <w:rPr>
                <w:color w:val="000000"/>
                <w:sz w:val="20"/>
                <w:szCs w:val="20"/>
              </w:rPr>
              <w:t>1220100000</w:t>
            </w:r>
          </w:p>
        </w:tc>
        <w:tc>
          <w:tcPr>
            <w:tcW w:w="405" w:type="pct"/>
            <w:tcBorders>
              <w:top w:val="nil"/>
              <w:left w:val="nil"/>
              <w:bottom w:val="single" w:sz="4" w:space="0" w:color="000000"/>
              <w:right w:val="single" w:sz="4" w:space="0" w:color="000000"/>
            </w:tcBorders>
            <w:shd w:val="clear" w:color="000000" w:fill="FFFFFF"/>
            <w:noWrap/>
            <w:hideMark/>
          </w:tcPr>
          <w:p w14:paraId="6A75FD33"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B7F6AF6" w14:textId="77777777" w:rsidR="000657F5" w:rsidRDefault="000657F5">
            <w:pPr>
              <w:jc w:val="right"/>
              <w:outlineLvl w:val="4"/>
              <w:rPr>
                <w:color w:val="000000"/>
                <w:sz w:val="20"/>
                <w:szCs w:val="20"/>
              </w:rPr>
            </w:pPr>
            <w:r>
              <w:rPr>
                <w:color w:val="000000"/>
                <w:sz w:val="20"/>
                <w:szCs w:val="20"/>
              </w:rPr>
              <w:t>749 589,61</w:t>
            </w:r>
          </w:p>
        </w:tc>
      </w:tr>
      <w:tr w:rsidR="000657F5" w14:paraId="32DAEDF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E82F66E" w14:textId="77777777" w:rsidR="000657F5" w:rsidRDefault="000657F5">
            <w:pPr>
              <w:outlineLvl w:val="5"/>
              <w:rPr>
                <w:color w:val="000000"/>
                <w:sz w:val="20"/>
                <w:szCs w:val="20"/>
              </w:rPr>
            </w:pPr>
            <w:r>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1134BA3F"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2ED9C606" w14:textId="77777777" w:rsidR="000657F5" w:rsidRDefault="000657F5">
            <w:pPr>
              <w:jc w:val="center"/>
              <w:outlineLvl w:val="5"/>
              <w:rPr>
                <w:color w:val="000000"/>
                <w:sz w:val="20"/>
                <w:szCs w:val="20"/>
              </w:rPr>
            </w:pPr>
            <w:r>
              <w:rPr>
                <w:color w:val="000000"/>
                <w:sz w:val="20"/>
                <w:szCs w:val="20"/>
              </w:rPr>
              <w:t>1220170650</w:t>
            </w:r>
          </w:p>
        </w:tc>
        <w:tc>
          <w:tcPr>
            <w:tcW w:w="405" w:type="pct"/>
            <w:tcBorders>
              <w:top w:val="nil"/>
              <w:left w:val="nil"/>
              <w:bottom w:val="single" w:sz="4" w:space="0" w:color="000000"/>
              <w:right w:val="single" w:sz="4" w:space="0" w:color="000000"/>
            </w:tcBorders>
            <w:shd w:val="clear" w:color="000000" w:fill="FFFFFF"/>
            <w:noWrap/>
            <w:hideMark/>
          </w:tcPr>
          <w:p w14:paraId="738EA46D"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246D80B" w14:textId="77777777" w:rsidR="000657F5" w:rsidRDefault="000657F5">
            <w:pPr>
              <w:jc w:val="right"/>
              <w:outlineLvl w:val="5"/>
              <w:rPr>
                <w:color w:val="000000"/>
                <w:sz w:val="20"/>
                <w:szCs w:val="20"/>
              </w:rPr>
            </w:pPr>
            <w:r>
              <w:rPr>
                <w:color w:val="000000"/>
                <w:sz w:val="20"/>
                <w:szCs w:val="20"/>
              </w:rPr>
              <w:t>742 093,71</w:t>
            </w:r>
          </w:p>
        </w:tc>
      </w:tr>
      <w:tr w:rsidR="000657F5" w14:paraId="600E162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3E72F7D"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7158855"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01BE805" w14:textId="77777777" w:rsidR="000657F5" w:rsidRDefault="000657F5">
            <w:pPr>
              <w:jc w:val="center"/>
              <w:outlineLvl w:val="4"/>
              <w:rPr>
                <w:color w:val="000000"/>
                <w:sz w:val="20"/>
                <w:szCs w:val="20"/>
              </w:rPr>
            </w:pPr>
            <w:r>
              <w:rPr>
                <w:color w:val="000000"/>
                <w:sz w:val="20"/>
                <w:szCs w:val="20"/>
              </w:rPr>
              <w:t>1220170650</w:t>
            </w:r>
          </w:p>
        </w:tc>
        <w:tc>
          <w:tcPr>
            <w:tcW w:w="405" w:type="pct"/>
            <w:tcBorders>
              <w:top w:val="nil"/>
              <w:left w:val="nil"/>
              <w:bottom w:val="single" w:sz="4" w:space="0" w:color="000000"/>
              <w:right w:val="single" w:sz="4" w:space="0" w:color="000000"/>
            </w:tcBorders>
            <w:shd w:val="clear" w:color="000000" w:fill="FFFFFF"/>
            <w:noWrap/>
            <w:hideMark/>
          </w:tcPr>
          <w:p w14:paraId="49A0B1B3"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4CE0E79" w14:textId="77777777" w:rsidR="000657F5" w:rsidRDefault="000657F5">
            <w:pPr>
              <w:jc w:val="right"/>
              <w:outlineLvl w:val="4"/>
              <w:rPr>
                <w:color w:val="000000"/>
                <w:sz w:val="20"/>
                <w:szCs w:val="20"/>
              </w:rPr>
            </w:pPr>
            <w:r>
              <w:rPr>
                <w:color w:val="000000"/>
                <w:sz w:val="20"/>
                <w:szCs w:val="20"/>
              </w:rPr>
              <w:t>742 093,71</w:t>
            </w:r>
          </w:p>
        </w:tc>
      </w:tr>
      <w:tr w:rsidR="000657F5" w14:paraId="2D580E2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7744948" w14:textId="77777777" w:rsidR="000657F5" w:rsidRDefault="000657F5">
            <w:pPr>
              <w:outlineLvl w:val="5"/>
              <w:rPr>
                <w:color w:val="000000"/>
                <w:sz w:val="20"/>
                <w:szCs w:val="20"/>
              </w:rPr>
            </w:pPr>
            <w:r>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32C1FB4"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2EC92059" w14:textId="77777777" w:rsidR="000657F5" w:rsidRDefault="000657F5">
            <w:pPr>
              <w:jc w:val="center"/>
              <w:outlineLvl w:val="5"/>
              <w:rPr>
                <w:color w:val="000000"/>
                <w:sz w:val="20"/>
                <w:szCs w:val="20"/>
              </w:rPr>
            </w:pPr>
            <w:r>
              <w:rPr>
                <w:color w:val="000000"/>
                <w:sz w:val="20"/>
                <w:szCs w:val="20"/>
              </w:rPr>
              <w:t>12201S0650</w:t>
            </w:r>
          </w:p>
        </w:tc>
        <w:tc>
          <w:tcPr>
            <w:tcW w:w="405" w:type="pct"/>
            <w:tcBorders>
              <w:top w:val="nil"/>
              <w:left w:val="nil"/>
              <w:bottom w:val="single" w:sz="4" w:space="0" w:color="000000"/>
              <w:right w:val="single" w:sz="4" w:space="0" w:color="000000"/>
            </w:tcBorders>
            <w:shd w:val="clear" w:color="000000" w:fill="FFFFFF"/>
            <w:noWrap/>
            <w:hideMark/>
          </w:tcPr>
          <w:p w14:paraId="74EAB5A5"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B47676F" w14:textId="77777777" w:rsidR="000657F5" w:rsidRDefault="000657F5">
            <w:pPr>
              <w:jc w:val="right"/>
              <w:outlineLvl w:val="5"/>
              <w:rPr>
                <w:color w:val="000000"/>
                <w:sz w:val="20"/>
                <w:szCs w:val="20"/>
              </w:rPr>
            </w:pPr>
            <w:r>
              <w:rPr>
                <w:color w:val="000000"/>
                <w:sz w:val="20"/>
                <w:szCs w:val="20"/>
              </w:rPr>
              <w:t>7 495,90</w:t>
            </w:r>
          </w:p>
        </w:tc>
      </w:tr>
      <w:tr w:rsidR="000657F5" w14:paraId="60994E9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622C4C2" w14:textId="77777777" w:rsidR="000657F5" w:rsidRDefault="000657F5">
            <w:pPr>
              <w:outlineLvl w:val="3"/>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EE305DE" w14:textId="77777777" w:rsidR="000657F5" w:rsidRDefault="000657F5">
            <w:pPr>
              <w:jc w:val="center"/>
              <w:outlineLvl w:val="3"/>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664E2C1" w14:textId="77777777" w:rsidR="000657F5" w:rsidRDefault="000657F5">
            <w:pPr>
              <w:jc w:val="center"/>
              <w:outlineLvl w:val="3"/>
              <w:rPr>
                <w:color w:val="000000"/>
                <w:sz w:val="20"/>
                <w:szCs w:val="20"/>
              </w:rPr>
            </w:pPr>
            <w:r>
              <w:rPr>
                <w:color w:val="000000"/>
                <w:sz w:val="20"/>
                <w:szCs w:val="20"/>
              </w:rPr>
              <w:t>12201S0650</w:t>
            </w:r>
          </w:p>
        </w:tc>
        <w:tc>
          <w:tcPr>
            <w:tcW w:w="405" w:type="pct"/>
            <w:tcBorders>
              <w:top w:val="nil"/>
              <w:left w:val="nil"/>
              <w:bottom w:val="single" w:sz="4" w:space="0" w:color="000000"/>
              <w:right w:val="single" w:sz="4" w:space="0" w:color="000000"/>
            </w:tcBorders>
            <w:shd w:val="clear" w:color="000000" w:fill="FFFFFF"/>
            <w:noWrap/>
            <w:hideMark/>
          </w:tcPr>
          <w:p w14:paraId="675BB611" w14:textId="77777777" w:rsidR="000657F5" w:rsidRDefault="000657F5">
            <w:pPr>
              <w:jc w:val="center"/>
              <w:outlineLvl w:val="3"/>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4648D9B" w14:textId="77777777" w:rsidR="000657F5" w:rsidRDefault="000657F5">
            <w:pPr>
              <w:jc w:val="right"/>
              <w:outlineLvl w:val="3"/>
              <w:rPr>
                <w:color w:val="000000"/>
                <w:sz w:val="20"/>
                <w:szCs w:val="20"/>
              </w:rPr>
            </w:pPr>
            <w:r>
              <w:rPr>
                <w:color w:val="000000"/>
                <w:sz w:val="20"/>
                <w:szCs w:val="20"/>
              </w:rPr>
              <w:t>7 495,90</w:t>
            </w:r>
          </w:p>
        </w:tc>
      </w:tr>
      <w:tr w:rsidR="000657F5" w14:paraId="28C2B3F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4681A04" w14:textId="77777777" w:rsidR="000657F5" w:rsidRDefault="000657F5">
            <w:pPr>
              <w:outlineLvl w:val="4"/>
              <w:rPr>
                <w:color w:val="000000"/>
                <w:sz w:val="20"/>
                <w:szCs w:val="20"/>
              </w:rPr>
            </w:pPr>
            <w:r>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58BB09A2"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1A6D6133" w14:textId="77777777" w:rsidR="000657F5" w:rsidRDefault="000657F5">
            <w:pPr>
              <w:jc w:val="center"/>
              <w:outlineLvl w:val="4"/>
              <w:rPr>
                <w:color w:val="000000"/>
                <w:sz w:val="20"/>
                <w:szCs w:val="20"/>
              </w:rPr>
            </w:pPr>
            <w:r>
              <w:rPr>
                <w:color w:val="000000"/>
                <w:sz w:val="20"/>
                <w:szCs w:val="20"/>
              </w:rPr>
              <w:t>1230000000</w:t>
            </w:r>
          </w:p>
        </w:tc>
        <w:tc>
          <w:tcPr>
            <w:tcW w:w="405" w:type="pct"/>
            <w:tcBorders>
              <w:top w:val="nil"/>
              <w:left w:val="nil"/>
              <w:bottom w:val="single" w:sz="4" w:space="0" w:color="000000"/>
              <w:right w:val="single" w:sz="4" w:space="0" w:color="000000"/>
            </w:tcBorders>
            <w:shd w:val="clear" w:color="000000" w:fill="FFFFFF"/>
            <w:noWrap/>
            <w:hideMark/>
          </w:tcPr>
          <w:p w14:paraId="713690B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55B4068" w14:textId="77777777" w:rsidR="000657F5" w:rsidRDefault="000657F5">
            <w:pPr>
              <w:jc w:val="right"/>
              <w:outlineLvl w:val="4"/>
              <w:rPr>
                <w:color w:val="000000"/>
                <w:sz w:val="20"/>
                <w:szCs w:val="20"/>
              </w:rPr>
            </w:pPr>
            <w:r>
              <w:rPr>
                <w:color w:val="000000"/>
                <w:sz w:val="20"/>
                <w:szCs w:val="20"/>
              </w:rPr>
              <w:t>49 075 359,22</w:t>
            </w:r>
          </w:p>
        </w:tc>
      </w:tr>
      <w:tr w:rsidR="000657F5" w14:paraId="29D5E7BC"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507EF0EF" w14:textId="77777777" w:rsidR="000657F5" w:rsidRDefault="000657F5">
            <w:pPr>
              <w:outlineLvl w:val="5"/>
              <w:rPr>
                <w:color w:val="000000"/>
                <w:sz w:val="20"/>
                <w:szCs w:val="20"/>
              </w:rPr>
            </w:pPr>
            <w:r>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57" w:type="pct"/>
            <w:tcBorders>
              <w:top w:val="nil"/>
              <w:left w:val="nil"/>
              <w:bottom w:val="single" w:sz="4" w:space="0" w:color="000000"/>
              <w:right w:val="single" w:sz="4" w:space="0" w:color="000000"/>
            </w:tcBorders>
            <w:shd w:val="clear" w:color="000000" w:fill="FFFFFF"/>
            <w:noWrap/>
            <w:hideMark/>
          </w:tcPr>
          <w:p w14:paraId="30EDD160"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2E860D78" w14:textId="77777777" w:rsidR="000657F5" w:rsidRDefault="000657F5">
            <w:pPr>
              <w:jc w:val="center"/>
              <w:outlineLvl w:val="5"/>
              <w:rPr>
                <w:color w:val="000000"/>
                <w:sz w:val="20"/>
                <w:szCs w:val="20"/>
              </w:rPr>
            </w:pPr>
            <w:r>
              <w:rPr>
                <w:color w:val="000000"/>
                <w:sz w:val="20"/>
                <w:szCs w:val="20"/>
              </w:rPr>
              <w:t>1230300000</w:t>
            </w:r>
          </w:p>
        </w:tc>
        <w:tc>
          <w:tcPr>
            <w:tcW w:w="405" w:type="pct"/>
            <w:tcBorders>
              <w:top w:val="nil"/>
              <w:left w:val="nil"/>
              <w:bottom w:val="single" w:sz="4" w:space="0" w:color="000000"/>
              <w:right w:val="single" w:sz="4" w:space="0" w:color="000000"/>
            </w:tcBorders>
            <w:shd w:val="clear" w:color="000000" w:fill="FFFFFF"/>
            <w:noWrap/>
            <w:hideMark/>
          </w:tcPr>
          <w:p w14:paraId="67BF73E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6CE77C7" w14:textId="77777777" w:rsidR="000657F5" w:rsidRDefault="000657F5">
            <w:pPr>
              <w:jc w:val="right"/>
              <w:outlineLvl w:val="5"/>
              <w:rPr>
                <w:color w:val="000000"/>
                <w:sz w:val="20"/>
                <w:szCs w:val="20"/>
              </w:rPr>
            </w:pPr>
            <w:r>
              <w:rPr>
                <w:color w:val="000000"/>
                <w:sz w:val="20"/>
                <w:szCs w:val="20"/>
              </w:rPr>
              <w:t>49 075 359,22</w:t>
            </w:r>
          </w:p>
        </w:tc>
      </w:tr>
      <w:tr w:rsidR="000657F5" w14:paraId="12D51BAD"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E27D3FE" w14:textId="77777777" w:rsidR="000657F5" w:rsidRDefault="000657F5">
            <w:pPr>
              <w:outlineLvl w:val="4"/>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000000" w:fill="FFFFFF"/>
            <w:noWrap/>
            <w:hideMark/>
          </w:tcPr>
          <w:p w14:paraId="28FC6FB2"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7755D0E2" w14:textId="77777777" w:rsidR="000657F5" w:rsidRDefault="000657F5">
            <w:pPr>
              <w:jc w:val="center"/>
              <w:outlineLvl w:val="4"/>
              <w:rPr>
                <w:color w:val="000000"/>
                <w:sz w:val="20"/>
                <w:szCs w:val="20"/>
              </w:rPr>
            </w:pPr>
            <w:r>
              <w:rPr>
                <w:color w:val="000000"/>
                <w:sz w:val="20"/>
                <w:szCs w:val="20"/>
              </w:rPr>
              <w:t>1230300050</w:t>
            </w:r>
          </w:p>
        </w:tc>
        <w:tc>
          <w:tcPr>
            <w:tcW w:w="405" w:type="pct"/>
            <w:tcBorders>
              <w:top w:val="nil"/>
              <w:left w:val="nil"/>
              <w:bottom w:val="single" w:sz="4" w:space="0" w:color="000000"/>
              <w:right w:val="single" w:sz="4" w:space="0" w:color="000000"/>
            </w:tcBorders>
            <w:shd w:val="clear" w:color="000000" w:fill="FFFFFF"/>
            <w:noWrap/>
            <w:hideMark/>
          </w:tcPr>
          <w:p w14:paraId="323B6A6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C6DFECF" w14:textId="77777777" w:rsidR="000657F5" w:rsidRDefault="000657F5">
            <w:pPr>
              <w:jc w:val="right"/>
              <w:outlineLvl w:val="4"/>
              <w:rPr>
                <w:color w:val="000000"/>
                <w:sz w:val="20"/>
                <w:szCs w:val="20"/>
              </w:rPr>
            </w:pPr>
            <w:r>
              <w:rPr>
                <w:color w:val="000000"/>
                <w:sz w:val="20"/>
                <w:szCs w:val="20"/>
              </w:rPr>
              <w:t>47 120 164,63</w:t>
            </w:r>
          </w:p>
        </w:tc>
      </w:tr>
      <w:tr w:rsidR="000657F5" w14:paraId="3C125CC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4937279"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779B4F64"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1C419B74" w14:textId="77777777" w:rsidR="000657F5" w:rsidRDefault="000657F5">
            <w:pPr>
              <w:jc w:val="center"/>
              <w:outlineLvl w:val="5"/>
              <w:rPr>
                <w:color w:val="000000"/>
                <w:sz w:val="20"/>
                <w:szCs w:val="20"/>
              </w:rPr>
            </w:pPr>
            <w:r>
              <w:rPr>
                <w:color w:val="000000"/>
                <w:sz w:val="20"/>
                <w:szCs w:val="20"/>
              </w:rPr>
              <w:t>1230300050</w:t>
            </w:r>
          </w:p>
        </w:tc>
        <w:tc>
          <w:tcPr>
            <w:tcW w:w="405" w:type="pct"/>
            <w:tcBorders>
              <w:top w:val="nil"/>
              <w:left w:val="nil"/>
              <w:bottom w:val="single" w:sz="4" w:space="0" w:color="000000"/>
              <w:right w:val="single" w:sz="4" w:space="0" w:color="000000"/>
            </w:tcBorders>
            <w:shd w:val="clear" w:color="000000" w:fill="FFFFFF"/>
            <w:noWrap/>
            <w:hideMark/>
          </w:tcPr>
          <w:p w14:paraId="1BF568D1"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30C2CBD4" w14:textId="77777777" w:rsidR="000657F5" w:rsidRDefault="000657F5">
            <w:pPr>
              <w:jc w:val="right"/>
              <w:outlineLvl w:val="5"/>
              <w:rPr>
                <w:color w:val="000000"/>
                <w:sz w:val="20"/>
                <w:szCs w:val="20"/>
              </w:rPr>
            </w:pPr>
            <w:r>
              <w:rPr>
                <w:color w:val="000000"/>
                <w:sz w:val="20"/>
                <w:szCs w:val="20"/>
              </w:rPr>
              <w:t>38 562 723,18</w:t>
            </w:r>
          </w:p>
        </w:tc>
      </w:tr>
      <w:tr w:rsidR="000657F5" w14:paraId="0184A07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77F2E0B"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516225A"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4D30C60A" w14:textId="77777777" w:rsidR="000657F5" w:rsidRDefault="000657F5">
            <w:pPr>
              <w:jc w:val="center"/>
              <w:outlineLvl w:val="4"/>
              <w:rPr>
                <w:color w:val="000000"/>
                <w:sz w:val="20"/>
                <w:szCs w:val="20"/>
              </w:rPr>
            </w:pPr>
            <w:r>
              <w:rPr>
                <w:color w:val="000000"/>
                <w:sz w:val="20"/>
                <w:szCs w:val="20"/>
              </w:rPr>
              <w:t>1230300050</w:t>
            </w:r>
          </w:p>
        </w:tc>
        <w:tc>
          <w:tcPr>
            <w:tcW w:w="405" w:type="pct"/>
            <w:tcBorders>
              <w:top w:val="nil"/>
              <w:left w:val="nil"/>
              <w:bottom w:val="single" w:sz="4" w:space="0" w:color="000000"/>
              <w:right w:val="single" w:sz="4" w:space="0" w:color="000000"/>
            </w:tcBorders>
            <w:shd w:val="clear" w:color="000000" w:fill="FFFFFF"/>
            <w:noWrap/>
            <w:hideMark/>
          </w:tcPr>
          <w:p w14:paraId="632A4453"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78C040F" w14:textId="77777777" w:rsidR="000657F5" w:rsidRDefault="000657F5">
            <w:pPr>
              <w:jc w:val="right"/>
              <w:outlineLvl w:val="4"/>
              <w:rPr>
                <w:color w:val="000000"/>
                <w:sz w:val="20"/>
                <w:szCs w:val="20"/>
              </w:rPr>
            </w:pPr>
            <w:r>
              <w:rPr>
                <w:color w:val="000000"/>
                <w:sz w:val="20"/>
                <w:szCs w:val="20"/>
              </w:rPr>
              <w:t>8 217 866,45</w:t>
            </w:r>
          </w:p>
        </w:tc>
      </w:tr>
      <w:tr w:rsidR="000657F5" w14:paraId="715F0B09"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80D0072" w14:textId="77777777" w:rsidR="000657F5" w:rsidRDefault="000657F5">
            <w:pPr>
              <w:outlineLvl w:val="5"/>
              <w:rPr>
                <w:color w:val="000000"/>
                <w:sz w:val="20"/>
                <w:szCs w:val="20"/>
              </w:rPr>
            </w:pPr>
            <w:r>
              <w:rPr>
                <w:color w:val="000000"/>
                <w:sz w:val="20"/>
                <w:szCs w:val="20"/>
              </w:rPr>
              <w:t>Иные бюджетные ассигнования</w:t>
            </w:r>
          </w:p>
        </w:tc>
        <w:tc>
          <w:tcPr>
            <w:tcW w:w="457" w:type="pct"/>
            <w:tcBorders>
              <w:top w:val="nil"/>
              <w:left w:val="nil"/>
              <w:bottom w:val="single" w:sz="4" w:space="0" w:color="000000"/>
              <w:right w:val="single" w:sz="4" w:space="0" w:color="000000"/>
            </w:tcBorders>
            <w:shd w:val="clear" w:color="000000" w:fill="FFFFFF"/>
            <w:noWrap/>
            <w:hideMark/>
          </w:tcPr>
          <w:p w14:paraId="05D701FD"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24740D6B" w14:textId="77777777" w:rsidR="000657F5" w:rsidRDefault="000657F5">
            <w:pPr>
              <w:jc w:val="center"/>
              <w:outlineLvl w:val="5"/>
              <w:rPr>
                <w:color w:val="000000"/>
                <w:sz w:val="20"/>
                <w:szCs w:val="20"/>
              </w:rPr>
            </w:pPr>
            <w:r>
              <w:rPr>
                <w:color w:val="000000"/>
                <w:sz w:val="20"/>
                <w:szCs w:val="20"/>
              </w:rPr>
              <w:t>1230300050</w:t>
            </w:r>
          </w:p>
        </w:tc>
        <w:tc>
          <w:tcPr>
            <w:tcW w:w="405" w:type="pct"/>
            <w:tcBorders>
              <w:top w:val="nil"/>
              <w:left w:val="nil"/>
              <w:bottom w:val="single" w:sz="4" w:space="0" w:color="000000"/>
              <w:right w:val="single" w:sz="4" w:space="0" w:color="000000"/>
            </w:tcBorders>
            <w:shd w:val="clear" w:color="000000" w:fill="FFFFFF"/>
            <w:noWrap/>
            <w:hideMark/>
          </w:tcPr>
          <w:p w14:paraId="133398CA" w14:textId="77777777" w:rsidR="000657F5" w:rsidRDefault="000657F5">
            <w:pPr>
              <w:jc w:val="center"/>
              <w:outlineLvl w:val="5"/>
              <w:rPr>
                <w:color w:val="000000"/>
                <w:sz w:val="20"/>
                <w:szCs w:val="20"/>
              </w:rPr>
            </w:pPr>
            <w:r>
              <w:rPr>
                <w:color w:val="000000"/>
                <w:sz w:val="20"/>
                <w:szCs w:val="20"/>
              </w:rPr>
              <w:t>800</w:t>
            </w:r>
          </w:p>
        </w:tc>
        <w:tc>
          <w:tcPr>
            <w:tcW w:w="649" w:type="pct"/>
            <w:tcBorders>
              <w:top w:val="nil"/>
              <w:left w:val="nil"/>
              <w:bottom w:val="single" w:sz="4" w:space="0" w:color="000000"/>
              <w:right w:val="single" w:sz="4" w:space="0" w:color="000000"/>
            </w:tcBorders>
            <w:shd w:val="clear" w:color="000000" w:fill="FFFFFF"/>
            <w:noWrap/>
            <w:hideMark/>
          </w:tcPr>
          <w:p w14:paraId="3D794BD5" w14:textId="77777777" w:rsidR="000657F5" w:rsidRDefault="000657F5">
            <w:pPr>
              <w:jc w:val="right"/>
              <w:outlineLvl w:val="5"/>
              <w:rPr>
                <w:color w:val="000000"/>
                <w:sz w:val="20"/>
                <w:szCs w:val="20"/>
              </w:rPr>
            </w:pPr>
            <w:r>
              <w:rPr>
                <w:color w:val="000000"/>
                <w:sz w:val="20"/>
                <w:szCs w:val="20"/>
              </w:rPr>
              <w:t>339 575,00</w:t>
            </w:r>
          </w:p>
        </w:tc>
      </w:tr>
      <w:tr w:rsidR="000657F5" w14:paraId="09A1172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6373E3F" w14:textId="77777777" w:rsidR="000657F5" w:rsidRDefault="000657F5">
            <w:pPr>
              <w:outlineLvl w:val="5"/>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705BD8F7"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0E9F7305" w14:textId="77777777" w:rsidR="000657F5" w:rsidRDefault="000657F5">
            <w:pPr>
              <w:jc w:val="center"/>
              <w:outlineLvl w:val="5"/>
              <w:rPr>
                <w:color w:val="000000"/>
                <w:sz w:val="20"/>
                <w:szCs w:val="20"/>
              </w:rPr>
            </w:pPr>
            <w:r>
              <w:rPr>
                <w:color w:val="000000"/>
                <w:sz w:val="20"/>
                <w:szCs w:val="20"/>
              </w:rPr>
              <w:t>1230313060</w:t>
            </w:r>
          </w:p>
        </w:tc>
        <w:tc>
          <w:tcPr>
            <w:tcW w:w="405" w:type="pct"/>
            <w:tcBorders>
              <w:top w:val="nil"/>
              <w:left w:val="nil"/>
              <w:bottom w:val="single" w:sz="4" w:space="0" w:color="000000"/>
              <w:right w:val="single" w:sz="4" w:space="0" w:color="000000"/>
            </w:tcBorders>
            <w:shd w:val="clear" w:color="000000" w:fill="FFFFFF"/>
            <w:noWrap/>
            <w:hideMark/>
          </w:tcPr>
          <w:p w14:paraId="160C40E4"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F221589" w14:textId="77777777" w:rsidR="000657F5" w:rsidRDefault="000657F5">
            <w:pPr>
              <w:jc w:val="right"/>
              <w:outlineLvl w:val="5"/>
              <w:rPr>
                <w:color w:val="000000"/>
                <w:sz w:val="20"/>
                <w:szCs w:val="20"/>
              </w:rPr>
            </w:pPr>
            <w:r>
              <w:rPr>
                <w:color w:val="000000"/>
                <w:sz w:val="20"/>
                <w:szCs w:val="20"/>
              </w:rPr>
              <w:t>764 499,00</w:t>
            </w:r>
          </w:p>
        </w:tc>
      </w:tr>
      <w:tr w:rsidR="000657F5" w14:paraId="1E52F6B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40188FD"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49F0FB45" w14:textId="77777777" w:rsidR="000657F5" w:rsidRDefault="000657F5">
            <w:pPr>
              <w:jc w:val="center"/>
              <w:outlineLvl w:val="4"/>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3CE46A19" w14:textId="77777777" w:rsidR="000657F5" w:rsidRDefault="000657F5">
            <w:pPr>
              <w:jc w:val="center"/>
              <w:outlineLvl w:val="4"/>
              <w:rPr>
                <w:color w:val="000000"/>
                <w:sz w:val="20"/>
                <w:szCs w:val="20"/>
              </w:rPr>
            </w:pPr>
            <w:r>
              <w:rPr>
                <w:color w:val="000000"/>
                <w:sz w:val="20"/>
                <w:szCs w:val="20"/>
              </w:rPr>
              <w:t>1230313060</w:t>
            </w:r>
          </w:p>
        </w:tc>
        <w:tc>
          <w:tcPr>
            <w:tcW w:w="405" w:type="pct"/>
            <w:tcBorders>
              <w:top w:val="nil"/>
              <w:left w:val="nil"/>
              <w:bottom w:val="single" w:sz="4" w:space="0" w:color="000000"/>
              <w:right w:val="single" w:sz="4" w:space="0" w:color="000000"/>
            </w:tcBorders>
            <w:shd w:val="clear" w:color="000000" w:fill="FFFFFF"/>
            <w:noWrap/>
            <w:hideMark/>
          </w:tcPr>
          <w:p w14:paraId="21C7075E"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6B726328" w14:textId="77777777" w:rsidR="000657F5" w:rsidRDefault="000657F5">
            <w:pPr>
              <w:jc w:val="right"/>
              <w:outlineLvl w:val="4"/>
              <w:rPr>
                <w:color w:val="000000"/>
                <w:sz w:val="20"/>
                <w:szCs w:val="20"/>
              </w:rPr>
            </w:pPr>
            <w:r>
              <w:rPr>
                <w:color w:val="000000"/>
                <w:sz w:val="20"/>
                <w:szCs w:val="20"/>
              </w:rPr>
              <w:t>764 499,00</w:t>
            </w:r>
          </w:p>
        </w:tc>
      </w:tr>
      <w:tr w:rsidR="000657F5" w14:paraId="4C9FF63B"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FCF5D49" w14:textId="77777777" w:rsidR="000657F5" w:rsidRDefault="000657F5">
            <w:pPr>
              <w:outlineLvl w:val="5"/>
              <w:rPr>
                <w:color w:val="000000"/>
                <w:sz w:val="20"/>
                <w:szCs w:val="20"/>
              </w:rPr>
            </w:pPr>
            <w:r>
              <w:rPr>
                <w:color w:val="000000"/>
                <w:sz w:val="20"/>
                <w:szCs w:val="20"/>
              </w:rPr>
              <w:t>Материально-техническое обеспечение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013AAA11"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429AFB0F" w14:textId="77777777" w:rsidR="000657F5" w:rsidRDefault="000657F5">
            <w:pPr>
              <w:jc w:val="center"/>
              <w:outlineLvl w:val="5"/>
              <w:rPr>
                <w:color w:val="000000"/>
                <w:sz w:val="20"/>
                <w:szCs w:val="20"/>
              </w:rPr>
            </w:pPr>
            <w:r>
              <w:rPr>
                <w:color w:val="000000"/>
                <w:sz w:val="20"/>
                <w:szCs w:val="20"/>
              </w:rPr>
              <w:t>1230321251</w:t>
            </w:r>
          </w:p>
        </w:tc>
        <w:tc>
          <w:tcPr>
            <w:tcW w:w="405" w:type="pct"/>
            <w:tcBorders>
              <w:top w:val="nil"/>
              <w:left w:val="nil"/>
              <w:bottom w:val="single" w:sz="4" w:space="0" w:color="000000"/>
              <w:right w:val="single" w:sz="4" w:space="0" w:color="000000"/>
            </w:tcBorders>
            <w:shd w:val="clear" w:color="000000" w:fill="FFFFFF"/>
            <w:noWrap/>
            <w:hideMark/>
          </w:tcPr>
          <w:p w14:paraId="4E9E40B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825C915" w14:textId="77777777" w:rsidR="000657F5" w:rsidRDefault="000657F5">
            <w:pPr>
              <w:jc w:val="right"/>
              <w:outlineLvl w:val="5"/>
              <w:rPr>
                <w:color w:val="000000"/>
                <w:sz w:val="20"/>
                <w:szCs w:val="20"/>
              </w:rPr>
            </w:pPr>
            <w:r>
              <w:rPr>
                <w:color w:val="000000"/>
                <w:sz w:val="20"/>
                <w:szCs w:val="20"/>
              </w:rPr>
              <w:t>1 190 695,59</w:t>
            </w:r>
          </w:p>
        </w:tc>
      </w:tr>
      <w:tr w:rsidR="000657F5" w14:paraId="20932E67"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FB619D7"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780A0FDD" w14:textId="77777777" w:rsidR="000657F5" w:rsidRDefault="000657F5">
            <w:pPr>
              <w:jc w:val="center"/>
              <w:outlineLvl w:val="5"/>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350F8B6B" w14:textId="77777777" w:rsidR="000657F5" w:rsidRDefault="000657F5">
            <w:pPr>
              <w:jc w:val="center"/>
              <w:outlineLvl w:val="5"/>
              <w:rPr>
                <w:color w:val="000000"/>
                <w:sz w:val="20"/>
                <w:szCs w:val="20"/>
              </w:rPr>
            </w:pPr>
            <w:r>
              <w:rPr>
                <w:color w:val="000000"/>
                <w:sz w:val="20"/>
                <w:szCs w:val="20"/>
              </w:rPr>
              <w:t>1230321251</w:t>
            </w:r>
          </w:p>
        </w:tc>
        <w:tc>
          <w:tcPr>
            <w:tcW w:w="405" w:type="pct"/>
            <w:tcBorders>
              <w:top w:val="nil"/>
              <w:left w:val="nil"/>
              <w:bottom w:val="single" w:sz="4" w:space="0" w:color="000000"/>
              <w:right w:val="single" w:sz="4" w:space="0" w:color="000000"/>
            </w:tcBorders>
            <w:shd w:val="clear" w:color="000000" w:fill="FFFFFF"/>
            <w:noWrap/>
            <w:hideMark/>
          </w:tcPr>
          <w:p w14:paraId="306464B5"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16784F9E" w14:textId="77777777" w:rsidR="000657F5" w:rsidRDefault="000657F5">
            <w:pPr>
              <w:jc w:val="right"/>
              <w:outlineLvl w:val="5"/>
              <w:rPr>
                <w:color w:val="000000"/>
                <w:sz w:val="20"/>
                <w:szCs w:val="20"/>
              </w:rPr>
            </w:pPr>
            <w:r>
              <w:rPr>
                <w:color w:val="000000"/>
                <w:sz w:val="20"/>
                <w:szCs w:val="20"/>
              </w:rPr>
              <w:t>432 900,00</w:t>
            </w:r>
          </w:p>
        </w:tc>
      </w:tr>
      <w:tr w:rsidR="000657F5" w14:paraId="6067AFC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967DC44"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079F50B" w14:textId="77777777" w:rsidR="000657F5" w:rsidRDefault="000657F5">
            <w:pPr>
              <w:jc w:val="center"/>
              <w:outlineLvl w:val="1"/>
              <w:rPr>
                <w:color w:val="000000"/>
                <w:sz w:val="20"/>
                <w:szCs w:val="20"/>
              </w:rPr>
            </w:pPr>
            <w:r>
              <w:rPr>
                <w:color w:val="000000"/>
                <w:sz w:val="20"/>
                <w:szCs w:val="20"/>
              </w:rPr>
              <w:t>0113</w:t>
            </w:r>
          </w:p>
        </w:tc>
        <w:tc>
          <w:tcPr>
            <w:tcW w:w="538" w:type="pct"/>
            <w:tcBorders>
              <w:top w:val="nil"/>
              <w:left w:val="nil"/>
              <w:bottom w:val="single" w:sz="4" w:space="0" w:color="000000"/>
              <w:right w:val="single" w:sz="4" w:space="0" w:color="000000"/>
            </w:tcBorders>
            <w:shd w:val="clear" w:color="000000" w:fill="FFFFFF"/>
            <w:noWrap/>
            <w:hideMark/>
          </w:tcPr>
          <w:p w14:paraId="51BA86C1" w14:textId="77777777" w:rsidR="000657F5" w:rsidRDefault="000657F5">
            <w:pPr>
              <w:jc w:val="center"/>
              <w:outlineLvl w:val="1"/>
              <w:rPr>
                <w:color w:val="000000"/>
                <w:sz w:val="20"/>
                <w:szCs w:val="20"/>
              </w:rPr>
            </w:pPr>
            <w:r>
              <w:rPr>
                <w:color w:val="000000"/>
                <w:sz w:val="20"/>
                <w:szCs w:val="20"/>
              </w:rPr>
              <w:t>1230321251</w:t>
            </w:r>
          </w:p>
        </w:tc>
        <w:tc>
          <w:tcPr>
            <w:tcW w:w="405" w:type="pct"/>
            <w:tcBorders>
              <w:top w:val="nil"/>
              <w:left w:val="nil"/>
              <w:bottom w:val="single" w:sz="4" w:space="0" w:color="000000"/>
              <w:right w:val="single" w:sz="4" w:space="0" w:color="000000"/>
            </w:tcBorders>
            <w:shd w:val="clear" w:color="000000" w:fill="FFFFFF"/>
            <w:noWrap/>
            <w:hideMark/>
          </w:tcPr>
          <w:p w14:paraId="7BD07932"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7C66043" w14:textId="77777777" w:rsidR="000657F5" w:rsidRDefault="000657F5">
            <w:pPr>
              <w:jc w:val="right"/>
              <w:outlineLvl w:val="1"/>
              <w:rPr>
                <w:color w:val="000000"/>
                <w:sz w:val="20"/>
                <w:szCs w:val="20"/>
              </w:rPr>
            </w:pPr>
            <w:r>
              <w:rPr>
                <w:color w:val="000000"/>
                <w:sz w:val="20"/>
                <w:szCs w:val="20"/>
              </w:rPr>
              <w:t>757 795,59</w:t>
            </w:r>
          </w:p>
        </w:tc>
      </w:tr>
      <w:tr w:rsidR="000657F5" w14:paraId="333466E0"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4D00D90" w14:textId="77777777" w:rsidR="000657F5" w:rsidRDefault="000657F5">
            <w:pPr>
              <w:outlineLvl w:val="2"/>
              <w:rPr>
                <w:color w:val="000000"/>
                <w:sz w:val="20"/>
                <w:szCs w:val="20"/>
              </w:rPr>
            </w:pPr>
            <w:r>
              <w:rPr>
                <w:color w:val="000000"/>
                <w:sz w:val="20"/>
                <w:szCs w:val="20"/>
              </w:rPr>
              <w:t>НАЦИОНАЛЬНАЯ ОБОРОНА</w:t>
            </w:r>
          </w:p>
        </w:tc>
        <w:tc>
          <w:tcPr>
            <w:tcW w:w="457" w:type="pct"/>
            <w:tcBorders>
              <w:top w:val="nil"/>
              <w:left w:val="nil"/>
              <w:bottom w:val="single" w:sz="4" w:space="0" w:color="000000"/>
              <w:right w:val="single" w:sz="4" w:space="0" w:color="000000"/>
            </w:tcBorders>
            <w:shd w:val="clear" w:color="000000" w:fill="FFFFFF"/>
            <w:noWrap/>
            <w:hideMark/>
          </w:tcPr>
          <w:p w14:paraId="3CA508BB" w14:textId="77777777" w:rsidR="000657F5" w:rsidRDefault="000657F5">
            <w:pPr>
              <w:jc w:val="center"/>
              <w:outlineLvl w:val="2"/>
              <w:rPr>
                <w:color w:val="000000"/>
                <w:sz w:val="20"/>
                <w:szCs w:val="20"/>
              </w:rPr>
            </w:pPr>
            <w:r>
              <w:rPr>
                <w:color w:val="000000"/>
                <w:sz w:val="20"/>
                <w:szCs w:val="20"/>
              </w:rPr>
              <w:t>0200</w:t>
            </w:r>
          </w:p>
        </w:tc>
        <w:tc>
          <w:tcPr>
            <w:tcW w:w="538" w:type="pct"/>
            <w:tcBorders>
              <w:top w:val="nil"/>
              <w:left w:val="nil"/>
              <w:bottom w:val="single" w:sz="4" w:space="0" w:color="000000"/>
              <w:right w:val="single" w:sz="4" w:space="0" w:color="000000"/>
            </w:tcBorders>
            <w:shd w:val="clear" w:color="000000" w:fill="FFFFFF"/>
            <w:noWrap/>
            <w:hideMark/>
          </w:tcPr>
          <w:p w14:paraId="224CC959" w14:textId="77777777" w:rsidR="000657F5" w:rsidRDefault="000657F5">
            <w:pPr>
              <w:jc w:val="center"/>
              <w:outlineLvl w:val="2"/>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6D525E2"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A1B4509" w14:textId="77777777" w:rsidR="000657F5" w:rsidRDefault="000657F5">
            <w:pPr>
              <w:jc w:val="right"/>
              <w:outlineLvl w:val="2"/>
              <w:rPr>
                <w:color w:val="000000"/>
                <w:sz w:val="20"/>
                <w:szCs w:val="20"/>
              </w:rPr>
            </w:pPr>
            <w:r>
              <w:rPr>
                <w:color w:val="000000"/>
                <w:sz w:val="20"/>
                <w:szCs w:val="20"/>
              </w:rPr>
              <w:t>625 301,40</w:t>
            </w:r>
          </w:p>
        </w:tc>
      </w:tr>
      <w:tr w:rsidR="000657F5" w14:paraId="6EB906D9"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C5B7BD5" w14:textId="77777777" w:rsidR="000657F5" w:rsidRDefault="000657F5">
            <w:pPr>
              <w:outlineLvl w:val="3"/>
              <w:rPr>
                <w:color w:val="000000"/>
                <w:sz w:val="20"/>
                <w:szCs w:val="20"/>
              </w:rPr>
            </w:pPr>
            <w:r>
              <w:rPr>
                <w:color w:val="000000"/>
                <w:sz w:val="20"/>
                <w:szCs w:val="20"/>
              </w:rPr>
              <w:t>Мобилизационная и вневойсковая подготовка</w:t>
            </w:r>
          </w:p>
        </w:tc>
        <w:tc>
          <w:tcPr>
            <w:tcW w:w="457" w:type="pct"/>
            <w:tcBorders>
              <w:top w:val="nil"/>
              <w:left w:val="nil"/>
              <w:bottom w:val="single" w:sz="4" w:space="0" w:color="000000"/>
              <w:right w:val="single" w:sz="4" w:space="0" w:color="000000"/>
            </w:tcBorders>
            <w:shd w:val="clear" w:color="000000" w:fill="FFFFFF"/>
            <w:noWrap/>
            <w:hideMark/>
          </w:tcPr>
          <w:p w14:paraId="5CAAA020" w14:textId="77777777" w:rsidR="000657F5" w:rsidRDefault="000657F5">
            <w:pPr>
              <w:jc w:val="center"/>
              <w:outlineLvl w:val="3"/>
              <w:rPr>
                <w:color w:val="000000"/>
                <w:sz w:val="20"/>
                <w:szCs w:val="20"/>
              </w:rPr>
            </w:pPr>
            <w:r>
              <w:rPr>
                <w:color w:val="000000"/>
                <w:sz w:val="20"/>
                <w:szCs w:val="20"/>
              </w:rPr>
              <w:t>0203</w:t>
            </w:r>
          </w:p>
        </w:tc>
        <w:tc>
          <w:tcPr>
            <w:tcW w:w="538" w:type="pct"/>
            <w:tcBorders>
              <w:top w:val="nil"/>
              <w:left w:val="nil"/>
              <w:bottom w:val="single" w:sz="4" w:space="0" w:color="000000"/>
              <w:right w:val="single" w:sz="4" w:space="0" w:color="000000"/>
            </w:tcBorders>
            <w:shd w:val="clear" w:color="000000" w:fill="FFFFFF"/>
            <w:noWrap/>
            <w:hideMark/>
          </w:tcPr>
          <w:p w14:paraId="18CDCE4F" w14:textId="77777777" w:rsidR="000657F5" w:rsidRDefault="000657F5">
            <w:pPr>
              <w:jc w:val="center"/>
              <w:outlineLvl w:val="3"/>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2A7068A5"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56B4168" w14:textId="77777777" w:rsidR="000657F5" w:rsidRDefault="000657F5">
            <w:pPr>
              <w:jc w:val="right"/>
              <w:outlineLvl w:val="3"/>
              <w:rPr>
                <w:color w:val="000000"/>
                <w:sz w:val="20"/>
                <w:szCs w:val="20"/>
              </w:rPr>
            </w:pPr>
            <w:r>
              <w:rPr>
                <w:color w:val="000000"/>
                <w:sz w:val="20"/>
                <w:szCs w:val="20"/>
              </w:rPr>
              <w:t>625 301,40</w:t>
            </w:r>
          </w:p>
        </w:tc>
      </w:tr>
      <w:tr w:rsidR="000657F5" w14:paraId="1A275F1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B48AB64" w14:textId="77777777" w:rsidR="000657F5" w:rsidRDefault="000657F5">
            <w:pPr>
              <w:outlineLvl w:val="4"/>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3DE3FF35" w14:textId="77777777" w:rsidR="000657F5" w:rsidRDefault="000657F5">
            <w:pPr>
              <w:jc w:val="center"/>
              <w:outlineLvl w:val="4"/>
              <w:rPr>
                <w:color w:val="000000"/>
                <w:sz w:val="20"/>
                <w:szCs w:val="20"/>
              </w:rPr>
            </w:pPr>
            <w:r>
              <w:rPr>
                <w:color w:val="000000"/>
                <w:sz w:val="20"/>
                <w:szCs w:val="20"/>
              </w:rPr>
              <w:t>0203</w:t>
            </w:r>
          </w:p>
        </w:tc>
        <w:tc>
          <w:tcPr>
            <w:tcW w:w="538" w:type="pct"/>
            <w:tcBorders>
              <w:top w:val="nil"/>
              <w:left w:val="nil"/>
              <w:bottom w:val="single" w:sz="4" w:space="0" w:color="000000"/>
              <w:right w:val="single" w:sz="4" w:space="0" w:color="000000"/>
            </w:tcBorders>
            <w:shd w:val="clear" w:color="000000" w:fill="FFFFFF"/>
            <w:noWrap/>
            <w:hideMark/>
          </w:tcPr>
          <w:p w14:paraId="6EC272F6" w14:textId="77777777" w:rsidR="000657F5" w:rsidRDefault="000657F5">
            <w:pPr>
              <w:jc w:val="center"/>
              <w:outlineLvl w:val="4"/>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34C137FC"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38D98AF" w14:textId="77777777" w:rsidR="000657F5" w:rsidRDefault="000657F5">
            <w:pPr>
              <w:jc w:val="right"/>
              <w:outlineLvl w:val="4"/>
              <w:rPr>
                <w:color w:val="000000"/>
                <w:sz w:val="20"/>
                <w:szCs w:val="20"/>
              </w:rPr>
            </w:pPr>
            <w:r>
              <w:rPr>
                <w:color w:val="000000"/>
                <w:sz w:val="20"/>
                <w:szCs w:val="20"/>
              </w:rPr>
              <w:t>625 301,40</w:t>
            </w:r>
          </w:p>
        </w:tc>
      </w:tr>
      <w:tr w:rsidR="000657F5" w14:paraId="5A2D6C9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378F150" w14:textId="77777777" w:rsidR="000657F5" w:rsidRDefault="000657F5">
            <w:pPr>
              <w:outlineLvl w:val="5"/>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1CE8E17" w14:textId="77777777" w:rsidR="000657F5" w:rsidRDefault="000657F5">
            <w:pPr>
              <w:jc w:val="center"/>
              <w:outlineLvl w:val="5"/>
              <w:rPr>
                <w:color w:val="000000"/>
                <w:sz w:val="20"/>
                <w:szCs w:val="20"/>
              </w:rPr>
            </w:pPr>
            <w:r>
              <w:rPr>
                <w:color w:val="000000"/>
                <w:sz w:val="20"/>
                <w:szCs w:val="20"/>
              </w:rPr>
              <w:t>0203</w:t>
            </w:r>
          </w:p>
        </w:tc>
        <w:tc>
          <w:tcPr>
            <w:tcW w:w="538" w:type="pct"/>
            <w:tcBorders>
              <w:top w:val="nil"/>
              <w:left w:val="nil"/>
              <w:bottom w:val="single" w:sz="4" w:space="0" w:color="000000"/>
              <w:right w:val="single" w:sz="4" w:space="0" w:color="000000"/>
            </w:tcBorders>
            <w:shd w:val="clear" w:color="000000" w:fill="FFFFFF"/>
            <w:noWrap/>
            <w:hideMark/>
          </w:tcPr>
          <w:p w14:paraId="6C2DBDED" w14:textId="77777777" w:rsidR="000657F5" w:rsidRDefault="000657F5">
            <w:pPr>
              <w:jc w:val="center"/>
              <w:outlineLvl w:val="5"/>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31DC286F"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607F420" w14:textId="77777777" w:rsidR="000657F5" w:rsidRDefault="000657F5">
            <w:pPr>
              <w:jc w:val="right"/>
              <w:outlineLvl w:val="5"/>
              <w:rPr>
                <w:color w:val="000000"/>
                <w:sz w:val="20"/>
                <w:szCs w:val="20"/>
              </w:rPr>
            </w:pPr>
            <w:r>
              <w:rPr>
                <w:color w:val="000000"/>
                <w:sz w:val="20"/>
                <w:szCs w:val="20"/>
              </w:rPr>
              <w:t>625 301,40</w:t>
            </w:r>
          </w:p>
        </w:tc>
      </w:tr>
      <w:tr w:rsidR="000657F5" w14:paraId="41C6ED4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BAC4F40" w14:textId="77777777" w:rsidR="000657F5" w:rsidRDefault="000657F5">
            <w:pPr>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3C691507" w14:textId="77777777" w:rsidR="000657F5" w:rsidRDefault="000657F5">
            <w:pPr>
              <w:jc w:val="center"/>
              <w:outlineLvl w:val="2"/>
              <w:rPr>
                <w:color w:val="000000"/>
                <w:sz w:val="20"/>
                <w:szCs w:val="20"/>
              </w:rPr>
            </w:pPr>
            <w:r>
              <w:rPr>
                <w:color w:val="000000"/>
                <w:sz w:val="20"/>
                <w:szCs w:val="20"/>
              </w:rPr>
              <w:t>0203</w:t>
            </w:r>
          </w:p>
        </w:tc>
        <w:tc>
          <w:tcPr>
            <w:tcW w:w="538" w:type="pct"/>
            <w:tcBorders>
              <w:top w:val="nil"/>
              <w:left w:val="nil"/>
              <w:bottom w:val="single" w:sz="4" w:space="0" w:color="000000"/>
              <w:right w:val="single" w:sz="4" w:space="0" w:color="000000"/>
            </w:tcBorders>
            <w:shd w:val="clear" w:color="000000" w:fill="FFFFFF"/>
            <w:noWrap/>
            <w:hideMark/>
          </w:tcPr>
          <w:p w14:paraId="26589206" w14:textId="77777777" w:rsidR="000657F5" w:rsidRDefault="000657F5">
            <w:pPr>
              <w:jc w:val="center"/>
              <w:outlineLvl w:val="2"/>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2EE6B9E9"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476EF4B" w14:textId="77777777" w:rsidR="000657F5" w:rsidRDefault="000657F5">
            <w:pPr>
              <w:jc w:val="right"/>
              <w:outlineLvl w:val="2"/>
              <w:rPr>
                <w:color w:val="000000"/>
                <w:sz w:val="20"/>
                <w:szCs w:val="20"/>
              </w:rPr>
            </w:pPr>
            <w:r>
              <w:rPr>
                <w:color w:val="000000"/>
                <w:sz w:val="20"/>
                <w:szCs w:val="20"/>
              </w:rPr>
              <w:t>625 301,40</w:t>
            </w:r>
          </w:p>
        </w:tc>
      </w:tr>
      <w:tr w:rsidR="000657F5" w14:paraId="76A274E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78ABA1B" w14:textId="77777777" w:rsidR="000657F5" w:rsidRDefault="000657F5">
            <w:pPr>
              <w:outlineLvl w:val="3"/>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457" w:type="pct"/>
            <w:tcBorders>
              <w:top w:val="nil"/>
              <w:left w:val="nil"/>
              <w:bottom w:val="single" w:sz="4" w:space="0" w:color="000000"/>
              <w:right w:val="single" w:sz="4" w:space="0" w:color="000000"/>
            </w:tcBorders>
            <w:shd w:val="clear" w:color="000000" w:fill="FFFFFF"/>
            <w:noWrap/>
            <w:hideMark/>
          </w:tcPr>
          <w:p w14:paraId="70125F71" w14:textId="77777777" w:rsidR="000657F5" w:rsidRDefault="000657F5">
            <w:pPr>
              <w:jc w:val="center"/>
              <w:outlineLvl w:val="3"/>
              <w:rPr>
                <w:color w:val="000000"/>
                <w:sz w:val="20"/>
                <w:szCs w:val="20"/>
              </w:rPr>
            </w:pPr>
            <w:r>
              <w:rPr>
                <w:color w:val="000000"/>
                <w:sz w:val="20"/>
                <w:szCs w:val="20"/>
              </w:rPr>
              <w:t>0203</w:t>
            </w:r>
          </w:p>
        </w:tc>
        <w:tc>
          <w:tcPr>
            <w:tcW w:w="538" w:type="pct"/>
            <w:tcBorders>
              <w:top w:val="nil"/>
              <w:left w:val="nil"/>
              <w:bottom w:val="single" w:sz="4" w:space="0" w:color="000000"/>
              <w:right w:val="single" w:sz="4" w:space="0" w:color="000000"/>
            </w:tcBorders>
            <w:shd w:val="clear" w:color="000000" w:fill="FFFFFF"/>
            <w:noWrap/>
            <w:hideMark/>
          </w:tcPr>
          <w:p w14:paraId="0BE476C1" w14:textId="77777777" w:rsidR="000657F5" w:rsidRDefault="000657F5">
            <w:pPr>
              <w:jc w:val="center"/>
              <w:outlineLvl w:val="3"/>
              <w:rPr>
                <w:color w:val="000000"/>
                <w:sz w:val="20"/>
                <w:szCs w:val="20"/>
              </w:rPr>
            </w:pPr>
            <w:r>
              <w:rPr>
                <w:color w:val="000000"/>
                <w:sz w:val="20"/>
                <w:szCs w:val="20"/>
              </w:rPr>
              <w:t>1210151180</w:t>
            </w:r>
          </w:p>
        </w:tc>
        <w:tc>
          <w:tcPr>
            <w:tcW w:w="405" w:type="pct"/>
            <w:tcBorders>
              <w:top w:val="nil"/>
              <w:left w:val="nil"/>
              <w:bottom w:val="single" w:sz="4" w:space="0" w:color="000000"/>
              <w:right w:val="single" w:sz="4" w:space="0" w:color="000000"/>
            </w:tcBorders>
            <w:shd w:val="clear" w:color="000000" w:fill="FFFFFF"/>
            <w:noWrap/>
            <w:hideMark/>
          </w:tcPr>
          <w:p w14:paraId="56AC719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08EF039" w14:textId="77777777" w:rsidR="000657F5" w:rsidRDefault="000657F5">
            <w:pPr>
              <w:jc w:val="right"/>
              <w:outlineLvl w:val="3"/>
              <w:rPr>
                <w:color w:val="000000"/>
                <w:sz w:val="20"/>
                <w:szCs w:val="20"/>
              </w:rPr>
            </w:pPr>
            <w:r>
              <w:rPr>
                <w:color w:val="000000"/>
                <w:sz w:val="20"/>
                <w:szCs w:val="20"/>
              </w:rPr>
              <w:t>625 301,40</w:t>
            </w:r>
          </w:p>
        </w:tc>
      </w:tr>
      <w:tr w:rsidR="000657F5" w14:paraId="32EC88BD"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16C871B"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4B87FCEF" w14:textId="77777777" w:rsidR="000657F5" w:rsidRDefault="000657F5">
            <w:pPr>
              <w:jc w:val="center"/>
              <w:outlineLvl w:val="4"/>
              <w:rPr>
                <w:color w:val="000000"/>
                <w:sz w:val="20"/>
                <w:szCs w:val="20"/>
              </w:rPr>
            </w:pPr>
            <w:r>
              <w:rPr>
                <w:color w:val="000000"/>
                <w:sz w:val="20"/>
                <w:szCs w:val="20"/>
              </w:rPr>
              <w:t>0203</w:t>
            </w:r>
          </w:p>
        </w:tc>
        <w:tc>
          <w:tcPr>
            <w:tcW w:w="538" w:type="pct"/>
            <w:tcBorders>
              <w:top w:val="nil"/>
              <w:left w:val="nil"/>
              <w:bottom w:val="single" w:sz="4" w:space="0" w:color="000000"/>
              <w:right w:val="single" w:sz="4" w:space="0" w:color="000000"/>
            </w:tcBorders>
            <w:shd w:val="clear" w:color="000000" w:fill="FFFFFF"/>
            <w:noWrap/>
            <w:hideMark/>
          </w:tcPr>
          <w:p w14:paraId="3AFF4CC5" w14:textId="77777777" w:rsidR="000657F5" w:rsidRDefault="000657F5">
            <w:pPr>
              <w:jc w:val="center"/>
              <w:outlineLvl w:val="4"/>
              <w:rPr>
                <w:color w:val="000000"/>
                <w:sz w:val="20"/>
                <w:szCs w:val="20"/>
              </w:rPr>
            </w:pPr>
            <w:r>
              <w:rPr>
                <w:color w:val="000000"/>
                <w:sz w:val="20"/>
                <w:szCs w:val="20"/>
              </w:rPr>
              <w:t>1210151180</w:t>
            </w:r>
          </w:p>
        </w:tc>
        <w:tc>
          <w:tcPr>
            <w:tcW w:w="405" w:type="pct"/>
            <w:tcBorders>
              <w:top w:val="nil"/>
              <w:left w:val="nil"/>
              <w:bottom w:val="single" w:sz="4" w:space="0" w:color="000000"/>
              <w:right w:val="single" w:sz="4" w:space="0" w:color="000000"/>
            </w:tcBorders>
            <w:shd w:val="clear" w:color="000000" w:fill="FFFFFF"/>
            <w:noWrap/>
            <w:hideMark/>
          </w:tcPr>
          <w:p w14:paraId="6F30E347"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418C0019" w14:textId="77777777" w:rsidR="000657F5" w:rsidRDefault="000657F5">
            <w:pPr>
              <w:jc w:val="right"/>
              <w:outlineLvl w:val="4"/>
              <w:rPr>
                <w:color w:val="000000"/>
                <w:sz w:val="20"/>
                <w:szCs w:val="20"/>
              </w:rPr>
            </w:pPr>
            <w:r>
              <w:rPr>
                <w:color w:val="000000"/>
                <w:sz w:val="20"/>
                <w:szCs w:val="20"/>
              </w:rPr>
              <w:t>625 301,40</w:t>
            </w:r>
          </w:p>
        </w:tc>
      </w:tr>
      <w:tr w:rsidR="000657F5" w14:paraId="0A4A75C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7468357" w14:textId="77777777" w:rsidR="000657F5" w:rsidRDefault="000657F5">
            <w:pPr>
              <w:outlineLvl w:val="5"/>
              <w:rPr>
                <w:color w:val="000000"/>
                <w:sz w:val="20"/>
                <w:szCs w:val="20"/>
              </w:rPr>
            </w:pPr>
            <w:r>
              <w:rPr>
                <w:color w:val="000000"/>
                <w:sz w:val="20"/>
                <w:szCs w:val="20"/>
              </w:rPr>
              <w:t>НАЦИОНАЛЬНАЯ БЕЗОПАСНОСТЬ И ПРАВООХРАНИТЕЛЬНАЯ ДЕЯТЕЛЬНОСТЬ</w:t>
            </w:r>
          </w:p>
        </w:tc>
        <w:tc>
          <w:tcPr>
            <w:tcW w:w="457" w:type="pct"/>
            <w:tcBorders>
              <w:top w:val="nil"/>
              <w:left w:val="nil"/>
              <w:bottom w:val="single" w:sz="4" w:space="0" w:color="000000"/>
              <w:right w:val="single" w:sz="4" w:space="0" w:color="000000"/>
            </w:tcBorders>
            <w:shd w:val="clear" w:color="000000" w:fill="FFFFFF"/>
            <w:noWrap/>
            <w:hideMark/>
          </w:tcPr>
          <w:p w14:paraId="272981CA" w14:textId="77777777" w:rsidR="000657F5" w:rsidRDefault="000657F5">
            <w:pPr>
              <w:jc w:val="center"/>
              <w:outlineLvl w:val="5"/>
              <w:rPr>
                <w:color w:val="000000"/>
                <w:sz w:val="20"/>
                <w:szCs w:val="20"/>
              </w:rPr>
            </w:pPr>
            <w:r>
              <w:rPr>
                <w:color w:val="000000"/>
                <w:sz w:val="20"/>
                <w:szCs w:val="20"/>
              </w:rPr>
              <w:t>0300</w:t>
            </w:r>
          </w:p>
        </w:tc>
        <w:tc>
          <w:tcPr>
            <w:tcW w:w="538" w:type="pct"/>
            <w:tcBorders>
              <w:top w:val="nil"/>
              <w:left w:val="nil"/>
              <w:bottom w:val="single" w:sz="4" w:space="0" w:color="000000"/>
              <w:right w:val="single" w:sz="4" w:space="0" w:color="000000"/>
            </w:tcBorders>
            <w:shd w:val="clear" w:color="000000" w:fill="FFFFFF"/>
            <w:noWrap/>
            <w:hideMark/>
          </w:tcPr>
          <w:p w14:paraId="7E64EC69"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00CE63AC"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8D263C7" w14:textId="77777777" w:rsidR="000657F5" w:rsidRDefault="000657F5">
            <w:pPr>
              <w:jc w:val="right"/>
              <w:outlineLvl w:val="5"/>
              <w:rPr>
                <w:color w:val="000000"/>
                <w:sz w:val="20"/>
                <w:szCs w:val="20"/>
              </w:rPr>
            </w:pPr>
            <w:r>
              <w:rPr>
                <w:color w:val="000000"/>
                <w:sz w:val="20"/>
                <w:szCs w:val="20"/>
              </w:rPr>
              <w:t>27 726 745,40</w:t>
            </w:r>
          </w:p>
        </w:tc>
      </w:tr>
      <w:tr w:rsidR="000657F5" w14:paraId="71F36F27"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5961AC4" w14:textId="77777777" w:rsidR="000657F5" w:rsidRDefault="000657F5">
            <w:pPr>
              <w:outlineLvl w:val="5"/>
              <w:rPr>
                <w:color w:val="000000"/>
                <w:sz w:val="20"/>
                <w:szCs w:val="20"/>
              </w:rPr>
            </w:pPr>
            <w:r>
              <w:rPr>
                <w:color w:val="000000"/>
                <w:sz w:val="20"/>
                <w:szCs w:val="20"/>
              </w:rPr>
              <w:t>Органы юстиции</w:t>
            </w:r>
          </w:p>
        </w:tc>
        <w:tc>
          <w:tcPr>
            <w:tcW w:w="457" w:type="pct"/>
            <w:tcBorders>
              <w:top w:val="nil"/>
              <w:left w:val="nil"/>
              <w:bottom w:val="single" w:sz="4" w:space="0" w:color="000000"/>
              <w:right w:val="single" w:sz="4" w:space="0" w:color="000000"/>
            </w:tcBorders>
            <w:shd w:val="clear" w:color="000000" w:fill="FFFFFF"/>
            <w:noWrap/>
            <w:hideMark/>
          </w:tcPr>
          <w:p w14:paraId="4A8DB8DE" w14:textId="77777777" w:rsidR="000657F5" w:rsidRDefault="000657F5">
            <w:pPr>
              <w:jc w:val="center"/>
              <w:outlineLvl w:val="5"/>
              <w:rPr>
                <w:color w:val="000000"/>
                <w:sz w:val="20"/>
                <w:szCs w:val="20"/>
              </w:rPr>
            </w:pPr>
            <w:r>
              <w:rPr>
                <w:color w:val="000000"/>
                <w:sz w:val="20"/>
                <w:szCs w:val="20"/>
              </w:rPr>
              <w:t>0304</w:t>
            </w:r>
          </w:p>
        </w:tc>
        <w:tc>
          <w:tcPr>
            <w:tcW w:w="538" w:type="pct"/>
            <w:tcBorders>
              <w:top w:val="nil"/>
              <w:left w:val="nil"/>
              <w:bottom w:val="single" w:sz="4" w:space="0" w:color="000000"/>
              <w:right w:val="single" w:sz="4" w:space="0" w:color="000000"/>
            </w:tcBorders>
            <w:shd w:val="clear" w:color="000000" w:fill="FFFFFF"/>
            <w:noWrap/>
            <w:hideMark/>
          </w:tcPr>
          <w:p w14:paraId="39F9EEC5"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4449D86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FFFC347" w14:textId="77777777" w:rsidR="000657F5" w:rsidRDefault="000657F5">
            <w:pPr>
              <w:jc w:val="right"/>
              <w:outlineLvl w:val="5"/>
              <w:rPr>
                <w:color w:val="000000"/>
                <w:sz w:val="20"/>
                <w:szCs w:val="20"/>
              </w:rPr>
            </w:pPr>
            <w:r>
              <w:rPr>
                <w:color w:val="000000"/>
                <w:sz w:val="20"/>
                <w:szCs w:val="20"/>
              </w:rPr>
              <w:t>674 410,39</w:t>
            </w:r>
          </w:p>
        </w:tc>
      </w:tr>
      <w:tr w:rsidR="000657F5" w14:paraId="4435A2B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2FC2EBF" w14:textId="77777777" w:rsidR="000657F5" w:rsidRDefault="000657F5">
            <w:pPr>
              <w:outlineLvl w:val="4"/>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3F9A075D" w14:textId="77777777" w:rsidR="000657F5" w:rsidRDefault="000657F5">
            <w:pPr>
              <w:jc w:val="center"/>
              <w:outlineLvl w:val="4"/>
              <w:rPr>
                <w:color w:val="000000"/>
                <w:sz w:val="20"/>
                <w:szCs w:val="20"/>
              </w:rPr>
            </w:pPr>
            <w:r>
              <w:rPr>
                <w:color w:val="000000"/>
                <w:sz w:val="20"/>
                <w:szCs w:val="20"/>
              </w:rPr>
              <w:t>0304</w:t>
            </w:r>
          </w:p>
        </w:tc>
        <w:tc>
          <w:tcPr>
            <w:tcW w:w="538" w:type="pct"/>
            <w:tcBorders>
              <w:top w:val="nil"/>
              <w:left w:val="nil"/>
              <w:bottom w:val="single" w:sz="4" w:space="0" w:color="000000"/>
              <w:right w:val="single" w:sz="4" w:space="0" w:color="000000"/>
            </w:tcBorders>
            <w:shd w:val="clear" w:color="000000" w:fill="FFFFFF"/>
            <w:noWrap/>
            <w:hideMark/>
          </w:tcPr>
          <w:p w14:paraId="13195A8C" w14:textId="77777777" w:rsidR="000657F5" w:rsidRDefault="000657F5">
            <w:pPr>
              <w:jc w:val="center"/>
              <w:outlineLvl w:val="4"/>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4EB36594"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34CCBDC" w14:textId="77777777" w:rsidR="000657F5" w:rsidRDefault="000657F5">
            <w:pPr>
              <w:jc w:val="right"/>
              <w:outlineLvl w:val="4"/>
              <w:rPr>
                <w:color w:val="000000"/>
                <w:sz w:val="20"/>
                <w:szCs w:val="20"/>
              </w:rPr>
            </w:pPr>
            <w:r>
              <w:rPr>
                <w:color w:val="000000"/>
                <w:sz w:val="20"/>
                <w:szCs w:val="20"/>
              </w:rPr>
              <w:t>674 410,39</w:t>
            </w:r>
          </w:p>
        </w:tc>
      </w:tr>
      <w:tr w:rsidR="000657F5" w14:paraId="576FC05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8B13B79" w14:textId="77777777" w:rsidR="000657F5" w:rsidRDefault="000657F5">
            <w:pPr>
              <w:outlineLvl w:val="5"/>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24372BE" w14:textId="77777777" w:rsidR="000657F5" w:rsidRDefault="000657F5">
            <w:pPr>
              <w:jc w:val="center"/>
              <w:outlineLvl w:val="5"/>
              <w:rPr>
                <w:color w:val="000000"/>
                <w:sz w:val="20"/>
                <w:szCs w:val="20"/>
              </w:rPr>
            </w:pPr>
            <w:r>
              <w:rPr>
                <w:color w:val="000000"/>
                <w:sz w:val="20"/>
                <w:szCs w:val="20"/>
              </w:rPr>
              <w:t>0304</w:t>
            </w:r>
          </w:p>
        </w:tc>
        <w:tc>
          <w:tcPr>
            <w:tcW w:w="538" w:type="pct"/>
            <w:tcBorders>
              <w:top w:val="nil"/>
              <w:left w:val="nil"/>
              <w:bottom w:val="single" w:sz="4" w:space="0" w:color="000000"/>
              <w:right w:val="single" w:sz="4" w:space="0" w:color="000000"/>
            </w:tcBorders>
            <w:shd w:val="clear" w:color="000000" w:fill="FFFFFF"/>
            <w:noWrap/>
            <w:hideMark/>
          </w:tcPr>
          <w:p w14:paraId="10959813" w14:textId="77777777" w:rsidR="000657F5" w:rsidRDefault="000657F5">
            <w:pPr>
              <w:jc w:val="center"/>
              <w:outlineLvl w:val="5"/>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55F7DB74"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0AAE714" w14:textId="77777777" w:rsidR="000657F5" w:rsidRDefault="000657F5">
            <w:pPr>
              <w:jc w:val="right"/>
              <w:outlineLvl w:val="5"/>
              <w:rPr>
                <w:color w:val="000000"/>
                <w:sz w:val="20"/>
                <w:szCs w:val="20"/>
              </w:rPr>
            </w:pPr>
            <w:r>
              <w:rPr>
                <w:color w:val="000000"/>
                <w:sz w:val="20"/>
                <w:szCs w:val="20"/>
              </w:rPr>
              <w:t>674 410,39</w:t>
            </w:r>
          </w:p>
        </w:tc>
      </w:tr>
      <w:tr w:rsidR="000657F5" w14:paraId="6458E75C"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53357F2" w14:textId="77777777" w:rsidR="000657F5" w:rsidRDefault="000657F5">
            <w:pPr>
              <w:outlineLvl w:val="4"/>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4DC1C68A" w14:textId="77777777" w:rsidR="000657F5" w:rsidRDefault="000657F5">
            <w:pPr>
              <w:jc w:val="center"/>
              <w:outlineLvl w:val="4"/>
              <w:rPr>
                <w:color w:val="000000"/>
                <w:sz w:val="20"/>
                <w:szCs w:val="20"/>
              </w:rPr>
            </w:pPr>
            <w:r>
              <w:rPr>
                <w:color w:val="000000"/>
                <w:sz w:val="20"/>
                <w:szCs w:val="20"/>
              </w:rPr>
              <w:t>0304</w:t>
            </w:r>
          </w:p>
        </w:tc>
        <w:tc>
          <w:tcPr>
            <w:tcW w:w="538" w:type="pct"/>
            <w:tcBorders>
              <w:top w:val="nil"/>
              <w:left w:val="nil"/>
              <w:bottom w:val="single" w:sz="4" w:space="0" w:color="000000"/>
              <w:right w:val="single" w:sz="4" w:space="0" w:color="000000"/>
            </w:tcBorders>
            <w:shd w:val="clear" w:color="000000" w:fill="FFFFFF"/>
            <w:noWrap/>
            <w:hideMark/>
          </w:tcPr>
          <w:p w14:paraId="1DEA7E11" w14:textId="77777777" w:rsidR="000657F5" w:rsidRDefault="000657F5">
            <w:pPr>
              <w:jc w:val="center"/>
              <w:outlineLvl w:val="4"/>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47F3152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37FAE92" w14:textId="77777777" w:rsidR="000657F5" w:rsidRDefault="000657F5">
            <w:pPr>
              <w:jc w:val="right"/>
              <w:outlineLvl w:val="4"/>
              <w:rPr>
                <w:color w:val="000000"/>
                <w:sz w:val="20"/>
                <w:szCs w:val="20"/>
              </w:rPr>
            </w:pPr>
            <w:r>
              <w:rPr>
                <w:color w:val="000000"/>
                <w:sz w:val="20"/>
                <w:szCs w:val="20"/>
              </w:rPr>
              <w:t>674 410,39</w:t>
            </w:r>
          </w:p>
        </w:tc>
      </w:tr>
      <w:tr w:rsidR="000657F5" w14:paraId="1DD30A9B" w14:textId="77777777" w:rsidTr="000657F5">
        <w:trPr>
          <w:trHeight w:val="1275"/>
        </w:trPr>
        <w:tc>
          <w:tcPr>
            <w:tcW w:w="2952" w:type="pct"/>
            <w:tcBorders>
              <w:top w:val="nil"/>
              <w:left w:val="single" w:sz="4" w:space="0" w:color="000000"/>
              <w:bottom w:val="single" w:sz="4" w:space="0" w:color="000000"/>
              <w:right w:val="single" w:sz="4" w:space="0" w:color="000000"/>
            </w:tcBorders>
            <w:shd w:val="clear" w:color="000000" w:fill="FFFFFF"/>
            <w:hideMark/>
          </w:tcPr>
          <w:p w14:paraId="41B0A9D6" w14:textId="77777777" w:rsidR="000657F5" w:rsidRDefault="000657F5">
            <w:pPr>
              <w:outlineLvl w:val="5"/>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57" w:type="pct"/>
            <w:tcBorders>
              <w:top w:val="nil"/>
              <w:left w:val="nil"/>
              <w:bottom w:val="single" w:sz="4" w:space="0" w:color="000000"/>
              <w:right w:val="single" w:sz="4" w:space="0" w:color="000000"/>
            </w:tcBorders>
            <w:shd w:val="clear" w:color="000000" w:fill="FFFFFF"/>
            <w:noWrap/>
            <w:hideMark/>
          </w:tcPr>
          <w:p w14:paraId="3170426C" w14:textId="77777777" w:rsidR="000657F5" w:rsidRDefault="000657F5">
            <w:pPr>
              <w:jc w:val="center"/>
              <w:outlineLvl w:val="5"/>
              <w:rPr>
                <w:color w:val="000000"/>
                <w:sz w:val="20"/>
                <w:szCs w:val="20"/>
              </w:rPr>
            </w:pPr>
            <w:r>
              <w:rPr>
                <w:color w:val="000000"/>
                <w:sz w:val="20"/>
                <w:szCs w:val="20"/>
              </w:rPr>
              <w:t>0304</w:t>
            </w:r>
          </w:p>
        </w:tc>
        <w:tc>
          <w:tcPr>
            <w:tcW w:w="538" w:type="pct"/>
            <w:tcBorders>
              <w:top w:val="nil"/>
              <w:left w:val="nil"/>
              <w:bottom w:val="single" w:sz="4" w:space="0" w:color="000000"/>
              <w:right w:val="single" w:sz="4" w:space="0" w:color="000000"/>
            </w:tcBorders>
            <w:shd w:val="clear" w:color="000000" w:fill="FFFFFF"/>
            <w:noWrap/>
            <w:hideMark/>
          </w:tcPr>
          <w:p w14:paraId="3AB0EE3E" w14:textId="77777777" w:rsidR="000657F5" w:rsidRDefault="000657F5">
            <w:pPr>
              <w:jc w:val="center"/>
              <w:outlineLvl w:val="5"/>
              <w:rPr>
                <w:color w:val="000000"/>
                <w:sz w:val="20"/>
                <w:szCs w:val="20"/>
              </w:rPr>
            </w:pPr>
            <w:r>
              <w:rPr>
                <w:color w:val="000000"/>
                <w:sz w:val="20"/>
                <w:szCs w:val="20"/>
              </w:rPr>
              <w:t>1210159300</w:t>
            </w:r>
          </w:p>
        </w:tc>
        <w:tc>
          <w:tcPr>
            <w:tcW w:w="405" w:type="pct"/>
            <w:tcBorders>
              <w:top w:val="nil"/>
              <w:left w:val="nil"/>
              <w:bottom w:val="single" w:sz="4" w:space="0" w:color="000000"/>
              <w:right w:val="single" w:sz="4" w:space="0" w:color="000000"/>
            </w:tcBorders>
            <w:shd w:val="clear" w:color="000000" w:fill="FFFFFF"/>
            <w:noWrap/>
            <w:hideMark/>
          </w:tcPr>
          <w:p w14:paraId="30B0A58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3CB0031" w14:textId="77777777" w:rsidR="000657F5" w:rsidRDefault="000657F5">
            <w:pPr>
              <w:jc w:val="right"/>
              <w:outlineLvl w:val="5"/>
              <w:rPr>
                <w:color w:val="000000"/>
                <w:sz w:val="20"/>
                <w:szCs w:val="20"/>
              </w:rPr>
            </w:pPr>
            <w:r>
              <w:rPr>
                <w:color w:val="000000"/>
                <w:sz w:val="20"/>
                <w:szCs w:val="20"/>
              </w:rPr>
              <w:t>674 410,39</w:t>
            </w:r>
          </w:p>
        </w:tc>
      </w:tr>
      <w:tr w:rsidR="000657F5" w14:paraId="19077AA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44A95A1"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7C5B199A" w14:textId="77777777" w:rsidR="000657F5" w:rsidRDefault="000657F5">
            <w:pPr>
              <w:jc w:val="center"/>
              <w:outlineLvl w:val="4"/>
              <w:rPr>
                <w:color w:val="000000"/>
                <w:sz w:val="20"/>
                <w:szCs w:val="20"/>
              </w:rPr>
            </w:pPr>
            <w:r>
              <w:rPr>
                <w:color w:val="000000"/>
                <w:sz w:val="20"/>
                <w:szCs w:val="20"/>
              </w:rPr>
              <w:t>0304</w:t>
            </w:r>
          </w:p>
        </w:tc>
        <w:tc>
          <w:tcPr>
            <w:tcW w:w="538" w:type="pct"/>
            <w:tcBorders>
              <w:top w:val="nil"/>
              <w:left w:val="nil"/>
              <w:bottom w:val="single" w:sz="4" w:space="0" w:color="000000"/>
              <w:right w:val="single" w:sz="4" w:space="0" w:color="000000"/>
            </w:tcBorders>
            <w:shd w:val="clear" w:color="000000" w:fill="FFFFFF"/>
            <w:noWrap/>
            <w:hideMark/>
          </w:tcPr>
          <w:p w14:paraId="4DF21A29" w14:textId="77777777" w:rsidR="000657F5" w:rsidRDefault="000657F5">
            <w:pPr>
              <w:jc w:val="center"/>
              <w:outlineLvl w:val="4"/>
              <w:rPr>
                <w:color w:val="000000"/>
                <w:sz w:val="20"/>
                <w:szCs w:val="20"/>
              </w:rPr>
            </w:pPr>
            <w:r>
              <w:rPr>
                <w:color w:val="000000"/>
                <w:sz w:val="20"/>
                <w:szCs w:val="20"/>
              </w:rPr>
              <w:t>1210159300</w:t>
            </w:r>
          </w:p>
        </w:tc>
        <w:tc>
          <w:tcPr>
            <w:tcW w:w="405" w:type="pct"/>
            <w:tcBorders>
              <w:top w:val="nil"/>
              <w:left w:val="nil"/>
              <w:bottom w:val="single" w:sz="4" w:space="0" w:color="000000"/>
              <w:right w:val="single" w:sz="4" w:space="0" w:color="000000"/>
            </w:tcBorders>
            <w:shd w:val="clear" w:color="000000" w:fill="FFFFFF"/>
            <w:noWrap/>
            <w:hideMark/>
          </w:tcPr>
          <w:p w14:paraId="5BE2826A"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1BB20F73" w14:textId="77777777" w:rsidR="000657F5" w:rsidRDefault="000657F5">
            <w:pPr>
              <w:jc w:val="right"/>
              <w:outlineLvl w:val="4"/>
              <w:rPr>
                <w:color w:val="000000"/>
                <w:sz w:val="20"/>
                <w:szCs w:val="20"/>
              </w:rPr>
            </w:pPr>
            <w:r>
              <w:rPr>
                <w:color w:val="000000"/>
                <w:sz w:val="20"/>
                <w:szCs w:val="20"/>
              </w:rPr>
              <w:t>674 410,39</w:t>
            </w:r>
          </w:p>
        </w:tc>
      </w:tr>
      <w:tr w:rsidR="000657F5" w14:paraId="0E1EF6E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EFA3F20" w14:textId="77777777" w:rsidR="000657F5" w:rsidRDefault="000657F5">
            <w:pPr>
              <w:outlineLvl w:val="5"/>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7" w:type="pct"/>
            <w:tcBorders>
              <w:top w:val="nil"/>
              <w:left w:val="nil"/>
              <w:bottom w:val="single" w:sz="4" w:space="0" w:color="000000"/>
              <w:right w:val="single" w:sz="4" w:space="0" w:color="000000"/>
            </w:tcBorders>
            <w:shd w:val="clear" w:color="000000" w:fill="FFFFFF"/>
            <w:noWrap/>
            <w:hideMark/>
          </w:tcPr>
          <w:p w14:paraId="71548743" w14:textId="77777777" w:rsidR="000657F5" w:rsidRDefault="000657F5">
            <w:pPr>
              <w:jc w:val="center"/>
              <w:outlineLvl w:val="5"/>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52D610F9"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955EF34"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0C69A6B" w14:textId="77777777" w:rsidR="000657F5" w:rsidRDefault="000657F5">
            <w:pPr>
              <w:jc w:val="right"/>
              <w:outlineLvl w:val="5"/>
              <w:rPr>
                <w:color w:val="000000"/>
                <w:sz w:val="20"/>
                <w:szCs w:val="20"/>
              </w:rPr>
            </w:pPr>
            <w:r>
              <w:rPr>
                <w:color w:val="000000"/>
                <w:sz w:val="20"/>
                <w:szCs w:val="20"/>
              </w:rPr>
              <w:t>26 702 335,01</w:t>
            </w:r>
          </w:p>
        </w:tc>
      </w:tr>
      <w:tr w:rsidR="000657F5" w14:paraId="2994375C"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54F1E0E4" w14:textId="77777777" w:rsidR="000657F5" w:rsidRDefault="000657F5">
            <w:pPr>
              <w:outlineLvl w:val="4"/>
              <w:rPr>
                <w:color w:val="000000"/>
                <w:sz w:val="20"/>
                <w:szCs w:val="20"/>
              </w:rPr>
            </w:pPr>
            <w:r>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5E4D6BC9" w14:textId="77777777" w:rsidR="000657F5" w:rsidRDefault="000657F5">
            <w:pPr>
              <w:jc w:val="center"/>
              <w:outlineLvl w:val="4"/>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5B2CD981" w14:textId="77777777" w:rsidR="000657F5" w:rsidRDefault="000657F5">
            <w:pPr>
              <w:jc w:val="center"/>
              <w:outlineLvl w:val="4"/>
              <w:rPr>
                <w:color w:val="000000"/>
                <w:sz w:val="20"/>
                <w:szCs w:val="20"/>
              </w:rPr>
            </w:pPr>
            <w:r>
              <w:rPr>
                <w:color w:val="000000"/>
                <w:sz w:val="20"/>
                <w:szCs w:val="20"/>
              </w:rPr>
              <w:t>1500000000</w:t>
            </w:r>
          </w:p>
        </w:tc>
        <w:tc>
          <w:tcPr>
            <w:tcW w:w="405" w:type="pct"/>
            <w:tcBorders>
              <w:top w:val="nil"/>
              <w:left w:val="nil"/>
              <w:bottom w:val="single" w:sz="4" w:space="0" w:color="000000"/>
              <w:right w:val="single" w:sz="4" w:space="0" w:color="000000"/>
            </w:tcBorders>
            <w:shd w:val="clear" w:color="000000" w:fill="FFFFFF"/>
            <w:noWrap/>
            <w:hideMark/>
          </w:tcPr>
          <w:p w14:paraId="62A121B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A988E34" w14:textId="77777777" w:rsidR="000657F5" w:rsidRDefault="000657F5">
            <w:pPr>
              <w:jc w:val="right"/>
              <w:outlineLvl w:val="4"/>
              <w:rPr>
                <w:color w:val="000000"/>
                <w:sz w:val="20"/>
                <w:szCs w:val="20"/>
              </w:rPr>
            </w:pPr>
            <w:r>
              <w:rPr>
                <w:color w:val="000000"/>
                <w:sz w:val="20"/>
                <w:szCs w:val="20"/>
              </w:rPr>
              <w:t>26 702 335,01</w:t>
            </w:r>
          </w:p>
        </w:tc>
      </w:tr>
      <w:tr w:rsidR="000657F5" w14:paraId="113F29BF"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61C8F6D" w14:textId="77777777" w:rsidR="000657F5" w:rsidRDefault="000657F5">
            <w:pPr>
              <w:outlineLvl w:val="5"/>
              <w:rPr>
                <w:color w:val="000000"/>
                <w:sz w:val="20"/>
                <w:szCs w:val="20"/>
              </w:rPr>
            </w:pPr>
            <w:r>
              <w:rPr>
                <w:color w:val="000000"/>
                <w:sz w:val="20"/>
                <w:szCs w:val="20"/>
              </w:rPr>
              <w:t>Основное мероприятие 1 Защита от чрезвычайных ситуаций</w:t>
            </w:r>
          </w:p>
        </w:tc>
        <w:tc>
          <w:tcPr>
            <w:tcW w:w="457" w:type="pct"/>
            <w:tcBorders>
              <w:top w:val="nil"/>
              <w:left w:val="nil"/>
              <w:bottom w:val="single" w:sz="4" w:space="0" w:color="000000"/>
              <w:right w:val="single" w:sz="4" w:space="0" w:color="000000"/>
            </w:tcBorders>
            <w:shd w:val="clear" w:color="000000" w:fill="FFFFFF"/>
            <w:noWrap/>
            <w:hideMark/>
          </w:tcPr>
          <w:p w14:paraId="00B71B9F" w14:textId="77777777" w:rsidR="000657F5" w:rsidRDefault="000657F5">
            <w:pPr>
              <w:jc w:val="center"/>
              <w:outlineLvl w:val="5"/>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0BAB6022" w14:textId="77777777" w:rsidR="000657F5" w:rsidRDefault="000657F5">
            <w:pPr>
              <w:jc w:val="center"/>
              <w:outlineLvl w:val="5"/>
              <w:rPr>
                <w:color w:val="000000"/>
                <w:sz w:val="20"/>
                <w:szCs w:val="20"/>
              </w:rPr>
            </w:pPr>
            <w:r>
              <w:rPr>
                <w:color w:val="000000"/>
                <w:sz w:val="20"/>
                <w:szCs w:val="20"/>
              </w:rPr>
              <w:t>1500100000</w:t>
            </w:r>
          </w:p>
        </w:tc>
        <w:tc>
          <w:tcPr>
            <w:tcW w:w="405" w:type="pct"/>
            <w:tcBorders>
              <w:top w:val="nil"/>
              <w:left w:val="nil"/>
              <w:bottom w:val="single" w:sz="4" w:space="0" w:color="000000"/>
              <w:right w:val="single" w:sz="4" w:space="0" w:color="000000"/>
            </w:tcBorders>
            <w:shd w:val="clear" w:color="000000" w:fill="FFFFFF"/>
            <w:noWrap/>
            <w:hideMark/>
          </w:tcPr>
          <w:p w14:paraId="4893A2C3"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2D7F0D6" w14:textId="77777777" w:rsidR="000657F5" w:rsidRDefault="000657F5">
            <w:pPr>
              <w:jc w:val="right"/>
              <w:outlineLvl w:val="5"/>
              <w:rPr>
                <w:color w:val="000000"/>
                <w:sz w:val="20"/>
                <w:szCs w:val="20"/>
              </w:rPr>
            </w:pPr>
            <w:r>
              <w:rPr>
                <w:color w:val="000000"/>
                <w:sz w:val="20"/>
                <w:szCs w:val="20"/>
              </w:rPr>
              <w:t>26 702 335,01</w:t>
            </w:r>
          </w:p>
        </w:tc>
      </w:tr>
      <w:tr w:rsidR="000657F5" w14:paraId="1020A6F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F313C5C" w14:textId="77777777" w:rsidR="000657F5" w:rsidRDefault="000657F5">
            <w:pPr>
              <w:outlineLvl w:val="4"/>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000000" w:fill="FFFFFF"/>
            <w:noWrap/>
            <w:hideMark/>
          </w:tcPr>
          <w:p w14:paraId="5EE56332" w14:textId="77777777" w:rsidR="000657F5" w:rsidRDefault="000657F5">
            <w:pPr>
              <w:jc w:val="center"/>
              <w:outlineLvl w:val="4"/>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211B63D6" w14:textId="77777777" w:rsidR="000657F5" w:rsidRDefault="000657F5">
            <w:pPr>
              <w:jc w:val="center"/>
              <w:outlineLvl w:val="4"/>
              <w:rPr>
                <w:color w:val="000000"/>
                <w:sz w:val="20"/>
                <w:szCs w:val="20"/>
              </w:rPr>
            </w:pPr>
            <w:r>
              <w:rPr>
                <w:color w:val="000000"/>
                <w:sz w:val="20"/>
                <w:szCs w:val="20"/>
              </w:rPr>
              <w:t>1500100050</w:t>
            </w:r>
          </w:p>
        </w:tc>
        <w:tc>
          <w:tcPr>
            <w:tcW w:w="405" w:type="pct"/>
            <w:tcBorders>
              <w:top w:val="nil"/>
              <w:left w:val="nil"/>
              <w:bottom w:val="single" w:sz="4" w:space="0" w:color="000000"/>
              <w:right w:val="single" w:sz="4" w:space="0" w:color="000000"/>
            </w:tcBorders>
            <w:shd w:val="clear" w:color="000000" w:fill="FFFFFF"/>
            <w:noWrap/>
            <w:hideMark/>
          </w:tcPr>
          <w:p w14:paraId="32D1C71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4CF4F44" w14:textId="77777777" w:rsidR="000657F5" w:rsidRDefault="000657F5">
            <w:pPr>
              <w:jc w:val="right"/>
              <w:outlineLvl w:val="4"/>
              <w:rPr>
                <w:color w:val="000000"/>
                <w:sz w:val="20"/>
                <w:szCs w:val="20"/>
              </w:rPr>
            </w:pPr>
            <w:r>
              <w:rPr>
                <w:color w:val="000000"/>
                <w:sz w:val="20"/>
                <w:szCs w:val="20"/>
              </w:rPr>
              <w:t>26 252 334,65</w:t>
            </w:r>
          </w:p>
        </w:tc>
      </w:tr>
      <w:tr w:rsidR="000657F5" w14:paraId="5ED78C5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FB31618"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24637CEC" w14:textId="77777777" w:rsidR="000657F5" w:rsidRDefault="000657F5">
            <w:pPr>
              <w:jc w:val="center"/>
              <w:outlineLvl w:val="5"/>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17BC3A49" w14:textId="77777777" w:rsidR="000657F5" w:rsidRDefault="000657F5">
            <w:pPr>
              <w:jc w:val="center"/>
              <w:outlineLvl w:val="5"/>
              <w:rPr>
                <w:color w:val="000000"/>
                <w:sz w:val="20"/>
                <w:szCs w:val="20"/>
              </w:rPr>
            </w:pPr>
            <w:r>
              <w:rPr>
                <w:color w:val="000000"/>
                <w:sz w:val="20"/>
                <w:szCs w:val="20"/>
              </w:rPr>
              <w:t>1500100050</w:t>
            </w:r>
          </w:p>
        </w:tc>
        <w:tc>
          <w:tcPr>
            <w:tcW w:w="405" w:type="pct"/>
            <w:tcBorders>
              <w:top w:val="nil"/>
              <w:left w:val="nil"/>
              <w:bottom w:val="single" w:sz="4" w:space="0" w:color="000000"/>
              <w:right w:val="single" w:sz="4" w:space="0" w:color="000000"/>
            </w:tcBorders>
            <w:shd w:val="clear" w:color="000000" w:fill="FFFFFF"/>
            <w:noWrap/>
            <w:hideMark/>
          </w:tcPr>
          <w:p w14:paraId="2B14C01D"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61AD7D9" w14:textId="77777777" w:rsidR="000657F5" w:rsidRDefault="000657F5">
            <w:pPr>
              <w:jc w:val="right"/>
              <w:outlineLvl w:val="5"/>
              <w:rPr>
                <w:color w:val="000000"/>
                <w:sz w:val="20"/>
                <w:szCs w:val="20"/>
              </w:rPr>
            </w:pPr>
            <w:r>
              <w:rPr>
                <w:color w:val="000000"/>
                <w:sz w:val="20"/>
                <w:szCs w:val="20"/>
              </w:rPr>
              <w:t>24 001 534,20</w:t>
            </w:r>
          </w:p>
        </w:tc>
      </w:tr>
      <w:tr w:rsidR="000657F5" w14:paraId="7F44908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E2F4CF5" w14:textId="77777777" w:rsidR="000657F5" w:rsidRDefault="000657F5">
            <w:pPr>
              <w:outlineLvl w:val="2"/>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7A80FB2" w14:textId="77777777" w:rsidR="000657F5" w:rsidRDefault="000657F5">
            <w:pPr>
              <w:jc w:val="center"/>
              <w:outlineLvl w:val="2"/>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156EFE74" w14:textId="77777777" w:rsidR="000657F5" w:rsidRDefault="000657F5">
            <w:pPr>
              <w:jc w:val="center"/>
              <w:outlineLvl w:val="2"/>
              <w:rPr>
                <w:color w:val="000000"/>
                <w:sz w:val="20"/>
                <w:szCs w:val="20"/>
              </w:rPr>
            </w:pPr>
            <w:r>
              <w:rPr>
                <w:color w:val="000000"/>
                <w:sz w:val="20"/>
                <w:szCs w:val="20"/>
              </w:rPr>
              <w:t>1500100050</w:t>
            </w:r>
          </w:p>
        </w:tc>
        <w:tc>
          <w:tcPr>
            <w:tcW w:w="405" w:type="pct"/>
            <w:tcBorders>
              <w:top w:val="nil"/>
              <w:left w:val="nil"/>
              <w:bottom w:val="single" w:sz="4" w:space="0" w:color="000000"/>
              <w:right w:val="single" w:sz="4" w:space="0" w:color="000000"/>
            </w:tcBorders>
            <w:shd w:val="clear" w:color="000000" w:fill="FFFFFF"/>
            <w:noWrap/>
            <w:hideMark/>
          </w:tcPr>
          <w:p w14:paraId="5E245300" w14:textId="77777777" w:rsidR="000657F5" w:rsidRDefault="000657F5">
            <w:pPr>
              <w:jc w:val="center"/>
              <w:outlineLvl w:val="2"/>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290FCF2" w14:textId="77777777" w:rsidR="000657F5" w:rsidRDefault="000657F5">
            <w:pPr>
              <w:jc w:val="right"/>
              <w:outlineLvl w:val="2"/>
              <w:rPr>
                <w:color w:val="000000"/>
                <w:sz w:val="20"/>
                <w:szCs w:val="20"/>
              </w:rPr>
            </w:pPr>
            <w:r>
              <w:rPr>
                <w:color w:val="000000"/>
                <w:sz w:val="20"/>
                <w:szCs w:val="20"/>
              </w:rPr>
              <w:t>2 189 042,45</w:t>
            </w:r>
          </w:p>
        </w:tc>
      </w:tr>
      <w:tr w:rsidR="000657F5" w14:paraId="61094F69"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4686E5F" w14:textId="77777777" w:rsidR="000657F5" w:rsidRDefault="000657F5">
            <w:pPr>
              <w:outlineLvl w:val="3"/>
              <w:rPr>
                <w:color w:val="000000"/>
                <w:sz w:val="20"/>
                <w:szCs w:val="20"/>
              </w:rPr>
            </w:pPr>
            <w:r>
              <w:rPr>
                <w:color w:val="000000"/>
                <w:sz w:val="20"/>
                <w:szCs w:val="20"/>
              </w:rPr>
              <w:t>Иные бюджетные ассигнования</w:t>
            </w:r>
          </w:p>
        </w:tc>
        <w:tc>
          <w:tcPr>
            <w:tcW w:w="457" w:type="pct"/>
            <w:tcBorders>
              <w:top w:val="nil"/>
              <w:left w:val="nil"/>
              <w:bottom w:val="single" w:sz="4" w:space="0" w:color="000000"/>
              <w:right w:val="single" w:sz="4" w:space="0" w:color="000000"/>
            </w:tcBorders>
            <w:shd w:val="clear" w:color="000000" w:fill="FFFFFF"/>
            <w:noWrap/>
            <w:hideMark/>
          </w:tcPr>
          <w:p w14:paraId="355EED55" w14:textId="77777777" w:rsidR="000657F5" w:rsidRDefault="000657F5">
            <w:pPr>
              <w:jc w:val="center"/>
              <w:outlineLvl w:val="3"/>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15C39FE9" w14:textId="77777777" w:rsidR="000657F5" w:rsidRDefault="000657F5">
            <w:pPr>
              <w:jc w:val="center"/>
              <w:outlineLvl w:val="3"/>
              <w:rPr>
                <w:color w:val="000000"/>
                <w:sz w:val="20"/>
                <w:szCs w:val="20"/>
              </w:rPr>
            </w:pPr>
            <w:r>
              <w:rPr>
                <w:color w:val="000000"/>
                <w:sz w:val="20"/>
                <w:szCs w:val="20"/>
              </w:rPr>
              <w:t>1500100050</w:t>
            </w:r>
          </w:p>
        </w:tc>
        <w:tc>
          <w:tcPr>
            <w:tcW w:w="405" w:type="pct"/>
            <w:tcBorders>
              <w:top w:val="nil"/>
              <w:left w:val="nil"/>
              <w:bottom w:val="single" w:sz="4" w:space="0" w:color="000000"/>
              <w:right w:val="single" w:sz="4" w:space="0" w:color="000000"/>
            </w:tcBorders>
            <w:shd w:val="clear" w:color="000000" w:fill="FFFFFF"/>
            <w:noWrap/>
            <w:hideMark/>
          </w:tcPr>
          <w:p w14:paraId="0CDA72CF" w14:textId="77777777" w:rsidR="000657F5" w:rsidRDefault="000657F5">
            <w:pPr>
              <w:jc w:val="center"/>
              <w:outlineLvl w:val="3"/>
              <w:rPr>
                <w:color w:val="000000"/>
                <w:sz w:val="20"/>
                <w:szCs w:val="20"/>
              </w:rPr>
            </w:pPr>
            <w:r>
              <w:rPr>
                <w:color w:val="000000"/>
                <w:sz w:val="20"/>
                <w:szCs w:val="20"/>
              </w:rPr>
              <w:t>800</w:t>
            </w:r>
          </w:p>
        </w:tc>
        <w:tc>
          <w:tcPr>
            <w:tcW w:w="649" w:type="pct"/>
            <w:tcBorders>
              <w:top w:val="nil"/>
              <w:left w:val="nil"/>
              <w:bottom w:val="single" w:sz="4" w:space="0" w:color="000000"/>
              <w:right w:val="single" w:sz="4" w:space="0" w:color="000000"/>
            </w:tcBorders>
            <w:shd w:val="clear" w:color="000000" w:fill="FFFFFF"/>
            <w:noWrap/>
            <w:hideMark/>
          </w:tcPr>
          <w:p w14:paraId="3373156A" w14:textId="77777777" w:rsidR="000657F5" w:rsidRDefault="000657F5">
            <w:pPr>
              <w:jc w:val="right"/>
              <w:outlineLvl w:val="3"/>
              <w:rPr>
                <w:color w:val="000000"/>
                <w:sz w:val="20"/>
                <w:szCs w:val="20"/>
              </w:rPr>
            </w:pPr>
            <w:r>
              <w:rPr>
                <w:color w:val="000000"/>
                <w:sz w:val="20"/>
                <w:szCs w:val="20"/>
              </w:rPr>
              <w:t>61 758,00</w:t>
            </w:r>
          </w:p>
        </w:tc>
      </w:tr>
      <w:tr w:rsidR="000657F5" w14:paraId="3FBED93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D38490F" w14:textId="77777777" w:rsidR="000657F5" w:rsidRDefault="000657F5">
            <w:pPr>
              <w:outlineLvl w:val="4"/>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33579D17" w14:textId="77777777" w:rsidR="000657F5" w:rsidRDefault="000657F5">
            <w:pPr>
              <w:jc w:val="center"/>
              <w:outlineLvl w:val="4"/>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433250A0" w14:textId="77777777" w:rsidR="000657F5" w:rsidRDefault="000657F5">
            <w:pPr>
              <w:jc w:val="center"/>
              <w:outlineLvl w:val="4"/>
              <w:rPr>
                <w:color w:val="000000"/>
                <w:sz w:val="20"/>
                <w:szCs w:val="20"/>
              </w:rPr>
            </w:pPr>
            <w:r>
              <w:rPr>
                <w:color w:val="000000"/>
                <w:sz w:val="20"/>
                <w:szCs w:val="20"/>
              </w:rPr>
              <w:t>1500113060</w:t>
            </w:r>
          </w:p>
        </w:tc>
        <w:tc>
          <w:tcPr>
            <w:tcW w:w="405" w:type="pct"/>
            <w:tcBorders>
              <w:top w:val="nil"/>
              <w:left w:val="nil"/>
              <w:bottom w:val="single" w:sz="4" w:space="0" w:color="000000"/>
              <w:right w:val="single" w:sz="4" w:space="0" w:color="000000"/>
            </w:tcBorders>
            <w:shd w:val="clear" w:color="000000" w:fill="FFFFFF"/>
            <w:noWrap/>
            <w:hideMark/>
          </w:tcPr>
          <w:p w14:paraId="7C4BD8B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4C61FCE" w14:textId="77777777" w:rsidR="000657F5" w:rsidRDefault="000657F5">
            <w:pPr>
              <w:jc w:val="right"/>
              <w:outlineLvl w:val="4"/>
              <w:rPr>
                <w:color w:val="000000"/>
                <w:sz w:val="20"/>
                <w:szCs w:val="20"/>
              </w:rPr>
            </w:pPr>
            <w:r>
              <w:rPr>
                <w:color w:val="000000"/>
                <w:sz w:val="20"/>
                <w:szCs w:val="20"/>
              </w:rPr>
              <w:t>395 000,00</w:t>
            </w:r>
          </w:p>
        </w:tc>
      </w:tr>
      <w:tr w:rsidR="000657F5" w14:paraId="058DE51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79FA903"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3239B00" w14:textId="77777777" w:rsidR="000657F5" w:rsidRDefault="000657F5">
            <w:pPr>
              <w:jc w:val="center"/>
              <w:outlineLvl w:val="5"/>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67FE30B4" w14:textId="77777777" w:rsidR="000657F5" w:rsidRDefault="000657F5">
            <w:pPr>
              <w:jc w:val="center"/>
              <w:outlineLvl w:val="5"/>
              <w:rPr>
                <w:color w:val="000000"/>
                <w:sz w:val="20"/>
                <w:szCs w:val="20"/>
              </w:rPr>
            </w:pPr>
            <w:r>
              <w:rPr>
                <w:color w:val="000000"/>
                <w:sz w:val="20"/>
                <w:szCs w:val="20"/>
              </w:rPr>
              <w:t>1500113060</w:t>
            </w:r>
          </w:p>
        </w:tc>
        <w:tc>
          <w:tcPr>
            <w:tcW w:w="405" w:type="pct"/>
            <w:tcBorders>
              <w:top w:val="nil"/>
              <w:left w:val="nil"/>
              <w:bottom w:val="single" w:sz="4" w:space="0" w:color="000000"/>
              <w:right w:val="single" w:sz="4" w:space="0" w:color="000000"/>
            </w:tcBorders>
            <w:shd w:val="clear" w:color="000000" w:fill="FFFFFF"/>
            <w:noWrap/>
            <w:hideMark/>
          </w:tcPr>
          <w:p w14:paraId="1D9F6433"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06D3C735" w14:textId="77777777" w:rsidR="000657F5" w:rsidRDefault="000657F5">
            <w:pPr>
              <w:jc w:val="right"/>
              <w:outlineLvl w:val="5"/>
              <w:rPr>
                <w:color w:val="000000"/>
                <w:sz w:val="20"/>
                <w:szCs w:val="20"/>
              </w:rPr>
            </w:pPr>
            <w:r>
              <w:rPr>
                <w:color w:val="000000"/>
                <w:sz w:val="20"/>
                <w:szCs w:val="20"/>
              </w:rPr>
              <w:t>395 000,00</w:t>
            </w:r>
          </w:p>
        </w:tc>
      </w:tr>
      <w:tr w:rsidR="000657F5" w14:paraId="541BCB9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F9A7CF9" w14:textId="77777777" w:rsidR="000657F5" w:rsidRDefault="000657F5">
            <w:pPr>
              <w:outlineLvl w:val="5"/>
              <w:rPr>
                <w:color w:val="000000"/>
                <w:sz w:val="20"/>
                <w:szCs w:val="20"/>
              </w:rPr>
            </w:pPr>
            <w:r>
              <w:rPr>
                <w:color w:val="000000"/>
                <w:sz w:val="20"/>
                <w:szCs w:val="20"/>
              </w:rPr>
              <w:t>Обеспечение деятельности подведомственных учреждений (за счет средств от оказания платных услуг)</w:t>
            </w:r>
          </w:p>
        </w:tc>
        <w:tc>
          <w:tcPr>
            <w:tcW w:w="457" w:type="pct"/>
            <w:tcBorders>
              <w:top w:val="nil"/>
              <w:left w:val="nil"/>
              <w:bottom w:val="single" w:sz="4" w:space="0" w:color="000000"/>
              <w:right w:val="single" w:sz="4" w:space="0" w:color="000000"/>
            </w:tcBorders>
            <w:shd w:val="clear" w:color="000000" w:fill="FFFFFF"/>
            <w:noWrap/>
            <w:hideMark/>
          </w:tcPr>
          <w:p w14:paraId="54B91939" w14:textId="77777777" w:rsidR="000657F5" w:rsidRDefault="000657F5">
            <w:pPr>
              <w:jc w:val="center"/>
              <w:outlineLvl w:val="5"/>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5C098575" w14:textId="77777777" w:rsidR="000657F5" w:rsidRDefault="000657F5">
            <w:pPr>
              <w:jc w:val="center"/>
              <w:outlineLvl w:val="5"/>
              <w:rPr>
                <w:color w:val="000000"/>
                <w:sz w:val="20"/>
                <w:szCs w:val="20"/>
              </w:rPr>
            </w:pPr>
            <w:r>
              <w:rPr>
                <w:color w:val="000000"/>
                <w:sz w:val="20"/>
                <w:szCs w:val="20"/>
              </w:rPr>
              <w:t>1500199920</w:t>
            </w:r>
          </w:p>
        </w:tc>
        <w:tc>
          <w:tcPr>
            <w:tcW w:w="405" w:type="pct"/>
            <w:tcBorders>
              <w:top w:val="nil"/>
              <w:left w:val="nil"/>
              <w:bottom w:val="single" w:sz="4" w:space="0" w:color="000000"/>
              <w:right w:val="single" w:sz="4" w:space="0" w:color="000000"/>
            </w:tcBorders>
            <w:shd w:val="clear" w:color="000000" w:fill="FFFFFF"/>
            <w:noWrap/>
            <w:hideMark/>
          </w:tcPr>
          <w:p w14:paraId="7451CCF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1311C6A" w14:textId="77777777" w:rsidR="000657F5" w:rsidRDefault="000657F5">
            <w:pPr>
              <w:jc w:val="right"/>
              <w:outlineLvl w:val="5"/>
              <w:rPr>
                <w:color w:val="000000"/>
                <w:sz w:val="20"/>
                <w:szCs w:val="20"/>
              </w:rPr>
            </w:pPr>
            <w:r>
              <w:rPr>
                <w:color w:val="000000"/>
                <w:sz w:val="20"/>
                <w:szCs w:val="20"/>
              </w:rPr>
              <w:t>55 000,36</w:t>
            </w:r>
          </w:p>
        </w:tc>
      </w:tr>
      <w:tr w:rsidR="000657F5" w14:paraId="0892851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95DA1AA"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280FE534" w14:textId="77777777" w:rsidR="000657F5" w:rsidRDefault="000657F5">
            <w:pPr>
              <w:jc w:val="center"/>
              <w:outlineLvl w:val="5"/>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04D8CBB1" w14:textId="77777777" w:rsidR="000657F5" w:rsidRDefault="000657F5">
            <w:pPr>
              <w:jc w:val="center"/>
              <w:outlineLvl w:val="5"/>
              <w:rPr>
                <w:color w:val="000000"/>
                <w:sz w:val="20"/>
                <w:szCs w:val="20"/>
              </w:rPr>
            </w:pPr>
            <w:r>
              <w:rPr>
                <w:color w:val="000000"/>
                <w:sz w:val="20"/>
                <w:szCs w:val="20"/>
              </w:rPr>
              <w:t>1500199920</w:t>
            </w:r>
          </w:p>
        </w:tc>
        <w:tc>
          <w:tcPr>
            <w:tcW w:w="405" w:type="pct"/>
            <w:tcBorders>
              <w:top w:val="nil"/>
              <w:left w:val="nil"/>
              <w:bottom w:val="single" w:sz="4" w:space="0" w:color="000000"/>
              <w:right w:val="single" w:sz="4" w:space="0" w:color="000000"/>
            </w:tcBorders>
            <w:shd w:val="clear" w:color="000000" w:fill="FFFFFF"/>
            <w:noWrap/>
            <w:hideMark/>
          </w:tcPr>
          <w:p w14:paraId="0C0B09F0"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1E88FE5A" w14:textId="77777777" w:rsidR="000657F5" w:rsidRDefault="000657F5">
            <w:pPr>
              <w:jc w:val="right"/>
              <w:outlineLvl w:val="5"/>
              <w:rPr>
                <w:color w:val="000000"/>
                <w:sz w:val="20"/>
                <w:szCs w:val="20"/>
              </w:rPr>
            </w:pPr>
            <w:r>
              <w:rPr>
                <w:color w:val="000000"/>
                <w:sz w:val="20"/>
                <w:szCs w:val="20"/>
              </w:rPr>
              <w:t>35 000,36</w:t>
            </w:r>
          </w:p>
        </w:tc>
      </w:tr>
      <w:tr w:rsidR="000657F5" w14:paraId="126AFB0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8084DEB"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1A221A9" w14:textId="77777777" w:rsidR="000657F5" w:rsidRDefault="000657F5">
            <w:pPr>
              <w:jc w:val="center"/>
              <w:outlineLvl w:val="4"/>
              <w:rPr>
                <w:color w:val="000000"/>
                <w:sz w:val="20"/>
                <w:szCs w:val="20"/>
              </w:rPr>
            </w:pPr>
            <w:r>
              <w:rPr>
                <w:color w:val="000000"/>
                <w:sz w:val="20"/>
                <w:szCs w:val="20"/>
              </w:rPr>
              <w:t>0310</w:t>
            </w:r>
          </w:p>
        </w:tc>
        <w:tc>
          <w:tcPr>
            <w:tcW w:w="538" w:type="pct"/>
            <w:tcBorders>
              <w:top w:val="nil"/>
              <w:left w:val="nil"/>
              <w:bottom w:val="single" w:sz="4" w:space="0" w:color="000000"/>
              <w:right w:val="single" w:sz="4" w:space="0" w:color="000000"/>
            </w:tcBorders>
            <w:shd w:val="clear" w:color="000000" w:fill="FFFFFF"/>
            <w:noWrap/>
            <w:hideMark/>
          </w:tcPr>
          <w:p w14:paraId="73F242CF" w14:textId="77777777" w:rsidR="000657F5" w:rsidRDefault="000657F5">
            <w:pPr>
              <w:jc w:val="center"/>
              <w:outlineLvl w:val="4"/>
              <w:rPr>
                <w:color w:val="000000"/>
                <w:sz w:val="20"/>
                <w:szCs w:val="20"/>
              </w:rPr>
            </w:pPr>
            <w:r>
              <w:rPr>
                <w:color w:val="000000"/>
                <w:sz w:val="20"/>
                <w:szCs w:val="20"/>
              </w:rPr>
              <w:t>1500199920</w:t>
            </w:r>
          </w:p>
        </w:tc>
        <w:tc>
          <w:tcPr>
            <w:tcW w:w="405" w:type="pct"/>
            <w:tcBorders>
              <w:top w:val="nil"/>
              <w:left w:val="nil"/>
              <w:bottom w:val="single" w:sz="4" w:space="0" w:color="000000"/>
              <w:right w:val="single" w:sz="4" w:space="0" w:color="000000"/>
            </w:tcBorders>
            <w:shd w:val="clear" w:color="000000" w:fill="FFFFFF"/>
            <w:noWrap/>
            <w:hideMark/>
          </w:tcPr>
          <w:p w14:paraId="2FF9E720"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21248E12" w14:textId="77777777" w:rsidR="000657F5" w:rsidRDefault="000657F5">
            <w:pPr>
              <w:jc w:val="right"/>
              <w:outlineLvl w:val="4"/>
              <w:rPr>
                <w:color w:val="000000"/>
                <w:sz w:val="20"/>
                <w:szCs w:val="20"/>
              </w:rPr>
            </w:pPr>
            <w:r>
              <w:rPr>
                <w:color w:val="000000"/>
                <w:sz w:val="20"/>
                <w:szCs w:val="20"/>
              </w:rPr>
              <w:t>20 000,00</w:t>
            </w:r>
          </w:p>
        </w:tc>
      </w:tr>
      <w:tr w:rsidR="000657F5" w14:paraId="430F22A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2D98CF" w14:textId="77777777" w:rsidR="000657F5" w:rsidRDefault="000657F5">
            <w:pPr>
              <w:outlineLvl w:val="5"/>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457" w:type="pct"/>
            <w:tcBorders>
              <w:top w:val="nil"/>
              <w:left w:val="nil"/>
              <w:bottom w:val="single" w:sz="4" w:space="0" w:color="000000"/>
              <w:right w:val="single" w:sz="4" w:space="0" w:color="000000"/>
            </w:tcBorders>
            <w:shd w:val="clear" w:color="000000" w:fill="FFFFFF"/>
            <w:noWrap/>
            <w:hideMark/>
          </w:tcPr>
          <w:p w14:paraId="494BFF70" w14:textId="77777777" w:rsidR="000657F5" w:rsidRDefault="000657F5">
            <w:pPr>
              <w:jc w:val="center"/>
              <w:outlineLvl w:val="5"/>
              <w:rPr>
                <w:color w:val="000000"/>
                <w:sz w:val="20"/>
                <w:szCs w:val="20"/>
              </w:rPr>
            </w:pPr>
            <w:r>
              <w:rPr>
                <w:color w:val="000000"/>
                <w:sz w:val="20"/>
                <w:szCs w:val="20"/>
              </w:rPr>
              <w:t>0314</w:t>
            </w:r>
          </w:p>
        </w:tc>
        <w:tc>
          <w:tcPr>
            <w:tcW w:w="538" w:type="pct"/>
            <w:tcBorders>
              <w:top w:val="nil"/>
              <w:left w:val="nil"/>
              <w:bottom w:val="single" w:sz="4" w:space="0" w:color="000000"/>
              <w:right w:val="single" w:sz="4" w:space="0" w:color="000000"/>
            </w:tcBorders>
            <w:shd w:val="clear" w:color="000000" w:fill="FFFFFF"/>
            <w:noWrap/>
            <w:hideMark/>
          </w:tcPr>
          <w:p w14:paraId="0393350C"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4166BA2B"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D00CEED" w14:textId="77777777" w:rsidR="000657F5" w:rsidRDefault="000657F5">
            <w:pPr>
              <w:jc w:val="right"/>
              <w:outlineLvl w:val="5"/>
              <w:rPr>
                <w:color w:val="000000"/>
                <w:sz w:val="20"/>
                <w:szCs w:val="20"/>
              </w:rPr>
            </w:pPr>
            <w:r>
              <w:rPr>
                <w:color w:val="000000"/>
                <w:sz w:val="20"/>
                <w:szCs w:val="20"/>
              </w:rPr>
              <w:t>350 000,00</w:t>
            </w:r>
          </w:p>
        </w:tc>
      </w:tr>
      <w:tr w:rsidR="000657F5" w14:paraId="3E78B71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6B04DBC" w14:textId="77777777" w:rsidR="000657F5" w:rsidRDefault="000657F5">
            <w:pPr>
              <w:outlineLvl w:val="4"/>
              <w:rPr>
                <w:color w:val="000000"/>
                <w:sz w:val="20"/>
                <w:szCs w:val="20"/>
              </w:rPr>
            </w:pPr>
            <w:r>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24A2F792" w14:textId="77777777" w:rsidR="000657F5" w:rsidRDefault="000657F5">
            <w:pPr>
              <w:jc w:val="center"/>
              <w:outlineLvl w:val="4"/>
              <w:rPr>
                <w:color w:val="000000"/>
                <w:sz w:val="20"/>
                <w:szCs w:val="20"/>
              </w:rPr>
            </w:pPr>
            <w:r>
              <w:rPr>
                <w:color w:val="000000"/>
                <w:sz w:val="20"/>
                <w:szCs w:val="20"/>
              </w:rPr>
              <w:t>0314</w:t>
            </w:r>
          </w:p>
        </w:tc>
        <w:tc>
          <w:tcPr>
            <w:tcW w:w="538" w:type="pct"/>
            <w:tcBorders>
              <w:top w:val="nil"/>
              <w:left w:val="nil"/>
              <w:bottom w:val="single" w:sz="4" w:space="0" w:color="000000"/>
              <w:right w:val="single" w:sz="4" w:space="0" w:color="000000"/>
            </w:tcBorders>
            <w:shd w:val="clear" w:color="000000" w:fill="FFFFFF"/>
            <w:noWrap/>
            <w:hideMark/>
          </w:tcPr>
          <w:p w14:paraId="1B006074" w14:textId="77777777" w:rsidR="000657F5" w:rsidRDefault="000657F5">
            <w:pPr>
              <w:jc w:val="center"/>
              <w:outlineLvl w:val="4"/>
              <w:rPr>
                <w:color w:val="000000"/>
                <w:sz w:val="20"/>
                <w:szCs w:val="20"/>
              </w:rPr>
            </w:pPr>
            <w:r>
              <w:rPr>
                <w:color w:val="000000"/>
                <w:sz w:val="20"/>
                <w:szCs w:val="20"/>
              </w:rPr>
              <w:t>1600000000</w:t>
            </w:r>
          </w:p>
        </w:tc>
        <w:tc>
          <w:tcPr>
            <w:tcW w:w="405" w:type="pct"/>
            <w:tcBorders>
              <w:top w:val="nil"/>
              <w:left w:val="nil"/>
              <w:bottom w:val="single" w:sz="4" w:space="0" w:color="000000"/>
              <w:right w:val="single" w:sz="4" w:space="0" w:color="000000"/>
            </w:tcBorders>
            <w:shd w:val="clear" w:color="000000" w:fill="FFFFFF"/>
            <w:noWrap/>
            <w:hideMark/>
          </w:tcPr>
          <w:p w14:paraId="7880EF6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56CEACF" w14:textId="77777777" w:rsidR="000657F5" w:rsidRDefault="000657F5">
            <w:pPr>
              <w:jc w:val="right"/>
              <w:outlineLvl w:val="4"/>
              <w:rPr>
                <w:color w:val="000000"/>
                <w:sz w:val="20"/>
                <w:szCs w:val="20"/>
              </w:rPr>
            </w:pPr>
            <w:r>
              <w:rPr>
                <w:color w:val="000000"/>
                <w:sz w:val="20"/>
                <w:szCs w:val="20"/>
              </w:rPr>
              <w:t>350 000,00</w:t>
            </w:r>
          </w:p>
        </w:tc>
      </w:tr>
      <w:tr w:rsidR="000657F5" w14:paraId="2146CBB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81456BA" w14:textId="77777777" w:rsidR="000657F5" w:rsidRDefault="000657F5">
            <w:pPr>
              <w:outlineLvl w:val="5"/>
              <w:rPr>
                <w:color w:val="000000"/>
                <w:sz w:val="20"/>
                <w:szCs w:val="20"/>
              </w:rPr>
            </w:pPr>
            <w:r>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457" w:type="pct"/>
            <w:tcBorders>
              <w:top w:val="nil"/>
              <w:left w:val="nil"/>
              <w:bottom w:val="single" w:sz="4" w:space="0" w:color="000000"/>
              <w:right w:val="single" w:sz="4" w:space="0" w:color="000000"/>
            </w:tcBorders>
            <w:shd w:val="clear" w:color="000000" w:fill="FFFFFF"/>
            <w:noWrap/>
            <w:hideMark/>
          </w:tcPr>
          <w:p w14:paraId="7F4FFCF3" w14:textId="77777777" w:rsidR="000657F5" w:rsidRDefault="000657F5">
            <w:pPr>
              <w:jc w:val="center"/>
              <w:outlineLvl w:val="5"/>
              <w:rPr>
                <w:color w:val="000000"/>
                <w:sz w:val="20"/>
                <w:szCs w:val="20"/>
              </w:rPr>
            </w:pPr>
            <w:r>
              <w:rPr>
                <w:color w:val="000000"/>
                <w:sz w:val="20"/>
                <w:szCs w:val="20"/>
              </w:rPr>
              <w:t>0314</w:t>
            </w:r>
          </w:p>
        </w:tc>
        <w:tc>
          <w:tcPr>
            <w:tcW w:w="538" w:type="pct"/>
            <w:tcBorders>
              <w:top w:val="nil"/>
              <w:left w:val="nil"/>
              <w:bottom w:val="single" w:sz="4" w:space="0" w:color="000000"/>
              <w:right w:val="single" w:sz="4" w:space="0" w:color="000000"/>
            </w:tcBorders>
            <w:shd w:val="clear" w:color="000000" w:fill="FFFFFF"/>
            <w:noWrap/>
            <w:hideMark/>
          </w:tcPr>
          <w:p w14:paraId="3AA7FF3F" w14:textId="77777777" w:rsidR="000657F5" w:rsidRDefault="000657F5">
            <w:pPr>
              <w:jc w:val="center"/>
              <w:outlineLvl w:val="5"/>
              <w:rPr>
                <w:color w:val="000000"/>
                <w:sz w:val="20"/>
                <w:szCs w:val="20"/>
              </w:rPr>
            </w:pPr>
            <w:r>
              <w:rPr>
                <w:color w:val="000000"/>
                <w:sz w:val="20"/>
                <w:szCs w:val="20"/>
              </w:rPr>
              <w:t>1600200000</w:t>
            </w:r>
          </w:p>
        </w:tc>
        <w:tc>
          <w:tcPr>
            <w:tcW w:w="405" w:type="pct"/>
            <w:tcBorders>
              <w:top w:val="nil"/>
              <w:left w:val="nil"/>
              <w:bottom w:val="single" w:sz="4" w:space="0" w:color="000000"/>
              <w:right w:val="single" w:sz="4" w:space="0" w:color="000000"/>
            </w:tcBorders>
            <w:shd w:val="clear" w:color="000000" w:fill="FFFFFF"/>
            <w:noWrap/>
            <w:hideMark/>
          </w:tcPr>
          <w:p w14:paraId="59F7EF3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7A147A9" w14:textId="77777777" w:rsidR="000657F5" w:rsidRDefault="000657F5">
            <w:pPr>
              <w:jc w:val="right"/>
              <w:outlineLvl w:val="5"/>
              <w:rPr>
                <w:color w:val="000000"/>
                <w:sz w:val="20"/>
                <w:szCs w:val="20"/>
              </w:rPr>
            </w:pPr>
            <w:r>
              <w:rPr>
                <w:color w:val="000000"/>
                <w:sz w:val="20"/>
                <w:szCs w:val="20"/>
              </w:rPr>
              <w:t>350 000,00</w:t>
            </w:r>
          </w:p>
        </w:tc>
      </w:tr>
      <w:tr w:rsidR="000657F5" w14:paraId="46782A5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402744A" w14:textId="77777777" w:rsidR="000657F5" w:rsidRDefault="000657F5">
            <w:pPr>
              <w:outlineLvl w:val="4"/>
              <w:rPr>
                <w:color w:val="000000"/>
                <w:sz w:val="20"/>
                <w:szCs w:val="20"/>
              </w:rPr>
            </w:pPr>
            <w:r>
              <w:rPr>
                <w:color w:val="000000"/>
                <w:sz w:val="20"/>
                <w:szCs w:val="20"/>
              </w:rPr>
              <w:t>Мероприятия, связанные с внедрением и развитием аппаратно-программного комплекса "Безопасный город"</w:t>
            </w:r>
          </w:p>
        </w:tc>
        <w:tc>
          <w:tcPr>
            <w:tcW w:w="457" w:type="pct"/>
            <w:tcBorders>
              <w:top w:val="nil"/>
              <w:left w:val="nil"/>
              <w:bottom w:val="single" w:sz="4" w:space="0" w:color="000000"/>
              <w:right w:val="single" w:sz="4" w:space="0" w:color="000000"/>
            </w:tcBorders>
            <w:shd w:val="clear" w:color="000000" w:fill="FFFFFF"/>
            <w:noWrap/>
            <w:hideMark/>
          </w:tcPr>
          <w:p w14:paraId="5D340CEE" w14:textId="77777777" w:rsidR="000657F5" w:rsidRDefault="000657F5">
            <w:pPr>
              <w:jc w:val="center"/>
              <w:outlineLvl w:val="4"/>
              <w:rPr>
                <w:color w:val="000000"/>
                <w:sz w:val="20"/>
                <w:szCs w:val="20"/>
              </w:rPr>
            </w:pPr>
            <w:r>
              <w:rPr>
                <w:color w:val="000000"/>
                <w:sz w:val="20"/>
                <w:szCs w:val="20"/>
              </w:rPr>
              <w:t>0314</w:t>
            </w:r>
          </w:p>
        </w:tc>
        <w:tc>
          <w:tcPr>
            <w:tcW w:w="538" w:type="pct"/>
            <w:tcBorders>
              <w:top w:val="nil"/>
              <w:left w:val="nil"/>
              <w:bottom w:val="single" w:sz="4" w:space="0" w:color="000000"/>
              <w:right w:val="single" w:sz="4" w:space="0" w:color="000000"/>
            </w:tcBorders>
            <w:shd w:val="clear" w:color="000000" w:fill="FFFFFF"/>
            <w:noWrap/>
            <w:hideMark/>
          </w:tcPr>
          <w:p w14:paraId="30E0DC54" w14:textId="77777777" w:rsidR="000657F5" w:rsidRDefault="000657F5">
            <w:pPr>
              <w:jc w:val="center"/>
              <w:outlineLvl w:val="4"/>
              <w:rPr>
                <w:color w:val="000000"/>
                <w:sz w:val="20"/>
                <w:szCs w:val="20"/>
              </w:rPr>
            </w:pPr>
            <w:r>
              <w:rPr>
                <w:color w:val="000000"/>
                <w:sz w:val="20"/>
                <w:szCs w:val="20"/>
              </w:rPr>
              <w:t>1600221600</w:t>
            </w:r>
          </w:p>
        </w:tc>
        <w:tc>
          <w:tcPr>
            <w:tcW w:w="405" w:type="pct"/>
            <w:tcBorders>
              <w:top w:val="nil"/>
              <w:left w:val="nil"/>
              <w:bottom w:val="single" w:sz="4" w:space="0" w:color="000000"/>
              <w:right w:val="single" w:sz="4" w:space="0" w:color="000000"/>
            </w:tcBorders>
            <w:shd w:val="clear" w:color="000000" w:fill="FFFFFF"/>
            <w:noWrap/>
            <w:hideMark/>
          </w:tcPr>
          <w:p w14:paraId="3D71628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1DC9620" w14:textId="77777777" w:rsidR="000657F5" w:rsidRDefault="000657F5">
            <w:pPr>
              <w:jc w:val="right"/>
              <w:outlineLvl w:val="4"/>
              <w:rPr>
                <w:color w:val="000000"/>
                <w:sz w:val="20"/>
                <w:szCs w:val="20"/>
              </w:rPr>
            </w:pPr>
            <w:r>
              <w:rPr>
                <w:color w:val="000000"/>
                <w:sz w:val="20"/>
                <w:szCs w:val="20"/>
              </w:rPr>
              <w:t>350 000,00</w:t>
            </w:r>
          </w:p>
        </w:tc>
      </w:tr>
      <w:tr w:rsidR="000657F5" w14:paraId="26A73D1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AFDD202"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66E4E40" w14:textId="77777777" w:rsidR="000657F5" w:rsidRDefault="000657F5">
            <w:pPr>
              <w:jc w:val="center"/>
              <w:outlineLvl w:val="5"/>
              <w:rPr>
                <w:color w:val="000000"/>
                <w:sz w:val="20"/>
                <w:szCs w:val="20"/>
              </w:rPr>
            </w:pPr>
            <w:r>
              <w:rPr>
                <w:color w:val="000000"/>
                <w:sz w:val="20"/>
                <w:szCs w:val="20"/>
              </w:rPr>
              <w:t>0314</w:t>
            </w:r>
          </w:p>
        </w:tc>
        <w:tc>
          <w:tcPr>
            <w:tcW w:w="538" w:type="pct"/>
            <w:tcBorders>
              <w:top w:val="nil"/>
              <w:left w:val="nil"/>
              <w:bottom w:val="single" w:sz="4" w:space="0" w:color="000000"/>
              <w:right w:val="single" w:sz="4" w:space="0" w:color="000000"/>
            </w:tcBorders>
            <w:shd w:val="clear" w:color="000000" w:fill="FFFFFF"/>
            <w:noWrap/>
            <w:hideMark/>
          </w:tcPr>
          <w:p w14:paraId="10BCB795" w14:textId="77777777" w:rsidR="000657F5" w:rsidRDefault="000657F5">
            <w:pPr>
              <w:jc w:val="center"/>
              <w:outlineLvl w:val="5"/>
              <w:rPr>
                <w:color w:val="000000"/>
                <w:sz w:val="20"/>
                <w:szCs w:val="20"/>
              </w:rPr>
            </w:pPr>
            <w:r>
              <w:rPr>
                <w:color w:val="000000"/>
                <w:sz w:val="20"/>
                <w:szCs w:val="20"/>
              </w:rPr>
              <w:t>1600221600</w:t>
            </w:r>
          </w:p>
        </w:tc>
        <w:tc>
          <w:tcPr>
            <w:tcW w:w="405" w:type="pct"/>
            <w:tcBorders>
              <w:top w:val="nil"/>
              <w:left w:val="nil"/>
              <w:bottom w:val="single" w:sz="4" w:space="0" w:color="000000"/>
              <w:right w:val="single" w:sz="4" w:space="0" w:color="000000"/>
            </w:tcBorders>
            <w:shd w:val="clear" w:color="000000" w:fill="FFFFFF"/>
            <w:noWrap/>
            <w:hideMark/>
          </w:tcPr>
          <w:p w14:paraId="32DB89CD"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2B423991" w14:textId="77777777" w:rsidR="000657F5" w:rsidRDefault="000657F5">
            <w:pPr>
              <w:jc w:val="right"/>
              <w:outlineLvl w:val="5"/>
              <w:rPr>
                <w:color w:val="000000"/>
                <w:sz w:val="20"/>
                <w:szCs w:val="20"/>
              </w:rPr>
            </w:pPr>
            <w:r>
              <w:rPr>
                <w:color w:val="000000"/>
                <w:sz w:val="20"/>
                <w:szCs w:val="20"/>
              </w:rPr>
              <w:t>350 000,00</w:t>
            </w:r>
          </w:p>
        </w:tc>
      </w:tr>
      <w:tr w:rsidR="000657F5" w14:paraId="7355EC70"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8DEF417" w14:textId="77777777" w:rsidR="000657F5" w:rsidRDefault="000657F5">
            <w:pPr>
              <w:outlineLvl w:val="5"/>
              <w:rPr>
                <w:color w:val="000000"/>
                <w:sz w:val="20"/>
                <w:szCs w:val="20"/>
              </w:rPr>
            </w:pPr>
            <w:r>
              <w:rPr>
                <w:color w:val="000000"/>
                <w:sz w:val="20"/>
                <w:szCs w:val="20"/>
              </w:rPr>
              <w:t>НАЦИОНАЛЬНАЯ ЭКОНОМИКА</w:t>
            </w:r>
          </w:p>
        </w:tc>
        <w:tc>
          <w:tcPr>
            <w:tcW w:w="457" w:type="pct"/>
            <w:tcBorders>
              <w:top w:val="nil"/>
              <w:left w:val="nil"/>
              <w:bottom w:val="single" w:sz="4" w:space="0" w:color="000000"/>
              <w:right w:val="single" w:sz="4" w:space="0" w:color="000000"/>
            </w:tcBorders>
            <w:shd w:val="clear" w:color="000000" w:fill="FFFFFF"/>
            <w:noWrap/>
            <w:hideMark/>
          </w:tcPr>
          <w:p w14:paraId="1C470FAB" w14:textId="77777777" w:rsidR="000657F5" w:rsidRDefault="000657F5">
            <w:pPr>
              <w:jc w:val="center"/>
              <w:outlineLvl w:val="5"/>
              <w:rPr>
                <w:color w:val="000000"/>
                <w:sz w:val="20"/>
                <w:szCs w:val="20"/>
              </w:rPr>
            </w:pPr>
            <w:r>
              <w:rPr>
                <w:color w:val="000000"/>
                <w:sz w:val="20"/>
                <w:szCs w:val="20"/>
              </w:rPr>
              <w:t>0400</w:t>
            </w:r>
          </w:p>
        </w:tc>
        <w:tc>
          <w:tcPr>
            <w:tcW w:w="538" w:type="pct"/>
            <w:tcBorders>
              <w:top w:val="nil"/>
              <w:left w:val="nil"/>
              <w:bottom w:val="single" w:sz="4" w:space="0" w:color="000000"/>
              <w:right w:val="single" w:sz="4" w:space="0" w:color="000000"/>
            </w:tcBorders>
            <w:shd w:val="clear" w:color="000000" w:fill="FFFFFF"/>
            <w:noWrap/>
            <w:hideMark/>
          </w:tcPr>
          <w:p w14:paraId="6D30C997"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03B2A816"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7E6FBC7" w14:textId="77777777" w:rsidR="000657F5" w:rsidRDefault="000657F5">
            <w:pPr>
              <w:jc w:val="right"/>
              <w:outlineLvl w:val="5"/>
              <w:rPr>
                <w:color w:val="000000"/>
                <w:sz w:val="20"/>
                <w:szCs w:val="20"/>
              </w:rPr>
            </w:pPr>
            <w:r>
              <w:rPr>
                <w:color w:val="000000"/>
                <w:sz w:val="20"/>
                <w:szCs w:val="20"/>
              </w:rPr>
              <w:t>51 581 654,27</w:t>
            </w:r>
          </w:p>
        </w:tc>
      </w:tr>
      <w:tr w:rsidR="000657F5" w14:paraId="259EA336"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25C7B4D" w14:textId="77777777" w:rsidR="000657F5" w:rsidRDefault="000657F5">
            <w:pPr>
              <w:outlineLvl w:val="2"/>
              <w:rPr>
                <w:color w:val="000000"/>
                <w:sz w:val="20"/>
                <w:szCs w:val="20"/>
              </w:rPr>
            </w:pPr>
            <w:r>
              <w:rPr>
                <w:color w:val="000000"/>
                <w:sz w:val="20"/>
                <w:szCs w:val="20"/>
              </w:rPr>
              <w:t>Сельское хозяйство и рыболовство</w:t>
            </w:r>
          </w:p>
        </w:tc>
        <w:tc>
          <w:tcPr>
            <w:tcW w:w="457" w:type="pct"/>
            <w:tcBorders>
              <w:top w:val="nil"/>
              <w:left w:val="nil"/>
              <w:bottom w:val="single" w:sz="4" w:space="0" w:color="000000"/>
              <w:right w:val="single" w:sz="4" w:space="0" w:color="000000"/>
            </w:tcBorders>
            <w:shd w:val="clear" w:color="000000" w:fill="FFFFFF"/>
            <w:noWrap/>
            <w:hideMark/>
          </w:tcPr>
          <w:p w14:paraId="70F30120" w14:textId="77777777" w:rsidR="000657F5" w:rsidRDefault="000657F5">
            <w:pPr>
              <w:jc w:val="center"/>
              <w:outlineLvl w:val="2"/>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357F25C2" w14:textId="77777777" w:rsidR="000657F5" w:rsidRDefault="000657F5">
            <w:pPr>
              <w:jc w:val="center"/>
              <w:outlineLvl w:val="2"/>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69D84423"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8BAE98E" w14:textId="77777777" w:rsidR="000657F5" w:rsidRDefault="000657F5">
            <w:pPr>
              <w:jc w:val="right"/>
              <w:outlineLvl w:val="2"/>
              <w:rPr>
                <w:color w:val="000000"/>
                <w:sz w:val="20"/>
                <w:szCs w:val="20"/>
              </w:rPr>
            </w:pPr>
            <w:r>
              <w:rPr>
                <w:color w:val="000000"/>
                <w:sz w:val="20"/>
                <w:szCs w:val="20"/>
              </w:rPr>
              <w:t>1 176 896,44</w:t>
            </w:r>
          </w:p>
        </w:tc>
      </w:tr>
      <w:tr w:rsidR="000657F5" w14:paraId="5415304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1E8120D" w14:textId="77777777" w:rsidR="000657F5" w:rsidRDefault="000657F5">
            <w:pPr>
              <w:outlineLvl w:val="3"/>
              <w:rPr>
                <w:color w:val="000000"/>
                <w:sz w:val="20"/>
                <w:szCs w:val="20"/>
              </w:rPr>
            </w:pPr>
            <w:r>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4F0968D8" w14:textId="77777777" w:rsidR="000657F5" w:rsidRDefault="000657F5">
            <w:pPr>
              <w:jc w:val="center"/>
              <w:outlineLvl w:val="3"/>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3708046E" w14:textId="77777777" w:rsidR="000657F5" w:rsidRDefault="000657F5">
            <w:pPr>
              <w:jc w:val="center"/>
              <w:outlineLvl w:val="3"/>
              <w:rPr>
                <w:color w:val="000000"/>
                <w:sz w:val="20"/>
                <w:szCs w:val="20"/>
              </w:rPr>
            </w:pPr>
            <w:r>
              <w:rPr>
                <w:color w:val="000000"/>
                <w:sz w:val="20"/>
                <w:szCs w:val="20"/>
              </w:rPr>
              <w:t>1400000000</w:t>
            </w:r>
          </w:p>
        </w:tc>
        <w:tc>
          <w:tcPr>
            <w:tcW w:w="405" w:type="pct"/>
            <w:tcBorders>
              <w:top w:val="nil"/>
              <w:left w:val="nil"/>
              <w:bottom w:val="single" w:sz="4" w:space="0" w:color="000000"/>
              <w:right w:val="single" w:sz="4" w:space="0" w:color="000000"/>
            </w:tcBorders>
            <w:shd w:val="clear" w:color="000000" w:fill="FFFFFF"/>
            <w:noWrap/>
            <w:hideMark/>
          </w:tcPr>
          <w:p w14:paraId="499EC142"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A68DDE3" w14:textId="77777777" w:rsidR="000657F5" w:rsidRDefault="000657F5">
            <w:pPr>
              <w:jc w:val="right"/>
              <w:outlineLvl w:val="3"/>
              <w:rPr>
                <w:color w:val="000000"/>
                <w:sz w:val="20"/>
                <w:szCs w:val="20"/>
              </w:rPr>
            </w:pPr>
            <w:r>
              <w:rPr>
                <w:color w:val="000000"/>
                <w:sz w:val="20"/>
                <w:szCs w:val="20"/>
              </w:rPr>
              <w:t>1 176 896,44</w:t>
            </w:r>
          </w:p>
        </w:tc>
      </w:tr>
      <w:tr w:rsidR="000657F5" w14:paraId="5A85C9B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BEA9D7D" w14:textId="77777777" w:rsidR="000657F5" w:rsidRDefault="000657F5">
            <w:pPr>
              <w:outlineLvl w:val="4"/>
              <w:rPr>
                <w:color w:val="000000"/>
                <w:sz w:val="20"/>
                <w:szCs w:val="20"/>
              </w:rPr>
            </w:pPr>
            <w:r>
              <w:rPr>
                <w:color w:val="000000"/>
                <w:sz w:val="20"/>
                <w:szCs w:val="20"/>
              </w:rPr>
              <w:t>Основное мероприятие 1 Повышение уровня благоустроенности территории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02A8A200" w14:textId="77777777" w:rsidR="000657F5" w:rsidRDefault="000657F5">
            <w:pPr>
              <w:jc w:val="center"/>
              <w:outlineLvl w:val="4"/>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1A5B8875" w14:textId="77777777" w:rsidR="000657F5" w:rsidRDefault="000657F5">
            <w:pPr>
              <w:jc w:val="center"/>
              <w:outlineLvl w:val="4"/>
              <w:rPr>
                <w:color w:val="000000"/>
                <w:sz w:val="20"/>
                <w:szCs w:val="20"/>
              </w:rPr>
            </w:pPr>
            <w:r>
              <w:rPr>
                <w:color w:val="000000"/>
                <w:sz w:val="20"/>
                <w:szCs w:val="20"/>
              </w:rPr>
              <w:t>1400100000</w:t>
            </w:r>
          </w:p>
        </w:tc>
        <w:tc>
          <w:tcPr>
            <w:tcW w:w="405" w:type="pct"/>
            <w:tcBorders>
              <w:top w:val="nil"/>
              <w:left w:val="nil"/>
              <w:bottom w:val="single" w:sz="4" w:space="0" w:color="000000"/>
              <w:right w:val="single" w:sz="4" w:space="0" w:color="000000"/>
            </w:tcBorders>
            <w:shd w:val="clear" w:color="000000" w:fill="FFFFFF"/>
            <w:noWrap/>
            <w:hideMark/>
          </w:tcPr>
          <w:p w14:paraId="448EBBA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2C213FE" w14:textId="77777777" w:rsidR="000657F5" w:rsidRDefault="000657F5">
            <w:pPr>
              <w:jc w:val="right"/>
              <w:outlineLvl w:val="4"/>
              <w:rPr>
                <w:color w:val="000000"/>
                <w:sz w:val="20"/>
                <w:szCs w:val="20"/>
              </w:rPr>
            </w:pPr>
            <w:r>
              <w:rPr>
                <w:color w:val="000000"/>
                <w:sz w:val="20"/>
                <w:szCs w:val="20"/>
              </w:rPr>
              <w:t>1 176 896,44</w:t>
            </w:r>
          </w:p>
        </w:tc>
      </w:tr>
      <w:tr w:rsidR="000657F5" w14:paraId="63D6B4C9"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9978402" w14:textId="77777777" w:rsidR="000657F5" w:rsidRDefault="000657F5">
            <w:pPr>
              <w:outlineLvl w:val="5"/>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24B03278" w14:textId="77777777" w:rsidR="000657F5" w:rsidRDefault="000657F5">
            <w:pPr>
              <w:jc w:val="center"/>
              <w:outlineLvl w:val="5"/>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168CF518" w14:textId="77777777" w:rsidR="000657F5" w:rsidRDefault="000657F5">
            <w:pPr>
              <w:jc w:val="center"/>
              <w:outlineLvl w:val="5"/>
              <w:rPr>
                <w:color w:val="000000"/>
                <w:sz w:val="20"/>
                <w:szCs w:val="20"/>
              </w:rPr>
            </w:pPr>
            <w:r>
              <w:rPr>
                <w:color w:val="000000"/>
                <w:sz w:val="20"/>
                <w:szCs w:val="20"/>
              </w:rPr>
              <w:t>1400129990</w:t>
            </w:r>
          </w:p>
        </w:tc>
        <w:tc>
          <w:tcPr>
            <w:tcW w:w="405" w:type="pct"/>
            <w:tcBorders>
              <w:top w:val="nil"/>
              <w:left w:val="nil"/>
              <w:bottom w:val="single" w:sz="4" w:space="0" w:color="000000"/>
              <w:right w:val="single" w:sz="4" w:space="0" w:color="000000"/>
            </w:tcBorders>
            <w:shd w:val="clear" w:color="000000" w:fill="FFFFFF"/>
            <w:noWrap/>
            <w:hideMark/>
          </w:tcPr>
          <w:p w14:paraId="38A368D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FF9F91D" w14:textId="77777777" w:rsidR="000657F5" w:rsidRDefault="000657F5">
            <w:pPr>
              <w:jc w:val="right"/>
              <w:outlineLvl w:val="5"/>
              <w:rPr>
                <w:color w:val="000000"/>
                <w:sz w:val="20"/>
                <w:szCs w:val="20"/>
              </w:rPr>
            </w:pPr>
            <w:r>
              <w:rPr>
                <w:color w:val="000000"/>
                <w:sz w:val="20"/>
                <w:szCs w:val="20"/>
              </w:rPr>
              <w:t>754 271,44</w:t>
            </w:r>
          </w:p>
        </w:tc>
      </w:tr>
      <w:tr w:rsidR="000657F5" w14:paraId="68F6421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EE2688C"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0ED1A16C" w14:textId="77777777" w:rsidR="000657F5" w:rsidRDefault="000657F5">
            <w:pPr>
              <w:jc w:val="center"/>
              <w:outlineLvl w:val="5"/>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1B2A688E" w14:textId="77777777" w:rsidR="000657F5" w:rsidRDefault="000657F5">
            <w:pPr>
              <w:jc w:val="center"/>
              <w:outlineLvl w:val="5"/>
              <w:rPr>
                <w:color w:val="000000"/>
                <w:sz w:val="20"/>
                <w:szCs w:val="20"/>
              </w:rPr>
            </w:pPr>
            <w:r>
              <w:rPr>
                <w:color w:val="000000"/>
                <w:sz w:val="20"/>
                <w:szCs w:val="20"/>
              </w:rPr>
              <w:t>1400129990</w:t>
            </w:r>
          </w:p>
        </w:tc>
        <w:tc>
          <w:tcPr>
            <w:tcW w:w="405" w:type="pct"/>
            <w:tcBorders>
              <w:top w:val="nil"/>
              <w:left w:val="nil"/>
              <w:bottom w:val="single" w:sz="4" w:space="0" w:color="000000"/>
              <w:right w:val="single" w:sz="4" w:space="0" w:color="000000"/>
            </w:tcBorders>
            <w:shd w:val="clear" w:color="000000" w:fill="FFFFFF"/>
            <w:noWrap/>
            <w:hideMark/>
          </w:tcPr>
          <w:p w14:paraId="44F9CB87"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E01DFDF" w14:textId="77777777" w:rsidR="000657F5" w:rsidRDefault="000657F5">
            <w:pPr>
              <w:jc w:val="right"/>
              <w:outlineLvl w:val="5"/>
              <w:rPr>
                <w:color w:val="000000"/>
                <w:sz w:val="20"/>
                <w:szCs w:val="20"/>
              </w:rPr>
            </w:pPr>
            <w:r>
              <w:rPr>
                <w:color w:val="000000"/>
                <w:sz w:val="20"/>
                <w:szCs w:val="20"/>
              </w:rPr>
              <w:t>754 271,44</w:t>
            </w:r>
          </w:p>
        </w:tc>
      </w:tr>
      <w:tr w:rsidR="000657F5" w14:paraId="0D4560A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A51F1D3" w14:textId="77777777" w:rsidR="000657F5" w:rsidRDefault="000657F5">
            <w:pPr>
              <w:outlineLvl w:val="5"/>
              <w:rPr>
                <w:color w:val="000000"/>
                <w:sz w:val="20"/>
                <w:szCs w:val="20"/>
              </w:rPr>
            </w:pPr>
            <w:r>
              <w:rPr>
                <w:color w:val="000000"/>
                <w:sz w:val="20"/>
                <w:szCs w:val="20"/>
              </w:rPr>
              <w:t>Субвенция на осуществление деятельности по отлову и содержанию безнадзорных животных</w:t>
            </w:r>
          </w:p>
        </w:tc>
        <w:tc>
          <w:tcPr>
            <w:tcW w:w="457" w:type="pct"/>
            <w:tcBorders>
              <w:top w:val="nil"/>
              <w:left w:val="nil"/>
              <w:bottom w:val="single" w:sz="4" w:space="0" w:color="000000"/>
              <w:right w:val="single" w:sz="4" w:space="0" w:color="000000"/>
            </w:tcBorders>
            <w:shd w:val="clear" w:color="000000" w:fill="FFFFFF"/>
            <w:noWrap/>
            <w:hideMark/>
          </w:tcPr>
          <w:p w14:paraId="44B70F75" w14:textId="77777777" w:rsidR="000657F5" w:rsidRDefault="000657F5">
            <w:pPr>
              <w:jc w:val="center"/>
              <w:outlineLvl w:val="5"/>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3DD8D33F" w14:textId="77777777" w:rsidR="000657F5" w:rsidRDefault="000657F5">
            <w:pPr>
              <w:jc w:val="center"/>
              <w:outlineLvl w:val="5"/>
              <w:rPr>
                <w:color w:val="000000"/>
                <w:sz w:val="20"/>
                <w:szCs w:val="20"/>
              </w:rPr>
            </w:pPr>
            <w:r>
              <w:rPr>
                <w:color w:val="000000"/>
                <w:sz w:val="20"/>
                <w:szCs w:val="20"/>
              </w:rPr>
              <w:t>1400175590</w:t>
            </w:r>
          </w:p>
        </w:tc>
        <w:tc>
          <w:tcPr>
            <w:tcW w:w="405" w:type="pct"/>
            <w:tcBorders>
              <w:top w:val="nil"/>
              <w:left w:val="nil"/>
              <w:bottom w:val="single" w:sz="4" w:space="0" w:color="000000"/>
              <w:right w:val="single" w:sz="4" w:space="0" w:color="000000"/>
            </w:tcBorders>
            <w:shd w:val="clear" w:color="000000" w:fill="FFFFFF"/>
            <w:noWrap/>
            <w:hideMark/>
          </w:tcPr>
          <w:p w14:paraId="422CE643"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F8A7207" w14:textId="77777777" w:rsidR="000657F5" w:rsidRDefault="000657F5">
            <w:pPr>
              <w:jc w:val="right"/>
              <w:outlineLvl w:val="5"/>
              <w:rPr>
                <w:color w:val="000000"/>
                <w:sz w:val="20"/>
                <w:szCs w:val="20"/>
              </w:rPr>
            </w:pPr>
            <w:r>
              <w:rPr>
                <w:color w:val="000000"/>
                <w:sz w:val="20"/>
                <w:szCs w:val="20"/>
              </w:rPr>
              <w:t>422 625,00</w:t>
            </w:r>
          </w:p>
        </w:tc>
      </w:tr>
      <w:tr w:rsidR="000657F5" w14:paraId="7868635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9995536"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A66C618" w14:textId="77777777" w:rsidR="000657F5" w:rsidRDefault="000657F5">
            <w:pPr>
              <w:jc w:val="center"/>
              <w:outlineLvl w:val="5"/>
              <w:rPr>
                <w:color w:val="000000"/>
                <w:sz w:val="20"/>
                <w:szCs w:val="20"/>
              </w:rPr>
            </w:pPr>
            <w:r>
              <w:rPr>
                <w:color w:val="000000"/>
                <w:sz w:val="20"/>
                <w:szCs w:val="20"/>
              </w:rPr>
              <w:t>0405</w:t>
            </w:r>
          </w:p>
        </w:tc>
        <w:tc>
          <w:tcPr>
            <w:tcW w:w="538" w:type="pct"/>
            <w:tcBorders>
              <w:top w:val="nil"/>
              <w:left w:val="nil"/>
              <w:bottom w:val="single" w:sz="4" w:space="0" w:color="000000"/>
              <w:right w:val="single" w:sz="4" w:space="0" w:color="000000"/>
            </w:tcBorders>
            <w:shd w:val="clear" w:color="000000" w:fill="FFFFFF"/>
            <w:noWrap/>
            <w:hideMark/>
          </w:tcPr>
          <w:p w14:paraId="63CA5983" w14:textId="77777777" w:rsidR="000657F5" w:rsidRDefault="000657F5">
            <w:pPr>
              <w:jc w:val="center"/>
              <w:outlineLvl w:val="5"/>
              <w:rPr>
                <w:color w:val="000000"/>
                <w:sz w:val="20"/>
                <w:szCs w:val="20"/>
              </w:rPr>
            </w:pPr>
            <w:r>
              <w:rPr>
                <w:color w:val="000000"/>
                <w:sz w:val="20"/>
                <w:szCs w:val="20"/>
              </w:rPr>
              <w:t>1400175590</w:t>
            </w:r>
          </w:p>
        </w:tc>
        <w:tc>
          <w:tcPr>
            <w:tcW w:w="405" w:type="pct"/>
            <w:tcBorders>
              <w:top w:val="nil"/>
              <w:left w:val="nil"/>
              <w:bottom w:val="single" w:sz="4" w:space="0" w:color="000000"/>
              <w:right w:val="single" w:sz="4" w:space="0" w:color="000000"/>
            </w:tcBorders>
            <w:shd w:val="clear" w:color="000000" w:fill="FFFFFF"/>
            <w:noWrap/>
            <w:hideMark/>
          </w:tcPr>
          <w:p w14:paraId="64D8EBC7"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0DA0E6D" w14:textId="77777777" w:rsidR="000657F5" w:rsidRDefault="000657F5">
            <w:pPr>
              <w:jc w:val="right"/>
              <w:outlineLvl w:val="5"/>
              <w:rPr>
                <w:color w:val="000000"/>
                <w:sz w:val="20"/>
                <w:szCs w:val="20"/>
              </w:rPr>
            </w:pPr>
            <w:r>
              <w:rPr>
                <w:color w:val="000000"/>
                <w:sz w:val="20"/>
                <w:szCs w:val="20"/>
              </w:rPr>
              <w:t>422 625,00</w:t>
            </w:r>
          </w:p>
        </w:tc>
      </w:tr>
      <w:tr w:rsidR="000657F5" w14:paraId="6661AAF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7B797E8" w14:textId="77777777" w:rsidR="000657F5" w:rsidRDefault="000657F5">
            <w:pPr>
              <w:outlineLvl w:val="4"/>
              <w:rPr>
                <w:color w:val="000000"/>
                <w:sz w:val="20"/>
                <w:szCs w:val="20"/>
              </w:rPr>
            </w:pPr>
            <w:r>
              <w:rPr>
                <w:color w:val="000000"/>
                <w:sz w:val="20"/>
                <w:szCs w:val="20"/>
              </w:rPr>
              <w:t>Дорожное хозяйство (дорожные фонды)</w:t>
            </w:r>
          </w:p>
        </w:tc>
        <w:tc>
          <w:tcPr>
            <w:tcW w:w="457" w:type="pct"/>
            <w:tcBorders>
              <w:top w:val="nil"/>
              <w:left w:val="nil"/>
              <w:bottom w:val="single" w:sz="4" w:space="0" w:color="000000"/>
              <w:right w:val="single" w:sz="4" w:space="0" w:color="000000"/>
            </w:tcBorders>
            <w:shd w:val="clear" w:color="000000" w:fill="FFFFFF"/>
            <w:noWrap/>
            <w:hideMark/>
          </w:tcPr>
          <w:p w14:paraId="394B8C01" w14:textId="77777777" w:rsidR="000657F5" w:rsidRDefault="000657F5">
            <w:pPr>
              <w:jc w:val="center"/>
              <w:outlineLvl w:val="4"/>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2246CB58"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0F3C5AA"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2F2C44D" w14:textId="77777777" w:rsidR="000657F5" w:rsidRDefault="000657F5">
            <w:pPr>
              <w:jc w:val="right"/>
              <w:outlineLvl w:val="4"/>
              <w:rPr>
                <w:color w:val="000000"/>
                <w:sz w:val="20"/>
                <w:szCs w:val="20"/>
              </w:rPr>
            </w:pPr>
            <w:r>
              <w:rPr>
                <w:color w:val="000000"/>
                <w:sz w:val="20"/>
                <w:szCs w:val="20"/>
              </w:rPr>
              <w:t>50 366 477,83</w:t>
            </w:r>
          </w:p>
        </w:tc>
      </w:tr>
      <w:tr w:rsidR="000657F5" w14:paraId="72EA460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BE9B734" w14:textId="77777777" w:rsidR="000657F5" w:rsidRDefault="000657F5">
            <w:pPr>
              <w:outlineLvl w:val="5"/>
              <w:rPr>
                <w:color w:val="000000"/>
                <w:sz w:val="20"/>
                <w:szCs w:val="20"/>
              </w:rPr>
            </w:pPr>
            <w:r>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0261311" w14:textId="77777777" w:rsidR="000657F5" w:rsidRDefault="000657F5">
            <w:pPr>
              <w:jc w:val="center"/>
              <w:outlineLvl w:val="5"/>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2FB65076" w14:textId="77777777" w:rsidR="000657F5" w:rsidRDefault="000657F5">
            <w:pPr>
              <w:jc w:val="center"/>
              <w:outlineLvl w:val="5"/>
              <w:rPr>
                <w:color w:val="000000"/>
                <w:sz w:val="20"/>
                <w:szCs w:val="20"/>
              </w:rPr>
            </w:pPr>
            <w:r>
              <w:rPr>
                <w:color w:val="000000"/>
                <w:sz w:val="20"/>
                <w:szCs w:val="20"/>
              </w:rPr>
              <w:t>1400000000</w:t>
            </w:r>
          </w:p>
        </w:tc>
        <w:tc>
          <w:tcPr>
            <w:tcW w:w="405" w:type="pct"/>
            <w:tcBorders>
              <w:top w:val="nil"/>
              <w:left w:val="nil"/>
              <w:bottom w:val="single" w:sz="4" w:space="0" w:color="000000"/>
              <w:right w:val="single" w:sz="4" w:space="0" w:color="000000"/>
            </w:tcBorders>
            <w:shd w:val="clear" w:color="000000" w:fill="FFFFFF"/>
            <w:noWrap/>
            <w:hideMark/>
          </w:tcPr>
          <w:p w14:paraId="00399E2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D75FFFC" w14:textId="77777777" w:rsidR="000657F5" w:rsidRDefault="000657F5">
            <w:pPr>
              <w:jc w:val="right"/>
              <w:outlineLvl w:val="5"/>
              <w:rPr>
                <w:color w:val="000000"/>
                <w:sz w:val="20"/>
                <w:szCs w:val="20"/>
              </w:rPr>
            </w:pPr>
            <w:r>
              <w:rPr>
                <w:color w:val="000000"/>
                <w:sz w:val="20"/>
                <w:szCs w:val="20"/>
              </w:rPr>
              <w:t>50 366 477,83</w:t>
            </w:r>
          </w:p>
        </w:tc>
      </w:tr>
      <w:tr w:rsidR="000657F5" w14:paraId="72DCF2C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08C8C53" w14:textId="77777777" w:rsidR="000657F5" w:rsidRDefault="000657F5">
            <w:pPr>
              <w:outlineLvl w:val="4"/>
              <w:rPr>
                <w:color w:val="000000"/>
                <w:sz w:val="20"/>
                <w:szCs w:val="20"/>
              </w:rPr>
            </w:pPr>
            <w:r>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4AF01EA6" w14:textId="77777777" w:rsidR="000657F5" w:rsidRDefault="000657F5">
            <w:pPr>
              <w:jc w:val="center"/>
              <w:outlineLvl w:val="4"/>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78D49F9E" w14:textId="77777777" w:rsidR="000657F5" w:rsidRDefault="000657F5">
            <w:pPr>
              <w:jc w:val="center"/>
              <w:outlineLvl w:val="4"/>
              <w:rPr>
                <w:color w:val="000000"/>
                <w:sz w:val="20"/>
                <w:szCs w:val="20"/>
              </w:rPr>
            </w:pPr>
            <w:r>
              <w:rPr>
                <w:color w:val="000000"/>
                <w:sz w:val="20"/>
                <w:szCs w:val="20"/>
              </w:rPr>
              <w:t>1400600000</w:t>
            </w:r>
          </w:p>
        </w:tc>
        <w:tc>
          <w:tcPr>
            <w:tcW w:w="405" w:type="pct"/>
            <w:tcBorders>
              <w:top w:val="nil"/>
              <w:left w:val="nil"/>
              <w:bottom w:val="single" w:sz="4" w:space="0" w:color="000000"/>
              <w:right w:val="single" w:sz="4" w:space="0" w:color="000000"/>
            </w:tcBorders>
            <w:shd w:val="clear" w:color="000000" w:fill="FFFFFF"/>
            <w:noWrap/>
            <w:hideMark/>
          </w:tcPr>
          <w:p w14:paraId="0FFC5E0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FAFB5C3" w14:textId="77777777" w:rsidR="000657F5" w:rsidRDefault="000657F5">
            <w:pPr>
              <w:jc w:val="right"/>
              <w:outlineLvl w:val="4"/>
              <w:rPr>
                <w:color w:val="000000"/>
                <w:sz w:val="20"/>
                <w:szCs w:val="20"/>
              </w:rPr>
            </w:pPr>
            <w:r>
              <w:rPr>
                <w:color w:val="000000"/>
                <w:sz w:val="20"/>
                <w:szCs w:val="20"/>
              </w:rPr>
              <w:t>50 366 477,83</w:t>
            </w:r>
          </w:p>
        </w:tc>
      </w:tr>
      <w:tr w:rsidR="000657F5" w14:paraId="7E0B6BB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15A7637" w14:textId="77777777" w:rsidR="000657F5" w:rsidRDefault="000657F5">
            <w:pPr>
              <w:outlineLvl w:val="5"/>
              <w:rPr>
                <w:color w:val="000000"/>
                <w:sz w:val="20"/>
                <w:szCs w:val="20"/>
              </w:rPr>
            </w:pPr>
            <w:r>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57" w:type="pct"/>
            <w:tcBorders>
              <w:top w:val="nil"/>
              <w:left w:val="nil"/>
              <w:bottom w:val="single" w:sz="4" w:space="0" w:color="000000"/>
              <w:right w:val="single" w:sz="4" w:space="0" w:color="000000"/>
            </w:tcBorders>
            <w:shd w:val="clear" w:color="000000" w:fill="FFFFFF"/>
            <w:noWrap/>
            <w:hideMark/>
          </w:tcPr>
          <w:p w14:paraId="2675DF31" w14:textId="77777777" w:rsidR="000657F5" w:rsidRDefault="000657F5">
            <w:pPr>
              <w:jc w:val="center"/>
              <w:outlineLvl w:val="5"/>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13003205" w14:textId="77777777" w:rsidR="000657F5" w:rsidRDefault="000657F5">
            <w:pPr>
              <w:jc w:val="center"/>
              <w:outlineLvl w:val="5"/>
              <w:rPr>
                <w:color w:val="000000"/>
                <w:sz w:val="20"/>
                <w:szCs w:val="20"/>
              </w:rPr>
            </w:pPr>
            <w:r>
              <w:rPr>
                <w:color w:val="000000"/>
                <w:sz w:val="20"/>
                <w:szCs w:val="20"/>
              </w:rPr>
              <w:t>1400621410</w:t>
            </w:r>
          </w:p>
        </w:tc>
        <w:tc>
          <w:tcPr>
            <w:tcW w:w="405" w:type="pct"/>
            <w:tcBorders>
              <w:top w:val="nil"/>
              <w:left w:val="nil"/>
              <w:bottom w:val="single" w:sz="4" w:space="0" w:color="000000"/>
              <w:right w:val="single" w:sz="4" w:space="0" w:color="000000"/>
            </w:tcBorders>
            <w:shd w:val="clear" w:color="000000" w:fill="FFFFFF"/>
            <w:noWrap/>
            <w:hideMark/>
          </w:tcPr>
          <w:p w14:paraId="098BADC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E967B77" w14:textId="77777777" w:rsidR="000657F5" w:rsidRDefault="000657F5">
            <w:pPr>
              <w:jc w:val="right"/>
              <w:outlineLvl w:val="5"/>
              <w:rPr>
                <w:color w:val="000000"/>
                <w:sz w:val="20"/>
                <w:szCs w:val="20"/>
              </w:rPr>
            </w:pPr>
            <w:r>
              <w:rPr>
                <w:color w:val="000000"/>
                <w:sz w:val="20"/>
                <w:szCs w:val="20"/>
              </w:rPr>
              <w:t>31 030 536,31</w:t>
            </w:r>
          </w:p>
        </w:tc>
      </w:tr>
      <w:tr w:rsidR="000657F5" w14:paraId="6F78741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72FD2AD"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0B1FB1C" w14:textId="77777777" w:rsidR="000657F5" w:rsidRDefault="000657F5">
            <w:pPr>
              <w:jc w:val="center"/>
              <w:outlineLvl w:val="1"/>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66FB26DA" w14:textId="77777777" w:rsidR="000657F5" w:rsidRDefault="000657F5">
            <w:pPr>
              <w:jc w:val="center"/>
              <w:outlineLvl w:val="1"/>
              <w:rPr>
                <w:color w:val="000000"/>
                <w:sz w:val="20"/>
                <w:szCs w:val="20"/>
              </w:rPr>
            </w:pPr>
            <w:r>
              <w:rPr>
                <w:color w:val="000000"/>
                <w:sz w:val="20"/>
                <w:szCs w:val="20"/>
              </w:rPr>
              <w:t>1400621410</w:t>
            </w:r>
          </w:p>
        </w:tc>
        <w:tc>
          <w:tcPr>
            <w:tcW w:w="405" w:type="pct"/>
            <w:tcBorders>
              <w:top w:val="nil"/>
              <w:left w:val="nil"/>
              <w:bottom w:val="single" w:sz="4" w:space="0" w:color="000000"/>
              <w:right w:val="single" w:sz="4" w:space="0" w:color="000000"/>
            </w:tcBorders>
            <w:shd w:val="clear" w:color="000000" w:fill="FFFFFF"/>
            <w:noWrap/>
            <w:hideMark/>
          </w:tcPr>
          <w:p w14:paraId="4C0E768D"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1E6D4A4" w14:textId="77777777" w:rsidR="000657F5" w:rsidRDefault="000657F5">
            <w:pPr>
              <w:jc w:val="right"/>
              <w:outlineLvl w:val="1"/>
              <w:rPr>
                <w:color w:val="000000"/>
                <w:sz w:val="20"/>
                <w:szCs w:val="20"/>
              </w:rPr>
            </w:pPr>
            <w:r>
              <w:rPr>
                <w:color w:val="000000"/>
                <w:sz w:val="20"/>
                <w:szCs w:val="20"/>
              </w:rPr>
              <w:t>31 030 536,31</w:t>
            </w:r>
          </w:p>
        </w:tc>
      </w:tr>
      <w:tr w:rsidR="000657F5" w14:paraId="69137A1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B0B62E2" w14:textId="77777777" w:rsidR="000657F5" w:rsidRDefault="000657F5">
            <w:pPr>
              <w:outlineLvl w:val="2"/>
              <w:rPr>
                <w:color w:val="000000"/>
                <w:sz w:val="20"/>
                <w:szCs w:val="20"/>
              </w:rPr>
            </w:pPr>
            <w:r>
              <w:rPr>
                <w:color w:val="000000"/>
                <w:sz w:val="20"/>
                <w:szCs w:val="20"/>
              </w:rPr>
              <w:t>Капитальный ремонт и ремонт автомобильных дорог общего пользования местного значения</w:t>
            </w:r>
          </w:p>
        </w:tc>
        <w:tc>
          <w:tcPr>
            <w:tcW w:w="457" w:type="pct"/>
            <w:tcBorders>
              <w:top w:val="nil"/>
              <w:left w:val="nil"/>
              <w:bottom w:val="single" w:sz="4" w:space="0" w:color="000000"/>
              <w:right w:val="single" w:sz="4" w:space="0" w:color="000000"/>
            </w:tcBorders>
            <w:shd w:val="clear" w:color="000000" w:fill="FFFFFF"/>
            <w:noWrap/>
            <w:hideMark/>
          </w:tcPr>
          <w:p w14:paraId="7EDD7D19" w14:textId="77777777" w:rsidR="000657F5" w:rsidRDefault="000657F5">
            <w:pPr>
              <w:jc w:val="center"/>
              <w:outlineLvl w:val="2"/>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121511CF" w14:textId="77777777" w:rsidR="000657F5" w:rsidRDefault="000657F5">
            <w:pPr>
              <w:jc w:val="center"/>
              <w:outlineLvl w:val="2"/>
              <w:rPr>
                <w:color w:val="000000"/>
                <w:sz w:val="20"/>
                <w:szCs w:val="20"/>
              </w:rPr>
            </w:pPr>
            <w:r>
              <w:rPr>
                <w:color w:val="000000"/>
                <w:sz w:val="20"/>
                <w:szCs w:val="20"/>
              </w:rPr>
              <w:t>1400621440</w:t>
            </w:r>
          </w:p>
        </w:tc>
        <w:tc>
          <w:tcPr>
            <w:tcW w:w="405" w:type="pct"/>
            <w:tcBorders>
              <w:top w:val="nil"/>
              <w:left w:val="nil"/>
              <w:bottom w:val="single" w:sz="4" w:space="0" w:color="000000"/>
              <w:right w:val="single" w:sz="4" w:space="0" w:color="000000"/>
            </w:tcBorders>
            <w:shd w:val="clear" w:color="000000" w:fill="FFFFFF"/>
            <w:noWrap/>
            <w:hideMark/>
          </w:tcPr>
          <w:p w14:paraId="4D58F110"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824DBDC" w14:textId="77777777" w:rsidR="000657F5" w:rsidRDefault="000657F5">
            <w:pPr>
              <w:jc w:val="right"/>
              <w:outlineLvl w:val="2"/>
              <w:rPr>
                <w:color w:val="000000"/>
                <w:sz w:val="20"/>
                <w:szCs w:val="20"/>
              </w:rPr>
            </w:pPr>
            <w:r>
              <w:rPr>
                <w:color w:val="000000"/>
                <w:sz w:val="20"/>
                <w:szCs w:val="20"/>
              </w:rPr>
              <w:t>4 922 636,95</w:t>
            </w:r>
          </w:p>
        </w:tc>
      </w:tr>
      <w:tr w:rsidR="000657F5" w14:paraId="580A9F7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B3F7ECD"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DF04C06" w14:textId="77777777" w:rsidR="000657F5" w:rsidRDefault="000657F5">
            <w:pPr>
              <w:jc w:val="center"/>
              <w:outlineLvl w:val="4"/>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46A15BF2" w14:textId="77777777" w:rsidR="000657F5" w:rsidRDefault="000657F5">
            <w:pPr>
              <w:jc w:val="center"/>
              <w:outlineLvl w:val="4"/>
              <w:rPr>
                <w:color w:val="000000"/>
                <w:sz w:val="20"/>
                <w:szCs w:val="20"/>
              </w:rPr>
            </w:pPr>
            <w:r>
              <w:rPr>
                <w:color w:val="000000"/>
                <w:sz w:val="20"/>
                <w:szCs w:val="20"/>
              </w:rPr>
              <w:t>1400621440</w:t>
            </w:r>
          </w:p>
        </w:tc>
        <w:tc>
          <w:tcPr>
            <w:tcW w:w="405" w:type="pct"/>
            <w:tcBorders>
              <w:top w:val="nil"/>
              <w:left w:val="nil"/>
              <w:bottom w:val="single" w:sz="4" w:space="0" w:color="000000"/>
              <w:right w:val="single" w:sz="4" w:space="0" w:color="000000"/>
            </w:tcBorders>
            <w:shd w:val="clear" w:color="000000" w:fill="FFFFFF"/>
            <w:noWrap/>
            <w:hideMark/>
          </w:tcPr>
          <w:p w14:paraId="37511D9E"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DEA13E9" w14:textId="77777777" w:rsidR="000657F5" w:rsidRDefault="000657F5">
            <w:pPr>
              <w:jc w:val="right"/>
              <w:outlineLvl w:val="4"/>
              <w:rPr>
                <w:color w:val="000000"/>
                <w:sz w:val="20"/>
                <w:szCs w:val="20"/>
              </w:rPr>
            </w:pPr>
            <w:r>
              <w:rPr>
                <w:color w:val="000000"/>
                <w:sz w:val="20"/>
                <w:szCs w:val="20"/>
              </w:rPr>
              <w:t>4 922 636,95</w:t>
            </w:r>
          </w:p>
        </w:tc>
      </w:tr>
      <w:tr w:rsidR="000657F5" w14:paraId="6AA94E9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A959A6A" w14:textId="77777777" w:rsidR="000657F5" w:rsidRDefault="000657F5">
            <w:pPr>
              <w:outlineLvl w:val="5"/>
              <w:rPr>
                <w:color w:val="000000"/>
                <w:sz w:val="20"/>
                <w:szCs w:val="20"/>
              </w:rPr>
            </w:pPr>
            <w:r>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57" w:type="pct"/>
            <w:tcBorders>
              <w:top w:val="nil"/>
              <w:left w:val="nil"/>
              <w:bottom w:val="single" w:sz="4" w:space="0" w:color="000000"/>
              <w:right w:val="single" w:sz="4" w:space="0" w:color="000000"/>
            </w:tcBorders>
            <w:shd w:val="clear" w:color="000000" w:fill="FFFFFF"/>
            <w:noWrap/>
            <w:hideMark/>
          </w:tcPr>
          <w:p w14:paraId="48518EBA" w14:textId="77777777" w:rsidR="000657F5" w:rsidRDefault="000657F5">
            <w:pPr>
              <w:jc w:val="center"/>
              <w:outlineLvl w:val="5"/>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7BDD5493" w14:textId="77777777" w:rsidR="000657F5" w:rsidRDefault="000657F5">
            <w:pPr>
              <w:jc w:val="center"/>
              <w:outlineLvl w:val="5"/>
              <w:rPr>
                <w:color w:val="000000"/>
                <w:sz w:val="20"/>
                <w:szCs w:val="20"/>
              </w:rPr>
            </w:pPr>
            <w:r>
              <w:rPr>
                <w:color w:val="000000"/>
                <w:sz w:val="20"/>
                <w:szCs w:val="20"/>
              </w:rPr>
              <w:t>1400649100</w:t>
            </w:r>
          </w:p>
        </w:tc>
        <w:tc>
          <w:tcPr>
            <w:tcW w:w="405" w:type="pct"/>
            <w:tcBorders>
              <w:top w:val="nil"/>
              <w:left w:val="nil"/>
              <w:bottom w:val="single" w:sz="4" w:space="0" w:color="000000"/>
              <w:right w:val="single" w:sz="4" w:space="0" w:color="000000"/>
            </w:tcBorders>
            <w:shd w:val="clear" w:color="000000" w:fill="FFFFFF"/>
            <w:noWrap/>
            <w:hideMark/>
          </w:tcPr>
          <w:p w14:paraId="750297E4"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F89F5D8" w14:textId="77777777" w:rsidR="000657F5" w:rsidRDefault="000657F5">
            <w:pPr>
              <w:jc w:val="right"/>
              <w:outlineLvl w:val="5"/>
              <w:rPr>
                <w:color w:val="000000"/>
                <w:sz w:val="20"/>
                <w:szCs w:val="20"/>
              </w:rPr>
            </w:pPr>
            <w:r>
              <w:rPr>
                <w:color w:val="000000"/>
                <w:sz w:val="20"/>
                <w:szCs w:val="20"/>
              </w:rPr>
              <w:t>14 269 171,52</w:t>
            </w:r>
          </w:p>
        </w:tc>
      </w:tr>
      <w:tr w:rsidR="000657F5" w14:paraId="28F8E02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38B8B7" w14:textId="77777777" w:rsidR="000657F5" w:rsidRDefault="000657F5">
            <w:pPr>
              <w:outlineLvl w:val="2"/>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71337B9" w14:textId="77777777" w:rsidR="000657F5" w:rsidRDefault="000657F5">
            <w:pPr>
              <w:jc w:val="center"/>
              <w:outlineLvl w:val="2"/>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274D75C5" w14:textId="77777777" w:rsidR="000657F5" w:rsidRDefault="000657F5">
            <w:pPr>
              <w:jc w:val="center"/>
              <w:outlineLvl w:val="2"/>
              <w:rPr>
                <w:color w:val="000000"/>
                <w:sz w:val="20"/>
                <w:szCs w:val="20"/>
              </w:rPr>
            </w:pPr>
            <w:r>
              <w:rPr>
                <w:color w:val="000000"/>
                <w:sz w:val="20"/>
                <w:szCs w:val="20"/>
              </w:rPr>
              <w:t>1400649100</w:t>
            </w:r>
          </w:p>
        </w:tc>
        <w:tc>
          <w:tcPr>
            <w:tcW w:w="405" w:type="pct"/>
            <w:tcBorders>
              <w:top w:val="nil"/>
              <w:left w:val="nil"/>
              <w:bottom w:val="single" w:sz="4" w:space="0" w:color="000000"/>
              <w:right w:val="single" w:sz="4" w:space="0" w:color="000000"/>
            </w:tcBorders>
            <w:shd w:val="clear" w:color="000000" w:fill="FFFFFF"/>
            <w:noWrap/>
            <w:hideMark/>
          </w:tcPr>
          <w:p w14:paraId="61ABDDEE" w14:textId="77777777" w:rsidR="000657F5" w:rsidRDefault="000657F5">
            <w:pPr>
              <w:jc w:val="center"/>
              <w:outlineLvl w:val="2"/>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96DEBB9" w14:textId="77777777" w:rsidR="000657F5" w:rsidRDefault="000657F5">
            <w:pPr>
              <w:jc w:val="right"/>
              <w:outlineLvl w:val="2"/>
              <w:rPr>
                <w:color w:val="000000"/>
                <w:sz w:val="20"/>
                <w:szCs w:val="20"/>
              </w:rPr>
            </w:pPr>
            <w:r>
              <w:rPr>
                <w:color w:val="000000"/>
                <w:sz w:val="20"/>
                <w:szCs w:val="20"/>
              </w:rPr>
              <w:t>14 269 171,52</w:t>
            </w:r>
          </w:p>
        </w:tc>
      </w:tr>
      <w:tr w:rsidR="000657F5" w14:paraId="5F41A6FB"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6EBB86F0" w14:textId="77777777" w:rsidR="000657F5" w:rsidRDefault="000657F5">
            <w:pPr>
              <w:outlineLvl w:val="4"/>
              <w:rPr>
                <w:color w:val="000000"/>
                <w:sz w:val="20"/>
                <w:szCs w:val="20"/>
              </w:rPr>
            </w:pPr>
            <w:r>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57" w:type="pct"/>
            <w:tcBorders>
              <w:top w:val="nil"/>
              <w:left w:val="nil"/>
              <w:bottom w:val="single" w:sz="4" w:space="0" w:color="000000"/>
              <w:right w:val="single" w:sz="4" w:space="0" w:color="000000"/>
            </w:tcBorders>
            <w:shd w:val="clear" w:color="000000" w:fill="FFFFFF"/>
            <w:noWrap/>
            <w:hideMark/>
          </w:tcPr>
          <w:p w14:paraId="2B34986E" w14:textId="77777777" w:rsidR="000657F5" w:rsidRDefault="000657F5">
            <w:pPr>
              <w:jc w:val="center"/>
              <w:outlineLvl w:val="4"/>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1BC87587" w14:textId="77777777" w:rsidR="000657F5" w:rsidRDefault="000657F5">
            <w:pPr>
              <w:jc w:val="center"/>
              <w:outlineLvl w:val="4"/>
              <w:rPr>
                <w:color w:val="000000"/>
                <w:sz w:val="20"/>
                <w:szCs w:val="20"/>
              </w:rPr>
            </w:pPr>
            <w:r>
              <w:rPr>
                <w:color w:val="000000"/>
                <w:sz w:val="20"/>
                <w:szCs w:val="20"/>
              </w:rPr>
              <w:t>14006S9100</w:t>
            </w:r>
          </w:p>
        </w:tc>
        <w:tc>
          <w:tcPr>
            <w:tcW w:w="405" w:type="pct"/>
            <w:tcBorders>
              <w:top w:val="nil"/>
              <w:left w:val="nil"/>
              <w:bottom w:val="single" w:sz="4" w:space="0" w:color="000000"/>
              <w:right w:val="single" w:sz="4" w:space="0" w:color="000000"/>
            </w:tcBorders>
            <w:shd w:val="clear" w:color="000000" w:fill="FFFFFF"/>
            <w:noWrap/>
            <w:hideMark/>
          </w:tcPr>
          <w:p w14:paraId="74516D0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2D13741" w14:textId="77777777" w:rsidR="000657F5" w:rsidRDefault="000657F5">
            <w:pPr>
              <w:jc w:val="right"/>
              <w:outlineLvl w:val="4"/>
              <w:rPr>
                <w:color w:val="000000"/>
                <w:sz w:val="20"/>
                <w:szCs w:val="20"/>
              </w:rPr>
            </w:pPr>
            <w:r>
              <w:rPr>
                <w:color w:val="000000"/>
                <w:sz w:val="20"/>
                <w:szCs w:val="20"/>
              </w:rPr>
              <w:t>144 133,05</w:t>
            </w:r>
          </w:p>
        </w:tc>
      </w:tr>
      <w:tr w:rsidR="000657F5" w14:paraId="4B1882C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4AFDA73"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95C63DE" w14:textId="77777777" w:rsidR="000657F5" w:rsidRDefault="000657F5">
            <w:pPr>
              <w:jc w:val="center"/>
              <w:outlineLvl w:val="5"/>
              <w:rPr>
                <w:color w:val="000000"/>
                <w:sz w:val="20"/>
                <w:szCs w:val="20"/>
              </w:rPr>
            </w:pPr>
            <w:r>
              <w:rPr>
                <w:color w:val="000000"/>
                <w:sz w:val="20"/>
                <w:szCs w:val="20"/>
              </w:rPr>
              <w:t>0409</w:t>
            </w:r>
          </w:p>
        </w:tc>
        <w:tc>
          <w:tcPr>
            <w:tcW w:w="538" w:type="pct"/>
            <w:tcBorders>
              <w:top w:val="nil"/>
              <w:left w:val="nil"/>
              <w:bottom w:val="single" w:sz="4" w:space="0" w:color="000000"/>
              <w:right w:val="single" w:sz="4" w:space="0" w:color="000000"/>
            </w:tcBorders>
            <w:shd w:val="clear" w:color="000000" w:fill="FFFFFF"/>
            <w:noWrap/>
            <w:hideMark/>
          </w:tcPr>
          <w:p w14:paraId="086FF951" w14:textId="77777777" w:rsidR="000657F5" w:rsidRDefault="000657F5">
            <w:pPr>
              <w:jc w:val="center"/>
              <w:outlineLvl w:val="5"/>
              <w:rPr>
                <w:color w:val="000000"/>
                <w:sz w:val="20"/>
                <w:szCs w:val="20"/>
              </w:rPr>
            </w:pPr>
            <w:r>
              <w:rPr>
                <w:color w:val="000000"/>
                <w:sz w:val="20"/>
                <w:szCs w:val="20"/>
              </w:rPr>
              <w:t>14006S9100</w:t>
            </w:r>
          </w:p>
        </w:tc>
        <w:tc>
          <w:tcPr>
            <w:tcW w:w="405" w:type="pct"/>
            <w:tcBorders>
              <w:top w:val="nil"/>
              <w:left w:val="nil"/>
              <w:bottom w:val="single" w:sz="4" w:space="0" w:color="000000"/>
              <w:right w:val="single" w:sz="4" w:space="0" w:color="000000"/>
            </w:tcBorders>
            <w:shd w:val="clear" w:color="000000" w:fill="FFFFFF"/>
            <w:noWrap/>
            <w:hideMark/>
          </w:tcPr>
          <w:p w14:paraId="4ABC5EB5"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78A2E21" w14:textId="77777777" w:rsidR="000657F5" w:rsidRDefault="000657F5">
            <w:pPr>
              <w:jc w:val="right"/>
              <w:outlineLvl w:val="5"/>
              <w:rPr>
                <w:color w:val="000000"/>
                <w:sz w:val="20"/>
                <w:szCs w:val="20"/>
              </w:rPr>
            </w:pPr>
            <w:r>
              <w:rPr>
                <w:color w:val="000000"/>
                <w:sz w:val="20"/>
                <w:szCs w:val="20"/>
              </w:rPr>
              <w:t>144 133,05</w:t>
            </w:r>
          </w:p>
        </w:tc>
      </w:tr>
      <w:tr w:rsidR="000657F5" w14:paraId="7C2C21D8"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65ED203" w14:textId="77777777" w:rsidR="000657F5" w:rsidRDefault="000657F5">
            <w:pPr>
              <w:outlineLvl w:val="4"/>
              <w:rPr>
                <w:color w:val="000000"/>
                <w:sz w:val="20"/>
                <w:szCs w:val="20"/>
              </w:rPr>
            </w:pPr>
            <w:r>
              <w:rPr>
                <w:color w:val="000000"/>
                <w:sz w:val="20"/>
                <w:szCs w:val="20"/>
              </w:rPr>
              <w:t>Связь и информатика</w:t>
            </w:r>
          </w:p>
        </w:tc>
        <w:tc>
          <w:tcPr>
            <w:tcW w:w="457" w:type="pct"/>
            <w:tcBorders>
              <w:top w:val="nil"/>
              <w:left w:val="nil"/>
              <w:bottom w:val="single" w:sz="4" w:space="0" w:color="000000"/>
              <w:right w:val="single" w:sz="4" w:space="0" w:color="000000"/>
            </w:tcBorders>
            <w:shd w:val="clear" w:color="000000" w:fill="FFFFFF"/>
            <w:noWrap/>
            <w:hideMark/>
          </w:tcPr>
          <w:p w14:paraId="7EAB60E7" w14:textId="77777777" w:rsidR="000657F5" w:rsidRDefault="000657F5">
            <w:pPr>
              <w:jc w:val="center"/>
              <w:outlineLvl w:val="4"/>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0FB17761"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263D88A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1B01BED" w14:textId="77777777" w:rsidR="000657F5" w:rsidRDefault="000657F5">
            <w:pPr>
              <w:jc w:val="right"/>
              <w:outlineLvl w:val="4"/>
              <w:rPr>
                <w:color w:val="000000"/>
                <w:sz w:val="20"/>
                <w:szCs w:val="20"/>
              </w:rPr>
            </w:pPr>
            <w:r>
              <w:rPr>
                <w:color w:val="000000"/>
                <w:sz w:val="20"/>
                <w:szCs w:val="20"/>
              </w:rPr>
              <w:t>31 928,00</w:t>
            </w:r>
          </w:p>
        </w:tc>
      </w:tr>
      <w:tr w:rsidR="000657F5" w14:paraId="2E99039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41B5800" w14:textId="77777777" w:rsidR="000657F5" w:rsidRDefault="000657F5">
            <w:pPr>
              <w:outlineLvl w:val="5"/>
              <w:rPr>
                <w:color w:val="000000"/>
                <w:sz w:val="20"/>
                <w:szCs w:val="20"/>
              </w:rPr>
            </w:pPr>
            <w:r>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80BCDA4" w14:textId="77777777" w:rsidR="000657F5" w:rsidRDefault="000657F5">
            <w:pPr>
              <w:jc w:val="center"/>
              <w:outlineLvl w:val="5"/>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27DCFE05" w14:textId="77777777" w:rsidR="000657F5" w:rsidRDefault="000657F5">
            <w:pPr>
              <w:jc w:val="center"/>
              <w:outlineLvl w:val="5"/>
              <w:rPr>
                <w:color w:val="000000"/>
                <w:sz w:val="20"/>
                <w:szCs w:val="20"/>
              </w:rPr>
            </w:pPr>
            <w:r>
              <w:rPr>
                <w:color w:val="000000"/>
                <w:sz w:val="20"/>
                <w:szCs w:val="20"/>
              </w:rPr>
              <w:t>0700000000</w:t>
            </w:r>
          </w:p>
        </w:tc>
        <w:tc>
          <w:tcPr>
            <w:tcW w:w="405" w:type="pct"/>
            <w:tcBorders>
              <w:top w:val="nil"/>
              <w:left w:val="nil"/>
              <w:bottom w:val="single" w:sz="4" w:space="0" w:color="000000"/>
              <w:right w:val="single" w:sz="4" w:space="0" w:color="000000"/>
            </w:tcBorders>
            <w:shd w:val="clear" w:color="000000" w:fill="FFFFFF"/>
            <w:noWrap/>
            <w:hideMark/>
          </w:tcPr>
          <w:p w14:paraId="6409DFC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9DBC171" w14:textId="77777777" w:rsidR="000657F5" w:rsidRDefault="000657F5">
            <w:pPr>
              <w:jc w:val="right"/>
              <w:outlineLvl w:val="5"/>
              <w:rPr>
                <w:color w:val="000000"/>
                <w:sz w:val="20"/>
                <w:szCs w:val="20"/>
              </w:rPr>
            </w:pPr>
            <w:r>
              <w:rPr>
                <w:color w:val="000000"/>
                <w:sz w:val="20"/>
                <w:szCs w:val="20"/>
              </w:rPr>
              <w:t>31 928,00</w:t>
            </w:r>
          </w:p>
        </w:tc>
      </w:tr>
      <w:tr w:rsidR="000657F5" w14:paraId="771AD89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F2A7A4A" w14:textId="77777777" w:rsidR="000657F5" w:rsidRDefault="000657F5">
            <w:pPr>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57" w:type="pct"/>
            <w:tcBorders>
              <w:top w:val="nil"/>
              <w:left w:val="nil"/>
              <w:bottom w:val="single" w:sz="4" w:space="0" w:color="000000"/>
              <w:right w:val="single" w:sz="4" w:space="0" w:color="000000"/>
            </w:tcBorders>
            <w:shd w:val="clear" w:color="000000" w:fill="FFFFFF"/>
            <w:noWrap/>
            <w:hideMark/>
          </w:tcPr>
          <w:p w14:paraId="5BA22D97" w14:textId="77777777" w:rsidR="000657F5" w:rsidRDefault="000657F5">
            <w:pPr>
              <w:jc w:val="center"/>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77BBE958" w14:textId="77777777" w:rsidR="000657F5" w:rsidRDefault="000657F5">
            <w:pPr>
              <w:jc w:val="center"/>
              <w:rPr>
                <w:color w:val="000000"/>
                <w:sz w:val="20"/>
                <w:szCs w:val="20"/>
              </w:rPr>
            </w:pPr>
            <w:r>
              <w:rPr>
                <w:color w:val="000000"/>
                <w:sz w:val="20"/>
                <w:szCs w:val="20"/>
              </w:rPr>
              <w:t>0700100000</w:t>
            </w:r>
          </w:p>
        </w:tc>
        <w:tc>
          <w:tcPr>
            <w:tcW w:w="405" w:type="pct"/>
            <w:tcBorders>
              <w:top w:val="nil"/>
              <w:left w:val="nil"/>
              <w:bottom w:val="single" w:sz="4" w:space="0" w:color="000000"/>
              <w:right w:val="single" w:sz="4" w:space="0" w:color="000000"/>
            </w:tcBorders>
            <w:shd w:val="clear" w:color="000000" w:fill="FFFFFF"/>
            <w:noWrap/>
            <w:hideMark/>
          </w:tcPr>
          <w:p w14:paraId="7EF3DFF5"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CE3B81B" w14:textId="77777777" w:rsidR="000657F5" w:rsidRDefault="000657F5">
            <w:pPr>
              <w:jc w:val="right"/>
              <w:rPr>
                <w:color w:val="000000"/>
                <w:sz w:val="20"/>
                <w:szCs w:val="20"/>
              </w:rPr>
            </w:pPr>
            <w:r>
              <w:rPr>
                <w:color w:val="000000"/>
                <w:sz w:val="20"/>
                <w:szCs w:val="20"/>
              </w:rPr>
              <w:t>31 928,00</w:t>
            </w:r>
          </w:p>
        </w:tc>
      </w:tr>
      <w:tr w:rsidR="000657F5" w14:paraId="3AF9BF5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BF52C7E" w14:textId="77777777" w:rsidR="000657F5" w:rsidRDefault="000657F5">
            <w:pPr>
              <w:outlineLvl w:val="0"/>
              <w:rPr>
                <w:color w:val="000000"/>
                <w:sz w:val="20"/>
                <w:szCs w:val="20"/>
              </w:rPr>
            </w:pPr>
            <w:r>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67B8CACB" w14:textId="77777777" w:rsidR="000657F5" w:rsidRDefault="000657F5">
            <w:pPr>
              <w:jc w:val="center"/>
              <w:outlineLvl w:val="0"/>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3748B29A" w14:textId="77777777" w:rsidR="000657F5" w:rsidRDefault="000657F5">
            <w:pPr>
              <w:jc w:val="center"/>
              <w:outlineLvl w:val="0"/>
              <w:rPr>
                <w:color w:val="000000"/>
                <w:sz w:val="20"/>
                <w:szCs w:val="20"/>
              </w:rPr>
            </w:pPr>
            <w:r>
              <w:rPr>
                <w:color w:val="000000"/>
                <w:sz w:val="20"/>
                <w:szCs w:val="20"/>
              </w:rPr>
              <w:t>0700170570</w:t>
            </w:r>
          </w:p>
        </w:tc>
        <w:tc>
          <w:tcPr>
            <w:tcW w:w="405" w:type="pct"/>
            <w:tcBorders>
              <w:top w:val="nil"/>
              <w:left w:val="nil"/>
              <w:bottom w:val="single" w:sz="4" w:space="0" w:color="000000"/>
              <w:right w:val="single" w:sz="4" w:space="0" w:color="000000"/>
            </w:tcBorders>
            <w:shd w:val="clear" w:color="000000" w:fill="FFFFFF"/>
            <w:noWrap/>
            <w:hideMark/>
          </w:tcPr>
          <w:p w14:paraId="7AF88426"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AF2AD94" w14:textId="77777777" w:rsidR="000657F5" w:rsidRDefault="000657F5">
            <w:pPr>
              <w:jc w:val="right"/>
              <w:outlineLvl w:val="0"/>
              <w:rPr>
                <w:color w:val="000000"/>
                <w:sz w:val="20"/>
                <w:szCs w:val="20"/>
              </w:rPr>
            </w:pPr>
            <w:r>
              <w:rPr>
                <w:color w:val="000000"/>
                <w:sz w:val="20"/>
                <w:szCs w:val="20"/>
              </w:rPr>
              <w:t>31 608,72</w:t>
            </w:r>
          </w:p>
        </w:tc>
      </w:tr>
      <w:tr w:rsidR="000657F5" w14:paraId="3141A2C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2E2567"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75DAE1E" w14:textId="77777777" w:rsidR="000657F5" w:rsidRDefault="000657F5">
            <w:pPr>
              <w:jc w:val="center"/>
              <w:outlineLvl w:val="1"/>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5FED9C99" w14:textId="77777777" w:rsidR="000657F5" w:rsidRDefault="000657F5">
            <w:pPr>
              <w:jc w:val="center"/>
              <w:outlineLvl w:val="1"/>
              <w:rPr>
                <w:color w:val="000000"/>
                <w:sz w:val="20"/>
                <w:szCs w:val="20"/>
              </w:rPr>
            </w:pPr>
            <w:r>
              <w:rPr>
                <w:color w:val="000000"/>
                <w:sz w:val="20"/>
                <w:szCs w:val="20"/>
              </w:rPr>
              <w:t>0700170570</w:t>
            </w:r>
          </w:p>
        </w:tc>
        <w:tc>
          <w:tcPr>
            <w:tcW w:w="405" w:type="pct"/>
            <w:tcBorders>
              <w:top w:val="nil"/>
              <w:left w:val="nil"/>
              <w:bottom w:val="single" w:sz="4" w:space="0" w:color="000000"/>
              <w:right w:val="single" w:sz="4" w:space="0" w:color="000000"/>
            </w:tcBorders>
            <w:shd w:val="clear" w:color="000000" w:fill="FFFFFF"/>
            <w:noWrap/>
            <w:hideMark/>
          </w:tcPr>
          <w:p w14:paraId="399D8268"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AA0AE0A" w14:textId="77777777" w:rsidR="000657F5" w:rsidRDefault="000657F5">
            <w:pPr>
              <w:jc w:val="right"/>
              <w:outlineLvl w:val="1"/>
              <w:rPr>
                <w:color w:val="000000"/>
                <w:sz w:val="20"/>
                <w:szCs w:val="20"/>
              </w:rPr>
            </w:pPr>
            <w:r>
              <w:rPr>
                <w:color w:val="000000"/>
                <w:sz w:val="20"/>
                <w:szCs w:val="20"/>
              </w:rPr>
              <w:t>31 608,72</w:t>
            </w:r>
          </w:p>
        </w:tc>
      </w:tr>
      <w:tr w:rsidR="000657F5" w14:paraId="1D1FD6B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E0F8543" w14:textId="77777777" w:rsidR="000657F5" w:rsidRDefault="000657F5">
            <w:pPr>
              <w:outlineLvl w:val="2"/>
              <w:rPr>
                <w:color w:val="000000"/>
                <w:sz w:val="20"/>
                <w:szCs w:val="20"/>
              </w:rPr>
            </w:pPr>
            <w:r>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74783FAA" w14:textId="77777777" w:rsidR="000657F5" w:rsidRDefault="000657F5">
            <w:pPr>
              <w:jc w:val="center"/>
              <w:outlineLvl w:val="2"/>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442F6547" w14:textId="77777777" w:rsidR="000657F5" w:rsidRDefault="000657F5">
            <w:pPr>
              <w:jc w:val="center"/>
              <w:outlineLvl w:val="2"/>
              <w:rPr>
                <w:color w:val="000000"/>
                <w:sz w:val="20"/>
                <w:szCs w:val="20"/>
              </w:rPr>
            </w:pPr>
            <w:r>
              <w:rPr>
                <w:color w:val="000000"/>
                <w:sz w:val="20"/>
                <w:szCs w:val="20"/>
              </w:rPr>
              <w:t>07001S0570</w:t>
            </w:r>
          </w:p>
        </w:tc>
        <w:tc>
          <w:tcPr>
            <w:tcW w:w="405" w:type="pct"/>
            <w:tcBorders>
              <w:top w:val="nil"/>
              <w:left w:val="nil"/>
              <w:bottom w:val="single" w:sz="4" w:space="0" w:color="000000"/>
              <w:right w:val="single" w:sz="4" w:space="0" w:color="000000"/>
            </w:tcBorders>
            <w:shd w:val="clear" w:color="000000" w:fill="FFFFFF"/>
            <w:noWrap/>
            <w:hideMark/>
          </w:tcPr>
          <w:p w14:paraId="694D2CD5"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0BDD1A0" w14:textId="77777777" w:rsidR="000657F5" w:rsidRDefault="000657F5">
            <w:pPr>
              <w:jc w:val="right"/>
              <w:outlineLvl w:val="2"/>
              <w:rPr>
                <w:color w:val="000000"/>
                <w:sz w:val="20"/>
                <w:szCs w:val="20"/>
              </w:rPr>
            </w:pPr>
            <w:r>
              <w:rPr>
                <w:color w:val="000000"/>
                <w:sz w:val="20"/>
                <w:szCs w:val="20"/>
              </w:rPr>
              <w:t>319,28</w:t>
            </w:r>
          </w:p>
        </w:tc>
      </w:tr>
      <w:tr w:rsidR="000657F5" w14:paraId="528A3D2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97C2FE5" w14:textId="77777777" w:rsidR="000657F5" w:rsidRDefault="000657F5">
            <w:pPr>
              <w:outlineLvl w:val="3"/>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C465E19" w14:textId="77777777" w:rsidR="000657F5" w:rsidRDefault="000657F5">
            <w:pPr>
              <w:jc w:val="center"/>
              <w:outlineLvl w:val="3"/>
              <w:rPr>
                <w:color w:val="000000"/>
                <w:sz w:val="20"/>
                <w:szCs w:val="20"/>
              </w:rPr>
            </w:pPr>
            <w:r>
              <w:rPr>
                <w:color w:val="000000"/>
                <w:sz w:val="20"/>
                <w:szCs w:val="20"/>
              </w:rPr>
              <w:t>0410</w:t>
            </w:r>
          </w:p>
        </w:tc>
        <w:tc>
          <w:tcPr>
            <w:tcW w:w="538" w:type="pct"/>
            <w:tcBorders>
              <w:top w:val="nil"/>
              <w:left w:val="nil"/>
              <w:bottom w:val="single" w:sz="4" w:space="0" w:color="000000"/>
              <w:right w:val="single" w:sz="4" w:space="0" w:color="000000"/>
            </w:tcBorders>
            <w:shd w:val="clear" w:color="000000" w:fill="FFFFFF"/>
            <w:noWrap/>
            <w:hideMark/>
          </w:tcPr>
          <w:p w14:paraId="1294D33B" w14:textId="77777777" w:rsidR="000657F5" w:rsidRDefault="000657F5">
            <w:pPr>
              <w:jc w:val="center"/>
              <w:outlineLvl w:val="3"/>
              <w:rPr>
                <w:color w:val="000000"/>
                <w:sz w:val="20"/>
                <w:szCs w:val="20"/>
              </w:rPr>
            </w:pPr>
            <w:r>
              <w:rPr>
                <w:color w:val="000000"/>
                <w:sz w:val="20"/>
                <w:szCs w:val="20"/>
              </w:rPr>
              <w:t>07001S0570</w:t>
            </w:r>
          </w:p>
        </w:tc>
        <w:tc>
          <w:tcPr>
            <w:tcW w:w="405" w:type="pct"/>
            <w:tcBorders>
              <w:top w:val="nil"/>
              <w:left w:val="nil"/>
              <w:bottom w:val="single" w:sz="4" w:space="0" w:color="000000"/>
              <w:right w:val="single" w:sz="4" w:space="0" w:color="000000"/>
            </w:tcBorders>
            <w:shd w:val="clear" w:color="000000" w:fill="FFFFFF"/>
            <w:noWrap/>
            <w:hideMark/>
          </w:tcPr>
          <w:p w14:paraId="7278325B" w14:textId="77777777" w:rsidR="000657F5" w:rsidRDefault="000657F5">
            <w:pPr>
              <w:jc w:val="center"/>
              <w:outlineLvl w:val="3"/>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830C88B" w14:textId="77777777" w:rsidR="000657F5" w:rsidRDefault="000657F5">
            <w:pPr>
              <w:jc w:val="right"/>
              <w:outlineLvl w:val="3"/>
              <w:rPr>
                <w:color w:val="000000"/>
                <w:sz w:val="20"/>
                <w:szCs w:val="20"/>
              </w:rPr>
            </w:pPr>
            <w:r>
              <w:rPr>
                <w:color w:val="000000"/>
                <w:sz w:val="20"/>
                <w:szCs w:val="20"/>
              </w:rPr>
              <w:t>319,28</w:t>
            </w:r>
          </w:p>
        </w:tc>
      </w:tr>
      <w:tr w:rsidR="000657F5" w14:paraId="78ED22E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C591E5F" w14:textId="77777777" w:rsidR="000657F5" w:rsidRDefault="000657F5">
            <w:pPr>
              <w:outlineLvl w:val="4"/>
              <w:rPr>
                <w:color w:val="000000"/>
                <w:sz w:val="20"/>
                <w:szCs w:val="20"/>
              </w:rPr>
            </w:pPr>
            <w:r>
              <w:rPr>
                <w:color w:val="000000"/>
                <w:sz w:val="20"/>
                <w:szCs w:val="20"/>
              </w:rPr>
              <w:t>Другие вопросы в области национальной экономики</w:t>
            </w:r>
          </w:p>
        </w:tc>
        <w:tc>
          <w:tcPr>
            <w:tcW w:w="457" w:type="pct"/>
            <w:tcBorders>
              <w:top w:val="nil"/>
              <w:left w:val="nil"/>
              <w:bottom w:val="single" w:sz="4" w:space="0" w:color="000000"/>
              <w:right w:val="single" w:sz="4" w:space="0" w:color="000000"/>
            </w:tcBorders>
            <w:shd w:val="clear" w:color="000000" w:fill="FFFFFF"/>
            <w:noWrap/>
            <w:hideMark/>
          </w:tcPr>
          <w:p w14:paraId="21EED923" w14:textId="77777777" w:rsidR="000657F5" w:rsidRDefault="000657F5">
            <w:pPr>
              <w:jc w:val="center"/>
              <w:outlineLvl w:val="4"/>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630CD726"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EA6B8EC"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D113A0E" w14:textId="77777777" w:rsidR="000657F5" w:rsidRDefault="000657F5">
            <w:pPr>
              <w:jc w:val="right"/>
              <w:outlineLvl w:val="4"/>
              <w:rPr>
                <w:color w:val="000000"/>
                <w:sz w:val="20"/>
                <w:szCs w:val="20"/>
              </w:rPr>
            </w:pPr>
            <w:r>
              <w:rPr>
                <w:color w:val="000000"/>
                <w:sz w:val="20"/>
                <w:szCs w:val="20"/>
              </w:rPr>
              <w:t>6 352,00</w:t>
            </w:r>
          </w:p>
        </w:tc>
      </w:tr>
      <w:tr w:rsidR="000657F5" w14:paraId="57C7FFE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C60960A" w14:textId="77777777" w:rsidR="000657F5" w:rsidRDefault="000657F5">
            <w:pPr>
              <w:outlineLvl w:val="5"/>
              <w:rPr>
                <w:color w:val="000000"/>
                <w:sz w:val="20"/>
                <w:szCs w:val="20"/>
              </w:rPr>
            </w:pPr>
            <w:r>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068D85F" w14:textId="77777777" w:rsidR="000657F5" w:rsidRDefault="000657F5">
            <w:pPr>
              <w:jc w:val="center"/>
              <w:outlineLvl w:val="5"/>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31418D14" w14:textId="77777777" w:rsidR="000657F5" w:rsidRDefault="000657F5">
            <w:pPr>
              <w:jc w:val="center"/>
              <w:outlineLvl w:val="5"/>
              <w:rPr>
                <w:color w:val="000000"/>
                <w:sz w:val="20"/>
                <w:szCs w:val="20"/>
              </w:rPr>
            </w:pPr>
            <w:r>
              <w:rPr>
                <w:color w:val="000000"/>
                <w:sz w:val="20"/>
                <w:szCs w:val="20"/>
              </w:rPr>
              <w:t>0600000000</w:t>
            </w:r>
          </w:p>
        </w:tc>
        <w:tc>
          <w:tcPr>
            <w:tcW w:w="405" w:type="pct"/>
            <w:tcBorders>
              <w:top w:val="nil"/>
              <w:left w:val="nil"/>
              <w:bottom w:val="single" w:sz="4" w:space="0" w:color="000000"/>
              <w:right w:val="single" w:sz="4" w:space="0" w:color="000000"/>
            </w:tcBorders>
            <w:shd w:val="clear" w:color="000000" w:fill="FFFFFF"/>
            <w:noWrap/>
            <w:hideMark/>
          </w:tcPr>
          <w:p w14:paraId="3ACE069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CDEBB66" w14:textId="77777777" w:rsidR="000657F5" w:rsidRDefault="000657F5">
            <w:pPr>
              <w:jc w:val="right"/>
              <w:outlineLvl w:val="5"/>
              <w:rPr>
                <w:color w:val="000000"/>
                <w:sz w:val="20"/>
                <w:szCs w:val="20"/>
              </w:rPr>
            </w:pPr>
            <w:r>
              <w:rPr>
                <w:color w:val="000000"/>
                <w:sz w:val="20"/>
                <w:szCs w:val="20"/>
              </w:rPr>
              <w:t>5 000,00</w:t>
            </w:r>
          </w:p>
        </w:tc>
      </w:tr>
      <w:tr w:rsidR="000657F5" w14:paraId="316BB28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EB16EE7" w14:textId="77777777" w:rsidR="000657F5" w:rsidRDefault="000657F5">
            <w:pPr>
              <w:rPr>
                <w:color w:val="000000"/>
                <w:sz w:val="20"/>
                <w:szCs w:val="20"/>
              </w:rPr>
            </w:pPr>
            <w:r>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457" w:type="pct"/>
            <w:tcBorders>
              <w:top w:val="nil"/>
              <w:left w:val="nil"/>
              <w:bottom w:val="single" w:sz="4" w:space="0" w:color="000000"/>
              <w:right w:val="single" w:sz="4" w:space="0" w:color="000000"/>
            </w:tcBorders>
            <w:shd w:val="clear" w:color="000000" w:fill="FFFFFF"/>
            <w:noWrap/>
            <w:hideMark/>
          </w:tcPr>
          <w:p w14:paraId="67F864EA" w14:textId="77777777" w:rsidR="000657F5" w:rsidRDefault="000657F5">
            <w:pPr>
              <w:jc w:val="center"/>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3F444C69" w14:textId="77777777" w:rsidR="000657F5" w:rsidRDefault="000657F5">
            <w:pPr>
              <w:jc w:val="center"/>
              <w:rPr>
                <w:color w:val="000000"/>
                <w:sz w:val="20"/>
                <w:szCs w:val="20"/>
              </w:rPr>
            </w:pPr>
            <w:r>
              <w:rPr>
                <w:color w:val="000000"/>
                <w:sz w:val="20"/>
                <w:szCs w:val="20"/>
              </w:rPr>
              <w:t>0600100000</w:t>
            </w:r>
          </w:p>
        </w:tc>
        <w:tc>
          <w:tcPr>
            <w:tcW w:w="405" w:type="pct"/>
            <w:tcBorders>
              <w:top w:val="nil"/>
              <w:left w:val="nil"/>
              <w:bottom w:val="single" w:sz="4" w:space="0" w:color="000000"/>
              <w:right w:val="single" w:sz="4" w:space="0" w:color="000000"/>
            </w:tcBorders>
            <w:shd w:val="clear" w:color="000000" w:fill="FFFFFF"/>
            <w:noWrap/>
            <w:hideMark/>
          </w:tcPr>
          <w:p w14:paraId="3A342519"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D7FF876" w14:textId="77777777" w:rsidR="000657F5" w:rsidRDefault="000657F5">
            <w:pPr>
              <w:jc w:val="right"/>
              <w:rPr>
                <w:color w:val="000000"/>
                <w:sz w:val="20"/>
                <w:szCs w:val="20"/>
              </w:rPr>
            </w:pPr>
            <w:r>
              <w:rPr>
                <w:color w:val="000000"/>
                <w:sz w:val="20"/>
                <w:szCs w:val="20"/>
              </w:rPr>
              <w:t>5 000,00</w:t>
            </w:r>
          </w:p>
        </w:tc>
      </w:tr>
      <w:tr w:rsidR="000657F5" w14:paraId="61A2B19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BAD32BA" w14:textId="77777777" w:rsidR="000657F5" w:rsidRDefault="000657F5">
            <w:pPr>
              <w:outlineLvl w:val="0"/>
              <w:rPr>
                <w:color w:val="000000"/>
                <w:sz w:val="20"/>
                <w:szCs w:val="20"/>
              </w:rPr>
            </w:pPr>
            <w:r>
              <w:rPr>
                <w:color w:val="000000"/>
                <w:sz w:val="20"/>
                <w:szCs w:val="20"/>
              </w:rPr>
              <w:t>Мероприятия, связанные с организацией и проведением мероприятий среди предпринимателей</w:t>
            </w:r>
          </w:p>
        </w:tc>
        <w:tc>
          <w:tcPr>
            <w:tcW w:w="457" w:type="pct"/>
            <w:tcBorders>
              <w:top w:val="nil"/>
              <w:left w:val="nil"/>
              <w:bottom w:val="single" w:sz="4" w:space="0" w:color="000000"/>
              <w:right w:val="single" w:sz="4" w:space="0" w:color="000000"/>
            </w:tcBorders>
            <w:shd w:val="clear" w:color="000000" w:fill="FFFFFF"/>
            <w:noWrap/>
            <w:hideMark/>
          </w:tcPr>
          <w:p w14:paraId="0E7FADD7" w14:textId="77777777" w:rsidR="000657F5" w:rsidRDefault="000657F5">
            <w:pPr>
              <w:jc w:val="center"/>
              <w:outlineLvl w:val="0"/>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533CC149" w14:textId="77777777" w:rsidR="000657F5" w:rsidRDefault="000657F5">
            <w:pPr>
              <w:jc w:val="center"/>
              <w:outlineLvl w:val="0"/>
              <w:rPr>
                <w:color w:val="000000"/>
                <w:sz w:val="20"/>
                <w:szCs w:val="20"/>
              </w:rPr>
            </w:pPr>
            <w:r>
              <w:rPr>
                <w:color w:val="000000"/>
                <w:sz w:val="20"/>
                <w:szCs w:val="20"/>
              </w:rPr>
              <w:t>0600120600</w:t>
            </w:r>
          </w:p>
        </w:tc>
        <w:tc>
          <w:tcPr>
            <w:tcW w:w="405" w:type="pct"/>
            <w:tcBorders>
              <w:top w:val="nil"/>
              <w:left w:val="nil"/>
              <w:bottom w:val="single" w:sz="4" w:space="0" w:color="000000"/>
              <w:right w:val="single" w:sz="4" w:space="0" w:color="000000"/>
            </w:tcBorders>
            <w:shd w:val="clear" w:color="000000" w:fill="FFFFFF"/>
            <w:noWrap/>
            <w:hideMark/>
          </w:tcPr>
          <w:p w14:paraId="5CCFDF7D"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DBDB3AD" w14:textId="77777777" w:rsidR="000657F5" w:rsidRDefault="000657F5">
            <w:pPr>
              <w:jc w:val="right"/>
              <w:outlineLvl w:val="0"/>
              <w:rPr>
                <w:color w:val="000000"/>
                <w:sz w:val="20"/>
                <w:szCs w:val="20"/>
              </w:rPr>
            </w:pPr>
            <w:r>
              <w:rPr>
                <w:color w:val="000000"/>
                <w:sz w:val="20"/>
                <w:szCs w:val="20"/>
              </w:rPr>
              <w:t>5 000,00</w:t>
            </w:r>
          </w:p>
        </w:tc>
      </w:tr>
      <w:tr w:rsidR="000657F5" w14:paraId="4CE2A48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983BB1B" w14:textId="77777777" w:rsidR="000657F5" w:rsidRDefault="000657F5">
            <w:pPr>
              <w:outlineLvl w:val="1"/>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0DADDF11" w14:textId="77777777" w:rsidR="000657F5" w:rsidRDefault="000657F5">
            <w:pPr>
              <w:jc w:val="center"/>
              <w:outlineLvl w:val="1"/>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62534400" w14:textId="77777777" w:rsidR="000657F5" w:rsidRDefault="000657F5">
            <w:pPr>
              <w:jc w:val="center"/>
              <w:outlineLvl w:val="1"/>
              <w:rPr>
                <w:color w:val="000000"/>
                <w:sz w:val="20"/>
                <w:szCs w:val="20"/>
              </w:rPr>
            </w:pPr>
            <w:r>
              <w:rPr>
                <w:color w:val="000000"/>
                <w:sz w:val="20"/>
                <w:szCs w:val="20"/>
              </w:rPr>
              <w:t>0600120600</w:t>
            </w:r>
          </w:p>
        </w:tc>
        <w:tc>
          <w:tcPr>
            <w:tcW w:w="405" w:type="pct"/>
            <w:tcBorders>
              <w:top w:val="nil"/>
              <w:left w:val="nil"/>
              <w:bottom w:val="single" w:sz="4" w:space="0" w:color="000000"/>
              <w:right w:val="single" w:sz="4" w:space="0" w:color="000000"/>
            </w:tcBorders>
            <w:shd w:val="clear" w:color="000000" w:fill="FFFFFF"/>
            <w:noWrap/>
            <w:hideMark/>
          </w:tcPr>
          <w:p w14:paraId="2F649003" w14:textId="77777777" w:rsidR="000657F5" w:rsidRDefault="000657F5">
            <w:pPr>
              <w:jc w:val="center"/>
              <w:outlineLvl w:val="1"/>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3FF59F07" w14:textId="77777777" w:rsidR="000657F5" w:rsidRDefault="000657F5">
            <w:pPr>
              <w:jc w:val="right"/>
              <w:outlineLvl w:val="1"/>
              <w:rPr>
                <w:color w:val="000000"/>
                <w:sz w:val="20"/>
                <w:szCs w:val="20"/>
              </w:rPr>
            </w:pPr>
            <w:r>
              <w:rPr>
                <w:color w:val="000000"/>
                <w:sz w:val="20"/>
                <w:szCs w:val="20"/>
              </w:rPr>
              <w:t>5 000,00</w:t>
            </w:r>
          </w:p>
        </w:tc>
      </w:tr>
      <w:tr w:rsidR="000657F5" w14:paraId="2F3A68D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CE0EAE" w14:textId="77777777" w:rsidR="000657F5" w:rsidRDefault="000657F5">
            <w:pPr>
              <w:outlineLvl w:val="2"/>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551601ED" w14:textId="77777777" w:rsidR="000657F5" w:rsidRDefault="000657F5">
            <w:pPr>
              <w:jc w:val="center"/>
              <w:outlineLvl w:val="2"/>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4854BD56" w14:textId="77777777" w:rsidR="000657F5" w:rsidRDefault="000657F5">
            <w:pPr>
              <w:jc w:val="center"/>
              <w:outlineLvl w:val="2"/>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75F056B8"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03BBFD1" w14:textId="77777777" w:rsidR="000657F5" w:rsidRDefault="000657F5">
            <w:pPr>
              <w:jc w:val="right"/>
              <w:outlineLvl w:val="2"/>
              <w:rPr>
                <w:color w:val="000000"/>
                <w:sz w:val="20"/>
                <w:szCs w:val="20"/>
              </w:rPr>
            </w:pPr>
            <w:r>
              <w:rPr>
                <w:color w:val="000000"/>
                <w:sz w:val="20"/>
                <w:szCs w:val="20"/>
              </w:rPr>
              <w:t>1 352,00</w:t>
            </w:r>
          </w:p>
        </w:tc>
      </w:tr>
      <w:tr w:rsidR="000657F5" w14:paraId="74A6BB6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ED54850" w14:textId="77777777" w:rsidR="000657F5" w:rsidRDefault="000657F5">
            <w:pPr>
              <w:outlineLvl w:val="3"/>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7440C18" w14:textId="77777777" w:rsidR="000657F5" w:rsidRDefault="000657F5">
            <w:pPr>
              <w:jc w:val="center"/>
              <w:outlineLvl w:val="3"/>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58909EE7" w14:textId="77777777" w:rsidR="000657F5" w:rsidRDefault="000657F5">
            <w:pPr>
              <w:jc w:val="center"/>
              <w:outlineLvl w:val="3"/>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3F2CE7DF"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8C83BB1" w14:textId="77777777" w:rsidR="000657F5" w:rsidRDefault="000657F5">
            <w:pPr>
              <w:jc w:val="right"/>
              <w:outlineLvl w:val="3"/>
              <w:rPr>
                <w:color w:val="000000"/>
                <w:sz w:val="20"/>
                <w:szCs w:val="20"/>
              </w:rPr>
            </w:pPr>
            <w:r>
              <w:rPr>
                <w:color w:val="000000"/>
                <w:sz w:val="20"/>
                <w:szCs w:val="20"/>
              </w:rPr>
              <w:t>1 352,00</w:t>
            </w:r>
          </w:p>
        </w:tc>
      </w:tr>
      <w:tr w:rsidR="000657F5" w14:paraId="7A70D17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B716BC3" w14:textId="77777777" w:rsidR="000657F5" w:rsidRDefault="000657F5">
            <w:pPr>
              <w:outlineLvl w:val="4"/>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93FFAF9" w14:textId="77777777" w:rsidR="000657F5" w:rsidRDefault="000657F5">
            <w:pPr>
              <w:jc w:val="center"/>
              <w:outlineLvl w:val="4"/>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768BE1D8" w14:textId="77777777" w:rsidR="000657F5" w:rsidRDefault="000657F5">
            <w:pPr>
              <w:jc w:val="center"/>
              <w:outlineLvl w:val="4"/>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6F640EE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C9DBD37" w14:textId="77777777" w:rsidR="000657F5" w:rsidRDefault="000657F5">
            <w:pPr>
              <w:jc w:val="right"/>
              <w:outlineLvl w:val="4"/>
              <w:rPr>
                <w:color w:val="000000"/>
                <w:sz w:val="20"/>
                <w:szCs w:val="20"/>
              </w:rPr>
            </w:pPr>
            <w:r>
              <w:rPr>
                <w:color w:val="000000"/>
                <w:sz w:val="20"/>
                <w:szCs w:val="20"/>
              </w:rPr>
              <w:t>1 352,00</w:t>
            </w:r>
          </w:p>
        </w:tc>
      </w:tr>
      <w:tr w:rsidR="000657F5" w14:paraId="4DA03951"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55202D53" w14:textId="77777777" w:rsidR="000657F5" w:rsidRDefault="000657F5">
            <w:pPr>
              <w:outlineLvl w:val="5"/>
              <w:rPr>
                <w:color w:val="000000"/>
                <w:sz w:val="20"/>
                <w:szCs w:val="20"/>
              </w:rPr>
            </w:pPr>
            <w:r>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57" w:type="pct"/>
            <w:tcBorders>
              <w:top w:val="nil"/>
              <w:left w:val="nil"/>
              <w:bottom w:val="single" w:sz="4" w:space="0" w:color="000000"/>
              <w:right w:val="single" w:sz="4" w:space="0" w:color="000000"/>
            </w:tcBorders>
            <w:shd w:val="clear" w:color="000000" w:fill="FFFFFF"/>
            <w:noWrap/>
            <w:hideMark/>
          </w:tcPr>
          <w:p w14:paraId="4E77AF6E" w14:textId="77777777" w:rsidR="000657F5" w:rsidRDefault="000657F5">
            <w:pPr>
              <w:jc w:val="center"/>
              <w:outlineLvl w:val="5"/>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6091E67A" w14:textId="77777777" w:rsidR="000657F5" w:rsidRDefault="000657F5">
            <w:pPr>
              <w:jc w:val="center"/>
              <w:outlineLvl w:val="5"/>
              <w:rPr>
                <w:color w:val="000000"/>
                <w:sz w:val="20"/>
                <w:szCs w:val="20"/>
              </w:rPr>
            </w:pPr>
            <w:r>
              <w:rPr>
                <w:color w:val="000000"/>
                <w:sz w:val="20"/>
                <w:szCs w:val="20"/>
              </w:rPr>
              <w:t>1210175510</w:t>
            </w:r>
          </w:p>
        </w:tc>
        <w:tc>
          <w:tcPr>
            <w:tcW w:w="405" w:type="pct"/>
            <w:tcBorders>
              <w:top w:val="nil"/>
              <w:left w:val="nil"/>
              <w:bottom w:val="single" w:sz="4" w:space="0" w:color="000000"/>
              <w:right w:val="single" w:sz="4" w:space="0" w:color="000000"/>
            </w:tcBorders>
            <w:shd w:val="clear" w:color="000000" w:fill="FFFFFF"/>
            <w:noWrap/>
            <w:hideMark/>
          </w:tcPr>
          <w:p w14:paraId="5843B62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8AFDC39" w14:textId="77777777" w:rsidR="000657F5" w:rsidRDefault="000657F5">
            <w:pPr>
              <w:jc w:val="right"/>
              <w:outlineLvl w:val="5"/>
              <w:rPr>
                <w:color w:val="000000"/>
                <w:sz w:val="20"/>
                <w:szCs w:val="20"/>
              </w:rPr>
            </w:pPr>
            <w:r>
              <w:rPr>
                <w:color w:val="000000"/>
                <w:sz w:val="20"/>
                <w:szCs w:val="20"/>
              </w:rPr>
              <w:t>1 352,00</w:t>
            </w:r>
          </w:p>
        </w:tc>
      </w:tr>
      <w:tr w:rsidR="000657F5" w14:paraId="3C14C9F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6C3C4A0" w14:textId="77777777" w:rsidR="000657F5" w:rsidRDefault="000657F5">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F5AECB0" w14:textId="77777777" w:rsidR="000657F5" w:rsidRDefault="000657F5">
            <w:pPr>
              <w:jc w:val="center"/>
              <w:outlineLvl w:val="0"/>
              <w:rPr>
                <w:color w:val="000000"/>
                <w:sz w:val="20"/>
                <w:szCs w:val="20"/>
              </w:rPr>
            </w:pPr>
            <w:r>
              <w:rPr>
                <w:color w:val="000000"/>
                <w:sz w:val="20"/>
                <w:szCs w:val="20"/>
              </w:rPr>
              <w:t>0412</w:t>
            </w:r>
          </w:p>
        </w:tc>
        <w:tc>
          <w:tcPr>
            <w:tcW w:w="538" w:type="pct"/>
            <w:tcBorders>
              <w:top w:val="nil"/>
              <w:left w:val="nil"/>
              <w:bottom w:val="single" w:sz="4" w:space="0" w:color="000000"/>
              <w:right w:val="single" w:sz="4" w:space="0" w:color="000000"/>
            </w:tcBorders>
            <w:shd w:val="clear" w:color="000000" w:fill="FFFFFF"/>
            <w:noWrap/>
            <w:hideMark/>
          </w:tcPr>
          <w:p w14:paraId="0E370F7B" w14:textId="77777777" w:rsidR="000657F5" w:rsidRDefault="000657F5">
            <w:pPr>
              <w:jc w:val="center"/>
              <w:outlineLvl w:val="0"/>
              <w:rPr>
                <w:color w:val="000000"/>
                <w:sz w:val="20"/>
                <w:szCs w:val="20"/>
              </w:rPr>
            </w:pPr>
            <w:r>
              <w:rPr>
                <w:color w:val="000000"/>
                <w:sz w:val="20"/>
                <w:szCs w:val="20"/>
              </w:rPr>
              <w:t>1210175510</w:t>
            </w:r>
          </w:p>
        </w:tc>
        <w:tc>
          <w:tcPr>
            <w:tcW w:w="405" w:type="pct"/>
            <w:tcBorders>
              <w:top w:val="nil"/>
              <w:left w:val="nil"/>
              <w:bottom w:val="single" w:sz="4" w:space="0" w:color="000000"/>
              <w:right w:val="single" w:sz="4" w:space="0" w:color="000000"/>
            </w:tcBorders>
            <w:shd w:val="clear" w:color="000000" w:fill="FFFFFF"/>
            <w:noWrap/>
            <w:hideMark/>
          </w:tcPr>
          <w:p w14:paraId="715998C1" w14:textId="77777777" w:rsidR="000657F5" w:rsidRDefault="000657F5">
            <w:pPr>
              <w:jc w:val="center"/>
              <w:outlineLvl w:val="0"/>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1546115D" w14:textId="77777777" w:rsidR="000657F5" w:rsidRDefault="000657F5">
            <w:pPr>
              <w:jc w:val="right"/>
              <w:outlineLvl w:val="0"/>
              <w:rPr>
                <w:color w:val="000000"/>
                <w:sz w:val="20"/>
                <w:szCs w:val="20"/>
              </w:rPr>
            </w:pPr>
            <w:r>
              <w:rPr>
                <w:color w:val="000000"/>
                <w:sz w:val="20"/>
                <w:szCs w:val="20"/>
              </w:rPr>
              <w:t>1 352,00</w:t>
            </w:r>
          </w:p>
        </w:tc>
      </w:tr>
      <w:tr w:rsidR="000657F5" w14:paraId="2714A1B0"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494F6E1" w14:textId="77777777" w:rsidR="000657F5" w:rsidRDefault="000657F5">
            <w:pPr>
              <w:outlineLvl w:val="1"/>
              <w:rPr>
                <w:color w:val="000000"/>
                <w:sz w:val="20"/>
                <w:szCs w:val="20"/>
              </w:rPr>
            </w:pPr>
            <w:r>
              <w:rPr>
                <w:color w:val="000000"/>
                <w:sz w:val="20"/>
                <w:szCs w:val="20"/>
              </w:rPr>
              <w:t>ЖИЛИЩНО-КОММУНАЛЬНОЕ ХОЗЯЙСТВО</w:t>
            </w:r>
          </w:p>
        </w:tc>
        <w:tc>
          <w:tcPr>
            <w:tcW w:w="457" w:type="pct"/>
            <w:tcBorders>
              <w:top w:val="nil"/>
              <w:left w:val="nil"/>
              <w:bottom w:val="single" w:sz="4" w:space="0" w:color="000000"/>
              <w:right w:val="single" w:sz="4" w:space="0" w:color="000000"/>
            </w:tcBorders>
            <w:shd w:val="clear" w:color="000000" w:fill="FFFFFF"/>
            <w:noWrap/>
            <w:hideMark/>
          </w:tcPr>
          <w:p w14:paraId="61CFC9A9" w14:textId="77777777" w:rsidR="000657F5" w:rsidRDefault="000657F5">
            <w:pPr>
              <w:jc w:val="center"/>
              <w:outlineLvl w:val="1"/>
              <w:rPr>
                <w:color w:val="000000"/>
                <w:sz w:val="20"/>
                <w:szCs w:val="20"/>
              </w:rPr>
            </w:pPr>
            <w:r>
              <w:rPr>
                <w:color w:val="000000"/>
                <w:sz w:val="20"/>
                <w:szCs w:val="20"/>
              </w:rPr>
              <w:t>0500</w:t>
            </w:r>
          </w:p>
        </w:tc>
        <w:tc>
          <w:tcPr>
            <w:tcW w:w="538" w:type="pct"/>
            <w:tcBorders>
              <w:top w:val="nil"/>
              <w:left w:val="nil"/>
              <w:bottom w:val="single" w:sz="4" w:space="0" w:color="000000"/>
              <w:right w:val="single" w:sz="4" w:space="0" w:color="000000"/>
            </w:tcBorders>
            <w:shd w:val="clear" w:color="000000" w:fill="FFFFFF"/>
            <w:noWrap/>
            <w:hideMark/>
          </w:tcPr>
          <w:p w14:paraId="7B7853E0" w14:textId="77777777" w:rsidR="000657F5" w:rsidRDefault="000657F5">
            <w:pPr>
              <w:jc w:val="center"/>
              <w:outlineLvl w:val="1"/>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52369F67"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48E02F8" w14:textId="77777777" w:rsidR="000657F5" w:rsidRDefault="000657F5">
            <w:pPr>
              <w:jc w:val="right"/>
              <w:outlineLvl w:val="1"/>
              <w:rPr>
                <w:color w:val="000000"/>
                <w:sz w:val="20"/>
                <w:szCs w:val="20"/>
              </w:rPr>
            </w:pPr>
            <w:r>
              <w:rPr>
                <w:color w:val="000000"/>
                <w:sz w:val="20"/>
                <w:szCs w:val="20"/>
              </w:rPr>
              <w:t>115 113 195,35</w:t>
            </w:r>
          </w:p>
        </w:tc>
      </w:tr>
      <w:tr w:rsidR="000657F5" w14:paraId="36C7CA5B"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D8B9C40" w14:textId="77777777" w:rsidR="000657F5" w:rsidRDefault="000657F5">
            <w:pPr>
              <w:outlineLvl w:val="3"/>
              <w:rPr>
                <w:color w:val="000000"/>
                <w:sz w:val="20"/>
                <w:szCs w:val="20"/>
              </w:rPr>
            </w:pPr>
            <w:r>
              <w:rPr>
                <w:color w:val="000000"/>
                <w:sz w:val="20"/>
                <w:szCs w:val="20"/>
              </w:rPr>
              <w:t>Жилищное хозяйство</w:t>
            </w:r>
          </w:p>
        </w:tc>
        <w:tc>
          <w:tcPr>
            <w:tcW w:w="457" w:type="pct"/>
            <w:tcBorders>
              <w:top w:val="nil"/>
              <w:left w:val="nil"/>
              <w:bottom w:val="single" w:sz="4" w:space="0" w:color="000000"/>
              <w:right w:val="single" w:sz="4" w:space="0" w:color="000000"/>
            </w:tcBorders>
            <w:shd w:val="clear" w:color="000000" w:fill="FFFFFF"/>
            <w:noWrap/>
            <w:hideMark/>
          </w:tcPr>
          <w:p w14:paraId="4FF62FBF" w14:textId="77777777" w:rsidR="000657F5" w:rsidRDefault="000657F5">
            <w:pPr>
              <w:jc w:val="center"/>
              <w:outlineLvl w:val="3"/>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32928CD4" w14:textId="77777777" w:rsidR="000657F5" w:rsidRDefault="000657F5">
            <w:pPr>
              <w:jc w:val="center"/>
              <w:outlineLvl w:val="3"/>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3B315DB5"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FE4C789" w14:textId="77777777" w:rsidR="000657F5" w:rsidRDefault="000657F5">
            <w:pPr>
              <w:jc w:val="right"/>
              <w:outlineLvl w:val="3"/>
              <w:rPr>
                <w:color w:val="000000"/>
                <w:sz w:val="20"/>
                <w:szCs w:val="20"/>
              </w:rPr>
            </w:pPr>
            <w:r>
              <w:rPr>
                <w:color w:val="000000"/>
                <w:sz w:val="20"/>
                <w:szCs w:val="20"/>
              </w:rPr>
              <w:t>34 132 591,52</w:t>
            </w:r>
          </w:p>
        </w:tc>
      </w:tr>
      <w:tr w:rsidR="000657F5" w14:paraId="1DCBA0E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9AADB01" w14:textId="77777777" w:rsidR="000657F5" w:rsidRDefault="000657F5">
            <w:pPr>
              <w:outlineLvl w:val="4"/>
              <w:rPr>
                <w:color w:val="000000"/>
                <w:sz w:val="20"/>
                <w:szCs w:val="20"/>
              </w:rPr>
            </w:pPr>
            <w:r>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1AA075F4" w14:textId="77777777" w:rsidR="000657F5" w:rsidRDefault="000657F5">
            <w:pPr>
              <w:jc w:val="center"/>
              <w:outlineLvl w:val="4"/>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18D9DB26" w14:textId="77777777" w:rsidR="000657F5" w:rsidRDefault="000657F5">
            <w:pPr>
              <w:jc w:val="center"/>
              <w:outlineLvl w:val="4"/>
              <w:rPr>
                <w:color w:val="000000"/>
                <w:sz w:val="20"/>
                <w:szCs w:val="20"/>
              </w:rPr>
            </w:pPr>
            <w:r>
              <w:rPr>
                <w:color w:val="000000"/>
                <w:sz w:val="20"/>
                <w:szCs w:val="20"/>
              </w:rPr>
              <w:t>1400000000</w:t>
            </w:r>
          </w:p>
        </w:tc>
        <w:tc>
          <w:tcPr>
            <w:tcW w:w="405" w:type="pct"/>
            <w:tcBorders>
              <w:top w:val="nil"/>
              <w:left w:val="nil"/>
              <w:bottom w:val="single" w:sz="4" w:space="0" w:color="000000"/>
              <w:right w:val="single" w:sz="4" w:space="0" w:color="000000"/>
            </w:tcBorders>
            <w:shd w:val="clear" w:color="000000" w:fill="FFFFFF"/>
            <w:noWrap/>
            <w:hideMark/>
          </w:tcPr>
          <w:p w14:paraId="78B8FB8C"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B971348" w14:textId="77777777" w:rsidR="000657F5" w:rsidRDefault="000657F5">
            <w:pPr>
              <w:jc w:val="right"/>
              <w:outlineLvl w:val="4"/>
              <w:rPr>
                <w:color w:val="000000"/>
                <w:sz w:val="20"/>
                <w:szCs w:val="20"/>
              </w:rPr>
            </w:pPr>
            <w:r>
              <w:rPr>
                <w:color w:val="000000"/>
                <w:sz w:val="20"/>
                <w:szCs w:val="20"/>
              </w:rPr>
              <w:t>34 132 591,52</w:t>
            </w:r>
          </w:p>
        </w:tc>
      </w:tr>
      <w:tr w:rsidR="000657F5" w14:paraId="7A75A50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7E7849F" w14:textId="77777777" w:rsidR="000657F5" w:rsidRDefault="000657F5">
            <w:pPr>
              <w:outlineLvl w:val="5"/>
              <w:rPr>
                <w:color w:val="000000"/>
                <w:sz w:val="20"/>
                <w:szCs w:val="20"/>
              </w:rPr>
            </w:pPr>
            <w:r>
              <w:rPr>
                <w:color w:val="000000"/>
                <w:sz w:val="20"/>
                <w:szCs w:val="20"/>
              </w:rPr>
              <w:t>Основное мероприятие 1 Повышение уровня благоустроенности территории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77D79A08"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253D0FAE" w14:textId="77777777" w:rsidR="000657F5" w:rsidRDefault="000657F5">
            <w:pPr>
              <w:jc w:val="center"/>
              <w:outlineLvl w:val="5"/>
              <w:rPr>
                <w:color w:val="000000"/>
                <w:sz w:val="20"/>
                <w:szCs w:val="20"/>
              </w:rPr>
            </w:pPr>
            <w:r>
              <w:rPr>
                <w:color w:val="000000"/>
                <w:sz w:val="20"/>
                <w:szCs w:val="20"/>
              </w:rPr>
              <w:t>1400100000</w:t>
            </w:r>
          </w:p>
        </w:tc>
        <w:tc>
          <w:tcPr>
            <w:tcW w:w="405" w:type="pct"/>
            <w:tcBorders>
              <w:top w:val="nil"/>
              <w:left w:val="nil"/>
              <w:bottom w:val="single" w:sz="4" w:space="0" w:color="000000"/>
              <w:right w:val="single" w:sz="4" w:space="0" w:color="000000"/>
            </w:tcBorders>
            <w:shd w:val="clear" w:color="000000" w:fill="FFFFFF"/>
            <w:noWrap/>
            <w:hideMark/>
          </w:tcPr>
          <w:p w14:paraId="328F59E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078EF00" w14:textId="77777777" w:rsidR="000657F5" w:rsidRDefault="000657F5">
            <w:pPr>
              <w:jc w:val="right"/>
              <w:outlineLvl w:val="5"/>
              <w:rPr>
                <w:color w:val="000000"/>
                <w:sz w:val="20"/>
                <w:szCs w:val="20"/>
              </w:rPr>
            </w:pPr>
            <w:r>
              <w:rPr>
                <w:color w:val="000000"/>
                <w:sz w:val="20"/>
                <w:szCs w:val="20"/>
              </w:rPr>
              <w:t>8 543 969,30</w:t>
            </w:r>
          </w:p>
        </w:tc>
      </w:tr>
      <w:tr w:rsidR="000657F5" w14:paraId="6A4637E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E49933B" w14:textId="77777777" w:rsidR="000657F5" w:rsidRDefault="000657F5">
            <w:pPr>
              <w:outlineLvl w:val="5"/>
              <w:rPr>
                <w:color w:val="000000"/>
                <w:sz w:val="20"/>
                <w:szCs w:val="20"/>
              </w:rPr>
            </w:pPr>
            <w:r>
              <w:rPr>
                <w:color w:val="000000"/>
                <w:sz w:val="20"/>
                <w:szCs w:val="20"/>
              </w:rPr>
              <w:t>Услуги по обслуживанию и содержанию объектов казны</w:t>
            </w:r>
          </w:p>
        </w:tc>
        <w:tc>
          <w:tcPr>
            <w:tcW w:w="457" w:type="pct"/>
            <w:tcBorders>
              <w:top w:val="nil"/>
              <w:left w:val="nil"/>
              <w:bottom w:val="single" w:sz="4" w:space="0" w:color="000000"/>
              <w:right w:val="single" w:sz="4" w:space="0" w:color="000000"/>
            </w:tcBorders>
            <w:shd w:val="clear" w:color="000000" w:fill="FFFFFF"/>
            <w:noWrap/>
            <w:hideMark/>
          </w:tcPr>
          <w:p w14:paraId="37A1F834"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5BBBBE74" w14:textId="77777777" w:rsidR="000657F5" w:rsidRDefault="000657F5">
            <w:pPr>
              <w:jc w:val="center"/>
              <w:outlineLvl w:val="5"/>
              <w:rPr>
                <w:color w:val="000000"/>
                <w:sz w:val="20"/>
                <w:szCs w:val="20"/>
              </w:rPr>
            </w:pPr>
            <w:r>
              <w:rPr>
                <w:color w:val="000000"/>
                <w:sz w:val="20"/>
                <w:szCs w:val="20"/>
              </w:rPr>
              <w:t>1400121210</w:t>
            </w:r>
          </w:p>
        </w:tc>
        <w:tc>
          <w:tcPr>
            <w:tcW w:w="405" w:type="pct"/>
            <w:tcBorders>
              <w:top w:val="nil"/>
              <w:left w:val="nil"/>
              <w:bottom w:val="single" w:sz="4" w:space="0" w:color="000000"/>
              <w:right w:val="single" w:sz="4" w:space="0" w:color="000000"/>
            </w:tcBorders>
            <w:shd w:val="clear" w:color="000000" w:fill="FFFFFF"/>
            <w:noWrap/>
            <w:hideMark/>
          </w:tcPr>
          <w:p w14:paraId="4C8640A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56A4E2F" w14:textId="77777777" w:rsidR="000657F5" w:rsidRDefault="000657F5">
            <w:pPr>
              <w:jc w:val="right"/>
              <w:outlineLvl w:val="5"/>
              <w:rPr>
                <w:color w:val="000000"/>
                <w:sz w:val="20"/>
                <w:szCs w:val="20"/>
              </w:rPr>
            </w:pPr>
            <w:r>
              <w:rPr>
                <w:color w:val="000000"/>
                <w:sz w:val="20"/>
                <w:szCs w:val="20"/>
              </w:rPr>
              <w:t>8 400 000,00</w:t>
            </w:r>
          </w:p>
        </w:tc>
      </w:tr>
      <w:tr w:rsidR="000657F5" w14:paraId="74E0E2E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2DBF9DB"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6C0D04F9"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4A84AA0F" w14:textId="77777777" w:rsidR="000657F5" w:rsidRDefault="000657F5">
            <w:pPr>
              <w:jc w:val="center"/>
              <w:outlineLvl w:val="5"/>
              <w:rPr>
                <w:color w:val="000000"/>
                <w:sz w:val="20"/>
                <w:szCs w:val="20"/>
              </w:rPr>
            </w:pPr>
            <w:r>
              <w:rPr>
                <w:color w:val="000000"/>
                <w:sz w:val="20"/>
                <w:szCs w:val="20"/>
              </w:rPr>
              <w:t>1400121210</w:t>
            </w:r>
          </w:p>
        </w:tc>
        <w:tc>
          <w:tcPr>
            <w:tcW w:w="405" w:type="pct"/>
            <w:tcBorders>
              <w:top w:val="nil"/>
              <w:left w:val="nil"/>
              <w:bottom w:val="single" w:sz="4" w:space="0" w:color="000000"/>
              <w:right w:val="single" w:sz="4" w:space="0" w:color="000000"/>
            </w:tcBorders>
            <w:shd w:val="clear" w:color="000000" w:fill="FFFFFF"/>
            <w:noWrap/>
            <w:hideMark/>
          </w:tcPr>
          <w:p w14:paraId="5E7CE6FA"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8B5E360" w14:textId="77777777" w:rsidR="000657F5" w:rsidRDefault="000657F5">
            <w:pPr>
              <w:jc w:val="right"/>
              <w:outlineLvl w:val="5"/>
              <w:rPr>
                <w:color w:val="000000"/>
                <w:sz w:val="20"/>
                <w:szCs w:val="20"/>
              </w:rPr>
            </w:pPr>
            <w:r>
              <w:rPr>
                <w:color w:val="000000"/>
                <w:sz w:val="20"/>
                <w:szCs w:val="20"/>
              </w:rPr>
              <w:t>8 400 000,00</w:t>
            </w:r>
          </w:p>
        </w:tc>
      </w:tr>
      <w:tr w:rsidR="000657F5" w14:paraId="114090E8"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726E33C0" w14:textId="77777777" w:rsidR="000657F5" w:rsidRDefault="000657F5">
            <w:pPr>
              <w:outlineLvl w:val="4"/>
              <w:rPr>
                <w:color w:val="000000"/>
                <w:sz w:val="20"/>
                <w:szCs w:val="20"/>
              </w:rPr>
            </w:pPr>
            <w:r>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57" w:type="pct"/>
            <w:tcBorders>
              <w:top w:val="nil"/>
              <w:left w:val="nil"/>
              <w:bottom w:val="single" w:sz="4" w:space="0" w:color="000000"/>
              <w:right w:val="single" w:sz="4" w:space="0" w:color="000000"/>
            </w:tcBorders>
            <w:shd w:val="clear" w:color="000000" w:fill="FFFFFF"/>
            <w:noWrap/>
            <w:hideMark/>
          </w:tcPr>
          <w:p w14:paraId="08C439A0" w14:textId="77777777" w:rsidR="000657F5" w:rsidRDefault="000657F5">
            <w:pPr>
              <w:jc w:val="center"/>
              <w:outlineLvl w:val="4"/>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6AE35FC0" w14:textId="77777777" w:rsidR="000657F5" w:rsidRDefault="000657F5">
            <w:pPr>
              <w:jc w:val="center"/>
              <w:outlineLvl w:val="4"/>
              <w:rPr>
                <w:color w:val="000000"/>
                <w:sz w:val="20"/>
                <w:szCs w:val="20"/>
              </w:rPr>
            </w:pPr>
            <w:r>
              <w:rPr>
                <w:color w:val="000000"/>
                <w:sz w:val="20"/>
                <w:szCs w:val="20"/>
              </w:rPr>
              <w:t>1400175630</w:t>
            </w:r>
          </w:p>
        </w:tc>
        <w:tc>
          <w:tcPr>
            <w:tcW w:w="405" w:type="pct"/>
            <w:tcBorders>
              <w:top w:val="nil"/>
              <w:left w:val="nil"/>
              <w:bottom w:val="single" w:sz="4" w:space="0" w:color="000000"/>
              <w:right w:val="single" w:sz="4" w:space="0" w:color="000000"/>
            </w:tcBorders>
            <w:shd w:val="clear" w:color="000000" w:fill="FFFFFF"/>
            <w:noWrap/>
            <w:hideMark/>
          </w:tcPr>
          <w:p w14:paraId="2FDD4488"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9AF1F1" w14:textId="77777777" w:rsidR="000657F5" w:rsidRDefault="000657F5">
            <w:pPr>
              <w:jc w:val="right"/>
              <w:outlineLvl w:val="4"/>
              <w:rPr>
                <w:color w:val="000000"/>
                <w:sz w:val="20"/>
                <w:szCs w:val="20"/>
              </w:rPr>
            </w:pPr>
            <w:r>
              <w:rPr>
                <w:color w:val="000000"/>
                <w:sz w:val="20"/>
                <w:szCs w:val="20"/>
              </w:rPr>
              <w:t>143 969,30</w:t>
            </w:r>
          </w:p>
        </w:tc>
      </w:tr>
      <w:tr w:rsidR="000657F5" w14:paraId="092E8FC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503CC66"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DC56722"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0912436B" w14:textId="77777777" w:rsidR="000657F5" w:rsidRDefault="000657F5">
            <w:pPr>
              <w:jc w:val="center"/>
              <w:outlineLvl w:val="5"/>
              <w:rPr>
                <w:color w:val="000000"/>
                <w:sz w:val="20"/>
                <w:szCs w:val="20"/>
              </w:rPr>
            </w:pPr>
            <w:r>
              <w:rPr>
                <w:color w:val="000000"/>
                <w:sz w:val="20"/>
                <w:szCs w:val="20"/>
              </w:rPr>
              <w:t>1400175630</w:t>
            </w:r>
          </w:p>
        </w:tc>
        <w:tc>
          <w:tcPr>
            <w:tcW w:w="405" w:type="pct"/>
            <w:tcBorders>
              <w:top w:val="nil"/>
              <w:left w:val="nil"/>
              <w:bottom w:val="single" w:sz="4" w:space="0" w:color="000000"/>
              <w:right w:val="single" w:sz="4" w:space="0" w:color="000000"/>
            </w:tcBorders>
            <w:shd w:val="clear" w:color="000000" w:fill="FFFFFF"/>
            <w:noWrap/>
            <w:hideMark/>
          </w:tcPr>
          <w:p w14:paraId="1CB11EF7"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51FD9AF5" w14:textId="77777777" w:rsidR="000657F5" w:rsidRDefault="000657F5">
            <w:pPr>
              <w:jc w:val="right"/>
              <w:outlineLvl w:val="5"/>
              <w:rPr>
                <w:color w:val="000000"/>
                <w:sz w:val="20"/>
                <w:szCs w:val="20"/>
              </w:rPr>
            </w:pPr>
            <w:r>
              <w:rPr>
                <w:color w:val="000000"/>
                <w:sz w:val="20"/>
                <w:szCs w:val="20"/>
              </w:rPr>
              <w:t>143 969,30</w:t>
            </w:r>
          </w:p>
        </w:tc>
      </w:tr>
      <w:tr w:rsidR="000657F5" w14:paraId="22EB2A10"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A4FB3C4" w14:textId="77777777" w:rsidR="000657F5" w:rsidRDefault="000657F5">
            <w:pPr>
              <w:outlineLvl w:val="4"/>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57" w:type="pct"/>
            <w:tcBorders>
              <w:top w:val="nil"/>
              <w:left w:val="nil"/>
              <w:bottom w:val="single" w:sz="4" w:space="0" w:color="000000"/>
              <w:right w:val="single" w:sz="4" w:space="0" w:color="000000"/>
            </w:tcBorders>
            <w:shd w:val="clear" w:color="000000" w:fill="FFFFFF"/>
            <w:noWrap/>
            <w:hideMark/>
          </w:tcPr>
          <w:p w14:paraId="3EB04F8D" w14:textId="77777777" w:rsidR="000657F5" w:rsidRDefault="000657F5">
            <w:pPr>
              <w:jc w:val="center"/>
              <w:outlineLvl w:val="4"/>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0CE8BCE7" w14:textId="77777777" w:rsidR="000657F5" w:rsidRDefault="000657F5">
            <w:pPr>
              <w:jc w:val="center"/>
              <w:outlineLvl w:val="4"/>
              <w:rPr>
                <w:color w:val="000000"/>
                <w:sz w:val="20"/>
                <w:szCs w:val="20"/>
              </w:rPr>
            </w:pPr>
            <w:r>
              <w:rPr>
                <w:color w:val="000000"/>
                <w:sz w:val="20"/>
                <w:szCs w:val="20"/>
              </w:rPr>
              <w:t>1400300000</w:t>
            </w:r>
          </w:p>
        </w:tc>
        <w:tc>
          <w:tcPr>
            <w:tcW w:w="405" w:type="pct"/>
            <w:tcBorders>
              <w:top w:val="nil"/>
              <w:left w:val="nil"/>
              <w:bottom w:val="single" w:sz="4" w:space="0" w:color="000000"/>
              <w:right w:val="single" w:sz="4" w:space="0" w:color="000000"/>
            </w:tcBorders>
            <w:shd w:val="clear" w:color="000000" w:fill="FFFFFF"/>
            <w:noWrap/>
            <w:hideMark/>
          </w:tcPr>
          <w:p w14:paraId="57A393E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96CEDCA" w14:textId="77777777" w:rsidR="000657F5" w:rsidRDefault="000657F5">
            <w:pPr>
              <w:jc w:val="right"/>
              <w:outlineLvl w:val="4"/>
              <w:rPr>
                <w:color w:val="000000"/>
                <w:sz w:val="20"/>
                <w:szCs w:val="20"/>
              </w:rPr>
            </w:pPr>
            <w:r>
              <w:rPr>
                <w:color w:val="000000"/>
                <w:sz w:val="20"/>
                <w:szCs w:val="20"/>
              </w:rPr>
              <w:t>2 027 122,66</w:t>
            </w:r>
          </w:p>
        </w:tc>
      </w:tr>
      <w:tr w:rsidR="000657F5" w14:paraId="75C4F89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2B96CD3" w14:textId="77777777" w:rsidR="000657F5" w:rsidRDefault="000657F5">
            <w:pPr>
              <w:outlineLvl w:val="5"/>
              <w:rPr>
                <w:color w:val="000000"/>
                <w:sz w:val="20"/>
                <w:szCs w:val="20"/>
              </w:rPr>
            </w:pPr>
            <w:r>
              <w:rPr>
                <w:color w:val="000000"/>
                <w:sz w:val="20"/>
                <w:szCs w:val="20"/>
              </w:rPr>
              <w:t>Мероприятия в области жилищно-коммунального хозяйства</w:t>
            </w:r>
          </w:p>
        </w:tc>
        <w:tc>
          <w:tcPr>
            <w:tcW w:w="457" w:type="pct"/>
            <w:tcBorders>
              <w:top w:val="nil"/>
              <w:left w:val="nil"/>
              <w:bottom w:val="single" w:sz="4" w:space="0" w:color="000000"/>
              <w:right w:val="single" w:sz="4" w:space="0" w:color="000000"/>
            </w:tcBorders>
            <w:shd w:val="clear" w:color="000000" w:fill="FFFFFF"/>
            <w:noWrap/>
            <w:hideMark/>
          </w:tcPr>
          <w:p w14:paraId="0E90994C"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5C55A664" w14:textId="77777777" w:rsidR="000657F5" w:rsidRDefault="000657F5">
            <w:pPr>
              <w:jc w:val="center"/>
              <w:outlineLvl w:val="5"/>
              <w:rPr>
                <w:color w:val="000000"/>
                <w:sz w:val="20"/>
                <w:szCs w:val="20"/>
              </w:rPr>
            </w:pPr>
            <w:r>
              <w:rPr>
                <w:color w:val="000000"/>
                <w:sz w:val="20"/>
                <w:szCs w:val="20"/>
              </w:rPr>
              <w:t>1400321460</w:t>
            </w:r>
          </w:p>
        </w:tc>
        <w:tc>
          <w:tcPr>
            <w:tcW w:w="405" w:type="pct"/>
            <w:tcBorders>
              <w:top w:val="nil"/>
              <w:left w:val="nil"/>
              <w:bottom w:val="single" w:sz="4" w:space="0" w:color="000000"/>
              <w:right w:val="single" w:sz="4" w:space="0" w:color="000000"/>
            </w:tcBorders>
            <w:shd w:val="clear" w:color="000000" w:fill="FFFFFF"/>
            <w:noWrap/>
            <w:hideMark/>
          </w:tcPr>
          <w:p w14:paraId="5CDD237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AA77875" w14:textId="77777777" w:rsidR="000657F5" w:rsidRDefault="000657F5">
            <w:pPr>
              <w:jc w:val="right"/>
              <w:outlineLvl w:val="5"/>
              <w:rPr>
                <w:color w:val="000000"/>
                <w:sz w:val="20"/>
                <w:szCs w:val="20"/>
              </w:rPr>
            </w:pPr>
            <w:r>
              <w:rPr>
                <w:color w:val="000000"/>
                <w:sz w:val="20"/>
                <w:szCs w:val="20"/>
              </w:rPr>
              <w:t>2 027 122,66</w:t>
            </w:r>
          </w:p>
        </w:tc>
      </w:tr>
      <w:tr w:rsidR="000657F5" w14:paraId="5EF28EA7"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082B69E"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1A4908E" w14:textId="77777777" w:rsidR="000657F5" w:rsidRDefault="000657F5">
            <w:pPr>
              <w:jc w:val="center"/>
              <w:outlineLvl w:val="4"/>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314A8A87" w14:textId="77777777" w:rsidR="000657F5" w:rsidRDefault="000657F5">
            <w:pPr>
              <w:jc w:val="center"/>
              <w:outlineLvl w:val="4"/>
              <w:rPr>
                <w:color w:val="000000"/>
                <w:sz w:val="20"/>
                <w:szCs w:val="20"/>
              </w:rPr>
            </w:pPr>
            <w:r>
              <w:rPr>
                <w:color w:val="000000"/>
                <w:sz w:val="20"/>
                <w:szCs w:val="20"/>
              </w:rPr>
              <w:t>1400321460</w:t>
            </w:r>
          </w:p>
        </w:tc>
        <w:tc>
          <w:tcPr>
            <w:tcW w:w="405" w:type="pct"/>
            <w:tcBorders>
              <w:top w:val="nil"/>
              <w:left w:val="nil"/>
              <w:bottom w:val="single" w:sz="4" w:space="0" w:color="000000"/>
              <w:right w:val="single" w:sz="4" w:space="0" w:color="000000"/>
            </w:tcBorders>
            <w:shd w:val="clear" w:color="000000" w:fill="FFFFFF"/>
            <w:noWrap/>
            <w:hideMark/>
          </w:tcPr>
          <w:p w14:paraId="13B128F3"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E7CA5D5" w14:textId="77777777" w:rsidR="000657F5" w:rsidRDefault="000657F5">
            <w:pPr>
              <w:jc w:val="right"/>
              <w:outlineLvl w:val="4"/>
              <w:rPr>
                <w:color w:val="000000"/>
                <w:sz w:val="20"/>
                <w:szCs w:val="20"/>
              </w:rPr>
            </w:pPr>
            <w:r>
              <w:rPr>
                <w:color w:val="000000"/>
                <w:sz w:val="20"/>
                <w:szCs w:val="20"/>
              </w:rPr>
              <w:t>2 027 122,66</w:t>
            </w:r>
          </w:p>
        </w:tc>
      </w:tr>
      <w:tr w:rsidR="000657F5" w14:paraId="15E0022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57984D" w14:textId="77777777" w:rsidR="000657F5" w:rsidRDefault="000657F5">
            <w:pPr>
              <w:outlineLvl w:val="5"/>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57" w:type="pct"/>
            <w:tcBorders>
              <w:top w:val="nil"/>
              <w:left w:val="nil"/>
              <w:bottom w:val="single" w:sz="4" w:space="0" w:color="000000"/>
              <w:right w:val="single" w:sz="4" w:space="0" w:color="000000"/>
            </w:tcBorders>
            <w:shd w:val="clear" w:color="000000" w:fill="FFFFFF"/>
            <w:noWrap/>
            <w:hideMark/>
          </w:tcPr>
          <w:p w14:paraId="2D7A9093"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52091FA2" w14:textId="77777777" w:rsidR="000657F5" w:rsidRDefault="000657F5">
            <w:pPr>
              <w:jc w:val="center"/>
              <w:outlineLvl w:val="5"/>
              <w:rPr>
                <w:color w:val="000000"/>
                <w:sz w:val="20"/>
                <w:szCs w:val="20"/>
              </w:rPr>
            </w:pPr>
            <w:r>
              <w:rPr>
                <w:color w:val="000000"/>
                <w:sz w:val="20"/>
                <w:szCs w:val="20"/>
              </w:rPr>
              <w:t>1400400000</w:t>
            </w:r>
          </w:p>
        </w:tc>
        <w:tc>
          <w:tcPr>
            <w:tcW w:w="405" w:type="pct"/>
            <w:tcBorders>
              <w:top w:val="nil"/>
              <w:left w:val="nil"/>
              <w:bottom w:val="single" w:sz="4" w:space="0" w:color="000000"/>
              <w:right w:val="single" w:sz="4" w:space="0" w:color="000000"/>
            </w:tcBorders>
            <w:shd w:val="clear" w:color="000000" w:fill="FFFFFF"/>
            <w:noWrap/>
            <w:hideMark/>
          </w:tcPr>
          <w:p w14:paraId="430F6796"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105C83F" w14:textId="77777777" w:rsidR="000657F5" w:rsidRDefault="000657F5">
            <w:pPr>
              <w:jc w:val="right"/>
              <w:outlineLvl w:val="5"/>
              <w:rPr>
                <w:color w:val="000000"/>
                <w:sz w:val="20"/>
                <w:szCs w:val="20"/>
              </w:rPr>
            </w:pPr>
            <w:r>
              <w:rPr>
                <w:color w:val="000000"/>
                <w:sz w:val="20"/>
                <w:szCs w:val="20"/>
              </w:rPr>
              <w:t>86 000,00</w:t>
            </w:r>
          </w:p>
        </w:tc>
      </w:tr>
      <w:tr w:rsidR="000657F5" w14:paraId="213D7C3B"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DBFC09A" w14:textId="77777777" w:rsidR="000657F5" w:rsidRDefault="000657F5">
            <w:pPr>
              <w:outlineLvl w:val="5"/>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504CA864"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27E4D301" w14:textId="77777777" w:rsidR="000657F5" w:rsidRDefault="000657F5">
            <w:pPr>
              <w:jc w:val="center"/>
              <w:outlineLvl w:val="5"/>
              <w:rPr>
                <w:color w:val="000000"/>
                <w:sz w:val="20"/>
                <w:szCs w:val="20"/>
              </w:rPr>
            </w:pPr>
            <w:r>
              <w:rPr>
                <w:color w:val="000000"/>
                <w:sz w:val="20"/>
                <w:szCs w:val="20"/>
              </w:rPr>
              <w:t>1400429990</w:t>
            </w:r>
          </w:p>
        </w:tc>
        <w:tc>
          <w:tcPr>
            <w:tcW w:w="405" w:type="pct"/>
            <w:tcBorders>
              <w:top w:val="nil"/>
              <w:left w:val="nil"/>
              <w:bottom w:val="single" w:sz="4" w:space="0" w:color="000000"/>
              <w:right w:val="single" w:sz="4" w:space="0" w:color="000000"/>
            </w:tcBorders>
            <w:shd w:val="clear" w:color="000000" w:fill="FFFFFF"/>
            <w:noWrap/>
            <w:hideMark/>
          </w:tcPr>
          <w:p w14:paraId="107F9C9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AA619EE" w14:textId="77777777" w:rsidR="000657F5" w:rsidRDefault="000657F5">
            <w:pPr>
              <w:jc w:val="right"/>
              <w:outlineLvl w:val="5"/>
              <w:rPr>
                <w:color w:val="000000"/>
                <w:sz w:val="20"/>
                <w:szCs w:val="20"/>
              </w:rPr>
            </w:pPr>
            <w:r>
              <w:rPr>
                <w:color w:val="000000"/>
                <w:sz w:val="20"/>
                <w:szCs w:val="20"/>
              </w:rPr>
              <w:t>86 000,00</w:t>
            </w:r>
          </w:p>
        </w:tc>
      </w:tr>
      <w:tr w:rsidR="000657F5" w14:paraId="6CF354D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ED3A2D3" w14:textId="77777777" w:rsidR="000657F5" w:rsidRDefault="000657F5">
            <w:pPr>
              <w:outlineLvl w:val="0"/>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81A45C1" w14:textId="77777777" w:rsidR="000657F5" w:rsidRDefault="000657F5">
            <w:pPr>
              <w:jc w:val="center"/>
              <w:outlineLvl w:val="0"/>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12F2D36F" w14:textId="77777777" w:rsidR="000657F5" w:rsidRDefault="000657F5">
            <w:pPr>
              <w:jc w:val="center"/>
              <w:outlineLvl w:val="0"/>
              <w:rPr>
                <w:color w:val="000000"/>
                <w:sz w:val="20"/>
                <w:szCs w:val="20"/>
              </w:rPr>
            </w:pPr>
            <w:r>
              <w:rPr>
                <w:color w:val="000000"/>
                <w:sz w:val="20"/>
                <w:szCs w:val="20"/>
              </w:rPr>
              <w:t>1400429990</w:t>
            </w:r>
          </w:p>
        </w:tc>
        <w:tc>
          <w:tcPr>
            <w:tcW w:w="405" w:type="pct"/>
            <w:tcBorders>
              <w:top w:val="nil"/>
              <w:left w:val="nil"/>
              <w:bottom w:val="single" w:sz="4" w:space="0" w:color="000000"/>
              <w:right w:val="single" w:sz="4" w:space="0" w:color="000000"/>
            </w:tcBorders>
            <w:shd w:val="clear" w:color="000000" w:fill="FFFFFF"/>
            <w:noWrap/>
            <w:hideMark/>
          </w:tcPr>
          <w:p w14:paraId="08A60665" w14:textId="77777777" w:rsidR="000657F5" w:rsidRDefault="000657F5">
            <w:pPr>
              <w:jc w:val="center"/>
              <w:outlineLvl w:val="0"/>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4500597" w14:textId="77777777" w:rsidR="000657F5" w:rsidRDefault="000657F5">
            <w:pPr>
              <w:jc w:val="right"/>
              <w:outlineLvl w:val="0"/>
              <w:rPr>
                <w:color w:val="000000"/>
                <w:sz w:val="20"/>
                <w:szCs w:val="20"/>
              </w:rPr>
            </w:pPr>
            <w:r>
              <w:rPr>
                <w:color w:val="000000"/>
                <w:sz w:val="20"/>
                <w:szCs w:val="20"/>
              </w:rPr>
              <w:t>86 000,00</w:t>
            </w:r>
          </w:p>
        </w:tc>
      </w:tr>
      <w:tr w:rsidR="000657F5" w14:paraId="522B6BA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E0A6D8F" w14:textId="77777777" w:rsidR="000657F5" w:rsidRDefault="000657F5">
            <w:pPr>
              <w:outlineLvl w:val="1"/>
              <w:rPr>
                <w:color w:val="000000"/>
                <w:sz w:val="20"/>
                <w:szCs w:val="20"/>
              </w:rPr>
            </w:pPr>
            <w:r>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0119DC4C" w14:textId="77777777" w:rsidR="000657F5" w:rsidRDefault="000657F5">
            <w:pPr>
              <w:jc w:val="center"/>
              <w:outlineLvl w:val="1"/>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5824FED0" w14:textId="77777777" w:rsidR="000657F5" w:rsidRDefault="000657F5">
            <w:pPr>
              <w:jc w:val="center"/>
              <w:outlineLvl w:val="1"/>
              <w:rPr>
                <w:color w:val="000000"/>
                <w:sz w:val="20"/>
                <w:szCs w:val="20"/>
              </w:rPr>
            </w:pPr>
            <w:r>
              <w:rPr>
                <w:color w:val="000000"/>
                <w:sz w:val="20"/>
                <w:szCs w:val="20"/>
              </w:rPr>
              <w:t>1400500000</w:t>
            </w:r>
          </w:p>
        </w:tc>
        <w:tc>
          <w:tcPr>
            <w:tcW w:w="405" w:type="pct"/>
            <w:tcBorders>
              <w:top w:val="nil"/>
              <w:left w:val="nil"/>
              <w:bottom w:val="single" w:sz="4" w:space="0" w:color="000000"/>
              <w:right w:val="single" w:sz="4" w:space="0" w:color="000000"/>
            </w:tcBorders>
            <w:shd w:val="clear" w:color="000000" w:fill="FFFFFF"/>
            <w:noWrap/>
            <w:hideMark/>
          </w:tcPr>
          <w:p w14:paraId="1E505C0A"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BE7AED9" w14:textId="77777777" w:rsidR="000657F5" w:rsidRDefault="000657F5">
            <w:pPr>
              <w:jc w:val="right"/>
              <w:outlineLvl w:val="1"/>
              <w:rPr>
                <w:color w:val="000000"/>
                <w:sz w:val="20"/>
                <w:szCs w:val="20"/>
              </w:rPr>
            </w:pPr>
            <w:r>
              <w:rPr>
                <w:color w:val="000000"/>
                <w:sz w:val="20"/>
                <w:szCs w:val="20"/>
              </w:rPr>
              <w:t>23 475 499,56</w:t>
            </w:r>
          </w:p>
        </w:tc>
      </w:tr>
      <w:tr w:rsidR="000657F5" w14:paraId="6AE5B88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6CF02E5" w14:textId="77777777" w:rsidR="000657F5" w:rsidRDefault="000657F5">
            <w:pPr>
              <w:outlineLvl w:val="3"/>
              <w:rPr>
                <w:color w:val="000000"/>
                <w:sz w:val="20"/>
                <w:szCs w:val="20"/>
              </w:rPr>
            </w:pPr>
            <w:r>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2EAF01BB" w14:textId="77777777" w:rsidR="000657F5" w:rsidRDefault="000657F5">
            <w:pPr>
              <w:jc w:val="center"/>
              <w:outlineLvl w:val="3"/>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0AE2240D" w14:textId="77777777" w:rsidR="000657F5" w:rsidRDefault="000657F5">
            <w:pPr>
              <w:jc w:val="center"/>
              <w:outlineLvl w:val="3"/>
              <w:rPr>
                <w:color w:val="000000"/>
                <w:sz w:val="20"/>
                <w:szCs w:val="20"/>
              </w:rPr>
            </w:pPr>
            <w:r>
              <w:rPr>
                <w:color w:val="000000"/>
                <w:sz w:val="20"/>
                <w:szCs w:val="20"/>
              </w:rPr>
              <w:t>1400520850</w:t>
            </w:r>
          </w:p>
        </w:tc>
        <w:tc>
          <w:tcPr>
            <w:tcW w:w="405" w:type="pct"/>
            <w:tcBorders>
              <w:top w:val="nil"/>
              <w:left w:val="nil"/>
              <w:bottom w:val="single" w:sz="4" w:space="0" w:color="000000"/>
              <w:right w:val="single" w:sz="4" w:space="0" w:color="000000"/>
            </w:tcBorders>
            <w:shd w:val="clear" w:color="000000" w:fill="FFFFFF"/>
            <w:noWrap/>
            <w:hideMark/>
          </w:tcPr>
          <w:p w14:paraId="208DB448"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749F26A" w14:textId="77777777" w:rsidR="000657F5" w:rsidRDefault="000657F5">
            <w:pPr>
              <w:jc w:val="right"/>
              <w:outlineLvl w:val="3"/>
              <w:rPr>
                <w:color w:val="000000"/>
                <w:sz w:val="20"/>
                <w:szCs w:val="20"/>
              </w:rPr>
            </w:pPr>
            <w:r>
              <w:rPr>
                <w:color w:val="000000"/>
                <w:sz w:val="20"/>
                <w:szCs w:val="20"/>
              </w:rPr>
              <w:t>392 450,55</w:t>
            </w:r>
          </w:p>
        </w:tc>
      </w:tr>
      <w:tr w:rsidR="000657F5" w14:paraId="77C559A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9E5F6BB"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6372100" w14:textId="77777777" w:rsidR="000657F5" w:rsidRDefault="000657F5">
            <w:pPr>
              <w:jc w:val="center"/>
              <w:outlineLvl w:val="4"/>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1BF9D844" w14:textId="77777777" w:rsidR="000657F5" w:rsidRDefault="000657F5">
            <w:pPr>
              <w:jc w:val="center"/>
              <w:outlineLvl w:val="4"/>
              <w:rPr>
                <w:color w:val="000000"/>
                <w:sz w:val="20"/>
                <w:szCs w:val="20"/>
              </w:rPr>
            </w:pPr>
            <w:r>
              <w:rPr>
                <w:color w:val="000000"/>
                <w:sz w:val="20"/>
                <w:szCs w:val="20"/>
              </w:rPr>
              <w:t>1400520850</w:t>
            </w:r>
          </w:p>
        </w:tc>
        <w:tc>
          <w:tcPr>
            <w:tcW w:w="405" w:type="pct"/>
            <w:tcBorders>
              <w:top w:val="nil"/>
              <w:left w:val="nil"/>
              <w:bottom w:val="single" w:sz="4" w:space="0" w:color="000000"/>
              <w:right w:val="single" w:sz="4" w:space="0" w:color="000000"/>
            </w:tcBorders>
            <w:shd w:val="clear" w:color="000000" w:fill="FFFFFF"/>
            <w:noWrap/>
            <w:hideMark/>
          </w:tcPr>
          <w:p w14:paraId="5AEA6552"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D3DD29A" w14:textId="77777777" w:rsidR="000657F5" w:rsidRDefault="000657F5">
            <w:pPr>
              <w:jc w:val="right"/>
              <w:outlineLvl w:val="4"/>
              <w:rPr>
                <w:color w:val="000000"/>
                <w:sz w:val="20"/>
                <w:szCs w:val="20"/>
              </w:rPr>
            </w:pPr>
            <w:r>
              <w:rPr>
                <w:color w:val="000000"/>
                <w:sz w:val="20"/>
                <w:szCs w:val="20"/>
              </w:rPr>
              <w:t>392 450,55</w:t>
            </w:r>
          </w:p>
        </w:tc>
      </w:tr>
      <w:tr w:rsidR="000657F5" w14:paraId="62802AF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90D314F" w14:textId="77777777" w:rsidR="000657F5" w:rsidRDefault="000657F5">
            <w:pPr>
              <w:outlineLvl w:val="5"/>
              <w:rPr>
                <w:color w:val="000000"/>
                <w:sz w:val="20"/>
                <w:szCs w:val="20"/>
              </w:rPr>
            </w:pPr>
            <w:r>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3A299537" w14:textId="77777777" w:rsidR="000657F5" w:rsidRDefault="000657F5">
            <w:pPr>
              <w:jc w:val="center"/>
              <w:outlineLvl w:val="5"/>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684E3FEF" w14:textId="77777777" w:rsidR="000657F5" w:rsidRDefault="000657F5">
            <w:pPr>
              <w:jc w:val="center"/>
              <w:outlineLvl w:val="5"/>
              <w:rPr>
                <w:color w:val="000000"/>
                <w:sz w:val="20"/>
                <w:szCs w:val="20"/>
              </w:rPr>
            </w:pPr>
            <w:r>
              <w:rPr>
                <w:color w:val="000000"/>
                <w:sz w:val="20"/>
                <w:szCs w:val="20"/>
              </w:rPr>
              <w:t>1400570850</w:t>
            </w:r>
          </w:p>
        </w:tc>
        <w:tc>
          <w:tcPr>
            <w:tcW w:w="405" w:type="pct"/>
            <w:tcBorders>
              <w:top w:val="nil"/>
              <w:left w:val="nil"/>
              <w:bottom w:val="single" w:sz="4" w:space="0" w:color="000000"/>
              <w:right w:val="single" w:sz="4" w:space="0" w:color="000000"/>
            </w:tcBorders>
            <w:shd w:val="clear" w:color="000000" w:fill="FFFFFF"/>
            <w:noWrap/>
            <w:hideMark/>
          </w:tcPr>
          <w:p w14:paraId="1CF7B5AD"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6017F5E" w14:textId="77777777" w:rsidR="000657F5" w:rsidRDefault="000657F5">
            <w:pPr>
              <w:jc w:val="right"/>
              <w:outlineLvl w:val="5"/>
              <w:rPr>
                <w:color w:val="000000"/>
                <w:sz w:val="20"/>
                <w:szCs w:val="20"/>
              </w:rPr>
            </w:pPr>
            <w:r>
              <w:rPr>
                <w:color w:val="000000"/>
                <w:sz w:val="20"/>
                <w:szCs w:val="20"/>
              </w:rPr>
              <w:t>9 796 446,00</w:t>
            </w:r>
          </w:p>
        </w:tc>
      </w:tr>
      <w:tr w:rsidR="000657F5" w14:paraId="2D26845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9FD1C32"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E2F9B88" w14:textId="77777777" w:rsidR="000657F5" w:rsidRDefault="000657F5">
            <w:pPr>
              <w:jc w:val="center"/>
              <w:outlineLvl w:val="1"/>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736E836D" w14:textId="77777777" w:rsidR="000657F5" w:rsidRDefault="000657F5">
            <w:pPr>
              <w:jc w:val="center"/>
              <w:outlineLvl w:val="1"/>
              <w:rPr>
                <w:color w:val="000000"/>
                <w:sz w:val="20"/>
                <w:szCs w:val="20"/>
              </w:rPr>
            </w:pPr>
            <w:r>
              <w:rPr>
                <w:color w:val="000000"/>
                <w:sz w:val="20"/>
                <w:szCs w:val="20"/>
              </w:rPr>
              <w:t>1400570850</w:t>
            </w:r>
          </w:p>
        </w:tc>
        <w:tc>
          <w:tcPr>
            <w:tcW w:w="405" w:type="pct"/>
            <w:tcBorders>
              <w:top w:val="nil"/>
              <w:left w:val="nil"/>
              <w:bottom w:val="single" w:sz="4" w:space="0" w:color="000000"/>
              <w:right w:val="single" w:sz="4" w:space="0" w:color="000000"/>
            </w:tcBorders>
            <w:shd w:val="clear" w:color="000000" w:fill="FFFFFF"/>
            <w:noWrap/>
            <w:hideMark/>
          </w:tcPr>
          <w:p w14:paraId="71B4D053"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0A8F75D" w14:textId="77777777" w:rsidR="000657F5" w:rsidRDefault="000657F5">
            <w:pPr>
              <w:jc w:val="right"/>
              <w:outlineLvl w:val="1"/>
              <w:rPr>
                <w:color w:val="000000"/>
                <w:sz w:val="20"/>
                <w:szCs w:val="20"/>
              </w:rPr>
            </w:pPr>
            <w:r>
              <w:rPr>
                <w:color w:val="000000"/>
                <w:sz w:val="20"/>
                <w:szCs w:val="20"/>
              </w:rPr>
              <w:t>9 796 446,00</w:t>
            </w:r>
          </w:p>
        </w:tc>
      </w:tr>
      <w:tr w:rsidR="000657F5" w14:paraId="5B24FB40" w14:textId="77777777" w:rsidTr="000657F5">
        <w:trPr>
          <w:trHeight w:val="64"/>
        </w:trPr>
        <w:tc>
          <w:tcPr>
            <w:tcW w:w="2952" w:type="pct"/>
            <w:tcBorders>
              <w:top w:val="nil"/>
              <w:left w:val="single" w:sz="4" w:space="0" w:color="000000"/>
              <w:bottom w:val="single" w:sz="4" w:space="0" w:color="000000"/>
              <w:right w:val="single" w:sz="4" w:space="0" w:color="000000"/>
            </w:tcBorders>
            <w:shd w:val="clear" w:color="000000" w:fill="FFFFFF"/>
            <w:hideMark/>
          </w:tcPr>
          <w:p w14:paraId="39AF4051" w14:textId="77777777" w:rsidR="000657F5" w:rsidRDefault="000657F5">
            <w:pPr>
              <w:outlineLvl w:val="3"/>
              <w:rPr>
                <w:color w:val="000000"/>
                <w:sz w:val="20"/>
                <w:szCs w:val="20"/>
              </w:rPr>
            </w:pPr>
            <w:r>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134326F0" w14:textId="77777777" w:rsidR="000657F5" w:rsidRDefault="000657F5">
            <w:pPr>
              <w:jc w:val="center"/>
              <w:outlineLvl w:val="3"/>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123991EB" w14:textId="77777777" w:rsidR="000657F5" w:rsidRDefault="000657F5">
            <w:pPr>
              <w:jc w:val="center"/>
              <w:outlineLvl w:val="3"/>
              <w:rPr>
                <w:color w:val="000000"/>
                <w:sz w:val="20"/>
                <w:szCs w:val="20"/>
              </w:rPr>
            </w:pPr>
            <w:r>
              <w:rPr>
                <w:color w:val="000000"/>
                <w:sz w:val="20"/>
                <w:szCs w:val="20"/>
              </w:rPr>
              <w:t>14005S0850</w:t>
            </w:r>
          </w:p>
        </w:tc>
        <w:tc>
          <w:tcPr>
            <w:tcW w:w="405" w:type="pct"/>
            <w:tcBorders>
              <w:top w:val="nil"/>
              <w:left w:val="nil"/>
              <w:bottom w:val="single" w:sz="4" w:space="0" w:color="000000"/>
              <w:right w:val="single" w:sz="4" w:space="0" w:color="000000"/>
            </w:tcBorders>
            <w:shd w:val="clear" w:color="000000" w:fill="FFFFFF"/>
            <w:noWrap/>
            <w:hideMark/>
          </w:tcPr>
          <w:p w14:paraId="459F97D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6913182" w14:textId="77777777" w:rsidR="000657F5" w:rsidRDefault="000657F5">
            <w:pPr>
              <w:jc w:val="right"/>
              <w:outlineLvl w:val="3"/>
              <w:rPr>
                <w:color w:val="000000"/>
                <w:sz w:val="20"/>
                <w:szCs w:val="20"/>
              </w:rPr>
            </w:pPr>
            <w:r>
              <w:rPr>
                <w:color w:val="000000"/>
                <w:sz w:val="20"/>
                <w:szCs w:val="20"/>
              </w:rPr>
              <w:t>13 286 603,01</w:t>
            </w:r>
          </w:p>
        </w:tc>
      </w:tr>
      <w:tr w:rsidR="000657F5" w14:paraId="4D862FD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4C7BAD7"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6D5795DB" w14:textId="77777777" w:rsidR="000657F5" w:rsidRDefault="000657F5">
            <w:pPr>
              <w:jc w:val="center"/>
              <w:outlineLvl w:val="4"/>
              <w:rPr>
                <w:color w:val="000000"/>
                <w:sz w:val="20"/>
                <w:szCs w:val="20"/>
              </w:rPr>
            </w:pPr>
            <w:r>
              <w:rPr>
                <w:color w:val="000000"/>
                <w:sz w:val="20"/>
                <w:szCs w:val="20"/>
              </w:rPr>
              <w:t>0501</w:t>
            </w:r>
          </w:p>
        </w:tc>
        <w:tc>
          <w:tcPr>
            <w:tcW w:w="538" w:type="pct"/>
            <w:tcBorders>
              <w:top w:val="nil"/>
              <w:left w:val="nil"/>
              <w:bottom w:val="single" w:sz="4" w:space="0" w:color="000000"/>
              <w:right w:val="single" w:sz="4" w:space="0" w:color="000000"/>
            </w:tcBorders>
            <w:shd w:val="clear" w:color="000000" w:fill="FFFFFF"/>
            <w:noWrap/>
            <w:hideMark/>
          </w:tcPr>
          <w:p w14:paraId="541CE4E6" w14:textId="77777777" w:rsidR="000657F5" w:rsidRDefault="000657F5">
            <w:pPr>
              <w:jc w:val="center"/>
              <w:outlineLvl w:val="4"/>
              <w:rPr>
                <w:color w:val="000000"/>
                <w:sz w:val="20"/>
                <w:szCs w:val="20"/>
              </w:rPr>
            </w:pPr>
            <w:r>
              <w:rPr>
                <w:color w:val="000000"/>
                <w:sz w:val="20"/>
                <w:szCs w:val="20"/>
              </w:rPr>
              <w:t>14005S0850</w:t>
            </w:r>
          </w:p>
        </w:tc>
        <w:tc>
          <w:tcPr>
            <w:tcW w:w="405" w:type="pct"/>
            <w:tcBorders>
              <w:top w:val="nil"/>
              <w:left w:val="nil"/>
              <w:bottom w:val="single" w:sz="4" w:space="0" w:color="000000"/>
              <w:right w:val="single" w:sz="4" w:space="0" w:color="000000"/>
            </w:tcBorders>
            <w:shd w:val="clear" w:color="000000" w:fill="FFFFFF"/>
            <w:noWrap/>
            <w:hideMark/>
          </w:tcPr>
          <w:p w14:paraId="73862C96"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D6958F2" w14:textId="77777777" w:rsidR="000657F5" w:rsidRDefault="000657F5">
            <w:pPr>
              <w:jc w:val="right"/>
              <w:outlineLvl w:val="4"/>
              <w:rPr>
                <w:color w:val="000000"/>
                <w:sz w:val="20"/>
                <w:szCs w:val="20"/>
              </w:rPr>
            </w:pPr>
            <w:r>
              <w:rPr>
                <w:color w:val="000000"/>
                <w:sz w:val="20"/>
                <w:szCs w:val="20"/>
              </w:rPr>
              <w:t>13 286 603,01</w:t>
            </w:r>
          </w:p>
        </w:tc>
      </w:tr>
      <w:tr w:rsidR="000657F5" w14:paraId="617870C0"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FE5B1DB" w14:textId="77777777" w:rsidR="000657F5" w:rsidRDefault="000657F5">
            <w:pPr>
              <w:outlineLvl w:val="5"/>
              <w:rPr>
                <w:color w:val="000000"/>
                <w:sz w:val="20"/>
                <w:szCs w:val="20"/>
              </w:rPr>
            </w:pPr>
            <w:r>
              <w:rPr>
                <w:color w:val="000000"/>
                <w:sz w:val="20"/>
                <w:szCs w:val="20"/>
              </w:rPr>
              <w:t>Коммунальное хозяйство</w:t>
            </w:r>
          </w:p>
        </w:tc>
        <w:tc>
          <w:tcPr>
            <w:tcW w:w="457" w:type="pct"/>
            <w:tcBorders>
              <w:top w:val="nil"/>
              <w:left w:val="nil"/>
              <w:bottom w:val="single" w:sz="4" w:space="0" w:color="000000"/>
              <w:right w:val="single" w:sz="4" w:space="0" w:color="000000"/>
            </w:tcBorders>
            <w:shd w:val="clear" w:color="000000" w:fill="FFFFFF"/>
            <w:noWrap/>
            <w:hideMark/>
          </w:tcPr>
          <w:p w14:paraId="19E4F03C" w14:textId="77777777" w:rsidR="000657F5" w:rsidRDefault="000657F5">
            <w:pPr>
              <w:jc w:val="center"/>
              <w:outlineLvl w:val="5"/>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7EE0E0D2"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41DCCE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499F7D" w14:textId="77777777" w:rsidR="000657F5" w:rsidRDefault="000657F5">
            <w:pPr>
              <w:jc w:val="right"/>
              <w:outlineLvl w:val="5"/>
              <w:rPr>
                <w:color w:val="000000"/>
                <w:sz w:val="20"/>
                <w:szCs w:val="20"/>
              </w:rPr>
            </w:pPr>
            <w:r>
              <w:rPr>
                <w:color w:val="000000"/>
                <w:sz w:val="20"/>
                <w:szCs w:val="20"/>
              </w:rPr>
              <w:t>7 699 386,13</w:t>
            </w:r>
          </w:p>
        </w:tc>
      </w:tr>
      <w:tr w:rsidR="000657F5" w14:paraId="09091902" w14:textId="77777777" w:rsidTr="000657F5">
        <w:trPr>
          <w:trHeight w:val="525"/>
        </w:trPr>
        <w:tc>
          <w:tcPr>
            <w:tcW w:w="2952" w:type="pct"/>
            <w:tcBorders>
              <w:top w:val="nil"/>
              <w:left w:val="single" w:sz="4" w:space="0" w:color="000000"/>
              <w:bottom w:val="single" w:sz="4" w:space="0" w:color="000000"/>
              <w:right w:val="single" w:sz="4" w:space="0" w:color="000000"/>
            </w:tcBorders>
            <w:shd w:val="clear" w:color="000000" w:fill="FFFFFF"/>
            <w:hideMark/>
          </w:tcPr>
          <w:p w14:paraId="648A56A1" w14:textId="77777777" w:rsidR="000657F5" w:rsidRDefault="000657F5">
            <w:pPr>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2A2A595F" w14:textId="77777777" w:rsidR="000657F5" w:rsidRDefault="000657F5">
            <w:pPr>
              <w:jc w:val="center"/>
              <w:outlineLvl w:val="1"/>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35B36728" w14:textId="77777777" w:rsidR="000657F5" w:rsidRDefault="000657F5">
            <w:pPr>
              <w:jc w:val="center"/>
              <w:outlineLvl w:val="1"/>
              <w:rPr>
                <w:color w:val="000000"/>
                <w:sz w:val="20"/>
                <w:szCs w:val="20"/>
              </w:rPr>
            </w:pPr>
            <w:r>
              <w:rPr>
                <w:color w:val="000000"/>
                <w:sz w:val="20"/>
                <w:szCs w:val="20"/>
              </w:rPr>
              <w:t>1400000000</w:t>
            </w:r>
          </w:p>
        </w:tc>
        <w:tc>
          <w:tcPr>
            <w:tcW w:w="405" w:type="pct"/>
            <w:tcBorders>
              <w:top w:val="nil"/>
              <w:left w:val="nil"/>
              <w:bottom w:val="single" w:sz="4" w:space="0" w:color="000000"/>
              <w:right w:val="single" w:sz="4" w:space="0" w:color="000000"/>
            </w:tcBorders>
            <w:shd w:val="clear" w:color="000000" w:fill="FFFFFF"/>
            <w:noWrap/>
            <w:hideMark/>
          </w:tcPr>
          <w:p w14:paraId="3E89349C"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0B41EA9" w14:textId="77777777" w:rsidR="000657F5" w:rsidRDefault="000657F5">
            <w:pPr>
              <w:jc w:val="right"/>
              <w:outlineLvl w:val="1"/>
              <w:rPr>
                <w:color w:val="000000"/>
                <w:sz w:val="20"/>
                <w:szCs w:val="20"/>
              </w:rPr>
            </w:pPr>
            <w:r>
              <w:rPr>
                <w:color w:val="000000"/>
                <w:sz w:val="20"/>
                <w:szCs w:val="20"/>
              </w:rPr>
              <w:t>7 699 386,13</w:t>
            </w:r>
          </w:p>
        </w:tc>
      </w:tr>
      <w:tr w:rsidR="000657F5" w14:paraId="40C07500"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D110C83" w14:textId="77777777" w:rsidR="000657F5" w:rsidRDefault="000657F5">
            <w:pPr>
              <w:outlineLvl w:val="3"/>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57" w:type="pct"/>
            <w:tcBorders>
              <w:top w:val="nil"/>
              <w:left w:val="nil"/>
              <w:bottom w:val="single" w:sz="4" w:space="0" w:color="000000"/>
              <w:right w:val="single" w:sz="4" w:space="0" w:color="000000"/>
            </w:tcBorders>
            <w:shd w:val="clear" w:color="000000" w:fill="FFFFFF"/>
            <w:noWrap/>
            <w:hideMark/>
          </w:tcPr>
          <w:p w14:paraId="5219CC90" w14:textId="77777777" w:rsidR="000657F5" w:rsidRDefault="000657F5">
            <w:pPr>
              <w:jc w:val="center"/>
              <w:outlineLvl w:val="3"/>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42C99B63" w14:textId="77777777" w:rsidR="000657F5" w:rsidRDefault="000657F5">
            <w:pPr>
              <w:jc w:val="center"/>
              <w:outlineLvl w:val="3"/>
              <w:rPr>
                <w:color w:val="000000"/>
                <w:sz w:val="20"/>
                <w:szCs w:val="20"/>
              </w:rPr>
            </w:pPr>
            <w:r>
              <w:rPr>
                <w:color w:val="000000"/>
                <w:sz w:val="20"/>
                <w:szCs w:val="20"/>
              </w:rPr>
              <w:t>1400300000</w:t>
            </w:r>
          </w:p>
        </w:tc>
        <w:tc>
          <w:tcPr>
            <w:tcW w:w="405" w:type="pct"/>
            <w:tcBorders>
              <w:top w:val="nil"/>
              <w:left w:val="nil"/>
              <w:bottom w:val="single" w:sz="4" w:space="0" w:color="000000"/>
              <w:right w:val="single" w:sz="4" w:space="0" w:color="000000"/>
            </w:tcBorders>
            <w:shd w:val="clear" w:color="000000" w:fill="FFFFFF"/>
            <w:noWrap/>
            <w:hideMark/>
          </w:tcPr>
          <w:p w14:paraId="4B5AEE18"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A6CF358" w14:textId="77777777" w:rsidR="000657F5" w:rsidRDefault="000657F5">
            <w:pPr>
              <w:jc w:val="right"/>
              <w:outlineLvl w:val="3"/>
              <w:rPr>
                <w:color w:val="000000"/>
                <w:sz w:val="20"/>
                <w:szCs w:val="20"/>
              </w:rPr>
            </w:pPr>
            <w:r>
              <w:rPr>
                <w:color w:val="000000"/>
                <w:sz w:val="20"/>
                <w:szCs w:val="20"/>
              </w:rPr>
              <w:t>7 699 386,13</w:t>
            </w:r>
          </w:p>
        </w:tc>
      </w:tr>
      <w:tr w:rsidR="000657F5" w14:paraId="78C12CDF"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255488F" w14:textId="77777777" w:rsidR="000657F5" w:rsidRDefault="000657F5">
            <w:pPr>
              <w:outlineLvl w:val="4"/>
              <w:rPr>
                <w:color w:val="000000"/>
                <w:sz w:val="20"/>
                <w:szCs w:val="20"/>
              </w:rPr>
            </w:pPr>
            <w:r>
              <w:rPr>
                <w:color w:val="000000"/>
                <w:sz w:val="20"/>
                <w:szCs w:val="20"/>
              </w:rPr>
              <w:t>Выплаты по решениям суда</w:t>
            </w:r>
          </w:p>
        </w:tc>
        <w:tc>
          <w:tcPr>
            <w:tcW w:w="457" w:type="pct"/>
            <w:tcBorders>
              <w:top w:val="nil"/>
              <w:left w:val="nil"/>
              <w:bottom w:val="single" w:sz="4" w:space="0" w:color="000000"/>
              <w:right w:val="single" w:sz="4" w:space="0" w:color="000000"/>
            </w:tcBorders>
            <w:shd w:val="clear" w:color="000000" w:fill="FFFFFF"/>
            <w:noWrap/>
            <w:hideMark/>
          </w:tcPr>
          <w:p w14:paraId="0CCD5B56" w14:textId="77777777" w:rsidR="000657F5" w:rsidRDefault="000657F5">
            <w:pPr>
              <w:jc w:val="center"/>
              <w:outlineLvl w:val="4"/>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3D35AD5C" w14:textId="77777777" w:rsidR="000657F5" w:rsidRDefault="000657F5">
            <w:pPr>
              <w:jc w:val="center"/>
              <w:outlineLvl w:val="4"/>
              <w:rPr>
                <w:color w:val="000000"/>
                <w:sz w:val="20"/>
                <w:szCs w:val="20"/>
              </w:rPr>
            </w:pPr>
            <w:r>
              <w:rPr>
                <w:color w:val="000000"/>
                <w:sz w:val="20"/>
                <w:szCs w:val="20"/>
              </w:rPr>
              <w:t>1400320020</w:t>
            </w:r>
          </w:p>
        </w:tc>
        <w:tc>
          <w:tcPr>
            <w:tcW w:w="405" w:type="pct"/>
            <w:tcBorders>
              <w:top w:val="nil"/>
              <w:left w:val="nil"/>
              <w:bottom w:val="single" w:sz="4" w:space="0" w:color="000000"/>
              <w:right w:val="single" w:sz="4" w:space="0" w:color="000000"/>
            </w:tcBorders>
            <w:shd w:val="clear" w:color="000000" w:fill="FFFFFF"/>
            <w:noWrap/>
            <w:hideMark/>
          </w:tcPr>
          <w:p w14:paraId="4F488853"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CA2B331" w14:textId="77777777" w:rsidR="000657F5" w:rsidRDefault="000657F5">
            <w:pPr>
              <w:jc w:val="right"/>
              <w:outlineLvl w:val="4"/>
              <w:rPr>
                <w:color w:val="000000"/>
                <w:sz w:val="20"/>
                <w:szCs w:val="20"/>
              </w:rPr>
            </w:pPr>
            <w:r>
              <w:rPr>
                <w:color w:val="000000"/>
                <w:sz w:val="20"/>
                <w:szCs w:val="20"/>
              </w:rPr>
              <w:t>600 000,00</w:t>
            </w:r>
          </w:p>
        </w:tc>
      </w:tr>
      <w:tr w:rsidR="000657F5" w14:paraId="1CD4AF4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5E3718E"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18828E2" w14:textId="77777777" w:rsidR="000657F5" w:rsidRDefault="000657F5">
            <w:pPr>
              <w:jc w:val="center"/>
              <w:outlineLvl w:val="5"/>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7F9526D6" w14:textId="77777777" w:rsidR="000657F5" w:rsidRDefault="000657F5">
            <w:pPr>
              <w:jc w:val="center"/>
              <w:outlineLvl w:val="5"/>
              <w:rPr>
                <w:color w:val="000000"/>
                <w:sz w:val="20"/>
                <w:szCs w:val="20"/>
              </w:rPr>
            </w:pPr>
            <w:r>
              <w:rPr>
                <w:color w:val="000000"/>
                <w:sz w:val="20"/>
                <w:szCs w:val="20"/>
              </w:rPr>
              <w:t>1400320020</w:t>
            </w:r>
          </w:p>
        </w:tc>
        <w:tc>
          <w:tcPr>
            <w:tcW w:w="405" w:type="pct"/>
            <w:tcBorders>
              <w:top w:val="nil"/>
              <w:left w:val="nil"/>
              <w:bottom w:val="single" w:sz="4" w:space="0" w:color="000000"/>
              <w:right w:val="single" w:sz="4" w:space="0" w:color="000000"/>
            </w:tcBorders>
            <w:shd w:val="clear" w:color="000000" w:fill="FFFFFF"/>
            <w:noWrap/>
            <w:hideMark/>
          </w:tcPr>
          <w:p w14:paraId="17FFDD8D"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DE31CCC" w14:textId="77777777" w:rsidR="000657F5" w:rsidRDefault="000657F5">
            <w:pPr>
              <w:jc w:val="right"/>
              <w:outlineLvl w:val="5"/>
              <w:rPr>
                <w:color w:val="000000"/>
                <w:sz w:val="20"/>
                <w:szCs w:val="20"/>
              </w:rPr>
            </w:pPr>
            <w:r>
              <w:rPr>
                <w:color w:val="000000"/>
                <w:sz w:val="20"/>
                <w:szCs w:val="20"/>
              </w:rPr>
              <w:t>550 000,00</w:t>
            </w:r>
          </w:p>
        </w:tc>
      </w:tr>
      <w:tr w:rsidR="000657F5" w14:paraId="56F2374F"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6540EBB" w14:textId="77777777" w:rsidR="000657F5" w:rsidRDefault="000657F5">
            <w:pPr>
              <w:outlineLvl w:val="1"/>
              <w:rPr>
                <w:color w:val="000000"/>
                <w:sz w:val="20"/>
                <w:szCs w:val="20"/>
              </w:rPr>
            </w:pPr>
            <w:r>
              <w:rPr>
                <w:color w:val="000000"/>
                <w:sz w:val="20"/>
                <w:szCs w:val="20"/>
              </w:rPr>
              <w:t>Иные бюджетные ассигнования</w:t>
            </w:r>
          </w:p>
        </w:tc>
        <w:tc>
          <w:tcPr>
            <w:tcW w:w="457" w:type="pct"/>
            <w:tcBorders>
              <w:top w:val="nil"/>
              <w:left w:val="nil"/>
              <w:bottom w:val="single" w:sz="4" w:space="0" w:color="000000"/>
              <w:right w:val="single" w:sz="4" w:space="0" w:color="000000"/>
            </w:tcBorders>
            <w:shd w:val="clear" w:color="000000" w:fill="FFFFFF"/>
            <w:noWrap/>
            <w:hideMark/>
          </w:tcPr>
          <w:p w14:paraId="01C5E5AB" w14:textId="77777777" w:rsidR="000657F5" w:rsidRDefault="000657F5">
            <w:pPr>
              <w:jc w:val="center"/>
              <w:outlineLvl w:val="1"/>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20087A69" w14:textId="77777777" w:rsidR="000657F5" w:rsidRDefault="000657F5">
            <w:pPr>
              <w:jc w:val="center"/>
              <w:outlineLvl w:val="1"/>
              <w:rPr>
                <w:color w:val="000000"/>
                <w:sz w:val="20"/>
                <w:szCs w:val="20"/>
              </w:rPr>
            </w:pPr>
            <w:r>
              <w:rPr>
                <w:color w:val="000000"/>
                <w:sz w:val="20"/>
                <w:szCs w:val="20"/>
              </w:rPr>
              <w:t>1400320020</w:t>
            </w:r>
          </w:p>
        </w:tc>
        <w:tc>
          <w:tcPr>
            <w:tcW w:w="405" w:type="pct"/>
            <w:tcBorders>
              <w:top w:val="nil"/>
              <w:left w:val="nil"/>
              <w:bottom w:val="single" w:sz="4" w:space="0" w:color="000000"/>
              <w:right w:val="single" w:sz="4" w:space="0" w:color="000000"/>
            </w:tcBorders>
            <w:shd w:val="clear" w:color="000000" w:fill="FFFFFF"/>
            <w:noWrap/>
            <w:hideMark/>
          </w:tcPr>
          <w:p w14:paraId="004CC4D9" w14:textId="77777777" w:rsidR="000657F5" w:rsidRDefault="000657F5">
            <w:pPr>
              <w:jc w:val="center"/>
              <w:outlineLvl w:val="1"/>
              <w:rPr>
                <w:color w:val="000000"/>
                <w:sz w:val="20"/>
                <w:szCs w:val="20"/>
              </w:rPr>
            </w:pPr>
            <w:r>
              <w:rPr>
                <w:color w:val="000000"/>
                <w:sz w:val="20"/>
                <w:szCs w:val="20"/>
              </w:rPr>
              <w:t>800</w:t>
            </w:r>
          </w:p>
        </w:tc>
        <w:tc>
          <w:tcPr>
            <w:tcW w:w="649" w:type="pct"/>
            <w:tcBorders>
              <w:top w:val="nil"/>
              <w:left w:val="nil"/>
              <w:bottom w:val="single" w:sz="4" w:space="0" w:color="000000"/>
              <w:right w:val="single" w:sz="4" w:space="0" w:color="000000"/>
            </w:tcBorders>
            <w:shd w:val="clear" w:color="000000" w:fill="FFFFFF"/>
            <w:noWrap/>
            <w:hideMark/>
          </w:tcPr>
          <w:p w14:paraId="1C2873E1" w14:textId="77777777" w:rsidR="000657F5" w:rsidRDefault="000657F5">
            <w:pPr>
              <w:jc w:val="right"/>
              <w:outlineLvl w:val="1"/>
              <w:rPr>
                <w:color w:val="000000"/>
                <w:sz w:val="20"/>
                <w:szCs w:val="20"/>
              </w:rPr>
            </w:pPr>
            <w:r>
              <w:rPr>
                <w:color w:val="000000"/>
                <w:sz w:val="20"/>
                <w:szCs w:val="20"/>
              </w:rPr>
              <w:t>50 000,00</w:t>
            </w:r>
          </w:p>
        </w:tc>
      </w:tr>
      <w:tr w:rsidR="000657F5" w14:paraId="5B0ED828"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540BF3F" w14:textId="77777777" w:rsidR="000657F5" w:rsidRDefault="000657F5">
            <w:pPr>
              <w:outlineLvl w:val="3"/>
              <w:rPr>
                <w:color w:val="000000"/>
                <w:sz w:val="20"/>
                <w:szCs w:val="20"/>
              </w:rPr>
            </w:pPr>
            <w:r>
              <w:rPr>
                <w:color w:val="000000"/>
                <w:sz w:val="20"/>
                <w:szCs w:val="20"/>
              </w:rPr>
              <w:t>Мероприятия в области жилищно-коммунального хозяйства</w:t>
            </w:r>
          </w:p>
        </w:tc>
        <w:tc>
          <w:tcPr>
            <w:tcW w:w="457" w:type="pct"/>
            <w:tcBorders>
              <w:top w:val="nil"/>
              <w:left w:val="nil"/>
              <w:bottom w:val="single" w:sz="4" w:space="0" w:color="000000"/>
              <w:right w:val="single" w:sz="4" w:space="0" w:color="000000"/>
            </w:tcBorders>
            <w:shd w:val="clear" w:color="000000" w:fill="FFFFFF"/>
            <w:noWrap/>
            <w:hideMark/>
          </w:tcPr>
          <w:p w14:paraId="3FF59CCB" w14:textId="77777777" w:rsidR="000657F5" w:rsidRDefault="000657F5">
            <w:pPr>
              <w:jc w:val="center"/>
              <w:outlineLvl w:val="3"/>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4C8CE778" w14:textId="77777777" w:rsidR="000657F5" w:rsidRDefault="000657F5">
            <w:pPr>
              <w:jc w:val="center"/>
              <w:outlineLvl w:val="3"/>
              <w:rPr>
                <w:color w:val="000000"/>
                <w:sz w:val="20"/>
                <w:szCs w:val="20"/>
              </w:rPr>
            </w:pPr>
            <w:r>
              <w:rPr>
                <w:color w:val="000000"/>
                <w:sz w:val="20"/>
                <w:szCs w:val="20"/>
              </w:rPr>
              <w:t>1400321460</w:t>
            </w:r>
          </w:p>
        </w:tc>
        <w:tc>
          <w:tcPr>
            <w:tcW w:w="405" w:type="pct"/>
            <w:tcBorders>
              <w:top w:val="nil"/>
              <w:left w:val="nil"/>
              <w:bottom w:val="single" w:sz="4" w:space="0" w:color="000000"/>
              <w:right w:val="single" w:sz="4" w:space="0" w:color="000000"/>
            </w:tcBorders>
            <w:shd w:val="clear" w:color="000000" w:fill="FFFFFF"/>
            <w:noWrap/>
            <w:hideMark/>
          </w:tcPr>
          <w:p w14:paraId="5498CA9F"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4A22269" w14:textId="77777777" w:rsidR="000657F5" w:rsidRDefault="000657F5">
            <w:pPr>
              <w:jc w:val="right"/>
              <w:outlineLvl w:val="3"/>
              <w:rPr>
                <w:color w:val="000000"/>
                <w:sz w:val="20"/>
                <w:szCs w:val="20"/>
              </w:rPr>
            </w:pPr>
            <w:r>
              <w:rPr>
                <w:color w:val="000000"/>
                <w:sz w:val="20"/>
                <w:szCs w:val="20"/>
              </w:rPr>
              <w:t>7 099 386,13</w:t>
            </w:r>
          </w:p>
        </w:tc>
      </w:tr>
      <w:tr w:rsidR="000657F5" w14:paraId="4D6A86B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3875158"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9487C80" w14:textId="77777777" w:rsidR="000657F5" w:rsidRDefault="000657F5">
            <w:pPr>
              <w:jc w:val="center"/>
              <w:outlineLvl w:val="4"/>
              <w:rPr>
                <w:color w:val="000000"/>
                <w:sz w:val="20"/>
                <w:szCs w:val="20"/>
              </w:rPr>
            </w:pPr>
            <w:r>
              <w:rPr>
                <w:color w:val="000000"/>
                <w:sz w:val="20"/>
                <w:szCs w:val="20"/>
              </w:rPr>
              <w:t>0502</w:t>
            </w:r>
          </w:p>
        </w:tc>
        <w:tc>
          <w:tcPr>
            <w:tcW w:w="538" w:type="pct"/>
            <w:tcBorders>
              <w:top w:val="nil"/>
              <w:left w:val="nil"/>
              <w:bottom w:val="single" w:sz="4" w:space="0" w:color="000000"/>
              <w:right w:val="single" w:sz="4" w:space="0" w:color="000000"/>
            </w:tcBorders>
            <w:shd w:val="clear" w:color="000000" w:fill="FFFFFF"/>
            <w:noWrap/>
            <w:hideMark/>
          </w:tcPr>
          <w:p w14:paraId="4CDD2B0B" w14:textId="77777777" w:rsidR="000657F5" w:rsidRDefault="000657F5">
            <w:pPr>
              <w:jc w:val="center"/>
              <w:outlineLvl w:val="4"/>
              <w:rPr>
                <w:color w:val="000000"/>
                <w:sz w:val="20"/>
                <w:szCs w:val="20"/>
              </w:rPr>
            </w:pPr>
            <w:r>
              <w:rPr>
                <w:color w:val="000000"/>
                <w:sz w:val="20"/>
                <w:szCs w:val="20"/>
              </w:rPr>
              <w:t>1400321460</w:t>
            </w:r>
          </w:p>
        </w:tc>
        <w:tc>
          <w:tcPr>
            <w:tcW w:w="405" w:type="pct"/>
            <w:tcBorders>
              <w:top w:val="nil"/>
              <w:left w:val="nil"/>
              <w:bottom w:val="single" w:sz="4" w:space="0" w:color="000000"/>
              <w:right w:val="single" w:sz="4" w:space="0" w:color="000000"/>
            </w:tcBorders>
            <w:shd w:val="clear" w:color="000000" w:fill="FFFFFF"/>
            <w:noWrap/>
            <w:hideMark/>
          </w:tcPr>
          <w:p w14:paraId="5BC91817"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CAE150E" w14:textId="77777777" w:rsidR="000657F5" w:rsidRDefault="000657F5">
            <w:pPr>
              <w:jc w:val="right"/>
              <w:outlineLvl w:val="4"/>
              <w:rPr>
                <w:color w:val="000000"/>
                <w:sz w:val="20"/>
                <w:szCs w:val="20"/>
              </w:rPr>
            </w:pPr>
            <w:r>
              <w:rPr>
                <w:color w:val="000000"/>
                <w:sz w:val="20"/>
                <w:szCs w:val="20"/>
              </w:rPr>
              <w:t>7 099 386,13</w:t>
            </w:r>
          </w:p>
        </w:tc>
      </w:tr>
      <w:tr w:rsidR="000657F5" w14:paraId="6B48EF34"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ABFD389" w14:textId="77777777" w:rsidR="000657F5" w:rsidRDefault="000657F5">
            <w:pPr>
              <w:outlineLvl w:val="5"/>
              <w:rPr>
                <w:color w:val="000000"/>
                <w:sz w:val="20"/>
                <w:szCs w:val="20"/>
              </w:rPr>
            </w:pPr>
            <w:r>
              <w:rPr>
                <w:color w:val="000000"/>
                <w:sz w:val="20"/>
                <w:szCs w:val="20"/>
              </w:rPr>
              <w:t>Благоустройство</w:t>
            </w:r>
          </w:p>
        </w:tc>
        <w:tc>
          <w:tcPr>
            <w:tcW w:w="457" w:type="pct"/>
            <w:tcBorders>
              <w:top w:val="nil"/>
              <w:left w:val="nil"/>
              <w:bottom w:val="single" w:sz="4" w:space="0" w:color="000000"/>
              <w:right w:val="single" w:sz="4" w:space="0" w:color="000000"/>
            </w:tcBorders>
            <w:shd w:val="clear" w:color="000000" w:fill="FFFFFF"/>
            <w:noWrap/>
            <w:hideMark/>
          </w:tcPr>
          <w:p w14:paraId="7C22DE32"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60B3238A"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53675D3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F70F3E2" w14:textId="77777777" w:rsidR="000657F5" w:rsidRDefault="000657F5">
            <w:pPr>
              <w:jc w:val="right"/>
              <w:outlineLvl w:val="5"/>
              <w:rPr>
                <w:color w:val="000000"/>
                <w:sz w:val="20"/>
                <w:szCs w:val="20"/>
              </w:rPr>
            </w:pPr>
            <w:r>
              <w:rPr>
                <w:color w:val="000000"/>
                <w:sz w:val="20"/>
                <w:szCs w:val="20"/>
              </w:rPr>
              <w:t>28 182 729,62</w:t>
            </w:r>
          </w:p>
        </w:tc>
      </w:tr>
      <w:tr w:rsidR="000657F5" w14:paraId="59D3F12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80D9061" w14:textId="77777777" w:rsidR="000657F5" w:rsidRDefault="000657F5">
            <w:pPr>
              <w:rPr>
                <w:color w:val="000000"/>
                <w:sz w:val="20"/>
                <w:szCs w:val="20"/>
              </w:rPr>
            </w:pPr>
            <w:r>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B68C80E" w14:textId="77777777" w:rsidR="000657F5" w:rsidRDefault="000657F5">
            <w:pPr>
              <w:jc w:val="center"/>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2DCFB3BA" w14:textId="77777777" w:rsidR="000657F5" w:rsidRDefault="000657F5">
            <w:pPr>
              <w:jc w:val="center"/>
              <w:rPr>
                <w:color w:val="000000"/>
                <w:sz w:val="20"/>
                <w:szCs w:val="20"/>
              </w:rPr>
            </w:pPr>
            <w:r>
              <w:rPr>
                <w:color w:val="000000"/>
                <w:sz w:val="20"/>
                <w:szCs w:val="20"/>
              </w:rPr>
              <w:t>1400000000</w:t>
            </w:r>
          </w:p>
        </w:tc>
        <w:tc>
          <w:tcPr>
            <w:tcW w:w="405" w:type="pct"/>
            <w:tcBorders>
              <w:top w:val="nil"/>
              <w:left w:val="nil"/>
              <w:bottom w:val="single" w:sz="4" w:space="0" w:color="000000"/>
              <w:right w:val="single" w:sz="4" w:space="0" w:color="000000"/>
            </w:tcBorders>
            <w:shd w:val="clear" w:color="000000" w:fill="FFFFFF"/>
            <w:noWrap/>
            <w:hideMark/>
          </w:tcPr>
          <w:p w14:paraId="142EBD1E"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019D381" w14:textId="77777777" w:rsidR="000657F5" w:rsidRDefault="000657F5">
            <w:pPr>
              <w:jc w:val="right"/>
              <w:rPr>
                <w:color w:val="000000"/>
                <w:sz w:val="20"/>
                <w:szCs w:val="20"/>
              </w:rPr>
            </w:pPr>
            <w:r>
              <w:rPr>
                <w:color w:val="000000"/>
                <w:sz w:val="20"/>
                <w:szCs w:val="20"/>
              </w:rPr>
              <w:t>27 202 729,62</w:t>
            </w:r>
          </w:p>
        </w:tc>
      </w:tr>
      <w:tr w:rsidR="000657F5" w14:paraId="7D53DF5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2D63CBB" w14:textId="77777777" w:rsidR="000657F5" w:rsidRDefault="000657F5">
            <w:pPr>
              <w:outlineLvl w:val="0"/>
              <w:rPr>
                <w:color w:val="000000"/>
                <w:sz w:val="20"/>
                <w:szCs w:val="20"/>
              </w:rPr>
            </w:pPr>
            <w:r>
              <w:rPr>
                <w:color w:val="000000"/>
                <w:sz w:val="20"/>
                <w:szCs w:val="20"/>
              </w:rPr>
              <w:t>Основное мероприятие 1 Повышение уровня благоустроенности территории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5FE49F2F" w14:textId="77777777" w:rsidR="000657F5" w:rsidRDefault="000657F5">
            <w:pPr>
              <w:jc w:val="center"/>
              <w:outlineLvl w:val="0"/>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60BBB254" w14:textId="77777777" w:rsidR="000657F5" w:rsidRDefault="000657F5">
            <w:pPr>
              <w:jc w:val="center"/>
              <w:outlineLvl w:val="0"/>
              <w:rPr>
                <w:color w:val="000000"/>
                <w:sz w:val="20"/>
                <w:szCs w:val="20"/>
              </w:rPr>
            </w:pPr>
            <w:r>
              <w:rPr>
                <w:color w:val="000000"/>
                <w:sz w:val="20"/>
                <w:szCs w:val="20"/>
              </w:rPr>
              <w:t>1400100000</w:t>
            </w:r>
          </w:p>
        </w:tc>
        <w:tc>
          <w:tcPr>
            <w:tcW w:w="405" w:type="pct"/>
            <w:tcBorders>
              <w:top w:val="nil"/>
              <w:left w:val="nil"/>
              <w:bottom w:val="single" w:sz="4" w:space="0" w:color="000000"/>
              <w:right w:val="single" w:sz="4" w:space="0" w:color="000000"/>
            </w:tcBorders>
            <w:shd w:val="clear" w:color="000000" w:fill="FFFFFF"/>
            <w:noWrap/>
            <w:hideMark/>
          </w:tcPr>
          <w:p w14:paraId="1BB51BB5"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DF4A468" w14:textId="77777777" w:rsidR="000657F5" w:rsidRDefault="000657F5">
            <w:pPr>
              <w:jc w:val="right"/>
              <w:outlineLvl w:val="0"/>
              <w:rPr>
                <w:color w:val="000000"/>
                <w:sz w:val="20"/>
                <w:szCs w:val="20"/>
              </w:rPr>
            </w:pPr>
            <w:r>
              <w:rPr>
                <w:color w:val="000000"/>
                <w:sz w:val="20"/>
                <w:szCs w:val="20"/>
              </w:rPr>
              <w:t>27 202 729,62</w:t>
            </w:r>
          </w:p>
        </w:tc>
      </w:tr>
      <w:tr w:rsidR="000657F5" w14:paraId="1B99F6C2"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5AC7B08" w14:textId="77777777" w:rsidR="000657F5" w:rsidRDefault="000657F5">
            <w:pPr>
              <w:outlineLvl w:val="1"/>
              <w:rPr>
                <w:color w:val="000000"/>
                <w:sz w:val="20"/>
                <w:szCs w:val="20"/>
              </w:rPr>
            </w:pPr>
            <w:r>
              <w:rPr>
                <w:color w:val="000000"/>
                <w:sz w:val="20"/>
                <w:szCs w:val="20"/>
              </w:rPr>
              <w:t>Уличное освещение</w:t>
            </w:r>
          </w:p>
        </w:tc>
        <w:tc>
          <w:tcPr>
            <w:tcW w:w="457" w:type="pct"/>
            <w:tcBorders>
              <w:top w:val="nil"/>
              <w:left w:val="nil"/>
              <w:bottom w:val="single" w:sz="4" w:space="0" w:color="000000"/>
              <w:right w:val="single" w:sz="4" w:space="0" w:color="000000"/>
            </w:tcBorders>
            <w:shd w:val="clear" w:color="000000" w:fill="FFFFFF"/>
            <w:noWrap/>
            <w:hideMark/>
          </w:tcPr>
          <w:p w14:paraId="14F894C9" w14:textId="77777777" w:rsidR="000657F5" w:rsidRDefault="000657F5">
            <w:pPr>
              <w:jc w:val="center"/>
              <w:outlineLvl w:val="1"/>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1F70A34F" w14:textId="77777777" w:rsidR="000657F5" w:rsidRDefault="000657F5">
            <w:pPr>
              <w:jc w:val="center"/>
              <w:outlineLvl w:val="1"/>
              <w:rPr>
                <w:color w:val="000000"/>
                <w:sz w:val="20"/>
                <w:szCs w:val="20"/>
              </w:rPr>
            </w:pPr>
            <w:r>
              <w:rPr>
                <w:color w:val="000000"/>
                <w:sz w:val="20"/>
                <w:szCs w:val="20"/>
              </w:rPr>
              <w:t>1400121400</w:t>
            </w:r>
          </w:p>
        </w:tc>
        <w:tc>
          <w:tcPr>
            <w:tcW w:w="405" w:type="pct"/>
            <w:tcBorders>
              <w:top w:val="nil"/>
              <w:left w:val="nil"/>
              <w:bottom w:val="single" w:sz="4" w:space="0" w:color="000000"/>
              <w:right w:val="single" w:sz="4" w:space="0" w:color="000000"/>
            </w:tcBorders>
            <w:shd w:val="clear" w:color="000000" w:fill="FFFFFF"/>
            <w:noWrap/>
            <w:hideMark/>
          </w:tcPr>
          <w:p w14:paraId="3F35E1B2"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12034E5" w14:textId="77777777" w:rsidR="000657F5" w:rsidRDefault="000657F5">
            <w:pPr>
              <w:jc w:val="right"/>
              <w:outlineLvl w:val="1"/>
              <w:rPr>
                <w:color w:val="000000"/>
                <w:sz w:val="20"/>
                <w:szCs w:val="20"/>
              </w:rPr>
            </w:pPr>
            <w:r>
              <w:rPr>
                <w:color w:val="000000"/>
                <w:sz w:val="20"/>
                <w:szCs w:val="20"/>
              </w:rPr>
              <w:t>7 796 316,99</w:t>
            </w:r>
          </w:p>
        </w:tc>
      </w:tr>
      <w:tr w:rsidR="000657F5" w14:paraId="76461E2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9C217A" w14:textId="77777777" w:rsidR="000657F5" w:rsidRDefault="000657F5">
            <w:pPr>
              <w:outlineLvl w:val="3"/>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0CBD3D95" w14:textId="77777777" w:rsidR="000657F5" w:rsidRDefault="000657F5">
            <w:pPr>
              <w:jc w:val="center"/>
              <w:outlineLvl w:val="3"/>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52F04522" w14:textId="77777777" w:rsidR="000657F5" w:rsidRDefault="000657F5">
            <w:pPr>
              <w:jc w:val="center"/>
              <w:outlineLvl w:val="3"/>
              <w:rPr>
                <w:color w:val="000000"/>
                <w:sz w:val="20"/>
                <w:szCs w:val="20"/>
              </w:rPr>
            </w:pPr>
            <w:r>
              <w:rPr>
                <w:color w:val="000000"/>
                <w:sz w:val="20"/>
                <w:szCs w:val="20"/>
              </w:rPr>
              <w:t>1400121400</w:t>
            </w:r>
          </w:p>
        </w:tc>
        <w:tc>
          <w:tcPr>
            <w:tcW w:w="405" w:type="pct"/>
            <w:tcBorders>
              <w:top w:val="nil"/>
              <w:left w:val="nil"/>
              <w:bottom w:val="single" w:sz="4" w:space="0" w:color="000000"/>
              <w:right w:val="single" w:sz="4" w:space="0" w:color="000000"/>
            </w:tcBorders>
            <w:shd w:val="clear" w:color="000000" w:fill="FFFFFF"/>
            <w:noWrap/>
            <w:hideMark/>
          </w:tcPr>
          <w:p w14:paraId="6699188B" w14:textId="77777777" w:rsidR="000657F5" w:rsidRDefault="000657F5">
            <w:pPr>
              <w:jc w:val="center"/>
              <w:outlineLvl w:val="3"/>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A4F7B9E" w14:textId="77777777" w:rsidR="000657F5" w:rsidRDefault="000657F5">
            <w:pPr>
              <w:jc w:val="right"/>
              <w:outlineLvl w:val="3"/>
              <w:rPr>
                <w:color w:val="000000"/>
                <w:sz w:val="20"/>
                <w:szCs w:val="20"/>
              </w:rPr>
            </w:pPr>
            <w:r>
              <w:rPr>
                <w:color w:val="000000"/>
                <w:sz w:val="20"/>
                <w:szCs w:val="20"/>
              </w:rPr>
              <w:t>7 796 316,99</w:t>
            </w:r>
          </w:p>
        </w:tc>
      </w:tr>
      <w:tr w:rsidR="000657F5" w14:paraId="31A263F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B00DD58" w14:textId="77777777" w:rsidR="000657F5" w:rsidRDefault="000657F5">
            <w:pPr>
              <w:outlineLvl w:val="4"/>
              <w:rPr>
                <w:color w:val="000000"/>
                <w:sz w:val="20"/>
                <w:szCs w:val="20"/>
              </w:rPr>
            </w:pPr>
            <w:r>
              <w:rPr>
                <w:color w:val="000000"/>
                <w:sz w:val="20"/>
                <w:szCs w:val="20"/>
              </w:rPr>
              <w:t>Озеленение</w:t>
            </w:r>
          </w:p>
        </w:tc>
        <w:tc>
          <w:tcPr>
            <w:tcW w:w="457" w:type="pct"/>
            <w:tcBorders>
              <w:top w:val="nil"/>
              <w:left w:val="nil"/>
              <w:bottom w:val="single" w:sz="4" w:space="0" w:color="000000"/>
              <w:right w:val="single" w:sz="4" w:space="0" w:color="000000"/>
            </w:tcBorders>
            <w:shd w:val="clear" w:color="000000" w:fill="FFFFFF"/>
            <w:noWrap/>
            <w:hideMark/>
          </w:tcPr>
          <w:p w14:paraId="6B3864F0"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6D8541A6" w14:textId="77777777" w:rsidR="000657F5" w:rsidRDefault="000657F5">
            <w:pPr>
              <w:jc w:val="center"/>
              <w:outlineLvl w:val="4"/>
              <w:rPr>
                <w:color w:val="000000"/>
                <w:sz w:val="20"/>
                <w:szCs w:val="20"/>
              </w:rPr>
            </w:pPr>
            <w:r>
              <w:rPr>
                <w:color w:val="000000"/>
                <w:sz w:val="20"/>
                <w:szCs w:val="20"/>
              </w:rPr>
              <w:t>1400121420</w:t>
            </w:r>
          </w:p>
        </w:tc>
        <w:tc>
          <w:tcPr>
            <w:tcW w:w="405" w:type="pct"/>
            <w:tcBorders>
              <w:top w:val="nil"/>
              <w:left w:val="nil"/>
              <w:bottom w:val="single" w:sz="4" w:space="0" w:color="000000"/>
              <w:right w:val="single" w:sz="4" w:space="0" w:color="000000"/>
            </w:tcBorders>
            <w:shd w:val="clear" w:color="000000" w:fill="FFFFFF"/>
            <w:noWrap/>
            <w:hideMark/>
          </w:tcPr>
          <w:p w14:paraId="2C345DE4"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002AC8C" w14:textId="77777777" w:rsidR="000657F5" w:rsidRDefault="000657F5">
            <w:pPr>
              <w:jc w:val="right"/>
              <w:outlineLvl w:val="4"/>
              <w:rPr>
                <w:color w:val="000000"/>
                <w:sz w:val="20"/>
                <w:szCs w:val="20"/>
              </w:rPr>
            </w:pPr>
            <w:r>
              <w:rPr>
                <w:color w:val="000000"/>
                <w:sz w:val="20"/>
                <w:szCs w:val="20"/>
              </w:rPr>
              <w:t>850 000,00</w:t>
            </w:r>
          </w:p>
        </w:tc>
      </w:tr>
      <w:tr w:rsidR="000657F5" w14:paraId="0712416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DE17376"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0D175E52"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548A2B35" w14:textId="77777777" w:rsidR="000657F5" w:rsidRDefault="000657F5">
            <w:pPr>
              <w:jc w:val="center"/>
              <w:outlineLvl w:val="5"/>
              <w:rPr>
                <w:color w:val="000000"/>
                <w:sz w:val="20"/>
                <w:szCs w:val="20"/>
              </w:rPr>
            </w:pPr>
            <w:r>
              <w:rPr>
                <w:color w:val="000000"/>
                <w:sz w:val="20"/>
                <w:szCs w:val="20"/>
              </w:rPr>
              <w:t>1400121420</w:t>
            </w:r>
          </w:p>
        </w:tc>
        <w:tc>
          <w:tcPr>
            <w:tcW w:w="405" w:type="pct"/>
            <w:tcBorders>
              <w:top w:val="nil"/>
              <w:left w:val="nil"/>
              <w:bottom w:val="single" w:sz="4" w:space="0" w:color="000000"/>
              <w:right w:val="single" w:sz="4" w:space="0" w:color="000000"/>
            </w:tcBorders>
            <w:shd w:val="clear" w:color="000000" w:fill="FFFFFF"/>
            <w:noWrap/>
            <w:hideMark/>
          </w:tcPr>
          <w:p w14:paraId="53A86BAA"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F3749AC" w14:textId="77777777" w:rsidR="000657F5" w:rsidRDefault="000657F5">
            <w:pPr>
              <w:jc w:val="right"/>
              <w:outlineLvl w:val="5"/>
              <w:rPr>
                <w:color w:val="000000"/>
                <w:sz w:val="20"/>
                <w:szCs w:val="20"/>
              </w:rPr>
            </w:pPr>
            <w:r>
              <w:rPr>
                <w:color w:val="000000"/>
                <w:sz w:val="20"/>
                <w:szCs w:val="20"/>
              </w:rPr>
              <w:t>850 000,00</w:t>
            </w:r>
          </w:p>
        </w:tc>
      </w:tr>
      <w:tr w:rsidR="000657F5" w14:paraId="7F3D1D1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264A27A" w14:textId="77777777" w:rsidR="000657F5" w:rsidRDefault="000657F5">
            <w:pPr>
              <w:outlineLvl w:val="4"/>
              <w:rPr>
                <w:color w:val="000000"/>
                <w:sz w:val="20"/>
                <w:szCs w:val="20"/>
              </w:rPr>
            </w:pPr>
            <w:r>
              <w:rPr>
                <w:color w:val="000000"/>
                <w:sz w:val="20"/>
                <w:szCs w:val="20"/>
              </w:rPr>
              <w:t>Организация и содержание мест захоронения</w:t>
            </w:r>
          </w:p>
        </w:tc>
        <w:tc>
          <w:tcPr>
            <w:tcW w:w="457" w:type="pct"/>
            <w:tcBorders>
              <w:top w:val="nil"/>
              <w:left w:val="nil"/>
              <w:bottom w:val="single" w:sz="4" w:space="0" w:color="000000"/>
              <w:right w:val="single" w:sz="4" w:space="0" w:color="000000"/>
            </w:tcBorders>
            <w:shd w:val="clear" w:color="000000" w:fill="FFFFFF"/>
            <w:noWrap/>
            <w:hideMark/>
          </w:tcPr>
          <w:p w14:paraId="49B9FEC8"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7F701E09" w14:textId="77777777" w:rsidR="000657F5" w:rsidRDefault="000657F5">
            <w:pPr>
              <w:jc w:val="center"/>
              <w:outlineLvl w:val="4"/>
              <w:rPr>
                <w:color w:val="000000"/>
                <w:sz w:val="20"/>
                <w:szCs w:val="20"/>
              </w:rPr>
            </w:pPr>
            <w:r>
              <w:rPr>
                <w:color w:val="000000"/>
                <w:sz w:val="20"/>
                <w:szCs w:val="20"/>
              </w:rPr>
              <w:t>1400121430</w:t>
            </w:r>
          </w:p>
        </w:tc>
        <w:tc>
          <w:tcPr>
            <w:tcW w:w="405" w:type="pct"/>
            <w:tcBorders>
              <w:top w:val="nil"/>
              <w:left w:val="nil"/>
              <w:bottom w:val="single" w:sz="4" w:space="0" w:color="000000"/>
              <w:right w:val="single" w:sz="4" w:space="0" w:color="000000"/>
            </w:tcBorders>
            <w:shd w:val="clear" w:color="000000" w:fill="FFFFFF"/>
            <w:noWrap/>
            <w:hideMark/>
          </w:tcPr>
          <w:p w14:paraId="0B3D483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909277F" w14:textId="77777777" w:rsidR="000657F5" w:rsidRDefault="000657F5">
            <w:pPr>
              <w:jc w:val="right"/>
              <w:outlineLvl w:val="4"/>
              <w:rPr>
                <w:color w:val="000000"/>
                <w:sz w:val="20"/>
                <w:szCs w:val="20"/>
              </w:rPr>
            </w:pPr>
            <w:r>
              <w:rPr>
                <w:color w:val="000000"/>
                <w:sz w:val="20"/>
                <w:szCs w:val="20"/>
              </w:rPr>
              <w:t>1 376 696,63</w:t>
            </w:r>
          </w:p>
        </w:tc>
      </w:tr>
      <w:tr w:rsidR="000657F5" w14:paraId="0E44A53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691A8AF"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D013DBA"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33AA07F3" w14:textId="77777777" w:rsidR="000657F5" w:rsidRDefault="000657F5">
            <w:pPr>
              <w:jc w:val="center"/>
              <w:outlineLvl w:val="5"/>
              <w:rPr>
                <w:color w:val="000000"/>
                <w:sz w:val="20"/>
                <w:szCs w:val="20"/>
              </w:rPr>
            </w:pPr>
            <w:r>
              <w:rPr>
                <w:color w:val="000000"/>
                <w:sz w:val="20"/>
                <w:szCs w:val="20"/>
              </w:rPr>
              <w:t>1400121430</w:t>
            </w:r>
          </w:p>
        </w:tc>
        <w:tc>
          <w:tcPr>
            <w:tcW w:w="405" w:type="pct"/>
            <w:tcBorders>
              <w:top w:val="nil"/>
              <w:left w:val="nil"/>
              <w:bottom w:val="single" w:sz="4" w:space="0" w:color="000000"/>
              <w:right w:val="single" w:sz="4" w:space="0" w:color="000000"/>
            </w:tcBorders>
            <w:shd w:val="clear" w:color="000000" w:fill="FFFFFF"/>
            <w:noWrap/>
            <w:hideMark/>
          </w:tcPr>
          <w:p w14:paraId="1CFFC707"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B83118A" w14:textId="77777777" w:rsidR="000657F5" w:rsidRDefault="000657F5">
            <w:pPr>
              <w:jc w:val="right"/>
              <w:outlineLvl w:val="5"/>
              <w:rPr>
                <w:color w:val="000000"/>
                <w:sz w:val="20"/>
                <w:szCs w:val="20"/>
              </w:rPr>
            </w:pPr>
            <w:r>
              <w:rPr>
                <w:color w:val="000000"/>
                <w:sz w:val="20"/>
                <w:szCs w:val="20"/>
              </w:rPr>
              <w:t>1 376 696,63</w:t>
            </w:r>
          </w:p>
        </w:tc>
      </w:tr>
      <w:tr w:rsidR="000657F5" w14:paraId="613C742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A83E149" w14:textId="77777777" w:rsidR="000657F5" w:rsidRDefault="000657F5">
            <w:pPr>
              <w:outlineLvl w:val="0"/>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30669C57" w14:textId="77777777" w:rsidR="000657F5" w:rsidRDefault="000657F5">
            <w:pPr>
              <w:jc w:val="center"/>
              <w:outlineLvl w:val="0"/>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6B8881F4" w14:textId="77777777" w:rsidR="000657F5" w:rsidRDefault="000657F5">
            <w:pPr>
              <w:jc w:val="center"/>
              <w:outlineLvl w:val="0"/>
              <w:rPr>
                <w:color w:val="000000"/>
                <w:sz w:val="20"/>
                <w:szCs w:val="20"/>
              </w:rPr>
            </w:pPr>
            <w:r>
              <w:rPr>
                <w:color w:val="000000"/>
                <w:sz w:val="20"/>
                <w:szCs w:val="20"/>
              </w:rPr>
              <w:t>1400129990</w:t>
            </w:r>
          </w:p>
        </w:tc>
        <w:tc>
          <w:tcPr>
            <w:tcW w:w="405" w:type="pct"/>
            <w:tcBorders>
              <w:top w:val="nil"/>
              <w:left w:val="nil"/>
              <w:bottom w:val="single" w:sz="4" w:space="0" w:color="000000"/>
              <w:right w:val="single" w:sz="4" w:space="0" w:color="000000"/>
            </w:tcBorders>
            <w:shd w:val="clear" w:color="000000" w:fill="FFFFFF"/>
            <w:noWrap/>
            <w:hideMark/>
          </w:tcPr>
          <w:p w14:paraId="6EEE715D"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C7FE336" w14:textId="77777777" w:rsidR="000657F5" w:rsidRDefault="000657F5">
            <w:pPr>
              <w:jc w:val="right"/>
              <w:outlineLvl w:val="0"/>
              <w:rPr>
                <w:color w:val="000000"/>
                <w:sz w:val="20"/>
                <w:szCs w:val="20"/>
              </w:rPr>
            </w:pPr>
            <w:r>
              <w:rPr>
                <w:color w:val="000000"/>
                <w:sz w:val="20"/>
                <w:szCs w:val="20"/>
              </w:rPr>
              <w:t>17 179 716,00</w:t>
            </w:r>
          </w:p>
        </w:tc>
      </w:tr>
      <w:tr w:rsidR="000657F5" w14:paraId="410663C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7408E00"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29478AF" w14:textId="77777777" w:rsidR="000657F5" w:rsidRDefault="000657F5">
            <w:pPr>
              <w:jc w:val="center"/>
              <w:outlineLvl w:val="1"/>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04E68D85" w14:textId="77777777" w:rsidR="000657F5" w:rsidRDefault="000657F5">
            <w:pPr>
              <w:jc w:val="center"/>
              <w:outlineLvl w:val="1"/>
              <w:rPr>
                <w:color w:val="000000"/>
                <w:sz w:val="20"/>
                <w:szCs w:val="20"/>
              </w:rPr>
            </w:pPr>
            <w:r>
              <w:rPr>
                <w:color w:val="000000"/>
                <w:sz w:val="20"/>
                <w:szCs w:val="20"/>
              </w:rPr>
              <w:t>1400129990</w:t>
            </w:r>
          </w:p>
        </w:tc>
        <w:tc>
          <w:tcPr>
            <w:tcW w:w="405" w:type="pct"/>
            <w:tcBorders>
              <w:top w:val="nil"/>
              <w:left w:val="nil"/>
              <w:bottom w:val="single" w:sz="4" w:space="0" w:color="000000"/>
              <w:right w:val="single" w:sz="4" w:space="0" w:color="000000"/>
            </w:tcBorders>
            <w:shd w:val="clear" w:color="000000" w:fill="FFFFFF"/>
            <w:noWrap/>
            <w:hideMark/>
          </w:tcPr>
          <w:p w14:paraId="1BCFE6C9"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1D55ABB" w14:textId="77777777" w:rsidR="000657F5" w:rsidRDefault="000657F5">
            <w:pPr>
              <w:jc w:val="right"/>
              <w:outlineLvl w:val="1"/>
              <w:rPr>
                <w:color w:val="000000"/>
                <w:sz w:val="20"/>
                <w:szCs w:val="20"/>
              </w:rPr>
            </w:pPr>
            <w:r>
              <w:rPr>
                <w:color w:val="000000"/>
                <w:sz w:val="20"/>
                <w:szCs w:val="20"/>
              </w:rPr>
              <w:t>17 179 716,00</w:t>
            </w:r>
          </w:p>
        </w:tc>
      </w:tr>
      <w:tr w:rsidR="000657F5" w14:paraId="2C0145B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2E3A02" w14:textId="77777777" w:rsidR="000657F5" w:rsidRDefault="000657F5">
            <w:pPr>
              <w:outlineLvl w:val="3"/>
              <w:rPr>
                <w:color w:val="000000"/>
                <w:sz w:val="20"/>
                <w:szCs w:val="20"/>
              </w:rPr>
            </w:pPr>
            <w:r>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61743677" w14:textId="77777777" w:rsidR="000657F5" w:rsidRDefault="000657F5">
            <w:pPr>
              <w:jc w:val="center"/>
              <w:outlineLvl w:val="3"/>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425A67F8" w14:textId="77777777" w:rsidR="000657F5" w:rsidRDefault="000657F5">
            <w:pPr>
              <w:jc w:val="center"/>
              <w:outlineLvl w:val="3"/>
              <w:rPr>
                <w:color w:val="000000"/>
                <w:sz w:val="20"/>
                <w:szCs w:val="20"/>
              </w:rPr>
            </w:pPr>
            <w:r>
              <w:rPr>
                <w:color w:val="000000"/>
                <w:sz w:val="20"/>
                <w:szCs w:val="20"/>
              </w:rPr>
              <w:t>1800000000</w:t>
            </w:r>
          </w:p>
        </w:tc>
        <w:tc>
          <w:tcPr>
            <w:tcW w:w="405" w:type="pct"/>
            <w:tcBorders>
              <w:top w:val="nil"/>
              <w:left w:val="nil"/>
              <w:bottom w:val="single" w:sz="4" w:space="0" w:color="000000"/>
              <w:right w:val="single" w:sz="4" w:space="0" w:color="000000"/>
            </w:tcBorders>
            <w:shd w:val="clear" w:color="000000" w:fill="FFFFFF"/>
            <w:noWrap/>
            <w:hideMark/>
          </w:tcPr>
          <w:p w14:paraId="21536EC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8CDD8C2" w14:textId="77777777" w:rsidR="000657F5" w:rsidRDefault="000657F5">
            <w:pPr>
              <w:jc w:val="right"/>
              <w:outlineLvl w:val="3"/>
              <w:rPr>
                <w:color w:val="000000"/>
                <w:sz w:val="20"/>
                <w:szCs w:val="20"/>
              </w:rPr>
            </w:pPr>
            <w:r>
              <w:rPr>
                <w:color w:val="000000"/>
                <w:sz w:val="20"/>
                <w:szCs w:val="20"/>
              </w:rPr>
              <w:t>980 000,00</w:t>
            </w:r>
          </w:p>
        </w:tc>
      </w:tr>
      <w:tr w:rsidR="000657F5" w14:paraId="1A7A7C2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7DD7DDD" w14:textId="77777777" w:rsidR="000657F5" w:rsidRDefault="000657F5">
            <w:pPr>
              <w:outlineLvl w:val="5"/>
              <w:rPr>
                <w:color w:val="000000"/>
                <w:sz w:val="20"/>
                <w:szCs w:val="20"/>
              </w:rPr>
            </w:pPr>
            <w:r>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17325A15"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01B6A675" w14:textId="77777777" w:rsidR="000657F5" w:rsidRDefault="000657F5">
            <w:pPr>
              <w:jc w:val="center"/>
              <w:outlineLvl w:val="5"/>
              <w:rPr>
                <w:color w:val="000000"/>
                <w:sz w:val="20"/>
                <w:szCs w:val="20"/>
              </w:rPr>
            </w:pPr>
            <w:r>
              <w:rPr>
                <w:color w:val="000000"/>
                <w:sz w:val="20"/>
                <w:szCs w:val="20"/>
              </w:rPr>
              <w:t>1800000000</w:t>
            </w:r>
          </w:p>
        </w:tc>
        <w:tc>
          <w:tcPr>
            <w:tcW w:w="405" w:type="pct"/>
            <w:tcBorders>
              <w:top w:val="nil"/>
              <w:left w:val="nil"/>
              <w:bottom w:val="single" w:sz="4" w:space="0" w:color="000000"/>
              <w:right w:val="single" w:sz="4" w:space="0" w:color="000000"/>
            </w:tcBorders>
            <w:shd w:val="clear" w:color="000000" w:fill="FFFFFF"/>
            <w:noWrap/>
            <w:hideMark/>
          </w:tcPr>
          <w:p w14:paraId="571C8D4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D64AE2A" w14:textId="77777777" w:rsidR="000657F5" w:rsidRDefault="000657F5">
            <w:pPr>
              <w:jc w:val="right"/>
              <w:outlineLvl w:val="5"/>
              <w:rPr>
                <w:color w:val="000000"/>
                <w:sz w:val="20"/>
                <w:szCs w:val="20"/>
              </w:rPr>
            </w:pPr>
            <w:r>
              <w:rPr>
                <w:color w:val="000000"/>
                <w:sz w:val="20"/>
                <w:szCs w:val="20"/>
              </w:rPr>
              <w:t>580 000,00</w:t>
            </w:r>
          </w:p>
        </w:tc>
      </w:tr>
      <w:tr w:rsidR="000657F5" w14:paraId="728641C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7F946B8" w14:textId="234BD19F" w:rsidR="000657F5" w:rsidRDefault="000657F5">
            <w:pPr>
              <w:outlineLvl w:val="4"/>
              <w:rPr>
                <w:color w:val="000000"/>
                <w:sz w:val="20"/>
                <w:szCs w:val="20"/>
              </w:rPr>
            </w:pPr>
            <w:r>
              <w:rPr>
                <w:color w:val="000000"/>
                <w:sz w:val="20"/>
                <w:szCs w:val="20"/>
              </w:rPr>
              <w:t>Основное мероприятие 1 Повышение уровня благоустройства дворовых территорий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611AF249"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61CDB482" w14:textId="77777777" w:rsidR="000657F5" w:rsidRDefault="000657F5">
            <w:pPr>
              <w:jc w:val="center"/>
              <w:outlineLvl w:val="4"/>
              <w:rPr>
                <w:color w:val="000000"/>
                <w:sz w:val="20"/>
                <w:szCs w:val="20"/>
              </w:rPr>
            </w:pPr>
            <w:r>
              <w:rPr>
                <w:color w:val="000000"/>
                <w:sz w:val="20"/>
                <w:szCs w:val="20"/>
              </w:rPr>
              <w:t>1800100000</w:t>
            </w:r>
          </w:p>
        </w:tc>
        <w:tc>
          <w:tcPr>
            <w:tcW w:w="405" w:type="pct"/>
            <w:tcBorders>
              <w:top w:val="nil"/>
              <w:left w:val="nil"/>
              <w:bottom w:val="single" w:sz="4" w:space="0" w:color="000000"/>
              <w:right w:val="single" w:sz="4" w:space="0" w:color="000000"/>
            </w:tcBorders>
            <w:shd w:val="clear" w:color="000000" w:fill="FFFFFF"/>
            <w:noWrap/>
            <w:hideMark/>
          </w:tcPr>
          <w:p w14:paraId="2B92BED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7AFE8E4" w14:textId="77777777" w:rsidR="000657F5" w:rsidRDefault="000657F5">
            <w:pPr>
              <w:jc w:val="right"/>
              <w:outlineLvl w:val="4"/>
              <w:rPr>
                <w:color w:val="000000"/>
                <w:sz w:val="20"/>
                <w:szCs w:val="20"/>
              </w:rPr>
            </w:pPr>
            <w:r>
              <w:rPr>
                <w:color w:val="000000"/>
                <w:sz w:val="20"/>
                <w:szCs w:val="20"/>
              </w:rPr>
              <w:t>500 000,00</w:t>
            </w:r>
          </w:p>
        </w:tc>
      </w:tr>
      <w:tr w:rsidR="000657F5" w14:paraId="61F275E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397408C" w14:textId="77777777" w:rsidR="000657F5" w:rsidRDefault="000657F5">
            <w:pPr>
              <w:outlineLvl w:val="5"/>
              <w:rPr>
                <w:color w:val="000000"/>
                <w:sz w:val="20"/>
                <w:szCs w:val="20"/>
              </w:rPr>
            </w:pPr>
            <w:r>
              <w:rPr>
                <w:color w:val="000000"/>
                <w:sz w:val="20"/>
                <w:szCs w:val="20"/>
              </w:rPr>
              <w:t>Расходы местного бюджета на формирование современной городской среды</w:t>
            </w:r>
          </w:p>
        </w:tc>
        <w:tc>
          <w:tcPr>
            <w:tcW w:w="457" w:type="pct"/>
            <w:tcBorders>
              <w:top w:val="nil"/>
              <w:left w:val="nil"/>
              <w:bottom w:val="single" w:sz="4" w:space="0" w:color="000000"/>
              <w:right w:val="single" w:sz="4" w:space="0" w:color="000000"/>
            </w:tcBorders>
            <w:shd w:val="clear" w:color="000000" w:fill="FFFFFF"/>
            <w:noWrap/>
            <w:hideMark/>
          </w:tcPr>
          <w:p w14:paraId="7C940410"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556CC569" w14:textId="77777777" w:rsidR="000657F5" w:rsidRDefault="000657F5">
            <w:pPr>
              <w:jc w:val="center"/>
              <w:outlineLvl w:val="5"/>
              <w:rPr>
                <w:color w:val="000000"/>
                <w:sz w:val="20"/>
                <w:szCs w:val="20"/>
              </w:rPr>
            </w:pPr>
            <w:r>
              <w:rPr>
                <w:color w:val="000000"/>
                <w:sz w:val="20"/>
                <w:szCs w:val="20"/>
              </w:rPr>
              <w:t>1800125550</w:t>
            </w:r>
          </w:p>
        </w:tc>
        <w:tc>
          <w:tcPr>
            <w:tcW w:w="405" w:type="pct"/>
            <w:tcBorders>
              <w:top w:val="nil"/>
              <w:left w:val="nil"/>
              <w:bottom w:val="single" w:sz="4" w:space="0" w:color="000000"/>
              <w:right w:val="single" w:sz="4" w:space="0" w:color="000000"/>
            </w:tcBorders>
            <w:shd w:val="clear" w:color="000000" w:fill="FFFFFF"/>
            <w:noWrap/>
            <w:hideMark/>
          </w:tcPr>
          <w:p w14:paraId="48DE20B0"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C98EE16" w14:textId="77777777" w:rsidR="000657F5" w:rsidRDefault="000657F5">
            <w:pPr>
              <w:jc w:val="right"/>
              <w:outlineLvl w:val="5"/>
              <w:rPr>
                <w:color w:val="000000"/>
                <w:sz w:val="20"/>
                <w:szCs w:val="20"/>
              </w:rPr>
            </w:pPr>
            <w:r>
              <w:rPr>
                <w:color w:val="000000"/>
                <w:sz w:val="20"/>
                <w:szCs w:val="20"/>
              </w:rPr>
              <w:t>500 000,00</w:t>
            </w:r>
          </w:p>
        </w:tc>
      </w:tr>
      <w:tr w:rsidR="000657F5" w14:paraId="45C681E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A28D7E"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01ADB70"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31612829" w14:textId="77777777" w:rsidR="000657F5" w:rsidRDefault="000657F5">
            <w:pPr>
              <w:jc w:val="center"/>
              <w:outlineLvl w:val="4"/>
              <w:rPr>
                <w:color w:val="000000"/>
                <w:sz w:val="20"/>
                <w:szCs w:val="20"/>
              </w:rPr>
            </w:pPr>
            <w:r>
              <w:rPr>
                <w:color w:val="000000"/>
                <w:sz w:val="20"/>
                <w:szCs w:val="20"/>
              </w:rPr>
              <w:t>1800125550</w:t>
            </w:r>
          </w:p>
        </w:tc>
        <w:tc>
          <w:tcPr>
            <w:tcW w:w="405" w:type="pct"/>
            <w:tcBorders>
              <w:top w:val="nil"/>
              <w:left w:val="nil"/>
              <w:bottom w:val="single" w:sz="4" w:space="0" w:color="000000"/>
              <w:right w:val="single" w:sz="4" w:space="0" w:color="000000"/>
            </w:tcBorders>
            <w:shd w:val="clear" w:color="000000" w:fill="FFFFFF"/>
            <w:noWrap/>
            <w:hideMark/>
          </w:tcPr>
          <w:p w14:paraId="774E89E1"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B0C668A" w14:textId="77777777" w:rsidR="000657F5" w:rsidRDefault="000657F5">
            <w:pPr>
              <w:jc w:val="right"/>
              <w:outlineLvl w:val="4"/>
              <w:rPr>
                <w:color w:val="000000"/>
                <w:sz w:val="20"/>
                <w:szCs w:val="20"/>
              </w:rPr>
            </w:pPr>
            <w:r>
              <w:rPr>
                <w:color w:val="000000"/>
                <w:sz w:val="20"/>
                <w:szCs w:val="20"/>
              </w:rPr>
              <w:t>500 000,00</w:t>
            </w:r>
          </w:p>
        </w:tc>
      </w:tr>
      <w:tr w:rsidR="000657F5" w14:paraId="5602245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B71E5C9" w14:textId="77777777" w:rsidR="000657F5" w:rsidRDefault="000657F5">
            <w:pPr>
              <w:outlineLvl w:val="5"/>
              <w:rPr>
                <w:color w:val="000000"/>
                <w:sz w:val="20"/>
                <w:szCs w:val="20"/>
              </w:rPr>
            </w:pPr>
            <w:r>
              <w:rPr>
                <w:color w:val="000000"/>
                <w:sz w:val="20"/>
                <w:szCs w:val="20"/>
              </w:rPr>
              <w:t>Основное мероприятие 3. Расходы местного бюджета на реализацию проектов по поддержке местных инициатив</w:t>
            </w:r>
          </w:p>
        </w:tc>
        <w:tc>
          <w:tcPr>
            <w:tcW w:w="457" w:type="pct"/>
            <w:tcBorders>
              <w:top w:val="nil"/>
              <w:left w:val="nil"/>
              <w:bottom w:val="single" w:sz="4" w:space="0" w:color="000000"/>
              <w:right w:val="single" w:sz="4" w:space="0" w:color="000000"/>
            </w:tcBorders>
            <w:shd w:val="clear" w:color="000000" w:fill="FFFFFF"/>
            <w:noWrap/>
            <w:hideMark/>
          </w:tcPr>
          <w:p w14:paraId="0B8947AF"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2C8FBB33" w14:textId="77777777" w:rsidR="000657F5" w:rsidRDefault="000657F5">
            <w:pPr>
              <w:jc w:val="center"/>
              <w:outlineLvl w:val="5"/>
              <w:rPr>
                <w:color w:val="000000"/>
                <w:sz w:val="20"/>
                <w:szCs w:val="20"/>
              </w:rPr>
            </w:pPr>
            <w:r>
              <w:rPr>
                <w:color w:val="000000"/>
                <w:sz w:val="20"/>
                <w:szCs w:val="20"/>
              </w:rPr>
              <w:t>1800300000</w:t>
            </w:r>
          </w:p>
        </w:tc>
        <w:tc>
          <w:tcPr>
            <w:tcW w:w="405" w:type="pct"/>
            <w:tcBorders>
              <w:top w:val="nil"/>
              <w:left w:val="nil"/>
              <w:bottom w:val="single" w:sz="4" w:space="0" w:color="000000"/>
              <w:right w:val="single" w:sz="4" w:space="0" w:color="000000"/>
            </w:tcBorders>
            <w:shd w:val="clear" w:color="000000" w:fill="FFFFFF"/>
            <w:noWrap/>
            <w:hideMark/>
          </w:tcPr>
          <w:p w14:paraId="210D56F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7CE077E" w14:textId="77777777" w:rsidR="000657F5" w:rsidRDefault="000657F5">
            <w:pPr>
              <w:jc w:val="right"/>
              <w:outlineLvl w:val="5"/>
              <w:rPr>
                <w:color w:val="000000"/>
                <w:sz w:val="20"/>
                <w:szCs w:val="20"/>
              </w:rPr>
            </w:pPr>
            <w:r>
              <w:rPr>
                <w:color w:val="000000"/>
                <w:sz w:val="20"/>
                <w:szCs w:val="20"/>
              </w:rPr>
              <w:t>80 000,00</w:t>
            </w:r>
          </w:p>
        </w:tc>
      </w:tr>
      <w:tr w:rsidR="000657F5" w14:paraId="6D3AC0C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B3A21CF" w14:textId="77777777" w:rsidR="000657F5" w:rsidRDefault="000657F5">
            <w:pPr>
              <w:outlineLvl w:val="4"/>
              <w:rPr>
                <w:color w:val="000000"/>
                <w:sz w:val="20"/>
                <w:szCs w:val="20"/>
              </w:rPr>
            </w:pPr>
            <w:r>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457" w:type="pct"/>
            <w:tcBorders>
              <w:top w:val="nil"/>
              <w:left w:val="nil"/>
              <w:bottom w:val="single" w:sz="4" w:space="0" w:color="000000"/>
              <w:right w:val="single" w:sz="4" w:space="0" w:color="000000"/>
            </w:tcBorders>
            <w:shd w:val="clear" w:color="000000" w:fill="FFFFFF"/>
            <w:noWrap/>
            <w:hideMark/>
          </w:tcPr>
          <w:p w14:paraId="702FDF1C"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778F1800" w14:textId="77777777" w:rsidR="000657F5" w:rsidRDefault="000657F5">
            <w:pPr>
              <w:jc w:val="center"/>
              <w:outlineLvl w:val="4"/>
              <w:rPr>
                <w:color w:val="000000"/>
                <w:sz w:val="20"/>
                <w:szCs w:val="20"/>
              </w:rPr>
            </w:pPr>
            <w:r>
              <w:rPr>
                <w:color w:val="000000"/>
                <w:sz w:val="20"/>
                <w:szCs w:val="20"/>
              </w:rPr>
              <w:t>18003S1090</w:t>
            </w:r>
          </w:p>
        </w:tc>
        <w:tc>
          <w:tcPr>
            <w:tcW w:w="405" w:type="pct"/>
            <w:tcBorders>
              <w:top w:val="nil"/>
              <w:left w:val="nil"/>
              <w:bottom w:val="single" w:sz="4" w:space="0" w:color="000000"/>
              <w:right w:val="single" w:sz="4" w:space="0" w:color="000000"/>
            </w:tcBorders>
            <w:shd w:val="clear" w:color="000000" w:fill="FFFFFF"/>
            <w:noWrap/>
            <w:hideMark/>
          </w:tcPr>
          <w:p w14:paraId="4798A851"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67E100E" w14:textId="77777777" w:rsidR="000657F5" w:rsidRDefault="000657F5">
            <w:pPr>
              <w:jc w:val="right"/>
              <w:outlineLvl w:val="4"/>
              <w:rPr>
                <w:color w:val="000000"/>
                <w:sz w:val="20"/>
                <w:szCs w:val="20"/>
              </w:rPr>
            </w:pPr>
            <w:r>
              <w:rPr>
                <w:color w:val="000000"/>
                <w:sz w:val="20"/>
                <w:szCs w:val="20"/>
              </w:rPr>
              <w:t>80 000,00</w:t>
            </w:r>
          </w:p>
        </w:tc>
      </w:tr>
      <w:tr w:rsidR="000657F5" w14:paraId="7BFFCF8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2017386"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0CB99334"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4650FC39" w14:textId="77777777" w:rsidR="000657F5" w:rsidRDefault="000657F5">
            <w:pPr>
              <w:jc w:val="center"/>
              <w:outlineLvl w:val="5"/>
              <w:rPr>
                <w:color w:val="000000"/>
                <w:sz w:val="20"/>
                <w:szCs w:val="20"/>
              </w:rPr>
            </w:pPr>
            <w:r>
              <w:rPr>
                <w:color w:val="000000"/>
                <w:sz w:val="20"/>
                <w:szCs w:val="20"/>
              </w:rPr>
              <w:t>18003S1090</w:t>
            </w:r>
          </w:p>
        </w:tc>
        <w:tc>
          <w:tcPr>
            <w:tcW w:w="405" w:type="pct"/>
            <w:tcBorders>
              <w:top w:val="nil"/>
              <w:left w:val="nil"/>
              <w:bottom w:val="single" w:sz="4" w:space="0" w:color="000000"/>
              <w:right w:val="single" w:sz="4" w:space="0" w:color="000000"/>
            </w:tcBorders>
            <w:shd w:val="clear" w:color="000000" w:fill="FFFFFF"/>
            <w:noWrap/>
            <w:hideMark/>
          </w:tcPr>
          <w:p w14:paraId="2BE8E85F"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21274E9E" w14:textId="77777777" w:rsidR="000657F5" w:rsidRDefault="000657F5">
            <w:pPr>
              <w:jc w:val="right"/>
              <w:outlineLvl w:val="5"/>
              <w:rPr>
                <w:color w:val="000000"/>
                <w:sz w:val="20"/>
                <w:szCs w:val="20"/>
              </w:rPr>
            </w:pPr>
            <w:r>
              <w:rPr>
                <w:color w:val="000000"/>
                <w:sz w:val="20"/>
                <w:szCs w:val="20"/>
              </w:rPr>
              <w:t>80 000,00</w:t>
            </w:r>
          </w:p>
        </w:tc>
      </w:tr>
      <w:tr w:rsidR="000657F5" w14:paraId="430DB9D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FC93680" w14:textId="77777777" w:rsidR="000657F5" w:rsidRDefault="000657F5">
            <w:pPr>
              <w:outlineLvl w:val="4"/>
              <w:rPr>
                <w:color w:val="000000"/>
                <w:sz w:val="20"/>
                <w:szCs w:val="20"/>
              </w:rPr>
            </w:pPr>
            <w:r>
              <w:rPr>
                <w:color w:val="000000"/>
                <w:sz w:val="20"/>
                <w:szCs w:val="20"/>
              </w:rPr>
              <w:t>Расходы бюджета, направленные на формирование современной городской среды</w:t>
            </w:r>
          </w:p>
        </w:tc>
        <w:tc>
          <w:tcPr>
            <w:tcW w:w="457" w:type="pct"/>
            <w:tcBorders>
              <w:top w:val="nil"/>
              <w:left w:val="nil"/>
              <w:bottom w:val="single" w:sz="4" w:space="0" w:color="000000"/>
              <w:right w:val="single" w:sz="4" w:space="0" w:color="000000"/>
            </w:tcBorders>
            <w:shd w:val="clear" w:color="000000" w:fill="FFFFFF"/>
            <w:noWrap/>
            <w:hideMark/>
          </w:tcPr>
          <w:p w14:paraId="053C98DB"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00C0C08F" w14:textId="77777777" w:rsidR="000657F5" w:rsidRDefault="000657F5">
            <w:pPr>
              <w:jc w:val="center"/>
              <w:outlineLvl w:val="4"/>
              <w:rPr>
                <w:color w:val="000000"/>
                <w:sz w:val="20"/>
                <w:szCs w:val="20"/>
              </w:rPr>
            </w:pPr>
            <w:r>
              <w:rPr>
                <w:color w:val="000000"/>
                <w:sz w:val="20"/>
                <w:szCs w:val="20"/>
              </w:rPr>
              <w:t>1810000000</w:t>
            </w:r>
          </w:p>
        </w:tc>
        <w:tc>
          <w:tcPr>
            <w:tcW w:w="405" w:type="pct"/>
            <w:tcBorders>
              <w:top w:val="nil"/>
              <w:left w:val="nil"/>
              <w:bottom w:val="single" w:sz="4" w:space="0" w:color="000000"/>
              <w:right w:val="single" w:sz="4" w:space="0" w:color="000000"/>
            </w:tcBorders>
            <w:shd w:val="clear" w:color="000000" w:fill="FFFFFF"/>
            <w:noWrap/>
            <w:hideMark/>
          </w:tcPr>
          <w:p w14:paraId="7DA7EDDC"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E5D0ECE" w14:textId="77777777" w:rsidR="000657F5" w:rsidRDefault="000657F5">
            <w:pPr>
              <w:jc w:val="right"/>
              <w:outlineLvl w:val="4"/>
              <w:rPr>
                <w:color w:val="000000"/>
                <w:sz w:val="20"/>
                <w:szCs w:val="20"/>
              </w:rPr>
            </w:pPr>
            <w:r>
              <w:rPr>
                <w:color w:val="000000"/>
                <w:sz w:val="20"/>
                <w:szCs w:val="20"/>
              </w:rPr>
              <w:t>400 000,00</w:t>
            </w:r>
          </w:p>
        </w:tc>
      </w:tr>
      <w:tr w:rsidR="000657F5" w14:paraId="1F38920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09F787A" w14:textId="77777777" w:rsidR="000657F5" w:rsidRDefault="000657F5">
            <w:pPr>
              <w:outlineLvl w:val="5"/>
              <w:rPr>
                <w:color w:val="000000"/>
                <w:sz w:val="20"/>
                <w:szCs w:val="20"/>
              </w:rPr>
            </w:pPr>
            <w:r>
              <w:rPr>
                <w:color w:val="000000"/>
                <w:sz w:val="20"/>
                <w:szCs w:val="20"/>
              </w:rPr>
              <w:t>Расходы бюджета, направленные на формирование современной городской среды</w:t>
            </w:r>
          </w:p>
        </w:tc>
        <w:tc>
          <w:tcPr>
            <w:tcW w:w="457" w:type="pct"/>
            <w:tcBorders>
              <w:top w:val="nil"/>
              <w:left w:val="nil"/>
              <w:bottom w:val="single" w:sz="4" w:space="0" w:color="000000"/>
              <w:right w:val="single" w:sz="4" w:space="0" w:color="000000"/>
            </w:tcBorders>
            <w:shd w:val="clear" w:color="000000" w:fill="FFFFFF"/>
            <w:noWrap/>
            <w:hideMark/>
          </w:tcPr>
          <w:p w14:paraId="00DD8E1B"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4EA1549C" w14:textId="77777777" w:rsidR="000657F5" w:rsidRDefault="000657F5">
            <w:pPr>
              <w:jc w:val="center"/>
              <w:outlineLvl w:val="5"/>
              <w:rPr>
                <w:color w:val="000000"/>
                <w:sz w:val="20"/>
                <w:szCs w:val="20"/>
              </w:rPr>
            </w:pPr>
            <w:r>
              <w:rPr>
                <w:color w:val="000000"/>
                <w:sz w:val="20"/>
                <w:szCs w:val="20"/>
              </w:rPr>
              <w:t>181F200000</w:t>
            </w:r>
          </w:p>
        </w:tc>
        <w:tc>
          <w:tcPr>
            <w:tcW w:w="405" w:type="pct"/>
            <w:tcBorders>
              <w:top w:val="nil"/>
              <w:left w:val="nil"/>
              <w:bottom w:val="single" w:sz="4" w:space="0" w:color="000000"/>
              <w:right w:val="single" w:sz="4" w:space="0" w:color="000000"/>
            </w:tcBorders>
            <w:shd w:val="clear" w:color="000000" w:fill="FFFFFF"/>
            <w:noWrap/>
            <w:hideMark/>
          </w:tcPr>
          <w:p w14:paraId="1E37CFDB"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E2DD45B" w14:textId="77777777" w:rsidR="000657F5" w:rsidRDefault="000657F5">
            <w:pPr>
              <w:jc w:val="right"/>
              <w:outlineLvl w:val="5"/>
              <w:rPr>
                <w:color w:val="000000"/>
                <w:sz w:val="20"/>
                <w:szCs w:val="20"/>
              </w:rPr>
            </w:pPr>
            <w:r>
              <w:rPr>
                <w:color w:val="000000"/>
                <w:sz w:val="20"/>
                <w:szCs w:val="20"/>
              </w:rPr>
              <w:t>400 000,00</w:t>
            </w:r>
          </w:p>
        </w:tc>
      </w:tr>
      <w:tr w:rsidR="000657F5" w14:paraId="7A20621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8480B9C" w14:textId="77777777" w:rsidR="000657F5" w:rsidRDefault="000657F5">
            <w:pPr>
              <w:outlineLvl w:val="4"/>
              <w:rPr>
                <w:color w:val="000000"/>
                <w:sz w:val="20"/>
                <w:szCs w:val="20"/>
              </w:rPr>
            </w:pPr>
            <w:r>
              <w:rPr>
                <w:color w:val="000000"/>
                <w:sz w:val="20"/>
                <w:szCs w:val="20"/>
              </w:rPr>
              <w:t>Расходы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457" w:type="pct"/>
            <w:tcBorders>
              <w:top w:val="nil"/>
              <w:left w:val="nil"/>
              <w:bottom w:val="single" w:sz="4" w:space="0" w:color="000000"/>
              <w:right w:val="single" w:sz="4" w:space="0" w:color="000000"/>
            </w:tcBorders>
            <w:shd w:val="clear" w:color="000000" w:fill="FFFFFF"/>
            <w:noWrap/>
            <w:hideMark/>
          </w:tcPr>
          <w:p w14:paraId="5EF2486C" w14:textId="77777777" w:rsidR="000657F5" w:rsidRDefault="000657F5">
            <w:pPr>
              <w:jc w:val="center"/>
              <w:outlineLvl w:val="4"/>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0FD12E87" w14:textId="77777777" w:rsidR="000657F5" w:rsidRDefault="000657F5">
            <w:pPr>
              <w:jc w:val="center"/>
              <w:outlineLvl w:val="4"/>
              <w:rPr>
                <w:color w:val="000000"/>
                <w:sz w:val="20"/>
                <w:szCs w:val="20"/>
              </w:rPr>
            </w:pPr>
            <w:r>
              <w:rPr>
                <w:color w:val="000000"/>
                <w:sz w:val="20"/>
                <w:szCs w:val="20"/>
              </w:rPr>
              <w:t>181F2S1210</w:t>
            </w:r>
          </w:p>
        </w:tc>
        <w:tc>
          <w:tcPr>
            <w:tcW w:w="405" w:type="pct"/>
            <w:tcBorders>
              <w:top w:val="nil"/>
              <w:left w:val="nil"/>
              <w:bottom w:val="single" w:sz="4" w:space="0" w:color="000000"/>
              <w:right w:val="single" w:sz="4" w:space="0" w:color="000000"/>
            </w:tcBorders>
            <w:shd w:val="clear" w:color="000000" w:fill="FFFFFF"/>
            <w:noWrap/>
            <w:hideMark/>
          </w:tcPr>
          <w:p w14:paraId="66F2BBF8"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9220B83" w14:textId="77777777" w:rsidR="000657F5" w:rsidRDefault="000657F5">
            <w:pPr>
              <w:jc w:val="right"/>
              <w:outlineLvl w:val="4"/>
              <w:rPr>
                <w:color w:val="000000"/>
                <w:sz w:val="20"/>
                <w:szCs w:val="20"/>
              </w:rPr>
            </w:pPr>
            <w:r>
              <w:rPr>
                <w:color w:val="000000"/>
                <w:sz w:val="20"/>
                <w:szCs w:val="20"/>
              </w:rPr>
              <w:t>400 000,00</w:t>
            </w:r>
          </w:p>
        </w:tc>
      </w:tr>
      <w:tr w:rsidR="000657F5" w14:paraId="04EA220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75F69AA"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26574DA" w14:textId="77777777" w:rsidR="000657F5" w:rsidRDefault="000657F5">
            <w:pPr>
              <w:jc w:val="center"/>
              <w:outlineLvl w:val="5"/>
              <w:rPr>
                <w:color w:val="000000"/>
                <w:sz w:val="20"/>
                <w:szCs w:val="20"/>
              </w:rPr>
            </w:pPr>
            <w:r>
              <w:rPr>
                <w:color w:val="000000"/>
                <w:sz w:val="20"/>
                <w:szCs w:val="20"/>
              </w:rPr>
              <w:t>0503</w:t>
            </w:r>
          </w:p>
        </w:tc>
        <w:tc>
          <w:tcPr>
            <w:tcW w:w="538" w:type="pct"/>
            <w:tcBorders>
              <w:top w:val="nil"/>
              <w:left w:val="nil"/>
              <w:bottom w:val="single" w:sz="4" w:space="0" w:color="000000"/>
              <w:right w:val="single" w:sz="4" w:space="0" w:color="000000"/>
            </w:tcBorders>
            <w:shd w:val="clear" w:color="000000" w:fill="FFFFFF"/>
            <w:noWrap/>
            <w:hideMark/>
          </w:tcPr>
          <w:p w14:paraId="79409DB8" w14:textId="77777777" w:rsidR="000657F5" w:rsidRDefault="000657F5">
            <w:pPr>
              <w:jc w:val="center"/>
              <w:outlineLvl w:val="5"/>
              <w:rPr>
                <w:color w:val="000000"/>
                <w:sz w:val="20"/>
                <w:szCs w:val="20"/>
              </w:rPr>
            </w:pPr>
            <w:r>
              <w:rPr>
                <w:color w:val="000000"/>
                <w:sz w:val="20"/>
                <w:szCs w:val="20"/>
              </w:rPr>
              <w:t>181F2S1210</w:t>
            </w:r>
          </w:p>
        </w:tc>
        <w:tc>
          <w:tcPr>
            <w:tcW w:w="405" w:type="pct"/>
            <w:tcBorders>
              <w:top w:val="nil"/>
              <w:left w:val="nil"/>
              <w:bottom w:val="single" w:sz="4" w:space="0" w:color="000000"/>
              <w:right w:val="single" w:sz="4" w:space="0" w:color="000000"/>
            </w:tcBorders>
            <w:shd w:val="clear" w:color="000000" w:fill="FFFFFF"/>
            <w:noWrap/>
            <w:hideMark/>
          </w:tcPr>
          <w:p w14:paraId="3EEF8378"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5937487" w14:textId="77777777" w:rsidR="000657F5" w:rsidRDefault="000657F5">
            <w:pPr>
              <w:jc w:val="right"/>
              <w:outlineLvl w:val="5"/>
              <w:rPr>
                <w:color w:val="000000"/>
                <w:sz w:val="20"/>
                <w:szCs w:val="20"/>
              </w:rPr>
            </w:pPr>
            <w:r>
              <w:rPr>
                <w:color w:val="000000"/>
                <w:sz w:val="20"/>
                <w:szCs w:val="20"/>
              </w:rPr>
              <w:t>400 000,00</w:t>
            </w:r>
          </w:p>
        </w:tc>
      </w:tr>
      <w:tr w:rsidR="000657F5" w14:paraId="76A106F2"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5284F38" w14:textId="77777777" w:rsidR="000657F5" w:rsidRDefault="000657F5">
            <w:pPr>
              <w:outlineLvl w:val="0"/>
              <w:rPr>
                <w:color w:val="000000"/>
                <w:sz w:val="20"/>
                <w:szCs w:val="20"/>
              </w:rPr>
            </w:pPr>
            <w:r>
              <w:rPr>
                <w:color w:val="000000"/>
                <w:sz w:val="20"/>
                <w:szCs w:val="20"/>
              </w:rPr>
              <w:t>Другие вопросы в области жилищно-коммунального хозяйства</w:t>
            </w:r>
          </w:p>
        </w:tc>
        <w:tc>
          <w:tcPr>
            <w:tcW w:w="457" w:type="pct"/>
            <w:tcBorders>
              <w:top w:val="nil"/>
              <w:left w:val="nil"/>
              <w:bottom w:val="single" w:sz="4" w:space="0" w:color="000000"/>
              <w:right w:val="single" w:sz="4" w:space="0" w:color="000000"/>
            </w:tcBorders>
            <w:shd w:val="clear" w:color="000000" w:fill="FFFFFF"/>
            <w:noWrap/>
            <w:hideMark/>
          </w:tcPr>
          <w:p w14:paraId="1673E7AB" w14:textId="77777777" w:rsidR="000657F5" w:rsidRDefault="000657F5">
            <w:pPr>
              <w:jc w:val="center"/>
              <w:outlineLvl w:val="0"/>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778B5A2B" w14:textId="77777777" w:rsidR="000657F5" w:rsidRDefault="000657F5">
            <w:pPr>
              <w:jc w:val="center"/>
              <w:outlineLvl w:val="0"/>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380F15AA"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5BEDFEB" w14:textId="77777777" w:rsidR="000657F5" w:rsidRDefault="000657F5">
            <w:pPr>
              <w:jc w:val="right"/>
              <w:outlineLvl w:val="0"/>
              <w:rPr>
                <w:color w:val="000000"/>
                <w:sz w:val="20"/>
                <w:szCs w:val="20"/>
              </w:rPr>
            </w:pPr>
            <w:r>
              <w:rPr>
                <w:color w:val="000000"/>
                <w:sz w:val="20"/>
                <w:szCs w:val="20"/>
              </w:rPr>
              <w:t>45 098 488,08</w:t>
            </w:r>
          </w:p>
        </w:tc>
      </w:tr>
      <w:tr w:rsidR="000657F5" w14:paraId="174FDD8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94642F" w14:textId="77777777" w:rsidR="000657F5" w:rsidRDefault="000657F5">
            <w:pPr>
              <w:outlineLvl w:val="1"/>
              <w:rPr>
                <w:color w:val="000000"/>
                <w:sz w:val="20"/>
                <w:szCs w:val="20"/>
              </w:rPr>
            </w:pPr>
            <w:r>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49D412B3" w14:textId="77777777" w:rsidR="000657F5" w:rsidRDefault="000657F5">
            <w:pPr>
              <w:jc w:val="center"/>
              <w:outlineLvl w:val="1"/>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67DE3CA2" w14:textId="77777777" w:rsidR="000657F5" w:rsidRDefault="000657F5">
            <w:pPr>
              <w:jc w:val="center"/>
              <w:outlineLvl w:val="1"/>
              <w:rPr>
                <w:color w:val="000000"/>
                <w:sz w:val="20"/>
                <w:szCs w:val="20"/>
              </w:rPr>
            </w:pPr>
            <w:r>
              <w:rPr>
                <w:color w:val="000000"/>
                <w:sz w:val="20"/>
                <w:szCs w:val="20"/>
              </w:rPr>
              <w:t>0500000000</w:t>
            </w:r>
          </w:p>
        </w:tc>
        <w:tc>
          <w:tcPr>
            <w:tcW w:w="405" w:type="pct"/>
            <w:tcBorders>
              <w:top w:val="nil"/>
              <w:left w:val="nil"/>
              <w:bottom w:val="single" w:sz="4" w:space="0" w:color="000000"/>
              <w:right w:val="single" w:sz="4" w:space="0" w:color="000000"/>
            </w:tcBorders>
            <w:shd w:val="clear" w:color="000000" w:fill="FFFFFF"/>
            <w:noWrap/>
            <w:hideMark/>
          </w:tcPr>
          <w:p w14:paraId="53C90A5C"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29F60C2" w14:textId="77777777" w:rsidR="000657F5" w:rsidRDefault="000657F5">
            <w:pPr>
              <w:jc w:val="right"/>
              <w:outlineLvl w:val="1"/>
              <w:rPr>
                <w:color w:val="000000"/>
                <w:sz w:val="20"/>
                <w:szCs w:val="20"/>
              </w:rPr>
            </w:pPr>
            <w:r>
              <w:rPr>
                <w:color w:val="000000"/>
                <w:sz w:val="20"/>
                <w:szCs w:val="20"/>
              </w:rPr>
              <w:t>500 000,00</w:t>
            </w:r>
          </w:p>
        </w:tc>
      </w:tr>
      <w:tr w:rsidR="000657F5" w14:paraId="12A5BFE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DF3335A" w14:textId="77777777" w:rsidR="000657F5" w:rsidRDefault="000657F5">
            <w:pPr>
              <w:outlineLvl w:val="3"/>
              <w:rPr>
                <w:color w:val="000000"/>
                <w:sz w:val="20"/>
                <w:szCs w:val="20"/>
              </w:rPr>
            </w:pPr>
            <w:r>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457" w:type="pct"/>
            <w:tcBorders>
              <w:top w:val="nil"/>
              <w:left w:val="nil"/>
              <w:bottom w:val="single" w:sz="4" w:space="0" w:color="000000"/>
              <w:right w:val="single" w:sz="4" w:space="0" w:color="000000"/>
            </w:tcBorders>
            <w:shd w:val="clear" w:color="000000" w:fill="FFFFFF"/>
            <w:noWrap/>
            <w:hideMark/>
          </w:tcPr>
          <w:p w14:paraId="2605E853" w14:textId="77777777" w:rsidR="000657F5" w:rsidRDefault="000657F5">
            <w:pPr>
              <w:jc w:val="center"/>
              <w:outlineLvl w:val="3"/>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4BAE8FE5" w14:textId="77777777" w:rsidR="000657F5" w:rsidRDefault="000657F5">
            <w:pPr>
              <w:jc w:val="center"/>
              <w:outlineLvl w:val="3"/>
              <w:rPr>
                <w:color w:val="000000"/>
                <w:sz w:val="20"/>
                <w:szCs w:val="20"/>
              </w:rPr>
            </w:pPr>
            <w:r>
              <w:rPr>
                <w:color w:val="000000"/>
                <w:sz w:val="20"/>
                <w:szCs w:val="20"/>
              </w:rPr>
              <w:t>0500100000</w:t>
            </w:r>
          </w:p>
        </w:tc>
        <w:tc>
          <w:tcPr>
            <w:tcW w:w="405" w:type="pct"/>
            <w:tcBorders>
              <w:top w:val="nil"/>
              <w:left w:val="nil"/>
              <w:bottom w:val="single" w:sz="4" w:space="0" w:color="000000"/>
              <w:right w:val="single" w:sz="4" w:space="0" w:color="000000"/>
            </w:tcBorders>
            <w:shd w:val="clear" w:color="000000" w:fill="FFFFFF"/>
            <w:noWrap/>
            <w:hideMark/>
          </w:tcPr>
          <w:p w14:paraId="02D31292"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67C1E5D" w14:textId="77777777" w:rsidR="000657F5" w:rsidRDefault="000657F5">
            <w:pPr>
              <w:jc w:val="right"/>
              <w:outlineLvl w:val="3"/>
              <w:rPr>
                <w:color w:val="000000"/>
                <w:sz w:val="20"/>
                <w:szCs w:val="20"/>
              </w:rPr>
            </w:pPr>
            <w:r>
              <w:rPr>
                <w:color w:val="000000"/>
                <w:sz w:val="20"/>
                <w:szCs w:val="20"/>
              </w:rPr>
              <w:t>500 000,00</w:t>
            </w:r>
          </w:p>
        </w:tc>
      </w:tr>
      <w:tr w:rsidR="000657F5" w14:paraId="3F5199D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BBF39CF" w14:textId="77777777" w:rsidR="000657F5" w:rsidRDefault="000657F5">
            <w:pPr>
              <w:outlineLvl w:val="4"/>
              <w:rPr>
                <w:color w:val="000000"/>
                <w:sz w:val="20"/>
                <w:szCs w:val="20"/>
              </w:rPr>
            </w:pPr>
            <w:r>
              <w:rPr>
                <w:color w:val="000000"/>
                <w:sz w:val="20"/>
                <w:szCs w:val="20"/>
              </w:rPr>
              <w:t>Установка и компенсация расходов на установку индивидуальных приборов учёта потребления энергоресурсов</w:t>
            </w:r>
          </w:p>
        </w:tc>
        <w:tc>
          <w:tcPr>
            <w:tcW w:w="457" w:type="pct"/>
            <w:tcBorders>
              <w:top w:val="nil"/>
              <w:left w:val="nil"/>
              <w:bottom w:val="single" w:sz="4" w:space="0" w:color="000000"/>
              <w:right w:val="single" w:sz="4" w:space="0" w:color="000000"/>
            </w:tcBorders>
            <w:shd w:val="clear" w:color="000000" w:fill="FFFFFF"/>
            <w:noWrap/>
            <w:hideMark/>
          </w:tcPr>
          <w:p w14:paraId="7219ABF0" w14:textId="77777777" w:rsidR="000657F5" w:rsidRDefault="000657F5">
            <w:pPr>
              <w:jc w:val="center"/>
              <w:outlineLvl w:val="4"/>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5DE60C33" w14:textId="77777777" w:rsidR="000657F5" w:rsidRDefault="000657F5">
            <w:pPr>
              <w:jc w:val="center"/>
              <w:outlineLvl w:val="4"/>
              <w:rPr>
                <w:color w:val="000000"/>
                <w:sz w:val="20"/>
                <w:szCs w:val="20"/>
              </w:rPr>
            </w:pPr>
            <w:r>
              <w:rPr>
                <w:color w:val="000000"/>
                <w:sz w:val="20"/>
                <w:szCs w:val="20"/>
              </w:rPr>
              <w:t>0500120500</w:t>
            </w:r>
          </w:p>
        </w:tc>
        <w:tc>
          <w:tcPr>
            <w:tcW w:w="405" w:type="pct"/>
            <w:tcBorders>
              <w:top w:val="nil"/>
              <w:left w:val="nil"/>
              <w:bottom w:val="single" w:sz="4" w:space="0" w:color="000000"/>
              <w:right w:val="single" w:sz="4" w:space="0" w:color="000000"/>
            </w:tcBorders>
            <w:shd w:val="clear" w:color="000000" w:fill="FFFFFF"/>
            <w:noWrap/>
            <w:hideMark/>
          </w:tcPr>
          <w:p w14:paraId="5D6EDDA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13A9422" w14:textId="77777777" w:rsidR="000657F5" w:rsidRDefault="000657F5">
            <w:pPr>
              <w:jc w:val="right"/>
              <w:outlineLvl w:val="4"/>
              <w:rPr>
                <w:color w:val="000000"/>
                <w:sz w:val="20"/>
                <w:szCs w:val="20"/>
              </w:rPr>
            </w:pPr>
            <w:r>
              <w:rPr>
                <w:color w:val="000000"/>
                <w:sz w:val="20"/>
                <w:szCs w:val="20"/>
              </w:rPr>
              <w:t>500 000,00</w:t>
            </w:r>
          </w:p>
        </w:tc>
      </w:tr>
      <w:tr w:rsidR="000657F5" w14:paraId="1A0E210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888B85C"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0157723" w14:textId="77777777" w:rsidR="000657F5" w:rsidRDefault="000657F5">
            <w:pPr>
              <w:jc w:val="center"/>
              <w:outlineLvl w:val="5"/>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02887221" w14:textId="77777777" w:rsidR="000657F5" w:rsidRDefault="000657F5">
            <w:pPr>
              <w:jc w:val="center"/>
              <w:outlineLvl w:val="5"/>
              <w:rPr>
                <w:color w:val="000000"/>
                <w:sz w:val="20"/>
                <w:szCs w:val="20"/>
              </w:rPr>
            </w:pPr>
            <w:r>
              <w:rPr>
                <w:color w:val="000000"/>
                <w:sz w:val="20"/>
                <w:szCs w:val="20"/>
              </w:rPr>
              <w:t>0500120500</w:t>
            </w:r>
          </w:p>
        </w:tc>
        <w:tc>
          <w:tcPr>
            <w:tcW w:w="405" w:type="pct"/>
            <w:tcBorders>
              <w:top w:val="nil"/>
              <w:left w:val="nil"/>
              <w:bottom w:val="single" w:sz="4" w:space="0" w:color="000000"/>
              <w:right w:val="single" w:sz="4" w:space="0" w:color="000000"/>
            </w:tcBorders>
            <w:shd w:val="clear" w:color="000000" w:fill="FFFFFF"/>
            <w:noWrap/>
            <w:hideMark/>
          </w:tcPr>
          <w:p w14:paraId="478F0B91"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55BBA0A1" w14:textId="77777777" w:rsidR="000657F5" w:rsidRDefault="000657F5">
            <w:pPr>
              <w:jc w:val="right"/>
              <w:outlineLvl w:val="5"/>
              <w:rPr>
                <w:color w:val="000000"/>
                <w:sz w:val="20"/>
                <w:szCs w:val="20"/>
              </w:rPr>
            </w:pPr>
            <w:r>
              <w:rPr>
                <w:color w:val="000000"/>
                <w:sz w:val="20"/>
                <w:szCs w:val="20"/>
              </w:rPr>
              <w:t>500 000,00</w:t>
            </w:r>
          </w:p>
        </w:tc>
      </w:tr>
      <w:tr w:rsidR="000657F5" w14:paraId="1472A83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B14AEAE" w14:textId="77777777" w:rsidR="000657F5" w:rsidRDefault="000657F5">
            <w:pPr>
              <w:outlineLvl w:val="4"/>
              <w:rPr>
                <w:color w:val="000000"/>
                <w:sz w:val="20"/>
                <w:szCs w:val="20"/>
              </w:rPr>
            </w:pPr>
            <w:r>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537E0D18" w14:textId="77777777" w:rsidR="000657F5" w:rsidRDefault="000657F5">
            <w:pPr>
              <w:jc w:val="center"/>
              <w:outlineLvl w:val="4"/>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25C9414A" w14:textId="77777777" w:rsidR="000657F5" w:rsidRDefault="000657F5">
            <w:pPr>
              <w:jc w:val="center"/>
              <w:outlineLvl w:val="4"/>
              <w:rPr>
                <w:color w:val="000000"/>
                <w:sz w:val="20"/>
                <w:szCs w:val="20"/>
              </w:rPr>
            </w:pPr>
            <w:r>
              <w:rPr>
                <w:color w:val="000000"/>
                <w:sz w:val="20"/>
                <w:szCs w:val="20"/>
              </w:rPr>
              <w:t>1400000000</w:t>
            </w:r>
          </w:p>
        </w:tc>
        <w:tc>
          <w:tcPr>
            <w:tcW w:w="405" w:type="pct"/>
            <w:tcBorders>
              <w:top w:val="nil"/>
              <w:left w:val="nil"/>
              <w:bottom w:val="single" w:sz="4" w:space="0" w:color="000000"/>
              <w:right w:val="single" w:sz="4" w:space="0" w:color="000000"/>
            </w:tcBorders>
            <w:shd w:val="clear" w:color="000000" w:fill="FFFFFF"/>
            <w:noWrap/>
            <w:hideMark/>
          </w:tcPr>
          <w:p w14:paraId="34DA791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C654772" w14:textId="77777777" w:rsidR="000657F5" w:rsidRDefault="000657F5">
            <w:pPr>
              <w:jc w:val="right"/>
              <w:outlineLvl w:val="4"/>
              <w:rPr>
                <w:color w:val="000000"/>
                <w:sz w:val="20"/>
                <w:szCs w:val="20"/>
              </w:rPr>
            </w:pPr>
            <w:r>
              <w:rPr>
                <w:color w:val="000000"/>
                <w:sz w:val="20"/>
                <w:szCs w:val="20"/>
              </w:rPr>
              <w:t>44 598 488,08</w:t>
            </w:r>
          </w:p>
        </w:tc>
      </w:tr>
      <w:tr w:rsidR="000657F5" w14:paraId="170A9BA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DAB6075" w14:textId="77777777" w:rsidR="000657F5" w:rsidRDefault="000657F5">
            <w:pPr>
              <w:outlineLvl w:val="5"/>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57" w:type="pct"/>
            <w:tcBorders>
              <w:top w:val="nil"/>
              <w:left w:val="nil"/>
              <w:bottom w:val="single" w:sz="4" w:space="0" w:color="000000"/>
              <w:right w:val="single" w:sz="4" w:space="0" w:color="000000"/>
            </w:tcBorders>
            <w:shd w:val="clear" w:color="000000" w:fill="FFFFFF"/>
            <w:noWrap/>
            <w:hideMark/>
          </w:tcPr>
          <w:p w14:paraId="02A01743" w14:textId="77777777" w:rsidR="000657F5" w:rsidRDefault="000657F5">
            <w:pPr>
              <w:jc w:val="center"/>
              <w:outlineLvl w:val="5"/>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52A92601" w14:textId="77777777" w:rsidR="000657F5" w:rsidRDefault="000657F5">
            <w:pPr>
              <w:jc w:val="center"/>
              <w:outlineLvl w:val="5"/>
              <w:rPr>
                <w:color w:val="000000"/>
                <w:sz w:val="20"/>
                <w:szCs w:val="20"/>
              </w:rPr>
            </w:pPr>
            <w:r>
              <w:rPr>
                <w:color w:val="000000"/>
                <w:sz w:val="20"/>
                <w:szCs w:val="20"/>
              </w:rPr>
              <w:t>1400400000</w:t>
            </w:r>
          </w:p>
        </w:tc>
        <w:tc>
          <w:tcPr>
            <w:tcW w:w="405" w:type="pct"/>
            <w:tcBorders>
              <w:top w:val="nil"/>
              <w:left w:val="nil"/>
              <w:bottom w:val="single" w:sz="4" w:space="0" w:color="000000"/>
              <w:right w:val="single" w:sz="4" w:space="0" w:color="000000"/>
            </w:tcBorders>
            <w:shd w:val="clear" w:color="000000" w:fill="FFFFFF"/>
            <w:noWrap/>
            <w:hideMark/>
          </w:tcPr>
          <w:p w14:paraId="3E23C4D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D4339BA" w14:textId="77777777" w:rsidR="000657F5" w:rsidRDefault="000657F5">
            <w:pPr>
              <w:jc w:val="right"/>
              <w:outlineLvl w:val="5"/>
              <w:rPr>
                <w:color w:val="000000"/>
                <w:sz w:val="20"/>
                <w:szCs w:val="20"/>
              </w:rPr>
            </w:pPr>
            <w:r>
              <w:rPr>
                <w:color w:val="000000"/>
                <w:sz w:val="20"/>
                <w:szCs w:val="20"/>
              </w:rPr>
              <w:t>44 598 488,08</w:t>
            </w:r>
          </w:p>
        </w:tc>
      </w:tr>
      <w:tr w:rsidR="000657F5" w14:paraId="1B75C0B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D02B5C8" w14:textId="77777777" w:rsidR="000657F5" w:rsidRDefault="000657F5">
            <w:pPr>
              <w:outlineLvl w:val="4"/>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000000" w:fill="FFFFFF"/>
            <w:noWrap/>
            <w:hideMark/>
          </w:tcPr>
          <w:p w14:paraId="3C047826" w14:textId="77777777" w:rsidR="000657F5" w:rsidRDefault="000657F5">
            <w:pPr>
              <w:jc w:val="center"/>
              <w:outlineLvl w:val="4"/>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12821004" w14:textId="77777777" w:rsidR="000657F5" w:rsidRDefault="000657F5">
            <w:pPr>
              <w:jc w:val="center"/>
              <w:outlineLvl w:val="4"/>
              <w:rPr>
                <w:color w:val="000000"/>
                <w:sz w:val="20"/>
                <w:szCs w:val="20"/>
              </w:rPr>
            </w:pPr>
            <w:r>
              <w:rPr>
                <w:color w:val="000000"/>
                <w:sz w:val="20"/>
                <w:szCs w:val="20"/>
              </w:rPr>
              <w:t>1400400050</w:t>
            </w:r>
          </w:p>
        </w:tc>
        <w:tc>
          <w:tcPr>
            <w:tcW w:w="405" w:type="pct"/>
            <w:tcBorders>
              <w:top w:val="nil"/>
              <w:left w:val="nil"/>
              <w:bottom w:val="single" w:sz="4" w:space="0" w:color="000000"/>
              <w:right w:val="single" w:sz="4" w:space="0" w:color="000000"/>
            </w:tcBorders>
            <w:shd w:val="clear" w:color="000000" w:fill="FFFFFF"/>
            <w:noWrap/>
            <w:hideMark/>
          </w:tcPr>
          <w:p w14:paraId="22AD248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75DFB12" w14:textId="77777777" w:rsidR="000657F5" w:rsidRDefault="000657F5">
            <w:pPr>
              <w:jc w:val="right"/>
              <w:outlineLvl w:val="4"/>
              <w:rPr>
                <w:color w:val="000000"/>
                <w:sz w:val="20"/>
                <w:szCs w:val="20"/>
              </w:rPr>
            </w:pPr>
            <w:r>
              <w:rPr>
                <w:color w:val="000000"/>
                <w:sz w:val="20"/>
                <w:szCs w:val="20"/>
              </w:rPr>
              <w:t>38 316 288,15</w:t>
            </w:r>
          </w:p>
        </w:tc>
      </w:tr>
      <w:tr w:rsidR="000657F5" w14:paraId="4AB76FC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F6E60BB"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1881A746" w14:textId="77777777" w:rsidR="000657F5" w:rsidRDefault="000657F5">
            <w:pPr>
              <w:jc w:val="center"/>
              <w:outlineLvl w:val="5"/>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40FAEAE4" w14:textId="77777777" w:rsidR="000657F5" w:rsidRDefault="000657F5">
            <w:pPr>
              <w:jc w:val="center"/>
              <w:outlineLvl w:val="5"/>
              <w:rPr>
                <w:color w:val="000000"/>
                <w:sz w:val="20"/>
                <w:szCs w:val="20"/>
              </w:rPr>
            </w:pPr>
            <w:r>
              <w:rPr>
                <w:color w:val="000000"/>
                <w:sz w:val="20"/>
                <w:szCs w:val="20"/>
              </w:rPr>
              <w:t>1400400050</w:t>
            </w:r>
          </w:p>
        </w:tc>
        <w:tc>
          <w:tcPr>
            <w:tcW w:w="405" w:type="pct"/>
            <w:tcBorders>
              <w:top w:val="nil"/>
              <w:left w:val="nil"/>
              <w:bottom w:val="single" w:sz="4" w:space="0" w:color="000000"/>
              <w:right w:val="single" w:sz="4" w:space="0" w:color="000000"/>
            </w:tcBorders>
            <w:shd w:val="clear" w:color="000000" w:fill="FFFFFF"/>
            <w:noWrap/>
            <w:hideMark/>
          </w:tcPr>
          <w:p w14:paraId="75120B16"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50403829" w14:textId="77777777" w:rsidR="000657F5" w:rsidRDefault="000657F5">
            <w:pPr>
              <w:jc w:val="right"/>
              <w:outlineLvl w:val="5"/>
              <w:rPr>
                <w:color w:val="000000"/>
                <w:sz w:val="20"/>
                <w:szCs w:val="20"/>
              </w:rPr>
            </w:pPr>
            <w:r>
              <w:rPr>
                <w:color w:val="000000"/>
                <w:sz w:val="20"/>
                <w:szCs w:val="20"/>
              </w:rPr>
              <w:t>31 330 258,29</w:t>
            </w:r>
          </w:p>
        </w:tc>
      </w:tr>
      <w:tr w:rsidR="000657F5" w14:paraId="663E446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A4750C5" w14:textId="77777777" w:rsidR="000657F5" w:rsidRDefault="000657F5">
            <w:pPr>
              <w:outlineLvl w:val="0"/>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CF299F8" w14:textId="77777777" w:rsidR="000657F5" w:rsidRDefault="000657F5">
            <w:pPr>
              <w:jc w:val="center"/>
              <w:outlineLvl w:val="0"/>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22097113" w14:textId="77777777" w:rsidR="000657F5" w:rsidRDefault="000657F5">
            <w:pPr>
              <w:jc w:val="center"/>
              <w:outlineLvl w:val="0"/>
              <w:rPr>
                <w:color w:val="000000"/>
                <w:sz w:val="20"/>
                <w:szCs w:val="20"/>
              </w:rPr>
            </w:pPr>
            <w:r>
              <w:rPr>
                <w:color w:val="000000"/>
                <w:sz w:val="20"/>
                <w:szCs w:val="20"/>
              </w:rPr>
              <w:t>1400400050</w:t>
            </w:r>
          </w:p>
        </w:tc>
        <w:tc>
          <w:tcPr>
            <w:tcW w:w="405" w:type="pct"/>
            <w:tcBorders>
              <w:top w:val="nil"/>
              <w:left w:val="nil"/>
              <w:bottom w:val="single" w:sz="4" w:space="0" w:color="000000"/>
              <w:right w:val="single" w:sz="4" w:space="0" w:color="000000"/>
            </w:tcBorders>
            <w:shd w:val="clear" w:color="000000" w:fill="FFFFFF"/>
            <w:noWrap/>
            <w:hideMark/>
          </w:tcPr>
          <w:p w14:paraId="5F439F4C" w14:textId="77777777" w:rsidR="000657F5" w:rsidRDefault="000657F5">
            <w:pPr>
              <w:jc w:val="center"/>
              <w:outlineLvl w:val="0"/>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04305B2" w14:textId="77777777" w:rsidR="000657F5" w:rsidRDefault="000657F5">
            <w:pPr>
              <w:jc w:val="right"/>
              <w:outlineLvl w:val="0"/>
              <w:rPr>
                <w:color w:val="000000"/>
                <w:sz w:val="20"/>
                <w:szCs w:val="20"/>
              </w:rPr>
            </w:pPr>
            <w:r>
              <w:rPr>
                <w:color w:val="000000"/>
                <w:sz w:val="20"/>
                <w:szCs w:val="20"/>
              </w:rPr>
              <w:t>6 543 029,86</w:t>
            </w:r>
          </w:p>
        </w:tc>
      </w:tr>
      <w:tr w:rsidR="000657F5" w14:paraId="7DFA5C9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DD2C283" w14:textId="77777777" w:rsidR="000657F5" w:rsidRDefault="000657F5">
            <w:pPr>
              <w:outlineLvl w:val="1"/>
              <w:rPr>
                <w:color w:val="000000"/>
                <w:sz w:val="20"/>
                <w:szCs w:val="20"/>
              </w:rPr>
            </w:pPr>
            <w:r>
              <w:rPr>
                <w:color w:val="000000"/>
                <w:sz w:val="20"/>
                <w:szCs w:val="20"/>
              </w:rPr>
              <w:t>Иные бюджетные ассигнования</w:t>
            </w:r>
          </w:p>
        </w:tc>
        <w:tc>
          <w:tcPr>
            <w:tcW w:w="457" w:type="pct"/>
            <w:tcBorders>
              <w:top w:val="nil"/>
              <w:left w:val="nil"/>
              <w:bottom w:val="single" w:sz="4" w:space="0" w:color="000000"/>
              <w:right w:val="single" w:sz="4" w:space="0" w:color="000000"/>
            </w:tcBorders>
            <w:shd w:val="clear" w:color="000000" w:fill="FFFFFF"/>
            <w:noWrap/>
            <w:hideMark/>
          </w:tcPr>
          <w:p w14:paraId="197D040B" w14:textId="77777777" w:rsidR="000657F5" w:rsidRDefault="000657F5">
            <w:pPr>
              <w:jc w:val="center"/>
              <w:outlineLvl w:val="1"/>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6C10D590" w14:textId="77777777" w:rsidR="000657F5" w:rsidRDefault="000657F5">
            <w:pPr>
              <w:jc w:val="center"/>
              <w:outlineLvl w:val="1"/>
              <w:rPr>
                <w:color w:val="000000"/>
                <w:sz w:val="20"/>
                <w:szCs w:val="20"/>
              </w:rPr>
            </w:pPr>
            <w:r>
              <w:rPr>
                <w:color w:val="000000"/>
                <w:sz w:val="20"/>
                <w:szCs w:val="20"/>
              </w:rPr>
              <w:t>1400400050</w:t>
            </w:r>
          </w:p>
        </w:tc>
        <w:tc>
          <w:tcPr>
            <w:tcW w:w="405" w:type="pct"/>
            <w:tcBorders>
              <w:top w:val="nil"/>
              <w:left w:val="nil"/>
              <w:bottom w:val="single" w:sz="4" w:space="0" w:color="000000"/>
              <w:right w:val="single" w:sz="4" w:space="0" w:color="000000"/>
            </w:tcBorders>
            <w:shd w:val="clear" w:color="000000" w:fill="FFFFFF"/>
            <w:noWrap/>
            <w:hideMark/>
          </w:tcPr>
          <w:p w14:paraId="5CDDDEA9" w14:textId="77777777" w:rsidR="000657F5" w:rsidRDefault="000657F5">
            <w:pPr>
              <w:jc w:val="center"/>
              <w:outlineLvl w:val="1"/>
              <w:rPr>
                <w:color w:val="000000"/>
                <w:sz w:val="20"/>
                <w:szCs w:val="20"/>
              </w:rPr>
            </w:pPr>
            <w:r>
              <w:rPr>
                <w:color w:val="000000"/>
                <w:sz w:val="20"/>
                <w:szCs w:val="20"/>
              </w:rPr>
              <w:t>800</w:t>
            </w:r>
          </w:p>
        </w:tc>
        <w:tc>
          <w:tcPr>
            <w:tcW w:w="649" w:type="pct"/>
            <w:tcBorders>
              <w:top w:val="nil"/>
              <w:left w:val="nil"/>
              <w:bottom w:val="single" w:sz="4" w:space="0" w:color="000000"/>
              <w:right w:val="single" w:sz="4" w:space="0" w:color="000000"/>
            </w:tcBorders>
            <w:shd w:val="clear" w:color="000000" w:fill="FFFFFF"/>
            <w:noWrap/>
            <w:hideMark/>
          </w:tcPr>
          <w:p w14:paraId="46B3E238" w14:textId="77777777" w:rsidR="000657F5" w:rsidRDefault="000657F5">
            <w:pPr>
              <w:jc w:val="right"/>
              <w:outlineLvl w:val="1"/>
              <w:rPr>
                <w:color w:val="000000"/>
                <w:sz w:val="20"/>
                <w:szCs w:val="20"/>
              </w:rPr>
            </w:pPr>
            <w:r>
              <w:rPr>
                <w:color w:val="000000"/>
                <w:sz w:val="20"/>
                <w:szCs w:val="20"/>
              </w:rPr>
              <w:t>443 000,00</w:t>
            </w:r>
          </w:p>
        </w:tc>
      </w:tr>
      <w:tr w:rsidR="000657F5" w14:paraId="09BFF55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8BF6D1F" w14:textId="77777777" w:rsidR="000657F5" w:rsidRDefault="000657F5">
            <w:pPr>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32C9E467" w14:textId="77777777" w:rsidR="000657F5" w:rsidRDefault="000657F5">
            <w:pPr>
              <w:jc w:val="center"/>
              <w:outlineLvl w:val="3"/>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064C085B" w14:textId="77777777" w:rsidR="000657F5" w:rsidRDefault="000657F5">
            <w:pPr>
              <w:jc w:val="center"/>
              <w:outlineLvl w:val="3"/>
              <w:rPr>
                <w:color w:val="000000"/>
                <w:sz w:val="20"/>
                <w:szCs w:val="20"/>
              </w:rPr>
            </w:pPr>
            <w:r>
              <w:rPr>
                <w:color w:val="000000"/>
                <w:sz w:val="20"/>
                <w:szCs w:val="20"/>
              </w:rPr>
              <w:t>1400413060</w:t>
            </w:r>
          </w:p>
        </w:tc>
        <w:tc>
          <w:tcPr>
            <w:tcW w:w="405" w:type="pct"/>
            <w:tcBorders>
              <w:top w:val="nil"/>
              <w:left w:val="nil"/>
              <w:bottom w:val="single" w:sz="4" w:space="0" w:color="000000"/>
              <w:right w:val="single" w:sz="4" w:space="0" w:color="000000"/>
            </w:tcBorders>
            <w:shd w:val="clear" w:color="000000" w:fill="FFFFFF"/>
            <w:noWrap/>
            <w:hideMark/>
          </w:tcPr>
          <w:p w14:paraId="2DE942BB"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8B1D832" w14:textId="77777777" w:rsidR="000657F5" w:rsidRDefault="000657F5">
            <w:pPr>
              <w:jc w:val="right"/>
              <w:outlineLvl w:val="3"/>
              <w:rPr>
                <w:color w:val="000000"/>
                <w:sz w:val="20"/>
                <w:szCs w:val="20"/>
              </w:rPr>
            </w:pPr>
            <w:r>
              <w:rPr>
                <w:color w:val="000000"/>
                <w:sz w:val="20"/>
                <w:szCs w:val="20"/>
              </w:rPr>
              <w:t>740 848,52</w:t>
            </w:r>
          </w:p>
        </w:tc>
      </w:tr>
      <w:tr w:rsidR="000657F5" w14:paraId="4371F54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43307A2" w14:textId="77777777" w:rsidR="000657F5" w:rsidRDefault="000657F5">
            <w:pPr>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54B89835" w14:textId="77777777" w:rsidR="000657F5" w:rsidRDefault="000657F5">
            <w:pPr>
              <w:jc w:val="center"/>
              <w:outlineLvl w:val="4"/>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48B41899" w14:textId="77777777" w:rsidR="000657F5" w:rsidRDefault="000657F5">
            <w:pPr>
              <w:jc w:val="center"/>
              <w:outlineLvl w:val="4"/>
              <w:rPr>
                <w:color w:val="000000"/>
                <w:sz w:val="20"/>
                <w:szCs w:val="20"/>
              </w:rPr>
            </w:pPr>
            <w:r>
              <w:rPr>
                <w:color w:val="000000"/>
                <w:sz w:val="20"/>
                <w:szCs w:val="20"/>
              </w:rPr>
              <w:t>1400413060</w:t>
            </w:r>
          </w:p>
        </w:tc>
        <w:tc>
          <w:tcPr>
            <w:tcW w:w="405" w:type="pct"/>
            <w:tcBorders>
              <w:top w:val="nil"/>
              <w:left w:val="nil"/>
              <w:bottom w:val="single" w:sz="4" w:space="0" w:color="000000"/>
              <w:right w:val="single" w:sz="4" w:space="0" w:color="000000"/>
            </w:tcBorders>
            <w:shd w:val="clear" w:color="000000" w:fill="FFFFFF"/>
            <w:noWrap/>
            <w:hideMark/>
          </w:tcPr>
          <w:p w14:paraId="40207C46" w14:textId="77777777" w:rsidR="000657F5" w:rsidRDefault="000657F5">
            <w:pPr>
              <w:jc w:val="center"/>
              <w:outlineLvl w:val="4"/>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394C6957" w14:textId="77777777" w:rsidR="000657F5" w:rsidRDefault="000657F5">
            <w:pPr>
              <w:jc w:val="right"/>
              <w:outlineLvl w:val="4"/>
              <w:rPr>
                <w:color w:val="000000"/>
                <w:sz w:val="20"/>
                <w:szCs w:val="20"/>
              </w:rPr>
            </w:pPr>
            <w:r>
              <w:rPr>
                <w:color w:val="000000"/>
                <w:sz w:val="20"/>
                <w:szCs w:val="20"/>
              </w:rPr>
              <w:t>740 848,52</w:t>
            </w:r>
          </w:p>
        </w:tc>
      </w:tr>
      <w:tr w:rsidR="000657F5" w14:paraId="0F4C53D7"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5DAF032" w14:textId="77777777" w:rsidR="000657F5" w:rsidRDefault="000657F5">
            <w:pPr>
              <w:outlineLvl w:val="5"/>
              <w:rPr>
                <w:color w:val="000000"/>
                <w:sz w:val="20"/>
                <w:szCs w:val="20"/>
              </w:rPr>
            </w:pPr>
            <w:r>
              <w:rPr>
                <w:color w:val="000000"/>
                <w:sz w:val="20"/>
                <w:szCs w:val="20"/>
              </w:rPr>
              <w:t>Оказание услуг по обслуживанию и содержанию административного здания</w:t>
            </w:r>
          </w:p>
        </w:tc>
        <w:tc>
          <w:tcPr>
            <w:tcW w:w="457" w:type="pct"/>
            <w:tcBorders>
              <w:top w:val="nil"/>
              <w:left w:val="nil"/>
              <w:bottom w:val="single" w:sz="4" w:space="0" w:color="000000"/>
              <w:right w:val="single" w:sz="4" w:space="0" w:color="000000"/>
            </w:tcBorders>
            <w:shd w:val="clear" w:color="000000" w:fill="FFFFFF"/>
            <w:noWrap/>
            <w:hideMark/>
          </w:tcPr>
          <w:p w14:paraId="3B3D745F" w14:textId="77777777" w:rsidR="000657F5" w:rsidRDefault="000657F5">
            <w:pPr>
              <w:jc w:val="center"/>
              <w:outlineLvl w:val="5"/>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3FA641EB" w14:textId="77777777" w:rsidR="000657F5" w:rsidRDefault="000657F5">
            <w:pPr>
              <w:jc w:val="center"/>
              <w:outlineLvl w:val="5"/>
              <w:rPr>
                <w:color w:val="000000"/>
                <w:sz w:val="20"/>
                <w:szCs w:val="20"/>
              </w:rPr>
            </w:pPr>
            <w:r>
              <w:rPr>
                <w:color w:val="000000"/>
                <w:sz w:val="20"/>
                <w:szCs w:val="20"/>
              </w:rPr>
              <w:t>1400421250</w:t>
            </w:r>
          </w:p>
        </w:tc>
        <w:tc>
          <w:tcPr>
            <w:tcW w:w="405" w:type="pct"/>
            <w:tcBorders>
              <w:top w:val="nil"/>
              <w:left w:val="nil"/>
              <w:bottom w:val="single" w:sz="4" w:space="0" w:color="000000"/>
              <w:right w:val="single" w:sz="4" w:space="0" w:color="000000"/>
            </w:tcBorders>
            <w:shd w:val="clear" w:color="000000" w:fill="FFFFFF"/>
            <w:noWrap/>
            <w:hideMark/>
          </w:tcPr>
          <w:p w14:paraId="683BB34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55A967E" w14:textId="77777777" w:rsidR="000657F5" w:rsidRDefault="000657F5">
            <w:pPr>
              <w:jc w:val="right"/>
              <w:outlineLvl w:val="5"/>
              <w:rPr>
                <w:color w:val="000000"/>
                <w:sz w:val="20"/>
                <w:szCs w:val="20"/>
              </w:rPr>
            </w:pPr>
            <w:r>
              <w:rPr>
                <w:color w:val="000000"/>
                <w:sz w:val="20"/>
                <w:szCs w:val="20"/>
              </w:rPr>
              <w:t>5 511 351,41</w:t>
            </w:r>
          </w:p>
        </w:tc>
      </w:tr>
      <w:tr w:rsidR="000657F5" w14:paraId="5B96A8B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E392071"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09E77DF" w14:textId="77777777" w:rsidR="000657F5" w:rsidRDefault="000657F5">
            <w:pPr>
              <w:jc w:val="center"/>
              <w:outlineLvl w:val="1"/>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0A69AAB7" w14:textId="77777777" w:rsidR="000657F5" w:rsidRDefault="000657F5">
            <w:pPr>
              <w:jc w:val="center"/>
              <w:outlineLvl w:val="1"/>
              <w:rPr>
                <w:color w:val="000000"/>
                <w:sz w:val="20"/>
                <w:szCs w:val="20"/>
              </w:rPr>
            </w:pPr>
            <w:r>
              <w:rPr>
                <w:color w:val="000000"/>
                <w:sz w:val="20"/>
                <w:szCs w:val="20"/>
              </w:rPr>
              <w:t>1400421250</w:t>
            </w:r>
          </w:p>
        </w:tc>
        <w:tc>
          <w:tcPr>
            <w:tcW w:w="405" w:type="pct"/>
            <w:tcBorders>
              <w:top w:val="nil"/>
              <w:left w:val="nil"/>
              <w:bottom w:val="single" w:sz="4" w:space="0" w:color="000000"/>
              <w:right w:val="single" w:sz="4" w:space="0" w:color="000000"/>
            </w:tcBorders>
            <w:shd w:val="clear" w:color="000000" w:fill="FFFFFF"/>
            <w:noWrap/>
            <w:hideMark/>
          </w:tcPr>
          <w:p w14:paraId="12C6D5F9"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10B5A5D" w14:textId="77777777" w:rsidR="000657F5" w:rsidRDefault="000657F5">
            <w:pPr>
              <w:jc w:val="right"/>
              <w:outlineLvl w:val="1"/>
              <w:rPr>
                <w:color w:val="000000"/>
                <w:sz w:val="20"/>
                <w:szCs w:val="20"/>
              </w:rPr>
            </w:pPr>
            <w:r>
              <w:rPr>
                <w:color w:val="000000"/>
                <w:sz w:val="20"/>
                <w:szCs w:val="20"/>
              </w:rPr>
              <w:t>5 511 351,41</w:t>
            </w:r>
          </w:p>
        </w:tc>
      </w:tr>
      <w:tr w:rsidR="000657F5" w14:paraId="53493AC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DD3ED05" w14:textId="77777777" w:rsidR="000657F5" w:rsidRDefault="000657F5">
            <w:pPr>
              <w:outlineLvl w:val="2"/>
              <w:rPr>
                <w:color w:val="000000"/>
                <w:sz w:val="20"/>
                <w:szCs w:val="20"/>
              </w:rPr>
            </w:pPr>
            <w:r>
              <w:rPr>
                <w:color w:val="000000"/>
                <w:sz w:val="20"/>
                <w:szCs w:val="20"/>
              </w:rPr>
              <w:t>Обеспечение деятельности подведомственных учреждений (за счет средств от оказания платных услуг)</w:t>
            </w:r>
          </w:p>
        </w:tc>
        <w:tc>
          <w:tcPr>
            <w:tcW w:w="457" w:type="pct"/>
            <w:tcBorders>
              <w:top w:val="nil"/>
              <w:left w:val="nil"/>
              <w:bottom w:val="single" w:sz="4" w:space="0" w:color="000000"/>
              <w:right w:val="single" w:sz="4" w:space="0" w:color="000000"/>
            </w:tcBorders>
            <w:shd w:val="clear" w:color="000000" w:fill="FFFFFF"/>
            <w:noWrap/>
            <w:hideMark/>
          </w:tcPr>
          <w:p w14:paraId="06389F8D" w14:textId="77777777" w:rsidR="000657F5" w:rsidRDefault="000657F5">
            <w:pPr>
              <w:jc w:val="center"/>
              <w:outlineLvl w:val="2"/>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454DA9AE" w14:textId="77777777" w:rsidR="000657F5" w:rsidRDefault="000657F5">
            <w:pPr>
              <w:jc w:val="center"/>
              <w:outlineLvl w:val="2"/>
              <w:rPr>
                <w:color w:val="000000"/>
                <w:sz w:val="20"/>
                <w:szCs w:val="20"/>
              </w:rPr>
            </w:pPr>
            <w:r>
              <w:rPr>
                <w:color w:val="000000"/>
                <w:sz w:val="20"/>
                <w:szCs w:val="20"/>
              </w:rPr>
              <w:t>1400499920</w:t>
            </w:r>
          </w:p>
        </w:tc>
        <w:tc>
          <w:tcPr>
            <w:tcW w:w="405" w:type="pct"/>
            <w:tcBorders>
              <w:top w:val="nil"/>
              <w:left w:val="nil"/>
              <w:bottom w:val="single" w:sz="4" w:space="0" w:color="000000"/>
              <w:right w:val="single" w:sz="4" w:space="0" w:color="000000"/>
            </w:tcBorders>
            <w:shd w:val="clear" w:color="000000" w:fill="FFFFFF"/>
            <w:noWrap/>
            <w:hideMark/>
          </w:tcPr>
          <w:p w14:paraId="4F7360A9"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850152E" w14:textId="77777777" w:rsidR="000657F5" w:rsidRDefault="000657F5">
            <w:pPr>
              <w:jc w:val="right"/>
              <w:outlineLvl w:val="2"/>
              <w:rPr>
                <w:color w:val="000000"/>
                <w:sz w:val="20"/>
                <w:szCs w:val="20"/>
              </w:rPr>
            </w:pPr>
            <w:r>
              <w:rPr>
                <w:color w:val="000000"/>
                <w:sz w:val="20"/>
                <w:szCs w:val="20"/>
              </w:rPr>
              <w:t>30 000,00</w:t>
            </w:r>
          </w:p>
        </w:tc>
      </w:tr>
      <w:tr w:rsidR="000657F5" w14:paraId="495ACB1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B601565" w14:textId="77777777" w:rsidR="000657F5" w:rsidRDefault="000657F5">
            <w:pPr>
              <w:outlineLvl w:val="3"/>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70219343" w14:textId="77777777" w:rsidR="000657F5" w:rsidRDefault="000657F5">
            <w:pPr>
              <w:jc w:val="center"/>
              <w:outlineLvl w:val="3"/>
              <w:rPr>
                <w:color w:val="000000"/>
                <w:sz w:val="20"/>
                <w:szCs w:val="20"/>
              </w:rPr>
            </w:pPr>
            <w:r>
              <w:rPr>
                <w:color w:val="000000"/>
                <w:sz w:val="20"/>
                <w:szCs w:val="20"/>
              </w:rPr>
              <w:t>0505</w:t>
            </w:r>
          </w:p>
        </w:tc>
        <w:tc>
          <w:tcPr>
            <w:tcW w:w="538" w:type="pct"/>
            <w:tcBorders>
              <w:top w:val="nil"/>
              <w:left w:val="nil"/>
              <w:bottom w:val="single" w:sz="4" w:space="0" w:color="000000"/>
              <w:right w:val="single" w:sz="4" w:space="0" w:color="000000"/>
            </w:tcBorders>
            <w:shd w:val="clear" w:color="000000" w:fill="FFFFFF"/>
            <w:noWrap/>
            <w:hideMark/>
          </w:tcPr>
          <w:p w14:paraId="531B6DCB" w14:textId="77777777" w:rsidR="000657F5" w:rsidRDefault="000657F5">
            <w:pPr>
              <w:jc w:val="center"/>
              <w:outlineLvl w:val="3"/>
              <w:rPr>
                <w:color w:val="000000"/>
                <w:sz w:val="20"/>
                <w:szCs w:val="20"/>
              </w:rPr>
            </w:pPr>
            <w:r>
              <w:rPr>
                <w:color w:val="000000"/>
                <w:sz w:val="20"/>
                <w:szCs w:val="20"/>
              </w:rPr>
              <w:t>1400499920</w:t>
            </w:r>
          </w:p>
        </w:tc>
        <w:tc>
          <w:tcPr>
            <w:tcW w:w="405" w:type="pct"/>
            <w:tcBorders>
              <w:top w:val="nil"/>
              <w:left w:val="nil"/>
              <w:bottom w:val="single" w:sz="4" w:space="0" w:color="000000"/>
              <w:right w:val="single" w:sz="4" w:space="0" w:color="000000"/>
            </w:tcBorders>
            <w:shd w:val="clear" w:color="000000" w:fill="FFFFFF"/>
            <w:noWrap/>
            <w:hideMark/>
          </w:tcPr>
          <w:p w14:paraId="5E4FF9B5" w14:textId="77777777" w:rsidR="000657F5" w:rsidRDefault="000657F5">
            <w:pPr>
              <w:jc w:val="center"/>
              <w:outlineLvl w:val="3"/>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D2B8359" w14:textId="77777777" w:rsidR="000657F5" w:rsidRDefault="000657F5">
            <w:pPr>
              <w:jc w:val="right"/>
              <w:outlineLvl w:val="3"/>
              <w:rPr>
                <w:color w:val="000000"/>
                <w:sz w:val="20"/>
                <w:szCs w:val="20"/>
              </w:rPr>
            </w:pPr>
            <w:r>
              <w:rPr>
                <w:color w:val="000000"/>
                <w:sz w:val="20"/>
                <w:szCs w:val="20"/>
              </w:rPr>
              <w:t>30 000,00</w:t>
            </w:r>
          </w:p>
        </w:tc>
      </w:tr>
      <w:tr w:rsidR="000657F5" w14:paraId="219743B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B2D2DEF" w14:textId="77777777" w:rsidR="000657F5" w:rsidRDefault="000657F5">
            <w:pPr>
              <w:outlineLvl w:val="4"/>
              <w:rPr>
                <w:color w:val="000000"/>
                <w:sz w:val="20"/>
                <w:szCs w:val="20"/>
              </w:rPr>
            </w:pPr>
            <w:r>
              <w:rPr>
                <w:color w:val="000000"/>
                <w:sz w:val="20"/>
                <w:szCs w:val="20"/>
              </w:rPr>
              <w:t>ОХРАНА ОКРУЖАЮЩЕЙ СРЕДЫ</w:t>
            </w:r>
          </w:p>
        </w:tc>
        <w:tc>
          <w:tcPr>
            <w:tcW w:w="457" w:type="pct"/>
            <w:tcBorders>
              <w:top w:val="nil"/>
              <w:left w:val="nil"/>
              <w:bottom w:val="single" w:sz="4" w:space="0" w:color="000000"/>
              <w:right w:val="single" w:sz="4" w:space="0" w:color="000000"/>
            </w:tcBorders>
            <w:shd w:val="clear" w:color="000000" w:fill="FFFFFF"/>
            <w:noWrap/>
            <w:hideMark/>
          </w:tcPr>
          <w:p w14:paraId="4F47ECBC" w14:textId="77777777" w:rsidR="000657F5" w:rsidRDefault="000657F5">
            <w:pPr>
              <w:jc w:val="center"/>
              <w:outlineLvl w:val="4"/>
              <w:rPr>
                <w:color w:val="000000"/>
                <w:sz w:val="20"/>
                <w:szCs w:val="20"/>
              </w:rPr>
            </w:pPr>
            <w:r>
              <w:rPr>
                <w:color w:val="000000"/>
                <w:sz w:val="20"/>
                <w:szCs w:val="20"/>
              </w:rPr>
              <w:t>0600</w:t>
            </w:r>
          </w:p>
        </w:tc>
        <w:tc>
          <w:tcPr>
            <w:tcW w:w="538" w:type="pct"/>
            <w:tcBorders>
              <w:top w:val="nil"/>
              <w:left w:val="nil"/>
              <w:bottom w:val="single" w:sz="4" w:space="0" w:color="000000"/>
              <w:right w:val="single" w:sz="4" w:space="0" w:color="000000"/>
            </w:tcBorders>
            <w:shd w:val="clear" w:color="000000" w:fill="FFFFFF"/>
            <w:noWrap/>
            <w:hideMark/>
          </w:tcPr>
          <w:p w14:paraId="1551CA02"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DBF5CC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1583FE0" w14:textId="77777777" w:rsidR="000657F5" w:rsidRDefault="000657F5">
            <w:pPr>
              <w:jc w:val="right"/>
              <w:outlineLvl w:val="4"/>
              <w:rPr>
                <w:color w:val="000000"/>
                <w:sz w:val="20"/>
                <w:szCs w:val="20"/>
              </w:rPr>
            </w:pPr>
            <w:r>
              <w:rPr>
                <w:color w:val="000000"/>
                <w:sz w:val="20"/>
                <w:szCs w:val="20"/>
              </w:rPr>
              <w:t>192 139 209,20</w:t>
            </w:r>
          </w:p>
        </w:tc>
      </w:tr>
      <w:tr w:rsidR="000657F5" w14:paraId="0A6325D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30DF7C2" w14:textId="77777777" w:rsidR="000657F5" w:rsidRDefault="000657F5">
            <w:pPr>
              <w:outlineLvl w:val="5"/>
              <w:rPr>
                <w:color w:val="000000"/>
                <w:sz w:val="20"/>
                <w:szCs w:val="20"/>
              </w:rPr>
            </w:pPr>
            <w:r>
              <w:rPr>
                <w:color w:val="000000"/>
                <w:sz w:val="20"/>
                <w:szCs w:val="20"/>
              </w:rPr>
              <w:t>Охрана объектов растительного и животного мира и среды их обитания</w:t>
            </w:r>
          </w:p>
        </w:tc>
        <w:tc>
          <w:tcPr>
            <w:tcW w:w="457" w:type="pct"/>
            <w:tcBorders>
              <w:top w:val="nil"/>
              <w:left w:val="nil"/>
              <w:bottom w:val="single" w:sz="4" w:space="0" w:color="000000"/>
              <w:right w:val="single" w:sz="4" w:space="0" w:color="000000"/>
            </w:tcBorders>
            <w:shd w:val="clear" w:color="000000" w:fill="FFFFFF"/>
            <w:noWrap/>
            <w:hideMark/>
          </w:tcPr>
          <w:p w14:paraId="09E6A85E" w14:textId="77777777" w:rsidR="000657F5" w:rsidRDefault="000657F5">
            <w:pPr>
              <w:jc w:val="center"/>
              <w:outlineLvl w:val="5"/>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70D5DE49"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57BD82F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C552B19" w14:textId="77777777" w:rsidR="000657F5" w:rsidRDefault="000657F5">
            <w:pPr>
              <w:jc w:val="right"/>
              <w:outlineLvl w:val="5"/>
              <w:rPr>
                <w:color w:val="000000"/>
                <w:sz w:val="20"/>
                <w:szCs w:val="20"/>
              </w:rPr>
            </w:pPr>
            <w:r>
              <w:rPr>
                <w:color w:val="000000"/>
                <w:sz w:val="20"/>
                <w:szCs w:val="20"/>
              </w:rPr>
              <w:t>192 139 209,20</w:t>
            </w:r>
          </w:p>
        </w:tc>
      </w:tr>
      <w:tr w:rsidR="000657F5" w14:paraId="0C065912"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8B06994" w14:textId="77777777" w:rsidR="000657F5" w:rsidRDefault="000657F5">
            <w:pPr>
              <w:outlineLvl w:val="1"/>
              <w:rPr>
                <w:color w:val="000000"/>
                <w:sz w:val="20"/>
                <w:szCs w:val="20"/>
              </w:rPr>
            </w:pPr>
            <w:r>
              <w:rPr>
                <w:color w:val="000000"/>
                <w:sz w:val="20"/>
                <w:szCs w:val="20"/>
              </w:rPr>
              <w:t>Муниципальная программа 4 "Охрана окружающей среды"</w:t>
            </w:r>
          </w:p>
        </w:tc>
        <w:tc>
          <w:tcPr>
            <w:tcW w:w="457" w:type="pct"/>
            <w:tcBorders>
              <w:top w:val="nil"/>
              <w:left w:val="nil"/>
              <w:bottom w:val="single" w:sz="4" w:space="0" w:color="000000"/>
              <w:right w:val="single" w:sz="4" w:space="0" w:color="000000"/>
            </w:tcBorders>
            <w:shd w:val="clear" w:color="000000" w:fill="FFFFFF"/>
            <w:noWrap/>
            <w:hideMark/>
          </w:tcPr>
          <w:p w14:paraId="42CF0185" w14:textId="77777777" w:rsidR="000657F5" w:rsidRDefault="000657F5">
            <w:pPr>
              <w:jc w:val="center"/>
              <w:outlineLvl w:val="1"/>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1A7A3258" w14:textId="77777777" w:rsidR="000657F5" w:rsidRDefault="000657F5">
            <w:pPr>
              <w:jc w:val="center"/>
              <w:outlineLvl w:val="1"/>
              <w:rPr>
                <w:color w:val="000000"/>
                <w:sz w:val="20"/>
                <w:szCs w:val="20"/>
              </w:rPr>
            </w:pPr>
            <w:r>
              <w:rPr>
                <w:color w:val="000000"/>
                <w:sz w:val="20"/>
                <w:szCs w:val="20"/>
              </w:rPr>
              <w:t>0400000000</w:t>
            </w:r>
          </w:p>
        </w:tc>
        <w:tc>
          <w:tcPr>
            <w:tcW w:w="405" w:type="pct"/>
            <w:tcBorders>
              <w:top w:val="nil"/>
              <w:left w:val="nil"/>
              <w:bottom w:val="single" w:sz="4" w:space="0" w:color="000000"/>
              <w:right w:val="single" w:sz="4" w:space="0" w:color="000000"/>
            </w:tcBorders>
            <w:shd w:val="clear" w:color="000000" w:fill="FFFFFF"/>
            <w:noWrap/>
            <w:hideMark/>
          </w:tcPr>
          <w:p w14:paraId="5CEA2A71"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E6B0E0A" w14:textId="77777777" w:rsidR="000657F5" w:rsidRDefault="000657F5">
            <w:pPr>
              <w:jc w:val="right"/>
              <w:outlineLvl w:val="1"/>
              <w:rPr>
                <w:color w:val="000000"/>
                <w:sz w:val="20"/>
                <w:szCs w:val="20"/>
              </w:rPr>
            </w:pPr>
            <w:r>
              <w:rPr>
                <w:color w:val="000000"/>
                <w:sz w:val="20"/>
                <w:szCs w:val="20"/>
              </w:rPr>
              <w:t>192 139 209,20</w:t>
            </w:r>
          </w:p>
        </w:tc>
      </w:tr>
      <w:tr w:rsidR="000657F5" w14:paraId="27A6CCE2"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A93CD4C" w14:textId="77777777" w:rsidR="000657F5" w:rsidRDefault="000657F5">
            <w:pPr>
              <w:outlineLvl w:val="3"/>
              <w:rPr>
                <w:color w:val="000000"/>
                <w:sz w:val="20"/>
                <w:szCs w:val="20"/>
              </w:rPr>
            </w:pPr>
            <w:r>
              <w:rPr>
                <w:color w:val="000000"/>
                <w:sz w:val="20"/>
                <w:szCs w:val="20"/>
              </w:rPr>
              <w:t>Основное мероприятие 1 Ликвидация несанкционированных свалок</w:t>
            </w:r>
          </w:p>
        </w:tc>
        <w:tc>
          <w:tcPr>
            <w:tcW w:w="457" w:type="pct"/>
            <w:tcBorders>
              <w:top w:val="nil"/>
              <w:left w:val="nil"/>
              <w:bottom w:val="single" w:sz="4" w:space="0" w:color="000000"/>
              <w:right w:val="single" w:sz="4" w:space="0" w:color="000000"/>
            </w:tcBorders>
            <w:shd w:val="clear" w:color="000000" w:fill="FFFFFF"/>
            <w:noWrap/>
            <w:hideMark/>
          </w:tcPr>
          <w:p w14:paraId="4337BA92" w14:textId="77777777" w:rsidR="000657F5" w:rsidRDefault="000657F5">
            <w:pPr>
              <w:jc w:val="center"/>
              <w:outlineLvl w:val="3"/>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4BFD4456" w14:textId="77777777" w:rsidR="000657F5" w:rsidRDefault="000657F5">
            <w:pPr>
              <w:jc w:val="center"/>
              <w:outlineLvl w:val="3"/>
              <w:rPr>
                <w:color w:val="000000"/>
                <w:sz w:val="20"/>
                <w:szCs w:val="20"/>
              </w:rPr>
            </w:pPr>
            <w:r>
              <w:rPr>
                <w:color w:val="000000"/>
                <w:sz w:val="20"/>
                <w:szCs w:val="20"/>
              </w:rPr>
              <w:t>0400100000</w:t>
            </w:r>
          </w:p>
        </w:tc>
        <w:tc>
          <w:tcPr>
            <w:tcW w:w="405" w:type="pct"/>
            <w:tcBorders>
              <w:top w:val="nil"/>
              <w:left w:val="nil"/>
              <w:bottom w:val="single" w:sz="4" w:space="0" w:color="000000"/>
              <w:right w:val="single" w:sz="4" w:space="0" w:color="000000"/>
            </w:tcBorders>
            <w:shd w:val="clear" w:color="000000" w:fill="FFFFFF"/>
            <w:noWrap/>
            <w:hideMark/>
          </w:tcPr>
          <w:p w14:paraId="4E337427"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6FBDF00" w14:textId="77777777" w:rsidR="000657F5" w:rsidRDefault="000657F5">
            <w:pPr>
              <w:jc w:val="right"/>
              <w:outlineLvl w:val="3"/>
              <w:rPr>
                <w:color w:val="000000"/>
                <w:sz w:val="20"/>
                <w:szCs w:val="20"/>
              </w:rPr>
            </w:pPr>
            <w:r>
              <w:rPr>
                <w:color w:val="000000"/>
                <w:sz w:val="20"/>
                <w:szCs w:val="20"/>
              </w:rPr>
              <w:t>160 000,00</w:t>
            </w:r>
          </w:p>
        </w:tc>
      </w:tr>
      <w:tr w:rsidR="000657F5" w14:paraId="45FC6858"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50EB153" w14:textId="77777777" w:rsidR="000657F5" w:rsidRDefault="000657F5">
            <w:pPr>
              <w:outlineLvl w:val="4"/>
              <w:rPr>
                <w:color w:val="000000"/>
                <w:sz w:val="20"/>
                <w:szCs w:val="20"/>
              </w:rPr>
            </w:pPr>
            <w:r>
              <w:rPr>
                <w:color w:val="000000"/>
                <w:sz w:val="20"/>
                <w:szCs w:val="20"/>
              </w:rPr>
              <w:t>Ликвидация свалок</w:t>
            </w:r>
          </w:p>
        </w:tc>
        <w:tc>
          <w:tcPr>
            <w:tcW w:w="457" w:type="pct"/>
            <w:tcBorders>
              <w:top w:val="nil"/>
              <w:left w:val="nil"/>
              <w:bottom w:val="single" w:sz="4" w:space="0" w:color="000000"/>
              <w:right w:val="single" w:sz="4" w:space="0" w:color="000000"/>
            </w:tcBorders>
            <w:shd w:val="clear" w:color="000000" w:fill="FFFFFF"/>
            <w:noWrap/>
            <w:hideMark/>
          </w:tcPr>
          <w:p w14:paraId="5FB591F8" w14:textId="77777777" w:rsidR="000657F5" w:rsidRDefault="000657F5">
            <w:pPr>
              <w:jc w:val="center"/>
              <w:outlineLvl w:val="4"/>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53ADC89C" w14:textId="77777777" w:rsidR="000657F5" w:rsidRDefault="000657F5">
            <w:pPr>
              <w:jc w:val="center"/>
              <w:outlineLvl w:val="4"/>
              <w:rPr>
                <w:color w:val="000000"/>
                <w:sz w:val="20"/>
                <w:szCs w:val="20"/>
              </w:rPr>
            </w:pPr>
            <w:r>
              <w:rPr>
                <w:color w:val="000000"/>
                <w:sz w:val="20"/>
                <w:szCs w:val="20"/>
              </w:rPr>
              <w:t>0400120400</w:t>
            </w:r>
          </w:p>
        </w:tc>
        <w:tc>
          <w:tcPr>
            <w:tcW w:w="405" w:type="pct"/>
            <w:tcBorders>
              <w:top w:val="nil"/>
              <w:left w:val="nil"/>
              <w:bottom w:val="single" w:sz="4" w:space="0" w:color="000000"/>
              <w:right w:val="single" w:sz="4" w:space="0" w:color="000000"/>
            </w:tcBorders>
            <w:shd w:val="clear" w:color="000000" w:fill="FFFFFF"/>
            <w:noWrap/>
            <w:hideMark/>
          </w:tcPr>
          <w:p w14:paraId="4CF5E9A1"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110A0FB" w14:textId="77777777" w:rsidR="000657F5" w:rsidRDefault="000657F5">
            <w:pPr>
              <w:jc w:val="right"/>
              <w:outlineLvl w:val="4"/>
              <w:rPr>
                <w:color w:val="000000"/>
                <w:sz w:val="20"/>
                <w:szCs w:val="20"/>
              </w:rPr>
            </w:pPr>
            <w:r>
              <w:rPr>
                <w:color w:val="000000"/>
                <w:sz w:val="20"/>
                <w:szCs w:val="20"/>
              </w:rPr>
              <w:t>160 000,00</w:t>
            </w:r>
          </w:p>
        </w:tc>
      </w:tr>
      <w:tr w:rsidR="000657F5" w14:paraId="7969A80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F3BC36B"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2C4DCB4" w14:textId="77777777" w:rsidR="000657F5" w:rsidRDefault="000657F5">
            <w:pPr>
              <w:jc w:val="center"/>
              <w:outlineLvl w:val="5"/>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4553B08B" w14:textId="77777777" w:rsidR="000657F5" w:rsidRDefault="000657F5">
            <w:pPr>
              <w:jc w:val="center"/>
              <w:outlineLvl w:val="5"/>
              <w:rPr>
                <w:color w:val="000000"/>
                <w:sz w:val="20"/>
                <w:szCs w:val="20"/>
              </w:rPr>
            </w:pPr>
            <w:r>
              <w:rPr>
                <w:color w:val="000000"/>
                <w:sz w:val="20"/>
                <w:szCs w:val="20"/>
              </w:rPr>
              <w:t>0400120400</w:t>
            </w:r>
          </w:p>
        </w:tc>
        <w:tc>
          <w:tcPr>
            <w:tcW w:w="405" w:type="pct"/>
            <w:tcBorders>
              <w:top w:val="nil"/>
              <w:left w:val="nil"/>
              <w:bottom w:val="single" w:sz="4" w:space="0" w:color="000000"/>
              <w:right w:val="single" w:sz="4" w:space="0" w:color="000000"/>
            </w:tcBorders>
            <w:shd w:val="clear" w:color="000000" w:fill="FFFFFF"/>
            <w:noWrap/>
            <w:hideMark/>
          </w:tcPr>
          <w:p w14:paraId="36A8A574"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EE02EA0" w14:textId="77777777" w:rsidR="000657F5" w:rsidRDefault="000657F5">
            <w:pPr>
              <w:jc w:val="right"/>
              <w:outlineLvl w:val="5"/>
              <w:rPr>
                <w:color w:val="000000"/>
                <w:sz w:val="20"/>
                <w:szCs w:val="20"/>
              </w:rPr>
            </w:pPr>
            <w:r>
              <w:rPr>
                <w:color w:val="000000"/>
                <w:sz w:val="20"/>
                <w:szCs w:val="20"/>
              </w:rPr>
              <w:t>160 000,00</w:t>
            </w:r>
          </w:p>
        </w:tc>
      </w:tr>
      <w:tr w:rsidR="000657F5" w14:paraId="1AAF06AD"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655F468A" w14:textId="77777777" w:rsidR="000657F5" w:rsidRDefault="000657F5">
            <w:pPr>
              <w:rPr>
                <w:color w:val="000000"/>
                <w:sz w:val="20"/>
                <w:szCs w:val="20"/>
              </w:rPr>
            </w:pPr>
            <w:r>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457" w:type="pct"/>
            <w:tcBorders>
              <w:top w:val="nil"/>
              <w:left w:val="nil"/>
              <w:bottom w:val="single" w:sz="4" w:space="0" w:color="000000"/>
              <w:right w:val="single" w:sz="4" w:space="0" w:color="000000"/>
            </w:tcBorders>
            <w:shd w:val="clear" w:color="000000" w:fill="FFFFFF"/>
            <w:noWrap/>
            <w:hideMark/>
          </w:tcPr>
          <w:p w14:paraId="1322190B" w14:textId="77777777" w:rsidR="000657F5" w:rsidRDefault="000657F5">
            <w:pPr>
              <w:jc w:val="center"/>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1E27669B" w14:textId="77777777" w:rsidR="000657F5" w:rsidRDefault="000657F5">
            <w:pPr>
              <w:jc w:val="center"/>
              <w:rPr>
                <w:color w:val="000000"/>
                <w:sz w:val="20"/>
                <w:szCs w:val="20"/>
              </w:rPr>
            </w:pPr>
            <w:r>
              <w:rPr>
                <w:color w:val="000000"/>
                <w:sz w:val="20"/>
                <w:szCs w:val="20"/>
              </w:rPr>
              <w:t>0400200000</w:t>
            </w:r>
          </w:p>
        </w:tc>
        <w:tc>
          <w:tcPr>
            <w:tcW w:w="405" w:type="pct"/>
            <w:tcBorders>
              <w:top w:val="nil"/>
              <w:left w:val="nil"/>
              <w:bottom w:val="single" w:sz="4" w:space="0" w:color="000000"/>
              <w:right w:val="single" w:sz="4" w:space="0" w:color="000000"/>
            </w:tcBorders>
            <w:shd w:val="clear" w:color="000000" w:fill="FFFFFF"/>
            <w:noWrap/>
            <w:hideMark/>
          </w:tcPr>
          <w:p w14:paraId="68981735"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DBF305C" w14:textId="77777777" w:rsidR="000657F5" w:rsidRDefault="000657F5">
            <w:pPr>
              <w:jc w:val="right"/>
              <w:rPr>
                <w:color w:val="000000"/>
                <w:sz w:val="20"/>
                <w:szCs w:val="20"/>
              </w:rPr>
            </w:pPr>
            <w:r>
              <w:rPr>
                <w:color w:val="000000"/>
                <w:sz w:val="20"/>
                <w:szCs w:val="20"/>
              </w:rPr>
              <w:t>80 000,00</w:t>
            </w:r>
          </w:p>
        </w:tc>
      </w:tr>
      <w:tr w:rsidR="000657F5" w14:paraId="26C61FB6"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79FD8BD" w14:textId="77777777" w:rsidR="000657F5" w:rsidRDefault="000657F5">
            <w:pPr>
              <w:outlineLvl w:val="0"/>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5A4AA5D9" w14:textId="77777777" w:rsidR="000657F5" w:rsidRDefault="000657F5">
            <w:pPr>
              <w:jc w:val="center"/>
              <w:outlineLvl w:val="0"/>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7CC951D7" w14:textId="77777777" w:rsidR="000657F5" w:rsidRDefault="000657F5">
            <w:pPr>
              <w:jc w:val="center"/>
              <w:outlineLvl w:val="0"/>
              <w:rPr>
                <w:color w:val="000000"/>
                <w:sz w:val="20"/>
                <w:szCs w:val="20"/>
              </w:rPr>
            </w:pPr>
            <w:r>
              <w:rPr>
                <w:color w:val="000000"/>
                <w:sz w:val="20"/>
                <w:szCs w:val="20"/>
              </w:rPr>
              <w:t>0400229990</w:t>
            </w:r>
          </w:p>
        </w:tc>
        <w:tc>
          <w:tcPr>
            <w:tcW w:w="405" w:type="pct"/>
            <w:tcBorders>
              <w:top w:val="nil"/>
              <w:left w:val="nil"/>
              <w:bottom w:val="single" w:sz="4" w:space="0" w:color="000000"/>
              <w:right w:val="single" w:sz="4" w:space="0" w:color="000000"/>
            </w:tcBorders>
            <w:shd w:val="clear" w:color="000000" w:fill="FFFFFF"/>
            <w:noWrap/>
            <w:hideMark/>
          </w:tcPr>
          <w:p w14:paraId="5255A768"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B0415D3" w14:textId="77777777" w:rsidR="000657F5" w:rsidRDefault="000657F5">
            <w:pPr>
              <w:jc w:val="right"/>
              <w:outlineLvl w:val="0"/>
              <w:rPr>
                <w:color w:val="000000"/>
                <w:sz w:val="20"/>
                <w:szCs w:val="20"/>
              </w:rPr>
            </w:pPr>
            <w:r>
              <w:rPr>
                <w:color w:val="000000"/>
                <w:sz w:val="20"/>
                <w:szCs w:val="20"/>
              </w:rPr>
              <w:t>80 000,00</w:t>
            </w:r>
          </w:p>
        </w:tc>
      </w:tr>
      <w:tr w:rsidR="000657F5" w14:paraId="7812325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9BB5DB7" w14:textId="77777777" w:rsidR="000657F5" w:rsidRDefault="000657F5">
            <w:pPr>
              <w:outlineLvl w:val="1"/>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406EBBB" w14:textId="77777777" w:rsidR="000657F5" w:rsidRDefault="000657F5">
            <w:pPr>
              <w:jc w:val="center"/>
              <w:outlineLvl w:val="1"/>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588E2BE4" w14:textId="77777777" w:rsidR="000657F5" w:rsidRDefault="000657F5">
            <w:pPr>
              <w:jc w:val="center"/>
              <w:outlineLvl w:val="1"/>
              <w:rPr>
                <w:color w:val="000000"/>
                <w:sz w:val="20"/>
                <w:szCs w:val="20"/>
              </w:rPr>
            </w:pPr>
            <w:r>
              <w:rPr>
                <w:color w:val="000000"/>
                <w:sz w:val="20"/>
                <w:szCs w:val="20"/>
              </w:rPr>
              <w:t>0400229990</w:t>
            </w:r>
          </w:p>
        </w:tc>
        <w:tc>
          <w:tcPr>
            <w:tcW w:w="405" w:type="pct"/>
            <w:tcBorders>
              <w:top w:val="nil"/>
              <w:left w:val="nil"/>
              <w:bottom w:val="single" w:sz="4" w:space="0" w:color="000000"/>
              <w:right w:val="single" w:sz="4" w:space="0" w:color="000000"/>
            </w:tcBorders>
            <w:shd w:val="clear" w:color="000000" w:fill="FFFFFF"/>
            <w:noWrap/>
            <w:hideMark/>
          </w:tcPr>
          <w:p w14:paraId="6136A431" w14:textId="77777777" w:rsidR="000657F5" w:rsidRDefault="000657F5">
            <w:pPr>
              <w:jc w:val="center"/>
              <w:outlineLvl w:val="1"/>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845C7E4" w14:textId="77777777" w:rsidR="000657F5" w:rsidRDefault="000657F5">
            <w:pPr>
              <w:jc w:val="right"/>
              <w:outlineLvl w:val="1"/>
              <w:rPr>
                <w:color w:val="000000"/>
                <w:sz w:val="20"/>
                <w:szCs w:val="20"/>
              </w:rPr>
            </w:pPr>
            <w:r>
              <w:rPr>
                <w:color w:val="000000"/>
                <w:sz w:val="20"/>
                <w:szCs w:val="20"/>
              </w:rPr>
              <w:t>80 000,00</w:t>
            </w:r>
          </w:p>
        </w:tc>
      </w:tr>
      <w:tr w:rsidR="000657F5" w14:paraId="69B0D50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D23375B" w14:textId="77777777" w:rsidR="000657F5" w:rsidRDefault="000657F5">
            <w:pPr>
              <w:outlineLvl w:val="3"/>
              <w:rPr>
                <w:color w:val="000000"/>
                <w:sz w:val="20"/>
                <w:szCs w:val="20"/>
              </w:rPr>
            </w:pPr>
            <w:r>
              <w:rPr>
                <w:color w:val="000000"/>
                <w:sz w:val="20"/>
                <w:szCs w:val="20"/>
              </w:rPr>
              <w:t>Основное мероприятие 4. Санкционированная свалка на территории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7B0F9DF5" w14:textId="77777777" w:rsidR="000657F5" w:rsidRDefault="000657F5">
            <w:pPr>
              <w:jc w:val="center"/>
              <w:outlineLvl w:val="3"/>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212BC29B" w14:textId="77777777" w:rsidR="000657F5" w:rsidRDefault="000657F5">
            <w:pPr>
              <w:jc w:val="center"/>
              <w:outlineLvl w:val="3"/>
              <w:rPr>
                <w:color w:val="000000"/>
                <w:sz w:val="20"/>
                <w:szCs w:val="20"/>
              </w:rPr>
            </w:pPr>
            <w:r>
              <w:rPr>
                <w:color w:val="000000"/>
                <w:sz w:val="20"/>
                <w:szCs w:val="20"/>
              </w:rPr>
              <w:t>0400400000</w:t>
            </w:r>
          </w:p>
        </w:tc>
        <w:tc>
          <w:tcPr>
            <w:tcW w:w="405" w:type="pct"/>
            <w:tcBorders>
              <w:top w:val="nil"/>
              <w:left w:val="nil"/>
              <w:bottom w:val="single" w:sz="4" w:space="0" w:color="000000"/>
              <w:right w:val="single" w:sz="4" w:space="0" w:color="000000"/>
            </w:tcBorders>
            <w:shd w:val="clear" w:color="000000" w:fill="FFFFFF"/>
            <w:noWrap/>
            <w:hideMark/>
          </w:tcPr>
          <w:p w14:paraId="26D57EDD"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770B3DB" w14:textId="77777777" w:rsidR="000657F5" w:rsidRDefault="000657F5">
            <w:pPr>
              <w:jc w:val="right"/>
              <w:outlineLvl w:val="3"/>
              <w:rPr>
                <w:color w:val="000000"/>
                <w:sz w:val="20"/>
                <w:szCs w:val="20"/>
              </w:rPr>
            </w:pPr>
            <w:r>
              <w:rPr>
                <w:color w:val="000000"/>
                <w:sz w:val="20"/>
                <w:szCs w:val="20"/>
              </w:rPr>
              <w:t>314 719,20</w:t>
            </w:r>
          </w:p>
        </w:tc>
      </w:tr>
      <w:tr w:rsidR="000657F5" w14:paraId="25781B91"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FE8C8FA" w14:textId="77777777" w:rsidR="000657F5" w:rsidRDefault="000657F5">
            <w:pPr>
              <w:outlineLvl w:val="4"/>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60730672" w14:textId="77777777" w:rsidR="000657F5" w:rsidRDefault="000657F5">
            <w:pPr>
              <w:jc w:val="center"/>
              <w:outlineLvl w:val="4"/>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37CB2545" w14:textId="77777777" w:rsidR="000657F5" w:rsidRDefault="000657F5">
            <w:pPr>
              <w:jc w:val="center"/>
              <w:outlineLvl w:val="4"/>
              <w:rPr>
                <w:color w:val="000000"/>
                <w:sz w:val="20"/>
                <w:szCs w:val="20"/>
              </w:rPr>
            </w:pPr>
            <w:r>
              <w:rPr>
                <w:color w:val="000000"/>
                <w:sz w:val="20"/>
                <w:szCs w:val="20"/>
              </w:rPr>
              <w:t>0400429990</w:t>
            </w:r>
          </w:p>
        </w:tc>
        <w:tc>
          <w:tcPr>
            <w:tcW w:w="405" w:type="pct"/>
            <w:tcBorders>
              <w:top w:val="nil"/>
              <w:left w:val="nil"/>
              <w:bottom w:val="single" w:sz="4" w:space="0" w:color="000000"/>
              <w:right w:val="single" w:sz="4" w:space="0" w:color="000000"/>
            </w:tcBorders>
            <w:shd w:val="clear" w:color="000000" w:fill="FFFFFF"/>
            <w:noWrap/>
            <w:hideMark/>
          </w:tcPr>
          <w:p w14:paraId="0761AA73"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8D4C436" w14:textId="77777777" w:rsidR="000657F5" w:rsidRDefault="000657F5">
            <w:pPr>
              <w:jc w:val="right"/>
              <w:outlineLvl w:val="4"/>
              <w:rPr>
                <w:color w:val="000000"/>
                <w:sz w:val="20"/>
                <w:szCs w:val="20"/>
              </w:rPr>
            </w:pPr>
            <w:r>
              <w:rPr>
                <w:color w:val="000000"/>
                <w:sz w:val="20"/>
                <w:szCs w:val="20"/>
              </w:rPr>
              <w:t>314 719,20</w:t>
            </w:r>
          </w:p>
        </w:tc>
      </w:tr>
      <w:tr w:rsidR="000657F5" w14:paraId="2E13AC4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BC65C40"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53CDBD2B" w14:textId="77777777" w:rsidR="000657F5" w:rsidRDefault="000657F5">
            <w:pPr>
              <w:jc w:val="center"/>
              <w:outlineLvl w:val="5"/>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16DF041F" w14:textId="77777777" w:rsidR="000657F5" w:rsidRDefault="000657F5">
            <w:pPr>
              <w:jc w:val="center"/>
              <w:outlineLvl w:val="5"/>
              <w:rPr>
                <w:color w:val="000000"/>
                <w:sz w:val="20"/>
                <w:szCs w:val="20"/>
              </w:rPr>
            </w:pPr>
            <w:r>
              <w:rPr>
                <w:color w:val="000000"/>
                <w:sz w:val="20"/>
                <w:szCs w:val="20"/>
              </w:rPr>
              <w:t>0400429990</w:t>
            </w:r>
          </w:p>
        </w:tc>
        <w:tc>
          <w:tcPr>
            <w:tcW w:w="405" w:type="pct"/>
            <w:tcBorders>
              <w:top w:val="nil"/>
              <w:left w:val="nil"/>
              <w:bottom w:val="single" w:sz="4" w:space="0" w:color="000000"/>
              <w:right w:val="single" w:sz="4" w:space="0" w:color="000000"/>
            </w:tcBorders>
            <w:shd w:val="clear" w:color="000000" w:fill="FFFFFF"/>
            <w:noWrap/>
            <w:hideMark/>
          </w:tcPr>
          <w:p w14:paraId="04ADE984"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EE40EAC" w14:textId="77777777" w:rsidR="000657F5" w:rsidRDefault="000657F5">
            <w:pPr>
              <w:jc w:val="right"/>
              <w:outlineLvl w:val="5"/>
              <w:rPr>
                <w:color w:val="000000"/>
                <w:sz w:val="20"/>
                <w:szCs w:val="20"/>
              </w:rPr>
            </w:pPr>
            <w:r>
              <w:rPr>
                <w:color w:val="000000"/>
                <w:sz w:val="20"/>
                <w:szCs w:val="20"/>
              </w:rPr>
              <w:t>314 719,20</w:t>
            </w:r>
          </w:p>
        </w:tc>
      </w:tr>
      <w:tr w:rsidR="000657F5" w14:paraId="7CB2859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3C53127" w14:textId="77777777" w:rsidR="000657F5" w:rsidRDefault="000657F5">
            <w:pPr>
              <w:outlineLvl w:val="3"/>
              <w:rPr>
                <w:color w:val="000000"/>
                <w:sz w:val="20"/>
                <w:szCs w:val="20"/>
              </w:rPr>
            </w:pPr>
            <w:r>
              <w:rPr>
                <w:color w:val="000000"/>
                <w:sz w:val="20"/>
                <w:szCs w:val="20"/>
              </w:rPr>
              <w:t>Основное мероприятие 4. Санкционированная свалка на территории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7EFB8DB0" w14:textId="77777777" w:rsidR="000657F5" w:rsidRDefault="000657F5">
            <w:pPr>
              <w:jc w:val="center"/>
              <w:outlineLvl w:val="3"/>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1377A80E" w14:textId="77777777" w:rsidR="000657F5" w:rsidRDefault="000657F5">
            <w:pPr>
              <w:jc w:val="center"/>
              <w:outlineLvl w:val="3"/>
              <w:rPr>
                <w:color w:val="000000"/>
                <w:sz w:val="20"/>
                <w:szCs w:val="20"/>
              </w:rPr>
            </w:pPr>
            <w:r>
              <w:rPr>
                <w:color w:val="000000"/>
                <w:sz w:val="20"/>
                <w:szCs w:val="20"/>
              </w:rPr>
              <w:t>040G100000</w:t>
            </w:r>
          </w:p>
        </w:tc>
        <w:tc>
          <w:tcPr>
            <w:tcW w:w="405" w:type="pct"/>
            <w:tcBorders>
              <w:top w:val="nil"/>
              <w:left w:val="nil"/>
              <w:bottom w:val="single" w:sz="4" w:space="0" w:color="000000"/>
              <w:right w:val="single" w:sz="4" w:space="0" w:color="000000"/>
            </w:tcBorders>
            <w:shd w:val="clear" w:color="000000" w:fill="FFFFFF"/>
            <w:noWrap/>
            <w:hideMark/>
          </w:tcPr>
          <w:p w14:paraId="7076D22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9696E20" w14:textId="77777777" w:rsidR="000657F5" w:rsidRDefault="000657F5">
            <w:pPr>
              <w:jc w:val="right"/>
              <w:outlineLvl w:val="3"/>
              <w:rPr>
                <w:color w:val="000000"/>
                <w:sz w:val="20"/>
                <w:szCs w:val="20"/>
              </w:rPr>
            </w:pPr>
            <w:r>
              <w:rPr>
                <w:color w:val="000000"/>
                <w:sz w:val="20"/>
                <w:szCs w:val="20"/>
              </w:rPr>
              <w:t>191 584 490,00</w:t>
            </w:r>
          </w:p>
        </w:tc>
      </w:tr>
      <w:tr w:rsidR="000657F5" w14:paraId="39FE6881"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7BB9BAA" w14:textId="77777777" w:rsidR="000657F5" w:rsidRDefault="000657F5">
            <w:pPr>
              <w:outlineLvl w:val="4"/>
              <w:rPr>
                <w:color w:val="000000"/>
                <w:sz w:val="20"/>
                <w:szCs w:val="20"/>
              </w:rPr>
            </w:pPr>
            <w:r>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57" w:type="pct"/>
            <w:tcBorders>
              <w:top w:val="nil"/>
              <w:left w:val="nil"/>
              <w:bottom w:val="single" w:sz="4" w:space="0" w:color="000000"/>
              <w:right w:val="single" w:sz="4" w:space="0" w:color="000000"/>
            </w:tcBorders>
            <w:shd w:val="clear" w:color="000000" w:fill="FFFFFF"/>
            <w:noWrap/>
            <w:hideMark/>
          </w:tcPr>
          <w:p w14:paraId="234FB063" w14:textId="77777777" w:rsidR="000657F5" w:rsidRDefault="000657F5">
            <w:pPr>
              <w:jc w:val="center"/>
              <w:outlineLvl w:val="4"/>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432E8175" w14:textId="77777777" w:rsidR="000657F5" w:rsidRDefault="000657F5">
            <w:pPr>
              <w:jc w:val="center"/>
              <w:outlineLvl w:val="4"/>
              <w:rPr>
                <w:color w:val="000000"/>
                <w:sz w:val="20"/>
                <w:szCs w:val="20"/>
              </w:rPr>
            </w:pPr>
            <w:r>
              <w:rPr>
                <w:color w:val="000000"/>
                <w:sz w:val="20"/>
                <w:szCs w:val="20"/>
              </w:rPr>
              <w:t>040G152420</w:t>
            </w:r>
          </w:p>
        </w:tc>
        <w:tc>
          <w:tcPr>
            <w:tcW w:w="405" w:type="pct"/>
            <w:tcBorders>
              <w:top w:val="nil"/>
              <w:left w:val="nil"/>
              <w:bottom w:val="single" w:sz="4" w:space="0" w:color="000000"/>
              <w:right w:val="single" w:sz="4" w:space="0" w:color="000000"/>
            </w:tcBorders>
            <w:shd w:val="clear" w:color="000000" w:fill="FFFFFF"/>
            <w:noWrap/>
            <w:hideMark/>
          </w:tcPr>
          <w:p w14:paraId="6A2947E2"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CB795E6" w14:textId="77777777" w:rsidR="000657F5" w:rsidRDefault="000657F5">
            <w:pPr>
              <w:jc w:val="right"/>
              <w:outlineLvl w:val="4"/>
              <w:rPr>
                <w:color w:val="000000"/>
                <w:sz w:val="20"/>
                <w:szCs w:val="20"/>
              </w:rPr>
            </w:pPr>
            <w:r>
              <w:rPr>
                <w:color w:val="000000"/>
                <w:sz w:val="20"/>
                <w:szCs w:val="20"/>
              </w:rPr>
              <w:t>191 584 490,00</w:t>
            </w:r>
          </w:p>
        </w:tc>
      </w:tr>
      <w:tr w:rsidR="000657F5" w14:paraId="09B07FE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FFBEF6F"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F1D559C" w14:textId="77777777" w:rsidR="000657F5" w:rsidRDefault="000657F5">
            <w:pPr>
              <w:jc w:val="center"/>
              <w:outlineLvl w:val="5"/>
              <w:rPr>
                <w:color w:val="000000"/>
                <w:sz w:val="20"/>
                <w:szCs w:val="20"/>
              </w:rPr>
            </w:pPr>
            <w:r>
              <w:rPr>
                <w:color w:val="000000"/>
                <w:sz w:val="20"/>
                <w:szCs w:val="20"/>
              </w:rPr>
              <w:t>0603</w:t>
            </w:r>
          </w:p>
        </w:tc>
        <w:tc>
          <w:tcPr>
            <w:tcW w:w="538" w:type="pct"/>
            <w:tcBorders>
              <w:top w:val="nil"/>
              <w:left w:val="nil"/>
              <w:bottom w:val="single" w:sz="4" w:space="0" w:color="000000"/>
              <w:right w:val="single" w:sz="4" w:space="0" w:color="000000"/>
            </w:tcBorders>
            <w:shd w:val="clear" w:color="000000" w:fill="FFFFFF"/>
            <w:noWrap/>
            <w:hideMark/>
          </w:tcPr>
          <w:p w14:paraId="136A04E3" w14:textId="77777777" w:rsidR="000657F5" w:rsidRDefault="000657F5">
            <w:pPr>
              <w:jc w:val="center"/>
              <w:outlineLvl w:val="5"/>
              <w:rPr>
                <w:color w:val="000000"/>
                <w:sz w:val="20"/>
                <w:szCs w:val="20"/>
              </w:rPr>
            </w:pPr>
            <w:r>
              <w:rPr>
                <w:color w:val="000000"/>
                <w:sz w:val="20"/>
                <w:szCs w:val="20"/>
              </w:rPr>
              <w:t>040G152420</w:t>
            </w:r>
          </w:p>
        </w:tc>
        <w:tc>
          <w:tcPr>
            <w:tcW w:w="405" w:type="pct"/>
            <w:tcBorders>
              <w:top w:val="nil"/>
              <w:left w:val="nil"/>
              <w:bottom w:val="single" w:sz="4" w:space="0" w:color="000000"/>
              <w:right w:val="single" w:sz="4" w:space="0" w:color="000000"/>
            </w:tcBorders>
            <w:shd w:val="clear" w:color="000000" w:fill="FFFFFF"/>
            <w:noWrap/>
            <w:hideMark/>
          </w:tcPr>
          <w:p w14:paraId="654A2951"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691FF2BF" w14:textId="77777777" w:rsidR="000657F5" w:rsidRDefault="000657F5">
            <w:pPr>
              <w:jc w:val="right"/>
              <w:outlineLvl w:val="5"/>
              <w:rPr>
                <w:color w:val="000000"/>
                <w:sz w:val="20"/>
                <w:szCs w:val="20"/>
              </w:rPr>
            </w:pPr>
            <w:r>
              <w:rPr>
                <w:color w:val="000000"/>
                <w:sz w:val="20"/>
                <w:szCs w:val="20"/>
              </w:rPr>
              <w:t>191 584 490,00</w:t>
            </w:r>
          </w:p>
        </w:tc>
      </w:tr>
      <w:tr w:rsidR="000657F5" w14:paraId="57D95411"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3286836" w14:textId="77777777" w:rsidR="000657F5" w:rsidRDefault="000657F5">
            <w:pPr>
              <w:outlineLvl w:val="1"/>
              <w:rPr>
                <w:color w:val="000000"/>
                <w:sz w:val="20"/>
                <w:szCs w:val="20"/>
              </w:rPr>
            </w:pPr>
            <w:r>
              <w:rPr>
                <w:color w:val="000000"/>
                <w:sz w:val="20"/>
                <w:szCs w:val="20"/>
              </w:rPr>
              <w:t>ОБРАЗОВАНИЕ</w:t>
            </w:r>
          </w:p>
        </w:tc>
        <w:tc>
          <w:tcPr>
            <w:tcW w:w="457" w:type="pct"/>
            <w:tcBorders>
              <w:top w:val="nil"/>
              <w:left w:val="nil"/>
              <w:bottom w:val="single" w:sz="4" w:space="0" w:color="000000"/>
              <w:right w:val="single" w:sz="4" w:space="0" w:color="000000"/>
            </w:tcBorders>
            <w:shd w:val="clear" w:color="000000" w:fill="FFFFFF"/>
            <w:noWrap/>
            <w:hideMark/>
          </w:tcPr>
          <w:p w14:paraId="5032B389" w14:textId="77777777" w:rsidR="000657F5" w:rsidRDefault="000657F5">
            <w:pPr>
              <w:jc w:val="center"/>
              <w:outlineLvl w:val="1"/>
              <w:rPr>
                <w:color w:val="000000"/>
                <w:sz w:val="20"/>
                <w:szCs w:val="20"/>
              </w:rPr>
            </w:pPr>
            <w:r>
              <w:rPr>
                <w:color w:val="000000"/>
                <w:sz w:val="20"/>
                <w:szCs w:val="20"/>
              </w:rPr>
              <w:t>0700</w:t>
            </w:r>
          </w:p>
        </w:tc>
        <w:tc>
          <w:tcPr>
            <w:tcW w:w="538" w:type="pct"/>
            <w:tcBorders>
              <w:top w:val="nil"/>
              <w:left w:val="nil"/>
              <w:bottom w:val="single" w:sz="4" w:space="0" w:color="000000"/>
              <w:right w:val="single" w:sz="4" w:space="0" w:color="000000"/>
            </w:tcBorders>
            <w:shd w:val="clear" w:color="000000" w:fill="FFFFFF"/>
            <w:noWrap/>
            <w:hideMark/>
          </w:tcPr>
          <w:p w14:paraId="441E7964" w14:textId="77777777" w:rsidR="000657F5" w:rsidRDefault="000657F5">
            <w:pPr>
              <w:jc w:val="center"/>
              <w:outlineLvl w:val="1"/>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6023DD60"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AF082DE" w14:textId="77777777" w:rsidR="000657F5" w:rsidRDefault="000657F5">
            <w:pPr>
              <w:jc w:val="right"/>
              <w:outlineLvl w:val="1"/>
              <w:rPr>
                <w:color w:val="000000"/>
                <w:sz w:val="20"/>
                <w:szCs w:val="20"/>
              </w:rPr>
            </w:pPr>
            <w:r>
              <w:rPr>
                <w:color w:val="000000"/>
                <w:sz w:val="20"/>
                <w:szCs w:val="20"/>
              </w:rPr>
              <w:t>259 655 588,16</w:t>
            </w:r>
          </w:p>
        </w:tc>
      </w:tr>
      <w:tr w:rsidR="000657F5" w14:paraId="0F1AF358"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77AECB6" w14:textId="77777777" w:rsidR="000657F5" w:rsidRDefault="000657F5">
            <w:pPr>
              <w:outlineLvl w:val="3"/>
              <w:rPr>
                <w:color w:val="000000"/>
                <w:sz w:val="20"/>
                <w:szCs w:val="20"/>
              </w:rPr>
            </w:pPr>
            <w:r>
              <w:rPr>
                <w:color w:val="000000"/>
                <w:sz w:val="20"/>
                <w:szCs w:val="20"/>
              </w:rPr>
              <w:t>Дошкольное образование</w:t>
            </w:r>
          </w:p>
        </w:tc>
        <w:tc>
          <w:tcPr>
            <w:tcW w:w="457" w:type="pct"/>
            <w:tcBorders>
              <w:top w:val="nil"/>
              <w:left w:val="nil"/>
              <w:bottom w:val="single" w:sz="4" w:space="0" w:color="000000"/>
              <w:right w:val="single" w:sz="4" w:space="0" w:color="000000"/>
            </w:tcBorders>
            <w:shd w:val="clear" w:color="000000" w:fill="FFFFFF"/>
            <w:noWrap/>
            <w:hideMark/>
          </w:tcPr>
          <w:p w14:paraId="51D7E878" w14:textId="77777777" w:rsidR="000657F5" w:rsidRDefault="000657F5">
            <w:pPr>
              <w:jc w:val="center"/>
              <w:outlineLvl w:val="3"/>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62FE2214" w14:textId="77777777" w:rsidR="000657F5" w:rsidRDefault="000657F5">
            <w:pPr>
              <w:jc w:val="center"/>
              <w:outlineLvl w:val="3"/>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4A6E34FA"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0F34140" w14:textId="77777777" w:rsidR="000657F5" w:rsidRDefault="000657F5">
            <w:pPr>
              <w:jc w:val="right"/>
              <w:outlineLvl w:val="3"/>
              <w:rPr>
                <w:color w:val="000000"/>
                <w:sz w:val="20"/>
                <w:szCs w:val="20"/>
              </w:rPr>
            </w:pPr>
            <w:r>
              <w:rPr>
                <w:color w:val="000000"/>
                <w:sz w:val="20"/>
                <w:szCs w:val="20"/>
              </w:rPr>
              <w:t>175 528 546,03</w:t>
            </w:r>
          </w:p>
        </w:tc>
      </w:tr>
      <w:tr w:rsidR="000657F5" w14:paraId="53817970"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7F62833" w14:textId="77777777" w:rsidR="000657F5" w:rsidRDefault="000657F5">
            <w:pPr>
              <w:outlineLvl w:val="4"/>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5970F877"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5DF8DDCF" w14:textId="77777777" w:rsidR="000657F5" w:rsidRDefault="000657F5">
            <w:pPr>
              <w:jc w:val="center"/>
              <w:outlineLvl w:val="4"/>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2F62380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60B1DC2" w14:textId="77777777" w:rsidR="000657F5" w:rsidRDefault="000657F5">
            <w:pPr>
              <w:jc w:val="right"/>
              <w:outlineLvl w:val="4"/>
              <w:rPr>
                <w:color w:val="000000"/>
                <w:sz w:val="20"/>
                <w:szCs w:val="20"/>
              </w:rPr>
            </w:pPr>
            <w:r>
              <w:rPr>
                <w:color w:val="000000"/>
                <w:sz w:val="20"/>
                <w:szCs w:val="20"/>
              </w:rPr>
              <w:t>175 528 546,03</w:t>
            </w:r>
          </w:p>
        </w:tc>
      </w:tr>
      <w:tr w:rsidR="000657F5" w14:paraId="735395A6"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91C8EFD" w14:textId="77777777" w:rsidR="000657F5" w:rsidRDefault="000657F5">
            <w:pPr>
              <w:outlineLvl w:val="5"/>
              <w:rPr>
                <w:color w:val="000000"/>
                <w:sz w:val="20"/>
                <w:szCs w:val="20"/>
              </w:rPr>
            </w:pPr>
            <w:r>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000000" w:fill="FFFFFF"/>
            <w:noWrap/>
            <w:hideMark/>
          </w:tcPr>
          <w:p w14:paraId="47A63675"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4E840955" w14:textId="77777777" w:rsidR="000657F5" w:rsidRDefault="000657F5">
            <w:pPr>
              <w:jc w:val="center"/>
              <w:outlineLvl w:val="5"/>
              <w:rPr>
                <w:color w:val="000000"/>
                <w:sz w:val="20"/>
                <w:szCs w:val="20"/>
              </w:rPr>
            </w:pPr>
            <w:r>
              <w:rPr>
                <w:color w:val="000000"/>
                <w:sz w:val="20"/>
                <w:szCs w:val="20"/>
              </w:rPr>
              <w:t>0110000000</w:t>
            </w:r>
          </w:p>
        </w:tc>
        <w:tc>
          <w:tcPr>
            <w:tcW w:w="405" w:type="pct"/>
            <w:tcBorders>
              <w:top w:val="nil"/>
              <w:left w:val="nil"/>
              <w:bottom w:val="single" w:sz="4" w:space="0" w:color="000000"/>
              <w:right w:val="single" w:sz="4" w:space="0" w:color="000000"/>
            </w:tcBorders>
            <w:shd w:val="clear" w:color="000000" w:fill="FFFFFF"/>
            <w:noWrap/>
            <w:hideMark/>
          </w:tcPr>
          <w:p w14:paraId="3A66F21F"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A636CDA" w14:textId="77777777" w:rsidR="000657F5" w:rsidRDefault="000657F5">
            <w:pPr>
              <w:jc w:val="right"/>
              <w:outlineLvl w:val="5"/>
              <w:rPr>
                <w:color w:val="000000"/>
                <w:sz w:val="20"/>
                <w:szCs w:val="20"/>
              </w:rPr>
            </w:pPr>
            <w:r>
              <w:rPr>
                <w:color w:val="000000"/>
                <w:sz w:val="20"/>
                <w:szCs w:val="20"/>
              </w:rPr>
              <w:t>172 816 217,16</w:t>
            </w:r>
          </w:p>
        </w:tc>
      </w:tr>
      <w:tr w:rsidR="000657F5" w14:paraId="19F0AC2D"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8A0F2D2" w14:textId="77777777" w:rsidR="000657F5" w:rsidRDefault="000657F5">
            <w:pPr>
              <w:outlineLvl w:val="4"/>
              <w:rPr>
                <w:color w:val="000000"/>
                <w:sz w:val="20"/>
                <w:szCs w:val="20"/>
              </w:rPr>
            </w:pPr>
            <w:r>
              <w:rPr>
                <w:color w:val="000000"/>
                <w:sz w:val="20"/>
                <w:szCs w:val="20"/>
              </w:rPr>
              <w:t>Основное мероприятие 1 Организация дошкольного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01904353"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1673833F" w14:textId="77777777" w:rsidR="000657F5" w:rsidRDefault="000657F5">
            <w:pPr>
              <w:jc w:val="center"/>
              <w:outlineLvl w:val="4"/>
              <w:rPr>
                <w:color w:val="000000"/>
                <w:sz w:val="20"/>
                <w:szCs w:val="20"/>
              </w:rPr>
            </w:pPr>
            <w:r>
              <w:rPr>
                <w:color w:val="000000"/>
                <w:sz w:val="20"/>
                <w:szCs w:val="20"/>
              </w:rPr>
              <w:t>0110100000</w:t>
            </w:r>
          </w:p>
        </w:tc>
        <w:tc>
          <w:tcPr>
            <w:tcW w:w="405" w:type="pct"/>
            <w:tcBorders>
              <w:top w:val="nil"/>
              <w:left w:val="nil"/>
              <w:bottom w:val="single" w:sz="4" w:space="0" w:color="000000"/>
              <w:right w:val="single" w:sz="4" w:space="0" w:color="000000"/>
            </w:tcBorders>
            <w:shd w:val="clear" w:color="000000" w:fill="FFFFFF"/>
            <w:noWrap/>
            <w:hideMark/>
          </w:tcPr>
          <w:p w14:paraId="687ED549"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4C94F36" w14:textId="77777777" w:rsidR="000657F5" w:rsidRDefault="000657F5">
            <w:pPr>
              <w:jc w:val="right"/>
              <w:outlineLvl w:val="4"/>
              <w:rPr>
                <w:color w:val="000000"/>
                <w:sz w:val="20"/>
                <w:szCs w:val="20"/>
              </w:rPr>
            </w:pPr>
            <w:r>
              <w:rPr>
                <w:color w:val="000000"/>
                <w:sz w:val="20"/>
                <w:szCs w:val="20"/>
              </w:rPr>
              <w:t>172 816 217,16</w:t>
            </w:r>
          </w:p>
        </w:tc>
      </w:tr>
      <w:tr w:rsidR="000657F5" w14:paraId="6C14779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10A00DB" w14:textId="77777777" w:rsidR="000657F5" w:rsidRDefault="000657F5">
            <w:pPr>
              <w:outlineLvl w:val="5"/>
              <w:rPr>
                <w:color w:val="000000"/>
                <w:sz w:val="20"/>
                <w:szCs w:val="20"/>
              </w:rPr>
            </w:pPr>
            <w:r>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457" w:type="pct"/>
            <w:tcBorders>
              <w:top w:val="nil"/>
              <w:left w:val="nil"/>
              <w:bottom w:val="single" w:sz="4" w:space="0" w:color="000000"/>
              <w:right w:val="single" w:sz="4" w:space="0" w:color="000000"/>
            </w:tcBorders>
            <w:shd w:val="clear" w:color="000000" w:fill="FFFFFF"/>
            <w:noWrap/>
            <w:hideMark/>
          </w:tcPr>
          <w:p w14:paraId="37CFA87A"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347F1EC5" w14:textId="77777777" w:rsidR="000657F5" w:rsidRDefault="000657F5">
            <w:pPr>
              <w:jc w:val="center"/>
              <w:outlineLvl w:val="5"/>
              <w:rPr>
                <w:color w:val="000000"/>
                <w:sz w:val="20"/>
                <w:szCs w:val="20"/>
              </w:rPr>
            </w:pPr>
            <w:r>
              <w:rPr>
                <w:color w:val="000000"/>
                <w:sz w:val="20"/>
                <w:szCs w:val="20"/>
              </w:rPr>
              <w:t>0110175310</w:t>
            </w:r>
          </w:p>
        </w:tc>
        <w:tc>
          <w:tcPr>
            <w:tcW w:w="405" w:type="pct"/>
            <w:tcBorders>
              <w:top w:val="nil"/>
              <w:left w:val="nil"/>
              <w:bottom w:val="single" w:sz="4" w:space="0" w:color="000000"/>
              <w:right w:val="single" w:sz="4" w:space="0" w:color="000000"/>
            </w:tcBorders>
            <w:shd w:val="clear" w:color="000000" w:fill="FFFFFF"/>
            <w:noWrap/>
            <w:hideMark/>
          </w:tcPr>
          <w:p w14:paraId="0BCC4C3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7950CAF" w14:textId="77777777" w:rsidR="000657F5" w:rsidRDefault="000657F5">
            <w:pPr>
              <w:jc w:val="right"/>
              <w:outlineLvl w:val="5"/>
              <w:rPr>
                <w:color w:val="000000"/>
                <w:sz w:val="20"/>
                <w:szCs w:val="20"/>
              </w:rPr>
            </w:pPr>
            <w:r>
              <w:rPr>
                <w:color w:val="000000"/>
                <w:sz w:val="20"/>
                <w:szCs w:val="20"/>
              </w:rPr>
              <w:t>104 162 400,00</w:t>
            </w:r>
          </w:p>
        </w:tc>
      </w:tr>
      <w:tr w:rsidR="000657F5" w14:paraId="796D859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83C5915"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6E325F41"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1D7D3EA5" w14:textId="77777777" w:rsidR="000657F5" w:rsidRDefault="000657F5">
            <w:pPr>
              <w:jc w:val="center"/>
              <w:outlineLvl w:val="4"/>
              <w:rPr>
                <w:color w:val="000000"/>
                <w:sz w:val="20"/>
                <w:szCs w:val="20"/>
              </w:rPr>
            </w:pPr>
            <w:r>
              <w:rPr>
                <w:color w:val="000000"/>
                <w:sz w:val="20"/>
                <w:szCs w:val="20"/>
              </w:rPr>
              <w:t>0110175310</w:t>
            </w:r>
          </w:p>
        </w:tc>
        <w:tc>
          <w:tcPr>
            <w:tcW w:w="405" w:type="pct"/>
            <w:tcBorders>
              <w:top w:val="nil"/>
              <w:left w:val="nil"/>
              <w:bottom w:val="single" w:sz="4" w:space="0" w:color="000000"/>
              <w:right w:val="single" w:sz="4" w:space="0" w:color="000000"/>
            </w:tcBorders>
            <w:shd w:val="clear" w:color="000000" w:fill="FFFFFF"/>
            <w:noWrap/>
            <w:hideMark/>
          </w:tcPr>
          <w:p w14:paraId="68D9077F"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69017EE2" w14:textId="77777777" w:rsidR="000657F5" w:rsidRDefault="000657F5">
            <w:pPr>
              <w:jc w:val="right"/>
              <w:outlineLvl w:val="4"/>
              <w:rPr>
                <w:color w:val="000000"/>
                <w:sz w:val="20"/>
                <w:szCs w:val="20"/>
              </w:rPr>
            </w:pPr>
            <w:r>
              <w:rPr>
                <w:color w:val="000000"/>
                <w:sz w:val="20"/>
                <w:szCs w:val="20"/>
              </w:rPr>
              <w:t>104 162 400,00</w:t>
            </w:r>
          </w:p>
        </w:tc>
      </w:tr>
      <w:tr w:rsidR="000657F5" w14:paraId="059E04B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9AA8B07" w14:textId="77777777" w:rsidR="000657F5" w:rsidRDefault="000657F5">
            <w:pPr>
              <w:outlineLvl w:val="5"/>
              <w:rPr>
                <w:color w:val="000000"/>
                <w:sz w:val="20"/>
                <w:szCs w:val="20"/>
              </w:rPr>
            </w:pPr>
            <w:r>
              <w:rPr>
                <w:color w:val="000000"/>
                <w:sz w:val="20"/>
                <w:szCs w:val="20"/>
              </w:rPr>
              <w:t>Дошкольные образовательные организации</w:t>
            </w:r>
          </w:p>
        </w:tc>
        <w:tc>
          <w:tcPr>
            <w:tcW w:w="457" w:type="pct"/>
            <w:tcBorders>
              <w:top w:val="nil"/>
              <w:left w:val="nil"/>
              <w:bottom w:val="single" w:sz="4" w:space="0" w:color="000000"/>
              <w:right w:val="single" w:sz="4" w:space="0" w:color="000000"/>
            </w:tcBorders>
            <w:shd w:val="clear" w:color="000000" w:fill="FFFFFF"/>
            <w:noWrap/>
            <w:hideMark/>
          </w:tcPr>
          <w:p w14:paraId="1EA48CF2"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29BFEE11" w14:textId="77777777" w:rsidR="000657F5" w:rsidRDefault="000657F5">
            <w:pPr>
              <w:jc w:val="center"/>
              <w:outlineLvl w:val="5"/>
              <w:rPr>
                <w:color w:val="000000"/>
                <w:sz w:val="20"/>
                <w:szCs w:val="20"/>
              </w:rPr>
            </w:pPr>
            <w:r>
              <w:rPr>
                <w:color w:val="000000"/>
                <w:sz w:val="20"/>
                <w:szCs w:val="20"/>
              </w:rPr>
              <w:t>01101Д0050</w:t>
            </w:r>
          </w:p>
        </w:tc>
        <w:tc>
          <w:tcPr>
            <w:tcW w:w="405" w:type="pct"/>
            <w:tcBorders>
              <w:top w:val="nil"/>
              <w:left w:val="nil"/>
              <w:bottom w:val="single" w:sz="4" w:space="0" w:color="000000"/>
              <w:right w:val="single" w:sz="4" w:space="0" w:color="000000"/>
            </w:tcBorders>
            <w:shd w:val="clear" w:color="000000" w:fill="FFFFFF"/>
            <w:noWrap/>
            <w:hideMark/>
          </w:tcPr>
          <w:p w14:paraId="431CC6F6"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2099B77" w14:textId="77777777" w:rsidR="000657F5" w:rsidRDefault="000657F5">
            <w:pPr>
              <w:jc w:val="right"/>
              <w:outlineLvl w:val="5"/>
              <w:rPr>
                <w:color w:val="000000"/>
                <w:sz w:val="20"/>
                <w:szCs w:val="20"/>
              </w:rPr>
            </w:pPr>
            <w:r>
              <w:rPr>
                <w:color w:val="000000"/>
                <w:sz w:val="20"/>
                <w:szCs w:val="20"/>
              </w:rPr>
              <w:t>68 653 817,16</w:t>
            </w:r>
          </w:p>
        </w:tc>
      </w:tr>
      <w:tr w:rsidR="000657F5" w14:paraId="384045C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289EB4"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235D2347"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471F23FF" w14:textId="77777777" w:rsidR="000657F5" w:rsidRDefault="000657F5">
            <w:pPr>
              <w:jc w:val="center"/>
              <w:outlineLvl w:val="4"/>
              <w:rPr>
                <w:color w:val="000000"/>
                <w:sz w:val="20"/>
                <w:szCs w:val="20"/>
              </w:rPr>
            </w:pPr>
            <w:r>
              <w:rPr>
                <w:color w:val="000000"/>
                <w:sz w:val="20"/>
                <w:szCs w:val="20"/>
              </w:rPr>
              <w:t>01101Д0050</w:t>
            </w:r>
          </w:p>
        </w:tc>
        <w:tc>
          <w:tcPr>
            <w:tcW w:w="405" w:type="pct"/>
            <w:tcBorders>
              <w:top w:val="nil"/>
              <w:left w:val="nil"/>
              <w:bottom w:val="single" w:sz="4" w:space="0" w:color="000000"/>
              <w:right w:val="single" w:sz="4" w:space="0" w:color="000000"/>
            </w:tcBorders>
            <w:shd w:val="clear" w:color="000000" w:fill="FFFFFF"/>
            <w:noWrap/>
            <w:hideMark/>
          </w:tcPr>
          <w:p w14:paraId="10B4D93D"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04FEA659" w14:textId="77777777" w:rsidR="000657F5" w:rsidRDefault="000657F5">
            <w:pPr>
              <w:jc w:val="right"/>
              <w:outlineLvl w:val="4"/>
              <w:rPr>
                <w:color w:val="000000"/>
                <w:sz w:val="20"/>
                <w:szCs w:val="20"/>
              </w:rPr>
            </w:pPr>
            <w:r>
              <w:rPr>
                <w:color w:val="000000"/>
                <w:sz w:val="20"/>
                <w:szCs w:val="20"/>
              </w:rPr>
              <w:t>68 653 817,16</w:t>
            </w:r>
          </w:p>
        </w:tc>
      </w:tr>
      <w:tr w:rsidR="000657F5" w14:paraId="2575E65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4C0B10B" w14:textId="77777777" w:rsidR="000657F5" w:rsidRDefault="000657F5">
            <w:pPr>
              <w:outlineLvl w:val="5"/>
              <w:rPr>
                <w:color w:val="000000"/>
                <w:sz w:val="20"/>
                <w:szCs w:val="20"/>
              </w:rPr>
            </w:pPr>
            <w:r>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57" w:type="pct"/>
            <w:tcBorders>
              <w:top w:val="nil"/>
              <w:left w:val="nil"/>
              <w:bottom w:val="single" w:sz="4" w:space="0" w:color="000000"/>
              <w:right w:val="single" w:sz="4" w:space="0" w:color="000000"/>
            </w:tcBorders>
            <w:shd w:val="clear" w:color="000000" w:fill="FFFFFF"/>
            <w:noWrap/>
            <w:hideMark/>
          </w:tcPr>
          <w:p w14:paraId="3F54A1C0"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2CCE29C7" w14:textId="77777777" w:rsidR="000657F5" w:rsidRDefault="000657F5">
            <w:pPr>
              <w:jc w:val="center"/>
              <w:outlineLvl w:val="5"/>
              <w:rPr>
                <w:color w:val="000000"/>
                <w:sz w:val="20"/>
                <w:szCs w:val="20"/>
              </w:rPr>
            </w:pPr>
            <w:r>
              <w:rPr>
                <w:color w:val="000000"/>
                <w:sz w:val="20"/>
                <w:szCs w:val="20"/>
              </w:rPr>
              <w:t>0120000000</w:t>
            </w:r>
          </w:p>
        </w:tc>
        <w:tc>
          <w:tcPr>
            <w:tcW w:w="405" w:type="pct"/>
            <w:tcBorders>
              <w:top w:val="nil"/>
              <w:left w:val="nil"/>
              <w:bottom w:val="single" w:sz="4" w:space="0" w:color="000000"/>
              <w:right w:val="single" w:sz="4" w:space="0" w:color="000000"/>
            </w:tcBorders>
            <w:shd w:val="clear" w:color="000000" w:fill="FFFFFF"/>
            <w:noWrap/>
            <w:hideMark/>
          </w:tcPr>
          <w:p w14:paraId="7C2587C3"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6D64730" w14:textId="77777777" w:rsidR="000657F5" w:rsidRDefault="000657F5">
            <w:pPr>
              <w:jc w:val="right"/>
              <w:outlineLvl w:val="5"/>
              <w:rPr>
                <w:color w:val="000000"/>
                <w:sz w:val="20"/>
                <w:szCs w:val="20"/>
              </w:rPr>
            </w:pPr>
            <w:r>
              <w:rPr>
                <w:color w:val="000000"/>
                <w:sz w:val="20"/>
                <w:szCs w:val="20"/>
              </w:rPr>
              <w:t>1 345 297,98</w:t>
            </w:r>
          </w:p>
        </w:tc>
      </w:tr>
      <w:tr w:rsidR="000657F5" w14:paraId="5CAA463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71157CA" w14:textId="77777777" w:rsidR="000657F5" w:rsidRDefault="000657F5">
            <w:pPr>
              <w:outlineLvl w:val="3"/>
              <w:rPr>
                <w:color w:val="000000"/>
                <w:sz w:val="20"/>
                <w:szCs w:val="20"/>
              </w:rPr>
            </w:pPr>
            <w:r>
              <w:rPr>
                <w:color w:val="000000"/>
                <w:sz w:val="20"/>
                <w:szCs w:val="20"/>
              </w:rPr>
              <w:t>Основное мероприятие 3 Организация полноценного питания обучающихся СОШ и воспитанников ДОО</w:t>
            </w:r>
          </w:p>
        </w:tc>
        <w:tc>
          <w:tcPr>
            <w:tcW w:w="457" w:type="pct"/>
            <w:tcBorders>
              <w:top w:val="nil"/>
              <w:left w:val="nil"/>
              <w:bottom w:val="single" w:sz="4" w:space="0" w:color="000000"/>
              <w:right w:val="single" w:sz="4" w:space="0" w:color="000000"/>
            </w:tcBorders>
            <w:shd w:val="clear" w:color="000000" w:fill="FFFFFF"/>
            <w:noWrap/>
            <w:hideMark/>
          </w:tcPr>
          <w:p w14:paraId="2F61BA39" w14:textId="77777777" w:rsidR="000657F5" w:rsidRDefault="000657F5">
            <w:pPr>
              <w:jc w:val="center"/>
              <w:outlineLvl w:val="3"/>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5331EE61" w14:textId="77777777" w:rsidR="000657F5" w:rsidRDefault="000657F5">
            <w:pPr>
              <w:jc w:val="center"/>
              <w:outlineLvl w:val="3"/>
              <w:rPr>
                <w:color w:val="000000"/>
                <w:sz w:val="20"/>
                <w:szCs w:val="20"/>
              </w:rPr>
            </w:pPr>
            <w:r>
              <w:rPr>
                <w:color w:val="000000"/>
                <w:sz w:val="20"/>
                <w:szCs w:val="20"/>
              </w:rPr>
              <w:t>0120300000</w:t>
            </w:r>
          </w:p>
        </w:tc>
        <w:tc>
          <w:tcPr>
            <w:tcW w:w="405" w:type="pct"/>
            <w:tcBorders>
              <w:top w:val="nil"/>
              <w:left w:val="nil"/>
              <w:bottom w:val="single" w:sz="4" w:space="0" w:color="000000"/>
              <w:right w:val="single" w:sz="4" w:space="0" w:color="000000"/>
            </w:tcBorders>
            <w:shd w:val="clear" w:color="000000" w:fill="FFFFFF"/>
            <w:noWrap/>
            <w:hideMark/>
          </w:tcPr>
          <w:p w14:paraId="3D92D8A1"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58D66B7" w14:textId="77777777" w:rsidR="000657F5" w:rsidRDefault="000657F5">
            <w:pPr>
              <w:jc w:val="right"/>
              <w:outlineLvl w:val="3"/>
              <w:rPr>
                <w:color w:val="000000"/>
                <w:sz w:val="20"/>
                <w:szCs w:val="20"/>
              </w:rPr>
            </w:pPr>
            <w:r>
              <w:rPr>
                <w:color w:val="000000"/>
                <w:sz w:val="20"/>
                <w:szCs w:val="20"/>
              </w:rPr>
              <w:t>1 345 297,98</w:t>
            </w:r>
          </w:p>
        </w:tc>
      </w:tr>
      <w:tr w:rsidR="000657F5" w14:paraId="6054C737"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B5537C7" w14:textId="77777777" w:rsidR="000657F5" w:rsidRDefault="000657F5">
            <w:pPr>
              <w:outlineLvl w:val="4"/>
              <w:rPr>
                <w:color w:val="000000"/>
                <w:sz w:val="20"/>
                <w:szCs w:val="20"/>
              </w:rPr>
            </w:pPr>
            <w:r>
              <w:rPr>
                <w:color w:val="000000"/>
                <w:sz w:val="20"/>
                <w:szCs w:val="20"/>
              </w:rPr>
              <w:t>Мероприятия, связанные с отдыхом и оздоровлением детей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5F4987CF"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22EC0B15" w14:textId="77777777" w:rsidR="000657F5" w:rsidRDefault="000657F5">
            <w:pPr>
              <w:jc w:val="center"/>
              <w:outlineLvl w:val="4"/>
              <w:rPr>
                <w:color w:val="000000"/>
                <w:sz w:val="20"/>
                <w:szCs w:val="20"/>
              </w:rPr>
            </w:pPr>
            <w:r>
              <w:rPr>
                <w:color w:val="000000"/>
                <w:sz w:val="20"/>
                <w:szCs w:val="20"/>
              </w:rPr>
              <w:t>0120320120</w:t>
            </w:r>
          </w:p>
        </w:tc>
        <w:tc>
          <w:tcPr>
            <w:tcW w:w="405" w:type="pct"/>
            <w:tcBorders>
              <w:top w:val="nil"/>
              <w:left w:val="nil"/>
              <w:bottom w:val="single" w:sz="4" w:space="0" w:color="000000"/>
              <w:right w:val="single" w:sz="4" w:space="0" w:color="000000"/>
            </w:tcBorders>
            <w:shd w:val="clear" w:color="000000" w:fill="FFFFFF"/>
            <w:noWrap/>
            <w:hideMark/>
          </w:tcPr>
          <w:p w14:paraId="5471FA4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39B1A82" w14:textId="77777777" w:rsidR="000657F5" w:rsidRDefault="000657F5">
            <w:pPr>
              <w:jc w:val="right"/>
              <w:outlineLvl w:val="4"/>
              <w:rPr>
                <w:color w:val="000000"/>
                <w:sz w:val="20"/>
                <w:szCs w:val="20"/>
              </w:rPr>
            </w:pPr>
            <w:r>
              <w:rPr>
                <w:color w:val="000000"/>
                <w:sz w:val="20"/>
                <w:szCs w:val="20"/>
              </w:rPr>
              <w:t>1 200 265,75</w:t>
            </w:r>
          </w:p>
        </w:tc>
      </w:tr>
      <w:tr w:rsidR="000657F5" w14:paraId="63D6C93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F6B6897" w14:textId="77777777" w:rsidR="000657F5" w:rsidRDefault="000657F5">
            <w:pPr>
              <w:outlineLvl w:val="5"/>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46983A01"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58F60756" w14:textId="77777777" w:rsidR="000657F5" w:rsidRDefault="000657F5">
            <w:pPr>
              <w:jc w:val="center"/>
              <w:outlineLvl w:val="5"/>
              <w:rPr>
                <w:color w:val="000000"/>
                <w:sz w:val="20"/>
                <w:szCs w:val="20"/>
              </w:rPr>
            </w:pPr>
            <w:r>
              <w:rPr>
                <w:color w:val="000000"/>
                <w:sz w:val="20"/>
                <w:szCs w:val="20"/>
              </w:rPr>
              <w:t>0120320120</w:t>
            </w:r>
          </w:p>
        </w:tc>
        <w:tc>
          <w:tcPr>
            <w:tcW w:w="405" w:type="pct"/>
            <w:tcBorders>
              <w:top w:val="nil"/>
              <w:left w:val="nil"/>
              <w:bottom w:val="single" w:sz="4" w:space="0" w:color="000000"/>
              <w:right w:val="single" w:sz="4" w:space="0" w:color="000000"/>
            </w:tcBorders>
            <w:shd w:val="clear" w:color="000000" w:fill="FFFFFF"/>
            <w:noWrap/>
            <w:hideMark/>
          </w:tcPr>
          <w:p w14:paraId="71845950" w14:textId="77777777" w:rsidR="000657F5" w:rsidRDefault="000657F5">
            <w:pPr>
              <w:jc w:val="center"/>
              <w:outlineLvl w:val="5"/>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7D63418D" w14:textId="77777777" w:rsidR="000657F5" w:rsidRDefault="000657F5">
            <w:pPr>
              <w:jc w:val="right"/>
              <w:outlineLvl w:val="5"/>
              <w:rPr>
                <w:color w:val="000000"/>
                <w:sz w:val="20"/>
                <w:szCs w:val="20"/>
              </w:rPr>
            </w:pPr>
            <w:r>
              <w:rPr>
                <w:color w:val="000000"/>
                <w:sz w:val="20"/>
                <w:szCs w:val="20"/>
              </w:rPr>
              <w:t>1 200 265,75</w:t>
            </w:r>
          </w:p>
        </w:tc>
      </w:tr>
      <w:tr w:rsidR="000657F5" w14:paraId="237DF3E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1F21AB9" w14:textId="77777777" w:rsidR="000657F5" w:rsidRDefault="000657F5">
            <w:pPr>
              <w:outlineLvl w:val="3"/>
              <w:rPr>
                <w:color w:val="000000"/>
                <w:sz w:val="20"/>
                <w:szCs w:val="20"/>
              </w:rPr>
            </w:pPr>
            <w:r>
              <w:rPr>
                <w:color w:val="000000"/>
                <w:sz w:val="20"/>
                <w:szCs w:val="20"/>
              </w:rPr>
              <w:t>Мероприятия, связанные с созданием безопасных условий для осуществления образовательного процесса</w:t>
            </w:r>
          </w:p>
        </w:tc>
        <w:tc>
          <w:tcPr>
            <w:tcW w:w="457" w:type="pct"/>
            <w:tcBorders>
              <w:top w:val="nil"/>
              <w:left w:val="nil"/>
              <w:bottom w:val="single" w:sz="4" w:space="0" w:color="000000"/>
              <w:right w:val="single" w:sz="4" w:space="0" w:color="000000"/>
            </w:tcBorders>
            <w:shd w:val="clear" w:color="000000" w:fill="FFFFFF"/>
            <w:noWrap/>
            <w:hideMark/>
          </w:tcPr>
          <w:p w14:paraId="7FF7F994" w14:textId="77777777" w:rsidR="000657F5" w:rsidRDefault="000657F5">
            <w:pPr>
              <w:jc w:val="center"/>
              <w:outlineLvl w:val="3"/>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672EA2D1" w14:textId="77777777" w:rsidR="000657F5" w:rsidRDefault="000657F5">
            <w:pPr>
              <w:jc w:val="center"/>
              <w:outlineLvl w:val="3"/>
              <w:rPr>
                <w:color w:val="000000"/>
                <w:sz w:val="20"/>
                <w:szCs w:val="20"/>
              </w:rPr>
            </w:pPr>
            <w:r>
              <w:rPr>
                <w:color w:val="000000"/>
                <w:sz w:val="20"/>
                <w:szCs w:val="20"/>
              </w:rPr>
              <w:t>0120320150</w:t>
            </w:r>
          </w:p>
        </w:tc>
        <w:tc>
          <w:tcPr>
            <w:tcW w:w="405" w:type="pct"/>
            <w:tcBorders>
              <w:top w:val="nil"/>
              <w:left w:val="nil"/>
              <w:bottom w:val="single" w:sz="4" w:space="0" w:color="000000"/>
              <w:right w:val="single" w:sz="4" w:space="0" w:color="000000"/>
            </w:tcBorders>
            <w:shd w:val="clear" w:color="000000" w:fill="FFFFFF"/>
            <w:noWrap/>
            <w:hideMark/>
          </w:tcPr>
          <w:p w14:paraId="0329161A"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A41A5AE" w14:textId="77777777" w:rsidR="000657F5" w:rsidRDefault="000657F5">
            <w:pPr>
              <w:jc w:val="right"/>
              <w:outlineLvl w:val="3"/>
              <w:rPr>
                <w:color w:val="000000"/>
                <w:sz w:val="20"/>
                <w:szCs w:val="20"/>
              </w:rPr>
            </w:pPr>
            <w:r>
              <w:rPr>
                <w:color w:val="000000"/>
                <w:sz w:val="20"/>
                <w:szCs w:val="20"/>
              </w:rPr>
              <w:t>145 032,23</w:t>
            </w:r>
          </w:p>
        </w:tc>
      </w:tr>
      <w:tr w:rsidR="000657F5" w14:paraId="569C70A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203DBA3"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590DBE73"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7F50317E" w14:textId="77777777" w:rsidR="000657F5" w:rsidRDefault="000657F5">
            <w:pPr>
              <w:jc w:val="center"/>
              <w:outlineLvl w:val="4"/>
              <w:rPr>
                <w:color w:val="000000"/>
                <w:sz w:val="20"/>
                <w:szCs w:val="20"/>
              </w:rPr>
            </w:pPr>
            <w:r>
              <w:rPr>
                <w:color w:val="000000"/>
                <w:sz w:val="20"/>
                <w:szCs w:val="20"/>
              </w:rPr>
              <w:t>0120320150</w:t>
            </w:r>
          </w:p>
        </w:tc>
        <w:tc>
          <w:tcPr>
            <w:tcW w:w="405" w:type="pct"/>
            <w:tcBorders>
              <w:top w:val="nil"/>
              <w:left w:val="nil"/>
              <w:bottom w:val="single" w:sz="4" w:space="0" w:color="000000"/>
              <w:right w:val="single" w:sz="4" w:space="0" w:color="000000"/>
            </w:tcBorders>
            <w:shd w:val="clear" w:color="000000" w:fill="FFFFFF"/>
            <w:noWrap/>
            <w:hideMark/>
          </w:tcPr>
          <w:p w14:paraId="4287A84F"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6950AA26" w14:textId="77777777" w:rsidR="000657F5" w:rsidRDefault="000657F5">
            <w:pPr>
              <w:jc w:val="right"/>
              <w:outlineLvl w:val="4"/>
              <w:rPr>
                <w:color w:val="000000"/>
                <w:sz w:val="20"/>
                <w:szCs w:val="20"/>
              </w:rPr>
            </w:pPr>
            <w:r>
              <w:rPr>
                <w:color w:val="000000"/>
                <w:sz w:val="20"/>
                <w:szCs w:val="20"/>
              </w:rPr>
              <w:t>145 032,23</w:t>
            </w:r>
          </w:p>
        </w:tc>
      </w:tr>
      <w:tr w:rsidR="000657F5" w14:paraId="79C0357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A99E838" w14:textId="77777777" w:rsidR="000657F5" w:rsidRDefault="000657F5">
            <w:pPr>
              <w:outlineLvl w:val="5"/>
              <w:rPr>
                <w:color w:val="000000"/>
                <w:sz w:val="20"/>
                <w:szCs w:val="20"/>
              </w:rPr>
            </w:pPr>
            <w:r>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D6E7F5E"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6318F683" w14:textId="77777777" w:rsidR="000657F5" w:rsidRDefault="000657F5">
            <w:pPr>
              <w:jc w:val="center"/>
              <w:outlineLvl w:val="5"/>
              <w:rPr>
                <w:color w:val="000000"/>
                <w:sz w:val="20"/>
                <w:szCs w:val="20"/>
              </w:rPr>
            </w:pPr>
            <w:r>
              <w:rPr>
                <w:color w:val="000000"/>
                <w:sz w:val="20"/>
                <w:szCs w:val="20"/>
              </w:rPr>
              <w:t>0130000000</w:t>
            </w:r>
          </w:p>
        </w:tc>
        <w:tc>
          <w:tcPr>
            <w:tcW w:w="405" w:type="pct"/>
            <w:tcBorders>
              <w:top w:val="nil"/>
              <w:left w:val="nil"/>
              <w:bottom w:val="single" w:sz="4" w:space="0" w:color="000000"/>
              <w:right w:val="single" w:sz="4" w:space="0" w:color="000000"/>
            </w:tcBorders>
            <w:shd w:val="clear" w:color="000000" w:fill="FFFFFF"/>
            <w:noWrap/>
            <w:hideMark/>
          </w:tcPr>
          <w:p w14:paraId="4FB5F6B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2C71012" w14:textId="77777777" w:rsidR="000657F5" w:rsidRDefault="000657F5">
            <w:pPr>
              <w:jc w:val="right"/>
              <w:outlineLvl w:val="5"/>
              <w:rPr>
                <w:color w:val="000000"/>
                <w:sz w:val="20"/>
                <w:szCs w:val="20"/>
              </w:rPr>
            </w:pPr>
            <w:r>
              <w:rPr>
                <w:color w:val="000000"/>
                <w:sz w:val="20"/>
                <w:szCs w:val="20"/>
              </w:rPr>
              <w:t>1 367 030,89</w:t>
            </w:r>
          </w:p>
        </w:tc>
      </w:tr>
      <w:tr w:rsidR="000657F5" w14:paraId="24A204CC"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DD0EA07" w14:textId="77777777" w:rsidR="000657F5" w:rsidRDefault="000657F5">
            <w:pPr>
              <w:outlineLvl w:val="3"/>
              <w:rPr>
                <w:color w:val="000000"/>
                <w:sz w:val="20"/>
                <w:szCs w:val="20"/>
              </w:rPr>
            </w:pPr>
            <w:r>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57" w:type="pct"/>
            <w:tcBorders>
              <w:top w:val="nil"/>
              <w:left w:val="nil"/>
              <w:bottom w:val="single" w:sz="4" w:space="0" w:color="000000"/>
              <w:right w:val="single" w:sz="4" w:space="0" w:color="000000"/>
            </w:tcBorders>
            <w:shd w:val="clear" w:color="000000" w:fill="FFFFFF"/>
            <w:noWrap/>
            <w:hideMark/>
          </w:tcPr>
          <w:p w14:paraId="32AF04DB" w14:textId="77777777" w:rsidR="000657F5" w:rsidRDefault="000657F5">
            <w:pPr>
              <w:jc w:val="center"/>
              <w:outlineLvl w:val="3"/>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7F5A1820" w14:textId="77777777" w:rsidR="000657F5" w:rsidRDefault="000657F5">
            <w:pPr>
              <w:jc w:val="center"/>
              <w:outlineLvl w:val="3"/>
              <w:rPr>
                <w:color w:val="000000"/>
                <w:sz w:val="20"/>
                <w:szCs w:val="20"/>
              </w:rPr>
            </w:pPr>
            <w:r>
              <w:rPr>
                <w:color w:val="000000"/>
                <w:sz w:val="20"/>
                <w:szCs w:val="20"/>
              </w:rPr>
              <w:t>0130100000</w:t>
            </w:r>
          </w:p>
        </w:tc>
        <w:tc>
          <w:tcPr>
            <w:tcW w:w="405" w:type="pct"/>
            <w:tcBorders>
              <w:top w:val="nil"/>
              <w:left w:val="nil"/>
              <w:bottom w:val="single" w:sz="4" w:space="0" w:color="000000"/>
              <w:right w:val="single" w:sz="4" w:space="0" w:color="000000"/>
            </w:tcBorders>
            <w:shd w:val="clear" w:color="000000" w:fill="FFFFFF"/>
            <w:noWrap/>
            <w:hideMark/>
          </w:tcPr>
          <w:p w14:paraId="3E5C8A46"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F3162A3" w14:textId="77777777" w:rsidR="000657F5" w:rsidRDefault="000657F5">
            <w:pPr>
              <w:jc w:val="right"/>
              <w:outlineLvl w:val="3"/>
              <w:rPr>
                <w:color w:val="000000"/>
                <w:sz w:val="20"/>
                <w:szCs w:val="20"/>
              </w:rPr>
            </w:pPr>
            <w:r>
              <w:rPr>
                <w:color w:val="000000"/>
                <w:sz w:val="20"/>
                <w:szCs w:val="20"/>
              </w:rPr>
              <w:t>1 287 530,89</w:t>
            </w:r>
          </w:p>
        </w:tc>
      </w:tr>
      <w:tr w:rsidR="000657F5" w14:paraId="37060CC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69ECA11" w14:textId="77777777" w:rsidR="000657F5" w:rsidRDefault="000657F5">
            <w:pPr>
              <w:outlineLvl w:val="4"/>
              <w:rPr>
                <w:color w:val="000000"/>
                <w:sz w:val="20"/>
                <w:szCs w:val="20"/>
              </w:rPr>
            </w:pPr>
            <w:r>
              <w:rPr>
                <w:color w:val="000000"/>
                <w:sz w:val="20"/>
                <w:szCs w:val="20"/>
              </w:rPr>
              <w:t>Мероприятия, связанные с созданием безопасных условий для осуществления образовательного процесса</w:t>
            </w:r>
          </w:p>
        </w:tc>
        <w:tc>
          <w:tcPr>
            <w:tcW w:w="457" w:type="pct"/>
            <w:tcBorders>
              <w:top w:val="nil"/>
              <w:left w:val="nil"/>
              <w:bottom w:val="single" w:sz="4" w:space="0" w:color="000000"/>
              <w:right w:val="single" w:sz="4" w:space="0" w:color="000000"/>
            </w:tcBorders>
            <w:shd w:val="clear" w:color="000000" w:fill="FFFFFF"/>
            <w:noWrap/>
            <w:hideMark/>
          </w:tcPr>
          <w:p w14:paraId="44BAE4B6"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50E501BE" w14:textId="77777777" w:rsidR="000657F5" w:rsidRDefault="000657F5">
            <w:pPr>
              <w:jc w:val="center"/>
              <w:outlineLvl w:val="4"/>
              <w:rPr>
                <w:color w:val="000000"/>
                <w:sz w:val="20"/>
                <w:szCs w:val="20"/>
              </w:rPr>
            </w:pPr>
            <w:r>
              <w:rPr>
                <w:color w:val="000000"/>
                <w:sz w:val="20"/>
                <w:szCs w:val="20"/>
              </w:rPr>
              <w:t>0130120150</w:t>
            </w:r>
          </w:p>
        </w:tc>
        <w:tc>
          <w:tcPr>
            <w:tcW w:w="405" w:type="pct"/>
            <w:tcBorders>
              <w:top w:val="nil"/>
              <w:left w:val="nil"/>
              <w:bottom w:val="single" w:sz="4" w:space="0" w:color="000000"/>
              <w:right w:val="single" w:sz="4" w:space="0" w:color="000000"/>
            </w:tcBorders>
            <w:shd w:val="clear" w:color="000000" w:fill="FFFFFF"/>
            <w:noWrap/>
            <w:hideMark/>
          </w:tcPr>
          <w:p w14:paraId="7C80B7E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11B151E" w14:textId="77777777" w:rsidR="000657F5" w:rsidRDefault="000657F5">
            <w:pPr>
              <w:jc w:val="right"/>
              <w:outlineLvl w:val="4"/>
              <w:rPr>
                <w:color w:val="000000"/>
                <w:sz w:val="20"/>
                <w:szCs w:val="20"/>
              </w:rPr>
            </w:pPr>
            <w:r>
              <w:rPr>
                <w:color w:val="000000"/>
                <w:sz w:val="20"/>
                <w:szCs w:val="20"/>
              </w:rPr>
              <w:t>1 287 530,89</w:t>
            </w:r>
          </w:p>
        </w:tc>
      </w:tr>
      <w:tr w:rsidR="000657F5" w14:paraId="2885A59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E24B88E" w14:textId="77777777" w:rsidR="000657F5" w:rsidRDefault="000657F5">
            <w:pPr>
              <w:outlineLvl w:val="5"/>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61C91B5E"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7B2BC1AE" w14:textId="77777777" w:rsidR="000657F5" w:rsidRDefault="000657F5">
            <w:pPr>
              <w:jc w:val="center"/>
              <w:outlineLvl w:val="5"/>
              <w:rPr>
                <w:color w:val="000000"/>
                <w:sz w:val="20"/>
                <w:szCs w:val="20"/>
              </w:rPr>
            </w:pPr>
            <w:r>
              <w:rPr>
                <w:color w:val="000000"/>
                <w:sz w:val="20"/>
                <w:szCs w:val="20"/>
              </w:rPr>
              <w:t>0130120150</w:t>
            </w:r>
          </w:p>
        </w:tc>
        <w:tc>
          <w:tcPr>
            <w:tcW w:w="405" w:type="pct"/>
            <w:tcBorders>
              <w:top w:val="nil"/>
              <w:left w:val="nil"/>
              <w:bottom w:val="single" w:sz="4" w:space="0" w:color="000000"/>
              <w:right w:val="single" w:sz="4" w:space="0" w:color="000000"/>
            </w:tcBorders>
            <w:shd w:val="clear" w:color="000000" w:fill="FFFFFF"/>
            <w:noWrap/>
            <w:hideMark/>
          </w:tcPr>
          <w:p w14:paraId="58B23CED" w14:textId="77777777" w:rsidR="000657F5" w:rsidRDefault="000657F5">
            <w:pPr>
              <w:jc w:val="center"/>
              <w:outlineLvl w:val="5"/>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48D82EBB" w14:textId="77777777" w:rsidR="000657F5" w:rsidRDefault="000657F5">
            <w:pPr>
              <w:jc w:val="right"/>
              <w:outlineLvl w:val="5"/>
              <w:rPr>
                <w:color w:val="000000"/>
                <w:sz w:val="20"/>
                <w:szCs w:val="20"/>
              </w:rPr>
            </w:pPr>
            <w:r>
              <w:rPr>
                <w:color w:val="000000"/>
                <w:sz w:val="20"/>
                <w:szCs w:val="20"/>
              </w:rPr>
              <w:t>1 287 530,89</w:t>
            </w:r>
          </w:p>
        </w:tc>
      </w:tr>
      <w:tr w:rsidR="000657F5" w14:paraId="348DA8E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A2E2351" w14:textId="77777777" w:rsidR="000657F5" w:rsidRDefault="000657F5">
            <w:pPr>
              <w:outlineLvl w:val="4"/>
              <w:rPr>
                <w:color w:val="000000"/>
                <w:sz w:val="20"/>
                <w:szCs w:val="20"/>
              </w:rPr>
            </w:pPr>
            <w:r>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57" w:type="pct"/>
            <w:tcBorders>
              <w:top w:val="nil"/>
              <w:left w:val="nil"/>
              <w:bottom w:val="single" w:sz="4" w:space="0" w:color="000000"/>
              <w:right w:val="single" w:sz="4" w:space="0" w:color="000000"/>
            </w:tcBorders>
            <w:shd w:val="clear" w:color="000000" w:fill="FFFFFF"/>
            <w:noWrap/>
            <w:hideMark/>
          </w:tcPr>
          <w:p w14:paraId="470D9A44"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6FE3F340" w14:textId="77777777" w:rsidR="000657F5" w:rsidRDefault="000657F5">
            <w:pPr>
              <w:jc w:val="center"/>
              <w:outlineLvl w:val="4"/>
              <w:rPr>
                <w:color w:val="000000"/>
                <w:sz w:val="20"/>
                <w:szCs w:val="20"/>
              </w:rPr>
            </w:pPr>
            <w:r>
              <w:rPr>
                <w:color w:val="000000"/>
                <w:sz w:val="20"/>
                <w:szCs w:val="20"/>
              </w:rPr>
              <w:t>0130200000</w:t>
            </w:r>
          </w:p>
        </w:tc>
        <w:tc>
          <w:tcPr>
            <w:tcW w:w="405" w:type="pct"/>
            <w:tcBorders>
              <w:top w:val="nil"/>
              <w:left w:val="nil"/>
              <w:bottom w:val="single" w:sz="4" w:space="0" w:color="000000"/>
              <w:right w:val="single" w:sz="4" w:space="0" w:color="000000"/>
            </w:tcBorders>
            <w:shd w:val="clear" w:color="000000" w:fill="FFFFFF"/>
            <w:noWrap/>
            <w:hideMark/>
          </w:tcPr>
          <w:p w14:paraId="16F7C23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9E22AB8" w14:textId="77777777" w:rsidR="000657F5" w:rsidRDefault="000657F5">
            <w:pPr>
              <w:jc w:val="right"/>
              <w:outlineLvl w:val="4"/>
              <w:rPr>
                <w:color w:val="000000"/>
                <w:sz w:val="20"/>
                <w:szCs w:val="20"/>
              </w:rPr>
            </w:pPr>
            <w:r>
              <w:rPr>
                <w:color w:val="000000"/>
                <w:sz w:val="20"/>
                <w:szCs w:val="20"/>
              </w:rPr>
              <w:t>79 500,00</w:t>
            </w:r>
          </w:p>
        </w:tc>
      </w:tr>
      <w:tr w:rsidR="000657F5" w14:paraId="1B447B7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995EB34" w14:textId="77777777" w:rsidR="000657F5" w:rsidRDefault="000657F5">
            <w:pPr>
              <w:outlineLvl w:val="5"/>
              <w:rPr>
                <w:color w:val="000000"/>
                <w:sz w:val="20"/>
                <w:szCs w:val="20"/>
              </w:rPr>
            </w:pPr>
            <w:r>
              <w:rPr>
                <w:color w:val="000000"/>
                <w:sz w:val="20"/>
                <w:szCs w:val="20"/>
              </w:rPr>
              <w:t>Мероприятия, связанные с созданием безопасных условий для осуществления образовательного процесса</w:t>
            </w:r>
          </w:p>
        </w:tc>
        <w:tc>
          <w:tcPr>
            <w:tcW w:w="457" w:type="pct"/>
            <w:tcBorders>
              <w:top w:val="nil"/>
              <w:left w:val="nil"/>
              <w:bottom w:val="single" w:sz="4" w:space="0" w:color="000000"/>
              <w:right w:val="single" w:sz="4" w:space="0" w:color="000000"/>
            </w:tcBorders>
            <w:shd w:val="clear" w:color="000000" w:fill="FFFFFF"/>
            <w:noWrap/>
            <w:hideMark/>
          </w:tcPr>
          <w:p w14:paraId="476D0DB2" w14:textId="77777777" w:rsidR="000657F5" w:rsidRDefault="000657F5">
            <w:pPr>
              <w:jc w:val="center"/>
              <w:outlineLvl w:val="5"/>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3DB33D68" w14:textId="77777777" w:rsidR="000657F5" w:rsidRDefault="000657F5">
            <w:pPr>
              <w:jc w:val="center"/>
              <w:outlineLvl w:val="5"/>
              <w:rPr>
                <w:color w:val="000000"/>
                <w:sz w:val="20"/>
                <w:szCs w:val="20"/>
              </w:rPr>
            </w:pPr>
            <w:r>
              <w:rPr>
                <w:color w:val="000000"/>
                <w:sz w:val="20"/>
                <w:szCs w:val="20"/>
              </w:rPr>
              <w:t>0130220150</w:t>
            </w:r>
          </w:p>
        </w:tc>
        <w:tc>
          <w:tcPr>
            <w:tcW w:w="405" w:type="pct"/>
            <w:tcBorders>
              <w:top w:val="nil"/>
              <w:left w:val="nil"/>
              <w:bottom w:val="single" w:sz="4" w:space="0" w:color="000000"/>
              <w:right w:val="single" w:sz="4" w:space="0" w:color="000000"/>
            </w:tcBorders>
            <w:shd w:val="clear" w:color="000000" w:fill="FFFFFF"/>
            <w:noWrap/>
            <w:hideMark/>
          </w:tcPr>
          <w:p w14:paraId="20478D2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3FF1138" w14:textId="77777777" w:rsidR="000657F5" w:rsidRDefault="000657F5">
            <w:pPr>
              <w:jc w:val="right"/>
              <w:outlineLvl w:val="5"/>
              <w:rPr>
                <w:color w:val="000000"/>
                <w:sz w:val="20"/>
                <w:szCs w:val="20"/>
              </w:rPr>
            </w:pPr>
            <w:r>
              <w:rPr>
                <w:color w:val="000000"/>
                <w:sz w:val="20"/>
                <w:szCs w:val="20"/>
              </w:rPr>
              <w:t>79 500,00</w:t>
            </w:r>
          </w:p>
        </w:tc>
      </w:tr>
      <w:tr w:rsidR="000657F5" w14:paraId="6499916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407FAF"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1E6F2A0D" w14:textId="77777777" w:rsidR="000657F5" w:rsidRDefault="000657F5">
            <w:pPr>
              <w:jc w:val="center"/>
              <w:outlineLvl w:val="4"/>
              <w:rPr>
                <w:color w:val="000000"/>
                <w:sz w:val="20"/>
                <w:szCs w:val="20"/>
              </w:rPr>
            </w:pPr>
            <w:r>
              <w:rPr>
                <w:color w:val="000000"/>
                <w:sz w:val="20"/>
                <w:szCs w:val="20"/>
              </w:rPr>
              <w:t>0701</w:t>
            </w:r>
          </w:p>
        </w:tc>
        <w:tc>
          <w:tcPr>
            <w:tcW w:w="538" w:type="pct"/>
            <w:tcBorders>
              <w:top w:val="nil"/>
              <w:left w:val="nil"/>
              <w:bottom w:val="single" w:sz="4" w:space="0" w:color="000000"/>
              <w:right w:val="single" w:sz="4" w:space="0" w:color="000000"/>
            </w:tcBorders>
            <w:shd w:val="clear" w:color="000000" w:fill="FFFFFF"/>
            <w:noWrap/>
            <w:hideMark/>
          </w:tcPr>
          <w:p w14:paraId="29AD0785" w14:textId="77777777" w:rsidR="000657F5" w:rsidRDefault="000657F5">
            <w:pPr>
              <w:jc w:val="center"/>
              <w:outlineLvl w:val="4"/>
              <w:rPr>
                <w:color w:val="000000"/>
                <w:sz w:val="20"/>
                <w:szCs w:val="20"/>
              </w:rPr>
            </w:pPr>
            <w:r>
              <w:rPr>
                <w:color w:val="000000"/>
                <w:sz w:val="20"/>
                <w:szCs w:val="20"/>
              </w:rPr>
              <w:t>0130220150</w:t>
            </w:r>
          </w:p>
        </w:tc>
        <w:tc>
          <w:tcPr>
            <w:tcW w:w="405" w:type="pct"/>
            <w:tcBorders>
              <w:top w:val="nil"/>
              <w:left w:val="nil"/>
              <w:bottom w:val="single" w:sz="4" w:space="0" w:color="000000"/>
              <w:right w:val="single" w:sz="4" w:space="0" w:color="000000"/>
            </w:tcBorders>
            <w:shd w:val="clear" w:color="000000" w:fill="FFFFFF"/>
            <w:noWrap/>
            <w:hideMark/>
          </w:tcPr>
          <w:p w14:paraId="6E064823"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020A6A38" w14:textId="77777777" w:rsidR="000657F5" w:rsidRDefault="000657F5">
            <w:pPr>
              <w:jc w:val="right"/>
              <w:outlineLvl w:val="4"/>
              <w:rPr>
                <w:color w:val="000000"/>
                <w:sz w:val="20"/>
                <w:szCs w:val="20"/>
              </w:rPr>
            </w:pPr>
            <w:r>
              <w:rPr>
                <w:color w:val="000000"/>
                <w:sz w:val="20"/>
                <w:szCs w:val="20"/>
              </w:rPr>
              <w:t>79 500,00</w:t>
            </w:r>
          </w:p>
        </w:tc>
      </w:tr>
      <w:tr w:rsidR="000657F5" w14:paraId="27BBA27B"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26CED72" w14:textId="77777777" w:rsidR="000657F5" w:rsidRDefault="000657F5">
            <w:pPr>
              <w:outlineLvl w:val="5"/>
              <w:rPr>
                <w:color w:val="000000"/>
                <w:sz w:val="20"/>
                <w:szCs w:val="20"/>
              </w:rPr>
            </w:pPr>
            <w:r>
              <w:rPr>
                <w:color w:val="000000"/>
                <w:sz w:val="20"/>
                <w:szCs w:val="20"/>
              </w:rPr>
              <w:t>Дополнительное образование детей</w:t>
            </w:r>
          </w:p>
        </w:tc>
        <w:tc>
          <w:tcPr>
            <w:tcW w:w="457" w:type="pct"/>
            <w:tcBorders>
              <w:top w:val="nil"/>
              <w:left w:val="nil"/>
              <w:bottom w:val="single" w:sz="4" w:space="0" w:color="000000"/>
              <w:right w:val="single" w:sz="4" w:space="0" w:color="000000"/>
            </w:tcBorders>
            <w:shd w:val="clear" w:color="000000" w:fill="FFFFFF"/>
            <w:noWrap/>
            <w:hideMark/>
          </w:tcPr>
          <w:p w14:paraId="57DE2001"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7F7EAE49"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39F12440"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3087D4B" w14:textId="77777777" w:rsidR="000657F5" w:rsidRDefault="000657F5">
            <w:pPr>
              <w:jc w:val="right"/>
              <w:outlineLvl w:val="5"/>
              <w:rPr>
                <w:color w:val="000000"/>
                <w:sz w:val="20"/>
                <w:szCs w:val="20"/>
              </w:rPr>
            </w:pPr>
            <w:r>
              <w:rPr>
                <w:color w:val="000000"/>
                <w:sz w:val="20"/>
                <w:szCs w:val="20"/>
              </w:rPr>
              <w:t>69 969 319,37</w:t>
            </w:r>
          </w:p>
        </w:tc>
      </w:tr>
      <w:tr w:rsidR="000657F5" w14:paraId="37A3771B"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4550274" w14:textId="77777777" w:rsidR="000657F5" w:rsidRDefault="000657F5">
            <w:pPr>
              <w:outlineLvl w:val="0"/>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2C4BF7B4" w14:textId="77777777" w:rsidR="000657F5" w:rsidRDefault="000657F5">
            <w:pPr>
              <w:jc w:val="center"/>
              <w:outlineLvl w:val="0"/>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796A8CE1" w14:textId="77777777" w:rsidR="000657F5" w:rsidRDefault="000657F5">
            <w:pPr>
              <w:jc w:val="center"/>
              <w:outlineLvl w:val="0"/>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07AB8170"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991562A" w14:textId="77777777" w:rsidR="000657F5" w:rsidRDefault="000657F5">
            <w:pPr>
              <w:jc w:val="right"/>
              <w:outlineLvl w:val="0"/>
              <w:rPr>
                <w:color w:val="000000"/>
                <w:sz w:val="20"/>
                <w:szCs w:val="20"/>
              </w:rPr>
            </w:pPr>
            <w:r>
              <w:rPr>
                <w:color w:val="000000"/>
                <w:sz w:val="20"/>
                <w:szCs w:val="20"/>
              </w:rPr>
              <w:t>69 969 319,37</w:t>
            </w:r>
          </w:p>
        </w:tc>
      </w:tr>
      <w:tr w:rsidR="000657F5" w14:paraId="21ED6F01"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51D053A" w14:textId="77777777" w:rsidR="000657F5" w:rsidRDefault="000657F5">
            <w:pPr>
              <w:outlineLvl w:val="1"/>
              <w:rPr>
                <w:color w:val="000000"/>
                <w:sz w:val="20"/>
                <w:szCs w:val="20"/>
              </w:rPr>
            </w:pPr>
            <w:r>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000000" w:fill="FFFFFF"/>
            <w:noWrap/>
            <w:hideMark/>
          </w:tcPr>
          <w:p w14:paraId="155E4150" w14:textId="77777777" w:rsidR="000657F5" w:rsidRDefault="000657F5">
            <w:pPr>
              <w:jc w:val="center"/>
              <w:outlineLvl w:val="1"/>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BFC593A" w14:textId="77777777" w:rsidR="000657F5" w:rsidRDefault="000657F5">
            <w:pPr>
              <w:jc w:val="center"/>
              <w:outlineLvl w:val="1"/>
              <w:rPr>
                <w:color w:val="000000"/>
                <w:sz w:val="20"/>
                <w:szCs w:val="20"/>
              </w:rPr>
            </w:pPr>
            <w:r>
              <w:rPr>
                <w:color w:val="000000"/>
                <w:sz w:val="20"/>
                <w:szCs w:val="20"/>
              </w:rPr>
              <w:t>0110000000</w:t>
            </w:r>
          </w:p>
        </w:tc>
        <w:tc>
          <w:tcPr>
            <w:tcW w:w="405" w:type="pct"/>
            <w:tcBorders>
              <w:top w:val="nil"/>
              <w:left w:val="nil"/>
              <w:bottom w:val="single" w:sz="4" w:space="0" w:color="000000"/>
              <w:right w:val="single" w:sz="4" w:space="0" w:color="000000"/>
            </w:tcBorders>
            <w:shd w:val="clear" w:color="000000" w:fill="FFFFFF"/>
            <w:noWrap/>
            <w:hideMark/>
          </w:tcPr>
          <w:p w14:paraId="7AF7E4A0"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30AD72C" w14:textId="77777777" w:rsidR="000657F5" w:rsidRDefault="000657F5">
            <w:pPr>
              <w:jc w:val="right"/>
              <w:outlineLvl w:val="1"/>
              <w:rPr>
                <w:color w:val="000000"/>
                <w:sz w:val="20"/>
                <w:szCs w:val="20"/>
              </w:rPr>
            </w:pPr>
            <w:r>
              <w:rPr>
                <w:color w:val="000000"/>
                <w:sz w:val="20"/>
                <w:szCs w:val="20"/>
              </w:rPr>
              <w:t>68 624 739,00</w:t>
            </w:r>
          </w:p>
        </w:tc>
      </w:tr>
      <w:tr w:rsidR="000657F5" w14:paraId="71D05B3F"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CC83FCC" w14:textId="77777777" w:rsidR="000657F5" w:rsidRDefault="000657F5">
            <w:pPr>
              <w:outlineLvl w:val="3"/>
              <w:rPr>
                <w:color w:val="000000"/>
                <w:sz w:val="20"/>
                <w:szCs w:val="20"/>
              </w:rPr>
            </w:pPr>
            <w:r>
              <w:rPr>
                <w:color w:val="000000"/>
                <w:sz w:val="20"/>
                <w:szCs w:val="20"/>
              </w:rPr>
              <w:t>Основное мероприятие 3. Организация дополнительного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19444510" w14:textId="77777777" w:rsidR="000657F5" w:rsidRDefault="000657F5">
            <w:pPr>
              <w:jc w:val="center"/>
              <w:outlineLvl w:val="3"/>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6B1A2305" w14:textId="77777777" w:rsidR="000657F5" w:rsidRDefault="000657F5">
            <w:pPr>
              <w:jc w:val="center"/>
              <w:outlineLvl w:val="3"/>
              <w:rPr>
                <w:color w:val="000000"/>
                <w:sz w:val="20"/>
                <w:szCs w:val="20"/>
              </w:rPr>
            </w:pPr>
            <w:r>
              <w:rPr>
                <w:color w:val="000000"/>
                <w:sz w:val="20"/>
                <w:szCs w:val="20"/>
              </w:rPr>
              <w:t>0110300000</w:t>
            </w:r>
          </w:p>
        </w:tc>
        <w:tc>
          <w:tcPr>
            <w:tcW w:w="405" w:type="pct"/>
            <w:tcBorders>
              <w:top w:val="nil"/>
              <w:left w:val="nil"/>
              <w:bottom w:val="single" w:sz="4" w:space="0" w:color="000000"/>
              <w:right w:val="single" w:sz="4" w:space="0" w:color="000000"/>
            </w:tcBorders>
            <w:shd w:val="clear" w:color="000000" w:fill="FFFFFF"/>
            <w:noWrap/>
            <w:hideMark/>
          </w:tcPr>
          <w:p w14:paraId="64BE571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52043A7" w14:textId="77777777" w:rsidR="000657F5" w:rsidRDefault="000657F5">
            <w:pPr>
              <w:jc w:val="right"/>
              <w:outlineLvl w:val="3"/>
              <w:rPr>
                <w:color w:val="000000"/>
                <w:sz w:val="20"/>
                <w:szCs w:val="20"/>
              </w:rPr>
            </w:pPr>
            <w:r>
              <w:rPr>
                <w:color w:val="000000"/>
                <w:sz w:val="20"/>
                <w:szCs w:val="20"/>
              </w:rPr>
              <w:t>68 624 739,00</w:t>
            </w:r>
          </w:p>
        </w:tc>
      </w:tr>
      <w:tr w:rsidR="000657F5" w14:paraId="4116F4FC"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1496A35" w14:textId="77777777" w:rsidR="000657F5" w:rsidRDefault="000657F5">
            <w:pPr>
              <w:outlineLvl w:val="4"/>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587C69DD"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37F631BB" w14:textId="77777777" w:rsidR="000657F5" w:rsidRDefault="000657F5">
            <w:pPr>
              <w:jc w:val="center"/>
              <w:outlineLvl w:val="4"/>
              <w:rPr>
                <w:color w:val="000000"/>
                <w:sz w:val="20"/>
                <w:szCs w:val="20"/>
              </w:rPr>
            </w:pPr>
            <w:r>
              <w:rPr>
                <w:color w:val="000000"/>
                <w:sz w:val="20"/>
                <w:szCs w:val="20"/>
              </w:rPr>
              <w:t>0110329990</w:t>
            </w:r>
          </w:p>
        </w:tc>
        <w:tc>
          <w:tcPr>
            <w:tcW w:w="405" w:type="pct"/>
            <w:tcBorders>
              <w:top w:val="nil"/>
              <w:left w:val="nil"/>
              <w:bottom w:val="single" w:sz="4" w:space="0" w:color="000000"/>
              <w:right w:val="single" w:sz="4" w:space="0" w:color="000000"/>
            </w:tcBorders>
            <w:shd w:val="clear" w:color="000000" w:fill="FFFFFF"/>
            <w:noWrap/>
            <w:hideMark/>
          </w:tcPr>
          <w:p w14:paraId="7ADEA2B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A15CAEE" w14:textId="77777777" w:rsidR="000657F5" w:rsidRDefault="000657F5">
            <w:pPr>
              <w:jc w:val="right"/>
              <w:outlineLvl w:val="4"/>
              <w:rPr>
                <w:color w:val="000000"/>
                <w:sz w:val="20"/>
                <w:szCs w:val="20"/>
              </w:rPr>
            </w:pPr>
            <w:r>
              <w:rPr>
                <w:color w:val="000000"/>
                <w:sz w:val="20"/>
                <w:szCs w:val="20"/>
              </w:rPr>
              <w:t>54 900,00</w:t>
            </w:r>
          </w:p>
        </w:tc>
      </w:tr>
      <w:tr w:rsidR="000657F5" w14:paraId="601513E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8C1504C"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B324AE7"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73704AD8" w14:textId="77777777" w:rsidR="000657F5" w:rsidRDefault="000657F5">
            <w:pPr>
              <w:jc w:val="center"/>
              <w:outlineLvl w:val="5"/>
              <w:rPr>
                <w:color w:val="000000"/>
                <w:sz w:val="20"/>
                <w:szCs w:val="20"/>
              </w:rPr>
            </w:pPr>
            <w:r>
              <w:rPr>
                <w:color w:val="000000"/>
                <w:sz w:val="20"/>
                <w:szCs w:val="20"/>
              </w:rPr>
              <w:t>0110329990</w:t>
            </w:r>
          </w:p>
        </w:tc>
        <w:tc>
          <w:tcPr>
            <w:tcW w:w="405" w:type="pct"/>
            <w:tcBorders>
              <w:top w:val="nil"/>
              <w:left w:val="nil"/>
              <w:bottom w:val="single" w:sz="4" w:space="0" w:color="000000"/>
              <w:right w:val="single" w:sz="4" w:space="0" w:color="000000"/>
            </w:tcBorders>
            <w:shd w:val="clear" w:color="000000" w:fill="FFFFFF"/>
            <w:noWrap/>
            <w:hideMark/>
          </w:tcPr>
          <w:p w14:paraId="35F432E3"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450F006" w14:textId="77777777" w:rsidR="000657F5" w:rsidRDefault="000657F5">
            <w:pPr>
              <w:jc w:val="right"/>
              <w:outlineLvl w:val="5"/>
              <w:rPr>
                <w:color w:val="000000"/>
                <w:sz w:val="20"/>
                <w:szCs w:val="20"/>
              </w:rPr>
            </w:pPr>
            <w:r>
              <w:rPr>
                <w:color w:val="000000"/>
                <w:sz w:val="20"/>
                <w:szCs w:val="20"/>
              </w:rPr>
              <w:t>54 900,00</w:t>
            </w:r>
          </w:p>
        </w:tc>
      </w:tr>
      <w:tr w:rsidR="000657F5" w14:paraId="1C1B988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3A9A3B1" w14:textId="77777777" w:rsidR="000657F5" w:rsidRDefault="000657F5">
            <w:pPr>
              <w:outlineLvl w:val="3"/>
              <w:rPr>
                <w:color w:val="000000"/>
                <w:sz w:val="20"/>
                <w:szCs w:val="20"/>
              </w:rPr>
            </w:pPr>
            <w:r>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57" w:type="pct"/>
            <w:tcBorders>
              <w:top w:val="nil"/>
              <w:left w:val="nil"/>
              <w:bottom w:val="single" w:sz="4" w:space="0" w:color="000000"/>
              <w:right w:val="single" w:sz="4" w:space="0" w:color="000000"/>
            </w:tcBorders>
            <w:shd w:val="clear" w:color="000000" w:fill="FFFFFF"/>
            <w:noWrap/>
            <w:hideMark/>
          </w:tcPr>
          <w:p w14:paraId="3DF9932B" w14:textId="77777777" w:rsidR="000657F5" w:rsidRDefault="000657F5">
            <w:pPr>
              <w:jc w:val="center"/>
              <w:outlineLvl w:val="3"/>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2A8FB89B" w14:textId="77777777" w:rsidR="000657F5" w:rsidRDefault="000657F5">
            <w:pPr>
              <w:jc w:val="center"/>
              <w:outlineLvl w:val="3"/>
              <w:rPr>
                <w:color w:val="000000"/>
                <w:sz w:val="20"/>
                <w:szCs w:val="20"/>
              </w:rPr>
            </w:pPr>
            <w:r>
              <w:rPr>
                <w:color w:val="000000"/>
                <w:sz w:val="20"/>
                <w:szCs w:val="20"/>
              </w:rPr>
              <w:t>0110371100</w:t>
            </w:r>
          </w:p>
        </w:tc>
        <w:tc>
          <w:tcPr>
            <w:tcW w:w="405" w:type="pct"/>
            <w:tcBorders>
              <w:top w:val="nil"/>
              <w:left w:val="nil"/>
              <w:bottom w:val="single" w:sz="4" w:space="0" w:color="000000"/>
              <w:right w:val="single" w:sz="4" w:space="0" w:color="000000"/>
            </w:tcBorders>
            <w:shd w:val="clear" w:color="000000" w:fill="FFFFFF"/>
            <w:noWrap/>
            <w:hideMark/>
          </w:tcPr>
          <w:p w14:paraId="66A9DFEF"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E00B48F" w14:textId="77777777" w:rsidR="000657F5" w:rsidRDefault="000657F5">
            <w:pPr>
              <w:jc w:val="right"/>
              <w:outlineLvl w:val="3"/>
              <w:rPr>
                <w:color w:val="000000"/>
                <w:sz w:val="20"/>
                <w:szCs w:val="20"/>
              </w:rPr>
            </w:pPr>
            <w:r>
              <w:rPr>
                <w:color w:val="000000"/>
                <w:sz w:val="20"/>
                <w:szCs w:val="20"/>
              </w:rPr>
              <w:t>7 103 647,30</w:t>
            </w:r>
          </w:p>
        </w:tc>
      </w:tr>
      <w:tr w:rsidR="000657F5" w14:paraId="0E38074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9B7774A"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3E684293"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40CEE26F" w14:textId="77777777" w:rsidR="000657F5" w:rsidRDefault="000657F5">
            <w:pPr>
              <w:jc w:val="center"/>
              <w:outlineLvl w:val="4"/>
              <w:rPr>
                <w:color w:val="000000"/>
                <w:sz w:val="20"/>
                <w:szCs w:val="20"/>
              </w:rPr>
            </w:pPr>
            <w:r>
              <w:rPr>
                <w:color w:val="000000"/>
                <w:sz w:val="20"/>
                <w:szCs w:val="20"/>
              </w:rPr>
              <w:t>0110371100</w:t>
            </w:r>
          </w:p>
        </w:tc>
        <w:tc>
          <w:tcPr>
            <w:tcW w:w="405" w:type="pct"/>
            <w:tcBorders>
              <w:top w:val="nil"/>
              <w:left w:val="nil"/>
              <w:bottom w:val="single" w:sz="4" w:space="0" w:color="000000"/>
              <w:right w:val="single" w:sz="4" w:space="0" w:color="000000"/>
            </w:tcBorders>
            <w:shd w:val="clear" w:color="000000" w:fill="FFFFFF"/>
            <w:noWrap/>
            <w:hideMark/>
          </w:tcPr>
          <w:p w14:paraId="5BD19EC7"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13C52C0F" w14:textId="77777777" w:rsidR="000657F5" w:rsidRDefault="000657F5">
            <w:pPr>
              <w:jc w:val="right"/>
              <w:outlineLvl w:val="4"/>
              <w:rPr>
                <w:color w:val="000000"/>
                <w:sz w:val="20"/>
                <w:szCs w:val="20"/>
              </w:rPr>
            </w:pPr>
            <w:r>
              <w:rPr>
                <w:color w:val="000000"/>
                <w:sz w:val="20"/>
                <w:szCs w:val="20"/>
              </w:rPr>
              <w:t>7 103 647,30</w:t>
            </w:r>
          </w:p>
        </w:tc>
      </w:tr>
      <w:tr w:rsidR="000657F5" w14:paraId="3FE2DF97"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67C01BE" w14:textId="77777777" w:rsidR="000657F5" w:rsidRDefault="000657F5">
            <w:pPr>
              <w:outlineLvl w:val="5"/>
              <w:rPr>
                <w:color w:val="000000"/>
                <w:sz w:val="20"/>
                <w:szCs w:val="20"/>
              </w:rPr>
            </w:pPr>
            <w:r>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57" w:type="pct"/>
            <w:tcBorders>
              <w:top w:val="nil"/>
              <w:left w:val="nil"/>
              <w:bottom w:val="single" w:sz="4" w:space="0" w:color="000000"/>
              <w:right w:val="single" w:sz="4" w:space="0" w:color="000000"/>
            </w:tcBorders>
            <w:shd w:val="clear" w:color="000000" w:fill="FFFFFF"/>
            <w:noWrap/>
            <w:hideMark/>
          </w:tcPr>
          <w:p w14:paraId="2E5B8C6C"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0926E022" w14:textId="77777777" w:rsidR="000657F5" w:rsidRDefault="000657F5">
            <w:pPr>
              <w:jc w:val="center"/>
              <w:outlineLvl w:val="5"/>
              <w:rPr>
                <w:color w:val="000000"/>
                <w:sz w:val="20"/>
                <w:szCs w:val="20"/>
              </w:rPr>
            </w:pPr>
            <w:r>
              <w:rPr>
                <w:color w:val="000000"/>
                <w:sz w:val="20"/>
                <w:szCs w:val="20"/>
              </w:rPr>
              <w:t>01103S1100</w:t>
            </w:r>
          </w:p>
        </w:tc>
        <w:tc>
          <w:tcPr>
            <w:tcW w:w="405" w:type="pct"/>
            <w:tcBorders>
              <w:top w:val="nil"/>
              <w:left w:val="nil"/>
              <w:bottom w:val="single" w:sz="4" w:space="0" w:color="000000"/>
              <w:right w:val="single" w:sz="4" w:space="0" w:color="000000"/>
            </w:tcBorders>
            <w:shd w:val="clear" w:color="000000" w:fill="FFFFFF"/>
            <w:noWrap/>
            <w:hideMark/>
          </w:tcPr>
          <w:p w14:paraId="3371241C"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6832303" w14:textId="77777777" w:rsidR="000657F5" w:rsidRDefault="000657F5">
            <w:pPr>
              <w:jc w:val="right"/>
              <w:outlineLvl w:val="5"/>
              <w:rPr>
                <w:color w:val="000000"/>
                <w:sz w:val="20"/>
                <w:szCs w:val="20"/>
              </w:rPr>
            </w:pPr>
            <w:r>
              <w:rPr>
                <w:color w:val="000000"/>
                <w:sz w:val="20"/>
                <w:szCs w:val="20"/>
              </w:rPr>
              <w:t>71 754,01</w:t>
            </w:r>
          </w:p>
        </w:tc>
      </w:tr>
      <w:tr w:rsidR="000657F5" w14:paraId="6085BF9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DA871DA"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4224BBC5"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16444CE9" w14:textId="77777777" w:rsidR="000657F5" w:rsidRDefault="000657F5">
            <w:pPr>
              <w:jc w:val="center"/>
              <w:outlineLvl w:val="4"/>
              <w:rPr>
                <w:color w:val="000000"/>
                <w:sz w:val="20"/>
                <w:szCs w:val="20"/>
              </w:rPr>
            </w:pPr>
            <w:r>
              <w:rPr>
                <w:color w:val="000000"/>
                <w:sz w:val="20"/>
                <w:szCs w:val="20"/>
              </w:rPr>
              <w:t>01103S1100</w:t>
            </w:r>
          </w:p>
        </w:tc>
        <w:tc>
          <w:tcPr>
            <w:tcW w:w="405" w:type="pct"/>
            <w:tcBorders>
              <w:top w:val="nil"/>
              <w:left w:val="nil"/>
              <w:bottom w:val="single" w:sz="4" w:space="0" w:color="000000"/>
              <w:right w:val="single" w:sz="4" w:space="0" w:color="000000"/>
            </w:tcBorders>
            <w:shd w:val="clear" w:color="000000" w:fill="FFFFFF"/>
            <w:noWrap/>
            <w:hideMark/>
          </w:tcPr>
          <w:p w14:paraId="5547400A"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29709EB8" w14:textId="77777777" w:rsidR="000657F5" w:rsidRDefault="000657F5">
            <w:pPr>
              <w:jc w:val="right"/>
              <w:outlineLvl w:val="4"/>
              <w:rPr>
                <w:color w:val="000000"/>
                <w:sz w:val="20"/>
                <w:szCs w:val="20"/>
              </w:rPr>
            </w:pPr>
            <w:r>
              <w:rPr>
                <w:color w:val="000000"/>
                <w:sz w:val="20"/>
                <w:szCs w:val="20"/>
              </w:rPr>
              <w:t>71 754,01</w:t>
            </w:r>
          </w:p>
        </w:tc>
      </w:tr>
      <w:tr w:rsidR="000657F5" w14:paraId="235263F3"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613563A" w14:textId="77777777" w:rsidR="000657F5" w:rsidRDefault="000657F5">
            <w:pPr>
              <w:outlineLvl w:val="5"/>
              <w:rPr>
                <w:color w:val="000000"/>
                <w:sz w:val="20"/>
                <w:szCs w:val="20"/>
              </w:rPr>
            </w:pPr>
            <w:r>
              <w:rPr>
                <w:color w:val="000000"/>
                <w:sz w:val="20"/>
                <w:szCs w:val="20"/>
              </w:rPr>
              <w:t>Организация дополнительного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2EDFB129"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69C2D50" w14:textId="77777777" w:rsidR="000657F5" w:rsidRDefault="000657F5">
            <w:pPr>
              <w:jc w:val="center"/>
              <w:outlineLvl w:val="5"/>
              <w:rPr>
                <w:color w:val="000000"/>
                <w:sz w:val="20"/>
                <w:szCs w:val="20"/>
              </w:rPr>
            </w:pPr>
            <w:r>
              <w:rPr>
                <w:color w:val="000000"/>
                <w:sz w:val="20"/>
                <w:szCs w:val="20"/>
              </w:rPr>
              <w:t>01103В0050</w:t>
            </w:r>
          </w:p>
        </w:tc>
        <w:tc>
          <w:tcPr>
            <w:tcW w:w="405" w:type="pct"/>
            <w:tcBorders>
              <w:top w:val="nil"/>
              <w:left w:val="nil"/>
              <w:bottom w:val="single" w:sz="4" w:space="0" w:color="000000"/>
              <w:right w:val="single" w:sz="4" w:space="0" w:color="000000"/>
            </w:tcBorders>
            <w:shd w:val="clear" w:color="000000" w:fill="FFFFFF"/>
            <w:noWrap/>
            <w:hideMark/>
          </w:tcPr>
          <w:p w14:paraId="4083317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40DDFE1" w14:textId="77777777" w:rsidR="000657F5" w:rsidRDefault="000657F5">
            <w:pPr>
              <w:jc w:val="right"/>
              <w:outlineLvl w:val="5"/>
              <w:rPr>
                <w:color w:val="000000"/>
                <w:sz w:val="20"/>
                <w:szCs w:val="20"/>
              </w:rPr>
            </w:pPr>
            <w:r>
              <w:rPr>
                <w:color w:val="000000"/>
                <w:sz w:val="20"/>
                <w:szCs w:val="20"/>
              </w:rPr>
              <w:t>27 480 906,45</w:t>
            </w:r>
          </w:p>
        </w:tc>
      </w:tr>
      <w:tr w:rsidR="000657F5" w14:paraId="50E4A67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AD1375F" w14:textId="77777777" w:rsidR="000657F5" w:rsidRDefault="000657F5">
            <w:pPr>
              <w:outlineLvl w:val="3"/>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3746060A" w14:textId="77777777" w:rsidR="000657F5" w:rsidRDefault="000657F5">
            <w:pPr>
              <w:jc w:val="center"/>
              <w:outlineLvl w:val="3"/>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14626EE6" w14:textId="77777777" w:rsidR="000657F5" w:rsidRDefault="000657F5">
            <w:pPr>
              <w:jc w:val="center"/>
              <w:outlineLvl w:val="3"/>
              <w:rPr>
                <w:color w:val="000000"/>
                <w:sz w:val="20"/>
                <w:szCs w:val="20"/>
              </w:rPr>
            </w:pPr>
            <w:r>
              <w:rPr>
                <w:color w:val="000000"/>
                <w:sz w:val="20"/>
                <w:szCs w:val="20"/>
              </w:rPr>
              <w:t>01103В0050</w:t>
            </w:r>
          </w:p>
        </w:tc>
        <w:tc>
          <w:tcPr>
            <w:tcW w:w="405" w:type="pct"/>
            <w:tcBorders>
              <w:top w:val="nil"/>
              <w:left w:val="nil"/>
              <w:bottom w:val="single" w:sz="4" w:space="0" w:color="000000"/>
              <w:right w:val="single" w:sz="4" w:space="0" w:color="000000"/>
            </w:tcBorders>
            <w:shd w:val="clear" w:color="000000" w:fill="FFFFFF"/>
            <w:noWrap/>
            <w:hideMark/>
          </w:tcPr>
          <w:p w14:paraId="1F45290D" w14:textId="77777777" w:rsidR="000657F5" w:rsidRDefault="000657F5">
            <w:pPr>
              <w:jc w:val="center"/>
              <w:outlineLvl w:val="3"/>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3B4493BE" w14:textId="77777777" w:rsidR="000657F5" w:rsidRDefault="000657F5">
            <w:pPr>
              <w:jc w:val="right"/>
              <w:outlineLvl w:val="3"/>
              <w:rPr>
                <w:color w:val="000000"/>
                <w:sz w:val="20"/>
                <w:szCs w:val="20"/>
              </w:rPr>
            </w:pPr>
            <w:r>
              <w:rPr>
                <w:color w:val="000000"/>
                <w:sz w:val="20"/>
                <w:szCs w:val="20"/>
              </w:rPr>
              <w:t>27 480 906,45</w:t>
            </w:r>
          </w:p>
        </w:tc>
      </w:tr>
      <w:tr w:rsidR="000657F5" w14:paraId="1597F73B" w14:textId="77777777" w:rsidTr="000657F5">
        <w:trPr>
          <w:trHeight w:val="64"/>
        </w:trPr>
        <w:tc>
          <w:tcPr>
            <w:tcW w:w="2952" w:type="pct"/>
            <w:tcBorders>
              <w:top w:val="nil"/>
              <w:left w:val="single" w:sz="4" w:space="0" w:color="000000"/>
              <w:bottom w:val="single" w:sz="4" w:space="0" w:color="000000"/>
              <w:right w:val="single" w:sz="4" w:space="0" w:color="000000"/>
            </w:tcBorders>
            <w:shd w:val="clear" w:color="000000" w:fill="FFFFFF"/>
            <w:hideMark/>
          </w:tcPr>
          <w:p w14:paraId="6ED2A673" w14:textId="77777777" w:rsidR="000657F5" w:rsidRDefault="000657F5">
            <w:pPr>
              <w:outlineLvl w:val="4"/>
              <w:rPr>
                <w:color w:val="000000"/>
                <w:sz w:val="20"/>
                <w:szCs w:val="20"/>
              </w:rPr>
            </w:pPr>
            <w:r>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24882B7"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2CB608D" w14:textId="77777777" w:rsidR="000657F5" w:rsidRDefault="000657F5">
            <w:pPr>
              <w:jc w:val="center"/>
              <w:outlineLvl w:val="4"/>
              <w:rPr>
                <w:color w:val="000000"/>
                <w:sz w:val="20"/>
                <w:szCs w:val="20"/>
              </w:rPr>
            </w:pPr>
            <w:r>
              <w:rPr>
                <w:color w:val="000000"/>
                <w:sz w:val="20"/>
                <w:szCs w:val="20"/>
              </w:rPr>
              <w:t>01103В0060</w:t>
            </w:r>
          </w:p>
        </w:tc>
        <w:tc>
          <w:tcPr>
            <w:tcW w:w="405" w:type="pct"/>
            <w:tcBorders>
              <w:top w:val="nil"/>
              <w:left w:val="nil"/>
              <w:bottom w:val="single" w:sz="4" w:space="0" w:color="000000"/>
              <w:right w:val="single" w:sz="4" w:space="0" w:color="000000"/>
            </w:tcBorders>
            <w:shd w:val="clear" w:color="000000" w:fill="FFFFFF"/>
            <w:noWrap/>
            <w:hideMark/>
          </w:tcPr>
          <w:p w14:paraId="5F43D24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7E7759E" w14:textId="77777777" w:rsidR="000657F5" w:rsidRDefault="000657F5">
            <w:pPr>
              <w:jc w:val="right"/>
              <w:outlineLvl w:val="4"/>
              <w:rPr>
                <w:color w:val="000000"/>
                <w:sz w:val="20"/>
                <w:szCs w:val="20"/>
              </w:rPr>
            </w:pPr>
            <w:r>
              <w:rPr>
                <w:color w:val="000000"/>
                <w:sz w:val="20"/>
                <w:szCs w:val="20"/>
              </w:rPr>
              <w:t>1 621 630,50</w:t>
            </w:r>
          </w:p>
        </w:tc>
      </w:tr>
      <w:tr w:rsidR="000657F5" w14:paraId="4D18FF9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1F45B31" w14:textId="77777777" w:rsidR="000657F5" w:rsidRDefault="000657F5">
            <w:pPr>
              <w:outlineLvl w:val="5"/>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165B2897"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4230EEC4" w14:textId="77777777" w:rsidR="000657F5" w:rsidRDefault="000657F5">
            <w:pPr>
              <w:jc w:val="center"/>
              <w:outlineLvl w:val="5"/>
              <w:rPr>
                <w:color w:val="000000"/>
                <w:sz w:val="20"/>
                <w:szCs w:val="20"/>
              </w:rPr>
            </w:pPr>
            <w:r>
              <w:rPr>
                <w:color w:val="000000"/>
                <w:sz w:val="20"/>
                <w:szCs w:val="20"/>
              </w:rPr>
              <w:t>01103В0060</w:t>
            </w:r>
          </w:p>
        </w:tc>
        <w:tc>
          <w:tcPr>
            <w:tcW w:w="405" w:type="pct"/>
            <w:tcBorders>
              <w:top w:val="nil"/>
              <w:left w:val="nil"/>
              <w:bottom w:val="single" w:sz="4" w:space="0" w:color="000000"/>
              <w:right w:val="single" w:sz="4" w:space="0" w:color="000000"/>
            </w:tcBorders>
            <w:shd w:val="clear" w:color="000000" w:fill="FFFFFF"/>
            <w:noWrap/>
            <w:hideMark/>
          </w:tcPr>
          <w:p w14:paraId="6A44B1BD" w14:textId="77777777" w:rsidR="000657F5" w:rsidRDefault="000657F5">
            <w:pPr>
              <w:jc w:val="center"/>
              <w:outlineLvl w:val="5"/>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68638603" w14:textId="77777777" w:rsidR="000657F5" w:rsidRDefault="000657F5">
            <w:pPr>
              <w:jc w:val="right"/>
              <w:outlineLvl w:val="5"/>
              <w:rPr>
                <w:color w:val="000000"/>
                <w:sz w:val="20"/>
                <w:szCs w:val="20"/>
              </w:rPr>
            </w:pPr>
            <w:r>
              <w:rPr>
                <w:color w:val="000000"/>
                <w:sz w:val="20"/>
                <w:szCs w:val="20"/>
              </w:rPr>
              <w:t>1 621 630,50</w:t>
            </w:r>
          </w:p>
        </w:tc>
      </w:tr>
      <w:tr w:rsidR="000657F5" w14:paraId="53D1731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311861D" w14:textId="77777777" w:rsidR="000657F5" w:rsidRDefault="000657F5">
            <w:pPr>
              <w:outlineLvl w:val="0"/>
              <w:rPr>
                <w:color w:val="000000"/>
                <w:sz w:val="20"/>
                <w:szCs w:val="20"/>
              </w:rPr>
            </w:pPr>
            <w:r>
              <w:rPr>
                <w:color w:val="000000"/>
                <w:sz w:val="20"/>
                <w:szCs w:val="20"/>
              </w:rPr>
              <w:t>Расходы местного бюджета, направленных на оплату труда и начисления на выплаты по оплате труда</w:t>
            </w:r>
          </w:p>
        </w:tc>
        <w:tc>
          <w:tcPr>
            <w:tcW w:w="457" w:type="pct"/>
            <w:tcBorders>
              <w:top w:val="nil"/>
              <w:left w:val="nil"/>
              <w:bottom w:val="single" w:sz="4" w:space="0" w:color="000000"/>
              <w:right w:val="single" w:sz="4" w:space="0" w:color="000000"/>
            </w:tcBorders>
            <w:shd w:val="clear" w:color="000000" w:fill="FFFFFF"/>
            <w:noWrap/>
            <w:hideMark/>
          </w:tcPr>
          <w:p w14:paraId="6252ECF6" w14:textId="77777777" w:rsidR="000657F5" w:rsidRDefault="000657F5">
            <w:pPr>
              <w:jc w:val="center"/>
              <w:outlineLvl w:val="0"/>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22597ED2" w14:textId="77777777" w:rsidR="000657F5" w:rsidRDefault="000657F5">
            <w:pPr>
              <w:jc w:val="center"/>
              <w:outlineLvl w:val="0"/>
              <w:rPr>
                <w:color w:val="000000"/>
                <w:sz w:val="20"/>
                <w:szCs w:val="20"/>
              </w:rPr>
            </w:pPr>
            <w:r>
              <w:rPr>
                <w:color w:val="000000"/>
                <w:sz w:val="20"/>
                <w:szCs w:val="20"/>
              </w:rPr>
              <w:t>01103В1100</w:t>
            </w:r>
          </w:p>
        </w:tc>
        <w:tc>
          <w:tcPr>
            <w:tcW w:w="405" w:type="pct"/>
            <w:tcBorders>
              <w:top w:val="nil"/>
              <w:left w:val="nil"/>
              <w:bottom w:val="single" w:sz="4" w:space="0" w:color="000000"/>
              <w:right w:val="single" w:sz="4" w:space="0" w:color="000000"/>
            </w:tcBorders>
            <w:shd w:val="clear" w:color="000000" w:fill="FFFFFF"/>
            <w:noWrap/>
            <w:hideMark/>
          </w:tcPr>
          <w:p w14:paraId="5E6315E1"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A4B3F8B" w14:textId="77777777" w:rsidR="000657F5" w:rsidRDefault="000657F5">
            <w:pPr>
              <w:jc w:val="right"/>
              <w:outlineLvl w:val="0"/>
              <w:rPr>
                <w:color w:val="000000"/>
                <w:sz w:val="20"/>
                <w:szCs w:val="20"/>
              </w:rPr>
            </w:pPr>
            <w:r>
              <w:rPr>
                <w:color w:val="000000"/>
                <w:sz w:val="20"/>
                <w:szCs w:val="20"/>
              </w:rPr>
              <w:t>24 675 623,79</w:t>
            </w:r>
          </w:p>
        </w:tc>
      </w:tr>
      <w:tr w:rsidR="000657F5" w14:paraId="6E4EDB3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538162A" w14:textId="77777777" w:rsidR="000657F5" w:rsidRDefault="000657F5">
            <w:pPr>
              <w:outlineLvl w:val="1"/>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73B70B91" w14:textId="77777777" w:rsidR="000657F5" w:rsidRDefault="000657F5">
            <w:pPr>
              <w:jc w:val="center"/>
              <w:outlineLvl w:val="1"/>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043B05D" w14:textId="77777777" w:rsidR="000657F5" w:rsidRDefault="000657F5">
            <w:pPr>
              <w:jc w:val="center"/>
              <w:outlineLvl w:val="1"/>
              <w:rPr>
                <w:color w:val="000000"/>
                <w:sz w:val="20"/>
                <w:szCs w:val="20"/>
              </w:rPr>
            </w:pPr>
            <w:r>
              <w:rPr>
                <w:color w:val="000000"/>
                <w:sz w:val="20"/>
                <w:szCs w:val="20"/>
              </w:rPr>
              <w:t>01103В1100</w:t>
            </w:r>
          </w:p>
        </w:tc>
        <w:tc>
          <w:tcPr>
            <w:tcW w:w="405" w:type="pct"/>
            <w:tcBorders>
              <w:top w:val="nil"/>
              <w:left w:val="nil"/>
              <w:bottom w:val="single" w:sz="4" w:space="0" w:color="000000"/>
              <w:right w:val="single" w:sz="4" w:space="0" w:color="000000"/>
            </w:tcBorders>
            <w:shd w:val="clear" w:color="000000" w:fill="FFFFFF"/>
            <w:noWrap/>
            <w:hideMark/>
          </w:tcPr>
          <w:p w14:paraId="4FD1AED5" w14:textId="77777777" w:rsidR="000657F5" w:rsidRDefault="000657F5">
            <w:pPr>
              <w:jc w:val="center"/>
              <w:outlineLvl w:val="1"/>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3A2D136C" w14:textId="77777777" w:rsidR="000657F5" w:rsidRDefault="000657F5">
            <w:pPr>
              <w:jc w:val="right"/>
              <w:outlineLvl w:val="1"/>
              <w:rPr>
                <w:color w:val="000000"/>
                <w:sz w:val="20"/>
                <w:szCs w:val="20"/>
              </w:rPr>
            </w:pPr>
            <w:r>
              <w:rPr>
                <w:color w:val="000000"/>
                <w:sz w:val="20"/>
                <w:szCs w:val="20"/>
              </w:rPr>
              <w:t>24 675 623,79</w:t>
            </w:r>
          </w:p>
        </w:tc>
      </w:tr>
      <w:tr w:rsidR="000657F5" w14:paraId="267B12F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23DBE86" w14:textId="77777777" w:rsidR="000657F5" w:rsidRDefault="000657F5">
            <w:pPr>
              <w:outlineLvl w:val="2"/>
              <w:rPr>
                <w:color w:val="000000"/>
                <w:sz w:val="20"/>
                <w:szCs w:val="20"/>
              </w:rPr>
            </w:pPr>
            <w:r>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57" w:type="pct"/>
            <w:tcBorders>
              <w:top w:val="nil"/>
              <w:left w:val="nil"/>
              <w:bottom w:val="single" w:sz="4" w:space="0" w:color="000000"/>
              <w:right w:val="single" w:sz="4" w:space="0" w:color="000000"/>
            </w:tcBorders>
            <w:shd w:val="clear" w:color="000000" w:fill="FFFFFF"/>
            <w:noWrap/>
            <w:hideMark/>
          </w:tcPr>
          <w:p w14:paraId="75C3152F" w14:textId="77777777" w:rsidR="000657F5" w:rsidRDefault="000657F5">
            <w:pPr>
              <w:jc w:val="center"/>
              <w:outlineLvl w:val="2"/>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810AB9A" w14:textId="77777777" w:rsidR="000657F5" w:rsidRDefault="000657F5">
            <w:pPr>
              <w:jc w:val="center"/>
              <w:outlineLvl w:val="2"/>
              <w:rPr>
                <w:color w:val="000000"/>
                <w:sz w:val="20"/>
                <w:szCs w:val="20"/>
              </w:rPr>
            </w:pPr>
            <w:r>
              <w:rPr>
                <w:color w:val="000000"/>
                <w:sz w:val="20"/>
                <w:szCs w:val="20"/>
              </w:rPr>
              <w:t>01103Р1100</w:t>
            </w:r>
          </w:p>
        </w:tc>
        <w:tc>
          <w:tcPr>
            <w:tcW w:w="405" w:type="pct"/>
            <w:tcBorders>
              <w:top w:val="nil"/>
              <w:left w:val="nil"/>
              <w:bottom w:val="single" w:sz="4" w:space="0" w:color="000000"/>
              <w:right w:val="single" w:sz="4" w:space="0" w:color="000000"/>
            </w:tcBorders>
            <w:shd w:val="clear" w:color="000000" w:fill="FFFFFF"/>
            <w:noWrap/>
            <w:hideMark/>
          </w:tcPr>
          <w:p w14:paraId="129412C8"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5A14258" w14:textId="77777777" w:rsidR="000657F5" w:rsidRDefault="000657F5">
            <w:pPr>
              <w:jc w:val="right"/>
              <w:outlineLvl w:val="2"/>
              <w:rPr>
                <w:color w:val="000000"/>
                <w:sz w:val="20"/>
                <w:szCs w:val="20"/>
              </w:rPr>
            </w:pPr>
            <w:r>
              <w:rPr>
                <w:color w:val="000000"/>
                <w:sz w:val="20"/>
                <w:szCs w:val="20"/>
              </w:rPr>
              <w:t>7 616 276,95</w:t>
            </w:r>
          </w:p>
        </w:tc>
      </w:tr>
      <w:tr w:rsidR="000657F5" w14:paraId="6DD936A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A9293BF" w14:textId="77777777" w:rsidR="000657F5" w:rsidRDefault="000657F5">
            <w:pPr>
              <w:outlineLvl w:val="3"/>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443AEB51" w14:textId="77777777" w:rsidR="000657F5" w:rsidRDefault="000657F5">
            <w:pPr>
              <w:jc w:val="center"/>
              <w:outlineLvl w:val="3"/>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23624F9B" w14:textId="77777777" w:rsidR="000657F5" w:rsidRDefault="000657F5">
            <w:pPr>
              <w:jc w:val="center"/>
              <w:outlineLvl w:val="3"/>
              <w:rPr>
                <w:color w:val="000000"/>
                <w:sz w:val="20"/>
                <w:szCs w:val="20"/>
              </w:rPr>
            </w:pPr>
            <w:r>
              <w:rPr>
                <w:color w:val="000000"/>
                <w:sz w:val="20"/>
                <w:szCs w:val="20"/>
              </w:rPr>
              <w:t>01103Р1100</w:t>
            </w:r>
          </w:p>
        </w:tc>
        <w:tc>
          <w:tcPr>
            <w:tcW w:w="405" w:type="pct"/>
            <w:tcBorders>
              <w:top w:val="nil"/>
              <w:left w:val="nil"/>
              <w:bottom w:val="single" w:sz="4" w:space="0" w:color="000000"/>
              <w:right w:val="single" w:sz="4" w:space="0" w:color="000000"/>
            </w:tcBorders>
            <w:shd w:val="clear" w:color="000000" w:fill="FFFFFF"/>
            <w:noWrap/>
            <w:hideMark/>
          </w:tcPr>
          <w:p w14:paraId="0D94A43C" w14:textId="77777777" w:rsidR="000657F5" w:rsidRDefault="000657F5">
            <w:pPr>
              <w:jc w:val="center"/>
              <w:outlineLvl w:val="3"/>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1A6D4ABF" w14:textId="77777777" w:rsidR="000657F5" w:rsidRDefault="000657F5">
            <w:pPr>
              <w:jc w:val="right"/>
              <w:outlineLvl w:val="3"/>
              <w:rPr>
                <w:color w:val="000000"/>
                <w:sz w:val="20"/>
                <w:szCs w:val="20"/>
              </w:rPr>
            </w:pPr>
            <w:r>
              <w:rPr>
                <w:color w:val="000000"/>
                <w:sz w:val="20"/>
                <w:szCs w:val="20"/>
              </w:rPr>
              <w:t>7 616 276,95</w:t>
            </w:r>
          </w:p>
        </w:tc>
      </w:tr>
      <w:tr w:rsidR="000657F5" w14:paraId="0B017447"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112D0DA" w14:textId="77777777" w:rsidR="000657F5" w:rsidRDefault="000657F5">
            <w:pPr>
              <w:outlineLvl w:val="4"/>
              <w:rPr>
                <w:color w:val="000000"/>
                <w:sz w:val="20"/>
                <w:szCs w:val="20"/>
              </w:rPr>
            </w:pPr>
            <w:r>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9E324EC"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6A0C3086" w14:textId="77777777" w:rsidR="000657F5" w:rsidRDefault="000657F5">
            <w:pPr>
              <w:jc w:val="center"/>
              <w:outlineLvl w:val="4"/>
              <w:rPr>
                <w:color w:val="000000"/>
                <w:sz w:val="20"/>
                <w:szCs w:val="20"/>
              </w:rPr>
            </w:pPr>
            <w:r>
              <w:rPr>
                <w:color w:val="000000"/>
                <w:sz w:val="20"/>
                <w:szCs w:val="20"/>
              </w:rPr>
              <w:t>0130000000</w:t>
            </w:r>
          </w:p>
        </w:tc>
        <w:tc>
          <w:tcPr>
            <w:tcW w:w="405" w:type="pct"/>
            <w:tcBorders>
              <w:top w:val="nil"/>
              <w:left w:val="nil"/>
              <w:bottom w:val="single" w:sz="4" w:space="0" w:color="000000"/>
              <w:right w:val="single" w:sz="4" w:space="0" w:color="000000"/>
            </w:tcBorders>
            <w:shd w:val="clear" w:color="000000" w:fill="FFFFFF"/>
            <w:noWrap/>
            <w:hideMark/>
          </w:tcPr>
          <w:p w14:paraId="70AE66C2"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DA917C3" w14:textId="77777777" w:rsidR="000657F5" w:rsidRDefault="000657F5">
            <w:pPr>
              <w:jc w:val="right"/>
              <w:outlineLvl w:val="4"/>
              <w:rPr>
                <w:color w:val="000000"/>
                <w:sz w:val="20"/>
                <w:szCs w:val="20"/>
              </w:rPr>
            </w:pPr>
            <w:r>
              <w:rPr>
                <w:color w:val="000000"/>
                <w:sz w:val="20"/>
                <w:szCs w:val="20"/>
              </w:rPr>
              <w:t>1 344 580,37</w:t>
            </w:r>
          </w:p>
        </w:tc>
      </w:tr>
      <w:tr w:rsidR="000657F5" w14:paraId="23026EBD"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1D67294" w14:textId="77777777" w:rsidR="000657F5" w:rsidRDefault="000657F5">
            <w:pPr>
              <w:outlineLvl w:val="5"/>
              <w:rPr>
                <w:color w:val="000000"/>
                <w:sz w:val="20"/>
                <w:szCs w:val="20"/>
              </w:rPr>
            </w:pPr>
            <w:r>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57" w:type="pct"/>
            <w:tcBorders>
              <w:top w:val="nil"/>
              <w:left w:val="nil"/>
              <w:bottom w:val="single" w:sz="4" w:space="0" w:color="000000"/>
              <w:right w:val="single" w:sz="4" w:space="0" w:color="000000"/>
            </w:tcBorders>
            <w:shd w:val="clear" w:color="000000" w:fill="FFFFFF"/>
            <w:noWrap/>
            <w:hideMark/>
          </w:tcPr>
          <w:p w14:paraId="2AF666BE"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49D04BBB" w14:textId="77777777" w:rsidR="000657F5" w:rsidRDefault="000657F5">
            <w:pPr>
              <w:jc w:val="center"/>
              <w:outlineLvl w:val="5"/>
              <w:rPr>
                <w:color w:val="000000"/>
                <w:sz w:val="20"/>
                <w:szCs w:val="20"/>
              </w:rPr>
            </w:pPr>
            <w:r>
              <w:rPr>
                <w:color w:val="000000"/>
                <w:sz w:val="20"/>
                <w:szCs w:val="20"/>
              </w:rPr>
              <w:t>0130100000</w:t>
            </w:r>
          </w:p>
        </w:tc>
        <w:tc>
          <w:tcPr>
            <w:tcW w:w="405" w:type="pct"/>
            <w:tcBorders>
              <w:top w:val="nil"/>
              <w:left w:val="nil"/>
              <w:bottom w:val="single" w:sz="4" w:space="0" w:color="000000"/>
              <w:right w:val="single" w:sz="4" w:space="0" w:color="000000"/>
            </w:tcBorders>
            <w:shd w:val="clear" w:color="000000" w:fill="FFFFFF"/>
            <w:noWrap/>
            <w:hideMark/>
          </w:tcPr>
          <w:p w14:paraId="56F6346D"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E461E3A" w14:textId="77777777" w:rsidR="000657F5" w:rsidRDefault="000657F5">
            <w:pPr>
              <w:jc w:val="right"/>
              <w:outlineLvl w:val="5"/>
              <w:rPr>
                <w:color w:val="000000"/>
                <w:sz w:val="20"/>
                <w:szCs w:val="20"/>
              </w:rPr>
            </w:pPr>
            <w:r>
              <w:rPr>
                <w:color w:val="000000"/>
                <w:sz w:val="20"/>
                <w:szCs w:val="20"/>
              </w:rPr>
              <w:t>1 014 410,37</w:t>
            </w:r>
          </w:p>
        </w:tc>
      </w:tr>
      <w:tr w:rsidR="000657F5" w14:paraId="64C7046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F5F1011" w14:textId="77777777" w:rsidR="000657F5" w:rsidRDefault="000657F5">
            <w:pPr>
              <w:outlineLvl w:val="4"/>
              <w:rPr>
                <w:color w:val="000000"/>
                <w:sz w:val="20"/>
                <w:szCs w:val="20"/>
              </w:rPr>
            </w:pPr>
            <w:r>
              <w:rPr>
                <w:color w:val="000000"/>
                <w:sz w:val="20"/>
                <w:szCs w:val="20"/>
              </w:rPr>
              <w:t>Мероприятия, связанные с созданием безопасных условий для осуществления образовательного процесса</w:t>
            </w:r>
          </w:p>
        </w:tc>
        <w:tc>
          <w:tcPr>
            <w:tcW w:w="457" w:type="pct"/>
            <w:tcBorders>
              <w:top w:val="nil"/>
              <w:left w:val="nil"/>
              <w:bottom w:val="single" w:sz="4" w:space="0" w:color="000000"/>
              <w:right w:val="single" w:sz="4" w:space="0" w:color="000000"/>
            </w:tcBorders>
            <w:shd w:val="clear" w:color="000000" w:fill="FFFFFF"/>
            <w:noWrap/>
            <w:hideMark/>
          </w:tcPr>
          <w:p w14:paraId="6CF839FC"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09D56246" w14:textId="77777777" w:rsidR="000657F5" w:rsidRDefault="000657F5">
            <w:pPr>
              <w:jc w:val="center"/>
              <w:outlineLvl w:val="4"/>
              <w:rPr>
                <w:color w:val="000000"/>
                <w:sz w:val="20"/>
                <w:szCs w:val="20"/>
              </w:rPr>
            </w:pPr>
            <w:r>
              <w:rPr>
                <w:color w:val="000000"/>
                <w:sz w:val="20"/>
                <w:szCs w:val="20"/>
              </w:rPr>
              <w:t>0130120150</w:t>
            </w:r>
          </w:p>
        </w:tc>
        <w:tc>
          <w:tcPr>
            <w:tcW w:w="405" w:type="pct"/>
            <w:tcBorders>
              <w:top w:val="nil"/>
              <w:left w:val="nil"/>
              <w:bottom w:val="single" w:sz="4" w:space="0" w:color="000000"/>
              <w:right w:val="single" w:sz="4" w:space="0" w:color="000000"/>
            </w:tcBorders>
            <w:shd w:val="clear" w:color="000000" w:fill="FFFFFF"/>
            <w:noWrap/>
            <w:hideMark/>
          </w:tcPr>
          <w:p w14:paraId="5A27D64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554E44C" w14:textId="77777777" w:rsidR="000657F5" w:rsidRDefault="000657F5">
            <w:pPr>
              <w:jc w:val="right"/>
              <w:outlineLvl w:val="4"/>
              <w:rPr>
                <w:color w:val="000000"/>
                <w:sz w:val="20"/>
                <w:szCs w:val="20"/>
              </w:rPr>
            </w:pPr>
            <w:r>
              <w:rPr>
                <w:color w:val="000000"/>
                <w:sz w:val="20"/>
                <w:szCs w:val="20"/>
              </w:rPr>
              <w:t>1 014 410,37</w:t>
            </w:r>
          </w:p>
        </w:tc>
      </w:tr>
      <w:tr w:rsidR="000657F5" w14:paraId="4E15919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20110F4" w14:textId="77777777" w:rsidR="000657F5" w:rsidRDefault="000657F5">
            <w:pPr>
              <w:outlineLvl w:val="5"/>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3DF42E31"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B9CE790" w14:textId="77777777" w:rsidR="000657F5" w:rsidRDefault="000657F5">
            <w:pPr>
              <w:jc w:val="center"/>
              <w:outlineLvl w:val="5"/>
              <w:rPr>
                <w:color w:val="000000"/>
                <w:sz w:val="20"/>
                <w:szCs w:val="20"/>
              </w:rPr>
            </w:pPr>
            <w:r>
              <w:rPr>
                <w:color w:val="000000"/>
                <w:sz w:val="20"/>
                <w:szCs w:val="20"/>
              </w:rPr>
              <w:t>0130120150</w:t>
            </w:r>
          </w:p>
        </w:tc>
        <w:tc>
          <w:tcPr>
            <w:tcW w:w="405" w:type="pct"/>
            <w:tcBorders>
              <w:top w:val="nil"/>
              <w:left w:val="nil"/>
              <w:bottom w:val="single" w:sz="4" w:space="0" w:color="000000"/>
              <w:right w:val="single" w:sz="4" w:space="0" w:color="000000"/>
            </w:tcBorders>
            <w:shd w:val="clear" w:color="000000" w:fill="FFFFFF"/>
            <w:noWrap/>
            <w:hideMark/>
          </w:tcPr>
          <w:p w14:paraId="2D6C7061" w14:textId="77777777" w:rsidR="000657F5" w:rsidRDefault="000657F5">
            <w:pPr>
              <w:jc w:val="center"/>
              <w:outlineLvl w:val="5"/>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342016C0" w14:textId="77777777" w:rsidR="000657F5" w:rsidRDefault="000657F5">
            <w:pPr>
              <w:jc w:val="right"/>
              <w:outlineLvl w:val="5"/>
              <w:rPr>
                <w:color w:val="000000"/>
                <w:sz w:val="20"/>
                <w:szCs w:val="20"/>
              </w:rPr>
            </w:pPr>
            <w:r>
              <w:rPr>
                <w:color w:val="000000"/>
                <w:sz w:val="20"/>
                <w:szCs w:val="20"/>
              </w:rPr>
              <w:t>1 014 410,37</w:t>
            </w:r>
          </w:p>
        </w:tc>
      </w:tr>
      <w:tr w:rsidR="000657F5" w14:paraId="22750348" w14:textId="77777777" w:rsidTr="000657F5">
        <w:trPr>
          <w:trHeight w:val="570"/>
        </w:trPr>
        <w:tc>
          <w:tcPr>
            <w:tcW w:w="2952" w:type="pct"/>
            <w:tcBorders>
              <w:top w:val="nil"/>
              <w:left w:val="single" w:sz="4" w:space="0" w:color="000000"/>
              <w:bottom w:val="single" w:sz="4" w:space="0" w:color="000000"/>
              <w:right w:val="single" w:sz="4" w:space="0" w:color="000000"/>
            </w:tcBorders>
            <w:shd w:val="clear" w:color="000000" w:fill="FFFFFF"/>
            <w:hideMark/>
          </w:tcPr>
          <w:p w14:paraId="2C7F9039" w14:textId="77777777" w:rsidR="000657F5" w:rsidRDefault="000657F5">
            <w:pPr>
              <w:outlineLvl w:val="4"/>
              <w:rPr>
                <w:color w:val="000000"/>
                <w:sz w:val="20"/>
                <w:szCs w:val="20"/>
              </w:rPr>
            </w:pPr>
            <w:r>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57" w:type="pct"/>
            <w:tcBorders>
              <w:top w:val="nil"/>
              <w:left w:val="nil"/>
              <w:bottom w:val="single" w:sz="4" w:space="0" w:color="000000"/>
              <w:right w:val="single" w:sz="4" w:space="0" w:color="000000"/>
            </w:tcBorders>
            <w:shd w:val="clear" w:color="000000" w:fill="FFFFFF"/>
            <w:noWrap/>
            <w:hideMark/>
          </w:tcPr>
          <w:p w14:paraId="34CC94ED"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277A271C" w14:textId="77777777" w:rsidR="000657F5" w:rsidRDefault="000657F5">
            <w:pPr>
              <w:jc w:val="center"/>
              <w:outlineLvl w:val="4"/>
              <w:rPr>
                <w:color w:val="000000"/>
                <w:sz w:val="20"/>
                <w:szCs w:val="20"/>
              </w:rPr>
            </w:pPr>
            <w:r>
              <w:rPr>
                <w:color w:val="000000"/>
                <w:sz w:val="20"/>
                <w:szCs w:val="20"/>
              </w:rPr>
              <w:t>0130200000</w:t>
            </w:r>
          </w:p>
        </w:tc>
        <w:tc>
          <w:tcPr>
            <w:tcW w:w="405" w:type="pct"/>
            <w:tcBorders>
              <w:top w:val="nil"/>
              <w:left w:val="nil"/>
              <w:bottom w:val="single" w:sz="4" w:space="0" w:color="000000"/>
              <w:right w:val="single" w:sz="4" w:space="0" w:color="000000"/>
            </w:tcBorders>
            <w:shd w:val="clear" w:color="000000" w:fill="FFFFFF"/>
            <w:noWrap/>
            <w:hideMark/>
          </w:tcPr>
          <w:p w14:paraId="143B1CF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AD1ECC5" w14:textId="77777777" w:rsidR="000657F5" w:rsidRDefault="000657F5">
            <w:pPr>
              <w:jc w:val="right"/>
              <w:outlineLvl w:val="4"/>
              <w:rPr>
                <w:color w:val="000000"/>
                <w:sz w:val="20"/>
                <w:szCs w:val="20"/>
              </w:rPr>
            </w:pPr>
            <w:r>
              <w:rPr>
                <w:color w:val="000000"/>
                <w:sz w:val="20"/>
                <w:szCs w:val="20"/>
              </w:rPr>
              <w:t>70 400,00</w:t>
            </w:r>
          </w:p>
        </w:tc>
      </w:tr>
      <w:tr w:rsidR="000657F5" w14:paraId="7FC1D3D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E0BA018" w14:textId="77777777" w:rsidR="000657F5" w:rsidRDefault="000657F5">
            <w:pPr>
              <w:outlineLvl w:val="5"/>
              <w:rPr>
                <w:color w:val="000000"/>
                <w:sz w:val="20"/>
                <w:szCs w:val="20"/>
              </w:rPr>
            </w:pPr>
            <w:r>
              <w:rPr>
                <w:color w:val="000000"/>
                <w:sz w:val="20"/>
                <w:szCs w:val="20"/>
              </w:rPr>
              <w:t>Мероприятия, связанные с созданием безопасных условий для осуществления образовательного процесса</w:t>
            </w:r>
          </w:p>
        </w:tc>
        <w:tc>
          <w:tcPr>
            <w:tcW w:w="457" w:type="pct"/>
            <w:tcBorders>
              <w:top w:val="nil"/>
              <w:left w:val="nil"/>
              <w:bottom w:val="single" w:sz="4" w:space="0" w:color="000000"/>
              <w:right w:val="single" w:sz="4" w:space="0" w:color="000000"/>
            </w:tcBorders>
            <w:shd w:val="clear" w:color="000000" w:fill="FFFFFF"/>
            <w:noWrap/>
            <w:hideMark/>
          </w:tcPr>
          <w:p w14:paraId="1F09A8BD"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509B236A" w14:textId="77777777" w:rsidR="000657F5" w:rsidRDefault="000657F5">
            <w:pPr>
              <w:jc w:val="center"/>
              <w:outlineLvl w:val="5"/>
              <w:rPr>
                <w:color w:val="000000"/>
                <w:sz w:val="20"/>
                <w:szCs w:val="20"/>
              </w:rPr>
            </w:pPr>
            <w:r>
              <w:rPr>
                <w:color w:val="000000"/>
                <w:sz w:val="20"/>
                <w:szCs w:val="20"/>
              </w:rPr>
              <w:t>0130220150</w:t>
            </w:r>
          </w:p>
        </w:tc>
        <w:tc>
          <w:tcPr>
            <w:tcW w:w="405" w:type="pct"/>
            <w:tcBorders>
              <w:top w:val="nil"/>
              <w:left w:val="nil"/>
              <w:bottom w:val="single" w:sz="4" w:space="0" w:color="000000"/>
              <w:right w:val="single" w:sz="4" w:space="0" w:color="000000"/>
            </w:tcBorders>
            <w:shd w:val="clear" w:color="000000" w:fill="FFFFFF"/>
            <w:noWrap/>
            <w:hideMark/>
          </w:tcPr>
          <w:p w14:paraId="6AAA81A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A3CF64E" w14:textId="77777777" w:rsidR="000657F5" w:rsidRDefault="000657F5">
            <w:pPr>
              <w:jc w:val="right"/>
              <w:outlineLvl w:val="5"/>
              <w:rPr>
                <w:color w:val="000000"/>
                <w:sz w:val="20"/>
                <w:szCs w:val="20"/>
              </w:rPr>
            </w:pPr>
            <w:r>
              <w:rPr>
                <w:color w:val="000000"/>
                <w:sz w:val="20"/>
                <w:szCs w:val="20"/>
              </w:rPr>
              <w:t>70 400,00</w:t>
            </w:r>
          </w:p>
        </w:tc>
      </w:tr>
      <w:tr w:rsidR="000657F5" w14:paraId="6971B22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9E9DB11" w14:textId="77777777" w:rsidR="000657F5" w:rsidRDefault="000657F5">
            <w:pPr>
              <w:outlineLvl w:val="1"/>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2B85F8EA" w14:textId="77777777" w:rsidR="000657F5" w:rsidRDefault="000657F5">
            <w:pPr>
              <w:jc w:val="center"/>
              <w:outlineLvl w:val="1"/>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4DAAE566" w14:textId="77777777" w:rsidR="000657F5" w:rsidRDefault="000657F5">
            <w:pPr>
              <w:jc w:val="center"/>
              <w:outlineLvl w:val="1"/>
              <w:rPr>
                <w:color w:val="000000"/>
                <w:sz w:val="20"/>
                <w:szCs w:val="20"/>
              </w:rPr>
            </w:pPr>
            <w:r>
              <w:rPr>
                <w:color w:val="000000"/>
                <w:sz w:val="20"/>
                <w:szCs w:val="20"/>
              </w:rPr>
              <w:t>0130220150</w:t>
            </w:r>
          </w:p>
        </w:tc>
        <w:tc>
          <w:tcPr>
            <w:tcW w:w="405" w:type="pct"/>
            <w:tcBorders>
              <w:top w:val="nil"/>
              <w:left w:val="nil"/>
              <w:bottom w:val="single" w:sz="4" w:space="0" w:color="000000"/>
              <w:right w:val="single" w:sz="4" w:space="0" w:color="000000"/>
            </w:tcBorders>
            <w:shd w:val="clear" w:color="000000" w:fill="FFFFFF"/>
            <w:noWrap/>
            <w:hideMark/>
          </w:tcPr>
          <w:p w14:paraId="302F6355" w14:textId="77777777" w:rsidR="000657F5" w:rsidRDefault="000657F5">
            <w:pPr>
              <w:jc w:val="center"/>
              <w:outlineLvl w:val="1"/>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25026F39" w14:textId="77777777" w:rsidR="000657F5" w:rsidRDefault="000657F5">
            <w:pPr>
              <w:jc w:val="right"/>
              <w:outlineLvl w:val="1"/>
              <w:rPr>
                <w:color w:val="000000"/>
                <w:sz w:val="20"/>
                <w:szCs w:val="20"/>
              </w:rPr>
            </w:pPr>
            <w:r>
              <w:rPr>
                <w:color w:val="000000"/>
                <w:sz w:val="20"/>
                <w:szCs w:val="20"/>
              </w:rPr>
              <w:t>70 400,00</w:t>
            </w:r>
          </w:p>
        </w:tc>
      </w:tr>
      <w:tr w:rsidR="000657F5" w14:paraId="2AF5A9F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9CC50D8" w14:textId="77777777" w:rsidR="000657F5" w:rsidRDefault="000657F5">
            <w:pPr>
              <w:outlineLvl w:val="3"/>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457" w:type="pct"/>
            <w:tcBorders>
              <w:top w:val="nil"/>
              <w:left w:val="nil"/>
              <w:bottom w:val="single" w:sz="4" w:space="0" w:color="000000"/>
              <w:right w:val="single" w:sz="4" w:space="0" w:color="000000"/>
            </w:tcBorders>
            <w:shd w:val="clear" w:color="000000" w:fill="FFFFFF"/>
            <w:noWrap/>
            <w:hideMark/>
          </w:tcPr>
          <w:p w14:paraId="3E463DAB" w14:textId="77777777" w:rsidR="000657F5" w:rsidRDefault="000657F5">
            <w:pPr>
              <w:jc w:val="center"/>
              <w:outlineLvl w:val="3"/>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27B8A2BD" w14:textId="77777777" w:rsidR="000657F5" w:rsidRDefault="000657F5">
            <w:pPr>
              <w:jc w:val="center"/>
              <w:outlineLvl w:val="3"/>
              <w:rPr>
                <w:color w:val="000000"/>
                <w:sz w:val="20"/>
                <w:szCs w:val="20"/>
              </w:rPr>
            </w:pPr>
            <w:r>
              <w:rPr>
                <w:color w:val="000000"/>
                <w:sz w:val="20"/>
                <w:szCs w:val="20"/>
              </w:rPr>
              <w:t>0130300000</w:t>
            </w:r>
          </w:p>
        </w:tc>
        <w:tc>
          <w:tcPr>
            <w:tcW w:w="405" w:type="pct"/>
            <w:tcBorders>
              <w:top w:val="nil"/>
              <w:left w:val="nil"/>
              <w:bottom w:val="single" w:sz="4" w:space="0" w:color="000000"/>
              <w:right w:val="single" w:sz="4" w:space="0" w:color="000000"/>
            </w:tcBorders>
            <w:shd w:val="clear" w:color="000000" w:fill="FFFFFF"/>
            <w:noWrap/>
            <w:hideMark/>
          </w:tcPr>
          <w:p w14:paraId="7147E96D"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ED2E059" w14:textId="77777777" w:rsidR="000657F5" w:rsidRDefault="000657F5">
            <w:pPr>
              <w:jc w:val="right"/>
              <w:outlineLvl w:val="3"/>
              <w:rPr>
                <w:color w:val="000000"/>
                <w:sz w:val="20"/>
                <w:szCs w:val="20"/>
              </w:rPr>
            </w:pPr>
            <w:r>
              <w:rPr>
                <w:color w:val="000000"/>
                <w:sz w:val="20"/>
                <w:szCs w:val="20"/>
              </w:rPr>
              <w:t>259 770,00</w:t>
            </w:r>
          </w:p>
        </w:tc>
      </w:tr>
      <w:tr w:rsidR="000657F5" w14:paraId="745CBE7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D858D3F" w14:textId="77777777" w:rsidR="000657F5" w:rsidRDefault="000657F5">
            <w:pPr>
              <w:outlineLvl w:val="4"/>
              <w:rPr>
                <w:color w:val="000000"/>
                <w:sz w:val="20"/>
                <w:szCs w:val="20"/>
              </w:rPr>
            </w:pPr>
            <w:r>
              <w:rPr>
                <w:color w:val="000000"/>
                <w:sz w:val="20"/>
                <w:szCs w:val="20"/>
              </w:rPr>
              <w:t>Мероприятия, связанные с созданием безопасных условий для осуществления образовательного процесса</w:t>
            </w:r>
          </w:p>
        </w:tc>
        <w:tc>
          <w:tcPr>
            <w:tcW w:w="457" w:type="pct"/>
            <w:tcBorders>
              <w:top w:val="nil"/>
              <w:left w:val="nil"/>
              <w:bottom w:val="single" w:sz="4" w:space="0" w:color="000000"/>
              <w:right w:val="single" w:sz="4" w:space="0" w:color="000000"/>
            </w:tcBorders>
            <w:shd w:val="clear" w:color="000000" w:fill="FFFFFF"/>
            <w:noWrap/>
            <w:hideMark/>
          </w:tcPr>
          <w:p w14:paraId="778865AD" w14:textId="77777777" w:rsidR="000657F5" w:rsidRDefault="000657F5">
            <w:pPr>
              <w:jc w:val="center"/>
              <w:outlineLvl w:val="4"/>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46B19C1A" w14:textId="77777777" w:rsidR="000657F5" w:rsidRDefault="000657F5">
            <w:pPr>
              <w:jc w:val="center"/>
              <w:outlineLvl w:val="4"/>
              <w:rPr>
                <w:color w:val="000000"/>
                <w:sz w:val="20"/>
                <w:szCs w:val="20"/>
              </w:rPr>
            </w:pPr>
            <w:r>
              <w:rPr>
                <w:color w:val="000000"/>
                <w:sz w:val="20"/>
                <w:szCs w:val="20"/>
              </w:rPr>
              <w:t>0130320150</w:t>
            </w:r>
          </w:p>
        </w:tc>
        <w:tc>
          <w:tcPr>
            <w:tcW w:w="405" w:type="pct"/>
            <w:tcBorders>
              <w:top w:val="nil"/>
              <w:left w:val="nil"/>
              <w:bottom w:val="single" w:sz="4" w:space="0" w:color="000000"/>
              <w:right w:val="single" w:sz="4" w:space="0" w:color="000000"/>
            </w:tcBorders>
            <w:shd w:val="clear" w:color="000000" w:fill="FFFFFF"/>
            <w:noWrap/>
            <w:hideMark/>
          </w:tcPr>
          <w:p w14:paraId="26BE6DD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2885CCB" w14:textId="77777777" w:rsidR="000657F5" w:rsidRDefault="000657F5">
            <w:pPr>
              <w:jc w:val="right"/>
              <w:outlineLvl w:val="4"/>
              <w:rPr>
                <w:color w:val="000000"/>
                <w:sz w:val="20"/>
                <w:szCs w:val="20"/>
              </w:rPr>
            </w:pPr>
            <w:r>
              <w:rPr>
                <w:color w:val="000000"/>
                <w:sz w:val="20"/>
                <w:szCs w:val="20"/>
              </w:rPr>
              <w:t>259 770,00</w:t>
            </w:r>
          </w:p>
        </w:tc>
      </w:tr>
      <w:tr w:rsidR="000657F5" w14:paraId="251074B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50402FF" w14:textId="77777777" w:rsidR="000657F5" w:rsidRDefault="000657F5">
            <w:pPr>
              <w:outlineLvl w:val="5"/>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25F3BECA" w14:textId="77777777" w:rsidR="000657F5" w:rsidRDefault="000657F5">
            <w:pPr>
              <w:jc w:val="center"/>
              <w:outlineLvl w:val="5"/>
              <w:rPr>
                <w:color w:val="000000"/>
                <w:sz w:val="20"/>
                <w:szCs w:val="20"/>
              </w:rPr>
            </w:pPr>
            <w:r>
              <w:rPr>
                <w:color w:val="000000"/>
                <w:sz w:val="20"/>
                <w:szCs w:val="20"/>
              </w:rPr>
              <w:t>0703</w:t>
            </w:r>
          </w:p>
        </w:tc>
        <w:tc>
          <w:tcPr>
            <w:tcW w:w="538" w:type="pct"/>
            <w:tcBorders>
              <w:top w:val="nil"/>
              <w:left w:val="nil"/>
              <w:bottom w:val="single" w:sz="4" w:space="0" w:color="000000"/>
              <w:right w:val="single" w:sz="4" w:space="0" w:color="000000"/>
            </w:tcBorders>
            <w:shd w:val="clear" w:color="000000" w:fill="FFFFFF"/>
            <w:noWrap/>
            <w:hideMark/>
          </w:tcPr>
          <w:p w14:paraId="12EB102C" w14:textId="77777777" w:rsidR="000657F5" w:rsidRDefault="000657F5">
            <w:pPr>
              <w:jc w:val="center"/>
              <w:outlineLvl w:val="5"/>
              <w:rPr>
                <w:color w:val="000000"/>
                <w:sz w:val="20"/>
                <w:szCs w:val="20"/>
              </w:rPr>
            </w:pPr>
            <w:r>
              <w:rPr>
                <w:color w:val="000000"/>
                <w:sz w:val="20"/>
                <w:szCs w:val="20"/>
              </w:rPr>
              <w:t>0130320150</w:t>
            </w:r>
          </w:p>
        </w:tc>
        <w:tc>
          <w:tcPr>
            <w:tcW w:w="405" w:type="pct"/>
            <w:tcBorders>
              <w:top w:val="nil"/>
              <w:left w:val="nil"/>
              <w:bottom w:val="single" w:sz="4" w:space="0" w:color="000000"/>
              <w:right w:val="single" w:sz="4" w:space="0" w:color="000000"/>
            </w:tcBorders>
            <w:shd w:val="clear" w:color="000000" w:fill="FFFFFF"/>
            <w:noWrap/>
            <w:hideMark/>
          </w:tcPr>
          <w:p w14:paraId="5ED811B8" w14:textId="77777777" w:rsidR="000657F5" w:rsidRDefault="000657F5">
            <w:pPr>
              <w:jc w:val="center"/>
              <w:outlineLvl w:val="5"/>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222CA05B" w14:textId="77777777" w:rsidR="000657F5" w:rsidRDefault="000657F5">
            <w:pPr>
              <w:jc w:val="right"/>
              <w:outlineLvl w:val="5"/>
              <w:rPr>
                <w:color w:val="000000"/>
                <w:sz w:val="20"/>
                <w:szCs w:val="20"/>
              </w:rPr>
            </w:pPr>
            <w:r>
              <w:rPr>
                <w:color w:val="000000"/>
                <w:sz w:val="20"/>
                <w:szCs w:val="20"/>
              </w:rPr>
              <w:t>259 770,00</w:t>
            </w:r>
          </w:p>
        </w:tc>
      </w:tr>
      <w:tr w:rsidR="000657F5" w14:paraId="61F8E7E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35B3A8D" w14:textId="77777777" w:rsidR="000657F5" w:rsidRDefault="000657F5">
            <w:pPr>
              <w:outlineLvl w:val="4"/>
              <w:rPr>
                <w:color w:val="000000"/>
                <w:sz w:val="20"/>
                <w:szCs w:val="20"/>
              </w:rPr>
            </w:pPr>
            <w:r>
              <w:rPr>
                <w:color w:val="000000"/>
                <w:sz w:val="20"/>
                <w:szCs w:val="20"/>
              </w:rPr>
              <w:t>Молодежная политика</w:t>
            </w:r>
          </w:p>
        </w:tc>
        <w:tc>
          <w:tcPr>
            <w:tcW w:w="457" w:type="pct"/>
            <w:tcBorders>
              <w:top w:val="nil"/>
              <w:left w:val="nil"/>
              <w:bottom w:val="single" w:sz="4" w:space="0" w:color="000000"/>
              <w:right w:val="single" w:sz="4" w:space="0" w:color="000000"/>
            </w:tcBorders>
            <w:shd w:val="clear" w:color="000000" w:fill="FFFFFF"/>
            <w:noWrap/>
            <w:hideMark/>
          </w:tcPr>
          <w:p w14:paraId="5DE1D610" w14:textId="77777777" w:rsidR="000657F5" w:rsidRDefault="000657F5">
            <w:pPr>
              <w:jc w:val="center"/>
              <w:outlineLvl w:val="4"/>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3BDE0F69"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510202B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52E0815" w14:textId="77777777" w:rsidR="000657F5" w:rsidRDefault="000657F5">
            <w:pPr>
              <w:jc w:val="right"/>
              <w:outlineLvl w:val="4"/>
              <w:rPr>
                <w:color w:val="000000"/>
                <w:sz w:val="20"/>
                <w:szCs w:val="20"/>
              </w:rPr>
            </w:pPr>
            <w:r>
              <w:rPr>
                <w:color w:val="000000"/>
                <w:sz w:val="20"/>
                <w:szCs w:val="20"/>
              </w:rPr>
              <w:t>1 900 834,80</w:t>
            </w:r>
          </w:p>
        </w:tc>
      </w:tr>
      <w:tr w:rsidR="000657F5" w14:paraId="3D07A3E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4E5F77E" w14:textId="77777777" w:rsidR="000657F5" w:rsidRDefault="000657F5">
            <w:pPr>
              <w:outlineLvl w:val="5"/>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25545D70" w14:textId="77777777" w:rsidR="000657F5" w:rsidRDefault="000657F5">
            <w:pPr>
              <w:jc w:val="center"/>
              <w:outlineLvl w:val="5"/>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30916229" w14:textId="77777777" w:rsidR="000657F5" w:rsidRDefault="000657F5">
            <w:pPr>
              <w:jc w:val="center"/>
              <w:outlineLvl w:val="5"/>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546F9BE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8BBF089" w14:textId="77777777" w:rsidR="000657F5" w:rsidRDefault="000657F5">
            <w:pPr>
              <w:jc w:val="right"/>
              <w:outlineLvl w:val="5"/>
              <w:rPr>
                <w:color w:val="000000"/>
                <w:sz w:val="20"/>
                <w:szCs w:val="20"/>
              </w:rPr>
            </w:pPr>
            <w:r>
              <w:rPr>
                <w:color w:val="000000"/>
                <w:sz w:val="20"/>
                <w:szCs w:val="20"/>
              </w:rPr>
              <w:t>1 900 834,80</w:t>
            </w:r>
          </w:p>
        </w:tc>
      </w:tr>
      <w:tr w:rsidR="000657F5" w14:paraId="0DB2265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9273FC9" w14:textId="77777777" w:rsidR="000657F5" w:rsidRDefault="000657F5">
            <w:pPr>
              <w:outlineLvl w:val="4"/>
              <w:rPr>
                <w:color w:val="000000"/>
                <w:sz w:val="20"/>
                <w:szCs w:val="20"/>
              </w:rPr>
            </w:pPr>
            <w:r>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000000" w:fill="FFFFFF"/>
            <w:noWrap/>
            <w:hideMark/>
          </w:tcPr>
          <w:p w14:paraId="21C6F9AF" w14:textId="77777777" w:rsidR="000657F5" w:rsidRDefault="000657F5">
            <w:pPr>
              <w:jc w:val="center"/>
              <w:outlineLvl w:val="4"/>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6965651F" w14:textId="77777777" w:rsidR="000657F5" w:rsidRDefault="000657F5">
            <w:pPr>
              <w:jc w:val="center"/>
              <w:outlineLvl w:val="4"/>
              <w:rPr>
                <w:color w:val="000000"/>
                <w:sz w:val="20"/>
                <w:szCs w:val="20"/>
              </w:rPr>
            </w:pPr>
            <w:r>
              <w:rPr>
                <w:color w:val="000000"/>
                <w:sz w:val="20"/>
                <w:szCs w:val="20"/>
              </w:rPr>
              <w:t>0110000000</w:t>
            </w:r>
          </w:p>
        </w:tc>
        <w:tc>
          <w:tcPr>
            <w:tcW w:w="405" w:type="pct"/>
            <w:tcBorders>
              <w:top w:val="nil"/>
              <w:left w:val="nil"/>
              <w:bottom w:val="single" w:sz="4" w:space="0" w:color="000000"/>
              <w:right w:val="single" w:sz="4" w:space="0" w:color="000000"/>
            </w:tcBorders>
            <w:shd w:val="clear" w:color="000000" w:fill="FFFFFF"/>
            <w:noWrap/>
            <w:hideMark/>
          </w:tcPr>
          <w:p w14:paraId="71E5391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1CC179A" w14:textId="77777777" w:rsidR="000657F5" w:rsidRDefault="000657F5">
            <w:pPr>
              <w:jc w:val="right"/>
              <w:outlineLvl w:val="4"/>
              <w:rPr>
                <w:color w:val="000000"/>
                <w:sz w:val="20"/>
                <w:szCs w:val="20"/>
              </w:rPr>
            </w:pPr>
            <w:r>
              <w:rPr>
                <w:color w:val="000000"/>
                <w:sz w:val="20"/>
                <w:szCs w:val="20"/>
              </w:rPr>
              <w:t>528 200,00</w:t>
            </w:r>
          </w:p>
        </w:tc>
      </w:tr>
      <w:tr w:rsidR="000657F5" w14:paraId="2365731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674D430" w14:textId="77777777" w:rsidR="000657F5" w:rsidRDefault="000657F5">
            <w:pPr>
              <w:outlineLvl w:val="5"/>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457" w:type="pct"/>
            <w:tcBorders>
              <w:top w:val="nil"/>
              <w:left w:val="nil"/>
              <w:bottom w:val="single" w:sz="4" w:space="0" w:color="000000"/>
              <w:right w:val="single" w:sz="4" w:space="0" w:color="000000"/>
            </w:tcBorders>
            <w:shd w:val="clear" w:color="000000" w:fill="FFFFFF"/>
            <w:noWrap/>
            <w:hideMark/>
          </w:tcPr>
          <w:p w14:paraId="4AFCE8FD" w14:textId="77777777" w:rsidR="000657F5" w:rsidRDefault="000657F5">
            <w:pPr>
              <w:jc w:val="center"/>
              <w:outlineLvl w:val="5"/>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63830A8C" w14:textId="77777777" w:rsidR="000657F5" w:rsidRDefault="000657F5">
            <w:pPr>
              <w:jc w:val="center"/>
              <w:outlineLvl w:val="5"/>
              <w:rPr>
                <w:color w:val="000000"/>
                <w:sz w:val="20"/>
                <w:szCs w:val="20"/>
              </w:rPr>
            </w:pPr>
            <w:r>
              <w:rPr>
                <w:color w:val="000000"/>
                <w:sz w:val="20"/>
                <w:szCs w:val="20"/>
              </w:rPr>
              <w:t>0110800000</w:t>
            </w:r>
          </w:p>
        </w:tc>
        <w:tc>
          <w:tcPr>
            <w:tcW w:w="405" w:type="pct"/>
            <w:tcBorders>
              <w:top w:val="nil"/>
              <w:left w:val="nil"/>
              <w:bottom w:val="single" w:sz="4" w:space="0" w:color="000000"/>
              <w:right w:val="single" w:sz="4" w:space="0" w:color="000000"/>
            </w:tcBorders>
            <w:shd w:val="clear" w:color="000000" w:fill="FFFFFF"/>
            <w:noWrap/>
            <w:hideMark/>
          </w:tcPr>
          <w:p w14:paraId="3538987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73EE85F" w14:textId="77777777" w:rsidR="000657F5" w:rsidRDefault="000657F5">
            <w:pPr>
              <w:jc w:val="right"/>
              <w:outlineLvl w:val="5"/>
              <w:rPr>
                <w:color w:val="000000"/>
                <w:sz w:val="20"/>
                <w:szCs w:val="20"/>
              </w:rPr>
            </w:pPr>
            <w:r>
              <w:rPr>
                <w:color w:val="000000"/>
                <w:sz w:val="20"/>
                <w:szCs w:val="20"/>
              </w:rPr>
              <w:t>528 200,00</w:t>
            </w:r>
          </w:p>
        </w:tc>
      </w:tr>
      <w:tr w:rsidR="000657F5" w14:paraId="55DEB3B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5FDB08C" w14:textId="77777777" w:rsidR="000657F5" w:rsidRDefault="000657F5">
            <w:pPr>
              <w:outlineLvl w:val="4"/>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706AA740" w14:textId="77777777" w:rsidR="000657F5" w:rsidRDefault="000657F5">
            <w:pPr>
              <w:jc w:val="center"/>
              <w:outlineLvl w:val="4"/>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469F2B86" w14:textId="77777777" w:rsidR="000657F5" w:rsidRDefault="000657F5">
            <w:pPr>
              <w:jc w:val="center"/>
              <w:outlineLvl w:val="4"/>
              <w:rPr>
                <w:color w:val="000000"/>
                <w:sz w:val="20"/>
                <w:szCs w:val="20"/>
              </w:rPr>
            </w:pPr>
            <w:r>
              <w:rPr>
                <w:color w:val="000000"/>
                <w:sz w:val="20"/>
                <w:szCs w:val="20"/>
              </w:rPr>
              <w:t>0110829990</w:t>
            </w:r>
          </w:p>
        </w:tc>
        <w:tc>
          <w:tcPr>
            <w:tcW w:w="405" w:type="pct"/>
            <w:tcBorders>
              <w:top w:val="nil"/>
              <w:left w:val="nil"/>
              <w:bottom w:val="single" w:sz="4" w:space="0" w:color="000000"/>
              <w:right w:val="single" w:sz="4" w:space="0" w:color="000000"/>
            </w:tcBorders>
            <w:shd w:val="clear" w:color="000000" w:fill="FFFFFF"/>
            <w:noWrap/>
            <w:hideMark/>
          </w:tcPr>
          <w:p w14:paraId="6355957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553AB47" w14:textId="77777777" w:rsidR="000657F5" w:rsidRDefault="000657F5">
            <w:pPr>
              <w:jc w:val="right"/>
              <w:outlineLvl w:val="4"/>
              <w:rPr>
                <w:color w:val="000000"/>
                <w:sz w:val="20"/>
                <w:szCs w:val="20"/>
              </w:rPr>
            </w:pPr>
            <w:r>
              <w:rPr>
                <w:color w:val="000000"/>
                <w:sz w:val="20"/>
                <w:szCs w:val="20"/>
              </w:rPr>
              <w:t>528 200,00</w:t>
            </w:r>
          </w:p>
        </w:tc>
      </w:tr>
      <w:tr w:rsidR="000657F5" w14:paraId="7AF523A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BA11CB1"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ED68865" w14:textId="77777777" w:rsidR="000657F5" w:rsidRDefault="000657F5">
            <w:pPr>
              <w:jc w:val="center"/>
              <w:outlineLvl w:val="4"/>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173B5938" w14:textId="77777777" w:rsidR="000657F5" w:rsidRDefault="000657F5">
            <w:pPr>
              <w:jc w:val="center"/>
              <w:outlineLvl w:val="4"/>
              <w:rPr>
                <w:color w:val="000000"/>
                <w:sz w:val="20"/>
                <w:szCs w:val="20"/>
              </w:rPr>
            </w:pPr>
            <w:r>
              <w:rPr>
                <w:color w:val="000000"/>
                <w:sz w:val="20"/>
                <w:szCs w:val="20"/>
              </w:rPr>
              <w:t>0110829990</w:t>
            </w:r>
          </w:p>
        </w:tc>
        <w:tc>
          <w:tcPr>
            <w:tcW w:w="405" w:type="pct"/>
            <w:tcBorders>
              <w:top w:val="nil"/>
              <w:left w:val="nil"/>
              <w:bottom w:val="single" w:sz="4" w:space="0" w:color="000000"/>
              <w:right w:val="single" w:sz="4" w:space="0" w:color="000000"/>
            </w:tcBorders>
            <w:shd w:val="clear" w:color="000000" w:fill="FFFFFF"/>
            <w:noWrap/>
            <w:hideMark/>
          </w:tcPr>
          <w:p w14:paraId="5ADA7A9B"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A9E6E2B" w14:textId="77777777" w:rsidR="000657F5" w:rsidRDefault="000657F5">
            <w:pPr>
              <w:jc w:val="right"/>
              <w:outlineLvl w:val="4"/>
              <w:rPr>
                <w:color w:val="000000"/>
                <w:sz w:val="20"/>
                <w:szCs w:val="20"/>
              </w:rPr>
            </w:pPr>
            <w:r>
              <w:rPr>
                <w:color w:val="000000"/>
                <w:sz w:val="20"/>
                <w:szCs w:val="20"/>
              </w:rPr>
              <w:t>528 200,00</w:t>
            </w:r>
          </w:p>
        </w:tc>
      </w:tr>
      <w:tr w:rsidR="000657F5" w14:paraId="23018F4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9651103" w14:textId="77777777" w:rsidR="000657F5" w:rsidRDefault="000657F5">
            <w:pPr>
              <w:outlineLvl w:val="5"/>
              <w:rPr>
                <w:color w:val="000000"/>
                <w:sz w:val="20"/>
                <w:szCs w:val="20"/>
              </w:rPr>
            </w:pPr>
            <w:r>
              <w:rPr>
                <w:color w:val="000000"/>
                <w:sz w:val="20"/>
                <w:szCs w:val="20"/>
              </w:rPr>
              <w:t>Подпрограмма 4 "Развитие культуры и сохранение историко-культурных объектов в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54A700A" w14:textId="77777777" w:rsidR="000657F5" w:rsidRDefault="000657F5">
            <w:pPr>
              <w:jc w:val="center"/>
              <w:outlineLvl w:val="5"/>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33B90234" w14:textId="77777777" w:rsidR="000657F5" w:rsidRDefault="000657F5">
            <w:pPr>
              <w:jc w:val="center"/>
              <w:outlineLvl w:val="5"/>
              <w:rPr>
                <w:color w:val="000000"/>
                <w:sz w:val="20"/>
                <w:szCs w:val="20"/>
              </w:rPr>
            </w:pPr>
            <w:r>
              <w:rPr>
                <w:color w:val="000000"/>
                <w:sz w:val="20"/>
                <w:szCs w:val="20"/>
              </w:rPr>
              <w:t>0140000000</w:t>
            </w:r>
          </w:p>
        </w:tc>
        <w:tc>
          <w:tcPr>
            <w:tcW w:w="405" w:type="pct"/>
            <w:tcBorders>
              <w:top w:val="nil"/>
              <w:left w:val="nil"/>
              <w:bottom w:val="single" w:sz="4" w:space="0" w:color="000000"/>
              <w:right w:val="single" w:sz="4" w:space="0" w:color="000000"/>
            </w:tcBorders>
            <w:shd w:val="clear" w:color="000000" w:fill="FFFFFF"/>
            <w:noWrap/>
            <w:hideMark/>
          </w:tcPr>
          <w:p w14:paraId="5B96652C"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3B4327C" w14:textId="77777777" w:rsidR="000657F5" w:rsidRDefault="000657F5">
            <w:pPr>
              <w:jc w:val="right"/>
              <w:outlineLvl w:val="5"/>
              <w:rPr>
                <w:color w:val="000000"/>
                <w:sz w:val="20"/>
                <w:szCs w:val="20"/>
              </w:rPr>
            </w:pPr>
            <w:r>
              <w:rPr>
                <w:color w:val="000000"/>
                <w:sz w:val="20"/>
                <w:szCs w:val="20"/>
              </w:rPr>
              <w:t>1 372 634,80</w:t>
            </w:r>
          </w:p>
        </w:tc>
      </w:tr>
      <w:tr w:rsidR="000657F5" w14:paraId="2AC252A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DE31EB2" w14:textId="77777777" w:rsidR="000657F5" w:rsidRDefault="000657F5">
            <w:pPr>
              <w:outlineLvl w:val="3"/>
              <w:rPr>
                <w:color w:val="000000"/>
                <w:sz w:val="20"/>
                <w:szCs w:val="20"/>
              </w:rPr>
            </w:pPr>
            <w:r>
              <w:rPr>
                <w:color w:val="000000"/>
                <w:sz w:val="20"/>
                <w:szCs w:val="20"/>
              </w:rPr>
              <w:t>Основное мероприятие 5. Развитие молодежной политики</w:t>
            </w:r>
          </w:p>
        </w:tc>
        <w:tc>
          <w:tcPr>
            <w:tcW w:w="457" w:type="pct"/>
            <w:tcBorders>
              <w:top w:val="nil"/>
              <w:left w:val="nil"/>
              <w:bottom w:val="single" w:sz="4" w:space="0" w:color="000000"/>
              <w:right w:val="single" w:sz="4" w:space="0" w:color="000000"/>
            </w:tcBorders>
            <w:shd w:val="clear" w:color="000000" w:fill="FFFFFF"/>
            <w:noWrap/>
            <w:hideMark/>
          </w:tcPr>
          <w:p w14:paraId="5D1D3C19" w14:textId="77777777" w:rsidR="000657F5" w:rsidRDefault="000657F5">
            <w:pPr>
              <w:jc w:val="center"/>
              <w:outlineLvl w:val="3"/>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45977614" w14:textId="77777777" w:rsidR="000657F5" w:rsidRDefault="000657F5">
            <w:pPr>
              <w:jc w:val="center"/>
              <w:outlineLvl w:val="3"/>
              <w:rPr>
                <w:color w:val="000000"/>
                <w:sz w:val="20"/>
                <w:szCs w:val="20"/>
              </w:rPr>
            </w:pPr>
            <w:r>
              <w:rPr>
                <w:color w:val="000000"/>
                <w:sz w:val="20"/>
                <w:szCs w:val="20"/>
              </w:rPr>
              <w:t>0140500000</w:t>
            </w:r>
          </w:p>
        </w:tc>
        <w:tc>
          <w:tcPr>
            <w:tcW w:w="405" w:type="pct"/>
            <w:tcBorders>
              <w:top w:val="nil"/>
              <w:left w:val="nil"/>
              <w:bottom w:val="single" w:sz="4" w:space="0" w:color="000000"/>
              <w:right w:val="single" w:sz="4" w:space="0" w:color="000000"/>
            </w:tcBorders>
            <w:shd w:val="clear" w:color="000000" w:fill="FFFFFF"/>
            <w:noWrap/>
            <w:hideMark/>
          </w:tcPr>
          <w:p w14:paraId="5E99C5CA"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C45BF22" w14:textId="77777777" w:rsidR="000657F5" w:rsidRDefault="000657F5">
            <w:pPr>
              <w:jc w:val="right"/>
              <w:outlineLvl w:val="3"/>
              <w:rPr>
                <w:color w:val="000000"/>
                <w:sz w:val="20"/>
                <w:szCs w:val="20"/>
              </w:rPr>
            </w:pPr>
            <w:r>
              <w:rPr>
                <w:color w:val="000000"/>
                <w:sz w:val="20"/>
                <w:szCs w:val="20"/>
              </w:rPr>
              <w:t>1 372 634,80</w:t>
            </w:r>
          </w:p>
        </w:tc>
      </w:tr>
      <w:tr w:rsidR="000657F5" w14:paraId="3704F4FC"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BE94EDE" w14:textId="77777777" w:rsidR="000657F5" w:rsidRDefault="000657F5">
            <w:pPr>
              <w:outlineLvl w:val="4"/>
              <w:rPr>
                <w:color w:val="000000"/>
                <w:sz w:val="20"/>
                <w:szCs w:val="20"/>
              </w:rPr>
            </w:pPr>
            <w:r>
              <w:rPr>
                <w:color w:val="000000"/>
                <w:sz w:val="20"/>
                <w:szCs w:val="20"/>
              </w:rPr>
              <w:t>Сохранение временных рабочих мест для несовершеннолетних</w:t>
            </w:r>
          </w:p>
        </w:tc>
        <w:tc>
          <w:tcPr>
            <w:tcW w:w="457" w:type="pct"/>
            <w:tcBorders>
              <w:top w:val="nil"/>
              <w:left w:val="nil"/>
              <w:bottom w:val="single" w:sz="4" w:space="0" w:color="000000"/>
              <w:right w:val="single" w:sz="4" w:space="0" w:color="000000"/>
            </w:tcBorders>
            <w:shd w:val="clear" w:color="000000" w:fill="FFFFFF"/>
            <w:noWrap/>
            <w:hideMark/>
          </w:tcPr>
          <w:p w14:paraId="40838D10" w14:textId="77777777" w:rsidR="000657F5" w:rsidRDefault="000657F5">
            <w:pPr>
              <w:jc w:val="center"/>
              <w:outlineLvl w:val="4"/>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11C786BE" w14:textId="77777777" w:rsidR="000657F5" w:rsidRDefault="000657F5">
            <w:pPr>
              <w:jc w:val="center"/>
              <w:outlineLvl w:val="4"/>
              <w:rPr>
                <w:color w:val="000000"/>
                <w:sz w:val="20"/>
                <w:szCs w:val="20"/>
              </w:rPr>
            </w:pPr>
            <w:r>
              <w:rPr>
                <w:color w:val="000000"/>
                <w:sz w:val="20"/>
                <w:szCs w:val="20"/>
              </w:rPr>
              <w:t>0140520800</w:t>
            </w:r>
          </w:p>
        </w:tc>
        <w:tc>
          <w:tcPr>
            <w:tcW w:w="405" w:type="pct"/>
            <w:tcBorders>
              <w:top w:val="nil"/>
              <w:left w:val="nil"/>
              <w:bottom w:val="single" w:sz="4" w:space="0" w:color="000000"/>
              <w:right w:val="single" w:sz="4" w:space="0" w:color="000000"/>
            </w:tcBorders>
            <w:shd w:val="clear" w:color="000000" w:fill="FFFFFF"/>
            <w:noWrap/>
            <w:hideMark/>
          </w:tcPr>
          <w:p w14:paraId="2E88D80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2D45670" w14:textId="77777777" w:rsidR="000657F5" w:rsidRDefault="000657F5">
            <w:pPr>
              <w:jc w:val="right"/>
              <w:outlineLvl w:val="4"/>
              <w:rPr>
                <w:color w:val="000000"/>
                <w:sz w:val="20"/>
                <w:szCs w:val="20"/>
              </w:rPr>
            </w:pPr>
            <w:r>
              <w:rPr>
                <w:color w:val="000000"/>
                <w:sz w:val="20"/>
                <w:szCs w:val="20"/>
              </w:rPr>
              <w:t>1 372 634,80</w:t>
            </w:r>
          </w:p>
        </w:tc>
      </w:tr>
      <w:tr w:rsidR="000657F5" w14:paraId="7CFE8F98"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4372968"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33C6E05" w14:textId="77777777" w:rsidR="000657F5" w:rsidRDefault="000657F5">
            <w:pPr>
              <w:jc w:val="center"/>
              <w:outlineLvl w:val="5"/>
              <w:rPr>
                <w:color w:val="000000"/>
                <w:sz w:val="20"/>
                <w:szCs w:val="20"/>
              </w:rPr>
            </w:pPr>
            <w:r>
              <w:rPr>
                <w:color w:val="000000"/>
                <w:sz w:val="20"/>
                <w:szCs w:val="20"/>
              </w:rPr>
              <w:t>0707</w:t>
            </w:r>
          </w:p>
        </w:tc>
        <w:tc>
          <w:tcPr>
            <w:tcW w:w="538" w:type="pct"/>
            <w:tcBorders>
              <w:top w:val="nil"/>
              <w:left w:val="nil"/>
              <w:bottom w:val="single" w:sz="4" w:space="0" w:color="000000"/>
              <w:right w:val="single" w:sz="4" w:space="0" w:color="000000"/>
            </w:tcBorders>
            <w:shd w:val="clear" w:color="000000" w:fill="FFFFFF"/>
            <w:noWrap/>
            <w:hideMark/>
          </w:tcPr>
          <w:p w14:paraId="20559D98" w14:textId="77777777" w:rsidR="000657F5" w:rsidRDefault="000657F5">
            <w:pPr>
              <w:jc w:val="center"/>
              <w:outlineLvl w:val="5"/>
              <w:rPr>
                <w:color w:val="000000"/>
                <w:sz w:val="20"/>
                <w:szCs w:val="20"/>
              </w:rPr>
            </w:pPr>
            <w:r>
              <w:rPr>
                <w:color w:val="000000"/>
                <w:sz w:val="20"/>
                <w:szCs w:val="20"/>
              </w:rPr>
              <w:t>0140520800</w:t>
            </w:r>
          </w:p>
        </w:tc>
        <w:tc>
          <w:tcPr>
            <w:tcW w:w="405" w:type="pct"/>
            <w:tcBorders>
              <w:top w:val="nil"/>
              <w:left w:val="nil"/>
              <w:bottom w:val="single" w:sz="4" w:space="0" w:color="000000"/>
              <w:right w:val="single" w:sz="4" w:space="0" w:color="000000"/>
            </w:tcBorders>
            <w:shd w:val="clear" w:color="000000" w:fill="FFFFFF"/>
            <w:noWrap/>
            <w:hideMark/>
          </w:tcPr>
          <w:p w14:paraId="0F8B99A7"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79924F71" w14:textId="77777777" w:rsidR="000657F5" w:rsidRDefault="000657F5">
            <w:pPr>
              <w:jc w:val="right"/>
              <w:outlineLvl w:val="5"/>
              <w:rPr>
                <w:color w:val="000000"/>
                <w:sz w:val="20"/>
                <w:szCs w:val="20"/>
              </w:rPr>
            </w:pPr>
            <w:r>
              <w:rPr>
                <w:color w:val="000000"/>
                <w:sz w:val="20"/>
                <w:szCs w:val="20"/>
              </w:rPr>
              <w:t>1 372 634,80</w:t>
            </w:r>
          </w:p>
        </w:tc>
      </w:tr>
      <w:tr w:rsidR="000657F5" w14:paraId="3C892751"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CD7A9A3" w14:textId="77777777" w:rsidR="000657F5" w:rsidRDefault="000657F5">
            <w:pPr>
              <w:outlineLvl w:val="1"/>
              <w:rPr>
                <w:color w:val="000000"/>
                <w:sz w:val="20"/>
                <w:szCs w:val="20"/>
              </w:rPr>
            </w:pPr>
            <w:r>
              <w:rPr>
                <w:color w:val="000000"/>
                <w:sz w:val="20"/>
                <w:szCs w:val="20"/>
              </w:rPr>
              <w:t>Другие вопросы в области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0893AFF4" w14:textId="77777777" w:rsidR="000657F5" w:rsidRDefault="000657F5">
            <w:pPr>
              <w:jc w:val="center"/>
              <w:outlineLvl w:val="1"/>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24D1E009" w14:textId="77777777" w:rsidR="000657F5" w:rsidRDefault="000657F5">
            <w:pPr>
              <w:jc w:val="center"/>
              <w:outlineLvl w:val="1"/>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228C7C2F"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284D26C" w14:textId="77777777" w:rsidR="000657F5" w:rsidRDefault="000657F5">
            <w:pPr>
              <w:jc w:val="right"/>
              <w:outlineLvl w:val="1"/>
              <w:rPr>
                <w:color w:val="000000"/>
                <w:sz w:val="20"/>
                <w:szCs w:val="20"/>
              </w:rPr>
            </w:pPr>
            <w:r>
              <w:rPr>
                <w:color w:val="000000"/>
                <w:sz w:val="20"/>
                <w:szCs w:val="20"/>
              </w:rPr>
              <w:t>12 256 887,96</w:t>
            </w:r>
          </w:p>
        </w:tc>
      </w:tr>
      <w:tr w:rsidR="000657F5" w14:paraId="2126812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4B61D1A" w14:textId="77777777" w:rsidR="000657F5" w:rsidRDefault="000657F5">
            <w:pPr>
              <w:outlineLvl w:val="4"/>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098754A7" w14:textId="77777777" w:rsidR="000657F5" w:rsidRDefault="000657F5">
            <w:pPr>
              <w:jc w:val="center"/>
              <w:outlineLvl w:val="4"/>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27C734DB" w14:textId="77777777" w:rsidR="000657F5" w:rsidRDefault="000657F5">
            <w:pPr>
              <w:jc w:val="center"/>
              <w:outlineLvl w:val="4"/>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2043732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A55E7B" w14:textId="77777777" w:rsidR="000657F5" w:rsidRDefault="000657F5">
            <w:pPr>
              <w:jc w:val="right"/>
              <w:outlineLvl w:val="4"/>
              <w:rPr>
                <w:color w:val="000000"/>
                <w:sz w:val="20"/>
                <w:szCs w:val="20"/>
              </w:rPr>
            </w:pPr>
            <w:r>
              <w:rPr>
                <w:color w:val="000000"/>
                <w:sz w:val="20"/>
                <w:szCs w:val="20"/>
              </w:rPr>
              <w:t>12 256 887,96</w:t>
            </w:r>
          </w:p>
        </w:tc>
      </w:tr>
      <w:tr w:rsidR="000657F5" w14:paraId="0D2D99CB"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D369C26" w14:textId="77777777" w:rsidR="000657F5" w:rsidRDefault="000657F5">
            <w:pPr>
              <w:outlineLvl w:val="5"/>
              <w:rPr>
                <w:color w:val="000000"/>
                <w:sz w:val="20"/>
                <w:szCs w:val="20"/>
              </w:rPr>
            </w:pPr>
            <w:r>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000000" w:fill="FFFFFF"/>
            <w:noWrap/>
            <w:hideMark/>
          </w:tcPr>
          <w:p w14:paraId="131140DD" w14:textId="77777777" w:rsidR="000657F5" w:rsidRDefault="000657F5">
            <w:pPr>
              <w:jc w:val="center"/>
              <w:outlineLvl w:val="5"/>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17F216B5" w14:textId="77777777" w:rsidR="000657F5" w:rsidRDefault="000657F5">
            <w:pPr>
              <w:jc w:val="center"/>
              <w:outlineLvl w:val="5"/>
              <w:rPr>
                <w:color w:val="000000"/>
                <w:sz w:val="20"/>
                <w:szCs w:val="20"/>
              </w:rPr>
            </w:pPr>
            <w:r>
              <w:rPr>
                <w:color w:val="000000"/>
                <w:sz w:val="20"/>
                <w:szCs w:val="20"/>
              </w:rPr>
              <w:t>0110000000</w:t>
            </w:r>
          </w:p>
        </w:tc>
        <w:tc>
          <w:tcPr>
            <w:tcW w:w="405" w:type="pct"/>
            <w:tcBorders>
              <w:top w:val="nil"/>
              <w:left w:val="nil"/>
              <w:bottom w:val="single" w:sz="4" w:space="0" w:color="000000"/>
              <w:right w:val="single" w:sz="4" w:space="0" w:color="000000"/>
            </w:tcBorders>
            <w:shd w:val="clear" w:color="000000" w:fill="FFFFFF"/>
            <w:noWrap/>
            <w:hideMark/>
          </w:tcPr>
          <w:p w14:paraId="3D5DEEF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7A5C2C3" w14:textId="77777777" w:rsidR="000657F5" w:rsidRDefault="000657F5">
            <w:pPr>
              <w:jc w:val="right"/>
              <w:outlineLvl w:val="5"/>
              <w:rPr>
                <w:color w:val="000000"/>
                <w:sz w:val="20"/>
                <w:szCs w:val="20"/>
              </w:rPr>
            </w:pPr>
            <w:r>
              <w:rPr>
                <w:color w:val="000000"/>
                <w:sz w:val="20"/>
                <w:szCs w:val="20"/>
              </w:rPr>
              <w:t>11 433 170,79</w:t>
            </w:r>
          </w:p>
        </w:tc>
      </w:tr>
      <w:tr w:rsidR="000657F5" w14:paraId="59288057"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2971CA41" w14:textId="77777777" w:rsidR="000657F5" w:rsidRDefault="000657F5">
            <w:pPr>
              <w:outlineLvl w:val="4"/>
              <w:rPr>
                <w:color w:val="000000"/>
                <w:sz w:val="20"/>
                <w:szCs w:val="20"/>
              </w:rPr>
            </w:pPr>
            <w:r>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0D68DA5C" w14:textId="77777777" w:rsidR="000657F5" w:rsidRDefault="000657F5">
            <w:pPr>
              <w:jc w:val="center"/>
              <w:outlineLvl w:val="4"/>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0A8DBE7C" w14:textId="77777777" w:rsidR="000657F5" w:rsidRDefault="000657F5">
            <w:pPr>
              <w:jc w:val="center"/>
              <w:outlineLvl w:val="4"/>
              <w:rPr>
                <w:color w:val="000000"/>
                <w:sz w:val="20"/>
                <w:szCs w:val="20"/>
              </w:rPr>
            </w:pPr>
            <w:r>
              <w:rPr>
                <w:color w:val="000000"/>
                <w:sz w:val="20"/>
                <w:szCs w:val="20"/>
              </w:rPr>
              <w:t>0111000000</w:t>
            </w:r>
          </w:p>
        </w:tc>
        <w:tc>
          <w:tcPr>
            <w:tcW w:w="405" w:type="pct"/>
            <w:tcBorders>
              <w:top w:val="nil"/>
              <w:left w:val="nil"/>
              <w:bottom w:val="single" w:sz="4" w:space="0" w:color="000000"/>
              <w:right w:val="single" w:sz="4" w:space="0" w:color="000000"/>
            </w:tcBorders>
            <w:shd w:val="clear" w:color="000000" w:fill="FFFFFF"/>
            <w:noWrap/>
            <w:hideMark/>
          </w:tcPr>
          <w:p w14:paraId="7AD16453"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E02B6B8" w14:textId="77777777" w:rsidR="000657F5" w:rsidRDefault="000657F5">
            <w:pPr>
              <w:jc w:val="right"/>
              <w:outlineLvl w:val="4"/>
              <w:rPr>
                <w:color w:val="000000"/>
                <w:sz w:val="20"/>
                <w:szCs w:val="20"/>
              </w:rPr>
            </w:pPr>
            <w:r>
              <w:rPr>
                <w:color w:val="000000"/>
                <w:sz w:val="20"/>
                <w:szCs w:val="20"/>
              </w:rPr>
              <w:t>11 433 170,79</w:t>
            </w:r>
          </w:p>
        </w:tc>
      </w:tr>
      <w:tr w:rsidR="000657F5" w14:paraId="37A32A7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1D07F19" w14:textId="77777777" w:rsidR="000657F5" w:rsidRDefault="000657F5">
            <w:pPr>
              <w:outlineLvl w:val="5"/>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36A88E5E" w14:textId="77777777" w:rsidR="000657F5" w:rsidRDefault="000657F5">
            <w:pPr>
              <w:jc w:val="center"/>
              <w:outlineLvl w:val="5"/>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7B6A6D09" w14:textId="77777777" w:rsidR="000657F5" w:rsidRDefault="000657F5">
            <w:pPr>
              <w:jc w:val="center"/>
              <w:outlineLvl w:val="5"/>
              <w:rPr>
                <w:color w:val="000000"/>
                <w:sz w:val="20"/>
                <w:szCs w:val="20"/>
              </w:rPr>
            </w:pPr>
            <w:r>
              <w:rPr>
                <w:color w:val="000000"/>
                <w:sz w:val="20"/>
                <w:szCs w:val="20"/>
              </w:rPr>
              <w:t>0111013060</w:t>
            </w:r>
          </w:p>
        </w:tc>
        <w:tc>
          <w:tcPr>
            <w:tcW w:w="405" w:type="pct"/>
            <w:tcBorders>
              <w:top w:val="nil"/>
              <w:left w:val="nil"/>
              <w:bottom w:val="single" w:sz="4" w:space="0" w:color="000000"/>
              <w:right w:val="single" w:sz="4" w:space="0" w:color="000000"/>
            </w:tcBorders>
            <w:shd w:val="clear" w:color="000000" w:fill="FFFFFF"/>
            <w:noWrap/>
            <w:hideMark/>
          </w:tcPr>
          <w:p w14:paraId="3CE5EEA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C014439" w14:textId="77777777" w:rsidR="000657F5" w:rsidRDefault="000657F5">
            <w:pPr>
              <w:jc w:val="right"/>
              <w:outlineLvl w:val="5"/>
              <w:rPr>
                <w:color w:val="000000"/>
                <w:sz w:val="20"/>
                <w:szCs w:val="20"/>
              </w:rPr>
            </w:pPr>
            <w:r>
              <w:rPr>
                <w:color w:val="000000"/>
                <w:sz w:val="20"/>
                <w:szCs w:val="20"/>
              </w:rPr>
              <w:t>367 831,00</w:t>
            </w:r>
          </w:p>
        </w:tc>
      </w:tr>
      <w:tr w:rsidR="000657F5" w14:paraId="4613FCB9"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9A085A0" w14:textId="77777777" w:rsidR="000657F5" w:rsidRDefault="000657F5">
            <w:pPr>
              <w:outlineLvl w:val="3"/>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E330AA9" w14:textId="77777777" w:rsidR="000657F5" w:rsidRDefault="000657F5">
            <w:pPr>
              <w:jc w:val="center"/>
              <w:outlineLvl w:val="3"/>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372CF6CC" w14:textId="77777777" w:rsidR="000657F5" w:rsidRDefault="000657F5">
            <w:pPr>
              <w:jc w:val="center"/>
              <w:outlineLvl w:val="3"/>
              <w:rPr>
                <w:color w:val="000000"/>
                <w:sz w:val="20"/>
                <w:szCs w:val="20"/>
              </w:rPr>
            </w:pPr>
            <w:r>
              <w:rPr>
                <w:color w:val="000000"/>
                <w:sz w:val="20"/>
                <w:szCs w:val="20"/>
              </w:rPr>
              <w:t>0111013060</w:t>
            </w:r>
          </w:p>
        </w:tc>
        <w:tc>
          <w:tcPr>
            <w:tcW w:w="405" w:type="pct"/>
            <w:tcBorders>
              <w:top w:val="nil"/>
              <w:left w:val="nil"/>
              <w:bottom w:val="single" w:sz="4" w:space="0" w:color="000000"/>
              <w:right w:val="single" w:sz="4" w:space="0" w:color="000000"/>
            </w:tcBorders>
            <w:shd w:val="clear" w:color="000000" w:fill="FFFFFF"/>
            <w:noWrap/>
            <w:hideMark/>
          </w:tcPr>
          <w:p w14:paraId="5304BE42" w14:textId="77777777" w:rsidR="000657F5" w:rsidRDefault="000657F5">
            <w:pPr>
              <w:jc w:val="center"/>
              <w:outlineLvl w:val="3"/>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7803D51F" w14:textId="77777777" w:rsidR="000657F5" w:rsidRDefault="000657F5">
            <w:pPr>
              <w:jc w:val="right"/>
              <w:outlineLvl w:val="3"/>
              <w:rPr>
                <w:color w:val="000000"/>
                <w:sz w:val="20"/>
                <w:szCs w:val="20"/>
              </w:rPr>
            </w:pPr>
            <w:r>
              <w:rPr>
                <w:color w:val="000000"/>
                <w:sz w:val="20"/>
                <w:szCs w:val="20"/>
              </w:rPr>
              <w:t>367 831,00</w:t>
            </w:r>
          </w:p>
        </w:tc>
      </w:tr>
      <w:tr w:rsidR="000657F5" w14:paraId="40B81FB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7D325CB" w14:textId="77777777" w:rsidR="000657F5" w:rsidRDefault="000657F5">
            <w:pPr>
              <w:outlineLvl w:val="4"/>
              <w:rPr>
                <w:color w:val="000000"/>
                <w:sz w:val="20"/>
                <w:szCs w:val="20"/>
              </w:rPr>
            </w:pPr>
            <w:r>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57" w:type="pct"/>
            <w:tcBorders>
              <w:top w:val="nil"/>
              <w:left w:val="nil"/>
              <w:bottom w:val="single" w:sz="4" w:space="0" w:color="000000"/>
              <w:right w:val="single" w:sz="4" w:space="0" w:color="000000"/>
            </w:tcBorders>
            <w:shd w:val="clear" w:color="000000" w:fill="FFFFFF"/>
            <w:noWrap/>
            <w:hideMark/>
          </w:tcPr>
          <w:p w14:paraId="4A5D9564" w14:textId="77777777" w:rsidR="000657F5" w:rsidRDefault="000657F5">
            <w:pPr>
              <w:jc w:val="center"/>
              <w:outlineLvl w:val="4"/>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03390376" w14:textId="77777777" w:rsidR="000657F5" w:rsidRDefault="000657F5">
            <w:pPr>
              <w:jc w:val="center"/>
              <w:outlineLvl w:val="4"/>
              <w:rPr>
                <w:color w:val="000000"/>
                <w:sz w:val="20"/>
                <w:szCs w:val="20"/>
              </w:rPr>
            </w:pPr>
            <w:r>
              <w:rPr>
                <w:color w:val="000000"/>
                <w:sz w:val="20"/>
                <w:szCs w:val="20"/>
              </w:rPr>
              <w:t>01110У0050</w:t>
            </w:r>
          </w:p>
        </w:tc>
        <w:tc>
          <w:tcPr>
            <w:tcW w:w="405" w:type="pct"/>
            <w:tcBorders>
              <w:top w:val="nil"/>
              <w:left w:val="nil"/>
              <w:bottom w:val="single" w:sz="4" w:space="0" w:color="000000"/>
              <w:right w:val="single" w:sz="4" w:space="0" w:color="000000"/>
            </w:tcBorders>
            <w:shd w:val="clear" w:color="000000" w:fill="FFFFFF"/>
            <w:noWrap/>
            <w:hideMark/>
          </w:tcPr>
          <w:p w14:paraId="3D46691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13A32B5" w14:textId="77777777" w:rsidR="000657F5" w:rsidRDefault="000657F5">
            <w:pPr>
              <w:jc w:val="right"/>
              <w:outlineLvl w:val="4"/>
              <w:rPr>
                <w:color w:val="000000"/>
                <w:sz w:val="20"/>
                <w:szCs w:val="20"/>
              </w:rPr>
            </w:pPr>
            <w:r>
              <w:rPr>
                <w:color w:val="000000"/>
                <w:sz w:val="20"/>
                <w:szCs w:val="20"/>
              </w:rPr>
              <w:t>11 065 339,79</w:t>
            </w:r>
          </w:p>
        </w:tc>
      </w:tr>
      <w:tr w:rsidR="000657F5" w14:paraId="3BC74A4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2A4D69D" w14:textId="77777777" w:rsidR="000657F5" w:rsidRDefault="000657F5">
            <w:pPr>
              <w:outlineLvl w:val="5"/>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38CA34E7" w14:textId="77777777" w:rsidR="000657F5" w:rsidRDefault="000657F5">
            <w:pPr>
              <w:jc w:val="center"/>
              <w:outlineLvl w:val="5"/>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405C631A" w14:textId="77777777" w:rsidR="000657F5" w:rsidRDefault="000657F5">
            <w:pPr>
              <w:jc w:val="center"/>
              <w:outlineLvl w:val="5"/>
              <w:rPr>
                <w:color w:val="000000"/>
                <w:sz w:val="20"/>
                <w:szCs w:val="20"/>
              </w:rPr>
            </w:pPr>
            <w:r>
              <w:rPr>
                <w:color w:val="000000"/>
                <w:sz w:val="20"/>
                <w:szCs w:val="20"/>
              </w:rPr>
              <w:t>01110У0050</w:t>
            </w:r>
          </w:p>
        </w:tc>
        <w:tc>
          <w:tcPr>
            <w:tcW w:w="405" w:type="pct"/>
            <w:tcBorders>
              <w:top w:val="nil"/>
              <w:left w:val="nil"/>
              <w:bottom w:val="single" w:sz="4" w:space="0" w:color="000000"/>
              <w:right w:val="single" w:sz="4" w:space="0" w:color="000000"/>
            </w:tcBorders>
            <w:shd w:val="clear" w:color="000000" w:fill="FFFFFF"/>
            <w:noWrap/>
            <w:hideMark/>
          </w:tcPr>
          <w:p w14:paraId="3352A67A" w14:textId="77777777" w:rsidR="000657F5" w:rsidRDefault="000657F5">
            <w:pPr>
              <w:jc w:val="center"/>
              <w:outlineLvl w:val="5"/>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04C95B7C" w14:textId="77777777" w:rsidR="000657F5" w:rsidRDefault="000657F5">
            <w:pPr>
              <w:jc w:val="right"/>
              <w:outlineLvl w:val="5"/>
              <w:rPr>
                <w:color w:val="000000"/>
                <w:sz w:val="20"/>
                <w:szCs w:val="20"/>
              </w:rPr>
            </w:pPr>
            <w:r>
              <w:rPr>
                <w:color w:val="000000"/>
                <w:sz w:val="20"/>
                <w:szCs w:val="20"/>
              </w:rPr>
              <w:t>10 492 215,96</w:t>
            </w:r>
          </w:p>
        </w:tc>
      </w:tr>
      <w:tr w:rsidR="000657F5" w14:paraId="20AC98F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778B83D" w14:textId="77777777" w:rsidR="000657F5" w:rsidRDefault="000657F5">
            <w:pPr>
              <w:outlineLvl w:val="2"/>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D40FC71" w14:textId="77777777" w:rsidR="000657F5" w:rsidRDefault="000657F5">
            <w:pPr>
              <w:jc w:val="center"/>
              <w:outlineLvl w:val="2"/>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61212D53" w14:textId="77777777" w:rsidR="000657F5" w:rsidRDefault="000657F5">
            <w:pPr>
              <w:jc w:val="center"/>
              <w:outlineLvl w:val="2"/>
              <w:rPr>
                <w:color w:val="000000"/>
                <w:sz w:val="20"/>
                <w:szCs w:val="20"/>
              </w:rPr>
            </w:pPr>
            <w:r>
              <w:rPr>
                <w:color w:val="000000"/>
                <w:sz w:val="20"/>
                <w:szCs w:val="20"/>
              </w:rPr>
              <w:t>01110У0050</w:t>
            </w:r>
          </w:p>
        </w:tc>
        <w:tc>
          <w:tcPr>
            <w:tcW w:w="405" w:type="pct"/>
            <w:tcBorders>
              <w:top w:val="nil"/>
              <w:left w:val="nil"/>
              <w:bottom w:val="single" w:sz="4" w:space="0" w:color="000000"/>
              <w:right w:val="single" w:sz="4" w:space="0" w:color="000000"/>
            </w:tcBorders>
            <w:shd w:val="clear" w:color="000000" w:fill="FFFFFF"/>
            <w:noWrap/>
            <w:hideMark/>
          </w:tcPr>
          <w:p w14:paraId="50D4C4C9" w14:textId="77777777" w:rsidR="000657F5" w:rsidRDefault="000657F5">
            <w:pPr>
              <w:jc w:val="center"/>
              <w:outlineLvl w:val="2"/>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D8E219F" w14:textId="77777777" w:rsidR="000657F5" w:rsidRDefault="000657F5">
            <w:pPr>
              <w:jc w:val="right"/>
              <w:outlineLvl w:val="2"/>
              <w:rPr>
                <w:color w:val="000000"/>
                <w:sz w:val="20"/>
                <w:szCs w:val="20"/>
              </w:rPr>
            </w:pPr>
            <w:r>
              <w:rPr>
                <w:color w:val="000000"/>
                <w:sz w:val="20"/>
                <w:szCs w:val="20"/>
              </w:rPr>
              <w:t>573 123,83</w:t>
            </w:r>
          </w:p>
        </w:tc>
      </w:tr>
      <w:tr w:rsidR="000657F5" w14:paraId="05426CF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8762603" w14:textId="77777777" w:rsidR="000657F5" w:rsidRDefault="000657F5">
            <w:pPr>
              <w:outlineLvl w:val="3"/>
              <w:rPr>
                <w:color w:val="000000"/>
                <w:sz w:val="20"/>
                <w:szCs w:val="20"/>
              </w:rPr>
            </w:pPr>
            <w:r>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57" w:type="pct"/>
            <w:tcBorders>
              <w:top w:val="nil"/>
              <w:left w:val="nil"/>
              <w:bottom w:val="single" w:sz="4" w:space="0" w:color="000000"/>
              <w:right w:val="single" w:sz="4" w:space="0" w:color="000000"/>
            </w:tcBorders>
            <w:shd w:val="clear" w:color="000000" w:fill="FFFFFF"/>
            <w:noWrap/>
            <w:hideMark/>
          </w:tcPr>
          <w:p w14:paraId="079CFD7C" w14:textId="77777777" w:rsidR="000657F5" w:rsidRDefault="000657F5">
            <w:pPr>
              <w:jc w:val="center"/>
              <w:outlineLvl w:val="3"/>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2CB540F6" w14:textId="77777777" w:rsidR="000657F5" w:rsidRDefault="000657F5">
            <w:pPr>
              <w:jc w:val="center"/>
              <w:outlineLvl w:val="3"/>
              <w:rPr>
                <w:color w:val="000000"/>
                <w:sz w:val="20"/>
                <w:szCs w:val="20"/>
              </w:rPr>
            </w:pPr>
            <w:r>
              <w:rPr>
                <w:color w:val="000000"/>
                <w:sz w:val="20"/>
                <w:szCs w:val="20"/>
              </w:rPr>
              <w:t>0120000000</w:t>
            </w:r>
          </w:p>
        </w:tc>
        <w:tc>
          <w:tcPr>
            <w:tcW w:w="405" w:type="pct"/>
            <w:tcBorders>
              <w:top w:val="nil"/>
              <w:left w:val="nil"/>
              <w:bottom w:val="single" w:sz="4" w:space="0" w:color="000000"/>
              <w:right w:val="single" w:sz="4" w:space="0" w:color="000000"/>
            </w:tcBorders>
            <w:shd w:val="clear" w:color="000000" w:fill="FFFFFF"/>
            <w:noWrap/>
            <w:hideMark/>
          </w:tcPr>
          <w:p w14:paraId="4089D8B6"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34B9291" w14:textId="77777777" w:rsidR="000657F5" w:rsidRDefault="000657F5">
            <w:pPr>
              <w:jc w:val="right"/>
              <w:outlineLvl w:val="3"/>
              <w:rPr>
                <w:color w:val="000000"/>
                <w:sz w:val="20"/>
                <w:szCs w:val="20"/>
              </w:rPr>
            </w:pPr>
            <w:r>
              <w:rPr>
                <w:color w:val="000000"/>
                <w:sz w:val="20"/>
                <w:szCs w:val="20"/>
              </w:rPr>
              <w:t>823 717,17</w:t>
            </w:r>
          </w:p>
        </w:tc>
      </w:tr>
      <w:tr w:rsidR="000657F5" w14:paraId="2EF12A5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05BF51C" w14:textId="77777777" w:rsidR="000657F5" w:rsidRDefault="000657F5">
            <w:pPr>
              <w:outlineLvl w:val="4"/>
              <w:rPr>
                <w:color w:val="000000"/>
                <w:sz w:val="20"/>
                <w:szCs w:val="20"/>
              </w:rPr>
            </w:pPr>
            <w:r>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57" w:type="pct"/>
            <w:tcBorders>
              <w:top w:val="nil"/>
              <w:left w:val="nil"/>
              <w:bottom w:val="single" w:sz="4" w:space="0" w:color="000000"/>
              <w:right w:val="single" w:sz="4" w:space="0" w:color="000000"/>
            </w:tcBorders>
            <w:shd w:val="clear" w:color="000000" w:fill="FFFFFF"/>
            <w:noWrap/>
            <w:hideMark/>
          </w:tcPr>
          <w:p w14:paraId="42D723C8" w14:textId="77777777" w:rsidR="000657F5" w:rsidRDefault="000657F5">
            <w:pPr>
              <w:jc w:val="center"/>
              <w:outlineLvl w:val="4"/>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52847A6F" w14:textId="77777777" w:rsidR="000657F5" w:rsidRDefault="000657F5">
            <w:pPr>
              <w:jc w:val="center"/>
              <w:outlineLvl w:val="4"/>
              <w:rPr>
                <w:color w:val="000000"/>
                <w:sz w:val="20"/>
                <w:szCs w:val="20"/>
              </w:rPr>
            </w:pPr>
            <w:r>
              <w:rPr>
                <w:color w:val="000000"/>
                <w:sz w:val="20"/>
                <w:szCs w:val="20"/>
              </w:rPr>
              <w:t>0120100000</w:t>
            </w:r>
          </w:p>
        </w:tc>
        <w:tc>
          <w:tcPr>
            <w:tcW w:w="405" w:type="pct"/>
            <w:tcBorders>
              <w:top w:val="nil"/>
              <w:left w:val="nil"/>
              <w:bottom w:val="single" w:sz="4" w:space="0" w:color="000000"/>
              <w:right w:val="single" w:sz="4" w:space="0" w:color="000000"/>
            </w:tcBorders>
            <w:shd w:val="clear" w:color="000000" w:fill="FFFFFF"/>
            <w:noWrap/>
            <w:hideMark/>
          </w:tcPr>
          <w:p w14:paraId="3F59D8C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4DF2090" w14:textId="77777777" w:rsidR="000657F5" w:rsidRDefault="000657F5">
            <w:pPr>
              <w:jc w:val="right"/>
              <w:outlineLvl w:val="4"/>
              <w:rPr>
                <w:color w:val="000000"/>
                <w:sz w:val="20"/>
                <w:szCs w:val="20"/>
              </w:rPr>
            </w:pPr>
            <w:r>
              <w:rPr>
                <w:color w:val="000000"/>
                <w:sz w:val="20"/>
                <w:szCs w:val="20"/>
              </w:rPr>
              <w:t>823 717,17</w:t>
            </w:r>
          </w:p>
        </w:tc>
      </w:tr>
      <w:tr w:rsidR="000657F5" w14:paraId="0EDFA15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4F18F49" w14:textId="77777777" w:rsidR="000657F5" w:rsidRDefault="000657F5">
            <w:pPr>
              <w:outlineLvl w:val="5"/>
              <w:rPr>
                <w:color w:val="000000"/>
                <w:sz w:val="20"/>
                <w:szCs w:val="20"/>
              </w:rPr>
            </w:pPr>
            <w:r>
              <w:rPr>
                <w:color w:val="000000"/>
                <w:sz w:val="20"/>
                <w:szCs w:val="20"/>
              </w:rPr>
              <w:t>Мероприятия, связанные с отдыхом и оздоровлением детей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7212DB41" w14:textId="77777777" w:rsidR="000657F5" w:rsidRDefault="000657F5">
            <w:pPr>
              <w:jc w:val="center"/>
              <w:outlineLvl w:val="5"/>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587230A4" w14:textId="77777777" w:rsidR="000657F5" w:rsidRDefault="000657F5">
            <w:pPr>
              <w:jc w:val="center"/>
              <w:outlineLvl w:val="5"/>
              <w:rPr>
                <w:color w:val="000000"/>
                <w:sz w:val="20"/>
                <w:szCs w:val="20"/>
              </w:rPr>
            </w:pPr>
            <w:r>
              <w:rPr>
                <w:color w:val="000000"/>
                <w:sz w:val="20"/>
                <w:szCs w:val="20"/>
              </w:rPr>
              <w:t>0120120110</w:t>
            </w:r>
          </w:p>
        </w:tc>
        <w:tc>
          <w:tcPr>
            <w:tcW w:w="405" w:type="pct"/>
            <w:tcBorders>
              <w:top w:val="nil"/>
              <w:left w:val="nil"/>
              <w:bottom w:val="single" w:sz="4" w:space="0" w:color="000000"/>
              <w:right w:val="single" w:sz="4" w:space="0" w:color="000000"/>
            </w:tcBorders>
            <w:shd w:val="clear" w:color="000000" w:fill="FFFFFF"/>
            <w:noWrap/>
            <w:hideMark/>
          </w:tcPr>
          <w:p w14:paraId="2FC0F04D"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7CF82F5" w14:textId="77777777" w:rsidR="000657F5" w:rsidRDefault="000657F5">
            <w:pPr>
              <w:jc w:val="right"/>
              <w:outlineLvl w:val="5"/>
              <w:rPr>
                <w:color w:val="000000"/>
                <w:sz w:val="20"/>
                <w:szCs w:val="20"/>
              </w:rPr>
            </w:pPr>
            <w:r>
              <w:rPr>
                <w:color w:val="000000"/>
                <w:sz w:val="20"/>
                <w:szCs w:val="20"/>
              </w:rPr>
              <w:t>612 000,00</w:t>
            </w:r>
          </w:p>
        </w:tc>
      </w:tr>
      <w:tr w:rsidR="000657F5" w14:paraId="1BCD81C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43D19CA"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2713210B" w14:textId="77777777" w:rsidR="000657F5" w:rsidRDefault="000657F5">
            <w:pPr>
              <w:jc w:val="center"/>
              <w:outlineLvl w:val="4"/>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23E7617D" w14:textId="77777777" w:rsidR="000657F5" w:rsidRDefault="000657F5">
            <w:pPr>
              <w:jc w:val="center"/>
              <w:outlineLvl w:val="4"/>
              <w:rPr>
                <w:color w:val="000000"/>
                <w:sz w:val="20"/>
                <w:szCs w:val="20"/>
              </w:rPr>
            </w:pPr>
            <w:r>
              <w:rPr>
                <w:color w:val="000000"/>
                <w:sz w:val="20"/>
                <w:szCs w:val="20"/>
              </w:rPr>
              <w:t>0120120110</w:t>
            </w:r>
          </w:p>
        </w:tc>
        <w:tc>
          <w:tcPr>
            <w:tcW w:w="405" w:type="pct"/>
            <w:tcBorders>
              <w:top w:val="nil"/>
              <w:left w:val="nil"/>
              <w:bottom w:val="single" w:sz="4" w:space="0" w:color="000000"/>
              <w:right w:val="single" w:sz="4" w:space="0" w:color="000000"/>
            </w:tcBorders>
            <w:shd w:val="clear" w:color="000000" w:fill="FFFFFF"/>
            <w:noWrap/>
            <w:hideMark/>
          </w:tcPr>
          <w:p w14:paraId="7E93BE9D"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050494CF" w14:textId="77777777" w:rsidR="000657F5" w:rsidRDefault="000657F5">
            <w:pPr>
              <w:jc w:val="right"/>
              <w:outlineLvl w:val="4"/>
              <w:rPr>
                <w:color w:val="000000"/>
                <w:sz w:val="20"/>
                <w:szCs w:val="20"/>
              </w:rPr>
            </w:pPr>
            <w:r>
              <w:rPr>
                <w:color w:val="000000"/>
                <w:sz w:val="20"/>
                <w:szCs w:val="20"/>
              </w:rPr>
              <w:t>612 000,00</w:t>
            </w:r>
          </w:p>
        </w:tc>
      </w:tr>
      <w:tr w:rsidR="000657F5" w14:paraId="2B94CFA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5F841BA" w14:textId="77777777" w:rsidR="000657F5" w:rsidRDefault="000657F5">
            <w:pPr>
              <w:outlineLvl w:val="5"/>
              <w:rPr>
                <w:color w:val="000000"/>
                <w:sz w:val="20"/>
                <w:szCs w:val="20"/>
              </w:rPr>
            </w:pPr>
            <w:r>
              <w:rPr>
                <w:color w:val="000000"/>
                <w:sz w:val="20"/>
                <w:szCs w:val="20"/>
              </w:rPr>
              <w:t>Субсидия на организацию отдыха детей Мурманской области в муниципальных образовательных организациях</w:t>
            </w:r>
          </w:p>
        </w:tc>
        <w:tc>
          <w:tcPr>
            <w:tcW w:w="457" w:type="pct"/>
            <w:tcBorders>
              <w:top w:val="nil"/>
              <w:left w:val="nil"/>
              <w:bottom w:val="single" w:sz="4" w:space="0" w:color="000000"/>
              <w:right w:val="single" w:sz="4" w:space="0" w:color="000000"/>
            </w:tcBorders>
            <w:shd w:val="clear" w:color="000000" w:fill="FFFFFF"/>
            <w:noWrap/>
            <w:hideMark/>
          </w:tcPr>
          <w:p w14:paraId="0FFE4A46" w14:textId="77777777" w:rsidR="000657F5" w:rsidRDefault="000657F5">
            <w:pPr>
              <w:jc w:val="center"/>
              <w:outlineLvl w:val="5"/>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297420C5" w14:textId="77777777" w:rsidR="000657F5" w:rsidRDefault="000657F5">
            <w:pPr>
              <w:jc w:val="center"/>
              <w:outlineLvl w:val="5"/>
              <w:rPr>
                <w:color w:val="000000"/>
                <w:sz w:val="20"/>
                <w:szCs w:val="20"/>
              </w:rPr>
            </w:pPr>
            <w:r>
              <w:rPr>
                <w:color w:val="000000"/>
                <w:sz w:val="20"/>
                <w:szCs w:val="20"/>
              </w:rPr>
              <w:t>0120171070</w:t>
            </w:r>
          </w:p>
        </w:tc>
        <w:tc>
          <w:tcPr>
            <w:tcW w:w="405" w:type="pct"/>
            <w:tcBorders>
              <w:top w:val="nil"/>
              <w:left w:val="nil"/>
              <w:bottom w:val="single" w:sz="4" w:space="0" w:color="000000"/>
              <w:right w:val="single" w:sz="4" w:space="0" w:color="000000"/>
            </w:tcBorders>
            <w:shd w:val="clear" w:color="000000" w:fill="FFFFFF"/>
            <w:noWrap/>
            <w:hideMark/>
          </w:tcPr>
          <w:p w14:paraId="6719E807"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7E732CD" w14:textId="77777777" w:rsidR="000657F5" w:rsidRDefault="000657F5">
            <w:pPr>
              <w:jc w:val="right"/>
              <w:outlineLvl w:val="5"/>
              <w:rPr>
                <w:color w:val="000000"/>
                <w:sz w:val="20"/>
                <w:szCs w:val="20"/>
              </w:rPr>
            </w:pPr>
            <w:r>
              <w:rPr>
                <w:color w:val="000000"/>
                <w:sz w:val="20"/>
                <w:szCs w:val="20"/>
              </w:rPr>
              <w:t>209 600,00</w:t>
            </w:r>
          </w:p>
        </w:tc>
      </w:tr>
      <w:tr w:rsidR="000657F5" w14:paraId="66D413E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6EEB95F" w14:textId="77777777" w:rsidR="000657F5" w:rsidRDefault="000657F5">
            <w:pPr>
              <w:outlineLvl w:val="2"/>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0F4A2F7B" w14:textId="77777777" w:rsidR="000657F5" w:rsidRDefault="000657F5">
            <w:pPr>
              <w:jc w:val="center"/>
              <w:outlineLvl w:val="2"/>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2C0C3D7A" w14:textId="77777777" w:rsidR="000657F5" w:rsidRDefault="000657F5">
            <w:pPr>
              <w:jc w:val="center"/>
              <w:outlineLvl w:val="2"/>
              <w:rPr>
                <w:color w:val="000000"/>
                <w:sz w:val="20"/>
                <w:szCs w:val="20"/>
              </w:rPr>
            </w:pPr>
            <w:r>
              <w:rPr>
                <w:color w:val="000000"/>
                <w:sz w:val="20"/>
                <w:szCs w:val="20"/>
              </w:rPr>
              <w:t>0120171070</w:t>
            </w:r>
          </w:p>
        </w:tc>
        <w:tc>
          <w:tcPr>
            <w:tcW w:w="405" w:type="pct"/>
            <w:tcBorders>
              <w:top w:val="nil"/>
              <w:left w:val="nil"/>
              <w:bottom w:val="single" w:sz="4" w:space="0" w:color="000000"/>
              <w:right w:val="single" w:sz="4" w:space="0" w:color="000000"/>
            </w:tcBorders>
            <w:shd w:val="clear" w:color="000000" w:fill="FFFFFF"/>
            <w:noWrap/>
            <w:hideMark/>
          </w:tcPr>
          <w:p w14:paraId="6C9F4935" w14:textId="77777777" w:rsidR="000657F5" w:rsidRDefault="000657F5">
            <w:pPr>
              <w:jc w:val="center"/>
              <w:outlineLvl w:val="2"/>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5C878EE" w14:textId="77777777" w:rsidR="000657F5" w:rsidRDefault="000657F5">
            <w:pPr>
              <w:jc w:val="right"/>
              <w:outlineLvl w:val="2"/>
              <w:rPr>
                <w:color w:val="000000"/>
                <w:sz w:val="20"/>
                <w:szCs w:val="20"/>
              </w:rPr>
            </w:pPr>
            <w:r>
              <w:rPr>
                <w:color w:val="000000"/>
                <w:sz w:val="20"/>
                <w:szCs w:val="20"/>
              </w:rPr>
              <w:t>209 600,00</w:t>
            </w:r>
          </w:p>
        </w:tc>
      </w:tr>
      <w:tr w:rsidR="000657F5" w14:paraId="47C19AB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10C9620" w14:textId="77777777" w:rsidR="000657F5" w:rsidRDefault="000657F5">
            <w:pPr>
              <w:outlineLvl w:val="3"/>
              <w:rPr>
                <w:color w:val="000000"/>
                <w:sz w:val="20"/>
                <w:szCs w:val="20"/>
              </w:rPr>
            </w:pPr>
            <w:r>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457" w:type="pct"/>
            <w:tcBorders>
              <w:top w:val="nil"/>
              <w:left w:val="nil"/>
              <w:bottom w:val="single" w:sz="4" w:space="0" w:color="000000"/>
              <w:right w:val="single" w:sz="4" w:space="0" w:color="000000"/>
            </w:tcBorders>
            <w:shd w:val="clear" w:color="000000" w:fill="FFFFFF"/>
            <w:noWrap/>
            <w:hideMark/>
          </w:tcPr>
          <w:p w14:paraId="0AE84A95" w14:textId="77777777" w:rsidR="000657F5" w:rsidRDefault="000657F5">
            <w:pPr>
              <w:jc w:val="center"/>
              <w:outlineLvl w:val="3"/>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0C81DA79" w14:textId="77777777" w:rsidR="000657F5" w:rsidRDefault="000657F5">
            <w:pPr>
              <w:jc w:val="center"/>
              <w:outlineLvl w:val="3"/>
              <w:rPr>
                <w:color w:val="000000"/>
                <w:sz w:val="20"/>
                <w:szCs w:val="20"/>
              </w:rPr>
            </w:pPr>
            <w:r>
              <w:rPr>
                <w:color w:val="000000"/>
                <w:sz w:val="20"/>
                <w:szCs w:val="20"/>
              </w:rPr>
              <w:t>01201S1070</w:t>
            </w:r>
          </w:p>
        </w:tc>
        <w:tc>
          <w:tcPr>
            <w:tcW w:w="405" w:type="pct"/>
            <w:tcBorders>
              <w:top w:val="nil"/>
              <w:left w:val="nil"/>
              <w:bottom w:val="single" w:sz="4" w:space="0" w:color="000000"/>
              <w:right w:val="single" w:sz="4" w:space="0" w:color="000000"/>
            </w:tcBorders>
            <w:shd w:val="clear" w:color="000000" w:fill="FFFFFF"/>
            <w:noWrap/>
            <w:hideMark/>
          </w:tcPr>
          <w:p w14:paraId="6CA70B1A"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F61D8A8" w14:textId="77777777" w:rsidR="000657F5" w:rsidRDefault="000657F5">
            <w:pPr>
              <w:jc w:val="right"/>
              <w:outlineLvl w:val="3"/>
              <w:rPr>
                <w:color w:val="000000"/>
                <w:sz w:val="20"/>
                <w:szCs w:val="20"/>
              </w:rPr>
            </w:pPr>
            <w:r>
              <w:rPr>
                <w:color w:val="000000"/>
                <w:sz w:val="20"/>
                <w:szCs w:val="20"/>
              </w:rPr>
              <w:t>2 117,17</w:t>
            </w:r>
          </w:p>
        </w:tc>
      </w:tr>
      <w:tr w:rsidR="000657F5" w14:paraId="5CCFD57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95A5292"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91EAC4A" w14:textId="77777777" w:rsidR="000657F5" w:rsidRDefault="000657F5">
            <w:pPr>
              <w:jc w:val="center"/>
              <w:outlineLvl w:val="4"/>
              <w:rPr>
                <w:color w:val="000000"/>
                <w:sz w:val="20"/>
                <w:szCs w:val="20"/>
              </w:rPr>
            </w:pPr>
            <w:r>
              <w:rPr>
                <w:color w:val="000000"/>
                <w:sz w:val="20"/>
                <w:szCs w:val="20"/>
              </w:rPr>
              <w:t>0709</w:t>
            </w:r>
          </w:p>
        </w:tc>
        <w:tc>
          <w:tcPr>
            <w:tcW w:w="538" w:type="pct"/>
            <w:tcBorders>
              <w:top w:val="nil"/>
              <w:left w:val="nil"/>
              <w:bottom w:val="single" w:sz="4" w:space="0" w:color="000000"/>
              <w:right w:val="single" w:sz="4" w:space="0" w:color="000000"/>
            </w:tcBorders>
            <w:shd w:val="clear" w:color="000000" w:fill="FFFFFF"/>
            <w:noWrap/>
            <w:hideMark/>
          </w:tcPr>
          <w:p w14:paraId="38C47963" w14:textId="77777777" w:rsidR="000657F5" w:rsidRDefault="000657F5">
            <w:pPr>
              <w:jc w:val="center"/>
              <w:outlineLvl w:val="4"/>
              <w:rPr>
                <w:color w:val="000000"/>
                <w:sz w:val="20"/>
                <w:szCs w:val="20"/>
              </w:rPr>
            </w:pPr>
            <w:r>
              <w:rPr>
                <w:color w:val="000000"/>
                <w:sz w:val="20"/>
                <w:szCs w:val="20"/>
              </w:rPr>
              <w:t>01201S1070</w:t>
            </w:r>
          </w:p>
        </w:tc>
        <w:tc>
          <w:tcPr>
            <w:tcW w:w="405" w:type="pct"/>
            <w:tcBorders>
              <w:top w:val="nil"/>
              <w:left w:val="nil"/>
              <w:bottom w:val="single" w:sz="4" w:space="0" w:color="000000"/>
              <w:right w:val="single" w:sz="4" w:space="0" w:color="000000"/>
            </w:tcBorders>
            <w:shd w:val="clear" w:color="000000" w:fill="FFFFFF"/>
            <w:noWrap/>
            <w:hideMark/>
          </w:tcPr>
          <w:p w14:paraId="64719105"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3D566A6" w14:textId="77777777" w:rsidR="000657F5" w:rsidRDefault="000657F5">
            <w:pPr>
              <w:jc w:val="right"/>
              <w:outlineLvl w:val="4"/>
              <w:rPr>
                <w:color w:val="000000"/>
                <w:sz w:val="20"/>
                <w:szCs w:val="20"/>
              </w:rPr>
            </w:pPr>
            <w:r>
              <w:rPr>
                <w:color w:val="000000"/>
                <w:sz w:val="20"/>
                <w:szCs w:val="20"/>
              </w:rPr>
              <w:t>2 117,17</w:t>
            </w:r>
          </w:p>
        </w:tc>
      </w:tr>
      <w:tr w:rsidR="000657F5" w14:paraId="62C88242"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C3DAE2B" w14:textId="77777777" w:rsidR="000657F5" w:rsidRDefault="000657F5">
            <w:pPr>
              <w:outlineLvl w:val="5"/>
              <w:rPr>
                <w:color w:val="000000"/>
                <w:sz w:val="20"/>
                <w:szCs w:val="20"/>
              </w:rPr>
            </w:pPr>
            <w:r>
              <w:rPr>
                <w:color w:val="000000"/>
                <w:sz w:val="20"/>
                <w:szCs w:val="20"/>
              </w:rPr>
              <w:t>КУЛЬТУРА, КИНЕМАТОГРАФИЯ</w:t>
            </w:r>
          </w:p>
        </w:tc>
        <w:tc>
          <w:tcPr>
            <w:tcW w:w="457" w:type="pct"/>
            <w:tcBorders>
              <w:top w:val="nil"/>
              <w:left w:val="nil"/>
              <w:bottom w:val="single" w:sz="4" w:space="0" w:color="000000"/>
              <w:right w:val="single" w:sz="4" w:space="0" w:color="000000"/>
            </w:tcBorders>
            <w:shd w:val="clear" w:color="000000" w:fill="FFFFFF"/>
            <w:noWrap/>
            <w:hideMark/>
          </w:tcPr>
          <w:p w14:paraId="554F8355" w14:textId="77777777" w:rsidR="000657F5" w:rsidRDefault="000657F5">
            <w:pPr>
              <w:jc w:val="center"/>
              <w:outlineLvl w:val="5"/>
              <w:rPr>
                <w:color w:val="000000"/>
                <w:sz w:val="20"/>
                <w:szCs w:val="20"/>
              </w:rPr>
            </w:pPr>
            <w:r>
              <w:rPr>
                <w:color w:val="000000"/>
                <w:sz w:val="20"/>
                <w:szCs w:val="20"/>
              </w:rPr>
              <w:t>0800</w:t>
            </w:r>
          </w:p>
        </w:tc>
        <w:tc>
          <w:tcPr>
            <w:tcW w:w="538" w:type="pct"/>
            <w:tcBorders>
              <w:top w:val="nil"/>
              <w:left w:val="nil"/>
              <w:bottom w:val="single" w:sz="4" w:space="0" w:color="000000"/>
              <w:right w:val="single" w:sz="4" w:space="0" w:color="000000"/>
            </w:tcBorders>
            <w:shd w:val="clear" w:color="000000" w:fill="FFFFFF"/>
            <w:noWrap/>
            <w:hideMark/>
          </w:tcPr>
          <w:p w14:paraId="666E3A4E"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2DBFA7C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C94C7FA" w14:textId="77777777" w:rsidR="000657F5" w:rsidRDefault="000657F5">
            <w:pPr>
              <w:jc w:val="right"/>
              <w:outlineLvl w:val="5"/>
              <w:rPr>
                <w:color w:val="000000"/>
                <w:sz w:val="20"/>
                <w:szCs w:val="20"/>
              </w:rPr>
            </w:pPr>
            <w:r>
              <w:rPr>
                <w:color w:val="000000"/>
                <w:sz w:val="20"/>
                <w:szCs w:val="20"/>
              </w:rPr>
              <w:t>52 478 745,26</w:t>
            </w:r>
          </w:p>
        </w:tc>
      </w:tr>
      <w:tr w:rsidR="000657F5" w14:paraId="5E361763"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139FFE8" w14:textId="77777777" w:rsidR="000657F5" w:rsidRDefault="000657F5">
            <w:pPr>
              <w:outlineLvl w:val="3"/>
              <w:rPr>
                <w:color w:val="000000"/>
                <w:sz w:val="20"/>
                <w:szCs w:val="20"/>
              </w:rPr>
            </w:pPr>
            <w:r>
              <w:rPr>
                <w:color w:val="000000"/>
                <w:sz w:val="20"/>
                <w:szCs w:val="20"/>
              </w:rPr>
              <w:t>Культура</w:t>
            </w:r>
          </w:p>
        </w:tc>
        <w:tc>
          <w:tcPr>
            <w:tcW w:w="457" w:type="pct"/>
            <w:tcBorders>
              <w:top w:val="nil"/>
              <w:left w:val="nil"/>
              <w:bottom w:val="single" w:sz="4" w:space="0" w:color="000000"/>
              <w:right w:val="single" w:sz="4" w:space="0" w:color="000000"/>
            </w:tcBorders>
            <w:shd w:val="clear" w:color="000000" w:fill="FFFFFF"/>
            <w:noWrap/>
            <w:hideMark/>
          </w:tcPr>
          <w:p w14:paraId="691B50A1" w14:textId="77777777" w:rsidR="000657F5" w:rsidRDefault="000657F5">
            <w:pPr>
              <w:jc w:val="center"/>
              <w:outlineLvl w:val="3"/>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57F11929" w14:textId="77777777" w:rsidR="000657F5" w:rsidRDefault="000657F5">
            <w:pPr>
              <w:jc w:val="center"/>
              <w:outlineLvl w:val="3"/>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575F3094"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9D7932D" w14:textId="77777777" w:rsidR="000657F5" w:rsidRDefault="000657F5">
            <w:pPr>
              <w:jc w:val="right"/>
              <w:outlineLvl w:val="3"/>
              <w:rPr>
                <w:color w:val="000000"/>
                <w:sz w:val="20"/>
                <w:szCs w:val="20"/>
              </w:rPr>
            </w:pPr>
            <w:r>
              <w:rPr>
                <w:color w:val="000000"/>
                <w:sz w:val="20"/>
                <w:szCs w:val="20"/>
              </w:rPr>
              <w:t>52 478 745,26</w:t>
            </w:r>
          </w:p>
        </w:tc>
      </w:tr>
      <w:tr w:rsidR="000657F5" w14:paraId="6E5AEBA2"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C2C1C7C" w14:textId="77777777" w:rsidR="000657F5" w:rsidRDefault="000657F5">
            <w:pPr>
              <w:outlineLvl w:val="4"/>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234DB3FD" w14:textId="77777777" w:rsidR="000657F5" w:rsidRDefault="000657F5">
            <w:pPr>
              <w:jc w:val="center"/>
              <w:outlineLvl w:val="4"/>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76FEBCCF" w14:textId="77777777" w:rsidR="000657F5" w:rsidRDefault="000657F5">
            <w:pPr>
              <w:jc w:val="center"/>
              <w:outlineLvl w:val="4"/>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259E517A"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5A88DF6" w14:textId="77777777" w:rsidR="000657F5" w:rsidRDefault="000657F5">
            <w:pPr>
              <w:jc w:val="right"/>
              <w:outlineLvl w:val="4"/>
              <w:rPr>
                <w:color w:val="000000"/>
                <w:sz w:val="20"/>
                <w:szCs w:val="20"/>
              </w:rPr>
            </w:pPr>
            <w:r>
              <w:rPr>
                <w:color w:val="000000"/>
                <w:sz w:val="20"/>
                <w:szCs w:val="20"/>
              </w:rPr>
              <w:t>52 478 745,26</w:t>
            </w:r>
          </w:p>
        </w:tc>
      </w:tr>
      <w:tr w:rsidR="000657F5" w14:paraId="10179B5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10E9AD1" w14:textId="77777777" w:rsidR="000657F5" w:rsidRDefault="000657F5">
            <w:pPr>
              <w:outlineLvl w:val="5"/>
              <w:rPr>
                <w:color w:val="000000"/>
                <w:sz w:val="20"/>
                <w:szCs w:val="20"/>
              </w:rPr>
            </w:pPr>
            <w:r>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000000" w:fill="FFFFFF"/>
            <w:noWrap/>
            <w:hideMark/>
          </w:tcPr>
          <w:p w14:paraId="18560C3C"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38201823" w14:textId="77777777" w:rsidR="000657F5" w:rsidRDefault="000657F5">
            <w:pPr>
              <w:jc w:val="center"/>
              <w:outlineLvl w:val="5"/>
              <w:rPr>
                <w:color w:val="000000"/>
                <w:sz w:val="20"/>
                <w:szCs w:val="20"/>
              </w:rPr>
            </w:pPr>
            <w:r>
              <w:rPr>
                <w:color w:val="000000"/>
                <w:sz w:val="20"/>
                <w:szCs w:val="20"/>
              </w:rPr>
              <w:t>0110000000</w:t>
            </w:r>
          </w:p>
        </w:tc>
        <w:tc>
          <w:tcPr>
            <w:tcW w:w="405" w:type="pct"/>
            <w:tcBorders>
              <w:top w:val="nil"/>
              <w:left w:val="nil"/>
              <w:bottom w:val="single" w:sz="4" w:space="0" w:color="000000"/>
              <w:right w:val="single" w:sz="4" w:space="0" w:color="000000"/>
            </w:tcBorders>
            <w:shd w:val="clear" w:color="000000" w:fill="FFFFFF"/>
            <w:noWrap/>
            <w:hideMark/>
          </w:tcPr>
          <w:p w14:paraId="424AD55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BE7A0FB" w14:textId="77777777" w:rsidR="000657F5" w:rsidRDefault="000657F5">
            <w:pPr>
              <w:jc w:val="right"/>
              <w:outlineLvl w:val="5"/>
              <w:rPr>
                <w:color w:val="000000"/>
                <w:sz w:val="20"/>
                <w:szCs w:val="20"/>
              </w:rPr>
            </w:pPr>
            <w:r>
              <w:rPr>
                <w:color w:val="000000"/>
                <w:sz w:val="20"/>
                <w:szCs w:val="20"/>
              </w:rPr>
              <w:t>51 351 045,26</w:t>
            </w:r>
          </w:p>
        </w:tc>
      </w:tr>
      <w:tr w:rsidR="000657F5" w14:paraId="0CF380F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4B04B59" w14:textId="77777777" w:rsidR="000657F5" w:rsidRDefault="000657F5">
            <w:pPr>
              <w:outlineLvl w:val="0"/>
              <w:rPr>
                <w:color w:val="000000"/>
                <w:sz w:val="20"/>
                <w:szCs w:val="20"/>
              </w:rPr>
            </w:pPr>
            <w:r>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57" w:type="pct"/>
            <w:tcBorders>
              <w:top w:val="nil"/>
              <w:left w:val="nil"/>
              <w:bottom w:val="single" w:sz="4" w:space="0" w:color="000000"/>
              <w:right w:val="single" w:sz="4" w:space="0" w:color="000000"/>
            </w:tcBorders>
            <w:shd w:val="clear" w:color="000000" w:fill="FFFFFF"/>
            <w:noWrap/>
            <w:hideMark/>
          </w:tcPr>
          <w:p w14:paraId="2A478C3F" w14:textId="77777777" w:rsidR="000657F5" w:rsidRDefault="000657F5">
            <w:pPr>
              <w:jc w:val="center"/>
              <w:outlineLvl w:val="0"/>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15DC0A8E" w14:textId="77777777" w:rsidR="000657F5" w:rsidRDefault="000657F5">
            <w:pPr>
              <w:jc w:val="center"/>
              <w:outlineLvl w:val="0"/>
              <w:rPr>
                <w:color w:val="000000"/>
                <w:sz w:val="20"/>
                <w:szCs w:val="20"/>
              </w:rPr>
            </w:pPr>
            <w:r>
              <w:rPr>
                <w:color w:val="000000"/>
                <w:sz w:val="20"/>
                <w:szCs w:val="20"/>
              </w:rPr>
              <w:t>0110900000</w:t>
            </w:r>
          </w:p>
        </w:tc>
        <w:tc>
          <w:tcPr>
            <w:tcW w:w="405" w:type="pct"/>
            <w:tcBorders>
              <w:top w:val="nil"/>
              <w:left w:val="nil"/>
              <w:bottom w:val="single" w:sz="4" w:space="0" w:color="000000"/>
              <w:right w:val="single" w:sz="4" w:space="0" w:color="000000"/>
            </w:tcBorders>
            <w:shd w:val="clear" w:color="000000" w:fill="FFFFFF"/>
            <w:noWrap/>
            <w:hideMark/>
          </w:tcPr>
          <w:p w14:paraId="358DAFDF"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7A0C007" w14:textId="77777777" w:rsidR="000657F5" w:rsidRDefault="000657F5">
            <w:pPr>
              <w:jc w:val="right"/>
              <w:outlineLvl w:val="0"/>
              <w:rPr>
                <w:color w:val="000000"/>
                <w:sz w:val="20"/>
                <w:szCs w:val="20"/>
              </w:rPr>
            </w:pPr>
            <w:r>
              <w:rPr>
                <w:color w:val="000000"/>
                <w:sz w:val="20"/>
                <w:szCs w:val="20"/>
              </w:rPr>
              <w:t>28 533 330,00</w:t>
            </w:r>
          </w:p>
        </w:tc>
      </w:tr>
      <w:tr w:rsidR="000657F5" w14:paraId="7B24652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74A86FCE" w14:textId="77777777" w:rsidR="000657F5" w:rsidRDefault="000657F5">
            <w:pPr>
              <w:outlineLvl w:val="1"/>
              <w:rPr>
                <w:color w:val="000000"/>
                <w:sz w:val="20"/>
                <w:szCs w:val="20"/>
              </w:rPr>
            </w:pPr>
            <w:r>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57" w:type="pct"/>
            <w:tcBorders>
              <w:top w:val="nil"/>
              <w:left w:val="nil"/>
              <w:bottom w:val="single" w:sz="4" w:space="0" w:color="000000"/>
              <w:right w:val="single" w:sz="4" w:space="0" w:color="000000"/>
            </w:tcBorders>
            <w:shd w:val="clear" w:color="000000" w:fill="FFFFFF"/>
            <w:noWrap/>
            <w:hideMark/>
          </w:tcPr>
          <w:p w14:paraId="7CD62260" w14:textId="77777777" w:rsidR="000657F5" w:rsidRDefault="000657F5">
            <w:pPr>
              <w:jc w:val="center"/>
              <w:outlineLvl w:val="1"/>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3DF1B67C" w14:textId="77777777" w:rsidR="000657F5" w:rsidRDefault="000657F5">
            <w:pPr>
              <w:jc w:val="center"/>
              <w:outlineLvl w:val="1"/>
              <w:rPr>
                <w:color w:val="000000"/>
                <w:sz w:val="20"/>
                <w:szCs w:val="20"/>
              </w:rPr>
            </w:pPr>
            <w:r>
              <w:rPr>
                <w:color w:val="000000"/>
                <w:sz w:val="20"/>
                <w:szCs w:val="20"/>
              </w:rPr>
              <w:t>0110971100</w:t>
            </w:r>
          </w:p>
        </w:tc>
        <w:tc>
          <w:tcPr>
            <w:tcW w:w="405" w:type="pct"/>
            <w:tcBorders>
              <w:top w:val="nil"/>
              <w:left w:val="nil"/>
              <w:bottom w:val="single" w:sz="4" w:space="0" w:color="000000"/>
              <w:right w:val="single" w:sz="4" w:space="0" w:color="000000"/>
            </w:tcBorders>
            <w:shd w:val="clear" w:color="000000" w:fill="FFFFFF"/>
            <w:noWrap/>
            <w:hideMark/>
          </w:tcPr>
          <w:p w14:paraId="7CF28564"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EF43F11" w14:textId="77777777" w:rsidR="000657F5" w:rsidRDefault="000657F5">
            <w:pPr>
              <w:jc w:val="right"/>
              <w:outlineLvl w:val="1"/>
              <w:rPr>
                <w:color w:val="000000"/>
                <w:sz w:val="20"/>
                <w:szCs w:val="20"/>
              </w:rPr>
            </w:pPr>
            <w:r>
              <w:rPr>
                <w:color w:val="000000"/>
                <w:sz w:val="20"/>
                <w:szCs w:val="20"/>
              </w:rPr>
              <w:t>28 247 996,70</w:t>
            </w:r>
          </w:p>
        </w:tc>
      </w:tr>
      <w:tr w:rsidR="000657F5" w14:paraId="6246BDF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E4ABF93" w14:textId="77777777" w:rsidR="000657F5" w:rsidRDefault="000657F5">
            <w:pPr>
              <w:outlineLvl w:val="3"/>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54A43BD9" w14:textId="77777777" w:rsidR="000657F5" w:rsidRDefault="000657F5">
            <w:pPr>
              <w:jc w:val="center"/>
              <w:outlineLvl w:val="3"/>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3B98DEAE" w14:textId="77777777" w:rsidR="000657F5" w:rsidRDefault="000657F5">
            <w:pPr>
              <w:jc w:val="center"/>
              <w:outlineLvl w:val="3"/>
              <w:rPr>
                <w:color w:val="000000"/>
                <w:sz w:val="20"/>
                <w:szCs w:val="20"/>
              </w:rPr>
            </w:pPr>
            <w:r>
              <w:rPr>
                <w:color w:val="000000"/>
                <w:sz w:val="20"/>
                <w:szCs w:val="20"/>
              </w:rPr>
              <w:t>0110971100</w:t>
            </w:r>
          </w:p>
        </w:tc>
        <w:tc>
          <w:tcPr>
            <w:tcW w:w="405" w:type="pct"/>
            <w:tcBorders>
              <w:top w:val="nil"/>
              <w:left w:val="nil"/>
              <w:bottom w:val="single" w:sz="4" w:space="0" w:color="000000"/>
              <w:right w:val="single" w:sz="4" w:space="0" w:color="000000"/>
            </w:tcBorders>
            <w:shd w:val="clear" w:color="000000" w:fill="FFFFFF"/>
            <w:noWrap/>
            <w:hideMark/>
          </w:tcPr>
          <w:p w14:paraId="72A393CC" w14:textId="77777777" w:rsidR="000657F5" w:rsidRDefault="000657F5">
            <w:pPr>
              <w:jc w:val="center"/>
              <w:outlineLvl w:val="3"/>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0869EA1B" w14:textId="77777777" w:rsidR="000657F5" w:rsidRDefault="000657F5">
            <w:pPr>
              <w:jc w:val="right"/>
              <w:outlineLvl w:val="3"/>
              <w:rPr>
                <w:color w:val="000000"/>
                <w:sz w:val="20"/>
                <w:szCs w:val="20"/>
              </w:rPr>
            </w:pPr>
            <w:r>
              <w:rPr>
                <w:color w:val="000000"/>
                <w:sz w:val="20"/>
                <w:szCs w:val="20"/>
              </w:rPr>
              <w:t>28 247 996,70</w:t>
            </w:r>
          </w:p>
        </w:tc>
      </w:tr>
      <w:tr w:rsidR="000657F5" w14:paraId="31233194"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EF364E2" w14:textId="77777777" w:rsidR="000657F5" w:rsidRDefault="000657F5">
            <w:pPr>
              <w:outlineLvl w:val="4"/>
              <w:rPr>
                <w:color w:val="000000"/>
                <w:sz w:val="20"/>
                <w:szCs w:val="20"/>
              </w:rPr>
            </w:pPr>
            <w:r>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57" w:type="pct"/>
            <w:tcBorders>
              <w:top w:val="nil"/>
              <w:left w:val="nil"/>
              <w:bottom w:val="single" w:sz="4" w:space="0" w:color="000000"/>
              <w:right w:val="single" w:sz="4" w:space="0" w:color="000000"/>
            </w:tcBorders>
            <w:shd w:val="clear" w:color="000000" w:fill="FFFFFF"/>
            <w:noWrap/>
            <w:hideMark/>
          </w:tcPr>
          <w:p w14:paraId="6A720100" w14:textId="77777777" w:rsidR="000657F5" w:rsidRDefault="000657F5">
            <w:pPr>
              <w:jc w:val="center"/>
              <w:outlineLvl w:val="4"/>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329D411B" w14:textId="77777777" w:rsidR="000657F5" w:rsidRDefault="000657F5">
            <w:pPr>
              <w:jc w:val="center"/>
              <w:outlineLvl w:val="4"/>
              <w:rPr>
                <w:color w:val="000000"/>
                <w:sz w:val="20"/>
                <w:szCs w:val="20"/>
              </w:rPr>
            </w:pPr>
            <w:r>
              <w:rPr>
                <w:color w:val="000000"/>
                <w:sz w:val="20"/>
                <w:szCs w:val="20"/>
              </w:rPr>
              <w:t>01109S1100</w:t>
            </w:r>
          </w:p>
        </w:tc>
        <w:tc>
          <w:tcPr>
            <w:tcW w:w="405" w:type="pct"/>
            <w:tcBorders>
              <w:top w:val="nil"/>
              <w:left w:val="nil"/>
              <w:bottom w:val="single" w:sz="4" w:space="0" w:color="000000"/>
              <w:right w:val="single" w:sz="4" w:space="0" w:color="000000"/>
            </w:tcBorders>
            <w:shd w:val="clear" w:color="000000" w:fill="FFFFFF"/>
            <w:noWrap/>
            <w:hideMark/>
          </w:tcPr>
          <w:p w14:paraId="55D7760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5D901B4" w14:textId="77777777" w:rsidR="000657F5" w:rsidRDefault="000657F5">
            <w:pPr>
              <w:jc w:val="right"/>
              <w:outlineLvl w:val="4"/>
              <w:rPr>
                <w:color w:val="000000"/>
                <w:sz w:val="20"/>
                <w:szCs w:val="20"/>
              </w:rPr>
            </w:pPr>
            <w:r>
              <w:rPr>
                <w:color w:val="000000"/>
                <w:sz w:val="20"/>
                <w:szCs w:val="20"/>
              </w:rPr>
              <w:t>285 333,30</w:t>
            </w:r>
          </w:p>
        </w:tc>
      </w:tr>
      <w:tr w:rsidR="000657F5" w14:paraId="498F30C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E31D6C7" w14:textId="77777777" w:rsidR="000657F5" w:rsidRDefault="000657F5">
            <w:pPr>
              <w:outlineLvl w:val="5"/>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49096C3B"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0989E868" w14:textId="77777777" w:rsidR="000657F5" w:rsidRDefault="000657F5">
            <w:pPr>
              <w:jc w:val="center"/>
              <w:outlineLvl w:val="5"/>
              <w:rPr>
                <w:color w:val="000000"/>
                <w:sz w:val="20"/>
                <w:szCs w:val="20"/>
              </w:rPr>
            </w:pPr>
            <w:r>
              <w:rPr>
                <w:color w:val="000000"/>
                <w:sz w:val="20"/>
                <w:szCs w:val="20"/>
              </w:rPr>
              <w:t>01109S1100</w:t>
            </w:r>
          </w:p>
        </w:tc>
        <w:tc>
          <w:tcPr>
            <w:tcW w:w="405" w:type="pct"/>
            <w:tcBorders>
              <w:top w:val="nil"/>
              <w:left w:val="nil"/>
              <w:bottom w:val="single" w:sz="4" w:space="0" w:color="000000"/>
              <w:right w:val="single" w:sz="4" w:space="0" w:color="000000"/>
            </w:tcBorders>
            <w:shd w:val="clear" w:color="000000" w:fill="FFFFFF"/>
            <w:noWrap/>
            <w:hideMark/>
          </w:tcPr>
          <w:p w14:paraId="0AA59083" w14:textId="77777777" w:rsidR="000657F5" w:rsidRDefault="000657F5">
            <w:pPr>
              <w:jc w:val="center"/>
              <w:outlineLvl w:val="5"/>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0CA5A3F2" w14:textId="77777777" w:rsidR="000657F5" w:rsidRDefault="000657F5">
            <w:pPr>
              <w:jc w:val="right"/>
              <w:outlineLvl w:val="5"/>
              <w:rPr>
                <w:color w:val="000000"/>
                <w:sz w:val="20"/>
                <w:szCs w:val="20"/>
              </w:rPr>
            </w:pPr>
            <w:r>
              <w:rPr>
                <w:color w:val="000000"/>
                <w:sz w:val="20"/>
                <w:szCs w:val="20"/>
              </w:rPr>
              <w:t>285 333,30</w:t>
            </w:r>
          </w:p>
        </w:tc>
      </w:tr>
      <w:tr w:rsidR="000657F5" w14:paraId="5D0EB4E6"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154F7FDD" w14:textId="77777777" w:rsidR="000657F5" w:rsidRDefault="000657F5">
            <w:pPr>
              <w:outlineLvl w:val="1"/>
              <w:rPr>
                <w:color w:val="000000"/>
                <w:sz w:val="20"/>
                <w:szCs w:val="20"/>
              </w:rPr>
            </w:pPr>
            <w:r>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57" w:type="pct"/>
            <w:tcBorders>
              <w:top w:val="nil"/>
              <w:left w:val="nil"/>
              <w:bottom w:val="single" w:sz="4" w:space="0" w:color="000000"/>
              <w:right w:val="single" w:sz="4" w:space="0" w:color="000000"/>
            </w:tcBorders>
            <w:shd w:val="clear" w:color="000000" w:fill="FFFFFF"/>
            <w:noWrap/>
            <w:hideMark/>
          </w:tcPr>
          <w:p w14:paraId="25E909E5" w14:textId="77777777" w:rsidR="000657F5" w:rsidRDefault="000657F5">
            <w:pPr>
              <w:jc w:val="center"/>
              <w:outlineLvl w:val="1"/>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782D4A0A" w14:textId="77777777" w:rsidR="000657F5" w:rsidRDefault="000657F5">
            <w:pPr>
              <w:jc w:val="center"/>
              <w:outlineLvl w:val="1"/>
              <w:rPr>
                <w:color w:val="000000"/>
                <w:sz w:val="20"/>
                <w:szCs w:val="20"/>
              </w:rPr>
            </w:pPr>
            <w:r>
              <w:rPr>
                <w:color w:val="000000"/>
                <w:sz w:val="20"/>
                <w:szCs w:val="20"/>
              </w:rPr>
              <w:t>0111500000</w:t>
            </w:r>
          </w:p>
        </w:tc>
        <w:tc>
          <w:tcPr>
            <w:tcW w:w="405" w:type="pct"/>
            <w:tcBorders>
              <w:top w:val="nil"/>
              <w:left w:val="nil"/>
              <w:bottom w:val="single" w:sz="4" w:space="0" w:color="000000"/>
              <w:right w:val="single" w:sz="4" w:space="0" w:color="000000"/>
            </w:tcBorders>
            <w:shd w:val="clear" w:color="000000" w:fill="FFFFFF"/>
            <w:noWrap/>
            <w:hideMark/>
          </w:tcPr>
          <w:p w14:paraId="7C7E5625"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5BBB4AB" w14:textId="77777777" w:rsidR="000657F5" w:rsidRDefault="000657F5">
            <w:pPr>
              <w:jc w:val="right"/>
              <w:outlineLvl w:val="1"/>
              <w:rPr>
                <w:color w:val="000000"/>
                <w:sz w:val="20"/>
                <w:szCs w:val="20"/>
              </w:rPr>
            </w:pPr>
            <w:r>
              <w:rPr>
                <w:color w:val="000000"/>
                <w:sz w:val="20"/>
                <w:szCs w:val="20"/>
              </w:rPr>
              <w:t>22 817 715,26</w:t>
            </w:r>
          </w:p>
        </w:tc>
      </w:tr>
      <w:tr w:rsidR="000657F5" w14:paraId="370140A1"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83EBEEA" w14:textId="77777777" w:rsidR="000657F5" w:rsidRDefault="000657F5">
            <w:pPr>
              <w:outlineLvl w:val="3"/>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000000" w:fill="FFFFFF"/>
            <w:noWrap/>
            <w:hideMark/>
          </w:tcPr>
          <w:p w14:paraId="3A2EC4F1" w14:textId="77777777" w:rsidR="000657F5" w:rsidRDefault="000657F5">
            <w:pPr>
              <w:jc w:val="center"/>
              <w:outlineLvl w:val="3"/>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2F46124A" w14:textId="77777777" w:rsidR="000657F5" w:rsidRDefault="000657F5">
            <w:pPr>
              <w:jc w:val="center"/>
              <w:outlineLvl w:val="3"/>
              <w:rPr>
                <w:color w:val="000000"/>
                <w:sz w:val="20"/>
                <w:szCs w:val="20"/>
              </w:rPr>
            </w:pPr>
            <w:r>
              <w:rPr>
                <w:color w:val="000000"/>
                <w:sz w:val="20"/>
                <w:szCs w:val="20"/>
              </w:rPr>
              <w:t>01115К0050</w:t>
            </w:r>
          </w:p>
        </w:tc>
        <w:tc>
          <w:tcPr>
            <w:tcW w:w="405" w:type="pct"/>
            <w:tcBorders>
              <w:top w:val="nil"/>
              <w:left w:val="nil"/>
              <w:bottom w:val="single" w:sz="4" w:space="0" w:color="000000"/>
              <w:right w:val="single" w:sz="4" w:space="0" w:color="000000"/>
            </w:tcBorders>
            <w:shd w:val="clear" w:color="000000" w:fill="FFFFFF"/>
            <w:noWrap/>
            <w:hideMark/>
          </w:tcPr>
          <w:p w14:paraId="2E387853"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76CE104" w14:textId="77777777" w:rsidR="000657F5" w:rsidRDefault="000657F5">
            <w:pPr>
              <w:jc w:val="right"/>
              <w:outlineLvl w:val="3"/>
              <w:rPr>
                <w:color w:val="000000"/>
                <w:sz w:val="20"/>
                <w:szCs w:val="20"/>
              </w:rPr>
            </w:pPr>
            <w:r>
              <w:rPr>
                <w:color w:val="000000"/>
                <w:sz w:val="20"/>
                <w:szCs w:val="20"/>
              </w:rPr>
              <w:t>22 817 715,26</w:t>
            </w:r>
          </w:p>
        </w:tc>
      </w:tr>
      <w:tr w:rsidR="000657F5" w14:paraId="2CD3311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461922BA"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4D5602ED" w14:textId="77777777" w:rsidR="000657F5" w:rsidRDefault="000657F5">
            <w:pPr>
              <w:jc w:val="center"/>
              <w:outlineLvl w:val="4"/>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77BB1144" w14:textId="77777777" w:rsidR="000657F5" w:rsidRDefault="000657F5">
            <w:pPr>
              <w:jc w:val="center"/>
              <w:outlineLvl w:val="4"/>
              <w:rPr>
                <w:color w:val="000000"/>
                <w:sz w:val="20"/>
                <w:szCs w:val="20"/>
              </w:rPr>
            </w:pPr>
            <w:r>
              <w:rPr>
                <w:color w:val="000000"/>
                <w:sz w:val="20"/>
                <w:szCs w:val="20"/>
              </w:rPr>
              <w:t>01115К0050</w:t>
            </w:r>
          </w:p>
        </w:tc>
        <w:tc>
          <w:tcPr>
            <w:tcW w:w="405" w:type="pct"/>
            <w:tcBorders>
              <w:top w:val="nil"/>
              <w:left w:val="nil"/>
              <w:bottom w:val="single" w:sz="4" w:space="0" w:color="000000"/>
              <w:right w:val="single" w:sz="4" w:space="0" w:color="000000"/>
            </w:tcBorders>
            <w:shd w:val="clear" w:color="000000" w:fill="FFFFFF"/>
            <w:noWrap/>
            <w:hideMark/>
          </w:tcPr>
          <w:p w14:paraId="5E924F5E"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2DFBB81E" w14:textId="77777777" w:rsidR="000657F5" w:rsidRDefault="000657F5">
            <w:pPr>
              <w:jc w:val="right"/>
              <w:outlineLvl w:val="4"/>
              <w:rPr>
                <w:color w:val="000000"/>
                <w:sz w:val="20"/>
                <w:szCs w:val="20"/>
              </w:rPr>
            </w:pPr>
            <w:r>
              <w:rPr>
                <w:color w:val="000000"/>
                <w:sz w:val="20"/>
                <w:szCs w:val="20"/>
              </w:rPr>
              <w:t>22 817 715,26</w:t>
            </w:r>
          </w:p>
        </w:tc>
      </w:tr>
      <w:tr w:rsidR="000657F5" w14:paraId="79A51B7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D0FF3B0" w14:textId="77777777" w:rsidR="000657F5" w:rsidRDefault="000657F5">
            <w:pPr>
              <w:outlineLvl w:val="5"/>
              <w:rPr>
                <w:color w:val="000000"/>
                <w:sz w:val="20"/>
                <w:szCs w:val="20"/>
              </w:rPr>
            </w:pPr>
            <w:r>
              <w:rPr>
                <w:color w:val="000000"/>
                <w:sz w:val="20"/>
                <w:szCs w:val="20"/>
              </w:rPr>
              <w:t>Подпрограмма 4 "Развитие культуры и сохранение историко-культурных объектов в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8046BB9"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4CA5684E" w14:textId="77777777" w:rsidR="000657F5" w:rsidRDefault="000657F5">
            <w:pPr>
              <w:jc w:val="center"/>
              <w:outlineLvl w:val="5"/>
              <w:rPr>
                <w:color w:val="000000"/>
                <w:sz w:val="20"/>
                <w:szCs w:val="20"/>
              </w:rPr>
            </w:pPr>
            <w:r>
              <w:rPr>
                <w:color w:val="000000"/>
                <w:sz w:val="20"/>
                <w:szCs w:val="20"/>
              </w:rPr>
              <w:t>0140000000</w:t>
            </w:r>
          </w:p>
        </w:tc>
        <w:tc>
          <w:tcPr>
            <w:tcW w:w="405" w:type="pct"/>
            <w:tcBorders>
              <w:top w:val="nil"/>
              <w:left w:val="nil"/>
              <w:bottom w:val="single" w:sz="4" w:space="0" w:color="000000"/>
              <w:right w:val="single" w:sz="4" w:space="0" w:color="000000"/>
            </w:tcBorders>
            <w:shd w:val="clear" w:color="000000" w:fill="FFFFFF"/>
            <w:noWrap/>
            <w:hideMark/>
          </w:tcPr>
          <w:p w14:paraId="009F58D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C202E82" w14:textId="77777777" w:rsidR="000657F5" w:rsidRDefault="000657F5">
            <w:pPr>
              <w:jc w:val="right"/>
              <w:outlineLvl w:val="5"/>
              <w:rPr>
                <w:color w:val="000000"/>
                <w:sz w:val="20"/>
                <w:szCs w:val="20"/>
              </w:rPr>
            </w:pPr>
            <w:r>
              <w:rPr>
                <w:color w:val="000000"/>
                <w:sz w:val="20"/>
                <w:szCs w:val="20"/>
              </w:rPr>
              <w:t>1 127 700,00</w:t>
            </w:r>
          </w:p>
        </w:tc>
      </w:tr>
      <w:tr w:rsidR="000657F5" w14:paraId="50A965B1" w14:textId="77777777" w:rsidTr="000657F5">
        <w:trPr>
          <w:trHeight w:val="1275"/>
        </w:trPr>
        <w:tc>
          <w:tcPr>
            <w:tcW w:w="2952" w:type="pct"/>
            <w:tcBorders>
              <w:top w:val="nil"/>
              <w:left w:val="single" w:sz="4" w:space="0" w:color="000000"/>
              <w:bottom w:val="single" w:sz="4" w:space="0" w:color="000000"/>
              <w:right w:val="single" w:sz="4" w:space="0" w:color="000000"/>
            </w:tcBorders>
            <w:shd w:val="clear" w:color="000000" w:fill="FFFFFF"/>
            <w:hideMark/>
          </w:tcPr>
          <w:p w14:paraId="4E1BEC10" w14:textId="77777777" w:rsidR="000657F5" w:rsidRDefault="000657F5">
            <w:pPr>
              <w:outlineLvl w:val="5"/>
              <w:rPr>
                <w:color w:val="000000"/>
                <w:sz w:val="20"/>
                <w:szCs w:val="20"/>
              </w:rPr>
            </w:pPr>
            <w:r>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03C0C70"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3AB5EA5F" w14:textId="77777777" w:rsidR="000657F5" w:rsidRDefault="000657F5">
            <w:pPr>
              <w:jc w:val="center"/>
              <w:outlineLvl w:val="5"/>
              <w:rPr>
                <w:color w:val="000000"/>
                <w:sz w:val="20"/>
                <w:szCs w:val="20"/>
              </w:rPr>
            </w:pPr>
            <w:r>
              <w:rPr>
                <w:color w:val="000000"/>
                <w:sz w:val="20"/>
                <w:szCs w:val="20"/>
              </w:rPr>
              <w:t>0140100000</w:t>
            </w:r>
          </w:p>
        </w:tc>
        <w:tc>
          <w:tcPr>
            <w:tcW w:w="405" w:type="pct"/>
            <w:tcBorders>
              <w:top w:val="nil"/>
              <w:left w:val="nil"/>
              <w:bottom w:val="single" w:sz="4" w:space="0" w:color="000000"/>
              <w:right w:val="single" w:sz="4" w:space="0" w:color="000000"/>
            </w:tcBorders>
            <w:shd w:val="clear" w:color="000000" w:fill="FFFFFF"/>
            <w:noWrap/>
            <w:hideMark/>
          </w:tcPr>
          <w:p w14:paraId="6FED1580"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55ECB47" w14:textId="77777777" w:rsidR="000657F5" w:rsidRDefault="000657F5">
            <w:pPr>
              <w:jc w:val="right"/>
              <w:outlineLvl w:val="5"/>
              <w:rPr>
                <w:color w:val="000000"/>
                <w:sz w:val="20"/>
                <w:szCs w:val="20"/>
              </w:rPr>
            </w:pPr>
            <w:r>
              <w:rPr>
                <w:color w:val="000000"/>
                <w:sz w:val="20"/>
                <w:szCs w:val="20"/>
              </w:rPr>
              <w:t>653 700,00</w:t>
            </w:r>
          </w:p>
        </w:tc>
      </w:tr>
      <w:tr w:rsidR="000657F5" w14:paraId="66992B9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DAF1DBB" w14:textId="77777777" w:rsidR="000657F5" w:rsidRDefault="000657F5">
            <w:pPr>
              <w:outlineLvl w:val="5"/>
              <w:rPr>
                <w:color w:val="000000"/>
                <w:sz w:val="20"/>
                <w:szCs w:val="20"/>
              </w:rPr>
            </w:pPr>
            <w:r>
              <w:rPr>
                <w:color w:val="000000"/>
                <w:sz w:val="20"/>
                <w:szCs w:val="20"/>
              </w:rPr>
              <w:t>Мероприятия, связанные с восстановлением, сохранением и популяризацией историко-культурных объектов</w:t>
            </w:r>
          </w:p>
        </w:tc>
        <w:tc>
          <w:tcPr>
            <w:tcW w:w="457" w:type="pct"/>
            <w:tcBorders>
              <w:top w:val="nil"/>
              <w:left w:val="nil"/>
              <w:bottom w:val="single" w:sz="4" w:space="0" w:color="000000"/>
              <w:right w:val="single" w:sz="4" w:space="0" w:color="000000"/>
            </w:tcBorders>
            <w:shd w:val="clear" w:color="000000" w:fill="FFFFFF"/>
            <w:noWrap/>
            <w:hideMark/>
          </w:tcPr>
          <w:p w14:paraId="12144E07"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300213C6" w14:textId="77777777" w:rsidR="000657F5" w:rsidRDefault="000657F5">
            <w:pPr>
              <w:jc w:val="center"/>
              <w:outlineLvl w:val="5"/>
              <w:rPr>
                <w:color w:val="000000"/>
                <w:sz w:val="20"/>
                <w:szCs w:val="20"/>
              </w:rPr>
            </w:pPr>
            <w:r>
              <w:rPr>
                <w:color w:val="000000"/>
                <w:sz w:val="20"/>
                <w:szCs w:val="20"/>
              </w:rPr>
              <w:t>0140120300</w:t>
            </w:r>
          </w:p>
        </w:tc>
        <w:tc>
          <w:tcPr>
            <w:tcW w:w="405" w:type="pct"/>
            <w:tcBorders>
              <w:top w:val="nil"/>
              <w:left w:val="nil"/>
              <w:bottom w:val="single" w:sz="4" w:space="0" w:color="000000"/>
              <w:right w:val="single" w:sz="4" w:space="0" w:color="000000"/>
            </w:tcBorders>
            <w:shd w:val="clear" w:color="000000" w:fill="FFFFFF"/>
            <w:noWrap/>
            <w:hideMark/>
          </w:tcPr>
          <w:p w14:paraId="5ABD535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C341F15" w14:textId="77777777" w:rsidR="000657F5" w:rsidRDefault="000657F5">
            <w:pPr>
              <w:jc w:val="right"/>
              <w:outlineLvl w:val="5"/>
              <w:rPr>
                <w:color w:val="000000"/>
                <w:sz w:val="20"/>
                <w:szCs w:val="20"/>
              </w:rPr>
            </w:pPr>
            <w:r>
              <w:rPr>
                <w:color w:val="000000"/>
                <w:sz w:val="20"/>
                <w:szCs w:val="20"/>
              </w:rPr>
              <w:t>653 700,00</w:t>
            </w:r>
          </w:p>
        </w:tc>
      </w:tr>
      <w:tr w:rsidR="000657F5" w14:paraId="3B6B16E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D2B0EB6" w14:textId="77777777" w:rsidR="000657F5" w:rsidRDefault="000657F5">
            <w:pPr>
              <w:outlineLvl w:val="4"/>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7E02C71" w14:textId="77777777" w:rsidR="000657F5" w:rsidRDefault="000657F5">
            <w:pPr>
              <w:jc w:val="center"/>
              <w:outlineLvl w:val="4"/>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0E15BA1A" w14:textId="77777777" w:rsidR="000657F5" w:rsidRDefault="000657F5">
            <w:pPr>
              <w:jc w:val="center"/>
              <w:outlineLvl w:val="4"/>
              <w:rPr>
                <w:color w:val="000000"/>
                <w:sz w:val="20"/>
                <w:szCs w:val="20"/>
              </w:rPr>
            </w:pPr>
            <w:r>
              <w:rPr>
                <w:color w:val="000000"/>
                <w:sz w:val="20"/>
                <w:szCs w:val="20"/>
              </w:rPr>
              <w:t>0140120300</w:t>
            </w:r>
          </w:p>
        </w:tc>
        <w:tc>
          <w:tcPr>
            <w:tcW w:w="405" w:type="pct"/>
            <w:tcBorders>
              <w:top w:val="nil"/>
              <w:left w:val="nil"/>
              <w:bottom w:val="single" w:sz="4" w:space="0" w:color="000000"/>
              <w:right w:val="single" w:sz="4" w:space="0" w:color="000000"/>
            </w:tcBorders>
            <w:shd w:val="clear" w:color="000000" w:fill="FFFFFF"/>
            <w:noWrap/>
            <w:hideMark/>
          </w:tcPr>
          <w:p w14:paraId="7291431F" w14:textId="77777777" w:rsidR="000657F5" w:rsidRDefault="000657F5">
            <w:pPr>
              <w:jc w:val="center"/>
              <w:outlineLvl w:val="4"/>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9C8E7A2" w14:textId="77777777" w:rsidR="000657F5" w:rsidRDefault="000657F5">
            <w:pPr>
              <w:jc w:val="right"/>
              <w:outlineLvl w:val="4"/>
              <w:rPr>
                <w:color w:val="000000"/>
                <w:sz w:val="20"/>
                <w:szCs w:val="20"/>
              </w:rPr>
            </w:pPr>
            <w:r>
              <w:rPr>
                <w:color w:val="000000"/>
                <w:sz w:val="20"/>
                <w:szCs w:val="20"/>
              </w:rPr>
              <w:t>653 700,00</w:t>
            </w:r>
          </w:p>
        </w:tc>
      </w:tr>
      <w:tr w:rsidR="000657F5" w14:paraId="2FE773A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65B8394" w14:textId="77777777" w:rsidR="000657F5" w:rsidRDefault="000657F5">
            <w:pPr>
              <w:outlineLvl w:val="5"/>
              <w:rPr>
                <w:color w:val="000000"/>
                <w:sz w:val="20"/>
                <w:szCs w:val="20"/>
              </w:rPr>
            </w:pPr>
            <w:r>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457" w:type="pct"/>
            <w:tcBorders>
              <w:top w:val="nil"/>
              <w:left w:val="nil"/>
              <w:bottom w:val="single" w:sz="4" w:space="0" w:color="000000"/>
              <w:right w:val="single" w:sz="4" w:space="0" w:color="000000"/>
            </w:tcBorders>
            <w:shd w:val="clear" w:color="000000" w:fill="FFFFFF"/>
            <w:noWrap/>
            <w:hideMark/>
          </w:tcPr>
          <w:p w14:paraId="4FD37372"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7E00BC78" w14:textId="77777777" w:rsidR="000657F5" w:rsidRDefault="000657F5">
            <w:pPr>
              <w:jc w:val="center"/>
              <w:outlineLvl w:val="5"/>
              <w:rPr>
                <w:color w:val="000000"/>
                <w:sz w:val="20"/>
                <w:szCs w:val="20"/>
              </w:rPr>
            </w:pPr>
            <w:r>
              <w:rPr>
                <w:color w:val="000000"/>
                <w:sz w:val="20"/>
                <w:szCs w:val="20"/>
              </w:rPr>
              <w:t>0140200000</w:t>
            </w:r>
          </w:p>
        </w:tc>
        <w:tc>
          <w:tcPr>
            <w:tcW w:w="405" w:type="pct"/>
            <w:tcBorders>
              <w:top w:val="nil"/>
              <w:left w:val="nil"/>
              <w:bottom w:val="single" w:sz="4" w:space="0" w:color="000000"/>
              <w:right w:val="single" w:sz="4" w:space="0" w:color="000000"/>
            </w:tcBorders>
            <w:shd w:val="clear" w:color="000000" w:fill="FFFFFF"/>
            <w:noWrap/>
            <w:hideMark/>
          </w:tcPr>
          <w:p w14:paraId="7D4B428C"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B44F7E9" w14:textId="77777777" w:rsidR="000657F5" w:rsidRDefault="000657F5">
            <w:pPr>
              <w:jc w:val="right"/>
              <w:outlineLvl w:val="5"/>
              <w:rPr>
                <w:color w:val="000000"/>
                <w:sz w:val="20"/>
                <w:szCs w:val="20"/>
              </w:rPr>
            </w:pPr>
            <w:r>
              <w:rPr>
                <w:color w:val="000000"/>
                <w:sz w:val="20"/>
                <w:szCs w:val="20"/>
              </w:rPr>
              <w:t>190 000,00</w:t>
            </w:r>
          </w:p>
        </w:tc>
      </w:tr>
      <w:tr w:rsidR="000657F5" w14:paraId="05A382D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D4C5E27" w14:textId="77777777" w:rsidR="000657F5" w:rsidRDefault="000657F5">
            <w:pPr>
              <w:outlineLvl w:val="4"/>
              <w:rPr>
                <w:color w:val="000000"/>
                <w:sz w:val="20"/>
                <w:szCs w:val="20"/>
              </w:rPr>
            </w:pPr>
            <w:r>
              <w:rPr>
                <w:color w:val="000000"/>
                <w:sz w:val="20"/>
                <w:szCs w:val="20"/>
              </w:rPr>
              <w:t>Мероприятия, связанные с восстановлением, сохранением и популяризацией историко-культурных объектов</w:t>
            </w:r>
          </w:p>
        </w:tc>
        <w:tc>
          <w:tcPr>
            <w:tcW w:w="457" w:type="pct"/>
            <w:tcBorders>
              <w:top w:val="nil"/>
              <w:left w:val="nil"/>
              <w:bottom w:val="single" w:sz="4" w:space="0" w:color="000000"/>
              <w:right w:val="single" w:sz="4" w:space="0" w:color="000000"/>
            </w:tcBorders>
            <w:shd w:val="clear" w:color="000000" w:fill="FFFFFF"/>
            <w:noWrap/>
            <w:hideMark/>
          </w:tcPr>
          <w:p w14:paraId="55C4D682" w14:textId="77777777" w:rsidR="000657F5" w:rsidRDefault="000657F5">
            <w:pPr>
              <w:jc w:val="center"/>
              <w:outlineLvl w:val="4"/>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7B6618FB" w14:textId="77777777" w:rsidR="000657F5" w:rsidRDefault="000657F5">
            <w:pPr>
              <w:jc w:val="center"/>
              <w:outlineLvl w:val="4"/>
              <w:rPr>
                <w:color w:val="000000"/>
                <w:sz w:val="20"/>
                <w:szCs w:val="20"/>
              </w:rPr>
            </w:pPr>
            <w:r>
              <w:rPr>
                <w:color w:val="000000"/>
                <w:sz w:val="20"/>
                <w:szCs w:val="20"/>
              </w:rPr>
              <w:t>0140220300</w:t>
            </w:r>
          </w:p>
        </w:tc>
        <w:tc>
          <w:tcPr>
            <w:tcW w:w="405" w:type="pct"/>
            <w:tcBorders>
              <w:top w:val="nil"/>
              <w:left w:val="nil"/>
              <w:bottom w:val="single" w:sz="4" w:space="0" w:color="000000"/>
              <w:right w:val="single" w:sz="4" w:space="0" w:color="000000"/>
            </w:tcBorders>
            <w:shd w:val="clear" w:color="000000" w:fill="FFFFFF"/>
            <w:noWrap/>
            <w:hideMark/>
          </w:tcPr>
          <w:p w14:paraId="16D95AA2"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B76BFA9" w14:textId="77777777" w:rsidR="000657F5" w:rsidRDefault="000657F5">
            <w:pPr>
              <w:jc w:val="right"/>
              <w:outlineLvl w:val="4"/>
              <w:rPr>
                <w:color w:val="000000"/>
                <w:sz w:val="20"/>
                <w:szCs w:val="20"/>
              </w:rPr>
            </w:pPr>
            <w:r>
              <w:rPr>
                <w:color w:val="000000"/>
                <w:sz w:val="20"/>
                <w:szCs w:val="20"/>
              </w:rPr>
              <w:t>190 000,00</w:t>
            </w:r>
          </w:p>
        </w:tc>
      </w:tr>
      <w:tr w:rsidR="000657F5" w14:paraId="543F22D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CDE969E"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2450D8E"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1E25D8A1" w14:textId="77777777" w:rsidR="000657F5" w:rsidRDefault="000657F5">
            <w:pPr>
              <w:jc w:val="center"/>
              <w:outlineLvl w:val="5"/>
              <w:rPr>
                <w:color w:val="000000"/>
                <w:sz w:val="20"/>
                <w:szCs w:val="20"/>
              </w:rPr>
            </w:pPr>
            <w:r>
              <w:rPr>
                <w:color w:val="000000"/>
                <w:sz w:val="20"/>
                <w:szCs w:val="20"/>
              </w:rPr>
              <w:t>0140220300</w:t>
            </w:r>
          </w:p>
        </w:tc>
        <w:tc>
          <w:tcPr>
            <w:tcW w:w="405" w:type="pct"/>
            <w:tcBorders>
              <w:top w:val="nil"/>
              <w:left w:val="nil"/>
              <w:bottom w:val="single" w:sz="4" w:space="0" w:color="000000"/>
              <w:right w:val="single" w:sz="4" w:space="0" w:color="000000"/>
            </w:tcBorders>
            <w:shd w:val="clear" w:color="000000" w:fill="FFFFFF"/>
            <w:noWrap/>
            <w:hideMark/>
          </w:tcPr>
          <w:p w14:paraId="2CF45C60"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35889815" w14:textId="77777777" w:rsidR="000657F5" w:rsidRDefault="000657F5">
            <w:pPr>
              <w:jc w:val="right"/>
              <w:outlineLvl w:val="5"/>
              <w:rPr>
                <w:color w:val="000000"/>
                <w:sz w:val="20"/>
                <w:szCs w:val="20"/>
              </w:rPr>
            </w:pPr>
            <w:r>
              <w:rPr>
                <w:color w:val="000000"/>
                <w:sz w:val="20"/>
                <w:szCs w:val="20"/>
              </w:rPr>
              <w:t>190 000,00</w:t>
            </w:r>
          </w:p>
        </w:tc>
      </w:tr>
      <w:tr w:rsidR="000657F5" w14:paraId="6B64F26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5294BD5" w14:textId="77777777" w:rsidR="000657F5" w:rsidRDefault="000657F5">
            <w:pPr>
              <w:outlineLvl w:val="4"/>
              <w:rPr>
                <w:color w:val="000000"/>
                <w:sz w:val="20"/>
                <w:szCs w:val="20"/>
              </w:rPr>
            </w:pPr>
            <w:r>
              <w:rPr>
                <w:color w:val="000000"/>
                <w:sz w:val="20"/>
                <w:szCs w:val="20"/>
              </w:rPr>
              <w:t>Основное мероприятие 3. Развитие творческого потенциала и организация досуга населения</w:t>
            </w:r>
          </w:p>
        </w:tc>
        <w:tc>
          <w:tcPr>
            <w:tcW w:w="457" w:type="pct"/>
            <w:tcBorders>
              <w:top w:val="nil"/>
              <w:left w:val="nil"/>
              <w:bottom w:val="single" w:sz="4" w:space="0" w:color="000000"/>
              <w:right w:val="single" w:sz="4" w:space="0" w:color="000000"/>
            </w:tcBorders>
            <w:shd w:val="clear" w:color="000000" w:fill="FFFFFF"/>
            <w:noWrap/>
            <w:hideMark/>
          </w:tcPr>
          <w:p w14:paraId="6C4EF228" w14:textId="77777777" w:rsidR="000657F5" w:rsidRDefault="000657F5">
            <w:pPr>
              <w:jc w:val="center"/>
              <w:outlineLvl w:val="4"/>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2BACE92F" w14:textId="77777777" w:rsidR="000657F5" w:rsidRDefault="000657F5">
            <w:pPr>
              <w:jc w:val="center"/>
              <w:outlineLvl w:val="4"/>
              <w:rPr>
                <w:color w:val="000000"/>
                <w:sz w:val="20"/>
                <w:szCs w:val="20"/>
              </w:rPr>
            </w:pPr>
            <w:r>
              <w:rPr>
                <w:color w:val="000000"/>
                <w:sz w:val="20"/>
                <w:szCs w:val="20"/>
              </w:rPr>
              <w:t>0140300000</w:t>
            </w:r>
          </w:p>
        </w:tc>
        <w:tc>
          <w:tcPr>
            <w:tcW w:w="405" w:type="pct"/>
            <w:tcBorders>
              <w:top w:val="nil"/>
              <w:left w:val="nil"/>
              <w:bottom w:val="single" w:sz="4" w:space="0" w:color="000000"/>
              <w:right w:val="single" w:sz="4" w:space="0" w:color="000000"/>
            </w:tcBorders>
            <w:shd w:val="clear" w:color="000000" w:fill="FFFFFF"/>
            <w:noWrap/>
            <w:hideMark/>
          </w:tcPr>
          <w:p w14:paraId="237A8545"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E576FB3" w14:textId="77777777" w:rsidR="000657F5" w:rsidRDefault="000657F5">
            <w:pPr>
              <w:jc w:val="right"/>
              <w:outlineLvl w:val="4"/>
              <w:rPr>
                <w:color w:val="000000"/>
                <w:sz w:val="20"/>
                <w:szCs w:val="20"/>
              </w:rPr>
            </w:pPr>
            <w:r>
              <w:rPr>
                <w:color w:val="000000"/>
                <w:sz w:val="20"/>
                <w:szCs w:val="20"/>
              </w:rPr>
              <w:t>284 000,00</w:t>
            </w:r>
          </w:p>
        </w:tc>
      </w:tr>
      <w:tr w:rsidR="000657F5" w14:paraId="6E21CBA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B3509A" w14:textId="77777777" w:rsidR="000657F5" w:rsidRDefault="000657F5">
            <w:pPr>
              <w:outlineLvl w:val="5"/>
              <w:rPr>
                <w:color w:val="000000"/>
                <w:sz w:val="20"/>
                <w:szCs w:val="20"/>
              </w:rPr>
            </w:pPr>
            <w:r>
              <w:rPr>
                <w:color w:val="000000"/>
                <w:sz w:val="20"/>
                <w:szCs w:val="20"/>
              </w:rPr>
              <w:t>Мероприятия, направленные на организацию социально-культурной деятельности и досуга</w:t>
            </w:r>
          </w:p>
        </w:tc>
        <w:tc>
          <w:tcPr>
            <w:tcW w:w="457" w:type="pct"/>
            <w:tcBorders>
              <w:top w:val="nil"/>
              <w:left w:val="nil"/>
              <w:bottom w:val="single" w:sz="4" w:space="0" w:color="000000"/>
              <w:right w:val="single" w:sz="4" w:space="0" w:color="000000"/>
            </w:tcBorders>
            <w:shd w:val="clear" w:color="000000" w:fill="FFFFFF"/>
            <w:noWrap/>
            <w:hideMark/>
          </w:tcPr>
          <w:p w14:paraId="6C27E402" w14:textId="77777777" w:rsidR="000657F5" w:rsidRDefault="000657F5">
            <w:pPr>
              <w:jc w:val="center"/>
              <w:outlineLvl w:val="5"/>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5163062E" w14:textId="77777777" w:rsidR="000657F5" w:rsidRDefault="000657F5">
            <w:pPr>
              <w:jc w:val="center"/>
              <w:outlineLvl w:val="5"/>
              <w:rPr>
                <w:color w:val="000000"/>
                <w:sz w:val="20"/>
                <w:szCs w:val="20"/>
              </w:rPr>
            </w:pPr>
            <w:r>
              <w:rPr>
                <w:color w:val="000000"/>
                <w:sz w:val="20"/>
                <w:szCs w:val="20"/>
              </w:rPr>
              <w:t>0140320310</w:t>
            </w:r>
          </w:p>
        </w:tc>
        <w:tc>
          <w:tcPr>
            <w:tcW w:w="405" w:type="pct"/>
            <w:tcBorders>
              <w:top w:val="nil"/>
              <w:left w:val="nil"/>
              <w:bottom w:val="single" w:sz="4" w:space="0" w:color="000000"/>
              <w:right w:val="single" w:sz="4" w:space="0" w:color="000000"/>
            </w:tcBorders>
            <w:shd w:val="clear" w:color="000000" w:fill="FFFFFF"/>
            <w:noWrap/>
            <w:hideMark/>
          </w:tcPr>
          <w:p w14:paraId="5EF0EA73"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B5F3284" w14:textId="77777777" w:rsidR="000657F5" w:rsidRDefault="000657F5">
            <w:pPr>
              <w:jc w:val="right"/>
              <w:outlineLvl w:val="5"/>
              <w:rPr>
                <w:color w:val="000000"/>
                <w:sz w:val="20"/>
                <w:szCs w:val="20"/>
              </w:rPr>
            </w:pPr>
            <w:r>
              <w:rPr>
                <w:color w:val="000000"/>
                <w:sz w:val="20"/>
                <w:szCs w:val="20"/>
              </w:rPr>
              <w:t>284 000,00</w:t>
            </w:r>
          </w:p>
        </w:tc>
      </w:tr>
      <w:tr w:rsidR="000657F5" w14:paraId="11025EC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18E3CAE" w14:textId="77777777" w:rsidR="000657F5" w:rsidRDefault="000657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68BA9A7A" w14:textId="77777777" w:rsidR="000657F5" w:rsidRDefault="000657F5">
            <w:pPr>
              <w:jc w:val="center"/>
              <w:rPr>
                <w:color w:val="000000"/>
                <w:sz w:val="20"/>
                <w:szCs w:val="20"/>
              </w:rPr>
            </w:pPr>
            <w:r>
              <w:rPr>
                <w:color w:val="000000"/>
                <w:sz w:val="20"/>
                <w:szCs w:val="20"/>
              </w:rPr>
              <w:t>0801</w:t>
            </w:r>
          </w:p>
        </w:tc>
        <w:tc>
          <w:tcPr>
            <w:tcW w:w="538" w:type="pct"/>
            <w:tcBorders>
              <w:top w:val="nil"/>
              <w:left w:val="nil"/>
              <w:bottom w:val="single" w:sz="4" w:space="0" w:color="000000"/>
              <w:right w:val="single" w:sz="4" w:space="0" w:color="000000"/>
            </w:tcBorders>
            <w:shd w:val="clear" w:color="000000" w:fill="FFFFFF"/>
            <w:noWrap/>
            <w:hideMark/>
          </w:tcPr>
          <w:p w14:paraId="59C52E28" w14:textId="77777777" w:rsidR="000657F5" w:rsidRDefault="000657F5">
            <w:pPr>
              <w:jc w:val="center"/>
              <w:rPr>
                <w:color w:val="000000"/>
                <w:sz w:val="20"/>
                <w:szCs w:val="20"/>
              </w:rPr>
            </w:pPr>
            <w:r>
              <w:rPr>
                <w:color w:val="000000"/>
                <w:sz w:val="20"/>
                <w:szCs w:val="20"/>
              </w:rPr>
              <w:t>0140320310</w:t>
            </w:r>
          </w:p>
        </w:tc>
        <w:tc>
          <w:tcPr>
            <w:tcW w:w="405" w:type="pct"/>
            <w:tcBorders>
              <w:top w:val="nil"/>
              <w:left w:val="nil"/>
              <w:bottom w:val="single" w:sz="4" w:space="0" w:color="000000"/>
              <w:right w:val="single" w:sz="4" w:space="0" w:color="000000"/>
            </w:tcBorders>
            <w:shd w:val="clear" w:color="000000" w:fill="FFFFFF"/>
            <w:noWrap/>
            <w:hideMark/>
          </w:tcPr>
          <w:p w14:paraId="7C88ADB0" w14:textId="77777777" w:rsidR="000657F5" w:rsidRDefault="000657F5">
            <w:pPr>
              <w:jc w:val="center"/>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227C2E21" w14:textId="77777777" w:rsidR="000657F5" w:rsidRDefault="000657F5">
            <w:pPr>
              <w:jc w:val="right"/>
              <w:rPr>
                <w:color w:val="000000"/>
                <w:sz w:val="20"/>
                <w:szCs w:val="20"/>
              </w:rPr>
            </w:pPr>
            <w:r>
              <w:rPr>
                <w:color w:val="000000"/>
                <w:sz w:val="20"/>
                <w:szCs w:val="20"/>
              </w:rPr>
              <w:t>284 000,00</w:t>
            </w:r>
          </w:p>
        </w:tc>
      </w:tr>
      <w:tr w:rsidR="000657F5" w14:paraId="3FC2ADD0"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2FA3037" w14:textId="77777777" w:rsidR="000657F5" w:rsidRDefault="000657F5">
            <w:pPr>
              <w:outlineLvl w:val="0"/>
              <w:rPr>
                <w:color w:val="000000"/>
                <w:sz w:val="20"/>
                <w:szCs w:val="20"/>
              </w:rPr>
            </w:pPr>
            <w:r>
              <w:rPr>
                <w:color w:val="000000"/>
                <w:sz w:val="20"/>
                <w:szCs w:val="20"/>
              </w:rPr>
              <w:t>СОЦИАЛЬНАЯ ПОЛИТИКА</w:t>
            </w:r>
          </w:p>
        </w:tc>
        <w:tc>
          <w:tcPr>
            <w:tcW w:w="457" w:type="pct"/>
            <w:tcBorders>
              <w:top w:val="nil"/>
              <w:left w:val="nil"/>
              <w:bottom w:val="single" w:sz="4" w:space="0" w:color="000000"/>
              <w:right w:val="single" w:sz="4" w:space="0" w:color="000000"/>
            </w:tcBorders>
            <w:shd w:val="clear" w:color="000000" w:fill="FFFFFF"/>
            <w:noWrap/>
            <w:hideMark/>
          </w:tcPr>
          <w:p w14:paraId="73186B7E" w14:textId="77777777" w:rsidR="000657F5" w:rsidRDefault="000657F5">
            <w:pPr>
              <w:jc w:val="center"/>
              <w:outlineLvl w:val="0"/>
              <w:rPr>
                <w:color w:val="000000"/>
                <w:sz w:val="20"/>
                <w:szCs w:val="20"/>
              </w:rPr>
            </w:pPr>
            <w:r>
              <w:rPr>
                <w:color w:val="000000"/>
                <w:sz w:val="20"/>
                <w:szCs w:val="20"/>
              </w:rPr>
              <w:t>1000</w:t>
            </w:r>
          </w:p>
        </w:tc>
        <w:tc>
          <w:tcPr>
            <w:tcW w:w="538" w:type="pct"/>
            <w:tcBorders>
              <w:top w:val="nil"/>
              <w:left w:val="nil"/>
              <w:bottom w:val="single" w:sz="4" w:space="0" w:color="000000"/>
              <w:right w:val="single" w:sz="4" w:space="0" w:color="000000"/>
            </w:tcBorders>
            <w:shd w:val="clear" w:color="000000" w:fill="FFFFFF"/>
            <w:noWrap/>
            <w:hideMark/>
          </w:tcPr>
          <w:p w14:paraId="0AE0C5DA" w14:textId="77777777" w:rsidR="000657F5" w:rsidRDefault="000657F5">
            <w:pPr>
              <w:jc w:val="center"/>
              <w:outlineLvl w:val="0"/>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6C12E015" w14:textId="77777777" w:rsidR="000657F5" w:rsidRDefault="000657F5">
            <w:pPr>
              <w:jc w:val="center"/>
              <w:outlineLvl w:val="0"/>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B2B860F" w14:textId="77777777" w:rsidR="000657F5" w:rsidRDefault="000657F5">
            <w:pPr>
              <w:jc w:val="right"/>
              <w:outlineLvl w:val="0"/>
              <w:rPr>
                <w:color w:val="000000"/>
                <w:sz w:val="20"/>
                <w:szCs w:val="20"/>
              </w:rPr>
            </w:pPr>
            <w:r>
              <w:rPr>
                <w:color w:val="000000"/>
                <w:sz w:val="20"/>
                <w:szCs w:val="20"/>
              </w:rPr>
              <w:t>18 504 405,30</w:t>
            </w:r>
          </w:p>
        </w:tc>
      </w:tr>
      <w:tr w:rsidR="000657F5" w14:paraId="31A769F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2A92DF87" w14:textId="77777777" w:rsidR="000657F5" w:rsidRDefault="000657F5">
            <w:pPr>
              <w:outlineLvl w:val="1"/>
              <w:rPr>
                <w:color w:val="000000"/>
                <w:sz w:val="20"/>
                <w:szCs w:val="20"/>
              </w:rPr>
            </w:pPr>
            <w:r>
              <w:rPr>
                <w:color w:val="000000"/>
                <w:sz w:val="20"/>
                <w:szCs w:val="20"/>
              </w:rPr>
              <w:t>Пенсионное обеспечение</w:t>
            </w:r>
          </w:p>
        </w:tc>
        <w:tc>
          <w:tcPr>
            <w:tcW w:w="457" w:type="pct"/>
            <w:tcBorders>
              <w:top w:val="nil"/>
              <w:left w:val="nil"/>
              <w:bottom w:val="single" w:sz="4" w:space="0" w:color="000000"/>
              <w:right w:val="single" w:sz="4" w:space="0" w:color="000000"/>
            </w:tcBorders>
            <w:shd w:val="clear" w:color="000000" w:fill="FFFFFF"/>
            <w:noWrap/>
            <w:hideMark/>
          </w:tcPr>
          <w:p w14:paraId="5F960526" w14:textId="77777777" w:rsidR="000657F5" w:rsidRDefault="000657F5">
            <w:pPr>
              <w:jc w:val="center"/>
              <w:outlineLvl w:val="1"/>
              <w:rPr>
                <w:color w:val="000000"/>
                <w:sz w:val="20"/>
                <w:szCs w:val="20"/>
              </w:rPr>
            </w:pPr>
            <w:r>
              <w:rPr>
                <w:color w:val="000000"/>
                <w:sz w:val="20"/>
                <w:szCs w:val="20"/>
              </w:rPr>
              <w:t>1001</w:t>
            </w:r>
          </w:p>
        </w:tc>
        <w:tc>
          <w:tcPr>
            <w:tcW w:w="538" w:type="pct"/>
            <w:tcBorders>
              <w:top w:val="nil"/>
              <w:left w:val="nil"/>
              <w:bottom w:val="single" w:sz="4" w:space="0" w:color="000000"/>
              <w:right w:val="single" w:sz="4" w:space="0" w:color="000000"/>
            </w:tcBorders>
            <w:shd w:val="clear" w:color="000000" w:fill="FFFFFF"/>
            <w:noWrap/>
            <w:hideMark/>
          </w:tcPr>
          <w:p w14:paraId="19506B1C" w14:textId="77777777" w:rsidR="000657F5" w:rsidRDefault="000657F5">
            <w:pPr>
              <w:jc w:val="center"/>
              <w:outlineLvl w:val="1"/>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3D29BEA7"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583F054" w14:textId="77777777" w:rsidR="000657F5" w:rsidRDefault="000657F5">
            <w:pPr>
              <w:jc w:val="right"/>
              <w:outlineLvl w:val="1"/>
              <w:rPr>
                <w:color w:val="000000"/>
                <w:sz w:val="20"/>
                <w:szCs w:val="20"/>
              </w:rPr>
            </w:pPr>
            <w:r>
              <w:rPr>
                <w:color w:val="000000"/>
                <w:sz w:val="20"/>
                <w:szCs w:val="20"/>
              </w:rPr>
              <w:t>1 401 174,00</w:t>
            </w:r>
          </w:p>
        </w:tc>
      </w:tr>
      <w:tr w:rsidR="000657F5" w14:paraId="0136013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E98B29E" w14:textId="77777777" w:rsidR="000657F5" w:rsidRDefault="000657F5">
            <w:pPr>
              <w:outlineLvl w:val="3"/>
              <w:rPr>
                <w:color w:val="000000"/>
                <w:sz w:val="20"/>
                <w:szCs w:val="20"/>
              </w:rPr>
            </w:pPr>
            <w:r>
              <w:rPr>
                <w:color w:val="000000"/>
                <w:sz w:val="20"/>
                <w:szCs w:val="20"/>
              </w:rPr>
              <w:t>Муниципальная программа 13 "Социальная поддержка некоторых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430956B4" w14:textId="77777777" w:rsidR="000657F5" w:rsidRDefault="000657F5">
            <w:pPr>
              <w:jc w:val="center"/>
              <w:outlineLvl w:val="3"/>
              <w:rPr>
                <w:color w:val="000000"/>
                <w:sz w:val="20"/>
                <w:szCs w:val="20"/>
              </w:rPr>
            </w:pPr>
            <w:r>
              <w:rPr>
                <w:color w:val="000000"/>
                <w:sz w:val="20"/>
                <w:szCs w:val="20"/>
              </w:rPr>
              <w:t>1001</w:t>
            </w:r>
          </w:p>
        </w:tc>
        <w:tc>
          <w:tcPr>
            <w:tcW w:w="538" w:type="pct"/>
            <w:tcBorders>
              <w:top w:val="nil"/>
              <w:left w:val="nil"/>
              <w:bottom w:val="single" w:sz="4" w:space="0" w:color="000000"/>
              <w:right w:val="single" w:sz="4" w:space="0" w:color="000000"/>
            </w:tcBorders>
            <w:shd w:val="clear" w:color="000000" w:fill="FFFFFF"/>
            <w:noWrap/>
            <w:hideMark/>
          </w:tcPr>
          <w:p w14:paraId="5850023E" w14:textId="77777777" w:rsidR="000657F5" w:rsidRDefault="000657F5">
            <w:pPr>
              <w:jc w:val="center"/>
              <w:outlineLvl w:val="3"/>
              <w:rPr>
                <w:color w:val="000000"/>
                <w:sz w:val="20"/>
                <w:szCs w:val="20"/>
              </w:rPr>
            </w:pPr>
            <w:r>
              <w:rPr>
                <w:color w:val="000000"/>
                <w:sz w:val="20"/>
                <w:szCs w:val="20"/>
              </w:rPr>
              <w:t>1300000000</w:t>
            </w:r>
          </w:p>
        </w:tc>
        <w:tc>
          <w:tcPr>
            <w:tcW w:w="405" w:type="pct"/>
            <w:tcBorders>
              <w:top w:val="nil"/>
              <w:left w:val="nil"/>
              <w:bottom w:val="single" w:sz="4" w:space="0" w:color="000000"/>
              <w:right w:val="single" w:sz="4" w:space="0" w:color="000000"/>
            </w:tcBorders>
            <w:shd w:val="clear" w:color="000000" w:fill="FFFFFF"/>
            <w:noWrap/>
            <w:hideMark/>
          </w:tcPr>
          <w:p w14:paraId="1072EFF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46CE911" w14:textId="77777777" w:rsidR="000657F5" w:rsidRDefault="000657F5">
            <w:pPr>
              <w:jc w:val="right"/>
              <w:outlineLvl w:val="3"/>
              <w:rPr>
                <w:color w:val="000000"/>
                <w:sz w:val="20"/>
                <w:szCs w:val="20"/>
              </w:rPr>
            </w:pPr>
            <w:r>
              <w:rPr>
                <w:color w:val="000000"/>
                <w:sz w:val="20"/>
                <w:szCs w:val="20"/>
              </w:rPr>
              <w:t>1 401 174,00</w:t>
            </w:r>
          </w:p>
        </w:tc>
      </w:tr>
      <w:tr w:rsidR="000657F5" w14:paraId="5AC51E90"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FD8DB12" w14:textId="77777777" w:rsidR="000657F5" w:rsidRDefault="000657F5">
            <w:pPr>
              <w:outlineLvl w:val="4"/>
              <w:rPr>
                <w:color w:val="000000"/>
                <w:sz w:val="20"/>
                <w:szCs w:val="20"/>
              </w:rPr>
            </w:pPr>
            <w:r>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D58F758" w14:textId="77777777" w:rsidR="000657F5" w:rsidRDefault="000657F5">
            <w:pPr>
              <w:jc w:val="center"/>
              <w:outlineLvl w:val="4"/>
              <w:rPr>
                <w:color w:val="000000"/>
                <w:sz w:val="20"/>
                <w:szCs w:val="20"/>
              </w:rPr>
            </w:pPr>
            <w:r>
              <w:rPr>
                <w:color w:val="000000"/>
                <w:sz w:val="20"/>
                <w:szCs w:val="20"/>
              </w:rPr>
              <w:t>1001</w:t>
            </w:r>
          </w:p>
        </w:tc>
        <w:tc>
          <w:tcPr>
            <w:tcW w:w="538" w:type="pct"/>
            <w:tcBorders>
              <w:top w:val="nil"/>
              <w:left w:val="nil"/>
              <w:bottom w:val="single" w:sz="4" w:space="0" w:color="000000"/>
              <w:right w:val="single" w:sz="4" w:space="0" w:color="000000"/>
            </w:tcBorders>
            <w:shd w:val="clear" w:color="000000" w:fill="FFFFFF"/>
            <w:noWrap/>
            <w:hideMark/>
          </w:tcPr>
          <w:p w14:paraId="2915939E" w14:textId="77777777" w:rsidR="000657F5" w:rsidRDefault="000657F5">
            <w:pPr>
              <w:jc w:val="center"/>
              <w:outlineLvl w:val="4"/>
              <w:rPr>
                <w:color w:val="000000"/>
                <w:sz w:val="20"/>
                <w:szCs w:val="20"/>
              </w:rPr>
            </w:pPr>
            <w:r>
              <w:rPr>
                <w:color w:val="000000"/>
                <w:sz w:val="20"/>
                <w:szCs w:val="20"/>
              </w:rPr>
              <w:t>1320000000</w:t>
            </w:r>
          </w:p>
        </w:tc>
        <w:tc>
          <w:tcPr>
            <w:tcW w:w="405" w:type="pct"/>
            <w:tcBorders>
              <w:top w:val="nil"/>
              <w:left w:val="nil"/>
              <w:bottom w:val="single" w:sz="4" w:space="0" w:color="000000"/>
              <w:right w:val="single" w:sz="4" w:space="0" w:color="000000"/>
            </w:tcBorders>
            <w:shd w:val="clear" w:color="000000" w:fill="FFFFFF"/>
            <w:noWrap/>
            <w:hideMark/>
          </w:tcPr>
          <w:p w14:paraId="3BCCEFC6"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017592E" w14:textId="77777777" w:rsidR="000657F5" w:rsidRDefault="000657F5">
            <w:pPr>
              <w:jc w:val="right"/>
              <w:outlineLvl w:val="4"/>
              <w:rPr>
                <w:color w:val="000000"/>
                <w:sz w:val="20"/>
                <w:szCs w:val="20"/>
              </w:rPr>
            </w:pPr>
            <w:r>
              <w:rPr>
                <w:color w:val="000000"/>
                <w:sz w:val="20"/>
                <w:szCs w:val="20"/>
              </w:rPr>
              <w:t>1 401 174,00</w:t>
            </w:r>
          </w:p>
        </w:tc>
      </w:tr>
      <w:tr w:rsidR="000657F5" w14:paraId="5A1FD7B8"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73266E2" w14:textId="77777777" w:rsidR="000657F5" w:rsidRDefault="000657F5">
            <w:pPr>
              <w:outlineLvl w:val="5"/>
              <w:rPr>
                <w:color w:val="000000"/>
                <w:sz w:val="20"/>
                <w:szCs w:val="20"/>
              </w:rPr>
            </w:pPr>
            <w:r>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43A1CD82" w14:textId="77777777" w:rsidR="000657F5" w:rsidRDefault="000657F5">
            <w:pPr>
              <w:jc w:val="center"/>
              <w:outlineLvl w:val="5"/>
              <w:rPr>
                <w:color w:val="000000"/>
                <w:sz w:val="20"/>
                <w:szCs w:val="20"/>
              </w:rPr>
            </w:pPr>
            <w:r>
              <w:rPr>
                <w:color w:val="000000"/>
                <w:sz w:val="20"/>
                <w:szCs w:val="20"/>
              </w:rPr>
              <w:t>1001</w:t>
            </w:r>
          </w:p>
        </w:tc>
        <w:tc>
          <w:tcPr>
            <w:tcW w:w="538" w:type="pct"/>
            <w:tcBorders>
              <w:top w:val="nil"/>
              <w:left w:val="nil"/>
              <w:bottom w:val="single" w:sz="4" w:space="0" w:color="000000"/>
              <w:right w:val="single" w:sz="4" w:space="0" w:color="000000"/>
            </w:tcBorders>
            <w:shd w:val="clear" w:color="000000" w:fill="FFFFFF"/>
            <w:noWrap/>
            <w:hideMark/>
          </w:tcPr>
          <w:p w14:paraId="3155D329" w14:textId="77777777" w:rsidR="000657F5" w:rsidRDefault="000657F5">
            <w:pPr>
              <w:jc w:val="center"/>
              <w:outlineLvl w:val="5"/>
              <w:rPr>
                <w:color w:val="000000"/>
                <w:sz w:val="20"/>
                <w:szCs w:val="20"/>
              </w:rPr>
            </w:pPr>
            <w:r>
              <w:rPr>
                <w:color w:val="000000"/>
                <w:sz w:val="20"/>
                <w:szCs w:val="20"/>
              </w:rPr>
              <w:t>1320100000</w:t>
            </w:r>
          </w:p>
        </w:tc>
        <w:tc>
          <w:tcPr>
            <w:tcW w:w="405" w:type="pct"/>
            <w:tcBorders>
              <w:top w:val="nil"/>
              <w:left w:val="nil"/>
              <w:bottom w:val="single" w:sz="4" w:space="0" w:color="000000"/>
              <w:right w:val="single" w:sz="4" w:space="0" w:color="000000"/>
            </w:tcBorders>
            <w:shd w:val="clear" w:color="000000" w:fill="FFFFFF"/>
            <w:noWrap/>
            <w:hideMark/>
          </w:tcPr>
          <w:p w14:paraId="4492AB0E"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9B905C9" w14:textId="77777777" w:rsidR="000657F5" w:rsidRDefault="000657F5">
            <w:pPr>
              <w:jc w:val="right"/>
              <w:outlineLvl w:val="5"/>
              <w:rPr>
                <w:color w:val="000000"/>
                <w:sz w:val="20"/>
                <w:szCs w:val="20"/>
              </w:rPr>
            </w:pPr>
            <w:r>
              <w:rPr>
                <w:color w:val="000000"/>
                <w:sz w:val="20"/>
                <w:szCs w:val="20"/>
              </w:rPr>
              <w:t>1 401 174,00</w:t>
            </w:r>
          </w:p>
        </w:tc>
      </w:tr>
      <w:tr w:rsidR="000657F5" w14:paraId="6E3B66C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2A396AC" w14:textId="77777777" w:rsidR="000657F5" w:rsidRDefault="000657F5">
            <w:pPr>
              <w:outlineLvl w:val="3"/>
              <w:rPr>
                <w:color w:val="000000"/>
                <w:sz w:val="20"/>
                <w:szCs w:val="20"/>
              </w:rPr>
            </w:pPr>
            <w:r>
              <w:rPr>
                <w:color w:val="000000"/>
                <w:sz w:val="20"/>
                <w:szCs w:val="20"/>
              </w:rPr>
              <w:t>Доплаты к пенсиям муниципальным служащим</w:t>
            </w:r>
          </w:p>
        </w:tc>
        <w:tc>
          <w:tcPr>
            <w:tcW w:w="457" w:type="pct"/>
            <w:tcBorders>
              <w:top w:val="nil"/>
              <w:left w:val="nil"/>
              <w:bottom w:val="single" w:sz="4" w:space="0" w:color="000000"/>
              <w:right w:val="single" w:sz="4" w:space="0" w:color="000000"/>
            </w:tcBorders>
            <w:shd w:val="clear" w:color="000000" w:fill="FFFFFF"/>
            <w:noWrap/>
            <w:hideMark/>
          </w:tcPr>
          <w:p w14:paraId="28D7FC62" w14:textId="77777777" w:rsidR="000657F5" w:rsidRDefault="000657F5">
            <w:pPr>
              <w:jc w:val="center"/>
              <w:outlineLvl w:val="3"/>
              <w:rPr>
                <w:color w:val="000000"/>
                <w:sz w:val="20"/>
                <w:szCs w:val="20"/>
              </w:rPr>
            </w:pPr>
            <w:r>
              <w:rPr>
                <w:color w:val="000000"/>
                <w:sz w:val="20"/>
                <w:szCs w:val="20"/>
              </w:rPr>
              <w:t>1001</w:t>
            </w:r>
          </w:p>
        </w:tc>
        <w:tc>
          <w:tcPr>
            <w:tcW w:w="538" w:type="pct"/>
            <w:tcBorders>
              <w:top w:val="nil"/>
              <w:left w:val="nil"/>
              <w:bottom w:val="single" w:sz="4" w:space="0" w:color="000000"/>
              <w:right w:val="single" w:sz="4" w:space="0" w:color="000000"/>
            </w:tcBorders>
            <w:shd w:val="clear" w:color="000000" w:fill="FFFFFF"/>
            <w:noWrap/>
            <w:hideMark/>
          </w:tcPr>
          <w:p w14:paraId="00FA026A" w14:textId="77777777" w:rsidR="000657F5" w:rsidRDefault="000657F5">
            <w:pPr>
              <w:jc w:val="center"/>
              <w:outlineLvl w:val="3"/>
              <w:rPr>
                <w:color w:val="000000"/>
                <w:sz w:val="20"/>
                <w:szCs w:val="20"/>
              </w:rPr>
            </w:pPr>
            <w:r>
              <w:rPr>
                <w:color w:val="000000"/>
                <w:sz w:val="20"/>
                <w:szCs w:val="20"/>
              </w:rPr>
              <w:t>1320113270</w:t>
            </w:r>
          </w:p>
        </w:tc>
        <w:tc>
          <w:tcPr>
            <w:tcW w:w="405" w:type="pct"/>
            <w:tcBorders>
              <w:top w:val="nil"/>
              <w:left w:val="nil"/>
              <w:bottom w:val="single" w:sz="4" w:space="0" w:color="000000"/>
              <w:right w:val="single" w:sz="4" w:space="0" w:color="000000"/>
            </w:tcBorders>
            <w:shd w:val="clear" w:color="000000" w:fill="FFFFFF"/>
            <w:noWrap/>
            <w:hideMark/>
          </w:tcPr>
          <w:p w14:paraId="123B4293"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675BF60" w14:textId="77777777" w:rsidR="000657F5" w:rsidRDefault="000657F5">
            <w:pPr>
              <w:jc w:val="right"/>
              <w:outlineLvl w:val="3"/>
              <w:rPr>
                <w:color w:val="000000"/>
                <w:sz w:val="20"/>
                <w:szCs w:val="20"/>
              </w:rPr>
            </w:pPr>
            <w:r>
              <w:rPr>
                <w:color w:val="000000"/>
                <w:sz w:val="20"/>
                <w:szCs w:val="20"/>
              </w:rPr>
              <w:t>1 401 174,00</w:t>
            </w:r>
          </w:p>
        </w:tc>
      </w:tr>
      <w:tr w:rsidR="000657F5" w14:paraId="02F138F5"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7E3D35F" w14:textId="77777777" w:rsidR="000657F5" w:rsidRDefault="000657F5">
            <w:pPr>
              <w:outlineLvl w:val="4"/>
              <w:rPr>
                <w:color w:val="000000"/>
                <w:sz w:val="20"/>
                <w:szCs w:val="20"/>
              </w:rPr>
            </w:pPr>
            <w:r>
              <w:rPr>
                <w:color w:val="000000"/>
                <w:sz w:val="20"/>
                <w:szCs w:val="20"/>
              </w:rPr>
              <w:t>Социальное обеспечение и иные выплаты населению</w:t>
            </w:r>
          </w:p>
        </w:tc>
        <w:tc>
          <w:tcPr>
            <w:tcW w:w="457" w:type="pct"/>
            <w:tcBorders>
              <w:top w:val="nil"/>
              <w:left w:val="nil"/>
              <w:bottom w:val="single" w:sz="4" w:space="0" w:color="000000"/>
              <w:right w:val="single" w:sz="4" w:space="0" w:color="000000"/>
            </w:tcBorders>
            <w:shd w:val="clear" w:color="000000" w:fill="FFFFFF"/>
            <w:noWrap/>
            <w:hideMark/>
          </w:tcPr>
          <w:p w14:paraId="7A30E6B5" w14:textId="77777777" w:rsidR="000657F5" w:rsidRDefault="000657F5">
            <w:pPr>
              <w:jc w:val="center"/>
              <w:outlineLvl w:val="4"/>
              <w:rPr>
                <w:color w:val="000000"/>
                <w:sz w:val="20"/>
                <w:szCs w:val="20"/>
              </w:rPr>
            </w:pPr>
            <w:r>
              <w:rPr>
                <w:color w:val="000000"/>
                <w:sz w:val="20"/>
                <w:szCs w:val="20"/>
              </w:rPr>
              <w:t>1001</w:t>
            </w:r>
          </w:p>
        </w:tc>
        <w:tc>
          <w:tcPr>
            <w:tcW w:w="538" w:type="pct"/>
            <w:tcBorders>
              <w:top w:val="nil"/>
              <w:left w:val="nil"/>
              <w:bottom w:val="single" w:sz="4" w:space="0" w:color="000000"/>
              <w:right w:val="single" w:sz="4" w:space="0" w:color="000000"/>
            </w:tcBorders>
            <w:shd w:val="clear" w:color="000000" w:fill="FFFFFF"/>
            <w:noWrap/>
            <w:hideMark/>
          </w:tcPr>
          <w:p w14:paraId="410FB00E" w14:textId="77777777" w:rsidR="000657F5" w:rsidRDefault="000657F5">
            <w:pPr>
              <w:jc w:val="center"/>
              <w:outlineLvl w:val="4"/>
              <w:rPr>
                <w:color w:val="000000"/>
                <w:sz w:val="20"/>
                <w:szCs w:val="20"/>
              </w:rPr>
            </w:pPr>
            <w:r>
              <w:rPr>
                <w:color w:val="000000"/>
                <w:sz w:val="20"/>
                <w:szCs w:val="20"/>
              </w:rPr>
              <w:t>1320113270</w:t>
            </w:r>
          </w:p>
        </w:tc>
        <w:tc>
          <w:tcPr>
            <w:tcW w:w="405" w:type="pct"/>
            <w:tcBorders>
              <w:top w:val="nil"/>
              <w:left w:val="nil"/>
              <w:bottom w:val="single" w:sz="4" w:space="0" w:color="000000"/>
              <w:right w:val="single" w:sz="4" w:space="0" w:color="000000"/>
            </w:tcBorders>
            <w:shd w:val="clear" w:color="000000" w:fill="FFFFFF"/>
            <w:noWrap/>
            <w:hideMark/>
          </w:tcPr>
          <w:p w14:paraId="11E1DE22" w14:textId="77777777" w:rsidR="000657F5" w:rsidRDefault="000657F5">
            <w:pPr>
              <w:jc w:val="center"/>
              <w:outlineLvl w:val="4"/>
              <w:rPr>
                <w:color w:val="000000"/>
                <w:sz w:val="20"/>
                <w:szCs w:val="20"/>
              </w:rPr>
            </w:pPr>
            <w:r>
              <w:rPr>
                <w:color w:val="000000"/>
                <w:sz w:val="20"/>
                <w:szCs w:val="20"/>
              </w:rPr>
              <w:t>300</w:t>
            </w:r>
          </w:p>
        </w:tc>
        <w:tc>
          <w:tcPr>
            <w:tcW w:w="649" w:type="pct"/>
            <w:tcBorders>
              <w:top w:val="nil"/>
              <w:left w:val="nil"/>
              <w:bottom w:val="single" w:sz="4" w:space="0" w:color="000000"/>
              <w:right w:val="single" w:sz="4" w:space="0" w:color="000000"/>
            </w:tcBorders>
            <w:shd w:val="clear" w:color="000000" w:fill="FFFFFF"/>
            <w:noWrap/>
            <w:hideMark/>
          </w:tcPr>
          <w:p w14:paraId="2113780C" w14:textId="77777777" w:rsidR="000657F5" w:rsidRDefault="000657F5">
            <w:pPr>
              <w:jc w:val="right"/>
              <w:outlineLvl w:val="4"/>
              <w:rPr>
                <w:color w:val="000000"/>
                <w:sz w:val="20"/>
                <w:szCs w:val="20"/>
              </w:rPr>
            </w:pPr>
            <w:r>
              <w:rPr>
                <w:color w:val="000000"/>
                <w:sz w:val="20"/>
                <w:szCs w:val="20"/>
              </w:rPr>
              <w:t>1 401 174,00</w:t>
            </w:r>
          </w:p>
        </w:tc>
      </w:tr>
      <w:tr w:rsidR="000657F5" w14:paraId="2788988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B22C540" w14:textId="77777777" w:rsidR="000657F5" w:rsidRDefault="000657F5">
            <w:pPr>
              <w:outlineLvl w:val="5"/>
              <w:rPr>
                <w:color w:val="000000"/>
                <w:sz w:val="20"/>
                <w:szCs w:val="20"/>
              </w:rPr>
            </w:pPr>
            <w:r>
              <w:rPr>
                <w:color w:val="000000"/>
                <w:sz w:val="20"/>
                <w:szCs w:val="20"/>
              </w:rPr>
              <w:t>Социальное обеспечение населения</w:t>
            </w:r>
          </w:p>
        </w:tc>
        <w:tc>
          <w:tcPr>
            <w:tcW w:w="457" w:type="pct"/>
            <w:tcBorders>
              <w:top w:val="nil"/>
              <w:left w:val="nil"/>
              <w:bottom w:val="single" w:sz="4" w:space="0" w:color="000000"/>
              <w:right w:val="single" w:sz="4" w:space="0" w:color="000000"/>
            </w:tcBorders>
            <w:shd w:val="clear" w:color="000000" w:fill="FFFFFF"/>
            <w:noWrap/>
            <w:hideMark/>
          </w:tcPr>
          <w:p w14:paraId="7FF61592" w14:textId="77777777" w:rsidR="000657F5" w:rsidRDefault="000657F5">
            <w:pPr>
              <w:jc w:val="center"/>
              <w:outlineLvl w:val="5"/>
              <w:rPr>
                <w:color w:val="000000"/>
                <w:sz w:val="20"/>
                <w:szCs w:val="20"/>
              </w:rPr>
            </w:pPr>
            <w:r>
              <w:rPr>
                <w:color w:val="000000"/>
                <w:sz w:val="20"/>
                <w:szCs w:val="20"/>
              </w:rPr>
              <w:t>1003</w:t>
            </w:r>
          </w:p>
        </w:tc>
        <w:tc>
          <w:tcPr>
            <w:tcW w:w="538" w:type="pct"/>
            <w:tcBorders>
              <w:top w:val="nil"/>
              <w:left w:val="nil"/>
              <w:bottom w:val="single" w:sz="4" w:space="0" w:color="000000"/>
              <w:right w:val="single" w:sz="4" w:space="0" w:color="000000"/>
            </w:tcBorders>
            <w:shd w:val="clear" w:color="000000" w:fill="FFFFFF"/>
            <w:noWrap/>
            <w:hideMark/>
          </w:tcPr>
          <w:p w14:paraId="1EA67368"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72A62FE0"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C878F12" w14:textId="77777777" w:rsidR="000657F5" w:rsidRDefault="000657F5">
            <w:pPr>
              <w:jc w:val="right"/>
              <w:outlineLvl w:val="5"/>
              <w:rPr>
                <w:color w:val="000000"/>
                <w:sz w:val="20"/>
                <w:szCs w:val="20"/>
              </w:rPr>
            </w:pPr>
            <w:r>
              <w:rPr>
                <w:color w:val="000000"/>
                <w:sz w:val="20"/>
                <w:szCs w:val="20"/>
              </w:rPr>
              <w:t>9 300,00</w:t>
            </w:r>
          </w:p>
        </w:tc>
      </w:tr>
      <w:tr w:rsidR="000657F5" w14:paraId="3CADBF8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E515288" w14:textId="77777777" w:rsidR="000657F5" w:rsidRDefault="000657F5">
            <w:pPr>
              <w:outlineLvl w:val="3"/>
              <w:rPr>
                <w:color w:val="000000"/>
                <w:sz w:val="20"/>
                <w:szCs w:val="20"/>
              </w:rPr>
            </w:pPr>
            <w:r>
              <w:rPr>
                <w:color w:val="000000"/>
                <w:sz w:val="20"/>
                <w:szCs w:val="20"/>
              </w:rPr>
              <w:t>Муниципальная программа 13 "Социальная поддержка некоторых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50D8082B" w14:textId="77777777" w:rsidR="000657F5" w:rsidRDefault="000657F5">
            <w:pPr>
              <w:jc w:val="center"/>
              <w:outlineLvl w:val="3"/>
              <w:rPr>
                <w:color w:val="000000"/>
                <w:sz w:val="20"/>
                <w:szCs w:val="20"/>
              </w:rPr>
            </w:pPr>
            <w:r>
              <w:rPr>
                <w:color w:val="000000"/>
                <w:sz w:val="20"/>
                <w:szCs w:val="20"/>
              </w:rPr>
              <w:t>1003</w:t>
            </w:r>
          </w:p>
        </w:tc>
        <w:tc>
          <w:tcPr>
            <w:tcW w:w="538" w:type="pct"/>
            <w:tcBorders>
              <w:top w:val="nil"/>
              <w:left w:val="nil"/>
              <w:bottom w:val="single" w:sz="4" w:space="0" w:color="000000"/>
              <w:right w:val="single" w:sz="4" w:space="0" w:color="000000"/>
            </w:tcBorders>
            <w:shd w:val="clear" w:color="000000" w:fill="FFFFFF"/>
            <w:noWrap/>
            <w:hideMark/>
          </w:tcPr>
          <w:p w14:paraId="0ABE2E85" w14:textId="77777777" w:rsidR="000657F5" w:rsidRDefault="000657F5">
            <w:pPr>
              <w:jc w:val="center"/>
              <w:outlineLvl w:val="3"/>
              <w:rPr>
                <w:color w:val="000000"/>
                <w:sz w:val="20"/>
                <w:szCs w:val="20"/>
              </w:rPr>
            </w:pPr>
            <w:r>
              <w:rPr>
                <w:color w:val="000000"/>
                <w:sz w:val="20"/>
                <w:szCs w:val="20"/>
              </w:rPr>
              <w:t>1300000000</w:t>
            </w:r>
          </w:p>
        </w:tc>
        <w:tc>
          <w:tcPr>
            <w:tcW w:w="405" w:type="pct"/>
            <w:tcBorders>
              <w:top w:val="nil"/>
              <w:left w:val="nil"/>
              <w:bottom w:val="single" w:sz="4" w:space="0" w:color="000000"/>
              <w:right w:val="single" w:sz="4" w:space="0" w:color="000000"/>
            </w:tcBorders>
            <w:shd w:val="clear" w:color="000000" w:fill="FFFFFF"/>
            <w:noWrap/>
            <w:hideMark/>
          </w:tcPr>
          <w:p w14:paraId="3D0B5013"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60BC5BC" w14:textId="77777777" w:rsidR="000657F5" w:rsidRDefault="000657F5">
            <w:pPr>
              <w:jc w:val="right"/>
              <w:outlineLvl w:val="3"/>
              <w:rPr>
                <w:color w:val="000000"/>
                <w:sz w:val="20"/>
                <w:szCs w:val="20"/>
              </w:rPr>
            </w:pPr>
            <w:r>
              <w:rPr>
                <w:color w:val="000000"/>
                <w:sz w:val="20"/>
                <w:szCs w:val="20"/>
              </w:rPr>
              <w:t>9 300,00</w:t>
            </w:r>
          </w:p>
        </w:tc>
      </w:tr>
      <w:tr w:rsidR="000657F5" w14:paraId="48D7F42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09945D4" w14:textId="77777777" w:rsidR="000657F5" w:rsidRDefault="000657F5">
            <w:pPr>
              <w:outlineLvl w:val="4"/>
              <w:rPr>
                <w:color w:val="000000"/>
                <w:sz w:val="20"/>
                <w:szCs w:val="20"/>
              </w:rPr>
            </w:pPr>
            <w:r>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4318C12A" w14:textId="77777777" w:rsidR="000657F5" w:rsidRDefault="000657F5">
            <w:pPr>
              <w:jc w:val="center"/>
              <w:outlineLvl w:val="4"/>
              <w:rPr>
                <w:color w:val="000000"/>
                <w:sz w:val="20"/>
                <w:szCs w:val="20"/>
              </w:rPr>
            </w:pPr>
            <w:r>
              <w:rPr>
                <w:color w:val="000000"/>
                <w:sz w:val="20"/>
                <w:szCs w:val="20"/>
              </w:rPr>
              <w:t>1003</w:t>
            </w:r>
          </w:p>
        </w:tc>
        <w:tc>
          <w:tcPr>
            <w:tcW w:w="538" w:type="pct"/>
            <w:tcBorders>
              <w:top w:val="nil"/>
              <w:left w:val="nil"/>
              <w:bottom w:val="single" w:sz="4" w:space="0" w:color="000000"/>
              <w:right w:val="single" w:sz="4" w:space="0" w:color="000000"/>
            </w:tcBorders>
            <w:shd w:val="clear" w:color="000000" w:fill="FFFFFF"/>
            <w:noWrap/>
            <w:hideMark/>
          </w:tcPr>
          <w:p w14:paraId="27B73882" w14:textId="77777777" w:rsidR="000657F5" w:rsidRDefault="000657F5">
            <w:pPr>
              <w:jc w:val="center"/>
              <w:outlineLvl w:val="4"/>
              <w:rPr>
                <w:color w:val="000000"/>
                <w:sz w:val="20"/>
                <w:szCs w:val="20"/>
              </w:rPr>
            </w:pPr>
            <w:r>
              <w:rPr>
                <w:color w:val="000000"/>
                <w:sz w:val="20"/>
                <w:szCs w:val="20"/>
              </w:rPr>
              <w:t>1320000000</w:t>
            </w:r>
          </w:p>
        </w:tc>
        <w:tc>
          <w:tcPr>
            <w:tcW w:w="405" w:type="pct"/>
            <w:tcBorders>
              <w:top w:val="nil"/>
              <w:left w:val="nil"/>
              <w:bottom w:val="single" w:sz="4" w:space="0" w:color="000000"/>
              <w:right w:val="single" w:sz="4" w:space="0" w:color="000000"/>
            </w:tcBorders>
            <w:shd w:val="clear" w:color="000000" w:fill="FFFFFF"/>
            <w:noWrap/>
            <w:hideMark/>
          </w:tcPr>
          <w:p w14:paraId="3AFF9B4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AF5F57F" w14:textId="77777777" w:rsidR="000657F5" w:rsidRDefault="000657F5">
            <w:pPr>
              <w:jc w:val="right"/>
              <w:outlineLvl w:val="4"/>
              <w:rPr>
                <w:color w:val="000000"/>
                <w:sz w:val="20"/>
                <w:szCs w:val="20"/>
              </w:rPr>
            </w:pPr>
            <w:r>
              <w:rPr>
                <w:color w:val="000000"/>
                <w:sz w:val="20"/>
                <w:szCs w:val="20"/>
              </w:rPr>
              <w:t>9 300,00</w:t>
            </w:r>
          </w:p>
        </w:tc>
      </w:tr>
      <w:tr w:rsidR="000657F5" w14:paraId="6EC53607"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FBDA4E1" w14:textId="77777777" w:rsidR="000657F5" w:rsidRDefault="000657F5">
            <w:pPr>
              <w:outlineLvl w:val="5"/>
              <w:rPr>
                <w:color w:val="000000"/>
                <w:sz w:val="20"/>
                <w:szCs w:val="20"/>
              </w:rPr>
            </w:pPr>
            <w:r>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496B0E20" w14:textId="77777777" w:rsidR="000657F5" w:rsidRDefault="000657F5">
            <w:pPr>
              <w:jc w:val="center"/>
              <w:outlineLvl w:val="5"/>
              <w:rPr>
                <w:color w:val="000000"/>
                <w:sz w:val="20"/>
                <w:szCs w:val="20"/>
              </w:rPr>
            </w:pPr>
            <w:r>
              <w:rPr>
                <w:color w:val="000000"/>
                <w:sz w:val="20"/>
                <w:szCs w:val="20"/>
              </w:rPr>
              <w:t>1003</w:t>
            </w:r>
          </w:p>
        </w:tc>
        <w:tc>
          <w:tcPr>
            <w:tcW w:w="538" w:type="pct"/>
            <w:tcBorders>
              <w:top w:val="nil"/>
              <w:left w:val="nil"/>
              <w:bottom w:val="single" w:sz="4" w:space="0" w:color="000000"/>
              <w:right w:val="single" w:sz="4" w:space="0" w:color="000000"/>
            </w:tcBorders>
            <w:shd w:val="clear" w:color="000000" w:fill="FFFFFF"/>
            <w:noWrap/>
            <w:hideMark/>
          </w:tcPr>
          <w:p w14:paraId="2B09B8EB" w14:textId="77777777" w:rsidR="000657F5" w:rsidRDefault="000657F5">
            <w:pPr>
              <w:jc w:val="center"/>
              <w:outlineLvl w:val="5"/>
              <w:rPr>
                <w:color w:val="000000"/>
                <w:sz w:val="20"/>
                <w:szCs w:val="20"/>
              </w:rPr>
            </w:pPr>
            <w:r>
              <w:rPr>
                <w:color w:val="000000"/>
                <w:sz w:val="20"/>
                <w:szCs w:val="20"/>
              </w:rPr>
              <w:t>1320100000</w:t>
            </w:r>
          </w:p>
        </w:tc>
        <w:tc>
          <w:tcPr>
            <w:tcW w:w="405" w:type="pct"/>
            <w:tcBorders>
              <w:top w:val="nil"/>
              <w:left w:val="nil"/>
              <w:bottom w:val="single" w:sz="4" w:space="0" w:color="000000"/>
              <w:right w:val="single" w:sz="4" w:space="0" w:color="000000"/>
            </w:tcBorders>
            <w:shd w:val="clear" w:color="000000" w:fill="FFFFFF"/>
            <w:noWrap/>
            <w:hideMark/>
          </w:tcPr>
          <w:p w14:paraId="2F07DA4D"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B4E8806" w14:textId="77777777" w:rsidR="000657F5" w:rsidRDefault="000657F5">
            <w:pPr>
              <w:jc w:val="right"/>
              <w:outlineLvl w:val="5"/>
              <w:rPr>
                <w:color w:val="000000"/>
                <w:sz w:val="20"/>
                <w:szCs w:val="20"/>
              </w:rPr>
            </w:pPr>
            <w:r>
              <w:rPr>
                <w:color w:val="000000"/>
                <w:sz w:val="20"/>
                <w:szCs w:val="20"/>
              </w:rPr>
              <w:t>9 300,00</w:t>
            </w:r>
          </w:p>
        </w:tc>
      </w:tr>
      <w:tr w:rsidR="000657F5" w14:paraId="62FA34F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EB6A14F" w14:textId="77777777" w:rsidR="000657F5" w:rsidRDefault="000657F5">
            <w:pPr>
              <w:rPr>
                <w:color w:val="000000"/>
                <w:sz w:val="20"/>
                <w:szCs w:val="20"/>
              </w:rPr>
            </w:pPr>
            <w:r>
              <w:rPr>
                <w:color w:val="000000"/>
                <w:sz w:val="20"/>
                <w:szCs w:val="20"/>
              </w:rPr>
              <w:t>Субвенция на возмещение расходов по гарантированному перечню услуг по погребению</w:t>
            </w:r>
          </w:p>
        </w:tc>
        <w:tc>
          <w:tcPr>
            <w:tcW w:w="457" w:type="pct"/>
            <w:tcBorders>
              <w:top w:val="nil"/>
              <w:left w:val="nil"/>
              <w:bottom w:val="single" w:sz="4" w:space="0" w:color="000000"/>
              <w:right w:val="single" w:sz="4" w:space="0" w:color="000000"/>
            </w:tcBorders>
            <w:shd w:val="clear" w:color="000000" w:fill="FFFFFF"/>
            <w:noWrap/>
            <w:hideMark/>
          </w:tcPr>
          <w:p w14:paraId="5F57036D" w14:textId="77777777" w:rsidR="000657F5" w:rsidRDefault="000657F5">
            <w:pPr>
              <w:jc w:val="center"/>
              <w:rPr>
                <w:color w:val="000000"/>
                <w:sz w:val="20"/>
                <w:szCs w:val="20"/>
              </w:rPr>
            </w:pPr>
            <w:r>
              <w:rPr>
                <w:color w:val="000000"/>
                <w:sz w:val="20"/>
                <w:szCs w:val="20"/>
              </w:rPr>
              <w:t>1003</w:t>
            </w:r>
          </w:p>
        </w:tc>
        <w:tc>
          <w:tcPr>
            <w:tcW w:w="538" w:type="pct"/>
            <w:tcBorders>
              <w:top w:val="nil"/>
              <w:left w:val="nil"/>
              <w:bottom w:val="single" w:sz="4" w:space="0" w:color="000000"/>
              <w:right w:val="single" w:sz="4" w:space="0" w:color="000000"/>
            </w:tcBorders>
            <w:shd w:val="clear" w:color="000000" w:fill="FFFFFF"/>
            <w:noWrap/>
            <w:hideMark/>
          </w:tcPr>
          <w:p w14:paraId="282B617D" w14:textId="77777777" w:rsidR="000657F5" w:rsidRDefault="000657F5">
            <w:pPr>
              <w:jc w:val="center"/>
              <w:rPr>
                <w:color w:val="000000"/>
                <w:sz w:val="20"/>
                <w:szCs w:val="20"/>
              </w:rPr>
            </w:pPr>
            <w:r>
              <w:rPr>
                <w:color w:val="000000"/>
                <w:sz w:val="20"/>
                <w:szCs w:val="20"/>
              </w:rPr>
              <w:t>1320175230</w:t>
            </w:r>
          </w:p>
        </w:tc>
        <w:tc>
          <w:tcPr>
            <w:tcW w:w="405" w:type="pct"/>
            <w:tcBorders>
              <w:top w:val="nil"/>
              <w:left w:val="nil"/>
              <w:bottom w:val="single" w:sz="4" w:space="0" w:color="000000"/>
              <w:right w:val="single" w:sz="4" w:space="0" w:color="000000"/>
            </w:tcBorders>
            <w:shd w:val="clear" w:color="000000" w:fill="FFFFFF"/>
            <w:noWrap/>
            <w:hideMark/>
          </w:tcPr>
          <w:p w14:paraId="2347B9AD"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1AADD58" w14:textId="77777777" w:rsidR="000657F5" w:rsidRDefault="000657F5">
            <w:pPr>
              <w:jc w:val="right"/>
              <w:rPr>
                <w:color w:val="000000"/>
                <w:sz w:val="20"/>
                <w:szCs w:val="20"/>
              </w:rPr>
            </w:pPr>
            <w:r>
              <w:rPr>
                <w:color w:val="000000"/>
                <w:sz w:val="20"/>
                <w:szCs w:val="20"/>
              </w:rPr>
              <w:t>9 300,00</w:t>
            </w:r>
          </w:p>
        </w:tc>
      </w:tr>
      <w:tr w:rsidR="000657F5" w14:paraId="58D590F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3CF9458" w14:textId="77777777" w:rsidR="000657F5" w:rsidRDefault="000657F5">
            <w:pPr>
              <w:outlineLvl w:val="0"/>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D7AC3EB" w14:textId="77777777" w:rsidR="000657F5" w:rsidRDefault="000657F5">
            <w:pPr>
              <w:jc w:val="center"/>
              <w:outlineLvl w:val="0"/>
              <w:rPr>
                <w:color w:val="000000"/>
                <w:sz w:val="20"/>
                <w:szCs w:val="20"/>
              </w:rPr>
            </w:pPr>
            <w:r>
              <w:rPr>
                <w:color w:val="000000"/>
                <w:sz w:val="20"/>
                <w:szCs w:val="20"/>
              </w:rPr>
              <w:t>1003</w:t>
            </w:r>
          </w:p>
        </w:tc>
        <w:tc>
          <w:tcPr>
            <w:tcW w:w="538" w:type="pct"/>
            <w:tcBorders>
              <w:top w:val="nil"/>
              <w:left w:val="nil"/>
              <w:bottom w:val="single" w:sz="4" w:space="0" w:color="000000"/>
              <w:right w:val="single" w:sz="4" w:space="0" w:color="000000"/>
            </w:tcBorders>
            <w:shd w:val="clear" w:color="000000" w:fill="FFFFFF"/>
            <w:noWrap/>
            <w:hideMark/>
          </w:tcPr>
          <w:p w14:paraId="29BAE0F2" w14:textId="77777777" w:rsidR="000657F5" w:rsidRDefault="000657F5">
            <w:pPr>
              <w:jc w:val="center"/>
              <w:outlineLvl w:val="0"/>
              <w:rPr>
                <w:color w:val="000000"/>
                <w:sz w:val="20"/>
                <w:szCs w:val="20"/>
              </w:rPr>
            </w:pPr>
            <w:r>
              <w:rPr>
                <w:color w:val="000000"/>
                <w:sz w:val="20"/>
                <w:szCs w:val="20"/>
              </w:rPr>
              <w:t>1320175230</w:t>
            </w:r>
          </w:p>
        </w:tc>
        <w:tc>
          <w:tcPr>
            <w:tcW w:w="405" w:type="pct"/>
            <w:tcBorders>
              <w:top w:val="nil"/>
              <w:left w:val="nil"/>
              <w:bottom w:val="single" w:sz="4" w:space="0" w:color="000000"/>
              <w:right w:val="single" w:sz="4" w:space="0" w:color="000000"/>
            </w:tcBorders>
            <w:shd w:val="clear" w:color="000000" w:fill="FFFFFF"/>
            <w:noWrap/>
            <w:hideMark/>
          </w:tcPr>
          <w:p w14:paraId="01545DD6" w14:textId="77777777" w:rsidR="000657F5" w:rsidRDefault="000657F5">
            <w:pPr>
              <w:jc w:val="center"/>
              <w:outlineLvl w:val="0"/>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CA09DE1" w14:textId="77777777" w:rsidR="000657F5" w:rsidRDefault="000657F5">
            <w:pPr>
              <w:jc w:val="right"/>
              <w:outlineLvl w:val="0"/>
              <w:rPr>
                <w:color w:val="000000"/>
                <w:sz w:val="20"/>
                <w:szCs w:val="20"/>
              </w:rPr>
            </w:pPr>
            <w:r>
              <w:rPr>
                <w:color w:val="000000"/>
                <w:sz w:val="20"/>
                <w:szCs w:val="20"/>
              </w:rPr>
              <w:t>9 300,00</w:t>
            </w:r>
          </w:p>
        </w:tc>
      </w:tr>
      <w:tr w:rsidR="000657F5" w14:paraId="00CBFF63"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4280D7F" w14:textId="77777777" w:rsidR="000657F5" w:rsidRDefault="000657F5">
            <w:pPr>
              <w:outlineLvl w:val="1"/>
              <w:rPr>
                <w:color w:val="000000"/>
                <w:sz w:val="20"/>
                <w:szCs w:val="20"/>
              </w:rPr>
            </w:pPr>
            <w:r>
              <w:rPr>
                <w:color w:val="000000"/>
                <w:sz w:val="20"/>
                <w:szCs w:val="20"/>
              </w:rPr>
              <w:t>Охрана семьи и детства</w:t>
            </w:r>
          </w:p>
        </w:tc>
        <w:tc>
          <w:tcPr>
            <w:tcW w:w="457" w:type="pct"/>
            <w:tcBorders>
              <w:top w:val="nil"/>
              <w:left w:val="nil"/>
              <w:bottom w:val="single" w:sz="4" w:space="0" w:color="000000"/>
              <w:right w:val="single" w:sz="4" w:space="0" w:color="000000"/>
            </w:tcBorders>
            <w:shd w:val="clear" w:color="000000" w:fill="FFFFFF"/>
            <w:noWrap/>
            <w:hideMark/>
          </w:tcPr>
          <w:p w14:paraId="5F9A792E" w14:textId="77777777" w:rsidR="000657F5" w:rsidRDefault="000657F5">
            <w:pPr>
              <w:jc w:val="center"/>
              <w:outlineLvl w:val="1"/>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4427D4D1" w14:textId="77777777" w:rsidR="000657F5" w:rsidRDefault="000657F5">
            <w:pPr>
              <w:jc w:val="center"/>
              <w:outlineLvl w:val="1"/>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471C4079"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1E2470A" w14:textId="77777777" w:rsidR="000657F5" w:rsidRDefault="000657F5">
            <w:pPr>
              <w:jc w:val="right"/>
              <w:outlineLvl w:val="1"/>
              <w:rPr>
                <w:color w:val="000000"/>
                <w:sz w:val="20"/>
                <w:szCs w:val="20"/>
              </w:rPr>
            </w:pPr>
            <w:r>
              <w:rPr>
                <w:color w:val="000000"/>
                <w:sz w:val="20"/>
                <w:szCs w:val="20"/>
              </w:rPr>
              <w:t>16 593 931,30</w:t>
            </w:r>
          </w:p>
        </w:tc>
      </w:tr>
      <w:tr w:rsidR="000657F5" w14:paraId="396472C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D1127A6" w14:textId="77777777" w:rsidR="000657F5" w:rsidRDefault="000657F5">
            <w:pPr>
              <w:outlineLvl w:val="2"/>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062AC501" w14:textId="77777777" w:rsidR="000657F5" w:rsidRDefault="000657F5">
            <w:pPr>
              <w:jc w:val="center"/>
              <w:outlineLvl w:val="2"/>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31D47119" w14:textId="77777777" w:rsidR="000657F5" w:rsidRDefault="000657F5">
            <w:pPr>
              <w:jc w:val="center"/>
              <w:outlineLvl w:val="2"/>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3E0390FB"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9DDB48E" w14:textId="77777777" w:rsidR="000657F5" w:rsidRDefault="000657F5">
            <w:pPr>
              <w:jc w:val="right"/>
              <w:outlineLvl w:val="2"/>
              <w:rPr>
                <w:color w:val="000000"/>
                <w:sz w:val="20"/>
                <w:szCs w:val="20"/>
              </w:rPr>
            </w:pPr>
            <w:r>
              <w:rPr>
                <w:color w:val="000000"/>
                <w:sz w:val="20"/>
                <w:szCs w:val="20"/>
              </w:rPr>
              <w:t>15 112 693,00</w:t>
            </w:r>
          </w:p>
        </w:tc>
      </w:tr>
      <w:tr w:rsidR="000657F5" w14:paraId="697EB96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5D93B878" w14:textId="77777777" w:rsidR="000657F5" w:rsidRDefault="000657F5">
            <w:pPr>
              <w:outlineLvl w:val="5"/>
              <w:rPr>
                <w:color w:val="000000"/>
                <w:sz w:val="20"/>
                <w:szCs w:val="20"/>
              </w:rPr>
            </w:pPr>
            <w:r>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000000" w:fill="FFFFFF"/>
            <w:noWrap/>
            <w:hideMark/>
          </w:tcPr>
          <w:p w14:paraId="0718C9AF" w14:textId="77777777" w:rsidR="000657F5" w:rsidRDefault="000657F5">
            <w:pPr>
              <w:jc w:val="center"/>
              <w:outlineLvl w:val="5"/>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5CFDFC3D" w14:textId="77777777" w:rsidR="000657F5" w:rsidRDefault="000657F5">
            <w:pPr>
              <w:jc w:val="center"/>
              <w:outlineLvl w:val="5"/>
              <w:rPr>
                <w:color w:val="000000"/>
                <w:sz w:val="20"/>
                <w:szCs w:val="20"/>
              </w:rPr>
            </w:pPr>
            <w:r>
              <w:rPr>
                <w:color w:val="000000"/>
                <w:sz w:val="20"/>
                <w:szCs w:val="20"/>
              </w:rPr>
              <w:t>0110000000</w:t>
            </w:r>
          </w:p>
        </w:tc>
        <w:tc>
          <w:tcPr>
            <w:tcW w:w="405" w:type="pct"/>
            <w:tcBorders>
              <w:top w:val="nil"/>
              <w:left w:val="nil"/>
              <w:bottom w:val="single" w:sz="4" w:space="0" w:color="000000"/>
              <w:right w:val="single" w:sz="4" w:space="0" w:color="000000"/>
            </w:tcBorders>
            <w:shd w:val="clear" w:color="000000" w:fill="FFFFFF"/>
            <w:noWrap/>
            <w:hideMark/>
          </w:tcPr>
          <w:p w14:paraId="16C29CCF"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3067336" w14:textId="77777777" w:rsidR="000657F5" w:rsidRDefault="000657F5">
            <w:pPr>
              <w:jc w:val="right"/>
              <w:outlineLvl w:val="5"/>
              <w:rPr>
                <w:color w:val="000000"/>
                <w:sz w:val="20"/>
                <w:szCs w:val="20"/>
              </w:rPr>
            </w:pPr>
            <w:r>
              <w:rPr>
                <w:color w:val="000000"/>
                <w:sz w:val="20"/>
                <w:szCs w:val="20"/>
              </w:rPr>
              <w:t>15 112 693,00</w:t>
            </w:r>
          </w:p>
        </w:tc>
      </w:tr>
      <w:tr w:rsidR="000657F5" w14:paraId="3FE8DDA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D9C907F" w14:textId="77777777" w:rsidR="000657F5" w:rsidRDefault="000657F5">
            <w:pPr>
              <w:outlineLvl w:val="4"/>
              <w:rPr>
                <w:color w:val="000000"/>
                <w:sz w:val="20"/>
                <w:szCs w:val="20"/>
              </w:rPr>
            </w:pPr>
            <w:r>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57" w:type="pct"/>
            <w:tcBorders>
              <w:top w:val="nil"/>
              <w:left w:val="nil"/>
              <w:bottom w:val="single" w:sz="4" w:space="0" w:color="000000"/>
              <w:right w:val="single" w:sz="4" w:space="0" w:color="000000"/>
            </w:tcBorders>
            <w:shd w:val="clear" w:color="000000" w:fill="FFFFFF"/>
            <w:noWrap/>
            <w:hideMark/>
          </w:tcPr>
          <w:p w14:paraId="3A602251" w14:textId="77777777" w:rsidR="000657F5" w:rsidRDefault="000657F5">
            <w:pPr>
              <w:jc w:val="center"/>
              <w:outlineLvl w:val="4"/>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15115086" w14:textId="77777777" w:rsidR="000657F5" w:rsidRDefault="000657F5">
            <w:pPr>
              <w:jc w:val="center"/>
              <w:outlineLvl w:val="4"/>
              <w:rPr>
                <w:color w:val="000000"/>
                <w:sz w:val="20"/>
                <w:szCs w:val="20"/>
              </w:rPr>
            </w:pPr>
            <w:r>
              <w:rPr>
                <w:color w:val="000000"/>
                <w:sz w:val="20"/>
                <w:szCs w:val="20"/>
              </w:rPr>
              <w:t>0111300000</w:t>
            </w:r>
          </w:p>
        </w:tc>
        <w:tc>
          <w:tcPr>
            <w:tcW w:w="405" w:type="pct"/>
            <w:tcBorders>
              <w:top w:val="nil"/>
              <w:left w:val="nil"/>
              <w:bottom w:val="single" w:sz="4" w:space="0" w:color="000000"/>
              <w:right w:val="single" w:sz="4" w:space="0" w:color="000000"/>
            </w:tcBorders>
            <w:shd w:val="clear" w:color="000000" w:fill="FFFFFF"/>
            <w:noWrap/>
            <w:hideMark/>
          </w:tcPr>
          <w:p w14:paraId="544AE903"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8DA0B1B" w14:textId="77777777" w:rsidR="000657F5" w:rsidRDefault="000657F5">
            <w:pPr>
              <w:jc w:val="right"/>
              <w:outlineLvl w:val="4"/>
              <w:rPr>
                <w:color w:val="000000"/>
                <w:sz w:val="20"/>
                <w:szCs w:val="20"/>
              </w:rPr>
            </w:pPr>
            <w:r>
              <w:rPr>
                <w:color w:val="000000"/>
                <w:sz w:val="20"/>
                <w:szCs w:val="20"/>
              </w:rPr>
              <w:t>11 537 693,00</w:t>
            </w:r>
          </w:p>
        </w:tc>
      </w:tr>
      <w:tr w:rsidR="000657F5" w14:paraId="7F0C6E17"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38D3201" w14:textId="77777777" w:rsidR="000657F5" w:rsidRDefault="000657F5">
            <w:pPr>
              <w:outlineLvl w:val="5"/>
              <w:rPr>
                <w:color w:val="000000"/>
                <w:sz w:val="20"/>
                <w:szCs w:val="20"/>
              </w:rPr>
            </w:pPr>
            <w:r>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57" w:type="pct"/>
            <w:tcBorders>
              <w:top w:val="nil"/>
              <w:left w:val="nil"/>
              <w:bottom w:val="single" w:sz="4" w:space="0" w:color="000000"/>
              <w:right w:val="single" w:sz="4" w:space="0" w:color="000000"/>
            </w:tcBorders>
            <w:shd w:val="clear" w:color="000000" w:fill="FFFFFF"/>
            <w:noWrap/>
            <w:hideMark/>
          </w:tcPr>
          <w:p w14:paraId="3AC42961" w14:textId="77777777" w:rsidR="000657F5" w:rsidRDefault="000657F5">
            <w:pPr>
              <w:jc w:val="center"/>
              <w:outlineLvl w:val="5"/>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12743FFD" w14:textId="77777777" w:rsidR="000657F5" w:rsidRDefault="000657F5">
            <w:pPr>
              <w:jc w:val="center"/>
              <w:outlineLvl w:val="5"/>
              <w:rPr>
                <w:color w:val="000000"/>
                <w:sz w:val="20"/>
                <w:szCs w:val="20"/>
              </w:rPr>
            </w:pPr>
            <w:r>
              <w:rPr>
                <w:color w:val="000000"/>
                <w:sz w:val="20"/>
                <w:szCs w:val="20"/>
              </w:rPr>
              <w:t>0111375340</w:t>
            </w:r>
          </w:p>
        </w:tc>
        <w:tc>
          <w:tcPr>
            <w:tcW w:w="405" w:type="pct"/>
            <w:tcBorders>
              <w:top w:val="nil"/>
              <w:left w:val="nil"/>
              <w:bottom w:val="single" w:sz="4" w:space="0" w:color="000000"/>
              <w:right w:val="single" w:sz="4" w:space="0" w:color="000000"/>
            </w:tcBorders>
            <w:shd w:val="clear" w:color="000000" w:fill="FFFFFF"/>
            <w:noWrap/>
            <w:hideMark/>
          </w:tcPr>
          <w:p w14:paraId="10C786E8"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18F3C62" w14:textId="77777777" w:rsidR="000657F5" w:rsidRDefault="000657F5">
            <w:pPr>
              <w:jc w:val="right"/>
              <w:outlineLvl w:val="5"/>
              <w:rPr>
                <w:color w:val="000000"/>
                <w:sz w:val="20"/>
                <w:szCs w:val="20"/>
              </w:rPr>
            </w:pPr>
            <w:r>
              <w:rPr>
                <w:color w:val="000000"/>
                <w:sz w:val="20"/>
                <w:szCs w:val="20"/>
              </w:rPr>
              <w:t>10 052 200,00</w:t>
            </w:r>
          </w:p>
        </w:tc>
      </w:tr>
      <w:tr w:rsidR="000657F5" w14:paraId="3D73FA77"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AE8572D" w14:textId="77777777" w:rsidR="000657F5" w:rsidRDefault="000657F5">
            <w:pPr>
              <w:outlineLvl w:val="2"/>
              <w:rPr>
                <w:color w:val="000000"/>
                <w:sz w:val="20"/>
                <w:szCs w:val="20"/>
              </w:rPr>
            </w:pPr>
            <w:r>
              <w:rPr>
                <w:color w:val="000000"/>
                <w:sz w:val="20"/>
                <w:szCs w:val="20"/>
              </w:rPr>
              <w:t>Социальное обеспечение и иные выплаты населению</w:t>
            </w:r>
          </w:p>
        </w:tc>
        <w:tc>
          <w:tcPr>
            <w:tcW w:w="457" w:type="pct"/>
            <w:tcBorders>
              <w:top w:val="nil"/>
              <w:left w:val="nil"/>
              <w:bottom w:val="single" w:sz="4" w:space="0" w:color="000000"/>
              <w:right w:val="single" w:sz="4" w:space="0" w:color="000000"/>
            </w:tcBorders>
            <w:shd w:val="clear" w:color="000000" w:fill="FFFFFF"/>
            <w:noWrap/>
            <w:hideMark/>
          </w:tcPr>
          <w:p w14:paraId="5E6525B3" w14:textId="77777777" w:rsidR="000657F5" w:rsidRDefault="000657F5">
            <w:pPr>
              <w:jc w:val="center"/>
              <w:outlineLvl w:val="2"/>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69642163" w14:textId="77777777" w:rsidR="000657F5" w:rsidRDefault="000657F5">
            <w:pPr>
              <w:jc w:val="center"/>
              <w:outlineLvl w:val="2"/>
              <w:rPr>
                <w:color w:val="000000"/>
                <w:sz w:val="20"/>
                <w:szCs w:val="20"/>
              </w:rPr>
            </w:pPr>
            <w:r>
              <w:rPr>
                <w:color w:val="000000"/>
                <w:sz w:val="20"/>
                <w:szCs w:val="20"/>
              </w:rPr>
              <w:t>0111375340</w:t>
            </w:r>
          </w:p>
        </w:tc>
        <w:tc>
          <w:tcPr>
            <w:tcW w:w="405" w:type="pct"/>
            <w:tcBorders>
              <w:top w:val="nil"/>
              <w:left w:val="nil"/>
              <w:bottom w:val="single" w:sz="4" w:space="0" w:color="000000"/>
              <w:right w:val="single" w:sz="4" w:space="0" w:color="000000"/>
            </w:tcBorders>
            <w:shd w:val="clear" w:color="000000" w:fill="FFFFFF"/>
            <w:noWrap/>
            <w:hideMark/>
          </w:tcPr>
          <w:p w14:paraId="4161B93E" w14:textId="77777777" w:rsidR="000657F5" w:rsidRDefault="000657F5">
            <w:pPr>
              <w:jc w:val="center"/>
              <w:outlineLvl w:val="2"/>
              <w:rPr>
                <w:color w:val="000000"/>
                <w:sz w:val="20"/>
                <w:szCs w:val="20"/>
              </w:rPr>
            </w:pPr>
            <w:r>
              <w:rPr>
                <w:color w:val="000000"/>
                <w:sz w:val="20"/>
                <w:szCs w:val="20"/>
              </w:rPr>
              <w:t>300</w:t>
            </w:r>
          </w:p>
        </w:tc>
        <w:tc>
          <w:tcPr>
            <w:tcW w:w="649" w:type="pct"/>
            <w:tcBorders>
              <w:top w:val="nil"/>
              <w:left w:val="nil"/>
              <w:bottom w:val="single" w:sz="4" w:space="0" w:color="000000"/>
              <w:right w:val="single" w:sz="4" w:space="0" w:color="000000"/>
            </w:tcBorders>
            <w:shd w:val="clear" w:color="000000" w:fill="FFFFFF"/>
            <w:noWrap/>
            <w:hideMark/>
          </w:tcPr>
          <w:p w14:paraId="5D0C570A" w14:textId="77777777" w:rsidR="000657F5" w:rsidRDefault="000657F5">
            <w:pPr>
              <w:jc w:val="right"/>
              <w:outlineLvl w:val="2"/>
              <w:rPr>
                <w:color w:val="000000"/>
                <w:sz w:val="20"/>
                <w:szCs w:val="20"/>
              </w:rPr>
            </w:pPr>
            <w:r>
              <w:rPr>
                <w:color w:val="000000"/>
                <w:sz w:val="20"/>
                <w:szCs w:val="20"/>
              </w:rPr>
              <w:t>10 052 200,00</w:t>
            </w:r>
          </w:p>
        </w:tc>
      </w:tr>
      <w:tr w:rsidR="000657F5" w14:paraId="4821446B"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255C8D49" w14:textId="77777777" w:rsidR="000657F5" w:rsidRDefault="000657F5">
            <w:pPr>
              <w:outlineLvl w:val="3"/>
              <w:rPr>
                <w:color w:val="000000"/>
                <w:sz w:val="20"/>
                <w:szCs w:val="20"/>
              </w:rPr>
            </w:pPr>
            <w:r>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57" w:type="pct"/>
            <w:tcBorders>
              <w:top w:val="nil"/>
              <w:left w:val="nil"/>
              <w:bottom w:val="single" w:sz="4" w:space="0" w:color="000000"/>
              <w:right w:val="single" w:sz="4" w:space="0" w:color="000000"/>
            </w:tcBorders>
            <w:shd w:val="clear" w:color="000000" w:fill="FFFFFF"/>
            <w:noWrap/>
            <w:hideMark/>
          </w:tcPr>
          <w:p w14:paraId="6AA4EC21" w14:textId="77777777" w:rsidR="000657F5" w:rsidRDefault="000657F5">
            <w:pPr>
              <w:jc w:val="center"/>
              <w:outlineLvl w:val="3"/>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54039A2F" w14:textId="77777777" w:rsidR="000657F5" w:rsidRDefault="000657F5">
            <w:pPr>
              <w:jc w:val="center"/>
              <w:outlineLvl w:val="3"/>
              <w:rPr>
                <w:color w:val="000000"/>
                <w:sz w:val="20"/>
                <w:szCs w:val="20"/>
              </w:rPr>
            </w:pPr>
            <w:r>
              <w:rPr>
                <w:color w:val="000000"/>
                <w:sz w:val="20"/>
                <w:szCs w:val="20"/>
              </w:rPr>
              <w:t>0111375350</w:t>
            </w:r>
          </w:p>
        </w:tc>
        <w:tc>
          <w:tcPr>
            <w:tcW w:w="405" w:type="pct"/>
            <w:tcBorders>
              <w:top w:val="nil"/>
              <w:left w:val="nil"/>
              <w:bottom w:val="single" w:sz="4" w:space="0" w:color="000000"/>
              <w:right w:val="single" w:sz="4" w:space="0" w:color="000000"/>
            </w:tcBorders>
            <w:shd w:val="clear" w:color="000000" w:fill="FFFFFF"/>
            <w:noWrap/>
            <w:hideMark/>
          </w:tcPr>
          <w:p w14:paraId="293EE201"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C710D89" w14:textId="77777777" w:rsidR="000657F5" w:rsidRDefault="000657F5">
            <w:pPr>
              <w:jc w:val="right"/>
              <w:outlineLvl w:val="3"/>
              <w:rPr>
                <w:color w:val="000000"/>
                <w:sz w:val="20"/>
                <w:szCs w:val="20"/>
              </w:rPr>
            </w:pPr>
            <w:r>
              <w:rPr>
                <w:color w:val="000000"/>
                <w:sz w:val="20"/>
                <w:szCs w:val="20"/>
              </w:rPr>
              <w:t>45 800,00</w:t>
            </w:r>
          </w:p>
        </w:tc>
      </w:tr>
      <w:tr w:rsidR="000657F5" w14:paraId="4F603A50" w14:textId="77777777" w:rsidTr="000657F5">
        <w:trPr>
          <w:trHeight w:val="64"/>
        </w:trPr>
        <w:tc>
          <w:tcPr>
            <w:tcW w:w="2952" w:type="pct"/>
            <w:tcBorders>
              <w:top w:val="nil"/>
              <w:left w:val="single" w:sz="4" w:space="0" w:color="000000"/>
              <w:bottom w:val="single" w:sz="4" w:space="0" w:color="000000"/>
              <w:right w:val="single" w:sz="4" w:space="0" w:color="000000"/>
            </w:tcBorders>
            <w:shd w:val="clear" w:color="000000" w:fill="FFFFFF"/>
            <w:hideMark/>
          </w:tcPr>
          <w:p w14:paraId="3F4A9C41" w14:textId="77777777" w:rsidR="000657F5" w:rsidRDefault="000657F5">
            <w:pPr>
              <w:outlineLvl w:val="4"/>
              <w:rPr>
                <w:color w:val="000000"/>
                <w:sz w:val="20"/>
                <w:szCs w:val="20"/>
              </w:rPr>
            </w:pPr>
            <w:r>
              <w:rPr>
                <w:color w:val="000000"/>
                <w:sz w:val="20"/>
                <w:szCs w:val="20"/>
              </w:rPr>
              <w:t>Социальное обеспечение и иные выплаты населению</w:t>
            </w:r>
          </w:p>
        </w:tc>
        <w:tc>
          <w:tcPr>
            <w:tcW w:w="457" w:type="pct"/>
            <w:tcBorders>
              <w:top w:val="nil"/>
              <w:left w:val="nil"/>
              <w:bottom w:val="single" w:sz="4" w:space="0" w:color="000000"/>
              <w:right w:val="single" w:sz="4" w:space="0" w:color="000000"/>
            </w:tcBorders>
            <w:shd w:val="clear" w:color="000000" w:fill="FFFFFF"/>
            <w:noWrap/>
            <w:hideMark/>
          </w:tcPr>
          <w:p w14:paraId="2C594C38" w14:textId="77777777" w:rsidR="000657F5" w:rsidRDefault="000657F5">
            <w:pPr>
              <w:jc w:val="center"/>
              <w:outlineLvl w:val="4"/>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78CDDBAE" w14:textId="77777777" w:rsidR="000657F5" w:rsidRDefault="000657F5">
            <w:pPr>
              <w:jc w:val="center"/>
              <w:outlineLvl w:val="4"/>
              <w:rPr>
                <w:color w:val="000000"/>
                <w:sz w:val="20"/>
                <w:szCs w:val="20"/>
              </w:rPr>
            </w:pPr>
            <w:r>
              <w:rPr>
                <w:color w:val="000000"/>
                <w:sz w:val="20"/>
                <w:szCs w:val="20"/>
              </w:rPr>
              <w:t>0111375350</w:t>
            </w:r>
          </w:p>
        </w:tc>
        <w:tc>
          <w:tcPr>
            <w:tcW w:w="405" w:type="pct"/>
            <w:tcBorders>
              <w:top w:val="nil"/>
              <w:left w:val="nil"/>
              <w:bottom w:val="single" w:sz="4" w:space="0" w:color="000000"/>
              <w:right w:val="single" w:sz="4" w:space="0" w:color="000000"/>
            </w:tcBorders>
            <w:shd w:val="clear" w:color="000000" w:fill="FFFFFF"/>
            <w:noWrap/>
            <w:hideMark/>
          </w:tcPr>
          <w:p w14:paraId="0C718C2A" w14:textId="77777777" w:rsidR="000657F5" w:rsidRDefault="000657F5">
            <w:pPr>
              <w:jc w:val="center"/>
              <w:outlineLvl w:val="4"/>
              <w:rPr>
                <w:color w:val="000000"/>
                <w:sz w:val="20"/>
                <w:szCs w:val="20"/>
              </w:rPr>
            </w:pPr>
            <w:r>
              <w:rPr>
                <w:color w:val="000000"/>
                <w:sz w:val="20"/>
                <w:szCs w:val="20"/>
              </w:rPr>
              <w:t>300</w:t>
            </w:r>
          </w:p>
        </w:tc>
        <w:tc>
          <w:tcPr>
            <w:tcW w:w="649" w:type="pct"/>
            <w:tcBorders>
              <w:top w:val="nil"/>
              <w:left w:val="nil"/>
              <w:bottom w:val="single" w:sz="4" w:space="0" w:color="000000"/>
              <w:right w:val="single" w:sz="4" w:space="0" w:color="000000"/>
            </w:tcBorders>
            <w:shd w:val="clear" w:color="000000" w:fill="FFFFFF"/>
            <w:noWrap/>
            <w:hideMark/>
          </w:tcPr>
          <w:p w14:paraId="7B1AD4BC" w14:textId="77777777" w:rsidR="000657F5" w:rsidRDefault="000657F5">
            <w:pPr>
              <w:jc w:val="right"/>
              <w:outlineLvl w:val="4"/>
              <w:rPr>
                <w:color w:val="000000"/>
                <w:sz w:val="20"/>
                <w:szCs w:val="20"/>
              </w:rPr>
            </w:pPr>
            <w:r>
              <w:rPr>
                <w:color w:val="000000"/>
                <w:sz w:val="20"/>
                <w:szCs w:val="20"/>
              </w:rPr>
              <w:t>45 800,00</w:t>
            </w:r>
          </w:p>
        </w:tc>
      </w:tr>
      <w:tr w:rsidR="000657F5" w14:paraId="528A9ECB"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39A9FF61" w14:textId="77777777" w:rsidR="000657F5" w:rsidRDefault="000657F5">
            <w:pPr>
              <w:outlineLvl w:val="5"/>
              <w:rPr>
                <w:color w:val="000000"/>
                <w:sz w:val="20"/>
                <w:szCs w:val="20"/>
              </w:rPr>
            </w:pPr>
            <w:r>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57" w:type="pct"/>
            <w:tcBorders>
              <w:top w:val="nil"/>
              <w:left w:val="nil"/>
              <w:bottom w:val="single" w:sz="4" w:space="0" w:color="000000"/>
              <w:right w:val="single" w:sz="4" w:space="0" w:color="000000"/>
            </w:tcBorders>
            <w:shd w:val="clear" w:color="000000" w:fill="FFFFFF"/>
            <w:noWrap/>
            <w:hideMark/>
          </w:tcPr>
          <w:p w14:paraId="49B710CB" w14:textId="77777777" w:rsidR="000657F5" w:rsidRDefault="000657F5">
            <w:pPr>
              <w:jc w:val="center"/>
              <w:outlineLvl w:val="5"/>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0F0C0C72" w14:textId="77777777" w:rsidR="000657F5" w:rsidRDefault="000657F5">
            <w:pPr>
              <w:jc w:val="center"/>
              <w:outlineLvl w:val="5"/>
              <w:rPr>
                <w:color w:val="000000"/>
                <w:sz w:val="20"/>
                <w:szCs w:val="20"/>
              </w:rPr>
            </w:pPr>
            <w:r>
              <w:rPr>
                <w:color w:val="000000"/>
                <w:sz w:val="20"/>
                <w:szCs w:val="20"/>
              </w:rPr>
              <w:t>0111375520</w:t>
            </w:r>
          </w:p>
        </w:tc>
        <w:tc>
          <w:tcPr>
            <w:tcW w:w="405" w:type="pct"/>
            <w:tcBorders>
              <w:top w:val="nil"/>
              <w:left w:val="nil"/>
              <w:bottom w:val="single" w:sz="4" w:space="0" w:color="000000"/>
              <w:right w:val="single" w:sz="4" w:space="0" w:color="000000"/>
            </w:tcBorders>
            <w:shd w:val="clear" w:color="000000" w:fill="FFFFFF"/>
            <w:noWrap/>
            <w:hideMark/>
          </w:tcPr>
          <w:p w14:paraId="5C463CF1"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D9CC6FD" w14:textId="77777777" w:rsidR="000657F5" w:rsidRDefault="000657F5">
            <w:pPr>
              <w:jc w:val="right"/>
              <w:outlineLvl w:val="5"/>
              <w:rPr>
                <w:color w:val="000000"/>
                <w:sz w:val="20"/>
                <w:szCs w:val="20"/>
              </w:rPr>
            </w:pPr>
            <w:r>
              <w:rPr>
                <w:color w:val="000000"/>
                <w:sz w:val="20"/>
                <w:szCs w:val="20"/>
              </w:rPr>
              <w:t>1 439 693,00</w:t>
            </w:r>
          </w:p>
        </w:tc>
      </w:tr>
      <w:tr w:rsidR="000657F5" w14:paraId="0F4EE6D0"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2AFAA525" w14:textId="77777777" w:rsidR="000657F5" w:rsidRDefault="000657F5">
            <w:pPr>
              <w:outlineLvl w:val="2"/>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6C9E3649" w14:textId="77777777" w:rsidR="000657F5" w:rsidRDefault="000657F5">
            <w:pPr>
              <w:jc w:val="center"/>
              <w:outlineLvl w:val="2"/>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0C95710E" w14:textId="77777777" w:rsidR="000657F5" w:rsidRDefault="000657F5">
            <w:pPr>
              <w:jc w:val="center"/>
              <w:outlineLvl w:val="2"/>
              <w:rPr>
                <w:color w:val="000000"/>
                <w:sz w:val="20"/>
                <w:szCs w:val="20"/>
              </w:rPr>
            </w:pPr>
            <w:r>
              <w:rPr>
                <w:color w:val="000000"/>
                <w:sz w:val="20"/>
                <w:szCs w:val="20"/>
              </w:rPr>
              <w:t>0111375520</w:t>
            </w:r>
          </w:p>
        </w:tc>
        <w:tc>
          <w:tcPr>
            <w:tcW w:w="405" w:type="pct"/>
            <w:tcBorders>
              <w:top w:val="nil"/>
              <w:left w:val="nil"/>
              <w:bottom w:val="single" w:sz="4" w:space="0" w:color="000000"/>
              <w:right w:val="single" w:sz="4" w:space="0" w:color="000000"/>
            </w:tcBorders>
            <w:shd w:val="clear" w:color="000000" w:fill="FFFFFF"/>
            <w:noWrap/>
            <w:hideMark/>
          </w:tcPr>
          <w:p w14:paraId="5C1ED42A" w14:textId="77777777" w:rsidR="000657F5" w:rsidRDefault="000657F5">
            <w:pPr>
              <w:jc w:val="center"/>
              <w:outlineLvl w:val="2"/>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25BE444C" w14:textId="77777777" w:rsidR="000657F5" w:rsidRDefault="000657F5">
            <w:pPr>
              <w:jc w:val="right"/>
              <w:outlineLvl w:val="2"/>
              <w:rPr>
                <w:color w:val="000000"/>
                <w:sz w:val="20"/>
                <w:szCs w:val="20"/>
              </w:rPr>
            </w:pPr>
            <w:r>
              <w:rPr>
                <w:color w:val="000000"/>
                <w:sz w:val="20"/>
                <w:szCs w:val="20"/>
              </w:rPr>
              <w:t>1 439 693,00</w:t>
            </w:r>
          </w:p>
        </w:tc>
      </w:tr>
      <w:tr w:rsidR="000657F5" w14:paraId="1DF2768C"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0F96CD0" w14:textId="77777777" w:rsidR="000657F5" w:rsidRDefault="000657F5">
            <w:pPr>
              <w:outlineLvl w:val="3"/>
              <w:rPr>
                <w:color w:val="000000"/>
                <w:sz w:val="20"/>
                <w:szCs w:val="20"/>
              </w:rPr>
            </w:pPr>
            <w:r>
              <w:rPr>
                <w:color w:val="000000"/>
                <w:sz w:val="20"/>
                <w:szCs w:val="20"/>
              </w:rPr>
              <w:t>Основное мероприятие 14. "Организация выплаты компенсации части родительской платы"</w:t>
            </w:r>
          </w:p>
        </w:tc>
        <w:tc>
          <w:tcPr>
            <w:tcW w:w="457" w:type="pct"/>
            <w:tcBorders>
              <w:top w:val="nil"/>
              <w:left w:val="nil"/>
              <w:bottom w:val="single" w:sz="4" w:space="0" w:color="000000"/>
              <w:right w:val="single" w:sz="4" w:space="0" w:color="000000"/>
            </w:tcBorders>
            <w:shd w:val="clear" w:color="000000" w:fill="FFFFFF"/>
            <w:noWrap/>
            <w:hideMark/>
          </w:tcPr>
          <w:p w14:paraId="5BD04AB1" w14:textId="77777777" w:rsidR="000657F5" w:rsidRDefault="000657F5">
            <w:pPr>
              <w:jc w:val="center"/>
              <w:outlineLvl w:val="3"/>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60CE4E0D" w14:textId="77777777" w:rsidR="000657F5" w:rsidRDefault="000657F5">
            <w:pPr>
              <w:jc w:val="center"/>
              <w:outlineLvl w:val="3"/>
              <w:rPr>
                <w:color w:val="000000"/>
                <w:sz w:val="20"/>
                <w:szCs w:val="20"/>
              </w:rPr>
            </w:pPr>
            <w:r>
              <w:rPr>
                <w:color w:val="000000"/>
                <w:sz w:val="20"/>
                <w:szCs w:val="20"/>
              </w:rPr>
              <w:t>0111400000</w:t>
            </w:r>
          </w:p>
        </w:tc>
        <w:tc>
          <w:tcPr>
            <w:tcW w:w="405" w:type="pct"/>
            <w:tcBorders>
              <w:top w:val="nil"/>
              <w:left w:val="nil"/>
              <w:bottom w:val="single" w:sz="4" w:space="0" w:color="000000"/>
              <w:right w:val="single" w:sz="4" w:space="0" w:color="000000"/>
            </w:tcBorders>
            <w:shd w:val="clear" w:color="000000" w:fill="FFFFFF"/>
            <w:noWrap/>
            <w:hideMark/>
          </w:tcPr>
          <w:p w14:paraId="65953C2F"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932D3C2" w14:textId="77777777" w:rsidR="000657F5" w:rsidRDefault="000657F5">
            <w:pPr>
              <w:jc w:val="right"/>
              <w:outlineLvl w:val="3"/>
              <w:rPr>
                <w:color w:val="000000"/>
                <w:sz w:val="20"/>
                <w:szCs w:val="20"/>
              </w:rPr>
            </w:pPr>
            <w:r>
              <w:rPr>
                <w:color w:val="000000"/>
                <w:sz w:val="20"/>
                <w:szCs w:val="20"/>
              </w:rPr>
              <w:t>3 575 000,00</w:t>
            </w:r>
          </w:p>
        </w:tc>
      </w:tr>
      <w:tr w:rsidR="000657F5" w14:paraId="2976500C" w14:textId="77777777" w:rsidTr="000657F5">
        <w:trPr>
          <w:trHeight w:val="1275"/>
        </w:trPr>
        <w:tc>
          <w:tcPr>
            <w:tcW w:w="2952" w:type="pct"/>
            <w:tcBorders>
              <w:top w:val="nil"/>
              <w:left w:val="single" w:sz="4" w:space="0" w:color="000000"/>
              <w:bottom w:val="single" w:sz="4" w:space="0" w:color="000000"/>
              <w:right w:val="single" w:sz="4" w:space="0" w:color="000000"/>
            </w:tcBorders>
            <w:shd w:val="clear" w:color="000000" w:fill="FFFFFF"/>
            <w:hideMark/>
          </w:tcPr>
          <w:p w14:paraId="79BA8DC1" w14:textId="77777777" w:rsidR="000657F5" w:rsidRDefault="000657F5">
            <w:pPr>
              <w:outlineLvl w:val="4"/>
              <w:rPr>
                <w:color w:val="000000"/>
                <w:sz w:val="20"/>
                <w:szCs w:val="20"/>
              </w:rPr>
            </w:pPr>
            <w:r>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57" w:type="pct"/>
            <w:tcBorders>
              <w:top w:val="nil"/>
              <w:left w:val="nil"/>
              <w:bottom w:val="single" w:sz="4" w:space="0" w:color="000000"/>
              <w:right w:val="single" w:sz="4" w:space="0" w:color="000000"/>
            </w:tcBorders>
            <w:shd w:val="clear" w:color="000000" w:fill="FFFFFF"/>
            <w:noWrap/>
            <w:hideMark/>
          </w:tcPr>
          <w:p w14:paraId="04DD2E76" w14:textId="77777777" w:rsidR="000657F5" w:rsidRDefault="000657F5">
            <w:pPr>
              <w:jc w:val="center"/>
              <w:outlineLvl w:val="4"/>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344C1665" w14:textId="77777777" w:rsidR="000657F5" w:rsidRDefault="000657F5">
            <w:pPr>
              <w:jc w:val="center"/>
              <w:outlineLvl w:val="4"/>
              <w:rPr>
                <w:color w:val="000000"/>
                <w:sz w:val="20"/>
                <w:szCs w:val="20"/>
              </w:rPr>
            </w:pPr>
            <w:r>
              <w:rPr>
                <w:color w:val="000000"/>
                <w:sz w:val="20"/>
                <w:szCs w:val="20"/>
              </w:rPr>
              <w:t>0111475360</w:t>
            </w:r>
          </w:p>
        </w:tc>
        <w:tc>
          <w:tcPr>
            <w:tcW w:w="405" w:type="pct"/>
            <w:tcBorders>
              <w:top w:val="nil"/>
              <w:left w:val="nil"/>
              <w:bottom w:val="single" w:sz="4" w:space="0" w:color="000000"/>
              <w:right w:val="single" w:sz="4" w:space="0" w:color="000000"/>
            </w:tcBorders>
            <w:shd w:val="clear" w:color="000000" w:fill="FFFFFF"/>
            <w:noWrap/>
            <w:hideMark/>
          </w:tcPr>
          <w:p w14:paraId="6603FD00"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20DE0CF" w14:textId="77777777" w:rsidR="000657F5" w:rsidRDefault="000657F5">
            <w:pPr>
              <w:jc w:val="right"/>
              <w:outlineLvl w:val="4"/>
              <w:rPr>
                <w:color w:val="000000"/>
                <w:sz w:val="20"/>
                <w:szCs w:val="20"/>
              </w:rPr>
            </w:pPr>
            <w:r>
              <w:rPr>
                <w:color w:val="000000"/>
                <w:sz w:val="20"/>
                <w:szCs w:val="20"/>
              </w:rPr>
              <w:t>35 400,00</w:t>
            </w:r>
          </w:p>
        </w:tc>
      </w:tr>
      <w:tr w:rsidR="000657F5" w14:paraId="272FB34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AE9B6F3"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331C52E8" w14:textId="77777777" w:rsidR="000657F5" w:rsidRDefault="000657F5">
            <w:pPr>
              <w:jc w:val="center"/>
              <w:outlineLvl w:val="5"/>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60A564D2" w14:textId="77777777" w:rsidR="000657F5" w:rsidRDefault="000657F5">
            <w:pPr>
              <w:jc w:val="center"/>
              <w:outlineLvl w:val="5"/>
              <w:rPr>
                <w:color w:val="000000"/>
                <w:sz w:val="20"/>
                <w:szCs w:val="20"/>
              </w:rPr>
            </w:pPr>
            <w:r>
              <w:rPr>
                <w:color w:val="000000"/>
                <w:sz w:val="20"/>
                <w:szCs w:val="20"/>
              </w:rPr>
              <w:t>0111475360</w:t>
            </w:r>
          </w:p>
        </w:tc>
        <w:tc>
          <w:tcPr>
            <w:tcW w:w="405" w:type="pct"/>
            <w:tcBorders>
              <w:top w:val="nil"/>
              <w:left w:val="nil"/>
              <w:bottom w:val="single" w:sz="4" w:space="0" w:color="000000"/>
              <w:right w:val="single" w:sz="4" w:space="0" w:color="000000"/>
            </w:tcBorders>
            <w:shd w:val="clear" w:color="000000" w:fill="FFFFFF"/>
            <w:noWrap/>
            <w:hideMark/>
          </w:tcPr>
          <w:p w14:paraId="4419C4A0"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2B98FD07" w14:textId="77777777" w:rsidR="000657F5" w:rsidRDefault="000657F5">
            <w:pPr>
              <w:jc w:val="right"/>
              <w:outlineLvl w:val="5"/>
              <w:rPr>
                <w:color w:val="000000"/>
                <w:sz w:val="20"/>
                <w:szCs w:val="20"/>
              </w:rPr>
            </w:pPr>
            <w:r>
              <w:rPr>
                <w:color w:val="000000"/>
                <w:sz w:val="20"/>
                <w:szCs w:val="20"/>
              </w:rPr>
              <w:t>35 400,00</w:t>
            </w:r>
          </w:p>
        </w:tc>
      </w:tr>
      <w:tr w:rsidR="000657F5" w14:paraId="6AD44B8F"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BFDC4C5" w14:textId="77777777" w:rsidR="000657F5" w:rsidRDefault="000657F5">
            <w:pPr>
              <w:outlineLvl w:val="3"/>
              <w:rPr>
                <w:color w:val="000000"/>
                <w:sz w:val="20"/>
                <w:szCs w:val="20"/>
              </w:rPr>
            </w:pPr>
            <w:r>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57" w:type="pct"/>
            <w:tcBorders>
              <w:top w:val="nil"/>
              <w:left w:val="nil"/>
              <w:bottom w:val="single" w:sz="4" w:space="0" w:color="000000"/>
              <w:right w:val="single" w:sz="4" w:space="0" w:color="000000"/>
            </w:tcBorders>
            <w:shd w:val="clear" w:color="000000" w:fill="FFFFFF"/>
            <w:noWrap/>
            <w:hideMark/>
          </w:tcPr>
          <w:p w14:paraId="01729DD3" w14:textId="77777777" w:rsidR="000657F5" w:rsidRDefault="000657F5">
            <w:pPr>
              <w:jc w:val="center"/>
              <w:outlineLvl w:val="3"/>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251D5CA1" w14:textId="77777777" w:rsidR="000657F5" w:rsidRDefault="000657F5">
            <w:pPr>
              <w:jc w:val="center"/>
              <w:outlineLvl w:val="3"/>
              <w:rPr>
                <w:color w:val="000000"/>
                <w:sz w:val="20"/>
                <w:szCs w:val="20"/>
              </w:rPr>
            </w:pPr>
            <w:r>
              <w:rPr>
                <w:color w:val="000000"/>
                <w:sz w:val="20"/>
                <w:szCs w:val="20"/>
              </w:rPr>
              <w:t>0111475370</w:t>
            </w:r>
          </w:p>
        </w:tc>
        <w:tc>
          <w:tcPr>
            <w:tcW w:w="405" w:type="pct"/>
            <w:tcBorders>
              <w:top w:val="nil"/>
              <w:left w:val="nil"/>
              <w:bottom w:val="single" w:sz="4" w:space="0" w:color="000000"/>
              <w:right w:val="single" w:sz="4" w:space="0" w:color="000000"/>
            </w:tcBorders>
            <w:shd w:val="clear" w:color="000000" w:fill="FFFFFF"/>
            <w:noWrap/>
            <w:hideMark/>
          </w:tcPr>
          <w:p w14:paraId="72775012"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647C819" w14:textId="77777777" w:rsidR="000657F5" w:rsidRDefault="000657F5">
            <w:pPr>
              <w:jc w:val="right"/>
              <w:outlineLvl w:val="3"/>
              <w:rPr>
                <w:color w:val="000000"/>
                <w:sz w:val="20"/>
                <w:szCs w:val="20"/>
              </w:rPr>
            </w:pPr>
            <w:r>
              <w:rPr>
                <w:color w:val="000000"/>
                <w:sz w:val="20"/>
                <w:szCs w:val="20"/>
              </w:rPr>
              <w:t>3 539 600,00</w:t>
            </w:r>
          </w:p>
        </w:tc>
      </w:tr>
      <w:tr w:rsidR="000657F5" w14:paraId="22B8056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D639D0A" w14:textId="77777777" w:rsidR="000657F5" w:rsidRDefault="000657F5">
            <w:pPr>
              <w:outlineLvl w:val="4"/>
              <w:rPr>
                <w:color w:val="000000"/>
                <w:sz w:val="20"/>
                <w:szCs w:val="20"/>
              </w:rPr>
            </w:pPr>
            <w:r>
              <w:rPr>
                <w:color w:val="000000"/>
                <w:sz w:val="20"/>
                <w:szCs w:val="20"/>
              </w:rPr>
              <w:t>Социальное обеспечение и иные выплаты населению</w:t>
            </w:r>
          </w:p>
        </w:tc>
        <w:tc>
          <w:tcPr>
            <w:tcW w:w="457" w:type="pct"/>
            <w:tcBorders>
              <w:top w:val="nil"/>
              <w:left w:val="nil"/>
              <w:bottom w:val="single" w:sz="4" w:space="0" w:color="000000"/>
              <w:right w:val="single" w:sz="4" w:space="0" w:color="000000"/>
            </w:tcBorders>
            <w:shd w:val="clear" w:color="000000" w:fill="FFFFFF"/>
            <w:noWrap/>
            <w:hideMark/>
          </w:tcPr>
          <w:p w14:paraId="218C7EA6" w14:textId="77777777" w:rsidR="000657F5" w:rsidRDefault="000657F5">
            <w:pPr>
              <w:jc w:val="center"/>
              <w:outlineLvl w:val="4"/>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25E35D14" w14:textId="77777777" w:rsidR="000657F5" w:rsidRDefault="000657F5">
            <w:pPr>
              <w:jc w:val="center"/>
              <w:outlineLvl w:val="4"/>
              <w:rPr>
                <w:color w:val="000000"/>
                <w:sz w:val="20"/>
                <w:szCs w:val="20"/>
              </w:rPr>
            </w:pPr>
            <w:r>
              <w:rPr>
                <w:color w:val="000000"/>
                <w:sz w:val="20"/>
                <w:szCs w:val="20"/>
              </w:rPr>
              <w:t>0111475370</w:t>
            </w:r>
          </w:p>
        </w:tc>
        <w:tc>
          <w:tcPr>
            <w:tcW w:w="405" w:type="pct"/>
            <w:tcBorders>
              <w:top w:val="nil"/>
              <w:left w:val="nil"/>
              <w:bottom w:val="single" w:sz="4" w:space="0" w:color="000000"/>
              <w:right w:val="single" w:sz="4" w:space="0" w:color="000000"/>
            </w:tcBorders>
            <w:shd w:val="clear" w:color="000000" w:fill="FFFFFF"/>
            <w:noWrap/>
            <w:hideMark/>
          </w:tcPr>
          <w:p w14:paraId="1E7699A4" w14:textId="77777777" w:rsidR="000657F5" w:rsidRDefault="000657F5">
            <w:pPr>
              <w:jc w:val="center"/>
              <w:outlineLvl w:val="4"/>
              <w:rPr>
                <w:color w:val="000000"/>
                <w:sz w:val="20"/>
                <w:szCs w:val="20"/>
              </w:rPr>
            </w:pPr>
            <w:r>
              <w:rPr>
                <w:color w:val="000000"/>
                <w:sz w:val="20"/>
                <w:szCs w:val="20"/>
              </w:rPr>
              <w:t>300</w:t>
            </w:r>
          </w:p>
        </w:tc>
        <w:tc>
          <w:tcPr>
            <w:tcW w:w="649" w:type="pct"/>
            <w:tcBorders>
              <w:top w:val="nil"/>
              <w:left w:val="nil"/>
              <w:bottom w:val="single" w:sz="4" w:space="0" w:color="000000"/>
              <w:right w:val="single" w:sz="4" w:space="0" w:color="000000"/>
            </w:tcBorders>
            <w:shd w:val="clear" w:color="000000" w:fill="FFFFFF"/>
            <w:noWrap/>
            <w:hideMark/>
          </w:tcPr>
          <w:p w14:paraId="46F0E618" w14:textId="77777777" w:rsidR="000657F5" w:rsidRDefault="000657F5">
            <w:pPr>
              <w:jc w:val="right"/>
              <w:outlineLvl w:val="4"/>
              <w:rPr>
                <w:color w:val="000000"/>
                <w:sz w:val="20"/>
                <w:szCs w:val="20"/>
              </w:rPr>
            </w:pPr>
            <w:r>
              <w:rPr>
                <w:color w:val="000000"/>
                <w:sz w:val="20"/>
                <w:szCs w:val="20"/>
              </w:rPr>
              <w:t>3 539 600,00</w:t>
            </w:r>
          </w:p>
        </w:tc>
      </w:tr>
      <w:tr w:rsidR="000657F5" w14:paraId="0ECF105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8B51738" w14:textId="77777777" w:rsidR="000657F5" w:rsidRDefault="000657F5">
            <w:pPr>
              <w:outlineLvl w:val="5"/>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2648730C" w14:textId="77777777" w:rsidR="000657F5" w:rsidRDefault="000657F5">
            <w:pPr>
              <w:jc w:val="center"/>
              <w:outlineLvl w:val="5"/>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44725393" w14:textId="77777777" w:rsidR="000657F5" w:rsidRDefault="000657F5">
            <w:pPr>
              <w:jc w:val="center"/>
              <w:outlineLvl w:val="5"/>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70FCFB6D"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4467A50" w14:textId="77777777" w:rsidR="000657F5" w:rsidRDefault="000657F5">
            <w:pPr>
              <w:jc w:val="right"/>
              <w:outlineLvl w:val="5"/>
              <w:rPr>
                <w:color w:val="000000"/>
                <w:sz w:val="20"/>
                <w:szCs w:val="20"/>
              </w:rPr>
            </w:pPr>
            <w:r>
              <w:rPr>
                <w:color w:val="000000"/>
                <w:sz w:val="20"/>
                <w:szCs w:val="20"/>
              </w:rPr>
              <w:t>1 481 238,30</w:t>
            </w:r>
          </w:p>
        </w:tc>
      </w:tr>
      <w:tr w:rsidR="000657F5" w14:paraId="10B6842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8B22202" w14:textId="77777777" w:rsidR="000657F5" w:rsidRDefault="000657F5">
            <w:pPr>
              <w:outlineLvl w:val="3"/>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4CF891C" w14:textId="77777777" w:rsidR="000657F5" w:rsidRDefault="000657F5">
            <w:pPr>
              <w:jc w:val="center"/>
              <w:outlineLvl w:val="3"/>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48CBBD9B" w14:textId="77777777" w:rsidR="000657F5" w:rsidRDefault="000657F5">
            <w:pPr>
              <w:jc w:val="center"/>
              <w:outlineLvl w:val="3"/>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4B35B342"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62ABD8C" w14:textId="77777777" w:rsidR="000657F5" w:rsidRDefault="000657F5">
            <w:pPr>
              <w:jc w:val="right"/>
              <w:outlineLvl w:val="3"/>
              <w:rPr>
                <w:color w:val="000000"/>
                <w:sz w:val="20"/>
                <w:szCs w:val="20"/>
              </w:rPr>
            </w:pPr>
            <w:r>
              <w:rPr>
                <w:color w:val="000000"/>
                <w:sz w:val="20"/>
                <w:szCs w:val="20"/>
              </w:rPr>
              <w:t>1 481 238,30</w:t>
            </w:r>
          </w:p>
        </w:tc>
      </w:tr>
      <w:tr w:rsidR="000657F5" w14:paraId="6230C44E"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44F84294" w14:textId="77777777" w:rsidR="000657F5" w:rsidRDefault="000657F5">
            <w:pPr>
              <w:outlineLvl w:val="4"/>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31EF805" w14:textId="77777777" w:rsidR="000657F5" w:rsidRDefault="000657F5">
            <w:pPr>
              <w:jc w:val="center"/>
              <w:outlineLvl w:val="4"/>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561D7988" w14:textId="77777777" w:rsidR="000657F5" w:rsidRDefault="000657F5">
            <w:pPr>
              <w:jc w:val="center"/>
              <w:outlineLvl w:val="4"/>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43CC4C92"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FA258AE" w14:textId="77777777" w:rsidR="000657F5" w:rsidRDefault="000657F5">
            <w:pPr>
              <w:jc w:val="right"/>
              <w:outlineLvl w:val="4"/>
              <w:rPr>
                <w:color w:val="000000"/>
                <w:sz w:val="20"/>
                <w:szCs w:val="20"/>
              </w:rPr>
            </w:pPr>
            <w:r>
              <w:rPr>
                <w:color w:val="000000"/>
                <w:sz w:val="20"/>
                <w:szCs w:val="20"/>
              </w:rPr>
              <w:t>1 481 238,30</w:t>
            </w:r>
          </w:p>
        </w:tc>
      </w:tr>
      <w:tr w:rsidR="000657F5" w14:paraId="2C4F5CE9" w14:textId="77777777" w:rsidTr="000657F5">
        <w:trPr>
          <w:trHeight w:val="1020"/>
        </w:trPr>
        <w:tc>
          <w:tcPr>
            <w:tcW w:w="2952" w:type="pct"/>
            <w:tcBorders>
              <w:top w:val="nil"/>
              <w:left w:val="single" w:sz="4" w:space="0" w:color="000000"/>
              <w:bottom w:val="single" w:sz="4" w:space="0" w:color="000000"/>
              <w:right w:val="single" w:sz="4" w:space="0" w:color="000000"/>
            </w:tcBorders>
            <w:shd w:val="clear" w:color="000000" w:fill="FFFFFF"/>
            <w:hideMark/>
          </w:tcPr>
          <w:p w14:paraId="03E7CDEA" w14:textId="77777777" w:rsidR="000657F5" w:rsidRDefault="000657F5">
            <w:pPr>
              <w:outlineLvl w:val="5"/>
              <w:rPr>
                <w:color w:val="000000"/>
                <w:sz w:val="20"/>
                <w:szCs w:val="20"/>
              </w:rPr>
            </w:pPr>
            <w:r>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57" w:type="pct"/>
            <w:tcBorders>
              <w:top w:val="nil"/>
              <w:left w:val="nil"/>
              <w:bottom w:val="single" w:sz="4" w:space="0" w:color="000000"/>
              <w:right w:val="single" w:sz="4" w:space="0" w:color="000000"/>
            </w:tcBorders>
            <w:shd w:val="clear" w:color="000000" w:fill="FFFFFF"/>
            <w:noWrap/>
            <w:hideMark/>
          </w:tcPr>
          <w:p w14:paraId="6ED33ADC" w14:textId="77777777" w:rsidR="000657F5" w:rsidRDefault="000657F5">
            <w:pPr>
              <w:jc w:val="center"/>
              <w:outlineLvl w:val="5"/>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3885F43F" w14:textId="77777777" w:rsidR="000657F5" w:rsidRDefault="000657F5">
            <w:pPr>
              <w:jc w:val="center"/>
              <w:outlineLvl w:val="5"/>
              <w:rPr>
                <w:color w:val="000000"/>
                <w:sz w:val="20"/>
                <w:szCs w:val="20"/>
              </w:rPr>
            </w:pPr>
            <w:r>
              <w:rPr>
                <w:color w:val="000000"/>
                <w:sz w:val="20"/>
                <w:szCs w:val="20"/>
              </w:rPr>
              <w:t>1210175530</w:t>
            </w:r>
          </w:p>
        </w:tc>
        <w:tc>
          <w:tcPr>
            <w:tcW w:w="405" w:type="pct"/>
            <w:tcBorders>
              <w:top w:val="nil"/>
              <w:left w:val="nil"/>
              <w:bottom w:val="single" w:sz="4" w:space="0" w:color="000000"/>
              <w:right w:val="single" w:sz="4" w:space="0" w:color="000000"/>
            </w:tcBorders>
            <w:shd w:val="clear" w:color="000000" w:fill="FFFFFF"/>
            <w:noWrap/>
            <w:hideMark/>
          </w:tcPr>
          <w:p w14:paraId="05F7E524"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21E37CD" w14:textId="77777777" w:rsidR="000657F5" w:rsidRDefault="000657F5">
            <w:pPr>
              <w:jc w:val="right"/>
              <w:outlineLvl w:val="5"/>
              <w:rPr>
                <w:color w:val="000000"/>
                <w:sz w:val="20"/>
                <w:szCs w:val="20"/>
              </w:rPr>
            </w:pPr>
            <w:r>
              <w:rPr>
                <w:color w:val="000000"/>
                <w:sz w:val="20"/>
                <w:szCs w:val="20"/>
              </w:rPr>
              <w:t>41 545,30</w:t>
            </w:r>
          </w:p>
        </w:tc>
      </w:tr>
      <w:tr w:rsidR="000657F5" w14:paraId="39E8417B" w14:textId="77777777" w:rsidTr="000657F5">
        <w:trPr>
          <w:trHeight w:val="705"/>
        </w:trPr>
        <w:tc>
          <w:tcPr>
            <w:tcW w:w="2952" w:type="pct"/>
            <w:tcBorders>
              <w:top w:val="nil"/>
              <w:left w:val="single" w:sz="4" w:space="0" w:color="000000"/>
              <w:bottom w:val="single" w:sz="4" w:space="0" w:color="000000"/>
              <w:right w:val="single" w:sz="4" w:space="0" w:color="000000"/>
            </w:tcBorders>
            <w:shd w:val="clear" w:color="000000" w:fill="FFFFFF"/>
            <w:hideMark/>
          </w:tcPr>
          <w:p w14:paraId="7BAC1B47" w14:textId="77777777" w:rsidR="000657F5" w:rsidRDefault="000657F5">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149F5B52" w14:textId="77777777" w:rsidR="000657F5" w:rsidRDefault="000657F5">
            <w:pPr>
              <w:jc w:val="center"/>
              <w:outlineLvl w:val="0"/>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407F1B40" w14:textId="77777777" w:rsidR="000657F5" w:rsidRDefault="000657F5">
            <w:pPr>
              <w:jc w:val="center"/>
              <w:outlineLvl w:val="0"/>
              <w:rPr>
                <w:color w:val="000000"/>
                <w:sz w:val="20"/>
                <w:szCs w:val="20"/>
              </w:rPr>
            </w:pPr>
            <w:r>
              <w:rPr>
                <w:color w:val="000000"/>
                <w:sz w:val="20"/>
                <w:szCs w:val="20"/>
              </w:rPr>
              <w:t>1210175530</w:t>
            </w:r>
          </w:p>
        </w:tc>
        <w:tc>
          <w:tcPr>
            <w:tcW w:w="405" w:type="pct"/>
            <w:tcBorders>
              <w:top w:val="nil"/>
              <w:left w:val="nil"/>
              <w:bottom w:val="single" w:sz="4" w:space="0" w:color="000000"/>
              <w:right w:val="single" w:sz="4" w:space="0" w:color="000000"/>
            </w:tcBorders>
            <w:shd w:val="clear" w:color="000000" w:fill="FFFFFF"/>
            <w:noWrap/>
            <w:hideMark/>
          </w:tcPr>
          <w:p w14:paraId="67454482" w14:textId="77777777" w:rsidR="000657F5" w:rsidRDefault="000657F5">
            <w:pPr>
              <w:jc w:val="center"/>
              <w:outlineLvl w:val="0"/>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67621C65" w14:textId="77777777" w:rsidR="000657F5" w:rsidRDefault="000657F5">
            <w:pPr>
              <w:jc w:val="right"/>
              <w:outlineLvl w:val="0"/>
              <w:rPr>
                <w:color w:val="000000"/>
                <w:sz w:val="20"/>
                <w:szCs w:val="20"/>
              </w:rPr>
            </w:pPr>
            <w:r>
              <w:rPr>
                <w:color w:val="000000"/>
                <w:sz w:val="20"/>
                <w:szCs w:val="20"/>
              </w:rPr>
              <w:t>41 545,30</w:t>
            </w:r>
          </w:p>
        </w:tc>
      </w:tr>
      <w:tr w:rsidR="000657F5" w14:paraId="7D1370F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E24F004" w14:textId="77777777" w:rsidR="000657F5" w:rsidRDefault="000657F5">
            <w:pPr>
              <w:outlineLvl w:val="1"/>
              <w:rPr>
                <w:color w:val="000000"/>
                <w:sz w:val="20"/>
                <w:szCs w:val="20"/>
              </w:rPr>
            </w:pPr>
            <w:r>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A188540" w14:textId="77777777" w:rsidR="000657F5" w:rsidRDefault="000657F5">
            <w:pPr>
              <w:jc w:val="center"/>
              <w:outlineLvl w:val="1"/>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69BC99C6" w14:textId="77777777" w:rsidR="000657F5" w:rsidRDefault="000657F5">
            <w:pPr>
              <w:jc w:val="center"/>
              <w:outlineLvl w:val="1"/>
              <w:rPr>
                <w:color w:val="000000"/>
                <w:sz w:val="20"/>
                <w:szCs w:val="20"/>
              </w:rPr>
            </w:pPr>
            <w:r>
              <w:rPr>
                <w:color w:val="000000"/>
                <w:sz w:val="20"/>
                <w:szCs w:val="20"/>
              </w:rPr>
              <w:t>1210175560</w:t>
            </w:r>
          </w:p>
        </w:tc>
        <w:tc>
          <w:tcPr>
            <w:tcW w:w="405" w:type="pct"/>
            <w:tcBorders>
              <w:top w:val="nil"/>
              <w:left w:val="nil"/>
              <w:bottom w:val="single" w:sz="4" w:space="0" w:color="000000"/>
              <w:right w:val="single" w:sz="4" w:space="0" w:color="000000"/>
            </w:tcBorders>
            <w:shd w:val="clear" w:color="000000" w:fill="FFFFFF"/>
            <w:noWrap/>
            <w:hideMark/>
          </w:tcPr>
          <w:p w14:paraId="0364439C" w14:textId="77777777" w:rsidR="000657F5" w:rsidRDefault="000657F5">
            <w:pPr>
              <w:jc w:val="center"/>
              <w:outlineLvl w:val="1"/>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88262C2" w14:textId="77777777" w:rsidR="000657F5" w:rsidRDefault="000657F5">
            <w:pPr>
              <w:jc w:val="right"/>
              <w:outlineLvl w:val="1"/>
              <w:rPr>
                <w:color w:val="000000"/>
                <w:sz w:val="20"/>
                <w:szCs w:val="20"/>
              </w:rPr>
            </w:pPr>
            <w:r>
              <w:rPr>
                <w:color w:val="000000"/>
                <w:sz w:val="20"/>
                <w:szCs w:val="20"/>
              </w:rPr>
              <w:t>1 439 693,00</w:t>
            </w:r>
          </w:p>
        </w:tc>
      </w:tr>
      <w:tr w:rsidR="000657F5" w14:paraId="060B9B9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DE167F4" w14:textId="77777777" w:rsidR="000657F5" w:rsidRDefault="000657F5">
            <w:pPr>
              <w:outlineLvl w:val="2"/>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pct"/>
            <w:tcBorders>
              <w:top w:val="nil"/>
              <w:left w:val="nil"/>
              <w:bottom w:val="single" w:sz="4" w:space="0" w:color="000000"/>
              <w:right w:val="single" w:sz="4" w:space="0" w:color="000000"/>
            </w:tcBorders>
            <w:shd w:val="clear" w:color="000000" w:fill="FFFFFF"/>
            <w:noWrap/>
            <w:hideMark/>
          </w:tcPr>
          <w:p w14:paraId="7B5DECB4" w14:textId="77777777" w:rsidR="000657F5" w:rsidRDefault="000657F5">
            <w:pPr>
              <w:jc w:val="center"/>
              <w:outlineLvl w:val="2"/>
              <w:rPr>
                <w:color w:val="000000"/>
                <w:sz w:val="20"/>
                <w:szCs w:val="20"/>
              </w:rPr>
            </w:pPr>
            <w:r>
              <w:rPr>
                <w:color w:val="000000"/>
                <w:sz w:val="20"/>
                <w:szCs w:val="20"/>
              </w:rPr>
              <w:t>1004</w:t>
            </w:r>
          </w:p>
        </w:tc>
        <w:tc>
          <w:tcPr>
            <w:tcW w:w="538" w:type="pct"/>
            <w:tcBorders>
              <w:top w:val="nil"/>
              <w:left w:val="nil"/>
              <w:bottom w:val="single" w:sz="4" w:space="0" w:color="000000"/>
              <w:right w:val="single" w:sz="4" w:space="0" w:color="000000"/>
            </w:tcBorders>
            <w:shd w:val="clear" w:color="000000" w:fill="FFFFFF"/>
            <w:noWrap/>
            <w:hideMark/>
          </w:tcPr>
          <w:p w14:paraId="5D4EB956" w14:textId="77777777" w:rsidR="000657F5" w:rsidRDefault="000657F5">
            <w:pPr>
              <w:jc w:val="center"/>
              <w:outlineLvl w:val="2"/>
              <w:rPr>
                <w:color w:val="000000"/>
                <w:sz w:val="20"/>
                <w:szCs w:val="20"/>
              </w:rPr>
            </w:pPr>
            <w:r>
              <w:rPr>
                <w:color w:val="000000"/>
                <w:sz w:val="20"/>
                <w:szCs w:val="20"/>
              </w:rPr>
              <w:t>1210175560</w:t>
            </w:r>
          </w:p>
        </w:tc>
        <w:tc>
          <w:tcPr>
            <w:tcW w:w="405" w:type="pct"/>
            <w:tcBorders>
              <w:top w:val="nil"/>
              <w:left w:val="nil"/>
              <w:bottom w:val="single" w:sz="4" w:space="0" w:color="000000"/>
              <w:right w:val="single" w:sz="4" w:space="0" w:color="000000"/>
            </w:tcBorders>
            <w:shd w:val="clear" w:color="000000" w:fill="FFFFFF"/>
            <w:noWrap/>
            <w:hideMark/>
          </w:tcPr>
          <w:p w14:paraId="30291380" w14:textId="77777777" w:rsidR="000657F5" w:rsidRDefault="000657F5">
            <w:pPr>
              <w:jc w:val="center"/>
              <w:outlineLvl w:val="2"/>
              <w:rPr>
                <w:color w:val="000000"/>
                <w:sz w:val="20"/>
                <w:szCs w:val="20"/>
              </w:rPr>
            </w:pPr>
            <w:r>
              <w:rPr>
                <w:color w:val="000000"/>
                <w:sz w:val="20"/>
                <w:szCs w:val="20"/>
              </w:rPr>
              <w:t>100</w:t>
            </w:r>
          </w:p>
        </w:tc>
        <w:tc>
          <w:tcPr>
            <w:tcW w:w="649" w:type="pct"/>
            <w:tcBorders>
              <w:top w:val="nil"/>
              <w:left w:val="nil"/>
              <w:bottom w:val="single" w:sz="4" w:space="0" w:color="000000"/>
              <w:right w:val="single" w:sz="4" w:space="0" w:color="000000"/>
            </w:tcBorders>
            <w:shd w:val="clear" w:color="000000" w:fill="FFFFFF"/>
            <w:noWrap/>
            <w:hideMark/>
          </w:tcPr>
          <w:p w14:paraId="32DDE79F" w14:textId="77777777" w:rsidR="000657F5" w:rsidRDefault="000657F5">
            <w:pPr>
              <w:jc w:val="right"/>
              <w:outlineLvl w:val="2"/>
              <w:rPr>
                <w:color w:val="000000"/>
                <w:sz w:val="20"/>
                <w:szCs w:val="20"/>
              </w:rPr>
            </w:pPr>
            <w:r>
              <w:rPr>
                <w:color w:val="000000"/>
                <w:sz w:val="20"/>
                <w:szCs w:val="20"/>
              </w:rPr>
              <w:t>1 439 693,00</w:t>
            </w:r>
          </w:p>
        </w:tc>
      </w:tr>
      <w:tr w:rsidR="000657F5" w14:paraId="6A321576"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65D1873" w14:textId="77777777" w:rsidR="000657F5" w:rsidRDefault="000657F5">
            <w:pPr>
              <w:outlineLvl w:val="3"/>
              <w:rPr>
                <w:color w:val="000000"/>
                <w:sz w:val="20"/>
                <w:szCs w:val="20"/>
              </w:rPr>
            </w:pPr>
            <w:r>
              <w:rPr>
                <w:color w:val="000000"/>
                <w:sz w:val="20"/>
                <w:szCs w:val="20"/>
              </w:rPr>
              <w:t>Другие вопросы в области социальной политики</w:t>
            </w:r>
          </w:p>
        </w:tc>
        <w:tc>
          <w:tcPr>
            <w:tcW w:w="457" w:type="pct"/>
            <w:tcBorders>
              <w:top w:val="nil"/>
              <w:left w:val="nil"/>
              <w:bottom w:val="single" w:sz="4" w:space="0" w:color="000000"/>
              <w:right w:val="single" w:sz="4" w:space="0" w:color="000000"/>
            </w:tcBorders>
            <w:shd w:val="clear" w:color="000000" w:fill="FFFFFF"/>
            <w:noWrap/>
            <w:hideMark/>
          </w:tcPr>
          <w:p w14:paraId="3C7F9B6A" w14:textId="77777777" w:rsidR="000657F5" w:rsidRDefault="000657F5">
            <w:pPr>
              <w:jc w:val="center"/>
              <w:outlineLvl w:val="3"/>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067A0EB9" w14:textId="77777777" w:rsidR="000657F5" w:rsidRDefault="000657F5">
            <w:pPr>
              <w:jc w:val="center"/>
              <w:outlineLvl w:val="3"/>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3938130"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CCFC7D6" w14:textId="77777777" w:rsidR="000657F5" w:rsidRDefault="000657F5">
            <w:pPr>
              <w:jc w:val="right"/>
              <w:outlineLvl w:val="3"/>
              <w:rPr>
                <w:color w:val="000000"/>
                <w:sz w:val="20"/>
                <w:szCs w:val="20"/>
              </w:rPr>
            </w:pPr>
            <w:r>
              <w:rPr>
                <w:color w:val="000000"/>
                <w:sz w:val="20"/>
                <w:szCs w:val="20"/>
              </w:rPr>
              <w:t>500 000,00</w:t>
            </w:r>
          </w:p>
        </w:tc>
      </w:tr>
      <w:tr w:rsidR="000657F5" w14:paraId="6CAB886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E6E3CF7" w14:textId="77777777" w:rsidR="000657F5" w:rsidRDefault="000657F5">
            <w:pPr>
              <w:outlineLvl w:val="4"/>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6259531" w14:textId="77777777" w:rsidR="000657F5" w:rsidRDefault="000657F5">
            <w:pPr>
              <w:jc w:val="center"/>
              <w:outlineLvl w:val="4"/>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6AD93AE3" w14:textId="77777777" w:rsidR="000657F5" w:rsidRDefault="000657F5">
            <w:pPr>
              <w:jc w:val="center"/>
              <w:outlineLvl w:val="4"/>
              <w:rPr>
                <w:color w:val="000000"/>
                <w:sz w:val="20"/>
                <w:szCs w:val="20"/>
              </w:rPr>
            </w:pPr>
            <w:r>
              <w:rPr>
                <w:color w:val="000000"/>
                <w:sz w:val="20"/>
                <w:szCs w:val="20"/>
              </w:rPr>
              <w:t>1200000000</w:t>
            </w:r>
          </w:p>
        </w:tc>
        <w:tc>
          <w:tcPr>
            <w:tcW w:w="405" w:type="pct"/>
            <w:tcBorders>
              <w:top w:val="nil"/>
              <w:left w:val="nil"/>
              <w:bottom w:val="single" w:sz="4" w:space="0" w:color="000000"/>
              <w:right w:val="single" w:sz="4" w:space="0" w:color="000000"/>
            </w:tcBorders>
            <w:shd w:val="clear" w:color="000000" w:fill="FFFFFF"/>
            <w:noWrap/>
            <w:hideMark/>
          </w:tcPr>
          <w:p w14:paraId="2AB4F83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BA4645F" w14:textId="77777777" w:rsidR="000657F5" w:rsidRDefault="000657F5">
            <w:pPr>
              <w:jc w:val="right"/>
              <w:outlineLvl w:val="4"/>
              <w:rPr>
                <w:color w:val="000000"/>
                <w:sz w:val="20"/>
                <w:szCs w:val="20"/>
              </w:rPr>
            </w:pPr>
            <w:r>
              <w:rPr>
                <w:color w:val="000000"/>
                <w:sz w:val="20"/>
                <w:szCs w:val="20"/>
              </w:rPr>
              <w:t>350 000,00</w:t>
            </w:r>
          </w:p>
        </w:tc>
      </w:tr>
      <w:tr w:rsidR="000657F5" w14:paraId="59E0403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B9C7C83" w14:textId="77777777" w:rsidR="000657F5" w:rsidRDefault="000657F5">
            <w:pPr>
              <w:outlineLvl w:val="5"/>
              <w:rPr>
                <w:color w:val="000000"/>
                <w:sz w:val="20"/>
                <w:szCs w:val="20"/>
              </w:rPr>
            </w:pPr>
            <w:r>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0D615DC6" w14:textId="77777777" w:rsidR="000657F5" w:rsidRDefault="000657F5">
            <w:pPr>
              <w:jc w:val="center"/>
              <w:outlineLvl w:val="5"/>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6B572089" w14:textId="77777777" w:rsidR="000657F5" w:rsidRDefault="000657F5">
            <w:pPr>
              <w:jc w:val="center"/>
              <w:outlineLvl w:val="5"/>
              <w:rPr>
                <w:color w:val="000000"/>
                <w:sz w:val="20"/>
                <w:szCs w:val="20"/>
              </w:rPr>
            </w:pPr>
            <w:r>
              <w:rPr>
                <w:color w:val="000000"/>
                <w:sz w:val="20"/>
                <w:szCs w:val="20"/>
              </w:rPr>
              <w:t>1210000000</w:t>
            </w:r>
          </w:p>
        </w:tc>
        <w:tc>
          <w:tcPr>
            <w:tcW w:w="405" w:type="pct"/>
            <w:tcBorders>
              <w:top w:val="nil"/>
              <w:left w:val="nil"/>
              <w:bottom w:val="single" w:sz="4" w:space="0" w:color="000000"/>
              <w:right w:val="single" w:sz="4" w:space="0" w:color="000000"/>
            </w:tcBorders>
            <w:shd w:val="clear" w:color="000000" w:fill="FFFFFF"/>
            <w:noWrap/>
            <w:hideMark/>
          </w:tcPr>
          <w:p w14:paraId="08881D0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8CEA015" w14:textId="77777777" w:rsidR="000657F5" w:rsidRDefault="000657F5">
            <w:pPr>
              <w:jc w:val="right"/>
              <w:outlineLvl w:val="5"/>
              <w:rPr>
                <w:color w:val="000000"/>
                <w:sz w:val="20"/>
                <w:szCs w:val="20"/>
              </w:rPr>
            </w:pPr>
            <w:r>
              <w:rPr>
                <w:color w:val="000000"/>
                <w:sz w:val="20"/>
                <w:szCs w:val="20"/>
              </w:rPr>
              <w:t>350 000,00</w:t>
            </w:r>
          </w:p>
        </w:tc>
      </w:tr>
      <w:tr w:rsidR="000657F5" w14:paraId="0E52085B"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B0C37C1" w14:textId="77777777" w:rsidR="000657F5" w:rsidRDefault="000657F5">
            <w:pPr>
              <w:outlineLvl w:val="4"/>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6EC39C4F" w14:textId="77777777" w:rsidR="000657F5" w:rsidRDefault="000657F5">
            <w:pPr>
              <w:jc w:val="center"/>
              <w:outlineLvl w:val="4"/>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6150818D" w14:textId="77777777" w:rsidR="000657F5" w:rsidRDefault="000657F5">
            <w:pPr>
              <w:jc w:val="center"/>
              <w:outlineLvl w:val="4"/>
              <w:rPr>
                <w:color w:val="000000"/>
                <w:sz w:val="20"/>
                <w:szCs w:val="20"/>
              </w:rPr>
            </w:pPr>
            <w:r>
              <w:rPr>
                <w:color w:val="000000"/>
                <w:sz w:val="20"/>
                <w:szCs w:val="20"/>
              </w:rPr>
              <w:t>1210100000</w:t>
            </w:r>
          </w:p>
        </w:tc>
        <w:tc>
          <w:tcPr>
            <w:tcW w:w="405" w:type="pct"/>
            <w:tcBorders>
              <w:top w:val="nil"/>
              <w:left w:val="nil"/>
              <w:bottom w:val="single" w:sz="4" w:space="0" w:color="000000"/>
              <w:right w:val="single" w:sz="4" w:space="0" w:color="000000"/>
            </w:tcBorders>
            <w:shd w:val="clear" w:color="000000" w:fill="FFFFFF"/>
            <w:noWrap/>
            <w:hideMark/>
          </w:tcPr>
          <w:p w14:paraId="6886EBFE"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B184D16" w14:textId="77777777" w:rsidR="000657F5" w:rsidRDefault="000657F5">
            <w:pPr>
              <w:jc w:val="right"/>
              <w:outlineLvl w:val="4"/>
              <w:rPr>
                <w:color w:val="000000"/>
                <w:sz w:val="20"/>
                <w:szCs w:val="20"/>
              </w:rPr>
            </w:pPr>
            <w:r>
              <w:rPr>
                <w:color w:val="000000"/>
                <w:sz w:val="20"/>
                <w:szCs w:val="20"/>
              </w:rPr>
              <w:t>350 000,00</w:t>
            </w:r>
          </w:p>
        </w:tc>
      </w:tr>
      <w:tr w:rsidR="000657F5" w14:paraId="52893CE9"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1749D8" w14:textId="77777777" w:rsidR="000657F5" w:rsidRDefault="000657F5">
            <w:pPr>
              <w:outlineLvl w:val="5"/>
              <w:rPr>
                <w:color w:val="000000"/>
                <w:sz w:val="20"/>
                <w:szCs w:val="20"/>
              </w:rPr>
            </w:pPr>
            <w:r>
              <w:rPr>
                <w:color w:val="000000"/>
                <w:sz w:val="20"/>
                <w:szCs w:val="20"/>
              </w:rPr>
              <w:t>Оплата стоимости проезда и провоза багажа гражданам при переселении из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478EBEA" w14:textId="77777777" w:rsidR="000657F5" w:rsidRDefault="000657F5">
            <w:pPr>
              <w:jc w:val="center"/>
              <w:outlineLvl w:val="5"/>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4DFF4101" w14:textId="77777777" w:rsidR="000657F5" w:rsidRDefault="000657F5">
            <w:pPr>
              <w:jc w:val="center"/>
              <w:outlineLvl w:val="5"/>
              <w:rPr>
                <w:color w:val="000000"/>
                <w:sz w:val="20"/>
                <w:szCs w:val="20"/>
              </w:rPr>
            </w:pPr>
            <w:r>
              <w:rPr>
                <w:color w:val="000000"/>
                <w:sz w:val="20"/>
                <w:szCs w:val="20"/>
              </w:rPr>
              <w:t>1210121260</w:t>
            </w:r>
          </w:p>
        </w:tc>
        <w:tc>
          <w:tcPr>
            <w:tcW w:w="405" w:type="pct"/>
            <w:tcBorders>
              <w:top w:val="nil"/>
              <w:left w:val="nil"/>
              <w:bottom w:val="single" w:sz="4" w:space="0" w:color="000000"/>
              <w:right w:val="single" w:sz="4" w:space="0" w:color="000000"/>
            </w:tcBorders>
            <w:shd w:val="clear" w:color="000000" w:fill="FFFFFF"/>
            <w:noWrap/>
            <w:hideMark/>
          </w:tcPr>
          <w:p w14:paraId="546DAAC3"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E3CEE28" w14:textId="77777777" w:rsidR="000657F5" w:rsidRDefault="000657F5">
            <w:pPr>
              <w:jc w:val="right"/>
              <w:outlineLvl w:val="5"/>
              <w:rPr>
                <w:color w:val="000000"/>
                <w:sz w:val="20"/>
                <w:szCs w:val="20"/>
              </w:rPr>
            </w:pPr>
            <w:r>
              <w:rPr>
                <w:color w:val="000000"/>
                <w:sz w:val="20"/>
                <w:szCs w:val="20"/>
              </w:rPr>
              <w:t>350 000,00</w:t>
            </w:r>
          </w:p>
        </w:tc>
      </w:tr>
      <w:tr w:rsidR="000657F5" w14:paraId="1EA7656D"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5F2A250" w14:textId="77777777" w:rsidR="000657F5" w:rsidRDefault="000657F5">
            <w:pPr>
              <w:outlineLvl w:val="4"/>
              <w:rPr>
                <w:color w:val="000000"/>
                <w:sz w:val="20"/>
                <w:szCs w:val="20"/>
              </w:rPr>
            </w:pPr>
            <w:r>
              <w:rPr>
                <w:color w:val="000000"/>
                <w:sz w:val="20"/>
                <w:szCs w:val="20"/>
              </w:rPr>
              <w:t>Социальное обеспечение и иные выплаты населению</w:t>
            </w:r>
          </w:p>
        </w:tc>
        <w:tc>
          <w:tcPr>
            <w:tcW w:w="457" w:type="pct"/>
            <w:tcBorders>
              <w:top w:val="nil"/>
              <w:left w:val="nil"/>
              <w:bottom w:val="single" w:sz="4" w:space="0" w:color="000000"/>
              <w:right w:val="single" w:sz="4" w:space="0" w:color="000000"/>
            </w:tcBorders>
            <w:shd w:val="clear" w:color="000000" w:fill="FFFFFF"/>
            <w:noWrap/>
            <w:hideMark/>
          </w:tcPr>
          <w:p w14:paraId="7849D7F0" w14:textId="77777777" w:rsidR="000657F5" w:rsidRDefault="000657F5">
            <w:pPr>
              <w:jc w:val="center"/>
              <w:outlineLvl w:val="4"/>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43EDFC36" w14:textId="77777777" w:rsidR="000657F5" w:rsidRDefault="000657F5">
            <w:pPr>
              <w:jc w:val="center"/>
              <w:outlineLvl w:val="4"/>
              <w:rPr>
                <w:color w:val="000000"/>
                <w:sz w:val="20"/>
                <w:szCs w:val="20"/>
              </w:rPr>
            </w:pPr>
            <w:r>
              <w:rPr>
                <w:color w:val="000000"/>
                <w:sz w:val="20"/>
                <w:szCs w:val="20"/>
              </w:rPr>
              <w:t>1210121260</w:t>
            </w:r>
          </w:p>
        </w:tc>
        <w:tc>
          <w:tcPr>
            <w:tcW w:w="405" w:type="pct"/>
            <w:tcBorders>
              <w:top w:val="nil"/>
              <w:left w:val="nil"/>
              <w:bottom w:val="single" w:sz="4" w:space="0" w:color="000000"/>
              <w:right w:val="single" w:sz="4" w:space="0" w:color="000000"/>
            </w:tcBorders>
            <w:shd w:val="clear" w:color="000000" w:fill="FFFFFF"/>
            <w:noWrap/>
            <w:hideMark/>
          </w:tcPr>
          <w:p w14:paraId="1BF17E5C" w14:textId="77777777" w:rsidR="000657F5" w:rsidRDefault="000657F5">
            <w:pPr>
              <w:jc w:val="center"/>
              <w:outlineLvl w:val="4"/>
              <w:rPr>
                <w:color w:val="000000"/>
                <w:sz w:val="20"/>
                <w:szCs w:val="20"/>
              </w:rPr>
            </w:pPr>
            <w:r>
              <w:rPr>
                <w:color w:val="000000"/>
                <w:sz w:val="20"/>
                <w:szCs w:val="20"/>
              </w:rPr>
              <w:t>300</w:t>
            </w:r>
          </w:p>
        </w:tc>
        <w:tc>
          <w:tcPr>
            <w:tcW w:w="649" w:type="pct"/>
            <w:tcBorders>
              <w:top w:val="nil"/>
              <w:left w:val="nil"/>
              <w:bottom w:val="single" w:sz="4" w:space="0" w:color="000000"/>
              <w:right w:val="single" w:sz="4" w:space="0" w:color="000000"/>
            </w:tcBorders>
            <w:shd w:val="clear" w:color="000000" w:fill="FFFFFF"/>
            <w:noWrap/>
            <w:hideMark/>
          </w:tcPr>
          <w:p w14:paraId="1A8941A0" w14:textId="77777777" w:rsidR="000657F5" w:rsidRDefault="000657F5">
            <w:pPr>
              <w:jc w:val="right"/>
              <w:outlineLvl w:val="4"/>
              <w:rPr>
                <w:color w:val="000000"/>
                <w:sz w:val="20"/>
                <w:szCs w:val="20"/>
              </w:rPr>
            </w:pPr>
            <w:r>
              <w:rPr>
                <w:color w:val="000000"/>
                <w:sz w:val="20"/>
                <w:szCs w:val="20"/>
              </w:rPr>
              <w:t>350 000,00</w:t>
            </w:r>
          </w:p>
        </w:tc>
      </w:tr>
      <w:tr w:rsidR="000657F5" w14:paraId="2FD0087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6EAD952" w14:textId="77777777" w:rsidR="000657F5" w:rsidRDefault="000657F5">
            <w:pPr>
              <w:outlineLvl w:val="5"/>
              <w:rPr>
                <w:color w:val="000000"/>
                <w:sz w:val="20"/>
                <w:szCs w:val="20"/>
              </w:rPr>
            </w:pPr>
            <w:r>
              <w:rPr>
                <w:color w:val="000000"/>
                <w:sz w:val="20"/>
                <w:szCs w:val="20"/>
              </w:rPr>
              <w:t>Муниципальная программа 13 "Социальная поддержка некоторых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4A9FE6A5" w14:textId="77777777" w:rsidR="000657F5" w:rsidRDefault="000657F5">
            <w:pPr>
              <w:jc w:val="center"/>
              <w:outlineLvl w:val="5"/>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73602932" w14:textId="77777777" w:rsidR="000657F5" w:rsidRDefault="000657F5">
            <w:pPr>
              <w:jc w:val="center"/>
              <w:outlineLvl w:val="5"/>
              <w:rPr>
                <w:color w:val="000000"/>
                <w:sz w:val="20"/>
                <w:szCs w:val="20"/>
              </w:rPr>
            </w:pPr>
            <w:r>
              <w:rPr>
                <w:color w:val="000000"/>
                <w:sz w:val="20"/>
                <w:szCs w:val="20"/>
              </w:rPr>
              <w:t>1300000000</w:t>
            </w:r>
          </w:p>
        </w:tc>
        <w:tc>
          <w:tcPr>
            <w:tcW w:w="405" w:type="pct"/>
            <w:tcBorders>
              <w:top w:val="nil"/>
              <w:left w:val="nil"/>
              <w:bottom w:val="single" w:sz="4" w:space="0" w:color="000000"/>
              <w:right w:val="single" w:sz="4" w:space="0" w:color="000000"/>
            </w:tcBorders>
            <w:shd w:val="clear" w:color="000000" w:fill="FFFFFF"/>
            <w:noWrap/>
            <w:hideMark/>
          </w:tcPr>
          <w:p w14:paraId="4B195A86"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6B2AE28" w14:textId="77777777" w:rsidR="000657F5" w:rsidRDefault="000657F5">
            <w:pPr>
              <w:jc w:val="right"/>
              <w:outlineLvl w:val="5"/>
              <w:rPr>
                <w:color w:val="000000"/>
                <w:sz w:val="20"/>
                <w:szCs w:val="20"/>
              </w:rPr>
            </w:pPr>
            <w:r>
              <w:rPr>
                <w:color w:val="000000"/>
                <w:sz w:val="20"/>
                <w:szCs w:val="20"/>
              </w:rPr>
              <w:t>150 000,00</w:t>
            </w:r>
          </w:p>
        </w:tc>
      </w:tr>
      <w:tr w:rsidR="000657F5" w14:paraId="12C55353"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AE10E66" w14:textId="77777777" w:rsidR="000657F5" w:rsidRDefault="000657F5">
            <w:pPr>
              <w:outlineLvl w:val="4"/>
              <w:rPr>
                <w:color w:val="000000"/>
                <w:sz w:val="20"/>
                <w:szCs w:val="20"/>
              </w:rPr>
            </w:pPr>
            <w:r>
              <w:rPr>
                <w:color w:val="000000"/>
                <w:sz w:val="20"/>
                <w:szCs w:val="20"/>
              </w:rPr>
              <w:t>Подпрограмма 1 "Доступная среда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000000" w:fill="FFFFFF"/>
            <w:noWrap/>
            <w:hideMark/>
          </w:tcPr>
          <w:p w14:paraId="06F24B1B" w14:textId="77777777" w:rsidR="000657F5" w:rsidRDefault="000657F5">
            <w:pPr>
              <w:jc w:val="center"/>
              <w:outlineLvl w:val="4"/>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1837FB71" w14:textId="77777777" w:rsidR="000657F5" w:rsidRDefault="000657F5">
            <w:pPr>
              <w:jc w:val="center"/>
              <w:outlineLvl w:val="4"/>
              <w:rPr>
                <w:color w:val="000000"/>
                <w:sz w:val="20"/>
                <w:szCs w:val="20"/>
              </w:rPr>
            </w:pPr>
            <w:r>
              <w:rPr>
                <w:color w:val="000000"/>
                <w:sz w:val="20"/>
                <w:szCs w:val="20"/>
              </w:rPr>
              <w:t>1310000000</w:t>
            </w:r>
          </w:p>
        </w:tc>
        <w:tc>
          <w:tcPr>
            <w:tcW w:w="405" w:type="pct"/>
            <w:tcBorders>
              <w:top w:val="nil"/>
              <w:left w:val="nil"/>
              <w:bottom w:val="single" w:sz="4" w:space="0" w:color="000000"/>
              <w:right w:val="single" w:sz="4" w:space="0" w:color="000000"/>
            </w:tcBorders>
            <w:shd w:val="clear" w:color="000000" w:fill="FFFFFF"/>
            <w:noWrap/>
            <w:hideMark/>
          </w:tcPr>
          <w:p w14:paraId="36B5CD1B"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78A6158" w14:textId="77777777" w:rsidR="000657F5" w:rsidRDefault="000657F5">
            <w:pPr>
              <w:jc w:val="right"/>
              <w:outlineLvl w:val="4"/>
              <w:rPr>
                <w:color w:val="000000"/>
                <w:sz w:val="20"/>
                <w:szCs w:val="20"/>
              </w:rPr>
            </w:pPr>
            <w:r>
              <w:rPr>
                <w:color w:val="000000"/>
                <w:sz w:val="20"/>
                <w:szCs w:val="20"/>
              </w:rPr>
              <w:t>150 000,00</w:t>
            </w:r>
          </w:p>
        </w:tc>
      </w:tr>
      <w:tr w:rsidR="000657F5" w14:paraId="63800211"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71A4F6D" w14:textId="77777777" w:rsidR="000657F5" w:rsidRDefault="000657F5">
            <w:pPr>
              <w:outlineLvl w:val="5"/>
              <w:rPr>
                <w:color w:val="000000"/>
                <w:sz w:val="20"/>
                <w:szCs w:val="20"/>
              </w:rPr>
            </w:pPr>
            <w:r>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457" w:type="pct"/>
            <w:tcBorders>
              <w:top w:val="nil"/>
              <w:left w:val="nil"/>
              <w:bottom w:val="single" w:sz="4" w:space="0" w:color="000000"/>
              <w:right w:val="single" w:sz="4" w:space="0" w:color="000000"/>
            </w:tcBorders>
            <w:shd w:val="clear" w:color="000000" w:fill="FFFFFF"/>
            <w:noWrap/>
            <w:hideMark/>
          </w:tcPr>
          <w:p w14:paraId="0765CBE3" w14:textId="77777777" w:rsidR="000657F5" w:rsidRDefault="000657F5">
            <w:pPr>
              <w:jc w:val="center"/>
              <w:outlineLvl w:val="5"/>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674B7B49" w14:textId="77777777" w:rsidR="000657F5" w:rsidRDefault="000657F5">
            <w:pPr>
              <w:jc w:val="center"/>
              <w:outlineLvl w:val="5"/>
              <w:rPr>
                <w:color w:val="000000"/>
                <w:sz w:val="20"/>
                <w:szCs w:val="20"/>
              </w:rPr>
            </w:pPr>
            <w:r>
              <w:rPr>
                <w:color w:val="000000"/>
                <w:sz w:val="20"/>
                <w:szCs w:val="20"/>
              </w:rPr>
              <w:t>1310100000</w:t>
            </w:r>
          </w:p>
        </w:tc>
        <w:tc>
          <w:tcPr>
            <w:tcW w:w="405" w:type="pct"/>
            <w:tcBorders>
              <w:top w:val="nil"/>
              <w:left w:val="nil"/>
              <w:bottom w:val="single" w:sz="4" w:space="0" w:color="000000"/>
              <w:right w:val="single" w:sz="4" w:space="0" w:color="000000"/>
            </w:tcBorders>
            <w:shd w:val="clear" w:color="000000" w:fill="FFFFFF"/>
            <w:noWrap/>
            <w:hideMark/>
          </w:tcPr>
          <w:p w14:paraId="55C585B9"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5A7DAC2" w14:textId="77777777" w:rsidR="000657F5" w:rsidRDefault="000657F5">
            <w:pPr>
              <w:jc w:val="right"/>
              <w:outlineLvl w:val="5"/>
              <w:rPr>
                <w:color w:val="000000"/>
                <w:sz w:val="20"/>
                <w:szCs w:val="20"/>
              </w:rPr>
            </w:pPr>
            <w:r>
              <w:rPr>
                <w:color w:val="000000"/>
                <w:sz w:val="20"/>
                <w:szCs w:val="20"/>
              </w:rPr>
              <w:t>150 000,00</w:t>
            </w:r>
          </w:p>
        </w:tc>
      </w:tr>
      <w:tr w:rsidR="000657F5" w14:paraId="067DD3E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0DC2BDB" w14:textId="77777777" w:rsidR="000657F5" w:rsidRDefault="000657F5">
            <w:pPr>
              <w:outlineLvl w:val="4"/>
              <w:rPr>
                <w:color w:val="000000"/>
                <w:sz w:val="20"/>
                <w:szCs w:val="20"/>
              </w:rPr>
            </w:pPr>
            <w:r>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000000" w:fill="FFFFFF"/>
            <w:noWrap/>
            <w:hideMark/>
          </w:tcPr>
          <w:p w14:paraId="598B36B1" w14:textId="77777777" w:rsidR="000657F5" w:rsidRDefault="000657F5">
            <w:pPr>
              <w:jc w:val="center"/>
              <w:outlineLvl w:val="4"/>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4CBDFEBD" w14:textId="77777777" w:rsidR="000657F5" w:rsidRDefault="000657F5">
            <w:pPr>
              <w:jc w:val="center"/>
              <w:outlineLvl w:val="4"/>
              <w:rPr>
                <w:color w:val="000000"/>
                <w:sz w:val="20"/>
                <w:szCs w:val="20"/>
              </w:rPr>
            </w:pPr>
            <w:r>
              <w:rPr>
                <w:color w:val="000000"/>
                <w:sz w:val="20"/>
                <w:szCs w:val="20"/>
              </w:rPr>
              <w:t>1310129990</w:t>
            </w:r>
          </w:p>
        </w:tc>
        <w:tc>
          <w:tcPr>
            <w:tcW w:w="405" w:type="pct"/>
            <w:tcBorders>
              <w:top w:val="nil"/>
              <w:left w:val="nil"/>
              <w:bottom w:val="single" w:sz="4" w:space="0" w:color="000000"/>
              <w:right w:val="single" w:sz="4" w:space="0" w:color="000000"/>
            </w:tcBorders>
            <w:shd w:val="clear" w:color="000000" w:fill="FFFFFF"/>
            <w:noWrap/>
            <w:hideMark/>
          </w:tcPr>
          <w:p w14:paraId="2FE27BB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EB0FA44" w14:textId="77777777" w:rsidR="000657F5" w:rsidRDefault="000657F5">
            <w:pPr>
              <w:jc w:val="right"/>
              <w:outlineLvl w:val="4"/>
              <w:rPr>
                <w:color w:val="000000"/>
                <w:sz w:val="20"/>
                <w:szCs w:val="20"/>
              </w:rPr>
            </w:pPr>
            <w:r>
              <w:rPr>
                <w:color w:val="000000"/>
                <w:sz w:val="20"/>
                <w:szCs w:val="20"/>
              </w:rPr>
              <w:t>150 000,00</w:t>
            </w:r>
          </w:p>
        </w:tc>
      </w:tr>
      <w:tr w:rsidR="000657F5" w14:paraId="1F333022"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2438010B"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38CC396" w14:textId="77777777" w:rsidR="000657F5" w:rsidRDefault="000657F5">
            <w:pPr>
              <w:jc w:val="center"/>
              <w:outlineLvl w:val="5"/>
              <w:rPr>
                <w:color w:val="000000"/>
                <w:sz w:val="20"/>
                <w:szCs w:val="20"/>
              </w:rPr>
            </w:pPr>
            <w:r>
              <w:rPr>
                <w:color w:val="000000"/>
                <w:sz w:val="20"/>
                <w:szCs w:val="20"/>
              </w:rPr>
              <w:t>1006</w:t>
            </w:r>
          </w:p>
        </w:tc>
        <w:tc>
          <w:tcPr>
            <w:tcW w:w="538" w:type="pct"/>
            <w:tcBorders>
              <w:top w:val="nil"/>
              <w:left w:val="nil"/>
              <w:bottom w:val="single" w:sz="4" w:space="0" w:color="000000"/>
              <w:right w:val="single" w:sz="4" w:space="0" w:color="000000"/>
            </w:tcBorders>
            <w:shd w:val="clear" w:color="000000" w:fill="FFFFFF"/>
            <w:noWrap/>
            <w:hideMark/>
          </w:tcPr>
          <w:p w14:paraId="1A381B00" w14:textId="77777777" w:rsidR="000657F5" w:rsidRDefault="000657F5">
            <w:pPr>
              <w:jc w:val="center"/>
              <w:outlineLvl w:val="5"/>
              <w:rPr>
                <w:color w:val="000000"/>
                <w:sz w:val="20"/>
                <w:szCs w:val="20"/>
              </w:rPr>
            </w:pPr>
            <w:r>
              <w:rPr>
                <w:color w:val="000000"/>
                <w:sz w:val="20"/>
                <w:szCs w:val="20"/>
              </w:rPr>
              <w:t>1310129990</w:t>
            </w:r>
          </w:p>
        </w:tc>
        <w:tc>
          <w:tcPr>
            <w:tcW w:w="405" w:type="pct"/>
            <w:tcBorders>
              <w:top w:val="nil"/>
              <w:left w:val="nil"/>
              <w:bottom w:val="single" w:sz="4" w:space="0" w:color="000000"/>
              <w:right w:val="single" w:sz="4" w:space="0" w:color="000000"/>
            </w:tcBorders>
            <w:shd w:val="clear" w:color="000000" w:fill="FFFFFF"/>
            <w:noWrap/>
            <w:hideMark/>
          </w:tcPr>
          <w:p w14:paraId="757089BE"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79612772" w14:textId="77777777" w:rsidR="000657F5" w:rsidRDefault="000657F5">
            <w:pPr>
              <w:jc w:val="right"/>
              <w:outlineLvl w:val="5"/>
              <w:rPr>
                <w:color w:val="000000"/>
                <w:sz w:val="20"/>
                <w:szCs w:val="20"/>
              </w:rPr>
            </w:pPr>
            <w:r>
              <w:rPr>
                <w:color w:val="000000"/>
                <w:sz w:val="20"/>
                <w:szCs w:val="20"/>
              </w:rPr>
              <w:t>150 000,00</w:t>
            </w:r>
          </w:p>
        </w:tc>
      </w:tr>
      <w:tr w:rsidR="000657F5" w14:paraId="58FBD89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9CA5B9A" w14:textId="77777777" w:rsidR="000657F5" w:rsidRDefault="000657F5">
            <w:pPr>
              <w:outlineLvl w:val="4"/>
              <w:rPr>
                <w:color w:val="000000"/>
                <w:sz w:val="20"/>
                <w:szCs w:val="20"/>
              </w:rPr>
            </w:pPr>
            <w:r>
              <w:rPr>
                <w:color w:val="000000"/>
                <w:sz w:val="20"/>
                <w:szCs w:val="20"/>
              </w:rPr>
              <w:t>ФИЗИЧЕСКАЯ КУЛЬТУРА И СПОРТ</w:t>
            </w:r>
          </w:p>
        </w:tc>
        <w:tc>
          <w:tcPr>
            <w:tcW w:w="457" w:type="pct"/>
            <w:tcBorders>
              <w:top w:val="nil"/>
              <w:left w:val="nil"/>
              <w:bottom w:val="single" w:sz="4" w:space="0" w:color="000000"/>
              <w:right w:val="single" w:sz="4" w:space="0" w:color="000000"/>
            </w:tcBorders>
            <w:shd w:val="clear" w:color="000000" w:fill="FFFFFF"/>
            <w:noWrap/>
            <w:hideMark/>
          </w:tcPr>
          <w:p w14:paraId="3328CEDB" w14:textId="77777777" w:rsidR="000657F5" w:rsidRDefault="000657F5">
            <w:pPr>
              <w:jc w:val="center"/>
              <w:outlineLvl w:val="4"/>
              <w:rPr>
                <w:color w:val="000000"/>
                <w:sz w:val="20"/>
                <w:szCs w:val="20"/>
              </w:rPr>
            </w:pPr>
            <w:r>
              <w:rPr>
                <w:color w:val="000000"/>
                <w:sz w:val="20"/>
                <w:szCs w:val="20"/>
              </w:rPr>
              <w:t>1100</w:t>
            </w:r>
          </w:p>
        </w:tc>
        <w:tc>
          <w:tcPr>
            <w:tcW w:w="538" w:type="pct"/>
            <w:tcBorders>
              <w:top w:val="nil"/>
              <w:left w:val="nil"/>
              <w:bottom w:val="single" w:sz="4" w:space="0" w:color="000000"/>
              <w:right w:val="single" w:sz="4" w:space="0" w:color="000000"/>
            </w:tcBorders>
            <w:shd w:val="clear" w:color="000000" w:fill="FFFFFF"/>
            <w:noWrap/>
            <w:hideMark/>
          </w:tcPr>
          <w:p w14:paraId="3F946BF8" w14:textId="77777777" w:rsidR="000657F5" w:rsidRDefault="000657F5">
            <w:pPr>
              <w:jc w:val="center"/>
              <w:outlineLvl w:val="4"/>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3BFEDCB7"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B66273B" w14:textId="77777777" w:rsidR="000657F5" w:rsidRDefault="000657F5">
            <w:pPr>
              <w:jc w:val="right"/>
              <w:outlineLvl w:val="4"/>
              <w:rPr>
                <w:color w:val="000000"/>
                <w:sz w:val="20"/>
                <w:szCs w:val="20"/>
              </w:rPr>
            </w:pPr>
            <w:r>
              <w:rPr>
                <w:color w:val="000000"/>
                <w:sz w:val="20"/>
                <w:szCs w:val="20"/>
              </w:rPr>
              <w:t>4 140 749,70</w:t>
            </w:r>
          </w:p>
        </w:tc>
      </w:tr>
      <w:tr w:rsidR="000657F5" w14:paraId="28C9A384"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50B16170" w14:textId="77777777" w:rsidR="000657F5" w:rsidRDefault="000657F5">
            <w:pPr>
              <w:outlineLvl w:val="5"/>
              <w:rPr>
                <w:color w:val="000000"/>
                <w:sz w:val="20"/>
                <w:szCs w:val="20"/>
              </w:rPr>
            </w:pPr>
            <w:r>
              <w:rPr>
                <w:color w:val="000000"/>
                <w:sz w:val="20"/>
                <w:szCs w:val="20"/>
              </w:rPr>
              <w:t>Физическая культура</w:t>
            </w:r>
          </w:p>
        </w:tc>
        <w:tc>
          <w:tcPr>
            <w:tcW w:w="457" w:type="pct"/>
            <w:tcBorders>
              <w:top w:val="nil"/>
              <w:left w:val="nil"/>
              <w:bottom w:val="single" w:sz="4" w:space="0" w:color="000000"/>
              <w:right w:val="single" w:sz="4" w:space="0" w:color="000000"/>
            </w:tcBorders>
            <w:shd w:val="clear" w:color="000000" w:fill="FFFFFF"/>
            <w:noWrap/>
            <w:hideMark/>
          </w:tcPr>
          <w:p w14:paraId="3FF3E931" w14:textId="77777777" w:rsidR="000657F5" w:rsidRDefault="000657F5">
            <w:pPr>
              <w:jc w:val="center"/>
              <w:outlineLvl w:val="5"/>
              <w:rPr>
                <w:color w:val="000000"/>
                <w:sz w:val="20"/>
                <w:szCs w:val="20"/>
              </w:rPr>
            </w:pPr>
            <w:r>
              <w:rPr>
                <w:color w:val="000000"/>
                <w:sz w:val="20"/>
                <w:szCs w:val="20"/>
              </w:rPr>
              <w:t>1101</w:t>
            </w:r>
          </w:p>
        </w:tc>
        <w:tc>
          <w:tcPr>
            <w:tcW w:w="538" w:type="pct"/>
            <w:tcBorders>
              <w:top w:val="nil"/>
              <w:left w:val="nil"/>
              <w:bottom w:val="single" w:sz="4" w:space="0" w:color="000000"/>
              <w:right w:val="single" w:sz="4" w:space="0" w:color="000000"/>
            </w:tcBorders>
            <w:shd w:val="clear" w:color="000000" w:fill="FFFFFF"/>
            <w:noWrap/>
            <w:hideMark/>
          </w:tcPr>
          <w:p w14:paraId="0B45DF09"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28A14C5"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4B7B65" w14:textId="77777777" w:rsidR="000657F5" w:rsidRDefault="000657F5">
            <w:pPr>
              <w:jc w:val="right"/>
              <w:outlineLvl w:val="5"/>
              <w:rPr>
                <w:color w:val="000000"/>
                <w:sz w:val="20"/>
                <w:szCs w:val="20"/>
              </w:rPr>
            </w:pPr>
            <w:r>
              <w:rPr>
                <w:color w:val="000000"/>
                <w:sz w:val="20"/>
                <w:szCs w:val="20"/>
              </w:rPr>
              <w:t>3 796 749,70</w:t>
            </w:r>
          </w:p>
        </w:tc>
      </w:tr>
      <w:tr w:rsidR="000657F5" w14:paraId="0EDEF801" w14:textId="77777777" w:rsidTr="000657F5">
        <w:trPr>
          <w:trHeight w:val="64"/>
        </w:trPr>
        <w:tc>
          <w:tcPr>
            <w:tcW w:w="2952" w:type="pct"/>
            <w:tcBorders>
              <w:top w:val="nil"/>
              <w:left w:val="single" w:sz="4" w:space="0" w:color="000000"/>
              <w:bottom w:val="single" w:sz="4" w:space="0" w:color="000000"/>
              <w:right w:val="single" w:sz="4" w:space="0" w:color="000000"/>
            </w:tcBorders>
            <w:shd w:val="clear" w:color="000000" w:fill="FFFFFF"/>
            <w:hideMark/>
          </w:tcPr>
          <w:p w14:paraId="5A92BFEA" w14:textId="77777777" w:rsidR="000657F5" w:rsidRDefault="000657F5">
            <w:pPr>
              <w:outlineLvl w:val="4"/>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4AD9605B" w14:textId="77777777" w:rsidR="000657F5" w:rsidRDefault="000657F5">
            <w:pPr>
              <w:jc w:val="center"/>
              <w:outlineLvl w:val="4"/>
              <w:rPr>
                <w:color w:val="000000"/>
                <w:sz w:val="20"/>
                <w:szCs w:val="20"/>
              </w:rPr>
            </w:pPr>
            <w:r>
              <w:rPr>
                <w:color w:val="000000"/>
                <w:sz w:val="20"/>
                <w:szCs w:val="20"/>
              </w:rPr>
              <w:t>1101</w:t>
            </w:r>
          </w:p>
        </w:tc>
        <w:tc>
          <w:tcPr>
            <w:tcW w:w="538" w:type="pct"/>
            <w:tcBorders>
              <w:top w:val="nil"/>
              <w:left w:val="nil"/>
              <w:bottom w:val="single" w:sz="4" w:space="0" w:color="000000"/>
              <w:right w:val="single" w:sz="4" w:space="0" w:color="000000"/>
            </w:tcBorders>
            <w:shd w:val="clear" w:color="000000" w:fill="FFFFFF"/>
            <w:noWrap/>
            <w:hideMark/>
          </w:tcPr>
          <w:p w14:paraId="10524F90" w14:textId="77777777" w:rsidR="000657F5" w:rsidRDefault="000657F5">
            <w:pPr>
              <w:jc w:val="center"/>
              <w:outlineLvl w:val="4"/>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40C30C3F"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5B9AAED" w14:textId="77777777" w:rsidR="000657F5" w:rsidRDefault="000657F5">
            <w:pPr>
              <w:jc w:val="right"/>
              <w:outlineLvl w:val="4"/>
              <w:rPr>
                <w:color w:val="000000"/>
                <w:sz w:val="20"/>
                <w:szCs w:val="20"/>
              </w:rPr>
            </w:pPr>
            <w:r>
              <w:rPr>
                <w:color w:val="000000"/>
                <w:sz w:val="20"/>
                <w:szCs w:val="20"/>
              </w:rPr>
              <w:t>3 796 749,70</w:t>
            </w:r>
          </w:p>
        </w:tc>
      </w:tr>
      <w:tr w:rsidR="000657F5" w14:paraId="7F0C145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ADCF0CB" w14:textId="77777777" w:rsidR="000657F5" w:rsidRDefault="000657F5">
            <w:pPr>
              <w:outlineLvl w:val="5"/>
              <w:rPr>
                <w:color w:val="000000"/>
                <w:sz w:val="20"/>
                <w:szCs w:val="20"/>
              </w:rPr>
            </w:pPr>
            <w:r>
              <w:rPr>
                <w:color w:val="000000"/>
                <w:sz w:val="20"/>
                <w:szCs w:val="20"/>
              </w:rPr>
              <w:t>Подпрограмма 5 "Развитие физической культуры и спорта в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290E5897" w14:textId="77777777" w:rsidR="000657F5" w:rsidRDefault="000657F5">
            <w:pPr>
              <w:jc w:val="center"/>
              <w:outlineLvl w:val="5"/>
              <w:rPr>
                <w:color w:val="000000"/>
                <w:sz w:val="20"/>
                <w:szCs w:val="20"/>
              </w:rPr>
            </w:pPr>
            <w:r>
              <w:rPr>
                <w:color w:val="000000"/>
                <w:sz w:val="20"/>
                <w:szCs w:val="20"/>
              </w:rPr>
              <w:t>1101</w:t>
            </w:r>
          </w:p>
        </w:tc>
        <w:tc>
          <w:tcPr>
            <w:tcW w:w="538" w:type="pct"/>
            <w:tcBorders>
              <w:top w:val="nil"/>
              <w:left w:val="nil"/>
              <w:bottom w:val="single" w:sz="4" w:space="0" w:color="000000"/>
              <w:right w:val="single" w:sz="4" w:space="0" w:color="000000"/>
            </w:tcBorders>
            <w:shd w:val="clear" w:color="000000" w:fill="FFFFFF"/>
            <w:noWrap/>
            <w:hideMark/>
          </w:tcPr>
          <w:p w14:paraId="26695F37" w14:textId="77777777" w:rsidR="000657F5" w:rsidRDefault="000657F5">
            <w:pPr>
              <w:jc w:val="center"/>
              <w:outlineLvl w:val="5"/>
              <w:rPr>
                <w:color w:val="000000"/>
                <w:sz w:val="20"/>
                <w:szCs w:val="20"/>
              </w:rPr>
            </w:pPr>
            <w:r>
              <w:rPr>
                <w:color w:val="000000"/>
                <w:sz w:val="20"/>
                <w:szCs w:val="20"/>
              </w:rPr>
              <w:t>0150000000</w:t>
            </w:r>
          </w:p>
        </w:tc>
        <w:tc>
          <w:tcPr>
            <w:tcW w:w="405" w:type="pct"/>
            <w:tcBorders>
              <w:top w:val="nil"/>
              <w:left w:val="nil"/>
              <w:bottom w:val="single" w:sz="4" w:space="0" w:color="000000"/>
              <w:right w:val="single" w:sz="4" w:space="0" w:color="000000"/>
            </w:tcBorders>
            <w:shd w:val="clear" w:color="000000" w:fill="FFFFFF"/>
            <w:noWrap/>
            <w:hideMark/>
          </w:tcPr>
          <w:p w14:paraId="337689F6"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597790F" w14:textId="77777777" w:rsidR="000657F5" w:rsidRDefault="000657F5">
            <w:pPr>
              <w:jc w:val="right"/>
              <w:outlineLvl w:val="5"/>
              <w:rPr>
                <w:color w:val="000000"/>
                <w:sz w:val="20"/>
                <w:szCs w:val="20"/>
              </w:rPr>
            </w:pPr>
            <w:r>
              <w:rPr>
                <w:color w:val="000000"/>
                <w:sz w:val="20"/>
                <w:szCs w:val="20"/>
              </w:rPr>
              <w:t>3 796 749,70</w:t>
            </w:r>
          </w:p>
        </w:tc>
      </w:tr>
      <w:tr w:rsidR="000657F5" w14:paraId="18CD0523"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D75D415" w14:textId="77777777" w:rsidR="000657F5" w:rsidRDefault="000657F5">
            <w:pPr>
              <w:outlineLvl w:val="2"/>
              <w:rPr>
                <w:color w:val="000000"/>
                <w:sz w:val="20"/>
                <w:szCs w:val="20"/>
              </w:rPr>
            </w:pPr>
            <w:r>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57" w:type="pct"/>
            <w:tcBorders>
              <w:top w:val="nil"/>
              <w:left w:val="nil"/>
              <w:bottom w:val="single" w:sz="4" w:space="0" w:color="000000"/>
              <w:right w:val="single" w:sz="4" w:space="0" w:color="000000"/>
            </w:tcBorders>
            <w:shd w:val="clear" w:color="000000" w:fill="FFFFFF"/>
            <w:noWrap/>
            <w:hideMark/>
          </w:tcPr>
          <w:p w14:paraId="7C55E831" w14:textId="77777777" w:rsidR="000657F5" w:rsidRDefault="000657F5">
            <w:pPr>
              <w:jc w:val="center"/>
              <w:outlineLvl w:val="2"/>
              <w:rPr>
                <w:color w:val="000000"/>
                <w:sz w:val="20"/>
                <w:szCs w:val="20"/>
              </w:rPr>
            </w:pPr>
            <w:r>
              <w:rPr>
                <w:color w:val="000000"/>
                <w:sz w:val="20"/>
                <w:szCs w:val="20"/>
              </w:rPr>
              <w:t>1101</w:t>
            </w:r>
          </w:p>
        </w:tc>
        <w:tc>
          <w:tcPr>
            <w:tcW w:w="538" w:type="pct"/>
            <w:tcBorders>
              <w:top w:val="nil"/>
              <w:left w:val="nil"/>
              <w:bottom w:val="single" w:sz="4" w:space="0" w:color="000000"/>
              <w:right w:val="single" w:sz="4" w:space="0" w:color="000000"/>
            </w:tcBorders>
            <w:shd w:val="clear" w:color="000000" w:fill="FFFFFF"/>
            <w:noWrap/>
            <w:hideMark/>
          </w:tcPr>
          <w:p w14:paraId="06B99358" w14:textId="77777777" w:rsidR="000657F5" w:rsidRDefault="000657F5">
            <w:pPr>
              <w:jc w:val="center"/>
              <w:outlineLvl w:val="2"/>
              <w:rPr>
                <w:color w:val="000000"/>
                <w:sz w:val="20"/>
                <w:szCs w:val="20"/>
              </w:rPr>
            </w:pPr>
            <w:r>
              <w:rPr>
                <w:color w:val="000000"/>
                <w:sz w:val="20"/>
                <w:szCs w:val="20"/>
              </w:rPr>
              <w:t>0150500000</w:t>
            </w:r>
          </w:p>
        </w:tc>
        <w:tc>
          <w:tcPr>
            <w:tcW w:w="405" w:type="pct"/>
            <w:tcBorders>
              <w:top w:val="nil"/>
              <w:left w:val="nil"/>
              <w:bottom w:val="single" w:sz="4" w:space="0" w:color="000000"/>
              <w:right w:val="single" w:sz="4" w:space="0" w:color="000000"/>
            </w:tcBorders>
            <w:shd w:val="clear" w:color="000000" w:fill="FFFFFF"/>
            <w:noWrap/>
            <w:hideMark/>
          </w:tcPr>
          <w:p w14:paraId="18564E0B"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1FCC2E1" w14:textId="77777777" w:rsidR="000657F5" w:rsidRDefault="000657F5">
            <w:pPr>
              <w:jc w:val="right"/>
              <w:outlineLvl w:val="2"/>
              <w:rPr>
                <w:color w:val="000000"/>
                <w:sz w:val="20"/>
                <w:szCs w:val="20"/>
              </w:rPr>
            </w:pPr>
            <w:r>
              <w:rPr>
                <w:color w:val="000000"/>
                <w:sz w:val="20"/>
                <w:szCs w:val="20"/>
              </w:rPr>
              <w:t>3 796 749,70</w:t>
            </w:r>
          </w:p>
        </w:tc>
      </w:tr>
      <w:tr w:rsidR="000657F5" w14:paraId="4C2CDC6A"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0C4AC990" w14:textId="77777777" w:rsidR="000657F5" w:rsidRDefault="000657F5">
            <w:pPr>
              <w:outlineLvl w:val="3"/>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000000" w:fill="FFFFFF"/>
            <w:noWrap/>
            <w:hideMark/>
          </w:tcPr>
          <w:p w14:paraId="2C23557B" w14:textId="77777777" w:rsidR="000657F5" w:rsidRDefault="000657F5">
            <w:pPr>
              <w:jc w:val="center"/>
              <w:outlineLvl w:val="3"/>
              <w:rPr>
                <w:color w:val="000000"/>
                <w:sz w:val="20"/>
                <w:szCs w:val="20"/>
              </w:rPr>
            </w:pPr>
            <w:r>
              <w:rPr>
                <w:color w:val="000000"/>
                <w:sz w:val="20"/>
                <w:szCs w:val="20"/>
              </w:rPr>
              <w:t>1101</w:t>
            </w:r>
          </w:p>
        </w:tc>
        <w:tc>
          <w:tcPr>
            <w:tcW w:w="538" w:type="pct"/>
            <w:tcBorders>
              <w:top w:val="nil"/>
              <w:left w:val="nil"/>
              <w:bottom w:val="single" w:sz="4" w:space="0" w:color="000000"/>
              <w:right w:val="single" w:sz="4" w:space="0" w:color="000000"/>
            </w:tcBorders>
            <w:shd w:val="clear" w:color="000000" w:fill="FFFFFF"/>
            <w:noWrap/>
            <w:hideMark/>
          </w:tcPr>
          <w:p w14:paraId="6293240D" w14:textId="77777777" w:rsidR="000657F5" w:rsidRDefault="000657F5">
            <w:pPr>
              <w:jc w:val="center"/>
              <w:outlineLvl w:val="3"/>
              <w:rPr>
                <w:color w:val="000000"/>
                <w:sz w:val="20"/>
                <w:szCs w:val="20"/>
              </w:rPr>
            </w:pPr>
            <w:r>
              <w:rPr>
                <w:color w:val="000000"/>
                <w:sz w:val="20"/>
                <w:szCs w:val="20"/>
              </w:rPr>
              <w:t>01505К0050</w:t>
            </w:r>
          </w:p>
        </w:tc>
        <w:tc>
          <w:tcPr>
            <w:tcW w:w="405" w:type="pct"/>
            <w:tcBorders>
              <w:top w:val="nil"/>
              <w:left w:val="nil"/>
              <w:bottom w:val="single" w:sz="4" w:space="0" w:color="000000"/>
              <w:right w:val="single" w:sz="4" w:space="0" w:color="000000"/>
            </w:tcBorders>
            <w:shd w:val="clear" w:color="000000" w:fill="FFFFFF"/>
            <w:noWrap/>
            <w:hideMark/>
          </w:tcPr>
          <w:p w14:paraId="41DAF4CB"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7EDE312" w14:textId="77777777" w:rsidR="000657F5" w:rsidRDefault="000657F5">
            <w:pPr>
              <w:jc w:val="right"/>
              <w:outlineLvl w:val="3"/>
              <w:rPr>
                <w:color w:val="000000"/>
                <w:sz w:val="20"/>
                <w:szCs w:val="20"/>
              </w:rPr>
            </w:pPr>
            <w:r>
              <w:rPr>
                <w:color w:val="000000"/>
                <w:sz w:val="20"/>
                <w:szCs w:val="20"/>
              </w:rPr>
              <w:t>3 796 749,70</w:t>
            </w:r>
          </w:p>
        </w:tc>
      </w:tr>
      <w:tr w:rsidR="000657F5" w14:paraId="3D822C9B"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010B528" w14:textId="77777777" w:rsidR="000657F5" w:rsidRDefault="000657F5">
            <w:pPr>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4C02B9E4" w14:textId="77777777" w:rsidR="000657F5" w:rsidRDefault="000657F5">
            <w:pPr>
              <w:jc w:val="center"/>
              <w:outlineLvl w:val="4"/>
              <w:rPr>
                <w:color w:val="000000"/>
                <w:sz w:val="20"/>
                <w:szCs w:val="20"/>
              </w:rPr>
            </w:pPr>
            <w:r>
              <w:rPr>
                <w:color w:val="000000"/>
                <w:sz w:val="20"/>
                <w:szCs w:val="20"/>
              </w:rPr>
              <w:t>1101</w:t>
            </w:r>
          </w:p>
        </w:tc>
        <w:tc>
          <w:tcPr>
            <w:tcW w:w="538" w:type="pct"/>
            <w:tcBorders>
              <w:top w:val="nil"/>
              <w:left w:val="nil"/>
              <w:bottom w:val="single" w:sz="4" w:space="0" w:color="000000"/>
              <w:right w:val="single" w:sz="4" w:space="0" w:color="000000"/>
            </w:tcBorders>
            <w:shd w:val="clear" w:color="000000" w:fill="FFFFFF"/>
            <w:noWrap/>
            <w:hideMark/>
          </w:tcPr>
          <w:p w14:paraId="1FA22B22" w14:textId="77777777" w:rsidR="000657F5" w:rsidRDefault="000657F5">
            <w:pPr>
              <w:jc w:val="center"/>
              <w:outlineLvl w:val="4"/>
              <w:rPr>
                <w:color w:val="000000"/>
                <w:sz w:val="20"/>
                <w:szCs w:val="20"/>
              </w:rPr>
            </w:pPr>
            <w:r>
              <w:rPr>
                <w:color w:val="000000"/>
                <w:sz w:val="20"/>
                <w:szCs w:val="20"/>
              </w:rPr>
              <w:t>01505К0050</w:t>
            </w:r>
          </w:p>
        </w:tc>
        <w:tc>
          <w:tcPr>
            <w:tcW w:w="405" w:type="pct"/>
            <w:tcBorders>
              <w:top w:val="nil"/>
              <w:left w:val="nil"/>
              <w:bottom w:val="single" w:sz="4" w:space="0" w:color="000000"/>
              <w:right w:val="single" w:sz="4" w:space="0" w:color="000000"/>
            </w:tcBorders>
            <w:shd w:val="clear" w:color="000000" w:fill="FFFFFF"/>
            <w:noWrap/>
            <w:hideMark/>
          </w:tcPr>
          <w:p w14:paraId="2B5D7FE2" w14:textId="77777777" w:rsidR="000657F5" w:rsidRDefault="000657F5">
            <w:pPr>
              <w:jc w:val="center"/>
              <w:outlineLvl w:val="4"/>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3CFFD459" w14:textId="77777777" w:rsidR="000657F5" w:rsidRDefault="000657F5">
            <w:pPr>
              <w:jc w:val="right"/>
              <w:outlineLvl w:val="4"/>
              <w:rPr>
                <w:color w:val="000000"/>
                <w:sz w:val="20"/>
                <w:szCs w:val="20"/>
              </w:rPr>
            </w:pPr>
            <w:r>
              <w:rPr>
                <w:color w:val="000000"/>
                <w:sz w:val="20"/>
                <w:szCs w:val="20"/>
              </w:rPr>
              <w:t>3 796 749,70</w:t>
            </w:r>
          </w:p>
        </w:tc>
      </w:tr>
      <w:tr w:rsidR="000657F5" w14:paraId="139A10F2"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5F5FAB8" w14:textId="77777777" w:rsidR="000657F5" w:rsidRDefault="000657F5">
            <w:pPr>
              <w:outlineLvl w:val="5"/>
              <w:rPr>
                <w:color w:val="000000"/>
                <w:sz w:val="20"/>
                <w:szCs w:val="20"/>
              </w:rPr>
            </w:pPr>
            <w:r>
              <w:rPr>
                <w:color w:val="000000"/>
                <w:sz w:val="20"/>
                <w:szCs w:val="20"/>
              </w:rPr>
              <w:t>Массовый спорт</w:t>
            </w:r>
          </w:p>
        </w:tc>
        <w:tc>
          <w:tcPr>
            <w:tcW w:w="457" w:type="pct"/>
            <w:tcBorders>
              <w:top w:val="nil"/>
              <w:left w:val="nil"/>
              <w:bottom w:val="single" w:sz="4" w:space="0" w:color="000000"/>
              <w:right w:val="single" w:sz="4" w:space="0" w:color="000000"/>
            </w:tcBorders>
            <w:shd w:val="clear" w:color="000000" w:fill="FFFFFF"/>
            <w:noWrap/>
            <w:hideMark/>
          </w:tcPr>
          <w:p w14:paraId="08A03878" w14:textId="77777777" w:rsidR="000657F5" w:rsidRDefault="000657F5">
            <w:pPr>
              <w:jc w:val="center"/>
              <w:outlineLvl w:val="5"/>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05A2FBFC" w14:textId="77777777" w:rsidR="000657F5" w:rsidRDefault="000657F5">
            <w:pPr>
              <w:jc w:val="center"/>
              <w:outlineLvl w:val="5"/>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58A9A25A" w14:textId="77777777" w:rsidR="000657F5" w:rsidRDefault="000657F5">
            <w:pPr>
              <w:jc w:val="center"/>
              <w:outlineLvl w:val="5"/>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EC62C2F" w14:textId="77777777" w:rsidR="000657F5" w:rsidRDefault="000657F5">
            <w:pPr>
              <w:jc w:val="right"/>
              <w:outlineLvl w:val="5"/>
              <w:rPr>
                <w:color w:val="000000"/>
                <w:sz w:val="20"/>
                <w:szCs w:val="20"/>
              </w:rPr>
            </w:pPr>
            <w:r>
              <w:rPr>
                <w:color w:val="000000"/>
                <w:sz w:val="20"/>
                <w:szCs w:val="20"/>
              </w:rPr>
              <w:t>344 000,00</w:t>
            </w:r>
          </w:p>
        </w:tc>
      </w:tr>
      <w:tr w:rsidR="000657F5" w14:paraId="1D1F421B"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1888CFC9" w14:textId="77777777" w:rsidR="000657F5" w:rsidRDefault="000657F5">
            <w:pPr>
              <w:outlineLvl w:val="3"/>
              <w:rPr>
                <w:color w:val="000000"/>
                <w:sz w:val="20"/>
                <w:szCs w:val="20"/>
              </w:rPr>
            </w:pPr>
            <w:r>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57" w:type="pct"/>
            <w:tcBorders>
              <w:top w:val="nil"/>
              <w:left w:val="nil"/>
              <w:bottom w:val="single" w:sz="4" w:space="0" w:color="000000"/>
              <w:right w:val="single" w:sz="4" w:space="0" w:color="000000"/>
            </w:tcBorders>
            <w:shd w:val="clear" w:color="000000" w:fill="FFFFFF"/>
            <w:noWrap/>
            <w:hideMark/>
          </w:tcPr>
          <w:p w14:paraId="53980A84" w14:textId="77777777" w:rsidR="000657F5" w:rsidRDefault="000657F5">
            <w:pPr>
              <w:jc w:val="center"/>
              <w:outlineLvl w:val="3"/>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0AD84226" w14:textId="77777777" w:rsidR="000657F5" w:rsidRDefault="000657F5">
            <w:pPr>
              <w:jc w:val="center"/>
              <w:outlineLvl w:val="3"/>
              <w:rPr>
                <w:color w:val="000000"/>
                <w:sz w:val="20"/>
                <w:szCs w:val="20"/>
              </w:rPr>
            </w:pPr>
            <w:r>
              <w:rPr>
                <w:color w:val="000000"/>
                <w:sz w:val="20"/>
                <w:szCs w:val="20"/>
              </w:rPr>
              <w:t>0100000000</w:t>
            </w:r>
          </w:p>
        </w:tc>
        <w:tc>
          <w:tcPr>
            <w:tcW w:w="405" w:type="pct"/>
            <w:tcBorders>
              <w:top w:val="nil"/>
              <w:left w:val="nil"/>
              <w:bottom w:val="single" w:sz="4" w:space="0" w:color="000000"/>
              <w:right w:val="single" w:sz="4" w:space="0" w:color="000000"/>
            </w:tcBorders>
            <w:shd w:val="clear" w:color="000000" w:fill="FFFFFF"/>
            <w:noWrap/>
            <w:hideMark/>
          </w:tcPr>
          <w:p w14:paraId="256E5744"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15168CAB" w14:textId="77777777" w:rsidR="000657F5" w:rsidRDefault="000657F5">
            <w:pPr>
              <w:jc w:val="right"/>
              <w:outlineLvl w:val="3"/>
              <w:rPr>
                <w:color w:val="000000"/>
                <w:sz w:val="20"/>
                <w:szCs w:val="20"/>
              </w:rPr>
            </w:pPr>
            <w:r>
              <w:rPr>
                <w:color w:val="000000"/>
                <w:sz w:val="20"/>
                <w:szCs w:val="20"/>
              </w:rPr>
              <w:t>344 000,00</w:t>
            </w:r>
          </w:p>
        </w:tc>
      </w:tr>
      <w:tr w:rsidR="000657F5" w14:paraId="420D646A"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337D24F" w14:textId="77777777" w:rsidR="000657F5" w:rsidRDefault="000657F5">
            <w:pPr>
              <w:outlineLvl w:val="2"/>
              <w:rPr>
                <w:color w:val="000000"/>
                <w:sz w:val="20"/>
                <w:szCs w:val="20"/>
              </w:rPr>
            </w:pPr>
            <w:r>
              <w:rPr>
                <w:color w:val="000000"/>
                <w:sz w:val="20"/>
                <w:szCs w:val="20"/>
              </w:rPr>
              <w:t>Подпрограмма 5 "Развитие физической культуры и спорта в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1F8C0C00" w14:textId="77777777" w:rsidR="000657F5" w:rsidRDefault="000657F5">
            <w:pPr>
              <w:jc w:val="center"/>
              <w:outlineLvl w:val="2"/>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5AB513AC" w14:textId="77777777" w:rsidR="000657F5" w:rsidRDefault="000657F5">
            <w:pPr>
              <w:jc w:val="center"/>
              <w:outlineLvl w:val="2"/>
              <w:rPr>
                <w:color w:val="000000"/>
                <w:sz w:val="20"/>
                <w:szCs w:val="20"/>
              </w:rPr>
            </w:pPr>
            <w:r>
              <w:rPr>
                <w:color w:val="000000"/>
                <w:sz w:val="20"/>
                <w:szCs w:val="20"/>
              </w:rPr>
              <w:t>0150000000</w:t>
            </w:r>
          </w:p>
        </w:tc>
        <w:tc>
          <w:tcPr>
            <w:tcW w:w="405" w:type="pct"/>
            <w:tcBorders>
              <w:top w:val="nil"/>
              <w:left w:val="nil"/>
              <w:bottom w:val="single" w:sz="4" w:space="0" w:color="000000"/>
              <w:right w:val="single" w:sz="4" w:space="0" w:color="000000"/>
            </w:tcBorders>
            <w:shd w:val="clear" w:color="000000" w:fill="FFFFFF"/>
            <w:noWrap/>
            <w:hideMark/>
          </w:tcPr>
          <w:p w14:paraId="6FC085BF"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7D7EF8A" w14:textId="77777777" w:rsidR="000657F5" w:rsidRDefault="000657F5">
            <w:pPr>
              <w:jc w:val="right"/>
              <w:outlineLvl w:val="2"/>
              <w:rPr>
                <w:color w:val="000000"/>
                <w:sz w:val="20"/>
                <w:szCs w:val="20"/>
              </w:rPr>
            </w:pPr>
            <w:r>
              <w:rPr>
                <w:color w:val="000000"/>
                <w:sz w:val="20"/>
                <w:szCs w:val="20"/>
              </w:rPr>
              <w:t>344 000,00</w:t>
            </w:r>
          </w:p>
        </w:tc>
      </w:tr>
      <w:tr w:rsidR="000657F5" w14:paraId="3C9ECE06"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16D203D6" w14:textId="77777777" w:rsidR="000657F5" w:rsidRDefault="000657F5">
            <w:pPr>
              <w:outlineLvl w:val="3"/>
              <w:rPr>
                <w:color w:val="000000"/>
                <w:sz w:val="20"/>
                <w:szCs w:val="20"/>
              </w:rPr>
            </w:pPr>
            <w:r>
              <w:rPr>
                <w:color w:val="000000"/>
                <w:sz w:val="20"/>
                <w:szCs w:val="20"/>
              </w:rPr>
              <w:t>Основное мероприятие 2. Популяризация физической культуры и спорта среди детей, подростков и молодежи</w:t>
            </w:r>
          </w:p>
        </w:tc>
        <w:tc>
          <w:tcPr>
            <w:tcW w:w="457" w:type="pct"/>
            <w:tcBorders>
              <w:top w:val="nil"/>
              <w:left w:val="nil"/>
              <w:bottom w:val="single" w:sz="4" w:space="0" w:color="000000"/>
              <w:right w:val="single" w:sz="4" w:space="0" w:color="000000"/>
            </w:tcBorders>
            <w:shd w:val="clear" w:color="000000" w:fill="FFFFFF"/>
            <w:noWrap/>
            <w:hideMark/>
          </w:tcPr>
          <w:p w14:paraId="11E9ED9B" w14:textId="77777777" w:rsidR="000657F5" w:rsidRDefault="000657F5">
            <w:pPr>
              <w:jc w:val="center"/>
              <w:outlineLvl w:val="3"/>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564D0403" w14:textId="77777777" w:rsidR="000657F5" w:rsidRDefault="000657F5">
            <w:pPr>
              <w:jc w:val="center"/>
              <w:outlineLvl w:val="3"/>
              <w:rPr>
                <w:color w:val="000000"/>
                <w:sz w:val="20"/>
                <w:szCs w:val="20"/>
              </w:rPr>
            </w:pPr>
            <w:r>
              <w:rPr>
                <w:color w:val="000000"/>
                <w:sz w:val="20"/>
                <w:szCs w:val="20"/>
              </w:rPr>
              <w:t>0150200000</w:t>
            </w:r>
          </w:p>
        </w:tc>
        <w:tc>
          <w:tcPr>
            <w:tcW w:w="405" w:type="pct"/>
            <w:tcBorders>
              <w:top w:val="nil"/>
              <w:left w:val="nil"/>
              <w:bottom w:val="single" w:sz="4" w:space="0" w:color="000000"/>
              <w:right w:val="single" w:sz="4" w:space="0" w:color="000000"/>
            </w:tcBorders>
            <w:shd w:val="clear" w:color="000000" w:fill="FFFFFF"/>
            <w:noWrap/>
            <w:hideMark/>
          </w:tcPr>
          <w:p w14:paraId="639FC379"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31AF7BD" w14:textId="77777777" w:rsidR="000657F5" w:rsidRDefault="000657F5">
            <w:pPr>
              <w:jc w:val="right"/>
              <w:outlineLvl w:val="3"/>
              <w:rPr>
                <w:color w:val="000000"/>
                <w:sz w:val="20"/>
                <w:szCs w:val="20"/>
              </w:rPr>
            </w:pPr>
            <w:r>
              <w:rPr>
                <w:color w:val="000000"/>
                <w:sz w:val="20"/>
                <w:szCs w:val="20"/>
              </w:rPr>
              <w:t>110 000,00</w:t>
            </w:r>
          </w:p>
        </w:tc>
      </w:tr>
      <w:tr w:rsidR="000657F5" w14:paraId="77B52DC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33529725" w14:textId="77777777" w:rsidR="000657F5" w:rsidRDefault="000657F5">
            <w:pPr>
              <w:outlineLvl w:val="4"/>
              <w:rPr>
                <w:color w:val="000000"/>
                <w:sz w:val="20"/>
                <w:szCs w:val="20"/>
              </w:rPr>
            </w:pPr>
            <w:r>
              <w:rPr>
                <w:color w:val="000000"/>
                <w:sz w:val="20"/>
                <w:szCs w:val="20"/>
              </w:rPr>
              <w:t>Мероприятия по развитию физической культуры и спорта</w:t>
            </w:r>
          </w:p>
        </w:tc>
        <w:tc>
          <w:tcPr>
            <w:tcW w:w="457" w:type="pct"/>
            <w:tcBorders>
              <w:top w:val="nil"/>
              <w:left w:val="nil"/>
              <w:bottom w:val="single" w:sz="4" w:space="0" w:color="000000"/>
              <w:right w:val="single" w:sz="4" w:space="0" w:color="000000"/>
            </w:tcBorders>
            <w:shd w:val="clear" w:color="000000" w:fill="FFFFFF"/>
            <w:noWrap/>
            <w:hideMark/>
          </w:tcPr>
          <w:p w14:paraId="027D448E" w14:textId="77777777" w:rsidR="000657F5" w:rsidRDefault="000657F5">
            <w:pPr>
              <w:jc w:val="center"/>
              <w:outlineLvl w:val="4"/>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1ABBB476" w14:textId="77777777" w:rsidR="000657F5" w:rsidRDefault="000657F5">
            <w:pPr>
              <w:jc w:val="center"/>
              <w:outlineLvl w:val="4"/>
              <w:rPr>
                <w:color w:val="000000"/>
                <w:sz w:val="20"/>
                <w:szCs w:val="20"/>
              </w:rPr>
            </w:pPr>
            <w:r>
              <w:rPr>
                <w:color w:val="000000"/>
                <w:sz w:val="20"/>
                <w:szCs w:val="20"/>
              </w:rPr>
              <w:t>0150220200</w:t>
            </w:r>
          </w:p>
        </w:tc>
        <w:tc>
          <w:tcPr>
            <w:tcW w:w="405" w:type="pct"/>
            <w:tcBorders>
              <w:top w:val="nil"/>
              <w:left w:val="nil"/>
              <w:bottom w:val="single" w:sz="4" w:space="0" w:color="000000"/>
              <w:right w:val="single" w:sz="4" w:space="0" w:color="000000"/>
            </w:tcBorders>
            <w:shd w:val="clear" w:color="000000" w:fill="FFFFFF"/>
            <w:noWrap/>
            <w:hideMark/>
          </w:tcPr>
          <w:p w14:paraId="2E06C12D"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42DAF91" w14:textId="77777777" w:rsidR="000657F5" w:rsidRDefault="000657F5">
            <w:pPr>
              <w:jc w:val="right"/>
              <w:outlineLvl w:val="4"/>
              <w:rPr>
                <w:color w:val="000000"/>
                <w:sz w:val="20"/>
                <w:szCs w:val="20"/>
              </w:rPr>
            </w:pPr>
            <w:r>
              <w:rPr>
                <w:color w:val="000000"/>
                <w:sz w:val="20"/>
                <w:szCs w:val="20"/>
              </w:rPr>
              <w:t>110 000,00</w:t>
            </w:r>
          </w:p>
        </w:tc>
      </w:tr>
      <w:tr w:rsidR="000657F5" w14:paraId="3790300D"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AB39C2"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4FD3C67B" w14:textId="77777777" w:rsidR="000657F5" w:rsidRDefault="000657F5">
            <w:pPr>
              <w:jc w:val="center"/>
              <w:outlineLvl w:val="5"/>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0A723208" w14:textId="77777777" w:rsidR="000657F5" w:rsidRDefault="000657F5">
            <w:pPr>
              <w:jc w:val="center"/>
              <w:outlineLvl w:val="5"/>
              <w:rPr>
                <w:color w:val="000000"/>
                <w:sz w:val="20"/>
                <w:szCs w:val="20"/>
              </w:rPr>
            </w:pPr>
            <w:r>
              <w:rPr>
                <w:color w:val="000000"/>
                <w:sz w:val="20"/>
                <w:szCs w:val="20"/>
              </w:rPr>
              <w:t>0150220200</w:t>
            </w:r>
          </w:p>
        </w:tc>
        <w:tc>
          <w:tcPr>
            <w:tcW w:w="405" w:type="pct"/>
            <w:tcBorders>
              <w:top w:val="nil"/>
              <w:left w:val="nil"/>
              <w:bottom w:val="single" w:sz="4" w:space="0" w:color="000000"/>
              <w:right w:val="single" w:sz="4" w:space="0" w:color="000000"/>
            </w:tcBorders>
            <w:shd w:val="clear" w:color="000000" w:fill="FFFFFF"/>
            <w:noWrap/>
            <w:hideMark/>
          </w:tcPr>
          <w:p w14:paraId="59F60C1C"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4F3B78A5" w14:textId="77777777" w:rsidR="000657F5" w:rsidRDefault="000657F5">
            <w:pPr>
              <w:jc w:val="right"/>
              <w:outlineLvl w:val="5"/>
              <w:rPr>
                <w:color w:val="000000"/>
                <w:sz w:val="20"/>
                <w:szCs w:val="20"/>
              </w:rPr>
            </w:pPr>
            <w:r>
              <w:rPr>
                <w:color w:val="000000"/>
                <w:sz w:val="20"/>
                <w:szCs w:val="20"/>
              </w:rPr>
              <w:t>110 000,00</w:t>
            </w:r>
          </w:p>
        </w:tc>
      </w:tr>
      <w:tr w:rsidR="000657F5" w14:paraId="43009795"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319041F5" w14:textId="77777777" w:rsidR="000657F5" w:rsidRDefault="000657F5">
            <w:pPr>
              <w:outlineLvl w:val="3"/>
              <w:rPr>
                <w:color w:val="000000"/>
                <w:sz w:val="20"/>
                <w:szCs w:val="20"/>
              </w:rPr>
            </w:pPr>
            <w:r>
              <w:rPr>
                <w:color w:val="000000"/>
                <w:sz w:val="20"/>
                <w:szCs w:val="20"/>
              </w:rPr>
              <w:t>Основное мероприятие 3. "Проведение спортивно-массовых и физкультурно-оздоровительных мероприятий"</w:t>
            </w:r>
          </w:p>
        </w:tc>
        <w:tc>
          <w:tcPr>
            <w:tcW w:w="457" w:type="pct"/>
            <w:tcBorders>
              <w:top w:val="nil"/>
              <w:left w:val="nil"/>
              <w:bottom w:val="single" w:sz="4" w:space="0" w:color="000000"/>
              <w:right w:val="single" w:sz="4" w:space="0" w:color="000000"/>
            </w:tcBorders>
            <w:shd w:val="clear" w:color="000000" w:fill="FFFFFF"/>
            <w:noWrap/>
            <w:hideMark/>
          </w:tcPr>
          <w:p w14:paraId="063F28AD" w14:textId="77777777" w:rsidR="000657F5" w:rsidRDefault="000657F5">
            <w:pPr>
              <w:jc w:val="center"/>
              <w:outlineLvl w:val="3"/>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40083210" w14:textId="77777777" w:rsidR="000657F5" w:rsidRDefault="000657F5">
            <w:pPr>
              <w:jc w:val="center"/>
              <w:outlineLvl w:val="3"/>
              <w:rPr>
                <w:color w:val="000000"/>
                <w:sz w:val="20"/>
                <w:szCs w:val="20"/>
              </w:rPr>
            </w:pPr>
            <w:r>
              <w:rPr>
                <w:color w:val="000000"/>
                <w:sz w:val="20"/>
                <w:szCs w:val="20"/>
              </w:rPr>
              <w:t>0150300000</w:t>
            </w:r>
          </w:p>
        </w:tc>
        <w:tc>
          <w:tcPr>
            <w:tcW w:w="405" w:type="pct"/>
            <w:tcBorders>
              <w:top w:val="nil"/>
              <w:left w:val="nil"/>
              <w:bottom w:val="single" w:sz="4" w:space="0" w:color="000000"/>
              <w:right w:val="single" w:sz="4" w:space="0" w:color="000000"/>
            </w:tcBorders>
            <w:shd w:val="clear" w:color="000000" w:fill="FFFFFF"/>
            <w:noWrap/>
            <w:hideMark/>
          </w:tcPr>
          <w:p w14:paraId="15757904" w14:textId="77777777" w:rsidR="000657F5" w:rsidRDefault="000657F5">
            <w:pPr>
              <w:jc w:val="center"/>
              <w:outlineLvl w:val="3"/>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6B042D4" w14:textId="77777777" w:rsidR="000657F5" w:rsidRDefault="000657F5">
            <w:pPr>
              <w:jc w:val="right"/>
              <w:outlineLvl w:val="3"/>
              <w:rPr>
                <w:color w:val="000000"/>
                <w:sz w:val="20"/>
                <w:szCs w:val="20"/>
              </w:rPr>
            </w:pPr>
            <w:r>
              <w:rPr>
                <w:color w:val="000000"/>
                <w:sz w:val="20"/>
                <w:szCs w:val="20"/>
              </w:rPr>
              <w:t>234 000,00</w:t>
            </w:r>
          </w:p>
        </w:tc>
      </w:tr>
      <w:tr w:rsidR="000657F5" w14:paraId="747A2301"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08C3FD6F" w14:textId="77777777" w:rsidR="000657F5" w:rsidRDefault="000657F5">
            <w:pPr>
              <w:outlineLvl w:val="4"/>
              <w:rPr>
                <w:color w:val="000000"/>
                <w:sz w:val="20"/>
                <w:szCs w:val="20"/>
              </w:rPr>
            </w:pPr>
            <w:r>
              <w:rPr>
                <w:color w:val="000000"/>
                <w:sz w:val="20"/>
                <w:szCs w:val="20"/>
              </w:rPr>
              <w:t>Мероприятия по развитию физической культуры и спорта</w:t>
            </w:r>
          </w:p>
        </w:tc>
        <w:tc>
          <w:tcPr>
            <w:tcW w:w="457" w:type="pct"/>
            <w:tcBorders>
              <w:top w:val="nil"/>
              <w:left w:val="nil"/>
              <w:bottom w:val="single" w:sz="4" w:space="0" w:color="000000"/>
              <w:right w:val="single" w:sz="4" w:space="0" w:color="000000"/>
            </w:tcBorders>
            <w:shd w:val="clear" w:color="000000" w:fill="FFFFFF"/>
            <w:noWrap/>
            <w:hideMark/>
          </w:tcPr>
          <w:p w14:paraId="61DE37AE" w14:textId="77777777" w:rsidR="000657F5" w:rsidRDefault="000657F5">
            <w:pPr>
              <w:jc w:val="center"/>
              <w:outlineLvl w:val="4"/>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250AFC6F" w14:textId="77777777" w:rsidR="000657F5" w:rsidRDefault="000657F5">
            <w:pPr>
              <w:jc w:val="center"/>
              <w:outlineLvl w:val="4"/>
              <w:rPr>
                <w:color w:val="000000"/>
                <w:sz w:val="20"/>
                <w:szCs w:val="20"/>
              </w:rPr>
            </w:pPr>
            <w:r>
              <w:rPr>
                <w:color w:val="000000"/>
                <w:sz w:val="20"/>
                <w:szCs w:val="20"/>
              </w:rPr>
              <w:t>0150320200</w:t>
            </w:r>
          </w:p>
        </w:tc>
        <w:tc>
          <w:tcPr>
            <w:tcW w:w="405" w:type="pct"/>
            <w:tcBorders>
              <w:top w:val="nil"/>
              <w:left w:val="nil"/>
              <w:bottom w:val="single" w:sz="4" w:space="0" w:color="000000"/>
              <w:right w:val="single" w:sz="4" w:space="0" w:color="000000"/>
            </w:tcBorders>
            <w:shd w:val="clear" w:color="000000" w:fill="FFFFFF"/>
            <w:noWrap/>
            <w:hideMark/>
          </w:tcPr>
          <w:p w14:paraId="3182E938" w14:textId="77777777" w:rsidR="000657F5" w:rsidRDefault="000657F5">
            <w:pPr>
              <w:jc w:val="center"/>
              <w:outlineLvl w:val="4"/>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0639DA58" w14:textId="77777777" w:rsidR="000657F5" w:rsidRDefault="000657F5">
            <w:pPr>
              <w:jc w:val="right"/>
              <w:outlineLvl w:val="4"/>
              <w:rPr>
                <w:color w:val="000000"/>
                <w:sz w:val="20"/>
                <w:szCs w:val="20"/>
              </w:rPr>
            </w:pPr>
            <w:r>
              <w:rPr>
                <w:color w:val="000000"/>
                <w:sz w:val="20"/>
                <w:szCs w:val="20"/>
              </w:rPr>
              <w:t>234 000,00</w:t>
            </w:r>
          </w:p>
        </w:tc>
      </w:tr>
      <w:tr w:rsidR="000657F5" w14:paraId="45B273B4"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0C9DD0AE" w14:textId="77777777" w:rsidR="000657F5" w:rsidRDefault="000657F5">
            <w:pPr>
              <w:outlineLvl w:val="5"/>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57" w:type="pct"/>
            <w:tcBorders>
              <w:top w:val="nil"/>
              <w:left w:val="nil"/>
              <w:bottom w:val="single" w:sz="4" w:space="0" w:color="000000"/>
              <w:right w:val="single" w:sz="4" w:space="0" w:color="000000"/>
            </w:tcBorders>
            <w:shd w:val="clear" w:color="000000" w:fill="FFFFFF"/>
            <w:noWrap/>
            <w:hideMark/>
          </w:tcPr>
          <w:p w14:paraId="1D5B6BAB" w14:textId="77777777" w:rsidR="000657F5" w:rsidRDefault="000657F5">
            <w:pPr>
              <w:jc w:val="center"/>
              <w:outlineLvl w:val="5"/>
              <w:rPr>
                <w:color w:val="000000"/>
                <w:sz w:val="20"/>
                <w:szCs w:val="20"/>
              </w:rPr>
            </w:pPr>
            <w:r>
              <w:rPr>
                <w:color w:val="000000"/>
                <w:sz w:val="20"/>
                <w:szCs w:val="20"/>
              </w:rPr>
              <w:t>1102</w:t>
            </w:r>
          </w:p>
        </w:tc>
        <w:tc>
          <w:tcPr>
            <w:tcW w:w="538" w:type="pct"/>
            <w:tcBorders>
              <w:top w:val="nil"/>
              <w:left w:val="nil"/>
              <w:bottom w:val="single" w:sz="4" w:space="0" w:color="000000"/>
              <w:right w:val="single" w:sz="4" w:space="0" w:color="000000"/>
            </w:tcBorders>
            <w:shd w:val="clear" w:color="000000" w:fill="FFFFFF"/>
            <w:noWrap/>
            <w:hideMark/>
          </w:tcPr>
          <w:p w14:paraId="573E4B66" w14:textId="77777777" w:rsidR="000657F5" w:rsidRDefault="000657F5">
            <w:pPr>
              <w:jc w:val="center"/>
              <w:outlineLvl w:val="5"/>
              <w:rPr>
                <w:color w:val="000000"/>
                <w:sz w:val="20"/>
                <w:szCs w:val="20"/>
              </w:rPr>
            </w:pPr>
            <w:r>
              <w:rPr>
                <w:color w:val="000000"/>
                <w:sz w:val="20"/>
                <w:szCs w:val="20"/>
              </w:rPr>
              <w:t>0150320200</w:t>
            </w:r>
          </w:p>
        </w:tc>
        <w:tc>
          <w:tcPr>
            <w:tcW w:w="405" w:type="pct"/>
            <w:tcBorders>
              <w:top w:val="nil"/>
              <w:left w:val="nil"/>
              <w:bottom w:val="single" w:sz="4" w:space="0" w:color="000000"/>
              <w:right w:val="single" w:sz="4" w:space="0" w:color="000000"/>
            </w:tcBorders>
            <w:shd w:val="clear" w:color="000000" w:fill="FFFFFF"/>
            <w:noWrap/>
            <w:hideMark/>
          </w:tcPr>
          <w:p w14:paraId="0BDF5E73" w14:textId="77777777" w:rsidR="000657F5" w:rsidRDefault="000657F5">
            <w:pPr>
              <w:jc w:val="center"/>
              <w:outlineLvl w:val="5"/>
              <w:rPr>
                <w:color w:val="000000"/>
                <w:sz w:val="20"/>
                <w:szCs w:val="20"/>
              </w:rPr>
            </w:pPr>
            <w:r>
              <w:rPr>
                <w:color w:val="000000"/>
                <w:sz w:val="20"/>
                <w:szCs w:val="20"/>
              </w:rPr>
              <w:t>200</w:t>
            </w:r>
          </w:p>
        </w:tc>
        <w:tc>
          <w:tcPr>
            <w:tcW w:w="649" w:type="pct"/>
            <w:tcBorders>
              <w:top w:val="nil"/>
              <w:left w:val="nil"/>
              <w:bottom w:val="single" w:sz="4" w:space="0" w:color="000000"/>
              <w:right w:val="single" w:sz="4" w:space="0" w:color="000000"/>
            </w:tcBorders>
            <w:shd w:val="clear" w:color="000000" w:fill="FFFFFF"/>
            <w:noWrap/>
            <w:hideMark/>
          </w:tcPr>
          <w:p w14:paraId="133725D1" w14:textId="77777777" w:rsidR="000657F5" w:rsidRDefault="000657F5">
            <w:pPr>
              <w:jc w:val="right"/>
              <w:outlineLvl w:val="5"/>
              <w:rPr>
                <w:color w:val="000000"/>
                <w:sz w:val="20"/>
                <w:szCs w:val="20"/>
              </w:rPr>
            </w:pPr>
            <w:r>
              <w:rPr>
                <w:color w:val="000000"/>
                <w:sz w:val="20"/>
                <w:szCs w:val="20"/>
              </w:rPr>
              <w:t>234 000,00</w:t>
            </w:r>
          </w:p>
        </w:tc>
      </w:tr>
      <w:tr w:rsidR="000657F5" w14:paraId="430C42BE"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A0DA3BE" w14:textId="77777777" w:rsidR="000657F5" w:rsidRDefault="000657F5">
            <w:pPr>
              <w:outlineLvl w:val="2"/>
              <w:rPr>
                <w:color w:val="000000"/>
                <w:sz w:val="20"/>
                <w:szCs w:val="20"/>
              </w:rPr>
            </w:pPr>
            <w:r>
              <w:rPr>
                <w:color w:val="000000"/>
                <w:sz w:val="20"/>
                <w:szCs w:val="20"/>
              </w:rPr>
              <w:t>СРЕДСТВА МАССОВОЙ ИНФОРМАЦИИ</w:t>
            </w:r>
          </w:p>
        </w:tc>
        <w:tc>
          <w:tcPr>
            <w:tcW w:w="457" w:type="pct"/>
            <w:tcBorders>
              <w:top w:val="nil"/>
              <w:left w:val="nil"/>
              <w:bottom w:val="single" w:sz="4" w:space="0" w:color="000000"/>
              <w:right w:val="single" w:sz="4" w:space="0" w:color="000000"/>
            </w:tcBorders>
            <w:shd w:val="clear" w:color="000000" w:fill="FFFFFF"/>
            <w:noWrap/>
            <w:hideMark/>
          </w:tcPr>
          <w:p w14:paraId="284FAAAF" w14:textId="77777777" w:rsidR="000657F5" w:rsidRDefault="000657F5">
            <w:pPr>
              <w:jc w:val="center"/>
              <w:outlineLvl w:val="2"/>
              <w:rPr>
                <w:color w:val="000000"/>
                <w:sz w:val="20"/>
                <w:szCs w:val="20"/>
              </w:rPr>
            </w:pPr>
            <w:r>
              <w:rPr>
                <w:color w:val="000000"/>
                <w:sz w:val="20"/>
                <w:szCs w:val="20"/>
              </w:rPr>
              <w:t>1200</w:t>
            </w:r>
          </w:p>
        </w:tc>
        <w:tc>
          <w:tcPr>
            <w:tcW w:w="538" w:type="pct"/>
            <w:tcBorders>
              <w:top w:val="nil"/>
              <w:left w:val="nil"/>
              <w:bottom w:val="single" w:sz="4" w:space="0" w:color="000000"/>
              <w:right w:val="single" w:sz="4" w:space="0" w:color="000000"/>
            </w:tcBorders>
            <w:shd w:val="clear" w:color="000000" w:fill="FFFFFF"/>
            <w:noWrap/>
            <w:hideMark/>
          </w:tcPr>
          <w:p w14:paraId="1353BC51" w14:textId="77777777" w:rsidR="000657F5" w:rsidRDefault="000657F5">
            <w:pPr>
              <w:jc w:val="center"/>
              <w:outlineLvl w:val="2"/>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0E6C2082" w14:textId="77777777" w:rsidR="000657F5" w:rsidRDefault="000657F5">
            <w:pPr>
              <w:jc w:val="center"/>
              <w:outlineLvl w:val="2"/>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527CDBA" w14:textId="77777777" w:rsidR="000657F5" w:rsidRDefault="000657F5">
            <w:pPr>
              <w:jc w:val="right"/>
              <w:outlineLvl w:val="2"/>
              <w:rPr>
                <w:color w:val="000000"/>
                <w:sz w:val="20"/>
                <w:szCs w:val="20"/>
              </w:rPr>
            </w:pPr>
            <w:r>
              <w:rPr>
                <w:color w:val="000000"/>
                <w:sz w:val="20"/>
                <w:szCs w:val="20"/>
              </w:rPr>
              <w:t>4 200 000,00</w:t>
            </w:r>
          </w:p>
        </w:tc>
      </w:tr>
      <w:tr w:rsidR="000657F5" w14:paraId="4D34C60B"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8695BA0" w14:textId="77777777" w:rsidR="000657F5" w:rsidRDefault="000657F5">
            <w:pPr>
              <w:rPr>
                <w:color w:val="000000"/>
                <w:sz w:val="20"/>
                <w:szCs w:val="20"/>
              </w:rPr>
            </w:pPr>
            <w:r>
              <w:rPr>
                <w:color w:val="000000"/>
                <w:sz w:val="20"/>
                <w:szCs w:val="20"/>
              </w:rPr>
              <w:t>Периодическая печать и издательства</w:t>
            </w:r>
          </w:p>
        </w:tc>
        <w:tc>
          <w:tcPr>
            <w:tcW w:w="457" w:type="pct"/>
            <w:tcBorders>
              <w:top w:val="nil"/>
              <w:left w:val="nil"/>
              <w:bottom w:val="single" w:sz="4" w:space="0" w:color="000000"/>
              <w:right w:val="single" w:sz="4" w:space="0" w:color="000000"/>
            </w:tcBorders>
            <w:shd w:val="clear" w:color="000000" w:fill="FFFFFF"/>
            <w:noWrap/>
            <w:hideMark/>
          </w:tcPr>
          <w:p w14:paraId="0CECD27C" w14:textId="77777777" w:rsidR="000657F5" w:rsidRDefault="000657F5">
            <w:pPr>
              <w:jc w:val="center"/>
              <w:rPr>
                <w:color w:val="000000"/>
                <w:sz w:val="20"/>
                <w:szCs w:val="20"/>
              </w:rPr>
            </w:pPr>
            <w:r>
              <w:rPr>
                <w:color w:val="000000"/>
                <w:sz w:val="20"/>
                <w:szCs w:val="20"/>
              </w:rPr>
              <w:t>1202</w:t>
            </w:r>
          </w:p>
        </w:tc>
        <w:tc>
          <w:tcPr>
            <w:tcW w:w="538" w:type="pct"/>
            <w:tcBorders>
              <w:top w:val="nil"/>
              <w:left w:val="nil"/>
              <w:bottom w:val="single" w:sz="4" w:space="0" w:color="000000"/>
              <w:right w:val="single" w:sz="4" w:space="0" w:color="000000"/>
            </w:tcBorders>
            <w:shd w:val="clear" w:color="000000" w:fill="FFFFFF"/>
            <w:noWrap/>
            <w:hideMark/>
          </w:tcPr>
          <w:p w14:paraId="74538BDA" w14:textId="77777777" w:rsidR="000657F5" w:rsidRDefault="000657F5">
            <w:pPr>
              <w:jc w:val="center"/>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44291BDD"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81EB5E3" w14:textId="77777777" w:rsidR="000657F5" w:rsidRDefault="000657F5">
            <w:pPr>
              <w:jc w:val="right"/>
              <w:rPr>
                <w:color w:val="000000"/>
                <w:sz w:val="20"/>
                <w:szCs w:val="20"/>
              </w:rPr>
            </w:pPr>
            <w:r>
              <w:rPr>
                <w:color w:val="000000"/>
                <w:sz w:val="20"/>
                <w:szCs w:val="20"/>
              </w:rPr>
              <w:t>4 200 000,00</w:t>
            </w:r>
          </w:p>
        </w:tc>
      </w:tr>
      <w:tr w:rsidR="000657F5" w14:paraId="7A6CA71F"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7C9E6225" w14:textId="77777777" w:rsidR="000657F5" w:rsidRDefault="000657F5">
            <w:pPr>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57" w:type="pct"/>
            <w:tcBorders>
              <w:top w:val="nil"/>
              <w:left w:val="nil"/>
              <w:bottom w:val="single" w:sz="4" w:space="0" w:color="000000"/>
              <w:right w:val="single" w:sz="4" w:space="0" w:color="000000"/>
            </w:tcBorders>
            <w:shd w:val="clear" w:color="000000" w:fill="FFFFFF"/>
            <w:noWrap/>
            <w:hideMark/>
          </w:tcPr>
          <w:p w14:paraId="63281096" w14:textId="77777777" w:rsidR="000657F5" w:rsidRDefault="000657F5">
            <w:pPr>
              <w:jc w:val="center"/>
              <w:rPr>
                <w:color w:val="000000"/>
                <w:sz w:val="20"/>
                <w:szCs w:val="20"/>
              </w:rPr>
            </w:pPr>
            <w:r>
              <w:rPr>
                <w:color w:val="000000"/>
                <w:sz w:val="20"/>
                <w:szCs w:val="20"/>
              </w:rPr>
              <w:t>1202</w:t>
            </w:r>
          </w:p>
        </w:tc>
        <w:tc>
          <w:tcPr>
            <w:tcW w:w="538" w:type="pct"/>
            <w:tcBorders>
              <w:top w:val="nil"/>
              <w:left w:val="nil"/>
              <w:bottom w:val="single" w:sz="4" w:space="0" w:color="000000"/>
              <w:right w:val="single" w:sz="4" w:space="0" w:color="000000"/>
            </w:tcBorders>
            <w:shd w:val="clear" w:color="000000" w:fill="FFFFFF"/>
            <w:noWrap/>
            <w:hideMark/>
          </w:tcPr>
          <w:p w14:paraId="1311411B" w14:textId="77777777" w:rsidR="000657F5" w:rsidRDefault="000657F5">
            <w:pPr>
              <w:jc w:val="center"/>
              <w:rPr>
                <w:color w:val="000000"/>
                <w:sz w:val="20"/>
                <w:szCs w:val="20"/>
              </w:rPr>
            </w:pPr>
            <w:r>
              <w:rPr>
                <w:color w:val="000000"/>
                <w:sz w:val="20"/>
                <w:szCs w:val="20"/>
              </w:rPr>
              <w:t>1000000000</w:t>
            </w:r>
          </w:p>
        </w:tc>
        <w:tc>
          <w:tcPr>
            <w:tcW w:w="405" w:type="pct"/>
            <w:tcBorders>
              <w:top w:val="nil"/>
              <w:left w:val="nil"/>
              <w:bottom w:val="single" w:sz="4" w:space="0" w:color="000000"/>
              <w:right w:val="single" w:sz="4" w:space="0" w:color="000000"/>
            </w:tcBorders>
            <w:shd w:val="clear" w:color="000000" w:fill="FFFFFF"/>
            <w:noWrap/>
            <w:hideMark/>
          </w:tcPr>
          <w:p w14:paraId="17FB70E4"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426AAA1" w14:textId="77777777" w:rsidR="000657F5" w:rsidRDefault="000657F5">
            <w:pPr>
              <w:jc w:val="right"/>
              <w:rPr>
                <w:color w:val="000000"/>
                <w:sz w:val="20"/>
                <w:szCs w:val="20"/>
              </w:rPr>
            </w:pPr>
            <w:r>
              <w:rPr>
                <w:color w:val="000000"/>
                <w:sz w:val="20"/>
                <w:szCs w:val="20"/>
              </w:rPr>
              <w:t>4 200 000,00</w:t>
            </w:r>
          </w:p>
        </w:tc>
      </w:tr>
      <w:tr w:rsidR="000657F5" w14:paraId="1456EBE5"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355438CA" w14:textId="77777777" w:rsidR="000657F5" w:rsidRDefault="000657F5">
            <w:pPr>
              <w:rPr>
                <w:color w:val="000000"/>
                <w:sz w:val="20"/>
                <w:szCs w:val="20"/>
              </w:rPr>
            </w:pPr>
            <w:r>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57" w:type="pct"/>
            <w:tcBorders>
              <w:top w:val="nil"/>
              <w:left w:val="nil"/>
              <w:bottom w:val="single" w:sz="4" w:space="0" w:color="000000"/>
              <w:right w:val="single" w:sz="4" w:space="0" w:color="000000"/>
            </w:tcBorders>
            <w:shd w:val="clear" w:color="000000" w:fill="FFFFFF"/>
            <w:noWrap/>
            <w:hideMark/>
          </w:tcPr>
          <w:p w14:paraId="7B135FD7" w14:textId="77777777" w:rsidR="000657F5" w:rsidRDefault="000657F5">
            <w:pPr>
              <w:jc w:val="center"/>
              <w:rPr>
                <w:color w:val="000000"/>
                <w:sz w:val="20"/>
                <w:szCs w:val="20"/>
              </w:rPr>
            </w:pPr>
            <w:r>
              <w:rPr>
                <w:color w:val="000000"/>
                <w:sz w:val="20"/>
                <w:szCs w:val="20"/>
              </w:rPr>
              <w:t>1202</w:t>
            </w:r>
          </w:p>
        </w:tc>
        <w:tc>
          <w:tcPr>
            <w:tcW w:w="538" w:type="pct"/>
            <w:tcBorders>
              <w:top w:val="nil"/>
              <w:left w:val="nil"/>
              <w:bottom w:val="single" w:sz="4" w:space="0" w:color="000000"/>
              <w:right w:val="single" w:sz="4" w:space="0" w:color="000000"/>
            </w:tcBorders>
            <w:shd w:val="clear" w:color="000000" w:fill="FFFFFF"/>
            <w:noWrap/>
            <w:hideMark/>
          </w:tcPr>
          <w:p w14:paraId="3150BFBB" w14:textId="77777777" w:rsidR="000657F5" w:rsidRDefault="000657F5">
            <w:pPr>
              <w:jc w:val="center"/>
              <w:rPr>
                <w:color w:val="000000"/>
                <w:sz w:val="20"/>
                <w:szCs w:val="20"/>
              </w:rPr>
            </w:pPr>
            <w:r>
              <w:rPr>
                <w:color w:val="000000"/>
                <w:sz w:val="20"/>
                <w:szCs w:val="20"/>
              </w:rPr>
              <w:t>1000100000</w:t>
            </w:r>
          </w:p>
        </w:tc>
        <w:tc>
          <w:tcPr>
            <w:tcW w:w="405" w:type="pct"/>
            <w:tcBorders>
              <w:top w:val="nil"/>
              <w:left w:val="nil"/>
              <w:bottom w:val="single" w:sz="4" w:space="0" w:color="000000"/>
              <w:right w:val="single" w:sz="4" w:space="0" w:color="000000"/>
            </w:tcBorders>
            <w:shd w:val="clear" w:color="000000" w:fill="FFFFFF"/>
            <w:noWrap/>
            <w:hideMark/>
          </w:tcPr>
          <w:p w14:paraId="01D82FE5"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5DB21831" w14:textId="77777777" w:rsidR="000657F5" w:rsidRDefault="000657F5">
            <w:pPr>
              <w:jc w:val="right"/>
              <w:rPr>
                <w:color w:val="000000"/>
                <w:sz w:val="20"/>
                <w:szCs w:val="20"/>
              </w:rPr>
            </w:pPr>
            <w:r>
              <w:rPr>
                <w:color w:val="000000"/>
                <w:sz w:val="20"/>
                <w:szCs w:val="20"/>
              </w:rPr>
              <w:t>4 200 000,00</w:t>
            </w:r>
          </w:p>
        </w:tc>
      </w:tr>
      <w:tr w:rsidR="000657F5" w14:paraId="05B04411" w14:textId="77777777" w:rsidTr="000657F5">
        <w:trPr>
          <w:trHeight w:val="765"/>
        </w:trPr>
        <w:tc>
          <w:tcPr>
            <w:tcW w:w="2952" w:type="pct"/>
            <w:tcBorders>
              <w:top w:val="nil"/>
              <w:left w:val="single" w:sz="4" w:space="0" w:color="000000"/>
              <w:bottom w:val="single" w:sz="4" w:space="0" w:color="000000"/>
              <w:right w:val="single" w:sz="4" w:space="0" w:color="000000"/>
            </w:tcBorders>
            <w:shd w:val="clear" w:color="000000" w:fill="FFFFFF"/>
            <w:hideMark/>
          </w:tcPr>
          <w:p w14:paraId="65A45D5F" w14:textId="77777777" w:rsidR="000657F5" w:rsidRDefault="000657F5">
            <w:pPr>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000000" w:fill="FFFFFF"/>
            <w:noWrap/>
            <w:hideMark/>
          </w:tcPr>
          <w:p w14:paraId="6D9EF3A7" w14:textId="77777777" w:rsidR="000657F5" w:rsidRDefault="000657F5">
            <w:pPr>
              <w:jc w:val="center"/>
              <w:rPr>
                <w:color w:val="000000"/>
                <w:sz w:val="20"/>
                <w:szCs w:val="20"/>
              </w:rPr>
            </w:pPr>
            <w:r>
              <w:rPr>
                <w:color w:val="000000"/>
                <w:sz w:val="20"/>
                <w:szCs w:val="20"/>
              </w:rPr>
              <w:t>1202</w:t>
            </w:r>
          </w:p>
        </w:tc>
        <w:tc>
          <w:tcPr>
            <w:tcW w:w="538" w:type="pct"/>
            <w:tcBorders>
              <w:top w:val="nil"/>
              <w:left w:val="nil"/>
              <w:bottom w:val="single" w:sz="4" w:space="0" w:color="000000"/>
              <w:right w:val="single" w:sz="4" w:space="0" w:color="000000"/>
            </w:tcBorders>
            <w:shd w:val="clear" w:color="000000" w:fill="FFFFFF"/>
            <w:noWrap/>
            <w:hideMark/>
          </w:tcPr>
          <w:p w14:paraId="05F64E53" w14:textId="77777777" w:rsidR="000657F5" w:rsidRDefault="000657F5">
            <w:pPr>
              <w:jc w:val="center"/>
              <w:rPr>
                <w:color w:val="000000"/>
                <w:sz w:val="20"/>
                <w:szCs w:val="20"/>
              </w:rPr>
            </w:pPr>
            <w:r>
              <w:rPr>
                <w:color w:val="000000"/>
                <w:sz w:val="20"/>
                <w:szCs w:val="20"/>
              </w:rPr>
              <w:t>1000100050</w:t>
            </w:r>
          </w:p>
        </w:tc>
        <w:tc>
          <w:tcPr>
            <w:tcW w:w="405" w:type="pct"/>
            <w:tcBorders>
              <w:top w:val="nil"/>
              <w:left w:val="nil"/>
              <w:bottom w:val="single" w:sz="4" w:space="0" w:color="000000"/>
              <w:right w:val="single" w:sz="4" w:space="0" w:color="000000"/>
            </w:tcBorders>
            <w:shd w:val="clear" w:color="000000" w:fill="FFFFFF"/>
            <w:noWrap/>
            <w:hideMark/>
          </w:tcPr>
          <w:p w14:paraId="552774FB"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65BFAF2D" w14:textId="77777777" w:rsidR="000657F5" w:rsidRDefault="000657F5">
            <w:pPr>
              <w:jc w:val="right"/>
              <w:rPr>
                <w:color w:val="000000"/>
                <w:sz w:val="20"/>
                <w:szCs w:val="20"/>
              </w:rPr>
            </w:pPr>
            <w:r>
              <w:rPr>
                <w:color w:val="000000"/>
                <w:sz w:val="20"/>
                <w:szCs w:val="20"/>
              </w:rPr>
              <w:t>4 200 000,00</w:t>
            </w:r>
          </w:p>
        </w:tc>
      </w:tr>
      <w:tr w:rsidR="000657F5" w14:paraId="2BF77337"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562FF72C" w14:textId="77777777" w:rsidR="000657F5" w:rsidRDefault="000657F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457" w:type="pct"/>
            <w:tcBorders>
              <w:top w:val="nil"/>
              <w:left w:val="nil"/>
              <w:bottom w:val="single" w:sz="4" w:space="0" w:color="000000"/>
              <w:right w:val="single" w:sz="4" w:space="0" w:color="000000"/>
            </w:tcBorders>
            <w:shd w:val="clear" w:color="000000" w:fill="FFFFFF"/>
            <w:noWrap/>
            <w:hideMark/>
          </w:tcPr>
          <w:p w14:paraId="092A3944" w14:textId="77777777" w:rsidR="000657F5" w:rsidRDefault="000657F5">
            <w:pPr>
              <w:jc w:val="center"/>
              <w:rPr>
                <w:color w:val="000000"/>
                <w:sz w:val="20"/>
                <w:szCs w:val="20"/>
              </w:rPr>
            </w:pPr>
            <w:r>
              <w:rPr>
                <w:color w:val="000000"/>
                <w:sz w:val="20"/>
                <w:szCs w:val="20"/>
              </w:rPr>
              <w:t>1202</w:t>
            </w:r>
          </w:p>
        </w:tc>
        <w:tc>
          <w:tcPr>
            <w:tcW w:w="538" w:type="pct"/>
            <w:tcBorders>
              <w:top w:val="nil"/>
              <w:left w:val="nil"/>
              <w:bottom w:val="single" w:sz="4" w:space="0" w:color="000000"/>
              <w:right w:val="single" w:sz="4" w:space="0" w:color="000000"/>
            </w:tcBorders>
            <w:shd w:val="clear" w:color="000000" w:fill="FFFFFF"/>
            <w:noWrap/>
            <w:hideMark/>
          </w:tcPr>
          <w:p w14:paraId="33E396DB" w14:textId="77777777" w:rsidR="000657F5" w:rsidRDefault="000657F5">
            <w:pPr>
              <w:jc w:val="center"/>
              <w:rPr>
                <w:color w:val="000000"/>
                <w:sz w:val="20"/>
                <w:szCs w:val="20"/>
              </w:rPr>
            </w:pPr>
            <w:r>
              <w:rPr>
                <w:color w:val="000000"/>
                <w:sz w:val="20"/>
                <w:szCs w:val="20"/>
              </w:rPr>
              <w:t>1000100050</w:t>
            </w:r>
          </w:p>
        </w:tc>
        <w:tc>
          <w:tcPr>
            <w:tcW w:w="405" w:type="pct"/>
            <w:tcBorders>
              <w:top w:val="nil"/>
              <w:left w:val="nil"/>
              <w:bottom w:val="single" w:sz="4" w:space="0" w:color="000000"/>
              <w:right w:val="single" w:sz="4" w:space="0" w:color="000000"/>
            </w:tcBorders>
            <w:shd w:val="clear" w:color="000000" w:fill="FFFFFF"/>
            <w:noWrap/>
            <w:hideMark/>
          </w:tcPr>
          <w:p w14:paraId="3D1F2F64" w14:textId="77777777" w:rsidR="000657F5" w:rsidRDefault="000657F5">
            <w:pPr>
              <w:jc w:val="center"/>
              <w:rPr>
                <w:color w:val="000000"/>
                <w:sz w:val="20"/>
                <w:szCs w:val="20"/>
              </w:rPr>
            </w:pPr>
            <w:r>
              <w:rPr>
                <w:color w:val="000000"/>
                <w:sz w:val="20"/>
                <w:szCs w:val="20"/>
              </w:rPr>
              <w:t>600</w:t>
            </w:r>
          </w:p>
        </w:tc>
        <w:tc>
          <w:tcPr>
            <w:tcW w:w="649" w:type="pct"/>
            <w:tcBorders>
              <w:top w:val="nil"/>
              <w:left w:val="nil"/>
              <w:bottom w:val="single" w:sz="4" w:space="0" w:color="000000"/>
              <w:right w:val="single" w:sz="4" w:space="0" w:color="000000"/>
            </w:tcBorders>
            <w:shd w:val="clear" w:color="000000" w:fill="FFFFFF"/>
            <w:noWrap/>
            <w:hideMark/>
          </w:tcPr>
          <w:p w14:paraId="7069F561" w14:textId="77777777" w:rsidR="000657F5" w:rsidRDefault="000657F5">
            <w:pPr>
              <w:jc w:val="right"/>
              <w:rPr>
                <w:color w:val="000000"/>
                <w:sz w:val="20"/>
                <w:szCs w:val="20"/>
              </w:rPr>
            </w:pPr>
            <w:r>
              <w:rPr>
                <w:color w:val="000000"/>
                <w:sz w:val="20"/>
                <w:szCs w:val="20"/>
              </w:rPr>
              <w:t>4 200 000,00</w:t>
            </w:r>
          </w:p>
        </w:tc>
      </w:tr>
      <w:tr w:rsidR="000657F5" w14:paraId="4D7BB00C"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4F0BCAE3" w14:textId="77777777" w:rsidR="000657F5" w:rsidRDefault="000657F5">
            <w:pPr>
              <w:rPr>
                <w:color w:val="000000"/>
                <w:sz w:val="20"/>
                <w:szCs w:val="20"/>
              </w:rPr>
            </w:pPr>
            <w:r>
              <w:rPr>
                <w:color w:val="000000"/>
                <w:sz w:val="20"/>
                <w:szCs w:val="20"/>
              </w:rPr>
              <w:t>ОБСЛУЖИВАНИЕ ГОСУДАРСТВЕННОГО И МУНИЦИПАЛЬНОГО ДОЛГА</w:t>
            </w:r>
          </w:p>
        </w:tc>
        <w:tc>
          <w:tcPr>
            <w:tcW w:w="457" w:type="pct"/>
            <w:tcBorders>
              <w:top w:val="nil"/>
              <w:left w:val="nil"/>
              <w:bottom w:val="single" w:sz="4" w:space="0" w:color="000000"/>
              <w:right w:val="single" w:sz="4" w:space="0" w:color="000000"/>
            </w:tcBorders>
            <w:shd w:val="clear" w:color="000000" w:fill="FFFFFF"/>
            <w:noWrap/>
            <w:hideMark/>
          </w:tcPr>
          <w:p w14:paraId="1273525D" w14:textId="77777777" w:rsidR="000657F5" w:rsidRDefault="000657F5">
            <w:pPr>
              <w:jc w:val="center"/>
              <w:rPr>
                <w:color w:val="000000"/>
                <w:sz w:val="20"/>
                <w:szCs w:val="20"/>
              </w:rPr>
            </w:pPr>
            <w:r>
              <w:rPr>
                <w:color w:val="000000"/>
                <w:sz w:val="20"/>
                <w:szCs w:val="20"/>
              </w:rPr>
              <w:t>1300</w:t>
            </w:r>
          </w:p>
        </w:tc>
        <w:tc>
          <w:tcPr>
            <w:tcW w:w="538" w:type="pct"/>
            <w:tcBorders>
              <w:top w:val="nil"/>
              <w:left w:val="nil"/>
              <w:bottom w:val="single" w:sz="4" w:space="0" w:color="000000"/>
              <w:right w:val="single" w:sz="4" w:space="0" w:color="000000"/>
            </w:tcBorders>
            <w:shd w:val="clear" w:color="000000" w:fill="FFFFFF"/>
            <w:noWrap/>
            <w:hideMark/>
          </w:tcPr>
          <w:p w14:paraId="6D2B82D6" w14:textId="77777777" w:rsidR="000657F5" w:rsidRDefault="000657F5">
            <w:pPr>
              <w:jc w:val="center"/>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39474FC4"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FCBEE23" w14:textId="77777777" w:rsidR="000657F5" w:rsidRDefault="000657F5">
            <w:pPr>
              <w:jc w:val="right"/>
              <w:rPr>
                <w:color w:val="000000"/>
                <w:sz w:val="20"/>
                <w:szCs w:val="20"/>
              </w:rPr>
            </w:pPr>
            <w:r>
              <w:rPr>
                <w:color w:val="000000"/>
                <w:sz w:val="20"/>
                <w:szCs w:val="20"/>
              </w:rPr>
              <w:t>10 546,60</w:t>
            </w:r>
          </w:p>
        </w:tc>
      </w:tr>
      <w:tr w:rsidR="000657F5" w14:paraId="52855EF8"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1D1D959A" w14:textId="77777777" w:rsidR="000657F5" w:rsidRDefault="000657F5">
            <w:pPr>
              <w:rPr>
                <w:color w:val="000000"/>
                <w:sz w:val="20"/>
                <w:szCs w:val="20"/>
              </w:rPr>
            </w:pPr>
            <w:r>
              <w:rPr>
                <w:color w:val="000000"/>
                <w:sz w:val="20"/>
                <w:szCs w:val="20"/>
              </w:rPr>
              <w:t>Обслуживание государственного внутреннего и муниципального долга</w:t>
            </w:r>
          </w:p>
        </w:tc>
        <w:tc>
          <w:tcPr>
            <w:tcW w:w="457" w:type="pct"/>
            <w:tcBorders>
              <w:top w:val="nil"/>
              <w:left w:val="nil"/>
              <w:bottom w:val="single" w:sz="4" w:space="0" w:color="000000"/>
              <w:right w:val="single" w:sz="4" w:space="0" w:color="000000"/>
            </w:tcBorders>
            <w:shd w:val="clear" w:color="000000" w:fill="FFFFFF"/>
            <w:noWrap/>
            <w:hideMark/>
          </w:tcPr>
          <w:p w14:paraId="1300F53D" w14:textId="77777777" w:rsidR="000657F5" w:rsidRDefault="000657F5">
            <w:pPr>
              <w:jc w:val="center"/>
              <w:rPr>
                <w:color w:val="000000"/>
                <w:sz w:val="20"/>
                <w:szCs w:val="20"/>
              </w:rPr>
            </w:pPr>
            <w:r>
              <w:rPr>
                <w:color w:val="000000"/>
                <w:sz w:val="20"/>
                <w:szCs w:val="20"/>
              </w:rPr>
              <w:t>1301</w:t>
            </w:r>
          </w:p>
        </w:tc>
        <w:tc>
          <w:tcPr>
            <w:tcW w:w="538" w:type="pct"/>
            <w:tcBorders>
              <w:top w:val="nil"/>
              <w:left w:val="nil"/>
              <w:bottom w:val="single" w:sz="4" w:space="0" w:color="000000"/>
              <w:right w:val="single" w:sz="4" w:space="0" w:color="000000"/>
            </w:tcBorders>
            <w:shd w:val="clear" w:color="000000" w:fill="FFFFFF"/>
            <w:noWrap/>
            <w:hideMark/>
          </w:tcPr>
          <w:p w14:paraId="26CCD2CB" w14:textId="77777777" w:rsidR="000657F5" w:rsidRDefault="000657F5">
            <w:pPr>
              <w:jc w:val="center"/>
              <w:rPr>
                <w:color w:val="000000"/>
                <w:sz w:val="20"/>
                <w:szCs w:val="20"/>
              </w:rPr>
            </w:pPr>
            <w:r>
              <w:rPr>
                <w:color w:val="000000"/>
                <w:sz w:val="20"/>
                <w:szCs w:val="20"/>
              </w:rPr>
              <w:t> </w:t>
            </w:r>
          </w:p>
        </w:tc>
        <w:tc>
          <w:tcPr>
            <w:tcW w:w="405" w:type="pct"/>
            <w:tcBorders>
              <w:top w:val="nil"/>
              <w:left w:val="nil"/>
              <w:bottom w:val="single" w:sz="4" w:space="0" w:color="000000"/>
              <w:right w:val="single" w:sz="4" w:space="0" w:color="000000"/>
            </w:tcBorders>
            <w:shd w:val="clear" w:color="000000" w:fill="FFFFFF"/>
            <w:noWrap/>
            <w:hideMark/>
          </w:tcPr>
          <w:p w14:paraId="1ABF80FA"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3FC3B862" w14:textId="77777777" w:rsidR="000657F5" w:rsidRDefault="000657F5">
            <w:pPr>
              <w:jc w:val="right"/>
              <w:rPr>
                <w:color w:val="000000"/>
                <w:sz w:val="20"/>
                <w:szCs w:val="20"/>
              </w:rPr>
            </w:pPr>
            <w:r>
              <w:rPr>
                <w:color w:val="000000"/>
                <w:sz w:val="20"/>
                <w:szCs w:val="20"/>
              </w:rPr>
              <w:t>10 546,60</w:t>
            </w:r>
          </w:p>
        </w:tc>
      </w:tr>
      <w:tr w:rsidR="000657F5" w14:paraId="680D972E" w14:textId="77777777" w:rsidTr="000657F5">
        <w:trPr>
          <w:trHeight w:val="510"/>
        </w:trPr>
        <w:tc>
          <w:tcPr>
            <w:tcW w:w="2952" w:type="pct"/>
            <w:tcBorders>
              <w:top w:val="nil"/>
              <w:left w:val="single" w:sz="4" w:space="0" w:color="000000"/>
              <w:bottom w:val="single" w:sz="4" w:space="0" w:color="000000"/>
              <w:right w:val="single" w:sz="4" w:space="0" w:color="000000"/>
            </w:tcBorders>
            <w:shd w:val="clear" w:color="000000" w:fill="FFFFFF"/>
            <w:hideMark/>
          </w:tcPr>
          <w:p w14:paraId="619921FD" w14:textId="77777777" w:rsidR="000657F5" w:rsidRDefault="000657F5">
            <w:pPr>
              <w:rPr>
                <w:color w:val="000000"/>
                <w:sz w:val="20"/>
                <w:szCs w:val="20"/>
              </w:rPr>
            </w:pPr>
            <w:r>
              <w:rPr>
                <w:color w:val="000000"/>
                <w:sz w:val="20"/>
                <w:szCs w:val="20"/>
              </w:rPr>
              <w:t>Непрограммная деятельность органов местного самоуправления ЗАТО город Заозерск</w:t>
            </w:r>
          </w:p>
        </w:tc>
        <w:tc>
          <w:tcPr>
            <w:tcW w:w="457" w:type="pct"/>
            <w:tcBorders>
              <w:top w:val="nil"/>
              <w:left w:val="nil"/>
              <w:bottom w:val="single" w:sz="4" w:space="0" w:color="000000"/>
              <w:right w:val="single" w:sz="4" w:space="0" w:color="000000"/>
            </w:tcBorders>
            <w:shd w:val="clear" w:color="000000" w:fill="FFFFFF"/>
            <w:noWrap/>
            <w:hideMark/>
          </w:tcPr>
          <w:p w14:paraId="4AB9D534" w14:textId="77777777" w:rsidR="000657F5" w:rsidRDefault="000657F5">
            <w:pPr>
              <w:jc w:val="center"/>
              <w:rPr>
                <w:color w:val="000000"/>
                <w:sz w:val="20"/>
                <w:szCs w:val="20"/>
              </w:rPr>
            </w:pPr>
            <w:r>
              <w:rPr>
                <w:color w:val="000000"/>
                <w:sz w:val="20"/>
                <w:szCs w:val="20"/>
              </w:rPr>
              <w:t>1301</w:t>
            </w:r>
          </w:p>
        </w:tc>
        <w:tc>
          <w:tcPr>
            <w:tcW w:w="538" w:type="pct"/>
            <w:tcBorders>
              <w:top w:val="nil"/>
              <w:left w:val="nil"/>
              <w:bottom w:val="single" w:sz="4" w:space="0" w:color="000000"/>
              <w:right w:val="single" w:sz="4" w:space="0" w:color="000000"/>
            </w:tcBorders>
            <w:shd w:val="clear" w:color="000000" w:fill="FFFFFF"/>
            <w:noWrap/>
            <w:hideMark/>
          </w:tcPr>
          <w:p w14:paraId="5635141D" w14:textId="77777777" w:rsidR="000657F5" w:rsidRDefault="000657F5">
            <w:pPr>
              <w:jc w:val="center"/>
              <w:rPr>
                <w:color w:val="000000"/>
                <w:sz w:val="20"/>
                <w:szCs w:val="20"/>
              </w:rPr>
            </w:pPr>
            <w:r>
              <w:rPr>
                <w:color w:val="000000"/>
                <w:sz w:val="20"/>
                <w:szCs w:val="20"/>
              </w:rPr>
              <w:t>9900000000</w:t>
            </w:r>
          </w:p>
        </w:tc>
        <w:tc>
          <w:tcPr>
            <w:tcW w:w="405" w:type="pct"/>
            <w:tcBorders>
              <w:top w:val="nil"/>
              <w:left w:val="nil"/>
              <w:bottom w:val="single" w:sz="4" w:space="0" w:color="000000"/>
              <w:right w:val="single" w:sz="4" w:space="0" w:color="000000"/>
            </w:tcBorders>
            <w:shd w:val="clear" w:color="000000" w:fill="FFFFFF"/>
            <w:noWrap/>
            <w:hideMark/>
          </w:tcPr>
          <w:p w14:paraId="4D518FC6"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4D0586B4" w14:textId="77777777" w:rsidR="000657F5" w:rsidRDefault="000657F5">
            <w:pPr>
              <w:jc w:val="right"/>
              <w:rPr>
                <w:color w:val="000000"/>
                <w:sz w:val="20"/>
                <w:szCs w:val="20"/>
              </w:rPr>
            </w:pPr>
            <w:r>
              <w:rPr>
                <w:color w:val="000000"/>
                <w:sz w:val="20"/>
                <w:szCs w:val="20"/>
              </w:rPr>
              <w:t>10 546,60</w:t>
            </w:r>
          </w:p>
        </w:tc>
      </w:tr>
      <w:tr w:rsidR="000657F5" w14:paraId="5B29E469"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C6DC036" w14:textId="77777777" w:rsidR="000657F5" w:rsidRDefault="000657F5">
            <w:pPr>
              <w:rPr>
                <w:color w:val="000000"/>
                <w:sz w:val="20"/>
                <w:szCs w:val="20"/>
              </w:rPr>
            </w:pPr>
            <w:r>
              <w:rPr>
                <w:color w:val="000000"/>
                <w:sz w:val="20"/>
                <w:szCs w:val="20"/>
              </w:rPr>
              <w:t>Иная непрограммная деятельность</w:t>
            </w:r>
          </w:p>
        </w:tc>
        <w:tc>
          <w:tcPr>
            <w:tcW w:w="457" w:type="pct"/>
            <w:tcBorders>
              <w:top w:val="nil"/>
              <w:left w:val="nil"/>
              <w:bottom w:val="single" w:sz="4" w:space="0" w:color="000000"/>
              <w:right w:val="single" w:sz="4" w:space="0" w:color="000000"/>
            </w:tcBorders>
            <w:shd w:val="clear" w:color="000000" w:fill="FFFFFF"/>
            <w:noWrap/>
            <w:hideMark/>
          </w:tcPr>
          <w:p w14:paraId="4973C52A" w14:textId="77777777" w:rsidR="000657F5" w:rsidRDefault="000657F5">
            <w:pPr>
              <w:jc w:val="center"/>
              <w:rPr>
                <w:color w:val="000000"/>
                <w:sz w:val="20"/>
                <w:szCs w:val="20"/>
              </w:rPr>
            </w:pPr>
            <w:r>
              <w:rPr>
                <w:color w:val="000000"/>
                <w:sz w:val="20"/>
                <w:szCs w:val="20"/>
              </w:rPr>
              <w:t>1301</w:t>
            </w:r>
          </w:p>
        </w:tc>
        <w:tc>
          <w:tcPr>
            <w:tcW w:w="538" w:type="pct"/>
            <w:tcBorders>
              <w:top w:val="nil"/>
              <w:left w:val="nil"/>
              <w:bottom w:val="single" w:sz="4" w:space="0" w:color="000000"/>
              <w:right w:val="single" w:sz="4" w:space="0" w:color="000000"/>
            </w:tcBorders>
            <w:shd w:val="clear" w:color="000000" w:fill="FFFFFF"/>
            <w:noWrap/>
            <w:hideMark/>
          </w:tcPr>
          <w:p w14:paraId="795FA54F" w14:textId="77777777" w:rsidR="000657F5" w:rsidRDefault="000657F5">
            <w:pPr>
              <w:jc w:val="center"/>
              <w:rPr>
                <w:color w:val="000000"/>
                <w:sz w:val="20"/>
                <w:szCs w:val="20"/>
              </w:rPr>
            </w:pPr>
            <w:r>
              <w:rPr>
                <w:color w:val="000000"/>
                <w:sz w:val="20"/>
                <w:szCs w:val="20"/>
              </w:rPr>
              <w:t>9990000000</w:t>
            </w:r>
          </w:p>
        </w:tc>
        <w:tc>
          <w:tcPr>
            <w:tcW w:w="405" w:type="pct"/>
            <w:tcBorders>
              <w:top w:val="nil"/>
              <w:left w:val="nil"/>
              <w:bottom w:val="single" w:sz="4" w:space="0" w:color="000000"/>
              <w:right w:val="single" w:sz="4" w:space="0" w:color="000000"/>
            </w:tcBorders>
            <w:shd w:val="clear" w:color="000000" w:fill="FFFFFF"/>
            <w:noWrap/>
            <w:hideMark/>
          </w:tcPr>
          <w:p w14:paraId="6555CBB9"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27755425" w14:textId="77777777" w:rsidR="000657F5" w:rsidRDefault="000657F5">
            <w:pPr>
              <w:jc w:val="right"/>
              <w:rPr>
                <w:color w:val="000000"/>
                <w:sz w:val="20"/>
                <w:szCs w:val="20"/>
              </w:rPr>
            </w:pPr>
            <w:r>
              <w:rPr>
                <w:color w:val="000000"/>
                <w:sz w:val="20"/>
                <w:szCs w:val="20"/>
              </w:rPr>
              <w:t>10 546,60</w:t>
            </w:r>
          </w:p>
        </w:tc>
      </w:tr>
      <w:tr w:rsidR="000657F5" w14:paraId="7298863C"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712C693B" w14:textId="77777777" w:rsidR="000657F5" w:rsidRDefault="000657F5">
            <w:pPr>
              <w:rPr>
                <w:color w:val="000000"/>
                <w:sz w:val="20"/>
                <w:szCs w:val="20"/>
              </w:rPr>
            </w:pPr>
            <w:r>
              <w:rPr>
                <w:color w:val="000000"/>
                <w:sz w:val="20"/>
                <w:szCs w:val="20"/>
              </w:rPr>
              <w:t>Обслуживание муниципального долга</w:t>
            </w:r>
          </w:p>
        </w:tc>
        <w:tc>
          <w:tcPr>
            <w:tcW w:w="457" w:type="pct"/>
            <w:tcBorders>
              <w:top w:val="nil"/>
              <w:left w:val="nil"/>
              <w:bottom w:val="single" w:sz="4" w:space="0" w:color="000000"/>
              <w:right w:val="single" w:sz="4" w:space="0" w:color="000000"/>
            </w:tcBorders>
            <w:shd w:val="clear" w:color="000000" w:fill="FFFFFF"/>
            <w:noWrap/>
            <w:hideMark/>
          </w:tcPr>
          <w:p w14:paraId="4FCDFB83" w14:textId="77777777" w:rsidR="000657F5" w:rsidRDefault="000657F5">
            <w:pPr>
              <w:jc w:val="center"/>
              <w:rPr>
                <w:color w:val="000000"/>
                <w:sz w:val="20"/>
                <w:szCs w:val="20"/>
              </w:rPr>
            </w:pPr>
            <w:r>
              <w:rPr>
                <w:color w:val="000000"/>
                <w:sz w:val="20"/>
                <w:szCs w:val="20"/>
              </w:rPr>
              <w:t>1301</w:t>
            </w:r>
          </w:p>
        </w:tc>
        <w:tc>
          <w:tcPr>
            <w:tcW w:w="538" w:type="pct"/>
            <w:tcBorders>
              <w:top w:val="nil"/>
              <w:left w:val="nil"/>
              <w:bottom w:val="single" w:sz="4" w:space="0" w:color="000000"/>
              <w:right w:val="single" w:sz="4" w:space="0" w:color="000000"/>
            </w:tcBorders>
            <w:shd w:val="clear" w:color="000000" w:fill="FFFFFF"/>
            <w:noWrap/>
            <w:hideMark/>
          </w:tcPr>
          <w:p w14:paraId="2C36ACD4" w14:textId="77777777" w:rsidR="000657F5" w:rsidRDefault="000657F5">
            <w:pPr>
              <w:jc w:val="center"/>
              <w:rPr>
                <w:color w:val="000000"/>
                <w:sz w:val="20"/>
                <w:szCs w:val="20"/>
              </w:rPr>
            </w:pPr>
            <w:r>
              <w:rPr>
                <w:color w:val="000000"/>
                <w:sz w:val="20"/>
                <w:szCs w:val="20"/>
              </w:rPr>
              <w:t>9990000010</w:t>
            </w:r>
          </w:p>
        </w:tc>
        <w:tc>
          <w:tcPr>
            <w:tcW w:w="405" w:type="pct"/>
            <w:tcBorders>
              <w:top w:val="nil"/>
              <w:left w:val="nil"/>
              <w:bottom w:val="single" w:sz="4" w:space="0" w:color="000000"/>
              <w:right w:val="single" w:sz="4" w:space="0" w:color="000000"/>
            </w:tcBorders>
            <w:shd w:val="clear" w:color="000000" w:fill="FFFFFF"/>
            <w:noWrap/>
            <w:hideMark/>
          </w:tcPr>
          <w:p w14:paraId="48910B7F" w14:textId="77777777" w:rsidR="000657F5" w:rsidRDefault="000657F5">
            <w:pPr>
              <w:jc w:val="center"/>
              <w:rPr>
                <w:color w:val="000000"/>
                <w:sz w:val="20"/>
                <w:szCs w:val="20"/>
              </w:rPr>
            </w:pPr>
            <w:r>
              <w:rPr>
                <w:color w:val="000000"/>
                <w:sz w:val="20"/>
                <w:szCs w:val="20"/>
              </w:rPr>
              <w:t> </w:t>
            </w:r>
          </w:p>
        </w:tc>
        <w:tc>
          <w:tcPr>
            <w:tcW w:w="649" w:type="pct"/>
            <w:tcBorders>
              <w:top w:val="nil"/>
              <w:left w:val="nil"/>
              <w:bottom w:val="single" w:sz="4" w:space="0" w:color="000000"/>
              <w:right w:val="single" w:sz="4" w:space="0" w:color="000000"/>
            </w:tcBorders>
            <w:shd w:val="clear" w:color="000000" w:fill="FFFFFF"/>
            <w:noWrap/>
            <w:hideMark/>
          </w:tcPr>
          <w:p w14:paraId="7F72CFBD" w14:textId="77777777" w:rsidR="000657F5" w:rsidRDefault="000657F5">
            <w:pPr>
              <w:jc w:val="right"/>
              <w:rPr>
                <w:color w:val="000000"/>
                <w:sz w:val="20"/>
                <w:szCs w:val="20"/>
              </w:rPr>
            </w:pPr>
            <w:r>
              <w:rPr>
                <w:color w:val="000000"/>
                <w:sz w:val="20"/>
                <w:szCs w:val="20"/>
              </w:rPr>
              <w:t>10 546,60</w:t>
            </w:r>
          </w:p>
        </w:tc>
      </w:tr>
      <w:tr w:rsidR="000657F5" w14:paraId="5F5822EA" w14:textId="77777777" w:rsidTr="000657F5">
        <w:trPr>
          <w:trHeight w:val="255"/>
        </w:trPr>
        <w:tc>
          <w:tcPr>
            <w:tcW w:w="2952" w:type="pct"/>
            <w:tcBorders>
              <w:top w:val="nil"/>
              <w:left w:val="single" w:sz="4" w:space="0" w:color="000000"/>
              <w:bottom w:val="single" w:sz="4" w:space="0" w:color="000000"/>
              <w:right w:val="single" w:sz="4" w:space="0" w:color="000000"/>
            </w:tcBorders>
            <w:shd w:val="clear" w:color="000000" w:fill="FFFFFF"/>
            <w:hideMark/>
          </w:tcPr>
          <w:p w14:paraId="6062A04F" w14:textId="77777777" w:rsidR="000657F5" w:rsidRDefault="000657F5">
            <w:pPr>
              <w:rPr>
                <w:color w:val="000000"/>
                <w:sz w:val="20"/>
                <w:szCs w:val="20"/>
              </w:rPr>
            </w:pPr>
            <w:r>
              <w:rPr>
                <w:color w:val="000000"/>
                <w:sz w:val="20"/>
                <w:szCs w:val="20"/>
              </w:rPr>
              <w:t>Обслуживание государственного (муниципального) долга</w:t>
            </w:r>
          </w:p>
        </w:tc>
        <w:tc>
          <w:tcPr>
            <w:tcW w:w="457" w:type="pct"/>
            <w:tcBorders>
              <w:top w:val="nil"/>
              <w:left w:val="nil"/>
              <w:bottom w:val="single" w:sz="4" w:space="0" w:color="000000"/>
              <w:right w:val="single" w:sz="4" w:space="0" w:color="000000"/>
            </w:tcBorders>
            <w:shd w:val="clear" w:color="000000" w:fill="FFFFFF"/>
            <w:noWrap/>
            <w:hideMark/>
          </w:tcPr>
          <w:p w14:paraId="42ACE1EC" w14:textId="77777777" w:rsidR="000657F5" w:rsidRDefault="000657F5">
            <w:pPr>
              <w:jc w:val="center"/>
              <w:rPr>
                <w:color w:val="000000"/>
                <w:sz w:val="20"/>
                <w:szCs w:val="20"/>
              </w:rPr>
            </w:pPr>
            <w:r>
              <w:rPr>
                <w:color w:val="000000"/>
                <w:sz w:val="20"/>
                <w:szCs w:val="20"/>
              </w:rPr>
              <w:t>1301</w:t>
            </w:r>
          </w:p>
        </w:tc>
        <w:tc>
          <w:tcPr>
            <w:tcW w:w="538" w:type="pct"/>
            <w:tcBorders>
              <w:top w:val="nil"/>
              <w:left w:val="nil"/>
              <w:bottom w:val="single" w:sz="4" w:space="0" w:color="000000"/>
              <w:right w:val="single" w:sz="4" w:space="0" w:color="000000"/>
            </w:tcBorders>
            <w:shd w:val="clear" w:color="000000" w:fill="FFFFFF"/>
            <w:noWrap/>
            <w:hideMark/>
          </w:tcPr>
          <w:p w14:paraId="7D63F1CC" w14:textId="77777777" w:rsidR="000657F5" w:rsidRDefault="000657F5">
            <w:pPr>
              <w:jc w:val="center"/>
              <w:rPr>
                <w:color w:val="000000"/>
                <w:sz w:val="20"/>
                <w:szCs w:val="20"/>
              </w:rPr>
            </w:pPr>
            <w:r>
              <w:rPr>
                <w:color w:val="000000"/>
                <w:sz w:val="20"/>
                <w:szCs w:val="20"/>
              </w:rPr>
              <w:t>9990000010</w:t>
            </w:r>
          </w:p>
        </w:tc>
        <w:tc>
          <w:tcPr>
            <w:tcW w:w="405" w:type="pct"/>
            <w:tcBorders>
              <w:top w:val="nil"/>
              <w:left w:val="nil"/>
              <w:bottom w:val="single" w:sz="4" w:space="0" w:color="000000"/>
              <w:right w:val="single" w:sz="4" w:space="0" w:color="000000"/>
            </w:tcBorders>
            <w:shd w:val="clear" w:color="000000" w:fill="FFFFFF"/>
            <w:noWrap/>
            <w:hideMark/>
          </w:tcPr>
          <w:p w14:paraId="7E4021DB" w14:textId="77777777" w:rsidR="000657F5" w:rsidRDefault="000657F5">
            <w:pPr>
              <w:jc w:val="center"/>
              <w:rPr>
                <w:color w:val="000000"/>
                <w:sz w:val="20"/>
                <w:szCs w:val="20"/>
              </w:rPr>
            </w:pPr>
            <w:r>
              <w:rPr>
                <w:color w:val="000000"/>
                <w:sz w:val="20"/>
                <w:szCs w:val="20"/>
              </w:rPr>
              <w:t>700</w:t>
            </w:r>
          </w:p>
        </w:tc>
        <w:tc>
          <w:tcPr>
            <w:tcW w:w="649" w:type="pct"/>
            <w:tcBorders>
              <w:top w:val="nil"/>
              <w:left w:val="nil"/>
              <w:bottom w:val="single" w:sz="4" w:space="0" w:color="000000"/>
              <w:right w:val="single" w:sz="4" w:space="0" w:color="000000"/>
            </w:tcBorders>
            <w:shd w:val="clear" w:color="000000" w:fill="FFFFFF"/>
            <w:noWrap/>
            <w:hideMark/>
          </w:tcPr>
          <w:p w14:paraId="7D5FCD69" w14:textId="77777777" w:rsidR="000657F5" w:rsidRDefault="000657F5">
            <w:pPr>
              <w:jc w:val="right"/>
              <w:rPr>
                <w:color w:val="000000"/>
                <w:sz w:val="20"/>
                <w:szCs w:val="20"/>
              </w:rPr>
            </w:pPr>
            <w:r>
              <w:rPr>
                <w:color w:val="000000"/>
                <w:sz w:val="20"/>
                <w:szCs w:val="20"/>
              </w:rPr>
              <w:t>10 546,60</w:t>
            </w:r>
          </w:p>
        </w:tc>
      </w:tr>
      <w:tr w:rsidR="000657F5" w14:paraId="4C7B2AD9" w14:textId="77777777" w:rsidTr="000657F5">
        <w:trPr>
          <w:trHeight w:val="255"/>
        </w:trPr>
        <w:tc>
          <w:tcPr>
            <w:tcW w:w="2952" w:type="pct"/>
            <w:tcBorders>
              <w:top w:val="nil"/>
              <w:left w:val="single" w:sz="4" w:space="0" w:color="auto"/>
              <w:bottom w:val="single" w:sz="4" w:space="0" w:color="auto"/>
              <w:right w:val="nil"/>
            </w:tcBorders>
            <w:shd w:val="clear" w:color="000000" w:fill="FFFFFF"/>
            <w:noWrap/>
            <w:vAlign w:val="bottom"/>
            <w:hideMark/>
          </w:tcPr>
          <w:p w14:paraId="534048E4" w14:textId="77777777" w:rsidR="000657F5" w:rsidRDefault="000657F5">
            <w:pPr>
              <w:rPr>
                <w:b/>
                <w:bCs/>
                <w:sz w:val="20"/>
                <w:szCs w:val="20"/>
              </w:rPr>
            </w:pPr>
            <w:r>
              <w:rPr>
                <w:b/>
                <w:bCs/>
                <w:sz w:val="20"/>
                <w:szCs w:val="20"/>
              </w:rPr>
              <w:t>Всего расходов:</w:t>
            </w:r>
          </w:p>
        </w:tc>
        <w:tc>
          <w:tcPr>
            <w:tcW w:w="457" w:type="pct"/>
            <w:tcBorders>
              <w:top w:val="nil"/>
              <w:left w:val="nil"/>
              <w:bottom w:val="single" w:sz="4" w:space="0" w:color="auto"/>
              <w:right w:val="nil"/>
            </w:tcBorders>
            <w:shd w:val="clear" w:color="000000" w:fill="FFFFFF"/>
            <w:noWrap/>
            <w:vAlign w:val="bottom"/>
            <w:hideMark/>
          </w:tcPr>
          <w:p w14:paraId="64394385" w14:textId="77777777" w:rsidR="000657F5" w:rsidRDefault="000657F5">
            <w:pPr>
              <w:rPr>
                <w:b/>
                <w:bCs/>
                <w:sz w:val="20"/>
                <w:szCs w:val="20"/>
              </w:rPr>
            </w:pPr>
            <w:r>
              <w:rPr>
                <w:b/>
                <w:bCs/>
                <w:sz w:val="20"/>
                <w:szCs w:val="20"/>
              </w:rPr>
              <w:t> </w:t>
            </w:r>
          </w:p>
        </w:tc>
        <w:tc>
          <w:tcPr>
            <w:tcW w:w="538" w:type="pct"/>
            <w:tcBorders>
              <w:top w:val="nil"/>
              <w:left w:val="nil"/>
              <w:bottom w:val="single" w:sz="4" w:space="0" w:color="auto"/>
              <w:right w:val="nil"/>
            </w:tcBorders>
            <w:shd w:val="clear" w:color="000000" w:fill="FFFFFF"/>
            <w:noWrap/>
            <w:vAlign w:val="bottom"/>
            <w:hideMark/>
          </w:tcPr>
          <w:p w14:paraId="03E0265A" w14:textId="77777777" w:rsidR="000657F5" w:rsidRDefault="000657F5">
            <w:pPr>
              <w:rPr>
                <w:b/>
                <w:bCs/>
                <w:sz w:val="20"/>
                <w:szCs w:val="20"/>
              </w:rPr>
            </w:pPr>
            <w:r>
              <w:rPr>
                <w:b/>
                <w:bCs/>
                <w:sz w:val="20"/>
                <w:szCs w:val="20"/>
              </w:rPr>
              <w:t> </w:t>
            </w:r>
          </w:p>
        </w:tc>
        <w:tc>
          <w:tcPr>
            <w:tcW w:w="405" w:type="pct"/>
            <w:tcBorders>
              <w:top w:val="nil"/>
              <w:left w:val="nil"/>
              <w:bottom w:val="single" w:sz="4" w:space="0" w:color="auto"/>
              <w:right w:val="single" w:sz="4" w:space="0" w:color="auto"/>
            </w:tcBorders>
            <w:shd w:val="clear" w:color="000000" w:fill="FFFFFF"/>
            <w:noWrap/>
            <w:vAlign w:val="bottom"/>
            <w:hideMark/>
          </w:tcPr>
          <w:p w14:paraId="492C06CA" w14:textId="77777777" w:rsidR="000657F5" w:rsidRDefault="000657F5">
            <w:pPr>
              <w:rPr>
                <w:b/>
                <w:bCs/>
                <w:sz w:val="20"/>
                <w:szCs w:val="20"/>
              </w:rPr>
            </w:pPr>
            <w:r>
              <w:rPr>
                <w:b/>
                <w:bCs/>
                <w:sz w:val="20"/>
                <w:szCs w:val="20"/>
              </w:rPr>
              <w:t> </w:t>
            </w:r>
          </w:p>
        </w:tc>
        <w:tc>
          <w:tcPr>
            <w:tcW w:w="649" w:type="pct"/>
            <w:tcBorders>
              <w:top w:val="nil"/>
              <w:left w:val="nil"/>
              <w:bottom w:val="single" w:sz="4" w:space="0" w:color="auto"/>
              <w:right w:val="single" w:sz="4" w:space="0" w:color="auto"/>
            </w:tcBorders>
            <w:shd w:val="clear" w:color="000000" w:fill="FFFFFF"/>
            <w:noWrap/>
            <w:vAlign w:val="bottom"/>
            <w:hideMark/>
          </w:tcPr>
          <w:p w14:paraId="390D40C9" w14:textId="77777777" w:rsidR="000657F5" w:rsidRDefault="000657F5">
            <w:pPr>
              <w:jc w:val="right"/>
              <w:rPr>
                <w:b/>
                <w:bCs/>
                <w:sz w:val="20"/>
                <w:szCs w:val="20"/>
              </w:rPr>
            </w:pPr>
            <w:r>
              <w:rPr>
                <w:b/>
                <w:bCs/>
                <w:sz w:val="20"/>
                <w:szCs w:val="20"/>
              </w:rPr>
              <w:t>857 430 095,29</w:t>
            </w:r>
          </w:p>
        </w:tc>
      </w:tr>
    </w:tbl>
    <w:p w14:paraId="42529A71" w14:textId="3543E518" w:rsidR="000657F5" w:rsidRDefault="000657F5" w:rsidP="000657F5">
      <w:pPr>
        <w:jc w:val="both"/>
      </w:pPr>
    </w:p>
    <w:p w14:paraId="75D035D9" w14:textId="77777777" w:rsidR="003E20C9" w:rsidRDefault="003E20C9" w:rsidP="00CF4C60">
      <w:pPr>
        <w:jc w:val="right"/>
      </w:pPr>
    </w:p>
    <w:p w14:paraId="1A3B2FAB" w14:textId="77777777" w:rsidR="006E0298" w:rsidRDefault="006E0298">
      <w:pPr>
        <w:spacing w:after="160" w:line="259" w:lineRule="auto"/>
      </w:pPr>
      <w:r>
        <w:br w:type="page"/>
      </w:r>
    </w:p>
    <w:p w14:paraId="6905C141" w14:textId="334FDF6D" w:rsidR="00CF4C60" w:rsidRDefault="00CF4C60" w:rsidP="00CF4C60">
      <w:pPr>
        <w:jc w:val="right"/>
      </w:pPr>
      <w:r>
        <w:t>Приложение № 2.1.</w:t>
      </w:r>
    </w:p>
    <w:p w14:paraId="08B88D9C" w14:textId="7A2E74AB" w:rsidR="00CF4C60" w:rsidRDefault="00CF4C60" w:rsidP="00CF4C60">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w:t>
      </w:r>
      <w:r w:rsidR="009E1837">
        <w:t>3</w:t>
      </w:r>
      <w:r>
        <w:t xml:space="preserve"> год и плановый период 202</w:t>
      </w:r>
      <w:r w:rsidR="009E1837">
        <w:t>4</w:t>
      </w:r>
      <w:r>
        <w:t xml:space="preserve"> и 202</w:t>
      </w:r>
      <w:r w:rsidR="009E1837">
        <w:t>5</w:t>
      </w:r>
      <w:r>
        <w:t xml:space="preserve"> годов»</w:t>
      </w:r>
    </w:p>
    <w:p w14:paraId="586B8733" w14:textId="302E95BB" w:rsidR="00CF4C60" w:rsidRDefault="00CF4C60" w:rsidP="00CF4C60">
      <w:pPr>
        <w:jc w:val="right"/>
      </w:pPr>
    </w:p>
    <w:p w14:paraId="0632F77C" w14:textId="1F0B1E36" w:rsidR="00CF4C60" w:rsidRDefault="00CF4C60" w:rsidP="00CF4C60">
      <w:pPr>
        <w:jc w:val="center"/>
        <w:rPr>
          <w:b/>
          <w:bCs/>
        </w:rPr>
      </w:pPr>
      <w:r w:rsidRPr="00CF4C60">
        <w:rPr>
          <w:b/>
          <w:bCs/>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плановый период 2024 и 2025 годов</w:t>
      </w:r>
    </w:p>
    <w:p w14:paraId="0892C46E" w14:textId="7CCA086F" w:rsidR="00CF4C60" w:rsidRDefault="00CF4C60" w:rsidP="00CF4C60">
      <w:pPr>
        <w:jc w:val="right"/>
      </w:pPr>
      <w:r>
        <w:t>рублей</w:t>
      </w:r>
    </w:p>
    <w:tbl>
      <w:tblPr>
        <w:tblW w:w="5000" w:type="pct"/>
        <w:tblLook w:val="04A0" w:firstRow="1" w:lastRow="0" w:firstColumn="1" w:lastColumn="0" w:noHBand="0" w:noVBand="1"/>
      </w:tblPr>
      <w:tblGrid>
        <w:gridCol w:w="3736"/>
        <w:gridCol w:w="1083"/>
        <w:gridCol w:w="1275"/>
        <w:gridCol w:w="885"/>
        <w:gridCol w:w="1466"/>
        <w:gridCol w:w="1466"/>
      </w:tblGrid>
      <w:tr w:rsidR="00CF4C60" w:rsidRPr="00CF4C60" w14:paraId="0D30FA29" w14:textId="77777777" w:rsidTr="00CF4C60">
        <w:trPr>
          <w:trHeight w:val="765"/>
        </w:trPr>
        <w:tc>
          <w:tcPr>
            <w:tcW w:w="26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24549B" w14:textId="77777777" w:rsidR="00CF4C60" w:rsidRPr="00CF4C60" w:rsidRDefault="00CF4C60" w:rsidP="00CF4C60">
            <w:pPr>
              <w:jc w:val="center"/>
              <w:rPr>
                <w:color w:val="000000"/>
                <w:sz w:val="20"/>
                <w:szCs w:val="20"/>
              </w:rPr>
            </w:pPr>
            <w:r w:rsidRPr="00CF4C60">
              <w:rPr>
                <w:color w:val="000000"/>
                <w:sz w:val="20"/>
                <w:szCs w:val="20"/>
              </w:rPr>
              <w:t xml:space="preserve">Наименование </w:t>
            </w:r>
          </w:p>
        </w:tc>
        <w:tc>
          <w:tcPr>
            <w:tcW w:w="404" w:type="pct"/>
            <w:tcBorders>
              <w:top w:val="single" w:sz="4" w:space="0" w:color="000000"/>
              <w:left w:val="nil"/>
              <w:bottom w:val="single" w:sz="4" w:space="0" w:color="000000"/>
              <w:right w:val="single" w:sz="4" w:space="0" w:color="000000"/>
            </w:tcBorders>
            <w:shd w:val="clear" w:color="000000" w:fill="FFFFFF"/>
            <w:vAlign w:val="center"/>
            <w:hideMark/>
          </w:tcPr>
          <w:p w14:paraId="24CEB299" w14:textId="77777777" w:rsidR="00CF4C60" w:rsidRPr="00CF4C60" w:rsidRDefault="00CF4C60" w:rsidP="00CF4C60">
            <w:pPr>
              <w:jc w:val="center"/>
              <w:rPr>
                <w:color w:val="000000"/>
                <w:sz w:val="20"/>
                <w:szCs w:val="20"/>
              </w:rPr>
            </w:pPr>
            <w:r w:rsidRPr="00CF4C60">
              <w:rPr>
                <w:color w:val="000000"/>
                <w:sz w:val="20"/>
                <w:szCs w:val="20"/>
              </w:rPr>
              <w:t>Раздел, подраздел</w:t>
            </w:r>
          </w:p>
        </w:tc>
        <w:tc>
          <w:tcPr>
            <w:tcW w:w="476" w:type="pct"/>
            <w:tcBorders>
              <w:top w:val="single" w:sz="4" w:space="0" w:color="000000"/>
              <w:left w:val="nil"/>
              <w:bottom w:val="single" w:sz="4" w:space="0" w:color="000000"/>
              <w:right w:val="single" w:sz="4" w:space="0" w:color="000000"/>
            </w:tcBorders>
            <w:shd w:val="clear" w:color="auto" w:fill="auto"/>
            <w:vAlign w:val="center"/>
            <w:hideMark/>
          </w:tcPr>
          <w:p w14:paraId="28A66DD4" w14:textId="77777777" w:rsidR="00CF4C60" w:rsidRPr="00CF4C60" w:rsidRDefault="00CF4C60" w:rsidP="00CF4C60">
            <w:pPr>
              <w:jc w:val="center"/>
              <w:rPr>
                <w:color w:val="000000"/>
                <w:sz w:val="20"/>
                <w:szCs w:val="20"/>
              </w:rPr>
            </w:pPr>
            <w:r w:rsidRPr="00CF4C60">
              <w:rPr>
                <w:color w:val="000000"/>
                <w:sz w:val="20"/>
                <w:szCs w:val="20"/>
              </w:rPr>
              <w:t>Целевая статья</w:t>
            </w:r>
          </w:p>
        </w:tc>
        <w:tc>
          <w:tcPr>
            <w:tcW w:w="358" w:type="pct"/>
            <w:tcBorders>
              <w:top w:val="single" w:sz="4" w:space="0" w:color="000000"/>
              <w:left w:val="nil"/>
              <w:bottom w:val="single" w:sz="4" w:space="0" w:color="000000"/>
              <w:right w:val="single" w:sz="4" w:space="0" w:color="000000"/>
            </w:tcBorders>
            <w:shd w:val="clear" w:color="000000" w:fill="FFFFFF"/>
            <w:vAlign w:val="center"/>
            <w:hideMark/>
          </w:tcPr>
          <w:p w14:paraId="13D0141E" w14:textId="77777777" w:rsidR="00CF4C60" w:rsidRPr="00CF4C60" w:rsidRDefault="00CF4C60" w:rsidP="00CF4C60">
            <w:pPr>
              <w:jc w:val="center"/>
              <w:rPr>
                <w:color w:val="000000"/>
                <w:sz w:val="20"/>
                <w:szCs w:val="20"/>
              </w:rPr>
            </w:pPr>
            <w:r w:rsidRPr="00CF4C60">
              <w:rPr>
                <w:color w:val="000000"/>
                <w:sz w:val="20"/>
                <w:szCs w:val="20"/>
              </w:rPr>
              <w:t>Вид расхода</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30A07BEC" w14:textId="77777777" w:rsidR="00CF4C60" w:rsidRPr="00CF4C60" w:rsidRDefault="00CF4C60" w:rsidP="00CF4C60">
            <w:pPr>
              <w:jc w:val="center"/>
              <w:rPr>
                <w:color w:val="000000"/>
                <w:sz w:val="20"/>
                <w:szCs w:val="20"/>
              </w:rPr>
            </w:pPr>
            <w:r w:rsidRPr="00CF4C60">
              <w:rPr>
                <w:color w:val="000000"/>
                <w:sz w:val="20"/>
                <w:szCs w:val="20"/>
              </w:rPr>
              <w:t>Сумма на 2024 год</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17BEC8FB" w14:textId="77777777" w:rsidR="00CF4C60" w:rsidRPr="00CF4C60" w:rsidRDefault="00CF4C60" w:rsidP="00CF4C60">
            <w:pPr>
              <w:jc w:val="center"/>
              <w:rPr>
                <w:color w:val="000000"/>
                <w:sz w:val="20"/>
                <w:szCs w:val="20"/>
              </w:rPr>
            </w:pPr>
            <w:r w:rsidRPr="00CF4C60">
              <w:rPr>
                <w:color w:val="000000"/>
                <w:sz w:val="20"/>
                <w:szCs w:val="20"/>
              </w:rPr>
              <w:t>Сумма на 2025 год</w:t>
            </w:r>
          </w:p>
        </w:tc>
      </w:tr>
      <w:tr w:rsidR="00CF4C60" w:rsidRPr="00CF4C60" w14:paraId="3CB0A69F"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AF9BA7B" w14:textId="77777777" w:rsidR="00CF4C60" w:rsidRPr="00CF4C60" w:rsidRDefault="00CF4C60" w:rsidP="00CF4C60">
            <w:pPr>
              <w:rPr>
                <w:color w:val="000000"/>
                <w:sz w:val="20"/>
                <w:szCs w:val="20"/>
              </w:rPr>
            </w:pPr>
            <w:r w:rsidRPr="00CF4C60">
              <w:rPr>
                <w:color w:val="000000"/>
                <w:sz w:val="20"/>
                <w:szCs w:val="20"/>
              </w:rPr>
              <w:t>ОБЩЕГОСУДАРСТВЕННЫЕ ВОПРОСЫ</w:t>
            </w:r>
          </w:p>
        </w:tc>
        <w:tc>
          <w:tcPr>
            <w:tcW w:w="404" w:type="pct"/>
            <w:tcBorders>
              <w:top w:val="nil"/>
              <w:left w:val="nil"/>
              <w:bottom w:val="single" w:sz="4" w:space="0" w:color="000000"/>
              <w:right w:val="single" w:sz="4" w:space="0" w:color="000000"/>
            </w:tcBorders>
            <w:shd w:val="clear" w:color="000000" w:fill="FFFFFF"/>
            <w:noWrap/>
            <w:hideMark/>
          </w:tcPr>
          <w:p w14:paraId="4973D461" w14:textId="77777777" w:rsidR="00CF4C60" w:rsidRPr="00CF4C60" w:rsidRDefault="00CF4C60" w:rsidP="00CF4C60">
            <w:pPr>
              <w:jc w:val="center"/>
              <w:rPr>
                <w:color w:val="000000"/>
                <w:sz w:val="20"/>
                <w:szCs w:val="20"/>
              </w:rPr>
            </w:pPr>
            <w:r w:rsidRPr="00CF4C60">
              <w:rPr>
                <w:color w:val="000000"/>
                <w:sz w:val="20"/>
                <w:szCs w:val="20"/>
              </w:rPr>
              <w:t>0100</w:t>
            </w:r>
          </w:p>
        </w:tc>
        <w:tc>
          <w:tcPr>
            <w:tcW w:w="476" w:type="pct"/>
            <w:tcBorders>
              <w:top w:val="nil"/>
              <w:left w:val="nil"/>
              <w:bottom w:val="single" w:sz="4" w:space="0" w:color="000000"/>
              <w:right w:val="single" w:sz="4" w:space="0" w:color="000000"/>
            </w:tcBorders>
            <w:shd w:val="clear" w:color="000000" w:fill="FFFFFF"/>
            <w:noWrap/>
            <w:hideMark/>
          </w:tcPr>
          <w:p w14:paraId="7BA762F4"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F8C230C"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E297FAB" w14:textId="77777777" w:rsidR="00CF4C60" w:rsidRPr="00CF4C60" w:rsidRDefault="00CF4C60" w:rsidP="00CF4C60">
            <w:pPr>
              <w:jc w:val="right"/>
              <w:rPr>
                <w:color w:val="000000"/>
                <w:sz w:val="20"/>
                <w:szCs w:val="20"/>
              </w:rPr>
            </w:pPr>
            <w:r w:rsidRPr="00CF4C60">
              <w:rPr>
                <w:color w:val="000000"/>
                <w:sz w:val="20"/>
                <w:szCs w:val="20"/>
              </w:rPr>
              <w:t>122 981 330,53</w:t>
            </w:r>
          </w:p>
        </w:tc>
        <w:tc>
          <w:tcPr>
            <w:tcW w:w="575" w:type="pct"/>
            <w:tcBorders>
              <w:top w:val="nil"/>
              <w:left w:val="nil"/>
              <w:bottom w:val="single" w:sz="4" w:space="0" w:color="000000"/>
              <w:right w:val="single" w:sz="4" w:space="0" w:color="000000"/>
            </w:tcBorders>
            <w:shd w:val="clear" w:color="000000" w:fill="FFFFFF"/>
            <w:noWrap/>
            <w:hideMark/>
          </w:tcPr>
          <w:p w14:paraId="391383B6" w14:textId="77777777" w:rsidR="00CF4C60" w:rsidRPr="00CF4C60" w:rsidRDefault="00CF4C60" w:rsidP="00CF4C60">
            <w:pPr>
              <w:jc w:val="right"/>
              <w:rPr>
                <w:color w:val="000000"/>
                <w:sz w:val="20"/>
                <w:szCs w:val="20"/>
              </w:rPr>
            </w:pPr>
            <w:r w:rsidRPr="00CF4C60">
              <w:rPr>
                <w:color w:val="000000"/>
                <w:sz w:val="20"/>
                <w:szCs w:val="20"/>
              </w:rPr>
              <w:t>121 031 875,88</w:t>
            </w:r>
          </w:p>
        </w:tc>
      </w:tr>
      <w:tr w:rsidR="00CF4C60" w:rsidRPr="00CF4C60" w14:paraId="290B894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FF502DE" w14:textId="77777777" w:rsidR="00CF4C60" w:rsidRPr="00CF4C60" w:rsidRDefault="00CF4C60" w:rsidP="00CF4C60">
            <w:pPr>
              <w:outlineLvl w:val="0"/>
              <w:rPr>
                <w:color w:val="000000"/>
                <w:sz w:val="20"/>
                <w:szCs w:val="20"/>
              </w:rPr>
            </w:pPr>
            <w:r w:rsidRPr="00CF4C60">
              <w:rPr>
                <w:color w:val="000000"/>
                <w:sz w:val="20"/>
                <w:szCs w:val="20"/>
              </w:rPr>
              <w:t>Функционирование высшего должностного лица субъекта Российской Федерации и муниципального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557BE812" w14:textId="77777777" w:rsidR="00CF4C60" w:rsidRPr="00CF4C60" w:rsidRDefault="00CF4C60" w:rsidP="00CF4C60">
            <w:pPr>
              <w:jc w:val="center"/>
              <w:outlineLvl w:val="0"/>
              <w:rPr>
                <w:color w:val="000000"/>
                <w:sz w:val="20"/>
                <w:szCs w:val="20"/>
              </w:rPr>
            </w:pPr>
            <w:r w:rsidRPr="00CF4C60">
              <w:rPr>
                <w:color w:val="000000"/>
                <w:sz w:val="20"/>
                <w:szCs w:val="20"/>
              </w:rPr>
              <w:t>0102</w:t>
            </w:r>
          </w:p>
        </w:tc>
        <w:tc>
          <w:tcPr>
            <w:tcW w:w="476" w:type="pct"/>
            <w:tcBorders>
              <w:top w:val="nil"/>
              <w:left w:val="nil"/>
              <w:bottom w:val="single" w:sz="4" w:space="0" w:color="000000"/>
              <w:right w:val="single" w:sz="4" w:space="0" w:color="000000"/>
            </w:tcBorders>
            <w:shd w:val="clear" w:color="000000" w:fill="FFFFFF"/>
            <w:noWrap/>
            <w:hideMark/>
          </w:tcPr>
          <w:p w14:paraId="0D82EA30"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25ED946"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BC24838" w14:textId="77777777" w:rsidR="00CF4C60" w:rsidRPr="00CF4C60" w:rsidRDefault="00CF4C60" w:rsidP="00CF4C60">
            <w:pPr>
              <w:jc w:val="right"/>
              <w:outlineLvl w:val="0"/>
              <w:rPr>
                <w:color w:val="000000"/>
                <w:sz w:val="20"/>
                <w:szCs w:val="20"/>
              </w:rPr>
            </w:pPr>
            <w:r w:rsidRPr="00CF4C60">
              <w:rPr>
                <w:color w:val="000000"/>
                <w:sz w:val="20"/>
                <w:szCs w:val="20"/>
              </w:rPr>
              <w:t>3 585 673,78</w:t>
            </w:r>
          </w:p>
        </w:tc>
        <w:tc>
          <w:tcPr>
            <w:tcW w:w="575" w:type="pct"/>
            <w:tcBorders>
              <w:top w:val="nil"/>
              <w:left w:val="nil"/>
              <w:bottom w:val="single" w:sz="4" w:space="0" w:color="000000"/>
              <w:right w:val="single" w:sz="4" w:space="0" w:color="000000"/>
            </w:tcBorders>
            <w:shd w:val="clear" w:color="000000" w:fill="FFFFFF"/>
            <w:noWrap/>
            <w:hideMark/>
          </w:tcPr>
          <w:p w14:paraId="27595480" w14:textId="77777777" w:rsidR="00CF4C60" w:rsidRPr="00CF4C60" w:rsidRDefault="00CF4C60" w:rsidP="00CF4C60">
            <w:pPr>
              <w:jc w:val="right"/>
              <w:outlineLvl w:val="0"/>
              <w:rPr>
                <w:color w:val="000000"/>
                <w:sz w:val="20"/>
                <w:szCs w:val="20"/>
              </w:rPr>
            </w:pPr>
            <w:r w:rsidRPr="00CF4C60">
              <w:rPr>
                <w:color w:val="000000"/>
                <w:sz w:val="20"/>
                <w:szCs w:val="20"/>
              </w:rPr>
              <w:t>3 585 673,78</w:t>
            </w:r>
          </w:p>
        </w:tc>
      </w:tr>
      <w:tr w:rsidR="00CF4C60" w:rsidRPr="00CF4C60" w14:paraId="5D2ED7B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A9DDC95" w14:textId="77777777" w:rsidR="00CF4C60" w:rsidRPr="00CF4C60" w:rsidRDefault="00CF4C60" w:rsidP="00CF4C60">
            <w:pPr>
              <w:outlineLvl w:val="1"/>
              <w:rPr>
                <w:color w:val="000000"/>
                <w:sz w:val="20"/>
                <w:szCs w:val="20"/>
              </w:rPr>
            </w:pPr>
            <w:r w:rsidRPr="00CF4C60">
              <w:rPr>
                <w:color w:val="000000"/>
                <w:sz w:val="20"/>
                <w:szCs w:val="20"/>
              </w:rPr>
              <w:t>Непрограммная деятельность органов местного самоуправления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552402AA" w14:textId="77777777" w:rsidR="00CF4C60" w:rsidRPr="00CF4C60" w:rsidRDefault="00CF4C60" w:rsidP="00CF4C60">
            <w:pPr>
              <w:jc w:val="center"/>
              <w:outlineLvl w:val="1"/>
              <w:rPr>
                <w:color w:val="000000"/>
                <w:sz w:val="20"/>
                <w:szCs w:val="20"/>
              </w:rPr>
            </w:pPr>
            <w:r w:rsidRPr="00CF4C60">
              <w:rPr>
                <w:color w:val="000000"/>
                <w:sz w:val="20"/>
                <w:szCs w:val="20"/>
              </w:rPr>
              <w:t>0102</w:t>
            </w:r>
          </w:p>
        </w:tc>
        <w:tc>
          <w:tcPr>
            <w:tcW w:w="476" w:type="pct"/>
            <w:tcBorders>
              <w:top w:val="nil"/>
              <w:left w:val="nil"/>
              <w:bottom w:val="single" w:sz="4" w:space="0" w:color="000000"/>
              <w:right w:val="single" w:sz="4" w:space="0" w:color="000000"/>
            </w:tcBorders>
            <w:shd w:val="clear" w:color="000000" w:fill="FFFFFF"/>
            <w:noWrap/>
            <w:hideMark/>
          </w:tcPr>
          <w:p w14:paraId="618718FC" w14:textId="77777777" w:rsidR="00CF4C60" w:rsidRPr="00CF4C60" w:rsidRDefault="00CF4C60" w:rsidP="00CF4C60">
            <w:pPr>
              <w:jc w:val="center"/>
              <w:outlineLvl w:val="1"/>
              <w:rPr>
                <w:color w:val="000000"/>
                <w:sz w:val="20"/>
                <w:szCs w:val="20"/>
              </w:rPr>
            </w:pPr>
            <w:r w:rsidRPr="00CF4C60">
              <w:rPr>
                <w:color w:val="000000"/>
                <w:sz w:val="20"/>
                <w:szCs w:val="20"/>
              </w:rPr>
              <w:t>9900000000</w:t>
            </w:r>
          </w:p>
        </w:tc>
        <w:tc>
          <w:tcPr>
            <w:tcW w:w="358" w:type="pct"/>
            <w:tcBorders>
              <w:top w:val="nil"/>
              <w:left w:val="nil"/>
              <w:bottom w:val="single" w:sz="4" w:space="0" w:color="000000"/>
              <w:right w:val="single" w:sz="4" w:space="0" w:color="000000"/>
            </w:tcBorders>
            <w:shd w:val="clear" w:color="000000" w:fill="FFFFFF"/>
            <w:noWrap/>
            <w:hideMark/>
          </w:tcPr>
          <w:p w14:paraId="16D66499"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9DE0E62" w14:textId="77777777" w:rsidR="00CF4C60" w:rsidRPr="00CF4C60" w:rsidRDefault="00CF4C60" w:rsidP="00CF4C60">
            <w:pPr>
              <w:jc w:val="right"/>
              <w:outlineLvl w:val="1"/>
              <w:rPr>
                <w:color w:val="000000"/>
                <w:sz w:val="20"/>
                <w:szCs w:val="20"/>
              </w:rPr>
            </w:pPr>
            <w:r w:rsidRPr="00CF4C60">
              <w:rPr>
                <w:color w:val="000000"/>
                <w:sz w:val="20"/>
                <w:szCs w:val="20"/>
              </w:rPr>
              <w:t>3 585 673,78</w:t>
            </w:r>
          </w:p>
        </w:tc>
        <w:tc>
          <w:tcPr>
            <w:tcW w:w="575" w:type="pct"/>
            <w:tcBorders>
              <w:top w:val="nil"/>
              <w:left w:val="nil"/>
              <w:bottom w:val="single" w:sz="4" w:space="0" w:color="000000"/>
              <w:right w:val="single" w:sz="4" w:space="0" w:color="000000"/>
            </w:tcBorders>
            <w:shd w:val="clear" w:color="000000" w:fill="FFFFFF"/>
            <w:noWrap/>
            <w:hideMark/>
          </w:tcPr>
          <w:p w14:paraId="16DAA669" w14:textId="77777777" w:rsidR="00CF4C60" w:rsidRPr="00CF4C60" w:rsidRDefault="00CF4C60" w:rsidP="00CF4C60">
            <w:pPr>
              <w:jc w:val="right"/>
              <w:outlineLvl w:val="1"/>
              <w:rPr>
                <w:color w:val="000000"/>
                <w:sz w:val="20"/>
                <w:szCs w:val="20"/>
              </w:rPr>
            </w:pPr>
            <w:r w:rsidRPr="00CF4C60">
              <w:rPr>
                <w:color w:val="000000"/>
                <w:sz w:val="20"/>
                <w:szCs w:val="20"/>
              </w:rPr>
              <w:t>3 585 673,78</w:t>
            </w:r>
          </w:p>
        </w:tc>
      </w:tr>
      <w:tr w:rsidR="00CF4C60" w:rsidRPr="00CF4C60" w14:paraId="3B1E9D6E"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915A16D" w14:textId="77777777" w:rsidR="00CF4C60" w:rsidRPr="00CF4C60" w:rsidRDefault="00CF4C60" w:rsidP="00CF4C60">
            <w:pPr>
              <w:outlineLvl w:val="2"/>
              <w:rPr>
                <w:color w:val="000000"/>
                <w:sz w:val="20"/>
                <w:szCs w:val="20"/>
              </w:rPr>
            </w:pPr>
            <w:r w:rsidRPr="00CF4C60">
              <w:rPr>
                <w:color w:val="000000"/>
                <w:sz w:val="20"/>
                <w:szCs w:val="20"/>
              </w:rPr>
              <w:t>Непрограммная деятельность Главы муниципального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7DDEC3A9" w14:textId="77777777" w:rsidR="00CF4C60" w:rsidRPr="00CF4C60" w:rsidRDefault="00CF4C60" w:rsidP="00CF4C60">
            <w:pPr>
              <w:jc w:val="center"/>
              <w:outlineLvl w:val="2"/>
              <w:rPr>
                <w:color w:val="000000"/>
                <w:sz w:val="20"/>
                <w:szCs w:val="20"/>
              </w:rPr>
            </w:pPr>
            <w:r w:rsidRPr="00CF4C60">
              <w:rPr>
                <w:color w:val="000000"/>
                <w:sz w:val="20"/>
                <w:szCs w:val="20"/>
              </w:rPr>
              <w:t>0102</w:t>
            </w:r>
          </w:p>
        </w:tc>
        <w:tc>
          <w:tcPr>
            <w:tcW w:w="476" w:type="pct"/>
            <w:tcBorders>
              <w:top w:val="nil"/>
              <w:left w:val="nil"/>
              <w:bottom w:val="single" w:sz="4" w:space="0" w:color="000000"/>
              <w:right w:val="single" w:sz="4" w:space="0" w:color="000000"/>
            </w:tcBorders>
            <w:shd w:val="clear" w:color="000000" w:fill="FFFFFF"/>
            <w:noWrap/>
            <w:hideMark/>
          </w:tcPr>
          <w:p w14:paraId="66052E44" w14:textId="77777777" w:rsidR="00CF4C60" w:rsidRPr="00CF4C60" w:rsidRDefault="00CF4C60" w:rsidP="00CF4C60">
            <w:pPr>
              <w:jc w:val="center"/>
              <w:outlineLvl w:val="2"/>
              <w:rPr>
                <w:color w:val="000000"/>
                <w:sz w:val="20"/>
                <w:szCs w:val="20"/>
              </w:rPr>
            </w:pPr>
            <w:r w:rsidRPr="00CF4C60">
              <w:rPr>
                <w:color w:val="000000"/>
                <w:sz w:val="20"/>
                <w:szCs w:val="20"/>
              </w:rPr>
              <w:t>9910000000</w:t>
            </w:r>
          </w:p>
        </w:tc>
        <w:tc>
          <w:tcPr>
            <w:tcW w:w="358" w:type="pct"/>
            <w:tcBorders>
              <w:top w:val="nil"/>
              <w:left w:val="nil"/>
              <w:bottom w:val="single" w:sz="4" w:space="0" w:color="000000"/>
              <w:right w:val="single" w:sz="4" w:space="0" w:color="000000"/>
            </w:tcBorders>
            <w:shd w:val="clear" w:color="000000" w:fill="FFFFFF"/>
            <w:noWrap/>
            <w:hideMark/>
          </w:tcPr>
          <w:p w14:paraId="6FCCDAEA"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0F738A6" w14:textId="77777777" w:rsidR="00CF4C60" w:rsidRPr="00CF4C60" w:rsidRDefault="00CF4C60" w:rsidP="00CF4C60">
            <w:pPr>
              <w:jc w:val="right"/>
              <w:outlineLvl w:val="2"/>
              <w:rPr>
                <w:color w:val="000000"/>
                <w:sz w:val="20"/>
                <w:szCs w:val="20"/>
              </w:rPr>
            </w:pPr>
            <w:r w:rsidRPr="00CF4C60">
              <w:rPr>
                <w:color w:val="000000"/>
                <w:sz w:val="20"/>
                <w:szCs w:val="20"/>
              </w:rPr>
              <w:t>3 585 673,78</w:t>
            </w:r>
          </w:p>
        </w:tc>
        <w:tc>
          <w:tcPr>
            <w:tcW w:w="575" w:type="pct"/>
            <w:tcBorders>
              <w:top w:val="nil"/>
              <w:left w:val="nil"/>
              <w:bottom w:val="single" w:sz="4" w:space="0" w:color="000000"/>
              <w:right w:val="single" w:sz="4" w:space="0" w:color="000000"/>
            </w:tcBorders>
            <w:shd w:val="clear" w:color="000000" w:fill="FFFFFF"/>
            <w:noWrap/>
            <w:hideMark/>
          </w:tcPr>
          <w:p w14:paraId="4744F2AC" w14:textId="77777777" w:rsidR="00CF4C60" w:rsidRPr="00CF4C60" w:rsidRDefault="00CF4C60" w:rsidP="00CF4C60">
            <w:pPr>
              <w:jc w:val="right"/>
              <w:outlineLvl w:val="2"/>
              <w:rPr>
                <w:color w:val="000000"/>
                <w:sz w:val="20"/>
                <w:szCs w:val="20"/>
              </w:rPr>
            </w:pPr>
            <w:r w:rsidRPr="00CF4C60">
              <w:rPr>
                <w:color w:val="000000"/>
                <w:sz w:val="20"/>
                <w:szCs w:val="20"/>
              </w:rPr>
              <w:t>3 585 673,78</w:t>
            </w:r>
          </w:p>
        </w:tc>
      </w:tr>
      <w:tr w:rsidR="00CF4C60" w:rsidRPr="00CF4C60" w14:paraId="5C8AB2CF"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08A62D9"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по оплате труда Главы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77FEE928" w14:textId="77777777" w:rsidR="00CF4C60" w:rsidRPr="00CF4C60" w:rsidRDefault="00CF4C60" w:rsidP="00CF4C60">
            <w:pPr>
              <w:jc w:val="center"/>
              <w:outlineLvl w:val="4"/>
              <w:rPr>
                <w:color w:val="000000"/>
                <w:sz w:val="20"/>
                <w:szCs w:val="20"/>
              </w:rPr>
            </w:pPr>
            <w:r w:rsidRPr="00CF4C60">
              <w:rPr>
                <w:color w:val="000000"/>
                <w:sz w:val="20"/>
                <w:szCs w:val="20"/>
              </w:rPr>
              <w:t>0102</w:t>
            </w:r>
          </w:p>
        </w:tc>
        <w:tc>
          <w:tcPr>
            <w:tcW w:w="476" w:type="pct"/>
            <w:tcBorders>
              <w:top w:val="nil"/>
              <w:left w:val="nil"/>
              <w:bottom w:val="single" w:sz="4" w:space="0" w:color="000000"/>
              <w:right w:val="single" w:sz="4" w:space="0" w:color="000000"/>
            </w:tcBorders>
            <w:shd w:val="clear" w:color="000000" w:fill="FFFFFF"/>
            <w:noWrap/>
            <w:hideMark/>
          </w:tcPr>
          <w:p w14:paraId="0943AAEE" w14:textId="77777777" w:rsidR="00CF4C60" w:rsidRPr="00CF4C60" w:rsidRDefault="00CF4C60" w:rsidP="00CF4C60">
            <w:pPr>
              <w:jc w:val="center"/>
              <w:outlineLvl w:val="4"/>
              <w:rPr>
                <w:color w:val="000000"/>
                <w:sz w:val="20"/>
                <w:szCs w:val="20"/>
              </w:rPr>
            </w:pPr>
            <w:r w:rsidRPr="00CF4C60">
              <w:rPr>
                <w:color w:val="000000"/>
                <w:sz w:val="20"/>
                <w:szCs w:val="20"/>
              </w:rPr>
              <w:t>9910001010</w:t>
            </w:r>
          </w:p>
        </w:tc>
        <w:tc>
          <w:tcPr>
            <w:tcW w:w="358" w:type="pct"/>
            <w:tcBorders>
              <w:top w:val="nil"/>
              <w:left w:val="nil"/>
              <w:bottom w:val="single" w:sz="4" w:space="0" w:color="000000"/>
              <w:right w:val="single" w:sz="4" w:space="0" w:color="000000"/>
            </w:tcBorders>
            <w:shd w:val="clear" w:color="000000" w:fill="FFFFFF"/>
            <w:noWrap/>
            <w:hideMark/>
          </w:tcPr>
          <w:p w14:paraId="040128A2"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B807CDC" w14:textId="77777777" w:rsidR="00CF4C60" w:rsidRPr="00CF4C60" w:rsidRDefault="00CF4C60" w:rsidP="00CF4C60">
            <w:pPr>
              <w:jc w:val="right"/>
              <w:outlineLvl w:val="4"/>
              <w:rPr>
                <w:color w:val="000000"/>
                <w:sz w:val="20"/>
                <w:szCs w:val="20"/>
              </w:rPr>
            </w:pPr>
            <w:r w:rsidRPr="00CF4C60">
              <w:rPr>
                <w:color w:val="000000"/>
                <w:sz w:val="20"/>
                <w:szCs w:val="20"/>
              </w:rPr>
              <w:t>3 585 673,78</w:t>
            </w:r>
          </w:p>
        </w:tc>
        <w:tc>
          <w:tcPr>
            <w:tcW w:w="575" w:type="pct"/>
            <w:tcBorders>
              <w:top w:val="nil"/>
              <w:left w:val="nil"/>
              <w:bottom w:val="single" w:sz="4" w:space="0" w:color="000000"/>
              <w:right w:val="single" w:sz="4" w:space="0" w:color="000000"/>
            </w:tcBorders>
            <w:shd w:val="clear" w:color="000000" w:fill="FFFFFF"/>
            <w:noWrap/>
            <w:hideMark/>
          </w:tcPr>
          <w:p w14:paraId="4B42CBA1" w14:textId="77777777" w:rsidR="00CF4C60" w:rsidRPr="00CF4C60" w:rsidRDefault="00CF4C60" w:rsidP="00CF4C60">
            <w:pPr>
              <w:jc w:val="right"/>
              <w:outlineLvl w:val="4"/>
              <w:rPr>
                <w:color w:val="000000"/>
                <w:sz w:val="20"/>
                <w:szCs w:val="20"/>
              </w:rPr>
            </w:pPr>
            <w:r w:rsidRPr="00CF4C60">
              <w:rPr>
                <w:color w:val="000000"/>
                <w:sz w:val="20"/>
                <w:szCs w:val="20"/>
              </w:rPr>
              <w:t>3 585 673,78</w:t>
            </w:r>
          </w:p>
        </w:tc>
      </w:tr>
      <w:tr w:rsidR="00CF4C60" w:rsidRPr="00CF4C60" w14:paraId="5C3168D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FFA8870" w14:textId="77777777" w:rsidR="00CF4C60" w:rsidRPr="00CF4C60" w:rsidRDefault="00CF4C60" w:rsidP="00CF4C60">
            <w:pPr>
              <w:outlineLvl w:val="5"/>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9511757" w14:textId="77777777" w:rsidR="00CF4C60" w:rsidRPr="00CF4C60" w:rsidRDefault="00CF4C60" w:rsidP="00CF4C60">
            <w:pPr>
              <w:jc w:val="center"/>
              <w:outlineLvl w:val="5"/>
              <w:rPr>
                <w:color w:val="000000"/>
                <w:sz w:val="20"/>
                <w:szCs w:val="20"/>
              </w:rPr>
            </w:pPr>
            <w:r w:rsidRPr="00CF4C60">
              <w:rPr>
                <w:color w:val="000000"/>
                <w:sz w:val="20"/>
                <w:szCs w:val="20"/>
              </w:rPr>
              <w:t>0102</w:t>
            </w:r>
          </w:p>
        </w:tc>
        <w:tc>
          <w:tcPr>
            <w:tcW w:w="476" w:type="pct"/>
            <w:tcBorders>
              <w:top w:val="nil"/>
              <w:left w:val="nil"/>
              <w:bottom w:val="single" w:sz="4" w:space="0" w:color="000000"/>
              <w:right w:val="single" w:sz="4" w:space="0" w:color="000000"/>
            </w:tcBorders>
            <w:shd w:val="clear" w:color="000000" w:fill="FFFFFF"/>
            <w:noWrap/>
            <w:hideMark/>
          </w:tcPr>
          <w:p w14:paraId="16F9389A" w14:textId="77777777" w:rsidR="00CF4C60" w:rsidRPr="00CF4C60" w:rsidRDefault="00CF4C60" w:rsidP="00CF4C60">
            <w:pPr>
              <w:jc w:val="center"/>
              <w:outlineLvl w:val="5"/>
              <w:rPr>
                <w:color w:val="000000"/>
                <w:sz w:val="20"/>
                <w:szCs w:val="20"/>
              </w:rPr>
            </w:pPr>
            <w:r w:rsidRPr="00CF4C60">
              <w:rPr>
                <w:color w:val="000000"/>
                <w:sz w:val="20"/>
                <w:szCs w:val="20"/>
              </w:rPr>
              <w:t>9910001010</w:t>
            </w:r>
          </w:p>
        </w:tc>
        <w:tc>
          <w:tcPr>
            <w:tcW w:w="358" w:type="pct"/>
            <w:tcBorders>
              <w:top w:val="nil"/>
              <w:left w:val="nil"/>
              <w:bottom w:val="single" w:sz="4" w:space="0" w:color="000000"/>
              <w:right w:val="single" w:sz="4" w:space="0" w:color="000000"/>
            </w:tcBorders>
            <w:shd w:val="clear" w:color="000000" w:fill="FFFFFF"/>
            <w:noWrap/>
            <w:hideMark/>
          </w:tcPr>
          <w:p w14:paraId="71FD372C" w14:textId="77777777" w:rsidR="00CF4C60" w:rsidRPr="00CF4C60" w:rsidRDefault="00CF4C60" w:rsidP="00CF4C60">
            <w:pPr>
              <w:jc w:val="center"/>
              <w:outlineLvl w:val="5"/>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A3A7AEA" w14:textId="77777777" w:rsidR="00CF4C60" w:rsidRPr="00CF4C60" w:rsidRDefault="00CF4C60" w:rsidP="00CF4C60">
            <w:pPr>
              <w:jc w:val="right"/>
              <w:outlineLvl w:val="5"/>
              <w:rPr>
                <w:color w:val="000000"/>
                <w:sz w:val="20"/>
                <w:szCs w:val="20"/>
              </w:rPr>
            </w:pPr>
            <w:r w:rsidRPr="00CF4C60">
              <w:rPr>
                <w:color w:val="000000"/>
                <w:sz w:val="20"/>
                <w:szCs w:val="20"/>
              </w:rPr>
              <w:t>3 585 673,78</w:t>
            </w:r>
          </w:p>
        </w:tc>
        <w:tc>
          <w:tcPr>
            <w:tcW w:w="575" w:type="pct"/>
            <w:tcBorders>
              <w:top w:val="nil"/>
              <w:left w:val="nil"/>
              <w:bottom w:val="single" w:sz="4" w:space="0" w:color="000000"/>
              <w:right w:val="single" w:sz="4" w:space="0" w:color="000000"/>
            </w:tcBorders>
            <w:shd w:val="clear" w:color="000000" w:fill="FFFFFF"/>
            <w:noWrap/>
            <w:hideMark/>
          </w:tcPr>
          <w:p w14:paraId="508A1416" w14:textId="77777777" w:rsidR="00CF4C60" w:rsidRPr="00CF4C60" w:rsidRDefault="00CF4C60" w:rsidP="00CF4C60">
            <w:pPr>
              <w:jc w:val="right"/>
              <w:outlineLvl w:val="5"/>
              <w:rPr>
                <w:color w:val="000000"/>
                <w:sz w:val="20"/>
                <w:szCs w:val="20"/>
              </w:rPr>
            </w:pPr>
            <w:r w:rsidRPr="00CF4C60">
              <w:rPr>
                <w:color w:val="000000"/>
                <w:sz w:val="20"/>
                <w:szCs w:val="20"/>
              </w:rPr>
              <w:t>3 585 673,78</w:t>
            </w:r>
          </w:p>
        </w:tc>
      </w:tr>
      <w:tr w:rsidR="00CF4C60" w:rsidRPr="00CF4C60" w14:paraId="615ACEE0"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E9083BB" w14:textId="77777777" w:rsidR="00CF4C60" w:rsidRPr="00CF4C60" w:rsidRDefault="00CF4C60" w:rsidP="00CF4C60">
            <w:pPr>
              <w:outlineLvl w:val="2"/>
              <w:rPr>
                <w:color w:val="000000"/>
                <w:sz w:val="20"/>
                <w:szCs w:val="20"/>
              </w:rPr>
            </w:pPr>
            <w:r w:rsidRPr="00CF4C60">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4" w:type="pct"/>
            <w:tcBorders>
              <w:top w:val="nil"/>
              <w:left w:val="nil"/>
              <w:bottom w:val="single" w:sz="4" w:space="0" w:color="000000"/>
              <w:right w:val="single" w:sz="4" w:space="0" w:color="000000"/>
            </w:tcBorders>
            <w:shd w:val="clear" w:color="000000" w:fill="FFFFFF"/>
            <w:noWrap/>
            <w:hideMark/>
          </w:tcPr>
          <w:p w14:paraId="391A8589" w14:textId="77777777" w:rsidR="00CF4C60" w:rsidRPr="00CF4C60" w:rsidRDefault="00CF4C60" w:rsidP="00CF4C60">
            <w:pPr>
              <w:jc w:val="center"/>
              <w:outlineLvl w:val="2"/>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4981A220"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0D3578CD"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767F569" w14:textId="77777777" w:rsidR="00CF4C60" w:rsidRPr="00CF4C60" w:rsidRDefault="00CF4C60" w:rsidP="00CF4C60">
            <w:pPr>
              <w:jc w:val="right"/>
              <w:outlineLvl w:val="2"/>
              <w:rPr>
                <w:color w:val="000000"/>
                <w:sz w:val="20"/>
                <w:szCs w:val="20"/>
              </w:rPr>
            </w:pPr>
            <w:r w:rsidRPr="00CF4C60">
              <w:rPr>
                <w:color w:val="000000"/>
                <w:sz w:val="20"/>
                <w:szCs w:val="20"/>
              </w:rPr>
              <w:t>12 052 273,06</w:t>
            </w:r>
          </w:p>
        </w:tc>
        <w:tc>
          <w:tcPr>
            <w:tcW w:w="575" w:type="pct"/>
            <w:tcBorders>
              <w:top w:val="nil"/>
              <w:left w:val="nil"/>
              <w:bottom w:val="single" w:sz="4" w:space="0" w:color="000000"/>
              <w:right w:val="single" w:sz="4" w:space="0" w:color="000000"/>
            </w:tcBorders>
            <w:shd w:val="clear" w:color="000000" w:fill="FFFFFF"/>
            <w:noWrap/>
            <w:hideMark/>
          </w:tcPr>
          <w:p w14:paraId="4A3EAC0A" w14:textId="77777777" w:rsidR="00CF4C60" w:rsidRPr="00CF4C60" w:rsidRDefault="00CF4C60" w:rsidP="00CF4C60">
            <w:pPr>
              <w:jc w:val="right"/>
              <w:outlineLvl w:val="2"/>
              <w:rPr>
                <w:color w:val="000000"/>
                <w:sz w:val="20"/>
                <w:szCs w:val="20"/>
              </w:rPr>
            </w:pPr>
            <w:r w:rsidRPr="00CF4C60">
              <w:rPr>
                <w:color w:val="000000"/>
                <w:sz w:val="20"/>
                <w:szCs w:val="20"/>
              </w:rPr>
              <w:t>10 831 233,06</w:t>
            </w:r>
          </w:p>
        </w:tc>
      </w:tr>
      <w:tr w:rsidR="00CF4C60" w:rsidRPr="00CF4C60" w14:paraId="35016D78"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3BF6002" w14:textId="77777777" w:rsidR="00CF4C60" w:rsidRPr="00CF4C60" w:rsidRDefault="00CF4C60" w:rsidP="00CF4C60">
            <w:pPr>
              <w:outlineLvl w:val="4"/>
              <w:rPr>
                <w:color w:val="000000"/>
                <w:sz w:val="20"/>
                <w:szCs w:val="20"/>
              </w:rPr>
            </w:pPr>
            <w:r w:rsidRPr="00CF4C60">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0FD31781" w14:textId="77777777" w:rsidR="00CF4C60" w:rsidRPr="00CF4C60" w:rsidRDefault="00CF4C60" w:rsidP="00CF4C60">
            <w:pPr>
              <w:jc w:val="center"/>
              <w:outlineLvl w:val="4"/>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30395D32" w14:textId="77777777" w:rsidR="00CF4C60" w:rsidRPr="00CF4C60" w:rsidRDefault="00CF4C60" w:rsidP="00CF4C60">
            <w:pPr>
              <w:jc w:val="center"/>
              <w:outlineLvl w:val="4"/>
              <w:rPr>
                <w:color w:val="000000"/>
                <w:sz w:val="20"/>
                <w:szCs w:val="20"/>
              </w:rPr>
            </w:pPr>
            <w:r w:rsidRPr="00CF4C60">
              <w:rPr>
                <w:color w:val="000000"/>
                <w:sz w:val="20"/>
                <w:szCs w:val="20"/>
              </w:rPr>
              <w:t>0700000000</w:t>
            </w:r>
          </w:p>
        </w:tc>
        <w:tc>
          <w:tcPr>
            <w:tcW w:w="358" w:type="pct"/>
            <w:tcBorders>
              <w:top w:val="nil"/>
              <w:left w:val="nil"/>
              <w:bottom w:val="single" w:sz="4" w:space="0" w:color="000000"/>
              <w:right w:val="single" w:sz="4" w:space="0" w:color="000000"/>
            </w:tcBorders>
            <w:shd w:val="clear" w:color="000000" w:fill="FFFFFF"/>
            <w:noWrap/>
            <w:hideMark/>
          </w:tcPr>
          <w:p w14:paraId="23B91CE2"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F95DC27" w14:textId="77777777" w:rsidR="00CF4C60" w:rsidRPr="00CF4C60" w:rsidRDefault="00CF4C60" w:rsidP="00CF4C60">
            <w:pPr>
              <w:jc w:val="right"/>
              <w:outlineLvl w:val="4"/>
              <w:rPr>
                <w:color w:val="000000"/>
                <w:sz w:val="20"/>
                <w:szCs w:val="20"/>
              </w:rPr>
            </w:pPr>
            <w:r w:rsidRPr="00CF4C60">
              <w:rPr>
                <w:color w:val="000000"/>
                <w:sz w:val="20"/>
                <w:szCs w:val="20"/>
              </w:rPr>
              <w:t>25 900,00</w:t>
            </w:r>
          </w:p>
        </w:tc>
        <w:tc>
          <w:tcPr>
            <w:tcW w:w="575" w:type="pct"/>
            <w:tcBorders>
              <w:top w:val="nil"/>
              <w:left w:val="nil"/>
              <w:bottom w:val="single" w:sz="4" w:space="0" w:color="000000"/>
              <w:right w:val="single" w:sz="4" w:space="0" w:color="000000"/>
            </w:tcBorders>
            <w:shd w:val="clear" w:color="000000" w:fill="FFFFFF"/>
            <w:noWrap/>
            <w:hideMark/>
          </w:tcPr>
          <w:p w14:paraId="032B73AD"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7417E42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2D1623A"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04" w:type="pct"/>
            <w:tcBorders>
              <w:top w:val="nil"/>
              <w:left w:val="nil"/>
              <w:bottom w:val="single" w:sz="4" w:space="0" w:color="000000"/>
              <w:right w:val="single" w:sz="4" w:space="0" w:color="000000"/>
            </w:tcBorders>
            <w:shd w:val="clear" w:color="000000" w:fill="FFFFFF"/>
            <w:noWrap/>
            <w:hideMark/>
          </w:tcPr>
          <w:p w14:paraId="05B1F615"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173A4126" w14:textId="77777777" w:rsidR="00CF4C60" w:rsidRPr="00CF4C60" w:rsidRDefault="00CF4C60" w:rsidP="00CF4C60">
            <w:pPr>
              <w:jc w:val="center"/>
              <w:outlineLvl w:val="5"/>
              <w:rPr>
                <w:color w:val="000000"/>
                <w:sz w:val="20"/>
                <w:szCs w:val="20"/>
              </w:rPr>
            </w:pPr>
            <w:r w:rsidRPr="00CF4C60">
              <w:rPr>
                <w:color w:val="000000"/>
                <w:sz w:val="20"/>
                <w:szCs w:val="20"/>
              </w:rPr>
              <w:t>0700100000</w:t>
            </w:r>
          </w:p>
        </w:tc>
        <w:tc>
          <w:tcPr>
            <w:tcW w:w="358" w:type="pct"/>
            <w:tcBorders>
              <w:top w:val="nil"/>
              <w:left w:val="nil"/>
              <w:bottom w:val="single" w:sz="4" w:space="0" w:color="000000"/>
              <w:right w:val="single" w:sz="4" w:space="0" w:color="000000"/>
            </w:tcBorders>
            <w:shd w:val="clear" w:color="000000" w:fill="FFFFFF"/>
            <w:noWrap/>
            <w:hideMark/>
          </w:tcPr>
          <w:p w14:paraId="30E20727"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A392D6B" w14:textId="77777777" w:rsidR="00CF4C60" w:rsidRPr="00CF4C60" w:rsidRDefault="00CF4C60" w:rsidP="00CF4C60">
            <w:pPr>
              <w:jc w:val="right"/>
              <w:outlineLvl w:val="5"/>
              <w:rPr>
                <w:color w:val="000000"/>
                <w:sz w:val="20"/>
                <w:szCs w:val="20"/>
              </w:rPr>
            </w:pPr>
            <w:r w:rsidRPr="00CF4C60">
              <w:rPr>
                <w:color w:val="000000"/>
                <w:sz w:val="20"/>
                <w:szCs w:val="20"/>
              </w:rPr>
              <w:t>25 900,00</w:t>
            </w:r>
          </w:p>
        </w:tc>
        <w:tc>
          <w:tcPr>
            <w:tcW w:w="575" w:type="pct"/>
            <w:tcBorders>
              <w:top w:val="nil"/>
              <w:left w:val="nil"/>
              <w:bottom w:val="single" w:sz="4" w:space="0" w:color="000000"/>
              <w:right w:val="single" w:sz="4" w:space="0" w:color="000000"/>
            </w:tcBorders>
            <w:shd w:val="clear" w:color="000000" w:fill="FFFFFF"/>
            <w:noWrap/>
            <w:hideMark/>
          </w:tcPr>
          <w:p w14:paraId="2E90624D"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384A2BC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399D277" w14:textId="77777777" w:rsidR="00CF4C60" w:rsidRPr="00CF4C60" w:rsidRDefault="00CF4C60" w:rsidP="00CF4C60">
            <w:pPr>
              <w:outlineLvl w:val="4"/>
              <w:rPr>
                <w:color w:val="000000"/>
                <w:sz w:val="20"/>
                <w:szCs w:val="20"/>
              </w:rPr>
            </w:pPr>
            <w:r w:rsidRPr="00CF4C60">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404" w:type="pct"/>
            <w:tcBorders>
              <w:top w:val="nil"/>
              <w:left w:val="nil"/>
              <w:bottom w:val="single" w:sz="4" w:space="0" w:color="000000"/>
              <w:right w:val="single" w:sz="4" w:space="0" w:color="000000"/>
            </w:tcBorders>
            <w:shd w:val="clear" w:color="000000" w:fill="FFFFFF"/>
            <w:noWrap/>
            <w:hideMark/>
          </w:tcPr>
          <w:p w14:paraId="4F2BEE94" w14:textId="77777777" w:rsidR="00CF4C60" w:rsidRPr="00CF4C60" w:rsidRDefault="00CF4C60" w:rsidP="00CF4C60">
            <w:pPr>
              <w:jc w:val="center"/>
              <w:outlineLvl w:val="4"/>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636C8B51" w14:textId="77777777" w:rsidR="00CF4C60" w:rsidRPr="00CF4C60" w:rsidRDefault="00CF4C60" w:rsidP="00CF4C60">
            <w:pPr>
              <w:jc w:val="center"/>
              <w:outlineLvl w:val="4"/>
              <w:rPr>
                <w:color w:val="000000"/>
                <w:sz w:val="20"/>
                <w:szCs w:val="20"/>
              </w:rPr>
            </w:pPr>
            <w:r w:rsidRPr="00CF4C60">
              <w:rPr>
                <w:color w:val="000000"/>
                <w:sz w:val="20"/>
                <w:szCs w:val="20"/>
              </w:rPr>
              <w:t>0700120080</w:t>
            </w:r>
          </w:p>
        </w:tc>
        <w:tc>
          <w:tcPr>
            <w:tcW w:w="358" w:type="pct"/>
            <w:tcBorders>
              <w:top w:val="nil"/>
              <w:left w:val="nil"/>
              <w:bottom w:val="single" w:sz="4" w:space="0" w:color="000000"/>
              <w:right w:val="single" w:sz="4" w:space="0" w:color="000000"/>
            </w:tcBorders>
            <w:shd w:val="clear" w:color="000000" w:fill="FFFFFF"/>
            <w:noWrap/>
            <w:hideMark/>
          </w:tcPr>
          <w:p w14:paraId="56297D50"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0B94C91" w14:textId="77777777" w:rsidR="00CF4C60" w:rsidRPr="00CF4C60" w:rsidRDefault="00CF4C60" w:rsidP="00CF4C60">
            <w:pPr>
              <w:jc w:val="right"/>
              <w:outlineLvl w:val="4"/>
              <w:rPr>
                <w:color w:val="000000"/>
                <w:sz w:val="20"/>
                <w:szCs w:val="20"/>
              </w:rPr>
            </w:pPr>
            <w:r w:rsidRPr="00CF4C60">
              <w:rPr>
                <w:color w:val="000000"/>
                <w:sz w:val="20"/>
                <w:szCs w:val="20"/>
              </w:rPr>
              <w:t>25 900,00</w:t>
            </w:r>
          </w:p>
        </w:tc>
        <w:tc>
          <w:tcPr>
            <w:tcW w:w="575" w:type="pct"/>
            <w:tcBorders>
              <w:top w:val="nil"/>
              <w:left w:val="nil"/>
              <w:bottom w:val="single" w:sz="4" w:space="0" w:color="000000"/>
              <w:right w:val="single" w:sz="4" w:space="0" w:color="000000"/>
            </w:tcBorders>
            <w:shd w:val="clear" w:color="000000" w:fill="FFFFFF"/>
            <w:noWrap/>
            <w:hideMark/>
          </w:tcPr>
          <w:p w14:paraId="2FBB1CBC"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1DCAACD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07DE562"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48D598A6"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454DED0C" w14:textId="77777777" w:rsidR="00CF4C60" w:rsidRPr="00CF4C60" w:rsidRDefault="00CF4C60" w:rsidP="00CF4C60">
            <w:pPr>
              <w:jc w:val="center"/>
              <w:outlineLvl w:val="5"/>
              <w:rPr>
                <w:color w:val="000000"/>
                <w:sz w:val="20"/>
                <w:szCs w:val="20"/>
              </w:rPr>
            </w:pPr>
            <w:r w:rsidRPr="00CF4C60">
              <w:rPr>
                <w:color w:val="000000"/>
                <w:sz w:val="20"/>
                <w:szCs w:val="20"/>
              </w:rPr>
              <w:t>0700120080</w:t>
            </w:r>
          </w:p>
        </w:tc>
        <w:tc>
          <w:tcPr>
            <w:tcW w:w="358" w:type="pct"/>
            <w:tcBorders>
              <w:top w:val="nil"/>
              <w:left w:val="nil"/>
              <w:bottom w:val="single" w:sz="4" w:space="0" w:color="000000"/>
              <w:right w:val="single" w:sz="4" w:space="0" w:color="000000"/>
            </w:tcBorders>
            <w:shd w:val="clear" w:color="000000" w:fill="FFFFFF"/>
            <w:noWrap/>
            <w:hideMark/>
          </w:tcPr>
          <w:p w14:paraId="598BCFE8"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63B3DC5C" w14:textId="77777777" w:rsidR="00CF4C60" w:rsidRPr="00CF4C60" w:rsidRDefault="00CF4C60" w:rsidP="00CF4C60">
            <w:pPr>
              <w:jc w:val="right"/>
              <w:outlineLvl w:val="5"/>
              <w:rPr>
                <w:color w:val="000000"/>
                <w:sz w:val="20"/>
                <w:szCs w:val="20"/>
              </w:rPr>
            </w:pPr>
            <w:r w:rsidRPr="00CF4C60">
              <w:rPr>
                <w:color w:val="000000"/>
                <w:sz w:val="20"/>
                <w:szCs w:val="20"/>
              </w:rPr>
              <w:t>25 900,00</w:t>
            </w:r>
          </w:p>
        </w:tc>
        <w:tc>
          <w:tcPr>
            <w:tcW w:w="575" w:type="pct"/>
            <w:tcBorders>
              <w:top w:val="nil"/>
              <w:left w:val="nil"/>
              <w:bottom w:val="single" w:sz="4" w:space="0" w:color="000000"/>
              <w:right w:val="single" w:sz="4" w:space="0" w:color="000000"/>
            </w:tcBorders>
            <w:shd w:val="clear" w:color="000000" w:fill="FFFFFF"/>
            <w:noWrap/>
            <w:hideMark/>
          </w:tcPr>
          <w:p w14:paraId="0619908A"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52FBB63E"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35487A0" w14:textId="77777777" w:rsidR="00CF4C60" w:rsidRPr="00CF4C60" w:rsidRDefault="00CF4C60" w:rsidP="00CF4C60">
            <w:pPr>
              <w:outlineLvl w:val="4"/>
              <w:rPr>
                <w:color w:val="000000"/>
                <w:sz w:val="20"/>
                <w:szCs w:val="20"/>
              </w:rPr>
            </w:pPr>
            <w:r w:rsidRPr="00CF4C60">
              <w:rPr>
                <w:color w:val="000000"/>
                <w:sz w:val="20"/>
                <w:szCs w:val="20"/>
              </w:rPr>
              <w:t>Непрограммная деятельность органов местного самоуправления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5CE3B35B" w14:textId="77777777" w:rsidR="00CF4C60" w:rsidRPr="00CF4C60" w:rsidRDefault="00CF4C60" w:rsidP="00CF4C60">
            <w:pPr>
              <w:jc w:val="center"/>
              <w:outlineLvl w:val="4"/>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266486AD" w14:textId="77777777" w:rsidR="00CF4C60" w:rsidRPr="00CF4C60" w:rsidRDefault="00CF4C60" w:rsidP="00CF4C60">
            <w:pPr>
              <w:jc w:val="center"/>
              <w:outlineLvl w:val="4"/>
              <w:rPr>
                <w:color w:val="000000"/>
                <w:sz w:val="20"/>
                <w:szCs w:val="20"/>
              </w:rPr>
            </w:pPr>
            <w:r w:rsidRPr="00CF4C60">
              <w:rPr>
                <w:color w:val="000000"/>
                <w:sz w:val="20"/>
                <w:szCs w:val="20"/>
              </w:rPr>
              <w:t>9900000000</w:t>
            </w:r>
          </w:p>
        </w:tc>
        <w:tc>
          <w:tcPr>
            <w:tcW w:w="358" w:type="pct"/>
            <w:tcBorders>
              <w:top w:val="nil"/>
              <w:left w:val="nil"/>
              <w:bottom w:val="single" w:sz="4" w:space="0" w:color="000000"/>
              <w:right w:val="single" w:sz="4" w:space="0" w:color="000000"/>
            </w:tcBorders>
            <w:shd w:val="clear" w:color="000000" w:fill="FFFFFF"/>
            <w:noWrap/>
            <w:hideMark/>
          </w:tcPr>
          <w:p w14:paraId="798F5271"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A5AB0B7" w14:textId="77777777" w:rsidR="00CF4C60" w:rsidRPr="00CF4C60" w:rsidRDefault="00CF4C60" w:rsidP="00CF4C60">
            <w:pPr>
              <w:jc w:val="right"/>
              <w:outlineLvl w:val="4"/>
              <w:rPr>
                <w:color w:val="000000"/>
                <w:sz w:val="20"/>
                <w:szCs w:val="20"/>
              </w:rPr>
            </w:pPr>
            <w:r w:rsidRPr="00CF4C60">
              <w:rPr>
                <w:color w:val="000000"/>
                <w:sz w:val="20"/>
                <w:szCs w:val="20"/>
              </w:rPr>
              <w:t>12 026 373,06</w:t>
            </w:r>
          </w:p>
        </w:tc>
        <w:tc>
          <w:tcPr>
            <w:tcW w:w="575" w:type="pct"/>
            <w:tcBorders>
              <w:top w:val="nil"/>
              <w:left w:val="nil"/>
              <w:bottom w:val="single" w:sz="4" w:space="0" w:color="000000"/>
              <w:right w:val="single" w:sz="4" w:space="0" w:color="000000"/>
            </w:tcBorders>
            <w:shd w:val="clear" w:color="000000" w:fill="FFFFFF"/>
            <w:noWrap/>
            <w:hideMark/>
          </w:tcPr>
          <w:p w14:paraId="543A131A" w14:textId="77777777" w:rsidR="00CF4C60" w:rsidRPr="00CF4C60" w:rsidRDefault="00CF4C60" w:rsidP="00CF4C60">
            <w:pPr>
              <w:jc w:val="right"/>
              <w:outlineLvl w:val="4"/>
              <w:rPr>
                <w:color w:val="000000"/>
                <w:sz w:val="20"/>
                <w:szCs w:val="20"/>
              </w:rPr>
            </w:pPr>
            <w:r w:rsidRPr="00CF4C60">
              <w:rPr>
                <w:color w:val="000000"/>
                <w:sz w:val="20"/>
                <w:szCs w:val="20"/>
              </w:rPr>
              <w:t>10 831 233,06</w:t>
            </w:r>
          </w:p>
        </w:tc>
      </w:tr>
      <w:tr w:rsidR="00CF4C60" w:rsidRPr="00CF4C60" w14:paraId="1A70390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D8B54A6" w14:textId="77777777" w:rsidR="00CF4C60" w:rsidRPr="00CF4C60" w:rsidRDefault="00CF4C60" w:rsidP="00CF4C60">
            <w:pPr>
              <w:outlineLvl w:val="5"/>
              <w:rPr>
                <w:color w:val="000000"/>
                <w:sz w:val="20"/>
                <w:szCs w:val="20"/>
              </w:rPr>
            </w:pPr>
            <w:r w:rsidRPr="00CF4C60">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053B1BE8"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47AA3E37" w14:textId="77777777" w:rsidR="00CF4C60" w:rsidRPr="00CF4C60" w:rsidRDefault="00CF4C60" w:rsidP="00CF4C60">
            <w:pPr>
              <w:jc w:val="center"/>
              <w:outlineLvl w:val="5"/>
              <w:rPr>
                <w:color w:val="000000"/>
                <w:sz w:val="20"/>
                <w:szCs w:val="20"/>
              </w:rPr>
            </w:pPr>
            <w:r w:rsidRPr="00CF4C60">
              <w:rPr>
                <w:color w:val="000000"/>
                <w:sz w:val="20"/>
                <w:szCs w:val="20"/>
              </w:rPr>
              <w:t>9920000000</w:t>
            </w:r>
          </w:p>
        </w:tc>
        <w:tc>
          <w:tcPr>
            <w:tcW w:w="358" w:type="pct"/>
            <w:tcBorders>
              <w:top w:val="nil"/>
              <w:left w:val="nil"/>
              <w:bottom w:val="single" w:sz="4" w:space="0" w:color="000000"/>
              <w:right w:val="single" w:sz="4" w:space="0" w:color="000000"/>
            </w:tcBorders>
            <w:shd w:val="clear" w:color="000000" w:fill="FFFFFF"/>
            <w:noWrap/>
            <w:hideMark/>
          </w:tcPr>
          <w:p w14:paraId="6921A0E4"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A262DA9" w14:textId="77777777" w:rsidR="00CF4C60" w:rsidRPr="00CF4C60" w:rsidRDefault="00CF4C60" w:rsidP="00CF4C60">
            <w:pPr>
              <w:jc w:val="right"/>
              <w:outlineLvl w:val="5"/>
              <w:rPr>
                <w:color w:val="000000"/>
                <w:sz w:val="20"/>
                <w:szCs w:val="20"/>
              </w:rPr>
            </w:pPr>
            <w:r w:rsidRPr="00CF4C60">
              <w:rPr>
                <w:color w:val="000000"/>
                <w:sz w:val="20"/>
                <w:szCs w:val="20"/>
              </w:rPr>
              <w:t>9 033 663,38</w:t>
            </w:r>
          </w:p>
        </w:tc>
        <w:tc>
          <w:tcPr>
            <w:tcW w:w="575" w:type="pct"/>
            <w:tcBorders>
              <w:top w:val="nil"/>
              <w:left w:val="nil"/>
              <w:bottom w:val="single" w:sz="4" w:space="0" w:color="000000"/>
              <w:right w:val="single" w:sz="4" w:space="0" w:color="000000"/>
            </w:tcBorders>
            <w:shd w:val="clear" w:color="000000" w:fill="FFFFFF"/>
            <w:noWrap/>
            <w:hideMark/>
          </w:tcPr>
          <w:p w14:paraId="35B27646" w14:textId="77777777" w:rsidR="00CF4C60" w:rsidRPr="00CF4C60" w:rsidRDefault="00CF4C60" w:rsidP="00CF4C60">
            <w:pPr>
              <w:jc w:val="right"/>
              <w:outlineLvl w:val="5"/>
              <w:rPr>
                <w:color w:val="000000"/>
                <w:sz w:val="20"/>
                <w:szCs w:val="20"/>
              </w:rPr>
            </w:pPr>
            <w:r w:rsidRPr="00CF4C60">
              <w:rPr>
                <w:color w:val="000000"/>
                <w:sz w:val="20"/>
                <w:szCs w:val="20"/>
              </w:rPr>
              <w:t>7 851 023,38</w:t>
            </w:r>
          </w:p>
        </w:tc>
      </w:tr>
      <w:tr w:rsidR="00CF4C60" w:rsidRPr="00CF4C60" w14:paraId="7E249D38"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E482345"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по оплате труда работников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107DFF96" w14:textId="77777777" w:rsidR="00CF4C60" w:rsidRPr="00CF4C60" w:rsidRDefault="00CF4C60" w:rsidP="00CF4C60">
            <w:pPr>
              <w:jc w:val="center"/>
              <w:outlineLvl w:val="4"/>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4CC2D816" w14:textId="77777777" w:rsidR="00CF4C60" w:rsidRPr="00CF4C60" w:rsidRDefault="00CF4C60" w:rsidP="00CF4C60">
            <w:pPr>
              <w:jc w:val="center"/>
              <w:outlineLvl w:val="4"/>
              <w:rPr>
                <w:color w:val="000000"/>
                <w:sz w:val="20"/>
                <w:szCs w:val="20"/>
              </w:rPr>
            </w:pPr>
            <w:r w:rsidRPr="00CF4C60">
              <w:rPr>
                <w:color w:val="000000"/>
                <w:sz w:val="20"/>
                <w:szCs w:val="20"/>
              </w:rPr>
              <w:t>9920006010</w:t>
            </w:r>
          </w:p>
        </w:tc>
        <w:tc>
          <w:tcPr>
            <w:tcW w:w="358" w:type="pct"/>
            <w:tcBorders>
              <w:top w:val="nil"/>
              <w:left w:val="nil"/>
              <w:bottom w:val="single" w:sz="4" w:space="0" w:color="000000"/>
              <w:right w:val="single" w:sz="4" w:space="0" w:color="000000"/>
            </w:tcBorders>
            <w:shd w:val="clear" w:color="000000" w:fill="FFFFFF"/>
            <w:noWrap/>
            <w:hideMark/>
          </w:tcPr>
          <w:p w14:paraId="69E89F7A"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C3B0335" w14:textId="77777777" w:rsidR="00CF4C60" w:rsidRPr="00CF4C60" w:rsidRDefault="00CF4C60" w:rsidP="00CF4C60">
            <w:pPr>
              <w:jc w:val="right"/>
              <w:outlineLvl w:val="4"/>
              <w:rPr>
                <w:color w:val="000000"/>
                <w:sz w:val="20"/>
                <w:szCs w:val="20"/>
              </w:rPr>
            </w:pPr>
            <w:r w:rsidRPr="00CF4C60">
              <w:rPr>
                <w:color w:val="000000"/>
                <w:sz w:val="20"/>
                <w:szCs w:val="20"/>
              </w:rPr>
              <w:t>7 187 313,58</w:t>
            </w:r>
          </w:p>
        </w:tc>
        <w:tc>
          <w:tcPr>
            <w:tcW w:w="575" w:type="pct"/>
            <w:tcBorders>
              <w:top w:val="nil"/>
              <w:left w:val="nil"/>
              <w:bottom w:val="single" w:sz="4" w:space="0" w:color="000000"/>
              <w:right w:val="single" w:sz="4" w:space="0" w:color="000000"/>
            </w:tcBorders>
            <w:shd w:val="clear" w:color="000000" w:fill="FFFFFF"/>
            <w:noWrap/>
            <w:hideMark/>
          </w:tcPr>
          <w:p w14:paraId="1EF6D3B6" w14:textId="77777777" w:rsidR="00CF4C60" w:rsidRPr="00CF4C60" w:rsidRDefault="00CF4C60" w:rsidP="00CF4C60">
            <w:pPr>
              <w:jc w:val="right"/>
              <w:outlineLvl w:val="4"/>
              <w:rPr>
                <w:color w:val="000000"/>
                <w:sz w:val="20"/>
                <w:szCs w:val="20"/>
              </w:rPr>
            </w:pPr>
            <w:r w:rsidRPr="00CF4C60">
              <w:rPr>
                <w:color w:val="000000"/>
                <w:sz w:val="20"/>
                <w:szCs w:val="20"/>
              </w:rPr>
              <w:t>7 187 313,58</w:t>
            </w:r>
          </w:p>
        </w:tc>
      </w:tr>
      <w:tr w:rsidR="00CF4C60" w:rsidRPr="00CF4C60" w14:paraId="3B251F3E"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DB05EB5" w14:textId="77777777" w:rsidR="00CF4C60" w:rsidRPr="00CF4C60" w:rsidRDefault="00CF4C60" w:rsidP="00CF4C60">
            <w:pPr>
              <w:outlineLvl w:val="5"/>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22E3F36"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533BE550" w14:textId="77777777" w:rsidR="00CF4C60" w:rsidRPr="00CF4C60" w:rsidRDefault="00CF4C60" w:rsidP="00CF4C60">
            <w:pPr>
              <w:jc w:val="center"/>
              <w:outlineLvl w:val="5"/>
              <w:rPr>
                <w:color w:val="000000"/>
                <w:sz w:val="20"/>
                <w:szCs w:val="20"/>
              </w:rPr>
            </w:pPr>
            <w:r w:rsidRPr="00CF4C60">
              <w:rPr>
                <w:color w:val="000000"/>
                <w:sz w:val="20"/>
                <w:szCs w:val="20"/>
              </w:rPr>
              <w:t>9920006010</w:t>
            </w:r>
          </w:p>
        </w:tc>
        <w:tc>
          <w:tcPr>
            <w:tcW w:w="358" w:type="pct"/>
            <w:tcBorders>
              <w:top w:val="nil"/>
              <w:left w:val="nil"/>
              <w:bottom w:val="single" w:sz="4" w:space="0" w:color="000000"/>
              <w:right w:val="single" w:sz="4" w:space="0" w:color="000000"/>
            </w:tcBorders>
            <w:shd w:val="clear" w:color="000000" w:fill="FFFFFF"/>
            <w:noWrap/>
            <w:hideMark/>
          </w:tcPr>
          <w:p w14:paraId="3BD92114" w14:textId="77777777" w:rsidR="00CF4C60" w:rsidRPr="00CF4C60" w:rsidRDefault="00CF4C60" w:rsidP="00CF4C60">
            <w:pPr>
              <w:jc w:val="center"/>
              <w:outlineLvl w:val="5"/>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3D6CF24" w14:textId="77777777" w:rsidR="00CF4C60" w:rsidRPr="00CF4C60" w:rsidRDefault="00CF4C60" w:rsidP="00CF4C60">
            <w:pPr>
              <w:jc w:val="right"/>
              <w:outlineLvl w:val="5"/>
              <w:rPr>
                <w:color w:val="000000"/>
                <w:sz w:val="20"/>
                <w:szCs w:val="20"/>
              </w:rPr>
            </w:pPr>
            <w:r w:rsidRPr="00CF4C60">
              <w:rPr>
                <w:color w:val="000000"/>
                <w:sz w:val="20"/>
                <w:szCs w:val="20"/>
              </w:rPr>
              <w:t>7 187 313,58</w:t>
            </w:r>
          </w:p>
        </w:tc>
        <w:tc>
          <w:tcPr>
            <w:tcW w:w="575" w:type="pct"/>
            <w:tcBorders>
              <w:top w:val="nil"/>
              <w:left w:val="nil"/>
              <w:bottom w:val="single" w:sz="4" w:space="0" w:color="000000"/>
              <w:right w:val="single" w:sz="4" w:space="0" w:color="000000"/>
            </w:tcBorders>
            <w:shd w:val="clear" w:color="000000" w:fill="FFFFFF"/>
            <w:noWrap/>
            <w:hideMark/>
          </w:tcPr>
          <w:p w14:paraId="32D54782" w14:textId="77777777" w:rsidR="00CF4C60" w:rsidRPr="00CF4C60" w:rsidRDefault="00CF4C60" w:rsidP="00CF4C60">
            <w:pPr>
              <w:jc w:val="right"/>
              <w:outlineLvl w:val="5"/>
              <w:rPr>
                <w:color w:val="000000"/>
                <w:sz w:val="20"/>
                <w:szCs w:val="20"/>
              </w:rPr>
            </w:pPr>
            <w:r w:rsidRPr="00CF4C60">
              <w:rPr>
                <w:color w:val="000000"/>
                <w:sz w:val="20"/>
                <w:szCs w:val="20"/>
              </w:rPr>
              <w:t>7 187 313,58</w:t>
            </w:r>
          </w:p>
        </w:tc>
      </w:tr>
      <w:tr w:rsidR="00CF4C60" w:rsidRPr="00CF4C60" w14:paraId="30B49FA6"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A2C5F46" w14:textId="77777777" w:rsidR="00CF4C60" w:rsidRPr="00CF4C60" w:rsidRDefault="00CF4C60" w:rsidP="00CF4C60">
            <w:pPr>
              <w:outlineLvl w:val="5"/>
              <w:rPr>
                <w:color w:val="000000"/>
                <w:sz w:val="20"/>
                <w:szCs w:val="20"/>
              </w:rPr>
            </w:pPr>
            <w:r w:rsidRPr="00CF4C60">
              <w:rPr>
                <w:color w:val="000000"/>
                <w:sz w:val="20"/>
                <w:szCs w:val="20"/>
              </w:rPr>
              <w:t>Расходы на обеспечение функций работников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334FBA6D"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14AFB1B4" w14:textId="77777777" w:rsidR="00CF4C60" w:rsidRPr="00CF4C60" w:rsidRDefault="00CF4C60" w:rsidP="00CF4C60">
            <w:pPr>
              <w:jc w:val="center"/>
              <w:outlineLvl w:val="5"/>
              <w:rPr>
                <w:color w:val="000000"/>
                <w:sz w:val="20"/>
                <w:szCs w:val="20"/>
              </w:rPr>
            </w:pPr>
            <w:r w:rsidRPr="00CF4C60">
              <w:rPr>
                <w:color w:val="000000"/>
                <w:sz w:val="20"/>
                <w:szCs w:val="20"/>
              </w:rPr>
              <w:t>9920006030</w:t>
            </w:r>
          </w:p>
        </w:tc>
        <w:tc>
          <w:tcPr>
            <w:tcW w:w="358" w:type="pct"/>
            <w:tcBorders>
              <w:top w:val="nil"/>
              <w:left w:val="nil"/>
              <w:bottom w:val="single" w:sz="4" w:space="0" w:color="000000"/>
              <w:right w:val="single" w:sz="4" w:space="0" w:color="000000"/>
            </w:tcBorders>
            <w:shd w:val="clear" w:color="000000" w:fill="FFFFFF"/>
            <w:noWrap/>
            <w:hideMark/>
          </w:tcPr>
          <w:p w14:paraId="33411285"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27040C5" w14:textId="77777777" w:rsidR="00CF4C60" w:rsidRPr="00CF4C60" w:rsidRDefault="00CF4C60" w:rsidP="00CF4C60">
            <w:pPr>
              <w:jc w:val="right"/>
              <w:outlineLvl w:val="5"/>
              <w:rPr>
                <w:color w:val="000000"/>
                <w:sz w:val="20"/>
                <w:szCs w:val="20"/>
              </w:rPr>
            </w:pPr>
            <w:r w:rsidRPr="00CF4C60">
              <w:rPr>
                <w:color w:val="000000"/>
                <w:sz w:val="20"/>
                <w:szCs w:val="20"/>
              </w:rPr>
              <w:t>1 801 349,80</w:t>
            </w:r>
          </w:p>
        </w:tc>
        <w:tc>
          <w:tcPr>
            <w:tcW w:w="575" w:type="pct"/>
            <w:tcBorders>
              <w:top w:val="nil"/>
              <w:left w:val="nil"/>
              <w:bottom w:val="single" w:sz="4" w:space="0" w:color="000000"/>
              <w:right w:val="single" w:sz="4" w:space="0" w:color="000000"/>
            </w:tcBorders>
            <w:shd w:val="clear" w:color="000000" w:fill="FFFFFF"/>
            <w:noWrap/>
            <w:hideMark/>
          </w:tcPr>
          <w:p w14:paraId="0771B836" w14:textId="77777777" w:rsidR="00CF4C60" w:rsidRPr="00CF4C60" w:rsidRDefault="00CF4C60" w:rsidP="00CF4C60">
            <w:pPr>
              <w:jc w:val="right"/>
              <w:outlineLvl w:val="5"/>
              <w:rPr>
                <w:color w:val="000000"/>
                <w:sz w:val="20"/>
                <w:szCs w:val="20"/>
              </w:rPr>
            </w:pPr>
            <w:r w:rsidRPr="00CF4C60">
              <w:rPr>
                <w:color w:val="000000"/>
                <w:sz w:val="20"/>
                <w:szCs w:val="20"/>
              </w:rPr>
              <w:t>403 709,80</w:t>
            </w:r>
          </w:p>
        </w:tc>
      </w:tr>
      <w:tr w:rsidR="00CF4C60" w:rsidRPr="00CF4C60" w14:paraId="7E44E3E9"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C5D6758" w14:textId="77777777" w:rsidR="00CF4C60" w:rsidRPr="00CF4C60" w:rsidRDefault="00CF4C60" w:rsidP="00CF4C60">
            <w:pPr>
              <w:outlineLvl w:val="2"/>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46524BBF" w14:textId="77777777" w:rsidR="00CF4C60" w:rsidRPr="00CF4C60" w:rsidRDefault="00CF4C60" w:rsidP="00CF4C60">
            <w:pPr>
              <w:jc w:val="center"/>
              <w:outlineLvl w:val="2"/>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5E30C1BD" w14:textId="77777777" w:rsidR="00CF4C60" w:rsidRPr="00CF4C60" w:rsidRDefault="00CF4C60" w:rsidP="00CF4C60">
            <w:pPr>
              <w:jc w:val="center"/>
              <w:outlineLvl w:val="2"/>
              <w:rPr>
                <w:color w:val="000000"/>
                <w:sz w:val="20"/>
                <w:szCs w:val="20"/>
              </w:rPr>
            </w:pPr>
            <w:r w:rsidRPr="00CF4C60">
              <w:rPr>
                <w:color w:val="000000"/>
                <w:sz w:val="20"/>
                <w:szCs w:val="20"/>
              </w:rPr>
              <w:t>9920006030</w:t>
            </w:r>
          </w:p>
        </w:tc>
        <w:tc>
          <w:tcPr>
            <w:tcW w:w="358" w:type="pct"/>
            <w:tcBorders>
              <w:top w:val="nil"/>
              <w:left w:val="nil"/>
              <w:bottom w:val="single" w:sz="4" w:space="0" w:color="000000"/>
              <w:right w:val="single" w:sz="4" w:space="0" w:color="000000"/>
            </w:tcBorders>
            <w:shd w:val="clear" w:color="000000" w:fill="FFFFFF"/>
            <w:noWrap/>
            <w:hideMark/>
          </w:tcPr>
          <w:p w14:paraId="0F856A52" w14:textId="77777777" w:rsidR="00CF4C60" w:rsidRPr="00CF4C60" w:rsidRDefault="00CF4C60" w:rsidP="00CF4C60">
            <w:pPr>
              <w:jc w:val="center"/>
              <w:outlineLvl w:val="2"/>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0C4C8C88" w14:textId="77777777" w:rsidR="00CF4C60" w:rsidRPr="00CF4C60" w:rsidRDefault="00CF4C60" w:rsidP="00CF4C60">
            <w:pPr>
              <w:jc w:val="right"/>
              <w:outlineLvl w:val="2"/>
              <w:rPr>
                <w:color w:val="000000"/>
                <w:sz w:val="20"/>
                <w:szCs w:val="20"/>
              </w:rPr>
            </w:pPr>
            <w:r w:rsidRPr="00CF4C60">
              <w:rPr>
                <w:color w:val="000000"/>
                <w:sz w:val="20"/>
                <w:szCs w:val="20"/>
              </w:rPr>
              <w:t>15 000,00</w:t>
            </w:r>
          </w:p>
        </w:tc>
        <w:tc>
          <w:tcPr>
            <w:tcW w:w="575" w:type="pct"/>
            <w:tcBorders>
              <w:top w:val="nil"/>
              <w:left w:val="nil"/>
              <w:bottom w:val="single" w:sz="4" w:space="0" w:color="000000"/>
              <w:right w:val="single" w:sz="4" w:space="0" w:color="000000"/>
            </w:tcBorders>
            <w:shd w:val="clear" w:color="000000" w:fill="FFFFFF"/>
            <w:noWrap/>
            <w:hideMark/>
          </w:tcPr>
          <w:p w14:paraId="6FB7EE7B" w14:textId="77777777" w:rsidR="00CF4C60" w:rsidRPr="00CF4C60" w:rsidRDefault="00CF4C60" w:rsidP="00CF4C60">
            <w:pPr>
              <w:jc w:val="right"/>
              <w:outlineLvl w:val="2"/>
              <w:rPr>
                <w:color w:val="000000"/>
                <w:sz w:val="20"/>
                <w:szCs w:val="20"/>
              </w:rPr>
            </w:pPr>
            <w:r w:rsidRPr="00CF4C60">
              <w:rPr>
                <w:color w:val="000000"/>
                <w:sz w:val="20"/>
                <w:szCs w:val="20"/>
              </w:rPr>
              <w:t>15 000,00</w:t>
            </w:r>
          </w:p>
        </w:tc>
      </w:tr>
      <w:tr w:rsidR="00CF4C60" w:rsidRPr="00CF4C60" w14:paraId="3A159CB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3E84BF8"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71B73957" w14:textId="77777777" w:rsidR="00CF4C60" w:rsidRPr="00CF4C60" w:rsidRDefault="00CF4C60" w:rsidP="00CF4C60">
            <w:pPr>
              <w:jc w:val="center"/>
              <w:outlineLvl w:val="4"/>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1D1FAD0D" w14:textId="77777777" w:rsidR="00CF4C60" w:rsidRPr="00CF4C60" w:rsidRDefault="00CF4C60" w:rsidP="00CF4C60">
            <w:pPr>
              <w:jc w:val="center"/>
              <w:outlineLvl w:val="4"/>
              <w:rPr>
                <w:color w:val="000000"/>
                <w:sz w:val="20"/>
                <w:szCs w:val="20"/>
              </w:rPr>
            </w:pPr>
            <w:r w:rsidRPr="00CF4C60">
              <w:rPr>
                <w:color w:val="000000"/>
                <w:sz w:val="20"/>
                <w:szCs w:val="20"/>
              </w:rPr>
              <w:t>9920006030</w:t>
            </w:r>
          </w:p>
        </w:tc>
        <w:tc>
          <w:tcPr>
            <w:tcW w:w="358" w:type="pct"/>
            <w:tcBorders>
              <w:top w:val="nil"/>
              <w:left w:val="nil"/>
              <w:bottom w:val="single" w:sz="4" w:space="0" w:color="000000"/>
              <w:right w:val="single" w:sz="4" w:space="0" w:color="000000"/>
            </w:tcBorders>
            <w:shd w:val="clear" w:color="000000" w:fill="FFFFFF"/>
            <w:noWrap/>
            <w:hideMark/>
          </w:tcPr>
          <w:p w14:paraId="633E9BAB"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73E6E80D" w14:textId="77777777" w:rsidR="00CF4C60" w:rsidRPr="00CF4C60" w:rsidRDefault="00CF4C60" w:rsidP="00CF4C60">
            <w:pPr>
              <w:jc w:val="right"/>
              <w:outlineLvl w:val="4"/>
              <w:rPr>
                <w:color w:val="000000"/>
                <w:sz w:val="20"/>
                <w:szCs w:val="20"/>
              </w:rPr>
            </w:pPr>
            <w:r w:rsidRPr="00CF4C60">
              <w:rPr>
                <w:color w:val="000000"/>
                <w:sz w:val="20"/>
                <w:szCs w:val="20"/>
              </w:rPr>
              <w:t>1 786 349,80</w:t>
            </w:r>
          </w:p>
        </w:tc>
        <w:tc>
          <w:tcPr>
            <w:tcW w:w="575" w:type="pct"/>
            <w:tcBorders>
              <w:top w:val="nil"/>
              <w:left w:val="nil"/>
              <w:bottom w:val="single" w:sz="4" w:space="0" w:color="000000"/>
              <w:right w:val="single" w:sz="4" w:space="0" w:color="000000"/>
            </w:tcBorders>
            <w:shd w:val="clear" w:color="000000" w:fill="FFFFFF"/>
            <w:noWrap/>
            <w:hideMark/>
          </w:tcPr>
          <w:p w14:paraId="7C61415E" w14:textId="77777777" w:rsidR="00CF4C60" w:rsidRPr="00CF4C60" w:rsidRDefault="00CF4C60" w:rsidP="00CF4C60">
            <w:pPr>
              <w:jc w:val="right"/>
              <w:outlineLvl w:val="4"/>
              <w:rPr>
                <w:color w:val="000000"/>
                <w:sz w:val="20"/>
                <w:szCs w:val="20"/>
              </w:rPr>
            </w:pPr>
            <w:r w:rsidRPr="00CF4C60">
              <w:rPr>
                <w:color w:val="000000"/>
                <w:sz w:val="20"/>
                <w:szCs w:val="20"/>
              </w:rPr>
              <w:t>388 709,80</w:t>
            </w:r>
          </w:p>
        </w:tc>
      </w:tr>
      <w:tr w:rsidR="00CF4C60" w:rsidRPr="00CF4C60" w14:paraId="5C65FA4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A2A3C7F" w14:textId="77777777" w:rsidR="00CF4C60" w:rsidRPr="00CF4C60" w:rsidRDefault="00CF4C60" w:rsidP="00CF4C60">
            <w:pPr>
              <w:outlineLvl w:val="5"/>
              <w:rPr>
                <w:color w:val="000000"/>
                <w:sz w:val="20"/>
                <w:szCs w:val="20"/>
              </w:rPr>
            </w:pPr>
            <w:r w:rsidRPr="00CF4C6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715FC56D"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0225D904" w14:textId="77777777" w:rsidR="00CF4C60" w:rsidRPr="00CF4C60" w:rsidRDefault="00CF4C60" w:rsidP="00CF4C60">
            <w:pPr>
              <w:jc w:val="center"/>
              <w:outlineLvl w:val="5"/>
              <w:rPr>
                <w:color w:val="000000"/>
                <w:sz w:val="20"/>
                <w:szCs w:val="20"/>
              </w:rPr>
            </w:pPr>
            <w:r w:rsidRPr="00CF4C60">
              <w:rPr>
                <w:color w:val="000000"/>
                <w:sz w:val="20"/>
                <w:szCs w:val="20"/>
              </w:rPr>
              <w:t>9920013060</w:t>
            </w:r>
          </w:p>
        </w:tc>
        <w:tc>
          <w:tcPr>
            <w:tcW w:w="358" w:type="pct"/>
            <w:tcBorders>
              <w:top w:val="nil"/>
              <w:left w:val="nil"/>
              <w:bottom w:val="single" w:sz="4" w:space="0" w:color="000000"/>
              <w:right w:val="single" w:sz="4" w:space="0" w:color="000000"/>
            </w:tcBorders>
            <w:shd w:val="clear" w:color="000000" w:fill="FFFFFF"/>
            <w:noWrap/>
            <w:hideMark/>
          </w:tcPr>
          <w:p w14:paraId="01033005"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255E0D2" w14:textId="77777777" w:rsidR="00CF4C60" w:rsidRPr="00CF4C60" w:rsidRDefault="00CF4C60" w:rsidP="00CF4C60">
            <w:pPr>
              <w:jc w:val="right"/>
              <w:outlineLvl w:val="5"/>
              <w:rPr>
                <w:color w:val="000000"/>
                <w:sz w:val="20"/>
                <w:szCs w:val="20"/>
              </w:rPr>
            </w:pPr>
            <w:r w:rsidRPr="00CF4C60">
              <w:rPr>
                <w:color w:val="000000"/>
                <w:sz w:val="20"/>
                <w:szCs w:val="20"/>
              </w:rPr>
              <w:t>45 000,00</w:t>
            </w:r>
          </w:p>
        </w:tc>
        <w:tc>
          <w:tcPr>
            <w:tcW w:w="575" w:type="pct"/>
            <w:tcBorders>
              <w:top w:val="nil"/>
              <w:left w:val="nil"/>
              <w:bottom w:val="single" w:sz="4" w:space="0" w:color="000000"/>
              <w:right w:val="single" w:sz="4" w:space="0" w:color="000000"/>
            </w:tcBorders>
            <w:shd w:val="clear" w:color="000000" w:fill="FFFFFF"/>
            <w:noWrap/>
            <w:hideMark/>
          </w:tcPr>
          <w:p w14:paraId="639EC12E" w14:textId="77777777" w:rsidR="00CF4C60" w:rsidRPr="00CF4C60" w:rsidRDefault="00CF4C60" w:rsidP="00CF4C60">
            <w:pPr>
              <w:jc w:val="right"/>
              <w:outlineLvl w:val="5"/>
              <w:rPr>
                <w:color w:val="000000"/>
                <w:sz w:val="20"/>
                <w:szCs w:val="20"/>
              </w:rPr>
            </w:pPr>
            <w:r w:rsidRPr="00CF4C60">
              <w:rPr>
                <w:color w:val="000000"/>
                <w:sz w:val="20"/>
                <w:szCs w:val="20"/>
              </w:rPr>
              <w:t>260 000,00</w:t>
            </w:r>
          </w:p>
        </w:tc>
      </w:tr>
      <w:tr w:rsidR="00CF4C60" w:rsidRPr="00CF4C60" w14:paraId="6FA6A571"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F3F0CDF"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40DD9EC1" w14:textId="77777777" w:rsidR="00CF4C60" w:rsidRPr="00CF4C60" w:rsidRDefault="00CF4C60" w:rsidP="00CF4C60">
            <w:pPr>
              <w:jc w:val="center"/>
              <w:outlineLvl w:val="4"/>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1120207E" w14:textId="77777777" w:rsidR="00CF4C60" w:rsidRPr="00CF4C60" w:rsidRDefault="00CF4C60" w:rsidP="00CF4C60">
            <w:pPr>
              <w:jc w:val="center"/>
              <w:outlineLvl w:val="4"/>
              <w:rPr>
                <w:color w:val="000000"/>
                <w:sz w:val="20"/>
                <w:szCs w:val="20"/>
              </w:rPr>
            </w:pPr>
            <w:r w:rsidRPr="00CF4C60">
              <w:rPr>
                <w:color w:val="000000"/>
                <w:sz w:val="20"/>
                <w:szCs w:val="20"/>
              </w:rPr>
              <w:t>9920013060</w:t>
            </w:r>
          </w:p>
        </w:tc>
        <w:tc>
          <w:tcPr>
            <w:tcW w:w="358" w:type="pct"/>
            <w:tcBorders>
              <w:top w:val="nil"/>
              <w:left w:val="nil"/>
              <w:bottom w:val="single" w:sz="4" w:space="0" w:color="000000"/>
              <w:right w:val="single" w:sz="4" w:space="0" w:color="000000"/>
            </w:tcBorders>
            <w:shd w:val="clear" w:color="000000" w:fill="FFFFFF"/>
            <w:noWrap/>
            <w:hideMark/>
          </w:tcPr>
          <w:p w14:paraId="188B351A"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2F80EA2F" w14:textId="77777777" w:rsidR="00CF4C60" w:rsidRPr="00CF4C60" w:rsidRDefault="00CF4C60" w:rsidP="00CF4C60">
            <w:pPr>
              <w:jc w:val="right"/>
              <w:outlineLvl w:val="4"/>
              <w:rPr>
                <w:color w:val="000000"/>
                <w:sz w:val="20"/>
                <w:szCs w:val="20"/>
              </w:rPr>
            </w:pPr>
            <w:r w:rsidRPr="00CF4C60">
              <w:rPr>
                <w:color w:val="000000"/>
                <w:sz w:val="20"/>
                <w:szCs w:val="20"/>
              </w:rPr>
              <w:t>45 000,00</w:t>
            </w:r>
          </w:p>
        </w:tc>
        <w:tc>
          <w:tcPr>
            <w:tcW w:w="575" w:type="pct"/>
            <w:tcBorders>
              <w:top w:val="nil"/>
              <w:left w:val="nil"/>
              <w:bottom w:val="single" w:sz="4" w:space="0" w:color="000000"/>
              <w:right w:val="single" w:sz="4" w:space="0" w:color="000000"/>
            </w:tcBorders>
            <w:shd w:val="clear" w:color="000000" w:fill="FFFFFF"/>
            <w:noWrap/>
            <w:hideMark/>
          </w:tcPr>
          <w:p w14:paraId="7FA4C857" w14:textId="77777777" w:rsidR="00CF4C60" w:rsidRPr="00CF4C60" w:rsidRDefault="00CF4C60" w:rsidP="00CF4C60">
            <w:pPr>
              <w:jc w:val="right"/>
              <w:outlineLvl w:val="4"/>
              <w:rPr>
                <w:color w:val="000000"/>
                <w:sz w:val="20"/>
                <w:szCs w:val="20"/>
              </w:rPr>
            </w:pPr>
            <w:r w:rsidRPr="00CF4C60">
              <w:rPr>
                <w:color w:val="000000"/>
                <w:sz w:val="20"/>
                <w:szCs w:val="20"/>
              </w:rPr>
              <w:t>260 000,00</w:t>
            </w:r>
          </w:p>
        </w:tc>
      </w:tr>
      <w:tr w:rsidR="00CF4C60" w:rsidRPr="00CF4C60" w14:paraId="5F70F35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725D95C" w14:textId="77777777" w:rsidR="00CF4C60" w:rsidRPr="00CF4C60" w:rsidRDefault="00CF4C60" w:rsidP="00CF4C60">
            <w:pPr>
              <w:outlineLvl w:val="5"/>
              <w:rPr>
                <w:color w:val="000000"/>
                <w:sz w:val="20"/>
                <w:szCs w:val="20"/>
              </w:rPr>
            </w:pPr>
            <w:r w:rsidRPr="00CF4C60">
              <w:rPr>
                <w:color w:val="000000"/>
                <w:sz w:val="20"/>
                <w:szCs w:val="20"/>
              </w:rPr>
              <w:t>Непрограммная деятельность депутатов представительного органа муниципального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32107B42" w14:textId="77777777" w:rsidR="00CF4C60" w:rsidRPr="00CF4C60" w:rsidRDefault="00CF4C60" w:rsidP="00CF4C60">
            <w:pPr>
              <w:jc w:val="center"/>
              <w:outlineLvl w:val="5"/>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3D556ED7" w14:textId="77777777" w:rsidR="00CF4C60" w:rsidRPr="00CF4C60" w:rsidRDefault="00CF4C60" w:rsidP="00CF4C60">
            <w:pPr>
              <w:jc w:val="center"/>
              <w:outlineLvl w:val="5"/>
              <w:rPr>
                <w:color w:val="000000"/>
                <w:sz w:val="20"/>
                <w:szCs w:val="20"/>
              </w:rPr>
            </w:pPr>
            <w:r w:rsidRPr="00CF4C60">
              <w:rPr>
                <w:color w:val="000000"/>
                <w:sz w:val="20"/>
                <w:szCs w:val="20"/>
              </w:rPr>
              <w:t>9930000000</w:t>
            </w:r>
          </w:p>
        </w:tc>
        <w:tc>
          <w:tcPr>
            <w:tcW w:w="358" w:type="pct"/>
            <w:tcBorders>
              <w:top w:val="nil"/>
              <w:left w:val="nil"/>
              <w:bottom w:val="single" w:sz="4" w:space="0" w:color="000000"/>
              <w:right w:val="single" w:sz="4" w:space="0" w:color="000000"/>
            </w:tcBorders>
            <w:shd w:val="clear" w:color="000000" w:fill="FFFFFF"/>
            <w:noWrap/>
            <w:hideMark/>
          </w:tcPr>
          <w:p w14:paraId="1189FC1C"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5997504" w14:textId="77777777" w:rsidR="00CF4C60" w:rsidRPr="00CF4C60" w:rsidRDefault="00CF4C60" w:rsidP="00CF4C60">
            <w:pPr>
              <w:jc w:val="right"/>
              <w:outlineLvl w:val="5"/>
              <w:rPr>
                <w:color w:val="000000"/>
                <w:sz w:val="20"/>
                <w:szCs w:val="20"/>
              </w:rPr>
            </w:pPr>
            <w:r w:rsidRPr="00CF4C60">
              <w:rPr>
                <w:color w:val="000000"/>
                <w:sz w:val="20"/>
                <w:szCs w:val="20"/>
              </w:rPr>
              <w:t>2 992 709,68</w:t>
            </w:r>
          </w:p>
        </w:tc>
        <w:tc>
          <w:tcPr>
            <w:tcW w:w="575" w:type="pct"/>
            <w:tcBorders>
              <w:top w:val="nil"/>
              <w:left w:val="nil"/>
              <w:bottom w:val="single" w:sz="4" w:space="0" w:color="000000"/>
              <w:right w:val="single" w:sz="4" w:space="0" w:color="000000"/>
            </w:tcBorders>
            <w:shd w:val="clear" w:color="000000" w:fill="FFFFFF"/>
            <w:noWrap/>
            <w:hideMark/>
          </w:tcPr>
          <w:p w14:paraId="1B2B1929" w14:textId="77777777" w:rsidR="00CF4C60" w:rsidRPr="00CF4C60" w:rsidRDefault="00CF4C60" w:rsidP="00CF4C60">
            <w:pPr>
              <w:jc w:val="right"/>
              <w:outlineLvl w:val="5"/>
              <w:rPr>
                <w:color w:val="000000"/>
                <w:sz w:val="20"/>
                <w:szCs w:val="20"/>
              </w:rPr>
            </w:pPr>
            <w:r w:rsidRPr="00CF4C60">
              <w:rPr>
                <w:color w:val="000000"/>
                <w:sz w:val="20"/>
                <w:szCs w:val="20"/>
              </w:rPr>
              <w:t>2 980 209,68</w:t>
            </w:r>
          </w:p>
        </w:tc>
      </w:tr>
      <w:tr w:rsidR="00CF4C60" w:rsidRPr="00CF4C60" w14:paraId="62DA010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B351CD7" w14:textId="77777777" w:rsidR="00CF4C60" w:rsidRPr="00CF4C60" w:rsidRDefault="00CF4C60" w:rsidP="00CF4C60">
            <w:pPr>
              <w:outlineLvl w:val="2"/>
              <w:rPr>
                <w:color w:val="000000"/>
                <w:sz w:val="20"/>
                <w:szCs w:val="20"/>
              </w:rPr>
            </w:pPr>
            <w:r w:rsidRPr="00CF4C60">
              <w:rPr>
                <w:color w:val="000000"/>
                <w:sz w:val="20"/>
                <w:szCs w:val="20"/>
              </w:rPr>
              <w:t>Расходы на выплаты по оплате труда Председателя представительного органа муниципального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0FA026B8" w14:textId="77777777" w:rsidR="00CF4C60" w:rsidRPr="00CF4C60" w:rsidRDefault="00CF4C60" w:rsidP="00CF4C60">
            <w:pPr>
              <w:jc w:val="center"/>
              <w:outlineLvl w:val="2"/>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0DFA26AE" w14:textId="77777777" w:rsidR="00CF4C60" w:rsidRPr="00CF4C60" w:rsidRDefault="00CF4C60" w:rsidP="00CF4C60">
            <w:pPr>
              <w:jc w:val="center"/>
              <w:outlineLvl w:val="2"/>
              <w:rPr>
                <w:color w:val="000000"/>
                <w:sz w:val="20"/>
                <w:szCs w:val="20"/>
              </w:rPr>
            </w:pPr>
            <w:r w:rsidRPr="00CF4C60">
              <w:rPr>
                <w:color w:val="000000"/>
                <w:sz w:val="20"/>
                <w:szCs w:val="20"/>
              </w:rPr>
              <w:t>9930002010</w:t>
            </w:r>
          </w:p>
        </w:tc>
        <w:tc>
          <w:tcPr>
            <w:tcW w:w="358" w:type="pct"/>
            <w:tcBorders>
              <w:top w:val="nil"/>
              <w:left w:val="nil"/>
              <w:bottom w:val="single" w:sz="4" w:space="0" w:color="000000"/>
              <w:right w:val="single" w:sz="4" w:space="0" w:color="000000"/>
            </w:tcBorders>
            <w:shd w:val="clear" w:color="000000" w:fill="FFFFFF"/>
            <w:noWrap/>
            <w:hideMark/>
          </w:tcPr>
          <w:p w14:paraId="50AA9FC6"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CC06278" w14:textId="77777777" w:rsidR="00CF4C60" w:rsidRPr="00CF4C60" w:rsidRDefault="00CF4C60" w:rsidP="00CF4C60">
            <w:pPr>
              <w:jc w:val="right"/>
              <w:outlineLvl w:val="2"/>
              <w:rPr>
                <w:color w:val="000000"/>
                <w:sz w:val="20"/>
                <w:szCs w:val="20"/>
              </w:rPr>
            </w:pPr>
            <w:r w:rsidRPr="00CF4C60">
              <w:rPr>
                <w:color w:val="000000"/>
                <w:sz w:val="20"/>
                <w:szCs w:val="20"/>
              </w:rPr>
              <w:t>2 992 709,68</w:t>
            </w:r>
          </w:p>
        </w:tc>
        <w:tc>
          <w:tcPr>
            <w:tcW w:w="575" w:type="pct"/>
            <w:tcBorders>
              <w:top w:val="nil"/>
              <w:left w:val="nil"/>
              <w:bottom w:val="single" w:sz="4" w:space="0" w:color="000000"/>
              <w:right w:val="single" w:sz="4" w:space="0" w:color="000000"/>
            </w:tcBorders>
            <w:shd w:val="clear" w:color="000000" w:fill="FFFFFF"/>
            <w:noWrap/>
            <w:hideMark/>
          </w:tcPr>
          <w:p w14:paraId="3B8E72E1" w14:textId="77777777" w:rsidR="00CF4C60" w:rsidRPr="00CF4C60" w:rsidRDefault="00CF4C60" w:rsidP="00CF4C60">
            <w:pPr>
              <w:jc w:val="right"/>
              <w:outlineLvl w:val="2"/>
              <w:rPr>
                <w:color w:val="000000"/>
                <w:sz w:val="20"/>
                <w:szCs w:val="20"/>
              </w:rPr>
            </w:pPr>
            <w:r w:rsidRPr="00CF4C60">
              <w:rPr>
                <w:color w:val="000000"/>
                <w:sz w:val="20"/>
                <w:szCs w:val="20"/>
              </w:rPr>
              <w:t>2 900 209,68</w:t>
            </w:r>
          </w:p>
        </w:tc>
      </w:tr>
      <w:tr w:rsidR="00CF4C60" w:rsidRPr="00CF4C60" w14:paraId="23391C23"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06704FF" w14:textId="77777777" w:rsidR="00CF4C60" w:rsidRPr="00CF4C60" w:rsidRDefault="00CF4C60" w:rsidP="00CF4C60">
            <w:pPr>
              <w:outlineLvl w:val="3"/>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6B378A18" w14:textId="77777777" w:rsidR="00CF4C60" w:rsidRPr="00CF4C60" w:rsidRDefault="00CF4C60" w:rsidP="00CF4C60">
            <w:pPr>
              <w:jc w:val="center"/>
              <w:outlineLvl w:val="3"/>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4CB9A44B" w14:textId="77777777" w:rsidR="00CF4C60" w:rsidRPr="00CF4C60" w:rsidRDefault="00CF4C60" w:rsidP="00CF4C60">
            <w:pPr>
              <w:jc w:val="center"/>
              <w:outlineLvl w:val="3"/>
              <w:rPr>
                <w:color w:val="000000"/>
                <w:sz w:val="20"/>
                <w:szCs w:val="20"/>
              </w:rPr>
            </w:pPr>
            <w:r w:rsidRPr="00CF4C60">
              <w:rPr>
                <w:color w:val="000000"/>
                <w:sz w:val="20"/>
                <w:szCs w:val="20"/>
              </w:rPr>
              <w:t>9930002010</w:t>
            </w:r>
          </w:p>
        </w:tc>
        <w:tc>
          <w:tcPr>
            <w:tcW w:w="358" w:type="pct"/>
            <w:tcBorders>
              <w:top w:val="nil"/>
              <w:left w:val="nil"/>
              <w:bottom w:val="single" w:sz="4" w:space="0" w:color="000000"/>
              <w:right w:val="single" w:sz="4" w:space="0" w:color="000000"/>
            </w:tcBorders>
            <w:shd w:val="clear" w:color="000000" w:fill="FFFFFF"/>
            <w:noWrap/>
            <w:hideMark/>
          </w:tcPr>
          <w:p w14:paraId="08E0A88B" w14:textId="77777777" w:rsidR="00CF4C60" w:rsidRPr="00CF4C60" w:rsidRDefault="00CF4C60" w:rsidP="00CF4C60">
            <w:pPr>
              <w:jc w:val="center"/>
              <w:outlineLvl w:val="3"/>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2DAE8110" w14:textId="77777777" w:rsidR="00CF4C60" w:rsidRPr="00CF4C60" w:rsidRDefault="00CF4C60" w:rsidP="00CF4C60">
            <w:pPr>
              <w:jc w:val="right"/>
              <w:outlineLvl w:val="3"/>
              <w:rPr>
                <w:color w:val="000000"/>
                <w:sz w:val="20"/>
                <w:szCs w:val="20"/>
              </w:rPr>
            </w:pPr>
            <w:r w:rsidRPr="00CF4C60">
              <w:rPr>
                <w:color w:val="000000"/>
                <w:sz w:val="20"/>
                <w:szCs w:val="20"/>
              </w:rPr>
              <w:t>2 992 709,68</w:t>
            </w:r>
          </w:p>
        </w:tc>
        <w:tc>
          <w:tcPr>
            <w:tcW w:w="575" w:type="pct"/>
            <w:tcBorders>
              <w:top w:val="nil"/>
              <w:left w:val="nil"/>
              <w:bottom w:val="single" w:sz="4" w:space="0" w:color="000000"/>
              <w:right w:val="single" w:sz="4" w:space="0" w:color="000000"/>
            </w:tcBorders>
            <w:shd w:val="clear" w:color="000000" w:fill="FFFFFF"/>
            <w:noWrap/>
            <w:hideMark/>
          </w:tcPr>
          <w:p w14:paraId="1A9A0EDE" w14:textId="77777777" w:rsidR="00CF4C60" w:rsidRPr="00CF4C60" w:rsidRDefault="00CF4C60" w:rsidP="00CF4C60">
            <w:pPr>
              <w:jc w:val="right"/>
              <w:outlineLvl w:val="3"/>
              <w:rPr>
                <w:color w:val="000000"/>
                <w:sz w:val="20"/>
                <w:szCs w:val="20"/>
              </w:rPr>
            </w:pPr>
            <w:r w:rsidRPr="00CF4C60">
              <w:rPr>
                <w:color w:val="000000"/>
                <w:sz w:val="20"/>
                <w:szCs w:val="20"/>
              </w:rPr>
              <w:t>2 900 209,68</w:t>
            </w:r>
          </w:p>
        </w:tc>
      </w:tr>
      <w:tr w:rsidR="00CF4C60" w:rsidRPr="00CF4C60" w14:paraId="5D6D9DBA"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0F93B1C" w14:textId="77777777" w:rsidR="00CF4C60" w:rsidRPr="00CF4C60" w:rsidRDefault="00CF4C60" w:rsidP="00CF4C60">
            <w:pPr>
              <w:outlineLvl w:val="1"/>
              <w:rPr>
                <w:color w:val="000000"/>
                <w:sz w:val="20"/>
                <w:szCs w:val="20"/>
              </w:rPr>
            </w:pPr>
            <w:r w:rsidRPr="00CF4C6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545D9D8D" w14:textId="77777777" w:rsidR="00CF4C60" w:rsidRPr="00CF4C60" w:rsidRDefault="00CF4C60" w:rsidP="00CF4C60">
            <w:pPr>
              <w:jc w:val="center"/>
              <w:outlineLvl w:val="1"/>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26721825" w14:textId="77777777" w:rsidR="00CF4C60" w:rsidRPr="00CF4C60" w:rsidRDefault="00CF4C60" w:rsidP="00CF4C60">
            <w:pPr>
              <w:jc w:val="center"/>
              <w:outlineLvl w:val="1"/>
              <w:rPr>
                <w:color w:val="000000"/>
                <w:sz w:val="20"/>
                <w:szCs w:val="20"/>
              </w:rPr>
            </w:pPr>
            <w:r w:rsidRPr="00CF4C60">
              <w:rPr>
                <w:color w:val="000000"/>
                <w:sz w:val="20"/>
                <w:szCs w:val="20"/>
              </w:rPr>
              <w:t>9930013060</w:t>
            </w:r>
          </w:p>
        </w:tc>
        <w:tc>
          <w:tcPr>
            <w:tcW w:w="358" w:type="pct"/>
            <w:tcBorders>
              <w:top w:val="nil"/>
              <w:left w:val="nil"/>
              <w:bottom w:val="single" w:sz="4" w:space="0" w:color="000000"/>
              <w:right w:val="single" w:sz="4" w:space="0" w:color="000000"/>
            </w:tcBorders>
            <w:shd w:val="clear" w:color="000000" w:fill="FFFFFF"/>
            <w:noWrap/>
            <w:hideMark/>
          </w:tcPr>
          <w:p w14:paraId="021508D4"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C006821" w14:textId="77777777" w:rsidR="00CF4C60" w:rsidRPr="00CF4C60" w:rsidRDefault="00CF4C60" w:rsidP="00CF4C60">
            <w:pPr>
              <w:jc w:val="right"/>
              <w:outlineLvl w:val="1"/>
              <w:rPr>
                <w:color w:val="000000"/>
                <w:sz w:val="20"/>
                <w:szCs w:val="20"/>
              </w:rPr>
            </w:pPr>
            <w:r w:rsidRPr="00CF4C60">
              <w:rPr>
                <w:color w:val="000000"/>
                <w:sz w:val="20"/>
                <w:szCs w:val="20"/>
              </w:rPr>
              <w:t>0,00</w:t>
            </w:r>
          </w:p>
        </w:tc>
        <w:tc>
          <w:tcPr>
            <w:tcW w:w="575" w:type="pct"/>
            <w:tcBorders>
              <w:top w:val="nil"/>
              <w:left w:val="nil"/>
              <w:bottom w:val="single" w:sz="4" w:space="0" w:color="000000"/>
              <w:right w:val="single" w:sz="4" w:space="0" w:color="000000"/>
            </w:tcBorders>
            <w:shd w:val="clear" w:color="000000" w:fill="FFFFFF"/>
            <w:noWrap/>
            <w:hideMark/>
          </w:tcPr>
          <w:p w14:paraId="36A7C642" w14:textId="77777777" w:rsidR="00CF4C60" w:rsidRPr="00CF4C60" w:rsidRDefault="00CF4C60" w:rsidP="00CF4C60">
            <w:pPr>
              <w:jc w:val="right"/>
              <w:outlineLvl w:val="1"/>
              <w:rPr>
                <w:color w:val="000000"/>
                <w:sz w:val="20"/>
                <w:szCs w:val="20"/>
              </w:rPr>
            </w:pPr>
            <w:r w:rsidRPr="00CF4C60">
              <w:rPr>
                <w:color w:val="000000"/>
                <w:sz w:val="20"/>
                <w:szCs w:val="20"/>
              </w:rPr>
              <w:t>80 000,00</w:t>
            </w:r>
          </w:p>
        </w:tc>
      </w:tr>
      <w:tr w:rsidR="00CF4C60" w:rsidRPr="00CF4C60" w14:paraId="1DF1C70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148DAE9" w14:textId="77777777" w:rsidR="00CF4C60" w:rsidRPr="00CF4C60" w:rsidRDefault="00CF4C60" w:rsidP="00CF4C60">
            <w:pPr>
              <w:outlineLvl w:val="3"/>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7302FD86" w14:textId="77777777" w:rsidR="00CF4C60" w:rsidRPr="00CF4C60" w:rsidRDefault="00CF4C60" w:rsidP="00CF4C60">
            <w:pPr>
              <w:jc w:val="center"/>
              <w:outlineLvl w:val="3"/>
              <w:rPr>
                <w:color w:val="000000"/>
                <w:sz w:val="20"/>
                <w:szCs w:val="20"/>
              </w:rPr>
            </w:pPr>
            <w:r w:rsidRPr="00CF4C60">
              <w:rPr>
                <w:color w:val="000000"/>
                <w:sz w:val="20"/>
                <w:szCs w:val="20"/>
              </w:rPr>
              <w:t>0103</w:t>
            </w:r>
          </w:p>
        </w:tc>
        <w:tc>
          <w:tcPr>
            <w:tcW w:w="476" w:type="pct"/>
            <w:tcBorders>
              <w:top w:val="nil"/>
              <w:left w:val="nil"/>
              <w:bottom w:val="single" w:sz="4" w:space="0" w:color="000000"/>
              <w:right w:val="single" w:sz="4" w:space="0" w:color="000000"/>
            </w:tcBorders>
            <w:shd w:val="clear" w:color="000000" w:fill="FFFFFF"/>
            <w:noWrap/>
            <w:hideMark/>
          </w:tcPr>
          <w:p w14:paraId="54C4F890" w14:textId="77777777" w:rsidR="00CF4C60" w:rsidRPr="00CF4C60" w:rsidRDefault="00CF4C60" w:rsidP="00CF4C60">
            <w:pPr>
              <w:jc w:val="center"/>
              <w:outlineLvl w:val="3"/>
              <w:rPr>
                <w:color w:val="000000"/>
                <w:sz w:val="20"/>
                <w:szCs w:val="20"/>
              </w:rPr>
            </w:pPr>
            <w:r w:rsidRPr="00CF4C60">
              <w:rPr>
                <w:color w:val="000000"/>
                <w:sz w:val="20"/>
                <w:szCs w:val="20"/>
              </w:rPr>
              <w:t>9930013060</w:t>
            </w:r>
          </w:p>
        </w:tc>
        <w:tc>
          <w:tcPr>
            <w:tcW w:w="358" w:type="pct"/>
            <w:tcBorders>
              <w:top w:val="nil"/>
              <w:left w:val="nil"/>
              <w:bottom w:val="single" w:sz="4" w:space="0" w:color="000000"/>
              <w:right w:val="single" w:sz="4" w:space="0" w:color="000000"/>
            </w:tcBorders>
            <w:shd w:val="clear" w:color="000000" w:fill="FFFFFF"/>
            <w:noWrap/>
            <w:hideMark/>
          </w:tcPr>
          <w:p w14:paraId="238081F5" w14:textId="77777777" w:rsidR="00CF4C60" w:rsidRPr="00CF4C60" w:rsidRDefault="00CF4C60" w:rsidP="00CF4C60">
            <w:pPr>
              <w:jc w:val="center"/>
              <w:outlineLvl w:val="3"/>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4065F16" w14:textId="77777777" w:rsidR="00CF4C60" w:rsidRPr="00CF4C60" w:rsidRDefault="00CF4C60" w:rsidP="00CF4C60">
            <w:pPr>
              <w:jc w:val="right"/>
              <w:outlineLvl w:val="3"/>
              <w:rPr>
                <w:color w:val="000000"/>
                <w:sz w:val="20"/>
                <w:szCs w:val="20"/>
              </w:rPr>
            </w:pPr>
            <w:r w:rsidRPr="00CF4C60">
              <w:rPr>
                <w:color w:val="000000"/>
                <w:sz w:val="20"/>
                <w:szCs w:val="20"/>
              </w:rPr>
              <w:t>0,00</w:t>
            </w:r>
          </w:p>
        </w:tc>
        <w:tc>
          <w:tcPr>
            <w:tcW w:w="575" w:type="pct"/>
            <w:tcBorders>
              <w:top w:val="nil"/>
              <w:left w:val="nil"/>
              <w:bottom w:val="single" w:sz="4" w:space="0" w:color="000000"/>
              <w:right w:val="single" w:sz="4" w:space="0" w:color="000000"/>
            </w:tcBorders>
            <w:shd w:val="clear" w:color="000000" w:fill="FFFFFF"/>
            <w:noWrap/>
            <w:hideMark/>
          </w:tcPr>
          <w:p w14:paraId="537A829E" w14:textId="77777777" w:rsidR="00CF4C60" w:rsidRPr="00CF4C60" w:rsidRDefault="00CF4C60" w:rsidP="00CF4C60">
            <w:pPr>
              <w:jc w:val="right"/>
              <w:outlineLvl w:val="3"/>
              <w:rPr>
                <w:color w:val="000000"/>
                <w:sz w:val="20"/>
                <w:szCs w:val="20"/>
              </w:rPr>
            </w:pPr>
            <w:r w:rsidRPr="00CF4C60">
              <w:rPr>
                <w:color w:val="000000"/>
                <w:sz w:val="20"/>
                <w:szCs w:val="20"/>
              </w:rPr>
              <w:t>80 000,00</w:t>
            </w:r>
          </w:p>
        </w:tc>
      </w:tr>
      <w:tr w:rsidR="00CF4C60" w:rsidRPr="00CF4C60" w14:paraId="609DDD7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F6C68DF" w14:textId="77777777" w:rsidR="00CF4C60" w:rsidRPr="00CF4C60" w:rsidRDefault="00CF4C60" w:rsidP="00CF4C60">
            <w:pPr>
              <w:outlineLvl w:val="4"/>
              <w:rPr>
                <w:color w:val="000000"/>
                <w:sz w:val="20"/>
                <w:szCs w:val="20"/>
              </w:rPr>
            </w:pPr>
            <w:r w:rsidRPr="00CF4C60">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4" w:type="pct"/>
            <w:tcBorders>
              <w:top w:val="nil"/>
              <w:left w:val="nil"/>
              <w:bottom w:val="single" w:sz="4" w:space="0" w:color="000000"/>
              <w:right w:val="single" w:sz="4" w:space="0" w:color="000000"/>
            </w:tcBorders>
            <w:shd w:val="clear" w:color="000000" w:fill="FFFFFF"/>
            <w:noWrap/>
            <w:hideMark/>
          </w:tcPr>
          <w:p w14:paraId="5D002859" w14:textId="77777777" w:rsidR="00CF4C60" w:rsidRPr="00CF4C60" w:rsidRDefault="00CF4C60" w:rsidP="00CF4C60">
            <w:pPr>
              <w:jc w:val="center"/>
              <w:outlineLvl w:val="4"/>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6A18C967"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3F363E9"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B4CC646" w14:textId="77777777" w:rsidR="00CF4C60" w:rsidRPr="00CF4C60" w:rsidRDefault="00CF4C60" w:rsidP="00CF4C60">
            <w:pPr>
              <w:jc w:val="right"/>
              <w:outlineLvl w:val="4"/>
              <w:rPr>
                <w:color w:val="000000"/>
                <w:sz w:val="20"/>
                <w:szCs w:val="20"/>
              </w:rPr>
            </w:pPr>
            <w:r w:rsidRPr="00CF4C60">
              <w:rPr>
                <w:color w:val="000000"/>
                <w:sz w:val="20"/>
                <w:szCs w:val="20"/>
              </w:rPr>
              <w:t>42 879 345,59</w:t>
            </w:r>
          </w:p>
        </w:tc>
        <w:tc>
          <w:tcPr>
            <w:tcW w:w="575" w:type="pct"/>
            <w:tcBorders>
              <w:top w:val="nil"/>
              <w:left w:val="nil"/>
              <w:bottom w:val="single" w:sz="4" w:space="0" w:color="000000"/>
              <w:right w:val="single" w:sz="4" w:space="0" w:color="000000"/>
            </w:tcBorders>
            <w:shd w:val="clear" w:color="000000" w:fill="FFFFFF"/>
            <w:noWrap/>
            <w:hideMark/>
          </w:tcPr>
          <w:p w14:paraId="0B5F4319" w14:textId="77777777" w:rsidR="00CF4C60" w:rsidRPr="00CF4C60" w:rsidRDefault="00CF4C60" w:rsidP="00CF4C60">
            <w:pPr>
              <w:jc w:val="right"/>
              <w:outlineLvl w:val="4"/>
              <w:rPr>
                <w:color w:val="000000"/>
                <w:sz w:val="20"/>
                <w:szCs w:val="20"/>
              </w:rPr>
            </w:pPr>
            <w:r w:rsidRPr="00CF4C60">
              <w:rPr>
                <w:color w:val="000000"/>
                <w:sz w:val="20"/>
                <w:szCs w:val="20"/>
              </w:rPr>
              <w:t>42 319 345,59</w:t>
            </w:r>
          </w:p>
        </w:tc>
      </w:tr>
      <w:tr w:rsidR="00CF4C60" w:rsidRPr="00CF4C60" w14:paraId="2B77251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346E239"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71616811" w14:textId="77777777" w:rsidR="00CF4C60" w:rsidRPr="00CF4C60" w:rsidRDefault="00CF4C60" w:rsidP="00CF4C60">
            <w:pPr>
              <w:jc w:val="center"/>
              <w:outlineLvl w:val="5"/>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40E23954" w14:textId="77777777" w:rsidR="00CF4C60" w:rsidRPr="00CF4C60" w:rsidRDefault="00CF4C60" w:rsidP="00CF4C60">
            <w:pPr>
              <w:jc w:val="center"/>
              <w:outlineLvl w:val="5"/>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41BE2DBF"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7EDD73F" w14:textId="77777777" w:rsidR="00CF4C60" w:rsidRPr="00CF4C60" w:rsidRDefault="00CF4C60" w:rsidP="00CF4C60">
            <w:pPr>
              <w:jc w:val="right"/>
              <w:outlineLvl w:val="5"/>
              <w:rPr>
                <w:color w:val="000000"/>
                <w:sz w:val="20"/>
                <w:szCs w:val="20"/>
              </w:rPr>
            </w:pPr>
            <w:r w:rsidRPr="00CF4C60">
              <w:rPr>
                <w:color w:val="000000"/>
                <w:sz w:val="20"/>
                <w:szCs w:val="20"/>
              </w:rPr>
              <w:t>42 879 345,59</w:t>
            </w:r>
          </w:p>
        </w:tc>
        <w:tc>
          <w:tcPr>
            <w:tcW w:w="575" w:type="pct"/>
            <w:tcBorders>
              <w:top w:val="nil"/>
              <w:left w:val="nil"/>
              <w:bottom w:val="single" w:sz="4" w:space="0" w:color="000000"/>
              <w:right w:val="single" w:sz="4" w:space="0" w:color="000000"/>
            </w:tcBorders>
            <w:shd w:val="clear" w:color="000000" w:fill="FFFFFF"/>
            <w:noWrap/>
            <w:hideMark/>
          </w:tcPr>
          <w:p w14:paraId="3A676414" w14:textId="77777777" w:rsidR="00CF4C60" w:rsidRPr="00CF4C60" w:rsidRDefault="00CF4C60" w:rsidP="00CF4C60">
            <w:pPr>
              <w:jc w:val="right"/>
              <w:outlineLvl w:val="5"/>
              <w:rPr>
                <w:color w:val="000000"/>
                <w:sz w:val="20"/>
                <w:szCs w:val="20"/>
              </w:rPr>
            </w:pPr>
            <w:r w:rsidRPr="00CF4C60">
              <w:rPr>
                <w:color w:val="000000"/>
                <w:sz w:val="20"/>
                <w:szCs w:val="20"/>
              </w:rPr>
              <w:t>42 319 345,59</w:t>
            </w:r>
          </w:p>
        </w:tc>
      </w:tr>
      <w:tr w:rsidR="00CF4C60" w:rsidRPr="00CF4C60" w14:paraId="3294EED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4D6A452" w14:textId="77777777" w:rsidR="00CF4C60" w:rsidRPr="00CF4C60" w:rsidRDefault="00CF4C60" w:rsidP="00CF4C60">
            <w:pPr>
              <w:outlineLvl w:val="5"/>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096AA3C7" w14:textId="77777777" w:rsidR="00CF4C60" w:rsidRPr="00CF4C60" w:rsidRDefault="00CF4C60" w:rsidP="00CF4C60">
            <w:pPr>
              <w:jc w:val="center"/>
              <w:outlineLvl w:val="5"/>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5B19AF6E" w14:textId="77777777" w:rsidR="00CF4C60" w:rsidRPr="00CF4C60" w:rsidRDefault="00CF4C60" w:rsidP="00CF4C60">
            <w:pPr>
              <w:jc w:val="center"/>
              <w:outlineLvl w:val="5"/>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036BFA43"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06C9403" w14:textId="77777777" w:rsidR="00CF4C60" w:rsidRPr="00CF4C60" w:rsidRDefault="00CF4C60" w:rsidP="00CF4C60">
            <w:pPr>
              <w:jc w:val="right"/>
              <w:outlineLvl w:val="5"/>
              <w:rPr>
                <w:color w:val="000000"/>
                <w:sz w:val="20"/>
                <w:szCs w:val="20"/>
              </w:rPr>
            </w:pPr>
            <w:r w:rsidRPr="00CF4C60">
              <w:rPr>
                <w:color w:val="000000"/>
                <w:sz w:val="20"/>
                <w:szCs w:val="20"/>
              </w:rPr>
              <w:t>30 311 657,72</w:t>
            </w:r>
          </w:p>
        </w:tc>
        <w:tc>
          <w:tcPr>
            <w:tcW w:w="575" w:type="pct"/>
            <w:tcBorders>
              <w:top w:val="nil"/>
              <w:left w:val="nil"/>
              <w:bottom w:val="single" w:sz="4" w:space="0" w:color="000000"/>
              <w:right w:val="single" w:sz="4" w:space="0" w:color="000000"/>
            </w:tcBorders>
            <w:shd w:val="clear" w:color="000000" w:fill="FFFFFF"/>
            <w:noWrap/>
            <w:hideMark/>
          </w:tcPr>
          <w:p w14:paraId="40770F5B" w14:textId="77777777" w:rsidR="00CF4C60" w:rsidRPr="00CF4C60" w:rsidRDefault="00CF4C60" w:rsidP="00CF4C60">
            <w:pPr>
              <w:jc w:val="right"/>
              <w:outlineLvl w:val="5"/>
              <w:rPr>
                <w:color w:val="000000"/>
                <w:sz w:val="20"/>
                <w:szCs w:val="20"/>
              </w:rPr>
            </w:pPr>
            <w:r w:rsidRPr="00CF4C60">
              <w:rPr>
                <w:color w:val="000000"/>
                <w:sz w:val="20"/>
                <w:szCs w:val="20"/>
              </w:rPr>
              <w:t>29 751 657,72</w:t>
            </w:r>
          </w:p>
        </w:tc>
      </w:tr>
      <w:tr w:rsidR="00CF4C60" w:rsidRPr="00CF4C60" w14:paraId="2E6258E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69BDE0A" w14:textId="77777777" w:rsidR="00CF4C60" w:rsidRPr="00CF4C60" w:rsidRDefault="00CF4C60" w:rsidP="00CF4C60">
            <w:pPr>
              <w:outlineLvl w:val="1"/>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74A1EBFD" w14:textId="77777777" w:rsidR="00CF4C60" w:rsidRPr="00CF4C60" w:rsidRDefault="00CF4C60" w:rsidP="00CF4C60">
            <w:pPr>
              <w:jc w:val="center"/>
              <w:outlineLvl w:val="1"/>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02E73842" w14:textId="77777777" w:rsidR="00CF4C60" w:rsidRPr="00CF4C60" w:rsidRDefault="00CF4C60" w:rsidP="00CF4C60">
            <w:pPr>
              <w:jc w:val="center"/>
              <w:outlineLvl w:val="1"/>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7B65EC74"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02D0BFE" w14:textId="77777777" w:rsidR="00CF4C60" w:rsidRPr="00CF4C60" w:rsidRDefault="00CF4C60" w:rsidP="00CF4C60">
            <w:pPr>
              <w:jc w:val="right"/>
              <w:outlineLvl w:val="1"/>
              <w:rPr>
                <w:color w:val="000000"/>
                <w:sz w:val="20"/>
                <w:szCs w:val="20"/>
              </w:rPr>
            </w:pPr>
            <w:r w:rsidRPr="00CF4C60">
              <w:rPr>
                <w:color w:val="000000"/>
                <w:sz w:val="20"/>
                <w:szCs w:val="20"/>
              </w:rPr>
              <w:t>30 311 657,72</w:t>
            </w:r>
          </w:p>
        </w:tc>
        <w:tc>
          <w:tcPr>
            <w:tcW w:w="575" w:type="pct"/>
            <w:tcBorders>
              <w:top w:val="nil"/>
              <w:left w:val="nil"/>
              <w:bottom w:val="single" w:sz="4" w:space="0" w:color="000000"/>
              <w:right w:val="single" w:sz="4" w:space="0" w:color="000000"/>
            </w:tcBorders>
            <w:shd w:val="clear" w:color="000000" w:fill="FFFFFF"/>
            <w:noWrap/>
            <w:hideMark/>
          </w:tcPr>
          <w:p w14:paraId="2B31BE68" w14:textId="77777777" w:rsidR="00CF4C60" w:rsidRPr="00CF4C60" w:rsidRDefault="00CF4C60" w:rsidP="00CF4C60">
            <w:pPr>
              <w:jc w:val="right"/>
              <w:outlineLvl w:val="1"/>
              <w:rPr>
                <w:color w:val="000000"/>
                <w:sz w:val="20"/>
                <w:szCs w:val="20"/>
              </w:rPr>
            </w:pPr>
            <w:r w:rsidRPr="00CF4C60">
              <w:rPr>
                <w:color w:val="000000"/>
                <w:sz w:val="20"/>
                <w:szCs w:val="20"/>
              </w:rPr>
              <w:t>29 751 657,72</w:t>
            </w:r>
          </w:p>
        </w:tc>
      </w:tr>
      <w:tr w:rsidR="00CF4C60" w:rsidRPr="00CF4C60" w14:paraId="045C2EE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DFA37F8" w14:textId="77777777" w:rsidR="00CF4C60" w:rsidRPr="00CF4C60" w:rsidRDefault="00CF4C60" w:rsidP="00CF4C60">
            <w:pPr>
              <w:outlineLvl w:val="2"/>
              <w:rPr>
                <w:color w:val="000000"/>
                <w:sz w:val="20"/>
                <w:szCs w:val="20"/>
              </w:rPr>
            </w:pPr>
            <w:r w:rsidRPr="00CF4C60">
              <w:rPr>
                <w:color w:val="000000"/>
                <w:sz w:val="20"/>
                <w:szCs w:val="20"/>
              </w:rPr>
              <w:t>Расходы на выплаты по оплате труда работников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5341DD97" w14:textId="77777777" w:rsidR="00CF4C60" w:rsidRPr="00CF4C60" w:rsidRDefault="00CF4C60" w:rsidP="00CF4C60">
            <w:pPr>
              <w:jc w:val="center"/>
              <w:outlineLvl w:val="2"/>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20DEC20C" w14:textId="77777777" w:rsidR="00CF4C60" w:rsidRPr="00CF4C60" w:rsidRDefault="00CF4C60" w:rsidP="00CF4C60">
            <w:pPr>
              <w:jc w:val="center"/>
              <w:outlineLvl w:val="2"/>
              <w:rPr>
                <w:color w:val="000000"/>
                <w:sz w:val="20"/>
                <w:szCs w:val="20"/>
              </w:rPr>
            </w:pPr>
            <w:r w:rsidRPr="00CF4C60">
              <w:rPr>
                <w:color w:val="000000"/>
                <w:sz w:val="20"/>
                <w:szCs w:val="20"/>
              </w:rPr>
              <w:t>1210106010</w:t>
            </w:r>
          </w:p>
        </w:tc>
        <w:tc>
          <w:tcPr>
            <w:tcW w:w="358" w:type="pct"/>
            <w:tcBorders>
              <w:top w:val="nil"/>
              <w:left w:val="nil"/>
              <w:bottom w:val="single" w:sz="4" w:space="0" w:color="000000"/>
              <w:right w:val="single" w:sz="4" w:space="0" w:color="000000"/>
            </w:tcBorders>
            <w:shd w:val="clear" w:color="000000" w:fill="FFFFFF"/>
            <w:noWrap/>
            <w:hideMark/>
          </w:tcPr>
          <w:p w14:paraId="1CC7182F"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CF7840A" w14:textId="77777777" w:rsidR="00CF4C60" w:rsidRPr="00CF4C60" w:rsidRDefault="00CF4C60" w:rsidP="00CF4C60">
            <w:pPr>
              <w:jc w:val="right"/>
              <w:outlineLvl w:val="2"/>
              <w:rPr>
                <w:color w:val="000000"/>
                <w:sz w:val="20"/>
                <w:szCs w:val="20"/>
              </w:rPr>
            </w:pPr>
            <w:r w:rsidRPr="00CF4C60">
              <w:rPr>
                <w:color w:val="000000"/>
                <w:sz w:val="20"/>
                <w:szCs w:val="20"/>
              </w:rPr>
              <w:t>29 751 657,72</w:t>
            </w:r>
          </w:p>
        </w:tc>
        <w:tc>
          <w:tcPr>
            <w:tcW w:w="575" w:type="pct"/>
            <w:tcBorders>
              <w:top w:val="nil"/>
              <w:left w:val="nil"/>
              <w:bottom w:val="single" w:sz="4" w:space="0" w:color="000000"/>
              <w:right w:val="single" w:sz="4" w:space="0" w:color="000000"/>
            </w:tcBorders>
            <w:shd w:val="clear" w:color="000000" w:fill="FFFFFF"/>
            <w:noWrap/>
            <w:hideMark/>
          </w:tcPr>
          <w:p w14:paraId="5E91399D" w14:textId="77777777" w:rsidR="00CF4C60" w:rsidRPr="00CF4C60" w:rsidRDefault="00CF4C60" w:rsidP="00CF4C60">
            <w:pPr>
              <w:jc w:val="right"/>
              <w:outlineLvl w:val="2"/>
              <w:rPr>
                <w:color w:val="000000"/>
                <w:sz w:val="20"/>
                <w:szCs w:val="20"/>
              </w:rPr>
            </w:pPr>
            <w:r w:rsidRPr="00CF4C60">
              <w:rPr>
                <w:color w:val="000000"/>
                <w:sz w:val="20"/>
                <w:szCs w:val="20"/>
              </w:rPr>
              <w:t>29 751 657,72</w:t>
            </w:r>
          </w:p>
        </w:tc>
      </w:tr>
      <w:tr w:rsidR="00CF4C60" w:rsidRPr="00CF4C60" w14:paraId="5EB1B519"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F8018DA" w14:textId="77777777" w:rsidR="00CF4C60" w:rsidRPr="00CF4C60" w:rsidRDefault="00CF4C60" w:rsidP="00CF4C60">
            <w:pPr>
              <w:outlineLvl w:val="3"/>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046413B" w14:textId="77777777" w:rsidR="00CF4C60" w:rsidRPr="00CF4C60" w:rsidRDefault="00CF4C60" w:rsidP="00CF4C60">
            <w:pPr>
              <w:jc w:val="center"/>
              <w:outlineLvl w:val="3"/>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32414CB3" w14:textId="77777777" w:rsidR="00CF4C60" w:rsidRPr="00CF4C60" w:rsidRDefault="00CF4C60" w:rsidP="00CF4C60">
            <w:pPr>
              <w:jc w:val="center"/>
              <w:outlineLvl w:val="3"/>
              <w:rPr>
                <w:color w:val="000000"/>
                <w:sz w:val="20"/>
                <w:szCs w:val="20"/>
              </w:rPr>
            </w:pPr>
            <w:r w:rsidRPr="00CF4C60">
              <w:rPr>
                <w:color w:val="000000"/>
                <w:sz w:val="20"/>
                <w:szCs w:val="20"/>
              </w:rPr>
              <w:t>1210106010</w:t>
            </w:r>
          </w:p>
        </w:tc>
        <w:tc>
          <w:tcPr>
            <w:tcW w:w="358" w:type="pct"/>
            <w:tcBorders>
              <w:top w:val="nil"/>
              <w:left w:val="nil"/>
              <w:bottom w:val="single" w:sz="4" w:space="0" w:color="000000"/>
              <w:right w:val="single" w:sz="4" w:space="0" w:color="000000"/>
            </w:tcBorders>
            <w:shd w:val="clear" w:color="000000" w:fill="FFFFFF"/>
            <w:noWrap/>
            <w:hideMark/>
          </w:tcPr>
          <w:p w14:paraId="0E2847D2" w14:textId="77777777" w:rsidR="00CF4C60" w:rsidRPr="00CF4C60" w:rsidRDefault="00CF4C60" w:rsidP="00CF4C60">
            <w:pPr>
              <w:jc w:val="center"/>
              <w:outlineLvl w:val="3"/>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3A580022" w14:textId="77777777" w:rsidR="00CF4C60" w:rsidRPr="00CF4C60" w:rsidRDefault="00CF4C60" w:rsidP="00CF4C60">
            <w:pPr>
              <w:jc w:val="right"/>
              <w:outlineLvl w:val="3"/>
              <w:rPr>
                <w:color w:val="000000"/>
                <w:sz w:val="20"/>
                <w:szCs w:val="20"/>
              </w:rPr>
            </w:pPr>
            <w:r w:rsidRPr="00CF4C60">
              <w:rPr>
                <w:color w:val="000000"/>
                <w:sz w:val="20"/>
                <w:szCs w:val="20"/>
              </w:rPr>
              <w:t>29 751 657,72</w:t>
            </w:r>
          </w:p>
        </w:tc>
        <w:tc>
          <w:tcPr>
            <w:tcW w:w="575" w:type="pct"/>
            <w:tcBorders>
              <w:top w:val="nil"/>
              <w:left w:val="nil"/>
              <w:bottom w:val="single" w:sz="4" w:space="0" w:color="000000"/>
              <w:right w:val="single" w:sz="4" w:space="0" w:color="000000"/>
            </w:tcBorders>
            <w:shd w:val="clear" w:color="000000" w:fill="FFFFFF"/>
            <w:noWrap/>
            <w:hideMark/>
          </w:tcPr>
          <w:p w14:paraId="5D09DEB5" w14:textId="77777777" w:rsidR="00CF4C60" w:rsidRPr="00CF4C60" w:rsidRDefault="00CF4C60" w:rsidP="00CF4C60">
            <w:pPr>
              <w:jc w:val="right"/>
              <w:outlineLvl w:val="3"/>
              <w:rPr>
                <w:color w:val="000000"/>
                <w:sz w:val="20"/>
                <w:szCs w:val="20"/>
              </w:rPr>
            </w:pPr>
            <w:r w:rsidRPr="00CF4C60">
              <w:rPr>
                <w:color w:val="000000"/>
                <w:sz w:val="20"/>
                <w:szCs w:val="20"/>
              </w:rPr>
              <w:t>29 751 657,72</w:t>
            </w:r>
          </w:p>
        </w:tc>
      </w:tr>
      <w:tr w:rsidR="00CF4C60" w:rsidRPr="00CF4C60" w14:paraId="3CA15A0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27D56C6" w14:textId="77777777" w:rsidR="00CF4C60" w:rsidRPr="00CF4C60" w:rsidRDefault="00CF4C60" w:rsidP="00CF4C60">
            <w:pPr>
              <w:outlineLvl w:val="5"/>
              <w:rPr>
                <w:color w:val="000000"/>
                <w:sz w:val="20"/>
                <w:szCs w:val="20"/>
              </w:rPr>
            </w:pPr>
            <w:r w:rsidRPr="00CF4C6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7D76C9D6" w14:textId="77777777" w:rsidR="00CF4C60" w:rsidRPr="00CF4C60" w:rsidRDefault="00CF4C60" w:rsidP="00CF4C60">
            <w:pPr>
              <w:jc w:val="center"/>
              <w:outlineLvl w:val="5"/>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512A03C3" w14:textId="77777777" w:rsidR="00CF4C60" w:rsidRPr="00CF4C60" w:rsidRDefault="00CF4C60" w:rsidP="00CF4C60">
            <w:pPr>
              <w:jc w:val="center"/>
              <w:outlineLvl w:val="5"/>
              <w:rPr>
                <w:color w:val="000000"/>
                <w:sz w:val="20"/>
                <w:szCs w:val="20"/>
              </w:rPr>
            </w:pPr>
            <w:r w:rsidRPr="00CF4C60">
              <w:rPr>
                <w:color w:val="000000"/>
                <w:sz w:val="20"/>
                <w:szCs w:val="20"/>
              </w:rPr>
              <w:t>1210113060</w:t>
            </w:r>
          </w:p>
        </w:tc>
        <w:tc>
          <w:tcPr>
            <w:tcW w:w="358" w:type="pct"/>
            <w:tcBorders>
              <w:top w:val="nil"/>
              <w:left w:val="nil"/>
              <w:bottom w:val="single" w:sz="4" w:space="0" w:color="000000"/>
              <w:right w:val="single" w:sz="4" w:space="0" w:color="000000"/>
            </w:tcBorders>
            <w:shd w:val="clear" w:color="000000" w:fill="FFFFFF"/>
            <w:noWrap/>
            <w:hideMark/>
          </w:tcPr>
          <w:p w14:paraId="53DF34C4"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4F836BE" w14:textId="77777777" w:rsidR="00CF4C60" w:rsidRPr="00CF4C60" w:rsidRDefault="00CF4C60" w:rsidP="00CF4C60">
            <w:pPr>
              <w:jc w:val="right"/>
              <w:outlineLvl w:val="5"/>
              <w:rPr>
                <w:color w:val="000000"/>
                <w:sz w:val="20"/>
                <w:szCs w:val="20"/>
              </w:rPr>
            </w:pPr>
            <w:r w:rsidRPr="00CF4C60">
              <w:rPr>
                <w:color w:val="000000"/>
                <w:sz w:val="20"/>
                <w:szCs w:val="20"/>
              </w:rPr>
              <w:t>560 000,00</w:t>
            </w:r>
          </w:p>
        </w:tc>
        <w:tc>
          <w:tcPr>
            <w:tcW w:w="575" w:type="pct"/>
            <w:tcBorders>
              <w:top w:val="nil"/>
              <w:left w:val="nil"/>
              <w:bottom w:val="single" w:sz="4" w:space="0" w:color="000000"/>
              <w:right w:val="single" w:sz="4" w:space="0" w:color="000000"/>
            </w:tcBorders>
            <w:shd w:val="clear" w:color="000000" w:fill="FFFFFF"/>
            <w:noWrap/>
            <w:hideMark/>
          </w:tcPr>
          <w:p w14:paraId="3158F44F"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62BB021C"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506DA5E"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42F4013E" w14:textId="77777777" w:rsidR="00CF4C60" w:rsidRPr="00CF4C60" w:rsidRDefault="00CF4C60" w:rsidP="00CF4C60">
            <w:pPr>
              <w:jc w:val="center"/>
              <w:outlineLvl w:val="4"/>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25E09119" w14:textId="77777777" w:rsidR="00CF4C60" w:rsidRPr="00CF4C60" w:rsidRDefault="00CF4C60" w:rsidP="00CF4C60">
            <w:pPr>
              <w:jc w:val="center"/>
              <w:outlineLvl w:val="4"/>
              <w:rPr>
                <w:color w:val="000000"/>
                <w:sz w:val="20"/>
                <w:szCs w:val="20"/>
              </w:rPr>
            </w:pPr>
            <w:r w:rsidRPr="00CF4C60">
              <w:rPr>
                <w:color w:val="000000"/>
                <w:sz w:val="20"/>
                <w:szCs w:val="20"/>
              </w:rPr>
              <w:t>1210113060</w:t>
            </w:r>
          </w:p>
        </w:tc>
        <w:tc>
          <w:tcPr>
            <w:tcW w:w="358" w:type="pct"/>
            <w:tcBorders>
              <w:top w:val="nil"/>
              <w:left w:val="nil"/>
              <w:bottom w:val="single" w:sz="4" w:space="0" w:color="000000"/>
              <w:right w:val="single" w:sz="4" w:space="0" w:color="000000"/>
            </w:tcBorders>
            <w:shd w:val="clear" w:color="000000" w:fill="FFFFFF"/>
            <w:noWrap/>
            <w:hideMark/>
          </w:tcPr>
          <w:p w14:paraId="332B434D"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DC1A4EF" w14:textId="77777777" w:rsidR="00CF4C60" w:rsidRPr="00CF4C60" w:rsidRDefault="00CF4C60" w:rsidP="00CF4C60">
            <w:pPr>
              <w:jc w:val="right"/>
              <w:outlineLvl w:val="4"/>
              <w:rPr>
                <w:color w:val="000000"/>
                <w:sz w:val="20"/>
                <w:szCs w:val="20"/>
              </w:rPr>
            </w:pPr>
            <w:r w:rsidRPr="00CF4C60">
              <w:rPr>
                <w:color w:val="000000"/>
                <w:sz w:val="20"/>
                <w:szCs w:val="20"/>
              </w:rPr>
              <w:t>560 000,00</w:t>
            </w:r>
          </w:p>
        </w:tc>
        <w:tc>
          <w:tcPr>
            <w:tcW w:w="575" w:type="pct"/>
            <w:tcBorders>
              <w:top w:val="nil"/>
              <w:left w:val="nil"/>
              <w:bottom w:val="single" w:sz="4" w:space="0" w:color="000000"/>
              <w:right w:val="single" w:sz="4" w:space="0" w:color="000000"/>
            </w:tcBorders>
            <w:shd w:val="clear" w:color="000000" w:fill="FFFFFF"/>
            <w:noWrap/>
            <w:hideMark/>
          </w:tcPr>
          <w:p w14:paraId="28E13500"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48DCD16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B4CE675" w14:textId="77777777" w:rsidR="00CF4C60" w:rsidRPr="00CF4C60" w:rsidRDefault="00CF4C60" w:rsidP="00CF4C60">
            <w:pPr>
              <w:outlineLvl w:val="5"/>
              <w:rPr>
                <w:color w:val="000000"/>
                <w:sz w:val="20"/>
                <w:szCs w:val="20"/>
              </w:rPr>
            </w:pPr>
            <w:r w:rsidRPr="00CF4C60">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04" w:type="pct"/>
            <w:tcBorders>
              <w:top w:val="nil"/>
              <w:left w:val="nil"/>
              <w:bottom w:val="single" w:sz="4" w:space="0" w:color="000000"/>
              <w:right w:val="single" w:sz="4" w:space="0" w:color="000000"/>
            </w:tcBorders>
            <w:shd w:val="clear" w:color="000000" w:fill="FFFFFF"/>
            <w:noWrap/>
            <w:hideMark/>
          </w:tcPr>
          <w:p w14:paraId="1031DAC4" w14:textId="77777777" w:rsidR="00CF4C60" w:rsidRPr="00CF4C60" w:rsidRDefault="00CF4C60" w:rsidP="00CF4C60">
            <w:pPr>
              <w:jc w:val="center"/>
              <w:outlineLvl w:val="5"/>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63A256E2" w14:textId="77777777" w:rsidR="00CF4C60" w:rsidRPr="00CF4C60" w:rsidRDefault="00CF4C60" w:rsidP="00CF4C60">
            <w:pPr>
              <w:jc w:val="center"/>
              <w:outlineLvl w:val="5"/>
              <w:rPr>
                <w:color w:val="000000"/>
                <w:sz w:val="20"/>
                <w:szCs w:val="20"/>
              </w:rPr>
            </w:pPr>
            <w:r w:rsidRPr="00CF4C60">
              <w:rPr>
                <w:color w:val="000000"/>
                <w:sz w:val="20"/>
                <w:szCs w:val="20"/>
              </w:rPr>
              <w:t>1220000000</w:t>
            </w:r>
          </w:p>
        </w:tc>
        <w:tc>
          <w:tcPr>
            <w:tcW w:w="358" w:type="pct"/>
            <w:tcBorders>
              <w:top w:val="nil"/>
              <w:left w:val="nil"/>
              <w:bottom w:val="single" w:sz="4" w:space="0" w:color="000000"/>
              <w:right w:val="single" w:sz="4" w:space="0" w:color="000000"/>
            </w:tcBorders>
            <w:shd w:val="clear" w:color="000000" w:fill="FFFFFF"/>
            <w:noWrap/>
            <w:hideMark/>
          </w:tcPr>
          <w:p w14:paraId="65EC1974"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D9972EC" w14:textId="77777777" w:rsidR="00CF4C60" w:rsidRPr="00CF4C60" w:rsidRDefault="00CF4C60" w:rsidP="00CF4C60">
            <w:pPr>
              <w:jc w:val="right"/>
              <w:outlineLvl w:val="5"/>
              <w:rPr>
                <w:color w:val="000000"/>
                <w:sz w:val="20"/>
                <w:szCs w:val="20"/>
              </w:rPr>
            </w:pPr>
            <w:r w:rsidRPr="00CF4C60">
              <w:rPr>
                <w:color w:val="000000"/>
                <w:sz w:val="20"/>
                <w:szCs w:val="20"/>
              </w:rPr>
              <w:t>12 567 687,87</w:t>
            </w:r>
          </w:p>
        </w:tc>
        <w:tc>
          <w:tcPr>
            <w:tcW w:w="575" w:type="pct"/>
            <w:tcBorders>
              <w:top w:val="nil"/>
              <w:left w:val="nil"/>
              <w:bottom w:val="single" w:sz="4" w:space="0" w:color="000000"/>
              <w:right w:val="single" w:sz="4" w:space="0" w:color="000000"/>
            </w:tcBorders>
            <w:shd w:val="clear" w:color="000000" w:fill="FFFFFF"/>
            <w:noWrap/>
            <w:hideMark/>
          </w:tcPr>
          <w:p w14:paraId="72DAA445" w14:textId="77777777" w:rsidR="00CF4C60" w:rsidRPr="00CF4C60" w:rsidRDefault="00CF4C60" w:rsidP="00CF4C60">
            <w:pPr>
              <w:jc w:val="right"/>
              <w:outlineLvl w:val="5"/>
              <w:rPr>
                <w:color w:val="000000"/>
                <w:sz w:val="20"/>
                <w:szCs w:val="20"/>
              </w:rPr>
            </w:pPr>
            <w:r w:rsidRPr="00CF4C60">
              <w:rPr>
                <w:color w:val="000000"/>
                <w:sz w:val="20"/>
                <w:szCs w:val="20"/>
              </w:rPr>
              <w:t>12 567 687,87</w:t>
            </w:r>
          </w:p>
        </w:tc>
      </w:tr>
      <w:tr w:rsidR="00CF4C60" w:rsidRPr="00CF4C60" w14:paraId="7E333B0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A5AD481"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04" w:type="pct"/>
            <w:tcBorders>
              <w:top w:val="nil"/>
              <w:left w:val="nil"/>
              <w:bottom w:val="single" w:sz="4" w:space="0" w:color="000000"/>
              <w:right w:val="single" w:sz="4" w:space="0" w:color="000000"/>
            </w:tcBorders>
            <w:shd w:val="clear" w:color="000000" w:fill="FFFFFF"/>
            <w:noWrap/>
            <w:hideMark/>
          </w:tcPr>
          <w:p w14:paraId="69974283" w14:textId="77777777" w:rsidR="00CF4C60" w:rsidRPr="00CF4C60" w:rsidRDefault="00CF4C60" w:rsidP="00CF4C60">
            <w:pPr>
              <w:jc w:val="center"/>
              <w:outlineLvl w:val="5"/>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6ADF79C6" w14:textId="77777777" w:rsidR="00CF4C60" w:rsidRPr="00CF4C60" w:rsidRDefault="00CF4C60" w:rsidP="00CF4C60">
            <w:pPr>
              <w:jc w:val="center"/>
              <w:outlineLvl w:val="5"/>
              <w:rPr>
                <w:color w:val="000000"/>
                <w:sz w:val="20"/>
                <w:szCs w:val="20"/>
              </w:rPr>
            </w:pPr>
            <w:r w:rsidRPr="00CF4C60">
              <w:rPr>
                <w:color w:val="000000"/>
                <w:sz w:val="20"/>
                <w:szCs w:val="20"/>
              </w:rPr>
              <w:t>1220100000</w:t>
            </w:r>
          </w:p>
        </w:tc>
        <w:tc>
          <w:tcPr>
            <w:tcW w:w="358" w:type="pct"/>
            <w:tcBorders>
              <w:top w:val="nil"/>
              <w:left w:val="nil"/>
              <w:bottom w:val="single" w:sz="4" w:space="0" w:color="000000"/>
              <w:right w:val="single" w:sz="4" w:space="0" w:color="000000"/>
            </w:tcBorders>
            <w:shd w:val="clear" w:color="000000" w:fill="FFFFFF"/>
            <w:noWrap/>
            <w:hideMark/>
          </w:tcPr>
          <w:p w14:paraId="1A4F8722"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7FFF3E5" w14:textId="77777777" w:rsidR="00CF4C60" w:rsidRPr="00CF4C60" w:rsidRDefault="00CF4C60" w:rsidP="00CF4C60">
            <w:pPr>
              <w:jc w:val="right"/>
              <w:outlineLvl w:val="5"/>
              <w:rPr>
                <w:color w:val="000000"/>
                <w:sz w:val="20"/>
                <w:szCs w:val="20"/>
              </w:rPr>
            </w:pPr>
            <w:r w:rsidRPr="00CF4C60">
              <w:rPr>
                <w:color w:val="000000"/>
                <w:sz w:val="20"/>
                <w:szCs w:val="20"/>
              </w:rPr>
              <w:t>12 567 687,87</w:t>
            </w:r>
          </w:p>
        </w:tc>
        <w:tc>
          <w:tcPr>
            <w:tcW w:w="575" w:type="pct"/>
            <w:tcBorders>
              <w:top w:val="nil"/>
              <w:left w:val="nil"/>
              <w:bottom w:val="single" w:sz="4" w:space="0" w:color="000000"/>
              <w:right w:val="single" w:sz="4" w:space="0" w:color="000000"/>
            </w:tcBorders>
            <w:shd w:val="clear" w:color="000000" w:fill="FFFFFF"/>
            <w:noWrap/>
            <w:hideMark/>
          </w:tcPr>
          <w:p w14:paraId="313CA283" w14:textId="77777777" w:rsidR="00CF4C60" w:rsidRPr="00CF4C60" w:rsidRDefault="00CF4C60" w:rsidP="00CF4C60">
            <w:pPr>
              <w:jc w:val="right"/>
              <w:outlineLvl w:val="5"/>
              <w:rPr>
                <w:color w:val="000000"/>
                <w:sz w:val="20"/>
                <w:szCs w:val="20"/>
              </w:rPr>
            </w:pPr>
            <w:r w:rsidRPr="00CF4C60">
              <w:rPr>
                <w:color w:val="000000"/>
                <w:sz w:val="20"/>
                <w:szCs w:val="20"/>
              </w:rPr>
              <w:t>12 567 687,87</w:t>
            </w:r>
          </w:p>
        </w:tc>
      </w:tr>
      <w:tr w:rsidR="00CF4C60" w:rsidRPr="00CF4C60" w14:paraId="2A084C3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E6D5C29" w14:textId="77777777" w:rsidR="00CF4C60" w:rsidRPr="00CF4C60" w:rsidRDefault="00CF4C60" w:rsidP="00CF4C60">
            <w:pPr>
              <w:outlineLvl w:val="2"/>
              <w:rPr>
                <w:color w:val="000000"/>
                <w:sz w:val="20"/>
                <w:szCs w:val="20"/>
              </w:rPr>
            </w:pPr>
            <w:r w:rsidRPr="00CF4C60">
              <w:rPr>
                <w:color w:val="000000"/>
                <w:sz w:val="20"/>
                <w:szCs w:val="20"/>
              </w:rPr>
              <w:t>Расходы на выплаты по оплате труда работников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14753CE1" w14:textId="77777777" w:rsidR="00CF4C60" w:rsidRPr="00CF4C60" w:rsidRDefault="00CF4C60" w:rsidP="00CF4C60">
            <w:pPr>
              <w:jc w:val="center"/>
              <w:outlineLvl w:val="2"/>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70AD4F1D" w14:textId="77777777" w:rsidR="00CF4C60" w:rsidRPr="00CF4C60" w:rsidRDefault="00CF4C60" w:rsidP="00CF4C60">
            <w:pPr>
              <w:jc w:val="center"/>
              <w:outlineLvl w:val="2"/>
              <w:rPr>
                <w:color w:val="000000"/>
                <w:sz w:val="20"/>
                <w:szCs w:val="20"/>
              </w:rPr>
            </w:pPr>
            <w:r w:rsidRPr="00CF4C60">
              <w:rPr>
                <w:color w:val="000000"/>
                <w:sz w:val="20"/>
                <w:szCs w:val="20"/>
              </w:rPr>
              <w:t>1220106010</w:t>
            </w:r>
          </w:p>
        </w:tc>
        <w:tc>
          <w:tcPr>
            <w:tcW w:w="358" w:type="pct"/>
            <w:tcBorders>
              <w:top w:val="nil"/>
              <w:left w:val="nil"/>
              <w:bottom w:val="single" w:sz="4" w:space="0" w:color="000000"/>
              <w:right w:val="single" w:sz="4" w:space="0" w:color="000000"/>
            </w:tcBorders>
            <w:shd w:val="clear" w:color="000000" w:fill="FFFFFF"/>
            <w:noWrap/>
            <w:hideMark/>
          </w:tcPr>
          <w:p w14:paraId="43C10166"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E5F7541" w14:textId="77777777" w:rsidR="00CF4C60" w:rsidRPr="00CF4C60" w:rsidRDefault="00CF4C60" w:rsidP="00CF4C60">
            <w:pPr>
              <w:jc w:val="right"/>
              <w:outlineLvl w:val="2"/>
              <w:rPr>
                <w:color w:val="000000"/>
                <w:sz w:val="20"/>
                <w:szCs w:val="20"/>
              </w:rPr>
            </w:pPr>
            <w:r w:rsidRPr="00CF4C60">
              <w:rPr>
                <w:color w:val="000000"/>
                <w:sz w:val="20"/>
                <w:szCs w:val="20"/>
              </w:rPr>
              <w:t>12 567 687,87</w:t>
            </w:r>
          </w:p>
        </w:tc>
        <w:tc>
          <w:tcPr>
            <w:tcW w:w="575" w:type="pct"/>
            <w:tcBorders>
              <w:top w:val="nil"/>
              <w:left w:val="nil"/>
              <w:bottom w:val="single" w:sz="4" w:space="0" w:color="000000"/>
              <w:right w:val="single" w:sz="4" w:space="0" w:color="000000"/>
            </w:tcBorders>
            <w:shd w:val="clear" w:color="000000" w:fill="FFFFFF"/>
            <w:noWrap/>
            <w:hideMark/>
          </w:tcPr>
          <w:p w14:paraId="0F22183B" w14:textId="77777777" w:rsidR="00CF4C60" w:rsidRPr="00CF4C60" w:rsidRDefault="00CF4C60" w:rsidP="00CF4C60">
            <w:pPr>
              <w:jc w:val="right"/>
              <w:outlineLvl w:val="2"/>
              <w:rPr>
                <w:color w:val="000000"/>
                <w:sz w:val="20"/>
                <w:szCs w:val="20"/>
              </w:rPr>
            </w:pPr>
            <w:r w:rsidRPr="00CF4C60">
              <w:rPr>
                <w:color w:val="000000"/>
                <w:sz w:val="20"/>
                <w:szCs w:val="20"/>
              </w:rPr>
              <w:t>12 567 687,87</w:t>
            </w:r>
          </w:p>
        </w:tc>
      </w:tr>
      <w:tr w:rsidR="00CF4C60" w:rsidRPr="00CF4C60" w14:paraId="7A5B53F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B602648" w14:textId="77777777" w:rsidR="00CF4C60" w:rsidRPr="00CF4C60" w:rsidRDefault="00CF4C60" w:rsidP="00CF4C60">
            <w:pPr>
              <w:outlineLvl w:val="3"/>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2A96542" w14:textId="77777777" w:rsidR="00CF4C60" w:rsidRPr="00CF4C60" w:rsidRDefault="00CF4C60" w:rsidP="00CF4C60">
            <w:pPr>
              <w:jc w:val="center"/>
              <w:outlineLvl w:val="3"/>
              <w:rPr>
                <w:color w:val="000000"/>
                <w:sz w:val="20"/>
                <w:szCs w:val="20"/>
              </w:rPr>
            </w:pPr>
            <w:r w:rsidRPr="00CF4C60">
              <w:rPr>
                <w:color w:val="000000"/>
                <w:sz w:val="20"/>
                <w:szCs w:val="20"/>
              </w:rPr>
              <w:t>0104</w:t>
            </w:r>
          </w:p>
        </w:tc>
        <w:tc>
          <w:tcPr>
            <w:tcW w:w="476" w:type="pct"/>
            <w:tcBorders>
              <w:top w:val="nil"/>
              <w:left w:val="nil"/>
              <w:bottom w:val="single" w:sz="4" w:space="0" w:color="000000"/>
              <w:right w:val="single" w:sz="4" w:space="0" w:color="000000"/>
            </w:tcBorders>
            <w:shd w:val="clear" w:color="000000" w:fill="FFFFFF"/>
            <w:noWrap/>
            <w:hideMark/>
          </w:tcPr>
          <w:p w14:paraId="479E6B4B" w14:textId="77777777" w:rsidR="00CF4C60" w:rsidRPr="00CF4C60" w:rsidRDefault="00CF4C60" w:rsidP="00CF4C60">
            <w:pPr>
              <w:jc w:val="center"/>
              <w:outlineLvl w:val="3"/>
              <w:rPr>
                <w:color w:val="000000"/>
                <w:sz w:val="20"/>
                <w:szCs w:val="20"/>
              </w:rPr>
            </w:pPr>
            <w:r w:rsidRPr="00CF4C60">
              <w:rPr>
                <w:color w:val="000000"/>
                <w:sz w:val="20"/>
                <w:szCs w:val="20"/>
              </w:rPr>
              <w:t>1220106010</w:t>
            </w:r>
          </w:p>
        </w:tc>
        <w:tc>
          <w:tcPr>
            <w:tcW w:w="358" w:type="pct"/>
            <w:tcBorders>
              <w:top w:val="nil"/>
              <w:left w:val="nil"/>
              <w:bottom w:val="single" w:sz="4" w:space="0" w:color="000000"/>
              <w:right w:val="single" w:sz="4" w:space="0" w:color="000000"/>
            </w:tcBorders>
            <w:shd w:val="clear" w:color="000000" w:fill="FFFFFF"/>
            <w:noWrap/>
            <w:hideMark/>
          </w:tcPr>
          <w:p w14:paraId="2386FFAE" w14:textId="77777777" w:rsidR="00CF4C60" w:rsidRPr="00CF4C60" w:rsidRDefault="00CF4C60" w:rsidP="00CF4C60">
            <w:pPr>
              <w:jc w:val="center"/>
              <w:outlineLvl w:val="3"/>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0D0B6B1D" w14:textId="77777777" w:rsidR="00CF4C60" w:rsidRPr="00CF4C60" w:rsidRDefault="00CF4C60" w:rsidP="00CF4C60">
            <w:pPr>
              <w:jc w:val="right"/>
              <w:outlineLvl w:val="3"/>
              <w:rPr>
                <w:color w:val="000000"/>
                <w:sz w:val="20"/>
                <w:szCs w:val="20"/>
              </w:rPr>
            </w:pPr>
            <w:r w:rsidRPr="00CF4C60">
              <w:rPr>
                <w:color w:val="000000"/>
                <w:sz w:val="20"/>
                <w:szCs w:val="20"/>
              </w:rPr>
              <w:t>12 567 687,87</w:t>
            </w:r>
          </w:p>
        </w:tc>
        <w:tc>
          <w:tcPr>
            <w:tcW w:w="575" w:type="pct"/>
            <w:tcBorders>
              <w:top w:val="nil"/>
              <w:left w:val="nil"/>
              <w:bottom w:val="single" w:sz="4" w:space="0" w:color="000000"/>
              <w:right w:val="single" w:sz="4" w:space="0" w:color="000000"/>
            </w:tcBorders>
            <w:shd w:val="clear" w:color="000000" w:fill="FFFFFF"/>
            <w:noWrap/>
            <w:hideMark/>
          </w:tcPr>
          <w:p w14:paraId="0A18F428" w14:textId="77777777" w:rsidR="00CF4C60" w:rsidRPr="00CF4C60" w:rsidRDefault="00CF4C60" w:rsidP="00CF4C60">
            <w:pPr>
              <w:jc w:val="right"/>
              <w:outlineLvl w:val="3"/>
              <w:rPr>
                <w:color w:val="000000"/>
                <w:sz w:val="20"/>
                <w:szCs w:val="20"/>
              </w:rPr>
            </w:pPr>
            <w:r w:rsidRPr="00CF4C60">
              <w:rPr>
                <w:color w:val="000000"/>
                <w:sz w:val="20"/>
                <w:szCs w:val="20"/>
              </w:rPr>
              <w:t>12 567 687,87</w:t>
            </w:r>
          </w:p>
        </w:tc>
      </w:tr>
      <w:tr w:rsidR="00CF4C60" w:rsidRPr="00CF4C60" w14:paraId="43B7DF8D"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1CB1BFE5" w14:textId="77777777" w:rsidR="00CF4C60" w:rsidRPr="00CF4C60" w:rsidRDefault="00CF4C60" w:rsidP="00CF4C60">
            <w:pPr>
              <w:outlineLvl w:val="4"/>
              <w:rPr>
                <w:color w:val="000000"/>
                <w:sz w:val="20"/>
                <w:szCs w:val="20"/>
              </w:rPr>
            </w:pPr>
            <w:r w:rsidRPr="00CF4C60">
              <w:rPr>
                <w:color w:val="000000"/>
                <w:sz w:val="20"/>
                <w:szCs w:val="20"/>
              </w:rPr>
              <w:t>Судебная система</w:t>
            </w:r>
          </w:p>
        </w:tc>
        <w:tc>
          <w:tcPr>
            <w:tcW w:w="404" w:type="pct"/>
            <w:tcBorders>
              <w:top w:val="nil"/>
              <w:left w:val="nil"/>
              <w:bottom w:val="single" w:sz="4" w:space="0" w:color="000000"/>
              <w:right w:val="single" w:sz="4" w:space="0" w:color="000000"/>
            </w:tcBorders>
            <w:shd w:val="clear" w:color="000000" w:fill="FFFFFF"/>
            <w:noWrap/>
            <w:hideMark/>
          </w:tcPr>
          <w:p w14:paraId="6A1B6378" w14:textId="77777777" w:rsidR="00CF4C60" w:rsidRPr="00CF4C60" w:rsidRDefault="00CF4C60" w:rsidP="00CF4C60">
            <w:pPr>
              <w:jc w:val="center"/>
              <w:outlineLvl w:val="4"/>
              <w:rPr>
                <w:color w:val="000000"/>
                <w:sz w:val="20"/>
                <w:szCs w:val="20"/>
              </w:rPr>
            </w:pPr>
            <w:r w:rsidRPr="00CF4C60">
              <w:rPr>
                <w:color w:val="000000"/>
                <w:sz w:val="20"/>
                <w:szCs w:val="20"/>
              </w:rPr>
              <w:t>0105</w:t>
            </w:r>
          </w:p>
        </w:tc>
        <w:tc>
          <w:tcPr>
            <w:tcW w:w="476" w:type="pct"/>
            <w:tcBorders>
              <w:top w:val="nil"/>
              <w:left w:val="nil"/>
              <w:bottom w:val="single" w:sz="4" w:space="0" w:color="000000"/>
              <w:right w:val="single" w:sz="4" w:space="0" w:color="000000"/>
            </w:tcBorders>
            <w:shd w:val="clear" w:color="000000" w:fill="FFFFFF"/>
            <w:noWrap/>
            <w:hideMark/>
          </w:tcPr>
          <w:p w14:paraId="37C3E409"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1100741"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EF34E97" w14:textId="77777777" w:rsidR="00CF4C60" w:rsidRPr="00CF4C60" w:rsidRDefault="00CF4C60" w:rsidP="00CF4C60">
            <w:pPr>
              <w:jc w:val="right"/>
              <w:outlineLvl w:val="4"/>
              <w:rPr>
                <w:color w:val="000000"/>
                <w:sz w:val="20"/>
                <w:szCs w:val="20"/>
              </w:rPr>
            </w:pPr>
            <w:r w:rsidRPr="00CF4C60">
              <w:rPr>
                <w:color w:val="000000"/>
                <w:sz w:val="20"/>
                <w:szCs w:val="20"/>
              </w:rPr>
              <w:t>579,24</w:t>
            </w:r>
          </w:p>
        </w:tc>
        <w:tc>
          <w:tcPr>
            <w:tcW w:w="575" w:type="pct"/>
            <w:tcBorders>
              <w:top w:val="nil"/>
              <w:left w:val="nil"/>
              <w:bottom w:val="single" w:sz="4" w:space="0" w:color="000000"/>
              <w:right w:val="single" w:sz="4" w:space="0" w:color="000000"/>
            </w:tcBorders>
            <w:shd w:val="clear" w:color="000000" w:fill="FFFFFF"/>
            <w:noWrap/>
            <w:hideMark/>
          </w:tcPr>
          <w:p w14:paraId="271AA1A4" w14:textId="77777777" w:rsidR="00CF4C60" w:rsidRPr="00CF4C60" w:rsidRDefault="00CF4C60" w:rsidP="00CF4C60">
            <w:pPr>
              <w:jc w:val="right"/>
              <w:outlineLvl w:val="4"/>
              <w:rPr>
                <w:color w:val="000000"/>
                <w:sz w:val="20"/>
                <w:szCs w:val="20"/>
              </w:rPr>
            </w:pPr>
            <w:r w:rsidRPr="00CF4C60">
              <w:rPr>
                <w:color w:val="000000"/>
                <w:sz w:val="20"/>
                <w:szCs w:val="20"/>
              </w:rPr>
              <w:t>518,53</w:t>
            </w:r>
          </w:p>
        </w:tc>
      </w:tr>
      <w:tr w:rsidR="00CF4C60" w:rsidRPr="00CF4C60" w14:paraId="563D803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0080F4D"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503F9FBD" w14:textId="77777777" w:rsidR="00CF4C60" w:rsidRPr="00CF4C60" w:rsidRDefault="00CF4C60" w:rsidP="00CF4C60">
            <w:pPr>
              <w:jc w:val="center"/>
              <w:outlineLvl w:val="5"/>
              <w:rPr>
                <w:color w:val="000000"/>
                <w:sz w:val="20"/>
                <w:szCs w:val="20"/>
              </w:rPr>
            </w:pPr>
            <w:r w:rsidRPr="00CF4C60">
              <w:rPr>
                <w:color w:val="000000"/>
                <w:sz w:val="20"/>
                <w:szCs w:val="20"/>
              </w:rPr>
              <w:t>0105</w:t>
            </w:r>
          </w:p>
        </w:tc>
        <w:tc>
          <w:tcPr>
            <w:tcW w:w="476" w:type="pct"/>
            <w:tcBorders>
              <w:top w:val="nil"/>
              <w:left w:val="nil"/>
              <w:bottom w:val="single" w:sz="4" w:space="0" w:color="000000"/>
              <w:right w:val="single" w:sz="4" w:space="0" w:color="000000"/>
            </w:tcBorders>
            <w:shd w:val="clear" w:color="000000" w:fill="FFFFFF"/>
            <w:noWrap/>
            <w:hideMark/>
          </w:tcPr>
          <w:p w14:paraId="33DFFA4B" w14:textId="77777777" w:rsidR="00CF4C60" w:rsidRPr="00CF4C60" w:rsidRDefault="00CF4C60" w:rsidP="00CF4C60">
            <w:pPr>
              <w:jc w:val="center"/>
              <w:outlineLvl w:val="5"/>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3291CE30"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E9FD118" w14:textId="77777777" w:rsidR="00CF4C60" w:rsidRPr="00CF4C60" w:rsidRDefault="00CF4C60" w:rsidP="00CF4C60">
            <w:pPr>
              <w:jc w:val="right"/>
              <w:outlineLvl w:val="5"/>
              <w:rPr>
                <w:color w:val="000000"/>
                <w:sz w:val="20"/>
                <w:szCs w:val="20"/>
              </w:rPr>
            </w:pPr>
            <w:r w:rsidRPr="00CF4C60">
              <w:rPr>
                <w:color w:val="000000"/>
                <w:sz w:val="20"/>
                <w:szCs w:val="20"/>
              </w:rPr>
              <w:t>579,24</w:t>
            </w:r>
          </w:p>
        </w:tc>
        <w:tc>
          <w:tcPr>
            <w:tcW w:w="575" w:type="pct"/>
            <w:tcBorders>
              <w:top w:val="nil"/>
              <w:left w:val="nil"/>
              <w:bottom w:val="single" w:sz="4" w:space="0" w:color="000000"/>
              <w:right w:val="single" w:sz="4" w:space="0" w:color="000000"/>
            </w:tcBorders>
            <w:shd w:val="clear" w:color="000000" w:fill="FFFFFF"/>
            <w:noWrap/>
            <w:hideMark/>
          </w:tcPr>
          <w:p w14:paraId="74254E65" w14:textId="77777777" w:rsidR="00CF4C60" w:rsidRPr="00CF4C60" w:rsidRDefault="00CF4C60" w:rsidP="00CF4C60">
            <w:pPr>
              <w:jc w:val="right"/>
              <w:outlineLvl w:val="5"/>
              <w:rPr>
                <w:color w:val="000000"/>
                <w:sz w:val="20"/>
                <w:szCs w:val="20"/>
              </w:rPr>
            </w:pPr>
            <w:r w:rsidRPr="00CF4C60">
              <w:rPr>
                <w:color w:val="000000"/>
                <w:sz w:val="20"/>
                <w:szCs w:val="20"/>
              </w:rPr>
              <w:t>518,53</w:t>
            </w:r>
          </w:p>
        </w:tc>
      </w:tr>
      <w:tr w:rsidR="00CF4C60" w:rsidRPr="00CF4C60" w14:paraId="3BDEB5C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06D6E44" w14:textId="77777777" w:rsidR="00CF4C60" w:rsidRPr="00CF4C60" w:rsidRDefault="00CF4C60" w:rsidP="00CF4C60">
            <w:pPr>
              <w:outlineLvl w:val="5"/>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512BF2D4" w14:textId="77777777" w:rsidR="00CF4C60" w:rsidRPr="00CF4C60" w:rsidRDefault="00CF4C60" w:rsidP="00CF4C60">
            <w:pPr>
              <w:jc w:val="center"/>
              <w:outlineLvl w:val="5"/>
              <w:rPr>
                <w:color w:val="000000"/>
                <w:sz w:val="20"/>
                <w:szCs w:val="20"/>
              </w:rPr>
            </w:pPr>
            <w:r w:rsidRPr="00CF4C60">
              <w:rPr>
                <w:color w:val="000000"/>
                <w:sz w:val="20"/>
                <w:szCs w:val="20"/>
              </w:rPr>
              <w:t>0105</w:t>
            </w:r>
          </w:p>
        </w:tc>
        <w:tc>
          <w:tcPr>
            <w:tcW w:w="476" w:type="pct"/>
            <w:tcBorders>
              <w:top w:val="nil"/>
              <w:left w:val="nil"/>
              <w:bottom w:val="single" w:sz="4" w:space="0" w:color="000000"/>
              <w:right w:val="single" w:sz="4" w:space="0" w:color="000000"/>
            </w:tcBorders>
            <w:shd w:val="clear" w:color="000000" w:fill="FFFFFF"/>
            <w:noWrap/>
            <w:hideMark/>
          </w:tcPr>
          <w:p w14:paraId="1E0F9DD6" w14:textId="77777777" w:rsidR="00CF4C60" w:rsidRPr="00CF4C60" w:rsidRDefault="00CF4C60" w:rsidP="00CF4C60">
            <w:pPr>
              <w:jc w:val="center"/>
              <w:outlineLvl w:val="5"/>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5826E705"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7798135" w14:textId="77777777" w:rsidR="00CF4C60" w:rsidRPr="00CF4C60" w:rsidRDefault="00CF4C60" w:rsidP="00CF4C60">
            <w:pPr>
              <w:jc w:val="right"/>
              <w:outlineLvl w:val="5"/>
              <w:rPr>
                <w:color w:val="000000"/>
                <w:sz w:val="20"/>
                <w:szCs w:val="20"/>
              </w:rPr>
            </w:pPr>
            <w:r w:rsidRPr="00CF4C60">
              <w:rPr>
                <w:color w:val="000000"/>
                <w:sz w:val="20"/>
                <w:szCs w:val="20"/>
              </w:rPr>
              <w:t>579,24</w:t>
            </w:r>
          </w:p>
        </w:tc>
        <w:tc>
          <w:tcPr>
            <w:tcW w:w="575" w:type="pct"/>
            <w:tcBorders>
              <w:top w:val="nil"/>
              <w:left w:val="nil"/>
              <w:bottom w:val="single" w:sz="4" w:space="0" w:color="000000"/>
              <w:right w:val="single" w:sz="4" w:space="0" w:color="000000"/>
            </w:tcBorders>
            <w:shd w:val="clear" w:color="000000" w:fill="FFFFFF"/>
            <w:noWrap/>
            <w:hideMark/>
          </w:tcPr>
          <w:p w14:paraId="3B5EB8A7" w14:textId="77777777" w:rsidR="00CF4C60" w:rsidRPr="00CF4C60" w:rsidRDefault="00CF4C60" w:rsidP="00CF4C60">
            <w:pPr>
              <w:jc w:val="right"/>
              <w:outlineLvl w:val="5"/>
              <w:rPr>
                <w:color w:val="000000"/>
                <w:sz w:val="20"/>
                <w:szCs w:val="20"/>
              </w:rPr>
            </w:pPr>
            <w:r w:rsidRPr="00CF4C60">
              <w:rPr>
                <w:color w:val="000000"/>
                <w:sz w:val="20"/>
                <w:szCs w:val="20"/>
              </w:rPr>
              <w:t>518,53</w:t>
            </w:r>
          </w:p>
        </w:tc>
      </w:tr>
      <w:tr w:rsidR="00CF4C60" w:rsidRPr="00CF4C60" w14:paraId="02F11CD8"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9F1A98D"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770280E1" w14:textId="77777777" w:rsidR="00CF4C60" w:rsidRPr="00CF4C60" w:rsidRDefault="00CF4C60" w:rsidP="00CF4C60">
            <w:pPr>
              <w:jc w:val="center"/>
              <w:outlineLvl w:val="5"/>
              <w:rPr>
                <w:color w:val="000000"/>
                <w:sz w:val="20"/>
                <w:szCs w:val="20"/>
              </w:rPr>
            </w:pPr>
            <w:r w:rsidRPr="00CF4C60">
              <w:rPr>
                <w:color w:val="000000"/>
                <w:sz w:val="20"/>
                <w:szCs w:val="20"/>
              </w:rPr>
              <w:t>0105</w:t>
            </w:r>
          </w:p>
        </w:tc>
        <w:tc>
          <w:tcPr>
            <w:tcW w:w="476" w:type="pct"/>
            <w:tcBorders>
              <w:top w:val="nil"/>
              <w:left w:val="nil"/>
              <w:bottom w:val="single" w:sz="4" w:space="0" w:color="000000"/>
              <w:right w:val="single" w:sz="4" w:space="0" w:color="000000"/>
            </w:tcBorders>
            <w:shd w:val="clear" w:color="000000" w:fill="FFFFFF"/>
            <w:noWrap/>
            <w:hideMark/>
          </w:tcPr>
          <w:p w14:paraId="36171ED7" w14:textId="77777777" w:rsidR="00CF4C60" w:rsidRPr="00CF4C60" w:rsidRDefault="00CF4C60" w:rsidP="00CF4C60">
            <w:pPr>
              <w:jc w:val="center"/>
              <w:outlineLvl w:val="5"/>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3006F58C"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606D4BA" w14:textId="77777777" w:rsidR="00CF4C60" w:rsidRPr="00CF4C60" w:rsidRDefault="00CF4C60" w:rsidP="00CF4C60">
            <w:pPr>
              <w:jc w:val="right"/>
              <w:outlineLvl w:val="5"/>
              <w:rPr>
                <w:color w:val="000000"/>
                <w:sz w:val="20"/>
                <w:szCs w:val="20"/>
              </w:rPr>
            </w:pPr>
            <w:r w:rsidRPr="00CF4C60">
              <w:rPr>
                <w:color w:val="000000"/>
                <w:sz w:val="20"/>
                <w:szCs w:val="20"/>
              </w:rPr>
              <w:t>579,24</w:t>
            </w:r>
          </w:p>
        </w:tc>
        <w:tc>
          <w:tcPr>
            <w:tcW w:w="575" w:type="pct"/>
            <w:tcBorders>
              <w:top w:val="nil"/>
              <w:left w:val="nil"/>
              <w:bottom w:val="single" w:sz="4" w:space="0" w:color="000000"/>
              <w:right w:val="single" w:sz="4" w:space="0" w:color="000000"/>
            </w:tcBorders>
            <w:shd w:val="clear" w:color="000000" w:fill="FFFFFF"/>
            <w:noWrap/>
            <w:hideMark/>
          </w:tcPr>
          <w:p w14:paraId="1F1BA762" w14:textId="77777777" w:rsidR="00CF4C60" w:rsidRPr="00CF4C60" w:rsidRDefault="00CF4C60" w:rsidP="00CF4C60">
            <w:pPr>
              <w:jc w:val="right"/>
              <w:outlineLvl w:val="5"/>
              <w:rPr>
                <w:color w:val="000000"/>
                <w:sz w:val="20"/>
                <w:szCs w:val="20"/>
              </w:rPr>
            </w:pPr>
            <w:r w:rsidRPr="00CF4C60">
              <w:rPr>
                <w:color w:val="000000"/>
                <w:sz w:val="20"/>
                <w:szCs w:val="20"/>
              </w:rPr>
              <w:t>518,53</w:t>
            </w:r>
          </w:p>
        </w:tc>
      </w:tr>
      <w:tr w:rsidR="00CF4C60" w:rsidRPr="00CF4C60" w14:paraId="75A1B08C"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6EC2D75" w14:textId="77777777" w:rsidR="00CF4C60" w:rsidRPr="00CF4C60" w:rsidRDefault="00CF4C60" w:rsidP="00CF4C60">
            <w:pPr>
              <w:outlineLvl w:val="1"/>
              <w:rPr>
                <w:color w:val="000000"/>
                <w:sz w:val="20"/>
                <w:szCs w:val="20"/>
              </w:rPr>
            </w:pPr>
            <w:r w:rsidRPr="00CF4C60">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4" w:type="pct"/>
            <w:tcBorders>
              <w:top w:val="nil"/>
              <w:left w:val="nil"/>
              <w:bottom w:val="single" w:sz="4" w:space="0" w:color="000000"/>
              <w:right w:val="single" w:sz="4" w:space="0" w:color="000000"/>
            </w:tcBorders>
            <w:shd w:val="clear" w:color="000000" w:fill="FFFFFF"/>
            <w:noWrap/>
            <w:hideMark/>
          </w:tcPr>
          <w:p w14:paraId="5D98DB0A" w14:textId="77777777" w:rsidR="00CF4C60" w:rsidRPr="00CF4C60" w:rsidRDefault="00CF4C60" w:rsidP="00CF4C60">
            <w:pPr>
              <w:jc w:val="center"/>
              <w:outlineLvl w:val="1"/>
              <w:rPr>
                <w:color w:val="000000"/>
                <w:sz w:val="20"/>
                <w:szCs w:val="20"/>
              </w:rPr>
            </w:pPr>
            <w:r w:rsidRPr="00CF4C60">
              <w:rPr>
                <w:color w:val="000000"/>
                <w:sz w:val="20"/>
                <w:szCs w:val="20"/>
              </w:rPr>
              <w:t>0105</w:t>
            </w:r>
          </w:p>
        </w:tc>
        <w:tc>
          <w:tcPr>
            <w:tcW w:w="476" w:type="pct"/>
            <w:tcBorders>
              <w:top w:val="nil"/>
              <w:left w:val="nil"/>
              <w:bottom w:val="single" w:sz="4" w:space="0" w:color="000000"/>
              <w:right w:val="single" w:sz="4" w:space="0" w:color="000000"/>
            </w:tcBorders>
            <w:shd w:val="clear" w:color="000000" w:fill="FFFFFF"/>
            <w:noWrap/>
            <w:hideMark/>
          </w:tcPr>
          <w:p w14:paraId="4C17F103" w14:textId="77777777" w:rsidR="00CF4C60" w:rsidRPr="00CF4C60" w:rsidRDefault="00CF4C60" w:rsidP="00CF4C60">
            <w:pPr>
              <w:jc w:val="center"/>
              <w:outlineLvl w:val="1"/>
              <w:rPr>
                <w:color w:val="000000"/>
                <w:sz w:val="20"/>
                <w:szCs w:val="20"/>
              </w:rPr>
            </w:pPr>
            <w:r w:rsidRPr="00CF4C60">
              <w:rPr>
                <w:color w:val="000000"/>
                <w:sz w:val="20"/>
                <w:szCs w:val="20"/>
              </w:rPr>
              <w:t>1210151200</w:t>
            </w:r>
          </w:p>
        </w:tc>
        <w:tc>
          <w:tcPr>
            <w:tcW w:w="358" w:type="pct"/>
            <w:tcBorders>
              <w:top w:val="nil"/>
              <w:left w:val="nil"/>
              <w:bottom w:val="single" w:sz="4" w:space="0" w:color="000000"/>
              <w:right w:val="single" w:sz="4" w:space="0" w:color="000000"/>
            </w:tcBorders>
            <w:shd w:val="clear" w:color="000000" w:fill="FFFFFF"/>
            <w:noWrap/>
            <w:hideMark/>
          </w:tcPr>
          <w:p w14:paraId="4D85ECE3"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5DD906A" w14:textId="77777777" w:rsidR="00CF4C60" w:rsidRPr="00CF4C60" w:rsidRDefault="00CF4C60" w:rsidP="00CF4C60">
            <w:pPr>
              <w:jc w:val="right"/>
              <w:outlineLvl w:val="1"/>
              <w:rPr>
                <w:color w:val="000000"/>
                <w:sz w:val="20"/>
                <w:szCs w:val="20"/>
              </w:rPr>
            </w:pPr>
            <w:r w:rsidRPr="00CF4C60">
              <w:rPr>
                <w:color w:val="000000"/>
                <w:sz w:val="20"/>
                <w:szCs w:val="20"/>
              </w:rPr>
              <w:t>579,24</w:t>
            </w:r>
          </w:p>
        </w:tc>
        <w:tc>
          <w:tcPr>
            <w:tcW w:w="575" w:type="pct"/>
            <w:tcBorders>
              <w:top w:val="nil"/>
              <w:left w:val="nil"/>
              <w:bottom w:val="single" w:sz="4" w:space="0" w:color="000000"/>
              <w:right w:val="single" w:sz="4" w:space="0" w:color="000000"/>
            </w:tcBorders>
            <w:shd w:val="clear" w:color="000000" w:fill="FFFFFF"/>
            <w:noWrap/>
            <w:hideMark/>
          </w:tcPr>
          <w:p w14:paraId="3FFA0514" w14:textId="77777777" w:rsidR="00CF4C60" w:rsidRPr="00CF4C60" w:rsidRDefault="00CF4C60" w:rsidP="00CF4C60">
            <w:pPr>
              <w:jc w:val="right"/>
              <w:outlineLvl w:val="1"/>
              <w:rPr>
                <w:color w:val="000000"/>
                <w:sz w:val="20"/>
                <w:szCs w:val="20"/>
              </w:rPr>
            </w:pPr>
            <w:r w:rsidRPr="00CF4C60">
              <w:rPr>
                <w:color w:val="000000"/>
                <w:sz w:val="20"/>
                <w:szCs w:val="20"/>
              </w:rPr>
              <w:t>518,53</w:t>
            </w:r>
          </w:p>
        </w:tc>
      </w:tr>
      <w:tr w:rsidR="00CF4C60" w:rsidRPr="00CF4C60" w14:paraId="7EE8064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6FED45B" w14:textId="77777777" w:rsidR="00CF4C60" w:rsidRPr="00CF4C60" w:rsidRDefault="00CF4C60" w:rsidP="00CF4C60">
            <w:pPr>
              <w:outlineLvl w:val="2"/>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9259DAC" w14:textId="77777777" w:rsidR="00CF4C60" w:rsidRPr="00CF4C60" w:rsidRDefault="00CF4C60" w:rsidP="00CF4C60">
            <w:pPr>
              <w:jc w:val="center"/>
              <w:outlineLvl w:val="2"/>
              <w:rPr>
                <w:color w:val="000000"/>
                <w:sz w:val="20"/>
                <w:szCs w:val="20"/>
              </w:rPr>
            </w:pPr>
            <w:r w:rsidRPr="00CF4C60">
              <w:rPr>
                <w:color w:val="000000"/>
                <w:sz w:val="20"/>
                <w:szCs w:val="20"/>
              </w:rPr>
              <w:t>0105</w:t>
            </w:r>
          </w:p>
        </w:tc>
        <w:tc>
          <w:tcPr>
            <w:tcW w:w="476" w:type="pct"/>
            <w:tcBorders>
              <w:top w:val="nil"/>
              <w:left w:val="nil"/>
              <w:bottom w:val="single" w:sz="4" w:space="0" w:color="000000"/>
              <w:right w:val="single" w:sz="4" w:space="0" w:color="000000"/>
            </w:tcBorders>
            <w:shd w:val="clear" w:color="000000" w:fill="FFFFFF"/>
            <w:noWrap/>
            <w:hideMark/>
          </w:tcPr>
          <w:p w14:paraId="031E9792" w14:textId="77777777" w:rsidR="00CF4C60" w:rsidRPr="00CF4C60" w:rsidRDefault="00CF4C60" w:rsidP="00CF4C60">
            <w:pPr>
              <w:jc w:val="center"/>
              <w:outlineLvl w:val="2"/>
              <w:rPr>
                <w:color w:val="000000"/>
                <w:sz w:val="20"/>
                <w:szCs w:val="20"/>
              </w:rPr>
            </w:pPr>
            <w:r w:rsidRPr="00CF4C60">
              <w:rPr>
                <w:color w:val="000000"/>
                <w:sz w:val="20"/>
                <w:szCs w:val="20"/>
              </w:rPr>
              <w:t>1210151200</w:t>
            </w:r>
          </w:p>
        </w:tc>
        <w:tc>
          <w:tcPr>
            <w:tcW w:w="358" w:type="pct"/>
            <w:tcBorders>
              <w:top w:val="nil"/>
              <w:left w:val="nil"/>
              <w:bottom w:val="single" w:sz="4" w:space="0" w:color="000000"/>
              <w:right w:val="single" w:sz="4" w:space="0" w:color="000000"/>
            </w:tcBorders>
            <w:shd w:val="clear" w:color="000000" w:fill="FFFFFF"/>
            <w:noWrap/>
            <w:hideMark/>
          </w:tcPr>
          <w:p w14:paraId="47A96579" w14:textId="77777777" w:rsidR="00CF4C60" w:rsidRPr="00CF4C60" w:rsidRDefault="00CF4C60" w:rsidP="00CF4C60">
            <w:pPr>
              <w:jc w:val="center"/>
              <w:outlineLvl w:val="2"/>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48A6BDF5" w14:textId="77777777" w:rsidR="00CF4C60" w:rsidRPr="00CF4C60" w:rsidRDefault="00CF4C60" w:rsidP="00CF4C60">
            <w:pPr>
              <w:jc w:val="right"/>
              <w:outlineLvl w:val="2"/>
              <w:rPr>
                <w:color w:val="000000"/>
                <w:sz w:val="20"/>
                <w:szCs w:val="20"/>
              </w:rPr>
            </w:pPr>
            <w:r w:rsidRPr="00CF4C60">
              <w:rPr>
                <w:color w:val="000000"/>
                <w:sz w:val="20"/>
                <w:szCs w:val="20"/>
              </w:rPr>
              <w:t>579,24</w:t>
            </w:r>
          </w:p>
        </w:tc>
        <w:tc>
          <w:tcPr>
            <w:tcW w:w="575" w:type="pct"/>
            <w:tcBorders>
              <w:top w:val="nil"/>
              <w:left w:val="nil"/>
              <w:bottom w:val="single" w:sz="4" w:space="0" w:color="000000"/>
              <w:right w:val="single" w:sz="4" w:space="0" w:color="000000"/>
            </w:tcBorders>
            <w:shd w:val="clear" w:color="000000" w:fill="FFFFFF"/>
            <w:noWrap/>
            <w:hideMark/>
          </w:tcPr>
          <w:p w14:paraId="3FD2392B" w14:textId="77777777" w:rsidR="00CF4C60" w:rsidRPr="00CF4C60" w:rsidRDefault="00CF4C60" w:rsidP="00CF4C60">
            <w:pPr>
              <w:jc w:val="right"/>
              <w:outlineLvl w:val="2"/>
              <w:rPr>
                <w:color w:val="000000"/>
                <w:sz w:val="20"/>
                <w:szCs w:val="20"/>
              </w:rPr>
            </w:pPr>
            <w:r w:rsidRPr="00CF4C60">
              <w:rPr>
                <w:color w:val="000000"/>
                <w:sz w:val="20"/>
                <w:szCs w:val="20"/>
              </w:rPr>
              <w:t>518,53</w:t>
            </w:r>
          </w:p>
        </w:tc>
      </w:tr>
      <w:tr w:rsidR="00CF4C60" w:rsidRPr="00CF4C60" w14:paraId="19572D6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646B674" w14:textId="77777777" w:rsidR="00CF4C60" w:rsidRPr="00CF4C60" w:rsidRDefault="00CF4C60" w:rsidP="00CF4C60">
            <w:pPr>
              <w:outlineLvl w:val="3"/>
              <w:rPr>
                <w:color w:val="000000"/>
                <w:sz w:val="20"/>
                <w:szCs w:val="20"/>
              </w:rPr>
            </w:pPr>
            <w:r w:rsidRPr="00CF4C60">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4" w:type="pct"/>
            <w:tcBorders>
              <w:top w:val="nil"/>
              <w:left w:val="nil"/>
              <w:bottom w:val="single" w:sz="4" w:space="0" w:color="000000"/>
              <w:right w:val="single" w:sz="4" w:space="0" w:color="000000"/>
            </w:tcBorders>
            <w:shd w:val="clear" w:color="000000" w:fill="FFFFFF"/>
            <w:noWrap/>
            <w:hideMark/>
          </w:tcPr>
          <w:p w14:paraId="01D24B00" w14:textId="77777777" w:rsidR="00CF4C60" w:rsidRPr="00CF4C60" w:rsidRDefault="00CF4C60" w:rsidP="00CF4C60">
            <w:pPr>
              <w:jc w:val="center"/>
              <w:outlineLvl w:val="3"/>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7B93DDB8"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2ADC7D1"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FD783F5" w14:textId="77777777" w:rsidR="00CF4C60" w:rsidRPr="00CF4C60" w:rsidRDefault="00CF4C60" w:rsidP="00CF4C60">
            <w:pPr>
              <w:jc w:val="right"/>
              <w:outlineLvl w:val="3"/>
              <w:rPr>
                <w:color w:val="000000"/>
                <w:sz w:val="20"/>
                <w:szCs w:val="20"/>
              </w:rPr>
            </w:pPr>
            <w:r w:rsidRPr="00CF4C60">
              <w:rPr>
                <w:color w:val="000000"/>
                <w:sz w:val="20"/>
                <w:szCs w:val="20"/>
              </w:rPr>
              <w:t>3 597 241,44</w:t>
            </w:r>
          </w:p>
        </w:tc>
        <w:tc>
          <w:tcPr>
            <w:tcW w:w="575" w:type="pct"/>
            <w:tcBorders>
              <w:top w:val="nil"/>
              <w:left w:val="nil"/>
              <w:bottom w:val="single" w:sz="4" w:space="0" w:color="000000"/>
              <w:right w:val="single" w:sz="4" w:space="0" w:color="000000"/>
            </w:tcBorders>
            <w:shd w:val="clear" w:color="000000" w:fill="FFFFFF"/>
            <w:noWrap/>
            <w:hideMark/>
          </w:tcPr>
          <w:p w14:paraId="59EDF830" w14:textId="77777777" w:rsidR="00CF4C60" w:rsidRPr="00CF4C60" w:rsidRDefault="00CF4C60" w:rsidP="00CF4C60">
            <w:pPr>
              <w:jc w:val="right"/>
              <w:outlineLvl w:val="3"/>
              <w:rPr>
                <w:color w:val="000000"/>
                <w:sz w:val="20"/>
                <w:szCs w:val="20"/>
              </w:rPr>
            </w:pPr>
            <w:r w:rsidRPr="00CF4C60">
              <w:rPr>
                <w:color w:val="000000"/>
                <w:sz w:val="20"/>
                <w:szCs w:val="20"/>
              </w:rPr>
              <w:t>3 597 241,44</w:t>
            </w:r>
          </w:p>
        </w:tc>
      </w:tr>
      <w:tr w:rsidR="00CF4C60" w:rsidRPr="00CF4C60" w14:paraId="6D097C0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0753B02" w14:textId="77777777" w:rsidR="00CF4C60" w:rsidRPr="00CF4C60" w:rsidRDefault="00CF4C60" w:rsidP="00CF4C60">
            <w:pPr>
              <w:outlineLvl w:val="4"/>
              <w:rPr>
                <w:color w:val="000000"/>
                <w:sz w:val="20"/>
                <w:szCs w:val="20"/>
              </w:rPr>
            </w:pPr>
            <w:r w:rsidRPr="00CF4C60">
              <w:rPr>
                <w:color w:val="000000"/>
                <w:sz w:val="20"/>
                <w:szCs w:val="20"/>
              </w:rPr>
              <w:t>Непрограммная деятельность органов местного самоуправления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6C6581DB" w14:textId="77777777" w:rsidR="00CF4C60" w:rsidRPr="00CF4C60" w:rsidRDefault="00CF4C60" w:rsidP="00CF4C60">
            <w:pPr>
              <w:jc w:val="center"/>
              <w:outlineLvl w:val="4"/>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0D33AF5D" w14:textId="77777777" w:rsidR="00CF4C60" w:rsidRPr="00CF4C60" w:rsidRDefault="00CF4C60" w:rsidP="00CF4C60">
            <w:pPr>
              <w:jc w:val="center"/>
              <w:outlineLvl w:val="4"/>
              <w:rPr>
                <w:color w:val="000000"/>
                <w:sz w:val="20"/>
                <w:szCs w:val="20"/>
              </w:rPr>
            </w:pPr>
            <w:r w:rsidRPr="00CF4C60">
              <w:rPr>
                <w:color w:val="000000"/>
                <w:sz w:val="20"/>
                <w:szCs w:val="20"/>
              </w:rPr>
              <w:t>9900000000</w:t>
            </w:r>
          </w:p>
        </w:tc>
        <w:tc>
          <w:tcPr>
            <w:tcW w:w="358" w:type="pct"/>
            <w:tcBorders>
              <w:top w:val="nil"/>
              <w:left w:val="nil"/>
              <w:bottom w:val="single" w:sz="4" w:space="0" w:color="000000"/>
              <w:right w:val="single" w:sz="4" w:space="0" w:color="000000"/>
            </w:tcBorders>
            <w:shd w:val="clear" w:color="000000" w:fill="FFFFFF"/>
            <w:noWrap/>
            <w:hideMark/>
          </w:tcPr>
          <w:p w14:paraId="12DB3F8E"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021E9FB" w14:textId="77777777" w:rsidR="00CF4C60" w:rsidRPr="00CF4C60" w:rsidRDefault="00CF4C60" w:rsidP="00CF4C60">
            <w:pPr>
              <w:jc w:val="right"/>
              <w:outlineLvl w:val="4"/>
              <w:rPr>
                <w:color w:val="000000"/>
                <w:sz w:val="20"/>
                <w:szCs w:val="20"/>
              </w:rPr>
            </w:pPr>
            <w:r w:rsidRPr="00CF4C60">
              <w:rPr>
                <w:color w:val="000000"/>
                <w:sz w:val="20"/>
                <w:szCs w:val="20"/>
              </w:rPr>
              <w:t>3 597 241,44</w:t>
            </w:r>
          </w:p>
        </w:tc>
        <w:tc>
          <w:tcPr>
            <w:tcW w:w="575" w:type="pct"/>
            <w:tcBorders>
              <w:top w:val="nil"/>
              <w:left w:val="nil"/>
              <w:bottom w:val="single" w:sz="4" w:space="0" w:color="000000"/>
              <w:right w:val="single" w:sz="4" w:space="0" w:color="000000"/>
            </w:tcBorders>
            <w:shd w:val="clear" w:color="000000" w:fill="FFFFFF"/>
            <w:noWrap/>
            <w:hideMark/>
          </w:tcPr>
          <w:p w14:paraId="3019E8EC" w14:textId="77777777" w:rsidR="00CF4C60" w:rsidRPr="00CF4C60" w:rsidRDefault="00CF4C60" w:rsidP="00CF4C60">
            <w:pPr>
              <w:jc w:val="right"/>
              <w:outlineLvl w:val="4"/>
              <w:rPr>
                <w:color w:val="000000"/>
                <w:sz w:val="20"/>
                <w:szCs w:val="20"/>
              </w:rPr>
            </w:pPr>
            <w:r w:rsidRPr="00CF4C60">
              <w:rPr>
                <w:color w:val="000000"/>
                <w:sz w:val="20"/>
                <w:szCs w:val="20"/>
              </w:rPr>
              <w:t>3 597 241,44</w:t>
            </w:r>
          </w:p>
        </w:tc>
      </w:tr>
      <w:tr w:rsidR="00CF4C60" w:rsidRPr="00CF4C60" w14:paraId="5EABA2A4"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FE8F08B" w14:textId="77777777" w:rsidR="00CF4C60" w:rsidRPr="00CF4C60" w:rsidRDefault="00CF4C60" w:rsidP="00CF4C60">
            <w:pPr>
              <w:outlineLvl w:val="5"/>
              <w:rPr>
                <w:color w:val="000000"/>
                <w:sz w:val="20"/>
                <w:szCs w:val="20"/>
              </w:rPr>
            </w:pPr>
            <w:r w:rsidRPr="00CF4C60">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4660B4AD" w14:textId="77777777" w:rsidR="00CF4C60" w:rsidRPr="00CF4C60" w:rsidRDefault="00CF4C60" w:rsidP="00CF4C60">
            <w:pPr>
              <w:jc w:val="center"/>
              <w:outlineLvl w:val="5"/>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070022D3" w14:textId="77777777" w:rsidR="00CF4C60" w:rsidRPr="00CF4C60" w:rsidRDefault="00CF4C60" w:rsidP="00CF4C60">
            <w:pPr>
              <w:jc w:val="center"/>
              <w:outlineLvl w:val="5"/>
              <w:rPr>
                <w:color w:val="000000"/>
                <w:sz w:val="20"/>
                <w:szCs w:val="20"/>
              </w:rPr>
            </w:pPr>
            <w:r w:rsidRPr="00CF4C60">
              <w:rPr>
                <w:color w:val="000000"/>
                <w:sz w:val="20"/>
                <w:szCs w:val="20"/>
              </w:rPr>
              <w:t>9950000000</w:t>
            </w:r>
          </w:p>
        </w:tc>
        <w:tc>
          <w:tcPr>
            <w:tcW w:w="358" w:type="pct"/>
            <w:tcBorders>
              <w:top w:val="nil"/>
              <w:left w:val="nil"/>
              <w:bottom w:val="single" w:sz="4" w:space="0" w:color="000000"/>
              <w:right w:val="single" w:sz="4" w:space="0" w:color="000000"/>
            </w:tcBorders>
            <w:shd w:val="clear" w:color="000000" w:fill="FFFFFF"/>
            <w:noWrap/>
            <w:hideMark/>
          </w:tcPr>
          <w:p w14:paraId="2B44A131"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2E8928C" w14:textId="77777777" w:rsidR="00CF4C60" w:rsidRPr="00CF4C60" w:rsidRDefault="00CF4C60" w:rsidP="00CF4C60">
            <w:pPr>
              <w:jc w:val="right"/>
              <w:outlineLvl w:val="5"/>
              <w:rPr>
                <w:color w:val="000000"/>
                <w:sz w:val="20"/>
                <w:szCs w:val="20"/>
              </w:rPr>
            </w:pPr>
            <w:r w:rsidRPr="00CF4C60">
              <w:rPr>
                <w:color w:val="000000"/>
                <w:sz w:val="20"/>
                <w:szCs w:val="20"/>
              </w:rPr>
              <w:t>3 597 241,44</w:t>
            </w:r>
          </w:p>
        </w:tc>
        <w:tc>
          <w:tcPr>
            <w:tcW w:w="575" w:type="pct"/>
            <w:tcBorders>
              <w:top w:val="nil"/>
              <w:left w:val="nil"/>
              <w:bottom w:val="single" w:sz="4" w:space="0" w:color="000000"/>
              <w:right w:val="single" w:sz="4" w:space="0" w:color="000000"/>
            </w:tcBorders>
            <w:shd w:val="clear" w:color="000000" w:fill="FFFFFF"/>
            <w:noWrap/>
            <w:hideMark/>
          </w:tcPr>
          <w:p w14:paraId="2F4AABC0" w14:textId="77777777" w:rsidR="00CF4C60" w:rsidRPr="00CF4C60" w:rsidRDefault="00CF4C60" w:rsidP="00CF4C60">
            <w:pPr>
              <w:jc w:val="right"/>
              <w:outlineLvl w:val="5"/>
              <w:rPr>
                <w:color w:val="000000"/>
                <w:sz w:val="20"/>
                <w:szCs w:val="20"/>
              </w:rPr>
            </w:pPr>
            <w:r w:rsidRPr="00CF4C60">
              <w:rPr>
                <w:color w:val="000000"/>
                <w:sz w:val="20"/>
                <w:szCs w:val="20"/>
              </w:rPr>
              <w:t>3 597 241,44</w:t>
            </w:r>
          </w:p>
        </w:tc>
      </w:tr>
      <w:tr w:rsidR="00CF4C60" w:rsidRPr="00CF4C60" w14:paraId="4C96755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98B5FC4" w14:textId="77777777" w:rsidR="00CF4C60" w:rsidRPr="00CF4C60" w:rsidRDefault="00CF4C60" w:rsidP="00CF4C60">
            <w:pPr>
              <w:outlineLvl w:val="0"/>
              <w:rPr>
                <w:color w:val="000000"/>
                <w:sz w:val="20"/>
                <w:szCs w:val="20"/>
              </w:rPr>
            </w:pPr>
            <w:r w:rsidRPr="00CF4C60">
              <w:rPr>
                <w:color w:val="000000"/>
                <w:sz w:val="20"/>
                <w:szCs w:val="20"/>
              </w:rPr>
              <w:t>Расходы на выплаты по оплате труда руководителя Контрольно-счетной комиссии ЗАТО г. Заозерск</w:t>
            </w:r>
          </w:p>
        </w:tc>
        <w:tc>
          <w:tcPr>
            <w:tcW w:w="404" w:type="pct"/>
            <w:tcBorders>
              <w:top w:val="nil"/>
              <w:left w:val="nil"/>
              <w:bottom w:val="single" w:sz="4" w:space="0" w:color="000000"/>
              <w:right w:val="single" w:sz="4" w:space="0" w:color="000000"/>
            </w:tcBorders>
            <w:shd w:val="clear" w:color="000000" w:fill="FFFFFF"/>
            <w:noWrap/>
            <w:hideMark/>
          </w:tcPr>
          <w:p w14:paraId="72E5DB82" w14:textId="77777777" w:rsidR="00CF4C60" w:rsidRPr="00CF4C60" w:rsidRDefault="00CF4C60" w:rsidP="00CF4C60">
            <w:pPr>
              <w:jc w:val="center"/>
              <w:outlineLvl w:val="0"/>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77230D6C" w14:textId="77777777" w:rsidR="00CF4C60" w:rsidRPr="00CF4C60" w:rsidRDefault="00CF4C60" w:rsidP="00CF4C60">
            <w:pPr>
              <w:jc w:val="center"/>
              <w:outlineLvl w:val="0"/>
              <w:rPr>
                <w:color w:val="000000"/>
                <w:sz w:val="20"/>
                <w:szCs w:val="20"/>
              </w:rPr>
            </w:pPr>
            <w:r w:rsidRPr="00CF4C60">
              <w:rPr>
                <w:color w:val="000000"/>
                <w:sz w:val="20"/>
                <w:szCs w:val="20"/>
              </w:rPr>
              <w:t>9950005010</w:t>
            </w:r>
          </w:p>
        </w:tc>
        <w:tc>
          <w:tcPr>
            <w:tcW w:w="358" w:type="pct"/>
            <w:tcBorders>
              <w:top w:val="nil"/>
              <w:left w:val="nil"/>
              <w:bottom w:val="single" w:sz="4" w:space="0" w:color="000000"/>
              <w:right w:val="single" w:sz="4" w:space="0" w:color="000000"/>
            </w:tcBorders>
            <w:shd w:val="clear" w:color="000000" w:fill="FFFFFF"/>
            <w:noWrap/>
            <w:hideMark/>
          </w:tcPr>
          <w:p w14:paraId="16C6EA8A"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8205ED0" w14:textId="77777777" w:rsidR="00CF4C60" w:rsidRPr="00CF4C60" w:rsidRDefault="00CF4C60" w:rsidP="00CF4C60">
            <w:pPr>
              <w:jc w:val="right"/>
              <w:outlineLvl w:val="0"/>
              <w:rPr>
                <w:color w:val="000000"/>
                <w:sz w:val="20"/>
                <w:szCs w:val="20"/>
              </w:rPr>
            </w:pPr>
            <w:r w:rsidRPr="00CF4C60">
              <w:rPr>
                <w:color w:val="000000"/>
                <w:sz w:val="20"/>
                <w:szCs w:val="20"/>
              </w:rPr>
              <w:t>2 342 104,93</w:t>
            </w:r>
          </w:p>
        </w:tc>
        <w:tc>
          <w:tcPr>
            <w:tcW w:w="575" w:type="pct"/>
            <w:tcBorders>
              <w:top w:val="nil"/>
              <w:left w:val="nil"/>
              <w:bottom w:val="single" w:sz="4" w:space="0" w:color="000000"/>
              <w:right w:val="single" w:sz="4" w:space="0" w:color="000000"/>
            </w:tcBorders>
            <w:shd w:val="clear" w:color="000000" w:fill="FFFFFF"/>
            <w:noWrap/>
            <w:hideMark/>
          </w:tcPr>
          <w:p w14:paraId="3CE2319F" w14:textId="77777777" w:rsidR="00CF4C60" w:rsidRPr="00CF4C60" w:rsidRDefault="00CF4C60" w:rsidP="00CF4C60">
            <w:pPr>
              <w:jc w:val="right"/>
              <w:outlineLvl w:val="0"/>
              <w:rPr>
                <w:color w:val="000000"/>
                <w:sz w:val="20"/>
                <w:szCs w:val="20"/>
              </w:rPr>
            </w:pPr>
            <w:r w:rsidRPr="00CF4C60">
              <w:rPr>
                <w:color w:val="000000"/>
                <w:sz w:val="20"/>
                <w:szCs w:val="20"/>
              </w:rPr>
              <w:t>2 342 104,93</w:t>
            </w:r>
          </w:p>
        </w:tc>
      </w:tr>
      <w:tr w:rsidR="00CF4C60" w:rsidRPr="00CF4C60" w14:paraId="02D4796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32100AC" w14:textId="77777777" w:rsidR="00CF4C60" w:rsidRPr="00CF4C60" w:rsidRDefault="00CF4C60" w:rsidP="00CF4C60">
            <w:pPr>
              <w:outlineLvl w:val="1"/>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64238D71" w14:textId="77777777" w:rsidR="00CF4C60" w:rsidRPr="00CF4C60" w:rsidRDefault="00CF4C60" w:rsidP="00CF4C60">
            <w:pPr>
              <w:jc w:val="center"/>
              <w:outlineLvl w:val="1"/>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42F6026A" w14:textId="77777777" w:rsidR="00CF4C60" w:rsidRPr="00CF4C60" w:rsidRDefault="00CF4C60" w:rsidP="00CF4C60">
            <w:pPr>
              <w:jc w:val="center"/>
              <w:outlineLvl w:val="1"/>
              <w:rPr>
                <w:color w:val="000000"/>
                <w:sz w:val="20"/>
                <w:szCs w:val="20"/>
              </w:rPr>
            </w:pPr>
            <w:r w:rsidRPr="00CF4C60">
              <w:rPr>
                <w:color w:val="000000"/>
                <w:sz w:val="20"/>
                <w:szCs w:val="20"/>
              </w:rPr>
              <w:t>9950005010</w:t>
            </w:r>
          </w:p>
        </w:tc>
        <w:tc>
          <w:tcPr>
            <w:tcW w:w="358" w:type="pct"/>
            <w:tcBorders>
              <w:top w:val="nil"/>
              <w:left w:val="nil"/>
              <w:bottom w:val="single" w:sz="4" w:space="0" w:color="000000"/>
              <w:right w:val="single" w:sz="4" w:space="0" w:color="000000"/>
            </w:tcBorders>
            <w:shd w:val="clear" w:color="000000" w:fill="FFFFFF"/>
            <w:noWrap/>
            <w:hideMark/>
          </w:tcPr>
          <w:p w14:paraId="72C77898" w14:textId="77777777" w:rsidR="00CF4C60" w:rsidRPr="00CF4C60" w:rsidRDefault="00CF4C60" w:rsidP="00CF4C60">
            <w:pPr>
              <w:jc w:val="center"/>
              <w:outlineLvl w:val="1"/>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696A421F" w14:textId="77777777" w:rsidR="00CF4C60" w:rsidRPr="00CF4C60" w:rsidRDefault="00CF4C60" w:rsidP="00CF4C60">
            <w:pPr>
              <w:jc w:val="right"/>
              <w:outlineLvl w:val="1"/>
              <w:rPr>
                <w:color w:val="000000"/>
                <w:sz w:val="20"/>
                <w:szCs w:val="20"/>
              </w:rPr>
            </w:pPr>
            <w:r w:rsidRPr="00CF4C60">
              <w:rPr>
                <w:color w:val="000000"/>
                <w:sz w:val="20"/>
                <w:szCs w:val="20"/>
              </w:rPr>
              <w:t>2 342 104,93</w:t>
            </w:r>
          </w:p>
        </w:tc>
        <w:tc>
          <w:tcPr>
            <w:tcW w:w="575" w:type="pct"/>
            <w:tcBorders>
              <w:top w:val="nil"/>
              <w:left w:val="nil"/>
              <w:bottom w:val="single" w:sz="4" w:space="0" w:color="000000"/>
              <w:right w:val="single" w:sz="4" w:space="0" w:color="000000"/>
            </w:tcBorders>
            <w:shd w:val="clear" w:color="000000" w:fill="FFFFFF"/>
            <w:noWrap/>
            <w:hideMark/>
          </w:tcPr>
          <w:p w14:paraId="2C779679" w14:textId="77777777" w:rsidR="00CF4C60" w:rsidRPr="00CF4C60" w:rsidRDefault="00CF4C60" w:rsidP="00CF4C60">
            <w:pPr>
              <w:jc w:val="right"/>
              <w:outlineLvl w:val="1"/>
              <w:rPr>
                <w:color w:val="000000"/>
                <w:sz w:val="20"/>
                <w:szCs w:val="20"/>
              </w:rPr>
            </w:pPr>
            <w:r w:rsidRPr="00CF4C60">
              <w:rPr>
                <w:color w:val="000000"/>
                <w:sz w:val="20"/>
                <w:szCs w:val="20"/>
              </w:rPr>
              <w:t>2 342 104,93</w:t>
            </w:r>
          </w:p>
        </w:tc>
      </w:tr>
      <w:tr w:rsidR="00CF4C60" w:rsidRPr="00CF4C60" w14:paraId="348804E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C42F96E" w14:textId="77777777" w:rsidR="00CF4C60" w:rsidRPr="00CF4C60" w:rsidRDefault="00CF4C60" w:rsidP="00CF4C60">
            <w:pPr>
              <w:outlineLvl w:val="5"/>
              <w:rPr>
                <w:color w:val="000000"/>
                <w:sz w:val="20"/>
                <w:szCs w:val="20"/>
              </w:rPr>
            </w:pPr>
            <w:r w:rsidRPr="00CF4C60">
              <w:rPr>
                <w:color w:val="000000"/>
                <w:sz w:val="20"/>
                <w:szCs w:val="20"/>
              </w:rPr>
              <w:t>Расходы на выплаты по оплате труда работников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2067B899" w14:textId="77777777" w:rsidR="00CF4C60" w:rsidRPr="00CF4C60" w:rsidRDefault="00CF4C60" w:rsidP="00CF4C60">
            <w:pPr>
              <w:jc w:val="center"/>
              <w:outlineLvl w:val="5"/>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46218293" w14:textId="77777777" w:rsidR="00CF4C60" w:rsidRPr="00CF4C60" w:rsidRDefault="00CF4C60" w:rsidP="00CF4C60">
            <w:pPr>
              <w:jc w:val="center"/>
              <w:outlineLvl w:val="5"/>
              <w:rPr>
                <w:color w:val="000000"/>
                <w:sz w:val="20"/>
                <w:szCs w:val="20"/>
              </w:rPr>
            </w:pPr>
            <w:r w:rsidRPr="00CF4C60">
              <w:rPr>
                <w:color w:val="000000"/>
                <w:sz w:val="20"/>
                <w:szCs w:val="20"/>
              </w:rPr>
              <w:t>9950006010</w:t>
            </w:r>
          </w:p>
        </w:tc>
        <w:tc>
          <w:tcPr>
            <w:tcW w:w="358" w:type="pct"/>
            <w:tcBorders>
              <w:top w:val="nil"/>
              <w:left w:val="nil"/>
              <w:bottom w:val="single" w:sz="4" w:space="0" w:color="000000"/>
              <w:right w:val="single" w:sz="4" w:space="0" w:color="000000"/>
            </w:tcBorders>
            <w:shd w:val="clear" w:color="000000" w:fill="FFFFFF"/>
            <w:noWrap/>
            <w:hideMark/>
          </w:tcPr>
          <w:p w14:paraId="0E9B15B3"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E9C34C3" w14:textId="77777777" w:rsidR="00CF4C60" w:rsidRPr="00CF4C60" w:rsidRDefault="00CF4C60" w:rsidP="00CF4C60">
            <w:pPr>
              <w:jc w:val="right"/>
              <w:outlineLvl w:val="5"/>
              <w:rPr>
                <w:color w:val="000000"/>
                <w:sz w:val="20"/>
                <w:szCs w:val="20"/>
              </w:rPr>
            </w:pPr>
            <w:r w:rsidRPr="00CF4C60">
              <w:rPr>
                <w:color w:val="000000"/>
                <w:sz w:val="20"/>
                <w:szCs w:val="20"/>
              </w:rPr>
              <w:t>1 182 109,97</w:t>
            </w:r>
          </w:p>
        </w:tc>
        <w:tc>
          <w:tcPr>
            <w:tcW w:w="575" w:type="pct"/>
            <w:tcBorders>
              <w:top w:val="nil"/>
              <w:left w:val="nil"/>
              <w:bottom w:val="single" w:sz="4" w:space="0" w:color="000000"/>
              <w:right w:val="single" w:sz="4" w:space="0" w:color="000000"/>
            </w:tcBorders>
            <w:shd w:val="clear" w:color="000000" w:fill="FFFFFF"/>
            <w:noWrap/>
            <w:hideMark/>
          </w:tcPr>
          <w:p w14:paraId="79A11AA4" w14:textId="77777777" w:rsidR="00CF4C60" w:rsidRPr="00CF4C60" w:rsidRDefault="00CF4C60" w:rsidP="00CF4C60">
            <w:pPr>
              <w:jc w:val="right"/>
              <w:outlineLvl w:val="5"/>
              <w:rPr>
                <w:color w:val="000000"/>
                <w:sz w:val="20"/>
                <w:szCs w:val="20"/>
              </w:rPr>
            </w:pPr>
            <w:r w:rsidRPr="00CF4C60">
              <w:rPr>
                <w:color w:val="000000"/>
                <w:sz w:val="20"/>
                <w:szCs w:val="20"/>
              </w:rPr>
              <w:t>1 182 109,97</w:t>
            </w:r>
          </w:p>
        </w:tc>
      </w:tr>
      <w:tr w:rsidR="00CF4C60" w:rsidRPr="00CF4C60" w14:paraId="053A03E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1301CF4"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0DD3A817" w14:textId="77777777" w:rsidR="00CF4C60" w:rsidRPr="00CF4C60" w:rsidRDefault="00CF4C60" w:rsidP="00CF4C60">
            <w:pPr>
              <w:jc w:val="center"/>
              <w:outlineLvl w:val="4"/>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0BE43FF8" w14:textId="77777777" w:rsidR="00CF4C60" w:rsidRPr="00CF4C60" w:rsidRDefault="00CF4C60" w:rsidP="00CF4C60">
            <w:pPr>
              <w:jc w:val="center"/>
              <w:outlineLvl w:val="4"/>
              <w:rPr>
                <w:color w:val="000000"/>
                <w:sz w:val="20"/>
                <w:szCs w:val="20"/>
              </w:rPr>
            </w:pPr>
            <w:r w:rsidRPr="00CF4C60">
              <w:rPr>
                <w:color w:val="000000"/>
                <w:sz w:val="20"/>
                <w:szCs w:val="20"/>
              </w:rPr>
              <w:t>9950006010</w:t>
            </w:r>
          </w:p>
        </w:tc>
        <w:tc>
          <w:tcPr>
            <w:tcW w:w="358" w:type="pct"/>
            <w:tcBorders>
              <w:top w:val="nil"/>
              <w:left w:val="nil"/>
              <w:bottom w:val="single" w:sz="4" w:space="0" w:color="000000"/>
              <w:right w:val="single" w:sz="4" w:space="0" w:color="000000"/>
            </w:tcBorders>
            <w:shd w:val="clear" w:color="000000" w:fill="FFFFFF"/>
            <w:noWrap/>
            <w:hideMark/>
          </w:tcPr>
          <w:p w14:paraId="4E76B6C1"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3B4DE3A7" w14:textId="77777777" w:rsidR="00CF4C60" w:rsidRPr="00CF4C60" w:rsidRDefault="00CF4C60" w:rsidP="00CF4C60">
            <w:pPr>
              <w:jc w:val="right"/>
              <w:outlineLvl w:val="4"/>
              <w:rPr>
                <w:color w:val="000000"/>
                <w:sz w:val="20"/>
                <w:szCs w:val="20"/>
              </w:rPr>
            </w:pPr>
            <w:r w:rsidRPr="00CF4C60">
              <w:rPr>
                <w:color w:val="000000"/>
                <w:sz w:val="20"/>
                <w:szCs w:val="20"/>
              </w:rPr>
              <w:t>1 182 109,97</w:t>
            </w:r>
          </w:p>
        </w:tc>
        <w:tc>
          <w:tcPr>
            <w:tcW w:w="575" w:type="pct"/>
            <w:tcBorders>
              <w:top w:val="nil"/>
              <w:left w:val="nil"/>
              <w:bottom w:val="single" w:sz="4" w:space="0" w:color="000000"/>
              <w:right w:val="single" w:sz="4" w:space="0" w:color="000000"/>
            </w:tcBorders>
            <w:shd w:val="clear" w:color="000000" w:fill="FFFFFF"/>
            <w:noWrap/>
            <w:hideMark/>
          </w:tcPr>
          <w:p w14:paraId="362359D5" w14:textId="77777777" w:rsidR="00CF4C60" w:rsidRPr="00CF4C60" w:rsidRDefault="00CF4C60" w:rsidP="00CF4C60">
            <w:pPr>
              <w:jc w:val="right"/>
              <w:outlineLvl w:val="4"/>
              <w:rPr>
                <w:color w:val="000000"/>
                <w:sz w:val="20"/>
                <w:szCs w:val="20"/>
              </w:rPr>
            </w:pPr>
            <w:r w:rsidRPr="00CF4C60">
              <w:rPr>
                <w:color w:val="000000"/>
                <w:sz w:val="20"/>
                <w:szCs w:val="20"/>
              </w:rPr>
              <w:t>1 182 109,97</w:t>
            </w:r>
          </w:p>
        </w:tc>
      </w:tr>
      <w:tr w:rsidR="00CF4C60" w:rsidRPr="00CF4C60" w14:paraId="698C50E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DB40E8F" w14:textId="77777777" w:rsidR="00CF4C60" w:rsidRPr="00CF4C60" w:rsidRDefault="00CF4C60" w:rsidP="00CF4C60">
            <w:pPr>
              <w:outlineLvl w:val="5"/>
              <w:rPr>
                <w:color w:val="000000"/>
                <w:sz w:val="20"/>
                <w:szCs w:val="20"/>
              </w:rPr>
            </w:pPr>
            <w:r w:rsidRPr="00CF4C60">
              <w:rPr>
                <w:color w:val="000000"/>
                <w:sz w:val="20"/>
                <w:szCs w:val="20"/>
              </w:rPr>
              <w:t>Расходы на обеспечение функций работников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1F9F376D" w14:textId="77777777" w:rsidR="00CF4C60" w:rsidRPr="00CF4C60" w:rsidRDefault="00CF4C60" w:rsidP="00CF4C60">
            <w:pPr>
              <w:jc w:val="center"/>
              <w:outlineLvl w:val="5"/>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3A1E2245" w14:textId="77777777" w:rsidR="00CF4C60" w:rsidRPr="00CF4C60" w:rsidRDefault="00CF4C60" w:rsidP="00CF4C60">
            <w:pPr>
              <w:jc w:val="center"/>
              <w:outlineLvl w:val="5"/>
              <w:rPr>
                <w:color w:val="000000"/>
                <w:sz w:val="20"/>
                <w:szCs w:val="20"/>
              </w:rPr>
            </w:pPr>
            <w:r w:rsidRPr="00CF4C60">
              <w:rPr>
                <w:color w:val="000000"/>
                <w:sz w:val="20"/>
                <w:szCs w:val="20"/>
              </w:rPr>
              <w:t>9950006030</w:t>
            </w:r>
          </w:p>
        </w:tc>
        <w:tc>
          <w:tcPr>
            <w:tcW w:w="358" w:type="pct"/>
            <w:tcBorders>
              <w:top w:val="nil"/>
              <w:left w:val="nil"/>
              <w:bottom w:val="single" w:sz="4" w:space="0" w:color="000000"/>
              <w:right w:val="single" w:sz="4" w:space="0" w:color="000000"/>
            </w:tcBorders>
            <w:shd w:val="clear" w:color="000000" w:fill="FFFFFF"/>
            <w:noWrap/>
            <w:hideMark/>
          </w:tcPr>
          <w:p w14:paraId="31158A75"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26D78BB" w14:textId="77777777" w:rsidR="00CF4C60" w:rsidRPr="00CF4C60" w:rsidRDefault="00CF4C60" w:rsidP="00CF4C60">
            <w:pPr>
              <w:jc w:val="right"/>
              <w:outlineLvl w:val="5"/>
              <w:rPr>
                <w:color w:val="000000"/>
                <w:sz w:val="20"/>
                <w:szCs w:val="20"/>
              </w:rPr>
            </w:pPr>
            <w:r w:rsidRPr="00CF4C60">
              <w:rPr>
                <w:color w:val="000000"/>
                <w:sz w:val="20"/>
                <w:szCs w:val="20"/>
              </w:rPr>
              <w:t>73 026,54</w:t>
            </w:r>
          </w:p>
        </w:tc>
        <w:tc>
          <w:tcPr>
            <w:tcW w:w="575" w:type="pct"/>
            <w:tcBorders>
              <w:top w:val="nil"/>
              <w:left w:val="nil"/>
              <w:bottom w:val="single" w:sz="4" w:space="0" w:color="000000"/>
              <w:right w:val="single" w:sz="4" w:space="0" w:color="000000"/>
            </w:tcBorders>
            <w:shd w:val="clear" w:color="000000" w:fill="FFFFFF"/>
            <w:noWrap/>
            <w:hideMark/>
          </w:tcPr>
          <w:p w14:paraId="5CBD69AF" w14:textId="77777777" w:rsidR="00CF4C60" w:rsidRPr="00CF4C60" w:rsidRDefault="00CF4C60" w:rsidP="00CF4C60">
            <w:pPr>
              <w:jc w:val="right"/>
              <w:outlineLvl w:val="5"/>
              <w:rPr>
                <w:color w:val="000000"/>
                <w:sz w:val="20"/>
                <w:szCs w:val="20"/>
              </w:rPr>
            </w:pPr>
            <w:r w:rsidRPr="00CF4C60">
              <w:rPr>
                <w:color w:val="000000"/>
                <w:sz w:val="20"/>
                <w:szCs w:val="20"/>
              </w:rPr>
              <w:t>73 026,54</w:t>
            </w:r>
          </w:p>
        </w:tc>
      </w:tr>
      <w:tr w:rsidR="00CF4C60" w:rsidRPr="00CF4C60" w14:paraId="57DF65F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70901E4"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3F9A5C59" w14:textId="77777777" w:rsidR="00CF4C60" w:rsidRPr="00CF4C60" w:rsidRDefault="00CF4C60" w:rsidP="00CF4C60">
            <w:pPr>
              <w:jc w:val="center"/>
              <w:outlineLvl w:val="5"/>
              <w:rPr>
                <w:color w:val="000000"/>
                <w:sz w:val="20"/>
                <w:szCs w:val="20"/>
              </w:rPr>
            </w:pPr>
            <w:r w:rsidRPr="00CF4C60">
              <w:rPr>
                <w:color w:val="000000"/>
                <w:sz w:val="20"/>
                <w:szCs w:val="20"/>
              </w:rPr>
              <w:t>0106</w:t>
            </w:r>
          </w:p>
        </w:tc>
        <w:tc>
          <w:tcPr>
            <w:tcW w:w="476" w:type="pct"/>
            <w:tcBorders>
              <w:top w:val="nil"/>
              <w:left w:val="nil"/>
              <w:bottom w:val="single" w:sz="4" w:space="0" w:color="000000"/>
              <w:right w:val="single" w:sz="4" w:space="0" w:color="000000"/>
            </w:tcBorders>
            <w:shd w:val="clear" w:color="000000" w:fill="FFFFFF"/>
            <w:noWrap/>
            <w:hideMark/>
          </w:tcPr>
          <w:p w14:paraId="1FD597FA" w14:textId="77777777" w:rsidR="00CF4C60" w:rsidRPr="00CF4C60" w:rsidRDefault="00CF4C60" w:rsidP="00CF4C60">
            <w:pPr>
              <w:jc w:val="center"/>
              <w:outlineLvl w:val="5"/>
              <w:rPr>
                <w:color w:val="000000"/>
                <w:sz w:val="20"/>
                <w:szCs w:val="20"/>
              </w:rPr>
            </w:pPr>
            <w:r w:rsidRPr="00CF4C60">
              <w:rPr>
                <w:color w:val="000000"/>
                <w:sz w:val="20"/>
                <w:szCs w:val="20"/>
              </w:rPr>
              <w:t>9950006030</w:t>
            </w:r>
          </w:p>
        </w:tc>
        <w:tc>
          <w:tcPr>
            <w:tcW w:w="358" w:type="pct"/>
            <w:tcBorders>
              <w:top w:val="nil"/>
              <w:left w:val="nil"/>
              <w:bottom w:val="single" w:sz="4" w:space="0" w:color="000000"/>
              <w:right w:val="single" w:sz="4" w:space="0" w:color="000000"/>
            </w:tcBorders>
            <w:shd w:val="clear" w:color="000000" w:fill="FFFFFF"/>
            <w:noWrap/>
            <w:hideMark/>
          </w:tcPr>
          <w:p w14:paraId="60341CE6"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4A457D8B" w14:textId="77777777" w:rsidR="00CF4C60" w:rsidRPr="00CF4C60" w:rsidRDefault="00CF4C60" w:rsidP="00CF4C60">
            <w:pPr>
              <w:jc w:val="right"/>
              <w:outlineLvl w:val="5"/>
              <w:rPr>
                <w:color w:val="000000"/>
                <w:sz w:val="20"/>
                <w:szCs w:val="20"/>
              </w:rPr>
            </w:pPr>
            <w:r w:rsidRPr="00CF4C60">
              <w:rPr>
                <w:color w:val="000000"/>
                <w:sz w:val="20"/>
                <w:szCs w:val="20"/>
              </w:rPr>
              <w:t>73 026,54</w:t>
            </w:r>
          </w:p>
        </w:tc>
        <w:tc>
          <w:tcPr>
            <w:tcW w:w="575" w:type="pct"/>
            <w:tcBorders>
              <w:top w:val="nil"/>
              <w:left w:val="nil"/>
              <w:bottom w:val="single" w:sz="4" w:space="0" w:color="000000"/>
              <w:right w:val="single" w:sz="4" w:space="0" w:color="000000"/>
            </w:tcBorders>
            <w:shd w:val="clear" w:color="000000" w:fill="FFFFFF"/>
            <w:noWrap/>
            <w:hideMark/>
          </w:tcPr>
          <w:p w14:paraId="66EE1D1A" w14:textId="77777777" w:rsidR="00CF4C60" w:rsidRPr="00CF4C60" w:rsidRDefault="00CF4C60" w:rsidP="00CF4C60">
            <w:pPr>
              <w:jc w:val="right"/>
              <w:outlineLvl w:val="5"/>
              <w:rPr>
                <w:color w:val="000000"/>
                <w:sz w:val="20"/>
                <w:szCs w:val="20"/>
              </w:rPr>
            </w:pPr>
            <w:r w:rsidRPr="00CF4C60">
              <w:rPr>
                <w:color w:val="000000"/>
                <w:sz w:val="20"/>
                <w:szCs w:val="20"/>
              </w:rPr>
              <w:t>73 026,54</w:t>
            </w:r>
          </w:p>
        </w:tc>
      </w:tr>
      <w:tr w:rsidR="00CF4C60" w:rsidRPr="00CF4C60" w14:paraId="6854DFAF"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05736FB" w14:textId="77777777" w:rsidR="00CF4C60" w:rsidRPr="00CF4C60" w:rsidRDefault="00CF4C60" w:rsidP="00CF4C60">
            <w:pPr>
              <w:outlineLvl w:val="0"/>
              <w:rPr>
                <w:color w:val="000000"/>
                <w:sz w:val="20"/>
                <w:szCs w:val="20"/>
              </w:rPr>
            </w:pPr>
            <w:r w:rsidRPr="00CF4C60">
              <w:rPr>
                <w:color w:val="000000"/>
                <w:sz w:val="20"/>
                <w:szCs w:val="20"/>
              </w:rPr>
              <w:t>Резервные фонды</w:t>
            </w:r>
          </w:p>
        </w:tc>
        <w:tc>
          <w:tcPr>
            <w:tcW w:w="404" w:type="pct"/>
            <w:tcBorders>
              <w:top w:val="nil"/>
              <w:left w:val="nil"/>
              <w:bottom w:val="single" w:sz="4" w:space="0" w:color="000000"/>
              <w:right w:val="single" w:sz="4" w:space="0" w:color="000000"/>
            </w:tcBorders>
            <w:shd w:val="clear" w:color="000000" w:fill="FFFFFF"/>
            <w:noWrap/>
            <w:hideMark/>
          </w:tcPr>
          <w:p w14:paraId="1CE4FFE5" w14:textId="77777777" w:rsidR="00CF4C60" w:rsidRPr="00CF4C60" w:rsidRDefault="00CF4C60" w:rsidP="00CF4C60">
            <w:pPr>
              <w:jc w:val="center"/>
              <w:outlineLvl w:val="0"/>
              <w:rPr>
                <w:color w:val="000000"/>
                <w:sz w:val="20"/>
                <w:szCs w:val="20"/>
              </w:rPr>
            </w:pPr>
            <w:r w:rsidRPr="00CF4C60">
              <w:rPr>
                <w:color w:val="000000"/>
                <w:sz w:val="20"/>
                <w:szCs w:val="20"/>
              </w:rPr>
              <w:t>0111</w:t>
            </w:r>
          </w:p>
        </w:tc>
        <w:tc>
          <w:tcPr>
            <w:tcW w:w="476" w:type="pct"/>
            <w:tcBorders>
              <w:top w:val="nil"/>
              <w:left w:val="nil"/>
              <w:bottom w:val="single" w:sz="4" w:space="0" w:color="000000"/>
              <w:right w:val="single" w:sz="4" w:space="0" w:color="000000"/>
            </w:tcBorders>
            <w:shd w:val="clear" w:color="000000" w:fill="FFFFFF"/>
            <w:noWrap/>
            <w:hideMark/>
          </w:tcPr>
          <w:p w14:paraId="1839BD53"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A20D76A"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8F4FB89" w14:textId="77777777" w:rsidR="00CF4C60" w:rsidRPr="00CF4C60" w:rsidRDefault="00CF4C60" w:rsidP="00CF4C60">
            <w:pPr>
              <w:jc w:val="right"/>
              <w:outlineLvl w:val="0"/>
              <w:rPr>
                <w:color w:val="000000"/>
                <w:sz w:val="20"/>
                <w:szCs w:val="20"/>
              </w:rPr>
            </w:pPr>
            <w:r w:rsidRPr="00CF4C60">
              <w:rPr>
                <w:color w:val="000000"/>
                <w:sz w:val="20"/>
                <w:szCs w:val="20"/>
              </w:rPr>
              <w:t>1 500 000,00</w:t>
            </w:r>
          </w:p>
        </w:tc>
        <w:tc>
          <w:tcPr>
            <w:tcW w:w="575" w:type="pct"/>
            <w:tcBorders>
              <w:top w:val="nil"/>
              <w:left w:val="nil"/>
              <w:bottom w:val="single" w:sz="4" w:space="0" w:color="000000"/>
              <w:right w:val="single" w:sz="4" w:space="0" w:color="000000"/>
            </w:tcBorders>
            <w:shd w:val="clear" w:color="000000" w:fill="FFFFFF"/>
            <w:noWrap/>
            <w:hideMark/>
          </w:tcPr>
          <w:p w14:paraId="4962A4B0" w14:textId="77777777" w:rsidR="00CF4C60" w:rsidRPr="00CF4C60" w:rsidRDefault="00CF4C60" w:rsidP="00CF4C60">
            <w:pPr>
              <w:jc w:val="right"/>
              <w:outlineLvl w:val="0"/>
              <w:rPr>
                <w:color w:val="000000"/>
                <w:sz w:val="20"/>
                <w:szCs w:val="20"/>
              </w:rPr>
            </w:pPr>
            <w:r w:rsidRPr="00CF4C60">
              <w:rPr>
                <w:color w:val="000000"/>
                <w:sz w:val="20"/>
                <w:szCs w:val="20"/>
              </w:rPr>
              <w:t>1 500 000,00</w:t>
            </w:r>
          </w:p>
        </w:tc>
      </w:tr>
      <w:tr w:rsidR="00CF4C60" w:rsidRPr="00CF4C60" w14:paraId="6A87E85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B161E0F" w14:textId="77777777" w:rsidR="00CF4C60" w:rsidRPr="00CF4C60" w:rsidRDefault="00CF4C60" w:rsidP="00CF4C60">
            <w:pPr>
              <w:outlineLvl w:val="3"/>
              <w:rPr>
                <w:color w:val="000000"/>
                <w:sz w:val="20"/>
                <w:szCs w:val="20"/>
              </w:rPr>
            </w:pPr>
            <w:r w:rsidRPr="00CF4C60">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3A8BE4FD" w14:textId="77777777" w:rsidR="00CF4C60" w:rsidRPr="00CF4C60" w:rsidRDefault="00CF4C60" w:rsidP="00CF4C60">
            <w:pPr>
              <w:jc w:val="center"/>
              <w:outlineLvl w:val="3"/>
              <w:rPr>
                <w:color w:val="000000"/>
                <w:sz w:val="20"/>
                <w:szCs w:val="20"/>
              </w:rPr>
            </w:pPr>
            <w:r w:rsidRPr="00CF4C60">
              <w:rPr>
                <w:color w:val="000000"/>
                <w:sz w:val="20"/>
                <w:szCs w:val="20"/>
              </w:rPr>
              <w:t>0111</w:t>
            </w:r>
          </w:p>
        </w:tc>
        <w:tc>
          <w:tcPr>
            <w:tcW w:w="476" w:type="pct"/>
            <w:tcBorders>
              <w:top w:val="nil"/>
              <w:left w:val="nil"/>
              <w:bottom w:val="single" w:sz="4" w:space="0" w:color="000000"/>
              <w:right w:val="single" w:sz="4" w:space="0" w:color="000000"/>
            </w:tcBorders>
            <w:shd w:val="clear" w:color="000000" w:fill="FFFFFF"/>
            <w:noWrap/>
            <w:hideMark/>
          </w:tcPr>
          <w:p w14:paraId="23DC98F3" w14:textId="77777777" w:rsidR="00CF4C60" w:rsidRPr="00CF4C60" w:rsidRDefault="00CF4C60" w:rsidP="00CF4C60">
            <w:pPr>
              <w:jc w:val="center"/>
              <w:outlineLvl w:val="3"/>
              <w:rPr>
                <w:color w:val="000000"/>
                <w:sz w:val="20"/>
                <w:szCs w:val="20"/>
              </w:rPr>
            </w:pPr>
            <w:r w:rsidRPr="00CF4C60">
              <w:rPr>
                <w:color w:val="000000"/>
                <w:sz w:val="20"/>
                <w:szCs w:val="20"/>
              </w:rPr>
              <w:t>0700000000</w:t>
            </w:r>
          </w:p>
        </w:tc>
        <w:tc>
          <w:tcPr>
            <w:tcW w:w="358" w:type="pct"/>
            <w:tcBorders>
              <w:top w:val="nil"/>
              <w:left w:val="nil"/>
              <w:bottom w:val="single" w:sz="4" w:space="0" w:color="000000"/>
              <w:right w:val="single" w:sz="4" w:space="0" w:color="000000"/>
            </w:tcBorders>
            <w:shd w:val="clear" w:color="000000" w:fill="FFFFFF"/>
            <w:noWrap/>
            <w:hideMark/>
          </w:tcPr>
          <w:p w14:paraId="60E4705A"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6B710E0" w14:textId="77777777" w:rsidR="00CF4C60" w:rsidRPr="00CF4C60" w:rsidRDefault="00CF4C60" w:rsidP="00CF4C60">
            <w:pPr>
              <w:jc w:val="right"/>
              <w:outlineLvl w:val="3"/>
              <w:rPr>
                <w:color w:val="000000"/>
                <w:sz w:val="20"/>
                <w:szCs w:val="20"/>
              </w:rPr>
            </w:pPr>
            <w:r w:rsidRPr="00CF4C60">
              <w:rPr>
                <w:color w:val="000000"/>
                <w:sz w:val="20"/>
                <w:szCs w:val="20"/>
              </w:rPr>
              <w:t>1 500 000,00</w:t>
            </w:r>
          </w:p>
        </w:tc>
        <w:tc>
          <w:tcPr>
            <w:tcW w:w="575" w:type="pct"/>
            <w:tcBorders>
              <w:top w:val="nil"/>
              <w:left w:val="nil"/>
              <w:bottom w:val="single" w:sz="4" w:space="0" w:color="000000"/>
              <w:right w:val="single" w:sz="4" w:space="0" w:color="000000"/>
            </w:tcBorders>
            <w:shd w:val="clear" w:color="000000" w:fill="FFFFFF"/>
            <w:noWrap/>
            <w:hideMark/>
          </w:tcPr>
          <w:p w14:paraId="280F3599" w14:textId="77777777" w:rsidR="00CF4C60" w:rsidRPr="00CF4C60" w:rsidRDefault="00CF4C60" w:rsidP="00CF4C60">
            <w:pPr>
              <w:jc w:val="right"/>
              <w:outlineLvl w:val="3"/>
              <w:rPr>
                <w:color w:val="000000"/>
                <w:sz w:val="20"/>
                <w:szCs w:val="20"/>
              </w:rPr>
            </w:pPr>
            <w:r w:rsidRPr="00CF4C60">
              <w:rPr>
                <w:color w:val="000000"/>
                <w:sz w:val="20"/>
                <w:szCs w:val="20"/>
              </w:rPr>
              <w:t>1 500 000,00</w:t>
            </w:r>
          </w:p>
        </w:tc>
      </w:tr>
      <w:tr w:rsidR="00CF4C60" w:rsidRPr="00CF4C60" w14:paraId="1F6A3ED3"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AE9A041" w14:textId="77777777" w:rsidR="00CF4C60" w:rsidRPr="00CF4C60" w:rsidRDefault="00CF4C60" w:rsidP="00CF4C60">
            <w:pPr>
              <w:outlineLvl w:val="4"/>
              <w:rPr>
                <w:color w:val="000000"/>
                <w:sz w:val="20"/>
                <w:szCs w:val="20"/>
              </w:rPr>
            </w:pPr>
            <w:r w:rsidRPr="00CF4C60">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04" w:type="pct"/>
            <w:tcBorders>
              <w:top w:val="nil"/>
              <w:left w:val="nil"/>
              <w:bottom w:val="single" w:sz="4" w:space="0" w:color="000000"/>
              <w:right w:val="single" w:sz="4" w:space="0" w:color="000000"/>
            </w:tcBorders>
            <w:shd w:val="clear" w:color="000000" w:fill="FFFFFF"/>
            <w:noWrap/>
            <w:hideMark/>
          </w:tcPr>
          <w:p w14:paraId="6FB5DC77" w14:textId="77777777" w:rsidR="00CF4C60" w:rsidRPr="00CF4C60" w:rsidRDefault="00CF4C60" w:rsidP="00CF4C60">
            <w:pPr>
              <w:jc w:val="center"/>
              <w:outlineLvl w:val="4"/>
              <w:rPr>
                <w:color w:val="000000"/>
                <w:sz w:val="20"/>
                <w:szCs w:val="20"/>
              </w:rPr>
            </w:pPr>
            <w:r w:rsidRPr="00CF4C60">
              <w:rPr>
                <w:color w:val="000000"/>
                <w:sz w:val="20"/>
                <w:szCs w:val="20"/>
              </w:rPr>
              <w:t>0111</w:t>
            </w:r>
          </w:p>
        </w:tc>
        <w:tc>
          <w:tcPr>
            <w:tcW w:w="476" w:type="pct"/>
            <w:tcBorders>
              <w:top w:val="nil"/>
              <w:left w:val="nil"/>
              <w:bottom w:val="single" w:sz="4" w:space="0" w:color="000000"/>
              <w:right w:val="single" w:sz="4" w:space="0" w:color="000000"/>
            </w:tcBorders>
            <w:shd w:val="clear" w:color="000000" w:fill="FFFFFF"/>
            <w:noWrap/>
            <w:hideMark/>
          </w:tcPr>
          <w:p w14:paraId="2ED7AF00" w14:textId="77777777" w:rsidR="00CF4C60" w:rsidRPr="00CF4C60" w:rsidRDefault="00CF4C60" w:rsidP="00CF4C60">
            <w:pPr>
              <w:jc w:val="center"/>
              <w:outlineLvl w:val="4"/>
              <w:rPr>
                <w:color w:val="000000"/>
                <w:sz w:val="20"/>
                <w:szCs w:val="20"/>
              </w:rPr>
            </w:pPr>
            <w:r w:rsidRPr="00CF4C60">
              <w:rPr>
                <w:color w:val="000000"/>
                <w:sz w:val="20"/>
                <w:szCs w:val="20"/>
              </w:rPr>
              <w:t>0700200000</w:t>
            </w:r>
          </w:p>
        </w:tc>
        <w:tc>
          <w:tcPr>
            <w:tcW w:w="358" w:type="pct"/>
            <w:tcBorders>
              <w:top w:val="nil"/>
              <w:left w:val="nil"/>
              <w:bottom w:val="single" w:sz="4" w:space="0" w:color="000000"/>
              <w:right w:val="single" w:sz="4" w:space="0" w:color="000000"/>
            </w:tcBorders>
            <w:shd w:val="clear" w:color="000000" w:fill="FFFFFF"/>
            <w:noWrap/>
            <w:hideMark/>
          </w:tcPr>
          <w:p w14:paraId="236170E3"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C347ECB" w14:textId="77777777" w:rsidR="00CF4C60" w:rsidRPr="00CF4C60" w:rsidRDefault="00CF4C60" w:rsidP="00CF4C60">
            <w:pPr>
              <w:jc w:val="right"/>
              <w:outlineLvl w:val="4"/>
              <w:rPr>
                <w:color w:val="000000"/>
                <w:sz w:val="20"/>
                <w:szCs w:val="20"/>
              </w:rPr>
            </w:pPr>
            <w:r w:rsidRPr="00CF4C60">
              <w:rPr>
                <w:color w:val="000000"/>
                <w:sz w:val="20"/>
                <w:szCs w:val="20"/>
              </w:rPr>
              <w:t>1 500 000,00</w:t>
            </w:r>
          </w:p>
        </w:tc>
        <w:tc>
          <w:tcPr>
            <w:tcW w:w="575" w:type="pct"/>
            <w:tcBorders>
              <w:top w:val="nil"/>
              <w:left w:val="nil"/>
              <w:bottom w:val="single" w:sz="4" w:space="0" w:color="000000"/>
              <w:right w:val="single" w:sz="4" w:space="0" w:color="000000"/>
            </w:tcBorders>
            <w:shd w:val="clear" w:color="000000" w:fill="FFFFFF"/>
            <w:noWrap/>
            <w:hideMark/>
          </w:tcPr>
          <w:p w14:paraId="34F112C7" w14:textId="77777777" w:rsidR="00CF4C60" w:rsidRPr="00CF4C60" w:rsidRDefault="00CF4C60" w:rsidP="00CF4C60">
            <w:pPr>
              <w:jc w:val="right"/>
              <w:outlineLvl w:val="4"/>
              <w:rPr>
                <w:color w:val="000000"/>
                <w:sz w:val="20"/>
                <w:szCs w:val="20"/>
              </w:rPr>
            </w:pPr>
            <w:r w:rsidRPr="00CF4C60">
              <w:rPr>
                <w:color w:val="000000"/>
                <w:sz w:val="20"/>
                <w:szCs w:val="20"/>
              </w:rPr>
              <w:t>1 500 000,00</w:t>
            </w:r>
          </w:p>
        </w:tc>
      </w:tr>
      <w:tr w:rsidR="00CF4C60" w:rsidRPr="00CF4C60" w14:paraId="3A75774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9F8F905" w14:textId="77777777" w:rsidR="00CF4C60" w:rsidRPr="00CF4C60" w:rsidRDefault="00CF4C60" w:rsidP="00CF4C60">
            <w:pPr>
              <w:outlineLvl w:val="5"/>
              <w:rPr>
                <w:color w:val="000000"/>
                <w:sz w:val="20"/>
                <w:szCs w:val="20"/>
              </w:rPr>
            </w:pPr>
            <w:r w:rsidRPr="00CF4C60">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04" w:type="pct"/>
            <w:tcBorders>
              <w:top w:val="nil"/>
              <w:left w:val="nil"/>
              <w:bottom w:val="single" w:sz="4" w:space="0" w:color="000000"/>
              <w:right w:val="single" w:sz="4" w:space="0" w:color="000000"/>
            </w:tcBorders>
            <w:shd w:val="clear" w:color="000000" w:fill="FFFFFF"/>
            <w:noWrap/>
            <w:hideMark/>
          </w:tcPr>
          <w:p w14:paraId="6F7622E2" w14:textId="77777777" w:rsidR="00CF4C60" w:rsidRPr="00CF4C60" w:rsidRDefault="00CF4C60" w:rsidP="00CF4C60">
            <w:pPr>
              <w:jc w:val="center"/>
              <w:outlineLvl w:val="5"/>
              <w:rPr>
                <w:color w:val="000000"/>
                <w:sz w:val="20"/>
                <w:szCs w:val="20"/>
              </w:rPr>
            </w:pPr>
            <w:r w:rsidRPr="00CF4C60">
              <w:rPr>
                <w:color w:val="000000"/>
                <w:sz w:val="20"/>
                <w:szCs w:val="20"/>
              </w:rPr>
              <w:t>0111</w:t>
            </w:r>
          </w:p>
        </w:tc>
        <w:tc>
          <w:tcPr>
            <w:tcW w:w="476" w:type="pct"/>
            <w:tcBorders>
              <w:top w:val="nil"/>
              <w:left w:val="nil"/>
              <w:bottom w:val="single" w:sz="4" w:space="0" w:color="000000"/>
              <w:right w:val="single" w:sz="4" w:space="0" w:color="000000"/>
            </w:tcBorders>
            <w:shd w:val="clear" w:color="000000" w:fill="FFFFFF"/>
            <w:noWrap/>
            <w:hideMark/>
          </w:tcPr>
          <w:p w14:paraId="222531CA" w14:textId="77777777" w:rsidR="00CF4C60" w:rsidRPr="00CF4C60" w:rsidRDefault="00CF4C60" w:rsidP="00CF4C60">
            <w:pPr>
              <w:jc w:val="center"/>
              <w:outlineLvl w:val="5"/>
              <w:rPr>
                <w:color w:val="000000"/>
                <w:sz w:val="20"/>
                <w:szCs w:val="20"/>
              </w:rPr>
            </w:pPr>
            <w:r w:rsidRPr="00CF4C60">
              <w:rPr>
                <w:color w:val="000000"/>
                <w:sz w:val="20"/>
                <w:szCs w:val="20"/>
              </w:rPr>
              <w:t>0700220010</w:t>
            </w:r>
          </w:p>
        </w:tc>
        <w:tc>
          <w:tcPr>
            <w:tcW w:w="358" w:type="pct"/>
            <w:tcBorders>
              <w:top w:val="nil"/>
              <w:left w:val="nil"/>
              <w:bottom w:val="single" w:sz="4" w:space="0" w:color="000000"/>
              <w:right w:val="single" w:sz="4" w:space="0" w:color="000000"/>
            </w:tcBorders>
            <w:shd w:val="clear" w:color="000000" w:fill="FFFFFF"/>
            <w:noWrap/>
            <w:hideMark/>
          </w:tcPr>
          <w:p w14:paraId="07F3C543"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DE35BA1" w14:textId="77777777" w:rsidR="00CF4C60" w:rsidRPr="00CF4C60" w:rsidRDefault="00CF4C60" w:rsidP="00CF4C60">
            <w:pPr>
              <w:jc w:val="right"/>
              <w:outlineLvl w:val="5"/>
              <w:rPr>
                <w:color w:val="000000"/>
                <w:sz w:val="20"/>
                <w:szCs w:val="20"/>
              </w:rPr>
            </w:pPr>
            <w:r w:rsidRPr="00CF4C60">
              <w:rPr>
                <w:color w:val="000000"/>
                <w:sz w:val="20"/>
                <w:szCs w:val="20"/>
              </w:rPr>
              <w:t>1 500 000,00</w:t>
            </w:r>
          </w:p>
        </w:tc>
        <w:tc>
          <w:tcPr>
            <w:tcW w:w="575" w:type="pct"/>
            <w:tcBorders>
              <w:top w:val="nil"/>
              <w:left w:val="nil"/>
              <w:bottom w:val="single" w:sz="4" w:space="0" w:color="000000"/>
              <w:right w:val="single" w:sz="4" w:space="0" w:color="000000"/>
            </w:tcBorders>
            <w:shd w:val="clear" w:color="000000" w:fill="FFFFFF"/>
            <w:noWrap/>
            <w:hideMark/>
          </w:tcPr>
          <w:p w14:paraId="063F037D" w14:textId="77777777" w:rsidR="00CF4C60" w:rsidRPr="00CF4C60" w:rsidRDefault="00CF4C60" w:rsidP="00CF4C60">
            <w:pPr>
              <w:jc w:val="right"/>
              <w:outlineLvl w:val="5"/>
              <w:rPr>
                <w:color w:val="000000"/>
                <w:sz w:val="20"/>
                <w:szCs w:val="20"/>
              </w:rPr>
            </w:pPr>
            <w:r w:rsidRPr="00CF4C60">
              <w:rPr>
                <w:color w:val="000000"/>
                <w:sz w:val="20"/>
                <w:szCs w:val="20"/>
              </w:rPr>
              <w:t>1 500 000,00</w:t>
            </w:r>
          </w:p>
        </w:tc>
      </w:tr>
      <w:tr w:rsidR="00CF4C60" w:rsidRPr="00CF4C60" w14:paraId="09747E07"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76DA05B" w14:textId="77777777" w:rsidR="00CF4C60" w:rsidRPr="00CF4C60" w:rsidRDefault="00CF4C60" w:rsidP="00CF4C60">
            <w:pPr>
              <w:outlineLvl w:val="0"/>
              <w:rPr>
                <w:color w:val="000000"/>
                <w:sz w:val="20"/>
                <w:szCs w:val="20"/>
              </w:rPr>
            </w:pPr>
            <w:r w:rsidRPr="00CF4C60">
              <w:rPr>
                <w:color w:val="000000"/>
                <w:sz w:val="20"/>
                <w:szCs w:val="20"/>
              </w:rPr>
              <w:t>Иные бюджетные ассигнования</w:t>
            </w:r>
          </w:p>
        </w:tc>
        <w:tc>
          <w:tcPr>
            <w:tcW w:w="404" w:type="pct"/>
            <w:tcBorders>
              <w:top w:val="nil"/>
              <w:left w:val="nil"/>
              <w:bottom w:val="single" w:sz="4" w:space="0" w:color="000000"/>
              <w:right w:val="single" w:sz="4" w:space="0" w:color="000000"/>
            </w:tcBorders>
            <w:shd w:val="clear" w:color="000000" w:fill="FFFFFF"/>
            <w:noWrap/>
            <w:hideMark/>
          </w:tcPr>
          <w:p w14:paraId="53AD9A6D" w14:textId="77777777" w:rsidR="00CF4C60" w:rsidRPr="00CF4C60" w:rsidRDefault="00CF4C60" w:rsidP="00CF4C60">
            <w:pPr>
              <w:jc w:val="center"/>
              <w:outlineLvl w:val="0"/>
              <w:rPr>
                <w:color w:val="000000"/>
                <w:sz w:val="20"/>
                <w:szCs w:val="20"/>
              </w:rPr>
            </w:pPr>
            <w:r w:rsidRPr="00CF4C60">
              <w:rPr>
                <w:color w:val="000000"/>
                <w:sz w:val="20"/>
                <w:szCs w:val="20"/>
              </w:rPr>
              <w:t>0111</w:t>
            </w:r>
          </w:p>
        </w:tc>
        <w:tc>
          <w:tcPr>
            <w:tcW w:w="476" w:type="pct"/>
            <w:tcBorders>
              <w:top w:val="nil"/>
              <w:left w:val="nil"/>
              <w:bottom w:val="single" w:sz="4" w:space="0" w:color="000000"/>
              <w:right w:val="single" w:sz="4" w:space="0" w:color="000000"/>
            </w:tcBorders>
            <w:shd w:val="clear" w:color="000000" w:fill="FFFFFF"/>
            <w:noWrap/>
            <w:hideMark/>
          </w:tcPr>
          <w:p w14:paraId="460A197F" w14:textId="77777777" w:rsidR="00CF4C60" w:rsidRPr="00CF4C60" w:rsidRDefault="00CF4C60" w:rsidP="00CF4C60">
            <w:pPr>
              <w:jc w:val="center"/>
              <w:outlineLvl w:val="0"/>
              <w:rPr>
                <w:color w:val="000000"/>
                <w:sz w:val="20"/>
                <w:szCs w:val="20"/>
              </w:rPr>
            </w:pPr>
            <w:r w:rsidRPr="00CF4C60">
              <w:rPr>
                <w:color w:val="000000"/>
                <w:sz w:val="20"/>
                <w:szCs w:val="20"/>
              </w:rPr>
              <w:t>0700220010</w:t>
            </w:r>
          </w:p>
        </w:tc>
        <w:tc>
          <w:tcPr>
            <w:tcW w:w="358" w:type="pct"/>
            <w:tcBorders>
              <w:top w:val="nil"/>
              <w:left w:val="nil"/>
              <w:bottom w:val="single" w:sz="4" w:space="0" w:color="000000"/>
              <w:right w:val="single" w:sz="4" w:space="0" w:color="000000"/>
            </w:tcBorders>
            <w:shd w:val="clear" w:color="000000" w:fill="FFFFFF"/>
            <w:noWrap/>
            <w:hideMark/>
          </w:tcPr>
          <w:p w14:paraId="0C80E512" w14:textId="77777777" w:rsidR="00CF4C60" w:rsidRPr="00CF4C60" w:rsidRDefault="00CF4C60" w:rsidP="00CF4C60">
            <w:pPr>
              <w:jc w:val="center"/>
              <w:outlineLvl w:val="0"/>
              <w:rPr>
                <w:color w:val="000000"/>
                <w:sz w:val="20"/>
                <w:szCs w:val="20"/>
              </w:rPr>
            </w:pPr>
            <w:r w:rsidRPr="00CF4C60">
              <w:rPr>
                <w:color w:val="000000"/>
                <w:sz w:val="20"/>
                <w:szCs w:val="20"/>
              </w:rPr>
              <w:t>800</w:t>
            </w:r>
          </w:p>
        </w:tc>
        <w:tc>
          <w:tcPr>
            <w:tcW w:w="575" w:type="pct"/>
            <w:tcBorders>
              <w:top w:val="nil"/>
              <w:left w:val="nil"/>
              <w:bottom w:val="single" w:sz="4" w:space="0" w:color="000000"/>
              <w:right w:val="single" w:sz="4" w:space="0" w:color="000000"/>
            </w:tcBorders>
            <w:shd w:val="clear" w:color="000000" w:fill="FFFFFF"/>
            <w:noWrap/>
            <w:hideMark/>
          </w:tcPr>
          <w:p w14:paraId="47E0A567" w14:textId="77777777" w:rsidR="00CF4C60" w:rsidRPr="00CF4C60" w:rsidRDefault="00CF4C60" w:rsidP="00CF4C60">
            <w:pPr>
              <w:jc w:val="right"/>
              <w:outlineLvl w:val="0"/>
              <w:rPr>
                <w:color w:val="000000"/>
                <w:sz w:val="20"/>
                <w:szCs w:val="20"/>
              </w:rPr>
            </w:pPr>
            <w:r w:rsidRPr="00CF4C60">
              <w:rPr>
                <w:color w:val="000000"/>
                <w:sz w:val="20"/>
                <w:szCs w:val="20"/>
              </w:rPr>
              <w:t>1 500 000,00</w:t>
            </w:r>
          </w:p>
        </w:tc>
        <w:tc>
          <w:tcPr>
            <w:tcW w:w="575" w:type="pct"/>
            <w:tcBorders>
              <w:top w:val="nil"/>
              <w:left w:val="nil"/>
              <w:bottom w:val="single" w:sz="4" w:space="0" w:color="000000"/>
              <w:right w:val="single" w:sz="4" w:space="0" w:color="000000"/>
            </w:tcBorders>
            <w:shd w:val="clear" w:color="000000" w:fill="FFFFFF"/>
            <w:noWrap/>
            <w:hideMark/>
          </w:tcPr>
          <w:p w14:paraId="10362D4C" w14:textId="77777777" w:rsidR="00CF4C60" w:rsidRPr="00CF4C60" w:rsidRDefault="00CF4C60" w:rsidP="00CF4C60">
            <w:pPr>
              <w:jc w:val="right"/>
              <w:outlineLvl w:val="0"/>
              <w:rPr>
                <w:color w:val="000000"/>
                <w:sz w:val="20"/>
                <w:szCs w:val="20"/>
              </w:rPr>
            </w:pPr>
            <w:r w:rsidRPr="00CF4C60">
              <w:rPr>
                <w:color w:val="000000"/>
                <w:sz w:val="20"/>
                <w:szCs w:val="20"/>
              </w:rPr>
              <w:t>1 500 000,00</w:t>
            </w:r>
          </w:p>
        </w:tc>
      </w:tr>
      <w:tr w:rsidR="00CF4C60" w:rsidRPr="00CF4C60" w14:paraId="2977CCFC"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513759C" w14:textId="77777777" w:rsidR="00CF4C60" w:rsidRPr="00CF4C60" w:rsidRDefault="00CF4C60" w:rsidP="00CF4C60">
            <w:pPr>
              <w:outlineLvl w:val="1"/>
              <w:rPr>
                <w:color w:val="000000"/>
                <w:sz w:val="20"/>
                <w:szCs w:val="20"/>
              </w:rPr>
            </w:pPr>
            <w:r w:rsidRPr="00CF4C60">
              <w:rPr>
                <w:color w:val="000000"/>
                <w:sz w:val="20"/>
                <w:szCs w:val="20"/>
              </w:rPr>
              <w:t>Другие общегосударственные вопросы</w:t>
            </w:r>
          </w:p>
        </w:tc>
        <w:tc>
          <w:tcPr>
            <w:tcW w:w="404" w:type="pct"/>
            <w:tcBorders>
              <w:top w:val="nil"/>
              <w:left w:val="nil"/>
              <w:bottom w:val="single" w:sz="4" w:space="0" w:color="000000"/>
              <w:right w:val="single" w:sz="4" w:space="0" w:color="000000"/>
            </w:tcBorders>
            <w:shd w:val="clear" w:color="000000" w:fill="FFFFFF"/>
            <w:noWrap/>
            <w:hideMark/>
          </w:tcPr>
          <w:p w14:paraId="6693BBCF" w14:textId="77777777" w:rsidR="00CF4C60" w:rsidRPr="00CF4C60" w:rsidRDefault="00CF4C60" w:rsidP="00CF4C60">
            <w:pPr>
              <w:jc w:val="center"/>
              <w:outlineLvl w:val="1"/>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4C98E1BE"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2019254B"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FB87DF7" w14:textId="77777777" w:rsidR="00CF4C60" w:rsidRPr="00CF4C60" w:rsidRDefault="00CF4C60" w:rsidP="00CF4C60">
            <w:pPr>
              <w:jc w:val="right"/>
              <w:outlineLvl w:val="1"/>
              <w:rPr>
                <w:color w:val="000000"/>
                <w:sz w:val="20"/>
                <w:szCs w:val="20"/>
              </w:rPr>
            </w:pPr>
            <w:r w:rsidRPr="00CF4C60">
              <w:rPr>
                <w:color w:val="000000"/>
                <w:sz w:val="20"/>
                <w:szCs w:val="20"/>
              </w:rPr>
              <w:t>59 366 217,42</w:t>
            </w:r>
          </w:p>
        </w:tc>
        <w:tc>
          <w:tcPr>
            <w:tcW w:w="575" w:type="pct"/>
            <w:tcBorders>
              <w:top w:val="nil"/>
              <w:left w:val="nil"/>
              <w:bottom w:val="single" w:sz="4" w:space="0" w:color="000000"/>
              <w:right w:val="single" w:sz="4" w:space="0" w:color="000000"/>
            </w:tcBorders>
            <w:shd w:val="clear" w:color="000000" w:fill="FFFFFF"/>
            <w:noWrap/>
            <w:hideMark/>
          </w:tcPr>
          <w:p w14:paraId="63C5771F" w14:textId="77777777" w:rsidR="00CF4C60" w:rsidRPr="00CF4C60" w:rsidRDefault="00CF4C60" w:rsidP="00CF4C60">
            <w:pPr>
              <w:jc w:val="right"/>
              <w:outlineLvl w:val="1"/>
              <w:rPr>
                <w:color w:val="000000"/>
                <w:sz w:val="20"/>
                <w:szCs w:val="20"/>
              </w:rPr>
            </w:pPr>
            <w:r w:rsidRPr="00CF4C60">
              <w:rPr>
                <w:color w:val="000000"/>
                <w:sz w:val="20"/>
                <w:szCs w:val="20"/>
              </w:rPr>
              <w:t>59 197 863,48</w:t>
            </w:r>
          </w:p>
        </w:tc>
      </w:tr>
      <w:tr w:rsidR="00CF4C60" w:rsidRPr="00CF4C60" w14:paraId="5442677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3FFA886" w14:textId="77777777" w:rsidR="00CF4C60" w:rsidRPr="00CF4C60" w:rsidRDefault="00CF4C60" w:rsidP="00CF4C60">
            <w:pPr>
              <w:outlineLvl w:val="3"/>
              <w:rPr>
                <w:color w:val="000000"/>
                <w:sz w:val="20"/>
                <w:szCs w:val="20"/>
              </w:rPr>
            </w:pPr>
            <w:r w:rsidRPr="00CF4C60">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31F119BC" w14:textId="77777777" w:rsidR="00CF4C60" w:rsidRPr="00CF4C60" w:rsidRDefault="00CF4C60" w:rsidP="00CF4C60">
            <w:pPr>
              <w:jc w:val="center"/>
              <w:outlineLvl w:val="3"/>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09752149" w14:textId="77777777" w:rsidR="00CF4C60" w:rsidRPr="00CF4C60" w:rsidRDefault="00CF4C60" w:rsidP="00CF4C60">
            <w:pPr>
              <w:jc w:val="center"/>
              <w:outlineLvl w:val="3"/>
              <w:rPr>
                <w:color w:val="000000"/>
                <w:sz w:val="20"/>
                <w:szCs w:val="20"/>
              </w:rPr>
            </w:pPr>
            <w:r w:rsidRPr="00CF4C60">
              <w:rPr>
                <w:color w:val="000000"/>
                <w:sz w:val="20"/>
                <w:szCs w:val="20"/>
              </w:rPr>
              <w:t>0700000000</w:t>
            </w:r>
          </w:p>
        </w:tc>
        <w:tc>
          <w:tcPr>
            <w:tcW w:w="358" w:type="pct"/>
            <w:tcBorders>
              <w:top w:val="nil"/>
              <w:left w:val="nil"/>
              <w:bottom w:val="single" w:sz="4" w:space="0" w:color="000000"/>
              <w:right w:val="single" w:sz="4" w:space="0" w:color="000000"/>
            </w:tcBorders>
            <w:shd w:val="clear" w:color="000000" w:fill="FFFFFF"/>
            <w:noWrap/>
            <w:hideMark/>
          </w:tcPr>
          <w:p w14:paraId="6D8A94C8"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87A9D63" w14:textId="77777777" w:rsidR="00CF4C60" w:rsidRPr="00CF4C60" w:rsidRDefault="00CF4C60" w:rsidP="00CF4C60">
            <w:pPr>
              <w:jc w:val="right"/>
              <w:outlineLvl w:val="3"/>
              <w:rPr>
                <w:color w:val="000000"/>
                <w:sz w:val="20"/>
                <w:szCs w:val="20"/>
              </w:rPr>
            </w:pPr>
            <w:r w:rsidRPr="00CF4C60">
              <w:rPr>
                <w:color w:val="000000"/>
                <w:sz w:val="20"/>
                <w:szCs w:val="20"/>
              </w:rPr>
              <w:t>15 691 468,96</w:t>
            </w:r>
          </w:p>
        </w:tc>
        <w:tc>
          <w:tcPr>
            <w:tcW w:w="575" w:type="pct"/>
            <w:tcBorders>
              <w:top w:val="nil"/>
              <w:left w:val="nil"/>
              <w:bottom w:val="single" w:sz="4" w:space="0" w:color="000000"/>
              <w:right w:val="single" w:sz="4" w:space="0" w:color="000000"/>
            </w:tcBorders>
            <w:shd w:val="clear" w:color="000000" w:fill="FFFFFF"/>
            <w:noWrap/>
            <w:hideMark/>
          </w:tcPr>
          <w:p w14:paraId="12F4CBFD" w14:textId="77777777" w:rsidR="00CF4C60" w:rsidRPr="00CF4C60" w:rsidRDefault="00CF4C60" w:rsidP="00CF4C60">
            <w:pPr>
              <w:jc w:val="right"/>
              <w:outlineLvl w:val="3"/>
              <w:rPr>
                <w:color w:val="000000"/>
                <w:sz w:val="20"/>
                <w:szCs w:val="20"/>
              </w:rPr>
            </w:pPr>
            <w:r w:rsidRPr="00CF4C60">
              <w:rPr>
                <w:color w:val="000000"/>
                <w:sz w:val="20"/>
                <w:szCs w:val="20"/>
              </w:rPr>
              <w:t>15 299 688,96</w:t>
            </w:r>
          </w:p>
        </w:tc>
      </w:tr>
      <w:tr w:rsidR="00CF4C60" w:rsidRPr="00CF4C60" w14:paraId="2F7A06E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2888080" w14:textId="77777777" w:rsidR="00CF4C60" w:rsidRPr="00CF4C60" w:rsidRDefault="00CF4C60" w:rsidP="00CF4C60">
            <w:pPr>
              <w:outlineLvl w:val="4"/>
              <w:rPr>
                <w:color w:val="000000"/>
                <w:sz w:val="20"/>
                <w:szCs w:val="20"/>
              </w:rPr>
            </w:pPr>
            <w:r w:rsidRPr="00CF4C60">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04" w:type="pct"/>
            <w:tcBorders>
              <w:top w:val="nil"/>
              <w:left w:val="nil"/>
              <w:bottom w:val="single" w:sz="4" w:space="0" w:color="000000"/>
              <w:right w:val="single" w:sz="4" w:space="0" w:color="000000"/>
            </w:tcBorders>
            <w:shd w:val="clear" w:color="000000" w:fill="FFFFFF"/>
            <w:noWrap/>
            <w:hideMark/>
          </w:tcPr>
          <w:p w14:paraId="19B6656D"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055DBF8C" w14:textId="77777777" w:rsidR="00CF4C60" w:rsidRPr="00CF4C60" w:rsidRDefault="00CF4C60" w:rsidP="00CF4C60">
            <w:pPr>
              <w:jc w:val="center"/>
              <w:outlineLvl w:val="4"/>
              <w:rPr>
                <w:color w:val="000000"/>
                <w:sz w:val="20"/>
                <w:szCs w:val="20"/>
              </w:rPr>
            </w:pPr>
            <w:r w:rsidRPr="00CF4C60">
              <w:rPr>
                <w:color w:val="000000"/>
                <w:sz w:val="20"/>
                <w:szCs w:val="20"/>
              </w:rPr>
              <w:t>0700100000</w:t>
            </w:r>
          </w:p>
        </w:tc>
        <w:tc>
          <w:tcPr>
            <w:tcW w:w="358" w:type="pct"/>
            <w:tcBorders>
              <w:top w:val="nil"/>
              <w:left w:val="nil"/>
              <w:bottom w:val="single" w:sz="4" w:space="0" w:color="000000"/>
              <w:right w:val="single" w:sz="4" w:space="0" w:color="000000"/>
            </w:tcBorders>
            <w:shd w:val="clear" w:color="000000" w:fill="FFFFFF"/>
            <w:noWrap/>
            <w:hideMark/>
          </w:tcPr>
          <w:p w14:paraId="788A1321"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40CDECF" w14:textId="77777777" w:rsidR="00CF4C60" w:rsidRPr="00CF4C60" w:rsidRDefault="00CF4C60" w:rsidP="00CF4C60">
            <w:pPr>
              <w:jc w:val="right"/>
              <w:outlineLvl w:val="4"/>
              <w:rPr>
                <w:color w:val="000000"/>
                <w:sz w:val="20"/>
                <w:szCs w:val="20"/>
              </w:rPr>
            </w:pPr>
            <w:r w:rsidRPr="00CF4C60">
              <w:rPr>
                <w:color w:val="000000"/>
                <w:sz w:val="20"/>
                <w:szCs w:val="20"/>
              </w:rPr>
              <w:t>411 780,00</w:t>
            </w:r>
          </w:p>
        </w:tc>
        <w:tc>
          <w:tcPr>
            <w:tcW w:w="575" w:type="pct"/>
            <w:tcBorders>
              <w:top w:val="nil"/>
              <w:left w:val="nil"/>
              <w:bottom w:val="single" w:sz="4" w:space="0" w:color="000000"/>
              <w:right w:val="single" w:sz="4" w:space="0" w:color="000000"/>
            </w:tcBorders>
            <w:shd w:val="clear" w:color="000000" w:fill="FFFFFF"/>
            <w:noWrap/>
            <w:hideMark/>
          </w:tcPr>
          <w:p w14:paraId="5CCC94EC"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7E532CD9"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767148B" w14:textId="77777777" w:rsidR="00CF4C60" w:rsidRPr="00CF4C60" w:rsidRDefault="00CF4C60" w:rsidP="00CF4C60">
            <w:pPr>
              <w:outlineLvl w:val="5"/>
              <w:rPr>
                <w:color w:val="000000"/>
                <w:sz w:val="20"/>
                <w:szCs w:val="20"/>
              </w:rPr>
            </w:pPr>
            <w:r w:rsidRPr="00CF4C60">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04" w:type="pct"/>
            <w:tcBorders>
              <w:top w:val="nil"/>
              <w:left w:val="nil"/>
              <w:bottom w:val="single" w:sz="4" w:space="0" w:color="000000"/>
              <w:right w:val="single" w:sz="4" w:space="0" w:color="000000"/>
            </w:tcBorders>
            <w:shd w:val="clear" w:color="000000" w:fill="FFFFFF"/>
            <w:noWrap/>
            <w:hideMark/>
          </w:tcPr>
          <w:p w14:paraId="488C0FC8"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40464C17" w14:textId="77777777" w:rsidR="00CF4C60" w:rsidRPr="00CF4C60" w:rsidRDefault="00CF4C60" w:rsidP="00CF4C60">
            <w:pPr>
              <w:jc w:val="center"/>
              <w:outlineLvl w:val="5"/>
              <w:rPr>
                <w:color w:val="000000"/>
                <w:sz w:val="20"/>
                <w:szCs w:val="20"/>
              </w:rPr>
            </w:pPr>
            <w:r w:rsidRPr="00CF4C60">
              <w:rPr>
                <w:color w:val="000000"/>
                <w:sz w:val="20"/>
                <w:szCs w:val="20"/>
              </w:rPr>
              <w:t>0700120700</w:t>
            </w:r>
          </w:p>
        </w:tc>
        <w:tc>
          <w:tcPr>
            <w:tcW w:w="358" w:type="pct"/>
            <w:tcBorders>
              <w:top w:val="nil"/>
              <w:left w:val="nil"/>
              <w:bottom w:val="single" w:sz="4" w:space="0" w:color="000000"/>
              <w:right w:val="single" w:sz="4" w:space="0" w:color="000000"/>
            </w:tcBorders>
            <w:shd w:val="clear" w:color="000000" w:fill="FFFFFF"/>
            <w:noWrap/>
            <w:hideMark/>
          </w:tcPr>
          <w:p w14:paraId="63E1DF6D"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B4546F7" w14:textId="77777777" w:rsidR="00CF4C60" w:rsidRPr="00CF4C60" w:rsidRDefault="00CF4C60" w:rsidP="00CF4C60">
            <w:pPr>
              <w:jc w:val="right"/>
              <w:outlineLvl w:val="5"/>
              <w:rPr>
                <w:color w:val="000000"/>
                <w:sz w:val="20"/>
                <w:szCs w:val="20"/>
              </w:rPr>
            </w:pPr>
            <w:r w:rsidRPr="00CF4C60">
              <w:rPr>
                <w:color w:val="000000"/>
                <w:sz w:val="20"/>
                <w:szCs w:val="20"/>
              </w:rPr>
              <w:t>411 780,00</w:t>
            </w:r>
          </w:p>
        </w:tc>
        <w:tc>
          <w:tcPr>
            <w:tcW w:w="575" w:type="pct"/>
            <w:tcBorders>
              <w:top w:val="nil"/>
              <w:left w:val="nil"/>
              <w:bottom w:val="single" w:sz="4" w:space="0" w:color="000000"/>
              <w:right w:val="single" w:sz="4" w:space="0" w:color="000000"/>
            </w:tcBorders>
            <w:shd w:val="clear" w:color="000000" w:fill="FFFFFF"/>
            <w:noWrap/>
            <w:hideMark/>
          </w:tcPr>
          <w:p w14:paraId="5BC060EC"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05B7D57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7EC8F58"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29440F64"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330F42CD" w14:textId="77777777" w:rsidR="00CF4C60" w:rsidRPr="00CF4C60" w:rsidRDefault="00CF4C60" w:rsidP="00CF4C60">
            <w:pPr>
              <w:jc w:val="center"/>
              <w:outlineLvl w:val="4"/>
              <w:rPr>
                <w:color w:val="000000"/>
                <w:sz w:val="20"/>
                <w:szCs w:val="20"/>
              </w:rPr>
            </w:pPr>
            <w:r w:rsidRPr="00CF4C60">
              <w:rPr>
                <w:color w:val="000000"/>
                <w:sz w:val="20"/>
                <w:szCs w:val="20"/>
              </w:rPr>
              <w:t>0700120700</w:t>
            </w:r>
          </w:p>
        </w:tc>
        <w:tc>
          <w:tcPr>
            <w:tcW w:w="358" w:type="pct"/>
            <w:tcBorders>
              <w:top w:val="nil"/>
              <w:left w:val="nil"/>
              <w:bottom w:val="single" w:sz="4" w:space="0" w:color="000000"/>
              <w:right w:val="single" w:sz="4" w:space="0" w:color="000000"/>
            </w:tcBorders>
            <w:shd w:val="clear" w:color="000000" w:fill="FFFFFF"/>
            <w:noWrap/>
            <w:hideMark/>
          </w:tcPr>
          <w:p w14:paraId="6B827349"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068D95EF" w14:textId="77777777" w:rsidR="00CF4C60" w:rsidRPr="00CF4C60" w:rsidRDefault="00CF4C60" w:rsidP="00CF4C60">
            <w:pPr>
              <w:jc w:val="right"/>
              <w:outlineLvl w:val="4"/>
              <w:rPr>
                <w:color w:val="000000"/>
                <w:sz w:val="20"/>
                <w:szCs w:val="20"/>
              </w:rPr>
            </w:pPr>
            <w:r w:rsidRPr="00CF4C60">
              <w:rPr>
                <w:color w:val="000000"/>
                <w:sz w:val="20"/>
                <w:szCs w:val="20"/>
              </w:rPr>
              <w:t>411 780,00</w:t>
            </w:r>
          </w:p>
        </w:tc>
        <w:tc>
          <w:tcPr>
            <w:tcW w:w="575" w:type="pct"/>
            <w:tcBorders>
              <w:top w:val="nil"/>
              <w:left w:val="nil"/>
              <w:bottom w:val="single" w:sz="4" w:space="0" w:color="000000"/>
              <w:right w:val="single" w:sz="4" w:space="0" w:color="000000"/>
            </w:tcBorders>
            <w:shd w:val="clear" w:color="000000" w:fill="FFFFFF"/>
            <w:noWrap/>
            <w:hideMark/>
          </w:tcPr>
          <w:p w14:paraId="00BDA036"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4509F50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8840EC4"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04" w:type="pct"/>
            <w:tcBorders>
              <w:top w:val="nil"/>
              <w:left w:val="nil"/>
              <w:bottom w:val="single" w:sz="4" w:space="0" w:color="000000"/>
              <w:right w:val="single" w:sz="4" w:space="0" w:color="000000"/>
            </w:tcBorders>
            <w:shd w:val="clear" w:color="000000" w:fill="FFFFFF"/>
            <w:noWrap/>
            <w:hideMark/>
          </w:tcPr>
          <w:p w14:paraId="7D375BCF"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4FCA16A6" w14:textId="77777777" w:rsidR="00CF4C60" w:rsidRPr="00CF4C60" w:rsidRDefault="00CF4C60" w:rsidP="00CF4C60">
            <w:pPr>
              <w:jc w:val="center"/>
              <w:outlineLvl w:val="5"/>
              <w:rPr>
                <w:color w:val="000000"/>
                <w:sz w:val="20"/>
                <w:szCs w:val="20"/>
              </w:rPr>
            </w:pPr>
            <w:r w:rsidRPr="00CF4C60">
              <w:rPr>
                <w:color w:val="000000"/>
                <w:sz w:val="20"/>
                <w:szCs w:val="20"/>
              </w:rPr>
              <w:t>0700200000</w:t>
            </w:r>
          </w:p>
        </w:tc>
        <w:tc>
          <w:tcPr>
            <w:tcW w:w="358" w:type="pct"/>
            <w:tcBorders>
              <w:top w:val="nil"/>
              <w:left w:val="nil"/>
              <w:bottom w:val="single" w:sz="4" w:space="0" w:color="000000"/>
              <w:right w:val="single" w:sz="4" w:space="0" w:color="000000"/>
            </w:tcBorders>
            <w:shd w:val="clear" w:color="000000" w:fill="FFFFFF"/>
            <w:noWrap/>
            <w:hideMark/>
          </w:tcPr>
          <w:p w14:paraId="16D3C14A"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4AAE556" w14:textId="77777777" w:rsidR="00CF4C60" w:rsidRPr="00CF4C60" w:rsidRDefault="00CF4C60" w:rsidP="00CF4C60">
            <w:pPr>
              <w:jc w:val="right"/>
              <w:outlineLvl w:val="5"/>
              <w:rPr>
                <w:color w:val="000000"/>
                <w:sz w:val="20"/>
                <w:szCs w:val="20"/>
              </w:rPr>
            </w:pPr>
            <w:r w:rsidRPr="00CF4C60">
              <w:rPr>
                <w:color w:val="000000"/>
                <w:sz w:val="20"/>
                <w:szCs w:val="20"/>
              </w:rPr>
              <w:t>15 279 688,96</w:t>
            </w:r>
          </w:p>
        </w:tc>
        <w:tc>
          <w:tcPr>
            <w:tcW w:w="575" w:type="pct"/>
            <w:tcBorders>
              <w:top w:val="nil"/>
              <w:left w:val="nil"/>
              <w:bottom w:val="single" w:sz="4" w:space="0" w:color="000000"/>
              <w:right w:val="single" w:sz="4" w:space="0" w:color="000000"/>
            </w:tcBorders>
            <w:shd w:val="clear" w:color="000000" w:fill="FFFFFF"/>
            <w:noWrap/>
            <w:hideMark/>
          </w:tcPr>
          <w:p w14:paraId="3B2CE996" w14:textId="77777777" w:rsidR="00CF4C60" w:rsidRPr="00CF4C60" w:rsidRDefault="00CF4C60" w:rsidP="00CF4C60">
            <w:pPr>
              <w:jc w:val="right"/>
              <w:outlineLvl w:val="5"/>
              <w:rPr>
                <w:color w:val="000000"/>
                <w:sz w:val="20"/>
                <w:szCs w:val="20"/>
              </w:rPr>
            </w:pPr>
            <w:r w:rsidRPr="00CF4C60">
              <w:rPr>
                <w:color w:val="000000"/>
                <w:sz w:val="20"/>
                <w:szCs w:val="20"/>
              </w:rPr>
              <w:t>15 299 688,96</w:t>
            </w:r>
          </w:p>
        </w:tc>
      </w:tr>
      <w:tr w:rsidR="00CF4C60" w:rsidRPr="00CF4C60" w14:paraId="28B55BC3"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A0B2AED" w14:textId="77777777" w:rsidR="00CF4C60" w:rsidRPr="00CF4C60" w:rsidRDefault="00CF4C60" w:rsidP="00CF4C60">
            <w:pPr>
              <w:outlineLvl w:val="3"/>
              <w:rPr>
                <w:color w:val="000000"/>
                <w:sz w:val="20"/>
                <w:szCs w:val="20"/>
              </w:rPr>
            </w:pPr>
            <w:r w:rsidRPr="00CF4C6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097A7DD9" w14:textId="77777777" w:rsidR="00CF4C60" w:rsidRPr="00CF4C60" w:rsidRDefault="00CF4C60" w:rsidP="00CF4C60">
            <w:pPr>
              <w:jc w:val="center"/>
              <w:outlineLvl w:val="3"/>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3B3AA6B4" w14:textId="77777777" w:rsidR="00CF4C60" w:rsidRPr="00CF4C60" w:rsidRDefault="00CF4C60" w:rsidP="00CF4C60">
            <w:pPr>
              <w:jc w:val="center"/>
              <w:outlineLvl w:val="3"/>
              <w:rPr>
                <w:color w:val="000000"/>
                <w:sz w:val="20"/>
                <w:szCs w:val="20"/>
              </w:rPr>
            </w:pPr>
            <w:r w:rsidRPr="00CF4C60">
              <w:rPr>
                <w:color w:val="000000"/>
                <w:sz w:val="20"/>
                <w:szCs w:val="20"/>
              </w:rPr>
              <w:t>0700213060</w:t>
            </w:r>
          </w:p>
        </w:tc>
        <w:tc>
          <w:tcPr>
            <w:tcW w:w="358" w:type="pct"/>
            <w:tcBorders>
              <w:top w:val="nil"/>
              <w:left w:val="nil"/>
              <w:bottom w:val="single" w:sz="4" w:space="0" w:color="000000"/>
              <w:right w:val="single" w:sz="4" w:space="0" w:color="000000"/>
            </w:tcBorders>
            <w:shd w:val="clear" w:color="000000" w:fill="FFFFFF"/>
            <w:noWrap/>
            <w:hideMark/>
          </w:tcPr>
          <w:p w14:paraId="541A1C0F"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8B34F08" w14:textId="77777777" w:rsidR="00CF4C60" w:rsidRPr="00CF4C60" w:rsidRDefault="00CF4C60" w:rsidP="00CF4C60">
            <w:pPr>
              <w:jc w:val="right"/>
              <w:outlineLvl w:val="3"/>
              <w:rPr>
                <w:color w:val="000000"/>
                <w:sz w:val="20"/>
                <w:szCs w:val="20"/>
              </w:rPr>
            </w:pPr>
            <w:r w:rsidRPr="00CF4C60">
              <w:rPr>
                <w:color w:val="000000"/>
                <w:sz w:val="20"/>
                <w:szCs w:val="20"/>
              </w:rPr>
              <w:t>380 000,00</w:t>
            </w:r>
          </w:p>
        </w:tc>
        <w:tc>
          <w:tcPr>
            <w:tcW w:w="575" w:type="pct"/>
            <w:tcBorders>
              <w:top w:val="nil"/>
              <w:left w:val="nil"/>
              <w:bottom w:val="single" w:sz="4" w:space="0" w:color="000000"/>
              <w:right w:val="single" w:sz="4" w:space="0" w:color="000000"/>
            </w:tcBorders>
            <w:shd w:val="clear" w:color="000000" w:fill="FFFFFF"/>
            <w:noWrap/>
            <w:hideMark/>
          </w:tcPr>
          <w:p w14:paraId="61EBA8BE" w14:textId="77777777" w:rsidR="00CF4C60" w:rsidRPr="00CF4C60" w:rsidRDefault="00CF4C60" w:rsidP="00CF4C60">
            <w:pPr>
              <w:jc w:val="right"/>
              <w:outlineLvl w:val="3"/>
              <w:rPr>
                <w:color w:val="000000"/>
                <w:sz w:val="20"/>
                <w:szCs w:val="20"/>
              </w:rPr>
            </w:pPr>
            <w:r w:rsidRPr="00CF4C60">
              <w:rPr>
                <w:color w:val="000000"/>
                <w:sz w:val="20"/>
                <w:szCs w:val="20"/>
              </w:rPr>
              <w:t>400 000,00</w:t>
            </w:r>
          </w:p>
        </w:tc>
      </w:tr>
      <w:tr w:rsidR="00CF4C60" w:rsidRPr="00CF4C60" w14:paraId="0016EFB1"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08E2068"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777E0414"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386F6C5A" w14:textId="77777777" w:rsidR="00CF4C60" w:rsidRPr="00CF4C60" w:rsidRDefault="00CF4C60" w:rsidP="00CF4C60">
            <w:pPr>
              <w:jc w:val="center"/>
              <w:outlineLvl w:val="4"/>
              <w:rPr>
                <w:color w:val="000000"/>
                <w:sz w:val="20"/>
                <w:szCs w:val="20"/>
              </w:rPr>
            </w:pPr>
            <w:r w:rsidRPr="00CF4C60">
              <w:rPr>
                <w:color w:val="000000"/>
                <w:sz w:val="20"/>
                <w:szCs w:val="20"/>
              </w:rPr>
              <w:t>0700213060</w:t>
            </w:r>
          </w:p>
        </w:tc>
        <w:tc>
          <w:tcPr>
            <w:tcW w:w="358" w:type="pct"/>
            <w:tcBorders>
              <w:top w:val="nil"/>
              <w:left w:val="nil"/>
              <w:bottom w:val="single" w:sz="4" w:space="0" w:color="000000"/>
              <w:right w:val="single" w:sz="4" w:space="0" w:color="000000"/>
            </w:tcBorders>
            <w:shd w:val="clear" w:color="000000" w:fill="FFFFFF"/>
            <w:noWrap/>
            <w:hideMark/>
          </w:tcPr>
          <w:p w14:paraId="259C808E"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7FFC827A" w14:textId="77777777" w:rsidR="00CF4C60" w:rsidRPr="00CF4C60" w:rsidRDefault="00CF4C60" w:rsidP="00CF4C60">
            <w:pPr>
              <w:jc w:val="right"/>
              <w:outlineLvl w:val="4"/>
              <w:rPr>
                <w:color w:val="000000"/>
                <w:sz w:val="20"/>
                <w:szCs w:val="20"/>
              </w:rPr>
            </w:pPr>
            <w:r w:rsidRPr="00CF4C60">
              <w:rPr>
                <w:color w:val="000000"/>
                <w:sz w:val="20"/>
                <w:szCs w:val="20"/>
              </w:rPr>
              <w:t>380 000,00</w:t>
            </w:r>
          </w:p>
        </w:tc>
        <w:tc>
          <w:tcPr>
            <w:tcW w:w="575" w:type="pct"/>
            <w:tcBorders>
              <w:top w:val="nil"/>
              <w:left w:val="nil"/>
              <w:bottom w:val="single" w:sz="4" w:space="0" w:color="000000"/>
              <w:right w:val="single" w:sz="4" w:space="0" w:color="000000"/>
            </w:tcBorders>
            <w:shd w:val="clear" w:color="000000" w:fill="FFFFFF"/>
            <w:noWrap/>
            <w:hideMark/>
          </w:tcPr>
          <w:p w14:paraId="152679AF" w14:textId="77777777" w:rsidR="00CF4C60" w:rsidRPr="00CF4C60" w:rsidRDefault="00CF4C60" w:rsidP="00CF4C60">
            <w:pPr>
              <w:jc w:val="right"/>
              <w:outlineLvl w:val="4"/>
              <w:rPr>
                <w:color w:val="000000"/>
                <w:sz w:val="20"/>
                <w:szCs w:val="20"/>
              </w:rPr>
            </w:pPr>
            <w:r w:rsidRPr="00CF4C60">
              <w:rPr>
                <w:color w:val="000000"/>
                <w:sz w:val="20"/>
                <w:szCs w:val="20"/>
              </w:rPr>
              <w:t>400 000,00</w:t>
            </w:r>
          </w:p>
        </w:tc>
      </w:tr>
      <w:tr w:rsidR="00CF4C60" w:rsidRPr="00CF4C60" w14:paraId="17F2BE36"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0AF606DC" w14:textId="77777777" w:rsidR="00CF4C60" w:rsidRPr="00CF4C60" w:rsidRDefault="00CF4C60" w:rsidP="00CF4C60">
            <w:pPr>
              <w:outlineLvl w:val="5"/>
              <w:rPr>
                <w:color w:val="000000"/>
                <w:sz w:val="20"/>
                <w:szCs w:val="20"/>
              </w:rPr>
            </w:pPr>
            <w:r w:rsidRPr="00CF4C60">
              <w:rPr>
                <w:color w:val="000000"/>
                <w:sz w:val="20"/>
                <w:szCs w:val="20"/>
              </w:rPr>
              <w:t>Выплата пособия по уходу за ребенком до трех лет</w:t>
            </w:r>
          </w:p>
        </w:tc>
        <w:tc>
          <w:tcPr>
            <w:tcW w:w="404" w:type="pct"/>
            <w:tcBorders>
              <w:top w:val="nil"/>
              <w:left w:val="nil"/>
              <w:bottom w:val="single" w:sz="4" w:space="0" w:color="000000"/>
              <w:right w:val="single" w:sz="4" w:space="0" w:color="000000"/>
            </w:tcBorders>
            <w:shd w:val="clear" w:color="000000" w:fill="FFFFFF"/>
            <w:noWrap/>
            <w:hideMark/>
          </w:tcPr>
          <w:p w14:paraId="1B71EA2F"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7C31E069" w14:textId="77777777" w:rsidR="00CF4C60" w:rsidRPr="00CF4C60" w:rsidRDefault="00CF4C60" w:rsidP="00CF4C60">
            <w:pPr>
              <w:jc w:val="center"/>
              <w:outlineLvl w:val="5"/>
              <w:rPr>
                <w:color w:val="000000"/>
                <w:sz w:val="20"/>
                <w:szCs w:val="20"/>
              </w:rPr>
            </w:pPr>
            <w:r w:rsidRPr="00CF4C60">
              <w:rPr>
                <w:color w:val="000000"/>
                <w:sz w:val="20"/>
                <w:szCs w:val="20"/>
              </w:rPr>
              <w:t>0700213280</w:t>
            </w:r>
          </w:p>
        </w:tc>
        <w:tc>
          <w:tcPr>
            <w:tcW w:w="358" w:type="pct"/>
            <w:tcBorders>
              <w:top w:val="nil"/>
              <w:left w:val="nil"/>
              <w:bottom w:val="single" w:sz="4" w:space="0" w:color="000000"/>
              <w:right w:val="single" w:sz="4" w:space="0" w:color="000000"/>
            </w:tcBorders>
            <w:shd w:val="clear" w:color="000000" w:fill="FFFFFF"/>
            <w:noWrap/>
            <w:hideMark/>
          </w:tcPr>
          <w:p w14:paraId="207B13E2"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CB682C5" w14:textId="77777777" w:rsidR="00CF4C60" w:rsidRPr="00CF4C60" w:rsidRDefault="00CF4C60" w:rsidP="00CF4C60">
            <w:pPr>
              <w:jc w:val="right"/>
              <w:outlineLvl w:val="5"/>
              <w:rPr>
                <w:color w:val="000000"/>
                <w:sz w:val="20"/>
                <w:szCs w:val="20"/>
              </w:rPr>
            </w:pPr>
            <w:r w:rsidRPr="00CF4C60">
              <w:rPr>
                <w:color w:val="000000"/>
                <w:sz w:val="20"/>
                <w:szCs w:val="20"/>
              </w:rPr>
              <w:t>900,00</w:t>
            </w:r>
          </w:p>
        </w:tc>
        <w:tc>
          <w:tcPr>
            <w:tcW w:w="575" w:type="pct"/>
            <w:tcBorders>
              <w:top w:val="nil"/>
              <w:left w:val="nil"/>
              <w:bottom w:val="single" w:sz="4" w:space="0" w:color="000000"/>
              <w:right w:val="single" w:sz="4" w:space="0" w:color="000000"/>
            </w:tcBorders>
            <w:shd w:val="clear" w:color="000000" w:fill="FFFFFF"/>
            <w:noWrap/>
            <w:hideMark/>
          </w:tcPr>
          <w:p w14:paraId="70C385D9" w14:textId="77777777" w:rsidR="00CF4C60" w:rsidRPr="00CF4C60" w:rsidRDefault="00CF4C60" w:rsidP="00CF4C60">
            <w:pPr>
              <w:jc w:val="right"/>
              <w:outlineLvl w:val="5"/>
              <w:rPr>
                <w:color w:val="000000"/>
                <w:sz w:val="20"/>
                <w:szCs w:val="20"/>
              </w:rPr>
            </w:pPr>
            <w:r w:rsidRPr="00CF4C60">
              <w:rPr>
                <w:color w:val="000000"/>
                <w:sz w:val="20"/>
                <w:szCs w:val="20"/>
              </w:rPr>
              <w:t>900,00</w:t>
            </w:r>
          </w:p>
        </w:tc>
      </w:tr>
      <w:tr w:rsidR="00CF4C60" w:rsidRPr="00CF4C60" w14:paraId="740475C0"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677D224"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4DC59594"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30083B30" w14:textId="77777777" w:rsidR="00CF4C60" w:rsidRPr="00CF4C60" w:rsidRDefault="00CF4C60" w:rsidP="00CF4C60">
            <w:pPr>
              <w:jc w:val="center"/>
              <w:outlineLvl w:val="4"/>
              <w:rPr>
                <w:color w:val="000000"/>
                <w:sz w:val="20"/>
                <w:szCs w:val="20"/>
              </w:rPr>
            </w:pPr>
            <w:r w:rsidRPr="00CF4C60">
              <w:rPr>
                <w:color w:val="000000"/>
                <w:sz w:val="20"/>
                <w:szCs w:val="20"/>
              </w:rPr>
              <w:t>0700213280</w:t>
            </w:r>
          </w:p>
        </w:tc>
        <w:tc>
          <w:tcPr>
            <w:tcW w:w="358" w:type="pct"/>
            <w:tcBorders>
              <w:top w:val="nil"/>
              <w:left w:val="nil"/>
              <w:bottom w:val="single" w:sz="4" w:space="0" w:color="000000"/>
              <w:right w:val="single" w:sz="4" w:space="0" w:color="000000"/>
            </w:tcBorders>
            <w:shd w:val="clear" w:color="000000" w:fill="FFFFFF"/>
            <w:noWrap/>
            <w:hideMark/>
          </w:tcPr>
          <w:p w14:paraId="46D373E8"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39127275" w14:textId="77777777" w:rsidR="00CF4C60" w:rsidRPr="00CF4C60" w:rsidRDefault="00CF4C60" w:rsidP="00CF4C60">
            <w:pPr>
              <w:jc w:val="right"/>
              <w:outlineLvl w:val="4"/>
              <w:rPr>
                <w:color w:val="000000"/>
                <w:sz w:val="20"/>
                <w:szCs w:val="20"/>
              </w:rPr>
            </w:pPr>
            <w:r w:rsidRPr="00CF4C60">
              <w:rPr>
                <w:color w:val="000000"/>
                <w:sz w:val="20"/>
                <w:szCs w:val="20"/>
              </w:rPr>
              <w:t>900,00</w:t>
            </w:r>
          </w:p>
        </w:tc>
        <w:tc>
          <w:tcPr>
            <w:tcW w:w="575" w:type="pct"/>
            <w:tcBorders>
              <w:top w:val="nil"/>
              <w:left w:val="nil"/>
              <w:bottom w:val="single" w:sz="4" w:space="0" w:color="000000"/>
              <w:right w:val="single" w:sz="4" w:space="0" w:color="000000"/>
            </w:tcBorders>
            <w:shd w:val="clear" w:color="000000" w:fill="FFFFFF"/>
            <w:noWrap/>
            <w:hideMark/>
          </w:tcPr>
          <w:p w14:paraId="13BDD0EB" w14:textId="77777777" w:rsidR="00CF4C60" w:rsidRPr="00CF4C60" w:rsidRDefault="00CF4C60" w:rsidP="00CF4C60">
            <w:pPr>
              <w:jc w:val="right"/>
              <w:outlineLvl w:val="4"/>
              <w:rPr>
                <w:color w:val="000000"/>
                <w:sz w:val="20"/>
                <w:szCs w:val="20"/>
              </w:rPr>
            </w:pPr>
            <w:r w:rsidRPr="00CF4C60">
              <w:rPr>
                <w:color w:val="000000"/>
                <w:sz w:val="20"/>
                <w:szCs w:val="20"/>
              </w:rPr>
              <w:t>900,00</w:t>
            </w:r>
          </w:p>
        </w:tc>
      </w:tr>
      <w:tr w:rsidR="00CF4C60" w:rsidRPr="00CF4C60" w14:paraId="0E59CF54"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A26314C" w14:textId="77777777" w:rsidR="00CF4C60" w:rsidRPr="00CF4C60" w:rsidRDefault="00CF4C60" w:rsidP="00CF4C60">
            <w:pPr>
              <w:outlineLvl w:val="3"/>
              <w:rPr>
                <w:color w:val="000000"/>
                <w:sz w:val="20"/>
                <w:szCs w:val="20"/>
              </w:rPr>
            </w:pPr>
            <w:r w:rsidRPr="00CF4C60">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563E15D6" w14:textId="77777777" w:rsidR="00CF4C60" w:rsidRPr="00CF4C60" w:rsidRDefault="00CF4C60" w:rsidP="00CF4C60">
            <w:pPr>
              <w:jc w:val="center"/>
              <w:outlineLvl w:val="3"/>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26D89BCB" w14:textId="77777777" w:rsidR="00CF4C60" w:rsidRPr="00CF4C60" w:rsidRDefault="00CF4C60" w:rsidP="00CF4C60">
            <w:pPr>
              <w:jc w:val="center"/>
              <w:outlineLvl w:val="3"/>
              <w:rPr>
                <w:color w:val="000000"/>
                <w:sz w:val="20"/>
                <w:szCs w:val="20"/>
              </w:rPr>
            </w:pPr>
            <w:r w:rsidRPr="00CF4C60">
              <w:rPr>
                <w:color w:val="000000"/>
                <w:sz w:val="20"/>
                <w:szCs w:val="20"/>
              </w:rPr>
              <w:t>07002Ф0050</w:t>
            </w:r>
          </w:p>
        </w:tc>
        <w:tc>
          <w:tcPr>
            <w:tcW w:w="358" w:type="pct"/>
            <w:tcBorders>
              <w:top w:val="nil"/>
              <w:left w:val="nil"/>
              <w:bottom w:val="single" w:sz="4" w:space="0" w:color="000000"/>
              <w:right w:val="single" w:sz="4" w:space="0" w:color="000000"/>
            </w:tcBorders>
            <w:shd w:val="clear" w:color="000000" w:fill="FFFFFF"/>
            <w:noWrap/>
            <w:hideMark/>
          </w:tcPr>
          <w:p w14:paraId="5EDD878C"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3A5E6AA" w14:textId="77777777" w:rsidR="00CF4C60" w:rsidRPr="00CF4C60" w:rsidRDefault="00CF4C60" w:rsidP="00CF4C60">
            <w:pPr>
              <w:jc w:val="right"/>
              <w:outlineLvl w:val="3"/>
              <w:rPr>
                <w:color w:val="000000"/>
                <w:sz w:val="20"/>
                <w:szCs w:val="20"/>
              </w:rPr>
            </w:pPr>
            <w:r w:rsidRPr="00CF4C60">
              <w:rPr>
                <w:color w:val="000000"/>
                <w:sz w:val="20"/>
                <w:szCs w:val="20"/>
              </w:rPr>
              <w:t>14 898 788,96</w:t>
            </w:r>
          </w:p>
        </w:tc>
        <w:tc>
          <w:tcPr>
            <w:tcW w:w="575" w:type="pct"/>
            <w:tcBorders>
              <w:top w:val="nil"/>
              <w:left w:val="nil"/>
              <w:bottom w:val="single" w:sz="4" w:space="0" w:color="000000"/>
              <w:right w:val="single" w:sz="4" w:space="0" w:color="000000"/>
            </w:tcBorders>
            <w:shd w:val="clear" w:color="000000" w:fill="FFFFFF"/>
            <w:noWrap/>
            <w:hideMark/>
          </w:tcPr>
          <w:p w14:paraId="3E8EFBAC" w14:textId="77777777" w:rsidR="00CF4C60" w:rsidRPr="00CF4C60" w:rsidRDefault="00CF4C60" w:rsidP="00CF4C60">
            <w:pPr>
              <w:jc w:val="right"/>
              <w:outlineLvl w:val="3"/>
              <w:rPr>
                <w:color w:val="000000"/>
                <w:sz w:val="20"/>
                <w:szCs w:val="20"/>
              </w:rPr>
            </w:pPr>
            <w:r w:rsidRPr="00CF4C60">
              <w:rPr>
                <w:color w:val="000000"/>
                <w:sz w:val="20"/>
                <w:szCs w:val="20"/>
              </w:rPr>
              <w:t>14 898 788,96</w:t>
            </w:r>
          </w:p>
        </w:tc>
      </w:tr>
      <w:tr w:rsidR="00CF4C60" w:rsidRPr="00CF4C60" w14:paraId="32C8CC3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67374D3"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36559C0B"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0D50203A" w14:textId="77777777" w:rsidR="00CF4C60" w:rsidRPr="00CF4C60" w:rsidRDefault="00CF4C60" w:rsidP="00CF4C60">
            <w:pPr>
              <w:jc w:val="center"/>
              <w:outlineLvl w:val="4"/>
              <w:rPr>
                <w:color w:val="000000"/>
                <w:sz w:val="20"/>
                <w:szCs w:val="20"/>
              </w:rPr>
            </w:pPr>
            <w:r w:rsidRPr="00CF4C60">
              <w:rPr>
                <w:color w:val="000000"/>
                <w:sz w:val="20"/>
                <w:szCs w:val="20"/>
              </w:rPr>
              <w:t>07002Ф0050</w:t>
            </w:r>
          </w:p>
        </w:tc>
        <w:tc>
          <w:tcPr>
            <w:tcW w:w="358" w:type="pct"/>
            <w:tcBorders>
              <w:top w:val="nil"/>
              <w:left w:val="nil"/>
              <w:bottom w:val="single" w:sz="4" w:space="0" w:color="000000"/>
              <w:right w:val="single" w:sz="4" w:space="0" w:color="000000"/>
            </w:tcBorders>
            <w:shd w:val="clear" w:color="000000" w:fill="FFFFFF"/>
            <w:noWrap/>
            <w:hideMark/>
          </w:tcPr>
          <w:p w14:paraId="55F0F675"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82BD8D9" w14:textId="77777777" w:rsidR="00CF4C60" w:rsidRPr="00CF4C60" w:rsidRDefault="00CF4C60" w:rsidP="00CF4C60">
            <w:pPr>
              <w:jc w:val="right"/>
              <w:outlineLvl w:val="4"/>
              <w:rPr>
                <w:color w:val="000000"/>
                <w:sz w:val="20"/>
                <w:szCs w:val="20"/>
              </w:rPr>
            </w:pPr>
            <w:r w:rsidRPr="00CF4C60">
              <w:rPr>
                <w:color w:val="000000"/>
                <w:sz w:val="20"/>
                <w:szCs w:val="20"/>
              </w:rPr>
              <w:t>14 898 788,96</w:t>
            </w:r>
          </w:p>
        </w:tc>
        <w:tc>
          <w:tcPr>
            <w:tcW w:w="575" w:type="pct"/>
            <w:tcBorders>
              <w:top w:val="nil"/>
              <w:left w:val="nil"/>
              <w:bottom w:val="single" w:sz="4" w:space="0" w:color="000000"/>
              <w:right w:val="single" w:sz="4" w:space="0" w:color="000000"/>
            </w:tcBorders>
            <w:shd w:val="clear" w:color="000000" w:fill="FFFFFF"/>
            <w:noWrap/>
            <w:hideMark/>
          </w:tcPr>
          <w:p w14:paraId="652AB759" w14:textId="77777777" w:rsidR="00CF4C60" w:rsidRPr="00CF4C60" w:rsidRDefault="00CF4C60" w:rsidP="00CF4C60">
            <w:pPr>
              <w:jc w:val="right"/>
              <w:outlineLvl w:val="4"/>
              <w:rPr>
                <w:color w:val="000000"/>
                <w:sz w:val="20"/>
                <w:szCs w:val="20"/>
              </w:rPr>
            </w:pPr>
            <w:r w:rsidRPr="00CF4C60">
              <w:rPr>
                <w:color w:val="000000"/>
                <w:sz w:val="20"/>
                <w:szCs w:val="20"/>
              </w:rPr>
              <w:t>14 898 788,96</w:t>
            </w:r>
          </w:p>
        </w:tc>
      </w:tr>
      <w:tr w:rsidR="00CF4C60" w:rsidRPr="00CF4C60" w14:paraId="6139AF4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C4F2F9F" w14:textId="77777777" w:rsidR="00CF4C60" w:rsidRPr="00CF4C60" w:rsidRDefault="00CF4C60" w:rsidP="00CF4C60">
            <w:pPr>
              <w:outlineLvl w:val="2"/>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64E2D834" w14:textId="77777777" w:rsidR="00CF4C60" w:rsidRPr="00CF4C60" w:rsidRDefault="00CF4C60" w:rsidP="00CF4C60">
            <w:pPr>
              <w:jc w:val="center"/>
              <w:outlineLvl w:val="2"/>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6D8D1CE1" w14:textId="77777777" w:rsidR="00CF4C60" w:rsidRPr="00CF4C60" w:rsidRDefault="00CF4C60" w:rsidP="00CF4C60">
            <w:pPr>
              <w:jc w:val="center"/>
              <w:outlineLvl w:val="2"/>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5999C358"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AE7FE7A" w14:textId="77777777" w:rsidR="00CF4C60" w:rsidRPr="00CF4C60" w:rsidRDefault="00CF4C60" w:rsidP="00CF4C60">
            <w:pPr>
              <w:jc w:val="right"/>
              <w:outlineLvl w:val="2"/>
              <w:rPr>
                <w:color w:val="000000"/>
                <w:sz w:val="20"/>
                <w:szCs w:val="20"/>
              </w:rPr>
            </w:pPr>
            <w:r w:rsidRPr="00CF4C60">
              <w:rPr>
                <w:color w:val="000000"/>
                <w:sz w:val="20"/>
                <w:szCs w:val="20"/>
              </w:rPr>
              <w:t>43 674 748,46</w:t>
            </w:r>
          </w:p>
        </w:tc>
        <w:tc>
          <w:tcPr>
            <w:tcW w:w="575" w:type="pct"/>
            <w:tcBorders>
              <w:top w:val="nil"/>
              <w:left w:val="nil"/>
              <w:bottom w:val="single" w:sz="4" w:space="0" w:color="000000"/>
              <w:right w:val="single" w:sz="4" w:space="0" w:color="000000"/>
            </w:tcBorders>
            <w:shd w:val="clear" w:color="000000" w:fill="FFFFFF"/>
            <w:noWrap/>
            <w:hideMark/>
          </w:tcPr>
          <w:p w14:paraId="311A83A9" w14:textId="77777777" w:rsidR="00CF4C60" w:rsidRPr="00CF4C60" w:rsidRDefault="00CF4C60" w:rsidP="00CF4C60">
            <w:pPr>
              <w:jc w:val="right"/>
              <w:outlineLvl w:val="2"/>
              <w:rPr>
                <w:color w:val="000000"/>
                <w:sz w:val="20"/>
                <w:szCs w:val="20"/>
              </w:rPr>
            </w:pPr>
            <w:r w:rsidRPr="00CF4C60">
              <w:rPr>
                <w:color w:val="000000"/>
                <w:sz w:val="20"/>
                <w:szCs w:val="20"/>
              </w:rPr>
              <w:t>43 898 174,52</w:t>
            </w:r>
          </w:p>
        </w:tc>
      </w:tr>
      <w:tr w:rsidR="00CF4C60" w:rsidRPr="00CF4C60" w14:paraId="4EB77F3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D0527AD" w14:textId="77777777" w:rsidR="00CF4C60" w:rsidRPr="00CF4C60" w:rsidRDefault="00CF4C60" w:rsidP="00CF4C60">
            <w:pPr>
              <w:outlineLvl w:val="3"/>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49D01A99" w14:textId="77777777" w:rsidR="00CF4C60" w:rsidRPr="00CF4C60" w:rsidRDefault="00CF4C60" w:rsidP="00CF4C60">
            <w:pPr>
              <w:jc w:val="center"/>
              <w:outlineLvl w:val="3"/>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4F993812" w14:textId="77777777" w:rsidR="00CF4C60" w:rsidRPr="00CF4C60" w:rsidRDefault="00CF4C60" w:rsidP="00CF4C60">
            <w:pPr>
              <w:jc w:val="center"/>
              <w:outlineLvl w:val="3"/>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4408F83C"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727ECA4" w14:textId="77777777" w:rsidR="00CF4C60" w:rsidRPr="00CF4C60" w:rsidRDefault="00CF4C60" w:rsidP="00CF4C60">
            <w:pPr>
              <w:jc w:val="right"/>
              <w:outlineLvl w:val="3"/>
              <w:rPr>
                <w:color w:val="000000"/>
                <w:sz w:val="20"/>
                <w:szCs w:val="20"/>
              </w:rPr>
            </w:pPr>
            <w:r w:rsidRPr="00CF4C60">
              <w:rPr>
                <w:color w:val="000000"/>
                <w:sz w:val="20"/>
                <w:szCs w:val="20"/>
              </w:rPr>
              <w:t>6 000,00</w:t>
            </w:r>
          </w:p>
        </w:tc>
        <w:tc>
          <w:tcPr>
            <w:tcW w:w="575" w:type="pct"/>
            <w:tcBorders>
              <w:top w:val="nil"/>
              <w:left w:val="nil"/>
              <w:bottom w:val="single" w:sz="4" w:space="0" w:color="000000"/>
              <w:right w:val="single" w:sz="4" w:space="0" w:color="000000"/>
            </w:tcBorders>
            <w:shd w:val="clear" w:color="000000" w:fill="FFFFFF"/>
            <w:noWrap/>
            <w:hideMark/>
          </w:tcPr>
          <w:p w14:paraId="41AE170F" w14:textId="77777777" w:rsidR="00CF4C60" w:rsidRPr="00CF4C60" w:rsidRDefault="00CF4C60" w:rsidP="00CF4C60">
            <w:pPr>
              <w:jc w:val="right"/>
              <w:outlineLvl w:val="3"/>
              <w:rPr>
                <w:color w:val="000000"/>
                <w:sz w:val="20"/>
                <w:szCs w:val="20"/>
              </w:rPr>
            </w:pPr>
            <w:r w:rsidRPr="00CF4C60">
              <w:rPr>
                <w:color w:val="000000"/>
                <w:sz w:val="20"/>
                <w:szCs w:val="20"/>
              </w:rPr>
              <w:t>6 000,00</w:t>
            </w:r>
          </w:p>
        </w:tc>
      </w:tr>
      <w:tr w:rsidR="00CF4C60" w:rsidRPr="00CF4C60" w14:paraId="4071039E"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098B9AC" w14:textId="77777777" w:rsidR="00CF4C60" w:rsidRPr="00CF4C60" w:rsidRDefault="00CF4C60" w:rsidP="00CF4C60">
            <w:pPr>
              <w:outlineLvl w:val="4"/>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2E17E103"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65200EB9" w14:textId="77777777" w:rsidR="00CF4C60" w:rsidRPr="00CF4C60" w:rsidRDefault="00CF4C60" w:rsidP="00CF4C60">
            <w:pPr>
              <w:jc w:val="center"/>
              <w:outlineLvl w:val="4"/>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19E1B8DC"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37D87BF" w14:textId="77777777" w:rsidR="00CF4C60" w:rsidRPr="00CF4C60" w:rsidRDefault="00CF4C60" w:rsidP="00CF4C60">
            <w:pPr>
              <w:jc w:val="right"/>
              <w:outlineLvl w:val="4"/>
              <w:rPr>
                <w:color w:val="000000"/>
                <w:sz w:val="20"/>
                <w:szCs w:val="20"/>
              </w:rPr>
            </w:pPr>
            <w:r w:rsidRPr="00CF4C60">
              <w:rPr>
                <w:color w:val="000000"/>
                <w:sz w:val="20"/>
                <w:szCs w:val="20"/>
              </w:rPr>
              <w:t>6 000,00</w:t>
            </w:r>
          </w:p>
        </w:tc>
        <w:tc>
          <w:tcPr>
            <w:tcW w:w="575" w:type="pct"/>
            <w:tcBorders>
              <w:top w:val="nil"/>
              <w:left w:val="nil"/>
              <w:bottom w:val="single" w:sz="4" w:space="0" w:color="000000"/>
              <w:right w:val="single" w:sz="4" w:space="0" w:color="000000"/>
            </w:tcBorders>
            <w:shd w:val="clear" w:color="000000" w:fill="FFFFFF"/>
            <w:noWrap/>
            <w:hideMark/>
          </w:tcPr>
          <w:p w14:paraId="01CD6A3B" w14:textId="77777777" w:rsidR="00CF4C60" w:rsidRPr="00CF4C60" w:rsidRDefault="00CF4C60" w:rsidP="00CF4C60">
            <w:pPr>
              <w:jc w:val="right"/>
              <w:outlineLvl w:val="4"/>
              <w:rPr>
                <w:color w:val="000000"/>
                <w:sz w:val="20"/>
                <w:szCs w:val="20"/>
              </w:rPr>
            </w:pPr>
            <w:r w:rsidRPr="00CF4C60">
              <w:rPr>
                <w:color w:val="000000"/>
                <w:sz w:val="20"/>
                <w:szCs w:val="20"/>
              </w:rPr>
              <w:t>6 000,00</w:t>
            </w:r>
          </w:p>
        </w:tc>
      </w:tr>
      <w:tr w:rsidR="00CF4C60" w:rsidRPr="00CF4C60" w14:paraId="42BC9D55" w14:textId="77777777" w:rsidTr="00CF4C60">
        <w:trPr>
          <w:trHeight w:val="1275"/>
        </w:trPr>
        <w:tc>
          <w:tcPr>
            <w:tcW w:w="2612" w:type="pct"/>
            <w:tcBorders>
              <w:top w:val="nil"/>
              <w:left w:val="single" w:sz="4" w:space="0" w:color="000000"/>
              <w:bottom w:val="single" w:sz="4" w:space="0" w:color="000000"/>
              <w:right w:val="single" w:sz="4" w:space="0" w:color="000000"/>
            </w:tcBorders>
            <w:shd w:val="clear" w:color="000000" w:fill="FFFFFF"/>
            <w:hideMark/>
          </w:tcPr>
          <w:p w14:paraId="4AA4A85B" w14:textId="77777777" w:rsidR="00CF4C60" w:rsidRPr="00CF4C60" w:rsidRDefault="00CF4C60" w:rsidP="00CF4C60">
            <w:pPr>
              <w:outlineLvl w:val="5"/>
              <w:rPr>
                <w:color w:val="000000"/>
                <w:sz w:val="20"/>
                <w:szCs w:val="20"/>
              </w:rPr>
            </w:pPr>
            <w:r w:rsidRPr="00CF4C60">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04" w:type="pct"/>
            <w:tcBorders>
              <w:top w:val="nil"/>
              <w:left w:val="nil"/>
              <w:bottom w:val="single" w:sz="4" w:space="0" w:color="000000"/>
              <w:right w:val="single" w:sz="4" w:space="0" w:color="000000"/>
            </w:tcBorders>
            <w:shd w:val="clear" w:color="000000" w:fill="FFFFFF"/>
            <w:noWrap/>
            <w:hideMark/>
          </w:tcPr>
          <w:p w14:paraId="29DB8161"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64FF234E" w14:textId="77777777" w:rsidR="00CF4C60" w:rsidRPr="00CF4C60" w:rsidRDefault="00CF4C60" w:rsidP="00CF4C60">
            <w:pPr>
              <w:jc w:val="center"/>
              <w:outlineLvl w:val="5"/>
              <w:rPr>
                <w:color w:val="000000"/>
                <w:sz w:val="20"/>
                <w:szCs w:val="20"/>
              </w:rPr>
            </w:pPr>
            <w:r w:rsidRPr="00CF4C60">
              <w:rPr>
                <w:color w:val="000000"/>
                <w:sz w:val="20"/>
                <w:szCs w:val="20"/>
              </w:rPr>
              <w:t>1210175540</w:t>
            </w:r>
          </w:p>
        </w:tc>
        <w:tc>
          <w:tcPr>
            <w:tcW w:w="358" w:type="pct"/>
            <w:tcBorders>
              <w:top w:val="nil"/>
              <w:left w:val="nil"/>
              <w:bottom w:val="single" w:sz="4" w:space="0" w:color="000000"/>
              <w:right w:val="single" w:sz="4" w:space="0" w:color="000000"/>
            </w:tcBorders>
            <w:shd w:val="clear" w:color="000000" w:fill="FFFFFF"/>
            <w:noWrap/>
            <w:hideMark/>
          </w:tcPr>
          <w:p w14:paraId="2AFA429A"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DD9CA90" w14:textId="77777777" w:rsidR="00CF4C60" w:rsidRPr="00CF4C60" w:rsidRDefault="00CF4C60" w:rsidP="00CF4C60">
            <w:pPr>
              <w:jc w:val="right"/>
              <w:outlineLvl w:val="5"/>
              <w:rPr>
                <w:color w:val="000000"/>
                <w:sz w:val="20"/>
                <w:szCs w:val="20"/>
              </w:rPr>
            </w:pPr>
            <w:r w:rsidRPr="00CF4C60">
              <w:rPr>
                <w:color w:val="000000"/>
                <w:sz w:val="20"/>
                <w:szCs w:val="20"/>
              </w:rPr>
              <w:t>6 000,00</w:t>
            </w:r>
          </w:p>
        </w:tc>
        <w:tc>
          <w:tcPr>
            <w:tcW w:w="575" w:type="pct"/>
            <w:tcBorders>
              <w:top w:val="nil"/>
              <w:left w:val="nil"/>
              <w:bottom w:val="single" w:sz="4" w:space="0" w:color="000000"/>
              <w:right w:val="single" w:sz="4" w:space="0" w:color="000000"/>
            </w:tcBorders>
            <w:shd w:val="clear" w:color="000000" w:fill="FFFFFF"/>
            <w:noWrap/>
            <w:hideMark/>
          </w:tcPr>
          <w:p w14:paraId="073CCE22" w14:textId="77777777" w:rsidR="00CF4C60" w:rsidRPr="00CF4C60" w:rsidRDefault="00CF4C60" w:rsidP="00CF4C60">
            <w:pPr>
              <w:jc w:val="right"/>
              <w:outlineLvl w:val="5"/>
              <w:rPr>
                <w:color w:val="000000"/>
                <w:sz w:val="20"/>
                <w:szCs w:val="20"/>
              </w:rPr>
            </w:pPr>
            <w:r w:rsidRPr="00CF4C60">
              <w:rPr>
                <w:color w:val="000000"/>
                <w:sz w:val="20"/>
                <w:szCs w:val="20"/>
              </w:rPr>
              <w:t>6 000,00</w:t>
            </w:r>
          </w:p>
        </w:tc>
      </w:tr>
      <w:tr w:rsidR="00CF4C60" w:rsidRPr="00CF4C60" w14:paraId="4FB3182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8EC9B72"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8144EE4"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0E233894" w14:textId="77777777" w:rsidR="00CF4C60" w:rsidRPr="00CF4C60" w:rsidRDefault="00CF4C60" w:rsidP="00CF4C60">
            <w:pPr>
              <w:jc w:val="center"/>
              <w:outlineLvl w:val="5"/>
              <w:rPr>
                <w:color w:val="000000"/>
                <w:sz w:val="20"/>
                <w:szCs w:val="20"/>
              </w:rPr>
            </w:pPr>
            <w:r w:rsidRPr="00CF4C60">
              <w:rPr>
                <w:color w:val="000000"/>
                <w:sz w:val="20"/>
                <w:szCs w:val="20"/>
              </w:rPr>
              <w:t>1210175540</w:t>
            </w:r>
          </w:p>
        </w:tc>
        <w:tc>
          <w:tcPr>
            <w:tcW w:w="358" w:type="pct"/>
            <w:tcBorders>
              <w:top w:val="nil"/>
              <w:left w:val="nil"/>
              <w:bottom w:val="single" w:sz="4" w:space="0" w:color="000000"/>
              <w:right w:val="single" w:sz="4" w:space="0" w:color="000000"/>
            </w:tcBorders>
            <w:shd w:val="clear" w:color="000000" w:fill="FFFFFF"/>
            <w:noWrap/>
            <w:hideMark/>
          </w:tcPr>
          <w:p w14:paraId="783E3EA2"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06F5C7E3" w14:textId="77777777" w:rsidR="00CF4C60" w:rsidRPr="00CF4C60" w:rsidRDefault="00CF4C60" w:rsidP="00CF4C60">
            <w:pPr>
              <w:jc w:val="right"/>
              <w:outlineLvl w:val="5"/>
              <w:rPr>
                <w:color w:val="000000"/>
                <w:sz w:val="20"/>
                <w:szCs w:val="20"/>
              </w:rPr>
            </w:pPr>
            <w:r w:rsidRPr="00CF4C60">
              <w:rPr>
                <w:color w:val="000000"/>
                <w:sz w:val="20"/>
                <w:szCs w:val="20"/>
              </w:rPr>
              <w:t>6 000,00</w:t>
            </w:r>
          </w:p>
        </w:tc>
        <w:tc>
          <w:tcPr>
            <w:tcW w:w="575" w:type="pct"/>
            <w:tcBorders>
              <w:top w:val="nil"/>
              <w:left w:val="nil"/>
              <w:bottom w:val="single" w:sz="4" w:space="0" w:color="000000"/>
              <w:right w:val="single" w:sz="4" w:space="0" w:color="000000"/>
            </w:tcBorders>
            <w:shd w:val="clear" w:color="000000" w:fill="FFFFFF"/>
            <w:noWrap/>
            <w:hideMark/>
          </w:tcPr>
          <w:p w14:paraId="1E020CD5" w14:textId="77777777" w:rsidR="00CF4C60" w:rsidRPr="00CF4C60" w:rsidRDefault="00CF4C60" w:rsidP="00CF4C60">
            <w:pPr>
              <w:jc w:val="right"/>
              <w:outlineLvl w:val="5"/>
              <w:rPr>
                <w:color w:val="000000"/>
                <w:sz w:val="20"/>
                <w:szCs w:val="20"/>
              </w:rPr>
            </w:pPr>
            <w:r w:rsidRPr="00CF4C60">
              <w:rPr>
                <w:color w:val="000000"/>
                <w:sz w:val="20"/>
                <w:szCs w:val="20"/>
              </w:rPr>
              <w:t>6 000,00</w:t>
            </w:r>
          </w:p>
        </w:tc>
      </w:tr>
      <w:tr w:rsidR="00CF4C60" w:rsidRPr="00CF4C60" w14:paraId="4479734E"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4B262AA" w14:textId="77777777" w:rsidR="00CF4C60" w:rsidRPr="00CF4C60" w:rsidRDefault="00CF4C60" w:rsidP="00CF4C60">
            <w:pPr>
              <w:outlineLvl w:val="4"/>
              <w:rPr>
                <w:color w:val="000000"/>
                <w:sz w:val="20"/>
                <w:szCs w:val="20"/>
              </w:rPr>
            </w:pPr>
            <w:r w:rsidRPr="00CF4C60">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04" w:type="pct"/>
            <w:tcBorders>
              <w:top w:val="nil"/>
              <w:left w:val="nil"/>
              <w:bottom w:val="single" w:sz="4" w:space="0" w:color="000000"/>
              <w:right w:val="single" w:sz="4" w:space="0" w:color="000000"/>
            </w:tcBorders>
            <w:shd w:val="clear" w:color="000000" w:fill="FFFFFF"/>
            <w:noWrap/>
            <w:hideMark/>
          </w:tcPr>
          <w:p w14:paraId="6A7FED12"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48B6B929" w14:textId="77777777" w:rsidR="00CF4C60" w:rsidRPr="00CF4C60" w:rsidRDefault="00CF4C60" w:rsidP="00CF4C60">
            <w:pPr>
              <w:jc w:val="center"/>
              <w:outlineLvl w:val="4"/>
              <w:rPr>
                <w:color w:val="000000"/>
                <w:sz w:val="20"/>
                <w:szCs w:val="20"/>
              </w:rPr>
            </w:pPr>
            <w:r w:rsidRPr="00CF4C60">
              <w:rPr>
                <w:color w:val="000000"/>
                <w:sz w:val="20"/>
                <w:szCs w:val="20"/>
              </w:rPr>
              <w:t>1220000000</w:t>
            </w:r>
          </w:p>
        </w:tc>
        <w:tc>
          <w:tcPr>
            <w:tcW w:w="358" w:type="pct"/>
            <w:tcBorders>
              <w:top w:val="nil"/>
              <w:left w:val="nil"/>
              <w:bottom w:val="single" w:sz="4" w:space="0" w:color="000000"/>
              <w:right w:val="single" w:sz="4" w:space="0" w:color="000000"/>
            </w:tcBorders>
            <w:shd w:val="clear" w:color="000000" w:fill="FFFFFF"/>
            <w:noWrap/>
            <w:hideMark/>
          </w:tcPr>
          <w:p w14:paraId="24EA29C5"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651362B" w14:textId="77777777" w:rsidR="00CF4C60" w:rsidRPr="00CF4C60" w:rsidRDefault="00CF4C60" w:rsidP="00CF4C60">
            <w:pPr>
              <w:jc w:val="right"/>
              <w:outlineLvl w:val="4"/>
              <w:rPr>
                <w:color w:val="000000"/>
                <w:sz w:val="20"/>
                <w:szCs w:val="20"/>
              </w:rPr>
            </w:pPr>
            <w:r w:rsidRPr="00CF4C60">
              <w:rPr>
                <w:color w:val="000000"/>
                <w:sz w:val="20"/>
                <w:szCs w:val="20"/>
              </w:rPr>
              <w:t>450 620,33</w:t>
            </w:r>
          </w:p>
        </w:tc>
        <w:tc>
          <w:tcPr>
            <w:tcW w:w="575" w:type="pct"/>
            <w:tcBorders>
              <w:top w:val="nil"/>
              <w:left w:val="nil"/>
              <w:bottom w:val="single" w:sz="4" w:space="0" w:color="000000"/>
              <w:right w:val="single" w:sz="4" w:space="0" w:color="000000"/>
            </w:tcBorders>
            <w:shd w:val="clear" w:color="000000" w:fill="FFFFFF"/>
            <w:noWrap/>
            <w:hideMark/>
          </w:tcPr>
          <w:p w14:paraId="3497F407" w14:textId="77777777" w:rsidR="00CF4C60" w:rsidRPr="00CF4C60" w:rsidRDefault="00CF4C60" w:rsidP="00CF4C60">
            <w:pPr>
              <w:jc w:val="right"/>
              <w:outlineLvl w:val="4"/>
              <w:rPr>
                <w:color w:val="000000"/>
                <w:sz w:val="20"/>
                <w:szCs w:val="20"/>
              </w:rPr>
            </w:pPr>
            <w:r w:rsidRPr="00CF4C60">
              <w:rPr>
                <w:color w:val="000000"/>
                <w:sz w:val="20"/>
                <w:szCs w:val="20"/>
              </w:rPr>
              <w:t>680 263,39</w:t>
            </w:r>
          </w:p>
        </w:tc>
      </w:tr>
      <w:tr w:rsidR="00CF4C60" w:rsidRPr="00CF4C60" w14:paraId="0244E76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2494B1C"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04" w:type="pct"/>
            <w:tcBorders>
              <w:top w:val="nil"/>
              <w:left w:val="nil"/>
              <w:bottom w:val="single" w:sz="4" w:space="0" w:color="000000"/>
              <w:right w:val="single" w:sz="4" w:space="0" w:color="000000"/>
            </w:tcBorders>
            <w:shd w:val="clear" w:color="000000" w:fill="FFFFFF"/>
            <w:noWrap/>
            <w:hideMark/>
          </w:tcPr>
          <w:p w14:paraId="50D3277F"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4F9F0110" w14:textId="77777777" w:rsidR="00CF4C60" w:rsidRPr="00CF4C60" w:rsidRDefault="00CF4C60" w:rsidP="00CF4C60">
            <w:pPr>
              <w:jc w:val="center"/>
              <w:outlineLvl w:val="5"/>
              <w:rPr>
                <w:color w:val="000000"/>
                <w:sz w:val="20"/>
                <w:szCs w:val="20"/>
              </w:rPr>
            </w:pPr>
            <w:r w:rsidRPr="00CF4C60">
              <w:rPr>
                <w:color w:val="000000"/>
                <w:sz w:val="20"/>
                <w:szCs w:val="20"/>
              </w:rPr>
              <w:t>1220100000</w:t>
            </w:r>
          </w:p>
        </w:tc>
        <w:tc>
          <w:tcPr>
            <w:tcW w:w="358" w:type="pct"/>
            <w:tcBorders>
              <w:top w:val="nil"/>
              <w:left w:val="nil"/>
              <w:bottom w:val="single" w:sz="4" w:space="0" w:color="000000"/>
              <w:right w:val="single" w:sz="4" w:space="0" w:color="000000"/>
            </w:tcBorders>
            <w:shd w:val="clear" w:color="000000" w:fill="FFFFFF"/>
            <w:noWrap/>
            <w:hideMark/>
          </w:tcPr>
          <w:p w14:paraId="21F8B00F"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C8702D8" w14:textId="77777777" w:rsidR="00CF4C60" w:rsidRPr="00CF4C60" w:rsidRDefault="00CF4C60" w:rsidP="00CF4C60">
            <w:pPr>
              <w:jc w:val="right"/>
              <w:outlineLvl w:val="5"/>
              <w:rPr>
                <w:color w:val="000000"/>
                <w:sz w:val="20"/>
                <w:szCs w:val="20"/>
              </w:rPr>
            </w:pPr>
            <w:r w:rsidRPr="00CF4C60">
              <w:rPr>
                <w:color w:val="000000"/>
                <w:sz w:val="20"/>
                <w:szCs w:val="20"/>
              </w:rPr>
              <w:t>450 620,33</w:t>
            </w:r>
          </w:p>
        </w:tc>
        <w:tc>
          <w:tcPr>
            <w:tcW w:w="575" w:type="pct"/>
            <w:tcBorders>
              <w:top w:val="nil"/>
              <w:left w:val="nil"/>
              <w:bottom w:val="single" w:sz="4" w:space="0" w:color="000000"/>
              <w:right w:val="single" w:sz="4" w:space="0" w:color="000000"/>
            </w:tcBorders>
            <w:shd w:val="clear" w:color="000000" w:fill="FFFFFF"/>
            <w:noWrap/>
            <w:hideMark/>
          </w:tcPr>
          <w:p w14:paraId="4284F8AD" w14:textId="77777777" w:rsidR="00CF4C60" w:rsidRPr="00CF4C60" w:rsidRDefault="00CF4C60" w:rsidP="00CF4C60">
            <w:pPr>
              <w:jc w:val="right"/>
              <w:outlineLvl w:val="5"/>
              <w:rPr>
                <w:color w:val="000000"/>
                <w:sz w:val="20"/>
                <w:szCs w:val="20"/>
              </w:rPr>
            </w:pPr>
            <w:r w:rsidRPr="00CF4C60">
              <w:rPr>
                <w:color w:val="000000"/>
                <w:sz w:val="20"/>
                <w:szCs w:val="20"/>
              </w:rPr>
              <w:t>680 263,39</w:t>
            </w:r>
          </w:p>
        </w:tc>
      </w:tr>
      <w:tr w:rsidR="00CF4C60" w:rsidRPr="00CF4C60" w14:paraId="24D836F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86D489C" w14:textId="77777777" w:rsidR="00CF4C60" w:rsidRPr="00CF4C60" w:rsidRDefault="00CF4C60" w:rsidP="00CF4C60">
            <w:pPr>
              <w:outlineLvl w:val="4"/>
              <w:rPr>
                <w:color w:val="000000"/>
                <w:sz w:val="20"/>
                <w:szCs w:val="20"/>
              </w:rPr>
            </w:pPr>
            <w:r w:rsidRPr="00CF4C60">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03875062"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7923838F" w14:textId="77777777" w:rsidR="00CF4C60" w:rsidRPr="00CF4C60" w:rsidRDefault="00CF4C60" w:rsidP="00CF4C60">
            <w:pPr>
              <w:jc w:val="center"/>
              <w:outlineLvl w:val="4"/>
              <w:rPr>
                <w:color w:val="000000"/>
                <w:sz w:val="20"/>
                <w:szCs w:val="20"/>
              </w:rPr>
            </w:pPr>
            <w:r w:rsidRPr="00CF4C60">
              <w:rPr>
                <w:color w:val="000000"/>
                <w:sz w:val="20"/>
                <w:szCs w:val="20"/>
              </w:rPr>
              <w:t>1220170650</w:t>
            </w:r>
          </w:p>
        </w:tc>
        <w:tc>
          <w:tcPr>
            <w:tcW w:w="358" w:type="pct"/>
            <w:tcBorders>
              <w:top w:val="nil"/>
              <w:left w:val="nil"/>
              <w:bottom w:val="single" w:sz="4" w:space="0" w:color="000000"/>
              <w:right w:val="single" w:sz="4" w:space="0" w:color="000000"/>
            </w:tcBorders>
            <w:shd w:val="clear" w:color="000000" w:fill="FFFFFF"/>
            <w:noWrap/>
            <w:hideMark/>
          </w:tcPr>
          <w:p w14:paraId="627AFB7C"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30EABAD" w14:textId="77777777" w:rsidR="00CF4C60" w:rsidRPr="00CF4C60" w:rsidRDefault="00CF4C60" w:rsidP="00CF4C60">
            <w:pPr>
              <w:jc w:val="right"/>
              <w:outlineLvl w:val="4"/>
              <w:rPr>
                <w:color w:val="000000"/>
                <w:sz w:val="20"/>
                <w:szCs w:val="20"/>
              </w:rPr>
            </w:pPr>
            <w:r w:rsidRPr="00CF4C60">
              <w:rPr>
                <w:color w:val="000000"/>
                <w:sz w:val="20"/>
                <w:szCs w:val="20"/>
              </w:rPr>
              <w:t>446 114,13</w:t>
            </w:r>
          </w:p>
        </w:tc>
        <w:tc>
          <w:tcPr>
            <w:tcW w:w="575" w:type="pct"/>
            <w:tcBorders>
              <w:top w:val="nil"/>
              <w:left w:val="nil"/>
              <w:bottom w:val="single" w:sz="4" w:space="0" w:color="000000"/>
              <w:right w:val="single" w:sz="4" w:space="0" w:color="000000"/>
            </w:tcBorders>
            <w:shd w:val="clear" w:color="000000" w:fill="FFFFFF"/>
            <w:noWrap/>
            <w:hideMark/>
          </w:tcPr>
          <w:p w14:paraId="04DCC758" w14:textId="77777777" w:rsidR="00CF4C60" w:rsidRPr="00CF4C60" w:rsidRDefault="00CF4C60" w:rsidP="00CF4C60">
            <w:pPr>
              <w:jc w:val="right"/>
              <w:outlineLvl w:val="4"/>
              <w:rPr>
                <w:color w:val="000000"/>
                <w:sz w:val="20"/>
                <w:szCs w:val="20"/>
              </w:rPr>
            </w:pPr>
            <w:r w:rsidRPr="00CF4C60">
              <w:rPr>
                <w:color w:val="000000"/>
                <w:sz w:val="20"/>
                <w:szCs w:val="20"/>
              </w:rPr>
              <w:t>673 460,76</w:t>
            </w:r>
          </w:p>
        </w:tc>
      </w:tr>
      <w:tr w:rsidR="00CF4C60" w:rsidRPr="00CF4C60" w14:paraId="7DFC2C1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5C24E58"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5A4455EA"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0AA0EAF2" w14:textId="77777777" w:rsidR="00CF4C60" w:rsidRPr="00CF4C60" w:rsidRDefault="00CF4C60" w:rsidP="00CF4C60">
            <w:pPr>
              <w:jc w:val="center"/>
              <w:outlineLvl w:val="5"/>
              <w:rPr>
                <w:color w:val="000000"/>
                <w:sz w:val="20"/>
                <w:szCs w:val="20"/>
              </w:rPr>
            </w:pPr>
            <w:r w:rsidRPr="00CF4C60">
              <w:rPr>
                <w:color w:val="000000"/>
                <w:sz w:val="20"/>
                <w:szCs w:val="20"/>
              </w:rPr>
              <w:t>1220170650</w:t>
            </w:r>
          </w:p>
        </w:tc>
        <w:tc>
          <w:tcPr>
            <w:tcW w:w="358" w:type="pct"/>
            <w:tcBorders>
              <w:top w:val="nil"/>
              <w:left w:val="nil"/>
              <w:bottom w:val="single" w:sz="4" w:space="0" w:color="000000"/>
              <w:right w:val="single" w:sz="4" w:space="0" w:color="000000"/>
            </w:tcBorders>
            <w:shd w:val="clear" w:color="000000" w:fill="FFFFFF"/>
            <w:noWrap/>
            <w:hideMark/>
          </w:tcPr>
          <w:p w14:paraId="5A61FFD5"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7CA077E0" w14:textId="77777777" w:rsidR="00CF4C60" w:rsidRPr="00CF4C60" w:rsidRDefault="00CF4C60" w:rsidP="00CF4C60">
            <w:pPr>
              <w:jc w:val="right"/>
              <w:outlineLvl w:val="5"/>
              <w:rPr>
                <w:color w:val="000000"/>
                <w:sz w:val="20"/>
                <w:szCs w:val="20"/>
              </w:rPr>
            </w:pPr>
            <w:r w:rsidRPr="00CF4C60">
              <w:rPr>
                <w:color w:val="000000"/>
                <w:sz w:val="20"/>
                <w:szCs w:val="20"/>
              </w:rPr>
              <w:t>446 114,13</w:t>
            </w:r>
          </w:p>
        </w:tc>
        <w:tc>
          <w:tcPr>
            <w:tcW w:w="575" w:type="pct"/>
            <w:tcBorders>
              <w:top w:val="nil"/>
              <w:left w:val="nil"/>
              <w:bottom w:val="single" w:sz="4" w:space="0" w:color="000000"/>
              <w:right w:val="single" w:sz="4" w:space="0" w:color="000000"/>
            </w:tcBorders>
            <w:shd w:val="clear" w:color="000000" w:fill="FFFFFF"/>
            <w:noWrap/>
            <w:hideMark/>
          </w:tcPr>
          <w:p w14:paraId="3323C2FD" w14:textId="77777777" w:rsidR="00CF4C60" w:rsidRPr="00CF4C60" w:rsidRDefault="00CF4C60" w:rsidP="00CF4C60">
            <w:pPr>
              <w:jc w:val="right"/>
              <w:outlineLvl w:val="5"/>
              <w:rPr>
                <w:color w:val="000000"/>
                <w:sz w:val="20"/>
                <w:szCs w:val="20"/>
              </w:rPr>
            </w:pPr>
            <w:r w:rsidRPr="00CF4C60">
              <w:rPr>
                <w:color w:val="000000"/>
                <w:sz w:val="20"/>
                <w:szCs w:val="20"/>
              </w:rPr>
              <w:t>673 460,76</w:t>
            </w:r>
          </w:p>
        </w:tc>
      </w:tr>
      <w:tr w:rsidR="00CF4C60" w:rsidRPr="00CF4C60" w14:paraId="05089A1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E335EF1" w14:textId="77777777" w:rsidR="00CF4C60" w:rsidRPr="00CF4C60" w:rsidRDefault="00CF4C60" w:rsidP="00CF4C60">
            <w:pPr>
              <w:outlineLvl w:val="4"/>
              <w:rPr>
                <w:color w:val="000000"/>
                <w:sz w:val="20"/>
                <w:szCs w:val="20"/>
              </w:rPr>
            </w:pPr>
            <w:r w:rsidRPr="00CF4C60">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3CE2A94"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3744403D" w14:textId="77777777" w:rsidR="00CF4C60" w:rsidRPr="00CF4C60" w:rsidRDefault="00CF4C60" w:rsidP="00CF4C60">
            <w:pPr>
              <w:jc w:val="center"/>
              <w:outlineLvl w:val="4"/>
              <w:rPr>
                <w:color w:val="000000"/>
                <w:sz w:val="20"/>
                <w:szCs w:val="20"/>
              </w:rPr>
            </w:pPr>
            <w:r w:rsidRPr="00CF4C60">
              <w:rPr>
                <w:color w:val="000000"/>
                <w:sz w:val="20"/>
                <w:szCs w:val="20"/>
              </w:rPr>
              <w:t>12201S0650</w:t>
            </w:r>
          </w:p>
        </w:tc>
        <w:tc>
          <w:tcPr>
            <w:tcW w:w="358" w:type="pct"/>
            <w:tcBorders>
              <w:top w:val="nil"/>
              <w:left w:val="nil"/>
              <w:bottom w:val="single" w:sz="4" w:space="0" w:color="000000"/>
              <w:right w:val="single" w:sz="4" w:space="0" w:color="000000"/>
            </w:tcBorders>
            <w:shd w:val="clear" w:color="000000" w:fill="FFFFFF"/>
            <w:noWrap/>
            <w:hideMark/>
          </w:tcPr>
          <w:p w14:paraId="50614125"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E0D123E" w14:textId="77777777" w:rsidR="00CF4C60" w:rsidRPr="00CF4C60" w:rsidRDefault="00CF4C60" w:rsidP="00CF4C60">
            <w:pPr>
              <w:jc w:val="right"/>
              <w:outlineLvl w:val="4"/>
              <w:rPr>
                <w:color w:val="000000"/>
                <w:sz w:val="20"/>
                <w:szCs w:val="20"/>
              </w:rPr>
            </w:pPr>
            <w:r w:rsidRPr="00CF4C60">
              <w:rPr>
                <w:color w:val="000000"/>
                <w:sz w:val="20"/>
                <w:szCs w:val="20"/>
              </w:rPr>
              <w:t>4 506,20</w:t>
            </w:r>
          </w:p>
        </w:tc>
        <w:tc>
          <w:tcPr>
            <w:tcW w:w="575" w:type="pct"/>
            <w:tcBorders>
              <w:top w:val="nil"/>
              <w:left w:val="nil"/>
              <w:bottom w:val="single" w:sz="4" w:space="0" w:color="000000"/>
              <w:right w:val="single" w:sz="4" w:space="0" w:color="000000"/>
            </w:tcBorders>
            <w:shd w:val="clear" w:color="000000" w:fill="FFFFFF"/>
            <w:noWrap/>
            <w:hideMark/>
          </w:tcPr>
          <w:p w14:paraId="16819A49" w14:textId="77777777" w:rsidR="00CF4C60" w:rsidRPr="00CF4C60" w:rsidRDefault="00CF4C60" w:rsidP="00CF4C60">
            <w:pPr>
              <w:jc w:val="right"/>
              <w:outlineLvl w:val="4"/>
              <w:rPr>
                <w:color w:val="000000"/>
                <w:sz w:val="20"/>
                <w:szCs w:val="20"/>
              </w:rPr>
            </w:pPr>
            <w:r w:rsidRPr="00CF4C60">
              <w:rPr>
                <w:color w:val="000000"/>
                <w:sz w:val="20"/>
                <w:szCs w:val="20"/>
              </w:rPr>
              <w:t>6 802,63</w:t>
            </w:r>
          </w:p>
        </w:tc>
      </w:tr>
      <w:tr w:rsidR="00CF4C60" w:rsidRPr="00CF4C60" w14:paraId="3D5926E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60D4232"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35B15513"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6F199CBB" w14:textId="77777777" w:rsidR="00CF4C60" w:rsidRPr="00CF4C60" w:rsidRDefault="00CF4C60" w:rsidP="00CF4C60">
            <w:pPr>
              <w:jc w:val="center"/>
              <w:outlineLvl w:val="5"/>
              <w:rPr>
                <w:color w:val="000000"/>
                <w:sz w:val="20"/>
                <w:szCs w:val="20"/>
              </w:rPr>
            </w:pPr>
            <w:r w:rsidRPr="00CF4C60">
              <w:rPr>
                <w:color w:val="000000"/>
                <w:sz w:val="20"/>
                <w:szCs w:val="20"/>
              </w:rPr>
              <w:t>12201S0650</w:t>
            </w:r>
          </w:p>
        </w:tc>
        <w:tc>
          <w:tcPr>
            <w:tcW w:w="358" w:type="pct"/>
            <w:tcBorders>
              <w:top w:val="nil"/>
              <w:left w:val="nil"/>
              <w:bottom w:val="single" w:sz="4" w:space="0" w:color="000000"/>
              <w:right w:val="single" w:sz="4" w:space="0" w:color="000000"/>
            </w:tcBorders>
            <w:shd w:val="clear" w:color="000000" w:fill="FFFFFF"/>
            <w:noWrap/>
            <w:hideMark/>
          </w:tcPr>
          <w:p w14:paraId="449EA22D"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14C07616" w14:textId="77777777" w:rsidR="00CF4C60" w:rsidRPr="00CF4C60" w:rsidRDefault="00CF4C60" w:rsidP="00CF4C60">
            <w:pPr>
              <w:jc w:val="right"/>
              <w:outlineLvl w:val="5"/>
              <w:rPr>
                <w:color w:val="000000"/>
                <w:sz w:val="20"/>
                <w:szCs w:val="20"/>
              </w:rPr>
            </w:pPr>
            <w:r w:rsidRPr="00CF4C60">
              <w:rPr>
                <w:color w:val="000000"/>
                <w:sz w:val="20"/>
                <w:szCs w:val="20"/>
              </w:rPr>
              <w:t>4 506,20</w:t>
            </w:r>
          </w:p>
        </w:tc>
        <w:tc>
          <w:tcPr>
            <w:tcW w:w="575" w:type="pct"/>
            <w:tcBorders>
              <w:top w:val="nil"/>
              <w:left w:val="nil"/>
              <w:bottom w:val="single" w:sz="4" w:space="0" w:color="000000"/>
              <w:right w:val="single" w:sz="4" w:space="0" w:color="000000"/>
            </w:tcBorders>
            <w:shd w:val="clear" w:color="000000" w:fill="FFFFFF"/>
            <w:noWrap/>
            <w:hideMark/>
          </w:tcPr>
          <w:p w14:paraId="367EE663" w14:textId="77777777" w:rsidR="00CF4C60" w:rsidRPr="00CF4C60" w:rsidRDefault="00CF4C60" w:rsidP="00CF4C60">
            <w:pPr>
              <w:jc w:val="right"/>
              <w:outlineLvl w:val="5"/>
              <w:rPr>
                <w:color w:val="000000"/>
                <w:sz w:val="20"/>
                <w:szCs w:val="20"/>
              </w:rPr>
            </w:pPr>
            <w:r w:rsidRPr="00CF4C60">
              <w:rPr>
                <w:color w:val="000000"/>
                <w:sz w:val="20"/>
                <w:szCs w:val="20"/>
              </w:rPr>
              <w:t>6 802,63</w:t>
            </w:r>
          </w:p>
        </w:tc>
      </w:tr>
      <w:tr w:rsidR="00CF4C60" w:rsidRPr="00CF4C60" w14:paraId="18981EEA"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0354115" w14:textId="77777777" w:rsidR="00CF4C60" w:rsidRPr="00CF4C60" w:rsidRDefault="00CF4C60" w:rsidP="00CF4C60">
            <w:pPr>
              <w:outlineLvl w:val="4"/>
              <w:rPr>
                <w:color w:val="000000"/>
                <w:sz w:val="20"/>
                <w:szCs w:val="20"/>
              </w:rPr>
            </w:pPr>
            <w:r w:rsidRPr="00CF4C60">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360E9713"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68C68293" w14:textId="77777777" w:rsidR="00CF4C60" w:rsidRPr="00CF4C60" w:rsidRDefault="00CF4C60" w:rsidP="00CF4C60">
            <w:pPr>
              <w:jc w:val="center"/>
              <w:outlineLvl w:val="4"/>
              <w:rPr>
                <w:color w:val="000000"/>
                <w:sz w:val="20"/>
                <w:szCs w:val="20"/>
              </w:rPr>
            </w:pPr>
            <w:r w:rsidRPr="00CF4C60">
              <w:rPr>
                <w:color w:val="000000"/>
                <w:sz w:val="20"/>
                <w:szCs w:val="20"/>
              </w:rPr>
              <w:t>1230000000</w:t>
            </w:r>
          </w:p>
        </w:tc>
        <w:tc>
          <w:tcPr>
            <w:tcW w:w="358" w:type="pct"/>
            <w:tcBorders>
              <w:top w:val="nil"/>
              <w:left w:val="nil"/>
              <w:bottom w:val="single" w:sz="4" w:space="0" w:color="000000"/>
              <w:right w:val="single" w:sz="4" w:space="0" w:color="000000"/>
            </w:tcBorders>
            <w:shd w:val="clear" w:color="000000" w:fill="FFFFFF"/>
            <w:noWrap/>
            <w:hideMark/>
          </w:tcPr>
          <w:p w14:paraId="228C36F8"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8257B57" w14:textId="77777777" w:rsidR="00CF4C60" w:rsidRPr="00CF4C60" w:rsidRDefault="00CF4C60" w:rsidP="00CF4C60">
            <w:pPr>
              <w:jc w:val="right"/>
              <w:outlineLvl w:val="4"/>
              <w:rPr>
                <w:color w:val="000000"/>
                <w:sz w:val="20"/>
                <w:szCs w:val="20"/>
              </w:rPr>
            </w:pPr>
            <w:r w:rsidRPr="00CF4C60">
              <w:rPr>
                <w:color w:val="000000"/>
                <w:sz w:val="20"/>
                <w:szCs w:val="20"/>
              </w:rPr>
              <w:t>43 218 128,13</w:t>
            </w:r>
          </w:p>
        </w:tc>
        <w:tc>
          <w:tcPr>
            <w:tcW w:w="575" w:type="pct"/>
            <w:tcBorders>
              <w:top w:val="nil"/>
              <w:left w:val="nil"/>
              <w:bottom w:val="single" w:sz="4" w:space="0" w:color="000000"/>
              <w:right w:val="single" w:sz="4" w:space="0" w:color="000000"/>
            </w:tcBorders>
            <w:shd w:val="clear" w:color="000000" w:fill="FFFFFF"/>
            <w:noWrap/>
            <w:hideMark/>
          </w:tcPr>
          <w:p w14:paraId="50F9C219" w14:textId="77777777" w:rsidR="00CF4C60" w:rsidRPr="00CF4C60" w:rsidRDefault="00CF4C60" w:rsidP="00CF4C60">
            <w:pPr>
              <w:jc w:val="right"/>
              <w:outlineLvl w:val="4"/>
              <w:rPr>
                <w:color w:val="000000"/>
                <w:sz w:val="20"/>
                <w:szCs w:val="20"/>
              </w:rPr>
            </w:pPr>
            <w:r w:rsidRPr="00CF4C60">
              <w:rPr>
                <w:color w:val="000000"/>
                <w:sz w:val="20"/>
                <w:szCs w:val="20"/>
              </w:rPr>
              <w:t>43 211 911,13</w:t>
            </w:r>
          </w:p>
        </w:tc>
      </w:tr>
      <w:tr w:rsidR="00CF4C60" w:rsidRPr="00CF4C60" w14:paraId="78126233"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1EE6A4B7"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04" w:type="pct"/>
            <w:tcBorders>
              <w:top w:val="nil"/>
              <w:left w:val="nil"/>
              <w:bottom w:val="single" w:sz="4" w:space="0" w:color="000000"/>
              <w:right w:val="single" w:sz="4" w:space="0" w:color="000000"/>
            </w:tcBorders>
            <w:shd w:val="clear" w:color="000000" w:fill="FFFFFF"/>
            <w:noWrap/>
            <w:hideMark/>
          </w:tcPr>
          <w:p w14:paraId="1149D2AE"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58241AA7" w14:textId="77777777" w:rsidR="00CF4C60" w:rsidRPr="00CF4C60" w:rsidRDefault="00CF4C60" w:rsidP="00CF4C60">
            <w:pPr>
              <w:jc w:val="center"/>
              <w:outlineLvl w:val="5"/>
              <w:rPr>
                <w:color w:val="000000"/>
                <w:sz w:val="20"/>
                <w:szCs w:val="20"/>
              </w:rPr>
            </w:pPr>
            <w:r w:rsidRPr="00CF4C60">
              <w:rPr>
                <w:color w:val="000000"/>
                <w:sz w:val="20"/>
                <w:szCs w:val="20"/>
              </w:rPr>
              <w:t>1230300000</w:t>
            </w:r>
          </w:p>
        </w:tc>
        <w:tc>
          <w:tcPr>
            <w:tcW w:w="358" w:type="pct"/>
            <w:tcBorders>
              <w:top w:val="nil"/>
              <w:left w:val="nil"/>
              <w:bottom w:val="single" w:sz="4" w:space="0" w:color="000000"/>
              <w:right w:val="single" w:sz="4" w:space="0" w:color="000000"/>
            </w:tcBorders>
            <w:shd w:val="clear" w:color="000000" w:fill="FFFFFF"/>
            <w:noWrap/>
            <w:hideMark/>
          </w:tcPr>
          <w:p w14:paraId="7C1F5068"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85C9A85" w14:textId="77777777" w:rsidR="00CF4C60" w:rsidRPr="00CF4C60" w:rsidRDefault="00CF4C60" w:rsidP="00CF4C60">
            <w:pPr>
              <w:jc w:val="right"/>
              <w:outlineLvl w:val="5"/>
              <w:rPr>
                <w:color w:val="000000"/>
                <w:sz w:val="20"/>
                <w:szCs w:val="20"/>
              </w:rPr>
            </w:pPr>
            <w:r w:rsidRPr="00CF4C60">
              <w:rPr>
                <w:color w:val="000000"/>
                <w:sz w:val="20"/>
                <w:szCs w:val="20"/>
              </w:rPr>
              <w:t>43 218 128,13</w:t>
            </w:r>
          </w:p>
        </w:tc>
        <w:tc>
          <w:tcPr>
            <w:tcW w:w="575" w:type="pct"/>
            <w:tcBorders>
              <w:top w:val="nil"/>
              <w:left w:val="nil"/>
              <w:bottom w:val="single" w:sz="4" w:space="0" w:color="000000"/>
              <w:right w:val="single" w:sz="4" w:space="0" w:color="000000"/>
            </w:tcBorders>
            <w:shd w:val="clear" w:color="000000" w:fill="FFFFFF"/>
            <w:noWrap/>
            <w:hideMark/>
          </w:tcPr>
          <w:p w14:paraId="73A0BA27" w14:textId="77777777" w:rsidR="00CF4C60" w:rsidRPr="00CF4C60" w:rsidRDefault="00CF4C60" w:rsidP="00CF4C60">
            <w:pPr>
              <w:jc w:val="right"/>
              <w:outlineLvl w:val="5"/>
              <w:rPr>
                <w:color w:val="000000"/>
                <w:sz w:val="20"/>
                <w:szCs w:val="20"/>
              </w:rPr>
            </w:pPr>
            <w:r w:rsidRPr="00CF4C60">
              <w:rPr>
                <w:color w:val="000000"/>
                <w:sz w:val="20"/>
                <w:szCs w:val="20"/>
              </w:rPr>
              <w:t>43 211 911,13</w:t>
            </w:r>
          </w:p>
        </w:tc>
      </w:tr>
      <w:tr w:rsidR="00CF4C60" w:rsidRPr="00CF4C60" w14:paraId="1B96825F" w14:textId="77777777" w:rsidTr="00CF4C60">
        <w:trPr>
          <w:trHeight w:val="64"/>
        </w:trPr>
        <w:tc>
          <w:tcPr>
            <w:tcW w:w="2612" w:type="pct"/>
            <w:tcBorders>
              <w:top w:val="nil"/>
              <w:left w:val="single" w:sz="4" w:space="0" w:color="000000"/>
              <w:bottom w:val="single" w:sz="4" w:space="0" w:color="000000"/>
              <w:right w:val="single" w:sz="4" w:space="0" w:color="000000"/>
            </w:tcBorders>
            <w:shd w:val="clear" w:color="000000" w:fill="FFFFFF"/>
            <w:hideMark/>
          </w:tcPr>
          <w:p w14:paraId="744E3E6D" w14:textId="77777777" w:rsidR="00CF4C60" w:rsidRPr="00CF4C60" w:rsidRDefault="00CF4C60" w:rsidP="00CF4C60">
            <w:pPr>
              <w:outlineLvl w:val="4"/>
              <w:rPr>
                <w:color w:val="000000"/>
                <w:sz w:val="20"/>
                <w:szCs w:val="20"/>
              </w:rPr>
            </w:pPr>
            <w:r w:rsidRPr="00CF4C60">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4" w:type="pct"/>
            <w:tcBorders>
              <w:top w:val="nil"/>
              <w:left w:val="nil"/>
              <w:bottom w:val="single" w:sz="4" w:space="0" w:color="000000"/>
              <w:right w:val="single" w:sz="4" w:space="0" w:color="000000"/>
            </w:tcBorders>
            <w:shd w:val="clear" w:color="000000" w:fill="FFFFFF"/>
            <w:noWrap/>
            <w:hideMark/>
          </w:tcPr>
          <w:p w14:paraId="78BDDE32" w14:textId="77777777" w:rsidR="00CF4C60" w:rsidRPr="00CF4C60" w:rsidRDefault="00CF4C60" w:rsidP="00CF4C60">
            <w:pPr>
              <w:jc w:val="center"/>
              <w:outlineLvl w:val="4"/>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27021515" w14:textId="77777777" w:rsidR="00CF4C60" w:rsidRPr="00CF4C60" w:rsidRDefault="00CF4C60" w:rsidP="00CF4C60">
            <w:pPr>
              <w:jc w:val="center"/>
              <w:outlineLvl w:val="4"/>
              <w:rPr>
                <w:color w:val="000000"/>
                <w:sz w:val="20"/>
                <w:szCs w:val="20"/>
              </w:rPr>
            </w:pPr>
            <w:r w:rsidRPr="00CF4C60">
              <w:rPr>
                <w:color w:val="000000"/>
                <w:sz w:val="20"/>
                <w:szCs w:val="20"/>
              </w:rPr>
              <w:t>1230300050</w:t>
            </w:r>
          </w:p>
        </w:tc>
        <w:tc>
          <w:tcPr>
            <w:tcW w:w="358" w:type="pct"/>
            <w:tcBorders>
              <w:top w:val="nil"/>
              <w:left w:val="nil"/>
              <w:bottom w:val="single" w:sz="4" w:space="0" w:color="000000"/>
              <w:right w:val="single" w:sz="4" w:space="0" w:color="000000"/>
            </w:tcBorders>
            <w:shd w:val="clear" w:color="000000" w:fill="FFFFFF"/>
            <w:noWrap/>
            <w:hideMark/>
          </w:tcPr>
          <w:p w14:paraId="15EF9648"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364FEDB" w14:textId="77777777" w:rsidR="00CF4C60" w:rsidRPr="00CF4C60" w:rsidRDefault="00CF4C60" w:rsidP="00CF4C60">
            <w:pPr>
              <w:jc w:val="right"/>
              <w:outlineLvl w:val="4"/>
              <w:rPr>
                <w:color w:val="000000"/>
                <w:sz w:val="20"/>
                <w:szCs w:val="20"/>
              </w:rPr>
            </w:pPr>
            <w:r w:rsidRPr="00CF4C60">
              <w:rPr>
                <w:color w:val="000000"/>
                <w:sz w:val="20"/>
                <w:szCs w:val="20"/>
              </w:rPr>
              <w:t>43 218 128,13</w:t>
            </w:r>
          </w:p>
        </w:tc>
        <w:tc>
          <w:tcPr>
            <w:tcW w:w="575" w:type="pct"/>
            <w:tcBorders>
              <w:top w:val="nil"/>
              <w:left w:val="nil"/>
              <w:bottom w:val="single" w:sz="4" w:space="0" w:color="000000"/>
              <w:right w:val="single" w:sz="4" w:space="0" w:color="000000"/>
            </w:tcBorders>
            <w:shd w:val="clear" w:color="000000" w:fill="FFFFFF"/>
            <w:noWrap/>
            <w:hideMark/>
          </w:tcPr>
          <w:p w14:paraId="7491E1F6" w14:textId="77777777" w:rsidR="00CF4C60" w:rsidRPr="00CF4C60" w:rsidRDefault="00CF4C60" w:rsidP="00CF4C60">
            <w:pPr>
              <w:jc w:val="right"/>
              <w:outlineLvl w:val="4"/>
              <w:rPr>
                <w:color w:val="000000"/>
                <w:sz w:val="20"/>
                <w:szCs w:val="20"/>
              </w:rPr>
            </w:pPr>
            <w:r w:rsidRPr="00CF4C60">
              <w:rPr>
                <w:color w:val="000000"/>
                <w:sz w:val="20"/>
                <w:szCs w:val="20"/>
              </w:rPr>
              <w:t>43 211 911,13</w:t>
            </w:r>
          </w:p>
        </w:tc>
      </w:tr>
      <w:tr w:rsidR="00CF4C60" w:rsidRPr="00CF4C60" w14:paraId="1A7869F6"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8142E7B" w14:textId="77777777" w:rsidR="00CF4C60" w:rsidRPr="00CF4C60" w:rsidRDefault="00CF4C60" w:rsidP="00CF4C60">
            <w:pPr>
              <w:outlineLvl w:val="5"/>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394818D3" w14:textId="77777777" w:rsidR="00CF4C60" w:rsidRPr="00CF4C60" w:rsidRDefault="00CF4C60" w:rsidP="00CF4C60">
            <w:pPr>
              <w:jc w:val="center"/>
              <w:outlineLvl w:val="5"/>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1DED1F1C" w14:textId="77777777" w:rsidR="00CF4C60" w:rsidRPr="00CF4C60" w:rsidRDefault="00CF4C60" w:rsidP="00CF4C60">
            <w:pPr>
              <w:jc w:val="center"/>
              <w:outlineLvl w:val="5"/>
              <w:rPr>
                <w:color w:val="000000"/>
                <w:sz w:val="20"/>
                <w:szCs w:val="20"/>
              </w:rPr>
            </w:pPr>
            <w:r w:rsidRPr="00CF4C60">
              <w:rPr>
                <w:color w:val="000000"/>
                <w:sz w:val="20"/>
                <w:szCs w:val="20"/>
              </w:rPr>
              <w:t>1230300050</w:t>
            </w:r>
          </w:p>
        </w:tc>
        <w:tc>
          <w:tcPr>
            <w:tcW w:w="358" w:type="pct"/>
            <w:tcBorders>
              <w:top w:val="nil"/>
              <w:left w:val="nil"/>
              <w:bottom w:val="single" w:sz="4" w:space="0" w:color="000000"/>
              <w:right w:val="single" w:sz="4" w:space="0" w:color="000000"/>
            </w:tcBorders>
            <w:shd w:val="clear" w:color="000000" w:fill="FFFFFF"/>
            <w:noWrap/>
            <w:hideMark/>
          </w:tcPr>
          <w:p w14:paraId="2CCF4173" w14:textId="77777777" w:rsidR="00CF4C60" w:rsidRPr="00CF4C60" w:rsidRDefault="00CF4C60" w:rsidP="00CF4C60">
            <w:pPr>
              <w:jc w:val="center"/>
              <w:outlineLvl w:val="5"/>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260EAF2C" w14:textId="77777777" w:rsidR="00CF4C60" w:rsidRPr="00CF4C60" w:rsidRDefault="00CF4C60" w:rsidP="00CF4C60">
            <w:pPr>
              <w:jc w:val="right"/>
              <w:outlineLvl w:val="5"/>
              <w:rPr>
                <w:color w:val="000000"/>
                <w:sz w:val="20"/>
                <w:szCs w:val="20"/>
              </w:rPr>
            </w:pPr>
            <w:r w:rsidRPr="00CF4C60">
              <w:rPr>
                <w:color w:val="000000"/>
                <w:sz w:val="20"/>
                <w:szCs w:val="20"/>
              </w:rPr>
              <w:t>38 554 723,19</w:t>
            </w:r>
          </w:p>
        </w:tc>
        <w:tc>
          <w:tcPr>
            <w:tcW w:w="575" w:type="pct"/>
            <w:tcBorders>
              <w:top w:val="nil"/>
              <w:left w:val="nil"/>
              <w:bottom w:val="single" w:sz="4" w:space="0" w:color="000000"/>
              <w:right w:val="single" w:sz="4" w:space="0" w:color="000000"/>
            </w:tcBorders>
            <w:shd w:val="clear" w:color="000000" w:fill="FFFFFF"/>
            <w:noWrap/>
            <w:hideMark/>
          </w:tcPr>
          <w:p w14:paraId="1C62EF06" w14:textId="77777777" w:rsidR="00CF4C60" w:rsidRPr="00CF4C60" w:rsidRDefault="00CF4C60" w:rsidP="00CF4C60">
            <w:pPr>
              <w:jc w:val="right"/>
              <w:outlineLvl w:val="5"/>
              <w:rPr>
                <w:color w:val="000000"/>
                <w:sz w:val="20"/>
                <w:szCs w:val="20"/>
              </w:rPr>
            </w:pPr>
            <w:r w:rsidRPr="00CF4C60">
              <w:rPr>
                <w:color w:val="000000"/>
                <w:sz w:val="20"/>
                <w:szCs w:val="20"/>
              </w:rPr>
              <w:t>38 554 723,19</w:t>
            </w:r>
          </w:p>
        </w:tc>
      </w:tr>
      <w:tr w:rsidR="00CF4C60" w:rsidRPr="00CF4C60" w14:paraId="5D249DF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885BF5D" w14:textId="77777777" w:rsidR="00CF4C60" w:rsidRPr="00CF4C60" w:rsidRDefault="00CF4C60" w:rsidP="00CF4C60">
            <w:pPr>
              <w:outlineLvl w:val="2"/>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5E0B00B7" w14:textId="77777777" w:rsidR="00CF4C60" w:rsidRPr="00CF4C60" w:rsidRDefault="00CF4C60" w:rsidP="00CF4C60">
            <w:pPr>
              <w:jc w:val="center"/>
              <w:outlineLvl w:val="2"/>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67275394" w14:textId="77777777" w:rsidR="00CF4C60" w:rsidRPr="00CF4C60" w:rsidRDefault="00CF4C60" w:rsidP="00CF4C60">
            <w:pPr>
              <w:jc w:val="center"/>
              <w:outlineLvl w:val="2"/>
              <w:rPr>
                <w:color w:val="000000"/>
                <w:sz w:val="20"/>
                <w:szCs w:val="20"/>
              </w:rPr>
            </w:pPr>
            <w:r w:rsidRPr="00CF4C60">
              <w:rPr>
                <w:color w:val="000000"/>
                <w:sz w:val="20"/>
                <w:szCs w:val="20"/>
              </w:rPr>
              <w:t>1230300050</w:t>
            </w:r>
          </w:p>
        </w:tc>
        <w:tc>
          <w:tcPr>
            <w:tcW w:w="358" w:type="pct"/>
            <w:tcBorders>
              <w:top w:val="nil"/>
              <w:left w:val="nil"/>
              <w:bottom w:val="single" w:sz="4" w:space="0" w:color="000000"/>
              <w:right w:val="single" w:sz="4" w:space="0" w:color="000000"/>
            </w:tcBorders>
            <w:shd w:val="clear" w:color="000000" w:fill="FFFFFF"/>
            <w:noWrap/>
            <w:hideMark/>
          </w:tcPr>
          <w:p w14:paraId="6ABE5291" w14:textId="77777777" w:rsidR="00CF4C60" w:rsidRPr="00CF4C60" w:rsidRDefault="00CF4C60" w:rsidP="00CF4C60">
            <w:pPr>
              <w:jc w:val="center"/>
              <w:outlineLvl w:val="2"/>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227283E8" w14:textId="77777777" w:rsidR="00CF4C60" w:rsidRPr="00CF4C60" w:rsidRDefault="00CF4C60" w:rsidP="00CF4C60">
            <w:pPr>
              <w:jc w:val="right"/>
              <w:outlineLvl w:val="2"/>
              <w:rPr>
                <w:color w:val="000000"/>
                <w:sz w:val="20"/>
                <w:szCs w:val="20"/>
              </w:rPr>
            </w:pPr>
            <w:r w:rsidRPr="00CF4C60">
              <w:rPr>
                <w:color w:val="000000"/>
                <w:sz w:val="20"/>
                <w:szCs w:val="20"/>
              </w:rPr>
              <w:t>4 330 045,94</w:t>
            </w:r>
          </w:p>
        </w:tc>
        <w:tc>
          <w:tcPr>
            <w:tcW w:w="575" w:type="pct"/>
            <w:tcBorders>
              <w:top w:val="nil"/>
              <w:left w:val="nil"/>
              <w:bottom w:val="single" w:sz="4" w:space="0" w:color="000000"/>
              <w:right w:val="single" w:sz="4" w:space="0" w:color="000000"/>
            </w:tcBorders>
            <w:shd w:val="clear" w:color="000000" w:fill="FFFFFF"/>
            <w:noWrap/>
            <w:hideMark/>
          </w:tcPr>
          <w:p w14:paraId="1E3B1F18" w14:textId="77777777" w:rsidR="00CF4C60" w:rsidRPr="00CF4C60" w:rsidRDefault="00CF4C60" w:rsidP="00CF4C60">
            <w:pPr>
              <w:jc w:val="right"/>
              <w:outlineLvl w:val="2"/>
              <w:rPr>
                <w:color w:val="000000"/>
                <w:sz w:val="20"/>
                <w:szCs w:val="20"/>
              </w:rPr>
            </w:pPr>
            <w:r w:rsidRPr="00CF4C60">
              <w:rPr>
                <w:color w:val="000000"/>
                <w:sz w:val="20"/>
                <w:szCs w:val="20"/>
              </w:rPr>
              <w:t>4 330 045,94</w:t>
            </w:r>
          </w:p>
        </w:tc>
      </w:tr>
      <w:tr w:rsidR="00CF4C60" w:rsidRPr="00CF4C60" w14:paraId="24306C5C"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0CC895B" w14:textId="77777777" w:rsidR="00CF4C60" w:rsidRPr="00CF4C60" w:rsidRDefault="00CF4C60" w:rsidP="00CF4C60">
            <w:pPr>
              <w:outlineLvl w:val="3"/>
              <w:rPr>
                <w:color w:val="000000"/>
                <w:sz w:val="20"/>
                <w:szCs w:val="20"/>
              </w:rPr>
            </w:pPr>
            <w:r w:rsidRPr="00CF4C60">
              <w:rPr>
                <w:color w:val="000000"/>
                <w:sz w:val="20"/>
                <w:szCs w:val="20"/>
              </w:rPr>
              <w:t>Иные бюджетные ассигнования</w:t>
            </w:r>
          </w:p>
        </w:tc>
        <w:tc>
          <w:tcPr>
            <w:tcW w:w="404" w:type="pct"/>
            <w:tcBorders>
              <w:top w:val="nil"/>
              <w:left w:val="nil"/>
              <w:bottom w:val="single" w:sz="4" w:space="0" w:color="000000"/>
              <w:right w:val="single" w:sz="4" w:space="0" w:color="000000"/>
            </w:tcBorders>
            <w:shd w:val="clear" w:color="000000" w:fill="FFFFFF"/>
            <w:noWrap/>
            <w:hideMark/>
          </w:tcPr>
          <w:p w14:paraId="21BE6198" w14:textId="77777777" w:rsidR="00CF4C60" w:rsidRPr="00CF4C60" w:rsidRDefault="00CF4C60" w:rsidP="00CF4C60">
            <w:pPr>
              <w:jc w:val="center"/>
              <w:outlineLvl w:val="3"/>
              <w:rPr>
                <w:color w:val="000000"/>
                <w:sz w:val="20"/>
                <w:szCs w:val="20"/>
              </w:rPr>
            </w:pPr>
            <w:r w:rsidRPr="00CF4C60">
              <w:rPr>
                <w:color w:val="000000"/>
                <w:sz w:val="20"/>
                <w:szCs w:val="20"/>
              </w:rPr>
              <w:t>0113</w:t>
            </w:r>
          </w:p>
        </w:tc>
        <w:tc>
          <w:tcPr>
            <w:tcW w:w="476" w:type="pct"/>
            <w:tcBorders>
              <w:top w:val="nil"/>
              <w:left w:val="nil"/>
              <w:bottom w:val="single" w:sz="4" w:space="0" w:color="000000"/>
              <w:right w:val="single" w:sz="4" w:space="0" w:color="000000"/>
            </w:tcBorders>
            <w:shd w:val="clear" w:color="000000" w:fill="FFFFFF"/>
            <w:noWrap/>
            <w:hideMark/>
          </w:tcPr>
          <w:p w14:paraId="1FB2CF86" w14:textId="77777777" w:rsidR="00CF4C60" w:rsidRPr="00CF4C60" w:rsidRDefault="00CF4C60" w:rsidP="00CF4C60">
            <w:pPr>
              <w:jc w:val="center"/>
              <w:outlineLvl w:val="3"/>
              <w:rPr>
                <w:color w:val="000000"/>
                <w:sz w:val="20"/>
                <w:szCs w:val="20"/>
              </w:rPr>
            </w:pPr>
            <w:r w:rsidRPr="00CF4C60">
              <w:rPr>
                <w:color w:val="000000"/>
                <w:sz w:val="20"/>
                <w:szCs w:val="20"/>
              </w:rPr>
              <w:t>1230300050</w:t>
            </w:r>
          </w:p>
        </w:tc>
        <w:tc>
          <w:tcPr>
            <w:tcW w:w="358" w:type="pct"/>
            <w:tcBorders>
              <w:top w:val="nil"/>
              <w:left w:val="nil"/>
              <w:bottom w:val="single" w:sz="4" w:space="0" w:color="000000"/>
              <w:right w:val="single" w:sz="4" w:space="0" w:color="000000"/>
            </w:tcBorders>
            <w:shd w:val="clear" w:color="000000" w:fill="FFFFFF"/>
            <w:noWrap/>
            <w:hideMark/>
          </w:tcPr>
          <w:p w14:paraId="29D01036" w14:textId="77777777" w:rsidR="00CF4C60" w:rsidRPr="00CF4C60" w:rsidRDefault="00CF4C60" w:rsidP="00CF4C60">
            <w:pPr>
              <w:jc w:val="center"/>
              <w:outlineLvl w:val="3"/>
              <w:rPr>
                <w:color w:val="000000"/>
                <w:sz w:val="20"/>
                <w:szCs w:val="20"/>
              </w:rPr>
            </w:pPr>
            <w:r w:rsidRPr="00CF4C60">
              <w:rPr>
                <w:color w:val="000000"/>
                <w:sz w:val="20"/>
                <w:szCs w:val="20"/>
              </w:rPr>
              <w:t>800</w:t>
            </w:r>
          </w:p>
        </w:tc>
        <w:tc>
          <w:tcPr>
            <w:tcW w:w="575" w:type="pct"/>
            <w:tcBorders>
              <w:top w:val="nil"/>
              <w:left w:val="nil"/>
              <w:bottom w:val="single" w:sz="4" w:space="0" w:color="000000"/>
              <w:right w:val="single" w:sz="4" w:space="0" w:color="000000"/>
            </w:tcBorders>
            <w:shd w:val="clear" w:color="000000" w:fill="FFFFFF"/>
            <w:noWrap/>
            <w:hideMark/>
          </w:tcPr>
          <w:p w14:paraId="2E0ABADD" w14:textId="77777777" w:rsidR="00CF4C60" w:rsidRPr="00CF4C60" w:rsidRDefault="00CF4C60" w:rsidP="00CF4C60">
            <w:pPr>
              <w:jc w:val="right"/>
              <w:outlineLvl w:val="3"/>
              <w:rPr>
                <w:color w:val="000000"/>
                <w:sz w:val="20"/>
                <w:szCs w:val="20"/>
              </w:rPr>
            </w:pPr>
            <w:r w:rsidRPr="00CF4C60">
              <w:rPr>
                <w:color w:val="000000"/>
                <w:sz w:val="20"/>
                <w:szCs w:val="20"/>
              </w:rPr>
              <w:t>333 359,00</w:t>
            </w:r>
          </w:p>
        </w:tc>
        <w:tc>
          <w:tcPr>
            <w:tcW w:w="575" w:type="pct"/>
            <w:tcBorders>
              <w:top w:val="nil"/>
              <w:left w:val="nil"/>
              <w:bottom w:val="single" w:sz="4" w:space="0" w:color="000000"/>
              <w:right w:val="single" w:sz="4" w:space="0" w:color="000000"/>
            </w:tcBorders>
            <w:shd w:val="clear" w:color="000000" w:fill="FFFFFF"/>
            <w:noWrap/>
            <w:hideMark/>
          </w:tcPr>
          <w:p w14:paraId="6CAF828E" w14:textId="77777777" w:rsidR="00CF4C60" w:rsidRPr="00CF4C60" w:rsidRDefault="00CF4C60" w:rsidP="00CF4C60">
            <w:pPr>
              <w:jc w:val="right"/>
              <w:outlineLvl w:val="3"/>
              <w:rPr>
                <w:color w:val="000000"/>
                <w:sz w:val="20"/>
                <w:szCs w:val="20"/>
              </w:rPr>
            </w:pPr>
            <w:r w:rsidRPr="00CF4C60">
              <w:rPr>
                <w:color w:val="000000"/>
                <w:sz w:val="20"/>
                <w:szCs w:val="20"/>
              </w:rPr>
              <w:t>327 142,00</w:t>
            </w:r>
          </w:p>
        </w:tc>
      </w:tr>
      <w:tr w:rsidR="00CF4C60" w:rsidRPr="00CF4C60" w14:paraId="2889B920"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0B9D91D" w14:textId="77777777" w:rsidR="00CF4C60" w:rsidRPr="00CF4C60" w:rsidRDefault="00CF4C60" w:rsidP="00CF4C60">
            <w:pPr>
              <w:outlineLvl w:val="5"/>
              <w:rPr>
                <w:color w:val="000000"/>
                <w:sz w:val="20"/>
                <w:szCs w:val="20"/>
              </w:rPr>
            </w:pPr>
            <w:r w:rsidRPr="00CF4C60">
              <w:rPr>
                <w:color w:val="000000"/>
                <w:sz w:val="20"/>
                <w:szCs w:val="20"/>
              </w:rPr>
              <w:t>НАЦИОНАЛЬНАЯ ОБОРОНА</w:t>
            </w:r>
          </w:p>
        </w:tc>
        <w:tc>
          <w:tcPr>
            <w:tcW w:w="404" w:type="pct"/>
            <w:tcBorders>
              <w:top w:val="nil"/>
              <w:left w:val="nil"/>
              <w:bottom w:val="single" w:sz="4" w:space="0" w:color="000000"/>
              <w:right w:val="single" w:sz="4" w:space="0" w:color="000000"/>
            </w:tcBorders>
            <w:shd w:val="clear" w:color="000000" w:fill="FFFFFF"/>
            <w:noWrap/>
            <w:hideMark/>
          </w:tcPr>
          <w:p w14:paraId="24CB299E" w14:textId="77777777" w:rsidR="00CF4C60" w:rsidRPr="00CF4C60" w:rsidRDefault="00CF4C60" w:rsidP="00CF4C60">
            <w:pPr>
              <w:jc w:val="center"/>
              <w:outlineLvl w:val="5"/>
              <w:rPr>
                <w:color w:val="000000"/>
                <w:sz w:val="20"/>
                <w:szCs w:val="20"/>
              </w:rPr>
            </w:pPr>
            <w:r w:rsidRPr="00CF4C60">
              <w:rPr>
                <w:color w:val="000000"/>
                <w:sz w:val="20"/>
                <w:szCs w:val="20"/>
              </w:rPr>
              <w:t>0200</w:t>
            </w:r>
          </w:p>
        </w:tc>
        <w:tc>
          <w:tcPr>
            <w:tcW w:w="476" w:type="pct"/>
            <w:tcBorders>
              <w:top w:val="nil"/>
              <w:left w:val="nil"/>
              <w:bottom w:val="single" w:sz="4" w:space="0" w:color="000000"/>
              <w:right w:val="single" w:sz="4" w:space="0" w:color="000000"/>
            </w:tcBorders>
            <w:shd w:val="clear" w:color="000000" w:fill="FFFFFF"/>
            <w:noWrap/>
            <w:hideMark/>
          </w:tcPr>
          <w:p w14:paraId="21086472"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A023F48"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3428D24" w14:textId="77777777" w:rsidR="00CF4C60" w:rsidRPr="00CF4C60" w:rsidRDefault="00CF4C60" w:rsidP="00CF4C60">
            <w:pPr>
              <w:jc w:val="right"/>
              <w:outlineLvl w:val="5"/>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4B2D6BB4" w14:textId="77777777" w:rsidR="00CF4C60" w:rsidRPr="00CF4C60" w:rsidRDefault="00CF4C60" w:rsidP="00CF4C60">
            <w:pPr>
              <w:jc w:val="right"/>
              <w:outlineLvl w:val="5"/>
              <w:rPr>
                <w:color w:val="000000"/>
                <w:sz w:val="20"/>
                <w:szCs w:val="20"/>
              </w:rPr>
            </w:pPr>
            <w:r w:rsidRPr="00CF4C60">
              <w:rPr>
                <w:color w:val="000000"/>
                <w:sz w:val="20"/>
                <w:szCs w:val="20"/>
              </w:rPr>
              <w:t>678 562,40</w:t>
            </w:r>
          </w:p>
        </w:tc>
      </w:tr>
      <w:tr w:rsidR="00CF4C60" w:rsidRPr="00CF4C60" w14:paraId="3563E5EA"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68FC735" w14:textId="77777777" w:rsidR="00CF4C60" w:rsidRPr="00CF4C60" w:rsidRDefault="00CF4C60" w:rsidP="00CF4C60">
            <w:pPr>
              <w:outlineLvl w:val="2"/>
              <w:rPr>
                <w:color w:val="000000"/>
                <w:sz w:val="20"/>
                <w:szCs w:val="20"/>
              </w:rPr>
            </w:pPr>
            <w:r w:rsidRPr="00CF4C60">
              <w:rPr>
                <w:color w:val="000000"/>
                <w:sz w:val="20"/>
                <w:szCs w:val="20"/>
              </w:rPr>
              <w:t>Мобилизационная и вневойсковая подготовка</w:t>
            </w:r>
          </w:p>
        </w:tc>
        <w:tc>
          <w:tcPr>
            <w:tcW w:w="404" w:type="pct"/>
            <w:tcBorders>
              <w:top w:val="nil"/>
              <w:left w:val="nil"/>
              <w:bottom w:val="single" w:sz="4" w:space="0" w:color="000000"/>
              <w:right w:val="single" w:sz="4" w:space="0" w:color="000000"/>
            </w:tcBorders>
            <w:shd w:val="clear" w:color="000000" w:fill="FFFFFF"/>
            <w:noWrap/>
            <w:hideMark/>
          </w:tcPr>
          <w:p w14:paraId="14DA1A24" w14:textId="77777777" w:rsidR="00CF4C60" w:rsidRPr="00CF4C60" w:rsidRDefault="00CF4C60" w:rsidP="00CF4C60">
            <w:pPr>
              <w:jc w:val="center"/>
              <w:outlineLvl w:val="2"/>
              <w:rPr>
                <w:color w:val="000000"/>
                <w:sz w:val="20"/>
                <w:szCs w:val="20"/>
              </w:rPr>
            </w:pPr>
            <w:r w:rsidRPr="00CF4C60">
              <w:rPr>
                <w:color w:val="000000"/>
                <w:sz w:val="20"/>
                <w:szCs w:val="20"/>
              </w:rPr>
              <w:t>0203</w:t>
            </w:r>
          </w:p>
        </w:tc>
        <w:tc>
          <w:tcPr>
            <w:tcW w:w="476" w:type="pct"/>
            <w:tcBorders>
              <w:top w:val="nil"/>
              <w:left w:val="nil"/>
              <w:bottom w:val="single" w:sz="4" w:space="0" w:color="000000"/>
              <w:right w:val="single" w:sz="4" w:space="0" w:color="000000"/>
            </w:tcBorders>
            <w:shd w:val="clear" w:color="000000" w:fill="FFFFFF"/>
            <w:noWrap/>
            <w:hideMark/>
          </w:tcPr>
          <w:p w14:paraId="0E29A169"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6E21F3D0"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7935505" w14:textId="77777777" w:rsidR="00CF4C60" w:rsidRPr="00CF4C60" w:rsidRDefault="00CF4C60" w:rsidP="00CF4C60">
            <w:pPr>
              <w:jc w:val="right"/>
              <w:outlineLvl w:val="2"/>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5A316E5E" w14:textId="77777777" w:rsidR="00CF4C60" w:rsidRPr="00CF4C60" w:rsidRDefault="00CF4C60" w:rsidP="00CF4C60">
            <w:pPr>
              <w:jc w:val="right"/>
              <w:outlineLvl w:val="2"/>
              <w:rPr>
                <w:color w:val="000000"/>
                <w:sz w:val="20"/>
                <w:szCs w:val="20"/>
              </w:rPr>
            </w:pPr>
            <w:r w:rsidRPr="00CF4C60">
              <w:rPr>
                <w:color w:val="000000"/>
                <w:sz w:val="20"/>
                <w:szCs w:val="20"/>
              </w:rPr>
              <w:t>678 562,40</w:t>
            </w:r>
          </w:p>
        </w:tc>
      </w:tr>
      <w:tr w:rsidR="00CF4C60" w:rsidRPr="00CF4C60" w14:paraId="478B713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4780CB6" w14:textId="77777777" w:rsidR="00CF4C60" w:rsidRPr="00CF4C60" w:rsidRDefault="00CF4C60" w:rsidP="00CF4C60">
            <w:pPr>
              <w:outlineLvl w:val="3"/>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1C8C7FA1" w14:textId="77777777" w:rsidR="00CF4C60" w:rsidRPr="00CF4C60" w:rsidRDefault="00CF4C60" w:rsidP="00CF4C60">
            <w:pPr>
              <w:jc w:val="center"/>
              <w:outlineLvl w:val="3"/>
              <w:rPr>
                <w:color w:val="000000"/>
                <w:sz w:val="20"/>
                <w:szCs w:val="20"/>
              </w:rPr>
            </w:pPr>
            <w:r w:rsidRPr="00CF4C60">
              <w:rPr>
                <w:color w:val="000000"/>
                <w:sz w:val="20"/>
                <w:szCs w:val="20"/>
              </w:rPr>
              <w:t>0203</w:t>
            </w:r>
          </w:p>
        </w:tc>
        <w:tc>
          <w:tcPr>
            <w:tcW w:w="476" w:type="pct"/>
            <w:tcBorders>
              <w:top w:val="nil"/>
              <w:left w:val="nil"/>
              <w:bottom w:val="single" w:sz="4" w:space="0" w:color="000000"/>
              <w:right w:val="single" w:sz="4" w:space="0" w:color="000000"/>
            </w:tcBorders>
            <w:shd w:val="clear" w:color="000000" w:fill="FFFFFF"/>
            <w:noWrap/>
            <w:hideMark/>
          </w:tcPr>
          <w:p w14:paraId="55091156" w14:textId="77777777" w:rsidR="00CF4C60" w:rsidRPr="00CF4C60" w:rsidRDefault="00CF4C60" w:rsidP="00CF4C60">
            <w:pPr>
              <w:jc w:val="center"/>
              <w:outlineLvl w:val="3"/>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57EB05E1"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E4D6951" w14:textId="77777777" w:rsidR="00CF4C60" w:rsidRPr="00CF4C60" w:rsidRDefault="00CF4C60" w:rsidP="00CF4C60">
            <w:pPr>
              <w:jc w:val="right"/>
              <w:outlineLvl w:val="3"/>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2ACE4DCD" w14:textId="77777777" w:rsidR="00CF4C60" w:rsidRPr="00CF4C60" w:rsidRDefault="00CF4C60" w:rsidP="00CF4C60">
            <w:pPr>
              <w:jc w:val="right"/>
              <w:outlineLvl w:val="3"/>
              <w:rPr>
                <w:color w:val="000000"/>
                <w:sz w:val="20"/>
                <w:szCs w:val="20"/>
              </w:rPr>
            </w:pPr>
            <w:r w:rsidRPr="00CF4C60">
              <w:rPr>
                <w:color w:val="000000"/>
                <w:sz w:val="20"/>
                <w:szCs w:val="20"/>
              </w:rPr>
              <w:t>678 562,40</w:t>
            </w:r>
          </w:p>
        </w:tc>
      </w:tr>
      <w:tr w:rsidR="00CF4C60" w:rsidRPr="00CF4C60" w14:paraId="371139B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B83FABD" w14:textId="77777777" w:rsidR="00CF4C60" w:rsidRPr="00CF4C60" w:rsidRDefault="00CF4C60" w:rsidP="00CF4C60">
            <w:pPr>
              <w:outlineLvl w:val="4"/>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21370CBD" w14:textId="77777777" w:rsidR="00CF4C60" w:rsidRPr="00CF4C60" w:rsidRDefault="00CF4C60" w:rsidP="00CF4C60">
            <w:pPr>
              <w:jc w:val="center"/>
              <w:outlineLvl w:val="4"/>
              <w:rPr>
                <w:color w:val="000000"/>
                <w:sz w:val="20"/>
                <w:szCs w:val="20"/>
              </w:rPr>
            </w:pPr>
            <w:r w:rsidRPr="00CF4C60">
              <w:rPr>
                <w:color w:val="000000"/>
                <w:sz w:val="20"/>
                <w:szCs w:val="20"/>
              </w:rPr>
              <w:t>0203</w:t>
            </w:r>
          </w:p>
        </w:tc>
        <w:tc>
          <w:tcPr>
            <w:tcW w:w="476" w:type="pct"/>
            <w:tcBorders>
              <w:top w:val="nil"/>
              <w:left w:val="nil"/>
              <w:bottom w:val="single" w:sz="4" w:space="0" w:color="000000"/>
              <w:right w:val="single" w:sz="4" w:space="0" w:color="000000"/>
            </w:tcBorders>
            <w:shd w:val="clear" w:color="000000" w:fill="FFFFFF"/>
            <w:noWrap/>
            <w:hideMark/>
          </w:tcPr>
          <w:p w14:paraId="57F06D99" w14:textId="77777777" w:rsidR="00CF4C60" w:rsidRPr="00CF4C60" w:rsidRDefault="00CF4C60" w:rsidP="00CF4C60">
            <w:pPr>
              <w:jc w:val="center"/>
              <w:outlineLvl w:val="4"/>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3DA9769A"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937BAA1" w14:textId="77777777" w:rsidR="00CF4C60" w:rsidRPr="00CF4C60" w:rsidRDefault="00CF4C60" w:rsidP="00CF4C60">
            <w:pPr>
              <w:jc w:val="right"/>
              <w:outlineLvl w:val="4"/>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59FF6D4E" w14:textId="77777777" w:rsidR="00CF4C60" w:rsidRPr="00CF4C60" w:rsidRDefault="00CF4C60" w:rsidP="00CF4C60">
            <w:pPr>
              <w:jc w:val="right"/>
              <w:outlineLvl w:val="4"/>
              <w:rPr>
                <w:color w:val="000000"/>
                <w:sz w:val="20"/>
                <w:szCs w:val="20"/>
              </w:rPr>
            </w:pPr>
            <w:r w:rsidRPr="00CF4C60">
              <w:rPr>
                <w:color w:val="000000"/>
                <w:sz w:val="20"/>
                <w:szCs w:val="20"/>
              </w:rPr>
              <w:t>678 562,40</w:t>
            </w:r>
          </w:p>
        </w:tc>
      </w:tr>
      <w:tr w:rsidR="00CF4C60" w:rsidRPr="00CF4C60" w14:paraId="1D368E3A"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AE08018"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019EE54D" w14:textId="77777777" w:rsidR="00CF4C60" w:rsidRPr="00CF4C60" w:rsidRDefault="00CF4C60" w:rsidP="00CF4C60">
            <w:pPr>
              <w:jc w:val="center"/>
              <w:outlineLvl w:val="5"/>
              <w:rPr>
                <w:color w:val="000000"/>
                <w:sz w:val="20"/>
                <w:szCs w:val="20"/>
              </w:rPr>
            </w:pPr>
            <w:r w:rsidRPr="00CF4C60">
              <w:rPr>
                <w:color w:val="000000"/>
                <w:sz w:val="20"/>
                <w:szCs w:val="20"/>
              </w:rPr>
              <w:t>0203</w:t>
            </w:r>
          </w:p>
        </w:tc>
        <w:tc>
          <w:tcPr>
            <w:tcW w:w="476" w:type="pct"/>
            <w:tcBorders>
              <w:top w:val="nil"/>
              <w:left w:val="nil"/>
              <w:bottom w:val="single" w:sz="4" w:space="0" w:color="000000"/>
              <w:right w:val="single" w:sz="4" w:space="0" w:color="000000"/>
            </w:tcBorders>
            <w:shd w:val="clear" w:color="000000" w:fill="FFFFFF"/>
            <w:noWrap/>
            <w:hideMark/>
          </w:tcPr>
          <w:p w14:paraId="47CF6083" w14:textId="77777777" w:rsidR="00CF4C60" w:rsidRPr="00CF4C60" w:rsidRDefault="00CF4C60" w:rsidP="00CF4C60">
            <w:pPr>
              <w:jc w:val="center"/>
              <w:outlineLvl w:val="5"/>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79B65B80"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3E147F7" w14:textId="77777777" w:rsidR="00CF4C60" w:rsidRPr="00CF4C60" w:rsidRDefault="00CF4C60" w:rsidP="00CF4C60">
            <w:pPr>
              <w:jc w:val="right"/>
              <w:outlineLvl w:val="5"/>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5492C258" w14:textId="77777777" w:rsidR="00CF4C60" w:rsidRPr="00CF4C60" w:rsidRDefault="00CF4C60" w:rsidP="00CF4C60">
            <w:pPr>
              <w:jc w:val="right"/>
              <w:outlineLvl w:val="5"/>
              <w:rPr>
                <w:color w:val="000000"/>
                <w:sz w:val="20"/>
                <w:szCs w:val="20"/>
              </w:rPr>
            </w:pPr>
            <w:r w:rsidRPr="00CF4C60">
              <w:rPr>
                <w:color w:val="000000"/>
                <w:sz w:val="20"/>
                <w:szCs w:val="20"/>
              </w:rPr>
              <w:t>678 562,40</w:t>
            </w:r>
          </w:p>
        </w:tc>
      </w:tr>
      <w:tr w:rsidR="00CF4C60" w:rsidRPr="00CF4C60" w14:paraId="6218C2B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0FAFBE5" w14:textId="77777777" w:rsidR="00CF4C60" w:rsidRPr="00CF4C60" w:rsidRDefault="00CF4C60" w:rsidP="00CF4C60">
            <w:pPr>
              <w:outlineLvl w:val="5"/>
              <w:rPr>
                <w:color w:val="000000"/>
                <w:sz w:val="20"/>
                <w:szCs w:val="20"/>
              </w:rPr>
            </w:pPr>
            <w:r w:rsidRPr="00CF4C60">
              <w:rPr>
                <w:color w:val="000000"/>
                <w:sz w:val="20"/>
                <w:szCs w:val="20"/>
              </w:rPr>
              <w:t>Осуществление первичного воинского учета на территориях, где отсутствуют военные комиссариаты</w:t>
            </w:r>
          </w:p>
        </w:tc>
        <w:tc>
          <w:tcPr>
            <w:tcW w:w="404" w:type="pct"/>
            <w:tcBorders>
              <w:top w:val="nil"/>
              <w:left w:val="nil"/>
              <w:bottom w:val="single" w:sz="4" w:space="0" w:color="000000"/>
              <w:right w:val="single" w:sz="4" w:space="0" w:color="000000"/>
            </w:tcBorders>
            <w:shd w:val="clear" w:color="000000" w:fill="FFFFFF"/>
            <w:noWrap/>
            <w:hideMark/>
          </w:tcPr>
          <w:p w14:paraId="479E5C34" w14:textId="77777777" w:rsidR="00CF4C60" w:rsidRPr="00CF4C60" w:rsidRDefault="00CF4C60" w:rsidP="00CF4C60">
            <w:pPr>
              <w:jc w:val="center"/>
              <w:outlineLvl w:val="5"/>
              <w:rPr>
                <w:color w:val="000000"/>
                <w:sz w:val="20"/>
                <w:szCs w:val="20"/>
              </w:rPr>
            </w:pPr>
            <w:r w:rsidRPr="00CF4C60">
              <w:rPr>
                <w:color w:val="000000"/>
                <w:sz w:val="20"/>
                <w:szCs w:val="20"/>
              </w:rPr>
              <w:t>0203</w:t>
            </w:r>
          </w:p>
        </w:tc>
        <w:tc>
          <w:tcPr>
            <w:tcW w:w="476" w:type="pct"/>
            <w:tcBorders>
              <w:top w:val="nil"/>
              <w:left w:val="nil"/>
              <w:bottom w:val="single" w:sz="4" w:space="0" w:color="000000"/>
              <w:right w:val="single" w:sz="4" w:space="0" w:color="000000"/>
            </w:tcBorders>
            <w:shd w:val="clear" w:color="000000" w:fill="FFFFFF"/>
            <w:noWrap/>
            <w:hideMark/>
          </w:tcPr>
          <w:p w14:paraId="214412D4" w14:textId="77777777" w:rsidR="00CF4C60" w:rsidRPr="00CF4C60" w:rsidRDefault="00CF4C60" w:rsidP="00CF4C60">
            <w:pPr>
              <w:jc w:val="center"/>
              <w:outlineLvl w:val="5"/>
              <w:rPr>
                <w:color w:val="000000"/>
                <w:sz w:val="20"/>
                <w:szCs w:val="20"/>
              </w:rPr>
            </w:pPr>
            <w:r w:rsidRPr="00CF4C60">
              <w:rPr>
                <w:color w:val="000000"/>
                <w:sz w:val="20"/>
                <w:szCs w:val="20"/>
              </w:rPr>
              <w:t>1210151180</w:t>
            </w:r>
          </w:p>
        </w:tc>
        <w:tc>
          <w:tcPr>
            <w:tcW w:w="358" w:type="pct"/>
            <w:tcBorders>
              <w:top w:val="nil"/>
              <w:left w:val="nil"/>
              <w:bottom w:val="single" w:sz="4" w:space="0" w:color="000000"/>
              <w:right w:val="single" w:sz="4" w:space="0" w:color="000000"/>
            </w:tcBorders>
            <w:shd w:val="clear" w:color="000000" w:fill="FFFFFF"/>
            <w:noWrap/>
            <w:hideMark/>
          </w:tcPr>
          <w:p w14:paraId="4B9323FC"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6D853A2" w14:textId="77777777" w:rsidR="00CF4C60" w:rsidRPr="00CF4C60" w:rsidRDefault="00CF4C60" w:rsidP="00CF4C60">
            <w:pPr>
              <w:jc w:val="right"/>
              <w:outlineLvl w:val="5"/>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140D6CEF" w14:textId="77777777" w:rsidR="00CF4C60" w:rsidRPr="00CF4C60" w:rsidRDefault="00CF4C60" w:rsidP="00CF4C60">
            <w:pPr>
              <w:jc w:val="right"/>
              <w:outlineLvl w:val="5"/>
              <w:rPr>
                <w:color w:val="000000"/>
                <w:sz w:val="20"/>
                <w:szCs w:val="20"/>
              </w:rPr>
            </w:pPr>
            <w:r w:rsidRPr="00CF4C60">
              <w:rPr>
                <w:color w:val="000000"/>
                <w:sz w:val="20"/>
                <w:szCs w:val="20"/>
              </w:rPr>
              <w:t>678 562,40</w:t>
            </w:r>
          </w:p>
        </w:tc>
      </w:tr>
      <w:tr w:rsidR="00CF4C60" w:rsidRPr="00CF4C60" w14:paraId="6D662BA1"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AF21781"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647C9ED5" w14:textId="77777777" w:rsidR="00CF4C60" w:rsidRPr="00CF4C60" w:rsidRDefault="00CF4C60" w:rsidP="00CF4C60">
            <w:pPr>
              <w:jc w:val="center"/>
              <w:outlineLvl w:val="4"/>
              <w:rPr>
                <w:color w:val="000000"/>
                <w:sz w:val="20"/>
                <w:szCs w:val="20"/>
              </w:rPr>
            </w:pPr>
            <w:r w:rsidRPr="00CF4C60">
              <w:rPr>
                <w:color w:val="000000"/>
                <w:sz w:val="20"/>
                <w:szCs w:val="20"/>
              </w:rPr>
              <w:t>0203</w:t>
            </w:r>
          </w:p>
        </w:tc>
        <w:tc>
          <w:tcPr>
            <w:tcW w:w="476" w:type="pct"/>
            <w:tcBorders>
              <w:top w:val="nil"/>
              <w:left w:val="nil"/>
              <w:bottom w:val="single" w:sz="4" w:space="0" w:color="000000"/>
              <w:right w:val="single" w:sz="4" w:space="0" w:color="000000"/>
            </w:tcBorders>
            <w:shd w:val="clear" w:color="000000" w:fill="FFFFFF"/>
            <w:noWrap/>
            <w:hideMark/>
          </w:tcPr>
          <w:p w14:paraId="1BE62BAC" w14:textId="77777777" w:rsidR="00CF4C60" w:rsidRPr="00CF4C60" w:rsidRDefault="00CF4C60" w:rsidP="00CF4C60">
            <w:pPr>
              <w:jc w:val="center"/>
              <w:outlineLvl w:val="4"/>
              <w:rPr>
                <w:color w:val="000000"/>
                <w:sz w:val="20"/>
                <w:szCs w:val="20"/>
              </w:rPr>
            </w:pPr>
            <w:r w:rsidRPr="00CF4C60">
              <w:rPr>
                <w:color w:val="000000"/>
                <w:sz w:val="20"/>
                <w:szCs w:val="20"/>
              </w:rPr>
              <w:t>1210151180</w:t>
            </w:r>
          </w:p>
        </w:tc>
        <w:tc>
          <w:tcPr>
            <w:tcW w:w="358" w:type="pct"/>
            <w:tcBorders>
              <w:top w:val="nil"/>
              <w:left w:val="nil"/>
              <w:bottom w:val="single" w:sz="4" w:space="0" w:color="000000"/>
              <w:right w:val="single" w:sz="4" w:space="0" w:color="000000"/>
            </w:tcBorders>
            <w:shd w:val="clear" w:color="000000" w:fill="FFFFFF"/>
            <w:noWrap/>
            <w:hideMark/>
          </w:tcPr>
          <w:p w14:paraId="6826143D"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7E34F30" w14:textId="77777777" w:rsidR="00CF4C60" w:rsidRPr="00CF4C60" w:rsidRDefault="00CF4C60" w:rsidP="00CF4C60">
            <w:pPr>
              <w:jc w:val="right"/>
              <w:outlineLvl w:val="4"/>
              <w:rPr>
                <w:color w:val="000000"/>
                <w:sz w:val="20"/>
                <w:szCs w:val="20"/>
              </w:rPr>
            </w:pPr>
            <w:r w:rsidRPr="00CF4C60">
              <w:rPr>
                <w:color w:val="000000"/>
                <w:sz w:val="20"/>
                <w:szCs w:val="20"/>
              </w:rPr>
              <w:t>654 603,60</w:t>
            </w:r>
          </w:p>
        </w:tc>
        <w:tc>
          <w:tcPr>
            <w:tcW w:w="575" w:type="pct"/>
            <w:tcBorders>
              <w:top w:val="nil"/>
              <w:left w:val="nil"/>
              <w:bottom w:val="single" w:sz="4" w:space="0" w:color="000000"/>
              <w:right w:val="single" w:sz="4" w:space="0" w:color="000000"/>
            </w:tcBorders>
            <w:shd w:val="clear" w:color="000000" w:fill="FFFFFF"/>
            <w:noWrap/>
            <w:hideMark/>
          </w:tcPr>
          <w:p w14:paraId="0661B4EA" w14:textId="77777777" w:rsidR="00CF4C60" w:rsidRPr="00CF4C60" w:rsidRDefault="00CF4C60" w:rsidP="00CF4C60">
            <w:pPr>
              <w:jc w:val="right"/>
              <w:outlineLvl w:val="4"/>
              <w:rPr>
                <w:color w:val="000000"/>
                <w:sz w:val="20"/>
                <w:szCs w:val="20"/>
              </w:rPr>
            </w:pPr>
            <w:r w:rsidRPr="00CF4C60">
              <w:rPr>
                <w:color w:val="000000"/>
                <w:sz w:val="20"/>
                <w:szCs w:val="20"/>
              </w:rPr>
              <w:t>678 562,40</w:t>
            </w:r>
          </w:p>
        </w:tc>
      </w:tr>
      <w:tr w:rsidR="00CF4C60" w:rsidRPr="00CF4C60" w14:paraId="461B5E7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3A4A94B" w14:textId="77777777" w:rsidR="00CF4C60" w:rsidRPr="00CF4C60" w:rsidRDefault="00CF4C60" w:rsidP="00CF4C60">
            <w:pPr>
              <w:outlineLvl w:val="5"/>
              <w:rPr>
                <w:color w:val="000000"/>
                <w:sz w:val="20"/>
                <w:szCs w:val="20"/>
              </w:rPr>
            </w:pPr>
            <w:r w:rsidRPr="00CF4C60">
              <w:rPr>
                <w:color w:val="000000"/>
                <w:sz w:val="20"/>
                <w:szCs w:val="20"/>
              </w:rPr>
              <w:t>НАЦИОНАЛЬНАЯ БЕЗОПАСНОСТЬ И ПРАВООХРАНИТЕЛЬНАЯ ДЕЯТЕЛЬНОСТЬ</w:t>
            </w:r>
          </w:p>
        </w:tc>
        <w:tc>
          <w:tcPr>
            <w:tcW w:w="404" w:type="pct"/>
            <w:tcBorders>
              <w:top w:val="nil"/>
              <w:left w:val="nil"/>
              <w:bottom w:val="single" w:sz="4" w:space="0" w:color="000000"/>
              <w:right w:val="single" w:sz="4" w:space="0" w:color="000000"/>
            </w:tcBorders>
            <w:shd w:val="clear" w:color="000000" w:fill="FFFFFF"/>
            <w:noWrap/>
            <w:hideMark/>
          </w:tcPr>
          <w:p w14:paraId="5EFF41A4" w14:textId="77777777" w:rsidR="00CF4C60" w:rsidRPr="00CF4C60" w:rsidRDefault="00CF4C60" w:rsidP="00CF4C60">
            <w:pPr>
              <w:jc w:val="center"/>
              <w:outlineLvl w:val="5"/>
              <w:rPr>
                <w:color w:val="000000"/>
                <w:sz w:val="20"/>
                <w:szCs w:val="20"/>
              </w:rPr>
            </w:pPr>
            <w:r w:rsidRPr="00CF4C60">
              <w:rPr>
                <w:color w:val="000000"/>
                <w:sz w:val="20"/>
                <w:szCs w:val="20"/>
              </w:rPr>
              <w:t>0300</w:t>
            </w:r>
          </w:p>
        </w:tc>
        <w:tc>
          <w:tcPr>
            <w:tcW w:w="476" w:type="pct"/>
            <w:tcBorders>
              <w:top w:val="nil"/>
              <w:left w:val="nil"/>
              <w:bottom w:val="single" w:sz="4" w:space="0" w:color="000000"/>
              <w:right w:val="single" w:sz="4" w:space="0" w:color="000000"/>
            </w:tcBorders>
            <w:shd w:val="clear" w:color="000000" w:fill="FFFFFF"/>
            <w:noWrap/>
            <w:hideMark/>
          </w:tcPr>
          <w:p w14:paraId="01860E8B"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0EE8956F"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BB979E0" w14:textId="77777777" w:rsidR="00CF4C60" w:rsidRPr="00CF4C60" w:rsidRDefault="00CF4C60" w:rsidP="00CF4C60">
            <w:pPr>
              <w:jc w:val="right"/>
              <w:outlineLvl w:val="5"/>
              <w:rPr>
                <w:color w:val="000000"/>
                <w:sz w:val="20"/>
                <w:szCs w:val="20"/>
              </w:rPr>
            </w:pPr>
            <w:r w:rsidRPr="00CF4C60">
              <w:rPr>
                <w:color w:val="000000"/>
                <w:sz w:val="20"/>
                <w:szCs w:val="20"/>
              </w:rPr>
              <w:t>26 498 997,32</w:t>
            </w:r>
          </w:p>
        </w:tc>
        <w:tc>
          <w:tcPr>
            <w:tcW w:w="575" w:type="pct"/>
            <w:tcBorders>
              <w:top w:val="nil"/>
              <w:left w:val="nil"/>
              <w:bottom w:val="single" w:sz="4" w:space="0" w:color="000000"/>
              <w:right w:val="single" w:sz="4" w:space="0" w:color="000000"/>
            </w:tcBorders>
            <w:shd w:val="clear" w:color="000000" w:fill="FFFFFF"/>
            <w:noWrap/>
            <w:hideMark/>
          </w:tcPr>
          <w:p w14:paraId="65854E57" w14:textId="77777777" w:rsidR="00CF4C60" w:rsidRPr="00CF4C60" w:rsidRDefault="00CF4C60" w:rsidP="00CF4C60">
            <w:pPr>
              <w:jc w:val="right"/>
              <w:outlineLvl w:val="5"/>
              <w:rPr>
                <w:color w:val="000000"/>
                <w:sz w:val="20"/>
                <w:szCs w:val="20"/>
              </w:rPr>
            </w:pPr>
            <w:r w:rsidRPr="00CF4C60">
              <w:rPr>
                <w:color w:val="000000"/>
                <w:sz w:val="20"/>
                <w:szCs w:val="20"/>
              </w:rPr>
              <w:t>25 867 351,02</w:t>
            </w:r>
          </w:p>
        </w:tc>
      </w:tr>
      <w:tr w:rsidR="00CF4C60" w:rsidRPr="00CF4C60" w14:paraId="7C28F7E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3050C19" w14:textId="77777777" w:rsidR="00CF4C60" w:rsidRPr="00CF4C60" w:rsidRDefault="00CF4C60" w:rsidP="00CF4C60">
            <w:pPr>
              <w:outlineLvl w:val="4"/>
              <w:rPr>
                <w:color w:val="000000"/>
                <w:sz w:val="20"/>
                <w:szCs w:val="20"/>
              </w:rPr>
            </w:pPr>
            <w:r w:rsidRPr="00CF4C60">
              <w:rPr>
                <w:color w:val="000000"/>
                <w:sz w:val="20"/>
                <w:szCs w:val="20"/>
              </w:rPr>
              <w:t>Органы юстиции</w:t>
            </w:r>
          </w:p>
        </w:tc>
        <w:tc>
          <w:tcPr>
            <w:tcW w:w="404" w:type="pct"/>
            <w:tcBorders>
              <w:top w:val="nil"/>
              <w:left w:val="nil"/>
              <w:bottom w:val="single" w:sz="4" w:space="0" w:color="000000"/>
              <w:right w:val="single" w:sz="4" w:space="0" w:color="000000"/>
            </w:tcBorders>
            <w:shd w:val="clear" w:color="000000" w:fill="FFFFFF"/>
            <w:noWrap/>
            <w:hideMark/>
          </w:tcPr>
          <w:p w14:paraId="13ADEC62" w14:textId="77777777" w:rsidR="00CF4C60" w:rsidRPr="00CF4C60" w:rsidRDefault="00CF4C60" w:rsidP="00CF4C60">
            <w:pPr>
              <w:jc w:val="center"/>
              <w:outlineLvl w:val="4"/>
              <w:rPr>
                <w:color w:val="000000"/>
                <w:sz w:val="20"/>
                <w:szCs w:val="20"/>
              </w:rPr>
            </w:pPr>
            <w:r w:rsidRPr="00CF4C60">
              <w:rPr>
                <w:color w:val="000000"/>
                <w:sz w:val="20"/>
                <w:szCs w:val="20"/>
              </w:rPr>
              <w:t>0304</w:t>
            </w:r>
          </w:p>
        </w:tc>
        <w:tc>
          <w:tcPr>
            <w:tcW w:w="476" w:type="pct"/>
            <w:tcBorders>
              <w:top w:val="nil"/>
              <w:left w:val="nil"/>
              <w:bottom w:val="single" w:sz="4" w:space="0" w:color="000000"/>
              <w:right w:val="single" w:sz="4" w:space="0" w:color="000000"/>
            </w:tcBorders>
            <w:shd w:val="clear" w:color="000000" w:fill="FFFFFF"/>
            <w:noWrap/>
            <w:hideMark/>
          </w:tcPr>
          <w:p w14:paraId="12522227"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3F4EEA2"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673AD19" w14:textId="77777777" w:rsidR="00CF4C60" w:rsidRPr="00CF4C60" w:rsidRDefault="00CF4C60" w:rsidP="00CF4C60">
            <w:pPr>
              <w:jc w:val="right"/>
              <w:outlineLvl w:val="4"/>
              <w:rPr>
                <w:color w:val="000000"/>
                <w:sz w:val="20"/>
                <w:szCs w:val="20"/>
              </w:rPr>
            </w:pPr>
            <w:r w:rsidRPr="00CF4C60">
              <w:rPr>
                <w:color w:val="000000"/>
                <w:sz w:val="20"/>
                <w:szCs w:val="20"/>
              </w:rPr>
              <w:t>713 298,80</w:t>
            </w:r>
          </w:p>
        </w:tc>
        <w:tc>
          <w:tcPr>
            <w:tcW w:w="575" w:type="pct"/>
            <w:tcBorders>
              <w:top w:val="nil"/>
              <w:left w:val="nil"/>
              <w:bottom w:val="single" w:sz="4" w:space="0" w:color="000000"/>
              <w:right w:val="single" w:sz="4" w:space="0" w:color="000000"/>
            </w:tcBorders>
            <w:shd w:val="clear" w:color="000000" w:fill="FFFFFF"/>
            <w:noWrap/>
            <w:hideMark/>
          </w:tcPr>
          <w:p w14:paraId="6EC44F74" w14:textId="77777777" w:rsidR="00CF4C60" w:rsidRPr="00CF4C60" w:rsidRDefault="00CF4C60" w:rsidP="00CF4C60">
            <w:pPr>
              <w:jc w:val="right"/>
              <w:outlineLvl w:val="4"/>
              <w:rPr>
                <w:color w:val="000000"/>
                <w:sz w:val="20"/>
                <w:szCs w:val="20"/>
              </w:rPr>
            </w:pPr>
            <w:r w:rsidRPr="00CF4C60">
              <w:rPr>
                <w:color w:val="000000"/>
                <w:sz w:val="20"/>
                <w:szCs w:val="20"/>
              </w:rPr>
              <w:t>741 292,50</w:t>
            </w:r>
          </w:p>
        </w:tc>
      </w:tr>
      <w:tr w:rsidR="00CF4C60" w:rsidRPr="00CF4C60" w14:paraId="6679AB5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ABAF59D"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016D77C2" w14:textId="77777777" w:rsidR="00CF4C60" w:rsidRPr="00CF4C60" w:rsidRDefault="00CF4C60" w:rsidP="00CF4C60">
            <w:pPr>
              <w:jc w:val="center"/>
              <w:outlineLvl w:val="5"/>
              <w:rPr>
                <w:color w:val="000000"/>
                <w:sz w:val="20"/>
                <w:szCs w:val="20"/>
              </w:rPr>
            </w:pPr>
            <w:r w:rsidRPr="00CF4C60">
              <w:rPr>
                <w:color w:val="000000"/>
                <w:sz w:val="20"/>
                <w:szCs w:val="20"/>
              </w:rPr>
              <w:t>0304</w:t>
            </w:r>
          </w:p>
        </w:tc>
        <w:tc>
          <w:tcPr>
            <w:tcW w:w="476" w:type="pct"/>
            <w:tcBorders>
              <w:top w:val="nil"/>
              <w:left w:val="nil"/>
              <w:bottom w:val="single" w:sz="4" w:space="0" w:color="000000"/>
              <w:right w:val="single" w:sz="4" w:space="0" w:color="000000"/>
            </w:tcBorders>
            <w:shd w:val="clear" w:color="000000" w:fill="FFFFFF"/>
            <w:noWrap/>
            <w:hideMark/>
          </w:tcPr>
          <w:p w14:paraId="5F97FA48" w14:textId="77777777" w:rsidR="00CF4C60" w:rsidRPr="00CF4C60" w:rsidRDefault="00CF4C60" w:rsidP="00CF4C60">
            <w:pPr>
              <w:jc w:val="center"/>
              <w:outlineLvl w:val="5"/>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64698DD2"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072ABA6" w14:textId="77777777" w:rsidR="00CF4C60" w:rsidRPr="00CF4C60" w:rsidRDefault="00CF4C60" w:rsidP="00CF4C60">
            <w:pPr>
              <w:jc w:val="right"/>
              <w:outlineLvl w:val="5"/>
              <w:rPr>
                <w:color w:val="000000"/>
                <w:sz w:val="20"/>
                <w:szCs w:val="20"/>
              </w:rPr>
            </w:pPr>
            <w:r w:rsidRPr="00CF4C60">
              <w:rPr>
                <w:color w:val="000000"/>
                <w:sz w:val="20"/>
                <w:szCs w:val="20"/>
              </w:rPr>
              <w:t>713 298,80</w:t>
            </w:r>
          </w:p>
        </w:tc>
        <w:tc>
          <w:tcPr>
            <w:tcW w:w="575" w:type="pct"/>
            <w:tcBorders>
              <w:top w:val="nil"/>
              <w:left w:val="nil"/>
              <w:bottom w:val="single" w:sz="4" w:space="0" w:color="000000"/>
              <w:right w:val="single" w:sz="4" w:space="0" w:color="000000"/>
            </w:tcBorders>
            <w:shd w:val="clear" w:color="000000" w:fill="FFFFFF"/>
            <w:noWrap/>
            <w:hideMark/>
          </w:tcPr>
          <w:p w14:paraId="0A2FCA89" w14:textId="77777777" w:rsidR="00CF4C60" w:rsidRPr="00CF4C60" w:rsidRDefault="00CF4C60" w:rsidP="00CF4C60">
            <w:pPr>
              <w:jc w:val="right"/>
              <w:outlineLvl w:val="5"/>
              <w:rPr>
                <w:color w:val="000000"/>
                <w:sz w:val="20"/>
                <w:szCs w:val="20"/>
              </w:rPr>
            </w:pPr>
            <w:r w:rsidRPr="00CF4C60">
              <w:rPr>
                <w:color w:val="000000"/>
                <w:sz w:val="20"/>
                <w:szCs w:val="20"/>
              </w:rPr>
              <w:t>741 292,50</w:t>
            </w:r>
          </w:p>
        </w:tc>
      </w:tr>
      <w:tr w:rsidR="00CF4C60" w:rsidRPr="00CF4C60" w14:paraId="1F73821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4AEB33E" w14:textId="77777777" w:rsidR="00CF4C60" w:rsidRPr="00CF4C60" w:rsidRDefault="00CF4C60" w:rsidP="00CF4C60">
            <w:pPr>
              <w:outlineLvl w:val="1"/>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1D1F49C9" w14:textId="77777777" w:rsidR="00CF4C60" w:rsidRPr="00CF4C60" w:rsidRDefault="00CF4C60" w:rsidP="00CF4C60">
            <w:pPr>
              <w:jc w:val="center"/>
              <w:outlineLvl w:val="1"/>
              <w:rPr>
                <w:color w:val="000000"/>
                <w:sz w:val="20"/>
                <w:szCs w:val="20"/>
              </w:rPr>
            </w:pPr>
            <w:r w:rsidRPr="00CF4C60">
              <w:rPr>
                <w:color w:val="000000"/>
                <w:sz w:val="20"/>
                <w:szCs w:val="20"/>
              </w:rPr>
              <w:t>0304</w:t>
            </w:r>
          </w:p>
        </w:tc>
        <w:tc>
          <w:tcPr>
            <w:tcW w:w="476" w:type="pct"/>
            <w:tcBorders>
              <w:top w:val="nil"/>
              <w:left w:val="nil"/>
              <w:bottom w:val="single" w:sz="4" w:space="0" w:color="000000"/>
              <w:right w:val="single" w:sz="4" w:space="0" w:color="000000"/>
            </w:tcBorders>
            <w:shd w:val="clear" w:color="000000" w:fill="FFFFFF"/>
            <w:noWrap/>
            <w:hideMark/>
          </w:tcPr>
          <w:p w14:paraId="545E6BF3" w14:textId="77777777" w:rsidR="00CF4C60" w:rsidRPr="00CF4C60" w:rsidRDefault="00CF4C60" w:rsidP="00CF4C60">
            <w:pPr>
              <w:jc w:val="center"/>
              <w:outlineLvl w:val="1"/>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45603181"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657EEBE" w14:textId="77777777" w:rsidR="00CF4C60" w:rsidRPr="00CF4C60" w:rsidRDefault="00CF4C60" w:rsidP="00CF4C60">
            <w:pPr>
              <w:jc w:val="right"/>
              <w:outlineLvl w:val="1"/>
              <w:rPr>
                <w:color w:val="000000"/>
                <w:sz w:val="20"/>
                <w:szCs w:val="20"/>
              </w:rPr>
            </w:pPr>
            <w:r w:rsidRPr="00CF4C60">
              <w:rPr>
                <w:color w:val="000000"/>
                <w:sz w:val="20"/>
                <w:szCs w:val="20"/>
              </w:rPr>
              <w:t>713 298,80</w:t>
            </w:r>
          </w:p>
        </w:tc>
        <w:tc>
          <w:tcPr>
            <w:tcW w:w="575" w:type="pct"/>
            <w:tcBorders>
              <w:top w:val="nil"/>
              <w:left w:val="nil"/>
              <w:bottom w:val="single" w:sz="4" w:space="0" w:color="000000"/>
              <w:right w:val="single" w:sz="4" w:space="0" w:color="000000"/>
            </w:tcBorders>
            <w:shd w:val="clear" w:color="000000" w:fill="FFFFFF"/>
            <w:noWrap/>
            <w:hideMark/>
          </w:tcPr>
          <w:p w14:paraId="466EB070" w14:textId="77777777" w:rsidR="00CF4C60" w:rsidRPr="00CF4C60" w:rsidRDefault="00CF4C60" w:rsidP="00CF4C60">
            <w:pPr>
              <w:jc w:val="right"/>
              <w:outlineLvl w:val="1"/>
              <w:rPr>
                <w:color w:val="000000"/>
                <w:sz w:val="20"/>
                <w:szCs w:val="20"/>
              </w:rPr>
            </w:pPr>
            <w:r w:rsidRPr="00CF4C60">
              <w:rPr>
                <w:color w:val="000000"/>
                <w:sz w:val="20"/>
                <w:szCs w:val="20"/>
              </w:rPr>
              <w:t>741 292,50</w:t>
            </w:r>
          </w:p>
        </w:tc>
      </w:tr>
      <w:tr w:rsidR="00CF4C60" w:rsidRPr="00CF4C60" w14:paraId="48063D86"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D53930A" w14:textId="77777777" w:rsidR="00CF4C60" w:rsidRPr="00CF4C60" w:rsidRDefault="00CF4C60" w:rsidP="00CF4C60">
            <w:pPr>
              <w:outlineLvl w:val="2"/>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7A3CADD0" w14:textId="77777777" w:rsidR="00CF4C60" w:rsidRPr="00CF4C60" w:rsidRDefault="00CF4C60" w:rsidP="00CF4C60">
            <w:pPr>
              <w:jc w:val="center"/>
              <w:outlineLvl w:val="2"/>
              <w:rPr>
                <w:color w:val="000000"/>
                <w:sz w:val="20"/>
                <w:szCs w:val="20"/>
              </w:rPr>
            </w:pPr>
            <w:r w:rsidRPr="00CF4C60">
              <w:rPr>
                <w:color w:val="000000"/>
                <w:sz w:val="20"/>
                <w:szCs w:val="20"/>
              </w:rPr>
              <w:t>0304</w:t>
            </w:r>
          </w:p>
        </w:tc>
        <w:tc>
          <w:tcPr>
            <w:tcW w:w="476" w:type="pct"/>
            <w:tcBorders>
              <w:top w:val="nil"/>
              <w:left w:val="nil"/>
              <w:bottom w:val="single" w:sz="4" w:space="0" w:color="000000"/>
              <w:right w:val="single" w:sz="4" w:space="0" w:color="000000"/>
            </w:tcBorders>
            <w:shd w:val="clear" w:color="000000" w:fill="FFFFFF"/>
            <w:noWrap/>
            <w:hideMark/>
          </w:tcPr>
          <w:p w14:paraId="04E4F3D6" w14:textId="77777777" w:rsidR="00CF4C60" w:rsidRPr="00CF4C60" w:rsidRDefault="00CF4C60" w:rsidP="00CF4C60">
            <w:pPr>
              <w:jc w:val="center"/>
              <w:outlineLvl w:val="2"/>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5E6B022D"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A3F6358" w14:textId="77777777" w:rsidR="00CF4C60" w:rsidRPr="00CF4C60" w:rsidRDefault="00CF4C60" w:rsidP="00CF4C60">
            <w:pPr>
              <w:jc w:val="right"/>
              <w:outlineLvl w:val="2"/>
              <w:rPr>
                <w:color w:val="000000"/>
                <w:sz w:val="20"/>
                <w:szCs w:val="20"/>
              </w:rPr>
            </w:pPr>
            <w:r w:rsidRPr="00CF4C60">
              <w:rPr>
                <w:color w:val="000000"/>
                <w:sz w:val="20"/>
                <w:szCs w:val="20"/>
              </w:rPr>
              <w:t>713 298,80</w:t>
            </w:r>
          </w:p>
        </w:tc>
        <w:tc>
          <w:tcPr>
            <w:tcW w:w="575" w:type="pct"/>
            <w:tcBorders>
              <w:top w:val="nil"/>
              <w:left w:val="nil"/>
              <w:bottom w:val="single" w:sz="4" w:space="0" w:color="000000"/>
              <w:right w:val="single" w:sz="4" w:space="0" w:color="000000"/>
            </w:tcBorders>
            <w:shd w:val="clear" w:color="000000" w:fill="FFFFFF"/>
            <w:noWrap/>
            <w:hideMark/>
          </w:tcPr>
          <w:p w14:paraId="7CD30F7E" w14:textId="77777777" w:rsidR="00CF4C60" w:rsidRPr="00CF4C60" w:rsidRDefault="00CF4C60" w:rsidP="00CF4C60">
            <w:pPr>
              <w:jc w:val="right"/>
              <w:outlineLvl w:val="2"/>
              <w:rPr>
                <w:color w:val="000000"/>
                <w:sz w:val="20"/>
                <w:szCs w:val="20"/>
              </w:rPr>
            </w:pPr>
            <w:r w:rsidRPr="00CF4C60">
              <w:rPr>
                <w:color w:val="000000"/>
                <w:sz w:val="20"/>
                <w:szCs w:val="20"/>
              </w:rPr>
              <w:t>741 292,50</w:t>
            </w:r>
          </w:p>
        </w:tc>
      </w:tr>
      <w:tr w:rsidR="00CF4C60" w:rsidRPr="00CF4C60" w14:paraId="6DB03F3C" w14:textId="77777777" w:rsidTr="00CF4C60">
        <w:trPr>
          <w:trHeight w:val="1275"/>
        </w:trPr>
        <w:tc>
          <w:tcPr>
            <w:tcW w:w="2612" w:type="pct"/>
            <w:tcBorders>
              <w:top w:val="nil"/>
              <w:left w:val="single" w:sz="4" w:space="0" w:color="000000"/>
              <w:bottom w:val="single" w:sz="4" w:space="0" w:color="000000"/>
              <w:right w:val="single" w:sz="4" w:space="0" w:color="000000"/>
            </w:tcBorders>
            <w:shd w:val="clear" w:color="000000" w:fill="FFFFFF"/>
            <w:hideMark/>
          </w:tcPr>
          <w:p w14:paraId="3273151F" w14:textId="77777777" w:rsidR="00CF4C60" w:rsidRPr="00CF4C60" w:rsidRDefault="00CF4C60" w:rsidP="00CF4C60">
            <w:pPr>
              <w:outlineLvl w:val="4"/>
              <w:rPr>
                <w:color w:val="000000"/>
                <w:sz w:val="20"/>
                <w:szCs w:val="20"/>
              </w:rPr>
            </w:pPr>
            <w:r w:rsidRPr="00CF4C60">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04" w:type="pct"/>
            <w:tcBorders>
              <w:top w:val="nil"/>
              <w:left w:val="nil"/>
              <w:bottom w:val="single" w:sz="4" w:space="0" w:color="000000"/>
              <w:right w:val="single" w:sz="4" w:space="0" w:color="000000"/>
            </w:tcBorders>
            <w:shd w:val="clear" w:color="000000" w:fill="FFFFFF"/>
            <w:noWrap/>
            <w:hideMark/>
          </w:tcPr>
          <w:p w14:paraId="03FE1F21" w14:textId="77777777" w:rsidR="00CF4C60" w:rsidRPr="00CF4C60" w:rsidRDefault="00CF4C60" w:rsidP="00CF4C60">
            <w:pPr>
              <w:jc w:val="center"/>
              <w:outlineLvl w:val="4"/>
              <w:rPr>
                <w:color w:val="000000"/>
                <w:sz w:val="20"/>
                <w:szCs w:val="20"/>
              </w:rPr>
            </w:pPr>
            <w:r w:rsidRPr="00CF4C60">
              <w:rPr>
                <w:color w:val="000000"/>
                <w:sz w:val="20"/>
                <w:szCs w:val="20"/>
              </w:rPr>
              <w:t>0304</w:t>
            </w:r>
          </w:p>
        </w:tc>
        <w:tc>
          <w:tcPr>
            <w:tcW w:w="476" w:type="pct"/>
            <w:tcBorders>
              <w:top w:val="nil"/>
              <w:left w:val="nil"/>
              <w:bottom w:val="single" w:sz="4" w:space="0" w:color="000000"/>
              <w:right w:val="single" w:sz="4" w:space="0" w:color="000000"/>
            </w:tcBorders>
            <w:shd w:val="clear" w:color="000000" w:fill="FFFFFF"/>
            <w:noWrap/>
            <w:hideMark/>
          </w:tcPr>
          <w:p w14:paraId="46FCF8CC" w14:textId="77777777" w:rsidR="00CF4C60" w:rsidRPr="00CF4C60" w:rsidRDefault="00CF4C60" w:rsidP="00CF4C60">
            <w:pPr>
              <w:jc w:val="center"/>
              <w:outlineLvl w:val="4"/>
              <w:rPr>
                <w:color w:val="000000"/>
                <w:sz w:val="20"/>
                <w:szCs w:val="20"/>
              </w:rPr>
            </w:pPr>
            <w:r w:rsidRPr="00CF4C60">
              <w:rPr>
                <w:color w:val="000000"/>
                <w:sz w:val="20"/>
                <w:szCs w:val="20"/>
              </w:rPr>
              <w:t>1210159300</w:t>
            </w:r>
          </w:p>
        </w:tc>
        <w:tc>
          <w:tcPr>
            <w:tcW w:w="358" w:type="pct"/>
            <w:tcBorders>
              <w:top w:val="nil"/>
              <w:left w:val="nil"/>
              <w:bottom w:val="single" w:sz="4" w:space="0" w:color="000000"/>
              <w:right w:val="single" w:sz="4" w:space="0" w:color="000000"/>
            </w:tcBorders>
            <w:shd w:val="clear" w:color="000000" w:fill="FFFFFF"/>
            <w:noWrap/>
            <w:hideMark/>
          </w:tcPr>
          <w:p w14:paraId="71E192B5"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5C61978" w14:textId="77777777" w:rsidR="00CF4C60" w:rsidRPr="00CF4C60" w:rsidRDefault="00CF4C60" w:rsidP="00CF4C60">
            <w:pPr>
              <w:jc w:val="right"/>
              <w:outlineLvl w:val="4"/>
              <w:rPr>
                <w:color w:val="000000"/>
                <w:sz w:val="20"/>
                <w:szCs w:val="20"/>
              </w:rPr>
            </w:pPr>
            <w:r w:rsidRPr="00CF4C60">
              <w:rPr>
                <w:color w:val="000000"/>
                <w:sz w:val="20"/>
                <w:szCs w:val="20"/>
              </w:rPr>
              <w:t>713 298,80</w:t>
            </w:r>
          </w:p>
        </w:tc>
        <w:tc>
          <w:tcPr>
            <w:tcW w:w="575" w:type="pct"/>
            <w:tcBorders>
              <w:top w:val="nil"/>
              <w:left w:val="nil"/>
              <w:bottom w:val="single" w:sz="4" w:space="0" w:color="000000"/>
              <w:right w:val="single" w:sz="4" w:space="0" w:color="000000"/>
            </w:tcBorders>
            <w:shd w:val="clear" w:color="000000" w:fill="FFFFFF"/>
            <w:noWrap/>
            <w:hideMark/>
          </w:tcPr>
          <w:p w14:paraId="4BCC0A34" w14:textId="77777777" w:rsidR="00CF4C60" w:rsidRPr="00CF4C60" w:rsidRDefault="00CF4C60" w:rsidP="00CF4C60">
            <w:pPr>
              <w:jc w:val="right"/>
              <w:outlineLvl w:val="4"/>
              <w:rPr>
                <w:color w:val="000000"/>
                <w:sz w:val="20"/>
                <w:szCs w:val="20"/>
              </w:rPr>
            </w:pPr>
            <w:r w:rsidRPr="00CF4C60">
              <w:rPr>
                <w:color w:val="000000"/>
                <w:sz w:val="20"/>
                <w:szCs w:val="20"/>
              </w:rPr>
              <w:t>741 292,50</w:t>
            </w:r>
          </w:p>
        </w:tc>
      </w:tr>
      <w:tr w:rsidR="00CF4C60" w:rsidRPr="00CF4C60" w14:paraId="4345B38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D76D28A" w14:textId="77777777" w:rsidR="00CF4C60" w:rsidRPr="00CF4C60" w:rsidRDefault="00CF4C60" w:rsidP="00CF4C60">
            <w:pPr>
              <w:outlineLvl w:val="5"/>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7277C7C7" w14:textId="77777777" w:rsidR="00CF4C60" w:rsidRPr="00CF4C60" w:rsidRDefault="00CF4C60" w:rsidP="00CF4C60">
            <w:pPr>
              <w:jc w:val="center"/>
              <w:outlineLvl w:val="5"/>
              <w:rPr>
                <w:color w:val="000000"/>
                <w:sz w:val="20"/>
                <w:szCs w:val="20"/>
              </w:rPr>
            </w:pPr>
            <w:r w:rsidRPr="00CF4C60">
              <w:rPr>
                <w:color w:val="000000"/>
                <w:sz w:val="20"/>
                <w:szCs w:val="20"/>
              </w:rPr>
              <w:t>0304</w:t>
            </w:r>
          </w:p>
        </w:tc>
        <w:tc>
          <w:tcPr>
            <w:tcW w:w="476" w:type="pct"/>
            <w:tcBorders>
              <w:top w:val="nil"/>
              <w:left w:val="nil"/>
              <w:bottom w:val="single" w:sz="4" w:space="0" w:color="000000"/>
              <w:right w:val="single" w:sz="4" w:space="0" w:color="000000"/>
            </w:tcBorders>
            <w:shd w:val="clear" w:color="000000" w:fill="FFFFFF"/>
            <w:noWrap/>
            <w:hideMark/>
          </w:tcPr>
          <w:p w14:paraId="783820B7" w14:textId="77777777" w:rsidR="00CF4C60" w:rsidRPr="00CF4C60" w:rsidRDefault="00CF4C60" w:rsidP="00CF4C60">
            <w:pPr>
              <w:jc w:val="center"/>
              <w:outlineLvl w:val="5"/>
              <w:rPr>
                <w:color w:val="000000"/>
                <w:sz w:val="20"/>
                <w:szCs w:val="20"/>
              </w:rPr>
            </w:pPr>
            <w:r w:rsidRPr="00CF4C60">
              <w:rPr>
                <w:color w:val="000000"/>
                <w:sz w:val="20"/>
                <w:szCs w:val="20"/>
              </w:rPr>
              <w:t>1210159300</w:t>
            </w:r>
          </w:p>
        </w:tc>
        <w:tc>
          <w:tcPr>
            <w:tcW w:w="358" w:type="pct"/>
            <w:tcBorders>
              <w:top w:val="nil"/>
              <w:left w:val="nil"/>
              <w:bottom w:val="single" w:sz="4" w:space="0" w:color="000000"/>
              <w:right w:val="single" w:sz="4" w:space="0" w:color="000000"/>
            </w:tcBorders>
            <w:shd w:val="clear" w:color="000000" w:fill="FFFFFF"/>
            <w:noWrap/>
            <w:hideMark/>
          </w:tcPr>
          <w:p w14:paraId="1C4BFD66" w14:textId="77777777" w:rsidR="00CF4C60" w:rsidRPr="00CF4C60" w:rsidRDefault="00CF4C60" w:rsidP="00CF4C60">
            <w:pPr>
              <w:jc w:val="center"/>
              <w:outlineLvl w:val="5"/>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2A4501B5" w14:textId="77777777" w:rsidR="00CF4C60" w:rsidRPr="00CF4C60" w:rsidRDefault="00CF4C60" w:rsidP="00CF4C60">
            <w:pPr>
              <w:jc w:val="right"/>
              <w:outlineLvl w:val="5"/>
              <w:rPr>
                <w:color w:val="000000"/>
                <w:sz w:val="20"/>
                <w:szCs w:val="20"/>
              </w:rPr>
            </w:pPr>
            <w:r w:rsidRPr="00CF4C60">
              <w:rPr>
                <w:color w:val="000000"/>
                <w:sz w:val="20"/>
                <w:szCs w:val="20"/>
              </w:rPr>
              <w:t>713 298,80</w:t>
            </w:r>
          </w:p>
        </w:tc>
        <w:tc>
          <w:tcPr>
            <w:tcW w:w="575" w:type="pct"/>
            <w:tcBorders>
              <w:top w:val="nil"/>
              <w:left w:val="nil"/>
              <w:bottom w:val="single" w:sz="4" w:space="0" w:color="000000"/>
              <w:right w:val="single" w:sz="4" w:space="0" w:color="000000"/>
            </w:tcBorders>
            <w:shd w:val="clear" w:color="000000" w:fill="FFFFFF"/>
            <w:noWrap/>
            <w:hideMark/>
          </w:tcPr>
          <w:p w14:paraId="345F3374" w14:textId="77777777" w:rsidR="00CF4C60" w:rsidRPr="00CF4C60" w:rsidRDefault="00CF4C60" w:rsidP="00CF4C60">
            <w:pPr>
              <w:jc w:val="right"/>
              <w:outlineLvl w:val="5"/>
              <w:rPr>
                <w:color w:val="000000"/>
                <w:sz w:val="20"/>
                <w:szCs w:val="20"/>
              </w:rPr>
            </w:pPr>
            <w:r w:rsidRPr="00CF4C60">
              <w:rPr>
                <w:color w:val="000000"/>
                <w:sz w:val="20"/>
                <w:szCs w:val="20"/>
              </w:rPr>
              <w:t>741 292,50</w:t>
            </w:r>
          </w:p>
        </w:tc>
      </w:tr>
      <w:tr w:rsidR="00CF4C60" w:rsidRPr="00CF4C60" w14:paraId="1DFDE4B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405C37F" w14:textId="77777777" w:rsidR="00CF4C60" w:rsidRPr="00CF4C60" w:rsidRDefault="00CF4C60" w:rsidP="00CF4C60">
            <w:pPr>
              <w:outlineLvl w:val="2"/>
              <w:rPr>
                <w:color w:val="000000"/>
                <w:sz w:val="20"/>
                <w:szCs w:val="20"/>
              </w:rPr>
            </w:pPr>
            <w:r w:rsidRPr="00CF4C60">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4" w:type="pct"/>
            <w:tcBorders>
              <w:top w:val="nil"/>
              <w:left w:val="nil"/>
              <w:bottom w:val="single" w:sz="4" w:space="0" w:color="000000"/>
              <w:right w:val="single" w:sz="4" w:space="0" w:color="000000"/>
            </w:tcBorders>
            <w:shd w:val="clear" w:color="000000" w:fill="FFFFFF"/>
            <w:noWrap/>
            <w:hideMark/>
          </w:tcPr>
          <w:p w14:paraId="4C29BD79" w14:textId="77777777" w:rsidR="00CF4C60" w:rsidRPr="00CF4C60" w:rsidRDefault="00CF4C60" w:rsidP="00CF4C60">
            <w:pPr>
              <w:jc w:val="center"/>
              <w:outlineLvl w:val="2"/>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785698BB"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2D2E2C9B"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F71F4B9" w14:textId="77777777" w:rsidR="00CF4C60" w:rsidRPr="00CF4C60" w:rsidRDefault="00CF4C60" w:rsidP="00CF4C60">
            <w:pPr>
              <w:jc w:val="right"/>
              <w:outlineLvl w:val="2"/>
              <w:rPr>
                <w:color w:val="000000"/>
                <w:sz w:val="20"/>
                <w:szCs w:val="20"/>
              </w:rPr>
            </w:pPr>
            <w:r w:rsidRPr="00CF4C60">
              <w:rPr>
                <w:color w:val="000000"/>
                <w:sz w:val="20"/>
                <w:szCs w:val="20"/>
              </w:rPr>
              <w:t>25 785 698,52</w:t>
            </w:r>
          </w:p>
        </w:tc>
        <w:tc>
          <w:tcPr>
            <w:tcW w:w="575" w:type="pct"/>
            <w:tcBorders>
              <w:top w:val="nil"/>
              <w:left w:val="nil"/>
              <w:bottom w:val="single" w:sz="4" w:space="0" w:color="000000"/>
              <w:right w:val="single" w:sz="4" w:space="0" w:color="000000"/>
            </w:tcBorders>
            <w:shd w:val="clear" w:color="000000" w:fill="FFFFFF"/>
            <w:noWrap/>
            <w:hideMark/>
          </w:tcPr>
          <w:p w14:paraId="31C642D0" w14:textId="77777777" w:rsidR="00CF4C60" w:rsidRPr="00CF4C60" w:rsidRDefault="00CF4C60" w:rsidP="00CF4C60">
            <w:pPr>
              <w:jc w:val="right"/>
              <w:outlineLvl w:val="2"/>
              <w:rPr>
                <w:color w:val="000000"/>
                <w:sz w:val="20"/>
                <w:szCs w:val="20"/>
              </w:rPr>
            </w:pPr>
            <w:r w:rsidRPr="00CF4C60">
              <w:rPr>
                <w:color w:val="000000"/>
                <w:sz w:val="20"/>
                <w:szCs w:val="20"/>
              </w:rPr>
              <w:t>25 126 058,52</w:t>
            </w:r>
          </w:p>
        </w:tc>
      </w:tr>
      <w:tr w:rsidR="00CF4C60" w:rsidRPr="00CF4C60" w14:paraId="024A713C"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303C9222" w14:textId="77777777" w:rsidR="00CF4C60" w:rsidRPr="00CF4C60" w:rsidRDefault="00CF4C60" w:rsidP="00CF4C60">
            <w:pPr>
              <w:outlineLvl w:val="4"/>
              <w:rPr>
                <w:color w:val="000000"/>
                <w:sz w:val="20"/>
                <w:szCs w:val="20"/>
              </w:rPr>
            </w:pPr>
            <w:r w:rsidRPr="00CF4C60">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1EBEDEAC" w14:textId="77777777" w:rsidR="00CF4C60" w:rsidRPr="00CF4C60" w:rsidRDefault="00CF4C60" w:rsidP="00CF4C60">
            <w:pPr>
              <w:jc w:val="center"/>
              <w:outlineLvl w:val="4"/>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1B71286E" w14:textId="77777777" w:rsidR="00CF4C60" w:rsidRPr="00CF4C60" w:rsidRDefault="00CF4C60" w:rsidP="00CF4C60">
            <w:pPr>
              <w:jc w:val="center"/>
              <w:outlineLvl w:val="4"/>
              <w:rPr>
                <w:color w:val="000000"/>
                <w:sz w:val="20"/>
                <w:szCs w:val="20"/>
              </w:rPr>
            </w:pPr>
            <w:r w:rsidRPr="00CF4C60">
              <w:rPr>
                <w:color w:val="000000"/>
                <w:sz w:val="20"/>
                <w:szCs w:val="20"/>
              </w:rPr>
              <w:t>1500000000</w:t>
            </w:r>
          </w:p>
        </w:tc>
        <w:tc>
          <w:tcPr>
            <w:tcW w:w="358" w:type="pct"/>
            <w:tcBorders>
              <w:top w:val="nil"/>
              <w:left w:val="nil"/>
              <w:bottom w:val="single" w:sz="4" w:space="0" w:color="000000"/>
              <w:right w:val="single" w:sz="4" w:space="0" w:color="000000"/>
            </w:tcBorders>
            <w:shd w:val="clear" w:color="000000" w:fill="FFFFFF"/>
            <w:noWrap/>
            <w:hideMark/>
          </w:tcPr>
          <w:p w14:paraId="5F28C36C"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9DE00AB" w14:textId="77777777" w:rsidR="00CF4C60" w:rsidRPr="00CF4C60" w:rsidRDefault="00CF4C60" w:rsidP="00CF4C60">
            <w:pPr>
              <w:jc w:val="right"/>
              <w:outlineLvl w:val="4"/>
              <w:rPr>
                <w:color w:val="000000"/>
                <w:sz w:val="20"/>
                <w:szCs w:val="20"/>
              </w:rPr>
            </w:pPr>
            <w:r w:rsidRPr="00CF4C60">
              <w:rPr>
                <w:color w:val="000000"/>
                <w:sz w:val="20"/>
                <w:szCs w:val="20"/>
              </w:rPr>
              <w:t>25 785 698,52</w:t>
            </w:r>
          </w:p>
        </w:tc>
        <w:tc>
          <w:tcPr>
            <w:tcW w:w="575" w:type="pct"/>
            <w:tcBorders>
              <w:top w:val="nil"/>
              <w:left w:val="nil"/>
              <w:bottom w:val="single" w:sz="4" w:space="0" w:color="000000"/>
              <w:right w:val="single" w:sz="4" w:space="0" w:color="000000"/>
            </w:tcBorders>
            <w:shd w:val="clear" w:color="000000" w:fill="FFFFFF"/>
            <w:noWrap/>
            <w:hideMark/>
          </w:tcPr>
          <w:p w14:paraId="14CC7252" w14:textId="77777777" w:rsidR="00CF4C60" w:rsidRPr="00CF4C60" w:rsidRDefault="00CF4C60" w:rsidP="00CF4C60">
            <w:pPr>
              <w:jc w:val="right"/>
              <w:outlineLvl w:val="4"/>
              <w:rPr>
                <w:color w:val="000000"/>
                <w:sz w:val="20"/>
                <w:szCs w:val="20"/>
              </w:rPr>
            </w:pPr>
            <w:r w:rsidRPr="00CF4C60">
              <w:rPr>
                <w:color w:val="000000"/>
                <w:sz w:val="20"/>
                <w:szCs w:val="20"/>
              </w:rPr>
              <w:t>25 126 058,52</w:t>
            </w:r>
          </w:p>
        </w:tc>
      </w:tr>
      <w:tr w:rsidR="00CF4C60" w:rsidRPr="00CF4C60" w14:paraId="7E909667"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CE6BC2C"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Защита от чрезвычайных ситуаций</w:t>
            </w:r>
          </w:p>
        </w:tc>
        <w:tc>
          <w:tcPr>
            <w:tcW w:w="404" w:type="pct"/>
            <w:tcBorders>
              <w:top w:val="nil"/>
              <w:left w:val="nil"/>
              <w:bottom w:val="single" w:sz="4" w:space="0" w:color="000000"/>
              <w:right w:val="single" w:sz="4" w:space="0" w:color="000000"/>
            </w:tcBorders>
            <w:shd w:val="clear" w:color="000000" w:fill="FFFFFF"/>
            <w:noWrap/>
            <w:hideMark/>
          </w:tcPr>
          <w:p w14:paraId="3ACDD8BA" w14:textId="77777777" w:rsidR="00CF4C60" w:rsidRPr="00CF4C60" w:rsidRDefault="00CF4C60" w:rsidP="00CF4C60">
            <w:pPr>
              <w:jc w:val="center"/>
              <w:outlineLvl w:val="5"/>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060021FA" w14:textId="77777777" w:rsidR="00CF4C60" w:rsidRPr="00CF4C60" w:rsidRDefault="00CF4C60" w:rsidP="00CF4C60">
            <w:pPr>
              <w:jc w:val="center"/>
              <w:outlineLvl w:val="5"/>
              <w:rPr>
                <w:color w:val="000000"/>
                <w:sz w:val="20"/>
                <w:szCs w:val="20"/>
              </w:rPr>
            </w:pPr>
            <w:r w:rsidRPr="00CF4C60">
              <w:rPr>
                <w:color w:val="000000"/>
                <w:sz w:val="20"/>
                <w:szCs w:val="20"/>
              </w:rPr>
              <w:t>1500100000</w:t>
            </w:r>
          </w:p>
        </w:tc>
        <w:tc>
          <w:tcPr>
            <w:tcW w:w="358" w:type="pct"/>
            <w:tcBorders>
              <w:top w:val="nil"/>
              <w:left w:val="nil"/>
              <w:bottom w:val="single" w:sz="4" w:space="0" w:color="000000"/>
              <w:right w:val="single" w:sz="4" w:space="0" w:color="000000"/>
            </w:tcBorders>
            <w:shd w:val="clear" w:color="000000" w:fill="FFFFFF"/>
            <w:noWrap/>
            <w:hideMark/>
          </w:tcPr>
          <w:p w14:paraId="4E243575"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E23A7D6" w14:textId="77777777" w:rsidR="00CF4C60" w:rsidRPr="00CF4C60" w:rsidRDefault="00CF4C60" w:rsidP="00CF4C60">
            <w:pPr>
              <w:jc w:val="right"/>
              <w:outlineLvl w:val="5"/>
              <w:rPr>
                <w:color w:val="000000"/>
                <w:sz w:val="20"/>
                <w:szCs w:val="20"/>
              </w:rPr>
            </w:pPr>
            <w:r w:rsidRPr="00CF4C60">
              <w:rPr>
                <w:color w:val="000000"/>
                <w:sz w:val="20"/>
                <w:szCs w:val="20"/>
              </w:rPr>
              <w:t>25 785 698,52</w:t>
            </w:r>
          </w:p>
        </w:tc>
        <w:tc>
          <w:tcPr>
            <w:tcW w:w="575" w:type="pct"/>
            <w:tcBorders>
              <w:top w:val="nil"/>
              <w:left w:val="nil"/>
              <w:bottom w:val="single" w:sz="4" w:space="0" w:color="000000"/>
              <w:right w:val="single" w:sz="4" w:space="0" w:color="000000"/>
            </w:tcBorders>
            <w:shd w:val="clear" w:color="000000" w:fill="FFFFFF"/>
            <w:noWrap/>
            <w:hideMark/>
          </w:tcPr>
          <w:p w14:paraId="18EAB0E2" w14:textId="77777777" w:rsidR="00CF4C60" w:rsidRPr="00CF4C60" w:rsidRDefault="00CF4C60" w:rsidP="00CF4C60">
            <w:pPr>
              <w:jc w:val="right"/>
              <w:outlineLvl w:val="5"/>
              <w:rPr>
                <w:color w:val="000000"/>
                <w:sz w:val="20"/>
                <w:szCs w:val="20"/>
              </w:rPr>
            </w:pPr>
            <w:r w:rsidRPr="00CF4C60">
              <w:rPr>
                <w:color w:val="000000"/>
                <w:sz w:val="20"/>
                <w:szCs w:val="20"/>
              </w:rPr>
              <w:t>25 126 058,52</w:t>
            </w:r>
          </w:p>
        </w:tc>
      </w:tr>
      <w:tr w:rsidR="00CF4C60" w:rsidRPr="00CF4C60" w14:paraId="54CD433E"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BE6F87D" w14:textId="77777777" w:rsidR="00CF4C60" w:rsidRPr="00CF4C60" w:rsidRDefault="00CF4C60" w:rsidP="00CF4C60">
            <w:pPr>
              <w:outlineLvl w:val="4"/>
              <w:rPr>
                <w:color w:val="000000"/>
                <w:sz w:val="20"/>
                <w:szCs w:val="20"/>
              </w:rPr>
            </w:pPr>
            <w:r w:rsidRPr="00CF4C60">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4" w:type="pct"/>
            <w:tcBorders>
              <w:top w:val="nil"/>
              <w:left w:val="nil"/>
              <w:bottom w:val="single" w:sz="4" w:space="0" w:color="000000"/>
              <w:right w:val="single" w:sz="4" w:space="0" w:color="000000"/>
            </w:tcBorders>
            <w:shd w:val="clear" w:color="000000" w:fill="FFFFFF"/>
            <w:noWrap/>
            <w:hideMark/>
          </w:tcPr>
          <w:p w14:paraId="36D78BAF" w14:textId="77777777" w:rsidR="00CF4C60" w:rsidRPr="00CF4C60" w:rsidRDefault="00CF4C60" w:rsidP="00CF4C60">
            <w:pPr>
              <w:jc w:val="center"/>
              <w:outlineLvl w:val="4"/>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06167BDD" w14:textId="77777777" w:rsidR="00CF4C60" w:rsidRPr="00CF4C60" w:rsidRDefault="00CF4C60" w:rsidP="00CF4C60">
            <w:pPr>
              <w:jc w:val="center"/>
              <w:outlineLvl w:val="4"/>
              <w:rPr>
                <w:color w:val="000000"/>
                <w:sz w:val="20"/>
                <w:szCs w:val="20"/>
              </w:rPr>
            </w:pPr>
            <w:r w:rsidRPr="00CF4C60">
              <w:rPr>
                <w:color w:val="000000"/>
                <w:sz w:val="20"/>
                <w:szCs w:val="20"/>
              </w:rPr>
              <w:t>1500100050</w:t>
            </w:r>
          </w:p>
        </w:tc>
        <w:tc>
          <w:tcPr>
            <w:tcW w:w="358" w:type="pct"/>
            <w:tcBorders>
              <w:top w:val="nil"/>
              <w:left w:val="nil"/>
              <w:bottom w:val="single" w:sz="4" w:space="0" w:color="000000"/>
              <w:right w:val="single" w:sz="4" w:space="0" w:color="000000"/>
            </w:tcBorders>
            <w:shd w:val="clear" w:color="000000" w:fill="FFFFFF"/>
            <w:noWrap/>
            <w:hideMark/>
          </w:tcPr>
          <w:p w14:paraId="279A851C"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DF14302" w14:textId="77777777" w:rsidR="00CF4C60" w:rsidRPr="00CF4C60" w:rsidRDefault="00CF4C60" w:rsidP="00CF4C60">
            <w:pPr>
              <w:jc w:val="right"/>
              <w:outlineLvl w:val="4"/>
              <w:rPr>
                <w:color w:val="000000"/>
                <w:sz w:val="20"/>
                <w:szCs w:val="20"/>
              </w:rPr>
            </w:pPr>
            <w:r w:rsidRPr="00CF4C60">
              <w:rPr>
                <w:color w:val="000000"/>
                <w:sz w:val="20"/>
                <w:szCs w:val="20"/>
              </w:rPr>
              <w:t>24 676 198,16</w:t>
            </w:r>
          </w:p>
        </w:tc>
        <w:tc>
          <w:tcPr>
            <w:tcW w:w="575" w:type="pct"/>
            <w:tcBorders>
              <w:top w:val="nil"/>
              <w:left w:val="nil"/>
              <w:bottom w:val="single" w:sz="4" w:space="0" w:color="000000"/>
              <w:right w:val="single" w:sz="4" w:space="0" w:color="000000"/>
            </w:tcBorders>
            <w:shd w:val="clear" w:color="000000" w:fill="FFFFFF"/>
            <w:noWrap/>
            <w:hideMark/>
          </w:tcPr>
          <w:p w14:paraId="5BA49AA3" w14:textId="77777777" w:rsidR="00CF4C60" w:rsidRPr="00CF4C60" w:rsidRDefault="00CF4C60" w:rsidP="00CF4C60">
            <w:pPr>
              <w:jc w:val="right"/>
              <w:outlineLvl w:val="4"/>
              <w:rPr>
                <w:color w:val="000000"/>
                <w:sz w:val="20"/>
                <w:szCs w:val="20"/>
              </w:rPr>
            </w:pPr>
            <w:r w:rsidRPr="00CF4C60">
              <w:rPr>
                <w:color w:val="000000"/>
                <w:sz w:val="20"/>
                <w:szCs w:val="20"/>
              </w:rPr>
              <w:t>24 615 058,16</w:t>
            </w:r>
          </w:p>
        </w:tc>
      </w:tr>
      <w:tr w:rsidR="00CF4C60" w:rsidRPr="00CF4C60" w14:paraId="48BACAD6"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1998E2B" w14:textId="77777777" w:rsidR="00CF4C60" w:rsidRPr="00CF4C60" w:rsidRDefault="00CF4C60" w:rsidP="00CF4C60">
            <w:pPr>
              <w:outlineLvl w:val="5"/>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AEFEFFF" w14:textId="77777777" w:rsidR="00CF4C60" w:rsidRPr="00CF4C60" w:rsidRDefault="00CF4C60" w:rsidP="00CF4C60">
            <w:pPr>
              <w:jc w:val="center"/>
              <w:outlineLvl w:val="5"/>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41D6E473" w14:textId="77777777" w:rsidR="00CF4C60" w:rsidRPr="00CF4C60" w:rsidRDefault="00CF4C60" w:rsidP="00CF4C60">
            <w:pPr>
              <w:jc w:val="center"/>
              <w:outlineLvl w:val="5"/>
              <w:rPr>
                <w:color w:val="000000"/>
                <w:sz w:val="20"/>
                <w:szCs w:val="20"/>
              </w:rPr>
            </w:pPr>
            <w:r w:rsidRPr="00CF4C60">
              <w:rPr>
                <w:color w:val="000000"/>
                <w:sz w:val="20"/>
                <w:szCs w:val="20"/>
              </w:rPr>
              <w:t>1500100050</w:t>
            </w:r>
          </w:p>
        </w:tc>
        <w:tc>
          <w:tcPr>
            <w:tcW w:w="358" w:type="pct"/>
            <w:tcBorders>
              <w:top w:val="nil"/>
              <w:left w:val="nil"/>
              <w:bottom w:val="single" w:sz="4" w:space="0" w:color="000000"/>
              <w:right w:val="single" w:sz="4" w:space="0" w:color="000000"/>
            </w:tcBorders>
            <w:shd w:val="clear" w:color="000000" w:fill="FFFFFF"/>
            <w:noWrap/>
            <w:hideMark/>
          </w:tcPr>
          <w:p w14:paraId="6C06EF4F" w14:textId="77777777" w:rsidR="00CF4C60" w:rsidRPr="00CF4C60" w:rsidRDefault="00CF4C60" w:rsidP="00CF4C60">
            <w:pPr>
              <w:jc w:val="center"/>
              <w:outlineLvl w:val="5"/>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61179A3D" w14:textId="77777777" w:rsidR="00CF4C60" w:rsidRPr="00CF4C60" w:rsidRDefault="00CF4C60" w:rsidP="00CF4C60">
            <w:pPr>
              <w:jc w:val="right"/>
              <w:outlineLvl w:val="5"/>
              <w:rPr>
                <w:color w:val="000000"/>
                <w:sz w:val="20"/>
                <w:szCs w:val="20"/>
              </w:rPr>
            </w:pPr>
            <w:r w:rsidRPr="00CF4C60">
              <w:rPr>
                <w:color w:val="000000"/>
                <w:sz w:val="20"/>
                <w:szCs w:val="20"/>
              </w:rPr>
              <w:t>24 555 579,16</w:t>
            </w:r>
          </w:p>
        </w:tc>
        <w:tc>
          <w:tcPr>
            <w:tcW w:w="575" w:type="pct"/>
            <w:tcBorders>
              <w:top w:val="nil"/>
              <w:left w:val="nil"/>
              <w:bottom w:val="single" w:sz="4" w:space="0" w:color="000000"/>
              <w:right w:val="single" w:sz="4" w:space="0" w:color="000000"/>
            </w:tcBorders>
            <w:shd w:val="clear" w:color="000000" w:fill="FFFFFF"/>
            <w:noWrap/>
            <w:hideMark/>
          </w:tcPr>
          <w:p w14:paraId="61850FC4" w14:textId="77777777" w:rsidR="00CF4C60" w:rsidRPr="00CF4C60" w:rsidRDefault="00CF4C60" w:rsidP="00CF4C60">
            <w:pPr>
              <w:jc w:val="right"/>
              <w:outlineLvl w:val="5"/>
              <w:rPr>
                <w:color w:val="000000"/>
                <w:sz w:val="20"/>
                <w:szCs w:val="20"/>
              </w:rPr>
            </w:pPr>
            <w:r w:rsidRPr="00CF4C60">
              <w:rPr>
                <w:color w:val="000000"/>
                <w:sz w:val="20"/>
                <w:szCs w:val="20"/>
              </w:rPr>
              <w:t>24 555 579,16</w:t>
            </w:r>
          </w:p>
        </w:tc>
      </w:tr>
      <w:tr w:rsidR="00CF4C60" w:rsidRPr="00CF4C60" w14:paraId="37024EB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1045E84" w14:textId="77777777" w:rsidR="00CF4C60" w:rsidRPr="00CF4C60" w:rsidRDefault="00CF4C60" w:rsidP="00CF4C60">
            <w:pPr>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5FAAC192" w14:textId="77777777" w:rsidR="00CF4C60" w:rsidRPr="00CF4C60" w:rsidRDefault="00CF4C60" w:rsidP="00CF4C60">
            <w:pPr>
              <w:jc w:val="center"/>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34D0F327" w14:textId="77777777" w:rsidR="00CF4C60" w:rsidRPr="00CF4C60" w:rsidRDefault="00CF4C60" w:rsidP="00CF4C60">
            <w:pPr>
              <w:jc w:val="center"/>
              <w:rPr>
                <w:color w:val="000000"/>
                <w:sz w:val="20"/>
                <w:szCs w:val="20"/>
              </w:rPr>
            </w:pPr>
            <w:r w:rsidRPr="00CF4C60">
              <w:rPr>
                <w:color w:val="000000"/>
                <w:sz w:val="20"/>
                <w:szCs w:val="20"/>
              </w:rPr>
              <w:t>1500100050</w:t>
            </w:r>
          </w:p>
        </w:tc>
        <w:tc>
          <w:tcPr>
            <w:tcW w:w="358" w:type="pct"/>
            <w:tcBorders>
              <w:top w:val="nil"/>
              <w:left w:val="nil"/>
              <w:bottom w:val="single" w:sz="4" w:space="0" w:color="000000"/>
              <w:right w:val="single" w:sz="4" w:space="0" w:color="000000"/>
            </w:tcBorders>
            <w:shd w:val="clear" w:color="000000" w:fill="FFFFFF"/>
            <w:noWrap/>
            <w:hideMark/>
          </w:tcPr>
          <w:p w14:paraId="4F0CF556" w14:textId="77777777" w:rsidR="00CF4C60" w:rsidRPr="00CF4C60" w:rsidRDefault="00CF4C60" w:rsidP="00CF4C60">
            <w:pPr>
              <w:jc w:val="center"/>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3F2CB9BC" w14:textId="77777777" w:rsidR="00CF4C60" w:rsidRPr="00CF4C60" w:rsidRDefault="00CF4C60" w:rsidP="00CF4C60">
            <w:pPr>
              <w:jc w:val="right"/>
              <w:rPr>
                <w:color w:val="000000"/>
                <w:sz w:val="20"/>
                <w:szCs w:val="20"/>
              </w:rPr>
            </w:pPr>
            <w:r w:rsidRPr="00CF4C60">
              <w:rPr>
                <w:color w:val="000000"/>
                <w:sz w:val="20"/>
                <w:szCs w:val="20"/>
              </w:rPr>
              <w:t>60 000,00</w:t>
            </w:r>
          </w:p>
        </w:tc>
        <w:tc>
          <w:tcPr>
            <w:tcW w:w="575" w:type="pct"/>
            <w:tcBorders>
              <w:top w:val="nil"/>
              <w:left w:val="nil"/>
              <w:bottom w:val="single" w:sz="4" w:space="0" w:color="000000"/>
              <w:right w:val="single" w:sz="4" w:space="0" w:color="000000"/>
            </w:tcBorders>
            <w:shd w:val="clear" w:color="000000" w:fill="FFFFFF"/>
            <w:noWrap/>
            <w:hideMark/>
          </w:tcPr>
          <w:p w14:paraId="31DE44CE"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699B70ED"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E922E3F" w14:textId="77777777" w:rsidR="00CF4C60" w:rsidRPr="00CF4C60" w:rsidRDefault="00CF4C60" w:rsidP="00CF4C60">
            <w:pPr>
              <w:outlineLvl w:val="0"/>
              <w:rPr>
                <w:color w:val="000000"/>
                <w:sz w:val="20"/>
                <w:szCs w:val="20"/>
              </w:rPr>
            </w:pPr>
            <w:r w:rsidRPr="00CF4C60">
              <w:rPr>
                <w:color w:val="000000"/>
                <w:sz w:val="20"/>
                <w:szCs w:val="20"/>
              </w:rPr>
              <w:t>Иные бюджетные ассигнования</w:t>
            </w:r>
          </w:p>
        </w:tc>
        <w:tc>
          <w:tcPr>
            <w:tcW w:w="404" w:type="pct"/>
            <w:tcBorders>
              <w:top w:val="nil"/>
              <w:left w:val="nil"/>
              <w:bottom w:val="single" w:sz="4" w:space="0" w:color="000000"/>
              <w:right w:val="single" w:sz="4" w:space="0" w:color="000000"/>
            </w:tcBorders>
            <w:shd w:val="clear" w:color="000000" w:fill="FFFFFF"/>
            <w:noWrap/>
            <w:hideMark/>
          </w:tcPr>
          <w:p w14:paraId="79052570" w14:textId="77777777" w:rsidR="00CF4C60" w:rsidRPr="00CF4C60" w:rsidRDefault="00CF4C60" w:rsidP="00CF4C60">
            <w:pPr>
              <w:jc w:val="center"/>
              <w:outlineLvl w:val="0"/>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557A31F2" w14:textId="77777777" w:rsidR="00CF4C60" w:rsidRPr="00CF4C60" w:rsidRDefault="00CF4C60" w:rsidP="00CF4C60">
            <w:pPr>
              <w:jc w:val="center"/>
              <w:outlineLvl w:val="0"/>
              <w:rPr>
                <w:color w:val="000000"/>
                <w:sz w:val="20"/>
                <w:szCs w:val="20"/>
              </w:rPr>
            </w:pPr>
            <w:r w:rsidRPr="00CF4C60">
              <w:rPr>
                <w:color w:val="000000"/>
                <w:sz w:val="20"/>
                <w:szCs w:val="20"/>
              </w:rPr>
              <w:t>1500100050</w:t>
            </w:r>
          </w:p>
        </w:tc>
        <w:tc>
          <w:tcPr>
            <w:tcW w:w="358" w:type="pct"/>
            <w:tcBorders>
              <w:top w:val="nil"/>
              <w:left w:val="nil"/>
              <w:bottom w:val="single" w:sz="4" w:space="0" w:color="000000"/>
              <w:right w:val="single" w:sz="4" w:space="0" w:color="000000"/>
            </w:tcBorders>
            <w:shd w:val="clear" w:color="000000" w:fill="FFFFFF"/>
            <w:noWrap/>
            <w:hideMark/>
          </w:tcPr>
          <w:p w14:paraId="4BDAFF48" w14:textId="77777777" w:rsidR="00CF4C60" w:rsidRPr="00CF4C60" w:rsidRDefault="00CF4C60" w:rsidP="00CF4C60">
            <w:pPr>
              <w:jc w:val="center"/>
              <w:outlineLvl w:val="0"/>
              <w:rPr>
                <w:color w:val="000000"/>
                <w:sz w:val="20"/>
                <w:szCs w:val="20"/>
              </w:rPr>
            </w:pPr>
            <w:r w:rsidRPr="00CF4C60">
              <w:rPr>
                <w:color w:val="000000"/>
                <w:sz w:val="20"/>
                <w:szCs w:val="20"/>
              </w:rPr>
              <w:t>800</w:t>
            </w:r>
          </w:p>
        </w:tc>
        <w:tc>
          <w:tcPr>
            <w:tcW w:w="575" w:type="pct"/>
            <w:tcBorders>
              <w:top w:val="nil"/>
              <w:left w:val="nil"/>
              <w:bottom w:val="single" w:sz="4" w:space="0" w:color="000000"/>
              <w:right w:val="single" w:sz="4" w:space="0" w:color="000000"/>
            </w:tcBorders>
            <w:shd w:val="clear" w:color="000000" w:fill="FFFFFF"/>
            <w:noWrap/>
            <w:hideMark/>
          </w:tcPr>
          <w:p w14:paraId="2B805C5A" w14:textId="77777777" w:rsidR="00CF4C60" w:rsidRPr="00CF4C60" w:rsidRDefault="00CF4C60" w:rsidP="00CF4C60">
            <w:pPr>
              <w:jc w:val="right"/>
              <w:outlineLvl w:val="0"/>
              <w:rPr>
                <w:color w:val="000000"/>
                <w:sz w:val="20"/>
                <w:szCs w:val="20"/>
              </w:rPr>
            </w:pPr>
            <w:r w:rsidRPr="00CF4C60">
              <w:rPr>
                <w:color w:val="000000"/>
                <w:sz w:val="20"/>
                <w:szCs w:val="20"/>
              </w:rPr>
              <w:t>60 619,00</w:t>
            </w:r>
          </w:p>
        </w:tc>
        <w:tc>
          <w:tcPr>
            <w:tcW w:w="575" w:type="pct"/>
            <w:tcBorders>
              <w:top w:val="nil"/>
              <w:left w:val="nil"/>
              <w:bottom w:val="single" w:sz="4" w:space="0" w:color="000000"/>
              <w:right w:val="single" w:sz="4" w:space="0" w:color="000000"/>
            </w:tcBorders>
            <w:shd w:val="clear" w:color="000000" w:fill="FFFFFF"/>
            <w:noWrap/>
            <w:hideMark/>
          </w:tcPr>
          <w:p w14:paraId="7663B173" w14:textId="77777777" w:rsidR="00CF4C60" w:rsidRPr="00CF4C60" w:rsidRDefault="00CF4C60" w:rsidP="00CF4C60">
            <w:pPr>
              <w:jc w:val="right"/>
              <w:outlineLvl w:val="0"/>
              <w:rPr>
                <w:color w:val="000000"/>
                <w:sz w:val="20"/>
                <w:szCs w:val="20"/>
              </w:rPr>
            </w:pPr>
            <w:r w:rsidRPr="00CF4C60">
              <w:rPr>
                <w:color w:val="000000"/>
                <w:sz w:val="20"/>
                <w:szCs w:val="20"/>
              </w:rPr>
              <w:t>59 479,00</w:t>
            </w:r>
          </w:p>
        </w:tc>
      </w:tr>
      <w:tr w:rsidR="00CF4C60" w:rsidRPr="00CF4C60" w14:paraId="0AF98B24"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B482086" w14:textId="77777777" w:rsidR="00CF4C60" w:rsidRPr="00CF4C60" w:rsidRDefault="00CF4C60" w:rsidP="00CF4C60">
            <w:pPr>
              <w:outlineLvl w:val="1"/>
              <w:rPr>
                <w:color w:val="000000"/>
                <w:sz w:val="20"/>
                <w:szCs w:val="20"/>
              </w:rPr>
            </w:pPr>
            <w:r w:rsidRPr="00CF4C6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691461C9" w14:textId="77777777" w:rsidR="00CF4C60" w:rsidRPr="00CF4C60" w:rsidRDefault="00CF4C60" w:rsidP="00CF4C60">
            <w:pPr>
              <w:jc w:val="center"/>
              <w:outlineLvl w:val="1"/>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4DF84332" w14:textId="77777777" w:rsidR="00CF4C60" w:rsidRPr="00CF4C60" w:rsidRDefault="00CF4C60" w:rsidP="00CF4C60">
            <w:pPr>
              <w:jc w:val="center"/>
              <w:outlineLvl w:val="1"/>
              <w:rPr>
                <w:color w:val="000000"/>
                <w:sz w:val="20"/>
                <w:szCs w:val="20"/>
              </w:rPr>
            </w:pPr>
            <w:r w:rsidRPr="00CF4C60">
              <w:rPr>
                <w:color w:val="000000"/>
                <w:sz w:val="20"/>
                <w:szCs w:val="20"/>
              </w:rPr>
              <w:t>1500113060</w:t>
            </w:r>
          </w:p>
        </w:tc>
        <w:tc>
          <w:tcPr>
            <w:tcW w:w="358" w:type="pct"/>
            <w:tcBorders>
              <w:top w:val="nil"/>
              <w:left w:val="nil"/>
              <w:bottom w:val="single" w:sz="4" w:space="0" w:color="000000"/>
              <w:right w:val="single" w:sz="4" w:space="0" w:color="000000"/>
            </w:tcBorders>
            <w:shd w:val="clear" w:color="000000" w:fill="FFFFFF"/>
            <w:noWrap/>
            <w:hideMark/>
          </w:tcPr>
          <w:p w14:paraId="4836B393"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593E325" w14:textId="77777777" w:rsidR="00CF4C60" w:rsidRPr="00CF4C60" w:rsidRDefault="00CF4C60" w:rsidP="00CF4C60">
            <w:pPr>
              <w:jc w:val="right"/>
              <w:outlineLvl w:val="1"/>
              <w:rPr>
                <w:color w:val="000000"/>
                <w:sz w:val="20"/>
                <w:szCs w:val="20"/>
              </w:rPr>
            </w:pPr>
            <w:r w:rsidRPr="00CF4C60">
              <w:rPr>
                <w:color w:val="000000"/>
                <w:sz w:val="20"/>
                <w:szCs w:val="20"/>
              </w:rPr>
              <w:t>1 054 500,00</w:t>
            </w:r>
          </w:p>
        </w:tc>
        <w:tc>
          <w:tcPr>
            <w:tcW w:w="575" w:type="pct"/>
            <w:tcBorders>
              <w:top w:val="nil"/>
              <w:left w:val="nil"/>
              <w:bottom w:val="single" w:sz="4" w:space="0" w:color="000000"/>
              <w:right w:val="single" w:sz="4" w:space="0" w:color="000000"/>
            </w:tcBorders>
            <w:shd w:val="clear" w:color="000000" w:fill="FFFFFF"/>
            <w:noWrap/>
            <w:hideMark/>
          </w:tcPr>
          <w:p w14:paraId="457DECFD" w14:textId="77777777" w:rsidR="00CF4C60" w:rsidRPr="00CF4C60" w:rsidRDefault="00CF4C60" w:rsidP="00CF4C60">
            <w:pPr>
              <w:jc w:val="right"/>
              <w:outlineLvl w:val="1"/>
              <w:rPr>
                <w:color w:val="000000"/>
                <w:sz w:val="20"/>
                <w:szCs w:val="20"/>
              </w:rPr>
            </w:pPr>
            <w:r w:rsidRPr="00CF4C60">
              <w:rPr>
                <w:color w:val="000000"/>
                <w:sz w:val="20"/>
                <w:szCs w:val="20"/>
              </w:rPr>
              <w:t>456 000,00</w:t>
            </w:r>
          </w:p>
        </w:tc>
      </w:tr>
      <w:tr w:rsidR="00CF4C60" w:rsidRPr="00CF4C60" w14:paraId="70229477" w14:textId="77777777" w:rsidTr="00CF4C60">
        <w:trPr>
          <w:trHeight w:val="64"/>
        </w:trPr>
        <w:tc>
          <w:tcPr>
            <w:tcW w:w="2612" w:type="pct"/>
            <w:tcBorders>
              <w:top w:val="nil"/>
              <w:left w:val="single" w:sz="4" w:space="0" w:color="000000"/>
              <w:bottom w:val="single" w:sz="4" w:space="0" w:color="000000"/>
              <w:right w:val="single" w:sz="4" w:space="0" w:color="000000"/>
            </w:tcBorders>
            <w:shd w:val="clear" w:color="000000" w:fill="FFFFFF"/>
            <w:hideMark/>
          </w:tcPr>
          <w:p w14:paraId="225BA6C4" w14:textId="77777777" w:rsidR="00CF4C60" w:rsidRPr="00CF4C60" w:rsidRDefault="00CF4C60" w:rsidP="00CF4C60">
            <w:pPr>
              <w:outlineLvl w:val="2"/>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31197A02" w14:textId="77777777" w:rsidR="00CF4C60" w:rsidRPr="00CF4C60" w:rsidRDefault="00CF4C60" w:rsidP="00CF4C60">
            <w:pPr>
              <w:jc w:val="center"/>
              <w:outlineLvl w:val="2"/>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396A592C" w14:textId="77777777" w:rsidR="00CF4C60" w:rsidRPr="00CF4C60" w:rsidRDefault="00CF4C60" w:rsidP="00CF4C60">
            <w:pPr>
              <w:jc w:val="center"/>
              <w:outlineLvl w:val="2"/>
              <w:rPr>
                <w:color w:val="000000"/>
                <w:sz w:val="20"/>
                <w:szCs w:val="20"/>
              </w:rPr>
            </w:pPr>
            <w:r w:rsidRPr="00CF4C60">
              <w:rPr>
                <w:color w:val="000000"/>
                <w:sz w:val="20"/>
                <w:szCs w:val="20"/>
              </w:rPr>
              <w:t>1500113060</w:t>
            </w:r>
          </w:p>
        </w:tc>
        <w:tc>
          <w:tcPr>
            <w:tcW w:w="358" w:type="pct"/>
            <w:tcBorders>
              <w:top w:val="nil"/>
              <w:left w:val="nil"/>
              <w:bottom w:val="single" w:sz="4" w:space="0" w:color="000000"/>
              <w:right w:val="single" w:sz="4" w:space="0" w:color="000000"/>
            </w:tcBorders>
            <w:shd w:val="clear" w:color="000000" w:fill="FFFFFF"/>
            <w:noWrap/>
            <w:hideMark/>
          </w:tcPr>
          <w:p w14:paraId="3FEBBA89" w14:textId="77777777" w:rsidR="00CF4C60" w:rsidRPr="00CF4C60" w:rsidRDefault="00CF4C60" w:rsidP="00CF4C60">
            <w:pPr>
              <w:jc w:val="center"/>
              <w:outlineLvl w:val="2"/>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515FF388" w14:textId="77777777" w:rsidR="00CF4C60" w:rsidRPr="00CF4C60" w:rsidRDefault="00CF4C60" w:rsidP="00CF4C60">
            <w:pPr>
              <w:jc w:val="right"/>
              <w:outlineLvl w:val="2"/>
              <w:rPr>
                <w:color w:val="000000"/>
                <w:sz w:val="20"/>
                <w:szCs w:val="20"/>
              </w:rPr>
            </w:pPr>
            <w:r w:rsidRPr="00CF4C60">
              <w:rPr>
                <w:color w:val="000000"/>
                <w:sz w:val="20"/>
                <w:szCs w:val="20"/>
              </w:rPr>
              <w:t>1 054 500,00</w:t>
            </w:r>
          </w:p>
        </w:tc>
        <w:tc>
          <w:tcPr>
            <w:tcW w:w="575" w:type="pct"/>
            <w:tcBorders>
              <w:top w:val="nil"/>
              <w:left w:val="nil"/>
              <w:bottom w:val="single" w:sz="4" w:space="0" w:color="000000"/>
              <w:right w:val="single" w:sz="4" w:space="0" w:color="000000"/>
            </w:tcBorders>
            <w:shd w:val="clear" w:color="000000" w:fill="FFFFFF"/>
            <w:noWrap/>
            <w:hideMark/>
          </w:tcPr>
          <w:p w14:paraId="690E9979" w14:textId="77777777" w:rsidR="00CF4C60" w:rsidRPr="00CF4C60" w:rsidRDefault="00CF4C60" w:rsidP="00CF4C60">
            <w:pPr>
              <w:jc w:val="right"/>
              <w:outlineLvl w:val="2"/>
              <w:rPr>
                <w:color w:val="000000"/>
                <w:sz w:val="20"/>
                <w:szCs w:val="20"/>
              </w:rPr>
            </w:pPr>
            <w:r w:rsidRPr="00CF4C60">
              <w:rPr>
                <w:color w:val="000000"/>
                <w:sz w:val="20"/>
                <w:szCs w:val="20"/>
              </w:rPr>
              <w:t>456 000,00</w:t>
            </w:r>
          </w:p>
        </w:tc>
      </w:tr>
      <w:tr w:rsidR="00CF4C60" w:rsidRPr="00CF4C60" w14:paraId="767C35A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9A68D71" w14:textId="77777777" w:rsidR="00CF4C60" w:rsidRPr="00CF4C60" w:rsidRDefault="00CF4C60" w:rsidP="00CF4C60">
            <w:pPr>
              <w:outlineLvl w:val="3"/>
              <w:rPr>
                <w:color w:val="000000"/>
                <w:sz w:val="20"/>
                <w:szCs w:val="20"/>
              </w:rPr>
            </w:pPr>
            <w:r w:rsidRPr="00CF4C60">
              <w:rPr>
                <w:color w:val="000000"/>
                <w:sz w:val="20"/>
                <w:szCs w:val="20"/>
              </w:rPr>
              <w:t>Обеспечение деятельности подведомственных учреждений (за счет средств от оказания платных услуг)</w:t>
            </w:r>
          </w:p>
        </w:tc>
        <w:tc>
          <w:tcPr>
            <w:tcW w:w="404" w:type="pct"/>
            <w:tcBorders>
              <w:top w:val="nil"/>
              <w:left w:val="nil"/>
              <w:bottom w:val="single" w:sz="4" w:space="0" w:color="000000"/>
              <w:right w:val="single" w:sz="4" w:space="0" w:color="000000"/>
            </w:tcBorders>
            <w:shd w:val="clear" w:color="000000" w:fill="FFFFFF"/>
            <w:noWrap/>
            <w:hideMark/>
          </w:tcPr>
          <w:p w14:paraId="058D1DC4" w14:textId="77777777" w:rsidR="00CF4C60" w:rsidRPr="00CF4C60" w:rsidRDefault="00CF4C60" w:rsidP="00CF4C60">
            <w:pPr>
              <w:jc w:val="center"/>
              <w:outlineLvl w:val="3"/>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11BBA978" w14:textId="77777777" w:rsidR="00CF4C60" w:rsidRPr="00CF4C60" w:rsidRDefault="00CF4C60" w:rsidP="00CF4C60">
            <w:pPr>
              <w:jc w:val="center"/>
              <w:outlineLvl w:val="3"/>
              <w:rPr>
                <w:color w:val="000000"/>
                <w:sz w:val="20"/>
                <w:szCs w:val="20"/>
              </w:rPr>
            </w:pPr>
            <w:r w:rsidRPr="00CF4C60">
              <w:rPr>
                <w:color w:val="000000"/>
                <w:sz w:val="20"/>
                <w:szCs w:val="20"/>
              </w:rPr>
              <w:t>1500199920</w:t>
            </w:r>
          </w:p>
        </w:tc>
        <w:tc>
          <w:tcPr>
            <w:tcW w:w="358" w:type="pct"/>
            <w:tcBorders>
              <w:top w:val="nil"/>
              <w:left w:val="nil"/>
              <w:bottom w:val="single" w:sz="4" w:space="0" w:color="000000"/>
              <w:right w:val="single" w:sz="4" w:space="0" w:color="000000"/>
            </w:tcBorders>
            <w:shd w:val="clear" w:color="000000" w:fill="FFFFFF"/>
            <w:noWrap/>
            <w:hideMark/>
          </w:tcPr>
          <w:p w14:paraId="67611C16"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37F5A60" w14:textId="77777777" w:rsidR="00CF4C60" w:rsidRPr="00CF4C60" w:rsidRDefault="00CF4C60" w:rsidP="00CF4C60">
            <w:pPr>
              <w:jc w:val="right"/>
              <w:outlineLvl w:val="3"/>
              <w:rPr>
                <w:color w:val="000000"/>
                <w:sz w:val="20"/>
                <w:szCs w:val="20"/>
              </w:rPr>
            </w:pPr>
            <w:r w:rsidRPr="00CF4C60">
              <w:rPr>
                <w:color w:val="000000"/>
                <w:sz w:val="20"/>
                <w:szCs w:val="20"/>
              </w:rPr>
              <w:t>55 000,36</w:t>
            </w:r>
          </w:p>
        </w:tc>
        <w:tc>
          <w:tcPr>
            <w:tcW w:w="575" w:type="pct"/>
            <w:tcBorders>
              <w:top w:val="nil"/>
              <w:left w:val="nil"/>
              <w:bottom w:val="single" w:sz="4" w:space="0" w:color="000000"/>
              <w:right w:val="single" w:sz="4" w:space="0" w:color="000000"/>
            </w:tcBorders>
            <w:shd w:val="clear" w:color="000000" w:fill="FFFFFF"/>
            <w:noWrap/>
            <w:hideMark/>
          </w:tcPr>
          <w:p w14:paraId="17BADB4F" w14:textId="77777777" w:rsidR="00CF4C60" w:rsidRPr="00CF4C60" w:rsidRDefault="00CF4C60" w:rsidP="00CF4C60">
            <w:pPr>
              <w:jc w:val="right"/>
              <w:outlineLvl w:val="3"/>
              <w:rPr>
                <w:color w:val="000000"/>
                <w:sz w:val="20"/>
                <w:szCs w:val="20"/>
              </w:rPr>
            </w:pPr>
            <w:r w:rsidRPr="00CF4C60">
              <w:rPr>
                <w:color w:val="000000"/>
                <w:sz w:val="20"/>
                <w:szCs w:val="20"/>
              </w:rPr>
              <w:t>55 000,36</w:t>
            </w:r>
          </w:p>
        </w:tc>
      </w:tr>
      <w:tr w:rsidR="00CF4C60" w:rsidRPr="00CF4C60" w14:paraId="257455B1"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622F3E1"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5F2B8CF" w14:textId="77777777" w:rsidR="00CF4C60" w:rsidRPr="00CF4C60" w:rsidRDefault="00CF4C60" w:rsidP="00CF4C60">
            <w:pPr>
              <w:jc w:val="center"/>
              <w:outlineLvl w:val="4"/>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5BA8AE45" w14:textId="77777777" w:rsidR="00CF4C60" w:rsidRPr="00CF4C60" w:rsidRDefault="00CF4C60" w:rsidP="00CF4C60">
            <w:pPr>
              <w:jc w:val="center"/>
              <w:outlineLvl w:val="4"/>
              <w:rPr>
                <w:color w:val="000000"/>
                <w:sz w:val="20"/>
                <w:szCs w:val="20"/>
              </w:rPr>
            </w:pPr>
            <w:r w:rsidRPr="00CF4C60">
              <w:rPr>
                <w:color w:val="000000"/>
                <w:sz w:val="20"/>
                <w:szCs w:val="20"/>
              </w:rPr>
              <w:t>1500199920</w:t>
            </w:r>
          </w:p>
        </w:tc>
        <w:tc>
          <w:tcPr>
            <w:tcW w:w="358" w:type="pct"/>
            <w:tcBorders>
              <w:top w:val="nil"/>
              <w:left w:val="nil"/>
              <w:bottom w:val="single" w:sz="4" w:space="0" w:color="000000"/>
              <w:right w:val="single" w:sz="4" w:space="0" w:color="000000"/>
            </w:tcBorders>
            <w:shd w:val="clear" w:color="000000" w:fill="FFFFFF"/>
            <w:noWrap/>
            <w:hideMark/>
          </w:tcPr>
          <w:p w14:paraId="71327B6F"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38B64085" w14:textId="77777777" w:rsidR="00CF4C60" w:rsidRPr="00CF4C60" w:rsidRDefault="00CF4C60" w:rsidP="00CF4C60">
            <w:pPr>
              <w:jc w:val="right"/>
              <w:outlineLvl w:val="4"/>
              <w:rPr>
                <w:color w:val="000000"/>
                <w:sz w:val="20"/>
                <w:szCs w:val="20"/>
              </w:rPr>
            </w:pPr>
            <w:r w:rsidRPr="00CF4C60">
              <w:rPr>
                <w:color w:val="000000"/>
                <w:sz w:val="20"/>
                <w:szCs w:val="20"/>
              </w:rPr>
              <w:t>35 000,36</w:t>
            </w:r>
          </w:p>
        </w:tc>
        <w:tc>
          <w:tcPr>
            <w:tcW w:w="575" w:type="pct"/>
            <w:tcBorders>
              <w:top w:val="nil"/>
              <w:left w:val="nil"/>
              <w:bottom w:val="single" w:sz="4" w:space="0" w:color="000000"/>
              <w:right w:val="single" w:sz="4" w:space="0" w:color="000000"/>
            </w:tcBorders>
            <w:shd w:val="clear" w:color="000000" w:fill="FFFFFF"/>
            <w:noWrap/>
            <w:hideMark/>
          </w:tcPr>
          <w:p w14:paraId="42D5F712" w14:textId="77777777" w:rsidR="00CF4C60" w:rsidRPr="00CF4C60" w:rsidRDefault="00CF4C60" w:rsidP="00CF4C60">
            <w:pPr>
              <w:jc w:val="right"/>
              <w:outlineLvl w:val="4"/>
              <w:rPr>
                <w:color w:val="000000"/>
                <w:sz w:val="20"/>
                <w:szCs w:val="20"/>
              </w:rPr>
            </w:pPr>
            <w:r w:rsidRPr="00CF4C60">
              <w:rPr>
                <w:color w:val="000000"/>
                <w:sz w:val="20"/>
                <w:szCs w:val="20"/>
              </w:rPr>
              <w:t>35 000,36</w:t>
            </w:r>
          </w:p>
        </w:tc>
      </w:tr>
      <w:tr w:rsidR="00CF4C60" w:rsidRPr="00CF4C60" w14:paraId="08B2FBAE"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B082D35" w14:textId="77777777" w:rsidR="00CF4C60" w:rsidRPr="00CF4C60" w:rsidRDefault="00CF4C60" w:rsidP="00CF4C60">
            <w:pPr>
              <w:outlineLvl w:val="2"/>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3BB3628" w14:textId="77777777" w:rsidR="00CF4C60" w:rsidRPr="00CF4C60" w:rsidRDefault="00CF4C60" w:rsidP="00CF4C60">
            <w:pPr>
              <w:jc w:val="center"/>
              <w:outlineLvl w:val="2"/>
              <w:rPr>
                <w:color w:val="000000"/>
                <w:sz w:val="20"/>
                <w:szCs w:val="20"/>
              </w:rPr>
            </w:pPr>
            <w:r w:rsidRPr="00CF4C60">
              <w:rPr>
                <w:color w:val="000000"/>
                <w:sz w:val="20"/>
                <w:szCs w:val="20"/>
              </w:rPr>
              <w:t>0310</w:t>
            </w:r>
          </w:p>
        </w:tc>
        <w:tc>
          <w:tcPr>
            <w:tcW w:w="476" w:type="pct"/>
            <w:tcBorders>
              <w:top w:val="nil"/>
              <w:left w:val="nil"/>
              <w:bottom w:val="single" w:sz="4" w:space="0" w:color="000000"/>
              <w:right w:val="single" w:sz="4" w:space="0" w:color="000000"/>
            </w:tcBorders>
            <w:shd w:val="clear" w:color="000000" w:fill="FFFFFF"/>
            <w:noWrap/>
            <w:hideMark/>
          </w:tcPr>
          <w:p w14:paraId="40193F39" w14:textId="77777777" w:rsidR="00CF4C60" w:rsidRPr="00CF4C60" w:rsidRDefault="00CF4C60" w:rsidP="00CF4C60">
            <w:pPr>
              <w:jc w:val="center"/>
              <w:outlineLvl w:val="2"/>
              <w:rPr>
                <w:color w:val="000000"/>
                <w:sz w:val="20"/>
                <w:szCs w:val="20"/>
              </w:rPr>
            </w:pPr>
            <w:r w:rsidRPr="00CF4C60">
              <w:rPr>
                <w:color w:val="000000"/>
                <w:sz w:val="20"/>
                <w:szCs w:val="20"/>
              </w:rPr>
              <w:t>1500199920</w:t>
            </w:r>
          </w:p>
        </w:tc>
        <w:tc>
          <w:tcPr>
            <w:tcW w:w="358" w:type="pct"/>
            <w:tcBorders>
              <w:top w:val="nil"/>
              <w:left w:val="nil"/>
              <w:bottom w:val="single" w:sz="4" w:space="0" w:color="000000"/>
              <w:right w:val="single" w:sz="4" w:space="0" w:color="000000"/>
            </w:tcBorders>
            <w:shd w:val="clear" w:color="000000" w:fill="FFFFFF"/>
            <w:noWrap/>
            <w:hideMark/>
          </w:tcPr>
          <w:p w14:paraId="239B4B5F" w14:textId="77777777" w:rsidR="00CF4C60" w:rsidRPr="00CF4C60" w:rsidRDefault="00CF4C60" w:rsidP="00CF4C60">
            <w:pPr>
              <w:jc w:val="center"/>
              <w:outlineLvl w:val="2"/>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17A730F0" w14:textId="77777777" w:rsidR="00CF4C60" w:rsidRPr="00CF4C60" w:rsidRDefault="00CF4C60" w:rsidP="00CF4C60">
            <w:pPr>
              <w:jc w:val="right"/>
              <w:outlineLvl w:val="2"/>
              <w:rPr>
                <w:color w:val="000000"/>
                <w:sz w:val="20"/>
                <w:szCs w:val="20"/>
              </w:rPr>
            </w:pPr>
            <w:r w:rsidRPr="00CF4C60">
              <w:rPr>
                <w:color w:val="000000"/>
                <w:sz w:val="20"/>
                <w:szCs w:val="20"/>
              </w:rPr>
              <w:t>20 000,00</w:t>
            </w:r>
          </w:p>
        </w:tc>
        <w:tc>
          <w:tcPr>
            <w:tcW w:w="575" w:type="pct"/>
            <w:tcBorders>
              <w:top w:val="nil"/>
              <w:left w:val="nil"/>
              <w:bottom w:val="single" w:sz="4" w:space="0" w:color="000000"/>
              <w:right w:val="single" w:sz="4" w:space="0" w:color="000000"/>
            </w:tcBorders>
            <w:shd w:val="clear" w:color="000000" w:fill="FFFFFF"/>
            <w:noWrap/>
            <w:hideMark/>
          </w:tcPr>
          <w:p w14:paraId="040D2E39" w14:textId="77777777" w:rsidR="00CF4C60" w:rsidRPr="00CF4C60" w:rsidRDefault="00CF4C60" w:rsidP="00CF4C60">
            <w:pPr>
              <w:jc w:val="right"/>
              <w:outlineLvl w:val="2"/>
              <w:rPr>
                <w:color w:val="000000"/>
                <w:sz w:val="20"/>
                <w:szCs w:val="20"/>
              </w:rPr>
            </w:pPr>
            <w:r w:rsidRPr="00CF4C60">
              <w:rPr>
                <w:color w:val="000000"/>
                <w:sz w:val="20"/>
                <w:szCs w:val="20"/>
              </w:rPr>
              <w:t>20 000,00</w:t>
            </w:r>
          </w:p>
        </w:tc>
      </w:tr>
      <w:tr w:rsidR="00CF4C60" w:rsidRPr="00CF4C60" w14:paraId="3A984293"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56DF3D0" w14:textId="77777777" w:rsidR="00CF4C60" w:rsidRPr="00CF4C60" w:rsidRDefault="00CF4C60" w:rsidP="00CF4C60">
            <w:pPr>
              <w:outlineLvl w:val="3"/>
              <w:rPr>
                <w:color w:val="000000"/>
                <w:sz w:val="20"/>
                <w:szCs w:val="20"/>
              </w:rPr>
            </w:pPr>
            <w:r w:rsidRPr="00CF4C60">
              <w:rPr>
                <w:color w:val="000000"/>
                <w:sz w:val="20"/>
                <w:szCs w:val="20"/>
              </w:rPr>
              <w:t>НАЦИОНАЛЬНАЯ ЭКОНОМИКА</w:t>
            </w:r>
          </w:p>
        </w:tc>
        <w:tc>
          <w:tcPr>
            <w:tcW w:w="404" w:type="pct"/>
            <w:tcBorders>
              <w:top w:val="nil"/>
              <w:left w:val="nil"/>
              <w:bottom w:val="single" w:sz="4" w:space="0" w:color="000000"/>
              <w:right w:val="single" w:sz="4" w:space="0" w:color="000000"/>
            </w:tcBorders>
            <w:shd w:val="clear" w:color="000000" w:fill="FFFFFF"/>
            <w:noWrap/>
            <w:hideMark/>
          </w:tcPr>
          <w:p w14:paraId="762F55D7" w14:textId="77777777" w:rsidR="00CF4C60" w:rsidRPr="00CF4C60" w:rsidRDefault="00CF4C60" w:rsidP="00CF4C60">
            <w:pPr>
              <w:jc w:val="center"/>
              <w:outlineLvl w:val="3"/>
              <w:rPr>
                <w:color w:val="000000"/>
                <w:sz w:val="20"/>
                <w:szCs w:val="20"/>
              </w:rPr>
            </w:pPr>
            <w:r w:rsidRPr="00CF4C60">
              <w:rPr>
                <w:color w:val="000000"/>
                <w:sz w:val="20"/>
                <w:szCs w:val="20"/>
              </w:rPr>
              <w:t>0400</w:t>
            </w:r>
          </w:p>
        </w:tc>
        <w:tc>
          <w:tcPr>
            <w:tcW w:w="476" w:type="pct"/>
            <w:tcBorders>
              <w:top w:val="nil"/>
              <w:left w:val="nil"/>
              <w:bottom w:val="single" w:sz="4" w:space="0" w:color="000000"/>
              <w:right w:val="single" w:sz="4" w:space="0" w:color="000000"/>
            </w:tcBorders>
            <w:shd w:val="clear" w:color="000000" w:fill="FFFFFF"/>
            <w:noWrap/>
            <w:hideMark/>
          </w:tcPr>
          <w:p w14:paraId="10FD0CCC"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6E0B2F8"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53EAB2A" w14:textId="77777777" w:rsidR="00CF4C60" w:rsidRPr="00CF4C60" w:rsidRDefault="00CF4C60" w:rsidP="00CF4C60">
            <w:pPr>
              <w:jc w:val="right"/>
              <w:outlineLvl w:val="3"/>
              <w:rPr>
                <w:color w:val="000000"/>
                <w:sz w:val="20"/>
                <w:szCs w:val="20"/>
              </w:rPr>
            </w:pPr>
            <w:r w:rsidRPr="00CF4C60">
              <w:rPr>
                <w:color w:val="000000"/>
                <w:sz w:val="20"/>
                <w:szCs w:val="20"/>
              </w:rPr>
              <w:t>51 709 897,21</w:t>
            </w:r>
          </w:p>
        </w:tc>
        <w:tc>
          <w:tcPr>
            <w:tcW w:w="575" w:type="pct"/>
            <w:tcBorders>
              <w:top w:val="nil"/>
              <w:left w:val="nil"/>
              <w:bottom w:val="single" w:sz="4" w:space="0" w:color="000000"/>
              <w:right w:val="single" w:sz="4" w:space="0" w:color="000000"/>
            </w:tcBorders>
            <w:shd w:val="clear" w:color="000000" w:fill="FFFFFF"/>
            <w:noWrap/>
            <w:hideMark/>
          </w:tcPr>
          <w:p w14:paraId="50392048" w14:textId="77777777" w:rsidR="00CF4C60" w:rsidRPr="00CF4C60" w:rsidRDefault="00CF4C60" w:rsidP="00CF4C60">
            <w:pPr>
              <w:jc w:val="right"/>
              <w:outlineLvl w:val="3"/>
              <w:rPr>
                <w:color w:val="000000"/>
                <w:sz w:val="20"/>
                <w:szCs w:val="20"/>
              </w:rPr>
            </w:pPr>
            <w:r w:rsidRPr="00CF4C60">
              <w:rPr>
                <w:color w:val="000000"/>
                <w:sz w:val="20"/>
                <w:szCs w:val="20"/>
              </w:rPr>
              <w:t>53 231 514,77</w:t>
            </w:r>
          </w:p>
        </w:tc>
      </w:tr>
      <w:tr w:rsidR="00CF4C60" w:rsidRPr="00CF4C60" w14:paraId="77014B8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E3EC1C3" w14:textId="77777777" w:rsidR="00CF4C60" w:rsidRPr="00CF4C60" w:rsidRDefault="00CF4C60" w:rsidP="00CF4C60">
            <w:pPr>
              <w:outlineLvl w:val="4"/>
              <w:rPr>
                <w:color w:val="000000"/>
                <w:sz w:val="20"/>
                <w:szCs w:val="20"/>
              </w:rPr>
            </w:pPr>
            <w:r w:rsidRPr="00CF4C60">
              <w:rPr>
                <w:color w:val="000000"/>
                <w:sz w:val="20"/>
                <w:szCs w:val="20"/>
              </w:rPr>
              <w:t>Сельское хозяйство и рыболовство</w:t>
            </w:r>
          </w:p>
        </w:tc>
        <w:tc>
          <w:tcPr>
            <w:tcW w:w="404" w:type="pct"/>
            <w:tcBorders>
              <w:top w:val="nil"/>
              <w:left w:val="nil"/>
              <w:bottom w:val="single" w:sz="4" w:space="0" w:color="000000"/>
              <w:right w:val="single" w:sz="4" w:space="0" w:color="000000"/>
            </w:tcBorders>
            <w:shd w:val="clear" w:color="000000" w:fill="FFFFFF"/>
            <w:noWrap/>
            <w:hideMark/>
          </w:tcPr>
          <w:p w14:paraId="489C572A" w14:textId="77777777" w:rsidR="00CF4C60" w:rsidRPr="00CF4C60" w:rsidRDefault="00CF4C60" w:rsidP="00CF4C60">
            <w:pPr>
              <w:jc w:val="center"/>
              <w:outlineLvl w:val="4"/>
              <w:rPr>
                <w:color w:val="000000"/>
                <w:sz w:val="20"/>
                <w:szCs w:val="20"/>
              </w:rPr>
            </w:pPr>
            <w:r w:rsidRPr="00CF4C60">
              <w:rPr>
                <w:color w:val="000000"/>
                <w:sz w:val="20"/>
                <w:szCs w:val="20"/>
              </w:rPr>
              <w:t>0405</w:t>
            </w:r>
          </w:p>
        </w:tc>
        <w:tc>
          <w:tcPr>
            <w:tcW w:w="476" w:type="pct"/>
            <w:tcBorders>
              <w:top w:val="nil"/>
              <w:left w:val="nil"/>
              <w:bottom w:val="single" w:sz="4" w:space="0" w:color="000000"/>
              <w:right w:val="single" w:sz="4" w:space="0" w:color="000000"/>
            </w:tcBorders>
            <w:shd w:val="clear" w:color="000000" w:fill="FFFFFF"/>
            <w:noWrap/>
            <w:hideMark/>
          </w:tcPr>
          <w:p w14:paraId="30C8D3E1"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23752E9D"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18A08A3" w14:textId="77777777" w:rsidR="00CF4C60" w:rsidRPr="00CF4C60" w:rsidRDefault="00CF4C60" w:rsidP="00CF4C60">
            <w:pPr>
              <w:jc w:val="right"/>
              <w:outlineLvl w:val="4"/>
              <w:rPr>
                <w:color w:val="000000"/>
                <w:sz w:val="20"/>
                <w:szCs w:val="20"/>
              </w:rPr>
            </w:pPr>
            <w:r w:rsidRPr="00CF4C60">
              <w:rPr>
                <w:color w:val="000000"/>
                <w:sz w:val="20"/>
                <w:szCs w:val="20"/>
              </w:rPr>
              <w:t>422 625,00</w:t>
            </w:r>
          </w:p>
        </w:tc>
        <w:tc>
          <w:tcPr>
            <w:tcW w:w="575" w:type="pct"/>
            <w:tcBorders>
              <w:top w:val="nil"/>
              <w:left w:val="nil"/>
              <w:bottom w:val="single" w:sz="4" w:space="0" w:color="000000"/>
              <w:right w:val="single" w:sz="4" w:space="0" w:color="000000"/>
            </w:tcBorders>
            <w:shd w:val="clear" w:color="000000" w:fill="FFFFFF"/>
            <w:noWrap/>
            <w:hideMark/>
          </w:tcPr>
          <w:p w14:paraId="077A399F" w14:textId="77777777" w:rsidR="00CF4C60" w:rsidRPr="00CF4C60" w:rsidRDefault="00CF4C60" w:rsidP="00CF4C60">
            <w:pPr>
              <w:jc w:val="right"/>
              <w:outlineLvl w:val="4"/>
              <w:rPr>
                <w:color w:val="000000"/>
                <w:sz w:val="20"/>
                <w:szCs w:val="20"/>
              </w:rPr>
            </w:pPr>
            <w:r w:rsidRPr="00CF4C60">
              <w:rPr>
                <w:color w:val="000000"/>
                <w:sz w:val="20"/>
                <w:szCs w:val="20"/>
              </w:rPr>
              <w:t>422 625,00</w:t>
            </w:r>
          </w:p>
        </w:tc>
      </w:tr>
      <w:tr w:rsidR="00CF4C60" w:rsidRPr="00CF4C60" w14:paraId="436B438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7BB2774"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31E5439D" w14:textId="77777777" w:rsidR="00CF4C60" w:rsidRPr="00CF4C60" w:rsidRDefault="00CF4C60" w:rsidP="00CF4C60">
            <w:pPr>
              <w:jc w:val="center"/>
              <w:outlineLvl w:val="5"/>
              <w:rPr>
                <w:color w:val="000000"/>
                <w:sz w:val="20"/>
                <w:szCs w:val="20"/>
              </w:rPr>
            </w:pPr>
            <w:r w:rsidRPr="00CF4C60">
              <w:rPr>
                <w:color w:val="000000"/>
                <w:sz w:val="20"/>
                <w:szCs w:val="20"/>
              </w:rPr>
              <w:t>0405</w:t>
            </w:r>
          </w:p>
        </w:tc>
        <w:tc>
          <w:tcPr>
            <w:tcW w:w="476" w:type="pct"/>
            <w:tcBorders>
              <w:top w:val="nil"/>
              <w:left w:val="nil"/>
              <w:bottom w:val="single" w:sz="4" w:space="0" w:color="000000"/>
              <w:right w:val="single" w:sz="4" w:space="0" w:color="000000"/>
            </w:tcBorders>
            <w:shd w:val="clear" w:color="000000" w:fill="FFFFFF"/>
            <w:noWrap/>
            <w:hideMark/>
          </w:tcPr>
          <w:p w14:paraId="435FB9E6" w14:textId="77777777" w:rsidR="00CF4C60" w:rsidRPr="00CF4C60" w:rsidRDefault="00CF4C60" w:rsidP="00CF4C60">
            <w:pPr>
              <w:jc w:val="center"/>
              <w:outlineLvl w:val="5"/>
              <w:rPr>
                <w:color w:val="000000"/>
                <w:sz w:val="20"/>
                <w:szCs w:val="20"/>
              </w:rPr>
            </w:pPr>
            <w:r w:rsidRPr="00CF4C60">
              <w:rPr>
                <w:color w:val="000000"/>
                <w:sz w:val="20"/>
                <w:szCs w:val="20"/>
              </w:rPr>
              <w:t>1400000000</w:t>
            </w:r>
          </w:p>
        </w:tc>
        <w:tc>
          <w:tcPr>
            <w:tcW w:w="358" w:type="pct"/>
            <w:tcBorders>
              <w:top w:val="nil"/>
              <w:left w:val="nil"/>
              <w:bottom w:val="single" w:sz="4" w:space="0" w:color="000000"/>
              <w:right w:val="single" w:sz="4" w:space="0" w:color="000000"/>
            </w:tcBorders>
            <w:shd w:val="clear" w:color="000000" w:fill="FFFFFF"/>
            <w:noWrap/>
            <w:hideMark/>
          </w:tcPr>
          <w:p w14:paraId="4A6B7A8E"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84976CD" w14:textId="77777777" w:rsidR="00CF4C60" w:rsidRPr="00CF4C60" w:rsidRDefault="00CF4C60" w:rsidP="00CF4C60">
            <w:pPr>
              <w:jc w:val="right"/>
              <w:outlineLvl w:val="5"/>
              <w:rPr>
                <w:color w:val="000000"/>
                <w:sz w:val="20"/>
                <w:szCs w:val="20"/>
              </w:rPr>
            </w:pPr>
            <w:r w:rsidRPr="00CF4C60">
              <w:rPr>
                <w:color w:val="000000"/>
                <w:sz w:val="20"/>
                <w:szCs w:val="20"/>
              </w:rPr>
              <w:t>422 625,00</w:t>
            </w:r>
          </w:p>
        </w:tc>
        <w:tc>
          <w:tcPr>
            <w:tcW w:w="575" w:type="pct"/>
            <w:tcBorders>
              <w:top w:val="nil"/>
              <w:left w:val="nil"/>
              <w:bottom w:val="single" w:sz="4" w:space="0" w:color="000000"/>
              <w:right w:val="single" w:sz="4" w:space="0" w:color="000000"/>
            </w:tcBorders>
            <w:shd w:val="clear" w:color="000000" w:fill="FFFFFF"/>
            <w:noWrap/>
            <w:hideMark/>
          </w:tcPr>
          <w:p w14:paraId="555F4873" w14:textId="77777777" w:rsidR="00CF4C60" w:rsidRPr="00CF4C60" w:rsidRDefault="00CF4C60" w:rsidP="00CF4C60">
            <w:pPr>
              <w:jc w:val="right"/>
              <w:outlineLvl w:val="5"/>
              <w:rPr>
                <w:color w:val="000000"/>
                <w:sz w:val="20"/>
                <w:szCs w:val="20"/>
              </w:rPr>
            </w:pPr>
            <w:r w:rsidRPr="00CF4C60">
              <w:rPr>
                <w:color w:val="000000"/>
                <w:sz w:val="20"/>
                <w:szCs w:val="20"/>
              </w:rPr>
              <w:t>422 625,00</w:t>
            </w:r>
          </w:p>
        </w:tc>
      </w:tr>
      <w:tr w:rsidR="00CF4C60" w:rsidRPr="00CF4C60" w14:paraId="40965A4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50ABDDC" w14:textId="77777777" w:rsidR="00CF4C60" w:rsidRPr="00CF4C60" w:rsidRDefault="00CF4C60" w:rsidP="00CF4C60">
            <w:pPr>
              <w:outlineLvl w:val="4"/>
              <w:rPr>
                <w:color w:val="000000"/>
                <w:sz w:val="20"/>
                <w:szCs w:val="20"/>
              </w:rPr>
            </w:pPr>
            <w:r w:rsidRPr="00CF4C60">
              <w:rPr>
                <w:color w:val="000000"/>
                <w:sz w:val="20"/>
                <w:szCs w:val="20"/>
              </w:rPr>
              <w:t>Основное мероприятие 1 Повышение уровня благоустроенности территории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0822414B" w14:textId="77777777" w:rsidR="00CF4C60" w:rsidRPr="00CF4C60" w:rsidRDefault="00CF4C60" w:rsidP="00CF4C60">
            <w:pPr>
              <w:jc w:val="center"/>
              <w:outlineLvl w:val="4"/>
              <w:rPr>
                <w:color w:val="000000"/>
                <w:sz w:val="20"/>
                <w:szCs w:val="20"/>
              </w:rPr>
            </w:pPr>
            <w:r w:rsidRPr="00CF4C60">
              <w:rPr>
                <w:color w:val="000000"/>
                <w:sz w:val="20"/>
                <w:szCs w:val="20"/>
              </w:rPr>
              <w:t>0405</w:t>
            </w:r>
          </w:p>
        </w:tc>
        <w:tc>
          <w:tcPr>
            <w:tcW w:w="476" w:type="pct"/>
            <w:tcBorders>
              <w:top w:val="nil"/>
              <w:left w:val="nil"/>
              <w:bottom w:val="single" w:sz="4" w:space="0" w:color="000000"/>
              <w:right w:val="single" w:sz="4" w:space="0" w:color="000000"/>
            </w:tcBorders>
            <w:shd w:val="clear" w:color="000000" w:fill="FFFFFF"/>
            <w:noWrap/>
            <w:hideMark/>
          </w:tcPr>
          <w:p w14:paraId="252F9FB5" w14:textId="77777777" w:rsidR="00CF4C60" w:rsidRPr="00CF4C60" w:rsidRDefault="00CF4C60" w:rsidP="00CF4C60">
            <w:pPr>
              <w:jc w:val="center"/>
              <w:outlineLvl w:val="4"/>
              <w:rPr>
                <w:color w:val="000000"/>
                <w:sz w:val="20"/>
                <w:szCs w:val="20"/>
              </w:rPr>
            </w:pPr>
            <w:r w:rsidRPr="00CF4C60">
              <w:rPr>
                <w:color w:val="000000"/>
                <w:sz w:val="20"/>
                <w:szCs w:val="20"/>
              </w:rPr>
              <w:t>1400100000</w:t>
            </w:r>
          </w:p>
        </w:tc>
        <w:tc>
          <w:tcPr>
            <w:tcW w:w="358" w:type="pct"/>
            <w:tcBorders>
              <w:top w:val="nil"/>
              <w:left w:val="nil"/>
              <w:bottom w:val="single" w:sz="4" w:space="0" w:color="000000"/>
              <w:right w:val="single" w:sz="4" w:space="0" w:color="000000"/>
            </w:tcBorders>
            <w:shd w:val="clear" w:color="000000" w:fill="FFFFFF"/>
            <w:noWrap/>
            <w:hideMark/>
          </w:tcPr>
          <w:p w14:paraId="2F0EA4D8"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FD6ADE3" w14:textId="77777777" w:rsidR="00CF4C60" w:rsidRPr="00CF4C60" w:rsidRDefault="00CF4C60" w:rsidP="00CF4C60">
            <w:pPr>
              <w:jc w:val="right"/>
              <w:outlineLvl w:val="4"/>
              <w:rPr>
                <w:color w:val="000000"/>
                <w:sz w:val="20"/>
                <w:szCs w:val="20"/>
              </w:rPr>
            </w:pPr>
            <w:r w:rsidRPr="00CF4C60">
              <w:rPr>
                <w:color w:val="000000"/>
                <w:sz w:val="20"/>
                <w:szCs w:val="20"/>
              </w:rPr>
              <w:t>422 625,00</w:t>
            </w:r>
          </w:p>
        </w:tc>
        <w:tc>
          <w:tcPr>
            <w:tcW w:w="575" w:type="pct"/>
            <w:tcBorders>
              <w:top w:val="nil"/>
              <w:left w:val="nil"/>
              <w:bottom w:val="single" w:sz="4" w:space="0" w:color="000000"/>
              <w:right w:val="single" w:sz="4" w:space="0" w:color="000000"/>
            </w:tcBorders>
            <w:shd w:val="clear" w:color="000000" w:fill="FFFFFF"/>
            <w:noWrap/>
            <w:hideMark/>
          </w:tcPr>
          <w:p w14:paraId="49D9B8E1" w14:textId="77777777" w:rsidR="00CF4C60" w:rsidRPr="00CF4C60" w:rsidRDefault="00CF4C60" w:rsidP="00CF4C60">
            <w:pPr>
              <w:jc w:val="right"/>
              <w:outlineLvl w:val="4"/>
              <w:rPr>
                <w:color w:val="000000"/>
                <w:sz w:val="20"/>
                <w:szCs w:val="20"/>
              </w:rPr>
            </w:pPr>
            <w:r w:rsidRPr="00CF4C60">
              <w:rPr>
                <w:color w:val="000000"/>
                <w:sz w:val="20"/>
                <w:szCs w:val="20"/>
              </w:rPr>
              <w:t>422 625,00</w:t>
            </w:r>
          </w:p>
        </w:tc>
      </w:tr>
      <w:tr w:rsidR="00CF4C60" w:rsidRPr="00CF4C60" w14:paraId="2CA6FFF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312BED1" w14:textId="77777777" w:rsidR="00CF4C60" w:rsidRPr="00CF4C60" w:rsidRDefault="00CF4C60" w:rsidP="00CF4C60">
            <w:pPr>
              <w:outlineLvl w:val="3"/>
              <w:rPr>
                <w:color w:val="000000"/>
                <w:sz w:val="20"/>
                <w:szCs w:val="20"/>
              </w:rPr>
            </w:pPr>
            <w:r w:rsidRPr="00CF4C60">
              <w:rPr>
                <w:color w:val="000000"/>
                <w:sz w:val="20"/>
                <w:szCs w:val="20"/>
              </w:rPr>
              <w:t>Субвенция на осуществление деятельности по отлову и содержанию безнадзорных животных</w:t>
            </w:r>
          </w:p>
        </w:tc>
        <w:tc>
          <w:tcPr>
            <w:tcW w:w="404" w:type="pct"/>
            <w:tcBorders>
              <w:top w:val="nil"/>
              <w:left w:val="nil"/>
              <w:bottom w:val="single" w:sz="4" w:space="0" w:color="000000"/>
              <w:right w:val="single" w:sz="4" w:space="0" w:color="000000"/>
            </w:tcBorders>
            <w:shd w:val="clear" w:color="000000" w:fill="FFFFFF"/>
            <w:noWrap/>
            <w:hideMark/>
          </w:tcPr>
          <w:p w14:paraId="612F5461" w14:textId="77777777" w:rsidR="00CF4C60" w:rsidRPr="00CF4C60" w:rsidRDefault="00CF4C60" w:rsidP="00CF4C60">
            <w:pPr>
              <w:jc w:val="center"/>
              <w:outlineLvl w:val="3"/>
              <w:rPr>
                <w:color w:val="000000"/>
                <w:sz w:val="20"/>
                <w:szCs w:val="20"/>
              </w:rPr>
            </w:pPr>
            <w:r w:rsidRPr="00CF4C60">
              <w:rPr>
                <w:color w:val="000000"/>
                <w:sz w:val="20"/>
                <w:szCs w:val="20"/>
              </w:rPr>
              <w:t>0405</w:t>
            </w:r>
          </w:p>
        </w:tc>
        <w:tc>
          <w:tcPr>
            <w:tcW w:w="476" w:type="pct"/>
            <w:tcBorders>
              <w:top w:val="nil"/>
              <w:left w:val="nil"/>
              <w:bottom w:val="single" w:sz="4" w:space="0" w:color="000000"/>
              <w:right w:val="single" w:sz="4" w:space="0" w:color="000000"/>
            </w:tcBorders>
            <w:shd w:val="clear" w:color="000000" w:fill="FFFFFF"/>
            <w:noWrap/>
            <w:hideMark/>
          </w:tcPr>
          <w:p w14:paraId="6FC50220" w14:textId="77777777" w:rsidR="00CF4C60" w:rsidRPr="00CF4C60" w:rsidRDefault="00CF4C60" w:rsidP="00CF4C60">
            <w:pPr>
              <w:jc w:val="center"/>
              <w:outlineLvl w:val="3"/>
              <w:rPr>
                <w:color w:val="000000"/>
                <w:sz w:val="20"/>
                <w:szCs w:val="20"/>
              </w:rPr>
            </w:pPr>
            <w:r w:rsidRPr="00CF4C60">
              <w:rPr>
                <w:color w:val="000000"/>
                <w:sz w:val="20"/>
                <w:szCs w:val="20"/>
              </w:rPr>
              <w:t>1400175590</w:t>
            </w:r>
          </w:p>
        </w:tc>
        <w:tc>
          <w:tcPr>
            <w:tcW w:w="358" w:type="pct"/>
            <w:tcBorders>
              <w:top w:val="nil"/>
              <w:left w:val="nil"/>
              <w:bottom w:val="single" w:sz="4" w:space="0" w:color="000000"/>
              <w:right w:val="single" w:sz="4" w:space="0" w:color="000000"/>
            </w:tcBorders>
            <w:shd w:val="clear" w:color="000000" w:fill="FFFFFF"/>
            <w:noWrap/>
            <w:hideMark/>
          </w:tcPr>
          <w:p w14:paraId="73EF6D3F"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33F122E" w14:textId="77777777" w:rsidR="00CF4C60" w:rsidRPr="00CF4C60" w:rsidRDefault="00CF4C60" w:rsidP="00CF4C60">
            <w:pPr>
              <w:jc w:val="right"/>
              <w:outlineLvl w:val="3"/>
              <w:rPr>
                <w:color w:val="000000"/>
                <w:sz w:val="20"/>
                <w:szCs w:val="20"/>
              </w:rPr>
            </w:pPr>
            <w:r w:rsidRPr="00CF4C60">
              <w:rPr>
                <w:color w:val="000000"/>
                <w:sz w:val="20"/>
                <w:szCs w:val="20"/>
              </w:rPr>
              <w:t>422 625,00</w:t>
            </w:r>
          </w:p>
        </w:tc>
        <w:tc>
          <w:tcPr>
            <w:tcW w:w="575" w:type="pct"/>
            <w:tcBorders>
              <w:top w:val="nil"/>
              <w:left w:val="nil"/>
              <w:bottom w:val="single" w:sz="4" w:space="0" w:color="000000"/>
              <w:right w:val="single" w:sz="4" w:space="0" w:color="000000"/>
            </w:tcBorders>
            <w:shd w:val="clear" w:color="000000" w:fill="FFFFFF"/>
            <w:noWrap/>
            <w:hideMark/>
          </w:tcPr>
          <w:p w14:paraId="65A95822" w14:textId="77777777" w:rsidR="00CF4C60" w:rsidRPr="00CF4C60" w:rsidRDefault="00CF4C60" w:rsidP="00CF4C60">
            <w:pPr>
              <w:jc w:val="right"/>
              <w:outlineLvl w:val="3"/>
              <w:rPr>
                <w:color w:val="000000"/>
                <w:sz w:val="20"/>
                <w:szCs w:val="20"/>
              </w:rPr>
            </w:pPr>
            <w:r w:rsidRPr="00CF4C60">
              <w:rPr>
                <w:color w:val="000000"/>
                <w:sz w:val="20"/>
                <w:szCs w:val="20"/>
              </w:rPr>
              <w:t>422 625,00</w:t>
            </w:r>
          </w:p>
        </w:tc>
      </w:tr>
      <w:tr w:rsidR="00CF4C60" w:rsidRPr="00CF4C60" w14:paraId="4A38130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DB7A5D7"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2961F888" w14:textId="77777777" w:rsidR="00CF4C60" w:rsidRPr="00CF4C60" w:rsidRDefault="00CF4C60" w:rsidP="00CF4C60">
            <w:pPr>
              <w:jc w:val="center"/>
              <w:outlineLvl w:val="4"/>
              <w:rPr>
                <w:color w:val="000000"/>
                <w:sz w:val="20"/>
                <w:szCs w:val="20"/>
              </w:rPr>
            </w:pPr>
            <w:r w:rsidRPr="00CF4C60">
              <w:rPr>
                <w:color w:val="000000"/>
                <w:sz w:val="20"/>
                <w:szCs w:val="20"/>
              </w:rPr>
              <w:t>0405</w:t>
            </w:r>
          </w:p>
        </w:tc>
        <w:tc>
          <w:tcPr>
            <w:tcW w:w="476" w:type="pct"/>
            <w:tcBorders>
              <w:top w:val="nil"/>
              <w:left w:val="nil"/>
              <w:bottom w:val="single" w:sz="4" w:space="0" w:color="000000"/>
              <w:right w:val="single" w:sz="4" w:space="0" w:color="000000"/>
            </w:tcBorders>
            <w:shd w:val="clear" w:color="000000" w:fill="FFFFFF"/>
            <w:noWrap/>
            <w:hideMark/>
          </w:tcPr>
          <w:p w14:paraId="2E884190" w14:textId="77777777" w:rsidR="00CF4C60" w:rsidRPr="00CF4C60" w:rsidRDefault="00CF4C60" w:rsidP="00CF4C60">
            <w:pPr>
              <w:jc w:val="center"/>
              <w:outlineLvl w:val="4"/>
              <w:rPr>
                <w:color w:val="000000"/>
                <w:sz w:val="20"/>
                <w:szCs w:val="20"/>
              </w:rPr>
            </w:pPr>
            <w:r w:rsidRPr="00CF4C60">
              <w:rPr>
                <w:color w:val="000000"/>
                <w:sz w:val="20"/>
                <w:szCs w:val="20"/>
              </w:rPr>
              <w:t>1400175590</w:t>
            </w:r>
          </w:p>
        </w:tc>
        <w:tc>
          <w:tcPr>
            <w:tcW w:w="358" w:type="pct"/>
            <w:tcBorders>
              <w:top w:val="nil"/>
              <w:left w:val="nil"/>
              <w:bottom w:val="single" w:sz="4" w:space="0" w:color="000000"/>
              <w:right w:val="single" w:sz="4" w:space="0" w:color="000000"/>
            </w:tcBorders>
            <w:shd w:val="clear" w:color="000000" w:fill="FFFFFF"/>
            <w:noWrap/>
            <w:hideMark/>
          </w:tcPr>
          <w:p w14:paraId="3C480814"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326ACE25" w14:textId="77777777" w:rsidR="00CF4C60" w:rsidRPr="00CF4C60" w:rsidRDefault="00CF4C60" w:rsidP="00CF4C60">
            <w:pPr>
              <w:jc w:val="right"/>
              <w:outlineLvl w:val="4"/>
              <w:rPr>
                <w:color w:val="000000"/>
                <w:sz w:val="20"/>
                <w:szCs w:val="20"/>
              </w:rPr>
            </w:pPr>
            <w:r w:rsidRPr="00CF4C60">
              <w:rPr>
                <w:color w:val="000000"/>
                <w:sz w:val="20"/>
                <w:szCs w:val="20"/>
              </w:rPr>
              <w:t>422 625,00</w:t>
            </w:r>
          </w:p>
        </w:tc>
        <w:tc>
          <w:tcPr>
            <w:tcW w:w="575" w:type="pct"/>
            <w:tcBorders>
              <w:top w:val="nil"/>
              <w:left w:val="nil"/>
              <w:bottom w:val="single" w:sz="4" w:space="0" w:color="000000"/>
              <w:right w:val="single" w:sz="4" w:space="0" w:color="000000"/>
            </w:tcBorders>
            <w:shd w:val="clear" w:color="000000" w:fill="FFFFFF"/>
            <w:noWrap/>
            <w:hideMark/>
          </w:tcPr>
          <w:p w14:paraId="467323FA" w14:textId="77777777" w:rsidR="00CF4C60" w:rsidRPr="00CF4C60" w:rsidRDefault="00CF4C60" w:rsidP="00CF4C60">
            <w:pPr>
              <w:jc w:val="right"/>
              <w:outlineLvl w:val="4"/>
              <w:rPr>
                <w:color w:val="000000"/>
                <w:sz w:val="20"/>
                <w:szCs w:val="20"/>
              </w:rPr>
            </w:pPr>
            <w:r w:rsidRPr="00CF4C60">
              <w:rPr>
                <w:color w:val="000000"/>
                <w:sz w:val="20"/>
                <w:szCs w:val="20"/>
              </w:rPr>
              <w:t>422 625,00</w:t>
            </w:r>
          </w:p>
        </w:tc>
      </w:tr>
      <w:tr w:rsidR="00CF4C60" w:rsidRPr="00CF4C60" w14:paraId="31B4A19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43F9C68" w14:textId="77777777" w:rsidR="00CF4C60" w:rsidRPr="00CF4C60" w:rsidRDefault="00CF4C60" w:rsidP="00CF4C60">
            <w:pPr>
              <w:outlineLvl w:val="5"/>
              <w:rPr>
                <w:color w:val="000000"/>
                <w:sz w:val="20"/>
                <w:szCs w:val="20"/>
              </w:rPr>
            </w:pPr>
            <w:r w:rsidRPr="00CF4C60">
              <w:rPr>
                <w:color w:val="000000"/>
                <w:sz w:val="20"/>
                <w:szCs w:val="20"/>
              </w:rPr>
              <w:t>Дорожное хозяйство (дорожные фонды)</w:t>
            </w:r>
          </w:p>
        </w:tc>
        <w:tc>
          <w:tcPr>
            <w:tcW w:w="404" w:type="pct"/>
            <w:tcBorders>
              <w:top w:val="nil"/>
              <w:left w:val="nil"/>
              <w:bottom w:val="single" w:sz="4" w:space="0" w:color="000000"/>
              <w:right w:val="single" w:sz="4" w:space="0" w:color="000000"/>
            </w:tcBorders>
            <w:shd w:val="clear" w:color="000000" w:fill="FFFFFF"/>
            <w:noWrap/>
            <w:hideMark/>
          </w:tcPr>
          <w:p w14:paraId="776034F1" w14:textId="77777777" w:rsidR="00CF4C60" w:rsidRPr="00CF4C60" w:rsidRDefault="00CF4C60" w:rsidP="00CF4C60">
            <w:pPr>
              <w:jc w:val="center"/>
              <w:outlineLvl w:val="5"/>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40DC08B9"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4476EC2"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370E23D" w14:textId="77777777" w:rsidR="00CF4C60" w:rsidRPr="00CF4C60" w:rsidRDefault="00CF4C60" w:rsidP="00CF4C60">
            <w:pPr>
              <w:jc w:val="right"/>
              <w:outlineLvl w:val="5"/>
              <w:rPr>
                <w:color w:val="000000"/>
                <w:sz w:val="20"/>
                <w:szCs w:val="20"/>
              </w:rPr>
            </w:pPr>
            <w:r w:rsidRPr="00CF4C60">
              <w:rPr>
                <w:color w:val="000000"/>
                <w:sz w:val="20"/>
                <w:szCs w:val="20"/>
              </w:rPr>
              <w:t>51 254 006,21</w:t>
            </w:r>
          </w:p>
        </w:tc>
        <w:tc>
          <w:tcPr>
            <w:tcW w:w="575" w:type="pct"/>
            <w:tcBorders>
              <w:top w:val="nil"/>
              <w:left w:val="nil"/>
              <w:bottom w:val="single" w:sz="4" w:space="0" w:color="000000"/>
              <w:right w:val="single" w:sz="4" w:space="0" w:color="000000"/>
            </w:tcBorders>
            <w:shd w:val="clear" w:color="000000" w:fill="FFFFFF"/>
            <w:noWrap/>
            <w:hideMark/>
          </w:tcPr>
          <w:p w14:paraId="2CA42F3A" w14:textId="77777777" w:rsidR="00CF4C60" w:rsidRPr="00CF4C60" w:rsidRDefault="00CF4C60" w:rsidP="00CF4C60">
            <w:pPr>
              <w:jc w:val="right"/>
              <w:outlineLvl w:val="5"/>
              <w:rPr>
                <w:color w:val="000000"/>
                <w:sz w:val="20"/>
                <w:szCs w:val="20"/>
              </w:rPr>
            </w:pPr>
            <w:r w:rsidRPr="00CF4C60">
              <w:rPr>
                <w:color w:val="000000"/>
                <w:sz w:val="20"/>
                <w:szCs w:val="20"/>
              </w:rPr>
              <w:t>52 775 618,77</w:t>
            </w:r>
          </w:p>
        </w:tc>
      </w:tr>
      <w:tr w:rsidR="00CF4C60" w:rsidRPr="00CF4C60" w14:paraId="5B3DD07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9A79EFA" w14:textId="77777777" w:rsidR="00CF4C60" w:rsidRPr="00CF4C60" w:rsidRDefault="00CF4C60" w:rsidP="00CF4C60">
            <w:pPr>
              <w:outlineLvl w:val="1"/>
              <w:rPr>
                <w:color w:val="000000"/>
                <w:sz w:val="20"/>
                <w:szCs w:val="20"/>
              </w:rPr>
            </w:pPr>
            <w:r w:rsidRPr="00CF4C60">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E8AD276" w14:textId="77777777" w:rsidR="00CF4C60" w:rsidRPr="00CF4C60" w:rsidRDefault="00CF4C60" w:rsidP="00CF4C60">
            <w:pPr>
              <w:jc w:val="center"/>
              <w:outlineLvl w:val="1"/>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1EB8B33D" w14:textId="77777777" w:rsidR="00CF4C60" w:rsidRPr="00CF4C60" w:rsidRDefault="00CF4C60" w:rsidP="00CF4C60">
            <w:pPr>
              <w:jc w:val="center"/>
              <w:outlineLvl w:val="1"/>
              <w:rPr>
                <w:color w:val="000000"/>
                <w:sz w:val="20"/>
                <w:szCs w:val="20"/>
              </w:rPr>
            </w:pPr>
            <w:r w:rsidRPr="00CF4C60">
              <w:rPr>
                <w:color w:val="000000"/>
                <w:sz w:val="20"/>
                <w:szCs w:val="20"/>
              </w:rPr>
              <w:t>1400000000</w:t>
            </w:r>
          </w:p>
        </w:tc>
        <w:tc>
          <w:tcPr>
            <w:tcW w:w="358" w:type="pct"/>
            <w:tcBorders>
              <w:top w:val="nil"/>
              <w:left w:val="nil"/>
              <w:bottom w:val="single" w:sz="4" w:space="0" w:color="000000"/>
              <w:right w:val="single" w:sz="4" w:space="0" w:color="000000"/>
            </w:tcBorders>
            <w:shd w:val="clear" w:color="000000" w:fill="FFFFFF"/>
            <w:noWrap/>
            <w:hideMark/>
          </w:tcPr>
          <w:p w14:paraId="2EC0F1BE"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B06E3E9" w14:textId="77777777" w:rsidR="00CF4C60" w:rsidRPr="00CF4C60" w:rsidRDefault="00CF4C60" w:rsidP="00CF4C60">
            <w:pPr>
              <w:jc w:val="right"/>
              <w:outlineLvl w:val="1"/>
              <w:rPr>
                <w:color w:val="000000"/>
                <w:sz w:val="20"/>
                <w:szCs w:val="20"/>
              </w:rPr>
            </w:pPr>
            <w:r w:rsidRPr="00CF4C60">
              <w:rPr>
                <w:color w:val="000000"/>
                <w:sz w:val="20"/>
                <w:szCs w:val="20"/>
              </w:rPr>
              <w:t>51 254 006,21</w:t>
            </w:r>
          </w:p>
        </w:tc>
        <w:tc>
          <w:tcPr>
            <w:tcW w:w="575" w:type="pct"/>
            <w:tcBorders>
              <w:top w:val="nil"/>
              <w:left w:val="nil"/>
              <w:bottom w:val="single" w:sz="4" w:space="0" w:color="000000"/>
              <w:right w:val="single" w:sz="4" w:space="0" w:color="000000"/>
            </w:tcBorders>
            <w:shd w:val="clear" w:color="000000" w:fill="FFFFFF"/>
            <w:noWrap/>
            <w:hideMark/>
          </w:tcPr>
          <w:p w14:paraId="12622BFA" w14:textId="77777777" w:rsidR="00CF4C60" w:rsidRPr="00CF4C60" w:rsidRDefault="00CF4C60" w:rsidP="00CF4C60">
            <w:pPr>
              <w:jc w:val="right"/>
              <w:outlineLvl w:val="1"/>
              <w:rPr>
                <w:color w:val="000000"/>
                <w:sz w:val="20"/>
                <w:szCs w:val="20"/>
              </w:rPr>
            </w:pPr>
            <w:r w:rsidRPr="00CF4C60">
              <w:rPr>
                <w:color w:val="000000"/>
                <w:sz w:val="20"/>
                <w:szCs w:val="20"/>
              </w:rPr>
              <w:t>52 775 618,77</w:t>
            </w:r>
          </w:p>
        </w:tc>
      </w:tr>
      <w:tr w:rsidR="00CF4C60" w:rsidRPr="00CF4C60" w14:paraId="65A1D4A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D742DDD" w14:textId="77777777" w:rsidR="00CF4C60" w:rsidRPr="00CF4C60" w:rsidRDefault="00CF4C60" w:rsidP="00CF4C60">
            <w:pPr>
              <w:outlineLvl w:val="3"/>
              <w:rPr>
                <w:color w:val="000000"/>
                <w:sz w:val="20"/>
                <w:szCs w:val="20"/>
              </w:rPr>
            </w:pPr>
            <w:r w:rsidRPr="00CF4C60">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1D106B0D" w14:textId="77777777" w:rsidR="00CF4C60" w:rsidRPr="00CF4C60" w:rsidRDefault="00CF4C60" w:rsidP="00CF4C60">
            <w:pPr>
              <w:jc w:val="center"/>
              <w:outlineLvl w:val="3"/>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19E79DA1" w14:textId="77777777" w:rsidR="00CF4C60" w:rsidRPr="00CF4C60" w:rsidRDefault="00CF4C60" w:rsidP="00CF4C60">
            <w:pPr>
              <w:jc w:val="center"/>
              <w:outlineLvl w:val="3"/>
              <w:rPr>
                <w:color w:val="000000"/>
                <w:sz w:val="20"/>
                <w:szCs w:val="20"/>
              </w:rPr>
            </w:pPr>
            <w:r w:rsidRPr="00CF4C60">
              <w:rPr>
                <w:color w:val="000000"/>
                <w:sz w:val="20"/>
                <w:szCs w:val="20"/>
              </w:rPr>
              <w:t>1400600000</w:t>
            </w:r>
          </w:p>
        </w:tc>
        <w:tc>
          <w:tcPr>
            <w:tcW w:w="358" w:type="pct"/>
            <w:tcBorders>
              <w:top w:val="nil"/>
              <w:left w:val="nil"/>
              <w:bottom w:val="single" w:sz="4" w:space="0" w:color="000000"/>
              <w:right w:val="single" w:sz="4" w:space="0" w:color="000000"/>
            </w:tcBorders>
            <w:shd w:val="clear" w:color="000000" w:fill="FFFFFF"/>
            <w:noWrap/>
            <w:hideMark/>
          </w:tcPr>
          <w:p w14:paraId="6596DD09"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7AAA145" w14:textId="77777777" w:rsidR="00CF4C60" w:rsidRPr="00CF4C60" w:rsidRDefault="00CF4C60" w:rsidP="00CF4C60">
            <w:pPr>
              <w:jc w:val="right"/>
              <w:outlineLvl w:val="3"/>
              <w:rPr>
                <w:color w:val="000000"/>
                <w:sz w:val="20"/>
                <w:szCs w:val="20"/>
              </w:rPr>
            </w:pPr>
            <w:r w:rsidRPr="00CF4C60">
              <w:rPr>
                <w:color w:val="000000"/>
                <w:sz w:val="20"/>
                <w:szCs w:val="20"/>
              </w:rPr>
              <w:t>51 254 006,21</w:t>
            </w:r>
          </w:p>
        </w:tc>
        <w:tc>
          <w:tcPr>
            <w:tcW w:w="575" w:type="pct"/>
            <w:tcBorders>
              <w:top w:val="nil"/>
              <w:left w:val="nil"/>
              <w:bottom w:val="single" w:sz="4" w:space="0" w:color="000000"/>
              <w:right w:val="single" w:sz="4" w:space="0" w:color="000000"/>
            </w:tcBorders>
            <w:shd w:val="clear" w:color="000000" w:fill="FFFFFF"/>
            <w:noWrap/>
            <w:hideMark/>
          </w:tcPr>
          <w:p w14:paraId="17F9CFB3" w14:textId="77777777" w:rsidR="00CF4C60" w:rsidRPr="00CF4C60" w:rsidRDefault="00CF4C60" w:rsidP="00CF4C60">
            <w:pPr>
              <w:jc w:val="right"/>
              <w:outlineLvl w:val="3"/>
              <w:rPr>
                <w:color w:val="000000"/>
                <w:sz w:val="20"/>
                <w:szCs w:val="20"/>
              </w:rPr>
            </w:pPr>
            <w:r w:rsidRPr="00CF4C60">
              <w:rPr>
                <w:color w:val="000000"/>
                <w:sz w:val="20"/>
                <w:szCs w:val="20"/>
              </w:rPr>
              <w:t>52 775 618,77</w:t>
            </w:r>
          </w:p>
        </w:tc>
      </w:tr>
      <w:tr w:rsidR="00CF4C60" w:rsidRPr="00CF4C60" w14:paraId="261DBA3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C66ECB9" w14:textId="77777777" w:rsidR="00CF4C60" w:rsidRPr="00CF4C60" w:rsidRDefault="00CF4C60" w:rsidP="00CF4C60">
            <w:pPr>
              <w:outlineLvl w:val="4"/>
              <w:rPr>
                <w:color w:val="000000"/>
                <w:sz w:val="20"/>
                <w:szCs w:val="20"/>
              </w:rPr>
            </w:pPr>
            <w:r w:rsidRPr="00CF4C60">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04" w:type="pct"/>
            <w:tcBorders>
              <w:top w:val="nil"/>
              <w:left w:val="nil"/>
              <w:bottom w:val="single" w:sz="4" w:space="0" w:color="000000"/>
              <w:right w:val="single" w:sz="4" w:space="0" w:color="000000"/>
            </w:tcBorders>
            <w:shd w:val="clear" w:color="000000" w:fill="FFFFFF"/>
            <w:noWrap/>
            <w:hideMark/>
          </w:tcPr>
          <w:p w14:paraId="63942C94" w14:textId="77777777" w:rsidR="00CF4C60" w:rsidRPr="00CF4C60" w:rsidRDefault="00CF4C60" w:rsidP="00CF4C60">
            <w:pPr>
              <w:jc w:val="center"/>
              <w:outlineLvl w:val="4"/>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467F0C85" w14:textId="77777777" w:rsidR="00CF4C60" w:rsidRPr="00CF4C60" w:rsidRDefault="00CF4C60" w:rsidP="00CF4C60">
            <w:pPr>
              <w:jc w:val="center"/>
              <w:outlineLvl w:val="4"/>
              <w:rPr>
                <w:color w:val="000000"/>
                <w:sz w:val="20"/>
                <w:szCs w:val="20"/>
              </w:rPr>
            </w:pPr>
            <w:r w:rsidRPr="00CF4C60">
              <w:rPr>
                <w:color w:val="000000"/>
                <w:sz w:val="20"/>
                <w:szCs w:val="20"/>
              </w:rPr>
              <w:t>1400621410</w:t>
            </w:r>
          </w:p>
        </w:tc>
        <w:tc>
          <w:tcPr>
            <w:tcW w:w="358" w:type="pct"/>
            <w:tcBorders>
              <w:top w:val="nil"/>
              <w:left w:val="nil"/>
              <w:bottom w:val="single" w:sz="4" w:space="0" w:color="000000"/>
              <w:right w:val="single" w:sz="4" w:space="0" w:color="000000"/>
            </w:tcBorders>
            <w:shd w:val="clear" w:color="000000" w:fill="FFFFFF"/>
            <w:noWrap/>
            <w:hideMark/>
          </w:tcPr>
          <w:p w14:paraId="13103398"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F98098F" w14:textId="77777777" w:rsidR="00CF4C60" w:rsidRPr="00CF4C60" w:rsidRDefault="00CF4C60" w:rsidP="00CF4C60">
            <w:pPr>
              <w:jc w:val="right"/>
              <w:outlineLvl w:val="4"/>
              <w:rPr>
                <w:color w:val="000000"/>
                <w:sz w:val="20"/>
                <w:szCs w:val="20"/>
              </w:rPr>
            </w:pPr>
            <w:r w:rsidRPr="00CF4C60">
              <w:rPr>
                <w:color w:val="000000"/>
                <w:sz w:val="20"/>
                <w:szCs w:val="20"/>
              </w:rPr>
              <w:t>34 133 589,94</w:t>
            </w:r>
          </w:p>
        </w:tc>
        <w:tc>
          <w:tcPr>
            <w:tcW w:w="575" w:type="pct"/>
            <w:tcBorders>
              <w:top w:val="nil"/>
              <w:left w:val="nil"/>
              <w:bottom w:val="single" w:sz="4" w:space="0" w:color="000000"/>
              <w:right w:val="single" w:sz="4" w:space="0" w:color="000000"/>
            </w:tcBorders>
            <w:shd w:val="clear" w:color="000000" w:fill="FFFFFF"/>
            <w:noWrap/>
            <w:hideMark/>
          </w:tcPr>
          <w:p w14:paraId="36B3ADC2" w14:textId="77777777" w:rsidR="00CF4C60" w:rsidRPr="00CF4C60" w:rsidRDefault="00CF4C60" w:rsidP="00CF4C60">
            <w:pPr>
              <w:jc w:val="right"/>
              <w:outlineLvl w:val="4"/>
              <w:rPr>
                <w:color w:val="000000"/>
                <w:sz w:val="20"/>
                <w:szCs w:val="20"/>
              </w:rPr>
            </w:pPr>
            <w:r w:rsidRPr="00CF4C60">
              <w:rPr>
                <w:color w:val="000000"/>
                <w:sz w:val="20"/>
                <w:szCs w:val="20"/>
              </w:rPr>
              <w:t>37 546 948,94</w:t>
            </w:r>
          </w:p>
        </w:tc>
      </w:tr>
      <w:tr w:rsidR="00CF4C60" w:rsidRPr="00CF4C60" w14:paraId="66B5636E"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D7E193D"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499B0EA7" w14:textId="77777777" w:rsidR="00CF4C60" w:rsidRPr="00CF4C60" w:rsidRDefault="00CF4C60" w:rsidP="00CF4C60">
            <w:pPr>
              <w:jc w:val="center"/>
              <w:outlineLvl w:val="5"/>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5C8E002C" w14:textId="77777777" w:rsidR="00CF4C60" w:rsidRPr="00CF4C60" w:rsidRDefault="00CF4C60" w:rsidP="00CF4C60">
            <w:pPr>
              <w:jc w:val="center"/>
              <w:outlineLvl w:val="5"/>
              <w:rPr>
                <w:color w:val="000000"/>
                <w:sz w:val="20"/>
                <w:szCs w:val="20"/>
              </w:rPr>
            </w:pPr>
            <w:r w:rsidRPr="00CF4C60">
              <w:rPr>
                <w:color w:val="000000"/>
                <w:sz w:val="20"/>
                <w:szCs w:val="20"/>
              </w:rPr>
              <w:t>1400621410</w:t>
            </w:r>
          </w:p>
        </w:tc>
        <w:tc>
          <w:tcPr>
            <w:tcW w:w="358" w:type="pct"/>
            <w:tcBorders>
              <w:top w:val="nil"/>
              <w:left w:val="nil"/>
              <w:bottom w:val="single" w:sz="4" w:space="0" w:color="000000"/>
              <w:right w:val="single" w:sz="4" w:space="0" w:color="000000"/>
            </w:tcBorders>
            <w:shd w:val="clear" w:color="000000" w:fill="FFFFFF"/>
            <w:noWrap/>
            <w:hideMark/>
          </w:tcPr>
          <w:p w14:paraId="4EA97A37"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56C26ED7" w14:textId="77777777" w:rsidR="00CF4C60" w:rsidRPr="00CF4C60" w:rsidRDefault="00CF4C60" w:rsidP="00CF4C60">
            <w:pPr>
              <w:jc w:val="right"/>
              <w:outlineLvl w:val="5"/>
              <w:rPr>
                <w:color w:val="000000"/>
                <w:sz w:val="20"/>
                <w:szCs w:val="20"/>
              </w:rPr>
            </w:pPr>
            <w:r w:rsidRPr="00CF4C60">
              <w:rPr>
                <w:color w:val="000000"/>
                <w:sz w:val="20"/>
                <w:szCs w:val="20"/>
              </w:rPr>
              <w:t>34 133 589,94</w:t>
            </w:r>
          </w:p>
        </w:tc>
        <w:tc>
          <w:tcPr>
            <w:tcW w:w="575" w:type="pct"/>
            <w:tcBorders>
              <w:top w:val="nil"/>
              <w:left w:val="nil"/>
              <w:bottom w:val="single" w:sz="4" w:space="0" w:color="000000"/>
              <w:right w:val="single" w:sz="4" w:space="0" w:color="000000"/>
            </w:tcBorders>
            <w:shd w:val="clear" w:color="000000" w:fill="FFFFFF"/>
            <w:noWrap/>
            <w:hideMark/>
          </w:tcPr>
          <w:p w14:paraId="7C23064B" w14:textId="77777777" w:rsidR="00CF4C60" w:rsidRPr="00CF4C60" w:rsidRDefault="00CF4C60" w:rsidP="00CF4C60">
            <w:pPr>
              <w:jc w:val="right"/>
              <w:outlineLvl w:val="5"/>
              <w:rPr>
                <w:color w:val="000000"/>
                <w:sz w:val="20"/>
                <w:szCs w:val="20"/>
              </w:rPr>
            </w:pPr>
            <w:r w:rsidRPr="00CF4C60">
              <w:rPr>
                <w:color w:val="000000"/>
                <w:sz w:val="20"/>
                <w:szCs w:val="20"/>
              </w:rPr>
              <w:t>37 546 948,94</w:t>
            </w:r>
          </w:p>
        </w:tc>
      </w:tr>
      <w:tr w:rsidR="00CF4C60" w:rsidRPr="00CF4C60" w14:paraId="07ED3412" w14:textId="77777777" w:rsidTr="00CF4C60">
        <w:trPr>
          <w:trHeight w:val="525"/>
        </w:trPr>
        <w:tc>
          <w:tcPr>
            <w:tcW w:w="2612" w:type="pct"/>
            <w:tcBorders>
              <w:top w:val="nil"/>
              <w:left w:val="single" w:sz="4" w:space="0" w:color="000000"/>
              <w:bottom w:val="single" w:sz="4" w:space="0" w:color="000000"/>
              <w:right w:val="single" w:sz="4" w:space="0" w:color="000000"/>
            </w:tcBorders>
            <w:shd w:val="clear" w:color="000000" w:fill="FFFFFF"/>
            <w:hideMark/>
          </w:tcPr>
          <w:p w14:paraId="57B45A49" w14:textId="77777777" w:rsidR="00CF4C60" w:rsidRPr="00CF4C60" w:rsidRDefault="00CF4C60" w:rsidP="00CF4C60">
            <w:pPr>
              <w:outlineLvl w:val="1"/>
              <w:rPr>
                <w:color w:val="000000"/>
                <w:sz w:val="20"/>
                <w:szCs w:val="20"/>
              </w:rPr>
            </w:pPr>
            <w:r w:rsidRPr="00CF4C60">
              <w:rPr>
                <w:color w:val="000000"/>
                <w:sz w:val="20"/>
                <w:szCs w:val="20"/>
              </w:rPr>
              <w:t>Капитальный ремонт и ремонт автомобильных дорог общего пользования местного значения</w:t>
            </w:r>
          </w:p>
        </w:tc>
        <w:tc>
          <w:tcPr>
            <w:tcW w:w="404" w:type="pct"/>
            <w:tcBorders>
              <w:top w:val="nil"/>
              <w:left w:val="nil"/>
              <w:bottom w:val="single" w:sz="4" w:space="0" w:color="000000"/>
              <w:right w:val="single" w:sz="4" w:space="0" w:color="000000"/>
            </w:tcBorders>
            <w:shd w:val="clear" w:color="000000" w:fill="FFFFFF"/>
            <w:noWrap/>
            <w:hideMark/>
          </w:tcPr>
          <w:p w14:paraId="3CF88EDE" w14:textId="77777777" w:rsidR="00CF4C60" w:rsidRPr="00CF4C60" w:rsidRDefault="00CF4C60" w:rsidP="00CF4C60">
            <w:pPr>
              <w:jc w:val="center"/>
              <w:outlineLvl w:val="1"/>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268DA727" w14:textId="77777777" w:rsidR="00CF4C60" w:rsidRPr="00CF4C60" w:rsidRDefault="00CF4C60" w:rsidP="00CF4C60">
            <w:pPr>
              <w:jc w:val="center"/>
              <w:outlineLvl w:val="1"/>
              <w:rPr>
                <w:color w:val="000000"/>
                <w:sz w:val="20"/>
                <w:szCs w:val="20"/>
              </w:rPr>
            </w:pPr>
            <w:r w:rsidRPr="00CF4C60">
              <w:rPr>
                <w:color w:val="000000"/>
                <w:sz w:val="20"/>
                <w:szCs w:val="20"/>
              </w:rPr>
              <w:t>1400621440</w:t>
            </w:r>
          </w:p>
        </w:tc>
        <w:tc>
          <w:tcPr>
            <w:tcW w:w="358" w:type="pct"/>
            <w:tcBorders>
              <w:top w:val="nil"/>
              <w:left w:val="nil"/>
              <w:bottom w:val="single" w:sz="4" w:space="0" w:color="000000"/>
              <w:right w:val="single" w:sz="4" w:space="0" w:color="000000"/>
            </w:tcBorders>
            <w:shd w:val="clear" w:color="000000" w:fill="FFFFFF"/>
            <w:noWrap/>
            <w:hideMark/>
          </w:tcPr>
          <w:p w14:paraId="2352481B"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6A4EB7B" w14:textId="77777777" w:rsidR="00CF4C60" w:rsidRPr="00CF4C60" w:rsidRDefault="00CF4C60" w:rsidP="00CF4C60">
            <w:pPr>
              <w:jc w:val="right"/>
              <w:outlineLvl w:val="1"/>
              <w:rPr>
                <w:color w:val="000000"/>
                <w:sz w:val="20"/>
                <w:szCs w:val="20"/>
              </w:rPr>
            </w:pPr>
            <w:r w:rsidRPr="00CF4C60">
              <w:rPr>
                <w:color w:val="000000"/>
                <w:sz w:val="20"/>
                <w:szCs w:val="20"/>
              </w:rPr>
              <w:t>5 109 329,13</w:t>
            </w:r>
          </w:p>
        </w:tc>
        <w:tc>
          <w:tcPr>
            <w:tcW w:w="575" w:type="pct"/>
            <w:tcBorders>
              <w:top w:val="nil"/>
              <w:left w:val="nil"/>
              <w:bottom w:val="single" w:sz="4" w:space="0" w:color="000000"/>
              <w:right w:val="single" w:sz="4" w:space="0" w:color="000000"/>
            </w:tcBorders>
            <w:shd w:val="clear" w:color="000000" w:fill="FFFFFF"/>
            <w:noWrap/>
            <w:hideMark/>
          </w:tcPr>
          <w:p w14:paraId="1FEAA5F4" w14:textId="77777777" w:rsidR="00CF4C60" w:rsidRPr="00CF4C60" w:rsidRDefault="00CF4C60" w:rsidP="00CF4C60">
            <w:pPr>
              <w:jc w:val="right"/>
              <w:outlineLvl w:val="1"/>
              <w:rPr>
                <w:color w:val="000000"/>
                <w:sz w:val="20"/>
                <w:szCs w:val="20"/>
              </w:rPr>
            </w:pPr>
            <w:r w:rsidRPr="00CF4C60">
              <w:rPr>
                <w:color w:val="000000"/>
                <w:sz w:val="20"/>
                <w:szCs w:val="20"/>
              </w:rPr>
              <w:t>5 019 245,76</w:t>
            </w:r>
          </w:p>
        </w:tc>
      </w:tr>
      <w:tr w:rsidR="00CF4C60" w:rsidRPr="00CF4C60" w14:paraId="75EE55F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1F35362" w14:textId="77777777" w:rsidR="00CF4C60" w:rsidRPr="00CF4C60" w:rsidRDefault="00CF4C60" w:rsidP="00CF4C60">
            <w:pPr>
              <w:outlineLvl w:val="3"/>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5ED29CF5" w14:textId="77777777" w:rsidR="00CF4C60" w:rsidRPr="00CF4C60" w:rsidRDefault="00CF4C60" w:rsidP="00CF4C60">
            <w:pPr>
              <w:jc w:val="center"/>
              <w:outlineLvl w:val="3"/>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50DC5259" w14:textId="77777777" w:rsidR="00CF4C60" w:rsidRPr="00CF4C60" w:rsidRDefault="00CF4C60" w:rsidP="00CF4C60">
            <w:pPr>
              <w:jc w:val="center"/>
              <w:outlineLvl w:val="3"/>
              <w:rPr>
                <w:color w:val="000000"/>
                <w:sz w:val="20"/>
                <w:szCs w:val="20"/>
              </w:rPr>
            </w:pPr>
            <w:r w:rsidRPr="00CF4C60">
              <w:rPr>
                <w:color w:val="000000"/>
                <w:sz w:val="20"/>
                <w:szCs w:val="20"/>
              </w:rPr>
              <w:t>1400621440</w:t>
            </w:r>
          </w:p>
        </w:tc>
        <w:tc>
          <w:tcPr>
            <w:tcW w:w="358" w:type="pct"/>
            <w:tcBorders>
              <w:top w:val="nil"/>
              <w:left w:val="nil"/>
              <w:bottom w:val="single" w:sz="4" w:space="0" w:color="000000"/>
              <w:right w:val="single" w:sz="4" w:space="0" w:color="000000"/>
            </w:tcBorders>
            <w:shd w:val="clear" w:color="000000" w:fill="FFFFFF"/>
            <w:noWrap/>
            <w:hideMark/>
          </w:tcPr>
          <w:p w14:paraId="2F4FF707" w14:textId="77777777" w:rsidR="00CF4C60" w:rsidRPr="00CF4C60" w:rsidRDefault="00CF4C60" w:rsidP="00CF4C60">
            <w:pPr>
              <w:jc w:val="center"/>
              <w:outlineLvl w:val="3"/>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29C48117" w14:textId="77777777" w:rsidR="00CF4C60" w:rsidRPr="00CF4C60" w:rsidRDefault="00CF4C60" w:rsidP="00CF4C60">
            <w:pPr>
              <w:jc w:val="right"/>
              <w:outlineLvl w:val="3"/>
              <w:rPr>
                <w:color w:val="000000"/>
                <w:sz w:val="20"/>
                <w:szCs w:val="20"/>
              </w:rPr>
            </w:pPr>
            <w:r w:rsidRPr="00CF4C60">
              <w:rPr>
                <w:color w:val="000000"/>
                <w:sz w:val="20"/>
                <w:szCs w:val="20"/>
              </w:rPr>
              <w:t>5 109 329,13</w:t>
            </w:r>
          </w:p>
        </w:tc>
        <w:tc>
          <w:tcPr>
            <w:tcW w:w="575" w:type="pct"/>
            <w:tcBorders>
              <w:top w:val="nil"/>
              <w:left w:val="nil"/>
              <w:bottom w:val="single" w:sz="4" w:space="0" w:color="000000"/>
              <w:right w:val="single" w:sz="4" w:space="0" w:color="000000"/>
            </w:tcBorders>
            <w:shd w:val="clear" w:color="000000" w:fill="FFFFFF"/>
            <w:noWrap/>
            <w:hideMark/>
          </w:tcPr>
          <w:p w14:paraId="72991603" w14:textId="77777777" w:rsidR="00CF4C60" w:rsidRPr="00CF4C60" w:rsidRDefault="00CF4C60" w:rsidP="00CF4C60">
            <w:pPr>
              <w:jc w:val="right"/>
              <w:outlineLvl w:val="3"/>
              <w:rPr>
                <w:color w:val="000000"/>
                <w:sz w:val="20"/>
                <w:szCs w:val="20"/>
              </w:rPr>
            </w:pPr>
            <w:r w:rsidRPr="00CF4C60">
              <w:rPr>
                <w:color w:val="000000"/>
                <w:sz w:val="20"/>
                <w:szCs w:val="20"/>
              </w:rPr>
              <w:t>5 019 245,76</w:t>
            </w:r>
          </w:p>
        </w:tc>
      </w:tr>
      <w:tr w:rsidR="00CF4C60" w:rsidRPr="00CF4C60" w14:paraId="6B723DB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363EB45" w14:textId="77777777" w:rsidR="00CF4C60" w:rsidRPr="00CF4C60" w:rsidRDefault="00CF4C60" w:rsidP="00CF4C60">
            <w:pPr>
              <w:outlineLvl w:val="4"/>
              <w:rPr>
                <w:color w:val="000000"/>
                <w:sz w:val="20"/>
                <w:szCs w:val="20"/>
              </w:rPr>
            </w:pPr>
            <w:r w:rsidRPr="00CF4C60">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04" w:type="pct"/>
            <w:tcBorders>
              <w:top w:val="nil"/>
              <w:left w:val="nil"/>
              <w:bottom w:val="single" w:sz="4" w:space="0" w:color="000000"/>
              <w:right w:val="single" w:sz="4" w:space="0" w:color="000000"/>
            </w:tcBorders>
            <w:shd w:val="clear" w:color="000000" w:fill="FFFFFF"/>
            <w:noWrap/>
            <w:hideMark/>
          </w:tcPr>
          <w:p w14:paraId="3B45A57C" w14:textId="77777777" w:rsidR="00CF4C60" w:rsidRPr="00CF4C60" w:rsidRDefault="00CF4C60" w:rsidP="00CF4C60">
            <w:pPr>
              <w:jc w:val="center"/>
              <w:outlineLvl w:val="4"/>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79EA63B4" w14:textId="77777777" w:rsidR="00CF4C60" w:rsidRPr="00CF4C60" w:rsidRDefault="00CF4C60" w:rsidP="00CF4C60">
            <w:pPr>
              <w:jc w:val="center"/>
              <w:outlineLvl w:val="4"/>
              <w:rPr>
                <w:color w:val="000000"/>
                <w:sz w:val="20"/>
                <w:szCs w:val="20"/>
              </w:rPr>
            </w:pPr>
            <w:r w:rsidRPr="00CF4C60">
              <w:rPr>
                <w:color w:val="000000"/>
                <w:sz w:val="20"/>
                <w:szCs w:val="20"/>
              </w:rPr>
              <w:t>1400649100</w:t>
            </w:r>
          </w:p>
        </w:tc>
        <w:tc>
          <w:tcPr>
            <w:tcW w:w="358" w:type="pct"/>
            <w:tcBorders>
              <w:top w:val="nil"/>
              <w:left w:val="nil"/>
              <w:bottom w:val="single" w:sz="4" w:space="0" w:color="000000"/>
              <w:right w:val="single" w:sz="4" w:space="0" w:color="000000"/>
            </w:tcBorders>
            <w:shd w:val="clear" w:color="000000" w:fill="FFFFFF"/>
            <w:noWrap/>
            <w:hideMark/>
          </w:tcPr>
          <w:p w14:paraId="2FFFF28B"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908859B" w14:textId="77777777" w:rsidR="00CF4C60" w:rsidRPr="00CF4C60" w:rsidRDefault="00CF4C60" w:rsidP="00CF4C60">
            <w:pPr>
              <w:jc w:val="right"/>
              <w:outlineLvl w:val="4"/>
              <w:rPr>
                <w:color w:val="000000"/>
                <w:sz w:val="20"/>
                <w:szCs w:val="20"/>
              </w:rPr>
            </w:pPr>
            <w:r w:rsidRPr="00CF4C60">
              <w:rPr>
                <w:color w:val="000000"/>
                <w:sz w:val="20"/>
                <w:szCs w:val="20"/>
              </w:rPr>
              <w:t>11 890 976,27</w:t>
            </w:r>
          </w:p>
        </w:tc>
        <w:tc>
          <w:tcPr>
            <w:tcW w:w="575" w:type="pct"/>
            <w:tcBorders>
              <w:top w:val="nil"/>
              <w:left w:val="nil"/>
              <w:bottom w:val="single" w:sz="4" w:space="0" w:color="000000"/>
              <w:right w:val="single" w:sz="4" w:space="0" w:color="000000"/>
            </w:tcBorders>
            <w:shd w:val="clear" w:color="000000" w:fill="FFFFFF"/>
            <w:noWrap/>
            <w:hideMark/>
          </w:tcPr>
          <w:p w14:paraId="26FA4D3F" w14:textId="77777777" w:rsidR="00CF4C60" w:rsidRPr="00CF4C60" w:rsidRDefault="00CF4C60" w:rsidP="00CF4C60">
            <w:pPr>
              <w:jc w:val="right"/>
              <w:outlineLvl w:val="4"/>
              <w:rPr>
                <w:color w:val="000000"/>
                <w:sz w:val="20"/>
                <w:szCs w:val="20"/>
              </w:rPr>
            </w:pPr>
            <w:r w:rsidRPr="00CF4C60">
              <w:rPr>
                <w:color w:val="000000"/>
                <w:sz w:val="20"/>
                <w:szCs w:val="20"/>
              </w:rPr>
              <w:t>10 107 329,83</w:t>
            </w:r>
          </w:p>
        </w:tc>
      </w:tr>
      <w:tr w:rsidR="00CF4C60" w:rsidRPr="00CF4C60" w14:paraId="301C9DA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8B71297"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4250F4CF" w14:textId="77777777" w:rsidR="00CF4C60" w:rsidRPr="00CF4C60" w:rsidRDefault="00CF4C60" w:rsidP="00CF4C60">
            <w:pPr>
              <w:jc w:val="center"/>
              <w:outlineLvl w:val="5"/>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36CC8DC1" w14:textId="77777777" w:rsidR="00CF4C60" w:rsidRPr="00CF4C60" w:rsidRDefault="00CF4C60" w:rsidP="00CF4C60">
            <w:pPr>
              <w:jc w:val="center"/>
              <w:outlineLvl w:val="5"/>
              <w:rPr>
                <w:color w:val="000000"/>
                <w:sz w:val="20"/>
                <w:szCs w:val="20"/>
              </w:rPr>
            </w:pPr>
            <w:r w:rsidRPr="00CF4C60">
              <w:rPr>
                <w:color w:val="000000"/>
                <w:sz w:val="20"/>
                <w:szCs w:val="20"/>
              </w:rPr>
              <w:t>1400649100</w:t>
            </w:r>
          </w:p>
        </w:tc>
        <w:tc>
          <w:tcPr>
            <w:tcW w:w="358" w:type="pct"/>
            <w:tcBorders>
              <w:top w:val="nil"/>
              <w:left w:val="nil"/>
              <w:bottom w:val="single" w:sz="4" w:space="0" w:color="000000"/>
              <w:right w:val="single" w:sz="4" w:space="0" w:color="000000"/>
            </w:tcBorders>
            <w:shd w:val="clear" w:color="000000" w:fill="FFFFFF"/>
            <w:noWrap/>
            <w:hideMark/>
          </w:tcPr>
          <w:p w14:paraId="6066F5CF"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68F0F817" w14:textId="77777777" w:rsidR="00CF4C60" w:rsidRPr="00CF4C60" w:rsidRDefault="00CF4C60" w:rsidP="00CF4C60">
            <w:pPr>
              <w:jc w:val="right"/>
              <w:outlineLvl w:val="5"/>
              <w:rPr>
                <w:color w:val="000000"/>
                <w:sz w:val="20"/>
                <w:szCs w:val="20"/>
              </w:rPr>
            </w:pPr>
            <w:r w:rsidRPr="00CF4C60">
              <w:rPr>
                <w:color w:val="000000"/>
                <w:sz w:val="20"/>
                <w:szCs w:val="20"/>
              </w:rPr>
              <w:t>11 890 976,27</w:t>
            </w:r>
          </w:p>
        </w:tc>
        <w:tc>
          <w:tcPr>
            <w:tcW w:w="575" w:type="pct"/>
            <w:tcBorders>
              <w:top w:val="nil"/>
              <w:left w:val="nil"/>
              <w:bottom w:val="single" w:sz="4" w:space="0" w:color="000000"/>
              <w:right w:val="single" w:sz="4" w:space="0" w:color="000000"/>
            </w:tcBorders>
            <w:shd w:val="clear" w:color="000000" w:fill="FFFFFF"/>
            <w:noWrap/>
            <w:hideMark/>
          </w:tcPr>
          <w:p w14:paraId="7F6A67CA" w14:textId="77777777" w:rsidR="00CF4C60" w:rsidRPr="00CF4C60" w:rsidRDefault="00CF4C60" w:rsidP="00CF4C60">
            <w:pPr>
              <w:jc w:val="right"/>
              <w:outlineLvl w:val="5"/>
              <w:rPr>
                <w:color w:val="000000"/>
                <w:sz w:val="20"/>
                <w:szCs w:val="20"/>
              </w:rPr>
            </w:pPr>
            <w:r w:rsidRPr="00CF4C60">
              <w:rPr>
                <w:color w:val="000000"/>
                <w:sz w:val="20"/>
                <w:szCs w:val="20"/>
              </w:rPr>
              <w:t>10 107 329,83</w:t>
            </w:r>
          </w:p>
        </w:tc>
      </w:tr>
      <w:tr w:rsidR="00CF4C60" w:rsidRPr="00CF4C60" w14:paraId="42C0DEAD"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54D7FD08" w14:textId="77777777" w:rsidR="00CF4C60" w:rsidRPr="00CF4C60" w:rsidRDefault="00CF4C60" w:rsidP="00CF4C60">
            <w:pPr>
              <w:outlineLvl w:val="3"/>
              <w:rPr>
                <w:color w:val="000000"/>
                <w:sz w:val="20"/>
                <w:szCs w:val="20"/>
              </w:rPr>
            </w:pPr>
            <w:r w:rsidRPr="00CF4C60">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04" w:type="pct"/>
            <w:tcBorders>
              <w:top w:val="nil"/>
              <w:left w:val="nil"/>
              <w:bottom w:val="single" w:sz="4" w:space="0" w:color="000000"/>
              <w:right w:val="single" w:sz="4" w:space="0" w:color="000000"/>
            </w:tcBorders>
            <w:shd w:val="clear" w:color="000000" w:fill="FFFFFF"/>
            <w:noWrap/>
            <w:hideMark/>
          </w:tcPr>
          <w:p w14:paraId="7D130A0C" w14:textId="77777777" w:rsidR="00CF4C60" w:rsidRPr="00CF4C60" w:rsidRDefault="00CF4C60" w:rsidP="00CF4C60">
            <w:pPr>
              <w:jc w:val="center"/>
              <w:outlineLvl w:val="3"/>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5E756F02" w14:textId="77777777" w:rsidR="00CF4C60" w:rsidRPr="00CF4C60" w:rsidRDefault="00CF4C60" w:rsidP="00CF4C60">
            <w:pPr>
              <w:jc w:val="center"/>
              <w:outlineLvl w:val="3"/>
              <w:rPr>
                <w:color w:val="000000"/>
                <w:sz w:val="20"/>
                <w:szCs w:val="20"/>
              </w:rPr>
            </w:pPr>
            <w:r w:rsidRPr="00CF4C60">
              <w:rPr>
                <w:color w:val="000000"/>
                <w:sz w:val="20"/>
                <w:szCs w:val="20"/>
              </w:rPr>
              <w:t>14006S9100</w:t>
            </w:r>
          </w:p>
        </w:tc>
        <w:tc>
          <w:tcPr>
            <w:tcW w:w="358" w:type="pct"/>
            <w:tcBorders>
              <w:top w:val="nil"/>
              <w:left w:val="nil"/>
              <w:bottom w:val="single" w:sz="4" w:space="0" w:color="000000"/>
              <w:right w:val="single" w:sz="4" w:space="0" w:color="000000"/>
            </w:tcBorders>
            <w:shd w:val="clear" w:color="000000" w:fill="FFFFFF"/>
            <w:noWrap/>
            <w:hideMark/>
          </w:tcPr>
          <w:p w14:paraId="5A309B48"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5C20727" w14:textId="77777777" w:rsidR="00CF4C60" w:rsidRPr="00CF4C60" w:rsidRDefault="00CF4C60" w:rsidP="00CF4C60">
            <w:pPr>
              <w:jc w:val="right"/>
              <w:outlineLvl w:val="3"/>
              <w:rPr>
                <w:color w:val="000000"/>
                <w:sz w:val="20"/>
                <w:szCs w:val="20"/>
              </w:rPr>
            </w:pPr>
            <w:r w:rsidRPr="00CF4C60">
              <w:rPr>
                <w:color w:val="000000"/>
                <w:sz w:val="20"/>
                <w:szCs w:val="20"/>
              </w:rPr>
              <w:t>120 110,87</w:t>
            </w:r>
          </w:p>
        </w:tc>
        <w:tc>
          <w:tcPr>
            <w:tcW w:w="575" w:type="pct"/>
            <w:tcBorders>
              <w:top w:val="nil"/>
              <w:left w:val="nil"/>
              <w:bottom w:val="single" w:sz="4" w:space="0" w:color="000000"/>
              <w:right w:val="single" w:sz="4" w:space="0" w:color="000000"/>
            </w:tcBorders>
            <w:shd w:val="clear" w:color="000000" w:fill="FFFFFF"/>
            <w:noWrap/>
            <w:hideMark/>
          </w:tcPr>
          <w:p w14:paraId="4F992F85" w14:textId="77777777" w:rsidR="00CF4C60" w:rsidRPr="00CF4C60" w:rsidRDefault="00CF4C60" w:rsidP="00CF4C60">
            <w:pPr>
              <w:jc w:val="right"/>
              <w:outlineLvl w:val="3"/>
              <w:rPr>
                <w:color w:val="000000"/>
                <w:sz w:val="20"/>
                <w:szCs w:val="20"/>
              </w:rPr>
            </w:pPr>
            <w:r w:rsidRPr="00CF4C60">
              <w:rPr>
                <w:color w:val="000000"/>
                <w:sz w:val="20"/>
                <w:szCs w:val="20"/>
              </w:rPr>
              <w:t>102 094,24</w:t>
            </w:r>
          </w:p>
        </w:tc>
      </w:tr>
      <w:tr w:rsidR="00CF4C60" w:rsidRPr="00CF4C60" w14:paraId="77D112D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C2B791F"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2AD29825" w14:textId="77777777" w:rsidR="00CF4C60" w:rsidRPr="00CF4C60" w:rsidRDefault="00CF4C60" w:rsidP="00CF4C60">
            <w:pPr>
              <w:jc w:val="center"/>
              <w:outlineLvl w:val="4"/>
              <w:rPr>
                <w:color w:val="000000"/>
                <w:sz w:val="20"/>
                <w:szCs w:val="20"/>
              </w:rPr>
            </w:pPr>
            <w:r w:rsidRPr="00CF4C60">
              <w:rPr>
                <w:color w:val="000000"/>
                <w:sz w:val="20"/>
                <w:szCs w:val="20"/>
              </w:rPr>
              <w:t>0409</w:t>
            </w:r>
          </w:p>
        </w:tc>
        <w:tc>
          <w:tcPr>
            <w:tcW w:w="476" w:type="pct"/>
            <w:tcBorders>
              <w:top w:val="nil"/>
              <w:left w:val="nil"/>
              <w:bottom w:val="single" w:sz="4" w:space="0" w:color="000000"/>
              <w:right w:val="single" w:sz="4" w:space="0" w:color="000000"/>
            </w:tcBorders>
            <w:shd w:val="clear" w:color="000000" w:fill="FFFFFF"/>
            <w:noWrap/>
            <w:hideMark/>
          </w:tcPr>
          <w:p w14:paraId="6C237CE9" w14:textId="77777777" w:rsidR="00CF4C60" w:rsidRPr="00CF4C60" w:rsidRDefault="00CF4C60" w:rsidP="00CF4C60">
            <w:pPr>
              <w:jc w:val="center"/>
              <w:outlineLvl w:val="4"/>
              <w:rPr>
                <w:color w:val="000000"/>
                <w:sz w:val="20"/>
                <w:szCs w:val="20"/>
              </w:rPr>
            </w:pPr>
            <w:r w:rsidRPr="00CF4C60">
              <w:rPr>
                <w:color w:val="000000"/>
                <w:sz w:val="20"/>
                <w:szCs w:val="20"/>
              </w:rPr>
              <w:t>14006S9100</w:t>
            </w:r>
          </w:p>
        </w:tc>
        <w:tc>
          <w:tcPr>
            <w:tcW w:w="358" w:type="pct"/>
            <w:tcBorders>
              <w:top w:val="nil"/>
              <w:left w:val="nil"/>
              <w:bottom w:val="single" w:sz="4" w:space="0" w:color="000000"/>
              <w:right w:val="single" w:sz="4" w:space="0" w:color="000000"/>
            </w:tcBorders>
            <w:shd w:val="clear" w:color="000000" w:fill="FFFFFF"/>
            <w:noWrap/>
            <w:hideMark/>
          </w:tcPr>
          <w:p w14:paraId="287BDCB3"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32CE81CA" w14:textId="77777777" w:rsidR="00CF4C60" w:rsidRPr="00CF4C60" w:rsidRDefault="00CF4C60" w:rsidP="00CF4C60">
            <w:pPr>
              <w:jc w:val="right"/>
              <w:outlineLvl w:val="4"/>
              <w:rPr>
                <w:color w:val="000000"/>
                <w:sz w:val="20"/>
                <w:szCs w:val="20"/>
              </w:rPr>
            </w:pPr>
            <w:r w:rsidRPr="00CF4C60">
              <w:rPr>
                <w:color w:val="000000"/>
                <w:sz w:val="20"/>
                <w:szCs w:val="20"/>
              </w:rPr>
              <w:t>120 110,87</w:t>
            </w:r>
          </w:p>
        </w:tc>
        <w:tc>
          <w:tcPr>
            <w:tcW w:w="575" w:type="pct"/>
            <w:tcBorders>
              <w:top w:val="nil"/>
              <w:left w:val="nil"/>
              <w:bottom w:val="single" w:sz="4" w:space="0" w:color="000000"/>
              <w:right w:val="single" w:sz="4" w:space="0" w:color="000000"/>
            </w:tcBorders>
            <w:shd w:val="clear" w:color="000000" w:fill="FFFFFF"/>
            <w:noWrap/>
            <w:hideMark/>
          </w:tcPr>
          <w:p w14:paraId="3755F627" w14:textId="77777777" w:rsidR="00CF4C60" w:rsidRPr="00CF4C60" w:rsidRDefault="00CF4C60" w:rsidP="00CF4C60">
            <w:pPr>
              <w:jc w:val="right"/>
              <w:outlineLvl w:val="4"/>
              <w:rPr>
                <w:color w:val="000000"/>
                <w:sz w:val="20"/>
                <w:szCs w:val="20"/>
              </w:rPr>
            </w:pPr>
            <w:r w:rsidRPr="00CF4C60">
              <w:rPr>
                <w:color w:val="000000"/>
                <w:sz w:val="20"/>
                <w:szCs w:val="20"/>
              </w:rPr>
              <w:t>102 094,24</w:t>
            </w:r>
          </w:p>
        </w:tc>
      </w:tr>
      <w:tr w:rsidR="00CF4C60" w:rsidRPr="00CF4C60" w14:paraId="295AC6B9"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ACD297C" w14:textId="77777777" w:rsidR="00CF4C60" w:rsidRPr="00CF4C60" w:rsidRDefault="00CF4C60" w:rsidP="00CF4C60">
            <w:pPr>
              <w:outlineLvl w:val="5"/>
              <w:rPr>
                <w:color w:val="000000"/>
                <w:sz w:val="20"/>
                <w:szCs w:val="20"/>
              </w:rPr>
            </w:pPr>
            <w:r w:rsidRPr="00CF4C60">
              <w:rPr>
                <w:color w:val="000000"/>
                <w:sz w:val="20"/>
                <w:szCs w:val="20"/>
              </w:rPr>
              <w:t>Связь и информатика</w:t>
            </w:r>
          </w:p>
        </w:tc>
        <w:tc>
          <w:tcPr>
            <w:tcW w:w="404" w:type="pct"/>
            <w:tcBorders>
              <w:top w:val="nil"/>
              <w:left w:val="nil"/>
              <w:bottom w:val="single" w:sz="4" w:space="0" w:color="000000"/>
              <w:right w:val="single" w:sz="4" w:space="0" w:color="000000"/>
            </w:tcBorders>
            <w:shd w:val="clear" w:color="000000" w:fill="FFFFFF"/>
            <w:noWrap/>
            <w:hideMark/>
          </w:tcPr>
          <w:p w14:paraId="1BBD504B" w14:textId="77777777" w:rsidR="00CF4C60" w:rsidRPr="00CF4C60" w:rsidRDefault="00CF4C60" w:rsidP="00CF4C60">
            <w:pPr>
              <w:jc w:val="center"/>
              <w:outlineLvl w:val="5"/>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48BE0358"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3C93265A"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4332D4C" w14:textId="77777777" w:rsidR="00CF4C60" w:rsidRPr="00CF4C60" w:rsidRDefault="00CF4C60" w:rsidP="00CF4C60">
            <w:pPr>
              <w:jc w:val="right"/>
              <w:outlineLvl w:val="5"/>
              <w:rPr>
                <w:color w:val="000000"/>
                <w:sz w:val="20"/>
                <w:szCs w:val="20"/>
              </w:rPr>
            </w:pPr>
            <w:r w:rsidRPr="00CF4C60">
              <w:rPr>
                <w:color w:val="000000"/>
                <w:sz w:val="20"/>
                <w:szCs w:val="20"/>
              </w:rPr>
              <w:t>31 928,00</w:t>
            </w:r>
          </w:p>
        </w:tc>
        <w:tc>
          <w:tcPr>
            <w:tcW w:w="575" w:type="pct"/>
            <w:tcBorders>
              <w:top w:val="nil"/>
              <w:left w:val="nil"/>
              <w:bottom w:val="single" w:sz="4" w:space="0" w:color="000000"/>
              <w:right w:val="single" w:sz="4" w:space="0" w:color="000000"/>
            </w:tcBorders>
            <w:shd w:val="clear" w:color="000000" w:fill="FFFFFF"/>
            <w:noWrap/>
            <w:hideMark/>
          </w:tcPr>
          <w:p w14:paraId="6A5DBE4F" w14:textId="77777777" w:rsidR="00CF4C60" w:rsidRPr="00CF4C60" w:rsidRDefault="00CF4C60" w:rsidP="00CF4C60">
            <w:pPr>
              <w:jc w:val="right"/>
              <w:outlineLvl w:val="5"/>
              <w:rPr>
                <w:color w:val="000000"/>
                <w:sz w:val="20"/>
                <w:szCs w:val="20"/>
              </w:rPr>
            </w:pPr>
            <w:r w:rsidRPr="00CF4C60">
              <w:rPr>
                <w:color w:val="000000"/>
                <w:sz w:val="20"/>
                <w:szCs w:val="20"/>
              </w:rPr>
              <w:t>31 928,00</w:t>
            </w:r>
          </w:p>
        </w:tc>
      </w:tr>
      <w:tr w:rsidR="00CF4C60" w:rsidRPr="00CF4C60" w14:paraId="70EFAFB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A8681DF" w14:textId="77777777" w:rsidR="00CF4C60" w:rsidRPr="00CF4C60" w:rsidRDefault="00CF4C60" w:rsidP="00CF4C60">
            <w:pPr>
              <w:rPr>
                <w:color w:val="000000"/>
                <w:sz w:val="20"/>
                <w:szCs w:val="20"/>
              </w:rPr>
            </w:pPr>
            <w:r w:rsidRPr="00CF4C60">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3531199C" w14:textId="77777777" w:rsidR="00CF4C60" w:rsidRPr="00CF4C60" w:rsidRDefault="00CF4C60" w:rsidP="00CF4C60">
            <w:pPr>
              <w:jc w:val="center"/>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37B04818" w14:textId="77777777" w:rsidR="00CF4C60" w:rsidRPr="00CF4C60" w:rsidRDefault="00CF4C60" w:rsidP="00CF4C60">
            <w:pPr>
              <w:jc w:val="center"/>
              <w:rPr>
                <w:color w:val="000000"/>
                <w:sz w:val="20"/>
                <w:szCs w:val="20"/>
              </w:rPr>
            </w:pPr>
            <w:r w:rsidRPr="00CF4C60">
              <w:rPr>
                <w:color w:val="000000"/>
                <w:sz w:val="20"/>
                <w:szCs w:val="20"/>
              </w:rPr>
              <w:t>0700000000</w:t>
            </w:r>
          </w:p>
        </w:tc>
        <w:tc>
          <w:tcPr>
            <w:tcW w:w="358" w:type="pct"/>
            <w:tcBorders>
              <w:top w:val="nil"/>
              <w:left w:val="nil"/>
              <w:bottom w:val="single" w:sz="4" w:space="0" w:color="000000"/>
              <w:right w:val="single" w:sz="4" w:space="0" w:color="000000"/>
            </w:tcBorders>
            <w:shd w:val="clear" w:color="000000" w:fill="FFFFFF"/>
            <w:noWrap/>
            <w:hideMark/>
          </w:tcPr>
          <w:p w14:paraId="00CA9312"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678BE8D" w14:textId="77777777" w:rsidR="00CF4C60" w:rsidRPr="00CF4C60" w:rsidRDefault="00CF4C60" w:rsidP="00CF4C60">
            <w:pPr>
              <w:jc w:val="right"/>
              <w:rPr>
                <w:color w:val="000000"/>
                <w:sz w:val="20"/>
                <w:szCs w:val="20"/>
              </w:rPr>
            </w:pPr>
            <w:r w:rsidRPr="00CF4C60">
              <w:rPr>
                <w:color w:val="000000"/>
                <w:sz w:val="20"/>
                <w:szCs w:val="20"/>
              </w:rPr>
              <w:t>31 928,00</w:t>
            </w:r>
          </w:p>
        </w:tc>
        <w:tc>
          <w:tcPr>
            <w:tcW w:w="575" w:type="pct"/>
            <w:tcBorders>
              <w:top w:val="nil"/>
              <w:left w:val="nil"/>
              <w:bottom w:val="single" w:sz="4" w:space="0" w:color="000000"/>
              <w:right w:val="single" w:sz="4" w:space="0" w:color="000000"/>
            </w:tcBorders>
            <w:shd w:val="clear" w:color="000000" w:fill="FFFFFF"/>
            <w:noWrap/>
            <w:hideMark/>
          </w:tcPr>
          <w:p w14:paraId="11331D17" w14:textId="77777777" w:rsidR="00CF4C60" w:rsidRPr="00CF4C60" w:rsidRDefault="00CF4C60" w:rsidP="00CF4C60">
            <w:pPr>
              <w:jc w:val="right"/>
              <w:rPr>
                <w:color w:val="000000"/>
                <w:sz w:val="20"/>
                <w:szCs w:val="20"/>
              </w:rPr>
            </w:pPr>
            <w:r w:rsidRPr="00CF4C60">
              <w:rPr>
                <w:color w:val="000000"/>
                <w:sz w:val="20"/>
                <w:szCs w:val="20"/>
              </w:rPr>
              <w:t>31 928,00</w:t>
            </w:r>
          </w:p>
        </w:tc>
      </w:tr>
      <w:tr w:rsidR="00CF4C60" w:rsidRPr="00CF4C60" w14:paraId="3195E0C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6357180" w14:textId="77777777" w:rsidR="00CF4C60" w:rsidRPr="00CF4C60" w:rsidRDefault="00CF4C60" w:rsidP="00CF4C60">
            <w:pPr>
              <w:outlineLvl w:val="0"/>
              <w:rPr>
                <w:color w:val="000000"/>
                <w:sz w:val="20"/>
                <w:szCs w:val="20"/>
              </w:rPr>
            </w:pPr>
            <w:r w:rsidRPr="00CF4C60">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04" w:type="pct"/>
            <w:tcBorders>
              <w:top w:val="nil"/>
              <w:left w:val="nil"/>
              <w:bottom w:val="single" w:sz="4" w:space="0" w:color="000000"/>
              <w:right w:val="single" w:sz="4" w:space="0" w:color="000000"/>
            </w:tcBorders>
            <w:shd w:val="clear" w:color="000000" w:fill="FFFFFF"/>
            <w:noWrap/>
            <w:hideMark/>
          </w:tcPr>
          <w:p w14:paraId="3B5009F3" w14:textId="77777777" w:rsidR="00CF4C60" w:rsidRPr="00CF4C60" w:rsidRDefault="00CF4C60" w:rsidP="00CF4C60">
            <w:pPr>
              <w:jc w:val="center"/>
              <w:outlineLvl w:val="0"/>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089A8FF0" w14:textId="77777777" w:rsidR="00CF4C60" w:rsidRPr="00CF4C60" w:rsidRDefault="00CF4C60" w:rsidP="00CF4C60">
            <w:pPr>
              <w:jc w:val="center"/>
              <w:outlineLvl w:val="0"/>
              <w:rPr>
                <w:color w:val="000000"/>
                <w:sz w:val="20"/>
                <w:szCs w:val="20"/>
              </w:rPr>
            </w:pPr>
            <w:r w:rsidRPr="00CF4C60">
              <w:rPr>
                <w:color w:val="000000"/>
                <w:sz w:val="20"/>
                <w:szCs w:val="20"/>
              </w:rPr>
              <w:t>0700100000</w:t>
            </w:r>
          </w:p>
        </w:tc>
        <w:tc>
          <w:tcPr>
            <w:tcW w:w="358" w:type="pct"/>
            <w:tcBorders>
              <w:top w:val="nil"/>
              <w:left w:val="nil"/>
              <w:bottom w:val="single" w:sz="4" w:space="0" w:color="000000"/>
              <w:right w:val="single" w:sz="4" w:space="0" w:color="000000"/>
            </w:tcBorders>
            <w:shd w:val="clear" w:color="000000" w:fill="FFFFFF"/>
            <w:noWrap/>
            <w:hideMark/>
          </w:tcPr>
          <w:p w14:paraId="2C90A9CE"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4CEFF7B" w14:textId="77777777" w:rsidR="00CF4C60" w:rsidRPr="00CF4C60" w:rsidRDefault="00CF4C60" w:rsidP="00CF4C60">
            <w:pPr>
              <w:jc w:val="right"/>
              <w:outlineLvl w:val="0"/>
              <w:rPr>
                <w:color w:val="000000"/>
                <w:sz w:val="20"/>
                <w:szCs w:val="20"/>
              </w:rPr>
            </w:pPr>
            <w:r w:rsidRPr="00CF4C60">
              <w:rPr>
                <w:color w:val="000000"/>
                <w:sz w:val="20"/>
                <w:szCs w:val="20"/>
              </w:rPr>
              <w:t>31 928,00</w:t>
            </w:r>
          </w:p>
        </w:tc>
        <w:tc>
          <w:tcPr>
            <w:tcW w:w="575" w:type="pct"/>
            <w:tcBorders>
              <w:top w:val="nil"/>
              <w:left w:val="nil"/>
              <w:bottom w:val="single" w:sz="4" w:space="0" w:color="000000"/>
              <w:right w:val="single" w:sz="4" w:space="0" w:color="000000"/>
            </w:tcBorders>
            <w:shd w:val="clear" w:color="000000" w:fill="FFFFFF"/>
            <w:noWrap/>
            <w:hideMark/>
          </w:tcPr>
          <w:p w14:paraId="542BDBA3" w14:textId="77777777" w:rsidR="00CF4C60" w:rsidRPr="00CF4C60" w:rsidRDefault="00CF4C60" w:rsidP="00CF4C60">
            <w:pPr>
              <w:jc w:val="right"/>
              <w:outlineLvl w:val="0"/>
              <w:rPr>
                <w:color w:val="000000"/>
                <w:sz w:val="20"/>
                <w:szCs w:val="20"/>
              </w:rPr>
            </w:pPr>
            <w:r w:rsidRPr="00CF4C60">
              <w:rPr>
                <w:color w:val="000000"/>
                <w:sz w:val="20"/>
                <w:szCs w:val="20"/>
              </w:rPr>
              <w:t>31 928,00</w:t>
            </w:r>
          </w:p>
        </w:tc>
      </w:tr>
      <w:tr w:rsidR="00CF4C60" w:rsidRPr="00CF4C60" w14:paraId="5E56F6C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DDCB643" w14:textId="77777777" w:rsidR="00CF4C60" w:rsidRPr="00CF4C60" w:rsidRDefault="00CF4C60" w:rsidP="00CF4C60">
            <w:pPr>
              <w:outlineLvl w:val="1"/>
              <w:rPr>
                <w:color w:val="000000"/>
                <w:sz w:val="20"/>
                <w:szCs w:val="20"/>
              </w:rPr>
            </w:pPr>
            <w:r w:rsidRPr="00CF4C60">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77491A3A" w14:textId="77777777" w:rsidR="00CF4C60" w:rsidRPr="00CF4C60" w:rsidRDefault="00CF4C60" w:rsidP="00CF4C60">
            <w:pPr>
              <w:jc w:val="center"/>
              <w:outlineLvl w:val="1"/>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4A8026DE" w14:textId="77777777" w:rsidR="00CF4C60" w:rsidRPr="00CF4C60" w:rsidRDefault="00CF4C60" w:rsidP="00CF4C60">
            <w:pPr>
              <w:jc w:val="center"/>
              <w:outlineLvl w:val="1"/>
              <w:rPr>
                <w:color w:val="000000"/>
                <w:sz w:val="20"/>
                <w:szCs w:val="20"/>
              </w:rPr>
            </w:pPr>
            <w:r w:rsidRPr="00CF4C60">
              <w:rPr>
                <w:color w:val="000000"/>
                <w:sz w:val="20"/>
                <w:szCs w:val="20"/>
              </w:rPr>
              <w:t>0700170570</w:t>
            </w:r>
          </w:p>
        </w:tc>
        <w:tc>
          <w:tcPr>
            <w:tcW w:w="358" w:type="pct"/>
            <w:tcBorders>
              <w:top w:val="nil"/>
              <w:left w:val="nil"/>
              <w:bottom w:val="single" w:sz="4" w:space="0" w:color="000000"/>
              <w:right w:val="single" w:sz="4" w:space="0" w:color="000000"/>
            </w:tcBorders>
            <w:shd w:val="clear" w:color="000000" w:fill="FFFFFF"/>
            <w:noWrap/>
            <w:hideMark/>
          </w:tcPr>
          <w:p w14:paraId="315FFFF8"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AEBA775" w14:textId="77777777" w:rsidR="00CF4C60" w:rsidRPr="00CF4C60" w:rsidRDefault="00CF4C60" w:rsidP="00CF4C60">
            <w:pPr>
              <w:jc w:val="right"/>
              <w:outlineLvl w:val="1"/>
              <w:rPr>
                <w:color w:val="000000"/>
                <w:sz w:val="20"/>
                <w:szCs w:val="20"/>
              </w:rPr>
            </w:pPr>
            <w:r w:rsidRPr="00CF4C60">
              <w:rPr>
                <w:color w:val="000000"/>
                <w:sz w:val="20"/>
                <w:szCs w:val="20"/>
              </w:rPr>
              <w:t>31 608,72</w:t>
            </w:r>
          </w:p>
        </w:tc>
        <w:tc>
          <w:tcPr>
            <w:tcW w:w="575" w:type="pct"/>
            <w:tcBorders>
              <w:top w:val="nil"/>
              <w:left w:val="nil"/>
              <w:bottom w:val="single" w:sz="4" w:space="0" w:color="000000"/>
              <w:right w:val="single" w:sz="4" w:space="0" w:color="000000"/>
            </w:tcBorders>
            <w:shd w:val="clear" w:color="000000" w:fill="FFFFFF"/>
            <w:noWrap/>
            <w:hideMark/>
          </w:tcPr>
          <w:p w14:paraId="4D840F97" w14:textId="77777777" w:rsidR="00CF4C60" w:rsidRPr="00CF4C60" w:rsidRDefault="00CF4C60" w:rsidP="00CF4C60">
            <w:pPr>
              <w:jc w:val="right"/>
              <w:outlineLvl w:val="1"/>
              <w:rPr>
                <w:color w:val="000000"/>
                <w:sz w:val="20"/>
                <w:szCs w:val="20"/>
              </w:rPr>
            </w:pPr>
            <w:r w:rsidRPr="00CF4C60">
              <w:rPr>
                <w:color w:val="000000"/>
                <w:sz w:val="20"/>
                <w:szCs w:val="20"/>
              </w:rPr>
              <w:t>31 608,72</w:t>
            </w:r>
          </w:p>
        </w:tc>
      </w:tr>
      <w:tr w:rsidR="00CF4C60" w:rsidRPr="00CF4C60" w14:paraId="3FD46513"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94567B0" w14:textId="77777777" w:rsidR="00CF4C60" w:rsidRPr="00CF4C60" w:rsidRDefault="00CF4C60" w:rsidP="00CF4C60">
            <w:pPr>
              <w:outlineLvl w:val="3"/>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6A7A468" w14:textId="77777777" w:rsidR="00CF4C60" w:rsidRPr="00CF4C60" w:rsidRDefault="00CF4C60" w:rsidP="00CF4C60">
            <w:pPr>
              <w:jc w:val="center"/>
              <w:outlineLvl w:val="3"/>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685AD89C" w14:textId="77777777" w:rsidR="00CF4C60" w:rsidRPr="00CF4C60" w:rsidRDefault="00CF4C60" w:rsidP="00CF4C60">
            <w:pPr>
              <w:jc w:val="center"/>
              <w:outlineLvl w:val="3"/>
              <w:rPr>
                <w:color w:val="000000"/>
                <w:sz w:val="20"/>
                <w:szCs w:val="20"/>
              </w:rPr>
            </w:pPr>
            <w:r w:rsidRPr="00CF4C60">
              <w:rPr>
                <w:color w:val="000000"/>
                <w:sz w:val="20"/>
                <w:szCs w:val="20"/>
              </w:rPr>
              <w:t>0700170570</w:t>
            </w:r>
          </w:p>
        </w:tc>
        <w:tc>
          <w:tcPr>
            <w:tcW w:w="358" w:type="pct"/>
            <w:tcBorders>
              <w:top w:val="nil"/>
              <w:left w:val="nil"/>
              <w:bottom w:val="single" w:sz="4" w:space="0" w:color="000000"/>
              <w:right w:val="single" w:sz="4" w:space="0" w:color="000000"/>
            </w:tcBorders>
            <w:shd w:val="clear" w:color="000000" w:fill="FFFFFF"/>
            <w:noWrap/>
            <w:hideMark/>
          </w:tcPr>
          <w:p w14:paraId="0034C6AC" w14:textId="77777777" w:rsidR="00CF4C60" w:rsidRPr="00CF4C60" w:rsidRDefault="00CF4C60" w:rsidP="00CF4C60">
            <w:pPr>
              <w:jc w:val="center"/>
              <w:outlineLvl w:val="3"/>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03B65A7A" w14:textId="77777777" w:rsidR="00CF4C60" w:rsidRPr="00CF4C60" w:rsidRDefault="00CF4C60" w:rsidP="00CF4C60">
            <w:pPr>
              <w:jc w:val="right"/>
              <w:outlineLvl w:val="3"/>
              <w:rPr>
                <w:color w:val="000000"/>
                <w:sz w:val="20"/>
                <w:szCs w:val="20"/>
              </w:rPr>
            </w:pPr>
            <w:r w:rsidRPr="00CF4C60">
              <w:rPr>
                <w:color w:val="000000"/>
                <w:sz w:val="20"/>
                <w:szCs w:val="20"/>
              </w:rPr>
              <w:t>31 608,72</w:t>
            </w:r>
          </w:p>
        </w:tc>
        <w:tc>
          <w:tcPr>
            <w:tcW w:w="575" w:type="pct"/>
            <w:tcBorders>
              <w:top w:val="nil"/>
              <w:left w:val="nil"/>
              <w:bottom w:val="single" w:sz="4" w:space="0" w:color="000000"/>
              <w:right w:val="single" w:sz="4" w:space="0" w:color="000000"/>
            </w:tcBorders>
            <w:shd w:val="clear" w:color="000000" w:fill="FFFFFF"/>
            <w:noWrap/>
            <w:hideMark/>
          </w:tcPr>
          <w:p w14:paraId="05B9B153" w14:textId="77777777" w:rsidR="00CF4C60" w:rsidRPr="00CF4C60" w:rsidRDefault="00CF4C60" w:rsidP="00CF4C60">
            <w:pPr>
              <w:jc w:val="right"/>
              <w:outlineLvl w:val="3"/>
              <w:rPr>
                <w:color w:val="000000"/>
                <w:sz w:val="20"/>
                <w:szCs w:val="20"/>
              </w:rPr>
            </w:pPr>
            <w:r w:rsidRPr="00CF4C60">
              <w:rPr>
                <w:color w:val="000000"/>
                <w:sz w:val="20"/>
                <w:szCs w:val="20"/>
              </w:rPr>
              <w:t>31 608,72</w:t>
            </w:r>
          </w:p>
        </w:tc>
      </w:tr>
      <w:tr w:rsidR="00CF4C60" w:rsidRPr="00CF4C60" w14:paraId="3A7E4521"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2366C1A" w14:textId="77777777" w:rsidR="00CF4C60" w:rsidRPr="00CF4C60" w:rsidRDefault="00CF4C60" w:rsidP="00CF4C60">
            <w:pPr>
              <w:outlineLvl w:val="0"/>
              <w:rPr>
                <w:color w:val="000000"/>
                <w:sz w:val="20"/>
                <w:szCs w:val="20"/>
              </w:rPr>
            </w:pPr>
            <w:r w:rsidRPr="00CF4C60">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0CDDF13F" w14:textId="77777777" w:rsidR="00CF4C60" w:rsidRPr="00CF4C60" w:rsidRDefault="00CF4C60" w:rsidP="00CF4C60">
            <w:pPr>
              <w:jc w:val="center"/>
              <w:outlineLvl w:val="0"/>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397CC286" w14:textId="77777777" w:rsidR="00CF4C60" w:rsidRPr="00CF4C60" w:rsidRDefault="00CF4C60" w:rsidP="00CF4C60">
            <w:pPr>
              <w:jc w:val="center"/>
              <w:outlineLvl w:val="0"/>
              <w:rPr>
                <w:color w:val="000000"/>
                <w:sz w:val="20"/>
                <w:szCs w:val="20"/>
              </w:rPr>
            </w:pPr>
            <w:r w:rsidRPr="00CF4C60">
              <w:rPr>
                <w:color w:val="000000"/>
                <w:sz w:val="20"/>
                <w:szCs w:val="20"/>
              </w:rPr>
              <w:t>07001S0570</w:t>
            </w:r>
          </w:p>
        </w:tc>
        <w:tc>
          <w:tcPr>
            <w:tcW w:w="358" w:type="pct"/>
            <w:tcBorders>
              <w:top w:val="nil"/>
              <w:left w:val="nil"/>
              <w:bottom w:val="single" w:sz="4" w:space="0" w:color="000000"/>
              <w:right w:val="single" w:sz="4" w:space="0" w:color="000000"/>
            </w:tcBorders>
            <w:shd w:val="clear" w:color="000000" w:fill="FFFFFF"/>
            <w:noWrap/>
            <w:hideMark/>
          </w:tcPr>
          <w:p w14:paraId="023F50D8"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20D30DB" w14:textId="77777777" w:rsidR="00CF4C60" w:rsidRPr="00CF4C60" w:rsidRDefault="00CF4C60" w:rsidP="00CF4C60">
            <w:pPr>
              <w:jc w:val="right"/>
              <w:outlineLvl w:val="0"/>
              <w:rPr>
                <w:color w:val="000000"/>
                <w:sz w:val="20"/>
                <w:szCs w:val="20"/>
              </w:rPr>
            </w:pPr>
            <w:r w:rsidRPr="00CF4C60">
              <w:rPr>
                <w:color w:val="000000"/>
                <w:sz w:val="20"/>
                <w:szCs w:val="20"/>
              </w:rPr>
              <w:t>319,28</w:t>
            </w:r>
          </w:p>
        </w:tc>
        <w:tc>
          <w:tcPr>
            <w:tcW w:w="575" w:type="pct"/>
            <w:tcBorders>
              <w:top w:val="nil"/>
              <w:left w:val="nil"/>
              <w:bottom w:val="single" w:sz="4" w:space="0" w:color="000000"/>
              <w:right w:val="single" w:sz="4" w:space="0" w:color="000000"/>
            </w:tcBorders>
            <w:shd w:val="clear" w:color="000000" w:fill="FFFFFF"/>
            <w:noWrap/>
            <w:hideMark/>
          </w:tcPr>
          <w:p w14:paraId="5F1818DA" w14:textId="77777777" w:rsidR="00CF4C60" w:rsidRPr="00CF4C60" w:rsidRDefault="00CF4C60" w:rsidP="00CF4C60">
            <w:pPr>
              <w:jc w:val="right"/>
              <w:outlineLvl w:val="0"/>
              <w:rPr>
                <w:color w:val="000000"/>
                <w:sz w:val="20"/>
                <w:szCs w:val="20"/>
              </w:rPr>
            </w:pPr>
            <w:r w:rsidRPr="00CF4C60">
              <w:rPr>
                <w:color w:val="000000"/>
                <w:sz w:val="20"/>
                <w:szCs w:val="20"/>
              </w:rPr>
              <w:t>319,28</w:t>
            </w:r>
          </w:p>
        </w:tc>
      </w:tr>
      <w:tr w:rsidR="00CF4C60" w:rsidRPr="00CF4C60" w14:paraId="3B43A99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92EC5FA" w14:textId="77777777" w:rsidR="00CF4C60" w:rsidRPr="00CF4C60" w:rsidRDefault="00CF4C60" w:rsidP="00CF4C60">
            <w:pPr>
              <w:outlineLvl w:val="1"/>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326DCA22" w14:textId="77777777" w:rsidR="00CF4C60" w:rsidRPr="00CF4C60" w:rsidRDefault="00CF4C60" w:rsidP="00CF4C60">
            <w:pPr>
              <w:jc w:val="center"/>
              <w:outlineLvl w:val="1"/>
              <w:rPr>
                <w:color w:val="000000"/>
                <w:sz w:val="20"/>
                <w:szCs w:val="20"/>
              </w:rPr>
            </w:pPr>
            <w:r w:rsidRPr="00CF4C60">
              <w:rPr>
                <w:color w:val="000000"/>
                <w:sz w:val="20"/>
                <w:szCs w:val="20"/>
              </w:rPr>
              <w:t>0410</w:t>
            </w:r>
          </w:p>
        </w:tc>
        <w:tc>
          <w:tcPr>
            <w:tcW w:w="476" w:type="pct"/>
            <w:tcBorders>
              <w:top w:val="nil"/>
              <w:left w:val="nil"/>
              <w:bottom w:val="single" w:sz="4" w:space="0" w:color="000000"/>
              <w:right w:val="single" w:sz="4" w:space="0" w:color="000000"/>
            </w:tcBorders>
            <w:shd w:val="clear" w:color="000000" w:fill="FFFFFF"/>
            <w:noWrap/>
            <w:hideMark/>
          </w:tcPr>
          <w:p w14:paraId="38F04AAD" w14:textId="77777777" w:rsidR="00CF4C60" w:rsidRPr="00CF4C60" w:rsidRDefault="00CF4C60" w:rsidP="00CF4C60">
            <w:pPr>
              <w:jc w:val="center"/>
              <w:outlineLvl w:val="1"/>
              <w:rPr>
                <w:color w:val="000000"/>
                <w:sz w:val="20"/>
                <w:szCs w:val="20"/>
              </w:rPr>
            </w:pPr>
            <w:r w:rsidRPr="00CF4C60">
              <w:rPr>
                <w:color w:val="000000"/>
                <w:sz w:val="20"/>
                <w:szCs w:val="20"/>
              </w:rPr>
              <w:t>07001S0570</w:t>
            </w:r>
          </w:p>
        </w:tc>
        <w:tc>
          <w:tcPr>
            <w:tcW w:w="358" w:type="pct"/>
            <w:tcBorders>
              <w:top w:val="nil"/>
              <w:left w:val="nil"/>
              <w:bottom w:val="single" w:sz="4" w:space="0" w:color="000000"/>
              <w:right w:val="single" w:sz="4" w:space="0" w:color="000000"/>
            </w:tcBorders>
            <w:shd w:val="clear" w:color="000000" w:fill="FFFFFF"/>
            <w:noWrap/>
            <w:hideMark/>
          </w:tcPr>
          <w:p w14:paraId="756D9DE5" w14:textId="77777777" w:rsidR="00CF4C60" w:rsidRPr="00CF4C60" w:rsidRDefault="00CF4C60" w:rsidP="00CF4C60">
            <w:pPr>
              <w:jc w:val="center"/>
              <w:outlineLvl w:val="1"/>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094F4C3C" w14:textId="77777777" w:rsidR="00CF4C60" w:rsidRPr="00CF4C60" w:rsidRDefault="00CF4C60" w:rsidP="00CF4C60">
            <w:pPr>
              <w:jc w:val="right"/>
              <w:outlineLvl w:val="1"/>
              <w:rPr>
                <w:color w:val="000000"/>
                <w:sz w:val="20"/>
                <w:szCs w:val="20"/>
              </w:rPr>
            </w:pPr>
            <w:r w:rsidRPr="00CF4C60">
              <w:rPr>
                <w:color w:val="000000"/>
                <w:sz w:val="20"/>
                <w:szCs w:val="20"/>
              </w:rPr>
              <w:t>319,28</w:t>
            </w:r>
          </w:p>
        </w:tc>
        <w:tc>
          <w:tcPr>
            <w:tcW w:w="575" w:type="pct"/>
            <w:tcBorders>
              <w:top w:val="nil"/>
              <w:left w:val="nil"/>
              <w:bottom w:val="single" w:sz="4" w:space="0" w:color="000000"/>
              <w:right w:val="single" w:sz="4" w:space="0" w:color="000000"/>
            </w:tcBorders>
            <w:shd w:val="clear" w:color="000000" w:fill="FFFFFF"/>
            <w:noWrap/>
            <w:hideMark/>
          </w:tcPr>
          <w:p w14:paraId="422C5EF5" w14:textId="77777777" w:rsidR="00CF4C60" w:rsidRPr="00CF4C60" w:rsidRDefault="00CF4C60" w:rsidP="00CF4C60">
            <w:pPr>
              <w:jc w:val="right"/>
              <w:outlineLvl w:val="1"/>
              <w:rPr>
                <w:color w:val="000000"/>
                <w:sz w:val="20"/>
                <w:szCs w:val="20"/>
              </w:rPr>
            </w:pPr>
            <w:r w:rsidRPr="00CF4C60">
              <w:rPr>
                <w:color w:val="000000"/>
                <w:sz w:val="20"/>
                <w:szCs w:val="20"/>
              </w:rPr>
              <w:t>319,28</w:t>
            </w:r>
          </w:p>
        </w:tc>
      </w:tr>
      <w:tr w:rsidR="00CF4C60" w:rsidRPr="00CF4C60" w14:paraId="16A1198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DCD8508" w14:textId="77777777" w:rsidR="00CF4C60" w:rsidRPr="00CF4C60" w:rsidRDefault="00CF4C60" w:rsidP="00CF4C60">
            <w:pPr>
              <w:outlineLvl w:val="5"/>
              <w:rPr>
                <w:color w:val="000000"/>
                <w:sz w:val="20"/>
                <w:szCs w:val="20"/>
              </w:rPr>
            </w:pPr>
            <w:r w:rsidRPr="00CF4C60">
              <w:rPr>
                <w:color w:val="000000"/>
                <w:sz w:val="20"/>
                <w:szCs w:val="20"/>
              </w:rPr>
              <w:t>Другие вопросы в области национальной экономики</w:t>
            </w:r>
          </w:p>
        </w:tc>
        <w:tc>
          <w:tcPr>
            <w:tcW w:w="404" w:type="pct"/>
            <w:tcBorders>
              <w:top w:val="nil"/>
              <w:left w:val="nil"/>
              <w:bottom w:val="single" w:sz="4" w:space="0" w:color="000000"/>
              <w:right w:val="single" w:sz="4" w:space="0" w:color="000000"/>
            </w:tcBorders>
            <w:shd w:val="clear" w:color="000000" w:fill="FFFFFF"/>
            <w:noWrap/>
            <w:hideMark/>
          </w:tcPr>
          <w:p w14:paraId="40755DD2" w14:textId="77777777" w:rsidR="00CF4C60" w:rsidRPr="00CF4C60" w:rsidRDefault="00CF4C60" w:rsidP="00CF4C60">
            <w:pPr>
              <w:jc w:val="center"/>
              <w:outlineLvl w:val="5"/>
              <w:rPr>
                <w:color w:val="000000"/>
                <w:sz w:val="20"/>
                <w:szCs w:val="20"/>
              </w:rPr>
            </w:pPr>
            <w:r w:rsidRPr="00CF4C60">
              <w:rPr>
                <w:color w:val="000000"/>
                <w:sz w:val="20"/>
                <w:szCs w:val="20"/>
              </w:rPr>
              <w:t>0412</w:t>
            </w:r>
          </w:p>
        </w:tc>
        <w:tc>
          <w:tcPr>
            <w:tcW w:w="476" w:type="pct"/>
            <w:tcBorders>
              <w:top w:val="nil"/>
              <w:left w:val="nil"/>
              <w:bottom w:val="single" w:sz="4" w:space="0" w:color="000000"/>
              <w:right w:val="single" w:sz="4" w:space="0" w:color="000000"/>
            </w:tcBorders>
            <w:shd w:val="clear" w:color="000000" w:fill="FFFFFF"/>
            <w:noWrap/>
            <w:hideMark/>
          </w:tcPr>
          <w:p w14:paraId="719D19ED"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32F894BB"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56E98B0" w14:textId="77777777" w:rsidR="00CF4C60" w:rsidRPr="00CF4C60" w:rsidRDefault="00CF4C60" w:rsidP="00CF4C60">
            <w:pPr>
              <w:jc w:val="right"/>
              <w:outlineLvl w:val="5"/>
              <w:rPr>
                <w:color w:val="000000"/>
                <w:sz w:val="20"/>
                <w:szCs w:val="20"/>
              </w:rPr>
            </w:pPr>
            <w:r w:rsidRPr="00CF4C60">
              <w:rPr>
                <w:color w:val="000000"/>
                <w:sz w:val="20"/>
                <w:szCs w:val="20"/>
              </w:rPr>
              <w:t>1 338,00</w:t>
            </w:r>
          </w:p>
        </w:tc>
        <w:tc>
          <w:tcPr>
            <w:tcW w:w="575" w:type="pct"/>
            <w:tcBorders>
              <w:top w:val="nil"/>
              <w:left w:val="nil"/>
              <w:bottom w:val="single" w:sz="4" w:space="0" w:color="000000"/>
              <w:right w:val="single" w:sz="4" w:space="0" w:color="000000"/>
            </w:tcBorders>
            <w:shd w:val="clear" w:color="000000" w:fill="FFFFFF"/>
            <w:noWrap/>
            <w:hideMark/>
          </w:tcPr>
          <w:p w14:paraId="7EE447BD" w14:textId="77777777" w:rsidR="00CF4C60" w:rsidRPr="00CF4C60" w:rsidRDefault="00CF4C60" w:rsidP="00CF4C60">
            <w:pPr>
              <w:jc w:val="right"/>
              <w:outlineLvl w:val="5"/>
              <w:rPr>
                <w:color w:val="000000"/>
                <w:sz w:val="20"/>
                <w:szCs w:val="20"/>
              </w:rPr>
            </w:pPr>
            <w:r w:rsidRPr="00CF4C60">
              <w:rPr>
                <w:color w:val="000000"/>
                <w:sz w:val="20"/>
                <w:szCs w:val="20"/>
              </w:rPr>
              <w:t>1 343,00</w:t>
            </w:r>
          </w:p>
        </w:tc>
      </w:tr>
      <w:tr w:rsidR="00CF4C60" w:rsidRPr="00CF4C60" w14:paraId="3A666626"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D5CC089"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A530A9B" w14:textId="77777777" w:rsidR="00CF4C60" w:rsidRPr="00CF4C60" w:rsidRDefault="00CF4C60" w:rsidP="00CF4C60">
            <w:pPr>
              <w:jc w:val="center"/>
              <w:outlineLvl w:val="5"/>
              <w:rPr>
                <w:color w:val="000000"/>
                <w:sz w:val="20"/>
                <w:szCs w:val="20"/>
              </w:rPr>
            </w:pPr>
            <w:r w:rsidRPr="00CF4C60">
              <w:rPr>
                <w:color w:val="000000"/>
                <w:sz w:val="20"/>
                <w:szCs w:val="20"/>
              </w:rPr>
              <w:t>0412</w:t>
            </w:r>
          </w:p>
        </w:tc>
        <w:tc>
          <w:tcPr>
            <w:tcW w:w="476" w:type="pct"/>
            <w:tcBorders>
              <w:top w:val="nil"/>
              <w:left w:val="nil"/>
              <w:bottom w:val="single" w:sz="4" w:space="0" w:color="000000"/>
              <w:right w:val="single" w:sz="4" w:space="0" w:color="000000"/>
            </w:tcBorders>
            <w:shd w:val="clear" w:color="000000" w:fill="FFFFFF"/>
            <w:noWrap/>
            <w:hideMark/>
          </w:tcPr>
          <w:p w14:paraId="4ECAB70C" w14:textId="77777777" w:rsidR="00CF4C60" w:rsidRPr="00CF4C60" w:rsidRDefault="00CF4C60" w:rsidP="00CF4C60">
            <w:pPr>
              <w:jc w:val="center"/>
              <w:outlineLvl w:val="5"/>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51DD1FED"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B1E9566" w14:textId="77777777" w:rsidR="00CF4C60" w:rsidRPr="00CF4C60" w:rsidRDefault="00CF4C60" w:rsidP="00CF4C60">
            <w:pPr>
              <w:jc w:val="right"/>
              <w:outlineLvl w:val="5"/>
              <w:rPr>
                <w:color w:val="000000"/>
                <w:sz w:val="20"/>
                <w:szCs w:val="20"/>
              </w:rPr>
            </w:pPr>
            <w:r w:rsidRPr="00CF4C60">
              <w:rPr>
                <w:color w:val="000000"/>
                <w:sz w:val="20"/>
                <w:szCs w:val="20"/>
              </w:rPr>
              <w:t>1 338,00</w:t>
            </w:r>
          </w:p>
        </w:tc>
        <w:tc>
          <w:tcPr>
            <w:tcW w:w="575" w:type="pct"/>
            <w:tcBorders>
              <w:top w:val="nil"/>
              <w:left w:val="nil"/>
              <w:bottom w:val="single" w:sz="4" w:space="0" w:color="000000"/>
              <w:right w:val="single" w:sz="4" w:space="0" w:color="000000"/>
            </w:tcBorders>
            <w:shd w:val="clear" w:color="000000" w:fill="FFFFFF"/>
            <w:noWrap/>
            <w:hideMark/>
          </w:tcPr>
          <w:p w14:paraId="4F563CC6" w14:textId="77777777" w:rsidR="00CF4C60" w:rsidRPr="00CF4C60" w:rsidRDefault="00CF4C60" w:rsidP="00CF4C60">
            <w:pPr>
              <w:jc w:val="right"/>
              <w:outlineLvl w:val="5"/>
              <w:rPr>
                <w:color w:val="000000"/>
                <w:sz w:val="20"/>
                <w:szCs w:val="20"/>
              </w:rPr>
            </w:pPr>
            <w:r w:rsidRPr="00CF4C60">
              <w:rPr>
                <w:color w:val="000000"/>
                <w:sz w:val="20"/>
                <w:szCs w:val="20"/>
              </w:rPr>
              <w:t>1 343,00</w:t>
            </w:r>
          </w:p>
        </w:tc>
      </w:tr>
      <w:tr w:rsidR="00CF4C60" w:rsidRPr="00CF4C60" w14:paraId="67B868A6"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569A111" w14:textId="77777777" w:rsidR="00CF4C60" w:rsidRPr="00CF4C60" w:rsidRDefault="00CF4C60" w:rsidP="00CF4C60">
            <w:pPr>
              <w:outlineLvl w:val="0"/>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4054B3CF" w14:textId="77777777" w:rsidR="00CF4C60" w:rsidRPr="00CF4C60" w:rsidRDefault="00CF4C60" w:rsidP="00CF4C60">
            <w:pPr>
              <w:jc w:val="center"/>
              <w:outlineLvl w:val="0"/>
              <w:rPr>
                <w:color w:val="000000"/>
                <w:sz w:val="20"/>
                <w:szCs w:val="20"/>
              </w:rPr>
            </w:pPr>
            <w:r w:rsidRPr="00CF4C60">
              <w:rPr>
                <w:color w:val="000000"/>
                <w:sz w:val="20"/>
                <w:szCs w:val="20"/>
              </w:rPr>
              <w:t>0412</w:t>
            </w:r>
          </w:p>
        </w:tc>
        <w:tc>
          <w:tcPr>
            <w:tcW w:w="476" w:type="pct"/>
            <w:tcBorders>
              <w:top w:val="nil"/>
              <w:left w:val="nil"/>
              <w:bottom w:val="single" w:sz="4" w:space="0" w:color="000000"/>
              <w:right w:val="single" w:sz="4" w:space="0" w:color="000000"/>
            </w:tcBorders>
            <w:shd w:val="clear" w:color="000000" w:fill="FFFFFF"/>
            <w:noWrap/>
            <w:hideMark/>
          </w:tcPr>
          <w:p w14:paraId="0C82F39B" w14:textId="77777777" w:rsidR="00CF4C60" w:rsidRPr="00CF4C60" w:rsidRDefault="00CF4C60" w:rsidP="00CF4C60">
            <w:pPr>
              <w:jc w:val="center"/>
              <w:outlineLvl w:val="0"/>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16C827E6"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7AF6AF0" w14:textId="77777777" w:rsidR="00CF4C60" w:rsidRPr="00CF4C60" w:rsidRDefault="00CF4C60" w:rsidP="00CF4C60">
            <w:pPr>
              <w:jc w:val="right"/>
              <w:outlineLvl w:val="0"/>
              <w:rPr>
                <w:color w:val="000000"/>
                <w:sz w:val="20"/>
                <w:szCs w:val="20"/>
              </w:rPr>
            </w:pPr>
            <w:r w:rsidRPr="00CF4C60">
              <w:rPr>
                <w:color w:val="000000"/>
                <w:sz w:val="20"/>
                <w:szCs w:val="20"/>
              </w:rPr>
              <w:t>1 338,00</w:t>
            </w:r>
          </w:p>
        </w:tc>
        <w:tc>
          <w:tcPr>
            <w:tcW w:w="575" w:type="pct"/>
            <w:tcBorders>
              <w:top w:val="nil"/>
              <w:left w:val="nil"/>
              <w:bottom w:val="single" w:sz="4" w:space="0" w:color="000000"/>
              <w:right w:val="single" w:sz="4" w:space="0" w:color="000000"/>
            </w:tcBorders>
            <w:shd w:val="clear" w:color="000000" w:fill="FFFFFF"/>
            <w:noWrap/>
            <w:hideMark/>
          </w:tcPr>
          <w:p w14:paraId="3FA63E7F" w14:textId="77777777" w:rsidR="00CF4C60" w:rsidRPr="00CF4C60" w:rsidRDefault="00CF4C60" w:rsidP="00CF4C60">
            <w:pPr>
              <w:jc w:val="right"/>
              <w:outlineLvl w:val="0"/>
              <w:rPr>
                <w:color w:val="000000"/>
                <w:sz w:val="20"/>
                <w:szCs w:val="20"/>
              </w:rPr>
            </w:pPr>
            <w:r w:rsidRPr="00CF4C60">
              <w:rPr>
                <w:color w:val="000000"/>
                <w:sz w:val="20"/>
                <w:szCs w:val="20"/>
              </w:rPr>
              <w:t>1 343,00</w:t>
            </w:r>
          </w:p>
        </w:tc>
      </w:tr>
      <w:tr w:rsidR="00CF4C60" w:rsidRPr="00CF4C60" w14:paraId="6EB3EF38"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8939254" w14:textId="77777777" w:rsidR="00CF4C60" w:rsidRPr="00CF4C60" w:rsidRDefault="00CF4C60" w:rsidP="00CF4C60">
            <w:pPr>
              <w:outlineLvl w:val="4"/>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40617B2E" w14:textId="77777777" w:rsidR="00CF4C60" w:rsidRPr="00CF4C60" w:rsidRDefault="00CF4C60" w:rsidP="00CF4C60">
            <w:pPr>
              <w:jc w:val="center"/>
              <w:outlineLvl w:val="4"/>
              <w:rPr>
                <w:color w:val="000000"/>
                <w:sz w:val="20"/>
                <w:szCs w:val="20"/>
              </w:rPr>
            </w:pPr>
            <w:r w:rsidRPr="00CF4C60">
              <w:rPr>
                <w:color w:val="000000"/>
                <w:sz w:val="20"/>
                <w:szCs w:val="20"/>
              </w:rPr>
              <w:t>0412</w:t>
            </w:r>
          </w:p>
        </w:tc>
        <w:tc>
          <w:tcPr>
            <w:tcW w:w="476" w:type="pct"/>
            <w:tcBorders>
              <w:top w:val="nil"/>
              <w:left w:val="nil"/>
              <w:bottom w:val="single" w:sz="4" w:space="0" w:color="000000"/>
              <w:right w:val="single" w:sz="4" w:space="0" w:color="000000"/>
            </w:tcBorders>
            <w:shd w:val="clear" w:color="000000" w:fill="FFFFFF"/>
            <w:noWrap/>
            <w:hideMark/>
          </w:tcPr>
          <w:p w14:paraId="76BF654E" w14:textId="77777777" w:rsidR="00CF4C60" w:rsidRPr="00CF4C60" w:rsidRDefault="00CF4C60" w:rsidP="00CF4C60">
            <w:pPr>
              <w:jc w:val="center"/>
              <w:outlineLvl w:val="4"/>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279E5A1F"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0F4299D" w14:textId="77777777" w:rsidR="00CF4C60" w:rsidRPr="00CF4C60" w:rsidRDefault="00CF4C60" w:rsidP="00CF4C60">
            <w:pPr>
              <w:jc w:val="right"/>
              <w:outlineLvl w:val="4"/>
              <w:rPr>
                <w:color w:val="000000"/>
                <w:sz w:val="20"/>
                <w:szCs w:val="20"/>
              </w:rPr>
            </w:pPr>
            <w:r w:rsidRPr="00CF4C60">
              <w:rPr>
                <w:color w:val="000000"/>
                <w:sz w:val="20"/>
                <w:szCs w:val="20"/>
              </w:rPr>
              <w:t>1 338,00</w:t>
            </w:r>
          </w:p>
        </w:tc>
        <w:tc>
          <w:tcPr>
            <w:tcW w:w="575" w:type="pct"/>
            <w:tcBorders>
              <w:top w:val="nil"/>
              <w:left w:val="nil"/>
              <w:bottom w:val="single" w:sz="4" w:space="0" w:color="000000"/>
              <w:right w:val="single" w:sz="4" w:space="0" w:color="000000"/>
            </w:tcBorders>
            <w:shd w:val="clear" w:color="000000" w:fill="FFFFFF"/>
            <w:noWrap/>
            <w:hideMark/>
          </w:tcPr>
          <w:p w14:paraId="31ED110D" w14:textId="77777777" w:rsidR="00CF4C60" w:rsidRPr="00CF4C60" w:rsidRDefault="00CF4C60" w:rsidP="00CF4C60">
            <w:pPr>
              <w:jc w:val="right"/>
              <w:outlineLvl w:val="4"/>
              <w:rPr>
                <w:color w:val="000000"/>
                <w:sz w:val="20"/>
                <w:szCs w:val="20"/>
              </w:rPr>
            </w:pPr>
            <w:r w:rsidRPr="00CF4C60">
              <w:rPr>
                <w:color w:val="000000"/>
                <w:sz w:val="20"/>
                <w:szCs w:val="20"/>
              </w:rPr>
              <w:t>1 343,00</w:t>
            </w:r>
          </w:p>
        </w:tc>
      </w:tr>
      <w:tr w:rsidR="00CF4C60" w:rsidRPr="00CF4C60" w14:paraId="4B6837FE"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07ED3856" w14:textId="77777777" w:rsidR="00CF4C60" w:rsidRPr="00CF4C60" w:rsidRDefault="00CF4C60" w:rsidP="00CF4C60">
            <w:pPr>
              <w:outlineLvl w:val="5"/>
              <w:rPr>
                <w:color w:val="000000"/>
                <w:sz w:val="20"/>
                <w:szCs w:val="20"/>
              </w:rPr>
            </w:pPr>
            <w:r w:rsidRPr="00CF4C60">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04" w:type="pct"/>
            <w:tcBorders>
              <w:top w:val="nil"/>
              <w:left w:val="nil"/>
              <w:bottom w:val="single" w:sz="4" w:space="0" w:color="000000"/>
              <w:right w:val="single" w:sz="4" w:space="0" w:color="000000"/>
            </w:tcBorders>
            <w:shd w:val="clear" w:color="000000" w:fill="FFFFFF"/>
            <w:noWrap/>
            <w:hideMark/>
          </w:tcPr>
          <w:p w14:paraId="3296F636" w14:textId="77777777" w:rsidR="00CF4C60" w:rsidRPr="00CF4C60" w:rsidRDefault="00CF4C60" w:rsidP="00CF4C60">
            <w:pPr>
              <w:jc w:val="center"/>
              <w:outlineLvl w:val="5"/>
              <w:rPr>
                <w:color w:val="000000"/>
                <w:sz w:val="20"/>
                <w:szCs w:val="20"/>
              </w:rPr>
            </w:pPr>
            <w:r w:rsidRPr="00CF4C60">
              <w:rPr>
                <w:color w:val="000000"/>
                <w:sz w:val="20"/>
                <w:szCs w:val="20"/>
              </w:rPr>
              <w:t>0412</w:t>
            </w:r>
          </w:p>
        </w:tc>
        <w:tc>
          <w:tcPr>
            <w:tcW w:w="476" w:type="pct"/>
            <w:tcBorders>
              <w:top w:val="nil"/>
              <w:left w:val="nil"/>
              <w:bottom w:val="single" w:sz="4" w:space="0" w:color="000000"/>
              <w:right w:val="single" w:sz="4" w:space="0" w:color="000000"/>
            </w:tcBorders>
            <w:shd w:val="clear" w:color="000000" w:fill="FFFFFF"/>
            <w:noWrap/>
            <w:hideMark/>
          </w:tcPr>
          <w:p w14:paraId="64704D95" w14:textId="77777777" w:rsidR="00CF4C60" w:rsidRPr="00CF4C60" w:rsidRDefault="00CF4C60" w:rsidP="00CF4C60">
            <w:pPr>
              <w:jc w:val="center"/>
              <w:outlineLvl w:val="5"/>
              <w:rPr>
                <w:color w:val="000000"/>
                <w:sz w:val="20"/>
                <w:szCs w:val="20"/>
              </w:rPr>
            </w:pPr>
            <w:r w:rsidRPr="00CF4C60">
              <w:rPr>
                <w:color w:val="000000"/>
                <w:sz w:val="20"/>
                <w:szCs w:val="20"/>
              </w:rPr>
              <w:t>1210175510</w:t>
            </w:r>
          </w:p>
        </w:tc>
        <w:tc>
          <w:tcPr>
            <w:tcW w:w="358" w:type="pct"/>
            <w:tcBorders>
              <w:top w:val="nil"/>
              <w:left w:val="nil"/>
              <w:bottom w:val="single" w:sz="4" w:space="0" w:color="000000"/>
              <w:right w:val="single" w:sz="4" w:space="0" w:color="000000"/>
            </w:tcBorders>
            <w:shd w:val="clear" w:color="000000" w:fill="FFFFFF"/>
            <w:noWrap/>
            <w:hideMark/>
          </w:tcPr>
          <w:p w14:paraId="435D3069"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916F978" w14:textId="77777777" w:rsidR="00CF4C60" w:rsidRPr="00CF4C60" w:rsidRDefault="00CF4C60" w:rsidP="00CF4C60">
            <w:pPr>
              <w:jc w:val="right"/>
              <w:outlineLvl w:val="5"/>
              <w:rPr>
                <w:color w:val="000000"/>
                <w:sz w:val="20"/>
                <w:szCs w:val="20"/>
              </w:rPr>
            </w:pPr>
            <w:r w:rsidRPr="00CF4C60">
              <w:rPr>
                <w:color w:val="000000"/>
                <w:sz w:val="20"/>
                <w:szCs w:val="20"/>
              </w:rPr>
              <w:t>1 338,00</w:t>
            </w:r>
          </w:p>
        </w:tc>
        <w:tc>
          <w:tcPr>
            <w:tcW w:w="575" w:type="pct"/>
            <w:tcBorders>
              <w:top w:val="nil"/>
              <w:left w:val="nil"/>
              <w:bottom w:val="single" w:sz="4" w:space="0" w:color="000000"/>
              <w:right w:val="single" w:sz="4" w:space="0" w:color="000000"/>
            </w:tcBorders>
            <w:shd w:val="clear" w:color="000000" w:fill="FFFFFF"/>
            <w:noWrap/>
            <w:hideMark/>
          </w:tcPr>
          <w:p w14:paraId="316D5BD1" w14:textId="77777777" w:rsidR="00CF4C60" w:rsidRPr="00CF4C60" w:rsidRDefault="00CF4C60" w:rsidP="00CF4C60">
            <w:pPr>
              <w:jc w:val="right"/>
              <w:outlineLvl w:val="5"/>
              <w:rPr>
                <w:color w:val="000000"/>
                <w:sz w:val="20"/>
                <w:szCs w:val="20"/>
              </w:rPr>
            </w:pPr>
            <w:r w:rsidRPr="00CF4C60">
              <w:rPr>
                <w:color w:val="000000"/>
                <w:sz w:val="20"/>
                <w:szCs w:val="20"/>
              </w:rPr>
              <w:t>1 343,00</w:t>
            </w:r>
          </w:p>
        </w:tc>
      </w:tr>
      <w:tr w:rsidR="00CF4C60" w:rsidRPr="00CF4C60" w14:paraId="205B7D5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838E7A8" w14:textId="77777777" w:rsidR="00CF4C60" w:rsidRPr="00CF4C60" w:rsidRDefault="00CF4C60" w:rsidP="00CF4C60">
            <w:pPr>
              <w:outlineLvl w:val="1"/>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3A1C16D0" w14:textId="77777777" w:rsidR="00CF4C60" w:rsidRPr="00CF4C60" w:rsidRDefault="00CF4C60" w:rsidP="00CF4C60">
            <w:pPr>
              <w:jc w:val="center"/>
              <w:outlineLvl w:val="1"/>
              <w:rPr>
                <w:color w:val="000000"/>
                <w:sz w:val="20"/>
                <w:szCs w:val="20"/>
              </w:rPr>
            </w:pPr>
            <w:r w:rsidRPr="00CF4C60">
              <w:rPr>
                <w:color w:val="000000"/>
                <w:sz w:val="20"/>
                <w:szCs w:val="20"/>
              </w:rPr>
              <w:t>0412</w:t>
            </w:r>
          </w:p>
        </w:tc>
        <w:tc>
          <w:tcPr>
            <w:tcW w:w="476" w:type="pct"/>
            <w:tcBorders>
              <w:top w:val="nil"/>
              <w:left w:val="nil"/>
              <w:bottom w:val="single" w:sz="4" w:space="0" w:color="000000"/>
              <w:right w:val="single" w:sz="4" w:space="0" w:color="000000"/>
            </w:tcBorders>
            <w:shd w:val="clear" w:color="000000" w:fill="FFFFFF"/>
            <w:noWrap/>
            <w:hideMark/>
          </w:tcPr>
          <w:p w14:paraId="62A3E9ED" w14:textId="77777777" w:rsidR="00CF4C60" w:rsidRPr="00CF4C60" w:rsidRDefault="00CF4C60" w:rsidP="00CF4C60">
            <w:pPr>
              <w:jc w:val="center"/>
              <w:outlineLvl w:val="1"/>
              <w:rPr>
                <w:color w:val="000000"/>
                <w:sz w:val="20"/>
                <w:szCs w:val="20"/>
              </w:rPr>
            </w:pPr>
            <w:r w:rsidRPr="00CF4C60">
              <w:rPr>
                <w:color w:val="000000"/>
                <w:sz w:val="20"/>
                <w:szCs w:val="20"/>
              </w:rPr>
              <w:t>1210175510</w:t>
            </w:r>
          </w:p>
        </w:tc>
        <w:tc>
          <w:tcPr>
            <w:tcW w:w="358" w:type="pct"/>
            <w:tcBorders>
              <w:top w:val="nil"/>
              <w:left w:val="nil"/>
              <w:bottom w:val="single" w:sz="4" w:space="0" w:color="000000"/>
              <w:right w:val="single" w:sz="4" w:space="0" w:color="000000"/>
            </w:tcBorders>
            <w:shd w:val="clear" w:color="000000" w:fill="FFFFFF"/>
            <w:noWrap/>
            <w:hideMark/>
          </w:tcPr>
          <w:p w14:paraId="45520410" w14:textId="77777777" w:rsidR="00CF4C60" w:rsidRPr="00CF4C60" w:rsidRDefault="00CF4C60" w:rsidP="00CF4C60">
            <w:pPr>
              <w:jc w:val="center"/>
              <w:outlineLvl w:val="1"/>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7672A0EB" w14:textId="77777777" w:rsidR="00CF4C60" w:rsidRPr="00CF4C60" w:rsidRDefault="00CF4C60" w:rsidP="00CF4C60">
            <w:pPr>
              <w:jc w:val="right"/>
              <w:outlineLvl w:val="1"/>
              <w:rPr>
                <w:color w:val="000000"/>
                <w:sz w:val="20"/>
                <w:szCs w:val="20"/>
              </w:rPr>
            </w:pPr>
            <w:r w:rsidRPr="00CF4C60">
              <w:rPr>
                <w:color w:val="000000"/>
                <w:sz w:val="20"/>
                <w:szCs w:val="20"/>
              </w:rPr>
              <w:t>1 338,00</w:t>
            </w:r>
          </w:p>
        </w:tc>
        <w:tc>
          <w:tcPr>
            <w:tcW w:w="575" w:type="pct"/>
            <w:tcBorders>
              <w:top w:val="nil"/>
              <w:left w:val="nil"/>
              <w:bottom w:val="single" w:sz="4" w:space="0" w:color="000000"/>
              <w:right w:val="single" w:sz="4" w:space="0" w:color="000000"/>
            </w:tcBorders>
            <w:shd w:val="clear" w:color="000000" w:fill="FFFFFF"/>
            <w:noWrap/>
            <w:hideMark/>
          </w:tcPr>
          <w:p w14:paraId="26943FAC" w14:textId="77777777" w:rsidR="00CF4C60" w:rsidRPr="00CF4C60" w:rsidRDefault="00CF4C60" w:rsidP="00CF4C60">
            <w:pPr>
              <w:jc w:val="right"/>
              <w:outlineLvl w:val="1"/>
              <w:rPr>
                <w:color w:val="000000"/>
                <w:sz w:val="20"/>
                <w:szCs w:val="20"/>
              </w:rPr>
            </w:pPr>
            <w:r w:rsidRPr="00CF4C60">
              <w:rPr>
                <w:color w:val="000000"/>
                <w:sz w:val="20"/>
                <w:szCs w:val="20"/>
              </w:rPr>
              <w:t>1 343,00</w:t>
            </w:r>
          </w:p>
        </w:tc>
      </w:tr>
      <w:tr w:rsidR="00CF4C60" w:rsidRPr="00CF4C60" w14:paraId="487FADF0"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0E3E32B" w14:textId="77777777" w:rsidR="00CF4C60" w:rsidRPr="00CF4C60" w:rsidRDefault="00CF4C60" w:rsidP="00CF4C60">
            <w:pPr>
              <w:outlineLvl w:val="2"/>
              <w:rPr>
                <w:color w:val="000000"/>
                <w:sz w:val="20"/>
                <w:szCs w:val="20"/>
              </w:rPr>
            </w:pPr>
            <w:r w:rsidRPr="00CF4C60">
              <w:rPr>
                <w:color w:val="000000"/>
                <w:sz w:val="20"/>
                <w:szCs w:val="20"/>
              </w:rPr>
              <w:t>ЖИЛИЩНО-КОММУНАЛЬНОЕ ХОЗЯЙСТВО</w:t>
            </w:r>
          </w:p>
        </w:tc>
        <w:tc>
          <w:tcPr>
            <w:tcW w:w="404" w:type="pct"/>
            <w:tcBorders>
              <w:top w:val="nil"/>
              <w:left w:val="nil"/>
              <w:bottom w:val="single" w:sz="4" w:space="0" w:color="000000"/>
              <w:right w:val="single" w:sz="4" w:space="0" w:color="000000"/>
            </w:tcBorders>
            <w:shd w:val="clear" w:color="000000" w:fill="FFFFFF"/>
            <w:noWrap/>
            <w:hideMark/>
          </w:tcPr>
          <w:p w14:paraId="718ED8C9" w14:textId="77777777" w:rsidR="00CF4C60" w:rsidRPr="00CF4C60" w:rsidRDefault="00CF4C60" w:rsidP="00CF4C60">
            <w:pPr>
              <w:jc w:val="center"/>
              <w:outlineLvl w:val="2"/>
              <w:rPr>
                <w:color w:val="000000"/>
                <w:sz w:val="20"/>
                <w:szCs w:val="20"/>
              </w:rPr>
            </w:pPr>
            <w:r w:rsidRPr="00CF4C60">
              <w:rPr>
                <w:color w:val="000000"/>
                <w:sz w:val="20"/>
                <w:szCs w:val="20"/>
              </w:rPr>
              <w:t>0500</w:t>
            </w:r>
          </w:p>
        </w:tc>
        <w:tc>
          <w:tcPr>
            <w:tcW w:w="476" w:type="pct"/>
            <w:tcBorders>
              <w:top w:val="nil"/>
              <w:left w:val="nil"/>
              <w:bottom w:val="single" w:sz="4" w:space="0" w:color="000000"/>
              <w:right w:val="single" w:sz="4" w:space="0" w:color="000000"/>
            </w:tcBorders>
            <w:shd w:val="clear" w:color="000000" w:fill="FFFFFF"/>
            <w:noWrap/>
            <w:hideMark/>
          </w:tcPr>
          <w:p w14:paraId="101F9414"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26807CE3"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A43DE18" w14:textId="77777777" w:rsidR="00CF4C60" w:rsidRPr="00CF4C60" w:rsidRDefault="00CF4C60" w:rsidP="00CF4C60">
            <w:pPr>
              <w:jc w:val="right"/>
              <w:outlineLvl w:val="2"/>
              <w:rPr>
                <w:color w:val="000000"/>
                <w:sz w:val="20"/>
                <w:szCs w:val="20"/>
              </w:rPr>
            </w:pPr>
            <w:r w:rsidRPr="00CF4C60">
              <w:rPr>
                <w:color w:val="000000"/>
                <w:sz w:val="20"/>
                <w:szCs w:val="20"/>
              </w:rPr>
              <w:t>95 639 329,87</w:t>
            </w:r>
          </w:p>
        </w:tc>
        <w:tc>
          <w:tcPr>
            <w:tcW w:w="575" w:type="pct"/>
            <w:tcBorders>
              <w:top w:val="nil"/>
              <w:left w:val="nil"/>
              <w:bottom w:val="single" w:sz="4" w:space="0" w:color="000000"/>
              <w:right w:val="single" w:sz="4" w:space="0" w:color="000000"/>
            </w:tcBorders>
            <w:shd w:val="clear" w:color="000000" w:fill="FFFFFF"/>
            <w:noWrap/>
            <w:hideMark/>
          </w:tcPr>
          <w:p w14:paraId="08ABF917" w14:textId="77777777" w:rsidR="00CF4C60" w:rsidRPr="00CF4C60" w:rsidRDefault="00CF4C60" w:rsidP="00CF4C60">
            <w:pPr>
              <w:jc w:val="right"/>
              <w:outlineLvl w:val="2"/>
              <w:rPr>
                <w:color w:val="000000"/>
                <w:sz w:val="20"/>
                <w:szCs w:val="20"/>
              </w:rPr>
            </w:pPr>
            <w:r w:rsidRPr="00CF4C60">
              <w:rPr>
                <w:color w:val="000000"/>
                <w:sz w:val="20"/>
                <w:szCs w:val="20"/>
              </w:rPr>
              <w:t>63 772 531,99</w:t>
            </w:r>
          </w:p>
        </w:tc>
      </w:tr>
      <w:tr w:rsidR="00CF4C60" w:rsidRPr="00CF4C60" w14:paraId="7C9EEB36"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540AE12" w14:textId="77777777" w:rsidR="00CF4C60" w:rsidRPr="00CF4C60" w:rsidRDefault="00CF4C60" w:rsidP="00CF4C60">
            <w:pPr>
              <w:outlineLvl w:val="3"/>
              <w:rPr>
                <w:color w:val="000000"/>
                <w:sz w:val="20"/>
                <w:szCs w:val="20"/>
              </w:rPr>
            </w:pPr>
            <w:r w:rsidRPr="00CF4C60">
              <w:rPr>
                <w:color w:val="000000"/>
                <w:sz w:val="20"/>
                <w:szCs w:val="20"/>
              </w:rPr>
              <w:t>Жилищное хозяйство</w:t>
            </w:r>
          </w:p>
        </w:tc>
        <w:tc>
          <w:tcPr>
            <w:tcW w:w="404" w:type="pct"/>
            <w:tcBorders>
              <w:top w:val="nil"/>
              <w:left w:val="nil"/>
              <w:bottom w:val="single" w:sz="4" w:space="0" w:color="000000"/>
              <w:right w:val="single" w:sz="4" w:space="0" w:color="000000"/>
            </w:tcBorders>
            <w:shd w:val="clear" w:color="000000" w:fill="FFFFFF"/>
            <w:noWrap/>
            <w:hideMark/>
          </w:tcPr>
          <w:p w14:paraId="7D62D93A" w14:textId="77777777" w:rsidR="00CF4C60" w:rsidRPr="00CF4C60" w:rsidRDefault="00CF4C60" w:rsidP="00CF4C60">
            <w:pPr>
              <w:jc w:val="center"/>
              <w:outlineLvl w:val="3"/>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54348D77"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F23F0C2"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0D83D36" w14:textId="77777777" w:rsidR="00CF4C60" w:rsidRPr="00CF4C60" w:rsidRDefault="00CF4C60" w:rsidP="00CF4C60">
            <w:pPr>
              <w:jc w:val="right"/>
              <w:outlineLvl w:val="3"/>
              <w:rPr>
                <w:color w:val="000000"/>
                <w:sz w:val="20"/>
                <w:szCs w:val="20"/>
              </w:rPr>
            </w:pPr>
            <w:r w:rsidRPr="00CF4C60">
              <w:rPr>
                <w:color w:val="000000"/>
                <w:sz w:val="20"/>
                <w:szCs w:val="20"/>
              </w:rPr>
              <w:t>23 619 468,86</w:t>
            </w:r>
          </w:p>
        </w:tc>
        <w:tc>
          <w:tcPr>
            <w:tcW w:w="575" w:type="pct"/>
            <w:tcBorders>
              <w:top w:val="nil"/>
              <w:left w:val="nil"/>
              <w:bottom w:val="single" w:sz="4" w:space="0" w:color="000000"/>
              <w:right w:val="single" w:sz="4" w:space="0" w:color="000000"/>
            </w:tcBorders>
            <w:shd w:val="clear" w:color="000000" w:fill="FFFFFF"/>
            <w:noWrap/>
            <w:hideMark/>
          </w:tcPr>
          <w:p w14:paraId="22B1087A" w14:textId="77777777" w:rsidR="00CF4C60" w:rsidRPr="00CF4C60" w:rsidRDefault="00CF4C60" w:rsidP="00CF4C60">
            <w:pPr>
              <w:jc w:val="right"/>
              <w:outlineLvl w:val="3"/>
              <w:rPr>
                <w:color w:val="000000"/>
                <w:sz w:val="20"/>
                <w:szCs w:val="20"/>
              </w:rPr>
            </w:pPr>
            <w:r w:rsidRPr="00CF4C60">
              <w:rPr>
                <w:color w:val="000000"/>
                <w:sz w:val="20"/>
                <w:szCs w:val="20"/>
              </w:rPr>
              <w:t>23 619 468,86</w:t>
            </w:r>
          </w:p>
        </w:tc>
      </w:tr>
      <w:tr w:rsidR="00CF4C60" w:rsidRPr="00CF4C60" w14:paraId="035BCAF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7B26DFA" w14:textId="77777777" w:rsidR="00CF4C60" w:rsidRPr="00CF4C60" w:rsidRDefault="00CF4C60" w:rsidP="00CF4C60">
            <w:pPr>
              <w:outlineLvl w:val="4"/>
              <w:rPr>
                <w:color w:val="000000"/>
                <w:sz w:val="20"/>
                <w:szCs w:val="20"/>
              </w:rPr>
            </w:pPr>
            <w:r w:rsidRPr="00CF4C60">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1331F74D" w14:textId="77777777" w:rsidR="00CF4C60" w:rsidRPr="00CF4C60" w:rsidRDefault="00CF4C60" w:rsidP="00CF4C60">
            <w:pPr>
              <w:jc w:val="center"/>
              <w:outlineLvl w:val="4"/>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7EE8F29A" w14:textId="77777777" w:rsidR="00CF4C60" w:rsidRPr="00CF4C60" w:rsidRDefault="00CF4C60" w:rsidP="00CF4C60">
            <w:pPr>
              <w:jc w:val="center"/>
              <w:outlineLvl w:val="4"/>
              <w:rPr>
                <w:color w:val="000000"/>
                <w:sz w:val="20"/>
                <w:szCs w:val="20"/>
              </w:rPr>
            </w:pPr>
            <w:r w:rsidRPr="00CF4C60">
              <w:rPr>
                <w:color w:val="000000"/>
                <w:sz w:val="20"/>
                <w:szCs w:val="20"/>
              </w:rPr>
              <w:t>1400000000</w:t>
            </w:r>
          </w:p>
        </w:tc>
        <w:tc>
          <w:tcPr>
            <w:tcW w:w="358" w:type="pct"/>
            <w:tcBorders>
              <w:top w:val="nil"/>
              <w:left w:val="nil"/>
              <w:bottom w:val="single" w:sz="4" w:space="0" w:color="000000"/>
              <w:right w:val="single" w:sz="4" w:space="0" w:color="000000"/>
            </w:tcBorders>
            <w:shd w:val="clear" w:color="000000" w:fill="FFFFFF"/>
            <w:noWrap/>
            <w:hideMark/>
          </w:tcPr>
          <w:p w14:paraId="49AFEF89"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D8542B1" w14:textId="77777777" w:rsidR="00CF4C60" w:rsidRPr="00CF4C60" w:rsidRDefault="00CF4C60" w:rsidP="00CF4C60">
            <w:pPr>
              <w:jc w:val="right"/>
              <w:outlineLvl w:val="4"/>
              <w:rPr>
                <w:color w:val="000000"/>
                <w:sz w:val="20"/>
                <w:szCs w:val="20"/>
              </w:rPr>
            </w:pPr>
            <w:r w:rsidRPr="00CF4C60">
              <w:rPr>
                <w:color w:val="000000"/>
                <w:sz w:val="20"/>
                <w:szCs w:val="20"/>
              </w:rPr>
              <w:t>23 619 468,86</w:t>
            </w:r>
          </w:p>
        </w:tc>
        <w:tc>
          <w:tcPr>
            <w:tcW w:w="575" w:type="pct"/>
            <w:tcBorders>
              <w:top w:val="nil"/>
              <w:left w:val="nil"/>
              <w:bottom w:val="single" w:sz="4" w:space="0" w:color="000000"/>
              <w:right w:val="single" w:sz="4" w:space="0" w:color="000000"/>
            </w:tcBorders>
            <w:shd w:val="clear" w:color="000000" w:fill="FFFFFF"/>
            <w:noWrap/>
            <w:hideMark/>
          </w:tcPr>
          <w:p w14:paraId="7C5C7E07" w14:textId="77777777" w:rsidR="00CF4C60" w:rsidRPr="00CF4C60" w:rsidRDefault="00CF4C60" w:rsidP="00CF4C60">
            <w:pPr>
              <w:jc w:val="right"/>
              <w:outlineLvl w:val="4"/>
              <w:rPr>
                <w:color w:val="000000"/>
                <w:sz w:val="20"/>
                <w:szCs w:val="20"/>
              </w:rPr>
            </w:pPr>
            <w:r w:rsidRPr="00CF4C60">
              <w:rPr>
                <w:color w:val="000000"/>
                <w:sz w:val="20"/>
                <w:szCs w:val="20"/>
              </w:rPr>
              <w:t>23 619 468,86</w:t>
            </w:r>
          </w:p>
        </w:tc>
      </w:tr>
      <w:tr w:rsidR="00CF4C60" w:rsidRPr="00CF4C60" w14:paraId="7A45E72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385C895"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Повышение уровня благоустроенности территории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6E6CE314" w14:textId="77777777" w:rsidR="00CF4C60" w:rsidRPr="00CF4C60" w:rsidRDefault="00CF4C60" w:rsidP="00CF4C60">
            <w:pPr>
              <w:jc w:val="center"/>
              <w:outlineLvl w:val="5"/>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62506648" w14:textId="77777777" w:rsidR="00CF4C60" w:rsidRPr="00CF4C60" w:rsidRDefault="00CF4C60" w:rsidP="00CF4C60">
            <w:pPr>
              <w:jc w:val="center"/>
              <w:outlineLvl w:val="5"/>
              <w:rPr>
                <w:color w:val="000000"/>
                <w:sz w:val="20"/>
                <w:szCs w:val="20"/>
              </w:rPr>
            </w:pPr>
            <w:r w:rsidRPr="00CF4C60">
              <w:rPr>
                <w:color w:val="000000"/>
                <w:sz w:val="20"/>
                <w:szCs w:val="20"/>
              </w:rPr>
              <w:t>1400100000</w:t>
            </w:r>
          </w:p>
        </w:tc>
        <w:tc>
          <w:tcPr>
            <w:tcW w:w="358" w:type="pct"/>
            <w:tcBorders>
              <w:top w:val="nil"/>
              <w:left w:val="nil"/>
              <w:bottom w:val="single" w:sz="4" w:space="0" w:color="000000"/>
              <w:right w:val="single" w:sz="4" w:space="0" w:color="000000"/>
            </w:tcBorders>
            <w:shd w:val="clear" w:color="000000" w:fill="FFFFFF"/>
            <w:noWrap/>
            <w:hideMark/>
          </w:tcPr>
          <w:p w14:paraId="4170C746"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E99B095" w14:textId="77777777" w:rsidR="00CF4C60" w:rsidRPr="00CF4C60" w:rsidRDefault="00CF4C60" w:rsidP="00CF4C60">
            <w:pPr>
              <w:jc w:val="right"/>
              <w:outlineLvl w:val="5"/>
              <w:rPr>
                <w:color w:val="000000"/>
                <w:sz w:val="20"/>
                <w:szCs w:val="20"/>
              </w:rPr>
            </w:pPr>
            <w:r w:rsidRPr="00CF4C60">
              <w:rPr>
                <w:color w:val="000000"/>
                <w:sz w:val="20"/>
                <w:szCs w:val="20"/>
              </w:rPr>
              <w:t>143 969,30</w:t>
            </w:r>
          </w:p>
        </w:tc>
        <w:tc>
          <w:tcPr>
            <w:tcW w:w="575" w:type="pct"/>
            <w:tcBorders>
              <w:top w:val="nil"/>
              <w:left w:val="nil"/>
              <w:bottom w:val="single" w:sz="4" w:space="0" w:color="000000"/>
              <w:right w:val="single" w:sz="4" w:space="0" w:color="000000"/>
            </w:tcBorders>
            <w:shd w:val="clear" w:color="000000" w:fill="FFFFFF"/>
            <w:noWrap/>
            <w:hideMark/>
          </w:tcPr>
          <w:p w14:paraId="09180A0A" w14:textId="77777777" w:rsidR="00CF4C60" w:rsidRPr="00CF4C60" w:rsidRDefault="00CF4C60" w:rsidP="00CF4C60">
            <w:pPr>
              <w:jc w:val="right"/>
              <w:outlineLvl w:val="5"/>
              <w:rPr>
                <w:color w:val="000000"/>
                <w:sz w:val="20"/>
                <w:szCs w:val="20"/>
              </w:rPr>
            </w:pPr>
            <w:r w:rsidRPr="00CF4C60">
              <w:rPr>
                <w:color w:val="000000"/>
                <w:sz w:val="20"/>
                <w:szCs w:val="20"/>
              </w:rPr>
              <w:t>143 969,30</w:t>
            </w:r>
          </w:p>
        </w:tc>
      </w:tr>
      <w:tr w:rsidR="00CF4C60" w:rsidRPr="00CF4C60" w14:paraId="6A965A26"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66C225AD" w14:textId="77777777" w:rsidR="00CF4C60" w:rsidRPr="00CF4C60" w:rsidRDefault="00CF4C60" w:rsidP="00CF4C60">
            <w:pPr>
              <w:outlineLvl w:val="0"/>
              <w:rPr>
                <w:color w:val="000000"/>
                <w:sz w:val="20"/>
                <w:szCs w:val="20"/>
              </w:rPr>
            </w:pPr>
            <w:r w:rsidRPr="00CF4C60">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04" w:type="pct"/>
            <w:tcBorders>
              <w:top w:val="nil"/>
              <w:left w:val="nil"/>
              <w:bottom w:val="single" w:sz="4" w:space="0" w:color="000000"/>
              <w:right w:val="single" w:sz="4" w:space="0" w:color="000000"/>
            </w:tcBorders>
            <w:shd w:val="clear" w:color="000000" w:fill="FFFFFF"/>
            <w:noWrap/>
            <w:hideMark/>
          </w:tcPr>
          <w:p w14:paraId="412C3B95" w14:textId="77777777" w:rsidR="00CF4C60" w:rsidRPr="00CF4C60" w:rsidRDefault="00CF4C60" w:rsidP="00CF4C60">
            <w:pPr>
              <w:jc w:val="center"/>
              <w:outlineLvl w:val="0"/>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58F6A5E2" w14:textId="77777777" w:rsidR="00CF4C60" w:rsidRPr="00CF4C60" w:rsidRDefault="00CF4C60" w:rsidP="00CF4C60">
            <w:pPr>
              <w:jc w:val="center"/>
              <w:outlineLvl w:val="0"/>
              <w:rPr>
                <w:color w:val="000000"/>
                <w:sz w:val="20"/>
                <w:szCs w:val="20"/>
              </w:rPr>
            </w:pPr>
            <w:r w:rsidRPr="00CF4C60">
              <w:rPr>
                <w:color w:val="000000"/>
                <w:sz w:val="20"/>
                <w:szCs w:val="20"/>
              </w:rPr>
              <w:t>1400175630</w:t>
            </w:r>
          </w:p>
        </w:tc>
        <w:tc>
          <w:tcPr>
            <w:tcW w:w="358" w:type="pct"/>
            <w:tcBorders>
              <w:top w:val="nil"/>
              <w:left w:val="nil"/>
              <w:bottom w:val="single" w:sz="4" w:space="0" w:color="000000"/>
              <w:right w:val="single" w:sz="4" w:space="0" w:color="000000"/>
            </w:tcBorders>
            <w:shd w:val="clear" w:color="000000" w:fill="FFFFFF"/>
            <w:noWrap/>
            <w:hideMark/>
          </w:tcPr>
          <w:p w14:paraId="0946B861"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91C1C94" w14:textId="77777777" w:rsidR="00CF4C60" w:rsidRPr="00CF4C60" w:rsidRDefault="00CF4C60" w:rsidP="00CF4C60">
            <w:pPr>
              <w:jc w:val="right"/>
              <w:outlineLvl w:val="0"/>
              <w:rPr>
                <w:color w:val="000000"/>
                <w:sz w:val="20"/>
                <w:szCs w:val="20"/>
              </w:rPr>
            </w:pPr>
            <w:r w:rsidRPr="00CF4C60">
              <w:rPr>
                <w:color w:val="000000"/>
                <w:sz w:val="20"/>
                <w:szCs w:val="20"/>
              </w:rPr>
              <w:t>143 969,30</w:t>
            </w:r>
          </w:p>
        </w:tc>
        <w:tc>
          <w:tcPr>
            <w:tcW w:w="575" w:type="pct"/>
            <w:tcBorders>
              <w:top w:val="nil"/>
              <w:left w:val="nil"/>
              <w:bottom w:val="single" w:sz="4" w:space="0" w:color="000000"/>
              <w:right w:val="single" w:sz="4" w:space="0" w:color="000000"/>
            </w:tcBorders>
            <w:shd w:val="clear" w:color="000000" w:fill="FFFFFF"/>
            <w:noWrap/>
            <w:hideMark/>
          </w:tcPr>
          <w:p w14:paraId="46815493" w14:textId="77777777" w:rsidR="00CF4C60" w:rsidRPr="00CF4C60" w:rsidRDefault="00CF4C60" w:rsidP="00CF4C60">
            <w:pPr>
              <w:jc w:val="right"/>
              <w:outlineLvl w:val="0"/>
              <w:rPr>
                <w:color w:val="000000"/>
                <w:sz w:val="20"/>
                <w:szCs w:val="20"/>
              </w:rPr>
            </w:pPr>
            <w:r w:rsidRPr="00CF4C60">
              <w:rPr>
                <w:color w:val="000000"/>
                <w:sz w:val="20"/>
                <w:szCs w:val="20"/>
              </w:rPr>
              <w:t>143 969,30</w:t>
            </w:r>
          </w:p>
        </w:tc>
      </w:tr>
      <w:tr w:rsidR="00CF4C60" w:rsidRPr="00CF4C60" w14:paraId="2974A4E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50D6056" w14:textId="77777777" w:rsidR="00CF4C60" w:rsidRPr="00CF4C60" w:rsidRDefault="00CF4C60" w:rsidP="00CF4C60">
            <w:pPr>
              <w:outlineLvl w:val="1"/>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D3598BD" w14:textId="77777777" w:rsidR="00CF4C60" w:rsidRPr="00CF4C60" w:rsidRDefault="00CF4C60" w:rsidP="00CF4C60">
            <w:pPr>
              <w:jc w:val="center"/>
              <w:outlineLvl w:val="1"/>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5C3147CD" w14:textId="77777777" w:rsidR="00CF4C60" w:rsidRPr="00CF4C60" w:rsidRDefault="00CF4C60" w:rsidP="00CF4C60">
            <w:pPr>
              <w:jc w:val="center"/>
              <w:outlineLvl w:val="1"/>
              <w:rPr>
                <w:color w:val="000000"/>
                <w:sz w:val="20"/>
                <w:szCs w:val="20"/>
              </w:rPr>
            </w:pPr>
            <w:r w:rsidRPr="00CF4C60">
              <w:rPr>
                <w:color w:val="000000"/>
                <w:sz w:val="20"/>
                <w:szCs w:val="20"/>
              </w:rPr>
              <w:t>1400175630</w:t>
            </w:r>
          </w:p>
        </w:tc>
        <w:tc>
          <w:tcPr>
            <w:tcW w:w="358" w:type="pct"/>
            <w:tcBorders>
              <w:top w:val="nil"/>
              <w:left w:val="nil"/>
              <w:bottom w:val="single" w:sz="4" w:space="0" w:color="000000"/>
              <w:right w:val="single" w:sz="4" w:space="0" w:color="000000"/>
            </w:tcBorders>
            <w:shd w:val="clear" w:color="000000" w:fill="FFFFFF"/>
            <w:noWrap/>
            <w:hideMark/>
          </w:tcPr>
          <w:p w14:paraId="699C65B4" w14:textId="77777777" w:rsidR="00CF4C60" w:rsidRPr="00CF4C60" w:rsidRDefault="00CF4C60" w:rsidP="00CF4C60">
            <w:pPr>
              <w:jc w:val="center"/>
              <w:outlineLvl w:val="1"/>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2FF68940" w14:textId="77777777" w:rsidR="00CF4C60" w:rsidRPr="00CF4C60" w:rsidRDefault="00CF4C60" w:rsidP="00CF4C60">
            <w:pPr>
              <w:jc w:val="right"/>
              <w:outlineLvl w:val="1"/>
              <w:rPr>
                <w:color w:val="000000"/>
                <w:sz w:val="20"/>
                <w:szCs w:val="20"/>
              </w:rPr>
            </w:pPr>
            <w:r w:rsidRPr="00CF4C60">
              <w:rPr>
                <w:color w:val="000000"/>
                <w:sz w:val="20"/>
                <w:szCs w:val="20"/>
              </w:rPr>
              <w:t>143 969,30</w:t>
            </w:r>
          </w:p>
        </w:tc>
        <w:tc>
          <w:tcPr>
            <w:tcW w:w="575" w:type="pct"/>
            <w:tcBorders>
              <w:top w:val="nil"/>
              <w:left w:val="nil"/>
              <w:bottom w:val="single" w:sz="4" w:space="0" w:color="000000"/>
              <w:right w:val="single" w:sz="4" w:space="0" w:color="000000"/>
            </w:tcBorders>
            <w:shd w:val="clear" w:color="000000" w:fill="FFFFFF"/>
            <w:noWrap/>
            <w:hideMark/>
          </w:tcPr>
          <w:p w14:paraId="1FFC3471" w14:textId="77777777" w:rsidR="00CF4C60" w:rsidRPr="00CF4C60" w:rsidRDefault="00CF4C60" w:rsidP="00CF4C60">
            <w:pPr>
              <w:jc w:val="right"/>
              <w:outlineLvl w:val="1"/>
              <w:rPr>
                <w:color w:val="000000"/>
                <w:sz w:val="20"/>
                <w:szCs w:val="20"/>
              </w:rPr>
            </w:pPr>
            <w:r w:rsidRPr="00CF4C60">
              <w:rPr>
                <w:color w:val="000000"/>
                <w:sz w:val="20"/>
                <w:szCs w:val="20"/>
              </w:rPr>
              <w:t>143 969,30</w:t>
            </w:r>
          </w:p>
        </w:tc>
      </w:tr>
      <w:tr w:rsidR="00CF4C60" w:rsidRPr="00CF4C60" w14:paraId="65912013"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AE5E656" w14:textId="77777777" w:rsidR="00CF4C60" w:rsidRPr="00CF4C60" w:rsidRDefault="00CF4C60" w:rsidP="00CF4C60">
            <w:pPr>
              <w:outlineLvl w:val="1"/>
              <w:rPr>
                <w:color w:val="000000"/>
                <w:sz w:val="20"/>
                <w:szCs w:val="20"/>
              </w:rPr>
            </w:pPr>
            <w:r w:rsidRPr="00CF4C60">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60C25D96" w14:textId="77777777" w:rsidR="00CF4C60" w:rsidRPr="00CF4C60" w:rsidRDefault="00CF4C60" w:rsidP="00CF4C60">
            <w:pPr>
              <w:jc w:val="center"/>
              <w:outlineLvl w:val="1"/>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1B8D3682" w14:textId="77777777" w:rsidR="00CF4C60" w:rsidRPr="00CF4C60" w:rsidRDefault="00CF4C60" w:rsidP="00CF4C60">
            <w:pPr>
              <w:jc w:val="center"/>
              <w:outlineLvl w:val="1"/>
              <w:rPr>
                <w:color w:val="000000"/>
                <w:sz w:val="20"/>
                <w:szCs w:val="20"/>
              </w:rPr>
            </w:pPr>
            <w:r w:rsidRPr="00CF4C60">
              <w:rPr>
                <w:color w:val="000000"/>
                <w:sz w:val="20"/>
                <w:szCs w:val="20"/>
              </w:rPr>
              <w:t>1400500000</w:t>
            </w:r>
          </w:p>
        </w:tc>
        <w:tc>
          <w:tcPr>
            <w:tcW w:w="358" w:type="pct"/>
            <w:tcBorders>
              <w:top w:val="nil"/>
              <w:left w:val="nil"/>
              <w:bottom w:val="single" w:sz="4" w:space="0" w:color="000000"/>
              <w:right w:val="single" w:sz="4" w:space="0" w:color="000000"/>
            </w:tcBorders>
            <w:shd w:val="clear" w:color="000000" w:fill="FFFFFF"/>
            <w:noWrap/>
            <w:hideMark/>
          </w:tcPr>
          <w:p w14:paraId="1370EC1A"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E1E50DF" w14:textId="77777777" w:rsidR="00CF4C60" w:rsidRPr="00CF4C60" w:rsidRDefault="00CF4C60" w:rsidP="00CF4C60">
            <w:pPr>
              <w:jc w:val="right"/>
              <w:outlineLvl w:val="1"/>
              <w:rPr>
                <w:color w:val="000000"/>
                <w:sz w:val="20"/>
                <w:szCs w:val="20"/>
              </w:rPr>
            </w:pPr>
            <w:r w:rsidRPr="00CF4C60">
              <w:rPr>
                <w:color w:val="000000"/>
                <w:sz w:val="20"/>
                <w:szCs w:val="20"/>
              </w:rPr>
              <w:t>23 475 499,56</w:t>
            </w:r>
          </w:p>
        </w:tc>
        <w:tc>
          <w:tcPr>
            <w:tcW w:w="575" w:type="pct"/>
            <w:tcBorders>
              <w:top w:val="nil"/>
              <w:left w:val="nil"/>
              <w:bottom w:val="single" w:sz="4" w:space="0" w:color="000000"/>
              <w:right w:val="single" w:sz="4" w:space="0" w:color="000000"/>
            </w:tcBorders>
            <w:shd w:val="clear" w:color="000000" w:fill="FFFFFF"/>
            <w:noWrap/>
            <w:hideMark/>
          </w:tcPr>
          <w:p w14:paraId="1C117A64" w14:textId="77777777" w:rsidR="00CF4C60" w:rsidRPr="00CF4C60" w:rsidRDefault="00CF4C60" w:rsidP="00CF4C60">
            <w:pPr>
              <w:jc w:val="right"/>
              <w:outlineLvl w:val="1"/>
              <w:rPr>
                <w:color w:val="000000"/>
                <w:sz w:val="20"/>
                <w:szCs w:val="20"/>
              </w:rPr>
            </w:pPr>
            <w:r w:rsidRPr="00CF4C60">
              <w:rPr>
                <w:color w:val="000000"/>
                <w:sz w:val="20"/>
                <w:szCs w:val="20"/>
              </w:rPr>
              <w:t>23 475 499,56</w:t>
            </w:r>
          </w:p>
        </w:tc>
      </w:tr>
      <w:tr w:rsidR="00CF4C60" w:rsidRPr="00CF4C60" w14:paraId="3667342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B885943" w14:textId="77777777" w:rsidR="00CF4C60" w:rsidRPr="00CF4C60" w:rsidRDefault="00CF4C60" w:rsidP="00CF4C60">
            <w:pPr>
              <w:outlineLvl w:val="3"/>
              <w:rPr>
                <w:color w:val="000000"/>
                <w:sz w:val="20"/>
                <w:szCs w:val="20"/>
              </w:rPr>
            </w:pPr>
            <w:r w:rsidRPr="00CF4C60">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08D52973" w14:textId="77777777" w:rsidR="00CF4C60" w:rsidRPr="00CF4C60" w:rsidRDefault="00CF4C60" w:rsidP="00CF4C60">
            <w:pPr>
              <w:jc w:val="center"/>
              <w:outlineLvl w:val="3"/>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74A3C68A" w14:textId="77777777" w:rsidR="00CF4C60" w:rsidRPr="00CF4C60" w:rsidRDefault="00CF4C60" w:rsidP="00CF4C60">
            <w:pPr>
              <w:jc w:val="center"/>
              <w:outlineLvl w:val="3"/>
              <w:rPr>
                <w:color w:val="000000"/>
                <w:sz w:val="20"/>
                <w:szCs w:val="20"/>
              </w:rPr>
            </w:pPr>
            <w:r w:rsidRPr="00CF4C60">
              <w:rPr>
                <w:color w:val="000000"/>
                <w:sz w:val="20"/>
                <w:szCs w:val="20"/>
              </w:rPr>
              <w:t>1400520850</w:t>
            </w:r>
          </w:p>
        </w:tc>
        <w:tc>
          <w:tcPr>
            <w:tcW w:w="358" w:type="pct"/>
            <w:tcBorders>
              <w:top w:val="nil"/>
              <w:left w:val="nil"/>
              <w:bottom w:val="single" w:sz="4" w:space="0" w:color="000000"/>
              <w:right w:val="single" w:sz="4" w:space="0" w:color="000000"/>
            </w:tcBorders>
            <w:shd w:val="clear" w:color="000000" w:fill="FFFFFF"/>
            <w:noWrap/>
            <w:hideMark/>
          </w:tcPr>
          <w:p w14:paraId="4A048AF4"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B537EFF" w14:textId="77777777" w:rsidR="00CF4C60" w:rsidRPr="00CF4C60" w:rsidRDefault="00CF4C60" w:rsidP="00CF4C60">
            <w:pPr>
              <w:jc w:val="right"/>
              <w:outlineLvl w:val="3"/>
              <w:rPr>
                <w:color w:val="000000"/>
                <w:sz w:val="20"/>
                <w:szCs w:val="20"/>
              </w:rPr>
            </w:pPr>
            <w:r w:rsidRPr="00CF4C60">
              <w:rPr>
                <w:color w:val="000000"/>
                <w:sz w:val="20"/>
                <w:szCs w:val="20"/>
              </w:rPr>
              <w:t>392 450,55</w:t>
            </w:r>
          </w:p>
        </w:tc>
        <w:tc>
          <w:tcPr>
            <w:tcW w:w="575" w:type="pct"/>
            <w:tcBorders>
              <w:top w:val="nil"/>
              <w:left w:val="nil"/>
              <w:bottom w:val="single" w:sz="4" w:space="0" w:color="000000"/>
              <w:right w:val="single" w:sz="4" w:space="0" w:color="000000"/>
            </w:tcBorders>
            <w:shd w:val="clear" w:color="000000" w:fill="FFFFFF"/>
            <w:noWrap/>
            <w:hideMark/>
          </w:tcPr>
          <w:p w14:paraId="3D3BB3A2" w14:textId="77777777" w:rsidR="00CF4C60" w:rsidRPr="00CF4C60" w:rsidRDefault="00CF4C60" w:rsidP="00CF4C60">
            <w:pPr>
              <w:jc w:val="right"/>
              <w:outlineLvl w:val="3"/>
              <w:rPr>
                <w:color w:val="000000"/>
                <w:sz w:val="20"/>
                <w:szCs w:val="20"/>
              </w:rPr>
            </w:pPr>
            <w:r w:rsidRPr="00CF4C60">
              <w:rPr>
                <w:color w:val="000000"/>
                <w:sz w:val="20"/>
                <w:szCs w:val="20"/>
              </w:rPr>
              <w:t>392 450,55</w:t>
            </w:r>
          </w:p>
        </w:tc>
      </w:tr>
      <w:tr w:rsidR="00CF4C60" w:rsidRPr="00CF4C60" w14:paraId="03502F2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047AD81"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48D80DB2" w14:textId="77777777" w:rsidR="00CF4C60" w:rsidRPr="00CF4C60" w:rsidRDefault="00CF4C60" w:rsidP="00CF4C60">
            <w:pPr>
              <w:jc w:val="center"/>
              <w:outlineLvl w:val="4"/>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23924BB8" w14:textId="77777777" w:rsidR="00CF4C60" w:rsidRPr="00CF4C60" w:rsidRDefault="00CF4C60" w:rsidP="00CF4C60">
            <w:pPr>
              <w:jc w:val="center"/>
              <w:outlineLvl w:val="4"/>
              <w:rPr>
                <w:color w:val="000000"/>
                <w:sz w:val="20"/>
                <w:szCs w:val="20"/>
              </w:rPr>
            </w:pPr>
            <w:r w:rsidRPr="00CF4C60">
              <w:rPr>
                <w:color w:val="000000"/>
                <w:sz w:val="20"/>
                <w:szCs w:val="20"/>
              </w:rPr>
              <w:t>1400520850</w:t>
            </w:r>
          </w:p>
        </w:tc>
        <w:tc>
          <w:tcPr>
            <w:tcW w:w="358" w:type="pct"/>
            <w:tcBorders>
              <w:top w:val="nil"/>
              <w:left w:val="nil"/>
              <w:bottom w:val="single" w:sz="4" w:space="0" w:color="000000"/>
              <w:right w:val="single" w:sz="4" w:space="0" w:color="000000"/>
            </w:tcBorders>
            <w:shd w:val="clear" w:color="000000" w:fill="FFFFFF"/>
            <w:noWrap/>
            <w:hideMark/>
          </w:tcPr>
          <w:p w14:paraId="3E6F9475"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599F1256" w14:textId="77777777" w:rsidR="00CF4C60" w:rsidRPr="00CF4C60" w:rsidRDefault="00CF4C60" w:rsidP="00CF4C60">
            <w:pPr>
              <w:jc w:val="right"/>
              <w:outlineLvl w:val="4"/>
              <w:rPr>
                <w:color w:val="000000"/>
                <w:sz w:val="20"/>
                <w:szCs w:val="20"/>
              </w:rPr>
            </w:pPr>
            <w:r w:rsidRPr="00CF4C60">
              <w:rPr>
                <w:color w:val="000000"/>
                <w:sz w:val="20"/>
                <w:szCs w:val="20"/>
              </w:rPr>
              <w:t>392 450,55</w:t>
            </w:r>
          </w:p>
        </w:tc>
        <w:tc>
          <w:tcPr>
            <w:tcW w:w="575" w:type="pct"/>
            <w:tcBorders>
              <w:top w:val="nil"/>
              <w:left w:val="nil"/>
              <w:bottom w:val="single" w:sz="4" w:space="0" w:color="000000"/>
              <w:right w:val="single" w:sz="4" w:space="0" w:color="000000"/>
            </w:tcBorders>
            <w:shd w:val="clear" w:color="000000" w:fill="FFFFFF"/>
            <w:noWrap/>
            <w:hideMark/>
          </w:tcPr>
          <w:p w14:paraId="468F522C" w14:textId="77777777" w:rsidR="00CF4C60" w:rsidRPr="00CF4C60" w:rsidRDefault="00CF4C60" w:rsidP="00CF4C60">
            <w:pPr>
              <w:jc w:val="right"/>
              <w:outlineLvl w:val="4"/>
              <w:rPr>
                <w:color w:val="000000"/>
                <w:sz w:val="20"/>
                <w:szCs w:val="20"/>
              </w:rPr>
            </w:pPr>
            <w:r w:rsidRPr="00CF4C60">
              <w:rPr>
                <w:color w:val="000000"/>
                <w:sz w:val="20"/>
                <w:szCs w:val="20"/>
              </w:rPr>
              <w:t>392 450,55</w:t>
            </w:r>
          </w:p>
        </w:tc>
      </w:tr>
      <w:tr w:rsidR="00CF4C60" w:rsidRPr="00CF4C60" w14:paraId="7C0450F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62E152E" w14:textId="77777777" w:rsidR="00CF4C60" w:rsidRPr="00CF4C60" w:rsidRDefault="00CF4C60" w:rsidP="00CF4C60">
            <w:pPr>
              <w:outlineLvl w:val="5"/>
              <w:rPr>
                <w:color w:val="000000"/>
                <w:sz w:val="20"/>
                <w:szCs w:val="20"/>
              </w:rPr>
            </w:pPr>
            <w:r w:rsidRPr="00CF4C60">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0EF6506" w14:textId="77777777" w:rsidR="00CF4C60" w:rsidRPr="00CF4C60" w:rsidRDefault="00CF4C60" w:rsidP="00CF4C60">
            <w:pPr>
              <w:jc w:val="center"/>
              <w:outlineLvl w:val="5"/>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1B036376" w14:textId="77777777" w:rsidR="00CF4C60" w:rsidRPr="00CF4C60" w:rsidRDefault="00CF4C60" w:rsidP="00CF4C60">
            <w:pPr>
              <w:jc w:val="center"/>
              <w:outlineLvl w:val="5"/>
              <w:rPr>
                <w:color w:val="000000"/>
                <w:sz w:val="20"/>
                <w:szCs w:val="20"/>
              </w:rPr>
            </w:pPr>
            <w:r w:rsidRPr="00CF4C60">
              <w:rPr>
                <w:color w:val="000000"/>
                <w:sz w:val="20"/>
                <w:szCs w:val="20"/>
              </w:rPr>
              <w:t>1400570850</w:t>
            </w:r>
          </w:p>
        </w:tc>
        <w:tc>
          <w:tcPr>
            <w:tcW w:w="358" w:type="pct"/>
            <w:tcBorders>
              <w:top w:val="nil"/>
              <w:left w:val="nil"/>
              <w:bottom w:val="single" w:sz="4" w:space="0" w:color="000000"/>
              <w:right w:val="single" w:sz="4" w:space="0" w:color="000000"/>
            </w:tcBorders>
            <w:shd w:val="clear" w:color="000000" w:fill="FFFFFF"/>
            <w:noWrap/>
            <w:hideMark/>
          </w:tcPr>
          <w:p w14:paraId="6C0B55E5"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9EB1C98" w14:textId="77777777" w:rsidR="00CF4C60" w:rsidRPr="00CF4C60" w:rsidRDefault="00CF4C60" w:rsidP="00CF4C60">
            <w:pPr>
              <w:jc w:val="right"/>
              <w:outlineLvl w:val="5"/>
              <w:rPr>
                <w:color w:val="000000"/>
                <w:sz w:val="20"/>
                <w:szCs w:val="20"/>
              </w:rPr>
            </w:pPr>
            <w:r w:rsidRPr="00CF4C60">
              <w:rPr>
                <w:color w:val="000000"/>
                <w:sz w:val="20"/>
                <w:szCs w:val="20"/>
              </w:rPr>
              <w:t>9 796 446,00</w:t>
            </w:r>
          </w:p>
        </w:tc>
        <w:tc>
          <w:tcPr>
            <w:tcW w:w="575" w:type="pct"/>
            <w:tcBorders>
              <w:top w:val="nil"/>
              <w:left w:val="nil"/>
              <w:bottom w:val="single" w:sz="4" w:space="0" w:color="000000"/>
              <w:right w:val="single" w:sz="4" w:space="0" w:color="000000"/>
            </w:tcBorders>
            <w:shd w:val="clear" w:color="000000" w:fill="FFFFFF"/>
            <w:noWrap/>
            <w:hideMark/>
          </w:tcPr>
          <w:p w14:paraId="1BB4A400" w14:textId="77777777" w:rsidR="00CF4C60" w:rsidRPr="00CF4C60" w:rsidRDefault="00CF4C60" w:rsidP="00CF4C60">
            <w:pPr>
              <w:jc w:val="right"/>
              <w:outlineLvl w:val="5"/>
              <w:rPr>
                <w:color w:val="000000"/>
                <w:sz w:val="20"/>
                <w:szCs w:val="20"/>
              </w:rPr>
            </w:pPr>
            <w:r w:rsidRPr="00CF4C60">
              <w:rPr>
                <w:color w:val="000000"/>
                <w:sz w:val="20"/>
                <w:szCs w:val="20"/>
              </w:rPr>
              <w:t>9 796 446,00</w:t>
            </w:r>
          </w:p>
        </w:tc>
      </w:tr>
      <w:tr w:rsidR="00CF4C60" w:rsidRPr="00CF4C60" w14:paraId="248B7C4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CA3F491"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48EA45DA" w14:textId="77777777" w:rsidR="00CF4C60" w:rsidRPr="00CF4C60" w:rsidRDefault="00CF4C60" w:rsidP="00CF4C60">
            <w:pPr>
              <w:jc w:val="center"/>
              <w:outlineLvl w:val="4"/>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5E869A9A" w14:textId="77777777" w:rsidR="00CF4C60" w:rsidRPr="00CF4C60" w:rsidRDefault="00CF4C60" w:rsidP="00CF4C60">
            <w:pPr>
              <w:jc w:val="center"/>
              <w:outlineLvl w:val="4"/>
              <w:rPr>
                <w:color w:val="000000"/>
                <w:sz w:val="20"/>
                <w:szCs w:val="20"/>
              </w:rPr>
            </w:pPr>
            <w:r w:rsidRPr="00CF4C60">
              <w:rPr>
                <w:color w:val="000000"/>
                <w:sz w:val="20"/>
                <w:szCs w:val="20"/>
              </w:rPr>
              <w:t>1400570850</w:t>
            </w:r>
          </w:p>
        </w:tc>
        <w:tc>
          <w:tcPr>
            <w:tcW w:w="358" w:type="pct"/>
            <w:tcBorders>
              <w:top w:val="nil"/>
              <w:left w:val="nil"/>
              <w:bottom w:val="single" w:sz="4" w:space="0" w:color="000000"/>
              <w:right w:val="single" w:sz="4" w:space="0" w:color="000000"/>
            </w:tcBorders>
            <w:shd w:val="clear" w:color="000000" w:fill="FFFFFF"/>
            <w:noWrap/>
            <w:hideMark/>
          </w:tcPr>
          <w:p w14:paraId="6CE6010D"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4EC33A45" w14:textId="77777777" w:rsidR="00CF4C60" w:rsidRPr="00CF4C60" w:rsidRDefault="00CF4C60" w:rsidP="00CF4C60">
            <w:pPr>
              <w:jc w:val="right"/>
              <w:outlineLvl w:val="4"/>
              <w:rPr>
                <w:color w:val="000000"/>
                <w:sz w:val="20"/>
                <w:szCs w:val="20"/>
              </w:rPr>
            </w:pPr>
            <w:r w:rsidRPr="00CF4C60">
              <w:rPr>
                <w:color w:val="000000"/>
                <w:sz w:val="20"/>
                <w:szCs w:val="20"/>
              </w:rPr>
              <w:t>9 796 446,00</w:t>
            </w:r>
          </w:p>
        </w:tc>
        <w:tc>
          <w:tcPr>
            <w:tcW w:w="575" w:type="pct"/>
            <w:tcBorders>
              <w:top w:val="nil"/>
              <w:left w:val="nil"/>
              <w:bottom w:val="single" w:sz="4" w:space="0" w:color="000000"/>
              <w:right w:val="single" w:sz="4" w:space="0" w:color="000000"/>
            </w:tcBorders>
            <w:shd w:val="clear" w:color="000000" w:fill="FFFFFF"/>
            <w:noWrap/>
            <w:hideMark/>
          </w:tcPr>
          <w:p w14:paraId="329F4E4C" w14:textId="77777777" w:rsidR="00CF4C60" w:rsidRPr="00CF4C60" w:rsidRDefault="00CF4C60" w:rsidP="00CF4C60">
            <w:pPr>
              <w:jc w:val="right"/>
              <w:outlineLvl w:val="4"/>
              <w:rPr>
                <w:color w:val="000000"/>
                <w:sz w:val="20"/>
                <w:szCs w:val="20"/>
              </w:rPr>
            </w:pPr>
            <w:r w:rsidRPr="00CF4C60">
              <w:rPr>
                <w:color w:val="000000"/>
                <w:sz w:val="20"/>
                <w:szCs w:val="20"/>
              </w:rPr>
              <w:t>9 796 446,00</w:t>
            </w:r>
          </w:p>
        </w:tc>
      </w:tr>
      <w:tr w:rsidR="00CF4C60" w:rsidRPr="00CF4C60" w14:paraId="76780999"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62C3C6A" w14:textId="77777777" w:rsidR="00CF4C60" w:rsidRPr="00CF4C60" w:rsidRDefault="00CF4C60" w:rsidP="00CF4C60">
            <w:pPr>
              <w:outlineLvl w:val="4"/>
              <w:rPr>
                <w:color w:val="000000"/>
                <w:sz w:val="20"/>
                <w:szCs w:val="20"/>
              </w:rPr>
            </w:pPr>
            <w:r w:rsidRPr="00CF4C60">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3A1668F4" w14:textId="77777777" w:rsidR="00CF4C60" w:rsidRPr="00CF4C60" w:rsidRDefault="00CF4C60" w:rsidP="00CF4C60">
            <w:pPr>
              <w:jc w:val="center"/>
              <w:outlineLvl w:val="4"/>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08C52632" w14:textId="77777777" w:rsidR="00CF4C60" w:rsidRPr="00CF4C60" w:rsidRDefault="00CF4C60" w:rsidP="00CF4C60">
            <w:pPr>
              <w:jc w:val="center"/>
              <w:outlineLvl w:val="4"/>
              <w:rPr>
                <w:color w:val="000000"/>
                <w:sz w:val="20"/>
                <w:szCs w:val="20"/>
              </w:rPr>
            </w:pPr>
            <w:r w:rsidRPr="00CF4C60">
              <w:rPr>
                <w:color w:val="000000"/>
                <w:sz w:val="20"/>
                <w:szCs w:val="20"/>
              </w:rPr>
              <w:t>14005S0850</w:t>
            </w:r>
          </w:p>
        </w:tc>
        <w:tc>
          <w:tcPr>
            <w:tcW w:w="358" w:type="pct"/>
            <w:tcBorders>
              <w:top w:val="nil"/>
              <w:left w:val="nil"/>
              <w:bottom w:val="single" w:sz="4" w:space="0" w:color="000000"/>
              <w:right w:val="single" w:sz="4" w:space="0" w:color="000000"/>
            </w:tcBorders>
            <w:shd w:val="clear" w:color="000000" w:fill="FFFFFF"/>
            <w:noWrap/>
            <w:hideMark/>
          </w:tcPr>
          <w:p w14:paraId="0E56FF91"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A972861" w14:textId="77777777" w:rsidR="00CF4C60" w:rsidRPr="00CF4C60" w:rsidRDefault="00CF4C60" w:rsidP="00CF4C60">
            <w:pPr>
              <w:jc w:val="right"/>
              <w:outlineLvl w:val="4"/>
              <w:rPr>
                <w:color w:val="000000"/>
                <w:sz w:val="20"/>
                <w:szCs w:val="20"/>
              </w:rPr>
            </w:pPr>
            <w:r w:rsidRPr="00CF4C60">
              <w:rPr>
                <w:color w:val="000000"/>
                <w:sz w:val="20"/>
                <w:szCs w:val="20"/>
              </w:rPr>
              <w:t>13 286 603,01</w:t>
            </w:r>
          </w:p>
        </w:tc>
        <w:tc>
          <w:tcPr>
            <w:tcW w:w="575" w:type="pct"/>
            <w:tcBorders>
              <w:top w:val="nil"/>
              <w:left w:val="nil"/>
              <w:bottom w:val="single" w:sz="4" w:space="0" w:color="000000"/>
              <w:right w:val="single" w:sz="4" w:space="0" w:color="000000"/>
            </w:tcBorders>
            <w:shd w:val="clear" w:color="000000" w:fill="FFFFFF"/>
            <w:noWrap/>
            <w:hideMark/>
          </w:tcPr>
          <w:p w14:paraId="53F4EEBF" w14:textId="77777777" w:rsidR="00CF4C60" w:rsidRPr="00CF4C60" w:rsidRDefault="00CF4C60" w:rsidP="00CF4C60">
            <w:pPr>
              <w:jc w:val="right"/>
              <w:outlineLvl w:val="4"/>
              <w:rPr>
                <w:color w:val="000000"/>
                <w:sz w:val="20"/>
                <w:szCs w:val="20"/>
              </w:rPr>
            </w:pPr>
            <w:r w:rsidRPr="00CF4C60">
              <w:rPr>
                <w:color w:val="000000"/>
                <w:sz w:val="20"/>
                <w:szCs w:val="20"/>
              </w:rPr>
              <w:t>13 286 603,01</w:t>
            </w:r>
          </w:p>
        </w:tc>
      </w:tr>
      <w:tr w:rsidR="00CF4C60" w:rsidRPr="00CF4C60" w14:paraId="4894D54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6152837"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24B4CD14" w14:textId="77777777" w:rsidR="00CF4C60" w:rsidRPr="00CF4C60" w:rsidRDefault="00CF4C60" w:rsidP="00CF4C60">
            <w:pPr>
              <w:jc w:val="center"/>
              <w:outlineLvl w:val="5"/>
              <w:rPr>
                <w:color w:val="000000"/>
                <w:sz w:val="20"/>
                <w:szCs w:val="20"/>
              </w:rPr>
            </w:pPr>
            <w:r w:rsidRPr="00CF4C60">
              <w:rPr>
                <w:color w:val="000000"/>
                <w:sz w:val="20"/>
                <w:szCs w:val="20"/>
              </w:rPr>
              <w:t>0501</w:t>
            </w:r>
          </w:p>
        </w:tc>
        <w:tc>
          <w:tcPr>
            <w:tcW w:w="476" w:type="pct"/>
            <w:tcBorders>
              <w:top w:val="nil"/>
              <w:left w:val="nil"/>
              <w:bottom w:val="single" w:sz="4" w:space="0" w:color="000000"/>
              <w:right w:val="single" w:sz="4" w:space="0" w:color="000000"/>
            </w:tcBorders>
            <w:shd w:val="clear" w:color="000000" w:fill="FFFFFF"/>
            <w:noWrap/>
            <w:hideMark/>
          </w:tcPr>
          <w:p w14:paraId="472C3EEC" w14:textId="77777777" w:rsidR="00CF4C60" w:rsidRPr="00CF4C60" w:rsidRDefault="00CF4C60" w:rsidP="00CF4C60">
            <w:pPr>
              <w:jc w:val="center"/>
              <w:outlineLvl w:val="5"/>
              <w:rPr>
                <w:color w:val="000000"/>
                <w:sz w:val="20"/>
                <w:szCs w:val="20"/>
              </w:rPr>
            </w:pPr>
            <w:r w:rsidRPr="00CF4C60">
              <w:rPr>
                <w:color w:val="000000"/>
                <w:sz w:val="20"/>
                <w:szCs w:val="20"/>
              </w:rPr>
              <w:t>14005S0850</w:t>
            </w:r>
          </w:p>
        </w:tc>
        <w:tc>
          <w:tcPr>
            <w:tcW w:w="358" w:type="pct"/>
            <w:tcBorders>
              <w:top w:val="nil"/>
              <w:left w:val="nil"/>
              <w:bottom w:val="single" w:sz="4" w:space="0" w:color="000000"/>
              <w:right w:val="single" w:sz="4" w:space="0" w:color="000000"/>
            </w:tcBorders>
            <w:shd w:val="clear" w:color="000000" w:fill="FFFFFF"/>
            <w:noWrap/>
            <w:hideMark/>
          </w:tcPr>
          <w:p w14:paraId="0776C897"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72FA0F0F" w14:textId="77777777" w:rsidR="00CF4C60" w:rsidRPr="00CF4C60" w:rsidRDefault="00CF4C60" w:rsidP="00CF4C60">
            <w:pPr>
              <w:jc w:val="right"/>
              <w:outlineLvl w:val="5"/>
              <w:rPr>
                <w:color w:val="000000"/>
                <w:sz w:val="20"/>
                <w:szCs w:val="20"/>
              </w:rPr>
            </w:pPr>
            <w:r w:rsidRPr="00CF4C60">
              <w:rPr>
                <w:color w:val="000000"/>
                <w:sz w:val="20"/>
                <w:szCs w:val="20"/>
              </w:rPr>
              <w:t>13 286 603,01</w:t>
            </w:r>
          </w:p>
        </w:tc>
        <w:tc>
          <w:tcPr>
            <w:tcW w:w="575" w:type="pct"/>
            <w:tcBorders>
              <w:top w:val="nil"/>
              <w:left w:val="nil"/>
              <w:bottom w:val="single" w:sz="4" w:space="0" w:color="000000"/>
              <w:right w:val="single" w:sz="4" w:space="0" w:color="000000"/>
            </w:tcBorders>
            <w:shd w:val="clear" w:color="000000" w:fill="FFFFFF"/>
            <w:noWrap/>
            <w:hideMark/>
          </w:tcPr>
          <w:p w14:paraId="7E20BA37" w14:textId="77777777" w:rsidR="00CF4C60" w:rsidRPr="00CF4C60" w:rsidRDefault="00CF4C60" w:rsidP="00CF4C60">
            <w:pPr>
              <w:jc w:val="right"/>
              <w:outlineLvl w:val="5"/>
              <w:rPr>
                <w:color w:val="000000"/>
                <w:sz w:val="20"/>
                <w:szCs w:val="20"/>
              </w:rPr>
            </w:pPr>
            <w:r w:rsidRPr="00CF4C60">
              <w:rPr>
                <w:color w:val="000000"/>
                <w:sz w:val="20"/>
                <w:szCs w:val="20"/>
              </w:rPr>
              <w:t>13 286 603,01</w:t>
            </w:r>
          </w:p>
        </w:tc>
      </w:tr>
      <w:tr w:rsidR="00CF4C60" w:rsidRPr="00CF4C60" w14:paraId="44227130"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10C6E408" w14:textId="77777777" w:rsidR="00CF4C60" w:rsidRPr="00CF4C60" w:rsidRDefault="00CF4C60" w:rsidP="00CF4C60">
            <w:pPr>
              <w:outlineLvl w:val="3"/>
              <w:rPr>
                <w:color w:val="000000"/>
                <w:sz w:val="20"/>
                <w:szCs w:val="20"/>
              </w:rPr>
            </w:pPr>
            <w:r w:rsidRPr="00CF4C60">
              <w:rPr>
                <w:color w:val="000000"/>
                <w:sz w:val="20"/>
                <w:szCs w:val="20"/>
              </w:rPr>
              <w:t>Коммунальное хозяйство</w:t>
            </w:r>
          </w:p>
        </w:tc>
        <w:tc>
          <w:tcPr>
            <w:tcW w:w="404" w:type="pct"/>
            <w:tcBorders>
              <w:top w:val="nil"/>
              <w:left w:val="nil"/>
              <w:bottom w:val="single" w:sz="4" w:space="0" w:color="000000"/>
              <w:right w:val="single" w:sz="4" w:space="0" w:color="000000"/>
            </w:tcBorders>
            <w:shd w:val="clear" w:color="000000" w:fill="FFFFFF"/>
            <w:noWrap/>
            <w:hideMark/>
          </w:tcPr>
          <w:p w14:paraId="3926B536" w14:textId="77777777" w:rsidR="00CF4C60" w:rsidRPr="00CF4C60" w:rsidRDefault="00CF4C60" w:rsidP="00CF4C60">
            <w:pPr>
              <w:jc w:val="center"/>
              <w:outlineLvl w:val="3"/>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1D02BC33"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0CFAB35E"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8BFD187" w14:textId="77777777" w:rsidR="00CF4C60" w:rsidRPr="00CF4C60" w:rsidRDefault="00CF4C60" w:rsidP="00CF4C60">
            <w:pPr>
              <w:jc w:val="right"/>
              <w:outlineLvl w:val="3"/>
              <w:rPr>
                <w:color w:val="000000"/>
                <w:sz w:val="20"/>
                <w:szCs w:val="20"/>
              </w:rPr>
            </w:pPr>
            <w:r w:rsidRPr="00CF4C60">
              <w:rPr>
                <w:color w:val="000000"/>
                <w:sz w:val="20"/>
                <w:szCs w:val="20"/>
              </w:rPr>
              <w:t>5 638 650,47</w:t>
            </w:r>
          </w:p>
        </w:tc>
        <w:tc>
          <w:tcPr>
            <w:tcW w:w="575" w:type="pct"/>
            <w:tcBorders>
              <w:top w:val="nil"/>
              <w:left w:val="nil"/>
              <w:bottom w:val="single" w:sz="4" w:space="0" w:color="000000"/>
              <w:right w:val="single" w:sz="4" w:space="0" w:color="000000"/>
            </w:tcBorders>
            <w:shd w:val="clear" w:color="000000" w:fill="FFFFFF"/>
            <w:noWrap/>
            <w:hideMark/>
          </w:tcPr>
          <w:p w14:paraId="41D5DA3F" w14:textId="77777777" w:rsidR="00CF4C60" w:rsidRPr="00CF4C60" w:rsidRDefault="00CF4C60" w:rsidP="00CF4C60">
            <w:pPr>
              <w:jc w:val="right"/>
              <w:outlineLvl w:val="3"/>
              <w:rPr>
                <w:color w:val="000000"/>
                <w:sz w:val="20"/>
                <w:szCs w:val="20"/>
              </w:rPr>
            </w:pPr>
            <w:r w:rsidRPr="00CF4C60">
              <w:rPr>
                <w:color w:val="000000"/>
                <w:sz w:val="20"/>
                <w:szCs w:val="20"/>
              </w:rPr>
              <w:t>3 566 581,08</w:t>
            </w:r>
          </w:p>
        </w:tc>
      </w:tr>
      <w:tr w:rsidR="00CF4C60" w:rsidRPr="00CF4C60" w14:paraId="1B749FE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85D1128" w14:textId="77777777" w:rsidR="00CF4C60" w:rsidRPr="00CF4C60" w:rsidRDefault="00CF4C60" w:rsidP="00CF4C60">
            <w:pPr>
              <w:outlineLvl w:val="4"/>
              <w:rPr>
                <w:color w:val="000000"/>
                <w:sz w:val="20"/>
                <w:szCs w:val="20"/>
              </w:rPr>
            </w:pPr>
            <w:r w:rsidRPr="00CF4C60">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56819C1" w14:textId="77777777" w:rsidR="00CF4C60" w:rsidRPr="00CF4C60" w:rsidRDefault="00CF4C60" w:rsidP="00CF4C60">
            <w:pPr>
              <w:jc w:val="center"/>
              <w:outlineLvl w:val="4"/>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25B0BC15" w14:textId="77777777" w:rsidR="00CF4C60" w:rsidRPr="00CF4C60" w:rsidRDefault="00CF4C60" w:rsidP="00CF4C60">
            <w:pPr>
              <w:jc w:val="center"/>
              <w:outlineLvl w:val="4"/>
              <w:rPr>
                <w:color w:val="000000"/>
                <w:sz w:val="20"/>
                <w:szCs w:val="20"/>
              </w:rPr>
            </w:pPr>
            <w:r w:rsidRPr="00CF4C60">
              <w:rPr>
                <w:color w:val="000000"/>
                <w:sz w:val="20"/>
                <w:szCs w:val="20"/>
              </w:rPr>
              <w:t>1400000000</w:t>
            </w:r>
          </w:p>
        </w:tc>
        <w:tc>
          <w:tcPr>
            <w:tcW w:w="358" w:type="pct"/>
            <w:tcBorders>
              <w:top w:val="nil"/>
              <w:left w:val="nil"/>
              <w:bottom w:val="single" w:sz="4" w:space="0" w:color="000000"/>
              <w:right w:val="single" w:sz="4" w:space="0" w:color="000000"/>
            </w:tcBorders>
            <w:shd w:val="clear" w:color="000000" w:fill="FFFFFF"/>
            <w:noWrap/>
            <w:hideMark/>
          </w:tcPr>
          <w:p w14:paraId="082C4999"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6102F80" w14:textId="77777777" w:rsidR="00CF4C60" w:rsidRPr="00CF4C60" w:rsidRDefault="00CF4C60" w:rsidP="00CF4C60">
            <w:pPr>
              <w:jc w:val="right"/>
              <w:outlineLvl w:val="4"/>
              <w:rPr>
                <w:color w:val="000000"/>
                <w:sz w:val="20"/>
                <w:szCs w:val="20"/>
              </w:rPr>
            </w:pPr>
            <w:r w:rsidRPr="00CF4C60">
              <w:rPr>
                <w:color w:val="000000"/>
                <w:sz w:val="20"/>
                <w:szCs w:val="20"/>
              </w:rPr>
              <w:t>5 638 650,47</w:t>
            </w:r>
          </w:p>
        </w:tc>
        <w:tc>
          <w:tcPr>
            <w:tcW w:w="575" w:type="pct"/>
            <w:tcBorders>
              <w:top w:val="nil"/>
              <w:left w:val="nil"/>
              <w:bottom w:val="single" w:sz="4" w:space="0" w:color="000000"/>
              <w:right w:val="single" w:sz="4" w:space="0" w:color="000000"/>
            </w:tcBorders>
            <w:shd w:val="clear" w:color="000000" w:fill="FFFFFF"/>
            <w:noWrap/>
            <w:hideMark/>
          </w:tcPr>
          <w:p w14:paraId="55FB0ED3" w14:textId="77777777" w:rsidR="00CF4C60" w:rsidRPr="00CF4C60" w:rsidRDefault="00CF4C60" w:rsidP="00CF4C60">
            <w:pPr>
              <w:jc w:val="right"/>
              <w:outlineLvl w:val="4"/>
              <w:rPr>
                <w:color w:val="000000"/>
                <w:sz w:val="20"/>
                <w:szCs w:val="20"/>
              </w:rPr>
            </w:pPr>
            <w:r w:rsidRPr="00CF4C60">
              <w:rPr>
                <w:color w:val="000000"/>
                <w:sz w:val="20"/>
                <w:szCs w:val="20"/>
              </w:rPr>
              <w:t>3 566 581,08</w:t>
            </w:r>
          </w:p>
        </w:tc>
      </w:tr>
      <w:tr w:rsidR="00CF4C60" w:rsidRPr="00CF4C60" w14:paraId="05AD75E8"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4262B71"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04" w:type="pct"/>
            <w:tcBorders>
              <w:top w:val="nil"/>
              <w:left w:val="nil"/>
              <w:bottom w:val="single" w:sz="4" w:space="0" w:color="000000"/>
              <w:right w:val="single" w:sz="4" w:space="0" w:color="000000"/>
            </w:tcBorders>
            <w:shd w:val="clear" w:color="000000" w:fill="FFFFFF"/>
            <w:noWrap/>
            <w:hideMark/>
          </w:tcPr>
          <w:p w14:paraId="275D6A70" w14:textId="77777777" w:rsidR="00CF4C60" w:rsidRPr="00CF4C60" w:rsidRDefault="00CF4C60" w:rsidP="00CF4C60">
            <w:pPr>
              <w:jc w:val="center"/>
              <w:outlineLvl w:val="5"/>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45C9231A" w14:textId="77777777" w:rsidR="00CF4C60" w:rsidRPr="00CF4C60" w:rsidRDefault="00CF4C60" w:rsidP="00CF4C60">
            <w:pPr>
              <w:jc w:val="center"/>
              <w:outlineLvl w:val="5"/>
              <w:rPr>
                <w:color w:val="000000"/>
                <w:sz w:val="20"/>
                <w:szCs w:val="20"/>
              </w:rPr>
            </w:pPr>
            <w:r w:rsidRPr="00CF4C60">
              <w:rPr>
                <w:color w:val="000000"/>
                <w:sz w:val="20"/>
                <w:szCs w:val="20"/>
              </w:rPr>
              <w:t>1400300000</w:t>
            </w:r>
          </w:p>
        </w:tc>
        <w:tc>
          <w:tcPr>
            <w:tcW w:w="358" w:type="pct"/>
            <w:tcBorders>
              <w:top w:val="nil"/>
              <w:left w:val="nil"/>
              <w:bottom w:val="single" w:sz="4" w:space="0" w:color="000000"/>
              <w:right w:val="single" w:sz="4" w:space="0" w:color="000000"/>
            </w:tcBorders>
            <w:shd w:val="clear" w:color="000000" w:fill="FFFFFF"/>
            <w:noWrap/>
            <w:hideMark/>
          </w:tcPr>
          <w:p w14:paraId="5054832C"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53909F2" w14:textId="77777777" w:rsidR="00CF4C60" w:rsidRPr="00CF4C60" w:rsidRDefault="00CF4C60" w:rsidP="00CF4C60">
            <w:pPr>
              <w:jc w:val="right"/>
              <w:outlineLvl w:val="5"/>
              <w:rPr>
                <w:color w:val="000000"/>
                <w:sz w:val="20"/>
                <w:szCs w:val="20"/>
              </w:rPr>
            </w:pPr>
            <w:r w:rsidRPr="00CF4C60">
              <w:rPr>
                <w:color w:val="000000"/>
                <w:sz w:val="20"/>
                <w:szCs w:val="20"/>
              </w:rPr>
              <w:t>5 638 650,47</w:t>
            </w:r>
          </w:p>
        </w:tc>
        <w:tc>
          <w:tcPr>
            <w:tcW w:w="575" w:type="pct"/>
            <w:tcBorders>
              <w:top w:val="nil"/>
              <w:left w:val="nil"/>
              <w:bottom w:val="single" w:sz="4" w:space="0" w:color="000000"/>
              <w:right w:val="single" w:sz="4" w:space="0" w:color="000000"/>
            </w:tcBorders>
            <w:shd w:val="clear" w:color="000000" w:fill="FFFFFF"/>
            <w:noWrap/>
            <w:hideMark/>
          </w:tcPr>
          <w:p w14:paraId="083F7663" w14:textId="77777777" w:rsidR="00CF4C60" w:rsidRPr="00CF4C60" w:rsidRDefault="00CF4C60" w:rsidP="00CF4C60">
            <w:pPr>
              <w:jc w:val="right"/>
              <w:outlineLvl w:val="5"/>
              <w:rPr>
                <w:color w:val="000000"/>
                <w:sz w:val="20"/>
                <w:szCs w:val="20"/>
              </w:rPr>
            </w:pPr>
            <w:r w:rsidRPr="00CF4C60">
              <w:rPr>
                <w:color w:val="000000"/>
                <w:sz w:val="20"/>
                <w:szCs w:val="20"/>
              </w:rPr>
              <w:t>3 566 581,08</w:t>
            </w:r>
          </w:p>
        </w:tc>
      </w:tr>
      <w:tr w:rsidR="00CF4C60" w:rsidRPr="00CF4C60" w14:paraId="3C66E6D6"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A90F2C3" w14:textId="77777777" w:rsidR="00CF4C60" w:rsidRPr="00CF4C60" w:rsidRDefault="00CF4C60" w:rsidP="00CF4C60">
            <w:pPr>
              <w:outlineLvl w:val="4"/>
              <w:rPr>
                <w:color w:val="000000"/>
                <w:sz w:val="20"/>
                <w:szCs w:val="20"/>
              </w:rPr>
            </w:pPr>
            <w:r w:rsidRPr="00CF4C60">
              <w:rPr>
                <w:color w:val="000000"/>
                <w:sz w:val="20"/>
                <w:szCs w:val="20"/>
              </w:rPr>
              <w:t>Выплаты по решениям суда</w:t>
            </w:r>
          </w:p>
        </w:tc>
        <w:tc>
          <w:tcPr>
            <w:tcW w:w="404" w:type="pct"/>
            <w:tcBorders>
              <w:top w:val="nil"/>
              <w:left w:val="nil"/>
              <w:bottom w:val="single" w:sz="4" w:space="0" w:color="000000"/>
              <w:right w:val="single" w:sz="4" w:space="0" w:color="000000"/>
            </w:tcBorders>
            <w:shd w:val="clear" w:color="000000" w:fill="FFFFFF"/>
            <w:noWrap/>
            <w:hideMark/>
          </w:tcPr>
          <w:p w14:paraId="55BE067E" w14:textId="77777777" w:rsidR="00CF4C60" w:rsidRPr="00CF4C60" w:rsidRDefault="00CF4C60" w:rsidP="00CF4C60">
            <w:pPr>
              <w:jc w:val="center"/>
              <w:outlineLvl w:val="4"/>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760BFFF0" w14:textId="77777777" w:rsidR="00CF4C60" w:rsidRPr="00CF4C60" w:rsidRDefault="00CF4C60" w:rsidP="00CF4C60">
            <w:pPr>
              <w:jc w:val="center"/>
              <w:outlineLvl w:val="4"/>
              <w:rPr>
                <w:color w:val="000000"/>
                <w:sz w:val="20"/>
                <w:szCs w:val="20"/>
              </w:rPr>
            </w:pPr>
            <w:r w:rsidRPr="00CF4C60">
              <w:rPr>
                <w:color w:val="000000"/>
                <w:sz w:val="20"/>
                <w:szCs w:val="20"/>
              </w:rPr>
              <w:t>1400320020</w:t>
            </w:r>
          </w:p>
        </w:tc>
        <w:tc>
          <w:tcPr>
            <w:tcW w:w="358" w:type="pct"/>
            <w:tcBorders>
              <w:top w:val="nil"/>
              <w:left w:val="nil"/>
              <w:bottom w:val="single" w:sz="4" w:space="0" w:color="000000"/>
              <w:right w:val="single" w:sz="4" w:space="0" w:color="000000"/>
            </w:tcBorders>
            <w:shd w:val="clear" w:color="000000" w:fill="FFFFFF"/>
            <w:noWrap/>
            <w:hideMark/>
          </w:tcPr>
          <w:p w14:paraId="4566972B"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BC22591" w14:textId="77777777" w:rsidR="00CF4C60" w:rsidRPr="00CF4C60" w:rsidRDefault="00CF4C60" w:rsidP="00CF4C60">
            <w:pPr>
              <w:jc w:val="right"/>
              <w:outlineLvl w:val="4"/>
              <w:rPr>
                <w:color w:val="000000"/>
                <w:sz w:val="20"/>
                <w:szCs w:val="20"/>
              </w:rPr>
            </w:pPr>
            <w:r w:rsidRPr="00CF4C60">
              <w:rPr>
                <w:color w:val="000000"/>
                <w:sz w:val="20"/>
                <w:szCs w:val="20"/>
              </w:rPr>
              <w:t>240 000,00</w:t>
            </w:r>
          </w:p>
        </w:tc>
        <w:tc>
          <w:tcPr>
            <w:tcW w:w="575" w:type="pct"/>
            <w:tcBorders>
              <w:top w:val="nil"/>
              <w:left w:val="nil"/>
              <w:bottom w:val="single" w:sz="4" w:space="0" w:color="000000"/>
              <w:right w:val="single" w:sz="4" w:space="0" w:color="000000"/>
            </w:tcBorders>
            <w:shd w:val="clear" w:color="000000" w:fill="FFFFFF"/>
            <w:noWrap/>
            <w:hideMark/>
          </w:tcPr>
          <w:p w14:paraId="3227D018"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4A059696"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2B26979"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2185169C" w14:textId="77777777" w:rsidR="00CF4C60" w:rsidRPr="00CF4C60" w:rsidRDefault="00CF4C60" w:rsidP="00CF4C60">
            <w:pPr>
              <w:jc w:val="center"/>
              <w:outlineLvl w:val="5"/>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09C11560" w14:textId="77777777" w:rsidR="00CF4C60" w:rsidRPr="00CF4C60" w:rsidRDefault="00CF4C60" w:rsidP="00CF4C60">
            <w:pPr>
              <w:jc w:val="center"/>
              <w:outlineLvl w:val="5"/>
              <w:rPr>
                <w:color w:val="000000"/>
                <w:sz w:val="20"/>
                <w:szCs w:val="20"/>
              </w:rPr>
            </w:pPr>
            <w:r w:rsidRPr="00CF4C60">
              <w:rPr>
                <w:color w:val="000000"/>
                <w:sz w:val="20"/>
                <w:szCs w:val="20"/>
              </w:rPr>
              <w:t>1400320020</w:t>
            </w:r>
          </w:p>
        </w:tc>
        <w:tc>
          <w:tcPr>
            <w:tcW w:w="358" w:type="pct"/>
            <w:tcBorders>
              <w:top w:val="nil"/>
              <w:left w:val="nil"/>
              <w:bottom w:val="single" w:sz="4" w:space="0" w:color="000000"/>
              <w:right w:val="single" w:sz="4" w:space="0" w:color="000000"/>
            </w:tcBorders>
            <w:shd w:val="clear" w:color="000000" w:fill="FFFFFF"/>
            <w:noWrap/>
            <w:hideMark/>
          </w:tcPr>
          <w:p w14:paraId="4F5DA7EA"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56FFA402" w14:textId="77777777" w:rsidR="00CF4C60" w:rsidRPr="00CF4C60" w:rsidRDefault="00CF4C60" w:rsidP="00CF4C60">
            <w:pPr>
              <w:jc w:val="right"/>
              <w:outlineLvl w:val="5"/>
              <w:rPr>
                <w:color w:val="000000"/>
                <w:sz w:val="20"/>
                <w:szCs w:val="20"/>
              </w:rPr>
            </w:pPr>
            <w:r w:rsidRPr="00CF4C60">
              <w:rPr>
                <w:color w:val="000000"/>
                <w:sz w:val="20"/>
                <w:szCs w:val="20"/>
              </w:rPr>
              <w:t>240 000,00</w:t>
            </w:r>
          </w:p>
        </w:tc>
        <w:tc>
          <w:tcPr>
            <w:tcW w:w="575" w:type="pct"/>
            <w:tcBorders>
              <w:top w:val="nil"/>
              <w:left w:val="nil"/>
              <w:bottom w:val="single" w:sz="4" w:space="0" w:color="000000"/>
              <w:right w:val="single" w:sz="4" w:space="0" w:color="000000"/>
            </w:tcBorders>
            <w:shd w:val="clear" w:color="000000" w:fill="FFFFFF"/>
            <w:noWrap/>
            <w:hideMark/>
          </w:tcPr>
          <w:p w14:paraId="2843BF10"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095015A4"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36EE729" w14:textId="77777777" w:rsidR="00CF4C60" w:rsidRPr="00CF4C60" w:rsidRDefault="00CF4C60" w:rsidP="00CF4C60">
            <w:pPr>
              <w:outlineLvl w:val="1"/>
              <w:rPr>
                <w:color w:val="000000"/>
                <w:sz w:val="20"/>
                <w:szCs w:val="20"/>
              </w:rPr>
            </w:pPr>
            <w:r w:rsidRPr="00CF4C60">
              <w:rPr>
                <w:color w:val="000000"/>
                <w:sz w:val="20"/>
                <w:szCs w:val="20"/>
              </w:rPr>
              <w:t>Мероприятия в области жилищно-коммунального хозяйства</w:t>
            </w:r>
          </w:p>
        </w:tc>
        <w:tc>
          <w:tcPr>
            <w:tcW w:w="404" w:type="pct"/>
            <w:tcBorders>
              <w:top w:val="nil"/>
              <w:left w:val="nil"/>
              <w:bottom w:val="single" w:sz="4" w:space="0" w:color="000000"/>
              <w:right w:val="single" w:sz="4" w:space="0" w:color="000000"/>
            </w:tcBorders>
            <w:shd w:val="clear" w:color="000000" w:fill="FFFFFF"/>
            <w:noWrap/>
            <w:hideMark/>
          </w:tcPr>
          <w:p w14:paraId="60A6F499" w14:textId="77777777" w:rsidR="00CF4C60" w:rsidRPr="00CF4C60" w:rsidRDefault="00CF4C60" w:rsidP="00CF4C60">
            <w:pPr>
              <w:jc w:val="center"/>
              <w:outlineLvl w:val="1"/>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00027038" w14:textId="77777777" w:rsidR="00CF4C60" w:rsidRPr="00CF4C60" w:rsidRDefault="00CF4C60" w:rsidP="00CF4C60">
            <w:pPr>
              <w:jc w:val="center"/>
              <w:outlineLvl w:val="1"/>
              <w:rPr>
                <w:color w:val="000000"/>
                <w:sz w:val="20"/>
                <w:szCs w:val="20"/>
              </w:rPr>
            </w:pPr>
            <w:r w:rsidRPr="00CF4C60">
              <w:rPr>
                <w:color w:val="000000"/>
                <w:sz w:val="20"/>
                <w:szCs w:val="20"/>
              </w:rPr>
              <w:t>1400321460</w:t>
            </w:r>
          </w:p>
        </w:tc>
        <w:tc>
          <w:tcPr>
            <w:tcW w:w="358" w:type="pct"/>
            <w:tcBorders>
              <w:top w:val="nil"/>
              <w:left w:val="nil"/>
              <w:bottom w:val="single" w:sz="4" w:space="0" w:color="000000"/>
              <w:right w:val="single" w:sz="4" w:space="0" w:color="000000"/>
            </w:tcBorders>
            <w:shd w:val="clear" w:color="000000" w:fill="FFFFFF"/>
            <w:noWrap/>
            <w:hideMark/>
          </w:tcPr>
          <w:p w14:paraId="7897D7A0"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43819AC" w14:textId="77777777" w:rsidR="00CF4C60" w:rsidRPr="00CF4C60" w:rsidRDefault="00CF4C60" w:rsidP="00CF4C60">
            <w:pPr>
              <w:jc w:val="right"/>
              <w:outlineLvl w:val="1"/>
              <w:rPr>
                <w:color w:val="000000"/>
                <w:sz w:val="20"/>
                <w:szCs w:val="20"/>
              </w:rPr>
            </w:pPr>
            <w:r w:rsidRPr="00CF4C60">
              <w:rPr>
                <w:color w:val="000000"/>
                <w:sz w:val="20"/>
                <w:szCs w:val="20"/>
              </w:rPr>
              <w:t>5 398 650,47</w:t>
            </w:r>
          </w:p>
        </w:tc>
        <w:tc>
          <w:tcPr>
            <w:tcW w:w="575" w:type="pct"/>
            <w:tcBorders>
              <w:top w:val="nil"/>
              <w:left w:val="nil"/>
              <w:bottom w:val="single" w:sz="4" w:space="0" w:color="000000"/>
              <w:right w:val="single" w:sz="4" w:space="0" w:color="000000"/>
            </w:tcBorders>
            <w:shd w:val="clear" w:color="000000" w:fill="FFFFFF"/>
            <w:noWrap/>
            <w:hideMark/>
          </w:tcPr>
          <w:p w14:paraId="273DCF8D" w14:textId="77777777" w:rsidR="00CF4C60" w:rsidRPr="00CF4C60" w:rsidRDefault="00CF4C60" w:rsidP="00CF4C60">
            <w:pPr>
              <w:jc w:val="right"/>
              <w:outlineLvl w:val="1"/>
              <w:rPr>
                <w:color w:val="000000"/>
                <w:sz w:val="20"/>
                <w:szCs w:val="20"/>
              </w:rPr>
            </w:pPr>
            <w:r w:rsidRPr="00CF4C60">
              <w:rPr>
                <w:color w:val="000000"/>
                <w:sz w:val="20"/>
                <w:szCs w:val="20"/>
              </w:rPr>
              <w:t>3 566 581,08</w:t>
            </w:r>
          </w:p>
        </w:tc>
      </w:tr>
      <w:tr w:rsidR="00CF4C60" w:rsidRPr="00CF4C60" w14:paraId="5DC4AFC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05AD7A5" w14:textId="77777777" w:rsidR="00CF4C60" w:rsidRPr="00CF4C60" w:rsidRDefault="00CF4C60" w:rsidP="00CF4C60">
            <w:pPr>
              <w:outlineLvl w:val="3"/>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180FAF15" w14:textId="77777777" w:rsidR="00CF4C60" w:rsidRPr="00CF4C60" w:rsidRDefault="00CF4C60" w:rsidP="00CF4C60">
            <w:pPr>
              <w:jc w:val="center"/>
              <w:outlineLvl w:val="3"/>
              <w:rPr>
                <w:color w:val="000000"/>
                <w:sz w:val="20"/>
                <w:szCs w:val="20"/>
              </w:rPr>
            </w:pPr>
            <w:r w:rsidRPr="00CF4C60">
              <w:rPr>
                <w:color w:val="000000"/>
                <w:sz w:val="20"/>
                <w:szCs w:val="20"/>
              </w:rPr>
              <w:t>0502</w:t>
            </w:r>
          </w:p>
        </w:tc>
        <w:tc>
          <w:tcPr>
            <w:tcW w:w="476" w:type="pct"/>
            <w:tcBorders>
              <w:top w:val="nil"/>
              <w:left w:val="nil"/>
              <w:bottom w:val="single" w:sz="4" w:space="0" w:color="000000"/>
              <w:right w:val="single" w:sz="4" w:space="0" w:color="000000"/>
            </w:tcBorders>
            <w:shd w:val="clear" w:color="000000" w:fill="FFFFFF"/>
            <w:noWrap/>
            <w:hideMark/>
          </w:tcPr>
          <w:p w14:paraId="2CBC7FD0" w14:textId="77777777" w:rsidR="00CF4C60" w:rsidRPr="00CF4C60" w:rsidRDefault="00CF4C60" w:rsidP="00CF4C60">
            <w:pPr>
              <w:jc w:val="center"/>
              <w:outlineLvl w:val="3"/>
              <w:rPr>
                <w:color w:val="000000"/>
                <w:sz w:val="20"/>
                <w:szCs w:val="20"/>
              </w:rPr>
            </w:pPr>
            <w:r w:rsidRPr="00CF4C60">
              <w:rPr>
                <w:color w:val="000000"/>
                <w:sz w:val="20"/>
                <w:szCs w:val="20"/>
              </w:rPr>
              <w:t>1400321460</w:t>
            </w:r>
          </w:p>
        </w:tc>
        <w:tc>
          <w:tcPr>
            <w:tcW w:w="358" w:type="pct"/>
            <w:tcBorders>
              <w:top w:val="nil"/>
              <w:left w:val="nil"/>
              <w:bottom w:val="single" w:sz="4" w:space="0" w:color="000000"/>
              <w:right w:val="single" w:sz="4" w:space="0" w:color="000000"/>
            </w:tcBorders>
            <w:shd w:val="clear" w:color="000000" w:fill="FFFFFF"/>
            <w:noWrap/>
            <w:hideMark/>
          </w:tcPr>
          <w:p w14:paraId="56801777" w14:textId="77777777" w:rsidR="00CF4C60" w:rsidRPr="00CF4C60" w:rsidRDefault="00CF4C60" w:rsidP="00CF4C60">
            <w:pPr>
              <w:jc w:val="center"/>
              <w:outlineLvl w:val="3"/>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0B112652" w14:textId="77777777" w:rsidR="00CF4C60" w:rsidRPr="00CF4C60" w:rsidRDefault="00CF4C60" w:rsidP="00CF4C60">
            <w:pPr>
              <w:jc w:val="right"/>
              <w:outlineLvl w:val="3"/>
              <w:rPr>
                <w:color w:val="000000"/>
                <w:sz w:val="20"/>
                <w:szCs w:val="20"/>
              </w:rPr>
            </w:pPr>
            <w:r w:rsidRPr="00CF4C60">
              <w:rPr>
                <w:color w:val="000000"/>
                <w:sz w:val="20"/>
                <w:szCs w:val="20"/>
              </w:rPr>
              <w:t>5 398 650,47</w:t>
            </w:r>
          </w:p>
        </w:tc>
        <w:tc>
          <w:tcPr>
            <w:tcW w:w="575" w:type="pct"/>
            <w:tcBorders>
              <w:top w:val="nil"/>
              <w:left w:val="nil"/>
              <w:bottom w:val="single" w:sz="4" w:space="0" w:color="000000"/>
              <w:right w:val="single" w:sz="4" w:space="0" w:color="000000"/>
            </w:tcBorders>
            <w:shd w:val="clear" w:color="000000" w:fill="FFFFFF"/>
            <w:noWrap/>
            <w:hideMark/>
          </w:tcPr>
          <w:p w14:paraId="2BF7D575" w14:textId="77777777" w:rsidR="00CF4C60" w:rsidRPr="00CF4C60" w:rsidRDefault="00CF4C60" w:rsidP="00CF4C60">
            <w:pPr>
              <w:jc w:val="right"/>
              <w:outlineLvl w:val="3"/>
              <w:rPr>
                <w:color w:val="000000"/>
                <w:sz w:val="20"/>
                <w:szCs w:val="20"/>
              </w:rPr>
            </w:pPr>
            <w:r w:rsidRPr="00CF4C60">
              <w:rPr>
                <w:color w:val="000000"/>
                <w:sz w:val="20"/>
                <w:szCs w:val="20"/>
              </w:rPr>
              <w:t>3 566 581,08</w:t>
            </w:r>
          </w:p>
        </w:tc>
      </w:tr>
      <w:tr w:rsidR="00CF4C60" w:rsidRPr="00CF4C60" w14:paraId="0063EEA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D989A65" w14:textId="77777777" w:rsidR="00CF4C60" w:rsidRPr="00CF4C60" w:rsidRDefault="00CF4C60" w:rsidP="00CF4C60">
            <w:pPr>
              <w:outlineLvl w:val="4"/>
              <w:rPr>
                <w:color w:val="000000"/>
                <w:sz w:val="20"/>
                <w:szCs w:val="20"/>
              </w:rPr>
            </w:pPr>
            <w:r w:rsidRPr="00CF4C60">
              <w:rPr>
                <w:color w:val="000000"/>
                <w:sz w:val="20"/>
                <w:szCs w:val="20"/>
              </w:rPr>
              <w:t>Благоустройство</w:t>
            </w:r>
          </w:p>
        </w:tc>
        <w:tc>
          <w:tcPr>
            <w:tcW w:w="404" w:type="pct"/>
            <w:tcBorders>
              <w:top w:val="nil"/>
              <w:left w:val="nil"/>
              <w:bottom w:val="single" w:sz="4" w:space="0" w:color="000000"/>
              <w:right w:val="single" w:sz="4" w:space="0" w:color="000000"/>
            </w:tcBorders>
            <w:shd w:val="clear" w:color="000000" w:fill="FFFFFF"/>
            <w:noWrap/>
            <w:hideMark/>
          </w:tcPr>
          <w:p w14:paraId="4267EF81" w14:textId="77777777" w:rsidR="00CF4C60" w:rsidRPr="00CF4C60" w:rsidRDefault="00CF4C60" w:rsidP="00CF4C60">
            <w:pPr>
              <w:jc w:val="center"/>
              <w:outlineLvl w:val="4"/>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285C0766"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6D949E3B"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98736E4" w14:textId="77777777" w:rsidR="00CF4C60" w:rsidRPr="00CF4C60" w:rsidRDefault="00CF4C60" w:rsidP="00CF4C60">
            <w:pPr>
              <w:jc w:val="right"/>
              <w:outlineLvl w:val="4"/>
              <w:rPr>
                <w:color w:val="000000"/>
                <w:sz w:val="20"/>
                <w:szCs w:val="20"/>
              </w:rPr>
            </w:pPr>
            <w:r w:rsidRPr="00CF4C60">
              <w:rPr>
                <w:color w:val="000000"/>
                <w:sz w:val="20"/>
                <w:szCs w:val="20"/>
              </w:rPr>
              <w:t>25 190 840,27</w:t>
            </w:r>
          </w:p>
        </w:tc>
        <w:tc>
          <w:tcPr>
            <w:tcW w:w="575" w:type="pct"/>
            <w:tcBorders>
              <w:top w:val="nil"/>
              <w:left w:val="nil"/>
              <w:bottom w:val="single" w:sz="4" w:space="0" w:color="000000"/>
              <w:right w:val="single" w:sz="4" w:space="0" w:color="000000"/>
            </w:tcBorders>
            <w:shd w:val="clear" w:color="000000" w:fill="FFFFFF"/>
            <w:noWrap/>
            <w:hideMark/>
          </w:tcPr>
          <w:p w14:paraId="5351B39A"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1CF44A4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4C6DF4D"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C7138A9" w14:textId="77777777" w:rsidR="00CF4C60" w:rsidRPr="00CF4C60" w:rsidRDefault="00CF4C60" w:rsidP="00CF4C60">
            <w:pPr>
              <w:jc w:val="center"/>
              <w:outlineLvl w:val="5"/>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0E976945" w14:textId="77777777" w:rsidR="00CF4C60" w:rsidRPr="00CF4C60" w:rsidRDefault="00CF4C60" w:rsidP="00CF4C60">
            <w:pPr>
              <w:jc w:val="center"/>
              <w:outlineLvl w:val="5"/>
              <w:rPr>
                <w:color w:val="000000"/>
                <w:sz w:val="20"/>
                <w:szCs w:val="20"/>
              </w:rPr>
            </w:pPr>
            <w:r w:rsidRPr="00CF4C60">
              <w:rPr>
                <w:color w:val="000000"/>
                <w:sz w:val="20"/>
                <w:szCs w:val="20"/>
              </w:rPr>
              <w:t>1400000000</w:t>
            </w:r>
          </w:p>
        </w:tc>
        <w:tc>
          <w:tcPr>
            <w:tcW w:w="358" w:type="pct"/>
            <w:tcBorders>
              <w:top w:val="nil"/>
              <w:left w:val="nil"/>
              <w:bottom w:val="single" w:sz="4" w:space="0" w:color="000000"/>
              <w:right w:val="single" w:sz="4" w:space="0" w:color="000000"/>
            </w:tcBorders>
            <w:shd w:val="clear" w:color="000000" w:fill="FFFFFF"/>
            <w:noWrap/>
            <w:hideMark/>
          </w:tcPr>
          <w:p w14:paraId="61AE38C2"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3C44942" w14:textId="77777777" w:rsidR="00CF4C60" w:rsidRPr="00CF4C60" w:rsidRDefault="00CF4C60" w:rsidP="00CF4C60">
            <w:pPr>
              <w:jc w:val="right"/>
              <w:outlineLvl w:val="5"/>
              <w:rPr>
                <w:color w:val="000000"/>
                <w:sz w:val="20"/>
                <w:szCs w:val="20"/>
              </w:rPr>
            </w:pPr>
            <w:r w:rsidRPr="00CF4C60">
              <w:rPr>
                <w:color w:val="000000"/>
                <w:sz w:val="20"/>
                <w:szCs w:val="20"/>
              </w:rPr>
              <w:t>25 190 840,27</w:t>
            </w:r>
          </w:p>
        </w:tc>
        <w:tc>
          <w:tcPr>
            <w:tcW w:w="575" w:type="pct"/>
            <w:tcBorders>
              <w:top w:val="nil"/>
              <w:left w:val="nil"/>
              <w:bottom w:val="single" w:sz="4" w:space="0" w:color="000000"/>
              <w:right w:val="single" w:sz="4" w:space="0" w:color="000000"/>
            </w:tcBorders>
            <w:shd w:val="clear" w:color="000000" w:fill="FFFFFF"/>
            <w:noWrap/>
            <w:hideMark/>
          </w:tcPr>
          <w:p w14:paraId="4C3B6090"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31697F9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2D18690" w14:textId="77777777" w:rsidR="00CF4C60" w:rsidRPr="00CF4C60" w:rsidRDefault="00CF4C60" w:rsidP="00CF4C60">
            <w:pPr>
              <w:outlineLvl w:val="3"/>
              <w:rPr>
                <w:color w:val="000000"/>
                <w:sz w:val="20"/>
                <w:szCs w:val="20"/>
              </w:rPr>
            </w:pPr>
            <w:r w:rsidRPr="00CF4C60">
              <w:rPr>
                <w:color w:val="000000"/>
                <w:sz w:val="20"/>
                <w:szCs w:val="20"/>
              </w:rPr>
              <w:t>Основное мероприятие 1 Повышение уровня благоустроенности территории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1B24322F" w14:textId="77777777" w:rsidR="00CF4C60" w:rsidRPr="00CF4C60" w:rsidRDefault="00CF4C60" w:rsidP="00CF4C60">
            <w:pPr>
              <w:jc w:val="center"/>
              <w:outlineLvl w:val="3"/>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56A5EFD1" w14:textId="77777777" w:rsidR="00CF4C60" w:rsidRPr="00CF4C60" w:rsidRDefault="00CF4C60" w:rsidP="00CF4C60">
            <w:pPr>
              <w:jc w:val="center"/>
              <w:outlineLvl w:val="3"/>
              <w:rPr>
                <w:color w:val="000000"/>
                <w:sz w:val="20"/>
                <w:szCs w:val="20"/>
              </w:rPr>
            </w:pPr>
            <w:r w:rsidRPr="00CF4C60">
              <w:rPr>
                <w:color w:val="000000"/>
                <w:sz w:val="20"/>
                <w:szCs w:val="20"/>
              </w:rPr>
              <w:t>1400100000</w:t>
            </w:r>
          </w:p>
        </w:tc>
        <w:tc>
          <w:tcPr>
            <w:tcW w:w="358" w:type="pct"/>
            <w:tcBorders>
              <w:top w:val="nil"/>
              <w:left w:val="nil"/>
              <w:bottom w:val="single" w:sz="4" w:space="0" w:color="000000"/>
              <w:right w:val="single" w:sz="4" w:space="0" w:color="000000"/>
            </w:tcBorders>
            <w:shd w:val="clear" w:color="000000" w:fill="FFFFFF"/>
            <w:noWrap/>
            <w:hideMark/>
          </w:tcPr>
          <w:p w14:paraId="36EE0E5A"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5A95BF9" w14:textId="77777777" w:rsidR="00CF4C60" w:rsidRPr="00CF4C60" w:rsidRDefault="00CF4C60" w:rsidP="00CF4C60">
            <w:pPr>
              <w:jc w:val="right"/>
              <w:outlineLvl w:val="3"/>
              <w:rPr>
                <w:color w:val="000000"/>
                <w:sz w:val="20"/>
                <w:szCs w:val="20"/>
              </w:rPr>
            </w:pPr>
            <w:r w:rsidRPr="00CF4C60">
              <w:rPr>
                <w:color w:val="000000"/>
                <w:sz w:val="20"/>
                <w:szCs w:val="20"/>
              </w:rPr>
              <w:t>25 190 840,27</w:t>
            </w:r>
          </w:p>
        </w:tc>
        <w:tc>
          <w:tcPr>
            <w:tcW w:w="575" w:type="pct"/>
            <w:tcBorders>
              <w:top w:val="nil"/>
              <w:left w:val="nil"/>
              <w:bottom w:val="single" w:sz="4" w:space="0" w:color="000000"/>
              <w:right w:val="single" w:sz="4" w:space="0" w:color="000000"/>
            </w:tcBorders>
            <w:shd w:val="clear" w:color="000000" w:fill="FFFFFF"/>
            <w:noWrap/>
            <w:hideMark/>
          </w:tcPr>
          <w:p w14:paraId="2D3A5206" w14:textId="77777777" w:rsidR="00CF4C60" w:rsidRPr="00CF4C60" w:rsidRDefault="00CF4C60" w:rsidP="00CF4C60">
            <w:pPr>
              <w:jc w:val="right"/>
              <w:outlineLvl w:val="3"/>
              <w:rPr>
                <w:color w:val="000000"/>
                <w:sz w:val="20"/>
                <w:szCs w:val="20"/>
              </w:rPr>
            </w:pPr>
            <w:r w:rsidRPr="00CF4C60">
              <w:rPr>
                <w:color w:val="000000"/>
                <w:sz w:val="20"/>
                <w:szCs w:val="20"/>
              </w:rPr>
              <w:t>0,00</w:t>
            </w:r>
          </w:p>
        </w:tc>
      </w:tr>
      <w:tr w:rsidR="00CF4C60" w:rsidRPr="00CF4C60" w14:paraId="072D2682"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7512577" w14:textId="77777777" w:rsidR="00CF4C60" w:rsidRPr="00CF4C60" w:rsidRDefault="00CF4C60" w:rsidP="00CF4C60">
            <w:pPr>
              <w:outlineLvl w:val="4"/>
              <w:rPr>
                <w:color w:val="000000"/>
                <w:sz w:val="20"/>
                <w:szCs w:val="20"/>
              </w:rPr>
            </w:pPr>
            <w:r w:rsidRPr="00CF4C60">
              <w:rPr>
                <w:color w:val="000000"/>
                <w:sz w:val="20"/>
                <w:szCs w:val="20"/>
              </w:rPr>
              <w:t>Уличное освещение</w:t>
            </w:r>
          </w:p>
        </w:tc>
        <w:tc>
          <w:tcPr>
            <w:tcW w:w="404" w:type="pct"/>
            <w:tcBorders>
              <w:top w:val="nil"/>
              <w:left w:val="nil"/>
              <w:bottom w:val="single" w:sz="4" w:space="0" w:color="000000"/>
              <w:right w:val="single" w:sz="4" w:space="0" w:color="000000"/>
            </w:tcBorders>
            <w:shd w:val="clear" w:color="000000" w:fill="FFFFFF"/>
            <w:noWrap/>
            <w:hideMark/>
          </w:tcPr>
          <w:p w14:paraId="3F171CFF" w14:textId="77777777" w:rsidR="00CF4C60" w:rsidRPr="00CF4C60" w:rsidRDefault="00CF4C60" w:rsidP="00CF4C60">
            <w:pPr>
              <w:jc w:val="center"/>
              <w:outlineLvl w:val="4"/>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74C04983" w14:textId="77777777" w:rsidR="00CF4C60" w:rsidRPr="00CF4C60" w:rsidRDefault="00CF4C60" w:rsidP="00CF4C60">
            <w:pPr>
              <w:jc w:val="center"/>
              <w:outlineLvl w:val="4"/>
              <w:rPr>
                <w:color w:val="000000"/>
                <w:sz w:val="20"/>
                <w:szCs w:val="20"/>
              </w:rPr>
            </w:pPr>
            <w:r w:rsidRPr="00CF4C60">
              <w:rPr>
                <w:color w:val="000000"/>
                <w:sz w:val="20"/>
                <w:szCs w:val="20"/>
              </w:rPr>
              <w:t>1400121400</w:t>
            </w:r>
          </w:p>
        </w:tc>
        <w:tc>
          <w:tcPr>
            <w:tcW w:w="358" w:type="pct"/>
            <w:tcBorders>
              <w:top w:val="nil"/>
              <w:left w:val="nil"/>
              <w:bottom w:val="single" w:sz="4" w:space="0" w:color="000000"/>
              <w:right w:val="single" w:sz="4" w:space="0" w:color="000000"/>
            </w:tcBorders>
            <w:shd w:val="clear" w:color="000000" w:fill="FFFFFF"/>
            <w:noWrap/>
            <w:hideMark/>
          </w:tcPr>
          <w:p w14:paraId="0FD10F7E"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24C13A3" w14:textId="77777777" w:rsidR="00CF4C60" w:rsidRPr="00CF4C60" w:rsidRDefault="00CF4C60" w:rsidP="00CF4C60">
            <w:pPr>
              <w:jc w:val="right"/>
              <w:outlineLvl w:val="4"/>
              <w:rPr>
                <w:color w:val="000000"/>
                <w:sz w:val="20"/>
                <w:szCs w:val="20"/>
              </w:rPr>
            </w:pPr>
            <w:r w:rsidRPr="00CF4C60">
              <w:rPr>
                <w:color w:val="000000"/>
                <w:sz w:val="20"/>
                <w:szCs w:val="20"/>
              </w:rPr>
              <w:t>8 628 169,67</w:t>
            </w:r>
          </w:p>
        </w:tc>
        <w:tc>
          <w:tcPr>
            <w:tcW w:w="575" w:type="pct"/>
            <w:tcBorders>
              <w:top w:val="nil"/>
              <w:left w:val="nil"/>
              <w:bottom w:val="single" w:sz="4" w:space="0" w:color="000000"/>
              <w:right w:val="single" w:sz="4" w:space="0" w:color="000000"/>
            </w:tcBorders>
            <w:shd w:val="clear" w:color="000000" w:fill="FFFFFF"/>
            <w:noWrap/>
            <w:hideMark/>
          </w:tcPr>
          <w:p w14:paraId="1B9A3D44"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6765C43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A2B03AB"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F38AB0A" w14:textId="77777777" w:rsidR="00CF4C60" w:rsidRPr="00CF4C60" w:rsidRDefault="00CF4C60" w:rsidP="00CF4C60">
            <w:pPr>
              <w:jc w:val="center"/>
              <w:outlineLvl w:val="5"/>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0C06520A" w14:textId="77777777" w:rsidR="00CF4C60" w:rsidRPr="00CF4C60" w:rsidRDefault="00CF4C60" w:rsidP="00CF4C60">
            <w:pPr>
              <w:jc w:val="center"/>
              <w:outlineLvl w:val="5"/>
              <w:rPr>
                <w:color w:val="000000"/>
                <w:sz w:val="20"/>
                <w:szCs w:val="20"/>
              </w:rPr>
            </w:pPr>
            <w:r w:rsidRPr="00CF4C60">
              <w:rPr>
                <w:color w:val="000000"/>
                <w:sz w:val="20"/>
                <w:szCs w:val="20"/>
              </w:rPr>
              <w:t>1400121400</w:t>
            </w:r>
          </w:p>
        </w:tc>
        <w:tc>
          <w:tcPr>
            <w:tcW w:w="358" w:type="pct"/>
            <w:tcBorders>
              <w:top w:val="nil"/>
              <w:left w:val="nil"/>
              <w:bottom w:val="single" w:sz="4" w:space="0" w:color="000000"/>
              <w:right w:val="single" w:sz="4" w:space="0" w:color="000000"/>
            </w:tcBorders>
            <w:shd w:val="clear" w:color="000000" w:fill="FFFFFF"/>
            <w:noWrap/>
            <w:hideMark/>
          </w:tcPr>
          <w:p w14:paraId="6985EDF9"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520746F7" w14:textId="77777777" w:rsidR="00CF4C60" w:rsidRPr="00CF4C60" w:rsidRDefault="00CF4C60" w:rsidP="00CF4C60">
            <w:pPr>
              <w:jc w:val="right"/>
              <w:outlineLvl w:val="5"/>
              <w:rPr>
                <w:color w:val="000000"/>
                <w:sz w:val="20"/>
                <w:szCs w:val="20"/>
              </w:rPr>
            </w:pPr>
            <w:r w:rsidRPr="00CF4C60">
              <w:rPr>
                <w:color w:val="000000"/>
                <w:sz w:val="20"/>
                <w:szCs w:val="20"/>
              </w:rPr>
              <w:t>8 628 169,67</w:t>
            </w:r>
          </w:p>
        </w:tc>
        <w:tc>
          <w:tcPr>
            <w:tcW w:w="575" w:type="pct"/>
            <w:tcBorders>
              <w:top w:val="nil"/>
              <w:left w:val="nil"/>
              <w:bottom w:val="single" w:sz="4" w:space="0" w:color="000000"/>
              <w:right w:val="single" w:sz="4" w:space="0" w:color="000000"/>
            </w:tcBorders>
            <w:shd w:val="clear" w:color="000000" w:fill="FFFFFF"/>
            <w:noWrap/>
            <w:hideMark/>
          </w:tcPr>
          <w:p w14:paraId="7C3A65F1"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2B6B4498"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624462B" w14:textId="77777777" w:rsidR="00CF4C60" w:rsidRPr="00CF4C60" w:rsidRDefault="00CF4C60" w:rsidP="00CF4C60">
            <w:pPr>
              <w:outlineLvl w:val="4"/>
              <w:rPr>
                <w:color w:val="000000"/>
                <w:sz w:val="20"/>
                <w:szCs w:val="20"/>
              </w:rPr>
            </w:pPr>
            <w:r w:rsidRPr="00CF4C60">
              <w:rPr>
                <w:color w:val="000000"/>
                <w:sz w:val="20"/>
                <w:szCs w:val="20"/>
              </w:rPr>
              <w:t>Прочие направления расходов муниципальной программы</w:t>
            </w:r>
          </w:p>
        </w:tc>
        <w:tc>
          <w:tcPr>
            <w:tcW w:w="404" w:type="pct"/>
            <w:tcBorders>
              <w:top w:val="nil"/>
              <w:left w:val="nil"/>
              <w:bottom w:val="single" w:sz="4" w:space="0" w:color="000000"/>
              <w:right w:val="single" w:sz="4" w:space="0" w:color="000000"/>
            </w:tcBorders>
            <w:shd w:val="clear" w:color="000000" w:fill="FFFFFF"/>
            <w:noWrap/>
            <w:hideMark/>
          </w:tcPr>
          <w:p w14:paraId="78A4CC90" w14:textId="77777777" w:rsidR="00CF4C60" w:rsidRPr="00CF4C60" w:rsidRDefault="00CF4C60" w:rsidP="00CF4C60">
            <w:pPr>
              <w:jc w:val="center"/>
              <w:outlineLvl w:val="4"/>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6548B48F" w14:textId="77777777" w:rsidR="00CF4C60" w:rsidRPr="00CF4C60" w:rsidRDefault="00CF4C60" w:rsidP="00CF4C60">
            <w:pPr>
              <w:jc w:val="center"/>
              <w:outlineLvl w:val="4"/>
              <w:rPr>
                <w:color w:val="000000"/>
                <w:sz w:val="20"/>
                <w:szCs w:val="20"/>
              </w:rPr>
            </w:pPr>
            <w:r w:rsidRPr="00CF4C60">
              <w:rPr>
                <w:color w:val="000000"/>
                <w:sz w:val="20"/>
                <w:szCs w:val="20"/>
              </w:rPr>
              <w:t>1400129990</w:t>
            </w:r>
          </w:p>
        </w:tc>
        <w:tc>
          <w:tcPr>
            <w:tcW w:w="358" w:type="pct"/>
            <w:tcBorders>
              <w:top w:val="nil"/>
              <w:left w:val="nil"/>
              <w:bottom w:val="single" w:sz="4" w:space="0" w:color="000000"/>
              <w:right w:val="single" w:sz="4" w:space="0" w:color="000000"/>
            </w:tcBorders>
            <w:shd w:val="clear" w:color="000000" w:fill="FFFFFF"/>
            <w:noWrap/>
            <w:hideMark/>
          </w:tcPr>
          <w:p w14:paraId="3143C2B8"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F91CE7C" w14:textId="77777777" w:rsidR="00CF4C60" w:rsidRPr="00CF4C60" w:rsidRDefault="00CF4C60" w:rsidP="00CF4C60">
            <w:pPr>
              <w:jc w:val="right"/>
              <w:outlineLvl w:val="4"/>
              <w:rPr>
                <w:color w:val="000000"/>
                <w:sz w:val="20"/>
                <w:szCs w:val="20"/>
              </w:rPr>
            </w:pPr>
            <w:r w:rsidRPr="00CF4C60">
              <w:rPr>
                <w:color w:val="000000"/>
                <w:sz w:val="20"/>
                <w:szCs w:val="20"/>
              </w:rPr>
              <w:t>16 562 670,60</w:t>
            </w:r>
          </w:p>
        </w:tc>
        <w:tc>
          <w:tcPr>
            <w:tcW w:w="575" w:type="pct"/>
            <w:tcBorders>
              <w:top w:val="nil"/>
              <w:left w:val="nil"/>
              <w:bottom w:val="single" w:sz="4" w:space="0" w:color="000000"/>
              <w:right w:val="single" w:sz="4" w:space="0" w:color="000000"/>
            </w:tcBorders>
            <w:shd w:val="clear" w:color="000000" w:fill="FFFFFF"/>
            <w:noWrap/>
            <w:hideMark/>
          </w:tcPr>
          <w:p w14:paraId="67AB2304"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0EC5E29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D334386"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42B25062" w14:textId="77777777" w:rsidR="00CF4C60" w:rsidRPr="00CF4C60" w:rsidRDefault="00CF4C60" w:rsidP="00CF4C60">
            <w:pPr>
              <w:jc w:val="center"/>
              <w:outlineLvl w:val="5"/>
              <w:rPr>
                <w:color w:val="000000"/>
                <w:sz w:val="20"/>
                <w:szCs w:val="20"/>
              </w:rPr>
            </w:pPr>
            <w:r w:rsidRPr="00CF4C60">
              <w:rPr>
                <w:color w:val="000000"/>
                <w:sz w:val="20"/>
                <w:szCs w:val="20"/>
              </w:rPr>
              <w:t>0503</w:t>
            </w:r>
          </w:p>
        </w:tc>
        <w:tc>
          <w:tcPr>
            <w:tcW w:w="476" w:type="pct"/>
            <w:tcBorders>
              <w:top w:val="nil"/>
              <w:left w:val="nil"/>
              <w:bottom w:val="single" w:sz="4" w:space="0" w:color="000000"/>
              <w:right w:val="single" w:sz="4" w:space="0" w:color="000000"/>
            </w:tcBorders>
            <w:shd w:val="clear" w:color="000000" w:fill="FFFFFF"/>
            <w:noWrap/>
            <w:hideMark/>
          </w:tcPr>
          <w:p w14:paraId="4DC29E3C" w14:textId="77777777" w:rsidR="00CF4C60" w:rsidRPr="00CF4C60" w:rsidRDefault="00CF4C60" w:rsidP="00CF4C60">
            <w:pPr>
              <w:jc w:val="center"/>
              <w:outlineLvl w:val="5"/>
              <w:rPr>
                <w:color w:val="000000"/>
                <w:sz w:val="20"/>
                <w:szCs w:val="20"/>
              </w:rPr>
            </w:pPr>
            <w:r w:rsidRPr="00CF4C60">
              <w:rPr>
                <w:color w:val="000000"/>
                <w:sz w:val="20"/>
                <w:szCs w:val="20"/>
              </w:rPr>
              <w:t>1400129990</w:t>
            </w:r>
          </w:p>
        </w:tc>
        <w:tc>
          <w:tcPr>
            <w:tcW w:w="358" w:type="pct"/>
            <w:tcBorders>
              <w:top w:val="nil"/>
              <w:left w:val="nil"/>
              <w:bottom w:val="single" w:sz="4" w:space="0" w:color="000000"/>
              <w:right w:val="single" w:sz="4" w:space="0" w:color="000000"/>
            </w:tcBorders>
            <w:shd w:val="clear" w:color="000000" w:fill="FFFFFF"/>
            <w:noWrap/>
            <w:hideMark/>
          </w:tcPr>
          <w:p w14:paraId="3E3D4D72"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50D0EC99" w14:textId="77777777" w:rsidR="00CF4C60" w:rsidRPr="00CF4C60" w:rsidRDefault="00CF4C60" w:rsidP="00CF4C60">
            <w:pPr>
              <w:jc w:val="right"/>
              <w:outlineLvl w:val="5"/>
              <w:rPr>
                <w:color w:val="000000"/>
                <w:sz w:val="20"/>
                <w:szCs w:val="20"/>
              </w:rPr>
            </w:pPr>
            <w:r w:rsidRPr="00CF4C60">
              <w:rPr>
                <w:color w:val="000000"/>
                <w:sz w:val="20"/>
                <w:szCs w:val="20"/>
              </w:rPr>
              <w:t>16 562 670,60</w:t>
            </w:r>
          </w:p>
        </w:tc>
        <w:tc>
          <w:tcPr>
            <w:tcW w:w="575" w:type="pct"/>
            <w:tcBorders>
              <w:top w:val="nil"/>
              <w:left w:val="nil"/>
              <w:bottom w:val="single" w:sz="4" w:space="0" w:color="000000"/>
              <w:right w:val="single" w:sz="4" w:space="0" w:color="000000"/>
            </w:tcBorders>
            <w:shd w:val="clear" w:color="000000" w:fill="FFFFFF"/>
            <w:noWrap/>
            <w:hideMark/>
          </w:tcPr>
          <w:p w14:paraId="7A118FC8"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6D726824"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891B8B4" w14:textId="77777777" w:rsidR="00CF4C60" w:rsidRPr="00CF4C60" w:rsidRDefault="00CF4C60" w:rsidP="00CF4C60">
            <w:pPr>
              <w:outlineLvl w:val="4"/>
              <w:rPr>
                <w:color w:val="000000"/>
                <w:sz w:val="20"/>
                <w:szCs w:val="20"/>
              </w:rPr>
            </w:pPr>
            <w:r w:rsidRPr="00CF4C60">
              <w:rPr>
                <w:color w:val="000000"/>
                <w:sz w:val="20"/>
                <w:szCs w:val="20"/>
              </w:rPr>
              <w:t>Другие вопросы в области жилищно-коммунального хозяйства</w:t>
            </w:r>
          </w:p>
        </w:tc>
        <w:tc>
          <w:tcPr>
            <w:tcW w:w="404" w:type="pct"/>
            <w:tcBorders>
              <w:top w:val="nil"/>
              <w:left w:val="nil"/>
              <w:bottom w:val="single" w:sz="4" w:space="0" w:color="000000"/>
              <w:right w:val="single" w:sz="4" w:space="0" w:color="000000"/>
            </w:tcBorders>
            <w:shd w:val="clear" w:color="000000" w:fill="FFFFFF"/>
            <w:noWrap/>
            <w:hideMark/>
          </w:tcPr>
          <w:p w14:paraId="6967BE09" w14:textId="77777777" w:rsidR="00CF4C60" w:rsidRPr="00CF4C60" w:rsidRDefault="00CF4C60" w:rsidP="00CF4C60">
            <w:pPr>
              <w:jc w:val="center"/>
              <w:outlineLvl w:val="4"/>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4BF247A5"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28B35FC2"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46D4EA7" w14:textId="77777777" w:rsidR="00CF4C60" w:rsidRPr="00CF4C60" w:rsidRDefault="00CF4C60" w:rsidP="00CF4C60">
            <w:pPr>
              <w:jc w:val="right"/>
              <w:outlineLvl w:val="4"/>
              <w:rPr>
                <w:color w:val="000000"/>
                <w:sz w:val="20"/>
                <w:szCs w:val="20"/>
              </w:rPr>
            </w:pPr>
            <w:r w:rsidRPr="00CF4C60">
              <w:rPr>
                <w:color w:val="000000"/>
                <w:sz w:val="20"/>
                <w:szCs w:val="20"/>
              </w:rPr>
              <w:t>41 190 370,27</w:t>
            </w:r>
          </w:p>
        </w:tc>
        <w:tc>
          <w:tcPr>
            <w:tcW w:w="575" w:type="pct"/>
            <w:tcBorders>
              <w:top w:val="nil"/>
              <w:left w:val="nil"/>
              <w:bottom w:val="single" w:sz="4" w:space="0" w:color="000000"/>
              <w:right w:val="single" w:sz="4" w:space="0" w:color="000000"/>
            </w:tcBorders>
            <w:shd w:val="clear" w:color="000000" w:fill="FFFFFF"/>
            <w:noWrap/>
            <w:hideMark/>
          </w:tcPr>
          <w:p w14:paraId="706F007B" w14:textId="77777777" w:rsidR="00CF4C60" w:rsidRPr="00CF4C60" w:rsidRDefault="00CF4C60" w:rsidP="00CF4C60">
            <w:pPr>
              <w:jc w:val="right"/>
              <w:outlineLvl w:val="4"/>
              <w:rPr>
                <w:color w:val="000000"/>
                <w:sz w:val="20"/>
                <w:szCs w:val="20"/>
              </w:rPr>
            </w:pPr>
            <w:r w:rsidRPr="00CF4C60">
              <w:rPr>
                <w:color w:val="000000"/>
                <w:sz w:val="20"/>
                <w:szCs w:val="20"/>
              </w:rPr>
              <w:t>36 586 482,05</w:t>
            </w:r>
          </w:p>
        </w:tc>
      </w:tr>
      <w:tr w:rsidR="00CF4C60" w:rsidRPr="00CF4C60" w14:paraId="51038B0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91217DA" w14:textId="77777777" w:rsidR="00CF4C60" w:rsidRPr="00CF4C60" w:rsidRDefault="00CF4C60" w:rsidP="00CF4C60">
            <w:pPr>
              <w:outlineLvl w:val="0"/>
              <w:rPr>
                <w:color w:val="000000"/>
                <w:sz w:val="20"/>
                <w:szCs w:val="20"/>
              </w:rPr>
            </w:pPr>
            <w:r w:rsidRPr="00CF4C60">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2629D9E4" w14:textId="77777777" w:rsidR="00CF4C60" w:rsidRPr="00CF4C60" w:rsidRDefault="00CF4C60" w:rsidP="00CF4C60">
            <w:pPr>
              <w:jc w:val="center"/>
              <w:outlineLvl w:val="0"/>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2E98D58C" w14:textId="77777777" w:rsidR="00CF4C60" w:rsidRPr="00CF4C60" w:rsidRDefault="00CF4C60" w:rsidP="00CF4C60">
            <w:pPr>
              <w:jc w:val="center"/>
              <w:outlineLvl w:val="0"/>
              <w:rPr>
                <w:color w:val="000000"/>
                <w:sz w:val="20"/>
                <w:szCs w:val="20"/>
              </w:rPr>
            </w:pPr>
            <w:r w:rsidRPr="00CF4C60">
              <w:rPr>
                <w:color w:val="000000"/>
                <w:sz w:val="20"/>
                <w:szCs w:val="20"/>
              </w:rPr>
              <w:t>1400000000</w:t>
            </w:r>
          </w:p>
        </w:tc>
        <w:tc>
          <w:tcPr>
            <w:tcW w:w="358" w:type="pct"/>
            <w:tcBorders>
              <w:top w:val="nil"/>
              <w:left w:val="nil"/>
              <w:bottom w:val="single" w:sz="4" w:space="0" w:color="000000"/>
              <w:right w:val="single" w:sz="4" w:space="0" w:color="000000"/>
            </w:tcBorders>
            <w:shd w:val="clear" w:color="000000" w:fill="FFFFFF"/>
            <w:noWrap/>
            <w:hideMark/>
          </w:tcPr>
          <w:p w14:paraId="38452DE8"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0FEF326" w14:textId="77777777" w:rsidR="00CF4C60" w:rsidRPr="00CF4C60" w:rsidRDefault="00CF4C60" w:rsidP="00CF4C60">
            <w:pPr>
              <w:jc w:val="right"/>
              <w:outlineLvl w:val="0"/>
              <w:rPr>
                <w:color w:val="000000"/>
                <w:sz w:val="20"/>
                <w:szCs w:val="20"/>
              </w:rPr>
            </w:pPr>
            <w:r w:rsidRPr="00CF4C60">
              <w:rPr>
                <w:color w:val="000000"/>
                <w:sz w:val="20"/>
                <w:szCs w:val="20"/>
              </w:rPr>
              <w:t>41 190 370,27</w:t>
            </w:r>
          </w:p>
        </w:tc>
        <w:tc>
          <w:tcPr>
            <w:tcW w:w="575" w:type="pct"/>
            <w:tcBorders>
              <w:top w:val="nil"/>
              <w:left w:val="nil"/>
              <w:bottom w:val="single" w:sz="4" w:space="0" w:color="000000"/>
              <w:right w:val="single" w:sz="4" w:space="0" w:color="000000"/>
            </w:tcBorders>
            <w:shd w:val="clear" w:color="000000" w:fill="FFFFFF"/>
            <w:noWrap/>
            <w:hideMark/>
          </w:tcPr>
          <w:p w14:paraId="5FC2D8C9" w14:textId="77777777" w:rsidR="00CF4C60" w:rsidRPr="00CF4C60" w:rsidRDefault="00CF4C60" w:rsidP="00CF4C60">
            <w:pPr>
              <w:jc w:val="right"/>
              <w:outlineLvl w:val="0"/>
              <w:rPr>
                <w:color w:val="000000"/>
                <w:sz w:val="20"/>
                <w:szCs w:val="20"/>
              </w:rPr>
            </w:pPr>
            <w:r w:rsidRPr="00CF4C60">
              <w:rPr>
                <w:color w:val="000000"/>
                <w:sz w:val="20"/>
                <w:szCs w:val="20"/>
              </w:rPr>
              <w:t>36 586 482,05</w:t>
            </w:r>
          </w:p>
        </w:tc>
      </w:tr>
      <w:tr w:rsidR="00CF4C60" w:rsidRPr="00CF4C60" w14:paraId="0D6B119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FF8AC76" w14:textId="77777777" w:rsidR="00CF4C60" w:rsidRPr="00CF4C60" w:rsidRDefault="00CF4C60" w:rsidP="00CF4C60">
            <w:pPr>
              <w:outlineLvl w:val="1"/>
              <w:rPr>
                <w:color w:val="000000"/>
                <w:sz w:val="20"/>
                <w:szCs w:val="20"/>
              </w:rPr>
            </w:pPr>
            <w:r w:rsidRPr="00CF4C60">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04" w:type="pct"/>
            <w:tcBorders>
              <w:top w:val="nil"/>
              <w:left w:val="nil"/>
              <w:bottom w:val="single" w:sz="4" w:space="0" w:color="000000"/>
              <w:right w:val="single" w:sz="4" w:space="0" w:color="000000"/>
            </w:tcBorders>
            <w:shd w:val="clear" w:color="000000" w:fill="FFFFFF"/>
            <w:noWrap/>
            <w:hideMark/>
          </w:tcPr>
          <w:p w14:paraId="51FCF173" w14:textId="77777777" w:rsidR="00CF4C60" w:rsidRPr="00CF4C60" w:rsidRDefault="00CF4C60" w:rsidP="00CF4C60">
            <w:pPr>
              <w:jc w:val="center"/>
              <w:outlineLvl w:val="1"/>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6FC7A6A9" w14:textId="77777777" w:rsidR="00CF4C60" w:rsidRPr="00CF4C60" w:rsidRDefault="00CF4C60" w:rsidP="00CF4C60">
            <w:pPr>
              <w:jc w:val="center"/>
              <w:outlineLvl w:val="1"/>
              <w:rPr>
                <w:color w:val="000000"/>
                <w:sz w:val="20"/>
                <w:szCs w:val="20"/>
              </w:rPr>
            </w:pPr>
            <w:r w:rsidRPr="00CF4C60">
              <w:rPr>
                <w:color w:val="000000"/>
                <w:sz w:val="20"/>
                <w:szCs w:val="20"/>
              </w:rPr>
              <w:t>1400400000</w:t>
            </w:r>
          </w:p>
        </w:tc>
        <w:tc>
          <w:tcPr>
            <w:tcW w:w="358" w:type="pct"/>
            <w:tcBorders>
              <w:top w:val="nil"/>
              <w:left w:val="nil"/>
              <w:bottom w:val="single" w:sz="4" w:space="0" w:color="000000"/>
              <w:right w:val="single" w:sz="4" w:space="0" w:color="000000"/>
            </w:tcBorders>
            <w:shd w:val="clear" w:color="000000" w:fill="FFFFFF"/>
            <w:noWrap/>
            <w:hideMark/>
          </w:tcPr>
          <w:p w14:paraId="59519216"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95E3707" w14:textId="77777777" w:rsidR="00CF4C60" w:rsidRPr="00CF4C60" w:rsidRDefault="00CF4C60" w:rsidP="00CF4C60">
            <w:pPr>
              <w:jc w:val="right"/>
              <w:outlineLvl w:val="1"/>
              <w:rPr>
                <w:color w:val="000000"/>
                <w:sz w:val="20"/>
                <w:szCs w:val="20"/>
              </w:rPr>
            </w:pPr>
            <w:r w:rsidRPr="00CF4C60">
              <w:rPr>
                <w:color w:val="000000"/>
                <w:sz w:val="20"/>
                <w:szCs w:val="20"/>
              </w:rPr>
              <w:t>41 190 370,27</w:t>
            </w:r>
          </w:p>
        </w:tc>
        <w:tc>
          <w:tcPr>
            <w:tcW w:w="575" w:type="pct"/>
            <w:tcBorders>
              <w:top w:val="nil"/>
              <w:left w:val="nil"/>
              <w:bottom w:val="single" w:sz="4" w:space="0" w:color="000000"/>
              <w:right w:val="single" w:sz="4" w:space="0" w:color="000000"/>
            </w:tcBorders>
            <w:shd w:val="clear" w:color="000000" w:fill="FFFFFF"/>
            <w:noWrap/>
            <w:hideMark/>
          </w:tcPr>
          <w:p w14:paraId="1E71C3A3" w14:textId="77777777" w:rsidR="00CF4C60" w:rsidRPr="00CF4C60" w:rsidRDefault="00CF4C60" w:rsidP="00CF4C60">
            <w:pPr>
              <w:jc w:val="right"/>
              <w:outlineLvl w:val="1"/>
              <w:rPr>
                <w:color w:val="000000"/>
                <w:sz w:val="20"/>
                <w:szCs w:val="20"/>
              </w:rPr>
            </w:pPr>
            <w:r w:rsidRPr="00CF4C60">
              <w:rPr>
                <w:color w:val="000000"/>
                <w:sz w:val="20"/>
                <w:szCs w:val="20"/>
              </w:rPr>
              <w:t>36 586 482,05</w:t>
            </w:r>
          </w:p>
        </w:tc>
      </w:tr>
      <w:tr w:rsidR="00CF4C60" w:rsidRPr="00CF4C60" w14:paraId="1AD5D566"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F8FA639" w14:textId="77777777" w:rsidR="00CF4C60" w:rsidRPr="00CF4C60" w:rsidRDefault="00CF4C60" w:rsidP="00CF4C60">
            <w:pPr>
              <w:outlineLvl w:val="3"/>
              <w:rPr>
                <w:color w:val="000000"/>
                <w:sz w:val="20"/>
                <w:szCs w:val="20"/>
              </w:rPr>
            </w:pPr>
            <w:r w:rsidRPr="00CF4C60">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4" w:type="pct"/>
            <w:tcBorders>
              <w:top w:val="nil"/>
              <w:left w:val="nil"/>
              <w:bottom w:val="single" w:sz="4" w:space="0" w:color="000000"/>
              <w:right w:val="single" w:sz="4" w:space="0" w:color="000000"/>
            </w:tcBorders>
            <w:shd w:val="clear" w:color="000000" w:fill="FFFFFF"/>
            <w:noWrap/>
            <w:hideMark/>
          </w:tcPr>
          <w:p w14:paraId="24E8D205" w14:textId="77777777" w:rsidR="00CF4C60" w:rsidRPr="00CF4C60" w:rsidRDefault="00CF4C60" w:rsidP="00CF4C60">
            <w:pPr>
              <w:jc w:val="center"/>
              <w:outlineLvl w:val="3"/>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12CDC038" w14:textId="77777777" w:rsidR="00CF4C60" w:rsidRPr="00CF4C60" w:rsidRDefault="00CF4C60" w:rsidP="00CF4C60">
            <w:pPr>
              <w:jc w:val="center"/>
              <w:outlineLvl w:val="3"/>
              <w:rPr>
                <w:color w:val="000000"/>
                <w:sz w:val="20"/>
                <w:szCs w:val="20"/>
              </w:rPr>
            </w:pPr>
            <w:r w:rsidRPr="00CF4C60">
              <w:rPr>
                <w:color w:val="000000"/>
                <w:sz w:val="20"/>
                <w:szCs w:val="20"/>
              </w:rPr>
              <w:t>1400400050</w:t>
            </w:r>
          </w:p>
        </w:tc>
        <w:tc>
          <w:tcPr>
            <w:tcW w:w="358" w:type="pct"/>
            <w:tcBorders>
              <w:top w:val="nil"/>
              <w:left w:val="nil"/>
              <w:bottom w:val="single" w:sz="4" w:space="0" w:color="000000"/>
              <w:right w:val="single" w:sz="4" w:space="0" w:color="000000"/>
            </w:tcBorders>
            <w:shd w:val="clear" w:color="000000" w:fill="FFFFFF"/>
            <w:noWrap/>
            <w:hideMark/>
          </w:tcPr>
          <w:p w14:paraId="7A53D2DF"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CCDAD7E" w14:textId="77777777" w:rsidR="00CF4C60" w:rsidRPr="00CF4C60" w:rsidRDefault="00CF4C60" w:rsidP="00CF4C60">
            <w:pPr>
              <w:jc w:val="right"/>
              <w:outlineLvl w:val="3"/>
              <w:rPr>
                <w:color w:val="000000"/>
                <w:sz w:val="20"/>
                <w:szCs w:val="20"/>
              </w:rPr>
            </w:pPr>
            <w:r w:rsidRPr="00CF4C60">
              <w:rPr>
                <w:color w:val="000000"/>
                <w:sz w:val="20"/>
                <w:szCs w:val="20"/>
              </w:rPr>
              <w:t>38 135 684,59</w:t>
            </w:r>
          </w:p>
        </w:tc>
        <w:tc>
          <w:tcPr>
            <w:tcW w:w="575" w:type="pct"/>
            <w:tcBorders>
              <w:top w:val="nil"/>
              <w:left w:val="nil"/>
              <w:bottom w:val="single" w:sz="4" w:space="0" w:color="000000"/>
              <w:right w:val="single" w:sz="4" w:space="0" w:color="000000"/>
            </w:tcBorders>
            <w:shd w:val="clear" w:color="000000" w:fill="FFFFFF"/>
            <w:noWrap/>
            <w:hideMark/>
          </w:tcPr>
          <w:p w14:paraId="7985BDF8" w14:textId="77777777" w:rsidR="00CF4C60" w:rsidRPr="00CF4C60" w:rsidRDefault="00CF4C60" w:rsidP="00CF4C60">
            <w:pPr>
              <w:jc w:val="right"/>
              <w:outlineLvl w:val="3"/>
              <w:rPr>
                <w:color w:val="000000"/>
                <w:sz w:val="20"/>
                <w:szCs w:val="20"/>
              </w:rPr>
            </w:pPr>
            <w:r w:rsidRPr="00CF4C60">
              <w:rPr>
                <w:color w:val="000000"/>
                <w:sz w:val="20"/>
                <w:szCs w:val="20"/>
              </w:rPr>
              <w:t>33 531 796,37</w:t>
            </w:r>
          </w:p>
        </w:tc>
      </w:tr>
      <w:tr w:rsidR="00CF4C60" w:rsidRPr="00CF4C60" w14:paraId="7E103A9A"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86858BD" w14:textId="77777777" w:rsidR="00CF4C60" w:rsidRPr="00CF4C60" w:rsidRDefault="00CF4C60" w:rsidP="00CF4C60">
            <w:pPr>
              <w:outlineLvl w:val="4"/>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7621045A" w14:textId="77777777" w:rsidR="00CF4C60" w:rsidRPr="00CF4C60" w:rsidRDefault="00CF4C60" w:rsidP="00CF4C60">
            <w:pPr>
              <w:jc w:val="center"/>
              <w:outlineLvl w:val="4"/>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6BB0EBA6" w14:textId="77777777" w:rsidR="00CF4C60" w:rsidRPr="00CF4C60" w:rsidRDefault="00CF4C60" w:rsidP="00CF4C60">
            <w:pPr>
              <w:jc w:val="center"/>
              <w:outlineLvl w:val="4"/>
              <w:rPr>
                <w:color w:val="000000"/>
                <w:sz w:val="20"/>
                <w:szCs w:val="20"/>
              </w:rPr>
            </w:pPr>
            <w:r w:rsidRPr="00CF4C60">
              <w:rPr>
                <w:color w:val="000000"/>
                <w:sz w:val="20"/>
                <w:szCs w:val="20"/>
              </w:rPr>
              <w:t>1400400050</w:t>
            </w:r>
          </w:p>
        </w:tc>
        <w:tc>
          <w:tcPr>
            <w:tcW w:w="358" w:type="pct"/>
            <w:tcBorders>
              <w:top w:val="nil"/>
              <w:left w:val="nil"/>
              <w:bottom w:val="single" w:sz="4" w:space="0" w:color="000000"/>
              <w:right w:val="single" w:sz="4" w:space="0" w:color="000000"/>
            </w:tcBorders>
            <w:shd w:val="clear" w:color="000000" w:fill="FFFFFF"/>
            <w:noWrap/>
            <w:hideMark/>
          </w:tcPr>
          <w:p w14:paraId="7D4D425A" w14:textId="77777777" w:rsidR="00CF4C60" w:rsidRPr="00CF4C60" w:rsidRDefault="00CF4C60" w:rsidP="00CF4C60">
            <w:pPr>
              <w:jc w:val="center"/>
              <w:outlineLvl w:val="4"/>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17F76B10" w14:textId="77777777" w:rsidR="00CF4C60" w:rsidRPr="00CF4C60" w:rsidRDefault="00CF4C60" w:rsidP="00CF4C60">
            <w:pPr>
              <w:jc w:val="right"/>
              <w:outlineLvl w:val="4"/>
              <w:rPr>
                <w:color w:val="000000"/>
                <w:sz w:val="20"/>
                <w:szCs w:val="20"/>
              </w:rPr>
            </w:pPr>
            <w:r w:rsidRPr="00CF4C60">
              <w:rPr>
                <w:color w:val="000000"/>
                <w:sz w:val="20"/>
                <w:szCs w:val="20"/>
              </w:rPr>
              <w:t>31 330 258,29</w:t>
            </w:r>
          </w:p>
        </w:tc>
        <w:tc>
          <w:tcPr>
            <w:tcW w:w="575" w:type="pct"/>
            <w:tcBorders>
              <w:top w:val="nil"/>
              <w:left w:val="nil"/>
              <w:bottom w:val="single" w:sz="4" w:space="0" w:color="000000"/>
              <w:right w:val="single" w:sz="4" w:space="0" w:color="000000"/>
            </w:tcBorders>
            <w:shd w:val="clear" w:color="000000" w:fill="FFFFFF"/>
            <w:noWrap/>
            <w:hideMark/>
          </w:tcPr>
          <w:p w14:paraId="09D2FBBD" w14:textId="77777777" w:rsidR="00CF4C60" w:rsidRPr="00CF4C60" w:rsidRDefault="00CF4C60" w:rsidP="00CF4C60">
            <w:pPr>
              <w:jc w:val="right"/>
              <w:outlineLvl w:val="4"/>
              <w:rPr>
                <w:color w:val="000000"/>
                <w:sz w:val="20"/>
                <w:szCs w:val="20"/>
              </w:rPr>
            </w:pPr>
            <w:r w:rsidRPr="00CF4C60">
              <w:rPr>
                <w:color w:val="000000"/>
                <w:sz w:val="20"/>
                <w:szCs w:val="20"/>
              </w:rPr>
              <w:t>31 330 258,29</w:t>
            </w:r>
          </w:p>
        </w:tc>
      </w:tr>
      <w:tr w:rsidR="00CF4C60" w:rsidRPr="00CF4C60" w14:paraId="0E08E893"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FA527F2" w14:textId="77777777" w:rsidR="00CF4C60" w:rsidRPr="00CF4C60" w:rsidRDefault="00CF4C60" w:rsidP="00CF4C60">
            <w:pPr>
              <w:outlineLvl w:val="5"/>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DFA4E73" w14:textId="77777777" w:rsidR="00CF4C60" w:rsidRPr="00CF4C60" w:rsidRDefault="00CF4C60" w:rsidP="00CF4C60">
            <w:pPr>
              <w:jc w:val="center"/>
              <w:outlineLvl w:val="5"/>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56A05BF5" w14:textId="77777777" w:rsidR="00CF4C60" w:rsidRPr="00CF4C60" w:rsidRDefault="00CF4C60" w:rsidP="00CF4C60">
            <w:pPr>
              <w:jc w:val="center"/>
              <w:outlineLvl w:val="5"/>
              <w:rPr>
                <w:color w:val="000000"/>
                <w:sz w:val="20"/>
                <w:szCs w:val="20"/>
              </w:rPr>
            </w:pPr>
            <w:r w:rsidRPr="00CF4C60">
              <w:rPr>
                <w:color w:val="000000"/>
                <w:sz w:val="20"/>
                <w:szCs w:val="20"/>
              </w:rPr>
              <w:t>1400400050</w:t>
            </w:r>
          </w:p>
        </w:tc>
        <w:tc>
          <w:tcPr>
            <w:tcW w:w="358" w:type="pct"/>
            <w:tcBorders>
              <w:top w:val="nil"/>
              <w:left w:val="nil"/>
              <w:bottom w:val="single" w:sz="4" w:space="0" w:color="000000"/>
              <w:right w:val="single" w:sz="4" w:space="0" w:color="000000"/>
            </w:tcBorders>
            <w:shd w:val="clear" w:color="000000" w:fill="FFFFFF"/>
            <w:noWrap/>
            <w:hideMark/>
          </w:tcPr>
          <w:p w14:paraId="60F49919" w14:textId="77777777" w:rsidR="00CF4C60" w:rsidRPr="00CF4C60" w:rsidRDefault="00CF4C60" w:rsidP="00CF4C60">
            <w:pPr>
              <w:jc w:val="center"/>
              <w:outlineLvl w:val="5"/>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22A23EC8" w14:textId="77777777" w:rsidR="00CF4C60" w:rsidRPr="00CF4C60" w:rsidRDefault="00CF4C60" w:rsidP="00CF4C60">
            <w:pPr>
              <w:jc w:val="right"/>
              <w:outlineLvl w:val="5"/>
              <w:rPr>
                <w:color w:val="000000"/>
                <w:sz w:val="20"/>
                <w:szCs w:val="20"/>
              </w:rPr>
            </w:pPr>
            <w:r w:rsidRPr="00CF4C60">
              <w:rPr>
                <w:color w:val="000000"/>
                <w:sz w:val="20"/>
                <w:szCs w:val="20"/>
              </w:rPr>
              <w:t>6 472 426,30</w:t>
            </w:r>
          </w:p>
        </w:tc>
        <w:tc>
          <w:tcPr>
            <w:tcW w:w="575" w:type="pct"/>
            <w:tcBorders>
              <w:top w:val="nil"/>
              <w:left w:val="nil"/>
              <w:bottom w:val="single" w:sz="4" w:space="0" w:color="000000"/>
              <w:right w:val="single" w:sz="4" w:space="0" w:color="000000"/>
            </w:tcBorders>
            <w:shd w:val="clear" w:color="000000" w:fill="FFFFFF"/>
            <w:noWrap/>
            <w:hideMark/>
          </w:tcPr>
          <w:p w14:paraId="454F4B4F" w14:textId="77777777" w:rsidR="00CF4C60" w:rsidRPr="00CF4C60" w:rsidRDefault="00CF4C60" w:rsidP="00CF4C60">
            <w:pPr>
              <w:jc w:val="right"/>
              <w:outlineLvl w:val="5"/>
              <w:rPr>
                <w:color w:val="000000"/>
                <w:sz w:val="20"/>
                <w:szCs w:val="20"/>
              </w:rPr>
            </w:pPr>
            <w:r w:rsidRPr="00CF4C60">
              <w:rPr>
                <w:color w:val="000000"/>
                <w:sz w:val="20"/>
                <w:szCs w:val="20"/>
              </w:rPr>
              <w:t>1 868 538,08</w:t>
            </w:r>
          </w:p>
        </w:tc>
      </w:tr>
      <w:tr w:rsidR="00CF4C60" w:rsidRPr="00CF4C60" w14:paraId="5CE877D2"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06CEFED6" w14:textId="77777777" w:rsidR="00CF4C60" w:rsidRPr="00CF4C60" w:rsidRDefault="00CF4C60" w:rsidP="00CF4C60">
            <w:pPr>
              <w:outlineLvl w:val="1"/>
              <w:rPr>
                <w:color w:val="000000"/>
                <w:sz w:val="20"/>
                <w:szCs w:val="20"/>
              </w:rPr>
            </w:pPr>
            <w:r w:rsidRPr="00CF4C60">
              <w:rPr>
                <w:color w:val="000000"/>
                <w:sz w:val="20"/>
                <w:szCs w:val="20"/>
              </w:rPr>
              <w:t>Иные бюджетные ассигнования</w:t>
            </w:r>
          </w:p>
        </w:tc>
        <w:tc>
          <w:tcPr>
            <w:tcW w:w="404" w:type="pct"/>
            <w:tcBorders>
              <w:top w:val="nil"/>
              <w:left w:val="nil"/>
              <w:bottom w:val="single" w:sz="4" w:space="0" w:color="000000"/>
              <w:right w:val="single" w:sz="4" w:space="0" w:color="000000"/>
            </w:tcBorders>
            <w:shd w:val="clear" w:color="000000" w:fill="FFFFFF"/>
            <w:noWrap/>
            <w:hideMark/>
          </w:tcPr>
          <w:p w14:paraId="4E130A65" w14:textId="77777777" w:rsidR="00CF4C60" w:rsidRPr="00CF4C60" w:rsidRDefault="00CF4C60" w:rsidP="00CF4C60">
            <w:pPr>
              <w:jc w:val="center"/>
              <w:outlineLvl w:val="1"/>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4B829670" w14:textId="77777777" w:rsidR="00CF4C60" w:rsidRPr="00CF4C60" w:rsidRDefault="00CF4C60" w:rsidP="00CF4C60">
            <w:pPr>
              <w:jc w:val="center"/>
              <w:outlineLvl w:val="1"/>
              <w:rPr>
                <w:color w:val="000000"/>
                <w:sz w:val="20"/>
                <w:szCs w:val="20"/>
              </w:rPr>
            </w:pPr>
            <w:r w:rsidRPr="00CF4C60">
              <w:rPr>
                <w:color w:val="000000"/>
                <w:sz w:val="20"/>
                <w:szCs w:val="20"/>
              </w:rPr>
              <w:t>1400400050</w:t>
            </w:r>
          </w:p>
        </w:tc>
        <w:tc>
          <w:tcPr>
            <w:tcW w:w="358" w:type="pct"/>
            <w:tcBorders>
              <w:top w:val="nil"/>
              <w:left w:val="nil"/>
              <w:bottom w:val="single" w:sz="4" w:space="0" w:color="000000"/>
              <w:right w:val="single" w:sz="4" w:space="0" w:color="000000"/>
            </w:tcBorders>
            <w:shd w:val="clear" w:color="000000" w:fill="FFFFFF"/>
            <w:noWrap/>
            <w:hideMark/>
          </w:tcPr>
          <w:p w14:paraId="6BD2270B" w14:textId="77777777" w:rsidR="00CF4C60" w:rsidRPr="00CF4C60" w:rsidRDefault="00CF4C60" w:rsidP="00CF4C60">
            <w:pPr>
              <w:jc w:val="center"/>
              <w:outlineLvl w:val="1"/>
              <w:rPr>
                <w:color w:val="000000"/>
                <w:sz w:val="20"/>
                <w:szCs w:val="20"/>
              </w:rPr>
            </w:pPr>
            <w:r w:rsidRPr="00CF4C60">
              <w:rPr>
                <w:color w:val="000000"/>
                <w:sz w:val="20"/>
                <w:szCs w:val="20"/>
              </w:rPr>
              <w:t>800</w:t>
            </w:r>
          </w:p>
        </w:tc>
        <w:tc>
          <w:tcPr>
            <w:tcW w:w="575" w:type="pct"/>
            <w:tcBorders>
              <w:top w:val="nil"/>
              <w:left w:val="nil"/>
              <w:bottom w:val="single" w:sz="4" w:space="0" w:color="000000"/>
              <w:right w:val="single" w:sz="4" w:space="0" w:color="000000"/>
            </w:tcBorders>
            <w:shd w:val="clear" w:color="000000" w:fill="FFFFFF"/>
            <w:noWrap/>
            <w:hideMark/>
          </w:tcPr>
          <w:p w14:paraId="7830C176" w14:textId="77777777" w:rsidR="00CF4C60" w:rsidRPr="00CF4C60" w:rsidRDefault="00CF4C60" w:rsidP="00CF4C60">
            <w:pPr>
              <w:jc w:val="right"/>
              <w:outlineLvl w:val="1"/>
              <w:rPr>
                <w:color w:val="000000"/>
                <w:sz w:val="20"/>
                <w:szCs w:val="20"/>
              </w:rPr>
            </w:pPr>
            <w:r w:rsidRPr="00CF4C60">
              <w:rPr>
                <w:color w:val="000000"/>
                <w:sz w:val="20"/>
                <w:szCs w:val="20"/>
              </w:rPr>
              <w:t>333 000,00</w:t>
            </w:r>
          </w:p>
        </w:tc>
        <w:tc>
          <w:tcPr>
            <w:tcW w:w="575" w:type="pct"/>
            <w:tcBorders>
              <w:top w:val="nil"/>
              <w:left w:val="nil"/>
              <w:bottom w:val="single" w:sz="4" w:space="0" w:color="000000"/>
              <w:right w:val="single" w:sz="4" w:space="0" w:color="000000"/>
            </w:tcBorders>
            <w:shd w:val="clear" w:color="000000" w:fill="FFFFFF"/>
            <w:noWrap/>
            <w:hideMark/>
          </w:tcPr>
          <w:p w14:paraId="017ABE70" w14:textId="77777777" w:rsidR="00CF4C60" w:rsidRPr="00CF4C60" w:rsidRDefault="00CF4C60" w:rsidP="00CF4C60">
            <w:pPr>
              <w:jc w:val="right"/>
              <w:outlineLvl w:val="1"/>
              <w:rPr>
                <w:color w:val="000000"/>
                <w:sz w:val="20"/>
                <w:szCs w:val="20"/>
              </w:rPr>
            </w:pPr>
            <w:r w:rsidRPr="00CF4C60">
              <w:rPr>
                <w:color w:val="000000"/>
                <w:sz w:val="20"/>
                <w:szCs w:val="20"/>
              </w:rPr>
              <w:t>333 000,00</w:t>
            </w:r>
          </w:p>
        </w:tc>
      </w:tr>
      <w:tr w:rsidR="00CF4C60" w:rsidRPr="00CF4C60" w14:paraId="5A24E65A"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D49A8C7" w14:textId="77777777" w:rsidR="00CF4C60" w:rsidRPr="00CF4C60" w:rsidRDefault="00CF4C60" w:rsidP="00CF4C60">
            <w:pPr>
              <w:outlineLvl w:val="0"/>
              <w:rPr>
                <w:color w:val="000000"/>
                <w:sz w:val="20"/>
                <w:szCs w:val="20"/>
              </w:rPr>
            </w:pPr>
            <w:r w:rsidRPr="00CF4C60">
              <w:rPr>
                <w:color w:val="000000"/>
                <w:sz w:val="20"/>
                <w:szCs w:val="20"/>
              </w:rPr>
              <w:t>Оказание услуг по обслуживанию и содержанию административного здания</w:t>
            </w:r>
          </w:p>
        </w:tc>
        <w:tc>
          <w:tcPr>
            <w:tcW w:w="404" w:type="pct"/>
            <w:tcBorders>
              <w:top w:val="nil"/>
              <w:left w:val="nil"/>
              <w:bottom w:val="single" w:sz="4" w:space="0" w:color="000000"/>
              <w:right w:val="single" w:sz="4" w:space="0" w:color="000000"/>
            </w:tcBorders>
            <w:shd w:val="clear" w:color="000000" w:fill="FFFFFF"/>
            <w:noWrap/>
            <w:hideMark/>
          </w:tcPr>
          <w:p w14:paraId="6DDCB867" w14:textId="77777777" w:rsidR="00CF4C60" w:rsidRPr="00CF4C60" w:rsidRDefault="00CF4C60" w:rsidP="00CF4C60">
            <w:pPr>
              <w:jc w:val="center"/>
              <w:outlineLvl w:val="0"/>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479B26A7" w14:textId="77777777" w:rsidR="00CF4C60" w:rsidRPr="00CF4C60" w:rsidRDefault="00CF4C60" w:rsidP="00CF4C60">
            <w:pPr>
              <w:jc w:val="center"/>
              <w:outlineLvl w:val="0"/>
              <w:rPr>
                <w:color w:val="000000"/>
                <w:sz w:val="20"/>
                <w:szCs w:val="20"/>
              </w:rPr>
            </w:pPr>
            <w:r w:rsidRPr="00CF4C60">
              <w:rPr>
                <w:color w:val="000000"/>
                <w:sz w:val="20"/>
                <w:szCs w:val="20"/>
              </w:rPr>
              <w:t>1400421250</w:t>
            </w:r>
          </w:p>
        </w:tc>
        <w:tc>
          <w:tcPr>
            <w:tcW w:w="358" w:type="pct"/>
            <w:tcBorders>
              <w:top w:val="nil"/>
              <w:left w:val="nil"/>
              <w:bottom w:val="single" w:sz="4" w:space="0" w:color="000000"/>
              <w:right w:val="single" w:sz="4" w:space="0" w:color="000000"/>
            </w:tcBorders>
            <w:shd w:val="clear" w:color="000000" w:fill="FFFFFF"/>
            <w:noWrap/>
            <w:hideMark/>
          </w:tcPr>
          <w:p w14:paraId="2626A96A"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43E0BB2" w14:textId="77777777" w:rsidR="00CF4C60" w:rsidRPr="00CF4C60" w:rsidRDefault="00CF4C60" w:rsidP="00CF4C60">
            <w:pPr>
              <w:jc w:val="right"/>
              <w:outlineLvl w:val="0"/>
              <w:rPr>
                <w:color w:val="000000"/>
                <w:sz w:val="20"/>
                <w:szCs w:val="20"/>
              </w:rPr>
            </w:pPr>
            <w:r w:rsidRPr="00CF4C60">
              <w:rPr>
                <w:color w:val="000000"/>
                <w:sz w:val="20"/>
                <w:szCs w:val="20"/>
              </w:rPr>
              <w:t>3 024 685,68</w:t>
            </w:r>
          </w:p>
        </w:tc>
        <w:tc>
          <w:tcPr>
            <w:tcW w:w="575" w:type="pct"/>
            <w:tcBorders>
              <w:top w:val="nil"/>
              <w:left w:val="nil"/>
              <w:bottom w:val="single" w:sz="4" w:space="0" w:color="000000"/>
              <w:right w:val="single" w:sz="4" w:space="0" w:color="000000"/>
            </w:tcBorders>
            <w:shd w:val="clear" w:color="000000" w:fill="FFFFFF"/>
            <w:noWrap/>
            <w:hideMark/>
          </w:tcPr>
          <w:p w14:paraId="4B536A61" w14:textId="77777777" w:rsidR="00CF4C60" w:rsidRPr="00CF4C60" w:rsidRDefault="00CF4C60" w:rsidP="00CF4C60">
            <w:pPr>
              <w:jc w:val="right"/>
              <w:outlineLvl w:val="0"/>
              <w:rPr>
                <w:color w:val="000000"/>
                <w:sz w:val="20"/>
                <w:szCs w:val="20"/>
              </w:rPr>
            </w:pPr>
            <w:r w:rsidRPr="00CF4C60">
              <w:rPr>
                <w:color w:val="000000"/>
                <w:sz w:val="20"/>
                <w:szCs w:val="20"/>
              </w:rPr>
              <w:t>3 024 685,68</w:t>
            </w:r>
          </w:p>
        </w:tc>
      </w:tr>
      <w:tr w:rsidR="00CF4C60" w:rsidRPr="00CF4C60" w14:paraId="5EFEEFF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4A5DFBD" w14:textId="77777777" w:rsidR="00CF4C60" w:rsidRPr="00CF4C60" w:rsidRDefault="00CF4C60" w:rsidP="00CF4C60">
            <w:pPr>
              <w:outlineLvl w:val="1"/>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7A8535B7" w14:textId="77777777" w:rsidR="00CF4C60" w:rsidRPr="00CF4C60" w:rsidRDefault="00CF4C60" w:rsidP="00CF4C60">
            <w:pPr>
              <w:jc w:val="center"/>
              <w:outlineLvl w:val="1"/>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636AA870" w14:textId="77777777" w:rsidR="00CF4C60" w:rsidRPr="00CF4C60" w:rsidRDefault="00CF4C60" w:rsidP="00CF4C60">
            <w:pPr>
              <w:jc w:val="center"/>
              <w:outlineLvl w:val="1"/>
              <w:rPr>
                <w:color w:val="000000"/>
                <w:sz w:val="20"/>
                <w:szCs w:val="20"/>
              </w:rPr>
            </w:pPr>
            <w:r w:rsidRPr="00CF4C60">
              <w:rPr>
                <w:color w:val="000000"/>
                <w:sz w:val="20"/>
                <w:szCs w:val="20"/>
              </w:rPr>
              <w:t>1400421250</w:t>
            </w:r>
          </w:p>
        </w:tc>
        <w:tc>
          <w:tcPr>
            <w:tcW w:w="358" w:type="pct"/>
            <w:tcBorders>
              <w:top w:val="nil"/>
              <w:left w:val="nil"/>
              <w:bottom w:val="single" w:sz="4" w:space="0" w:color="000000"/>
              <w:right w:val="single" w:sz="4" w:space="0" w:color="000000"/>
            </w:tcBorders>
            <w:shd w:val="clear" w:color="000000" w:fill="FFFFFF"/>
            <w:noWrap/>
            <w:hideMark/>
          </w:tcPr>
          <w:p w14:paraId="0DCCAD61" w14:textId="77777777" w:rsidR="00CF4C60" w:rsidRPr="00CF4C60" w:rsidRDefault="00CF4C60" w:rsidP="00CF4C60">
            <w:pPr>
              <w:jc w:val="center"/>
              <w:outlineLvl w:val="1"/>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002409CE" w14:textId="77777777" w:rsidR="00CF4C60" w:rsidRPr="00CF4C60" w:rsidRDefault="00CF4C60" w:rsidP="00CF4C60">
            <w:pPr>
              <w:jc w:val="right"/>
              <w:outlineLvl w:val="1"/>
              <w:rPr>
                <w:color w:val="000000"/>
                <w:sz w:val="20"/>
                <w:szCs w:val="20"/>
              </w:rPr>
            </w:pPr>
            <w:r w:rsidRPr="00CF4C60">
              <w:rPr>
                <w:color w:val="000000"/>
                <w:sz w:val="20"/>
                <w:szCs w:val="20"/>
              </w:rPr>
              <w:t>3 024 685,68</w:t>
            </w:r>
          </w:p>
        </w:tc>
        <w:tc>
          <w:tcPr>
            <w:tcW w:w="575" w:type="pct"/>
            <w:tcBorders>
              <w:top w:val="nil"/>
              <w:left w:val="nil"/>
              <w:bottom w:val="single" w:sz="4" w:space="0" w:color="000000"/>
              <w:right w:val="single" w:sz="4" w:space="0" w:color="000000"/>
            </w:tcBorders>
            <w:shd w:val="clear" w:color="000000" w:fill="FFFFFF"/>
            <w:noWrap/>
            <w:hideMark/>
          </w:tcPr>
          <w:p w14:paraId="0198D3B8" w14:textId="77777777" w:rsidR="00CF4C60" w:rsidRPr="00CF4C60" w:rsidRDefault="00CF4C60" w:rsidP="00CF4C60">
            <w:pPr>
              <w:jc w:val="right"/>
              <w:outlineLvl w:val="1"/>
              <w:rPr>
                <w:color w:val="000000"/>
                <w:sz w:val="20"/>
                <w:szCs w:val="20"/>
              </w:rPr>
            </w:pPr>
            <w:r w:rsidRPr="00CF4C60">
              <w:rPr>
                <w:color w:val="000000"/>
                <w:sz w:val="20"/>
                <w:szCs w:val="20"/>
              </w:rPr>
              <w:t>3 024 685,68</w:t>
            </w:r>
          </w:p>
        </w:tc>
      </w:tr>
      <w:tr w:rsidR="00CF4C60" w:rsidRPr="00CF4C60" w14:paraId="4B818B06"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547DE4E" w14:textId="77777777" w:rsidR="00CF4C60" w:rsidRPr="00CF4C60" w:rsidRDefault="00CF4C60" w:rsidP="00CF4C60">
            <w:pPr>
              <w:outlineLvl w:val="3"/>
              <w:rPr>
                <w:color w:val="000000"/>
                <w:sz w:val="20"/>
                <w:szCs w:val="20"/>
              </w:rPr>
            </w:pPr>
            <w:r w:rsidRPr="00CF4C60">
              <w:rPr>
                <w:color w:val="000000"/>
                <w:sz w:val="20"/>
                <w:szCs w:val="20"/>
              </w:rPr>
              <w:t>Обеспечение деятельности подведомственных учреждений (за счет средств от оказания платных услуг)</w:t>
            </w:r>
          </w:p>
        </w:tc>
        <w:tc>
          <w:tcPr>
            <w:tcW w:w="404" w:type="pct"/>
            <w:tcBorders>
              <w:top w:val="nil"/>
              <w:left w:val="nil"/>
              <w:bottom w:val="single" w:sz="4" w:space="0" w:color="000000"/>
              <w:right w:val="single" w:sz="4" w:space="0" w:color="000000"/>
            </w:tcBorders>
            <w:shd w:val="clear" w:color="000000" w:fill="FFFFFF"/>
            <w:noWrap/>
            <w:hideMark/>
          </w:tcPr>
          <w:p w14:paraId="61284F1E" w14:textId="77777777" w:rsidR="00CF4C60" w:rsidRPr="00CF4C60" w:rsidRDefault="00CF4C60" w:rsidP="00CF4C60">
            <w:pPr>
              <w:jc w:val="center"/>
              <w:outlineLvl w:val="3"/>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62702A9B" w14:textId="77777777" w:rsidR="00CF4C60" w:rsidRPr="00CF4C60" w:rsidRDefault="00CF4C60" w:rsidP="00CF4C60">
            <w:pPr>
              <w:jc w:val="center"/>
              <w:outlineLvl w:val="3"/>
              <w:rPr>
                <w:color w:val="000000"/>
                <w:sz w:val="20"/>
                <w:szCs w:val="20"/>
              </w:rPr>
            </w:pPr>
            <w:r w:rsidRPr="00CF4C60">
              <w:rPr>
                <w:color w:val="000000"/>
                <w:sz w:val="20"/>
                <w:szCs w:val="20"/>
              </w:rPr>
              <w:t>1400499920</w:t>
            </w:r>
          </w:p>
        </w:tc>
        <w:tc>
          <w:tcPr>
            <w:tcW w:w="358" w:type="pct"/>
            <w:tcBorders>
              <w:top w:val="nil"/>
              <w:left w:val="nil"/>
              <w:bottom w:val="single" w:sz="4" w:space="0" w:color="000000"/>
              <w:right w:val="single" w:sz="4" w:space="0" w:color="000000"/>
            </w:tcBorders>
            <w:shd w:val="clear" w:color="000000" w:fill="FFFFFF"/>
            <w:noWrap/>
            <w:hideMark/>
          </w:tcPr>
          <w:p w14:paraId="041F6E0E"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4CDB839" w14:textId="77777777" w:rsidR="00CF4C60" w:rsidRPr="00CF4C60" w:rsidRDefault="00CF4C60" w:rsidP="00CF4C60">
            <w:pPr>
              <w:jc w:val="right"/>
              <w:outlineLvl w:val="3"/>
              <w:rPr>
                <w:color w:val="000000"/>
                <w:sz w:val="20"/>
                <w:szCs w:val="20"/>
              </w:rPr>
            </w:pPr>
            <w:r w:rsidRPr="00CF4C60">
              <w:rPr>
                <w:color w:val="000000"/>
                <w:sz w:val="20"/>
                <w:szCs w:val="20"/>
              </w:rPr>
              <w:t>30 000,00</w:t>
            </w:r>
          </w:p>
        </w:tc>
        <w:tc>
          <w:tcPr>
            <w:tcW w:w="575" w:type="pct"/>
            <w:tcBorders>
              <w:top w:val="nil"/>
              <w:left w:val="nil"/>
              <w:bottom w:val="single" w:sz="4" w:space="0" w:color="000000"/>
              <w:right w:val="single" w:sz="4" w:space="0" w:color="000000"/>
            </w:tcBorders>
            <w:shd w:val="clear" w:color="000000" w:fill="FFFFFF"/>
            <w:noWrap/>
            <w:hideMark/>
          </w:tcPr>
          <w:p w14:paraId="232131D5" w14:textId="77777777" w:rsidR="00CF4C60" w:rsidRPr="00CF4C60" w:rsidRDefault="00CF4C60" w:rsidP="00CF4C60">
            <w:pPr>
              <w:jc w:val="right"/>
              <w:outlineLvl w:val="3"/>
              <w:rPr>
                <w:color w:val="000000"/>
                <w:sz w:val="20"/>
                <w:szCs w:val="20"/>
              </w:rPr>
            </w:pPr>
            <w:r w:rsidRPr="00CF4C60">
              <w:rPr>
                <w:color w:val="000000"/>
                <w:sz w:val="20"/>
                <w:szCs w:val="20"/>
              </w:rPr>
              <w:t>30 000,00</w:t>
            </w:r>
          </w:p>
        </w:tc>
      </w:tr>
      <w:tr w:rsidR="00CF4C60" w:rsidRPr="00CF4C60" w14:paraId="6416054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3BF4C6E"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1CE3FD57" w14:textId="77777777" w:rsidR="00CF4C60" w:rsidRPr="00CF4C60" w:rsidRDefault="00CF4C60" w:rsidP="00CF4C60">
            <w:pPr>
              <w:jc w:val="center"/>
              <w:outlineLvl w:val="4"/>
              <w:rPr>
                <w:color w:val="000000"/>
                <w:sz w:val="20"/>
                <w:szCs w:val="20"/>
              </w:rPr>
            </w:pPr>
            <w:r w:rsidRPr="00CF4C60">
              <w:rPr>
                <w:color w:val="000000"/>
                <w:sz w:val="20"/>
                <w:szCs w:val="20"/>
              </w:rPr>
              <w:t>0505</w:t>
            </w:r>
          </w:p>
        </w:tc>
        <w:tc>
          <w:tcPr>
            <w:tcW w:w="476" w:type="pct"/>
            <w:tcBorders>
              <w:top w:val="nil"/>
              <w:left w:val="nil"/>
              <w:bottom w:val="single" w:sz="4" w:space="0" w:color="000000"/>
              <w:right w:val="single" w:sz="4" w:space="0" w:color="000000"/>
            </w:tcBorders>
            <w:shd w:val="clear" w:color="000000" w:fill="FFFFFF"/>
            <w:noWrap/>
            <w:hideMark/>
          </w:tcPr>
          <w:p w14:paraId="717AC33A" w14:textId="77777777" w:rsidR="00CF4C60" w:rsidRPr="00CF4C60" w:rsidRDefault="00CF4C60" w:rsidP="00CF4C60">
            <w:pPr>
              <w:jc w:val="center"/>
              <w:outlineLvl w:val="4"/>
              <w:rPr>
                <w:color w:val="000000"/>
                <w:sz w:val="20"/>
                <w:szCs w:val="20"/>
              </w:rPr>
            </w:pPr>
            <w:r w:rsidRPr="00CF4C60">
              <w:rPr>
                <w:color w:val="000000"/>
                <w:sz w:val="20"/>
                <w:szCs w:val="20"/>
              </w:rPr>
              <w:t>1400499920</w:t>
            </w:r>
          </w:p>
        </w:tc>
        <w:tc>
          <w:tcPr>
            <w:tcW w:w="358" w:type="pct"/>
            <w:tcBorders>
              <w:top w:val="nil"/>
              <w:left w:val="nil"/>
              <w:bottom w:val="single" w:sz="4" w:space="0" w:color="000000"/>
              <w:right w:val="single" w:sz="4" w:space="0" w:color="000000"/>
            </w:tcBorders>
            <w:shd w:val="clear" w:color="000000" w:fill="FFFFFF"/>
            <w:noWrap/>
            <w:hideMark/>
          </w:tcPr>
          <w:p w14:paraId="0DA072FF"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5F685BE7" w14:textId="77777777" w:rsidR="00CF4C60" w:rsidRPr="00CF4C60" w:rsidRDefault="00CF4C60" w:rsidP="00CF4C60">
            <w:pPr>
              <w:jc w:val="right"/>
              <w:outlineLvl w:val="4"/>
              <w:rPr>
                <w:color w:val="000000"/>
                <w:sz w:val="20"/>
                <w:szCs w:val="20"/>
              </w:rPr>
            </w:pPr>
            <w:r w:rsidRPr="00CF4C60">
              <w:rPr>
                <w:color w:val="000000"/>
                <w:sz w:val="20"/>
                <w:szCs w:val="20"/>
              </w:rPr>
              <w:t>30 000,00</w:t>
            </w:r>
          </w:p>
        </w:tc>
        <w:tc>
          <w:tcPr>
            <w:tcW w:w="575" w:type="pct"/>
            <w:tcBorders>
              <w:top w:val="nil"/>
              <w:left w:val="nil"/>
              <w:bottom w:val="single" w:sz="4" w:space="0" w:color="000000"/>
              <w:right w:val="single" w:sz="4" w:space="0" w:color="000000"/>
            </w:tcBorders>
            <w:shd w:val="clear" w:color="000000" w:fill="FFFFFF"/>
            <w:noWrap/>
            <w:hideMark/>
          </w:tcPr>
          <w:p w14:paraId="419AA0C2" w14:textId="77777777" w:rsidR="00CF4C60" w:rsidRPr="00CF4C60" w:rsidRDefault="00CF4C60" w:rsidP="00CF4C60">
            <w:pPr>
              <w:jc w:val="right"/>
              <w:outlineLvl w:val="4"/>
              <w:rPr>
                <w:color w:val="000000"/>
                <w:sz w:val="20"/>
                <w:szCs w:val="20"/>
              </w:rPr>
            </w:pPr>
            <w:r w:rsidRPr="00CF4C60">
              <w:rPr>
                <w:color w:val="000000"/>
                <w:sz w:val="20"/>
                <w:szCs w:val="20"/>
              </w:rPr>
              <w:t>30 000,00</w:t>
            </w:r>
          </w:p>
        </w:tc>
      </w:tr>
      <w:tr w:rsidR="00CF4C60" w:rsidRPr="00CF4C60" w14:paraId="75E350AE"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BD51D41" w14:textId="77777777" w:rsidR="00CF4C60" w:rsidRPr="00CF4C60" w:rsidRDefault="00CF4C60" w:rsidP="00CF4C60">
            <w:pPr>
              <w:outlineLvl w:val="5"/>
              <w:rPr>
                <w:color w:val="000000"/>
                <w:sz w:val="20"/>
                <w:szCs w:val="20"/>
              </w:rPr>
            </w:pPr>
            <w:r w:rsidRPr="00CF4C60">
              <w:rPr>
                <w:color w:val="000000"/>
                <w:sz w:val="20"/>
                <w:szCs w:val="20"/>
              </w:rPr>
              <w:t>ОХРАНА ОКРУЖАЮЩЕЙ СРЕДЫ</w:t>
            </w:r>
          </w:p>
        </w:tc>
        <w:tc>
          <w:tcPr>
            <w:tcW w:w="404" w:type="pct"/>
            <w:tcBorders>
              <w:top w:val="nil"/>
              <w:left w:val="nil"/>
              <w:bottom w:val="single" w:sz="4" w:space="0" w:color="000000"/>
              <w:right w:val="single" w:sz="4" w:space="0" w:color="000000"/>
            </w:tcBorders>
            <w:shd w:val="clear" w:color="000000" w:fill="FFFFFF"/>
            <w:noWrap/>
            <w:hideMark/>
          </w:tcPr>
          <w:p w14:paraId="79D023BF" w14:textId="77777777" w:rsidR="00CF4C60" w:rsidRPr="00CF4C60" w:rsidRDefault="00CF4C60" w:rsidP="00CF4C60">
            <w:pPr>
              <w:jc w:val="center"/>
              <w:outlineLvl w:val="5"/>
              <w:rPr>
                <w:color w:val="000000"/>
                <w:sz w:val="20"/>
                <w:szCs w:val="20"/>
              </w:rPr>
            </w:pPr>
            <w:r w:rsidRPr="00CF4C60">
              <w:rPr>
                <w:color w:val="000000"/>
                <w:sz w:val="20"/>
                <w:szCs w:val="20"/>
              </w:rPr>
              <w:t>0600</w:t>
            </w:r>
          </w:p>
        </w:tc>
        <w:tc>
          <w:tcPr>
            <w:tcW w:w="476" w:type="pct"/>
            <w:tcBorders>
              <w:top w:val="nil"/>
              <w:left w:val="nil"/>
              <w:bottom w:val="single" w:sz="4" w:space="0" w:color="000000"/>
              <w:right w:val="single" w:sz="4" w:space="0" w:color="000000"/>
            </w:tcBorders>
            <w:shd w:val="clear" w:color="000000" w:fill="FFFFFF"/>
            <w:noWrap/>
            <w:hideMark/>
          </w:tcPr>
          <w:p w14:paraId="40F84E1F"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10D9DF4B"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1580688" w14:textId="77777777" w:rsidR="00CF4C60" w:rsidRPr="00CF4C60" w:rsidRDefault="00CF4C60" w:rsidP="00CF4C60">
            <w:pPr>
              <w:jc w:val="right"/>
              <w:outlineLvl w:val="5"/>
              <w:rPr>
                <w:color w:val="000000"/>
                <w:sz w:val="20"/>
                <w:szCs w:val="20"/>
              </w:rPr>
            </w:pPr>
            <w:r w:rsidRPr="00CF4C60">
              <w:rPr>
                <w:color w:val="000000"/>
                <w:sz w:val="20"/>
                <w:szCs w:val="20"/>
              </w:rPr>
              <w:t>3 356 171,80</w:t>
            </w:r>
          </w:p>
        </w:tc>
        <w:tc>
          <w:tcPr>
            <w:tcW w:w="575" w:type="pct"/>
            <w:tcBorders>
              <w:top w:val="nil"/>
              <w:left w:val="nil"/>
              <w:bottom w:val="single" w:sz="4" w:space="0" w:color="000000"/>
              <w:right w:val="single" w:sz="4" w:space="0" w:color="000000"/>
            </w:tcBorders>
            <w:shd w:val="clear" w:color="000000" w:fill="FFFFFF"/>
            <w:noWrap/>
            <w:hideMark/>
          </w:tcPr>
          <w:p w14:paraId="78FF516A" w14:textId="77777777" w:rsidR="00CF4C60" w:rsidRPr="00CF4C60" w:rsidRDefault="00CF4C60" w:rsidP="00CF4C60">
            <w:pPr>
              <w:jc w:val="right"/>
              <w:outlineLvl w:val="5"/>
              <w:rPr>
                <w:color w:val="000000"/>
                <w:sz w:val="20"/>
                <w:szCs w:val="20"/>
              </w:rPr>
            </w:pPr>
            <w:r w:rsidRPr="00CF4C60">
              <w:rPr>
                <w:color w:val="000000"/>
                <w:sz w:val="20"/>
                <w:szCs w:val="20"/>
              </w:rPr>
              <w:t>160 000,00</w:t>
            </w:r>
          </w:p>
        </w:tc>
      </w:tr>
      <w:tr w:rsidR="00CF4C60" w:rsidRPr="00CF4C60" w14:paraId="4460EC3E"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C9B291C" w14:textId="77777777" w:rsidR="00CF4C60" w:rsidRPr="00CF4C60" w:rsidRDefault="00CF4C60" w:rsidP="00CF4C60">
            <w:pPr>
              <w:outlineLvl w:val="3"/>
              <w:rPr>
                <w:color w:val="000000"/>
                <w:sz w:val="20"/>
                <w:szCs w:val="20"/>
              </w:rPr>
            </w:pPr>
            <w:r w:rsidRPr="00CF4C60">
              <w:rPr>
                <w:color w:val="000000"/>
                <w:sz w:val="20"/>
                <w:szCs w:val="20"/>
              </w:rPr>
              <w:t>Охрана объектов растительного и животного мира и среды их обитания</w:t>
            </w:r>
          </w:p>
        </w:tc>
        <w:tc>
          <w:tcPr>
            <w:tcW w:w="404" w:type="pct"/>
            <w:tcBorders>
              <w:top w:val="nil"/>
              <w:left w:val="nil"/>
              <w:bottom w:val="single" w:sz="4" w:space="0" w:color="000000"/>
              <w:right w:val="single" w:sz="4" w:space="0" w:color="000000"/>
            </w:tcBorders>
            <w:shd w:val="clear" w:color="000000" w:fill="FFFFFF"/>
            <w:noWrap/>
            <w:hideMark/>
          </w:tcPr>
          <w:p w14:paraId="5784E16D" w14:textId="77777777" w:rsidR="00CF4C60" w:rsidRPr="00CF4C60" w:rsidRDefault="00CF4C60" w:rsidP="00CF4C60">
            <w:pPr>
              <w:jc w:val="center"/>
              <w:outlineLvl w:val="3"/>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1FC8ECAA"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A2BF5F8"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3881E7D" w14:textId="77777777" w:rsidR="00CF4C60" w:rsidRPr="00CF4C60" w:rsidRDefault="00CF4C60" w:rsidP="00CF4C60">
            <w:pPr>
              <w:jc w:val="right"/>
              <w:outlineLvl w:val="3"/>
              <w:rPr>
                <w:color w:val="000000"/>
                <w:sz w:val="20"/>
                <w:szCs w:val="20"/>
              </w:rPr>
            </w:pPr>
            <w:r w:rsidRPr="00CF4C60">
              <w:rPr>
                <w:color w:val="000000"/>
                <w:sz w:val="20"/>
                <w:szCs w:val="20"/>
              </w:rPr>
              <w:t>3 356 171,80</w:t>
            </w:r>
          </w:p>
        </w:tc>
        <w:tc>
          <w:tcPr>
            <w:tcW w:w="575" w:type="pct"/>
            <w:tcBorders>
              <w:top w:val="nil"/>
              <w:left w:val="nil"/>
              <w:bottom w:val="single" w:sz="4" w:space="0" w:color="000000"/>
              <w:right w:val="single" w:sz="4" w:space="0" w:color="000000"/>
            </w:tcBorders>
            <w:shd w:val="clear" w:color="000000" w:fill="FFFFFF"/>
            <w:noWrap/>
            <w:hideMark/>
          </w:tcPr>
          <w:p w14:paraId="18064A66" w14:textId="77777777" w:rsidR="00CF4C60" w:rsidRPr="00CF4C60" w:rsidRDefault="00CF4C60" w:rsidP="00CF4C60">
            <w:pPr>
              <w:jc w:val="right"/>
              <w:outlineLvl w:val="3"/>
              <w:rPr>
                <w:color w:val="000000"/>
                <w:sz w:val="20"/>
                <w:szCs w:val="20"/>
              </w:rPr>
            </w:pPr>
            <w:r w:rsidRPr="00CF4C60">
              <w:rPr>
                <w:color w:val="000000"/>
                <w:sz w:val="20"/>
                <w:szCs w:val="20"/>
              </w:rPr>
              <w:t>160 000,00</w:t>
            </w:r>
          </w:p>
        </w:tc>
      </w:tr>
      <w:tr w:rsidR="00CF4C60" w:rsidRPr="00CF4C60" w14:paraId="6B52B724"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553E169" w14:textId="77777777" w:rsidR="00CF4C60" w:rsidRPr="00CF4C60" w:rsidRDefault="00CF4C60" w:rsidP="00CF4C60">
            <w:pPr>
              <w:outlineLvl w:val="4"/>
              <w:rPr>
                <w:color w:val="000000"/>
                <w:sz w:val="20"/>
                <w:szCs w:val="20"/>
              </w:rPr>
            </w:pPr>
            <w:r w:rsidRPr="00CF4C60">
              <w:rPr>
                <w:color w:val="000000"/>
                <w:sz w:val="20"/>
                <w:szCs w:val="20"/>
              </w:rPr>
              <w:t>Муниципальная программа 4 "Охрана окружающей среды"</w:t>
            </w:r>
          </w:p>
        </w:tc>
        <w:tc>
          <w:tcPr>
            <w:tcW w:w="404" w:type="pct"/>
            <w:tcBorders>
              <w:top w:val="nil"/>
              <w:left w:val="nil"/>
              <w:bottom w:val="single" w:sz="4" w:space="0" w:color="000000"/>
              <w:right w:val="single" w:sz="4" w:space="0" w:color="000000"/>
            </w:tcBorders>
            <w:shd w:val="clear" w:color="000000" w:fill="FFFFFF"/>
            <w:noWrap/>
            <w:hideMark/>
          </w:tcPr>
          <w:p w14:paraId="0DFB5FA6" w14:textId="77777777" w:rsidR="00CF4C60" w:rsidRPr="00CF4C60" w:rsidRDefault="00CF4C60" w:rsidP="00CF4C60">
            <w:pPr>
              <w:jc w:val="center"/>
              <w:outlineLvl w:val="4"/>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7F91295C" w14:textId="77777777" w:rsidR="00CF4C60" w:rsidRPr="00CF4C60" w:rsidRDefault="00CF4C60" w:rsidP="00CF4C60">
            <w:pPr>
              <w:jc w:val="center"/>
              <w:outlineLvl w:val="4"/>
              <w:rPr>
                <w:color w:val="000000"/>
                <w:sz w:val="20"/>
                <w:szCs w:val="20"/>
              </w:rPr>
            </w:pPr>
            <w:r w:rsidRPr="00CF4C60">
              <w:rPr>
                <w:color w:val="000000"/>
                <w:sz w:val="20"/>
                <w:szCs w:val="20"/>
              </w:rPr>
              <w:t>0400000000</w:t>
            </w:r>
          </w:p>
        </w:tc>
        <w:tc>
          <w:tcPr>
            <w:tcW w:w="358" w:type="pct"/>
            <w:tcBorders>
              <w:top w:val="nil"/>
              <w:left w:val="nil"/>
              <w:bottom w:val="single" w:sz="4" w:space="0" w:color="000000"/>
              <w:right w:val="single" w:sz="4" w:space="0" w:color="000000"/>
            </w:tcBorders>
            <w:shd w:val="clear" w:color="000000" w:fill="FFFFFF"/>
            <w:noWrap/>
            <w:hideMark/>
          </w:tcPr>
          <w:p w14:paraId="7EECA840"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7FFACF0" w14:textId="77777777" w:rsidR="00CF4C60" w:rsidRPr="00CF4C60" w:rsidRDefault="00CF4C60" w:rsidP="00CF4C60">
            <w:pPr>
              <w:jc w:val="right"/>
              <w:outlineLvl w:val="4"/>
              <w:rPr>
                <w:color w:val="000000"/>
                <w:sz w:val="20"/>
                <w:szCs w:val="20"/>
              </w:rPr>
            </w:pPr>
            <w:r w:rsidRPr="00CF4C60">
              <w:rPr>
                <w:color w:val="000000"/>
                <w:sz w:val="20"/>
                <w:szCs w:val="20"/>
              </w:rPr>
              <w:t>3 356 171,80</w:t>
            </w:r>
          </w:p>
        </w:tc>
        <w:tc>
          <w:tcPr>
            <w:tcW w:w="575" w:type="pct"/>
            <w:tcBorders>
              <w:top w:val="nil"/>
              <w:left w:val="nil"/>
              <w:bottom w:val="single" w:sz="4" w:space="0" w:color="000000"/>
              <w:right w:val="single" w:sz="4" w:space="0" w:color="000000"/>
            </w:tcBorders>
            <w:shd w:val="clear" w:color="000000" w:fill="FFFFFF"/>
            <w:noWrap/>
            <w:hideMark/>
          </w:tcPr>
          <w:p w14:paraId="069A5F9D" w14:textId="77777777" w:rsidR="00CF4C60" w:rsidRPr="00CF4C60" w:rsidRDefault="00CF4C60" w:rsidP="00CF4C60">
            <w:pPr>
              <w:jc w:val="right"/>
              <w:outlineLvl w:val="4"/>
              <w:rPr>
                <w:color w:val="000000"/>
                <w:sz w:val="20"/>
                <w:szCs w:val="20"/>
              </w:rPr>
            </w:pPr>
            <w:r w:rsidRPr="00CF4C60">
              <w:rPr>
                <w:color w:val="000000"/>
                <w:sz w:val="20"/>
                <w:szCs w:val="20"/>
              </w:rPr>
              <w:t>160 000,00</w:t>
            </w:r>
          </w:p>
        </w:tc>
      </w:tr>
      <w:tr w:rsidR="00CF4C60" w:rsidRPr="00CF4C60" w14:paraId="48ECBE56"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F48C741"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Ликвидация несанкционированных свалок</w:t>
            </w:r>
          </w:p>
        </w:tc>
        <w:tc>
          <w:tcPr>
            <w:tcW w:w="404" w:type="pct"/>
            <w:tcBorders>
              <w:top w:val="nil"/>
              <w:left w:val="nil"/>
              <w:bottom w:val="single" w:sz="4" w:space="0" w:color="000000"/>
              <w:right w:val="single" w:sz="4" w:space="0" w:color="000000"/>
            </w:tcBorders>
            <w:shd w:val="clear" w:color="000000" w:fill="FFFFFF"/>
            <w:noWrap/>
            <w:hideMark/>
          </w:tcPr>
          <w:p w14:paraId="0610E71A" w14:textId="77777777" w:rsidR="00CF4C60" w:rsidRPr="00CF4C60" w:rsidRDefault="00CF4C60" w:rsidP="00CF4C60">
            <w:pPr>
              <w:jc w:val="center"/>
              <w:outlineLvl w:val="5"/>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517E85CB" w14:textId="77777777" w:rsidR="00CF4C60" w:rsidRPr="00CF4C60" w:rsidRDefault="00CF4C60" w:rsidP="00CF4C60">
            <w:pPr>
              <w:jc w:val="center"/>
              <w:outlineLvl w:val="5"/>
              <w:rPr>
                <w:color w:val="000000"/>
                <w:sz w:val="20"/>
                <w:szCs w:val="20"/>
              </w:rPr>
            </w:pPr>
            <w:r w:rsidRPr="00CF4C60">
              <w:rPr>
                <w:color w:val="000000"/>
                <w:sz w:val="20"/>
                <w:szCs w:val="20"/>
              </w:rPr>
              <w:t>0400100000</w:t>
            </w:r>
          </w:p>
        </w:tc>
        <w:tc>
          <w:tcPr>
            <w:tcW w:w="358" w:type="pct"/>
            <w:tcBorders>
              <w:top w:val="nil"/>
              <w:left w:val="nil"/>
              <w:bottom w:val="single" w:sz="4" w:space="0" w:color="000000"/>
              <w:right w:val="single" w:sz="4" w:space="0" w:color="000000"/>
            </w:tcBorders>
            <w:shd w:val="clear" w:color="000000" w:fill="FFFFFF"/>
            <w:noWrap/>
            <w:hideMark/>
          </w:tcPr>
          <w:p w14:paraId="7DDFA32B"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783B471" w14:textId="77777777" w:rsidR="00CF4C60" w:rsidRPr="00CF4C60" w:rsidRDefault="00CF4C60" w:rsidP="00CF4C60">
            <w:pPr>
              <w:jc w:val="right"/>
              <w:outlineLvl w:val="5"/>
              <w:rPr>
                <w:color w:val="000000"/>
                <w:sz w:val="20"/>
                <w:szCs w:val="20"/>
              </w:rPr>
            </w:pPr>
            <w:r w:rsidRPr="00CF4C60">
              <w:rPr>
                <w:color w:val="000000"/>
                <w:sz w:val="20"/>
                <w:szCs w:val="20"/>
              </w:rPr>
              <w:t>160 000,00</w:t>
            </w:r>
          </w:p>
        </w:tc>
        <w:tc>
          <w:tcPr>
            <w:tcW w:w="575" w:type="pct"/>
            <w:tcBorders>
              <w:top w:val="nil"/>
              <w:left w:val="nil"/>
              <w:bottom w:val="single" w:sz="4" w:space="0" w:color="000000"/>
              <w:right w:val="single" w:sz="4" w:space="0" w:color="000000"/>
            </w:tcBorders>
            <w:shd w:val="clear" w:color="000000" w:fill="FFFFFF"/>
            <w:noWrap/>
            <w:hideMark/>
          </w:tcPr>
          <w:p w14:paraId="62AE046D" w14:textId="77777777" w:rsidR="00CF4C60" w:rsidRPr="00CF4C60" w:rsidRDefault="00CF4C60" w:rsidP="00CF4C60">
            <w:pPr>
              <w:jc w:val="right"/>
              <w:outlineLvl w:val="5"/>
              <w:rPr>
                <w:color w:val="000000"/>
                <w:sz w:val="20"/>
                <w:szCs w:val="20"/>
              </w:rPr>
            </w:pPr>
            <w:r w:rsidRPr="00CF4C60">
              <w:rPr>
                <w:color w:val="000000"/>
                <w:sz w:val="20"/>
                <w:szCs w:val="20"/>
              </w:rPr>
              <w:t>160 000,00</w:t>
            </w:r>
          </w:p>
        </w:tc>
      </w:tr>
      <w:tr w:rsidR="00CF4C60" w:rsidRPr="00CF4C60" w14:paraId="46C4A4FD"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D4EC2EF" w14:textId="77777777" w:rsidR="00CF4C60" w:rsidRPr="00CF4C60" w:rsidRDefault="00CF4C60" w:rsidP="00CF4C60">
            <w:pPr>
              <w:outlineLvl w:val="3"/>
              <w:rPr>
                <w:color w:val="000000"/>
                <w:sz w:val="20"/>
                <w:szCs w:val="20"/>
              </w:rPr>
            </w:pPr>
            <w:r w:rsidRPr="00CF4C60">
              <w:rPr>
                <w:color w:val="000000"/>
                <w:sz w:val="20"/>
                <w:szCs w:val="20"/>
              </w:rPr>
              <w:t>Ликвидация свалок</w:t>
            </w:r>
          </w:p>
        </w:tc>
        <w:tc>
          <w:tcPr>
            <w:tcW w:w="404" w:type="pct"/>
            <w:tcBorders>
              <w:top w:val="nil"/>
              <w:left w:val="nil"/>
              <w:bottom w:val="single" w:sz="4" w:space="0" w:color="000000"/>
              <w:right w:val="single" w:sz="4" w:space="0" w:color="000000"/>
            </w:tcBorders>
            <w:shd w:val="clear" w:color="000000" w:fill="FFFFFF"/>
            <w:noWrap/>
            <w:hideMark/>
          </w:tcPr>
          <w:p w14:paraId="11990E90" w14:textId="77777777" w:rsidR="00CF4C60" w:rsidRPr="00CF4C60" w:rsidRDefault="00CF4C60" w:rsidP="00CF4C60">
            <w:pPr>
              <w:jc w:val="center"/>
              <w:outlineLvl w:val="3"/>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37D06595" w14:textId="77777777" w:rsidR="00CF4C60" w:rsidRPr="00CF4C60" w:rsidRDefault="00CF4C60" w:rsidP="00CF4C60">
            <w:pPr>
              <w:jc w:val="center"/>
              <w:outlineLvl w:val="3"/>
              <w:rPr>
                <w:color w:val="000000"/>
                <w:sz w:val="20"/>
                <w:szCs w:val="20"/>
              </w:rPr>
            </w:pPr>
            <w:r w:rsidRPr="00CF4C60">
              <w:rPr>
                <w:color w:val="000000"/>
                <w:sz w:val="20"/>
                <w:szCs w:val="20"/>
              </w:rPr>
              <w:t>0400120400</w:t>
            </w:r>
          </w:p>
        </w:tc>
        <w:tc>
          <w:tcPr>
            <w:tcW w:w="358" w:type="pct"/>
            <w:tcBorders>
              <w:top w:val="nil"/>
              <w:left w:val="nil"/>
              <w:bottom w:val="single" w:sz="4" w:space="0" w:color="000000"/>
              <w:right w:val="single" w:sz="4" w:space="0" w:color="000000"/>
            </w:tcBorders>
            <w:shd w:val="clear" w:color="000000" w:fill="FFFFFF"/>
            <w:noWrap/>
            <w:hideMark/>
          </w:tcPr>
          <w:p w14:paraId="50D5D29B"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5FD571B" w14:textId="77777777" w:rsidR="00CF4C60" w:rsidRPr="00CF4C60" w:rsidRDefault="00CF4C60" w:rsidP="00CF4C60">
            <w:pPr>
              <w:jc w:val="right"/>
              <w:outlineLvl w:val="3"/>
              <w:rPr>
                <w:color w:val="000000"/>
                <w:sz w:val="20"/>
                <w:szCs w:val="20"/>
              </w:rPr>
            </w:pPr>
            <w:r w:rsidRPr="00CF4C60">
              <w:rPr>
                <w:color w:val="000000"/>
                <w:sz w:val="20"/>
                <w:szCs w:val="20"/>
              </w:rPr>
              <w:t>160 000,00</w:t>
            </w:r>
          </w:p>
        </w:tc>
        <w:tc>
          <w:tcPr>
            <w:tcW w:w="575" w:type="pct"/>
            <w:tcBorders>
              <w:top w:val="nil"/>
              <w:left w:val="nil"/>
              <w:bottom w:val="single" w:sz="4" w:space="0" w:color="000000"/>
              <w:right w:val="single" w:sz="4" w:space="0" w:color="000000"/>
            </w:tcBorders>
            <w:shd w:val="clear" w:color="000000" w:fill="FFFFFF"/>
            <w:noWrap/>
            <w:hideMark/>
          </w:tcPr>
          <w:p w14:paraId="530375A2" w14:textId="77777777" w:rsidR="00CF4C60" w:rsidRPr="00CF4C60" w:rsidRDefault="00CF4C60" w:rsidP="00CF4C60">
            <w:pPr>
              <w:jc w:val="right"/>
              <w:outlineLvl w:val="3"/>
              <w:rPr>
                <w:color w:val="000000"/>
                <w:sz w:val="20"/>
                <w:szCs w:val="20"/>
              </w:rPr>
            </w:pPr>
            <w:r w:rsidRPr="00CF4C60">
              <w:rPr>
                <w:color w:val="000000"/>
                <w:sz w:val="20"/>
                <w:szCs w:val="20"/>
              </w:rPr>
              <w:t>160 000,00</w:t>
            </w:r>
          </w:p>
        </w:tc>
      </w:tr>
      <w:tr w:rsidR="00CF4C60" w:rsidRPr="00CF4C60" w14:paraId="4DD47E8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0FA4F49"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1DC0610A" w14:textId="77777777" w:rsidR="00CF4C60" w:rsidRPr="00CF4C60" w:rsidRDefault="00CF4C60" w:rsidP="00CF4C60">
            <w:pPr>
              <w:jc w:val="center"/>
              <w:outlineLvl w:val="4"/>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785774FA" w14:textId="77777777" w:rsidR="00CF4C60" w:rsidRPr="00CF4C60" w:rsidRDefault="00CF4C60" w:rsidP="00CF4C60">
            <w:pPr>
              <w:jc w:val="center"/>
              <w:outlineLvl w:val="4"/>
              <w:rPr>
                <w:color w:val="000000"/>
                <w:sz w:val="20"/>
                <w:szCs w:val="20"/>
              </w:rPr>
            </w:pPr>
            <w:r w:rsidRPr="00CF4C60">
              <w:rPr>
                <w:color w:val="000000"/>
                <w:sz w:val="20"/>
                <w:szCs w:val="20"/>
              </w:rPr>
              <w:t>0400120400</w:t>
            </w:r>
          </w:p>
        </w:tc>
        <w:tc>
          <w:tcPr>
            <w:tcW w:w="358" w:type="pct"/>
            <w:tcBorders>
              <w:top w:val="nil"/>
              <w:left w:val="nil"/>
              <w:bottom w:val="single" w:sz="4" w:space="0" w:color="000000"/>
              <w:right w:val="single" w:sz="4" w:space="0" w:color="000000"/>
            </w:tcBorders>
            <w:shd w:val="clear" w:color="000000" w:fill="FFFFFF"/>
            <w:noWrap/>
            <w:hideMark/>
          </w:tcPr>
          <w:p w14:paraId="4E2F96F0"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12BE5E04" w14:textId="77777777" w:rsidR="00CF4C60" w:rsidRPr="00CF4C60" w:rsidRDefault="00CF4C60" w:rsidP="00CF4C60">
            <w:pPr>
              <w:jc w:val="right"/>
              <w:outlineLvl w:val="4"/>
              <w:rPr>
                <w:color w:val="000000"/>
                <w:sz w:val="20"/>
                <w:szCs w:val="20"/>
              </w:rPr>
            </w:pPr>
            <w:r w:rsidRPr="00CF4C60">
              <w:rPr>
                <w:color w:val="000000"/>
                <w:sz w:val="20"/>
                <w:szCs w:val="20"/>
              </w:rPr>
              <w:t>160 000,00</w:t>
            </w:r>
          </w:p>
        </w:tc>
        <w:tc>
          <w:tcPr>
            <w:tcW w:w="575" w:type="pct"/>
            <w:tcBorders>
              <w:top w:val="nil"/>
              <w:left w:val="nil"/>
              <w:bottom w:val="single" w:sz="4" w:space="0" w:color="000000"/>
              <w:right w:val="single" w:sz="4" w:space="0" w:color="000000"/>
            </w:tcBorders>
            <w:shd w:val="clear" w:color="000000" w:fill="FFFFFF"/>
            <w:noWrap/>
            <w:hideMark/>
          </w:tcPr>
          <w:p w14:paraId="2C29775A" w14:textId="77777777" w:rsidR="00CF4C60" w:rsidRPr="00CF4C60" w:rsidRDefault="00CF4C60" w:rsidP="00CF4C60">
            <w:pPr>
              <w:jc w:val="right"/>
              <w:outlineLvl w:val="4"/>
              <w:rPr>
                <w:color w:val="000000"/>
                <w:sz w:val="20"/>
                <w:szCs w:val="20"/>
              </w:rPr>
            </w:pPr>
            <w:r w:rsidRPr="00CF4C60">
              <w:rPr>
                <w:color w:val="000000"/>
                <w:sz w:val="20"/>
                <w:szCs w:val="20"/>
              </w:rPr>
              <w:t>160 000,00</w:t>
            </w:r>
          </w:p>
        </w:tc>
      </w:tr>
      <w:tr w:rsidR="00CF4C60" w:rsidRPr="00CF4C60" w14:paraId="17DF896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C05E74A" w14:textId="77777777" w:rsidR="00CF4C60" w:rsidRPr="00CF4C60" w:rsidRDefault="00CF4C60" w:rsidP="00CF4C60">
            <w:pPr>
              <w:outlineLvl w:val="1"/>
              <w:rPr>
                <w:color w:val="000000"/>
                <w:sz w:val="20"/>
                <w:szCs w:val="20"/>
              </w:rPr>
            </w:pPr>
            <w:r w:rsidRPr="00CF4C60">
              <w:rPr>
                <w:color w:val="000000"/>
                <w:sz w:val="20"/>
                <w:szCs w:val="20"/>
              </w:rPr>
              <w:t>Основное мероприятие 4. Санкционированная свалка на территории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3986E636" w14:textId="77777777" w:rsidR="00CF4C60" w:rsidRPr="00CF4C60" w:rsidRDefault="00CF4C60" w:rsidP="00CF4C60">
            <w:pPr>
              <w:jc w:val="center"/>
              <w:outlineLvl w:val="1"/>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073A87DA" w14:textId="77777777" w:rsidR="00CF4C60" w:rsidRPr="00CF4C60" w:rsidRDefault="00CF4C60" w:rsidP="00CF4C60">
            <w:pPr>
              <w:jc w:val="center"/>
              <w:outlineLvl w:val="1"/>
              <w:rPr>
                <w:color w:val="000000"/>
                <w:sz w:val="20"/>
                <w:szCs w:val="20"/>
              </w:rPr>
            </w:pPr>
            <w:r w:rsidRPr="00CF4C60">
              <w:rPr>
                <w:color w:val="000000"/>
                <w:sz w:val="20"/>
                <w:szCs w:val="20"/>
              </w:rPr>
              <w:t>0400400000</w:t>
            </w:r>
          </w:p>
        </w:tc>
        <w:tc>
          <w:tcPr>
            <w:tcW w:w="358" w:type="pct"/>
            <w:tcBorders>
              <w:top w:val="nil"/>
              <w:left w:val="nil"/>
              <w:bottom w:val="single" w:sz="4" w:space="0" w:color="000000"/>
              <w:right w:val="single" w:sz="4" w:space="0" w:color="000000"/>
            </w:tcBorders>
            <w:shd w:val="clear" w:color="000000" w:fill="FFFFFF"/>
            <w:noWrap/>
            <w:hideMark/>
          </w:tcPr>
          <w:p w14:paraId="6B7A6EB0" w14:textId="77777777" w:rsidR="00CF4C60" w:rsidRPr="00CF4C60" w:rsidRDefault="00CF4C60" w:rsidP="00CF4C60">
            <w:pPr>
              <w:jc w:val="center"/>
              <w:outlineLvl w:val="1"/>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2F5547E" w14:textId="77777777" w:rsidR="00CF4C60" w:rsidRPr="00CF4C60" w:rsidRDefault="00CF4C60" w:rsidP="00CF4C60">
            <w:pPr>
              <w:jc w:val="right"/>
              <w:outlineLvl w:val="1"/>
              <w:rPr>
                <w:color w:val="000000"/>
                <w:sz w:val="20"/>
                <w:szCs w:val="20"/>
              </w:rPr>
            </w:pPr>
            <w:r w:rsidRPr="00CF4C60">
              <w:rPr>
                <w:color w:val="000000"/>
                <w:sz w:val="20"/>
                <w:szCs w:val="20"/>
              </w:rPr>
              <w:t>5 241,80</w:t>
            </w:r>
          </w:p>
        </w:tc>
        <w:tc>
          <w:tcPr>
            <w:tcW w:w="575" w:type="pct"/>
            <w:tcBorders>
              <w:top w:val="nil"/>
              <w:left w:val="nil"/>
              <w:bottom w:val="single" w:sz="4" w:space="0" w:color="000000"/>
              <w:right w:val="single" w:sz="4" w:space="0" w:color="000000"/>
            </w:tcBorders>
            <w:shd w:val="clear" w:color="000000" w:fill="FFFFFF"/>
            <w:noWrap/>
            <w:hideMark/>
          </w:tcPr>
          <w:p w14:paraId="28B737AC" w14:textId="77777777" w:rsidR="00CF4C60" w:rsidRPr="00CF4C60" w:rsidRDefault="00CF4C60" w:rsidP="00CF4C60">
            <w:pPr>
              <w:jc w:val="right"/>
              <w:outlineLvl w:val="1"/>
              <w:rPr>
                <w:color w:val="000000"/>
                <w:sz w:val="20"/>
                <w:szCs w:val="20"/>
              </w:rPr>
            </w:pPr>
            <w:r w:rsidRPr="00CF4C60">
              <w:rPr>
                <w:color w:val="000000"/>
                <w:sz w:val="20"/>
                <w:szCs w:val="20"/>
              </w:rPr>
              <w:t>0,00</w:t>
            </w:r>
          </w:p>
        </w:tc>
      </w:tr>
      <w:tr w:rsidR="00CF4C60" w:rsidRPr="00CF4C60" w14:paraId="3E55C65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5A78FBB" w14:textId="77777777" w:rsidR="00CF4C60" w:rsidRPr="00CF4C60" w:rsidRDefault="00CF4C60" w:rsidP="00CF4C60">
            <w:pPr>
              <w:outlineLvl w:val="2"/>
              <w:rPr>
                <w:color w:val="000000"/>
                <w:sz w:val="20"/>
                <w:szCs w:val="20"/>
              </w:rPr>
            </w:pPr>
            <w:r w:rsidRPr="00CF4C60">
              <w:rPr>
                <w:color w:val="000000"/>
                <w:sz w:val="20"/>
                <w:szCs w:val="20"/>
              </w:rPr>
              <w:t>Прочие направления расходов муниципальной программы</w:t>
            </w:r>
          </w:p>
        </w:tc>
        <w:tc>
          <w:tcPr>
            <w:tcW w:w="404" w:type="pct"/>
            <w:tcBorders>
              <w:top w:val="nil"/>
              <w:left w:val="nil"/>
              <w:bottom w:val="single" w:sz="4" w:space="0" w:color="000000"/>
              <w:right w:val="single" w:sz="4" w:space="0" w:color="000000"/>
            </w:tcBorders>
            <w:shd w:val="clear" w:color="000000" w:fill="FFFFFF"/>
            <w:noWrap/>
            <w:hideMark/>
          </w:tcPr>
          <w:p w14:paraId="3841EC2D" w14:textId="77777777" w:rsidR="00CF4C60" w:rsidRPr="00CF4C60" w:rsidRDefault="00CF4C60" w:rsidP="00CF4C60">
            <w:pPr>
              <w:jc w:val="center"/>
              <w:outlineLvl w:val="2"/>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540E3BE9" w14:textId="77777777" w:rsidR="00CF4C60" w:rsidRPr="00CF4C60" w:rsidRDefault="00CF4C60" w:rsidP="00CF4C60">
            <w:pPr>
              <w:jc w:val="center"/>
              <w:outlineLvl w:val="2"/>
              <w:rPr>
                <w:color w:val="000000"/>
                <w:sz w:val="20"/>
                <w:szCs w:val="20"/>
              </w:rPr>
            </w:pPr>
            <w:r w:rsidRPr="00CF4C60">
              <w:rPr>
                <w:color w:val="000000"/>
                <w:sz w:val="20"/>
                <w:szCs w:val="20"/>
              </w:rPr>
              <w:t>0400429990</w:t>
            </w:r>
          </w:p>
        </w:tc>
        <w:tc>
          <w:tcPr>
            <w:tcW w:w="358" w:type="pct"/>
            <w:tcBorders>
              <w:top w:val="nil"/>
              <w:left w:val="nil"/>
              <w:bottom w:val="single" w:sz="4" w:space="0" w:color="000000"/>
              <w:right w:val="single" w:sz="4" w:space="0" w:color="000000"/>
            </w:tcBorders>
            <w:shd w:val="clear" w:color="000000" w:fill="FFFFFF"/>
            <w:noWrap/>
            <w:hideMark/>
          </w:tcPr>
          <w:p w14:paraId="411D3103"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7EE11FD" w14:textId="77777777" w:rsidR="00CF4C60" w:rsidRPr="00CF4C60" w:rsidRDefault="00CF4C60" w:rsidP="00CF4C60">
            <w:pPr>
              <w:jc w:val="right"/>
              <w:outlineLvl w:val="2"/>
              <w:rPr>
                <w:color w:val="000000"/>
                <w:sz w:val="20"/>
                <w:szCs w:val="20"/>
              </w:rPr>
            </w:pPr>
            <w:r w:rsidRPr="00CF4C60">
              <w:rPr>
                <w:color w:val="000000"/>
                <w:sz w:val="20"/>
                <w:szCs w:val="20"/>
              </w:rPr>
              <w:t>5 241,80</w:t>
            </w:r>
          </w:p>
        </w:tc>
        <w:tc>
          <w:tcPr>
            <w:tcW w:w="575" w:type="pct"/>
            <w:tcBorders>
              <w:top w:val="nil"/>
              <w:left w:val="nil"/>
              <w:bottom w:val="single" w:sz="4" w:space="0" w:color="000000"/>
              <w:right w:val="single" w:sz="4" w:space="0" w:color="000000"/>
            </w:tcBorders>
            <w:shd w:val="clear" w:color="000000" w:fill="FFFFFF"/>
            <w:noWrap/>
            <w:hideMark/>
          </w:tcPr>
          <w:p w14:paraId="2334DED8" w14:textId="77777777" w:rsidR="00CF4C60" w:rsidRPr="00CF4C60" w:rsidRDefault="00CF4C60" w:rsidP="00CF4C60">
            <w:pPr>
              <w:jc w:val="right"/>
              <w:outlineLvl w:val="2"/>
              <w:rPr>
                <w:color w:val="000000"/>
                <w:sz w:val="20"/>
                <w:szCs w:val="20"/>
              </w:rPr>
            </w:pPr>
            <w:r w:rsidRPr="00CF4C60">
              <w:rPr>
                <w:color w:val="000000"/>
                <w:sz w:val="20"/>
                <w:szCs w:val="20"/>
              </w:rPr>
              <w:t>0,00</w:t>
            </w:r>
          </w:p>
        </w:tc>
      </w:tr>
      <w:tr w:rsidR="00CF4C60" w:rsidRPr="00CF4C60" w14:paraId="781E7AD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BA677C1" w14:textId="77777777" w:rsidR="00CF4C60" w:rsidRPr="00CF4C60" w:rsidRDefault="00CF4C60" w:rsidP="00CF4C60">
            <w:pPr>
              <w:outlineLvl w:val="3"/>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3C4D0EE4" w14:textId="77777777" w:rsidR="00CF4C60" w:rsidRPr="00CF4C60" w:rsidRDefault="00CF4C60" w:rsidP="00CF4C60">
            <w:pPr>
              <w:jc w:val="center"/>
              <w:outlineLvl w:val="3"/>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73410A54" w14:textId="77777777" w:rsidR="00CF4C60" w:rsidRPr="00CF4C60" w:rsidRDefault="00CF4C60" w:rsidP="00CF4C60">
            <w:pPr>
              <w:jc w:val="center"/>
              <w:outlineLvl w:val="3"/>
              <w:rPr>
                <w:color w:val="000000"/>
                <w:sz w:val="20"/>
                <w:szCs w:val="20"/>
              </w:rPr>
            </w:pPr>
            <w:r w:rsidRPr="00CF4C60">
              <w:rPr>
                <w:color w:val="000000"/>
                <w:sz w:val="20"/>
                <w:szCs w:val="20"/>
              </w:rPr>
              <w:t>0400429990</w:t>
            </w:r>
          </w:p>
        </w:tc>
        <w:tc>
          <w:tcPr>
            <w:tcW w:w="358" w:type="pct"/>
            <w:tcBorders>
              <w:top w:val="nil"/>
              <w:left w:val="nil"/>
              <w:bottom w:val="single" w:sz="4" w:space="0" w:color="000000"/>
              <w:right w:val="single" w:sz="4" w:space="0" w:color="000000"/>
            </w:tcBorders>
            <w:shd w:val="clear" w:color="000000" w:fill="FFFFFF"/>
            <w:noWrap/>
            <w:hideMark/>
          </w:tcPr>
          <w:p w14:paraId="21363FFD" w14:textId="77777777" w:rsidR="00CF4C60" w:rsidRPr="00CF4C60" w:rsidRDefault="00CF4C60" w:rsidP="00CF4C60">
            <w:pPr>
              <w:jc w:val="center"/>
              <w:outlineLvl w:val="3"/>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39418FF9" w14:textId="77777777" w:rsidR="00CF4C60" w:rsidRPr="00CF4C60" w:rsidRDefault="00CF4C60" w:rsidP="00CF4C60">
            <w:pPr>
              <w:jc w:val="right"/>
              <w:outlineLvl w:val="3"/>
              <w:rPr>
                <w:color w:val="000000"/>
                <w:sz w:val="20"/>
                <w:szCs w:val="20"/>
              </w:rPr>
            </w:pPr>
            <w:r w:rsidRPr="00CF4C60">
              <w:rPr>
                <w:color w:val="000000"/>
                <w:sz w:val="20"/>
                <w:szCs w:val="20"/>
              </w:rPr>
              <w:t>5 241,80</w:t>
            </w:r>
          </w:p>
        </w:tc>
        <w:tc>
          <w:tcPr>
            <w:tcW w:w="575" w:type="pct"/>
            <w:tcBorders>
              <w:top w:val="nil"/>
              <w:left w:val="nil"/>
              <w:bottom w:val="single" w:sz="4" w:space="0" w:color="000000"/>
              <w:right w:val="single" w:sz="4" w:space="0" w:color="000000"/>
            </w:tcBorders>
            <w:shd w:val="clear" w:color="000000" w:fill="FFFFFF"/>
            <w:noWrap/>
            <w:hideMark/>
          </w:tcPr>
          <w:p w14:paraId="233D0CBD" w14:textId="77777777" w:rsidR="00CF4C60" w:rsidRPr="00CF4C60" w:rsidRDefault="00CF4C60" w:rsidP="00CF4C60">
            <w:pPr>
              <w:jc w:val="right"/>
              <w:outlineLvl w:val="3"/>
              <w:rPr>
                <w:color w:val="000000"/>
                <w:sz w:val="20"/>
                <w:szCs w:val="20"/>
              </w:rPr>
            </w:pPr>
            <w:r w:rsidRPr="00CF4C60">
              <w:rPr>
                <w:color w:val="000000"/>
                <w:sz w:val="20"/>
                <w:szCs w:val="20"/>
              </w:rPr>
              <w:t>0,00</w:t>
            </w:r>
          </w:p>
        </w:tc>
      </w:tr>
      <w:tr w:rsidR="00CF4C60" w:rsidRPr="00CF4C60" w14:paraId="036BEFE8"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45C3FB6" w14:textId="77777777" w:rsidR="00CF4C60" w:rsidRPr="00CF4C60" w:rsidRDefault="00CF4C60" w:rsidP="00CF4C60">
            <w:pPr>
              <w:outlineLvl w:val="4"/>
              <w:rPr>
                <w:color w:val="000000"/>
                <w:sz w:val="20"/>
                <w:szCs w:val="20"/>
              </w:rPr>
            </w:pPr>
            <w:r w:rsidRPr="00CF4C60">
              <w:rPr>
                <w:color w:val="000000"/>
                <w:sz w:val="20"/>
                <w:szCs w:val="20"/>
              </w:rPr>
              <w:t>Основное мероприятие 4. Санкционированная свалка на территории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2204F146" w14:textId="77777777" w:rsidR="00CF4C60" w:rsidRPr="00CF4C60" w:rsidRDefault="00CF4C60" w:rsidP="00CF4C60">
            <w:pPr>
              <w:jc w:val="center"/>
              <w:outlineLvl w:val="4"/>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32A8E133" w14:textId="77777777" w:rsidR="00CF4C60" w:rsidRPr="00CF4C60" w:rsidRDefault="00CF4C60" w:rsidP="00CF4C60">
            <w:pPr>
              <w:jc w:val="center"/>
              <w:outlineLvl w:val="4"/>
              <w:rPr>
                <w:color w:val="000000"/>
                <w:sz w:val="20"/>
                <w:szCs w:val="20"/>
              </w:rPr>
            </w:pPr>
            <w:r w:rsidRPr="00CF4C60">
              <w:rPr>
                <w:color w:val="000000"/>
                <w:sz w:val="20"/>
                <w:szCs w:val="20"/>
              </w:rPr>
              <w:t>040G100000</w:t>
            </w:r>
          </w:p>
        </w:tc>
        <w:tc>
          <w:tcPr>
            <w:tcW w:w="358" w:type="pct"/>
            <w:tcBorders>
              <w:top w:val="nil"/>
              <w:left w:val="nil"/>
              <w:bottom w:val="single" w:sz="4" w:space="0" w:color="000000"/>
              <w:right w:val="single" w:sz="4" w:space="0" w:color="000000"/>
            </w:tcBorders>
            <w:shd w:val="clear" w:color="000000" w:fill="FFFFFF"/>
            <w:noWrap/>
            <w:hideMark/>
          </w:tcPr>
          <w:p w14:paraId="13D4220B"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C2AC288" w14:textId="77777777" w:rsidR="00CF4C60" w:rsidRPr="00CF4C60" w:rsidRDefault="00CF4C60" w:rsidP="00CF4C60">
            <w:pPr>
              <w:jc w:val="right"/>
              <w:outlineLvl w:val="4"/>
              <w:rPr>
                <w:color w:val="000000"/>
                <w:sz w:val="20"/>
                <w:szCs w:val="20"/>
              </w:rPr>
            </w:pPr>
            <w:r w:rsidRPr="00CF4C60">
              <w:rPr>
                <w:color w:val="000000"/>
                <w:sz w:val="20"/>
                <w:szCs w:val="20"/>
              </w:rPr>
              <w:t>3 190 930,00</w:t>
            </w:r>
          </w:p>
        </w:tc>
        <w:tc>
          <w:tcPr>
            <w:tcW w:w="575" w:type="pct"/>
            <w:tcBorders>
              <w:top w:val="nil"/>
              <w:left w:val="nil"/>
              <w:bottom w:val="single" w:sz="4" w:space="0" w:color="000000"/>
              <w:right w:val="single" w:sz="4" w:space="0" w:color="000000"/>
            </w:tcBorders>
            <w:shd w:val="clear" w:color="000000" w:fill="FFFFFF"/>
            <w:noWrap/>
            <w:hideMark/>
          </w:tcPr>
          <w:p w14:paraId="1F75C0A3"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230E5A51"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EDF3DB8" w14:textId="77777777" w:rsidR="00CF4C60" w:rsidRPr="00CF4C60" w:rsidRDefault="00CF4C60" w:rsidP="00CF4C60">
            <w:pPr>
              <w:outlineLvl w:val="5"/>
              <w:rPr>
                <w:color w:val="000000"/>
                <w:sz w:val="20"/>
                <w:szCs w:val="20"/>
              </w:rPr>
            </w:pPr>
            <w:r w:rsidRPr="00CF4C60">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04" w:type="pct"/>
            <w:tcBorders>
              <w:top w:val="nil"/>
              <w:left w:val="nil"/>
              <w:bottom w:val="single" w:sz="4" w:space="0" w:color="000000"/>
              <w:right w:val="single" w:sz="4" w:space="0" w:color="000000"/>
            </w:tcBorders>
            <w:shd w:val="clear" w:color="000000" w:fill="FFFFFF"/>
            <w:noWrap/>
            <w:hideMark/>
          </w:tcPr>
          <w:p w14:paraId="354F9CA7" w14:textId="77777777" w:rsidR="00CF4C60" w:rsidRPr="00CF4C60" w:rsidRDefault="00CF4C60" w:rsidP="00CF4C60">
            <w:pPr>
              <w:jc w:val="center"/>
              <w:outlineLvl w:val="5"/>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4A398038" w14:textId="77777777" w:rsidR="00CF4C60" w:rsidRPr="00CF4C60" w:rsidRDefault="00CF4C60" w:rsidP="00CF4C60">
            <w:pPr>
              <w:jc w:val="center"/>
              <w:outlineLvl w:val="5"/>
              <w:rPr>
                <w:color w:val="000000"/>
                <w:sz w:val="20"/>
                <w:szCs w:val="20"/>
              </w:rPr>
            </w:pPr>
            <w:r w:rsidRPr="00CF4C60">
              <w:rPr>
                <w:color w:val="000000"/>
                <w:sz w:val="20"/>
                <w:szCs w:val="20"/>
              </w:rPr>
              <w:t>040G152420</w:t>
            </w:r>
          </w:p>
        </w:tc>
        <w:tc>
          <w:tcPr>
            <w:tcW w:w="358" w:type="pct"/>
            <w:tcBorders>
              <w:top w:val="nil"/>
              <w:left w:val="nil"/>
              <w:bottom w:val="single" w:sz="4" w:space="0" w:color="000000"/>
              <w:right w:val="single" w:sz="4" w:space="0" w:color="000000"/>
            </w:tcBorders>
            <w:shd w:val="clear" w:color="000000" w:fill="FFFFFF"/>
            <w:noWrap/>
            <w:hideMark/>
          </w:tcPr>
          <w:p w14:paraId="1AF8BE1C"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3A202E0" w14:textId="77777777" w:rsidR="00CF4C60" w:rsidRPr="00CF4C60" w:rsidRDefault="00CF4C60" w:rsidP="00CF4C60">
            <w:pPr>
              <w:jc w:val="right"/>
              <w:outlineLvl w:val="5"/>
              <w:rPr>
                <w:color w:val="000000"/>
                <w:sz w:val="20"/>
                <w:szCs w:val="20"/>
              </w:rPr>
            </w:pPr>
            <w:r w:rsidRPr="00CF4C60">
              <w:rPr>
                <w:color w:val="000000"/>
                <w:sz w:val="20"/>
                <w:szCs w:val="20"/>
              </w:rPr>
              <w:t>3 190 930,00</w:t>
            </w:r>
          </w:p>
        </w:tc>
        <w:tc>
          <w:tcPr>
            <w:tcW w:w="575" w:type="pct"/>
            <w:tcBorders>
              <w:top w:val="nil"/>
              <w:left w:val="nil"/>
              <w:bottom w:val="single" w:sz="4" w:space="0" w:color="000000"/>
              <w:right w:val="single" w:sz="4" w:space="0" w:color="000000"/>
            </w:tcBorders>
            <w:shd w:val="clear" w:color="000000" w:fill="FFFFFF"/>
            <w:noWrap/>
            <w:hideMark/>
          </w:tcPr>
          <w:p w14:paraId="095528E4"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70D1B7A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8ABA4B2" w14:textId="77777777" w:rsidR="00CF4C60" w:rsidRPr="00CF4C60" w:rsidRDefault="00CF4C60" w:rsidP="00CF4C60">
            <w:pPr>
              <w:outlineLvl w:val="4"/>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6BDA479C" w14:textId="77777777" w:rsidR="00CF4C60" w:rsidRPr="00CF4C60" w:rsidRDefault="00CF4C60" w:rsidP="00CF4C60">
            <w:pPr>
              <w:jc w:val="center"/>
              <w:outlineLvl w:val="4"/>
              <w:rPr>
                <w:color w:val="000000"/>
                <w:sz w:val="20"/>
                <w:szCs w:val="20"/>
              </w:rPr>
            </w:pPr>
            <w:r w:rsidRPr="00CF4C60">
              <w:rPr>
                <w:color w:val="000000"/>
                <w:sz w:val="20"/>
                <w:szCs w:val="20"/>
              </w:rPr>
              <w:t>0603</w:t>
            </w:r>
          </w:p>
        </w:tc>
        <w:tc>
          <w:tcPr>
            <w:tcW w:w="476" w:type="pct"/>
            <w:tcBorders>
              <w:top w:val="nil"/>
              <w:left w:val="nil"/>
              <w:bottom w:val="single" w:sz="4" w:space="0" w:color="000000"/>
              <w:right w:val="single" w:sz="4" w:space="0" w:color="000000"/>
            </w:tcBorders>
            <w:shd w:val="clear" w:color="000000" w:fill="FFFFFF"/>
            <w:noWrap/>
            <w:hideMark/>
          </w:tcPr>
          <w:p w14:paraId="2FFA0AC2" w14:textId="77777777" w:rsidR="00CF4C60" w:rsidRPr="00CF4C60" w:rsidRDefault="00CF4C60" w:rsidP="00CF4C60">
            <w:pPr>
              <w:jc w:val="center"/>
              <w:outlineLvl w:val="4"/>
              <w:rPr>
                <w:color w:val="000000"/>
                <w:sz w:val="20"/>
                <w:szCs w:val="20"/>
              </w:rPr>
            </w:pPr>
            <w:r w:rsidRPr="00CF4C60">
              <w:rPr>
                <w:color w:val="000000"/>
                <w:sz w:val="20"/>
                <w:szCs w:val="20"/>
              </w:rPr>
              <w:t>040G152420</w:t>
            </w:r>
          </w:p>
        </w:tc>
        <w:tc>
          <w:tcPr>
            <w:tcW w:w="358" w:type="pct"/>
            <w:tcBorders>
              <w:top w:val="nil"/>
              <w:left w:val="nil"/>
              <w:bottom w:val="single" w:sz="4" w:space="0" w:color="000000"/>
              <w:right w:val="single" w:sz="4" w:space="0" w:color="000000"/>
            </w:tcBorders>
            <w:shd w:val="clear" w:color="000000" w:fill="FFFFFF"/>
            <w:noWrap/>
            <w:hideMark/>
          </w:tcPr>
          <w:p w14:paraId="267B7B49" w14:textId="77777777" w:rsidR="00CF4C60" w:rsidRPr="00CF4C60" w:rsidRDefault="00CF4C60" w:rsidP="00CF4C60">
            <w:pPr>
              <w:jc w:val="center"/>
              <w:outlineLvl w:val="4"/>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6A356BF2" w14:textId="77777777" w:rsidR="00CF4C60" w:rsidRPr="00CF4C60" w:rsidRDefault="00CF4C60" w:rsidP="00CF4C60">
            <w:pPr>
              <w:jc w:val="right"/>
              <w:outlineLvl w:val="4"/>
              <w:rPr>
                <w:color w:val="000000"/>
                <w:sz w:val="20"/>
                <w:szCs w:val="20"/>
              </w:rPr>
            </w:pPr>
            <w:r w:rsidRPr="00CF4C60">
              <w:rPr>
                <w:color w:val="000000"/>
                <w:sz w:val="20"/>
                <w:szCs w:val="20"/>
              </w:rPr>
              <w:t>3 190 930,00</w:t>
            </w:r>
          </w:p>
        </w:tc>
        <w:tc>
          <w:tcPr>
            <w:tcW w:w="575" w:type="pct"/>
            <w:tcBorders>
              <w:top w:val="nil"/>
              <w:left w:val="nil"/>
              <w:bottom w:val="single" w:sz="4" w:space="0" w:color="000000"/>
              <w:right w:val="single" w:sz="4" w:space="0" w:color="000000"/>
            </w:tcBorders>
            <w:shd w:val="clear" w:color="000000" w:fill="FFFFFF"/>
            <w:noWrap/>
            <w:hideMark/>
          </w:tcPr>
          <w:p w14:paraId="1E7B073F"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37F38069"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880661A" w14:textId="77777777" w:rsidR="00CF4C60" w:rsidRPr="00CF4C60" w:rsidRDefault="00CF4C60" w:rsidP="00CF4C60">
            <w:pPr>
              <w:outlineLvl w:val="5"/>
              <w:rPr>
                <w:color w:val="000000"/>
                <w:sz w:val="20"/>
                <w:szCs w:val="20"/>
              </w:rPr>
            </w:pPr>
            <w:r w:rsidRPr="00CF4C60">
              <w:rPr>
                <w:color w:val="000000"/>
                <w:sz w:val="20"/>
                <w:szCs w:val="20"/>
              </w:rPr>
              <w:t>ОБРАЗОВАНИЕ</w:t>
            </w:r>
          </w:p>
        </w:tc>
        <w:tc>
          <w:tcPr>
            <w:tcW w:w="404" w:type="pct"/>
            <w:tcBorders>
              <w:top w:val="nil"/>
              <w:left w:val="nil"/>
              <w:bottom w:val="single" w:sz="4" w:space="0" w:color="000000"/>
              <w:right w:val="single" w:sz="4" w:space="0" w:color="000000"/>
            </w:tcBorders>
            <w:shd w:val="clear" w:color="000000" w:fill="FFFFFF"/>
            <w:noWrap/>
            <w:hideMark/>
          </w:tcPr>
          <w:p w14:paraId="30D9CFD5" w14:textId="77777777" w:rsidR="00CF4C60" w:rsidRPr="00CF4C60" w:rsidRDefault="00CF4C60" w:rsidP="00CF4C60">
            <w:pPr>
              <w:jc w:val="center"/>
              <w:outlineLvl w:val="5"/>
              <w:rPr>
                <w:color w:val="000000"/>
                <w:sz w:val="20"/>
                <w:szCs w:val="20"/>
              </w:rPr>
            </w:pPr>
            <w:r w:rsidRPr="00CF4C60">
              <w:rPr>
                <w:color w:val="000000"/>
                <w:sz w:val="20"/>
                <w:szCs w:val="20"/>
              </w:rPr>
              <w:t>0700</w:t>
            </w:r>
          </w:p>
        </w:tc>
        <w:tc>
          <w:tcPr>
            <w:tcW w:w="476" w:type="pct"/>
            <w:tcBorders>
              <w:top w:val="nil"/>
              <w:left w:val="nil"/>
              <w:bottom w:val="single" w:sz="4" w:space="0" w:color="000000"/>
              <w:right w:val="single" w:sz="4" w:space="0" w:color="000000"/>
            </w:tcBorders>
            <w:shd w:val="clear" w:color="000000" w:fill="FFFFFF"/>
            <w:noWrap/>
            <w:hideMark/>
          </w:tcPr>
          <w:p w14:paraId="2F06F6CC"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3936B079"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21CECED" w14:textId="77777777" w:rsidR="00CF4C60" w:rsidRPr="00CF4C60" w:rsidRDefault="00CF4C60" w:rsidP="00CF4C60">
            <w:pPr>
              <w:jc w:val="right"/>
              <w:outlineLvl w:val="5"/>
              <w:rPr>
                <w:color w:val="000000"/>
                <w:sz w:val="20"/>
                <w:szCs w:val="20"/>
              </w:rPr>
            </w:pPr>
            <w:r w:rsidRPr="00CF4C60">
              <w:rPr>
                <w:color w:val="000000"/>
                <w:sz w:val="20"/>
                <w:szCs w:val="20"/>
              </w:rPr>
              <w:t>253 527 980,78</w:t>
            </w:r>
          </w:p>
        </w:tc>
        <w:tc>
          <w:tcPr>
            <w:tcW w:w="575" w:type="pct"/>
            <w:tcBorders>
              <w:top w:val="nil"/>
              <w:left w:val="nil"/>
              <w:bottom w:val="single" w:sz="4" w:space="0" w:color="000000"/>
              <w:right w:val="single" w:sz="4" w:space="0" w:color="000000"/>
            </w:tcBorders>
            <w:shd w:val="clear" w:color="000000" w:fill="FFFFFF"/>
            <w:noWrap/>
            <w:hideMark/>
          </w:tcPr>
          <w:p w14:paraId="2AB9E0D8" w14:textId="77777777" w:rsidR="00CF4C60" w:rsidRPr="00CF4C60" w:rsidRDefault="00CF4C60" w:rsidP="00CF4C60">
            <w:pPr>
              <w:jc w:val="right"/>
              <w:outlineLvl w:val="5"/>
              <w:rPr>
                <w:color w:val="000000"/>
                <w:sz w:val="20"/>
                <w:szCs w:val="20"/>
              </w:rPr>
            </w:pPr>
            <w:r w:rsidRPr="00CF4C60">
              <w:rPr>
                <w:color w:val="000000"/>
                <w:sz w:val="20"/>
                <w:szCs w:val="20"/>
              </w:rPr>
              <w:t>250 973 718,56</w:t>
            </w:r>
          </w:p>
        </w:tc>
      </w:tr>
      <w:tr w:rsidR="00CF4C60" w:rsidRPr="00CF4C60" w14:paraId="7CC601D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139200A2" w14:textId="77777777" w:rsidR="00CF4C60" w:rsidRPr="00CF4C60" w:rsidRDefault="00CF4C60" w:rsidP="00CF4C60">
            <w:pPr>
              <w:outlineLvl w:val="4"/>
              <w:rPr>
                <w:color w:val="000000"/>
                <w:sz w:val="20"/>
                <w:szCs w:val="20"/>
              </w:rPr>
            </w:pPr>
            <w:r w:rsidRPr="00CF4C60">
              <w:rPr>
                <w:color w:val="000000"/>
                <w:sz w:val="20"/>
                <w:szCs w:val="20"/>
              </w:rPr>
              <w:t>Дошкольное образование</w:t>
            </w:r>
          </w:p>
        </w:tc>
        <w:tc>
          <w:tcPr>
            <w:tcW w:w="404" w:type="pct"/>
            <w:tcBorders>
              <w:top w:val="nil"/>
              <w:left w:val="nil"/>
              <w:bottom w:val="single" w:sz="4" w:space="0" w:color="000000"/>
              <w:right w:val="single" w:sz="4" w:space="0" w:color="000000"/>
            </w:tcBorders>
            <w:shd w:val="clear" w:color="000000" w:fill="FFFFFF"/>
            <w:noWrap/>
            <w:hideMark/>
          </w:tcPr>
          <w:p w14:paraId="632EFB13" w14:textId="77777777" w:rsidR="00CF4C60" w:rsidRPr="00CF4C60" w:rsidRDefault="00CF4C60" w:rsidP="00CF4C60">
            <w:pPr>
              <w:jc w:val="center"/>
              <w:outlineLvl w:val="4"/>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1C62F8E6"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1BF33FBC"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DE0E144" w14:textId="77777777" w:rsidR="00CF4C60" w:rsidRPr="00CF4C60" w:rsidRDefault="00CF4C60" w:rsidP="00CF4C60">
            <w:pPr>
              <w:jc w:val="right"/>
              <w:outlineLvl w:val="4"/>
              <w:rPr>
                <w:color w:val="000000"/>
                <w:sz w:val="20"/>
                <w:szCs w:val="20"/>
              </w:rPr>
            </w:pPr>
            <w:r w:rsidRPr="00CF4C60">
              <w:rPr>
                <w:color w:val="000000"/>
                <w:sz w:val="20"/>
                <w:szCs w:val="20"/>
              </w:rPr>
              <w:t>178 165 110,86</w:t>
            </w:r>
          </w:p>
        </w:tc>
        <w:tc>
          <w:tcPr>
            <w:tcW w:w="575" w:type="pct"/>
            <w:tcBorders>
              <w:top w:val="nil"/>
              <w:left w:val="nil"/>
              <w:bottom w:val="single" w:sz="4" w:space="0" w:color="000000"/>
              <w:right w:val="single" w:sz="4" w:space="0" w:color="000000"/>
            </w:tcBorders>
            <w:shd w:val="clear" w:color="000000" w:fill="FFFFFF"/>
            <w:noWrap/>
            <w:hideMark/>
          </w:tcPr>
          <w:p w14:paraId="172EE2F8" w14:textId="77777777" w:rsidR="00CF4C60" w:rsidRPr="00CF4C60" w:rsidRDefault="00CF4C60" w:rsidP="00CF4C60">
            <w:pPr>
              <w:jc w:val="right"/>
              <w:outlineLvl w:val="4"/>
              <w:rPr>
                <w:color w:val="000000"/>
                <w:sz w:val="20"/>
                <w:szCs w:val="20"/>
              </w:rPr>
            </w:pPr>
            <w:r w:rsidRPr="00CF4C60">
              <w:rPr>
                <w:color w:val="000000"/>
                <w:sz w:val="20"/>
                <w:szCs w:val="20"/>
              </w:rPr>
              <w:t>178 733 128,49</w:t>
            </w:r>
          </w:p>
        </w:tc>
      </w:tr>
      <w:tr w:rsidR="00CF4C60" w:rsidRPr="00CF4C60" w14:paraId="4C5D57C1"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3413BFE"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08A7639B" w14:textId="77777777" w:rsidR="00CF4C60" w:rsidRPr="00CF4C60" w:rsidRDefault="00CF4C60" w:rsidP="00CF4C60">
            <w:pPr>
              <w:jc w:val="center"/>
              <w:outlineLvl w:val="5"/>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18A4ED1B" w14:textId="77777777" w:rsidR="00CF4C60" w:rsidRPr="00CF4C60" w:rsidRDefault="00CF4C60" w:rsidP="00CF4C60">
            <w:pPr>
              <w:jc w:val="center"/>
              <w:outlineLvl w:val="5"/>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0A28D657"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BB37D8D" w14:textId="77777777" w:rsidR="00CF4C60" w:rsidRPr="00CF4C60" w:rsidRDefault="00CF4C60" w:rsidP="00CF4C60">
            <w:pPr>
              <w:jc w:val="right"/>
              <w:outlineLvl w:val="5"/>
              <w:rPr>
                <w:color w:val="000000"/>
                <w:sz w:val="20"/>
                <w:szCs w:val="20"/>
              </w:rPr>
            </w:pPr>
            <w:r w:rsidRPr="00CF4C60">
              <w:rPr>
                <w:color w:val="000000"/>
                <w:sz w:val="20"/>
                <w:szCs w:val="20"/>
              </w:rPr>
              <w:t>178 165 110,86</w:t>
            </w:r>
          </w:p>
        </w:tc>
        <w:tc>
          <w:tcPr>
            <w:tcW w:w="575" w:type="pct"/>
            <w:tcBorders>
              <w:top w:val="nil"/>
              <w:left w:val="nil"/>
              <w:bottom w:val="single" w:sz="4" w:space="0" w:color="000000"/>
              <w:right w:val="single" w:sz="4" w:space="0" w:color="000000"/>
            </w:tcBorders>
            <w:shd w:val="clear" w:color="000000" w:fill="FFFFFF"/>
            <w:noWrap/>
            <w:hideMark/>
          </w:tcPr>
          <w:p w14:paraId="0FE48209" w14:textId="77777777" w:rsidR="00CF4C60" w:rsidRPr="00CF4C60" w:rsidRDefault="00CF4C60" w:rsidP="00CF4C60">
            <w:pPr>
              <w:jc w:val="right"/>
              <w:outlineLvl w:val="5"/>
              <w:rPr>
                <w:color w:val="000000"/>
                <w:sz w:val="20"/>
                <w:szCs w:val="20"/>
              </w:rPr>
            </w:pPr>
            <w:r w:rsidRPr="00CF4C60">
              <w:rPr>
                <w:color w:val="000000"/>
                <w:sz w:val="20"/>
                <w:szCs w:val="20"/>
              </w:rPr>
              <w:t>178 733 128,49</w:t>
            </w:r>
          </w:p>
        </w:tc>
      </w:tr>
      <w:tr w:rsidR="00CF4C60" w:rsidRPr="00CF4C60" w14:paraId="6F24518F"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3FC61B4" w14:textId="77777777" w:rsidR="00CF4C60" w:rsidRPr="00CF4C60" w:rsidRDefault="00CF4C60" w:rsidP="00CF4C60">
            <w:pPr>
              <w:outlineLvl w:val="2"/>
              <w:rPr>
                <w:color w:val="000000"/>
                <w:sz w:val="20"/>
                <w:szCs w:val="20"/>
              </w:rPr>
            </w:pPr>
            <w:r w:rsidRPr="00CF4C60">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04" w:type="pct"/>
            <w:tcBorders>
              <w:top w:val="nil"/>
              <w:left w:val="nil"/>
              <w:bottom w:val="single" w:sz="4" w:space="0" w:color="000000"/>
              <w:right w:val="single" w:sz="4" w:space="0" w:color="000000"/>
            </w:tcBorders>
            <w:shd w:val="clear" w:color="000000" w:fill="FFFFFF"/>
            <w:noWrap/>
            <w:hideMark/>
          </w:tcPr>
          <w:p w14:paraId="743D0104" w14:textId="77777777" w:rsidR="00CF4C60" w:rsidRPr="00CF4C60" w:rsidRDefault="00CF4C60" w:rsidP="00CF4C60">
            <w:pPr>
              <w:jc w:val="center"/>
              <w:outlineLvl w:val="2"/>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635CF35B" w14:textId="77777777" w:rsidR="00CF4C60" w:rsidRPr="00CF4C60" w:rsidRDefault="00CF4C60" w:rsidP="00CF4C60">
            <w:pPr>
              <w:jc w:val="center"/>
              <w:outlineLvl w:val="2"/>
              <w:rPr>
                <w:color w:val="000000"/>
                <w:sz w:val="20"/>
                <w:szCs w:val="20"/>
              </w:rPr>
            </w:pPr>
            <w:r w:rsidRPr="00CF4C60">
              <w:rPr>
                <w:color w:val="000000"/>
                <w:sz w:val="20"/>
                <w:szCs w:val="20"/>
              </w:rPr>
              <w:t>0110000000</w:t>
            </w:r>
          </w:p>
        </w:tc>
        <w:tc>
          <w:tcPr>
            <w:tcW w:w="358" w:type="pct"/>
            <w:tcBorders>
              <w:top w:val="nil"/>
              <w:left w:val="nil"/>
              <w:bottom w:val="single" w:sz="4" w:space="0" w:color="000000"/>
              <w:right w:val="single" w:sz="4" w:space="0" w:color="000000"/>
            </w:tcBorders>
            <w:shd w:val="clear" w:color="000000" w:fill="FFFFFF"/>
            <w:noWrap/>
            <w:hideMark/>
          </w:tcPr>
          <w:p w14:paraId="7FF0E277"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72CEB76" w14:textId="77777777" w:rsidR="00CF4C60" w:rsidRPr="00CF4C60" w:rsidRDefault="00CF4C60" w:rsidP="00CF4C60">
            <w:pPr>
              <w:jc w:val="right"/>
              <w:outlineLvl w:val="2"/>
              <w:rPr>
                <w:color w:val="000000"/>
                <w:sz w:val="20"/>
                <w:szCs w:val="20"/>
              </w:rPr>
            </w:pPr>
            <w:r w:rsidRPr="00CF4C60">
              <w:rPr>
                <w:color w:val="000000"/>
                <w:sz w:val="20"/>
                <w:szCs w:val="20"/>
              </w:rPr>
              <w:t>177 065 110,86</w:t>
            </w:r>
          </w:p>
        </w:tc>
        <w:tc>
          <w:tcPr>
            <w:tcW w:w="575" w:type="pct"/>
            <w:tcBorders>
              <w:top w:val="nil"/>
              <w:left w:val="nil"/>
              <w:bottom w:val="single" w:sz="4" w:space="0" w:color="000000"/>
              <w:right w:val="single" w:sz="4" w:space="0" w:color="000000"/>
            </w:tcBorders>
            <w:shd w:val="clear" w:color="000000" w:fill="FFFFFF"/>
            <w:noWrap/>
            <w:hideMark/>
          </w:tcPr>
          <w:p w14:paraId="7151EDFF" w14:textId="77777777" w:rsidR="00CF4C60" w:rsidRPr="00CF4C60" w:rsidRDefault="00CF4C60" w:rsidP="00CF4C60">
            <w:pPr>
              <w:jc w:val="right"/>
              <w:outlineLvl w:val="2"/>
              <w:rPr>
                <w:color w:val="000000"/>
                <w:sz w:val="20"/>
                <w:szCs w:val="20"/>
              </w:rPr>
            </w:pPr>
            <w:r w:rsidRPr="00CF4C60">
              <w:rPr>
                <w:color w:val="000000"/>
                <w:sz w:val="20"/>
                <w:szCs w:val="20"/>
              </w:rPr>
              <w:t>178 733 128,49</w:t>
            </w:r>
          </w:p>
        </w:tc>
      </w:tr>
      <w:tr w:rsidR="00CF4C60" w:rsidRPr="00CF4C60" w14:paraId="724CC961"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F59D9F3" w14:textId="77777777" w:rsidR="00CF4C60" w:rsidRPr="00CF4C60" w:rsidRDefault="00CF4C60" w:rsidP="00CF4C60">
            <w:pPr>
              <w:outlineLvl w:val="3"/>
              <w:rPr>
                <w:color w:val="000000"/>
                <w:sz w:val="20"/>
                <w:szCs w:val="20"/>
              </w:rPr>
            </w:pPr>
            <w:r w:rsidRPr="00CF4C60">
              <w:rPr>
                <w:color w:val="000000"/>
                <w:sz w:val="20"/>
                <w:szCs w:val="20"/>
              </w:rPr>
              <w:t>Основное мероприятие 1 Организация дошкольного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150B3AFD" w14:textId="77777777" w:rsidR="00CF4C60" w:rsidRPr="00CF4C60" w:rsidRDefault="00CF4C60" w:rsidP="00CF4C60">
            <w:pPr>
              <w:jc w:val="center"/>
              <w:outlineLvl w:val="3"/>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6AE2AB1D" w14:textId="77777777" w:rsidR="00CF4C60" w:rsidRPr="00CF4C60" w:rsidRDefault="00CF4C60" w:rsidP="00CF4C60">
            <w:pPr>
              <w:jc w:val="center"/>
              <w:outlineLvl w:val="3"/>
              <w:rPr>
                <w:color w:val="000000"/>
                <w:sz w:val="20"/>
                <w:szCs w:val="20"/>
              </w:rPr>
            </w:pPr>
            <w:r w:rsidRPr="00CF4C60">
              <w:rPr>
                <w:color w:val="000000"/>
                <w:sz w:val="20"/>
                <w:szCs w:val="20"/>
              </w:rPr>
              <w:t>0110100000</w:t>
            </w:r>
          </w:p>
        </w:tc>
        <w:tc>
          <w:tcPr>
            <w:tcW w:w="358" w:type="pct"/>
            <w:tcBorders>
              <w:top w:val="nil"/>
              <w:left w:val="nil"/>
              <w:bottom w:val="single" w:sz="4" w:space="0" w:color="000000"/>
              <w:right w:val="single" w:sz="4" w:space="0" w:color="000000"/>
            </w:tcBorders>
            <w:shd w:val="clear" w:color="000000" w:fill="FFFFFF"/>
            <w:noWrap/>
            <w:hideMark/>
          </w:tcPr>
          <w:p w14:paraId="14CB6203"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97BC4E9" w14:textId="77777777" w:rsidR="00CF4C60" w:rsidRPr="00CF4C60" w:rsidRDefault="00CF4C60" w:rsidP="00CF4C60">
            <w:pPr>
              <w:jc w:val="right"/>
              <w:outlineLvl w:val="3"/>
              <w:rPr>
                <w:color w:val="000000"/>
                <w:sz w:val="20"/>
                <w:szCs w:val="20"/>
              </w:rPr>
            </w:pPr>
            <w:r w:rsidRPr="00CF4C60">
              <w:rPr>
                <w:color w:val="000000"/>
                <w:sz w:val="20"/>
                <w:szCs w:val="20"/>
              </w:rPr>
              <w:t>177 065 110,86</w:t>
            </w:r>
          </w:p>
        </w:tc>
        <w:tc>
          <w:tcPr>
            <w:tcW w:w="575" w:type="pct"/>
            <w:tcBorders>
              <w:top w:val="nil"/>
              <w:left w:val="nil"/>
              <w:bottom w:val="single" w:sz="4" w:space="0" w:color="000000"/>
              <w:right w:val="single" w:sz="4" w:space="0" w:color="000000"/>
            </w:tcBorders>
            <w:shd w:val="clear" w:color="000000" w:fill="FFFFFF"/>
            <w:noWrap/>
            <w:hideMark/>
          </w:tcPr>
          <w:p w14:paraId="7C3E04D8" w14:textId="77777777" w:rsidR="00CF4C60" w:rsidRPr="00CF4C60" w:rsidRDefault="00CF4C60" w:rsidP="00CF4C60">
            <w:pPr>
              <w:jc w:val="right"/>
              <w:outlineLvl w:val="3"/>
              <w:rPr>
                <w:color w:val="000000"/>
                <w:sz w:val="20"/>
                <w:szCs w:val="20"/>
              </w:rPr>
            </w:pPr>
            <w:r w:rsidRPr="00CF4C60">
              <w:rPr>
                <w:color w:val="000000"/>
                <w:sz w:val="20"/>
                <w:szCs w:val="20"/>
              </w:rPr>
              <w:t>178 733 128,49</w:t>
            </w:r>
          </w:p>
        </w:tc>
      </w:tr>
      <w:tr w:rsidR="00CF4C60" w:rsidRPr="00CF4C60" w14:paraId="3FBC6A98"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6D67245" w14:textId="77777777" w:rsidR="00CF4C60" w:rsidRPr="00CF4C60" w:rsidRDefault="00CF4C60" w:rsidP="00CF4C60">
            <w:pPr>
              <w:outlineLvl w:val="4"/>
              <w:rPr>
                <w:color w:val="000000"/>
                <w:sz w:val="20"/>
                <w:szCs w:val="20"/>
              </w:rPr>
            </w:pPr>
            <w:r w:rsidRPr="00CF4C60">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404" w:type="pct"/>
            <w:tcBorders>
              <w:top w:val="nil"/>
              <w:left w:val="nil"/>
              <w:bottom w:val="single" w:sz="4" w:space="0" w:color="000000"/>
              <w:right w:val="single" w:sz="4" w:space="0" w:color="000000"/>
            </w:tcBorders>
            <w:shd w:val="clear" w:color="000000" w:fill="FFFFFF"/>
            <w:noWrap/>
            <w:hideMark/>
          </w:tcPr>
          <w:p w14:paraId="6BEA876C" w14:textId="77777777" w:rsidR="00CF4C60" w:rsidRPr="00CF4C60" w:rsidRDefault="00CF4C60" w:rsidP="00CF4C60">
            <w:pPr>
              <w:jc w:val="center"/>
              <w:outlineLvl w:val="4"/>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1F5A2995" w14:textId="77777777" w:rsidR="00CF4C60" w:rsidRPr="00CF4C60" w:rsidRDefault="00CF4C60" w:rsidP="00CF4C60">
            <w:pPr>
              <w:jc w:val="center"/>
              <w:outlineLvl w:val="4"/>
              <w:rPr>
                <w:color w:val="000000"/>
                <w:sz w:val="20"/>
                <w:szCs w:val="20"/>
              </w:rPr>
            </w:pPr>
            <w:r w:rsidRPr="00CF4C60">
              <w:rPr>
                <w:color w:val="000000"/>
                <w:sz w:val="20"/>
                <w:szCs w:val="20"/>
              </w:rPr>
              <w:t>0110175310</w:t>
            </w:r>
          </w:p>
        </w:tc>
        <w:tc>
          <w:tcPr>
            <w:tcW w:w="358" w:type="pct"/>
            <w:tcBorders>
              <w:top w:val="nil"/>
              <w:left w:val="nil"/>
              <w:bottom w:val="single" w:sz="4" w:space="0" w:color="000000"/>
              <w:right w:val="single" w:sz="4" w:space="0" w:color="000000"/>
            </w:tcBorders>
            <w:shd w:val="clear" w:color="000000" w:fill="FFFFFF"/>
            <w:noWrap/>
            <w:hideMark/>
          </w:tcPr>
          <w:p w14:paraId="60F9E99B"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E83CD27" w14:textId="77777777" w:rsidR="00CF4C60" w:rsidRPr="00CF4C60" w:rsidRDefault="00CF4C60" w:rsidP="00CF4C60">
            <w:pPr>
              <w:jc w:val="right"/>
              <w:outlineLvl w:val="4"/>
              <w:rPr>
                <w:color w:val="000000"/>
                <w:sz w:val="20"/>
                <w:szCs w:val="20"/>
              </w:rPr>
            </w:pPr>
            <w:r w:rsidRPr="00CF4C60">
              <w:rPr>
                <w:color w:val="000000"/>
                <w:sz w:val="20"/>
                <w:szCs w:val="20"/>
              </w:rPr>
              <w:t>113 263 500,00</w:t>
            </w:r>
          </w:p>
        </w:tc>
        <w:tc>
          <w:tcPr>
            <w:tcW w:w="575" w:type="pct"/>
            <w:tcBorders>
              <w:top w:val="nil"/>
              <w:left w:val="nil"/>
              <w:bottom w:val="single" w:sz="4" w:space="0" w:color="000000"/>
              <w:right w:val="single" w:sz="4" w:space="0" w:color="000000"/>
            </w:tcBorders>
            <w:shd w:val="clear" w:color="000000" w:fill="FFFFFF"/>
            <w:noWrap/>
            <w:hideMark/>
          </w:tcPr>
          <w:p w14:paraId="516235F2" w14:textId="77777777" w:rsidR="00CF4C60" w:rsidRPr="00CF4C60" w:rsidRDefault="00CF4C60" w:rsidP="00CF4C60">
            <w:pPr>
              <w:jc w:val="right"/>
              <w:outlineLvl w:val="4"/>
              <w:rPr>
                <w:color w:val="000000"/>
                <w:sz w:val="20"/>
                <w:szCs w:val="20"/>
              </w:rPr>
            </w:pPr>
            <w:r w:rsidRPr="00CF4C60">
              <w:rPr>
                <w:color w:val="000000"/>
                <w:sz w:val="20"/>
                <w:szCs w:val="20"/>
              </w:rPr>
              <w:t>121 846 100,00</w:t>
            </w:r>
          </w:p>
        </w:tc>
      </w:tr>
      <w:tr w:rsidR="00CF4C60" w:rsidRPr="00CF4C60" w14:paraId="47AD466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A520F5A" w14:textId="77777777" w:rsidR="00CF4C60" w:rsidRPr="00CF4C60" w:rsidRDefault="00CF4C60" w:rsidP="00CF4C60">
            <w:pPr>
              <w:outlineLvl w:val="5"/>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7923CA21" w14:textId="77777777" w:rsidR="00CF4C60" w:rsidRPr="00CF4C60" w:rsidRDefault="00CF4C60" w:rsidP="00CF4C60">
            <w:pPr>
              <w:jc w:val="center"/>
              <w:outlineLvl w:val="5"/>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6D0E5D68" w14:textId="77777777" w:rsidR="00CF4C60" w:rsidRPr="00CF4C60" w:rsidRDefault="00CF4C60" w:rsidP="00CF4C60">
            <w:pPr>
              <w:jc w:val="center"/>
              <w:outlineLvl w:val="5"/>
              <w:rPr>
                <w:color w:val="000000"/>
                <w:sz w:val="20"/>
                <w:szCs w:val="20"/>
              </w:rPr>
            </w:pPr>
            <w:r w:rsidRPr="00CF4C60">
              <w:rPr>
                <w:color w:val="000000"/>
                <w:sz w:val="20"/>
                <w:szCs w:val="20"/>
              </w:rPr>
              <w:t>0110175310</w:t>
            </w:r>
          </w:p>
        </w:tc>
        <w:tc>
          <w:tcPr>
            <w:tcW w:w="358" w:type="pct"/>
            <w:tcBorders>
              <w:top w:val="nil"/>
              <w:left w:val="nil"/>
              <w:bottom w:val="single" w:sz="4" w:space="0" w:color="000000"/>
              <w:right w:val="single" w:sz="4" w:space="0" w:color="000000"/>
            </w:tcBorders>
            <w:shd w:val="clear" w:color="000000" w:fill="FFFFFF"/>
            <w:noWrap/>
            <w:hideMark/>
          </w:tcPr>
          <w:p w14:paraId="5B223DB7" w14:textId="77777777" w:rsidR="00CF4C60" w:rsidRPr="00CF4C60" w:rsidRDefault="00CF4C60" w:rsidP="00CF4C60">
            <w:pPr>
              <w:jc w:val="center"/>
              <w:outlineLvl w:val="5"/>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4BA674B7" w14:textId="77777777" w:rsidR="00CF4C60" w:rsidRPr="00CF4C60" w:rsidRDefault="00CF4C60" w:rsidP="00CF4C60">
            <w:pPr>
              <w:jc w:val="right"/>
              <w:outlineLvl w:val="5"/>
              <w:rPr>
                <w:color w:val="000000"/>
                <w:sz w:val="20"/>
                <w:szCs w:val="20"/>
              </w:rPr>
            </w:pPr>
            <w:r w:rsidRPr="00CF4C60">
              <w:rPr>
                <w:color w:val="000000"/>
                <w:sz w:val="20"/>
                <w:szCs w:val="20"/>
              </w:rPr>
              <w:t>113 263 500,00</w:t>
            </w:r>
          </w:p>
        </w:tc>
        <w:tc>
          <w:tcPr>
            <w:tcW w:w="575" w:type="pct"/>
            <w:tcBorders>
              <w:top w:val="nil"/>
              <w:left w:val="nil"/>
              <w:bottom w:val="single" w:sz="4" w:space="0" w:color="000000"/>
              <w:right w:val="single" w:sz="4" w:space="0" w:color="000000"/>
            </w:tcBorders>
            <w:shd w:val="clear" w:color="000000" w:fill="FFFFFF"/>
            <w:noWrap/>
            <w:hideMark/>
          </w:tcPr>
          <w:p w14:paraId="4BD86526" w14:textId="77777777" w:rsidR="00CF4C60" w:rsidRPr="00CF4C60" w:rsidRDefault="00CF4C60" w:rsidP="00CF4C60">
            <w:pPr>
              <w:jc w:val="right"/>
              <w:outlineLvl w:val="5"/>
              <w:rPr>
                <w:color w:val="000000"/>
                <w:sz w:val="20"/>
                <w:szCs w:val="20"/>
              </w:rPr>
            </w:pPr>
            <w:r w:rsidRPr="00CF4C60">
              <w:rPr>
                <w:color w:val="000000"/>
                <w:sz w:val="20"/>
                <w:szCs w:val="20"/>
              </w:rPr>
              <w:t>121 846 100,00</w:t>
            </w:r>
          </w:p>
        </w:tc>
      </w:tr>
      <w:tr w:rsidR="00CF4C60" w:rsidRPr="00CF4C60" w14:paraId="0331EC3F"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D7206CD" w14:textId="77777777" w:rsidR="00CF4C60" w:rsidRPr="00CF4C60" w:rsidRDefault="00CF4C60" w:rsidP="00CF4C60">
            <w:pPr>
              <w:outlineLvl w:val="2"/>
              <w:rPr>
                <w:color w:val="000000"/>
                <w:sz w:val="20"/>
                <w:szCs w:val="20"/>
              </w:rPr>
            </w:pPr>
            <w:r w:rsidRPr="00CF4C60">
              <w:rPr>
                <w:color w:val="000000"/>
                <w:sz w:val="20"/>
                <w:szCs w:val="20"/>
              </w:rPr>
              <w:t>Дошкольные образовательные организации</w:t>
            </w:r>
          </w:p>
        </w:tc>
        <w:tc>
          <w:tcPr>
            <w:tcW w:w="404" w:type="pct"/>
            <w:tcBorders>
              <w:top w:val="nil"/>
              <w:left w:val="nil"/>
              <w:bottom w:val="single" w:sz="4" w:space="0" w:color="000000"/>
              <w:right w:val="single" w:sz="4" w:space="0" w:color="000000"/>
            </w:tcBorders>
            <w:shd w:val="clear" w:color="000000" w:fill="FFFFFF"/>
            <w:noWrap/>
            <w:hideMark/>
          </w:tcPr>
          <w:p w14:paraId="7A7BC135" w14:textId="77777777" w:rsidR="00CF4C60" w:rsidRPr="00CF4C60" w:rsidRDefault="00CF4C60" w:rsidP="00CF4C60">
            <w:pPr>
              <w:jc w:val="center"/>
              <w:outlineLvl w:val="2"/>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78B00D2E" w14:textId="77777777" w:rsidR="00CF4C60" w:rsidRPr="00CF4C60" w:rsidRDefault="00CF4C60" w:rsidP="00CF4C60">
            <w:pPr>
              <w:jc w:val="center"/>
              <w:outlineLvl w:val="2"/>
              <w:rPr>
                <w:color w:val="000000"/>
                <w:sz w:val="20"/>
                <w:szCs w:val="20"/>
              </w:rPr>
            </w:pPr>
            <w:r w:rsidRPr="00CF4C60">
              <w:rPr>
                <w:color w:val="000000"/>
                <w:sz w:val="20"/>
                <w:szCs w:val="20"/>
              </w:rPr>
              <w:t>01101Д0050</w:t>
            </w:r>
          </w:p>
        </w:tc>
        <w:tc>
          <w:tcPr>
            <w:tcW w:w="358" w:type="pct"/>
            <w:tcBorders>
              <w:top w:val="nil"/>
              <w:left w:val="nil"/>
              <w:bottom w:val="single" w:sz="4" w:space="0" w:color="000000"/>
              <w:right w:val="single" w:sz="4" w:space="0" w:color="000000"/>
            </w:tcBorders>
            <w:shd w:val="clear" w:color="000000" w:fill="FFFFFF"/>
            <w:noWrap/>
            <w:hideMark/>
          </w:tcPr>
          <w:p w14:paraId="14F69287"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25FFF69" w14:textId="77777777" w:rsidR="00CF4C60" w:rsidRPr="00CF4C60" w:rsidRDefault="00CF4C60" w:rsidP="00CF4C60">
            <w:pPr>
              <w:jc w:val="right"/>
              <w:outlineLvl w:val="2"/>
              <w:rPr>
                <w:color w:val="000000"/>
                <w:sz w:val="20"/>
                <w:szCs w:val="20"/>
              </w:rPr>
            </w:pPr>
            <w:r w:rsidRPr="00CF4C60">
              <w:rPr>
                <w:color w:val="000000"/>
                <w:sz w:val="20"/>
                <w:szCs w:val="20"/>
              </w:rPr>
              <w:t>63 801 610,86</w:t>
            </w:r>
          </w:p>
        </w:tc>
        <w:tc>
          <w:tcPr>
            <w:tcW w:w="575" w:type="pct"/>
            <w:tcBorders>
              <w:top w:val="nil"/>
              <w:left w:val="nil"/>
              <w:bottom w:val="single" w:sz="4" w:space="0" w:color="000000"/>
              <w:right w:val="single" w:sz="4" w:space="0" w:color="000000"/>
            </w:tcBorders>
            <w:shd w:val="clear" w:color="000000" w:fill="FFFFFF"/>
            <w:noWrap/>
            <w:hideMark/>
          </w:tcPr>
          <w:p w14:paraId="47D64C17" w14:textId="77777777" w:rsidR="00CF4C60" w:rsidRPr="00CF4C60" w:rsidRDefault="00CF4C60" w:rsidP="00CF4C60">
            <w:pPr>
              <w:jc w:val="right"/>
              <w:outlineLvl w:val="2"/>
              <w:rPr>
                <w:color w:val="000000"/>
                <w:sz w:val="20"/>
                <w:szCs w:val="20"/>
              </w:rPr>
            </w:pPr>
            <w:r w:rsidRPr="00CF4C60">
              <w:rPr>
                <w:color w:val="000000"/>
                <w:sz w:val="20"/>
                <w:szCs w:val="20"/>
              </w:rPr>
              <w:t>56 887 028,49</w:t>
            </w:r>
          </w:p>
        </w:tc>
      </w:tr>
      <w:tr w:rsidR="00CF4C60" w:rsidRPr="00CF4C60" w14:paraId="66E067A3"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D40D0DB" w14:textId="77777777" w:rsidR="00CF4C60" w:rsidRPr="00CF4C60" w:rsidRDefault="00CF4C60" w:rsidP="00CF4C60">
            <w:pPr>
              <w:outlineLvl w:val="3"/>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2A991C3B" w14:textId="77777777" w:rsidR="00CF4C60" w:rsidRPr="00CF4C60" w:rsidRDefault="00CF4C60" w:rsidP="00CF4C60">
            <w:pPr>
              <w:jc w:val="center"/>
              <w:outlineLvl w:val="3"/>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4EDCD687" w14:textId="77777777" w:rsidR="00CF4C60" w:rsidRPr="00CF4C60" w:rsidRDefault="00CF4C60" w:rsidP="00CF4C60">
            <w:pPr>
              <w:jc w:val="center"/>
              <w:outlineLvl w:val="3"/>
              <w:rPr>
                <w:color w:val="000000"/>
                <w:sz w:val="20"/>
                <w:szCs w:val="20"/>
              </w:rPr>
            </w:pPr>
            <w:r w:rsidRPr="00CF4C60">
              <w:rPr>
                <w:color w:val="000000"/>
                <w:sz w:val="20"/>
                <w:szCs w:val="20"/>
              </w:rPr>
              <w:t>01101Д0050</w:t>
            </w:r>
          </w:p>
        </w:tc>
        <w:tc>
          <w:tcPr>
            <w:tcW w:w="358" w:type="pct"/>
            <w:tcBorders>
              <w:top w:val="nil"/>
              <w:left w:val="nil"/>
              <w:bottom w:val="single" w:sz="4" w:space="0" w:color="000000"/>
              <w:right w:val="single" w:sz="4" w:space="0" w:color="000000"/>
            </w:tcBorders>
            <w:shd w:val="clear" w:color="000000" w:fill="FFFFFF"/>
            <w:noWrap/>
            <w:hideMark/>
          </w:tcPr>
          <w:p w14:paraId="091EE3BF" w14:textId="77777777" w:rsidR="00CF4C60" w:rsidRPr="00CF4C60" w:rsidRDefault="00CF4C60" w:rsidP="00CF4C60">
            <w:pPr>
              <w:jc w:val="center"/>
              <w:outlineLvl w:val="3"/>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0113BCAE" w14:textId="77777777" w:rsidR="00CF4C60" w:rsidRPr="00CF4C60" w:rsidRDefault="00CF4C60" w:rsidP="00CF4C60">
            <w:pPr>
              <w:jc w:val="right"/>
              <w:outlineLvl w:val="3"/>
              <w:rPr>
                <w:color w:val="000000"/>
                <w:sz w:val="20"/>
                <w:szCs w:val="20"/>
              </w:rPr>
            </w:pPr>
            <w:r w:rsidRPr="00CF4C60">
              <w:rPr>
                <w:color w:val="000000"/>
                <w:sz w:val="20"/>
                <w:szCs w:val="20"/>
              </w:rPr>
              <w:t>63 801 610,86</w:t>
            </w:r>
          </w:p>
        </w:tc>
        <w:tc>
          <w:tcPr>
            <w:tcW w:w="575" w:type="pct"/>
            <w:tcBorders>
              <w:top w:val="nil"/>
              <w:left w:val="nil"/>
              <w:bottom w:val="single" w:sz="4" w:space="0" w:color="000000"/>
              <w:right w:val="single" w:sz="4" w:space="0" w:color="000000"/>
            </w:tcBorders>
            <w:shd w:val="clear" w:color="000000" w:fill="FFFFFF"/>
            <w:noWrap/>
            <w:hideMark/>
          </w:tcPr>
          <w:p w14:paraId="6D3A0BB7" w14:textId="77777777" w:rsidR="00CF4C60" w:rsidRPr="00CF4C60" w:rsidRDefault="00CF4C60" w:rsidP="00CF4C60">
            <w:pPr>
              <w:jc w:val="right"/>
              <w:outlineLvl w:val="3"/>
              <w:rPr>
                <w:color w:val="000000"/>
                <w:sz w:val="20"/>
                <w:szCs w:val="20"/>
              </w:rPr>
            </w:pPr>
            <w:r w:rsidRPr="00CF4C60">
              <w:rPr>
                <w:color w:val="000000"/>
                <w:sz w:val="20"/>
                <w:szCs w:val="20"/>
              </w:rPr>
              <w:t>56 887 028,49</w:t>
            </w:r>
          </w:p>
        </w:tc>
      </w:tr>
      <w:tr w:rsidR="00CF4C60" w:rsidRPr="00CF4C60" w14:paraId="1A55E1D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9F4BCD8" w14:textId="77777777" w:rsidR="00CF4C60" w:rsidRPr="00CF4C60" w:rsidRDefault="00CF4C60" w:rsidP="00CF4C60">
            <w:pPr>
              <w:outlineLvl w:val="4"/>
              <w:rPr>
                <w:color w:val="000000"/>
                <w:sz w:val="20"/>
                <w:szCs w:val="20"/>
              </w:rPr>
            </w:pPr>
            <w:r w:rsidRPr="00CF4C60">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4CFD8222" w14:textId="77777777" w:rsidR="00CF4C60" w:rsidRPr="00CF4C60" w:rsidRDefault="00CF4C60" w:rsidP="00CF4C60">
            <w:pPr>
              <w:jc w:val="center"/>
              <w:outlineLvl w:val="4"/>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3476401F" w14:textId="77777777" w:rsidR="00CF4C60" w:rsidRPr="00CF4C60" w:rsidRDefault="00CF4C60" w:rsidP="00CF4C60">
            <w:pPr>
              <w:jc w:val="center"/>
              <w:outlineLvl w:val="4"/>
              <w:rPr>
                <w:color w:val="000000"/>
                <w:sz w:val="20"/>
                <w:szCs w:val="20"/>
              </w:rPr>
            </w:pPr>
            <w:r w:rsidRPr="00CF4C60">
              <w:rPr>
                <w:color w:val="000000"/>
                <w:sz w:val="20"/>
                <w:szCs w:val="20"/>
              </w:rPr>
              <w:t>0130000000</w:t>
            </w:r>
          </w:p>
        </w:tc>
        <w:tc>
          <w:tcPr>
            <w:tcW w:w="358" w:type="pct"/>
            <w:tcBorders>
              <w:top w:val="nil"/>
              <w:left w:val="nil"/>
              <w:bottom w:val="single" w:sz="4" w:space="0" w:color="000000"/>
              <w:right w:val="single" w:sz="4" w:space="0" w:color="000000"/>
            </w:tcBorders>
            <w:shd w:val="clear" w:color="000000" w:fill="FFFFFF"/>
            <w:noWrap/>
            <w:hideMark/>
          </w:tcPr>
          <w:p w14:paraId="3786C313"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7F67343" w14:textId="77777777" w:rsidR="00CF4C60" w:rsidRPr="00CF4C60" w:rsidRDefault="00CF4C60" w:rsidP="00CF4C60">
            <w:pPr>
              <w:jc w:val="right"/>
              <w:outlineLvl w:val="4"/>
              <w:rPr>
                <w:color w:val="000000"/>
                <w:sz w:val="20"/>
                <w:szCs w:val="20"/>
              </w:rPr>
            </w:pPr>
            <w:r w:rsidRPr="00CF4C60">
              <w:rPr>
                <w:color w:val="000000"/>
                <w:sz w:val="20"/>
                <w:szCs w:val="20"/>
              </w:rPr>
              <w:t>1 100 000,00</w:t>
            </w:r>
          </w:p>
        </w:tc>
        <w:tc>
          <w:tcPr>
            <w:tcW w:w="575" w:type="pct"/>
            <w:tcBorders>
              <w:top w:val="nil"/>
              <w:left w:val="nil"/>
              <w:bottom w:val="single" w:sz="4" w:space="0" w:color="000000"/>
              <w:right w:val="single" w:sz="4" w:space="0" w:color="000000"/>
            </w:tcBorders>
            <w:shd w:val="clear" w:color="000000" w:fill="FFFFFF"/>
            <w:noWrap/>
            <w:hideMark/>
          </w:tcPr>
          <w:p w14:paraId="54B0B67E"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3BFF9F3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BC65F7B"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04" w:type="pct"/>
            <w:tcBorders>
              <w:top w:val="nil"/>
              <w:left w:val="nil"/>
              <w:bottom w:val="single" w:sz="4" w:space="0" w:color="000000"/>
              <w:right w:val="single" w:sz="4" w:space="0" w:color="000000"/>
            </w:tcBorders>
            <w:shd w:val="clear" w:color="000000" w:fill="FFFFFF"/>
            <w:noWrap/>
            <w:hideMark/>
          </w:tcPr>
          <w:p w14:paraId="3449D21E" w14:textId="77777777" w:rsidR="00CF4C60" w:rsidRPr="00CF4C60" w:rsidRDefault="00CF4C60" w:rsidP="00CF4C60">
            <w:pPr>
              <w:jc w:val="center"/>
              <w:outlineLvl w:val="5"/>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0F0E9A0D" w14:textId="77777777" w:rsidR="00CF4C60" w:rsidRPr="00CF4C60" w:rsidRDefault="00CF4C60" w:rsidP="00CF4C60">
            <w:pPr>
              <w:jc w:val="center"/>
              <w:outlineLvl w:val="5"/>
              <w:rPr>
                <w:color w:val="000000"/>
                <w:sz w:val="20"/>
                <w:szCs w:val="20"/>
              </w:rPr>
            </w:pPr>
            <w:r w:rsidRPr="00CF4C60">
              <w:rPr>
                <w:color w:val="000000"/>
                <w:sz w:val="20"/>
                <w:szCs w:val="20"/>
              </w:rPr>
              <w:t>0130100000</w:t>
            </w:r>
          </w:p>
        </w:tc>
        <w:tc>
          <w:tcPr>
            <w:tcW w:w="358" w:type="pct"/>
            <w:tcBorders>
              <w:top w:val="nil"/>
              <w:left w:val="nil"/>
              <w:bottom w:val="single" w:sz="4" w:space="0" w:color="000000"/>
              <w:right w:val="single" w:sz="4" w:space="0" w:color="000000"/>
            </w:tcBorders>
            <w:shd w:val="clear" w:color="000000" w:fill="FFFFFF"/>
            <w:noWrap/>
            <w:hideMark/>
          </w:tcPr>
          <w:p w14:paraId="3E388D56"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A92E0F4" w14:textId="77777777" w:rsidR="00CF4C60" w:rsidRPr="00CF4C60" w:rsidRDefault="00CF4C60" w:rsidP="00CF4C60">
            <w:pPr>
              <w:jc w:val="right"/>
              <w:outlineLvl w:val="5"/>
              <w:rPr>
                <w:color w:val="000000"/>
                <w:sz w:val="20"/>
                <w:szCs w:val="20"/>
              </w:rPr>
            </w:pPr>
            <w:r w:rsidRPr="00CF4C60">
              <w:rPr>
                <w:color w:val="000000"/>
                <w:sz w:val="20"/>
                <w:szCs w:val="20"/>
              </w:rPr>
              <w:t>1 100 000,00</w:t>
            </w:r>
          </w:p>
        </w:tc>
        <w:tc>
          <w:tcPr>
            <w:tcW w:w="575" w:type="pct"/>
            <w:tcBorders>
              <w:top w:val="nil"/>
              <w:left w:val="nil"/>
              <w:bottom w:val="single" w:sz="4" w:space="0" w:color="000000"/>
              <w:right w:val="single" w:sz="4" w:space="0" w:color="000000"/>
            </w:tcBorders>
            <w:shd w:val="clear" w:color="000000" w:fill="FFFFFF"/>
            <w:noWrap/>
            <w:hideMark/>
          </w:tcPr>
          <w:p w14:paraId="0FCCB9C6"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3984B6DD" w14:textId="77777777" w:rsidTr="00CF4C60">
        <w:trPr>
          <w:trHeight w:val="705"/>
        </w:trPr>
        <w:tc>
          <w:tcPr>
            <w:tcW w:w="2612" w:type="pct"/>
            <w:tcBorders>
              <w:top w:val="nil"/>
              <w:left w:val="single" w:sz="4" w:space="0" w:color="000000"/>
              <w:bottom w:val="single" w:sz="4" w:space="0" w:color="000000"/>
              <w:right w:val="single" w:sz="4" w:space="0" w:color="000000"/>
            </w:tcBorders>
            <w:shd w:val="clear" w:color="000000" w:fill="FFFFFF"/>
            <w:hideMark/>
          </w:tcPr>
          <w:p w14:paraId="588B18D4" w14:textId="77777777" w:rsidR="00CF4C60" w:rsidRPr="00CF4C60" w:rsidRDefault="00CF4C60" w:rsidP="00CF4C60">
            <w:pPr>
              <w:outlineLvl w:val="0"/>
              <w:rPr>
                <w:color w:val="000000"/>
                <w:sz w:val="20"/>
                <w:szCs w:val="20"/>
              </w:rPr>
            </w:pPr>
            <w:r w:rsidRPr="00CF4C60">
              <w:rPr>
                <w:color w:val="000000"/>
                <w:sz w:val="20"/>
                <w:szCs w:val="20"/>
              </w:rPr>
              <w:t>Мероприятия, связанные с созданием безопасных условий для осуществления образовательного процесса</w:t>
            </w:r>
          </w:p>
        </w:tc>
        <w:tc>
          <w:tcPr>
            <w:tcW w:w="404" w:type="pct"/>
            <w:tcBorders>
              <w:top w:val="nil"/>
              <w:left w:val="nil"/>
              <w:bottom w:val="single" w:sz="4" w:space="0" w:color="000000"/>
              <w:right w:val="single" w:sz="4" w:space="0" w:color="000000"/>
            </w:tcBorders>
            <w:shd w:val="clear" w:color="000000" w:fill="FFFFFF"/>
            <w:noWrap/>
            <w:hideMark/>
          </w:tcPr>
          <w:p w14:paraId="6B446AC9" w14:textId="77777777" w:rsidR="00CF4C60" w:rsidRPr="00CF4C60" w:rsidRDefault="00CF4C60" w:rsidP="00CF4C60">
            <w:pPr>
              <w:jc w:val="center"/>
              <w:outlineLvl w:val="0"/>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3AC17ED5" w14:textId="77777777" w:rsidR="00CF4C60" w:rsidRPr="00CF4C60" w:rsidRDefault="00CF4C60" w:rsidP="00CF4C60">
            <w:pPr>
              <w:jc w:val="center"/>
              <w:outlineLvl w:val="0"/>
              <w:rPr>
                <w:color w:val="000000"/>
                <w:sz w:val="20"/>
                <w:szCs w:val="20"/>
              </w:rPr>
            </w:pPr>
            <w:r w:rsidRPr="00CF4C60">
              <w:rPr>
                <w:color w:val="000000"/>
                <w:sz w:val="20"/>
                <w:szCs w:val="20"/>
              </w:rPr>
              <w:t>0130120150</w:t>
            </w:r>
          </w:p>
        </w:tc>
        <w:tc>
          <w:tcPr>
            <w:tcW w:w="358" w:type="pct"/>
            <w:tcBorders>
              <w:top w:val="nil"/>
              <w:left w:val="nil"/>
              <w:bottom w:val="single" w:sz="4" w:space="0" w:color="000000"/>
              <w:right w:val="single" w:sz="4" w:space="0" w:color="000000"/>
            </w:tcBorders>
            <w:shd w:val="clear" w:color="000000" w:fill="FFFFFF"/>
            <w:noWrap/>
            <w:hideMark/>
          </w:tcPr>
          <w:p w14:paraId="2C2B74BE" w14:textId="77777777" w:rsidR="00CF4C60" w:rsidRPr="00CF4C60" w:rsidRDefault="00CF4C60" w:rsidP="00CF4C60">
            <w:pPr>
              <w:jc w:val="center"/>
              <w:outlineLvl w:val="0"/>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A2A5BD1" w14:textId="77777777" w:rsidR="00CF4C60" w:rsidRPr="00CF4C60" w:rsidRDefault="00CF4C60" w:rsidP="00CF4C60">
            <w:pPr>
              <w:jc w:val="right"/>
              <w:outlineLvl w:val="0"/>
              <w:rPr>
                <w:color w:val="000000"/>
                <w:sz w:val="20"/>
                <w:szCs w:val="20"/>
              </w:rPr>
            </w:pPr>
            <w:r w:rsidRPr="00CF4C60">
              <w:rPr>
                <w:color w:val="000000"/>
                <w:sz w:val="20"/>
                <w:szCs w:val="20"/>
              </w:rPr>
              <w:t>1 100 000,00</w:t>
            </w:r>
          </w:p>
        </w:tc>
        <w:tc>
          <w:tcPr>
            <w:tcW w:w="575" w:type="pct"/>
            <w:tcBorders>
              <w:top w:val="nil"/>
              <w:left w:val="nil"/>
              <w:bottom w:val="single" w:sz="4" w:space="0" w:color="000000"/>
              <w:right w:val="single" w:sz="4" w:space="0" w:color="000000"/>
            </w:tcBorders>
            <w:shd w:val="clear" w:color="000000" w:fill="FFFFFF"/>
            <w:noWrap/>
            <w:hideMark/>
          </w:tcPr>
          <w:p w14:paraId="66111CA4" w14:textId="77777777" w:rsidR="00CF4C60" w:rsidRPr="00CF4C60" w:rsidRDefault="00CF4C60" w:rsidP="00CF4C60">
            <w:pPr>
              <w:jc w:val="right"/>
              <w:outlineLvl w:val="0"/>
              <w:rPr>
                <w:color w:val="000000"/>
                <w:sz w:val="20"/>
                <w:szCs w:val="20"/>
              </w:rPr>
            </w:pPr>
            <w:r w:rsidRPr="00CF4C60">
              <w:rPr>
                <w:color w:val="000000"/>
                <w:sz w:val="20"/>
                <w:szCs w:val="20"/>
              </w:rPr>
              <w:t>0,00</w:t>
            </w:r>
          </w:p>
        </w:tc>
      </w:tr>
      <w:tr w:rsidR="00CF4C60" w:rsidRPr="00CF4C60" w14:paraId="10B93EF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3681CB8" w14:textId="77777777" w:rsidR="00CF4C60" w:rsidRPr="00CF4C60" w:rsidRDefault="00CF4C60" w:rsidP="00CF4C60">
            <w:pPr>
              <w:outlineLvl w:val="1"/>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3C228FEB" w14:textId="77777777" w:rsidR="00CF4C60" w:rsidRPr="00CF4C60" w:rsidRDefault="00CF4C60" w:rsidP="00CF4C60">
            <w:pPr>
              <w:jc w:val="center"/>
              <w:outlineLvl w:val="1"/>
              <w:rPr>
                <w:color w:val="000000"/>
                <w:sz w:val="20"/>
                <w:szCs w:val="20"/>
              </w:rPr>
            </w:pPr>
            <w:r w:rsidRPr="00CF4C60">
              <w:rPr>
                <w:color w:val="000000"/>
                <w:sz w:val="20"/>
                <w:szCs w:val="20"/>
              </w:rPr>
              <w:t>0701</w:t>
            </w:r>
          </w:p>
        </w:tc>
        <w:tc>
          <w:tcPr>
            <w:tcW w:w="476" w:type="pct"/>
            <w:tcBorders>
              <w:top w:val="nil"/>
              <w:left w:val="nil"/>
              <w:bottom w:val="single" w:sz="4" w:space="0" w:color="000000"/>
              <w:right w:val="single" w:sz="4" w:space="0" w:color="000000"/>
            </w:tcBorders>
            <w:shd w:val="clear" w:color="000000" w:fill="FFFFFF"/>
            <w:noWrap/>
            <w:hideMark/>
          </w:tcPr>
          <w:p w14:paraId="14F7F261" w14:textId="77777777" w:rsidR="00CF4C60" w:rsidRPr="00CF4C60" w:rsidRDefault="00CF4C60" w:rsidP="00CF4C60">
            <w:pPr>
              <w:jc w:val="center"/>
              <w:outlineLvl w:val="1"/>
              <w:rPr>
                <w:color w:val="000000"/>
                <w:sz w:val="20"/>
                <w:szCs w:val="20"/>
              </w:rPr>
            </w:pPr>
            <w:r w:rsidRPr="00CF4C60">
              <w:rPr>
                <w:color w:val="000000"/>
                <w:sz w:val="20"/>
                <w:szCs w:val="20"/>
              </w:rPr>
              <w:t>0130120150</w:t>
            </w:r>
          </w:p>
        </w:tc>
        <w:tc>
          <w:tcPr>
            <w:tcW w:w="358" w:type="pct"/>
            <w:tcBorders>
              <w:top w:val="nil"/>
              <w:left w:val="nil"/>
              <w:bottom w:val="single" w:sz="4" w:space="0" w:color="000000"/>
              <w:right w:val="single" w:sz="4" w:space="0" w:color="000000"/>
            </w:tcBorders>
            <w:shd w:val="clear" w:color="000000" w:fill="FFFFFF"/>
            <w:noWrap/>
            <w:hideMark/>
          </w:tcPr>
          <w:p w14:paraId="071A3C13" w14:textId="77777777" w:rsidR="00CF4C60" w:rsidRPr="00CF4C60" w:rsidRDefault="00CF4C60" w:rsidP="00CF4C60">
            <w:pPr>
              <w:jc w:val="center"/>
              <w:outlineLvl w:val="1"/>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147F474C" w14:textId="77777777" w:rsidR="00CF4C60" w:rsidRPr="00CF4C60" w:rsidRDefault="00CF4C60" w:rsidP="00CF4C60">
            <w:pPr>
              <w:jc w:val="right"/>
              <w:outlineLvl w:val="1"/>
              <w:rPr>
                <w:color w:val="000000"/>
                <w:sz w:val="20"/>
                <w:szCs w:val="20"/>
              </w:rPr>
            </w:pPr>
            <w:r w:rsidRPr="00CF4C60">
              <w:rPr>
                <w:color w:val="000000"/>
                <w:sz w:val="20"/>
                <w:szCs w:val="20"/>
              </w:rPr>
              <w:t>1 100 000,00</w:t>
            </w:r>
          </w:p>
        </w:tc>
        <w:tc>
          <w:tcPr>
            <w:tcW w:w="575" w:type="pct"/>
            <w:tcBorders>
              <w:top w:val="nil"/>
              <w:left w:val="nil"/>
              <w:bottom w:val="single" w:sz="4" w:space="0" w:color="000000"/>
              <w:right w:val="single" w:sz="4" w:space="0" w:color="000000"/>
            </w:tcBorders>
            <w:shd w:val="clear" w:color="000000" w:fill="FFFFFF"/>
            <w:noWrap/>
            <w:hideMark/>
          </w:tcPr>
          <w:p w14:paraId="71DEF065" w14:textId="77777777" w:rsidR="00CF4C60" w:rsidRPr="00CF4C60" w:rsidRDefault="00CF4C60" w:rsidP="00CF4C60">
            <w:pPr>
              <w:jc w:val="right"/>
              <w:outlineLvl w:val="1"/>
              <w:rPr>
                <w:color w:val="000000"/>
                <w:sz w:val="20"/>
                <w:szCs w:val="20"/>
              </w:rPr>
            </w:pPr>
            <w:r w:rsidRPr="00CF4C60">
              <w:rPr>
                <w:color w:val="000000"/>
                <w:sz w:val="20"/>
                <w:szCs w:val="20"/>
              </w:rPr>
              <w:t>0,00</w:t>
            </w:r>
          </w:p>
        </w:tc>
      </w:tr>
      <w:tr w:rsidR="00CF4C60" w:rsidRPr="00CF4C60" w14:paraId="0976301A"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2DB14F57" w14:textId="77777777" w:rsidR="00CF4C60" w:rsidRPr="00CF4C60" w:rsidRDefault="00CF4C60" w:rsidP="00CF4C60">
            <w:pPr>
              <w:outlineLvl w:val="4"/>
              <w:rPr>
                <w:color w:val="000000"/>
                <w:sz w:val="20"/>
                <w:szCs w:val="20"/>
              </w:rPr>
            </w:pPr>
            <w:r w:rsidRPr="00CF4C60">
              <w:rPr>
                <w:color w:val="000000"/>
                <w:sz w:val="20"/>
                <w:szCs w:val="20"/>
              </w:rPr>
              <w:t>Дополнительное образование детей</w:t>
            </w:r>
          </w:p>
        </w:tc>
        <w:tc>
          <w:tcPr>
            <w:tcW w:w="404" w:type="pct"/>
            <w:tcBorders>
              <w:top w:val="nil"/>
              <w:left w:val="nil"/>
              <w:bottom w:val="single" w:sz="4" w:space="0" w:color="000000"/>
              <w:right w:val="single" w:sz="4" w:space="0" w:color="000000"/>
            </w:tcBorders>
            <w:shd w:val="clear" w:color="000000" w:fill="FFFFFF"/>
            <w:noWrap/>
            <w:hideMark/>
          </w:tcPr>
          <w:p w14:paraId="063D8CA2" w14:textId="77777777" w:rsidR="00CF4C60" w:rsidRPr="00CF4C60" w:rsidRDefault="00CF4C60" w:rsidP="00CF4C60">
            <w:pPr>
              <w:jc w:val="center"/>
              <w:outlineLvl w:val="4"/>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0248D608"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3F47A6B5"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AD33144" w14:textId="77777777" w:rsidR="00CF4C60" w:rsidRPr="00CF4C60" w:rsidRDefault="00CF4C60" w:rsidP="00CF4C60">
            <w:pPr>
              <w:jc w:val="right"/>
              <w:outlineLvl w:val="4"/>
              <w:rPr>
                <w:color w:val="000000"/>
                <w:sz w:val="20"/>
                <w:szCs w:val="20"/>
              </w:rPr>
            </w:pPr>
            <w:r w:rsidRPr="00CF4C60">
              <w:rPr>
                <w:color w:val="000000"/>
                <w:sz w:val="20"/>
                <w:szCs w:val="20"/>
              </w:rPr>
              <w:t>64 443 753,96</w:t>
            </w:r>
          </w:p>
        </w:tc>
        <w:tc>
          <w:tcPr>
            <w:tcW w:w="575" w:type="pct"/>
            <w:tcBorders>
              <w:top w:val="nil"/>
              <w:left w:val="nil"/>
              <w:bottom w:val="single" w:sz="4" w:space="0" w:color="000000"/>
              <w:right w:val="single" w:sz="4" w:space="0" w:color="000000"/>
            </w:tcBorders>
            <w:shd w:val="clear" w:color="000000" w:fill="FFFFFF"/>
            <w:noWrap/>
            <w:hideMark/>
          </w:tcPr>
          <w:p w14:paraId="5315E16F" w14:textId="77777777" w:rsidR="00CF4C60" w:rsidRPr="00CF4C60" w:rsidRDefault="00CF4C60" w:rsidP="00CF4C60">
            <w:pPr>
              <w:jc w:val="right"/>
              <w:outlineLvl w:val="4"/>
              <w:rPr>
                <w:color w:val="000000"/>
                <w:sz w:val="20"/>
                <w:szCs w:val="20"/>
              </w:rPr>
            </w:pPr>
            <w:r w:rsidRPr="00CF4C60">
              <w:rPr>
                <w:color w:val="000000"/>
                <w:sz w:val="20"/>
                <w:szCs w:val="20"/>
              </w:rPr>
              <w:t>61 158 174,11</w:t>
            </w:r>
          </w:p>
        </w:tc>
      </w:tr>
      <w:tr w:rsidR="00CF4C60" w:rsidRPr="00CF4C60" w14:paraId="70E0F806"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6200195" w14:textId="77777777" w:rsidR="00CF4C60" w:rsidRPr="00CF4C60" w:rsidRDefault="00CF4C60" w:rsidP="00CF4C60">
            <w:pPr>
              <w:outlineLvl w:val="5"/>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64E96414" w14:textId="77777777" w:rsidR="00CF4C60" w:rsidRPr="00CF4C60" w:rsidRDefault="00CF4C60" w:rsidP="00CF4C60">
            <w:pPr>
              <w:jc w:val="center"/>
              <w:outlineLvl w:val="5"/>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68B140E2" w14:textId="77777777" w:rsidR="00CF4C60" w:rsidRPr="00CF4C60" w:rsidRDefault="00CF4C60" w:rsidP="00CF4C60">
            <w:pPr>
              <w:jc w:val="center"/>
              <w:outlineLvl w:val="5"/>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73131456"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E001935" w14:textId="77777777" w:rsidR="00CF4C60" w:rsidRPr="00CF4C60" w:rsidRDefault="00CF4C60" w:rsidP="00CF4C60">
            <w:pPr>
              <w:jc w:val="right"/>
              <w:outlineLvl w:val="5"/>
              <w:rPr>
                <w:color w:val="000000"/>
                <w:sz w:val="20"/>
                <w:szCs w:val="20"/>
              </w:rPr>
            </w:pPr>
            <w:r w:rsidRPr="00CF4C60">
              <w:rPr>
                <w:color w:val="000000"/>
                <w:sz w:val="20"/>
                <w:szCs w:val="20"/>
              </w:rPr>
              <w:t>64 443 753,96</w:t>
            </w:r>
          </w:p>
        </w:tc>
        <w:tc>
          <w:tcPr>
            <w:tcW w:w="575" w:type="pct"/>
            <w:tcBorders>
              <w:top w:val="nil"/>
              <w:left w:val="nil"/>
              <w:bottom w:val="single" w:sz="4" w:space="0" w:color="000000"/>
              <w:right w:val="single" w:sz="4" w:space="0" w:color="000000"/>
            </w:tcBorders>
            <w:shd w:val="clear" w:color="000000" w:fill="FFFFFF"/>
            <w:noWrap/>
            <w:hideMark/>
          </w:tcPr>
          <w:p w14:paraId="24D3EABC" w14:textId="77777777" w:rsidR="00CF4C60" w:rsidRPr="00CF4C60" w:rsidRDefault="00CF4C60" w:rsidP="00CF4C60">
            <w:pPr>
              <w:jc w:val="right"/>
              <w:outlineLvl w:val="5"/>
              <w:rPr>
                <w:color w:val="000000"/>
                <w:sz w:val="20"/>
                <w:szCs w:val="20"/>
              </w:rPr>
            </w:pPr>
            <w:r w:rsidRPr="00CF4C60">
              <w:rPr>
                <w:color w:val="000000"/>
                <w:sz w:val="20"/>
                <w:szCs w:val="20"/>
              </w:rPr>
              <w:t>61 158 174,11</w:t>
            </w:r>
          </w:p>
        </w:tc>
      </w:tr>
      <w:tr w:rsidR="00CF4C60" w:rsidRPr="00CF4C60" w14:paraId="4DCD708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197F432" w14:textId="77777777" w:rsidR="00CF4C60" w:rsidRPr="00CF4C60" w:rsidRDefault="00CF4C60" w:rsidP="00CF4C60">
            <w:pPr>
              <w:outlineLvl w:val="4"/>
              <w:rPr>
                <w:color w:val="000000"/>
                <w:sz w:val="20"/>
                <w:szCs w:val="20"/>
              </w:rPr>
            </w:pPr>
            <w:r w:rsidRPr="00CF4C60">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04" w:type="pct"/>
            <w:tcBorders>
              <w:top w:val="nil"/>
              <w:left w:val="nil"/>
              <w:bottom w:val="single" w:sz="4" w:space="0" w:color="000000"/>
              <w:right w:val="single" w:sz="4" w:space="0" w:color="000000"/>
            </w:tcBorders>
            <w:shd w:val="clear" w:color="000000" w:fill="FFFFFF"/>
            <w:noWrap/>
            <w:hideMark/>
          </w:tcPr>
          <w:p w14:paraId="3D7FD8F0" w14:textId="77777777" w:rsidR="00CF4C60" w:rsidRPr="00CF4C60" w:rsidRDefault="00CF4C60" w:rsidP="00CF4C60">
            <w:pPr>
              <w:jc w:val="center"/>
              <w:outlineLvl w:val="4"/>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6CB2408F" w14:textId="77777777" w:rsidR="00CF4C60" w:rsidRPr="00CF4C60" w:rsidRDefault="00CF4C60" w:rsidP="00CF4C60">
            <w:pPr>
              <w:jc w:val="center"/>
              <w:outlineLvl w:val="4"/>
              <w:rPr>
                <w:color w:val="000000"/>
                <w:sz w:val="20"/>
                <w:szCs w:val="20"/>
              </w:rPr>
            </w:pPr>
            <w:r w:rsidRPr="00CF4C60">
              <w:rPr>
                <w:color w:val="000000"/>
                <w:sz w:val="20"/>
                <w:szCs w:val="20"/>
              </w:rPr>
              <w:t>0110000000</w:t>
            </w:r>
          </w:p>
        </w:tc>
        <w:tc>
          <w:tcPr>
            <w:tcW w:w="358" w:type="pct"/>
            <w:tcBorders>
              <w:top w:val="nil"/>
              <w:left w:val="nil"/>
              <w:bottom w:val="single" w:sz="4" w:space="0" w:color="000000"/>
              <w:right w:val="single" w:sz="4" w:space="0" w:color="000000"/>
            </w:tcBorders>
            <w:shd w:val="clear" w:color="000000" w:fill="FFFFFF"/>
            <w:noWrap/>
            <w:hideMark/>
          </w:tcPr>
          <w:p w14:paraId="0D639D4C"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1961D17" w14:textId="77777777" w:rsidR="00CF4C60" w:rsidRPr="00CF4C60" w:rsidRDefault="00CF4C60" w:rsidP="00CF4C60">
            <w:pPr>
              <w:jc w:val="right"/>
              <w:outlineLvl w:val="4"/>
              <w:rPr>
                <w:color w:val="000000"/>
                <w:sz w:val="20"/>
                <w:szCs w:val="20"/>
              </w:rPr>
            </w:pPr>
            <w:r w:rsidRPr="00CF4C60">
              <w:rPr>
                <w:color w:val="000000"/>
                <w:sz w:val="20"/>
                <w:szCs w:val="20"/>
              </w:rPr>
              <w:t>64 443 753,96</w:t>
            </w:r>
          </w:p>
        </w:tc>
        <w:tc>
          <w:tcPr>
            <w:tcW w:w="575" w:type="pct"/>
            <w:tcBorders>
              <w:top w:val="nil"/>
              <w:left w:val="nil"/>
              <w:bottom w:val="single" w:sz="4" w:space="0" w:color="000000"/>
              <w:right w:val="single" w:sz="4" w:space="0" w:color="000000"/>
            </w:tcBorders>
            <w:shd w:val="clear" w:color="000000" w:fill="FFFFFF"/>
            <w:noWrap/>
            <w:hideMark/>
          </w:tcPr>
          <w:p w14:paraId="36E6C2D7" w14:textId="77777777" w:rsidR="00CF4C60" w:rsidRPr="00CF4C60" w:rsidRDefault="00CF4C60" w:rsidP="00CF4C60">
            <w:pPr>
              <w:jc w:val="right"/>
              <w:outlineLvl w:val="4"/>
              <w:rPr>
                <w:color w:val="000000"/>
                <w:sz w:val="20"/>
                <w:szCs w:val="20"/>
              </w:rPr>
            </w:pPr>
            <w:r w:rsidRPr="00CF4C60">
              <w:rPr>
                <w:color w:val="000000"/>
                <w:sz w:val="20"/>
                <w:szCs w:val="20"/>
              </w:rPr>
              <w:t>61 158 174,11</w:t>
            </w:r>
          </w:p>
        </w:tc>
      </w:tr>
      <w:tr w:rsidR="00CF4C60" w:rsidRPr="00CF4C60" w14:paraId="14931C68"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D6283EB" w14:textId="77777777" w:rsidR="00CF4C60" w:rsidRPr="00CF4C60" w:rsidRDefault="00CF4C60" w:rsidP="00CF4C60">
            <w:pPr>
              <w:outlineLvl w:val="5"/>
              <w:rPr>
                <w:color w:val="000000"/>
                <w:sz w:val="20"/>
                <w:szCs w:val="20"/>
              </w:rPr>
            </w:pPr>
            <w:r w:rsidRPr="00CF4C60">
              <w:rPr>
                <w:color w:val="000000"/>
                <w:sz w:val="20"/>
                <w:szCs w:val="20"/>
              </w:rPr>
              <w:t>Основное мероприятие 3. Организация дополнительного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276BB3E7" w14:textId="77777777" w:rsidR="00CF4C60" w:rsidRPr="00CF4C60" w:rsidRDefault="00CF4C60" w:rsidP="00CF4C60">
            <w:pPr>
              <w:jc w:val="center"/>
              <w:outlineLvl w:val="5"/>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69E15D1D" w14:textId="77777777" w:rsidR="00CF4C60" w:rsidRPr="00CF4C60" w:rsidRDefault="00CF4C60" w:rsidP="00CF4C60">
            <w:pPr>
              <w:jc w:val="center"/>
              <w:outlineLvl w:val="5"/>
              <w:rPr>
                <w:color w:val="000000"/>
                <w:sz w:val="20"/>
                <w:szCs w:val="20"/>
              </w:rPr>
            </w:pPr>
            <w:r w:rsidRPr="00CF4C60">
              <w:rPr>
                <w:color w:val="000000"/>
                <w:sz w:val="20"/>
                <w:szCs w:val="20"/>
              </w:rPr>
              <w:t>0110300000</w:t>
            </w:r>
          </w:p>
        </w:tc>
        <w:tc>
          <w:tcPr>
            <w:tcW w:w="358" w:type="pct"/>
            <w:tcBorders>
              <w:top w:val="nil"/>
              <w:left w:val="nil"/>
              <w:bottom w:val="single" w:sz="4" w:space="0" w:color="000000"/>
              <w:right w:val="single" w:sz="4" w:space="0" w:color="000000"/>
            </w:tcBorders>
            <w:shd w:val="clear" w:color="000000" w:fill="FFFFFF"/>
            <w:noWrap/>
            <w:hideMark/>
          </w:tcPr>
          <w:p w14:paraId="05BE0438"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5B49449" w14:textId="77777777" w:rsidR="00CF4C60" w:rsidRPr="00CF4C60" w:rsidRDefault="00CF4C60" w:rsidP="00CF4C60">
            <w:pPr>
              <w:jc w:val="right"/>
              <w:outlineLvl w:val="5"/>
              <w:rPr>
                <w:color w:val="000000"/>
                <w:sz w:val="20"/>
                <w:szCs w:val="20"/>
              </w:rPr>
            </w:pPr>
            <w:r w:rsidRPr="00CF4C60">
              <w:rPr>
                <w:color w:val="000000"/>
                <w:sz w:val="20"/>
                <w:szCs w:val="20"/>
              </w:rPr>
              <w:t>64 443 753,96</w:t>
            </w:r>
          </w:p>
        </w:tc>
        <w:tc>
          <w:tcPr>
            <w:tcW w:w="575" w:type="pct"/>
            <w:tcBorders>
              <w:top w:val="nil"/>
              <w:left w:val="nil"/>
              <w:bottom w:val="single" w:sz="4" w:space="0" w:color="000000"/>
              <w:right w:val="single" w:sz="4" w:space="0" w:color="000000"/>
            </w:tcBorders>
            <w:shd w:val="clear" w:color="000000" w:fill="FFFFFF"/>
            <w:noWrap/>
            <w:hideMark/>
          </w:tcPr>
          <w:p w14:paraId="5BA99A59" w14:textId="77777777" w:rsidR="00CF4C60" w:rsidRPr="00CF4C60" w:rsidRDefault="00CF4C60" w:rsidP="00CF4C60">
            <w:pPr>
              <w:jc w:val="right"/>
              <w:outlineLvl w:val="5"/>
              <w:rPr>
                <w:color w:val="000000"/>
                <w:sz w:val="20"/>
                <w:szCs w:val="20"/>
              </w:rPr>
            </w:pPr>
            <w:r w:rsidRPr="00CF4C60">
              <w:rPr>
                <w:color w:val="000000"/>
                <w:sz w:val="20"/>
                <w:szCs w:val="20"/>
              </w:rPr>
              <w:t>61 158 174,11</w:t>
            </w:r>
          </w:p>
        </w:tc>
      </w:tr>
      <w:tr w:rsidR="00CF4C60" w:rsidRPr="00CF4C60" w14:paraId="5C635FB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AB56D9D" w14:textId="77777777" w:rsidR="00CF4C60" w:rsidRPr="00CF4C60" w:rsidRDefault="00CF4C60" w:rsidP="00CF4C60">
            <w:pPr>
              <w:outlineLvl w:val="3"/>
              <w:rPr>
                <w:color w:val="000000"/>
                <w:sz w:val="20"/>
                <w:szCs w:val="20"/>
              </w:rPr>
            </w:pPr>
            <w:r w:rsidRPr="00CF4C60">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04" w:type="pct"/>
            <w:tcBorders>
              <w:top w:val="nil"/>
              <w:left w:val="nil"/>
              <w:bottom w:val="single" w:sz="4" w:space="0" w:color="000000"/>
              <w:right w:val="single" w:sz="4" w:space="0" w:color="000000"/>
            </w:tcBorders>
            <w:shd w:val="clear" w:color="000000" w:fill="FFFFFF"/>
            <w:noWrap/>
            <w:hideMark/>
          </w:tcPr>
          <w:p w14:paraId="4D3B03D7" w14:textId="77777777" w:rsidR="00CF4C60" w:rsidRPr="00CF4C60" w:rsidRDefault="00CF4C60" w:rsidP="00CF4C60">
            <w:pPr>
              <w:jc w:val="center"/>
              <w:outlineLvl w:val="3"/>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6C0F26D8" w14:textId="77777777" w:rsidR="00CF4C60" w:rsidRPr="00CF4C60" w:rsidRDefault="00CF4C60" w:rsidP="00CF4C60">
            <w:pPr>
              <w:jc w:val="center"/>
              <w:outlineLvl w:val="3"/>
              <w:rPr>
                <w:color w:val="000000"/>
                <w:sz w:val="20"/>
                <w:szCs w:val="20"/>
              </w:rPr>
            </w:pPr>
            <w:r w:rsidRPr="00CF4C60">
              <w:rPr>
                <w:color w:val="000000"/>
                <w:sz w:val="20"/>
                <w:szCs w:val="20"/>
              </w:rPr>
              <w:t>0110371100</w:t>
            </w:r>
          </w:p>
        </w:tc>
        <w:tc>
          <w:tcPr>
            <w:tcW w:w="358" w:type="pct"/>
            <w:tcBorders>
              <w:top w:val="nil"/>
              <w:left w:val="nil"/>
              <w:bottom w:val="single" w:sz="4" w:space="0" w:color="000000"/>
              <w:right w:val="single" w:sz="4" w:space="0" w:color="000000"/>
            </w:tcBorders>
            <w:shd w:val="clear" w:color="000000" w:fill="FFFFFF"/>
            <w:noWrap/>
            <w:hideMark/>
          </w:tcPr>
          <w:p w14:paraId="1C522136" w14:textId="77777777" w:rsidR="00CF4C60" w:rsidRPr="00CF4C60" w:rsidRDefault="00CF4C60" w:rsidP="00CF4C60">
            <w:pPr>
              <w:jc w:val="center"/>
              <w:outlineLvl w:val="3"/>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5D0C819" w14:textId="77777777" w:rsidR="00CF4C60" w:rsidRPr="00CF4C60" w:rsidRDefault="00CF4C60" w:rsidP="00CF4C60">
            <w:pPr>
              <w:jc w:val="right"/>
              <w:outlineLvl w:val="3"/>
              <w:rPr>
                <w:color w:val="000000"/>
                <w:sz w:val="20"/>
                <w:szCs w:val="20"/>
              </w:rPr>
            </w:pPr>
            <w:r w:rsidRPr="00CF4C60">
              <w:rPr>
                <w:color w:val="000000"/>
                <w:sz w:val="20"/>
                <w:szCs w:val="20"/>
              </w:rPr>
              <w:t>12 027 051,30</w:t>
            </w:r>
          </w:p>
        </w:tc>
        <w:tc>
          <w:tcPr>
            <w:tcW w:w="575" w:type="pct"/>
            <w:tcBorders>
              <w:top w:val="nil"/>
              <w:left w:val="nil"/>
              <w:bottom w:val="single" w:sz="4" w:space="0" w:color="000000"/>
              <w:right w:val="single" w:sz="4" w:space="0" w:color="000000"/>
            </w:tcBorders>
            <w:shd w:val="clear" w:color="000000" w:fill="FFFFFF"/>
            <w:noWrap/>
            <w:hideMark/>
          </w:tcPr>
          <w:p w14:paraId="05991265" w14:textId="77777777" w:rsidR="00CF4C60" w:rsidRPr="00CF4C60" w:rsidRDefault="00CF4C60" w:rsidP="00CF4C60">
            <w:pPr>
              <w:jc w:val="right"/>
              <w:outlineLvl w:val="3"/>
              <w:rPr>
                <w:color w:val="000000"/>
                <w:sz w:val="20"/>
                <w:szCs w:val="20"/>
              </w:rPr>
            </w:pPr>
            <w:r w:rsidRPr="00CF4C60">
              <w:rPr>
                <w:color w:val="000000"/>
                <w:sz w:val="20"/>
                <w:szCs w:val="20"/>
              </w:rPr>
              <w:t>18 181 306,30</w:t>
            </w:r>
          </w:p>
        </w:tc>
      </w:tr>
      <w:tr w:rsidR="00CF4C60" w:rsidRPr="00CF4C60" w14:paraId="3213F38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B5BE411" w14:textId="77777777" w:rsidR="00CF4C60" w:rsidRPr="00CF4C60" w:rsidRDefault="00CF4C60" w:rsidP="00CF4C60">
            <w:pPr>
              <w:outlineLvl w:val="4"/>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3F49524B" w14:textId="77777777" w:rsidR="00CF4C60" w:rsidRPr="00CF4C60" w:rsidRDefault="00CF4C60" w:rsidP="00CF4C60">
            <w:pPr>
              <w:jc w:val="center"/>
              <w:outlineLvl w:val="4"/>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7AE6D34C" w14:textId="77777777" w:rsidR="00CF4C60" w:rsidRPr="00CF4C60" w:rsidRDefault="00CF4C60" w:rsidP="00CF4C60">
            <w:pPr>
              <w:jc w:val="center"/>
              <w:outlineLvl w:val="4"/>
              <w:rPr>
                <w:color w:val="000000"/>
                <w:sz w:val="20"/>
                <w:szCs w:val="20"/>
              </w:rPr>
            </w:pPr>
            <w:r w:rsidRPr="00CF4C60">
              <w:rPr>
                <w:color w:val="000000"/>
                <w:sz w:val="20"/>
                <w:szCs w:val="20"/>
              </w:rPr>
              <w:t>0110371100</w:t>
            </w:r>
          </w:p>
        </w:tc>
        <w:tc>
          <w:tcPr>
            <w:tcW w:w="358" w:type="pct"/>
            <w:tcBorders>
              <w:top w:val="nil"/>
              <w:left w:val="nil"/>
              <w:bottom w:val="single" w:sz="4" w:space="0" w:color="000000"/>
              <w:right w:val="single" w:sz="4" w:space="0" w:color="000000"/>
            </w:tcBorders>
            <w:shd w:val="clear" w:color="000000" w:fill="FFFFFF"/>
            <w:noWrap/>
            <w:hideMark/>
          </w:tcPr>
          <w:p w14:paraId="0444F277" w14:textId="77777777" w:rsidR="00CF4C60" w:rsidRPr="00CF4C60" w:rsidRDefault="00CF4C60" w:rsidP="00CF4C60">
            <w:pPr>
              <w:jc w:val="center"/>
              <w:outlineLvl w:val="4"/>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6416696A" w14:textId="77777777" w:rsidR="00CF4C60" w:rsidRPr="00CF4C60" w:rsidRDefault="00CF4C60" w:rsidP="00CF4C60">
            <w:pPr>
              <w:jc w:val="right"/>
              <w:outlineLvl w:val="4"/>
              <w:rPr>
                <w:color w:val="000000"/>
                <w:sz w:val="20"/>
                <w:szCs w:val="20"/>
              </w:rPr>
            </w:pPr>
            <w:r w:rsidRPr="00CF4C60">
              <w:rPr>
                <w:color w:val="000000"/>
                <w:sz w:val="20"/>
                <w:szCs w:val="20"/>
              </w:rPr>
              <w:t>12 027 051,30</w:t>
            </w:r>
          </w:p>
        </w:tc>
        <w:tc>
          <w:tcPr>
            <w:tcW w:w="575" w:type="pct"/>
            <w:tcBorders>
              <w:top w:val="nil"/>
              <w:left w:val="nil"/>
              <w:bottom w:val="single" w:sz="4" w:space="0" w:color="000000"/>
              <w:right w:val="single" w:sz="4" w:space="0" w:color="000000"/>
            </w:tcBorders>
            <w:shd w:val="clear" w:color="000000" w:fill="FFFFFF"/>
            <w:noWrap/>
            <w:hideMark/>
          </w:tcPr>
          <w:p w14:paraId="4AD6EB76" w14:textId="77777777" w:rsidR="00CF4C60" w:rsidRPr="00CF4C60" w:rsidRDefault="00CF4C60" w:rsidP="00CF4C60">
            <w:pPr>
              <w:jc w:val="right"/>
              <w:outlineLvl w:val="4"/>
              <w:rPr>
                <w:color w:val="000000"/>
                <w:sz w:val="20"/>
                <w:szCs w:val="20"/>
              </w:rPr>
            </w:pPr>
            <w:r w:rsidRPr="00CF4C60">
              <w:rPr>
                <w:color w:val="000000"/>
                <w:sz w:val="20"/>
                <w:szCs w:val="20"/>
              </w:rPr>
              <w:t>18 181 306,30</w:t>
            </w:r>
          </w:p>
        </w:tc>
      </w:tr>
      <w:tr w:rsidR="00CF4C60" w:rsidRPr="00CF4C60" w14:paraId="453FC42E"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27307FE" w14:textId="77777777" w:rsidR="00CF4C60" w:rsidRPr="00CF4C60" w:rsidRDefault="00CF4C60" w:rsidP="00CF4C60">
            <w:pPr>
              <w:outlineLvl w:val="5"/>
              <w:rPr>
                <w:color w:val="000000"/>
                <w:sz w:val="20"/>
                <w:szCs w:val="20"/>
              </w:rPr>
            </w:pPr>
            <w:r w:rsidRPr="00CF4C60">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04" w:type="pct"/>
            <w:tcBorders>
              <w:top w:val="nil"/>
              <w:left w:val="nil"/>
              <w:bottom w:val="single" w:sz="4" w:space="0" w:color="000000"/>
              <w:right w:val="single" w:sz="4" w:space="0" w:color="000000"/>
            </w:tcBorders>
            <w:shd w:val="clear" w:color="000000" w:fill="FFFFFF"/>
            <w:noWrap/>
            <w:hideMark/>
          </w:tcPr>
          <w:p w14:paraId="520675B6" w14:textId="77777777" w:rsidR="00CF4C60" w:rsidRPr="00CF4C60" w:rsidRDefault="00CF4C60" w:rsidP="00CF4C60">
            <w:pPr>
              <w:jc w:val="center"/>
              <w:outlineLvl w:val="5"/>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5CDEAA2C" w14:textId="77777777" w:rsidR="00CF4C60" w:rsidRPr="00CF4C60" w:rsidRDefault="00CF4C60" w:rsidP="00CF4C60">
            <w:pPr>
              <w:jc w:val="center"/>
              <w:outlineLvl w:val="5"/>
              <w:rPr>
                <w:color w:val="000000"/>
                <w:sz w:val="20"/>
                <w:szCs w:val="20"/>
              </w:rPr>
            </w:pPr>
            <w:r w:rsidRPr="00CF4C60">
              <w:rPr>
                <w:color w:val="000000"/>
                <w:sz w:val="20"/>
                <w:szCs w:val="20"/>
              </w:rPr>
              <w:t>01103S1100</w:t>
            </w:r>
          </w:p>
        </w:tc>
        <w:tc>
          <w:tcPr>
            <w:tcW w:w="358" w:type="pct"/>
            <w:tcBorders>
              <w:top w:val="nil"/>
              <w:left w:val="nil"/>
              <w:bottom w:val="single" w:sz="4" w:space="0" w:color="000000"/>
              <w:right w:val="single" w:sz="4" w:space="0" w:color="000000"/>
            </w:tcBorders>
            <w:shd w:val="clear" w:color="000000" w:fill="FFFFFF"/>
            <w:noWrap/>
            <w:hideMark/>
          </w:tcPr>
          <w:p w14:paraId="653338C4" w14:textId="77777777" w:rsidR="00CF4C60" w:rsidRPr="00CF4C60" w:rsidRDefault="00CF4C60" w:rsidP="00CF4C60">
            <w:pPr>
              <w:jc w:val="center"/>
              <w:outlineLvl w:val="5"/>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915AEC9" w14:textId="77777777" w:rsidR="00CF4C60" w:rsidRPr="00CF4C60" w:rsidRDefault="00CF4C60" w:rsidP="00CF4C60">
            <w:pPr>
              <w:jc w:val="right"/>
              <w:outlineLvl w:val="5"/>
              <w:rPr>
                <w:color w:val="000000"/>
                <w:sz w:val="20"/>
                <w:szCs w:val="20"/>
              </w:rPr>
            </w:pPr>
            <w:r w:rsidRPr="00CF4C60">
              <w:rPr>
                <w:color w:val="000000"/>
                <w:sz w:val="20"/>
                <w:szCs w:val="20"/>
              </w:rPr>
              <w:t>121 485,37</w:t>
            </w:r>
          </w:p>
        </w:tc>
        <w:tc>
          <w:tcPr>
            <w:tcW w:w="575" w:type="pct"/>
            <w:tcBorders>
              <w:top w:val="nil"/>
              <w:left w:val="nil"/>
              <w:bottom w:val="single" w:sz="4" w:space="0" w:color="000000"/>
              <w:right w:val="single" w:sz="4" w:space="0" w:color="000000"/>
            </w:tcBorders>
            <w:shd w:val="clear" w:color="000000" w:fill="FFFFFF"/>
            <w:noWrap/>
            <w:hideMark/>
          </w:tcPr>
          <w:p w14:paraId="4FDF5153" w14:textId="77777777" w:rsidR="00CF4C60" w:rsidRPr="00CF4C60" w:rsidRDefault="00CF4C60" w:rsidP="00CF4C60">
            <w:pPr>
              <w:jc w:val="right"/>
              <w:outlineLvl w:val="5"/>
              <w:rPr>
                <w:color w:val="000000"/>
                <w:sz w:val="20"/>
                <w:szCs w:val="20"/>
              </w:rPr>
            </w:pPr>
            <w:r w:rsidRPr="00CF4C60">
              <w:rPr>
                <w:color w:val="000000"/>
                <w:sz w:val="20"/>
                <w:szCs w:val="20"/>
              </w:rPr>
              <w:t>183 649,56</w:t>
            </w:r>
          </w:p>
        </w:tc>
      </w:tr>
      <w:tr w:rsidR="00CF4C60" w:rsidRPr="00CF4C60" w14:paraId="67AFDE9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A55E92F" w14:textId="77777777" w:rsidR="00CF4C60" w:rsidRPr="00CF4C60" w:rsidRDefault="00CF4C60" w:rsidP="00CF4C60">
            <w:pPr>
              <w:outlineLvl w:val="3"/>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0CDF8D10" w14:textId="77777777" w:rsidR="00CF4C60" w:rsidRPr="00CF4C60" w:rsidRDefault="00CF4C60" w:rsidP="00CF4C60">
            <w:pPr>
              <w:jc w:val="center"/>
              <w:outlineLvl w:val="3"/>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7733623F" w14:textId="77777777" w:rsidR="00CF4C60" w:rsidRPr="00CF4C60" w:rsidRDefault="00CF4C60" w:rsidP="00CF4C60">
            <w:pPr>
              <w:jc w:val="center"/>
              <w:outlineLvl w:val="3"/>
              <w:rPr>
                <w:color w:val="000000"/>
                <w:sz w:val="20"/>
                <w:szCs w:val="20"/>
              </w:rPr>
            </w:pPr>
            <w:r w:rsidRPr="00CF4C60">
              <w:rPr>
                <w:color w:val="000000"/>
                <w:sz w:val="20"/>
                <w:szCs w:val="20"/>
              </w:rPr>
              <w:t>01103S1100</w:t>
            </w:r>
          </w:p>
        </w:tc>
        <w:tc>
          <w:tcPr>
            <w:tcW w:w="358" w:type="pct"/>
            <w:tcBorders>
              <w:top w:val="nil"/>
              <w:left w:val="nil"/>
              <w:bottom w:val="single" w:sz="4" w:space="0" w:color="000000"/>
              <w:right w:val="single" w:sz="4" w:space="0" w:color="000000"/>
            </w:tcBorders>
            <w:shd w:val="clear" w:color="000000" w:fill="FFFFFF"/>
            <w:noWrap/>
            <w:hideMark/>
          </w:tcPr>
          <w:p w14:paraId="094CF703" w14:textId="77777777" w:rsidR="00CF4C60" w:rsidRPr="00CF4C60" w:rsidRDefault="00CF4C60" w:rsidP="00CF4C60">
            <w:pPr>
              <w:jc w:val="center"/>
              <w:outlineLvl w:val="3"/>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68ACE5C2" w14:textId="77777777" w:rsidR="00CF4C60" w:rsidRPr="00CF4C60" w:rsidRDefault="00CF4C60" w:rsidP="00CF4C60">
            <w:pPr>
              <w:jc w:val="right"/>
              <w:outlineLvl w:val="3"/>
              <w:rPr>
                <w:color w:val="000000"/>
                <w:sz w:val="20"/>
                <w:szCs w:val="20"/>
              </w:rPr>
            </w:pPr>
            <w:r w:rsidRPr="00CF4C60">
              <w:rPr>
                <w:color w:val="000000"/>
                <w:sz w:val="20"/>
                <w:szCs w:val="20"/>
              </w:rPr>
              <w:t>121 485,37</w:t>
            </w:r>
          </w:p>
        </w:tc>
        <w:tc>
          <w:tcPr>
            <w:tcW w:w="575" w:type="pct"/>
            <w:tcBorders>
              <w:top w:val="nil"/>
              <w:left w:val="nil"/>
              <w:bottom w:val="single" w:sz="4" w:space="0" w:color="000000"/>
              <w:right w:val="single" w:sz="4" w:space="0" w:color="000000"/>
            </w:tcBorders>
            <w:shd w:val="clear" w:color="000000" w:fill="FFFFFF"/>
            <w:noWrap/>
            <w:hideMark/>
          </w:tcPr>
          <w:p w14:paraId="4BF7421B" w14:textId="77777777" w:rsidR="00CF4C60" w:rsidRPr="00CF4C60" w:rsidRDefault="00CF4C60" w:rsidP="00CF4C60">
            <w:pPr>
              <w:jc w:val="right"/>
              <w:outlineLvl w:val="3"/>
              <w:rPr>
                <w:color w:val="000000"/>
                <w:sz w:val="20"/>
                <w:szCs w:val="20"/>
              </w:rPr>
            </w:pPr>
            <w:r w:rsidRPr="00CF4C60">
              <w:rPr>
                <w:color w:val="000000"/>
                <w:sz w:val="20"/>
                <w:szCs w:val="20"/>
              </w:rPr>
              <w:t>183 649,56</w:t>
            </w:r>
          </w:p>
        </w:tc>
      </w:tr>
      <w:tr w:rsidR="00CF4C60" w:rsidRPr="00CF4C60" w14:paraId="6F864B19"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0FB76C9" w14:textId="77777777" w:rsidR="00CF4C60" w:rsidRPr="00CF4C60" w:rsidRDefault="00CF4C60" w:rsidP="00CF4C60">
            <w:pPr>
              <w:outlineLvl w:val="4"/>
              <w:rPr>
                <w:color w:val="000000"/>
                <w:sz w:val="20"/>
                <w:szCs w:val="20"/>
              </w:rPr>
            </w:pPr>
            <w:r w:rsidRPr="00CF4C60">
              <w:rPr>
                <w:color w:val="000000"/>
                <w:sz w:val="20"/>
                <w:szCs w:val="20"/>
              </w:rPr>
              <w:t>Организация дополнительного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2A08E9BE" w14:textId="77777777" w:rsidR="00CF4C60" w:rsidRPr="00CF4C60" w:rsidRDefault="00CF4C60" w:rsidP="00CF4C60">
            <w:pPr>
              <w:jc w:val="center"/>
              <w:outlineLvl w:val="4"/>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32FBE701" w14:textId="77777777" w:rsidR="00CF4C60" w:rsidRPr="00CF4C60" w:rsidRDefault="00CF4C60" w:rsidP="00CF4C60">
            <w:pPr>
              <w:jc w:val="center"/>
              <w:outlineLvl w:val="4"/>
              <w:rPr>
                <w:color w:val="000000"/>
                <w:sz w:val="20"/>
                <w:szCs w:val="20"/>
              </w:rPr>
            </w:pPr>
            <w:r w:rsidRPr="00CF4C60">
              <w:rPr>
                <w:color w:val="000000"/>
                <w:sz w:val="20"/>
                <w:szCs w:val="20"/>
              </w:rPr>
              <w:t>01103В0050</w:t>
            </w:r>
          </w:p>
        </w:tc>
        <w:tc>
          <w:tcPr>
            <w:tcW w:w="358" w:type="pct"/>
            <w:tcBorders>
              <w:top w:val="nil"/>
              <w:left w:val="nil"/>
              <w:bottom w:val="single" w:sz="4" w:space="0" w:color="000000"/>
              <w:right w:val="single" w:sz="4" w:space="0" w:color="000000"/>
            </w:tcBorders>
            <w:shd w:val="clear" w:color="000000" w:fill="FFFFFF"/>
            <w:noWrap/>
            <w:hideMark/>
          </w:tcPr>
          <w:p w14:paraId="04D9E80F"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6A840FF" w14:textId="77777777" w:rsidR="00CF4C60" w:rsidRPr="00CF4C60" w:rsidRDefault="00CF4C60" w:rsidP="00CF4C60">
            <w:pPr>
              <w:jc w:val="right"/>
              <w:outlineLvl w:val="4"/>
              <w:rPr>
                <w:color w:val="000000"/>
                <w:sz w:val="20"/>
                <w:szCs w:val="20"/>
              </w:rPr>
            </w:pPr>
            <w:r w:rsidRPr="00CF4C60">
              <w:rPr>
                <w:color w:val="000000"/>
                <w:sz w:val="20"/>
                <w:szCs w:val="20"/>
              </w:rPr>
              <w:t>24 976 451,89</w:t>
            </w:r>
          </w:p>
        </w:tc>
        <w:tc>
          <w:tcPr>
            <w:tcW w:w="575" w:type="pct"/>
            <w:tcBorders>
              <w:top w:val="nil"/>
              <w:left w:val="nil"/>
              <w:bottom w:val="single" w:sz="4" w:space="0" w:color="000000"/>
              <w:right w:val="single" w:sz="4" w:space="0" w:color="000000"/>
            </w:tcBorders>
            <w:shd w:val="clear" w:color="000000" w:fill="FFFFFF"/>
            <w:noWrap/>
            <w:hideMark/>
          </w:tcPr>
          <w:p w14:paraId="6FD23D4B" w14:textId="77777777" w:rsidR="00CF4C60" w:rsidRPr="00CF4C60" w:rsidRDefault="00CF4C60" w:rsidP="00CF4C60">
            <w:pPr>
              <w:jc w:val="right"/>
              <w:outlineLvl w:val="4"/>
              <w:rPr>
                <w:color w:val="000000"/>
                <w:sz w:val="20"/>
                <w:szCs w:val="20"/>
              </w:rPr>
            </w:pPr>
            <w:r w:rsidRPr="00CF4C60">
              <w:rPr>
                <w:color w:val="000000"/>
                <w:sz w:val="20"/>
                <w:szCs w:val="20"/>
              </w:rPr>
              <w:t>18 117 594,46</w:t>
            </w:r>
          </w:p>
        </w:tc>
      </w:tr>
      <w:tr w:rsidR="00CF4C60" w:rsidRPr="00CF4C60" w14:paraId="5903846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DFBEACE" w14:textId="77777777" w:rsidR="00CF4C60" w:rsidRPr="00CF4C60" w:rsidRDefault="00CF4C60" w:rsidP="00CF4C60">
            <w:pPr>
              <w:outlineLvl w:val="5"/>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146BA9E5" w14:textId="77777777" w:rsidR="00CF4C60" w:rsidRPr="00CF4C60" w:rsidRDefault="00CF4C60" w:rsidP="00CF4C60">
            <w:pPr>
              <w:jc w:val="center"/>
              <w:outlineLvl w:val="5"/>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01616D7E" w14:textId="77777777" w:rsidR="00CF4C60" w:rsidRPr="00CF4C60" w:rsidRDefault="00CF4C60" w:rsidP="00CF4C60">
            <w:pPr>
              <w:jc w:val="center"/>
              <w:outlineLvl w:val="5"/>
              <w:rPr>
                <w:color w:val="000000"/>
                <w:sz w:val="20"/>
                <w:szCs w:val="20"/>
              </w:rPr>
            </w:pPr>
            <w:r w:rsidRPr="00CF4C60">
              <w:rPr>
                <w:color w:val="000000"/>
                <w:sz w:val="20"/>
                <w:szCs w:val="20"/>
              </w:rPr>
              <w:t>01103В0050</w:t>
            </w:r>
          </w:p>
        </w:tc>
        <w:tc>
          <w:tcPr>
            <w:tcW w:w="358" w:type="pct"/>
            <w:tcBorders>
              <w:top w:val="nil"/>
              <w:left w:val="nil"/>
              <w:bottom w:val="single" w:sz="4" w:space="0" w:color="000000"/>
              <w:right w:val="single" w:sz="4" w:space="0" w:color="000000"/>
            </w:tcBorders>
            <w:shd w:val="clear" w:color="000000" w:fill="FFFFFF"/>
            <w:noWrap/>
            <w:hideMark/>
          </w:tcPr>
          <w:p w14:paraId="11B23033" w14:textId="77777777" w:rsidR="00CF4C60" w:rsidRPr="00CF4C60" w:rsidRDefault="00CF4C60" w:rsidP="00CF4C60">
            <w:pPr>
              <w:jc w:val="center"/>
              <w:outlineLvl w:val="5"/>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7BEFDB8F" w14:textId="77777777" w:rsidR="00CF4C60" w:rsidRPr="00CF4C60" w:rsidRDefault="00CF4C60" w:rsidP="00CF4C60">
            <w:pPr>
              <w:jc w:val="right"/>
              <w:outlineLvl w:val="5"/>
              <w:rPr>
                <w:color w:val="000000"/>
                <w:sz w:val="20"/>
                <w:szCs w:val="20"/>
              </w:rPr>
            </w:pPr>
            <w:r w:rsidRPr="00CF4C60">
              <w:rPr>
                <w:color w:val="000000"/>
                <w:sz w:val="20"/>
                <w:szCs w:val="20"/>
              </w:rPr>
              <w:t>24 976 451,89</w:t>
            </w:r>
          </w:p>
        </w:tc>
        <w:tc>
          <w:tcPr>
            <w:tcW w:w="575" w:type="pct"/>
            <w:tcBorders>
              <w:top w:val="nil"/>
              <w:left w:val="nil"/>
              <w:bottom w:val="single" w:sz="4" w:space="0" w:color="000000"/>
              <w:right w:val="single" w:sz="4" w:space="0" w:color="000000"/>
            </w:tcBorders>
            <w:shd w:val="clear" w:color="000000" w:fill="FFFFFF"/>
            <w:noWrap/>
            <w:hideMark/>
          </w:tcPr>
          <w:p w14:paraId="3BC6E9C8" w14:textId="77777777" w:rsidR="00CF4C60" w:rsidRPr="00CF4C60" w:rsidRDefault="00CF4C60" w:rsidP="00CF4C60">
            <w:pPr>
              <w:jc w:val="right"/>
              <w:outlineLvl w:val="5"/>
              <w:rPr>
                <w:color w:val="000000"/>
                <w:sz w:val="20"/>
                <w:szCs w:val="20"/>
              </w:rPr>
            </w:pPr>
            <w:r w:rsidRPr="00CF4C60">
              <w:rPr>
                <w:color w:val="000000"/>
                <w:sz w:val="20"/>
                <w:szCs w:val="20"/>
              </w:rPr>
              <w:t>18 117 594,46</w:t>
            </w:r>
          </w:p>
        </w:tc>
      </w:tr>
      <w:tr w:rsidR="00CF4C60" w:rsidRPr="00CF4C60" w14:paraId="7179984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6FA7E90" w14:textId="77777777" w:rsidR="00CF4C60" w:rsidRPr="00CF4C60" w:rsidRDefault="00CF4C60" w:rsidP="00CF4C60">
            <w:pPr>
              <w:outlineLvl w:val="2"/>
              <w:rPr>
                <w:color w:val="000000"/>
                <w:sz w:val="20"/>
                <w:szCs w:val="20"/>
              </w:rPr>
            </w:pPr>
            <w:r w:rsidRPr="00CF4C60">
              <w:rPr>
                <w:color w:val="000000"/>
                <w:sz w:val="20"/>
                <w:szCs w:val="20"/>
              </w:rPr>
              <w:t>Расходы местного бюджета, направленных на оплату труда и начисления на выплаты по оплате труда</w:t>
            </w:r>
          </w:p>
        </w:tc>
        <w:tc>
          <w:tcPr>
            <w:tcW w:w="404" w:type="pct"/>
            <w:tcBorders>
              <w:top w:val="nil"/>
              <w:left w:val="nil"/>
              <w:bottom w:val="single" w:sz="4" w:space="0" w:color="000000"/>
              <w:right w:val="single" w:sz="4" w:space="0" w:color="000000"/>
            </w:tcBorders>
            <w:shd w:val="clear" w:color="000000" w:fill="FFFFFF"/>
            <w:noWrap/>
            <w:hideMark/>
          </w:tcPr>
          <w:p w14:paraId="02D647C9" w14:textId="77777777" w:rsidR="00CF4C60" w:rsidRPr="00CF4C60" w:rsidRDefault="00CF4C60" w:rsidP="00CF4C60">
            <w:pPr>
              <w:jc w:val="center"/>
              <w:outlineLvl w:val="2"/>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718CAC07" w14:textId="77777777" w:rsidR="00CF4C60" w:rsidRPr="00CF4C60" w:rsidRDefault="00CF4C60" w:rsidP="00CF4C60">
            <w:pPr>
              <w:jc w:val="center"/>
              <w:outlineLvl w:val="2"/>
              <w:rPr>
                <w:color w:val="000000"/>
                <w:sz w:val="20"/>
                <w:szCs w:val="20"/>
              </w:rPr>
            </w:pPr>
            <w:r w:rsidRPr="00CF4C60">
              <w:rPr>
                <w:color w:val="000000"/>
                <w:sz w:val="20"/>
                <w:szCs w:val="20"/>
              </w:rPr>
              <w:t>01103В1100</w:t>
            </w:r>
          </w:p>
        </w:tc>
        <w:tc>
          <w:tcPr>
            <w:tcW w:w="358" w:type="pct"/>
            <w:tcBorders>
              <w:top w:val="nil"/>
              <w:left w:val="nil"/>
              <w:bottom w:val="single" w:sz="4" w:space="0" w:color="000000"/>
              <w:right w:val="single" w:sz="4" w:space="0" w:color="000000"/>
            </w:tcBorders>
            <w:shd w:val="clear" w:color="000000" w:fill="FFFFFF"/>
            <w:noWrap/>
            <w:hideMark/>
          </w:tcPr>
          <w:p w14:paraId="3CB089B9" w14:textId="77777777" w:rsidR="00CF4C60" w:rsidRPr="00CF4C60" w:rsidRDefault="00CF4C60" w:rsidP="00CF4C60">
            <w:pPr>
              <w:jc w:val="center"/>
              <w:outlineLvl w:val="2"/>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BA04E74" w14:textId="77777777" w:rsidR="00CF4C60" w:rsidRPr="00CF4C60" w:rsidRDefault="00CF4C60" w:rsidP="00CF4C60">
            <w:pPr>
              <w:jc w:val="right"/>
              <w:outlineLvl w:val="2"/>
              <w:rPr>
                <w:color w:val="000000"/>
                <w:sz w:val="20"/>
                <w:szCs w:val="20"/>
              </w:rPr>
            </w:pPr>
            <w:r w:rsidRPr="00CF4C60">
              <w:rPr>
                <w:color w:val="000000"/>
                <w:sz w:val="20"/>
                <w:szCs w:val="20"/>
              </w:rPr>
              <w:t>24 675 623,79</w:t>
            </w:r>
          </w:p>
        </w:tc>
        <w:tc>
          <w:tcPr>
            <w:tcW w:w="575" w:type="pct"/>
            <w:tcBorders>
              <w:top w:val="nil"/>
              <w:left w:val="nil"/>
              <w:bottom w:val="single" w:sz="4" w:space="0" w:color="000000"/>
              <w:right w:val="single" w:sz="4" w:space="0" w:color="000000"/>
            </w:tcBorders>
            <w:shd w:val="clear" w:color="000000" w:fill="FFFFFF"/>
            <w:noWrap/>
            <w:hideMark/>
          </w:tcPr>
          <w:p w14:paraId="2FEEA696" w14:textId="77777777" w:rsidR="00CF4C60" w:rsidRPr="00CF4C60" w:rsidRDefault="00CF4C60" w:rsidP="00CF4C60">
            <w:pPr>
              <w:jc w:val="right"/>
              <w:outlineLvl w:val="2"/>
              <w:rPr>
                <w:color w:val="000000"/>
                <w:sz w:val="20"/>
                <w:szCs w:val="20"/>
              </w:rPr>
            </w:pPr>
            <w:r w:rsidRPr="00CF4C60">
              <w:rPr>
                <w:color w:val="000000"/>
                <w:sz w:val="20"/>
                <w:szCs w:val="20"/>
              </w:rPr>
              <w:t>24 675 623,79</w:t>
            </w:r>
          </w:p>
        </w:tc>
      </w:tr>
      <w:tr w:rsidR="00CF4C60" w:rsidRPr="00CF4C60" w14:paraId="2F4E35A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0D439E1" w14:textId="77777777" w:rsidR="00CF4C60" w:rsidRPr="00CF4C60" w:rsidRDefault="00CF4C60" w:rsidP="00CF4C60">
            <w:pPr>
              <w:outlineLvl w:val="3"/>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48BD5543" w14:textId="77777777" w:rsidR="00CF4C60" w:rsidRPr="00CF4C60" w:rsidRDefault="00CF4C60" w:rsidP="00CF4C60">
            <w:pPr>
              <w:jc w:val="center"/>
              <w:outlineLvl w:val="3"/>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227CD417" w14:textId="77777777" w:rsidR="00CF4C60" w:rsidRPr="00CF4C60" w:rsidRDefault="00CF4C60" w:rsidP="00CF4C60">
            <w:pPr>
              <w:jc w:val="center"/>
              <w:outlineLvl w:val="3"/>
              <w:rPr>
                <w:color w:val="000000"/>
                <w:sz w:val="20"/>
                <w:szCs w:val="20"/>
              </w:rPr>
            </w:pPr>
            <w:r w:rsidRPr="00CF4C60">
              <w:rPr>
                <w:color w:val="000000"/>
                <w:sz w:val="20"/>
                <w:szCs w:val="20"/>
              </w:rPr>
              <w:t>01103В1100</w:t>
            </w:r>
          </w:p>
        </w:tc>
        <w:tc>
          <w:tcPr>
            <w:tcW w:w="358" w:type="pct"/>
            <w:tcBorders>
              <w:top w:val="nil"/>
              <w:left w:val="nil"/>
              <w:bottom w:val="single" w:sz="4" w:space="0" w:color="000000"/>
              <w:right w:val="single" w:sz="4" w:space="0" w:color="000000"/>
            </w:tcBorders>
            <w:shd w:val="clear" w:color="000000" w:fill="FFFFFF"/>
            <w:noWrap/>
            <w:hideMark/>
          </w:tcPr>
          <w:p w14:paraId="29E14DA6" w14:textId="77777777" w:rsidR="00CF4C60" w:rsidRPr="00CF4C60" w:rsidRDefault="00CF4C60" w:rsidP="00CF4C60">
            <w:pPr>
              <w:jc w:val="center"/>
              <w:outlineLvl w:val="3"/>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436CA43C" w14:textId="77777777" w:rsidR="00CF4C60" w:rsidRPr="00CF4C60" w:rsidRDefault="00CF4C60" w:rsidP="00CF4C60">
            <w:pPr>
              <w:jc w:val="right"/>
              <w:outlineLvl w:val="3"/>
              <w:rPr>
                <w:color w:val="000000"/>
                <w:sz w:val="20"/>
                <w:szCs w:val="20"/>
              </w:rPr>
            </w:pPr>
            <w:r w:rsidRPr="00CF4C60">
              <w:rPr>
                <w:color w:val="000000"/>
                <w:sz w:val="20"/>
                <w:szCs w:val="20"/>
              </w:rPr>
              <w:t>24 675 623,79</w:t>
            </w:r>
          </w:p>
        </w:tc>
        <w:tc>
          <w:tcPr>
            <w:tcW w:w="575" w:type="pct"/>
            <w:tcBorders>
              <w:top w:val="nil"/>
              <w:left w:val="nil"/>
              <w:bottom w:val="single" w:sz="4" w:space="0" w:color="000000"/>
              <w:right w:val="single" w:sz="4" w:space="0" w:color="000000"/>
            </w:tcBorders>
            <w:shd w:val="clear" w:color="000000" w:fill="FFFFFF"/>
            <w:noWrap/>
            <w:hideMark/>
          </w:tcPr>
          <w:p w14:paraId="39E55DDA" w14:textId="77777777" w:rsidR="00CF4C60" w:rsidRPr="00CF4C60" w:rsidRDefault="00CF4C60" w:rsidP="00CF4C60">
            <w:pPr>
              <w:jc w:val="right"/>
              <w:outlineLvl w:val="3"/>
              <w:rPr>
                <w:color w:val="000000"/>
                <w:sz w:val="20"/>
                <w:szCs w:val="20"/>
              </w:rPr>
            </w:pPr>
            <w:r w:rsidRPr="00CF4C60">
              <w:rPr>
                <w:color w:val="000000"/>
                <w:sz w:val="20"/>
                <w:szCs w:val="20"/>
              </w:rPr>
              <w:t>24 675 623,79</w:t>
            </w:r>
          </w:p>
        </w:tc>
      </w:tr>
      <w:tr w:rsidR="00CF4C60" w:rsidRPr="00CF4C60" w14:paraId="6C9A86C9"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66E4AF8" w14:textId="77777777" w:rsidR="00CF4C60" w:rsidRPr="00CF4C60" w:rsidRDefault="00CF4C60" w:rsidP="00CF4C60">
            <w:pPr>
              <w:outlineLvl w:val="4"/>
              <w:rPr>
                <w:color w:val="000000"/>
                <w:sz w:val="20"/>
                <w:szCs w:val="20"/>
              </w:rPr>
            </w:pPr>
            <w:r w:rsidRPr="00CF4C60">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04" w:type="pct"/>
            <w:tcBorders>
              <w:top w:val="nil"/>
              <w:left w:val="nil"/>
              <w:bottom w:val="single" w:sz="4" w:space="0" w:color="000000"/>
              <w:right w:val="single" w:sz="4" w:space="0" w:color="000000"/>
            </w:tcBorders>
            <w:shd w:val="clear" w:color="000000" w:fill="FFFFFF"/>
            <w:noWrap/>
            <w:hideMark/>
          </w:tcPr>
          <w:p w14:paraId="303F087A" w14:textId="77777777" w:rsidR="00CF4C60" w:rsidRPr="00CF4C60" w:rsidRDefault="00CF4C60" w:rsidP="00CF4C60">
            <w:pPr>
              <w:jc w:val="center"/>
              <w:outlineLvl w:val="4"/>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7D34F7E0" w14:textId="77777777" w:rsidR="00CF4C60" w:rsidRPr="00CF4C60" w:rsidRDefault="00CF4C60" w:rsidP="00CF4C60">
            <w:pPr>
              <w:jc w:val="center"/>
              <w:outlineLvl w:val="4"/>
              <w:rPr>
                <w:color w:val="000000"/>
                <w:sz w:val="20"/>
                <w:szCs w:val="20"/>
              </w:rPr>
            </w:pPr>
            <w:r w:rsidRPr="00CF4C60">
              <w:rPr>
                <w:color w:val="000000"/>
                <w:sz w:val="20"/>
                <w:szCs w:val="20"/>
              </w:rPr>
              <w:t>01103Р1100</w:t>
            </w:r>
          </w:p>
        </w:tc>
        <w:tc>
          <w:tcPr>
            <w:tcW w:w="358" w:type="pct"/>
            <w:tcBorders>
              <w:top w:val="nil"/>
              <w:left w:val="nil"/>
              <w:bottom w:val="single" w:sz="4" w:space="0" w:color="000000"/>
              <w:right w:val="single" w:sz="4" w:space="0" w:color="000000"/>
            </w:tcBorders>
            <w:shd w:val="clear" w:color="000000" w:fill="FFFFFF"/>
            <w:noWrap/>
            <w:hideMark/>
          </w:tcPr>
          <w:p w14:paraId="7416381E" w14:textId="77777777" w:rsidR="00CF4C60" w:rsidRPr="00CF4C60" w:rsidRDefault="00CF4C60" w:rsidP="00CF4C60">
            <w:pPr>
              <w:jc w:val="center"/>
              <w:outlineLvl w:val="4"/>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373DEE5" w14:textId="77777777" w:rsidR="00CF4C60" w:rsidRPr="00CF4C60" w:rsidRDefault="00CF4C60" w:rsidP="00CF4C60">
            <w:pPr>
              <w:jc w:val="right"/>
              <w:outlineLvl w:val="4"/>
              <w:rPr>
                <w:color w:val="000000"/>
                <w:sz w:val="20"/>
                <w:szCs w:val="20"/>
              </w:rPr>
            </w:pPr>
            <w:r w:rsidRPr="00CF4C60">
              <w:rPr>
                <w:color w:val="000000"/>
                <w:sz w:val="20"/>
                <w:szCs w:val="20"/>
              </w:rPr>
              <w:t>2 643 141,61</w:t>
            </w:r>
          </w:p>
        </w:tc>
        <w:tc>
          <w:tcPr>
            <w:tcW w:w="575" w:type="pct"/>
            <w:tcBorders>
              <w:top w:val="nil"/>
              <w:left w:val="nil"/>
              <w:bottom w:val="single" w:sz="4" w:space="0" w:color="000000"/>
              <w:right w:val="single" w:sz="4" w:space="0" w:color="000000"/>
            </w:tcBorders>
            <w:shd w:val="clear" w:color="000000" w:fill="FFFFFF"/>
            <w:noWrap/>
            <w:hideMark/>
          </w:tcPr>
          <w:p w14:paraId="5F3AC4BE" w14:textId="77777777" w:rsidR="00CF4C60" w:rsidRPr="00CF4C60" w:rsidRDefault="00CF4C60" w:rsidP="00CF4C60">
            <w:pPr>
              <w:jc w:val="right"/>
              <w:outlineLvl w:val="4"/>
              <w:rPr>
                <w:color w:val="000000"/>
                <w:sz w:val="20"/>
                <w:szCs w:val="20"/>
              </w:rPr>
            </w:pPr>
            <w:r w:rsidRPr="00CF4C60">
              <w:rPr>
                <w:color w:val="000000"/>
                <w:sz w:val="20"/>
                <w:szCs w:val="20"/>
              </w:rPr>
              <w:t>0,00</w:t>
            </w:r>
          </w:p>
        </w:tc>
      </w:tr>
      <w:tr w:rsidR="00CF4C60" w:rsidRPr="00CF4C60" w14:paraId="49B2DDE3"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7F31BE15" w14:textId="77777777" w:rsidR="00CF4C60" w:rsidRPr="00CF4C60" w:rsidRDefault="00CF4C60" w:rsidP="00CF4C60">
            <w:pPr>
              <w:outlineLvl w:val="5"/>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32562F94" w14:textId="77777777" w:rsidR="00CF4C60" w:rsidRPr="00CF4C60" w:rsidRDefault="00CF4C60" w:rsidP="00CF4C60">
            <w:pPr>
              <w:jc w:val="center"/>
              <w:outlineLvl w:val="5"/>
              <w:rPr>
                <w:color w:val="000000"/>
                <w:sz w:val="20"/>
                <w:szCs w:val="20"/>
              </w:rPr>
            </w:pPr>
            <w:r w:rsidRPr="00CF4C60">
              <w:rPr>
                <w:color w:val="000000"/>
                <w:sz w:val="20"/>
                <w:szCs w:val="20"/>
              </w:rPr>
              <w:t>0703</w:t>
            </w:r>
          </w:p>
        </w:tc>
        <w:tc>
          <w:tcPr>
            <w:tcW w:w="476" w:type="pct"/>
            <w:tcBorders>
              <w:top w:val="nil"/>
              <w:left w:val="nil"/>
              <w:bottom w:val="single" w:sz="4" w:space="0" w:color="000000"/>
              <w:right w:val="single" w:sz="4" w:space="0" w:color="000000"/>
            </w:tcBorders>
            <w:shd w:val="clear" w:color="000000" w:fill="FFFFFF"/>
            <w:noWrap/>
            <w:hideMark/>
          </w:tcPr>
          <w:p w14:paraId="2F6C15A9" w14:textId="77777777" w:rsidR="00CF4C60" w:rsidRPr="00CF4C60" w:rsidRDefault="00CF4C60" w:rsidP="00CF4C60">
            <w:pPr>
              <w:jc w:val="center"/>
              <w:outlineLvl w:val="5"/>
              <w:rPr>
                <w:color w:val="000000"/>
                <w:sz w:val="20"/>
                <w:szCs w:val="20"/>
              </w:rPr>
            </w:pPr>
            <w:r w:rsidRPr="00CF4C60">
              <w:rPr>
                <w:color w:val="000000"/>
                <w:sz w:val="20"/>
                <w:szCs w:val="20"/>
              </w:rPr>
              <w:t>01103Р1100</w:t>
            </w:r>
          </w:p>
        </w:tc>
        <w:tc>
          <w:tcPr>
            <w:tcW w:w="358" w:type="pct"/>
            <w:tcBorders>
              <w:top w:val="nil"/>
              <w:left w:val="nil"/>
              <w:bottom w:val="single" w:sz="4" w:space="0" w:color="000000"/>
              <w:right w:val="single" w:sz="4" w:space="0" w:color="000000"/>
            </w:tcBorders>
            <w:shd w:val="clear" w:color="000000" w:fill="FFFFFF"/>
            <w:noWrap/>
            <w:hideMark/>
          </w:tcPr>
          <w:p w14:paraId="6087C684" w14:textId="77777777" w:rsidR="00CF4C60" w:rsidRPr="00CF4C60" w:rsidRDefault="00CF4C60" w:rsidP="00CF4C60">
            <w:pPr>
              <w:jc w:val="center"/>
              <w:outlineLvl w:val="5"/>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53D792CA" w14:textId="77777777" w:rsidR="00CF4C60" w:rsidRPr="00CF4C60" w:rsidRDefault="00CF4C60" w:rsidP="00CF4C60">
            <w:pPr>
              <w:jc w:val="right"/>
              <w:outlineLvl w:val="5"/>
              <w:rPr>
                <w:color w:val="000000"/>
                <w:sz w:val="20"/>
                <w:szCs w:val="20"/>
              </w:rPr>
            </w:pPr>
            <w:r w:rsidRPr="00CF4C60">
              <w:rPr>
                <w:color w:val="000000"/>
                <w:sz w:val="20"/>
                <w:szCs w:val="20"/>
              </w:rPr>
              <w:t>2 643 141,61</w:t>
            </w:r>
          </w:p>
        </w:tc>
        <w:tc>
          <w:tcPr>
            <w:tcW w:w="575" w:type="pct"/>
            <w:tcBorders>
              <w:top w:val="nil"/>
              <w:left w:val="nil"/>
              <w:bottom w:val="single" w:sz="4" w:space="0" w:color="000000"/>
              <w:right w:val="single" w:sz="4" w:space="0" w:color="000000"/>
            </w:tcBorders>
            <w:shd w:val="clear" w:color="000000" w:fill="FFFFFF"/>
            <w:noWrap/>
            <w:hideMark/>
          </w:tcPr>
          <w:p w14:paraId="10272B40" w14:textId="77777777" w:rsidR="00CF4C60" w:rsidRPr="00CF4C60" w:rsidRDefault="00CF4C60" w:rsidP="00CF4C60">
            <w:pPr>
              <w:jc w:val="right"/>
              <w:outlineLvl w:val="5"/>
              <w:rPr>
                <w:color w:val="000000"/>
                <w:sz w:val="20"/>
                <w:szCs w:val="20"/>
              </w:rPr>
            </w:pPr>
            <w:r w:rsidRPr="00CF4C60">
              <w:rPr>
                <w:color w:val="000000"/>
                <w:sz w:val="20"/>
                <w:szCs w:val="20"/>
              </w:rPr>
              <w:t>0,00</w:t>
            </w:r>
          </w:p>
        </w:tc>
      </w:tr>
      <w:tr w:rsidR="00CF4C60" w:rsidRPr="00CF4C60" w14:paraId="75B1DD2E"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DF72AAC" w14:textId="77777777" w:rsidR="00CF4C60" w:rsidRPr="00CF4C60" w:rsidRDefault="00CF4C60" w:rsidP="00CF4C60">
            <w:pPr>
              <w:rPr>
                <w:color w:val="000000"/>
                <w:sz w:val="20"/>
                <w:szCs w:val="20"/>
              </w:rPr>
            </w:pPr>
            <w:r w:rsidRPr="00CF4C60">
              <w:rPr>
                <w:color w:val="000000"/>
                <w:sz w:val="20"/>
                <w:szCs w:val="20"/>
              </w:rPr>
              <w:t>Другие вопросы в области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3E2D0730"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60799C45"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346CE91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1380CDF" w14:textId="77777777" w:rsidR="00CF4C60" w:rsidRPr="00CF4C60" w:rsidRDefault="00CF4C60" w:rsidP="00CF4C60">
            <w:pPr>
              <w:jc w:val="right"/>
              <w:rPr>
                <w:color w:val="000000"/>
                <w:sz w:val="20"/>
                <w:szCs w:val="20"/>
              </w:rPr>
            </w:pPr>
            <w:r w:rsidRPr="00CF4C60">
              <w:rPr>
                <w:color w:val="000000"/>
                <w:sz w:val="20"/>
                <w:szCs w:val="20"/>
              </w:rPr>
              <w:t>10 919 115,96</w:t>
            </w:r>
          </w:p>
        </w:tc>
        <w:tc>
          <w:tcPr>
            <w:tcW w:w="575" w:type="pct"/>
            <w:tcBorders>
              <w:top w:val="nil"/>
              <w:left w:val="nil"/>
              <w:bottom w:val="single" w:sz="4" w:space="0" w:color="000000"/>
              <w:right w:val="single" w:sz="4" w:space="0" w:color="000000"/>
            </w:tcBorders>
            <w:shd w:val="clear" w:color="000000" w:fill="FFFFFF"/>
            <w:noWrap/>
            <w:hideMark/>
          </w:tcPr>
          <w:p w14:paraId="6E52B335" w14:textId="77777777" w:rsidR="00CF4C60" w:rsidRPr="00CF4C60" w:rsidRDefault="00CF4C60" w:rsidP="00CF4C60">
            <w:pPr>
              <w:jc w:val="right"/>
              <w:rPr>
                <w:color w:val="000000"/>
                <w:sz w:val="20"/>
                <w:szCs w:val="20"/>
              </w:rPr>
            </w:pPr>
            <w:r w:rsidRPr="00CF4C60">
              <w:rPr>
                <w:color w:val="000000"/>
                <w:sz w:val="20"/>
                <w:szCs w:val="20"/>
              </w:rPr>
              <w:t>11 082 415,96</w:t>
            </w:r>
          </w:p>
        </w:tc>
      </w:tr>
      <w:tr w:rsidR="00CF4C60" w:rsidRPr="00CF4C60" w14:paraId="747F6D7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37F2153" w14:textId="77777777" w:rsidR="00CF4C60" w:rsidRPr="00CF4C60" w:rsidRDefault="00CF4C60" w:rsidP="00CF4C60">
            <w:pPr>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7F2E517A"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2EF8BDD7" w14:textId="77777777" w:rsidR="00CF4C60" w:rsidRPr="00CF4C60" w:rsidRDefault="00CF4C60" w:rsidP="00CF4C60">
            <w:pPr>
              <w:jc w:val="center"/>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1797B926"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2A6AAB1" w14:textId="77777777" w:rsidR="00CF4C60" w:rsidRPr="00CF4C60" w:rsidRDefault="00CF4C60" w:rsidP="00CF4C60">
            <w:pPr>
              <w:jc w:val="right"/>
              <w:rPr>
                <w:color w:val="000000"/>
                <w:sz w:val="20"/>
                <w:szCs w:val="20"/>
              </w:rPr>
            </w:pPr>
            <w:r w:rsidRPr="00CF4C60">
              <w:rPr>
                <w:color w:val="000000"/>
                <w:sz w:val="20"/>
                <w:szCs w:val="20"/>
              </w:rPr>
              <w:t>10 919 115,96</w:t>
            </w:r>
          </w:p>
        </w:tc>
        <w:tc>
          <w:tcPr>
            <w:tcW w:w="575" w:type="pct"/>
            <w:tcBorders>
              <w:top w:val="nil"/>
              <w:left w:val="nil"/>
              <w:bottom w:val="single" w:sz="4" w:space="0" w:color="000000"/>
              <w:right w:val="single" w:sz="4" w:space="0" w:color="000000"/>
            </w:tcBorders>
            <w:shd w:val="clear" w:color="000000" w:fill="FFFFFF"/>
            <w:noWrap/>
            <w:hideMark/>
          </w:tcPr>
          <w:p w14:paraId="3EEF1182" w14:textId="77777777" w:rsidR="00CF4C60" w:rsidRPr="00CF4C60" w:rsidRDefault="00CF4C60" w:rsidP="00CF4C60">
            <w:pPr>
              <w:jc w:val="right"/>
              <w:rPr>
                <w:color w:val="000000"/>
                <w:sz w:val="20"/>
                <w:szCs w:val="20"/>
              </w:rPr>
            </w:pPr>
            <w:r w:rsidRPr="00CF4C60">
              <w:rPr>
                <w:color w:val="000000"/>
                <w:sz w:val="20"/>
                <w:szCs w:val="20"/>
              </w:rPr>
              <w:t>11 082 415,96</w:t>
            </w:r>
          </w:p>
        </w:tc>
      </w:tr>
      <w:tr w:rsidR="00CF4C60" w:rsidRPr="00CF4C60" w14:paraId="299898D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7971B69" w14:textId="77777777" w:rsidR="00CF4C60" w:rsidRPr="00CF4C60" w:rsidRDefault="00CF4C60" w:rsidP="00CF4C60">
            <w:pPr>
              <w:rPr>
                <w:color w:val="000000"/>
                <w:sz w:val="20"/>
                <w:szCs w:val="20"/>
              </w:rPr>
            </w:pPr>
            <w:r w:rsidRPr="00CF4C60">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04" w:type="pct"/>
            <w:tcBorders>
              <w:top w:val="nil"/>
              <w:left w:val="nil"/>
              <w:bottom w:val="single" w:sz="4" w:space="0" w:color="000000"/>
              <w:right w:val="single" w:sz="4" w:space="0" w:color="000000"/>
            </w:tcBorders>
            <w:shd w:val="clear" w:color="000000" w:fill="FFFFFF"/>
            <w:noWrap/>
            <w:hideMark/>
          </w:tcPr>
          <w:p w14:paraId="5B03795D"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2F53C60B" w14:textId="77777777" w:rsidR="00CF4C60" w:rsidRPr="00CF4C60" w:rsidRDefault="00CF4C60" w:rsidP="00CF4C60">
            <w:pPr>
              <w:jc w:val="center"/>
              <w:rPr>
                <w:color w:val="000000"/>
                <w:sz w:val="20"/>
                <w:szCs w:val="20"/>
              </w:rPr>
            </w:pPr>
            <w:r w:rsidRPr="00CF4C60">
              <w:rPr>
                <w:color w:val="000000"/>
                <w:sz w:val="20"/>
                <w:szCs w:val="20"/>
              </w:rPr>
              <w:t>0110000000</w:t>
            </w:r>
          </w:p>
        </w:tc>
        <w:tc>
          <w:tcPr>
            <w:tcW w:w="358" w:type="pct"/>
            <w:tcBorders>
              <w:top w:val="nil"/>
              <w:left w:val="nil"/>
              <w:bottom w:val="single" w:sz="4" w:space="0" w:color="000000"/>
              <w:right w:val="single" w:sz="4" w:space="0" w:color="000000"/>
            </w:tcBorders>
            <w:shd w:val="clear" w:color="000000" w:fill="FFFFFF"/>
            <w:noWrap/>
            <w:hideMark/>
          </w:tcPr>
          <w:p w14:paraId="3BE164F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0EC4BAC" w14:textId="77777777" w:rsidR="00CF4C60" w:rsidRPr="00CF4C60" w:rsidRDefault="00CF4C60" w:rsidP="00CF4C60">
            <w:pPr>
              <w:jc w:val="right"/>
              <w:rPr>
                <w:color w:val="000000"/>
                <w:sz w:val="20"/>
                <w:szCs w:val="20"/>
              </w:rPr>
            </w:pPr>
            <w:r w:rsidRPr="00CF4C60">
              <w:rPr>
                <w:color w:val="000000"/>
                <w:sz w:val="20"/>
                <w:szCs w:val="20"/>
              </w:rPr>
              <w:t>10 703 560,40</w:t>
            </w:r>
          </w:p>
        </w:tc>
        <w:tc>
          <w:tcPr>
            <w:tcW w:w="575" w:type="pct"/>
            <w:tcBorders>
              <w:top w:val="nil"/>
              <w:left w:val="nil"/>
              <w:bottom w:val="single" w:sz="4" w:space="0" w:color="000000"/>
              <w:right w:val="single" w:sz="4" w:space="0" w:color="000000"/>
            </w:tcBorders>
            <w:shd w:val="clear" w:color="000000" w:fill="FFFFFF"/>
            <w:noWrap/>
            <w:hideMark/>
          </w:tcPr>
          <w:p w14:paraId="141FF8CD" w14:textId="77777777" w:rsidR="00CF4C60" w:rsidRPr="00CF4C60" w:rsidRDefault="00CF4C60" w:rsidP="00CF4C60">
            <w:pPr>
              <w:jc w:val="right"/>
              <w:rPr>
                <w:color w:val="000000"/>
                <w:sz w:val="20"/>
                <w:szCs w:val="20"/>
              </w:rPr>
            </w:pPr>
            <w:r w:rsidRPr="00CF4C60">
              <w:rPr>
                <w:color w:val="000000"/>
                <w:sz w:val="20"/>
                <w:szCs w:val="20"/>
              </w:rPr>
              <w:t>10 862 011,92</w:t>
            </w:r>
          </w:p>
        </w:tc>
      </w:tr>
      <w:tr w:rsidR="00CF4C60" w:rsidRPr="00CF4C60" w14:paraId="0A1282D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E2CCEDE" w14:textId="77777777" w:rsidR="00CF4C60" w:rsidRPr="00CF4C60" w:rsidRDefault="00CF4C60" w:rsidP="00CF4C60">
            <w:pPr>
              <w:rPr>
                <w:color w:val="000000"/>
                <w:sz w:val="20"/>
                <w:szCs w:val="20"/>
              </w:rPr>
            </w:pPr>
            <w:r w:rsidRPr="00CF4C60">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7808F529"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0AB20FEC" w14:textId="77777777" w:rsidR="00CF4C60" w:rsidRPr="00CF4C60" w:rsidRDefault="00CF4C60" w:rsidP="00CF4C60">
            <w:pPr>
              <w:jc w:val="center"/>
              <w:rPr>
                <w:color w:val="000000"/>
                <w:sz w:val="20"/>
                <w:szCs w:val="20"/>
              </w:rPr>
            </w:pPr>
            <w:r w:rsidRPr="00CF4C60">
              <w:rPr>
                <w:color w:val="000000"/>
                <w:sz w:val="20"/>
                <w:szCs w:val="20"/>
              </w:rPr>
              <w:t>0111000000</w:t>
            </w:r>
          </w:p>
        </w:tc>
        <w:tc>
          <w:tcPr>
            <w:tcW w:w="358" w:type="pct"/>
            <w:tcBorders>
              <w:top w:val="nil"/>
              <w:left w:val="nil"/>
              <w:bottom w:val="single" w:sz="4" w:space="0" w:color="000000"/>
              <w:right w:val="single" w:sz="4" w:space="0" w:color="000000"/>
            </w:tcBorders>
            <w:shd w:val="clear" w:color="000000" w:fill="FFFFFF"/>
            <w:noWrap/>
            <w:hideMark/>
          </w:tcPr>
          <w:p w14:paraId="6C19851B"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A145BBD" w14:textId="77777777" w:rsidR="00CF4C60" w:rsidRPr="00CF4C60" w:rsidRDefault="00CF4C60" w:rsidP="00CF4C60">
            <w:pPr>
              <w:jc w:val="right"/>
              <w:rPr>
                <w:color w:val="000000"/>
                <w:sz w:val="20"/>
                <w:szCs w:val="20"/>
              </w:rPr>
            </w:pPr>
            <w:r w:rsidRPr="00CF4C60">
              <w:rPr>
                <w:color w:val="000000"/>
                <w:sz w:val="20"/>
                <w:szCs w:val="20"/>
              </w:rPr>
              <w:t>10 703 560,40</w:t>
            </w:r>
          </w:p>
        </w:tc>
        <w:tc>
          <w:tcPr>
            <w:tcW w:w="575" w:type="pct"/>
            <w:tcBorders>
              <w:top w:val="nil"/>
              <w:left w:val="nil"/>
              <w:bottom w:val="single" w:sz="4" w:space="0" w:color="000000"/>
              <w:right w:val="single" w:sz="4" w:space="0" w:color="000000"/>
            </w:tcBorders>
            <w:shd w:val="clear" w:color="000000" w:fill="FFFFFF"/>
            <w:noWrap/>
            <w:hideMark/>
          </w:tcPr>
          <w:p w14:paraId="6A10301C" w14:textId="77777777" w:rsidR="00CF4C60" w:rsidRPr="00CF4C60" w:rsidRDefault="00CF4C60" w:rsidP="00CF4C60">
            <w:pPr>
              <w:jc w:val="right"/>
              <w:rPr>
                <w:color w:val="000000"/>
                <w:sz w:val="20"/>
                <w:szCs w:val="20"/>
              </w:rPr>
            </w:pPr>
            <w:r w:rsidRPr="00CF4C60">
              <w:rPr>
                <w:color w:val="000000"/>
                <w:sz w:val="20"/>
                <w:szCs w:val="20"/>
              </w:rPr>
              <w:t>10 862 011,92</w:t>
            </w:r>
          </w:p>
        </w:tc>
      </w:tr>
      <w:tr w:rsidR="00CF4C60" w:rsidRPr="00CF4C60" w14:paraId="036694DA"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331E4FF" w14:textId="77777777" w:rsidR="00CF4C60" w:rsidRPr="00CF4C60" w:rsidRDefault="00CF4C60" w:rsidP="00CF4C60">
            <w:pPr>
              <w:rPr>
                <w:color w:val="000000"/>
                <w:sz w:val="20"/>
                <w:szCs w:val="20"/>
              </w:rPr>
            </w:pPr>
            <w:r w:rsidRPr="00CF4C6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2C2AC648"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0005821E" w14:textId="77777777" w:rsidR="00CF4C60" w:rsidRPr="00CF4C60" w:rsidRDefault="00CF4C60" w:rsidP="00CF4C60">
            <w:pPr>
              <w:jc w:val="center"/>
              <w:rPr>
                <w:color w:val="000000"/>
                <w:sz w:val="20"/>
                <w:szCs w:val="20"/>
              </w:rPr>
            </w:pPr>
            <w:r w:rsidRPr="00CF4C60">
              <w:rPr>
                <w:color w:val="000000"/>
                <w:sz w:val="20"/>
                <w:szCs w:val="20"/>
              </w:rPr>
              <w:t>0111013060</w:t>
            </w:r>
          </w:p>
        </w:tc>
        <w:tc>
          <w:tcPr>
            <w:tcW w:w="358" w:type="pct"/>
            <w:tcBorders>
              <w:top w:val="nil"/>
              <w:left w:val="nil"/>
              <w:bottom w:val="single" w:sz="4" w:space="0" w:color="000000"/>
              <w:right w:val="single" w:sz="4" w:space="0" w:color="000000"/>
            </w:tcBorders>
            <w:shd w:val="clear" w:color="000000" w:fill="FFFFFF"/>
            <w:noWrap/>
            <w:hideMark/>
          </w:tcPr>
          <w:p w14:paraId="6E5D67B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0613892" w14:textId="77777777" w:rsidR="00CF4C60" w:rsidRPr="00CF4C60" w:rsidRDefault="00CF4C60" w:rsidP="00CF4C60">
            <w:pPr>
              <w:jc w:val="right"/>
              <w:rPr>
                <w:color w:val="000000"/>
                <w:sz w:val="20"/>
                <w:szCs w:val="20"/>
              </w:rPr>
            </w:pPr>
            <w:r w:rsidRPr="00CF4C60">
              <w:rPr>
                <w:color w:val="000000"/>
                <w:sz w:val="20"/>
                <w:szCs w:val="20"/>
              </w:rPr>
              <w:t>211 344,44</w:t>
            </w:r>
          </w:p>
        </w:tc>
        <w:tc>
          <w:tcPr>
            <w:tcW w:w="575" w:type="pct"/>
            <w:tcBorders>
              <w:top w:val="nil"/>
              <w:left w:val="nil"/>
              <w:bottom w:val="single" w:sz="4" w:space="0" w:color="000000"/>
              <w:right w:val="single" w:sz="4" w:space="0" w:color="000000"/>
            </w:tcBorders>
            <w:shd w:val="clear" w:color="000000" w:fill="FFFFFF"/>
            <w:noWrap/>
            <w:hideMark/>
          </w:tcPr>
          <w:p w14:paraId="7CC3ECF6" w14:textId="77777777" w:rsidR="00CF4C60" w:rsidRPr="00CF4C60" w:rsidRDefault="00CF4C60" w:rsidP="00CF4C60">
            <w:pPr>
              <w:jc w:val="right"/>
              <w:rPr>
                <w:color w:val="000000"/>
                <w:sz w:val="20"/>
                <w:szCs w:val="20"/>
              </w:rPr>
            </w:pPr>
            <w:r w:rsidRPr="00CF4C60">
              <w:rPr>
                <w:color w:val="000000"/>
                <w:sz w:val="20"/>
                <w:szCs w:val="20"/>
              </w:rPr>
              <w:t>369 795,96</w:t>
            </w:r>
          </w:p>
        </w:tc>
      </w:tr>
      <w:tr w:rsidR="00CF4C60" w:rsidRPr="00CF4C60" w14:paraId="7CE34660"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1692FDD" w14:textId="77777777" w:rsidR="00CF4C60" w:rsidRPr="00CF4C60" w:rsidRDefault="00CF4C60" w:rsidP="00CF4C60">
            <w:pPr>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0B5DDB66"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2AB68EAE" w14:textId="77777777" w:rsidR="00CF4C60" w:rsidRPr="00CF4C60" w:rsidRDefault="00CF4C60" w:rsidP="00CF4C60">
            <w:pPr>
              <w:jc w:val="center"/>
              <w:rPr>
                <w:color w:val="000000"/>
                <w:sz w:val="20"/>
                <w:szCs w:val="20"/>
              </w:rPr>
            </w:pPr>
            <w:r w:rsidRPr="00CF4C60">
              <w:rPr>
                <w:color w:val="000000"/>
                <w:sz w:val="20"/>
                <w:szCs w:val="20"/>
              </w:rPr>
              <w:t>0111013060</w:t>
            </w:r>
          </w:p>
        </w:tc>
        <w:tc>
          <w:tcPr>
            <w:tcW w:w="358" w:type="pct"/>
            <w:tcBorders>
              <w:top w:val="nil"/>
              <w:left w:val="nil"/>
              <w:bottom w:val="single" w:sz="4" w:space="0" w:color="000000"/>
              <w:right w:val="single" w:sz="4" w:space="0" w:color="000000"/>
            </w:tcBorders>
            <w:shd w:val="clear" w:color="000000" w:fill="FFFFFF"/>
            <w:noWrap/>
            <w:hideMark/>
          </w:tcPr>
          <w:p w14:paraId="388C6CA6" w14:textId="77777777" w:rsidR="00CF4C60" w:rsidRPr="00CF4C60" w:rsidRDefault="00CF4C60" w:rsidP="00CF4C60">
            <w:pPr>
              <w:jc w:val="center"/>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7E30E20F" w14:textId="77777777" w:rsidR="00CF4C60" w:rsidRPr="00CF4C60" w:rsidRDefault="00CF4C60" w:rsidP="00CF4C60">
            <w:pPr>
              <w:jc w:val="right"/>
              <w:rPr>
                <w:color w:val="000000"/>
                <w:sz w:val="20"/>
                <w:szCs w:val="20"/>
              </w:rPr>
            </w:pPr>
            <w:r w:rsidRPr="00CF4C60">
              <w:rPr>
                <w:color w:val="000000"/>
                <w:sz w:val="20"/>
                <w:szCs w:val="20"/>
              </w:rPr>
              <w:t>211 344,44</w:t>
            </w:r>
          </w:p>
        </w:tc>
        <w:tc>
          <w:tcPr>
            <w:tcW w:w="575" w:type="pct"/>
            <w:tcBorders>
              <w:top w:val="nil"/>
              <w:left w:val="nil"/>
              <w:bottom w:val="single" w:sz="4" w:space="0" w:color="000000"/>
              <w:right w:val="single" w:sz="4" w:space="0" w:color="000000"/>
            </w:tcBorders>
            <w:shd w:val="clear" w:color="000000" w:fill="FFFFFF"/>
            <w:noWrap/>
            <w:hideMark/>
          </w:tcPr>
          <w:p w14:paraId="345D5DC6" w14:textId="77777777" w:rsidR="00CF4C60" w:rsidRPr="00CF4C60" w:rsidRDefault="00CF4C60" w:rsidP="00CF4C60">
            <w:pPr>
              <w:jc w:val="right"/>
              <w:rPr>
                <w:color w:val="000000"/>
                <w:sz w:val="20"/>
                <w:szCs w:val="20"/>
              </w:rPr>
            </w:pPr>
            <w:r w:rsidRPr="00CF4C60">
              <w:rPr>
                <w:color w:val="000000"/>
                <w:sz w:val="20"/>
                <w:szCs w:val="20"/>
              </w:rPr>
              <w:t>369 795,96</w:t>
            </w:r>
          </w:p>
        </w:tc>
      </w:tr>
      <w:tr w:rsidR="00CF4C60" w:rsidRPr="00CF4C60" w14:paraId="67554CF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60FBBB9" w14:textId="77777777" w:rsidR="00CF4C60" w:rsidRPr="00CF4C60" w:rsidRDefault="00CF4C60" w:rsidP="00CF4C60">
            <w:pPr>
              <w:rPr>
                <w:color w:val="000000"/>
                <w:sz w:val="20"/>
                <w:szCs w:val="20"/>
              </w:rPr>
            </w:pPr>
            <w:r w:rsidRPr="00CF4C60">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04" w:type="pct"/>
            <w:tcBorders>
              <w:top w:val="nil"/>
              <w:left w:val="nil"/>
              <w:bottom w:val="single" w:sz="4" w:space="0" w:color="000000"/>
              <w:right w:val="single" w:sz="4" w:space="0" w:color="000000"/>
            </w:tcBorders>
            <w:shd w:val="clear" w:color="000000" w:fill="FFFFFF"/>
            <w:noWrap/>
            <w:hideMark/>
          </w:tcPr>
          <w:p w14:paraId="14A182F3"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1329567B" w14:textId="77777777" w:rsidR="00CF4C60" w:rsidRPr="00CF4C60" w:rsidRDefault="00CF4C60" w:rsidP="00CF4C60">
            <w:pPr>
              <w:jc w:val="center"/>
              <w:rPr>
                <w:color w:val="000000"/>
                <w:sz w:val="20"/>
                <w:szCs w:val="20"/>
              </w:rPr>
            </w:pPr>
            <w:r w:rsidRPr="00CF4C60">
              <w:rPr>
                <w:color w:val="000000"/>
                <w:sz w:val="20"/>
                <w:szCs w:val="20"/>
              </w:rPr>
              <w:t>01110У0050</w:t>
            </w:r>
          </w:p>
        </w:tc>
        <w:tc>
          <w:tcPr>
            <w:tcW w:w="358" w:type="pct"/>
            <w:tcBorders>
              <w:top w:val="nil"/>
              <w:left w:val="nil"/>
              <w:bottom w:val="single" w:sz="4" w:space="0" w:color="000000"/>
              <w:right w:val="single" w:sz="4" w:space="0" w:color="000000"/>
            </w:tcBorders>
            <w:shd w:val="clear" w:color="000000" w:fill="FFFFFF"/>
            <w:noWrap/>
            <w:hideMark/>
          </w:tcPr>
          <w:p w14:paraId="33E77AFC"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265E844" w14:textId="77777777" w:rsidR="00CF4C60" w:rsidRPr="00CF4C60" w:rsidRDefault="00CF4C60" w:rsidP="00CF4C60">
            <w:pPr>
              <w:jc w:val="right"/>
              <w:rPr>
                <w:color w:val="000000"/>
                <w:sz w:val="20"/>
                <w:szCs w:val="20"/>
              </w:rPr>
            </w:pPr>
            <w:r w:rsidRPr="00CF4C60">
              <w:rPr>
                <w:color w:val="000000"/>
                <w:sz w:val="20"/>
                <w:szCs w:val="20"/>
              </w:rPr>
              <w:t>10 492 215,96</w:t>
            </w:r>
          </w:p>
        </w:tc>
        <w:tc>
          <w:tcPr>
            <w:tcW w:w="575" w:type="pct"/>
            <w:tcBorders>
              <w:top w:val="nil"/>
              <w:left w:val="nil"/>
              <w:bottom w:val="single" w:sz="4" w:space="0" w:color="000000"/>
              <w:right w:val="single" w:sz="4" w:space="0" w:color="000000"/>
            </w:tcBorders>
            <w:shd w:val="clear" w:color="000000" w:fill="FFFFFF"/>
            <w:noWrap/>
            <w:hideMark/>
          </w:tcPr>
          <w:p w14:paraId="2A8C66ED" w14:textId="77777777" w:rsidR="00CF4C60" w:rsidRPr="00CF4C60" w:rsidRDefault="00CF4C60" w:rsidP="00CF4C60">
            <w:pPr>
              <w:jc w:val="right"/>
              <w:rPr>
                <w:color w:val="000000"/>
                <w:sz w:val="20"/>
                <w:szCs w:val="20"/>
              </w:rPr>
            </w:pPr>
            <w:r w:rsidRPr="00CF4C60">
              <w:rPr>
                <w:color w:val="000000"/>
                <w:sz w:val="20"/>
                <w:szCs w:val="20"/>
              </w:rPr>
              <w:t>10 492 215,96</w:t>
            </w:r>
          </w:p>
        </w:tc>
      </w:tr>
      <w:tr w:rsidR="00CF4C60" w:rsidRPr="00CF4C60" w14:paraId="5C83F2A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E777D45" w14:textId="77777777" w:rsidR="00CF4C60" w:rsidRPr="00CF4C60" w:rsidRDefault="00CF4C60" w:rsidP="00CF4C60">
            <w:pPr>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90DA777"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7BDE738B" w14:textId="77777777" w:rsidR="00CF4C60" w:rsidRPr="00CF4C60" w:rsidRDefault="00CF4C60" w:rsidP="00CF4C60">
            <w:pPr>
              <w:jc w:val="center"/>
              <w:rPr>
                <w:color w:val="000000"/>
                <w:sz w:val="20"/>
                <w:szCs w:val="20"/>
              </w:rPr>
            </w:pPr>
            <w:r w:rsidRPr="00CF4C60">
              <w:rPr>
                <w:color w:val="000000"/>
                <w:sz w:val="20"/>
                <w:szCs w:val="20"/>
              </w:rPr>
              <w:t>01110У0050</w:t>
            </w:r>
          </w:p>
        </w:tc>
        <w:tc>
          <w:tcPr>
            <w:tcW w:w="358" w:type="pct"/>
            <w:tcBorders>
              <w:top w:val="nil"/>
              <w:left w:val="nil"/>
              <w:bottom w:val="single" w:sz="4" w:space="0" w:color="000000"/>
              <w:right w:val="single" w:sz="4" w:space="0" w:color="000000"/>
            </w:tcBorders>
            <w:shd w:val="clear" w:color="000000" w:fill="FFFFFF"/>
            <w:noWrap/>
            <w:hideMark/>
          </w:tcPr>
          <w:p w14:paraId="20038A3E" w14:textId="77777777" w:rsidR="00CF4C60" w:rsidRPr="00CF4C60" w:rsidRDefault="00CF4C60" w:rsidP="00CF4C60">
            <w:pPr>
              <w:jc w:val="center"/>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42DB31FB" w14:textId="77777777" w:rsidR="00CF4C60" w:rsidRPr="00CF4C60" w:rsidRDefault="00CF4C60" w:rsidP="00CF4C60">
            <w:pPr>
              <w:jc w:val="right"/>
              <w:rPr>
                <w:color w:val="000000"/>
                <w:sz w:val="20"/>
                <w:szCs w:val="20"/>
              </w:rPr>
            </w:pPr>
            <w:r w:rsidRPr="00CF4C60">
              <w:rPr>
                <w:color w:val="000000"/>
                <w:sz w:val="20"/>
                <w:szCs w:val="20"/>
              </w:rPr>
              <w:t>10 492 215,96</w:t>
            </w:r>
          </w:p>
        </w:tc>
        <w:tc>
          <w:tcPr>
            <w:tcW w:w="575" w:type="pct"/>
            <w:tcBorders>
              <w:top w:val="nil"/>
              <w:left w:val="nil"/>
              <w:bottom w:val="single" w:sz="4" w:space="0" w:color="000000"/>
              <w:right w:val="single" w:sz="4" w:space="0" w:color="000000"/>
            </w:tcBorders>
            <w:shd w:val="clear" w:color="000000" w:fill="FFFFFF"/>
            <w:noWrap/>
            <w:hideMark/>
          </w:tcPr>
          <w:p w14:paraId="6E1952A2" w14:textId="77777777" w:rsidR="00CF4C60" w:rsidRPr="00CF4C60" w:rsidRDefault="00CF4C60" w:rsidP="00CF4C60">
            <w:pPr>
              <w:jc w:val="right"/>
              <w:rPr>
                <w:color w:val="000000"/>
                <w:sz w:val="20"/>
                <w:szCs w:val="20"/>
              </w:rPr>
            </w:pPr>
            <w:r w:rsidRPr="00CF4C60">
              <w:rPr>
                <w:color w:val="000000"/>
                <w:sz w:val="20"/>
                <w:szCs w:val="20"/>
              </w:rPr>
              <w:t>10 492 215,96</w:t>
            </w:r>
          </w:p>
        </w:tc>
      </w:tr>
      <w:tr w:rsidR="00CF4C60" w:rsidRPr="00CF4C60" w14:paraId="674166ED"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D000C57" w14:textId="77777777" w:rsidR="00CF4C60" w:rsidRPr="00CF4C60" w:rsidRDefault="00CF4C60" w:rsidP="00CF4C60">
            <w:pPr>
              <w:rPr>
                <w:color w:val="000000"/>
                <w:sz w:val="20"/>
                <w:szCs w:val="20"/>
              </w:rPr>
            </w:pPr>
            <w:r w:rsidRPr="00CF4C60">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04" w:type="pct"/>
            <w:tcBorders>
              <w:top w:val="nil"/>
              <w:left w:val="nil"/>
              <w:bottom w:val="single" w:sz="4" w:space="0" w:color="000000"/>
              <w:right w:val="single" w:sz="4" w:space="0" w:color="000000"/>
            </w:tcBorders>
            <w:shd w:val="clear" w:color="000000" w:fill="FFFFFF"/>
            <w:noWrap/>
            <w:hideMark/>
          </w:tcPr>
          <w:p w14:paraId="15E63721"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3BDDB871" w14:textId="77777777" w:rsidR="00CF4C60" w:rsidRPr="00CF4C60" w:rsidRDefault="00CF4C60" w:rsidP="00CF4C60">
            <w:pPr>
              <w:jc w:val="center"/>
              <w:rPr>
                <w:color w:val="000000"/>
                <w:sz w:val="20"/>
                <w:szCs w:val="20"/>
              </w:rPr>
            </w:pPr>
            <w:r w:rsidRPr="00CF4C60">
              <w:rPr>
                <w:color w:val="000000"/>
                <w:sz w:val="20"/>
                <w:szCs w:val="20"/>
              </w:rPr>
              <w:t>0120000000</w:t>
            </w:r>
          </w:p>
        </w:tc>
        <w:tc>
          <w:tcPr>
            <w:tcW w:w="358" w:type="pct"/>
            <w:tcBorders>
              <w:top w:val="nil"/>
              <w:left w:val="nil"/>
              <w:bottom w:val="single" w:sz="4" w:space="0" w:color="000000"/>
              <w:right w:val="single" w:sz="4" w:space="0" w:color="000000"/>
            </w:tcBorders>
            <w:shd w:val="clear" w:color="000000" w:fill="FFFFFF"/>
            <w:noWrap/>
            <w:hideMark/>
          </w:tcPr>
          <w:p w14:paraId="43F99D85"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A1CC252" w14:textId="77777777" w:rsidR="00CF4C60" w:rsidRPr="00CF4C60" w:rsidRDefault="00CF4C60" w:rsidP="00CF4C60">
            <w:pPr>
              <w:jc w:val="right"/>
              <w:rPr>
                <w:color w:val="000000"/>
                <w:sz w:val="20"/>
                <w:szCs w:val="20"/>
              </w:rPr>
            </w:pPr>
            <w:r w:rsidRPr="00CF4C60">
              <w:rPr>
                <w:color w:val="000000"/>
                <w:sz w:val="20"/>
                <w:szCs w:val="20"/>
              </w:rPr>
              <w:t>215 555,56</w:t>
            </w:r>
          </w:p>
        </w:tc>
        <w:tc>
          <w:tcPr>
            <w:tcW w:w="575" w:type="pct"/>
            <w:tcBorders>
              <w:top w:val="nil"/>
              <w:left w:val="nil"/>
              <w:bottom w:val="single" w:sz="4" w:space="0" w:color="000000"/>
              <w:right w:val="single" w:sz="4" w:space="0" w:color="000000"/>
            </w:tcBorders>
            <w:shd w:val="clear" w:color="000000" w:fill="FFFFFF"/>
            <w:noWrap/>
            <w:hideMark/>
          </w:tcPr>
          <w:p w14:paraId="1C5796D0" w14:textId="77777777" w:rsidR="00CF4C60" w:rsidRPr="00CF4C60" w:rsidRDefault="00CF4C60" w:rsidP="00CF4C60">
            <w:pPr>
              <w:jc w:val="right"/>
              <w:rPr>
                <w:color w:val="000000"/>
                <w:sz w:val="20"/>
                <w:szCs w:val="20"/>
              </w:rPr>
            </w:pPr>
            <w:r w:rsidRPr="00CF4C60">
              <w:rPr>
                <w:color w:val="000000"/>
                <w:sz w:val="20"/>
                <w:szCs w:val="20"/>
              </w:rPr>
              <w:t>220 404,04</w:t>
            </w:r>
          </w:p>
        </w:tc>
      </w:tr>
      <w:tr w:rsidR="00CF4C60" w:rsidRPr="00CF4C60" w14:paraId="51180F13"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316893C" w14:textId="77777777" w:rsidR="00CF4C60" w:rsidRPr="00CF4C60" w:rsidRDefault="00CF4C60" w:rsidP="00CF4C60">
            <w:pPr>
              <w:rPr>
                <w:color w:val="000000"/>
                <w:sz w:val="20"/>
                <w:szCs w:val="20"/>
              </w:rPr>
            </w:pPr>
            <w:r w:rsidRPr="00CF4C60">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04" w:type="pct"/>
            <w:tcBorders>
              <w:top w:val="nil"/>
              <w:left w:val="nil"/>
              <w:bottom w:val="single" w:sz="4" w:space="0" w:color="000000"/>
              <w:right w:val="single" w:sz="4" w:space="0" w:color="000000"/>
            </w:tcBorders>
            <w:shd w:val="clear" w:color="000000" w:fill="FFFFFF"/>
            <w:noWrap/>
            <w:hideMark/>
          </w:tcPr>
          <w:p w14:paraId="229B954C"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45BB3790" w14:textId="77777777" w:rsidR="00CF4C60" w:rsidRPr="00CF4C60" w:rsidRDefault="00CF4C60" w:rsidP="00CF4C60">
            <w:pPr>
              <w:jc w:val="center"/>
              <w:rPr>
                <w:color w:val="000000"/>
                <w:sz w:val="20"/>
                <w:szCs w:val="20"/>
              </w:rPr>
            </w:pPr>
            <w:r w:rsidRPr="00CF4C60">
              <w:rPr>
                <w:color w:val="000000"/>
                <w:sz w:val="20"/>
                <w:szCs w:val="20"/>
              </w:rPr>
              <w:t>0120100000</w:t>
            </w:r>
          </w:p>
        </w:tc>
        <w:tc>
          <w:tcPr>
            <w:tcW w:w="358" w:type="pct"/>
            <w:tcBorders>
              <w:top w:val="nil"/>
              <w:left w:val="nil"/>
              <w:bottom w:val="single" w:sz="4" w:space="0" w:color="000000"/>
              <w:right w:val="single" w:sz="4" w:space="0" w:color="000000"/>
            </w:tcBorders>
            <w:shd w:val="clear" w:color="000000" w:fill="FFFFFF"/>
            <w:noWrap/>
            <w:hideMark/>
          </w:tcPr>
          <w:p w14:paraId="3A4F5692"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0B8EEEA" w14:textId="77777777" w:rsidR="00CF4C60" w:rsidRPr="00CF4C60" w:rsidRDefault="00CF4C60" w:rsidP="00CF4C60">
            <w:pPr>
              <w:jc w:val="right"/>
              <w:rPr>
                <w:color w:val="000000"/>
                <w:sz w:val="20"/>
                <w:szCs w:val="20"/>
              </w:rPr>
            </w:pPr>
            <w:r w:rsidRPr="00CF4C60">
              <w:rPr>
                <w:color w:val="000000"/>
                <w:sz w:val="20"/>
                <w:szCs w:val="20"/>
              </w:rPr>
              <w:t>215 555,56</w:t>
            </w:r>
          </w:p>
        </w:tc>
        <w:tc>
          <w:tcPr>
            <w:tcW w:w="575" w:type="pct"/>
            <w:tcBorders>
              <w:top w:val="nil"/>
              <w:left w:val="nil"/>
              <w:bottom w:val="single" w:sz="4" w:space="0" w:color="000000"/>
              <w:right w:val="single" w:sz="4" w:space="0" w:color="000000"/>
            </w:tcBorders>
            <w:shd w:val="clear" w:color="000000" w:fill="FFFFFF"/>
            <w:noWrap/>
            <w:hideMark/>
          </w:tcPr>
          <w:p w14:paraId="21B2529D" w14:textId="77777777" w:rsidR="00CF4C60" w:rsidRPr="00CF4C60" w:rsidRDefault="00CF4C60" w:rsidP="00CF4C60">
            <w:pPr>
              <w:jc w:val="right"/>
              <w:rPr>
                <w:color w:val="000000"/>
                <w:sz w:val="20"/>
                <w:szCs w:val="20"/>
              </w:rPr>
            </w:pPr>
            <w:r w:rsidRPr="00CF4C60">
              <w:rPr>
                <w:color w:val="000000"/>
                <w:sz w:val="20"/>
                <w:szCs w:val="20"/>
              </w:rPr>
              <w:t>220 404,04</w:t>
            </w:r>
          </w:p>
        </w:tc>
      </w:tr>
      <w:tr w:rsidR="00CF4C60" w:rsidRPr="00CF4C60" w14:paraId="7E6F374E"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3073507" w14:textId="77777777" w:rsidR="00CF4C60" w:rsidRPr="00CF4C60" w:rsidRDefault="00CF4C60" w:rsidP="00CF4C60">
            <w:pPr>
              <w:rPr>
                <w:color w:val="000000"/>
                <w:sz w:val="20"/>
                <w:szCs w:val="20"/>
              </w:rPr>
            </w:pPr>
            <w:r w:rsidRPr="00CF4C60">
              <w:rPr>
                <w:color w:val="000000"/>
                <w:sz w:val="20"/>
                <w:szCs w:val="20"/>
              </w:rPr>
              <w:t>Субсидия на организацию отдыха детей Мурманской области в муниципальных образовательных организациях</w:t>
            </w:r>
          </w:p>
        </w:tc>
        <w:tc>
          <w:tcPr>
            <w:tcW w:w="404" w:type="pct"/>
            <w:tcBorders>
              <w:top w:val="nil"/>
              <w:left w:val="nil"/>
              <w:bottom w:val="single" w:sz="4" w:space="0" w:color="000000"/>
              <w:right w:val="single" w:sz="4" w:space="0" w:color="000000"/>
            </w:tcBorders>
            <w:shd w:val="clear" w:color="000000" w:fill="FFFFFF"/>
            <w:noWrap/>
            <w:hideMark/>
          </w:tcPr>
          <w:p w14:paraId="668A2150"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5C2CD6BF" w14:textId="77777777" w:rsidR="00CF4C60" w:rsidRPr="00CF4C60" w:rsidRDefault="00CF4C60" w:rsidP="00CF4C60">
            <w:pPr>
              <w:jc w:val="center"/>
              <w:rPr>
                <w:color w:val="000000"/>
                <w:sz w:val="20"/>
                <w:szCs w:val="20"/>
              </w:rPr>
            </w:pPr>
            <w:r w:rsidRPr="00CF4C60">
              <w:rPr>
                <w:color w:val="000000"/>
                <w:sz w:val="20"/>
                <w:szCs w:val="20"/>
              </w:rPr>
              <w:t>0120171070</w:t>
            </w:r>
          </w:p>
        </w:tc>
        <w:tc>
          <w:tcPr>
            <w:tcW w:w="358" w:type="pct"/>
            <w:tcBorders>
              <w:top w:val="nil"/>
              <w:left w:val="nil"/>
              <w:bottom w:val="single" w:sz="4" w:space="0" w:color="000000"/>
              <w:right w:val="single" w:sz="4" w:space="0" w:color="000000"/>
            </w:tcBorders>
            <w:shd w:val="clear" w:color="000000" w:fill="FFFFFF"/>
            <w:noWrap/>
            <w:hideMark/>
          </w:tcPr>
          <w:p w14:paraId="3F3751AD"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8453017" w14:textId="77777777" w:rsidR="00CF4C60" w:rsidRPr="00CF4C60" w:rsidRDefault="00CF4C60" w:rsidP="00CF4C60">
            <w:pPr>
              <w:jc w:val="right"/>
              <w:rPr>
                <w:color w:val="000000"/>
                <w:sz w:val="20"/>
                <w:szCs w:val="20"/>
              </w:rPr>
            </w:pPr>
            <w:r w:rsidRPr="00CF4C60">
              <w:rPr>
                <w:color w:val="000000"/>
                <w:sz w:val="20"/>
                <w:szCs w:val="20"/>
              </w:rPr>
              <w:t>213 400,00</w:t>
            </w:r>
          </w:p>
        </w:tc>
        <w:tc>
          <w:tcPr>
            <w:tcW w:w="575" w:type="pct"/>
            <w:tcBorders>
              <w:top w:val="nil"/>
              <w:left w:val="nil"/>
              <w:bottom w:val="single" w:sz="4" w:space="0" w:color="000000"/>
              <w:right w:val="single" w:sz="4" w:space="0" w:color="000000"/>
            </w:tcBorders>
            <w:shd w:val="clear" w:color="000000" w:fill="FFFFFF"/>
            <w:noWrap/>
            <w:hideMark/>
          </w:tcPr>
          <w:p w14:paraId="2152BED2" w14:textId="77777777" w:rsidR="00CF4C60" w:rsidRPr="00CF4C60" w:rsidRDefault="00CF4C60" w:rsidP="00CF4C60">
            <w:pPr>
              <w:jc w:val="right"/>
              <w:rPr>
                <w:color w:val="000000"/>
                <w:sz w:val="20"/>
                <w:szCs w:val="20"/>
              </w:rPr>
            </w:pPr>
            <w:r w:rsidRPr="00CF4C60">
              <w:rPr>
                <w:color w:val="000000"/>
                <w:sz w:val="20"/>
                <w:szCs w:val="20"/>
              </w:rPr>
              <w:t>218 200,00</w:t>
            </w:r>
          </w:p>
        </w:tc>
      </w:tr>
      <w:tr w:rsidR="00CF4C60" w:rsidRPr="00CF4C60" w14:paraId="01F2BAC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BA9B44F" w14:textId="77777777" w:rsidR="00CF4C60" w:rsidRPr="00CF4C60" w:rsidRDefault="00CF4C60" w:rsidP="00CF4C60">
            <w:pPr>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876EFAD"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55D5836F" w14:textId="77777777" w:rsidR="00CF4C60" w:rsidRPr="00CF4C60" w:rsidRDefault="00CF4C60" w:rsidP="00CF4C60">
            <w:pPr>
              <w:jc w:val="center"/>
              <w:rPr>
                <w:color w:val="000000"/>
                <w:sz w:val="20"/>
                <w:szCs w:val="20"/>
              </w:rPr>
            </w:pPr>
            <w:r w:rsidRPr="00CF4C60">
              <w:rPr>
                <w:color w:val="000000"/>
                <w:sz w:val="20"/>
                <w:szCs w:val="20"/>
              </w:rPr>
              <w:t>0120171070</w:t>
            </w:r>
          </w:p>
        </w:tc>
        <w:tc>
          <w:tcPr>
            <w:tcW w:w="358" w:type="pct"/>
            <w:tcBorders>
              <w:top w:val="nil"/>
              <w:left w:val="nil"/>
              <w:bottom w:val="single" w:sz="4" w:space="0" w:color="000000"/>
              <w:right w:val="single" w:sz="4" w:space="0" w:color="000000"/>
            </w:tcBorders>
            <w:shd w:val="clear" w:color="000000" w:fill="FFFFFF"/>
            <w:noWrap/>
            <w:hideMark/>
          </w:tcPr>
          <w:p w14:paraId="7B200D04" w14:textId="77777777" w:rsidR="00CF4C60" w:rsidRPr="00CF4C60" w:rsidRDefault="00CF4C60" w:rsidP="00CF4C60">
            <w:pPr>
              <w:jc w:val="center"/>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17A04E8A" w14:textId="77777777" w:rsidR="00CF4C60" w:rsidRPr="00CF4C60" w:rsidRDefault="00CF4C60" w:rsidP="00CF4C60">
            <w:pPr>
              <w:jc w:val="right"/>
              <w:rPr>
                <w:color w:val="000000"/>
                <w:sz w:val="20"/>
                <w:szCs w:val="20"/>
              </w:rPr>
            </w:pPr>
            <w:r w:rsidRPr="00CF4C60">
              <w:rPr>
                <w:color w:val="000000"/>
                <w:sz w:val="20"/>
                <w:szCs w:val="20"/>
              </w:rPr>
              <w:t>213 400,00</w:t>
            </w:r>
          </w:p>
        </w:tc>
        <w:tc>
          <w:tcPr>
            <w:tcW w:w="575" w:type="pct"/>
            <w:tcBorders>
              <w:top w:val="nil"/>
              <w:left w:val="nil"/>
              <w:bottom w:val="single" w:sz="4" w:space="0" w:color="000000"/>
              <w:right w:val="single" w:sz="4" w:space="0" w:color="000000"/>
            </w:tcBorders>
            <w:shd w:val="clear" w:color="000000" w:fill="FFFFFF"/>
            <w:noWrap/>
            <w:hideMark/>
          </w:tcPr>
          <w:p w14:paraId="7BF1AFD0" w14:textId="77777777" w:rsidR="00CF4C60" w:rsidRPr="00CF4C60" w:rsidRDefault="00CF4C60" w:rsidP="00CF4C60">
            <w:pPr>
              <w:jc w:val="right"/>
              <w:rPr>
                <w:color w:val="000000"/>
                <w:sz w:val="20"/>
                <w:szCs w:val="20"/>
              </w:rPr>
            </w:pPr>
            <w:r w:rsidRPr="00CF4C60">
              <w:rPr>
                <w:color w:val="000000"/>
                <w:sz w:val="20"/>
                <w:szCs w:val="20"/>
              </w:rPr>
              <w:t>218 200,00</w:t>
            </w:r>
          </w:p>
        </w:tc>
      </w:tr>
      <w:tr w:rsidR="00CF4C60" w:rsidRPr="00CF4C60" w14:paraId="1085492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7F4DDE1" w14:textId="77777777" w:rsidR="00CF4C60" w:rsidRPr="00CF4C60" w:rsidRDefault="00CF4C60" w:rsidP="00CF4C60">
            <w:pPr>
              <w:rPr>
                <w:color w:val="000000"/>
                <w:sz w:val="20"/>
                <w:szCs w:val="20"/>
              </w:rPr>
            </w:pPr>
            <w:r w:rsidRPr="00CF4C60">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404" w:type="pct"/>
            <w:tcBorders>
              <w:top w:val="nil"/>
              <w:left w:val="nil"/>
              <w:bottom w:val="single" w:sz="4" w:space="0" w:color="000000"/>
              <w:right w:val="single" w:sz="4" w:space="0" w:color="000000"/>
            </w:tcBorders>
            <w:shd w:val="clear" w:color="000000" w:fill="FFFFFF"/>
            <w:noWrap/>
            <w:hideMark/>
          </w:tcPr>
          <w:p w14:paraId="67F0DC4D"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1E406578" w14:textId="77777777" w:rsidR="00CF4C60" w:rsidRPr="00CF4C60" w:rsidRDefault="00CF4C60" w:rsidP="00CF4C60">
            <w:pPr>
              <w:jc w:val="center"/>
              <w:rPr>
                <w:color w:val="000000"/>
                <w:sz w:val="20"/>
                <w:szCs w:val="20"/>
              </w:rPr>
            </w:pPr>
            <w:r w:rsidRPr="00CF4C60">
              <w:rPr>
                <w:color w:val="000000"/>
                <w:sz w:val="20"/>
                <w:szCs w:val="20"/>
              </w:rPr>
              <w:t>01201S1070</w:t>
            </w:r>
          </w:p>
        </w:tc>
        <w:tc>
          <w:tcPr>
            <w:tcW w:w="358" w:type="pct"/>
            <w:tcBorders>
              <w:top w:val="nil"/>
              <w:left w:val="nil"/>
              <w:bottom w:val="single" w:sz="4" w:space="0" w:color="000000"/>
              <w:right w:val="single" w:sz="4" w:space="0" w:color="000000"/>
            </w:tcBorders>
            <w:shd w:val="clear" w:color="000000" w:fill="FFFFFF"/>
            <w:noWrap/>
            <w:hideMark/>
          </w:tcPr>
          <w:p w14:paraId="27816ADC"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AED5197" w14:textId="77777777" w:rsidR="00CF4C60" w:rsidRPr="00CF4C60" w:rsidRDefault="00CF4C60" w:rsidP="00CF4C60">
            <w:pPr>
              <w:jc w:val="right"/>
              <w:rPr>
                <w:color w:val="000000"/>
                <w:sz w:val="20"/>
                <w:szCs w:val="20"/>
              </w:rPr>
            </w:pPr>
            <w:r w:rsidRPr="00CF4C60">
              <w:rPr>
                <w:color w:val="000000"/>
                <w:sz w:val="20"/>
                <w:szCs w:val="20"/>
              </w:rPr>
              <w:t>2 155,56</w:t>
            </w:r>
          </w:p>
        </w:tc>
        <w:tc>
          <w:tcPr>
            <w:tcW w:w="575" w:type="pct"/>
            <w:tcBorders>
              <w:top w:val="nil"/>
              <w:left w:val="nil"/>
              <w:bottom w:val="single" w:sz="4" w:space="0" w:color="000000"/>
              <w:right w:val="single" w:sz="4" w:space="0" w:color="000000"/>
            </w:tcBorders>
            <w:shd w:val="clear" w:color="000000" w:fill="FFFFFF"/>
            <w:noWrap/>
            <w:hideMark/>
          </w:tcPr>
          <w:p w14:paraId="6D5FD542" w14:textId="77777777" w:rsidR="00CF4C60" w:rsidRPr="00CF4C60" w:rsidRDefault="00CF4C60" w:rsidP="00CF4C60">
            <w:pPr>
              <w:jc w:val="right"/>
              <w:rPr>
                <w:color w:val="000000"/>
                <w:sz w:val="20"/>
                <w:szCs w:val="20"/>
              </w:rPr>
            </w:pPr>
            <w:r w:rsidRPr="00CF4C60">
              <w:rPr>
                <w:color w:val="000000"/>
                <w:sz w:val="20"/>
                <w:szCs w:val="20"/>
              </w:rPr>
              <w:t>2 204,04</w:t>
            </w:r>
          </w:p>
        </w:tc>
      </w:tr>
      <w:tr w:rsidR="00CF4C60" w:rsidRPr="00CF4C60" w14:paraId="5476D91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4542087" w14:textId="77777777" w:rsidR="00CF4C60" w:rsidRPr="00CF4C60" w:rsidRDefault="00CF4C60" w:rsidP="00CF4C60">
            <w:pPr>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0A70C033" w14:textId="77777777" w:rsidR="00CF4C60" w:rsidRPr="00CF4C60" w:rsidRDefault="00CF4C60" w:rsidP="00CF4C60">
            <w:pPr>
              <w:jc w:val="center"/>
              <w:rPr>
                <w:color w:val="000000"/>
                <w:sz w:val="20"/>
                <w:szCs w:val="20"/>
              </w:rPr>
            </w:pPr>
            <w:r w:rsidRPr="00CF4C60">
              <w:rPr>
                <w:color w:val="000000"/>
                <w:sz w:val="20"/>
                <w:szCs w:val="20"/>
              </w:rPr>
              <w:t>0709</w:t>
            </w:r>
          </w:p>
        </w:tc>
        <w:tc>
          <w:tcPr>
            <w:tcW w:w="476" w:type="pct"/>
            <w:tcBorders>
              <w:top w:val="nil"/>
              <w:left w:val="nil"/>
              <w:bottom w:val="single" w:sz="4" w:space="0" w:color="000000"/>
              <w:right w:val="single" w:sz="4" w:space="0" w:color="000000"/>
            </w:tcBorders>
            <w:shd w:val="clear" w:color="000000" w:fill="FFFFFF"/>
            <w:noWrap/>
            <w:hideMark/>
          </w:tcPr>
          <w:p w14:paraId="228A203F" w14:textId="77777777" w:rsidR="00CF4C60" w:rsidRPr="00CF4C60" w:rsidRDefault="00CF4C60" w:rsidP="00CF4C60">
            <w:pPr>
              <w:jc w:val="center"/>
              <w:rPr>
                <w:color w:val="000000"/>
                <w:sz w:val="20"/>
                <w:szCs w:val="20"/>
              </w:rPr>
            </w:pPr>
            <w:r w:rsidRPr="00CF4C60">
              <w:rPr>
                <w:color w:val="000000"/>
                <w:sz w:val="20"/>
                <w:szCs w:val="20"/>
              </w:rPr>
              <w:t>01201S1070</w:t>
            </w:r>
          </w:p>
        </w:tc>
        <w:tc>
          <w:tcPr>
            <w:tcW w:w="358" w:type="pct"/>
            <w:tcBorders>
              <w:top w:val="nil"/>
              <w:left w:val="nil"/>
              <w:bottom w:val="single" w:sz="4" w:space="0" w:color="000000"/>
              <w:right w:val="single" w:sz="4" w:space="0" w:color="000000"/>
            </w:tcBorders>
            <w:shd w:val="clear" w:color="000000" w:fill="FFFFFF"/>
            <w:noWrap/>
            <w:hideMark/>
          </w:tcPr>
          <w:p w14:paraId="2803E1D0" w14:textId="77777777" w:rsidR="00CF4C60" w:rsidRPr="00CF4C60" w:rsidRDefault="00CF4C60" w:rsidP="00CF4C60">
            <w:pPr>
              <w:jc w:val="center"/>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37FAA2A2" w14:textId="77777777" w:rsidR="00CF4C60" w:rsidRPr="00CF4C60" w:rsidRDefault="00CF4C60" w:rsidP="00CF4C60">
            <w:pPr>
              <w:jc w:val="right"/>
              <w:rPr>
                <w:color w:val="000000"/>
                <w:sz w:val="20"/>
                <w:szCs w:val="20"/>
              </w:rPr>
            </w:pPr>
            <w:r w:rsidRPr="00CF4C60">
              <w:rPr>
                <w:color w:val="000000"/>
                <w:sz w:val="20"/>
                <w:szCs w:val="20"/>
              </w:rPr>
              <w:t>2 155,56</w:t>
            </w:r>
          </w:p>
        </w:tc>
        <w:tc>
          <w:tcPr>
            <w:tcW w:w="575" w:type="pct"/>
            <w:tcBorders>
              <w:top w:val="nil"/>
              <w:left w:val="nil"/>
              <w:bottom w:val="single" w:sz="4" w:space="0" w:color="000000"/>
              <w:right w:val="single" w:sz="4" w:space="0" w:color="000000"/>
            </w:tcBorders>
            <w:shd w:val="clear" w:color="000000" w:fill="FFFFFF"/>
            <w:noWrap/>
            <w:hideMark/>
          </w:tcPr>
          <w:p w14:paraId="253DF1ED" w14:textId="77777777" w:rsidR="00CF4C60" w:rsidRPr="00CF4C60" w:rsidRDefault="00CF4C60" w:rsidP="00CF4C60">
            <w:pPr>
              <w:jc w:val="right"/>
              <w:rPr>
                <w:color w:val="000000"/>
                <w:sz w:val="20"/>
                <w:szCs w:val="20"/>
              </w:rPr>
            </w:pPr>
            <w:r w:rsidRPr="00CF4C60">
              <w:rPr>
                <w:color w:val="000000"/>
                <w:sz w:val="20"/>
                <w:szCs w:val="20"/>
              </w:rPr>
              <w:t>2 204,04</w:t>
            </w:r>
          </w:p>
        </w:tc>
      </w:tr>
      <w:tr w:rsidR="00CF4C60" w:rsidRPr="00CF4C60" w14:paraId="203F96C4"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E73A9A3" w14:textId="77777777" w:rsidR="00CF4C60" w:rsidRPr="00CF4C60" w:rsidRDefault="00CF4C60" w:rsidP="00CF4C60">
            <w:pPr>
              <w:rPr>
                <w:color w:val="000000"/>
                <w:sz w:val="20"/>
                <w:szCs w:val="20"/>
              </w:rPr>
            </w:pPr>
            <w:r w:rsidRPr="00CF4C60">
              <w:rPr>
                <w:color w:val="000000"/>
                <w:sz w:val="20"/>
                <w:szCs w:val="20"/>
              </w:rPr>
              <w:t>КУЛЬТУРА, КИНЕМАТОГРАФИЯ</w:t>
            </w:r>
          </w:p>
        </w:tc>
        <w:tc>
          <w:tcPr>
            <w:tcW w:w="404" w:type="pct"/>
            <w:tcBorders>
              <w:top w:val="nil"/>
              <w:left w:val="nil"/>
              <w:bottom w:val="single" w:sz="4" w:space="0" w:color="000000"/>
              <w:right w:val="single" w:sz="4" w:space="0" w:color="000000"/>
            </w:tcBorders>
            <w:shd w:val="clear" w:color="000000" w:fill="FFFFFF"/>
            <w:noWrap/>
            <w:hideMark/>
          </w:tcPr>
          <w:p w14:paraId="663FC155" w14:textId="77777777" w:rsidR="00CF4C60" w:rsidRPr="00CF4C60" w:rsidRDefault="00CF4C60" w:rsidP="00CF4C60">
            <w:pPr>
              <w:jc w:val="center"/>
              <w:rPr>
                <w:color w:val="000000"/>
                <w:sz w:val="20"/>
                <w:szCs w:val="20"/>
              </w:rPr>
            </w:pPr>
            <w:r w:rsidRPr="00CF4C60">
              <w:rPr>
                <w:color w:val="000000"/>
                <w:sz w:val="20"/>
                <w:szCs w:val="20"/>
              </w:rPr>
              <w:t>0800</w:t>
            </w:r>
          </w:p>
        </w:tc>
        <w:tc>
          <w:tcPr>
            <w:tcW w:w="476" w:type="pct"/>
            <w:tcBorders>
              <w:top w:val="nil"/>
              <w:left w:val="nil"/>
              <w:bottom w:val="single" w:sz="4" w:space="0" w:color="000000"/>
              <w:right w:val="single" w:sz="4" w:space="0" w:color="000000"/>
            </w:tcBorders>
            <w:shd w:val="clear" w:color="000000" w:fill="FFFFFF"/>
            <w:noWrap/>
            <w:hideMark/>
          </w:tcPr>
          <w:p w14:paraId="36E8C21B"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1A6B52B0"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24FEB5A" w14:textId="77777777" w:rsidR="00CF4C60" w:rsidRPr="00CF4C60" w:rsidRDefault="00CF4C60" w:rsidP="00CF4C60">
            <w:pPr>
              <w:jc w:val="right"/>
              <w:rPr>
                <w:color w:val="000000"/>
                <w:sz w:val="20"/>
                <w:szCs w:val="20"/>
              </w:rPr>
            </w:pPr>
            <w:r w:rsidRPr="00CF4C60">
              <w:rPr>
                <w:color w:val="000000"/>
                <w:sz w:val="20"/>
                <w:szCs w:val="20"/>
              </w:rPr>
              <w:t>37 450 522,55</w:t>
            </w:r>
          </w:p>
        </w:tc>
        <w:tc>
          <w:tcPr>
            <w:tcW w:w="575" w:type="pct"/>
            <w:tcBorders>
              <w:top w:val="nil"/>
              <w:left w:val="nil"/>
              <w:bottom w:val="single" w:sz="4" w:space="0" w:color="000000"/>
              <w:right w:val="single" w:sz="4" w:space="0" w:color="000000"/>
            </w:tcBorders>
            <w:shd w:val="clear" w:color="000000" w:fill="FFFFFF"/>
            <w:noWrap/>
            <w:hideMark/>
          </w:tcPr>
          <w:p w14:paraId="6F04A51F" w14:textId="77777777" w:rsidR="00CF4C60" w:rsidRPr="00CF4C60" w:rsidRDefault="00CF4C60" w:rsidP="00CF4C60">
            <w:pPr>
              <w:jc w:val="right"/>
              <w:rPr>
                <w:color w:val="000000"/>
                <w:sz w:val="20"/>
                <w:szCs w:val="20"/>
              </w:rPr>
            </w:pPr>
            <w:r w:rsidRPr="00CF4C60">
              <w:rPr>
                <w:color w:val="000000"/>
                <w:sz w:val="20"/>
                <w:szCs w:val="20"/>
              </w:rPr>
              <w:t>34 975 527,75</w:t>
            </w:r>
          </w:p>
        </w:tc>
      </w:tr>
      <w:tr w:rsidR="00CF4C60" w:rsidRPr="00CF4C60" w14:paraId="1069B20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287A476" w14:textId="77777777" w:rsidR="00CF4C60" w:rsidRPr="00CF4C60" w:rsidRDefault="00CF4C60" w:rsidP="00CF4C60">
            <w:pPr>
              <w:rPr>
                <w:color w:val="000000"/>
                <w:sz w:val="20"/>
                <w:szCs w:val="20"/>
              </w:rPr>
            </w:pPr>
            <w:r w:rsidRPr="00CF4C60">
              <w:rPr>
                <w:color w:val="000000"/>
                <w:sz w:val="20"/>
                <w:szCs w:val="20"/>
              </w:rPr>
              <w:t>Культура</w:t>
            </w:r>
          </w:p>
        </w:tc>
        <w:tc>
          <w:tcPr>
            <w:tcW w:w="404" w:type="pct"/>
            <w:tcBorders>
              <w:top w:val="nil"/>
              <w:left w:val="nil"/>
              <w:bottom w:val="single" w:sz="4" w:space="0" w:color="000000"/>
              <w:right w:val="single" w:sz="4" w:space="0" w:color="000000"/>
            </w:tcBorders>
            <w:shd w:val="clear" w:color="000000" w:fill="FFFFFF"/>
            <w:noWrap/>
            <w:hideMark/>
          </w:tcPr>
          <w:p w14:paraId="68BD12BD"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3884CEA0"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9F7B487"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ED5882C" w14:textId="77777777" w:rsidR="00CF4C60" w:rsidRPr="00CF4C60" w:rsidRDefault="00CF4C60" w:rsidP="00CF4C60">
            <w:pPr>
              <w:jc w:val="right"/>
              <w:rPr>
                <w:color w:val="000000"/>
                <w:sz w:val="20"/>
                <w:szCs w:val="20"/>
              </w:rPr>
            </w:pPr>
            <w:r w:rsidRPr="00CF4C60">
              <w:rPr>
                <w:color w:val="000000"/>
                <w:sz w:val="20"/>
                <w:szCs w:val="20"/>
              </w:rPr>
              <w:t>37 450 522,55</w:t>
            </w:r>
          </w:p>
        </w:tc>
        <w:tc>
          <w:tcPr>
            <w:tcW w:w="575" w:type="pct"/>
            <w:tcBorders>
              <w:top w:val="nil"/>
              <w:left w:val="nil"/>
              <w:bottom w:val="single" w:sz="4" w:space="0" w:color="000000"/>
              <w:right w:val="single" w:sz="4" w:space="0" w:color="000000"/>
            </w:tcBorders>
            <w:shd w:val="clear" w:color="000000" w:fill="FFFFFF"/>
            <w:noWrap/>
            <w:hideMark/>
          </w:tcPr>
          <w:p w14:paraId="30D5AD64" w14:textId="77777777" w:rsidR="00CF4C60" w:rsidRPr="00CF4C60" w:rsidRDefault="00CF4C60" w:rsidP="00CF4C60">
            <w:pPr>
              <w:jc w:val="right"/>
              <w:rPr>
                <w:color w:val="000000"/>
                <w:sz w:val="20"/>
                <w:szCs w:val="20"/>
              </w:rPr>
            </w:pPr>
            <w:r w:rsidRPr="00CF4C60">
              <w:rPr>
                <w:color w:val="000000"/>
                <w:sz w:val="20"/>
                <w:szCs w:val="20"/>
              </w:rPr>
              <w:t>34 975 527,75</w:t>
            </w:r>
          </w:p>
        </w:tc>
      </w:tr>
      <w:tr w:rsidR="00CF4C60" w:rsidRPr="00CF4C60" w14:paraId="6C7D7C0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1DF1161" w14:textId="77777777" w:rsidR="00CF4C60" w:rsidRPr="00CF4C60" w:rsidRDefault="00CF4C60" w:rsidP="00CF4C60">
            <w:pPr>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25AA8C7C"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1ADC2726" w14:textId="77777777" w:rsidR="00CF4C60" w:rsidRPr="00CF4C60" w:rsidRDefault="00CF4C60" w:rsidP="00CF4C60">
            <w:pPr>
              <w:jc w:val="center"/>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0AD695D4"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53EA242" w14:textId="77777777" w:rsidR="00CF4C60" w:rsidRPr="00CF4C60" w:rsidRDefault="00CF4C60" w:rsidP="00CF4C60">
            <w:pPr>
              <w:jc w:val="right"/>
              <w:rPr>
                <w:color w:val="000000"/>
                <w:sz w:val="20"/>
                <w:szCs w:val="20"/>
              </w:rPr>
            </w:pPr>
            <w:r w:rsidRPr="00CF4C60">
              <w:rPr>
                <w:color w:val="000000"/>
                <w:sz w:val="20"/>
                <w:szCs w:val="20"/>
              </w:rPr>
              <w:t>37 450 522,55</w:t>
            </w:r>
          </w:p>
        </w:tc>
        <w:tc>
          <w:tcPr>
            <w:tcW w:w="575" w:type="pct"/>
            <w:tcBorders>
              <w:top w:val="nil"/>
              <w:left w:val="nil"/>
              <w:bottom w:val="single" w:sz="4" w:space="0" w:color="000000"/>
              <w:right w:val="single" w:sz="4" w:space="0" w:color="000000"/>
            </w:tcBorders>
            <w:shd w:val="clear" w:color="000000" w:fill="FFFFFF"/>
            <w:noWrap/>
            <w:hideMark/>
          </w:tcPr>
          <w:p w14:paraId="2EE39951" w14:textId="77777777" w:rsidR="00CF4C60" w:rsidRPr="00CF4C60" w:rsidRDefault="00CF4C60" w:rsidP="00CF4C60">
            <w:pPr>
              <w:jc w:val="right"/>
              <w:rPr>
                <w:color w:val="000000"/>
                <w:sz w:val="20"/>
                <w:szCs w:val="20"/>
              </w:rPr>
            </w:pPr>
            <w:r w:rsidRPr="00CF4C60">
              <w:rPr>
                <w:color w:val="000000"/>
                <w:sz w:val="20"/>
                <w:szCs w:val="20"/>
              </w:rPr>
              <w:t>34 975 527,75</w:t>
            </w:r>
          </w:p>
        </w:tc>
      </w:tr>
      <w:tr w:rsidR="00CF4C60" w:rsidRPr="00CF4C60" w14:paraId="27DD379F"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50B52C9" w14:textId="77777777" w:rsidR="00CF4C60" w:rsidRPr="00CF4C60" w:rsidRDefault="00CF4C60" w:rsidP="00CF4C60">
            <w:pPr>
              <w:rPr>
                <w:color w:val="000000"/>
                <w:sz w:val="20"/>
                <w:szCs w:val="20"/>
              </w:rPr>
            </w:pPr>
            <w:r w:rsidRPr="00CF4C60">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04" w:type="pct"/>
            <w:tcBorders>
              <w:top w:val="nil"/>
              <w:left w:val="nil"/>
              <w:bottom w:val="single" w:sz="4" w:space="0" w:color="000000"/>
              <w:right w:val="single" w:sz="4" w:space="0" w:color="000000"/>
            </w:tcBorders>
            <w:shd w:val="clear" w:color="000000" w:fill="FFFFFF"/>
            <w:noWrap/>
            <w:hideMark/>
          </w:tcPr>
          <w:p w14:paraId="3E73BED0"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796C0A93" w14:textId="77777777" w:rsidR="00CF4C60" w:rsidRPr="00CF4C60" w:rsidRDefault="00CF4C60" w:rsidP="00CF4C60">
            <w:pPr>
              <w:jc w:val="center"/>
              <w:rPr>
                <w:color w:val="000000"/>
                <w:sz w:val="20"/>
                <w:szCs w:val="20"/>
              </w:rPr>
            </w:pPr>
            <w:r w:rsidRPr="00CF4C60">
              <w:rPr>
                <w:color w:val="000000"/>
                <w:sz w:val="20"/>
                <w:szCs w:val="20"/>
              </w:rPr>
              <w:t>0110000000</w:t>
            </w:r>
          </w:p>
        </w:tc>
        <w:tc>
          <w:tcPr>
            <w:tcW w:w="358" w:type="pct"/>
            <w:tcBorders>
              <w:top w:val="nil"/>
              <w:left w:val="nil"/>
              <w:bottom w:val="single" w:sz="4" w:space="0" w:color="000000"/>
              <w:right w:val="single" w:sz="4" w:space="0" w:color="000000"/>
            </w:tcBorders>
            <w:shd w:val="clear" w:color="000000" w:fill="FFFFFF"/>
            <w:noWrap/>
            <w:hideMark/>
          </w:tcPr>
          <w:p w14:paraId="40DEA183"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7E6FF06" w14:textId="77777777" w:rsidR="00CF4C60" w:rsidRPr="00CF4C60" w:rsidRDefault="00CF4C60" w:rsidP="00CF4C60">
            <w:pPr>
              <w:jc w:val="right"/>
              <w:rPr>
                <w:color w:val="000000"/>
                <w:sz w:val="20"/>
                <w:szCs w:val="20"/>
              </w:rPr>
            </w:pPr>
            <w:r w:rsidRPr="00CF4C60">
              <w:rPr>
                <w:color w:val="000000"/>
                <w:sz w:val="20"/>
                <w:szCs w:val="20"/>
              </w:rPr>
              <w:t>37 450 522,55</w:t>
            </w:r>
          </w:p>
        </w:tc>
        <w:tc>
          <w:tcPr>
            <w:tcW w:w="575" w:type="pct"/>
            <w:tcBorders>
              <w:top w:val="nil"/>
              <w:left w:val="nil"/>
              <w:bottom w:val="single" w:sz="4" w:space="0" w:color="000000"/>
              <w:right w:val="single" w:sz="4" w:space="0" w:color="000000"/>
            </w:tcBorders>
            <w:shd w:val="clear" w:color="000000" w:fill="FFFFFF"/>
            <w:noWrap/>
            <w:hideMark/>
          </w:tcPr>
          <w:p w14:paraId="33D25A41" w14:textId="77777777" w:rsidR="00CF4C60" w:rsidRPr="00CF4C60" w:rsidRDefault="00CF4C60" w:rsidP="00CF4C60">
            <w:pPr>
              <w:jc w:val="right"/>
              <w:rPr>
                <w:color w:val="000000"/>
                <w:sz w:val="20"/>
                <w:szCs w:val="20"/>
              </w:rPr>
            </w:pPr>
            <w:r w:rsidRPr="00CF4C60">
              <w:rPr>
                <w:color w:val="000000"/>
                <w:sz w:val="20"/>
                <w:szCs w:val="20"/>
              </w:rPr>
              <w:t>34 975 527,75</w:t>
            </w:r>
          </w:p>
        </w:tc>
      </w:tr>
      <w:tr w:rsidR="00CF4C60" w:rsidRPr="00CF4C60" w14:paraId="74D0139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CAB9797" w14:textId="77777777" w:rsidR="00CF4C60" w:rsidRPr="00CF4C60" w:rsidRDefault="00CF4C60" w:rsidP="00CF4C60">
            <w:pPr>
              <w:rPr>
                <w:color w:val="000000"/>
                <w:sz w:val="20"/>
                <w:szCs w:val="20"/>
              </w:rPr>
            </w:pPr>
            <w:r w:rsidRPr="00CF4C60">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04" w:type="pct"/>
            <w:tcBorders>
              <w:top w:val="nil"/>
              <w:left w:val="nil"/>
              <w:bottom w:val="single" w:sz="4" w:space="0" w:color="000000"/>
              <w:right w:val="single" w:sz="4" w:space="0" w:color="000000"/>
            </w:tcBorders>
            <w:shd w:val="clear" w:color="000000" w:fill="FFFFFF"/>
            <w:noWrap/>
            <w:hideMark/>
          </w:tcPr>
          <w:p w14:paraId="0DE36AFA"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688BBAAE" w14:textId="77777777" w:rsidR="00CF4C60" w:rsidRPr="00CF4C60" w:rsidRDefault="00CF4C60" w:rsidP="00CF4C60">
            <w:pPr>
              <w:jc w:val="center"/>
              <w:rPr>
                <w:color w:val="000000"/>
                <w:sz w:val="20"/>
                <w:szCs w:val="20"/>
              </w:rPr>
            </w:pPr>
            <w:r w:rsidRPr="00CF4C60">
              <w:rPr>
                <w:color w:val="000000"/>
                <w:sz w:val="20"/>
                <w:szCs w:val="20"/>
              </w:rPr>
              <w:t>0110900000</w:t>
            </w:r>
          </w:p>
        </w:tc>
        <w:tc>
          <w:tcPr>
            <w:tcW w:w="358" w:type="pct"/>
            <w:tcBorders>
              <w:top w:val="nil"/>
              <w:left w:val="nil"/>
              <w:bottom w:val="single" w:sz="4" w:space="0" w:color="000000"/>
              <w:right w:val="single" w:sz="4" w:space="0" w:color="000000"/>
            </w:tcBorders>
            <w:shd w:val="clear" w:color="000000" w:fill="FFFFFF"/>
            <w:noWrap/>
            <w:hideMark/>
          </w:tcPr>
          <w:p w14:paraId="53859873"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7365B8E" w14:textId="77777777" w:rsidR="00CF4C60" w:rsidRPr="00CF4C60" w:rsidRDefault="00CF4C60" w:rsidP="00CF4C60">
            <w:pPr>
              <w:jc w:val="right"/>
              <w:rPr>
                <w:color w:val="000000"/>
                <w:sz w:val="20"/>
                <w:szCs w:val="20"/>
              </w:rPr>
            </w:pPr>
            <w:r w:rsidRPr="00CF4C60">
              <w:rPr>
                <w:color w:val="000000"/>
                <w:sz w:val="20"/>
                <w:szCs w:val="20"/>
              </w:rPr>
              <w:t>28 533 330,00</w:t>
            </w:r>
          </w:p>
        </w:tc>
        <w:tc>
          <w:tcPr>
            <w:tcW w:w="575" w:type="pct"/>
            <w:tcBorders>
              <w:top w:val="nil"/>
              <w:left w:val="nil"/>
              <w:bottom w:val="single" w:sz="4" w:space="0" w:color="000000"/>
              <w:right w:val="single" w:sz="4" w:space="0" w:color="000000"/>
            </w:tcBorders>
            <w:shd w:val="clear" w:color="000000" w:fill="FFFFFF"/>
            <w:noWrap/>
            <w:hideMark/>
          </w:tcPr>
          <w:p w14:paraId="0B632005" w14:textId="77777777" w:rsidR="00CF4C60" w:rsidRPr="00CF4C60" w:rsidRDefault="00CF4C60" w:rsidP="00CF4C60">
            <w:pPr>
              <w:jc w:val="right"/>
              <w:rPr>
                <w:color w:val="000000"/>
                <w:sz w:val="20"/>
                <w:szCs w:val="20"/>
              </w:rPr>
            </w:pPr>
            <w:r w:rsidRPr="00CF4C60">
              <w:rPr>
                <w:color w:val="000000"/>
                <w:sz w:val="20"/>
                <w:szCs w:val="20"/>
              </w:rPr>
              <w:t>28 533 330,00</w:t>
            </w:r>
          </w:p>
        </w:tc>
      </w:tr>
      <w:tr w:rsidR="00CF4C60" w:rsidRPr="00CF4C60" w14:paraId="1121F870"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D8C7566" w14:textId="77777777" w:rsidR="00CF4C60" w:rsidRPr="00CF4C60" w:rsidRDefault="00CF4C60" w:rsidP="00CF4C60">
            <w:pPr>
              <w:rPr>
                <w:color w:val="000000"/>
                <w:sz w:val="20"/>
                <w:szCs w:val="20"/>
              </w:rPr>
            </w:pPr>
            <w:r w:rsidRPr="00CF4C60">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04" w:type="pct"/>
            <w:tcBorders>
              <w:top w:val="nil"/>
              <w:left w:val="nil"/>
              <w:bottom w:val="single" w:sz="4" w:space="0" w:color="000000"/>
              <w:right w:val="single" w:sz="4" w:space="0" w:color="000000"/>
            </w:tcBorders>
            <w:shd w:val="clear" w:color="000000" w:fill="FFFFFF"/>
            <w:noWrap/>
            <w:hideMark/>
          </w:tcPr>
          <w:p w14:paraId="4080B979"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255834B2" w14:textId="77777777" w:rsidR="00CF4C60" w:rsidRPr="00CF4C60" w:rsidRDefault="00CF4C60" w:rsidP="00CF4C60">
            <w:pPr>
              <w:jc w:val="center"/>
              <w:rPr>
                <w:color w:val="000000"/>
                <w:sz w:val="20"/>
                <w:szCs w:val="20"/>
              </w:rPr>
            </w:pPr>
            <w:r w:rsidRPr="00CF4C60">
              <w:rPr>
                <w:color w:val="000000"/>
                <w:sz w:val="20"/>
                <w:szCs w:val="20"/>
              </w:rPr>
              <w:t>0110971100</w:t>
            </w:r>
          </w:p>
        </w:tc>
        <w:tc>
          <w:tcPr>
            <w:tcW w:w="358" w:type="pct"/>
            <w:tcBorders>
              <w:top w:val="nil"/>
              <w:left w:val="nil"/>
              <w:bottom w:val="single" w:sz="4" w:space="0" w:color="000000"/>
              <w:right w:val="single" w:sz="4" w:space="0" w:color="000000"/>
            </w:tcBorders>
            <w:shd w:val="clear" w:color="000000" w:fill="FFFFFF"/>
            <w:noWrap/>
            <w:hideMark/>
          </w:tcPr>
          <w:p w14:paraId="43EA4D0E"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E9AFB5D" w14:textId="77777777" w:rsidR="00CF4C60" w:rsidRPr="00CF4C60" w:rsidRDefault="00CF4C60" w:rsidP="00CF4C60">
            <w:pPr>
              <w:jc w:val="right"/>
              <w:rPr>
                <w:color w:val="000000"/>
                <w:sz w:val="20"/>
                <w:szCs w:val="20"/>
              </w:rPr>
            </w:pPr>
            <w:r w:rsidRPr="00CF4C60">
              <w:rPr>
                <w:color w:val="000000"/>
                <w:sz w:val="20"/>
                <w:szCs w:val="20"/>
              </w:rPr>
              <w:t>28 247 996,70</w:t>
            </w:r>
          </w:p>
        </w:tc>
        <w:tc>
          <w:tcPr>
            <w:tcW w:w="575" w:type="pct"/>
            <w:tcBorders>
              <w:top w:val="nil"/>
              <w:left w:val="nil"/>
              <w:bottom w:val="single" w:sz="4" w:space="0" w:color="000000"/>
              <w:right w:val="single" w:sz="4" w:space="0" w:color="000000"/>
            </w:tcBorders>
            <w:shd w:val="clear" w:color="000000" w:fill="FFFFFF"/>
            <w:noWrap/>
            <w:hideMark/>
          </w:tcPr>
          <w:p w14:paraId="6AA9DA20" w14:textId="77777777" w:rsidR="00CF4C60" w:rsidRPr="00CF4C60" w:rsidRDefault="00CF4C60" w:rsidP="00CF4C60">
            <w:pPr>
              <w:jc w:val="right"/>
              <w:rPr>
                <w:color w:val="000000"/>
                <w:sz w:val="20"/>
                <w:szCs w:val="20"/>
              </w:rPr>
            </w:pPr>
            <w:r w:rsidRPr="00CF4C60">
              <w:rPr>
                <w:color w:val="000000"/>
                <w:sz w:val="20"/>
                <w:szCs w:val="20"/>
              </w:rPr>
              <w:t>28 247 996,70</w:t>
            </w:r>
          </w:p>
        </w:tc>
      </w:tr>
      <w:tr w:rsidR="00CF4C60" w:rsidRPr="00CF4C60" w14:paraId="6EEF1318"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F4488FF" w14:textId="77777777" w:rsidR="00CF4C60" w:rsidRPr="00CF4C60" w:rsidRDefault="00CF4C60" w:rsidP="00CF4C60">
            <w:pPr>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63489433"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726A4224" w14:textId="77777777" w:rsidR="00CF4C60" w:rsidRPr="00CF4C60" w:rsidRDefault="00CF4C60" w:rsidP="00CF4C60">
            <w:pPr>
              <w:jc w:val="center"/>
              <w:rPr>
                <w:color w:val="000000"/>
                <w:sz w:val="20"/>
                <w:szCs w:val="20"/>
              </w:rPr>
            </w:pPr>
            <w:r w:rsidRPr="00CF4C60">
              <w:rPr>
                <w:color w:val="000000"/>
                <w:sz w:val="20"/>
                <w:szCs w:val="20"/>
              </w:rPr>
              <w:t>0110971100</w:t>
            </w:r>
          </w:p>
        </w:tc>
        <w:tc>
          <w:tcPr>
            <w:tcW w:w="358" w:type="pct"/>
            <w:tcBorders>
              <w:top w:val="nil"/>
              <w:left w:val="nil"/>
              <w:bottom w:val="single" w:sz="4" w:space="0" w:color="000000"/>
              <w:right w:val="single" w:sz="4" w:space="0" w:color="000000"/>
            </w:tcBorders>
            <w:shd w:val="clear" w:color="000000" w:fill="FFFFFF"/>
            <w:noWrap/>
            <w:hideMark/>
          </w:tcPr>
          <w:p w14:paraId="71784235" w14:textId="77777777" w:rsidR="00CF4C60" w:rsidRPr="00CF4C60" w:rsidRDefault="00CF4C60" w:rsidP="00CF4C60">
            <w:pPr>
              <w:jc w:val="center"/>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2D90D115" w14:textId="77777777" w:rsidR="00CF4C60" w:rsidRPr="00CF4C60" w:rsidRDefault="00CF4C60" w:rsidP="00CF4C60">
            <w:pPr>
              <w:jc w:val="right"/>
              <w:rPr>
                <w:color w:val="000000"/>
                <w:sz w:val="20"/>
                <w:szCs w:val="20"/>
              </w:rPr>
            </w:pPr>
            <w:r w:rsidRPr="00CF4C60">
              <w:rPr>
                <w:color w:val="000000"/>
                <w:sz w:val="20"/>
                <w:szCs w:val="20"/>
              </w:rPr>
              <w:t>28 247 996,70</w:t>
            </w:r>
          </w:p>
        </w:tc>
        <w:tc>
          <w:tcPr>
            <w:tcW w:w="575" w:type="pct"/>
            <w:tcBorders>
              <w:top w:val="nil"/>
              <w:left w:val="nil"/>
              <w:bottom w:val="single" w:sz="4" w:space="0" w:color="000000"/>
              <w:right w:val="single" w:sz="4" w:space="0" w:color="000000"/>
            </w:tcBorders>
            <w:shd w:val="clear" w:color="000000" w:fill="FFFFFF"/>
            <w:noWrap/>
            <w:hideMark/>
          </w:tcPr>
          <w:p w14:paraId="27B1E6C6" w14:textId="77777777" w:rsidR="00CF4C60" w:rsidRPr="00CF4C60" w:rsidRDefault="00CF4C60" w:rsidP="00CF4C60">
            <w:pPr>
              <w:jc w:val="right"/>
              <w:rPr>
                <w:color w:val="000000"/>
                <w:sz w:val="20"/>
                <w:szCs w:val="20"/>
              </w:rPr>
            </w:pPr>
            <w:r w:rsidRPr="00CF4C60">
              <w:rPr>
                <w:color w:val="000000"/>
                <w:sz w:val="20"/>
                <w:szCs w:val="20"/>
              </w:rPr>
              <w:t>28 247 996,70</w:t>
            </w:r>
          </w:p>
        </w:tc>
      </w:tr>
      <w:tr w:rsidR="00CF4C60" w:rsidRPr="00CF4C60" w14:paraId="4EFFC62A"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4BC5F66" w14:textId="77777777" w:rsidR="00CF4C60" w:rsidRPr="00CF4C60" w:rsidRDefault="00CF4C60" w:rsidP="00CF4C60">
            <w:pPr>
              <w:rPr>
                <w:color w:val="000000"/>
                <w:sz w:val="20"/>
                <w:szCs w:val="20"/>
              </w:rPr>
            </w:pPr>
            <w:r w:rsidRPr="00CF4C60">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04" w:type="pct"/>
            <w:tcBorders>
              <w:top w:val="nil"/>
              <w:left w:val="nil"/>
              <w:bottom w:val="single" w:sz="4" w:space="0" w:color="000000"/>
              <w:right w:val="single" w:sz="4" w:space="0" w:color="000000"/>
            </w:tcBorders>
            <w:shd w:val="clear" w:color="000000" w:fill="FFFFFF"/>
            <w:noWrap/>
            <w:hideMark/>
          </w:tcPr>
          <w:p w14:paraId="29A4CA9C"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31FD947F" w14:textId="77777777" w:rsidR="00CF4C60" w:rsidRPr="00CF4C60" w:rsidRDefault="00CF4C60" w:rsidP="00CF4C60">
            <w:pPr>
              <w:jc w:val="center"/>
              <w:rPr>
                <w:color w:val="000000"/>
                <w:sz w:val="20"/>
                <w:szCs w:val="20"/>
              </w:rPr>
            </w:pPr>
            <w:r w:rsidRPr="00CF4C60">
              <w:rPr>
                <w:color w:val="000000"/>
                <w:sz w:val="20"/>
                <w:szCs w:val="20"/>
              </w:rPr>
              <w:t>01109S1100</w:t>
            </w:r>
          </w:p>
        </w:tc>
        <w:tc>
          <w:tcPr>
            <w:tcW w:w="358" w:type="pct"/>
            <w:tcBorders>
              <w:top w:val="nil"/>
              <w:left w:val="nil"/>
              <w:bottom w:val="single" w:sz="4" w:space="0" w:color="000000"/>
              <w:right w:val="single" w:sz="4" w:space="0" w:color="000000"/>
            </w:tcBorders>
            <w:shd w:val="clear" w:color="000000" w:fill="FFFFFF"/>
            <w:noWrap/>
            <w:hideMark/>
          </w:tcPr>
          <w:p w14:paraId="68368D19"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FCFE46E" w14:textId="77777777" w:rsidR="00CF4C60" w:rsidRPr="00CF4C60" w:rsidRDefault="00CF4C60" w:rsidP="00CF4C60">
            <w:pPr>
              <w:jc w:val="right"/>
              <w:rPr>
                <w:color w:val="000000"/>
                <w:sz w:val="20"/>
                <w:szCs w:val="20"/>
              </w:rPr>
            </w:pPr>
            <w:r w:rsidRPr="00CF4C60">
              <w:rPr>
                <w:color w:val="000000"/>
                <w:sz w:val="20"/>
                <w:szCs w:val="20"/>
              </w:rPr>
              <w:t>285 333,30</w:t>
            </w:r>
          </w:p>
        </w:tc>
        <w:tc>
          <w:tcPr>
            <w:tcW w:w="575" w:type="pct"/>
            <w:tcBorders>
              <w:top w:val="nil"/>
              <w:left w:val="nil"/>
              <w:bottom w:val="single" w:sz="4" w:space="0" w:color="000000"/>
              <w:right w:val="single" w:sz="4" w:space="0" w:color="000000"/>
            </w:tcBorders>
            <w:shd w:val="clear" w:color="000000" w:fill="FFFFFF"/>
            <w:noWrap/>
            <w:hideMark/>
          </w:tcPr>
          <w:p w14:paraId="357B1C77" w14:textId="77777777" w:rsidR="00CF4C60" w:rsidRPr="00CF4C60" w:rsidRDefault="00CF4C60" w:rsidP="00CF4C60">
            <w:pPr>
              <w:jc w:val="right"/>
              <w:rPr>
                <w:color w:val="000000"/>
                <w:sz w:val="20"/>
                <w:szCs w:val="20"/>
              </w:rPr>
            </w:pPr>
            <w:r w:rsidRPr="00CF4C60">
              <w:rPr>
                <w:color w:val="000000"/>
                <w:sz w:val="20"/>
                <w:szCs w:val="20"/>
              </w:rPr>
              <w:t>285 333,30</w:t>
            </w:r>
          </w:p>
        </w:tc>
      </w:tr>
      <w:tr w:rsidR="00CF4C60" w:rsidRPr="00CF4C60" w14:paraId="66751E48"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562174B" w14:textId="77777777" w:rsidR="00CF4C60" w:rsidRPr="00CF4C60" w:rsidRDefault="00CF4C60" w:rsidP="00CF4C60">
            <w:pPr>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5F247083"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13FD2A62" w14:textId="77777777" w:rsidR="00CF4C60" w:rsidRPr="00CF4C60" w:rsidRDefault="00CF4C60" w:rsidP="00CF4C60">
            <w:pPr>
              <w:jc w:val="center"/>
              <w:rPr>
                <w:color w:val="000000"/>
                <w:sz w:val="20"/>
                <w:szCs w:val="20"/>
              </w:rPr>
            </w:pPr>
            <w:r w:rsidRPr="00CF4C60">
              <w:rPr>
                <w:color w:val="000000"/>
                <w:sz w:val="20"/>
                <w:szCs w:val="20"/>
              </w:rPr>
              <w:t>01109S1100</w:t>
            </w:r>
          </w:p>
        </w:tc>
        <w:tc>
          <w:tcPr>
            <w:tcW w:w="358" w:type="pct"/>
            <w:tcBorders>
              <w:top w:val="nil"/>
              <w:left w:val="nil"/>
              <w:bottom w:val="single" w:sz="4" w:space="0" w:color="000000"/>
              <w:right w:val="single" w:sz="4" w:space="0" w:color="000000"/>
            </w:tcBorders>
            <w:shd w:val="clear" w:color="000000" w:fill="FFFFFF"/>
            <w:noWrap/>
            <w:hideMark/>
          </w:tcPr>
          <w:p w14:paraId="724FAE71" w14:textId="77777777" w:rsidR="00CF4C60" w:rsidRPr="00CF4C60" w:rsidRDefault="00CF4C60" w:rsidP="00CF4C60">
            <w:pPr>
              <w:jc w:val="center"/>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75E411C5" w14:textId="77777777" w:rsidR="00CF4C60" w:rsidRPr="00CF4C60" w:rsidRDefault="00CF4C60" w:rsidP="00CF4C60">
            <w:pPr>
              <w:jc w:val="right"/>
              <w:rPr>
                <w:color w:val="000000"/>
                <w:sz w:val="20"/>
                <w:szCs w:val="20"/>
              </w:rPr>
            </w:pPr>
            <w:r w:rsidRPr="00CF4C60">
              <w:rPr>
                <w:color w:val="000000"/>
                <w:sz w:val="20"/>
                <w:szCs w:val="20"/>
              </w:rPr>
              <w:t>285 333,30</w:t>
            </w:r>
          </w:p>
        </w:tc>
        <w:tc>
          <w:tcPr>
            <w:tcW w:w="575" w:type="pct"/>
            <w:tcBorders>
              <w:top w:val="nil"/>
              <w:left w:val="nil"/>
              <w:bottom w:val="single" w:sz="4" w:space="0" w:color="000000"/>
              <w:right w:val="single" w:sz="4" w:space="0" w:color="000000"/>
            </w:tcBorders>
            <w:shd w:val="clear" w:color="000000" w:fill="FFFFFF"/>
            <w:noWrap/>
            <w:hideMark/>
          </w:tcPr>
          <w:p w14:paraId="498AA1FC" w14:textId="77777777" w:rsidR="00CF4C60" w:rsidRPr="00CF4C60" w:rsidRDefault="00CF4C60" w:rsidP="00CF4C60">
            <w:pPr>
              <w:jc w:val="right"/>
              <w:rPr>
                <w:color w:val="000000"/>
                <w:sz w:val="20"/>
                <w:szCs w:val="20"/>
              </w:rPr>
            </w:pPr>
            <w:r w:rsidRPr="00CF4C60">
              <w:rPr>
                <w:color w:val="000000"/>
                <w:sz w:val="20"/>
                <w:szCs w:val="20"/>
              </w:rPr>
              <w:t>285 333,30</w:t>
            </w:r>
          </w:p>
        </w:tc>
      </w:tr>
      <w:tr w:rsidR="00CF4C60" w:rsidRPr="00CF4C60" w14:paraId="305F1B88"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361792EA" w14:textId="77777777" w:rsidR="00CF4C60" w:rsidRPr="00CF4C60" w:rsidRDefault="00CF4C60" w:rsidP="00CF4C60">
            <w:pPr>
              <w:rPr>
                <w:color w:val="000000"/>
                <w:sz w:val="20"/>
                <w:szCs w:val="20"/>
              </w:rPr>
            </w:pPr>
            <w:r w:rsidRPr="00CF4C60">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04" w:type="pct"/>
            <w:tcBorders>
              <w:top w:val="nil"/>
              <w:left w:val="nil"/>
              <w:bottom w:val="single" w:sz="4" w:space="0" w:color="000000"/>
              <w:right w:val="single" w:sz="4" w:space="0" w:color="000000"/>
            </w:tcBorders>
            <w:shd w:val="clear" w:color="000000" w:fill="FFFFFF"/>
            <w:noWrap/>
            <w:hideMark/>
          </w:tcPr>
          <w:p w14:paraId="416BDDEB"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622D6213" w14:textId="77777777" w:rsidR="00CF4C60" w:rsidRPr="00CF4C60" w:rsidRDefault="00CF4C60" w:rsidP="00CF4C60">
            <w:pPr>
              <w:jc w:val="center"/>
              <w:rPr>
                <w:color w:val="000000"/>
                <w:sz w:val="20"/>
                <w:szCs w:val="20"/>
              </w:rPr>
            </w:pPr>
            <w:r w:rsidRPr="00CF4C60">
              <w:rPr>
                <w:color w:val="000000"/>
                <w:sz w:val="20"/>
                <w:szCs w:val="20"/>
              </w:rPr>
              <w:t>0111500000</w:t>
            </w:r>
          </w:p>
        </w:tc>
        <w:tc>
          <w:tcPr>
            <w:tcW w:w="358" w:type="pct"/>
            <w:tcBorders>
              <w:top w:val="nil"/>
              <w:left w:val="nil"/>
              <w:bottom w:val="single" w:sz="4" w:space="0" w:color="000000"/>
              <w:right w:val="single" w:sz="4" w:space="0" w:color="000000"/>
            </w:tcBorders>
            <w:shd w:val="clear" w:color="000000" w:fill="FFFFFF"/>
            <w:noWrap/>
            <w:hideMark/>
          </w:tcPr>
          <w:p w14:paraId="02186DB7"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E35ADCA" w14:textId="77777777" w:rsidR="00CF4C60" w:rsidRPr="00CF4C60" w:rsidRDefault="00CF4C60" w:rsidP="00CF4C60">
            <w:pPr>
              <w:jc w:val="right"/>
              <w:rPr>
                <w:color w:val="000000"/>
                <w:sz w:val="20"/>
                <w:szCs w:val="20"/>
              </w:rPr>
            </w:pPr>
            <w:r w:rsidRPr="00CF4C60">
              <w:rPr>
                <w:color w:val="000000"/>
                <w:sz w:val="20"/>
                <w:szCs w:val="20"/>
              </w:rPr>
              <w:t>8 917 192,55</w:t>
            </w:r>
          </w:p>
        </w:tc>
        <w:tc>
          <w:tcPr>
            <w:tcW w:w="575" w:type="pct"/>
            <w:tcBorders>
              <w:top w:val="nil"/>
              <w:left w:val="nil"/>
              <w:bottom w:val="single" w:sz="4" w:space="0" w:color="000000"/>
              <w:right w:val="single" w:sz="4" w:space="0" w:color="000000"/>
            </w:tcBorders>
            <w:shd w:val="clear" w:color="000000" w:fill="FFFFFF"/>
            <w:noWrap/>
            <w:hideMark/>
          </w:tcPr>
          <w:p w14:paraId="6C5913F2" w14:textId="77777777" w:rsidR="00CF4C60" w:rsidRPr="00CF4C60" w:rsidRDefault="00CF4C60" w:rsidP="00CF4C60">
            <w:pPr>
              <w:jc w:val="right"/>
              <w:rPr>
                <w:color w:val="000000"/>
                <w:sz w:val="20"/>
                <w:szCs w:val="20"/>
              </w:rPr>
            </w:pPr>
            <w:r w:rsidRPr="00CF4C60">
              <w:rPr>
                <w:color w:val="000000"/>
                <w:sz w:val="20"/>
                <w:szCs w:val="20"/>
              </w:rPr>
              <w:t>6 442 197,75</w:t>
            </w:r>
          </w:p>
        </w:tc>
      </w:tr>
      <w:tr w:rsidR="00CF4C60" w:rsidRPr="00CF4C60" w14:paraId="0B65390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4BB00A8B" w14:textId="77777777" w:rsidR="00CF4C60" w:rsidRPr="00CF4C60" w:rsidRDefault="00CF4C60" w:rsidP="00CF4C60">
            <w:pPr>
              <w:rPr>
                <w:color w:val="000000"/>
                <w:sz w:val="20"/>
                <w:szCs w:val="20"/>
              </w:rPr>
            </w:pPr>
            <w:r w:rsidRPr="00CF4C60">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4" w:type="pct"/>
            <w:tcBorders>
              <w:top w:val="nil"/>
              <w:left w:val="nil"/>
              <w:bottom w:val="single" w:sz="4" w:space="0" w:color="000000"/>
              <w:right w:val="single" w:sz="4" w:space="0" w:color="000000"/>
            </w:tcBorders>
            <w:shd w:val="clear" w:color="000000" w:fill="FFFFFF"/>
            <w:noWrap/>
            <w:hideMark/>
          </w:tcPr>
          <w:p w14:paraId="3B91640B"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53B7C2E7" w14:textId="77777777" w:rsidR="00CF4C60" w:rsidRPr="00CF4C60" w:rsidRDefault="00CF4C60" w:rsidP="00CF4C60">
            <w:pPr>
              <w:jc w:val="center"/>
              <w:rPr>
                <w:color w:val="000000"/>
                <w:sz w:val="20"/>
                <w:szCs w:val="20"/>
              </w:rPr>
            </w:pPr>
            <w:r w:rsidRPr="00CF4C60">
              <w:rPr>
                <w:color w:val="000000"/>
                <w:sz w:val="20"/>
                <w:szCs w:val="20"/>
              </w:rPr>
              <w:t>01115К0050</w:t>
            </w:r>
          </w:p>
        </w:tc>
        <w:tc>
          <w:tcPr>
            <w:tcW w:w="358" w:type="pct"/>
            <w:tcBorders>
              <w:top w:val="nil"/>
              <w:left w:val="nil"/>
              <w:bottom w:val="single" w:sz="4" w:space="0" w:color="000000"/>
              <w:right w:val="single" w:sz="4" w:space="0" w:color="000000"/>
            </w:tcBorders>
            <w:shd w:val="clear" w:color="000000" w:fill="FFFFFF"/>
            <w:noWrap/>
            <w:hideMark/>
          </w:tcPr>
          <w:p w14:paraId="4BBCE7A4"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90F629C" w14:textId="77777777" w:rsidR="00CF4C60" w:rsidRPr="00CF4C60" w:rsidRDefault="00CF4C60" w:rsidP="00CF4C60">
            <w:pPr>
              <w:jc w:val="right"/>
              <w:rPr>
                <w:color w:val="000000"/>
                <w:sz w:val="20"/>
                <w:szCs w:val="20"/>
              </w:rPr>
            </w:pPr>
            <w:r w:rsidRPr="00CF4C60">
              <w:rPr>
                <w:color w:val="000000"/>
                <w:sz w:val="20"/>
                <w:szCs w:val="20"/>
              </w:rPr>
              <w:t>8 917 192,55</w:t>
            </w:r>
          </w:p>
        </w:tc>
        <w:tc>
          <w:tcPr>
            <w:tcW w:w="575" w:type="pct"/>
            <w:tcBorders>
              <w:top w:val="nil"/>
              <w:left w:val="nil"/>
              <w:bottom w:val="single" w:sz="4" w:space="0" w:color="000000"/>
              <w:right w:val="single" w:sz="4" w:space="0" w:color="000000"/>
            </w:tcBorders>
            <w:shd w:val="clear" w:color="000000" w:fill="FFFFFF"/>
            <w:noWrap/>
            <w:hideMark/>
          </w:tcPr>
          <w:p w14:paraId="4E46C0F4" w14:textId="77777777" w:rsidR="00CF4C60" w:rsidRPr="00CF4C60" w:rsidRDefault="00CF4C60" w:rsidP="00CF4C60">
            <w:pPr>
              <w:jc w:val="right"/>
              <w:rPr>
                <w:color w:val="000000"/>
                <w:sz w:val="20"/>
                <w:szCs w:val="20"/>
              </w:rPr>
            </w:pPr>
            <w:r w:rsidRPr="00CF4C60">
              <w:rPr>
                <w:color w:val="000000"/>
                <w:sz w:val="20"/>
                <w:szCs w:val="20"/>
              </w:rPr>
              <w:t>6 442 197,75</w:t>
            </w:r>
          </w:p>
        </w:tc>
      </w:tr>
      <w:tr w:rsidR="00CF4C60" w:rsidRPr="00CF4C60" w14:paraId="53B9A994"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5492944" w14:textId="77777777" w:rsidR="00CF4C60" w:rsidRPr="00CF4C60" w:rsidRDefault="00CF4C60" w:rsidP="00CF4C60">
            <w:pPr>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22C0F53D" w14:textId="77777777" w:rsidR="00CF4C60" w:rsidRPr="00CF4C60" w:rsidRDefault="00CF4C60" w:rsidP="00CF4C60">
            <w:pPr>
              <w:jc w:val="center"/>
              <w:rPr>
                <w:color w:val="000000"/>
                <w:sz w:val="20"/>
                <w:szCs w:val="20"/>
              </w:rPr>
            </w:pPr>
            <w:r w:rsidRPr="00CF4C60">
              <w:rPr>
                <w:color w:val="000000"/>
                <w:sz w:val="20"/>
                <w:szCs w:val="20"/>
              </w:rPr>
              <w:t>0801</w:t>
            </w:r>
          </w:p>
        </w:tc>
        <w:tc>
          <w:tcPr>
            <w:tcW w:w="476" w:type="pct"/>
            <w:tcBorders>
              <w:top w:val="nil"/>
              <w:left w:val="nil"/>
              <w:bottom w:val="single" w:sz="4" w:space="0" w:color="000000"/>
              <w:right w:val="single" w:sz="4" w:space="0" w:color="000000"/>
            </w:tcBorders>
            <w:shd w:val="clear" w:color="000000" w:fill="FFFFFF"/>
            <w:noWrap/>
            <w:hideMark/>
          </w:tcPr>
          <w:p w14:paraId="5F8CEF56" w14:textId="77777777" w:rsidR="00CF4C60" w:rsidRPr="00CF4C60" w:rsidRDefault="00CF4C60" w:rsidP="00CF4C60">
            <w:pPr>
              <w:jc w:val="center"/>
              <w:rPr>
                <w:color w:val="000000"/>
                <w:sz w:val="20"/>
                <w:szCs w:val="20"/>
              </w:rPr>
            </w:pPr>
            <w:r w:rsidRPr="00CF4C60">
              <w:rPr>
                <w:color w:val="000000"/>
                <w:sz w:val="20"/>
                <w:szCs w:val="20"/>
              </w:rPr>
              <w:t>01115К0050</w:t>
            </w:r>
          </w:p>
        </w:tc>
        <w:tc>
          <w:tcPr>
            <w:tcW w:w="358" w:type="pct"/>
            <w:tcBorders>
              <w:top w:val="nil"/>
              <w:left w:val="nil"/>
              <w:bottom w:val="single" w:sz="4" w:space="0" w:color="000000"/>
              <w:right w:val="single" w:sz="4" w:space="0" w:color="000000"/>
            </w:tcBorders>
            <w:shd w:val="clear" w:color="000000" w:fill="FFFFFF"/>
            <w:noWrap/>
            <w:hideMark/>
          </w:tcPr>
          <w:p w14:paraId="3CC6AFB4" w14:textId="77777777" w:rsidR="00CF4C60" w:rsidRPr="00CF4C60" w:rsidRDefault="00CF4C60" w:rsidP="00CF4C60">
            <w:pPr>
              <w:jc w:val="center"/>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2D4F50BA" w14:textId="77777777" w:rsidR="00CF4C60" w:rsidRPr="00CF4C60" w:rsidRDefault="00CF4C60" w:rsidP="00CF4C60">
            <w:pPr>
              <w:jc w:val="right"/>
              <w:rPr>
                <w:color w:val="000000"/>
                <w:sz w:val="20"/>
                <w:szCs w:val="20"/>
              </w:rPr>
            </w:pPr>
            <w:r w:rsidRPr="00CF4C60">
              <w:rPr>
                <w:color w:val="000000"/>
                <w:sz w:val="20"/>
                <w:szCs w:val="20"/>
              </w:rPr>
              <w:t>8 917 192,55</w:t>
            </w:r>
          </w:p>
        </w:tc>
        <w:tc>
          <w:tcPr>
            <w:tcW w:w="575" w:type="pct"/>
            <w:tcBorders>
              <w:top w:val="nil"/>
              <w:left w:val="nil"/>
              <w:bottom w:val="single" w:sz="4" w:space="0" w:color="000000"/>
              <w:right w:val="single" w:sz="4" w:space="0" w:color="000000"/>
            </w:tcBorders>
            <w:shd w:val="clear" w:color="000000" w:fill="FFFFFF"/>
            <w:noWrap/>
            <w:hideMark/>
          </w:tcPr>
          <w:p w14:paraId="56D8BC39" w14:textId="77777777" w:rsidR="00CF4C60" w:rsidRPr="00CF4C60" w:rsidRDefault="00CF4C60" w:rsidP="00CF4C60">
            <w:pPr>
              <w:jc w:val="right"/>
              <w:rPr>
                <w:color w:val="000000"/>
                <w:sz w:val="20"/>
                <w:szCs w:val="20"/>
              </w:rPr>
            </w:pPr>
            <w:r w:rsidRPr="00CF4C60">
              <w:rPr>
                <w:color w:val="000000"/>
                <w:sz w:val="20"/>
                <w:szCs w:val="20"/>
              </w:rPr>
              <w:t>6 442 197,75</w:t>
            </w:r>
          </w:p>
        </w:tc>
      </w:tr>
      <w:tr w:rsidR="00CF4C60" w:rsidRPr="00CF4C60" w14:paraId="4F81DEF9"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14AB6890" w14:textId="77777777" w:rsidR="00CF4C60" w:rsidRPr="00CF4C60" w:rsidRDefault="00CF4C60" w:rsidP="00CF4C60">
            <w:pPr>
              <w:rPr>
                <w:color w:val="000000"/>
                <w:sz w:val="20"/>
                <w:szCs w:val="20"/>
              </w:rPr>
            </w:pPr>
            <w:r w:rsidRPr="00CF4C60">
              <w:rPr>
                <w:color w:val="000000"/>
                <w:sz w:val="20"/>
                <w:szCs w:val="20"/>
              </w:rPr>
              <w:t>СОЦИАЛЬНАЯ ПОЛИТИКА</w:t>
            </w:r>
          </w:p>
        </w:tc>
        <w:tc>
          <w:tcPr>
            <w:tcW w:w="404" w:type="pct"/>
            <w:tcBorders>
              <w:top w:val="nil"/>
              <w:left w:val="nil"/>
              <w:bottom w:val="single" w:sz="4" w:space="0" w:color="000000"/>
              <w:right w:val="single" w:sz="4" w:space="0" w:color="000000"/>
            </w:tcBorders>
            <w:shd w:val="clear" w:color="000000" w:fill="FFFFFF"/>
            <w:noWrap/>
            <w:hideMark/>
          </w:tcPr>
          <w:p w14:paraId="0ED70EF8" w14:textId="77777777" w:rsidR="00CF4C60" w:rsidRPr="00CF4C60" w:rsidRDefault="00CF4C60" w:rsidP="00CF4C60">
            <w:pPr>
              <w:jc w:val="center"/>
              <w:rPr>
                <w:color w:val="000000"/>
                <w:sz w:val="20"/>
                <w:szCs w:val="20"/>
              </w:rPr>
            </w:pPr>
            <w:r w:rsidRPr="00CF4C60">
              <w:rPr>
                <w:color w:val="000000"/>
                <w:sz w:val="20"/>
                <w:szCs w:val="20"/>
              </w:rPr>
              <w:t>1000</w:t>
            </w:r>
          </w:p>
        </w:tc>
        <w:tc>
          <w:tcPr>
            <w:tcW w:w="476" w:type="pct"/>
            <w:tcBorders>
              <w:top w:val="nil"/>
              <w:left w:val="nil"/>
              <w:bottom w:val="single" w:sz="4" w:space="0" w:color="000000"/>
              <w:right w:val="single" w:sz="4" w:space="0" w:color="000000"/>
            </w:tcBorders>
            <w:shd w:val="clear" w:color="000000" w:fill="FFFFFF"/>
            <w:noWrap/>
            <w:hideMark/>
          </w:tcPr>
          <w:p w14:paraId="6B65EB7A"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400787AE"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BECE876" w14:textId="77777777" w:rsidR="00CF4C60" w:rsidRPr="00CF4C60" w:rsidRDefault="00CF4C60" w:rsidP="00CF4C60">
            <w:pPr>
              <w:jc w:val="right"/>
              <w:rPr>
                <w:color w:val="000000"/>
                <w:sz w:val="20"/>
                <w:szCs w:val="20"/>
              </w:rPr>
            </w:pPr>
            <w:r w:rsidRPr="00CF4C60">
              <w:rPr>
                <w:color w:val="000000"/>
                <w:sz w:val="20"/>
                <w:szCs w:val="20"/>
              </w:rPr>
              <w:t>19 433 205,30</w:t>
            </w:r>
          </w:p>
        </w:tc>
        <w:tc>
          <w:tcPr>
            <w:tcW w:w="575" w:type="pct"/>
            <w:tcBorders>
              <w:top w:val="nil"/>
              <w:left w:val="nil"/>
              <w:bottom w:val="single" w:sz="4" w:space="0" w:color="000000"/>
              <w:right w:val="single" w:sz="4" w:space="0" w:color="000000"/>
            </w:tcBorders>
            <w:shd w:val="clear" w:color="000000" w:fill="FFFFFF"/>
            <w:noWrap/>
            <w:hideMark/>
          </w:tcPr>
          <w:p w14:paraId="4A9EF74B" w14:textId="77777777" w:rsidR="00CF4C60" w:rsidRPr="00CF4C60" w:rsidRDefault="00CF4C60" w:rsidP="00CF4C60">
            <w:pPr>
              <w:jc w:val="right"/>
              <w:rPr>
                <w:color w:val="000000"/>
                <w:sz w:val="20"/>
                <w:szCs w:val="20"/>
              </w:rPr>
            </w:pPr>
            <w:r w:rsidRPr="00CF4C60">
              <w:rPr>
                <w:color w:val="000000"/>
                <w:sz w:val="20"/>
                <w:szCs w:val="20"/>
              </w:rPr>
              <w:t>19 069 905,30</w:t>
            </w:r>
          </w:p>
        </w:tc>
      </w:tr>
      <w:tr w:rsidR="00CF4C60" w:rsidRPr="00CF4C60" w14:paraId="6EF361FB"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453D16C" w14:textId="77777777" w:rsidR="00CF4C60" w:rsidRPr="00CF4C60" w:rsidRDefault="00CF4C60" w:rsidP="00CF4C60">
            <w:pPr>
              <w:rPr>
                <w:color w:val="000000"/>
                <w:sz w:val="20"/>
                <w:szCs w:val="20"/>
              </w:rPr>
            </w:pPr>
            <w:r w:rsidRPr="00CF4C60">
              <w:rPr>
                <w:color w:val="000000"/>
                <w:sz w:val="20"/>
                <w:szCs w:val="20"/>
              </w:rPr>
              <w:t>Пенсионное обеспечение</w:t>
            </w:r>
          </w:p>
        </w:tc>
        <w:tc>
          <w:tcPr>
            <w:tcW w:w="404" w:type="pct"/>
            <w:tcBorders>
              <w:top w:val="nil"/>
              <w:left w:val="nil"/>
              <w:bottom w:val="single" w:sz="4" w:space="0" w:color="000000"/>
              <w:right w:val="single" w:sz="4" w:space="0" w:color="000000"/>
            </w:tcBorders>
            <w:shd w:val="clear" w:color="000000" w:fill="FFFFFF"/>
            <w:noWrap/>
            <w:hideMark/>
          </w:tcPr>
          <w:p w14:paraId="5E95E357" w14:textId="77777777" w:rsidR="00CF4C60" w:rsidRPr="00CF4C60" w:rsidRDefault="00CF4C60" w:rsidP="00CF4C60">
            <w:pPr>
              <w:jc w:val="center"/>
              <w:rPr>
                <w:color w:val="000000"/>
                <w:sz w:val="20"/>
                <w:szCs w:val="20"/>
              </w:rPr>
            </w:pPr>
            <w:r w:rsidRPr="00CF4C60">
              <w:rPr>
                <w:color w:val="000000"/>
                <w:sz w:val="20"/>
                <w:szCs w:val="20"/>
              </w:rPr>
              <w:t>1001</w:t>
            </w:r>
          </w:p>
        </w:tc>
        <w:tc>
          <w:tcPr>
            <w:tcW w:w="476" w:type="pct"/>
            <w:tcBorders>
              <w:top w:val="nil"/>
              <w:left w:val="nil"/>
              <w:bottom w:val="single" w:sz="4" w:space="0" w:color="000000"/>
              <w:right w:val="single" w:sz="4" w:space="0" w:color="000000"/>
            </w:tcBorders>
            <w:shd w:val="clear" w:color="000000" w:fill="FFFFFF"/>
            <w:noWrap/>
            <w:hideMark/>
          </w:tcPr>
          <w:p w14:paraId="373F68E8"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16A86021"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47C8F47" w14:textId="77777777" w:rsidR="00CF4C60" w:rsidRPr="00CF4C60" w:rsidRDefault="00CF4C60" w:rsidP="00CF4C60">
            <w:pPr>
              <w:jc w:val="right"/>
              <w:rPr>
                <w:color w:val="000000"/>
                <w:sz w:val="20"/>
                <w:szCs w:val="20"/>
              </w:rPr>
            </w:pPr>
            <w:r w:rsidRPr="00CF4C60">
              <w:rPr>
                <w:color w:val="000000"/>
                <w:sz w:val="20"/>
                <w:szCs w:val="20"/>
              </w:rPr>
              <w:t>1 401 174,00</w:t>
            </w:r>
          </w:p>
        </w:tc>
        <w:tc>
          <w:tcPr>
            <w:tcW w:w="575" w:type="pct"/>
            <w:tcBorders>
              <w:top w:val="nil"/>
              <w:left w:val="nil"/>
              <w:bottom w:val="single" w:sz="4" w:space="0" w:color="000000"/>
              <w:right w:val="single" w:sz="4" w:space="0" w:color="000000"/>
            </w:tcBorders>
            <w:shd w:val="clear" w:color="000000" w:fill="FFFFFF"/>
            <w:noWrap/>
            <w:hideMark/>
          </w:tcPr>
          <w:p w14:paraId="499186F6" w14:textId="77777777" w:rsidR="00CF4C60" w:rsidRPr="00CF4C60" w:rsidRDefault="00CF4C60" w:rsidP="00CF4C60">
            <w:pPr>
              <w:jc w:val="right"/>
              <w:rPr>
                <w:color w:val="000000"/>
                <w:sz w:val="20"/>
                <w:szCs w:val="20"/>
              </w:rPr>
            </w:pPr>
            <w:r w:rsidRPr="00CF4C60">
              <w:rPr>
                <w:color w:val="000000"/>
                <w:sz w:val="20"/>
                <w:szCs w:val="20"/>
              </w:rPr>
              <w:t>1 248 174,00</w:t>
            </w:r>
          </w:p>
        </w:tc>
      </w:tr>
      <w:tr w:rsidR="00CF4C60" w:rsidRPr="00CF4C60" w14:paraId="5620493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A02D97E" w14:textId="77777777" w:rsidR="00CF4C60" w:rsidRPr="00CF4C60" w:rsidRDefault="00CF4C60" w:rsidP="00CF4C60">
            <w:pPr>
              <w:rPr>
                <w:color w:val="000000"/>
                <w:sz w:val="20"/>
                <w:szCs w:val="20"/>
              </w:rPr>
            </w:pPr>
            <w:r w:rsidRPr="00CF4C60">
              <w:rPr>
                <w:color w:val="000000"/>
                <w:sz w:val="20"/>
                <w:szCs w:val="20"/>
              </w:rPr>
              <w:t>Муниципальная программа 13 "Социальная поддержка некоторых категорий граждан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2A5E5B44" w14:textId="77777777" w:rsidR="00CF4C60" w:rsidRPr="00CF4C60" w:rsidRDefault="00CF4C60" w:rsidP="00CF4C60">
            <w:pPr>
              <w:jc w:val="center"/>
              <w:rPr>
                <w:color w:val="000000"/>
                <w:sz w:val="20"/>
                <w:szCs w:val="20"/>
              </w:rPr>
            </w:pPr>
            <w:r w:rsidRPr="00CF4C60">
              <w:rPr>
                <w:color w:val="000000"/>
                <w:sz w:val="20"/>
                <w:szCs w:val="20"/>
              </w:rPr>
              <w:t>1001</w:t>
            </w:r>
          </w:p>
        </w:tc>
        <w:tc>
          <w:tcPr>
            <w:tcW w:w="476" w:type="pct"/>
            <w:tcBorders>
              <w:top w:val="nil"/>
              <w:left w:val="nil"/>
              <w:bottom w:val="single" w:sz="4" w:space="0" w:color="000000"/>
              <w:right w:val="single" w:sz="4" w:space="0" w:color="000000"/>
            </w:tcBorders>
            <w:shd w:val="clear" w:color="000000" w:fill="FFFFFF"/>
            <w:noWrap/>
            <w:hideMark/>
          </w:tcPr>
          <w:p w14:paraId="00E004CB" w14:textId="77777777" w:rsidR="00CF4C60" w:rsidRPr="00CF4C60" w:rsidRDefault="00CF4C60" w:rsidP="00CF4C60">
            <w:pPr>
              <w:jc w:val="center"/>
              <w:rPr>
                <w:color w:val="000000"/>
                <w:sz w:val="20"/>
                <w:szCs w:val="20"/>
              </w:rPr>
            </w:pPr>
            <w:r w:rsidRPr="00CF4C60">
              <w:rPr>
                <w:color w:val="000000"/>
                <w:sz w:val="20"/>
                <w:szCs w:val="20"/>
              </w:rPr>
              <w:t>1300000000</w:t>
            </w:r>
          </w:p>
        </w:tc>
        <w:tc>
          <w:tcPr>
            <w:tcW w:w="358" w:type="pct"/>
            <w:tcBorders>
              <w:top w:val="nil"/>
              <w:left w:val="nil"/>
              <w:bottom w:val="single" w:sz="4" w:space="0" w:color="000000"/>
              <w:right w:val="single" w:sz="4" w:space="0" w:color="000000"/>
            </w:tcBorders>
            <w:shd w:val="clear" w:color="000000" w:fill="FFFFFF"/>
            <w:noWrap/>
            <w:hideMark/>
          </w:tcPr>
          <w:p w14:paraId="2D247EFE"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C28A64C" w14:textId="77777777" w:rsidR="00CF4C60" w:rsidRPr="00CF4C60" w:rsidRDefault="00CF4C60" w:rsidP="00CF4C60">
            <w:pPr>
              <w:jc w:val="right"/>
              <w:rPr>
                <w:color w:val="000000"/>
                <w:sz w:val="20"/>
                <w:szCs w:val="20"/>
              </w:rPr>
            </w:pPr>
            <w:r w:rsidRPr="00CF4C60">
              <w:rPr>
                <w:color w:val="000000"/>
                <w:sz w:val="20"/>
                <w:szCs w:val="20"/>
              </w:rPr>
              <w:t>1 401 174,00</w:t>
            </w:r>
          </w:p>
        </w:tc>
        <w:tc>
          <w:tcPr>
            <w:tcW w:w="575" w:type="pct"/>
            <w:tcBorders>
              <w:top w:val="nil"/>
              <w:left w:val="nil"/>
              <w:bottom w:val="single" w:sz="4" w:space="0" w:color="000000"/>
              <w:right w:val="single" w:sz="4" w:space="0" w:color="000000"/>
            </w:tcBorders>
            <w:shd w:val="clear" w:color="000000" w:fill="FFFFFF"/>
            <w:noWrap/>
            <w:hideMark/>
          </w:tcPr>
          <w:p w14:paraId="6E8096A6" w14:textId="77777777" w:rsidR="00CF4C60" w:rsidRPr="00CF4C60" w:rsidRDefault="00CF4C60" w:rsidP="00CF4C60">
            <w:pPr>
              <w:jc w:val="right"/>
              <w:rPr>
                <w:color w:val="000000"/>
                <w:sz w:val="20"/>
                <w:szCs w:val="20"/>
              </w:rPr>
            </w:pPr>
            <w:r w:rsidRPr="00CF4C60">
              <w:rPr>
                <w:color w:val="000000"/>
                <w:sz w:val="20"/>
                <w:szCs w:val="20"/>
              </w:rPr>
              <w:t>1 248 174,00</w:t>
            </w:r>
          </w:p>
        </w:tc>
      </w:tr>
      <w:tr w:rsidR="00CF4C60" w:rsidRPr="00CF4C60" w14:paraId="3072F61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FA617B4" w14:textId="77777777" w:rsidR="00CF4C60" w:rsidRPr="00CF4C60" w:rsidRDefault="00CF4C60" w:rsidP="00CF4C60">
            <w:pPr>
              <w:rPr>
                <w:color w:val="000000"/>
                <w:sz w:val="20"/>
                <w:szCs w:val="20"/>
              </w:rPr>
            </w:pPr>
            <w:r w:rsidRPr="00CF4C60">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11E821DF" w14:textId="77777777" w:rsidR="00CF4C60" w:rsidRPr="00CF4C60" w:rsidRDefault="00CF4C60" w:rsidP="00CF4C60">
            <w:pPr>
              <w:jc w:val="center"/>
              <w:rPr>
                <w:color w:val="000000"/>
                <w:sz w:val="20"/>
                <w:szCs w:val="20"/>
              </w:rPr>
            </w:pPr>
            <w:r w:rsidRPr="00CF4C60">
              <w:rPr>
                <w:color w:val="000000"/>
                <w:sz w:val="20"/>
                <w:szCs w:val="20"/>
              </w:rPr>
              <w:t>1001</w:t>
            </w:r>
          </w:p>
        </w:tc>
        <w:tc>
          <w:tcPr>
            <w:tcW w:w="476" w:type="pct"/>
            <w:tcBorders>
              <w:top w:val="nil"/>
              <w:left w:val="nil"/>
              <w:bottom w:val="single" w:sz="4" w:space="0" w:color="000000"/>
              <w:right w:val="single" w:sz="4" w:space="0" w:color="000000"/>
            </w:tcBorders>
            <w:shd w:val="clear" w:color="000000" w:fill="FFFFFF"/>
            <w:noWrap/>
            <w:hideMark/>
          </w:tcPr>
          <w:p w14:paraId="11681473" w14:textId="77777777" w:rsidR="00CF4C60" w:rsidRPr="00CF4C60" w:rsidRDefault="00CF4C60" w:rsidP="00CF4C60">
            <w:pPr>
              <w:jc w:val="center"/>
              <w:rPr>
                <w:color w:val="000000"/>
                <w:sz w:val="20"/>
                <w:szCs w:val="20"/>
              </w:rPr>
            </w:pPr>
            <w:r w:rsidRPr="00CF4C60">
              <w:rPr>
                <w:color w:val="000000"/>
                <w:sz w:val="20"/>
                <w:szCs w:val="20"/>
              </w:rPr>
              <w:t>1320000000</w:t>
            </w:r>
          </w:p>
        </w:tc>
        <w:tc>
          <w:tcPr>
            <w:tcW w:w="358" w:type="pct"/>
            <w:tcBorders>
              <w:top w:val="nil"/>
              <w:left w:val="nil"/>
              <w:bottom w:val="single" w:sz="4" w:space="0" w:color="000000"/>
              <w:right w:val="single" w:sz="4" w:space="0" w:color="000000"/>
            </w:tcBorders>
            <w:shd w:val="clear" w:color="000000" w:fill="FFFFFF"/>
            <w:noWrap/>
            <w:hideMark/>
          </w:tcPr>
          <w:p w14:paraId="60E5283D"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245894C" w14:textId="77777777" w:rsidR="00CF4C60" w:rsidRPr="00CF4C60" w:rsidRDefault="00CF4C60" w:rsidP="00CF4C60">
            <w:pPr>
              <w:jc w:val="right"/>
              <w:rPr>
                <w:color w:val="000000"/>
                <w:sz w:val="20"/>
                <w:szCs w:val="20"/>
              </w:rPr>
            </w:pPr>
            <w:r w:rsidRPr="00CF4C60">
              <w:rPr>
                <w:color w:val="000000"/>
                <w:sz w:val="20"/>
                <w:szCs w:val="20"/>
              </w:rPr>
              <w:t>1 401 174,00</w:t>
            </w:r>
          </w:p>
        </w:tc>
        <w:tc>
          <w:tcPr>
            <w:tcW w:w="575" w:type="pct"/>
            <w:tcBorders>
              <w:top w:val="nil"/>
              <w:left w:val="nil"/>
              <w:bottom w:val="single" w:sz="4" w:space="0" w:color="000000"/>
              <w:right w:val="single" w:sz="4" w:space="0" w:color="000000"/>
            </w:tcBorders>
            <w:shd w:val="clear" w:color="000000" w:fill="FFFFFF"/>
            <w:noWrap/>
            <w:hideMark/>
          </w:tcPr>
          <w:p w14:paraId="50B0F9FB" w14:textId="77777777" w:rsidR="00CF4C60" w:rsidRPr="00CF4C60" w:rsidRDefault="00CF4C60" w:rsidP="00CF4C60">
            <w:pPr>
              <w:jc w:val="right"/>
              <w:rPr>
                <w:color w:val="000000"/>
                <w:sz w:val="20"/>
                <w:szCs w:val="20"/>
              </w:rPr>
            </w:pPr>
            <w:r w:rsidRPr="00CF4C60">
              <w:rPr>
                <w:color w:val="000000"/>
                <w:sz w:val="20"/>
                <w:szCs w:val="20"/>
              </w:rPr>
              <w:t>1 248 174,00</w:t>
            </w:r>
          </w:p>
        </w:tc>
      </w:tr>
      <w:tr w:rsidR="00CF4C60" w:rsidRPr="00CF4C60" w14:paraId="0D67E7AC"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556A286" w14:textId="77777777" w:rsidR="00CF4C60" w:rsidRPr="00CF4C60" w:rsidRDefault="00CF4C60" w:rsidP="00CF4C60">
            <w:pPr>
              <w:rPr>
                <w:color w:val="000000"/>
                <w:sz w:val="20"/>
                <w:szCs w:val="20"/>
              </w:rPr>
            </w:pPr>
            <w:r w:rsidRPr="00CF4C60">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27A5B8EF" w14:textId="77777777" w:rsidR="00CF4C60" w:rsidRPr="00CF4C60" w:rsidRDefault="00CF4C60" w:rsidP="00CF4C60">
            <w:pPr>
              <w:jc w:val="center"/>
              <w:rPr>
                <w:color w:val="000000"/>
                <w:sz w:val="20"/>
                <w:szCs w:val="20"/>
              </w:rPr>
            </w:pPr>
            <w:r w:rsidRPr="00CF4C60">
              <w:rPr>
                <w:color w:val="000000"/>
                <w:sz w:val="20"/>
                <w:szCs w:val="20"/>
              </w:rPr>
              <w:t>1001</w:t>
            </w:r>
          </w:p>
        </w:tc>
        <w:tc>
          <w:tcPr>
            <w:tcW w:w="476" w:type="pct"/>
            <w:tcBorders>
              <w:top w:val="nil"/>
              <w:left w:val="nil"/>
              <w:bottom w:val="single" w:sz="4" w:space="0" w:color="000000"/>
              <w:right w:val="single" w:sz="4" w:space="0" w:color="000000"/>
            </w:tcBorders>
            <w:shd w:val="clear" w:color="000000" w:fill="FFFFFF"/>
            <w:noWrap/>
            <w:hideMark/>
          </w:tcPr>
          <w:p w14:paraId="1BB482E4" w14:textId="77777777" w:rsidR="00CF4C60" w:rsidRPr="00CF4C60" w:rsidRDefault="00CF4C60" w:rsidP="00CF4C60">
            <w:pPr>
              <w:jc w:val="center"/>
              <w:rPr>
                <w:color w:val="000000"/>
                <w:sz w:val="20"/>
                <w:szCs w:val="20"/>
              </w:rPr>
            </w:pPr>
            <w:r w:rsidRPr="00CF4C60">
              <w:rPr>
                <w:color w:val="000000"/>
                <w:sz w:val="20"/>
                <w:szCs w:val="20"/>
              </w:rPr>
              <w:t>1320100000</w:t>
            </w:r>
          </w:p>
        </w:tc>
        <w:tc>
          <w:tcPr>
            <w:tcW w:w="358" w:type="pct"/>
            <w:tcBorders>
              <w:top w:val="nil"/>
              <w:left w:val="nil"/>
              <w:bottom w:val="single" w:sz="4" w:space="0" w:color="000000"/>
              <w:right w:val="single" w:sz="4" w:space="0" w:color="000000"/>
            </w:tcBorders>
            <w:shd w:val="clear" w:color="000000" w:fill="FFFFFF"/>
            <w:noWrap/>
            <w:hideMark/>
          </w:tcPr>
          <w:p w14:paraId="770E250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4AFE405" w14:textId="77777777" w:rsidR="00CF4C60" w:rsidRPr="00CF4C60" w:rsidRDefault="00CF4C60" w:rsidP="00CF4C60">
            <w:pPr>
              <w:jc w:val="right"/>
              <w:rPr>
                <w:color w:val="000000"/>
                <w:sz w:val="20"/>
                <w:szCs w:val="20"/>
              </w:rPr>
            </w:pPr>
            <w:r w:rsidRPr="00CF4C60">
              <w:rPr>
                <w:color w:val="000000"/>
                <w:sz w:val="20"/>
                <w:szCs w:val="20"/>
              </w:rPr>
              <w:t>1 401 174,00</w:t>
            </w:r>
          </w:p>
        </w:tc>
        <w:tc>
          <w:tcPr>
            <w:tcW w:w="575" w:type="pct"/>
            <w:tcBorders>
              <w:top w:val="nil"/>
              <w:left w:val="nil"/>
              <w:bottom w:val="single" w:sz="4" w:space="0" w:color="000000"/>
              <w:right w:val="single" w:sz="4" w:space="0" w:color="000000"/>
            </w:tcBorders>
            <w:shd w:val="clear" w:color="000000" w:fill="FFFFFF"/>
            <w:noWrap/>
            <w:hideMark/>
          </w:tcPr>
          <w:p w14:paraId="1ACB8988" w14:textId="77777777" w:rsidR="00CF4C60" w:rsidRPr="00CF4C60" w:rsidRDefault="00CF4C60" w:rsidP="00CF4C60">
            <w:pPr>
              <w:jc w:val="right"/>
              <w:rPr>
                <w:color w:val="000000"/>
                <w:sz w:val="20"/>
                <w:szCs w:val="20"/>
              </w:rPr>
            </w:pPr>
            <w:r w:rsidRPr="00CF4C60">
              <w:rPr>
                <w:color w:val="000000"/>
                <w:sz w:val="20"/>
                <w:szCs w:val="20"/>
              </w:rPr>
              <w:t>1 248 174,00</w:t>
            </w:r>
          </w:p>
        </w:tc>
      </w:tr>
      <w:tr w:rsidR="00CF4C60" w:rsidRPr="00CF4C60" w14:paraId="15FBD48A"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62F6CFA" w14:textId="77777777" w:rsidR="00CF4C60" w:rsidRPr="00CF4C60" w:rsidRDefault="00CF4C60" w:rsidP="00CF4C60">
            <w:pPr>
              <w:rPr>
                <w:color w:val="000000"/>
                <w:sz w:val="20"/>
                <w:szCs w:val="20"/>
              </w:rPr>
            </w:pPr>
            <w:r w:rsidRPr="00CF4C60">
              <w:rPr>
                <w:color w:val="000000"/>
                <w:sz w:val="20"/>
                <w:szCs w:val="20"/>
              </w:rPr>
              <w:t>Доплаты к пенсиям муниципальным служащим</w:t>
            </w:r>
          </w:p>
        </w:tc>
        <w:tc>
          <w:tcPr>
            <w:tcW w:w="404" w:type="pct"/>
            <w:tcBorders>
              <w:top w:val="nil"/>
              <w:left w:val="nil"/>
              <w:bottom w:val="single" w:sz="4" w:space="0" w:color="000000"/>
              <w:right w:val="single" w:sz="4" w:space="0" w:color="000000"/>
            </w:tcBorders>
            <w:shd w:val="clear" w:color="000000" w:fill="FFFFFF"/>
            <w:noWrap/>
            <w:hideMark/>
          </w:tcPr>
          <w:p w14:paraId="44749534" w14:textId="77777777" w:rsidR="00CF4C60" w:rsidRPr="00CF4C60" w:rsidRDefault="00CF4C60" w:rsidP="00CF4C60">
            <w:pPr>
              <w:jc w:val="center"/>
              <w:rPr>
                <w:color w:val="000000"/>
                <w:sz w:val="20"/>
                <w:szCs w:val="20"/>
              </w:rPr>
            </w:pPr>
            <w:r w:rsidRPr="00CF4C60">
              <w:rPr>
                <w:color w:val="000000"/>
                <w:sz w:val="20"/>
                <w:szCs w:val="20"/>
              </w:rPr>
              <w:t>1001</w:t>
            </w:r>
          </w:p>
        </w:tc>
        <w:tc>
          <w:tcPr>
            <w:tcW w:w="476" w:type="pct"/>
            <w:tcBorders>
              <w:top w:val="nil"/>
              <w:left w:val="nil"/>
              <w:bottom w:val="single" w:sz="4" w:space="0" w:color="000000"/>
              <w:right w:val="single" w:sz="4" w:space="0" w:color="000000"/>
            </w:tcBorders>
            <w:shd w:val="clear" w:color="000000" w:fill="FFFFFF"/>
            <w:noWrap/>
            <w:hideMark/>
          </w:tcPr>
          <w:p w14:paraId="478CB253" w14:textId="77777777" w:rsidR="00CF4C60" w:rsidRPr="00CF4C60" w:rsidRDefault="00CF4C60" w:rsidP="00CF4C60">
            <w:pPr>
              <w:jc w:val="center"/>
              <w:rPr>
                <w:color w:val="000000"/>
                <w:sz w:val="20"/>
                <w:szCs w:val="20"/>
              </w:rPr>
            </w:pPr>
            <w:r w:rsidRPr="00CF4C60">
              <w:rPr>
                <w:color w:val="000000"/>
                <w:sz w:val="20"/>
                <w:szCs w:val="20"/>
              </w:rPr>
              <w:t>1320113270</w:t>
            </w:r>
          </w:p>
        </w:tc>
        <w:tc>
          <w:tcPr>
            <w:tcW w:w="358" w:type="pct"/>
            <w:tcBorders>
              <w:top w:val="nil"/>
              <w:left w:val="nil"/>
              <w:bottom w:val="single" w:sz="4" w:space="0" w:color="000000"/>
              <w:right w:val="single" w:sz="4" w:space="0" w:color="000000"/>
            </w:tcBorders>
            <w:shd w:val="clear" w:color="000000" w:fill="FFFFFF"/>
            <w:noWrap/>
            <w:hideMark/>
          </w:tcPr>
          <w:p w14:paraId="7BA1EA19"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D9EBA05" w14:textId="77777777" w:rsidR="00CF4C60" w:rsidRPr="00CF4C60" w:rsidRDefault="00CF4C60" w:rsidP="00CF4C60">
            <w:pPr>
              <w:jc w:val="right"/>
              <w:rPr>
                <w:color w:val="000000"/>
                <w:sz w:val="20"/>
                <w:szCs w:val="20"/>
              </w:rPr>
            </w:pPr>
            <w:r w:rsidRPr="00CF4C60">
              <w:rPr>
                <w:color w:val="000000"/>
                <w:sz w:val="20"/>
                <w:szCs w:val="20"/>
              </w:rPr>
              <w:t>1 401 174,00</w:t>
            </w:r>
          </w:p>
        </w:tc>
        <w:tc>
          <w:tcPr>
            <w:tcW w:w="575" w:type="pct"/>
            <w:tcBorders>
              <w:top w:val="nil"/>
              <w:left w:val="nil"/>
              <w:bottom w:val="single" w:sz="4" w:space="0" w:color="000000"/>
              <w:right w:val="single" w:sz="4" w:space="0" w:color="000000"/>
            </w:tcBorders>
            <w:shd w:val="clear" w:color="000000" w:fill="FFFFFF"/>
            <w:noWrap/>
            <w:hideMark/>
          </w:tcPr>
          <w:p w14:paraId="1D530BE3" w14:textId="77777777" w:rsidR="00CF4C60" w:rsidRPr="00CF4C60" w:rsidRDefault="00CF4C60" w:rsidP="00CF4C60">
            <w:pPr>
              <w:jc w:val="right"/>
              <w:rPr>
                <w:color w:val="000000"/>
                <w:sz w:val="20"/>
                <w:szCs w:val="20"/>
              </w:rPr>
            </w:pPr>
            <w:r w:rsidRPr="00CF4C60">
              <w:rPr>
                <w:color w:val="000000"/>
                <w:sz w:val="20"/>
                <w:szCs w:val="20"/>
              </w:rPr>
              <w:t>1 248 174,00</w:t>
            </w:r>
          </w:p>
        </w:tc>
      </w:tr>
      <w:tr w:rsidR="00CF4C60" w:rsidRPr="00CF4C60" w14:paraId="37BA75CE"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9157A23" w14:textId="77777777" w:rsidR="00CF4C60" w:rsidRPr="00CF4C60" w:rsidRDefault="00CF4C60" w:rsidP="00CF4C60">
            <w:pPr>
              <w:rPr>
                <w:color w:val="000000"/>
                <w:sz w:val="20"/>
                <w:szCs w:val="20"/>
              </w:rPr>
            </w:pPr>
            <w:r w:rsidRPr="00CF4C60">
              <w:rPr>
                <w:color w:val="000000"/>
                <w:sz w:val="20"/>
                <w:szCs w:val="20"/>
              </w:rPr>
              <w:t>Социальное обеспечение и иные выплаты населению</w:t>
            </w:r>
          </w:p>
        </w:tc>
        <w:tc>
          <w:tcPr>
            <w:tcW w:w="404" w:type="pct"/>
            <w:tcBorders>
              <w:top w:val="nil"/>
              <w:left w:val="nil"/>
              <w:bottom w:val="single" w:sz="4" w:space="0" w:color="000000"/>
              <w:right w:val="single" w:sz="4" w:space="0" w:color="000000"/>
            </w:tcBorders>
            <w:shd w:val="clear" w:color="000000" w:fill="FFFFFF"/>
            <w:noWrap/>
            <w:hideMark/>
          </w:tcPr>
          <w:p w14:paraId="47FB7FE9" w14:textId="77777777" w:rsidR="00CF4C60" w:rsidRPr="00CF4C60" w:rsidRDefault="00CF4C60" w:rsidP="00CF4C60">
            <w:pPr>
              <w:jc w:val="center"/>
              <w:rPr>
                <w:color w:val="000000"/>
                <w:sz w:val="20"/>
                <w:szCs w:val="20"/>
              </w:rPr>
            </w:pPr>
            <w:r w:rsidRPr="00CF4C60">
              <w:rPr>
                <w:color w:val="000000"/>
                <w:sz w:val="20"/>
                <w:szCs w:val="20"/>
              </w:rPr>
              <w:t>1001</w:t>
            </w:r>
          </w:p>
        </w:tc>
        <w:tc>
          <w:tcPr>
            <w:tcW w:w="476" w:type="pct"/>
            <w:tcBorders>
              <w:top w:val="nil"/>
              <w:left w:val="nil"/>
              <w:bottom w:val="single" w:sz="4" w:space="0" w:color="000000"/>
              <w:right w:val="single" w:sz="4" w:space="0" w:color="000000"/>
            </w:tcBorders>
            <w:shd w:val="clear" w:color="000000" w:fill="FFFFFF"/>
            <w:noWrap/>
            <w:hideMark/>
          </w:tcPr>
          <w:p w14:paraId="1666D667" w14:textId="77777777" w:rsidR="00CF4C60" w:rsidRPr="00CF4C60" w:rsidRDefault="00CF4C60" w:rsidP="00CF4C60">
            <w:pPr>
              <w:jc w:val="center"/>
              <w:rPr>
                <w:color w:val="000000"/>
                <w:sz w:val="20"/>
                <w:szCs w:val="20"/>
              </w:rPr>
            </w:pPr>
            <w:r w:rsidRPr="00CF4C60">
              <w:rPr>
                <w:color w:val="000000"/>
                <w:sz w:val="20"/>
                <w:szCs w:val="20"/>
              </w:rPr>
              <w:t>1320113270</w:t>
            </w:r>
          </w:p>
        </w:tc>
        <w:tc>
          <w:tcPr>
            <w:tcW w:w="358" w:type="pct"/>
            <w:tcBorders>
              <w:top w:val="nil"/>
              <w:left w:val="nil"/>
              <w:bottom w:val="single" w:sz="4" w:space="0" w:color="000000"/>
              <w:right w:val="single" w:sz="4" w:space="0" w:color="000000"/>
            </w:tcBorders>
            <w:shd w:val="clear" w:color="000000" w:fill="FFFFFF"/>
            <w:noWrap/>
            <w:hideMark/>
          </w:tcPr>
          <w:p w14:paraId="023BEF36" w14:textId="77777777" w:rsidR="00CF4C60" w:rsidRPr="00CF4C60" w:rsidRDefault="00CF4C60" w:rsidP="00CF4C60">
            <w:pPr>
              <w:jc w:val="center"/>
              <w:rPr>
                <w:color w:val="000000"/>
                <w:sz w:val="20"/>
                <w:szCs w:val="20"/>
              </w:rPr>
            </w:pPr>
            <w:r w:rsidRPr="00CF4C60">
              <w:rPr>
                <w:color w:val="000000"/>
                <w:sz w:val="20"/>
                <w:szCs w:val="20"/>
              </w:rPr>
              <w:t>300</w:t>
            </w:r>
          </w:p>
        </w:tc>
        <w:tc>
          <w:tcPr>
            <w:tcW w:w="575" w:type="pct"/>
            <w:tcBorders>
              <w:top w:val="nil"/>
              <w:left w:val="nil"/>
              <w:bottom w:val="single" w:sz="4" w:space="0" w:color="000000"/>
              <w:right w:val="single" w:sz="4" w:space="0" w:color="000000"/>
            </w:tcBorders>
            <w:shd w:val="clear" w:color="000000" w:fill="FFFFFF"/>
            <w:noWrap/>
            <w:hideMark/>
          </w:tcPr>
          <w:p w14:paraId="50548A29" w14:textId="77777777" w:rsidR="00CF4C60" w:rsidRPr="00CF4C60" w:rsidRDefault="00CF4C60" w:rsidP="00CF4C60">
            <w:pPr>
              <w:jc w:val="right"/>
              <w:rPr>
                <w:color w:val="000000"/>
                <w:sz w:val="20"/>
                <w:szCs w:val="20"/>
              </w:rPr>
            </w:pPr>
            <w:r w:rsidRPr="00CF4C60">
              <w:rPr>
                <w:color w:val="000000"/>
                <w:sz w:val="20"/>
                <w:szCs w:val="20"/>
              </w:rPr>
              <w:t>1 401 174,00</w:t>
            </w:r>
          </w:p>
        </w:tc>
        <w:tc>
          <w:tcPr>
            <w:tcW w:w="575" w:type="pct"/>
            <w:tcBorders>
              <w:top w:val="nil"/>
              <w:left w:val="nil"/>
              <w:bottom w:val="single" w:sz="4" w:space="0" w:color="000000"/>
              <w:right w:val="single" w:sz="4" w:space="0" w:color="000000"/>
            </w:tcBorders>
            <w:shd w:val="clear" w:color="000000" w:fill="FFFFFF"/>
            <w:noWrap/>
            <w:hideMark/>
          </w:tcPr>
          <w:p w14:paraId="564532CB" w14:textId="77777777" w:rsidR="00CF4C60" w:rsidRPr="00CF4C60" w:rsidRDefault="00CF4C60" w:rsidP="00CF4C60">
            <w:pPr>
              <w:jc w:val="right"/>
              <w:rPr>
                <w:color w:val="000000"/>
                <w:sz w:val="20"/>
                <w:szCs w:val="20"/>
              </w:rPr>
            </w:pPr>
            <w:r w:rsidRPr="00CF4C60">
              <w:rPr>
                <w:color w:val="000000"/>
                <w:sz w:val="20"/>
                <w:szCs w:val="20"/>
              </w:rPr>
              <w:t>1 248 174,00</w:t>
            </w:r>
          </w:p>
        </w:tc>
      </w:tr>
      <w:tr w:rsidR="00CF4C60" w:rsidRPr="00CF4C60" w14:paraId="1BBFAF55"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0746346F" w14:textId="77777777" w:rsidR="00CF4C60" w:rsidRPr="00CF4C60" w:rsidRDefault="00CF4C60" w:rsidP="00CF4C60">
            <w:pPr>
              <w:rPr>
                <w:color w:val="000000"/>
                <w:sz w:val="20"/>
                <w:szCs w:val="20"/>
              </w:rPr>
            </w:pPr>
            <w:r w:rsidRPr="00CF4C60">
              <w:rPr>
                <w:color w:val="000000"/>
                <w:sz w:val="20"/>
                <w:szCs w:val="20"/>
              </w:rPr>
              <w:t>Социальное обеспечение населения</w:t>
            </w:r>
          </w:p>
        </w:tc>
        <w:tc>
          <w:tcPr>
            <w:tcW w:w="404" w:type="pct"/>
            <w:tcBorders>
              <w:top w:val="nil"/>
              <w:left w:val="nil"/>
              <w:bottom w:val="single" w:sz="4" w:space="0" w:color="000000"/>
              <w:right w:val="single" w:sz="4" w:space="0" w:color="000000"/>
            </w:tcBorders>
            <w:shd w:val="clear" w:color="000000" w:fill="FFFFFF"/>
            <w:noWrap/>
            <w:hideMark/>
          </w:tcPr>
          <w:p w14:paraId="2B563C93" w14:textId="77777777" w:rsidR="00CF4C60" w:rsidRPr="00CF4C60" w:rsidRDefault="00CF4C60" w:rsidP="00CF4C60">
            <w:pPr>
              <w:jc w:val="center"/>
              <w:rPr>
                <w:color w:val="000000"/>
                <w:sz w:val="20"/>
                <w:szCs w:val="20"/>
              </w:rPr>
            </w:pPr>
            <w:r w:rsidRPr="00CF4C60">
              <w:rPr>
                <w:color w:val="000000"/>
                <w:sz w:val="20"/>
                <w:szCs w:val="20"/>
              </w:rPr>
              <w:t>1003</w:t>
            </w:r>
          </w:p>
        </w:tc>
        <w:tc>
          <w:tcPr>
            <w:tcW w:w="476" w:type="pct"/>
            <w:tcBorders>
              <w:top w:val="nil"/>
              <w:left w:val="nil"/>
              <w:bottom w:val="single" w:sz="4" w:space="0" w:color="000000"/>
              <w:right w:val="single" w:sz="4" w:space="0" w:color="000000"/>
            </w:tcBorders>
            <w:shd w:val="clear" w:color="000000" w:fill="FFFFFF"/>
            <w:noWrap/>
            <w:hideMark/>
          </w:tcPr>
          <w:p w14:paraId="265E9A5D"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165495C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6031C1B" w14:textId="77777777" w:rsidR="00CF4C60" w:rsidRPr="00CF4C60" w:rsidRDefault="00CF4C60" w:rsidP="00CF4C60">
            <w:pPr>
              <w:jc w:val="right"/>
              <w:rPr>
                <w:color w:val="000000"/>
                <w:sz w:val="20"/>
                <w:szCs w:val="20"/>
              </w:rPr>
            </w:pPr>
            <w:r w:rsidRPr="00CF4C60">
              <w:rPr>
                <w:color w:val="000000"/>
                <w:sz w:val="20"/>
                <w:szCs w:val="20"/>
              </w:rPr>
              <w:t>9 300,00</w:t>
            </w:r>
          </w:p>
        </w:tc>
        <w:tc>
          <w:tcPr>
            <w:tcW w:w="575" w:type="pct"/>
            <w:tcBorders>
              <w:top w:val="nil"/>
              <w:left w:val="nil"/>
              <w:bottom w:val="single" w:sz="4" w:space="0" w:color="000000"/>
              <w:right w:val="single" w:sz="4" w:space="0" w:color="000000"/>
            </w:tcBorders>
            <w:shd w:val="clear" w:color="000000" w:fill="FFFFFF"/>
            <w:noWrap/>
            <w:hideMark/>
          </w:tcPr>
          <w:p w14:paraId="005A1AB8" w14:textId="77777777" w:rsidR="00CF4C60" w:rsidRPr="00CF4C60" w:rsidRDefault="00CF4C60" w:rsidP="00CF4C60">
            <w:pPr>
              <w:jc w:val="right"/>
              <w:rPr>
                <w:color w:val="000000"/>
                <w:sz w:val="20"/>
                <w:szCs w:val="20"/>
              </w:rPr>
            </w:pPr>
            <w:r w:rsidRPr="00CF4C60">
              <w:rPr>
                <w:color w:val="000000"/>
                <w:sz w:val="20"/>
                <w:szCs w:val="20"/>
              </w:rPr>
              <w:t>9 300,00</w:t>
            </w:r>
          </w:p>
        </w:tc>
      </w:tr>
      <w:tr w:rsidR="00CF4C60" w:rsidRPr="00CF4C60" w14:paraId="32E4B97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3B602FC" w14:textId="77777777" w:rsidR="00CF4C60" w:rsidRPr="00CF4C60" w:rsidRDefault="00CF4C60" w:rsidP="00CF4C60">
            <w:pPr>
              <w:rPr>
                <w:color w:val="000000"/>
                <w:sz w:val="20"/>
                <w:szCs w:val="20"/>
              </w:rPr>
            </w:pPr>
            <w:r w:rsidRPr="00CF4C60">
              <w:rPr>
                <w:color w:val="000000"/>
                <w:sz w:val="20"/>
                <w:szCs w:val="20"/>
              </w:rPr>
              <w:t>Муниципальная программа 13 "Социальная поддержка некоторых категорий граждан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189D3AC4" w14:textId="77777777" w:rsidR="00CF4C60" w:rsidRPr="00CF4C60" w:rsidRDefault="00CF4C60" w:rsidP="00CF4C60">
            <w:pPr>
              <w:jc w:val="center"/>
              <w:rPr>
                <w:color w:val="000000"/>
                <w:sz w:val="20"/>
                <w:szCs w:val="20"/>
              </w:rPr>
            </w:pPr>
            <w:r w:rsidRPr="00CF4C60">
              <w:rPr>
                <w:color w:val="000000"/>
                <w:sz w:val="20"/>
                <w:szCs w:val="20"/>
              </w:rPr>
              <w:t>1003</w:t>
            </w:r>
          </w:p>
        </w:tc>
        <w:tc>
          <w:tcPr>
            <w:tcW w:w="476" w:type="pct"/>
            <w:tcBorders>
              <w:top w:val="nil"/>
              <w:left w:val="nil"/>
              <w:bottom w:val="single" w:sz="4" w:space="0" w:color="000000"/>
              <w:right w:val="single" w:sz="4" w:space="0" w:color="000000"/>
            </w:tcBorders>
            <w:shd w:val="clear" w:color="000000" w:fill="FFFFFF"/>
            <w:noWrap/>
            <w:hideMark/>
          </w:tcPr>
          <w:p w14:paraId="62E4340A" w14:textId="77777777" w:rsidR="00CF4C60" w:rsidRPr="00CF4C60" w:rsidRDefault="00CF4C60" w:rsidP="00CF4C60">
            <w:pPr>
              <w:jc w:val="center"/>
              <w:rPr>
                <w:color w:val="000000"/>
                <w:sz w:val="20"/>
                <w:szCs w:val="20"/>
              </w:rPr>
            </w:pPr>
            <w:r w:rsidRPr="00CF4C60">
              <w:rPr>
                <w:color w:val="000000"/>
                <w:sz w:val="20"/>
                <w:szCs w:val="20"/>
              </w:rPr>
              <w:t>1300000000</w:t>
            </w:r>
          </w:p>
        </w:tc>
        <w:tc>
          <w:tcPr>
            <w:tcW w:w="358" w:type="pct"/>
            <w:tcBorders>
              <w:top w:val="nil"/>
              <w:left w:val="nil"/>
              <w:bottom w:val="single" w:sz="4" w:space="0" w:color="000000"/>
              <w:right w:val="single" w:sz="4" w:space="0" w:color="000000"/>
            </w:tcBorders>
            <w:shd w:val="clear" w:color="000000" w:fill="FFFFFF"/>
            <w:noWrap/>
            <w:hideMark/>
          </w:tcPr>
          <w:p w14:paraId="67AD3E5E"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C3E9B13" w14:textId="77777777" w:rsidR="00CF4C60" w:rsidRPr="00CF4C60" w:rsidRDefault="00CF4C60" w:rsidP="00CF4C60">
            <w:pPr>
              <w:jc w:val="right"/>
              <w:rPr>
                <w:color w:val="000000"/>
                <w:sz w:val="20"/>
                <w:szCs w:val="20"/>
              </w:rPr>
            </w:pPr>
            <w:r w:rsidRPr="00CF4C60">
              <w:rPr>
                <w:color w:val="000000"/>
                <w:sz w:val="20"/>
                <w:szCs w:val="20"/>
              </w:rPr>
              <w:t>9 300,00</w:t>
            </w:r>
          </w:p>
        </w:tc>
        <w:tc>
          <w:tcPr>
            <w:tcW w:w="575" w:type="pct"/>
            <w:tcBorders>
              <w:top w:val="nil"/>
              <w:left w:val="nil"/>
              <w:bottom w:val="single" w:sz="4" w:space="0" w:color="000000"/>
              <w:right w:val="single" w:sz="4" w:space="0" w:color="000000"/>
            </w:tcBorders>
            <w:shd w:val="clear" w:color="000000" w:fill="FFFFFF"/>
            <w:noWrap/>
            <w:hideMark/>
          </w:tcPr>
          <w:p w14:paraId="08D01C92" w14:textId="77777777" w:rsidR="00CF4C60" w:rsidRPr="00CF4C60" w:rsidRDefault="00CF4C60" w:rsidP="00CF4C60">
            <w:pPr>
              <w:jc w:val="right"/>
              <w:rPr>
                <w:color w:val="000000"/>
                <w:sz w:val="20"/>
                <w:szCs w:val="20"/>
              </w:rPr>
            </w:pPr>
            <w:r w:rsidRPr="00CF4C60">
              <w:rPr>
                <w:color w:val="000000"/>
                <w:sz w:val="20"/>
                <w:szCs w:val="20"/>
              </w:rPr>
              <w:t>9 300,00</w:t>
            </w:r>
          </w:p>
        </w:tc>
      </w:tr>
      <w:tr w:rsidR="00CF4C60" w:rsidRPr="00CF4C60" w14:paraId="745B3576"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BAC25C9" w14:textId="77777777" w:rsidR="00CF4C60" w:rsidRPr="00CF4C60" w:rsidRDefault="00CF4C60" w:rsidP="00CF4C60">
            <w:pPr>
              <w:rPr>
                <w:color w:val="000000"/>
                <w:sz w:val="20"/>
                <w:szCs w:val="20"/>
              </w:rPr>
            </w:pPr>
            <w:r w:rsidRPr="00CF4C60">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663246CA" w14:textId="77777777" w:rsidR="00CF4C60" w:rsidRPr="00CF4C60" w:rsidRDefault="00CF4C60" w:rsidP="00CF4C60">
            <w:pPr>
              <w:jc w:val="center"/>
              <w:rPr>
                <w:color w:val="000000"/>
                <w:sz w:val="20"/>
                <w:szCs w:val="20"/>
              </w:rPr>
            </w:pPr>
            <w:r w:rsidRPr="00CF4C60">
              <w:rPr>
                <w:color w:val="000000"/>
                <w:sz w:val="20"/>
                <w:szCs w:val="20"/>
              </w:rPr>
              <w:t>1003</w:t>
            </w:r>
          </w:p>
        </w:tc>
        <w:tc>
          <w:tcPr>
            <w:tcW w:w="476" w:type="pct"/>
            <w:tcBorders>
              <w:top w:val="nil"/>
              <w:left w:val="nil"/>
              <w:bottom w:val="single" w:sz="4" w:space="0" w:color="000000"/>
              <w:right w:val="single" w:sz="4" w:space="0" w:color="000000"/>
            </w:tcBorders>
            <w:shd w:val="clear" w:color="000000" w:fill="FFFFFF"/>
            <w:noWrap/>
            <w:hideMark/>
          </w:tcPr>
          <w:p w14:paraId="31D2AB1F" w14:textId="77777777" w:rsidR="00CF4C60" w:rsidRPr="00CF4C60" w:rsidRDefault="00CF4C60" w:rsidP="00CF4C60">
            <w:pPr>
              <w:jc w:val="center"/>
              <w:rPr>
                <w:color w:val="000000"/>
                <w:sz w:val="20"/>
                <w:szCs w:val="20"/>
              </w:rPr>
            </w:pPr>
            <w:r w:rsidRPr="00CF4C60">
              <w:rPr>
                <w:color w:val="000000"/>
                <w:sz w:val="20"/>
                <w:szCs w:val="20"/>
              </w:rPr>
              <w:t>1320000000</w:t>
            </w:r>
          </w:p>
        </w:tc>
        <w:tc>
          <w:tcPr>
            <w:tcW w:w="358" w:type="pct"/>
            <w:tcBorders>
              <w:top w:val="nil"/>
              <w:left w:val="nil"/>
              <w:bottom w:val="single" w:sz="4" w:space="0" w:color="000000"/>
              <w:right w:val="single" w:sz="4" w:space="0" w:color="000000"/>
            </w:tcBorders>
            <w:shd w:val="clear" w:color="000000" w:fill="FFFFFF"/>
            <w:noWrap/>
            <w:hideMark/>
          </w:tcPr>
          <w:p w14:paraId="79FB81C6"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0AE8E01" w14:textId="77777777" w:rsidR="00CF4C60" w:rsidRPr="00CF4C60" w:rsidRDefault="00CF4C60" w:rsidP="00CF4C60">
            <w:pPr>
              <w:jc w:val="right"/>
              <w:rPr>
                <w:color w:val="000000"/>
                <w:sz w:val="20"/>
                <w:szCs w:val="20"/>
              </w:rPr>
            </w:pPr>
            <w:r w:rsidRPr="00CF4C60">
              <w:rPr>
                <w:color w:val="000000"/>
                <w:sz w:val="20"/>
                <w:szCs w:val="20"/>
              </w:rPr>
              <w:t>9 300,00</w:t>
            </w:r>
          </w:p>
        </w:tc>
        <w:tc>
          <w:tcPr>
            <w:tcW w:w="575" w:type="pct"/>
            <w:tcBorders>
              <w:top w:val="nil"/>
              <w:left w:val="nil"/>
              <w:bottom w:val="single" w:sz="4" w:space="0" w:color="000000"/>
              <w:right w:val="single" w:sz="4" w:space="0" w:color="000000"/>
            </w:tcBorders>
            <w:shd w:val="clear" w:color="000000" w:fill="FFFFFF"/>
            <w:noWrap/>
            <w:hideMark/>
          </w:tcPr>
          <w:p w14:paraId="038A869F" w14:textId="77777777" w:rsidR="00CF4C60" w:rsidRPr="00CF4C60" w:rsidRDefault="00CF4C60" w:rsidP="00CF4C60">
            <w:pPr>
              <w:jc w:val="right"/>
              <w:rPr>
                <w:color w:val="000000"/>
                <w:sz w:val="20"/>
                <w:szCs w:val="20"/>
              </w:rPr>
            </w:pPr>
            <w:r w:rsidRPr="00CF4C60">
              <w:rPr>
                <w:color w:val="000000"/>
                <w:sz w:val="20"/>
                <w:szCs w:val="20"/>
              </w:rPr>
              <w:t>9 300,00</w:t>
            </w:r>
          </w:p>
        </w:tc>
      </w:tr>
      <w:tr w:rsidR="00CF4C60" w:rsidRPr="00CF4C60" w14:paraId="17EEA81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A1ED671" w14:textId="77777777" w:rsidR="00CF4C60" w:rsidRPr="00CF4C60" w:rsidRDefault="00CF4C60" w:rsidP="00CF4C60">
            <w:pPr>
              <w:rPr>
                <w:color w:val="000000"/>
                <w:sz w:val="20"/>
                <w:szCs w:val="20"/>
              </w:rPr>
            </w:pPr>
            <w:r w:rsidRPr="00CF4C60">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3C15A084" w14:textId="77777777" w:rsidR="00CF4C60" w:rsidRPr="00CF4C60" w:rsidRDefault="00CF4C60" w:rsidP="00CF4C60">
            <w:pPr>
              <w:jc w:val="center"/>
              <w:rPr>
                <w:color w:val="000000"/>
                <w:sz w:val="20"/>
                <w:szCs w:val="20"/>
              </w:rPr>
            </w:pPr>
            <w:r w:rsidRPr="00CF4C60">
              <w:rPr>
                <w:color w:val="000000"/>
                <w:sz w:val="20"/>
                <w:szCs w:val="20"/>
              </w:rPr>
              <w:t>1003</w:t>
            </w:r>
          </w:p>
        </w:tc>
        <w:tc>
          <w:tcPr>
            <w:tcW w:w="476" w:type="pct"/>
            <w:tcBorders>
              <w:top w:val="nil"/>
              <w:left w:val="nil"/>
              <w:bottom w:val="single" w:sz="4" w:space="0" w:color="000000"/>
              <w:right w:val="single" w:sz="4" w:space="0" w:color="000000"/>
            </w:tcBorders>
            <w:shd w:val="clear" w:color="000000" w:fill="FFFFFF"/>
            <w:noWrap/>
            <w:hideMark/>
          </w:tcPr>
          <w:p w14:paraId="24BBBE46" w14:textId="77777777" w:rsidR="00CF4C60" w:rsidRPr="00CF4C60" w:rsidRDefault="00CF4C60" w:rsidP="00CF4C60">
            <w:pPr>
              <w:jc w:val="center"/>
              <w:rPr>
                <w:color w:val="000000"/>
                <w:sz w:val="20"/>
                <w:szCs w:val="20"/>
              </w:rPr>
            </w:pPr>
            <w:r w:rsidRPr="00CF4C60">
              <w:rPr>
                <w:color w:val="000000"/>
                <w:sz w:val="20"/>
                <w:szCs w:val="20"/>
              </w:rPr>
              <w:t>1320100000</w:t>
            </w:r>
          </w:p>
        </w:tc>
        <w:tc>
          <w:tcPr>
            <w:tcW w:w="358" w:type="pct"/>
            <w:tcBorders>
              <w:top w:val="nil"/>
              <w:left w:val="nil"/>
              <w:bottom w:val="single" w:sz="4" w:space="0" w:color="000000"/>
              <w:right w:val="single" w:sz="4" w:space="0" w:color="000000"/>
            </w:tcBorders>
            <w:shd w:val="clear" w:color="000000" w:fill="FFFFFF"/>
            <w:noWrap/>
            <w:hideMark/>
          </w:tcPr>
          <w:p w14:paraId="517F407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9DA2367" w14:textId="77777777" w:rsidR="00CF4C60" w:rsidRPr="00CF4C60" w:rsidRDefault="00CF4C60" w:rsidP="00CF4C60">
            <w:pPr>
              <w:jc w:val="right"/>
              <w:rPr>
                <w:color w:val="000000"/>
                <w:sz w:val="20"/>
                <w:szCs w:val="20"/>
              </w:rPr>
            </w:pPr>
            <w:r w:rsidRPr="00CF4C60">
              <w:rPr>
                <w:color w:val="000000"/>
                <w:sz w:val="20"/>
                <w:szCs w:val="20"/>
              </w:rPr>
              <w:t>9 300,00</w:t>
            </w:r>
          </w:p>
        </w:tc>
        <w:tc>
          <w:tcPr>
            <w:tcW w:w="575" w:type="pct"/>
            <w:tcBorders>
              <w:top w:val="nil"/>
              <w:left w:val="nil"/>
              <w:bottom w:val="single" w:sz="4" w:space="0" w:color="000000"/>
              <w:right w:val="single" w:sz="4" w:space="0" w:color="000000"/>
            </w:tcBorders>
            <w:shd w:val="clear" w:color="000000" w:fill="FFFFFF"/>
            <w:noWrap/>
            <w:hideMark/>
          </w:tcPr>
          <w:p w14:paraId="608CE309" w14:textId="77777777" w:rsidR="00CF4C60" w:rsidRPr="00CF4C60" w:rsidRDefault="00CF4C60" w:rsidP="00CF4C60">
            <w:pPr>
              <w:jc w:val="right"/>
              <w:rPr>
                <w:color w:val="000000"/>
                <w:sz w:val="20"/>
                <w:szCs w:val="20"/>
              </w:rPr>
            </w:pPr>
            <w:r w:rsidRPr="00CF4C60">
              <w:rPr>
                <w:color w:val="000000"/>
                <w:sz w:val="20"/>
                <w:szCs w:val="20"/>
              </w:rPr>
              <w:t>9 300,00</w:t>
            </w:r>
          </w:p>
        </w:tc>
      </w:tr>
      <w:tr w:rsidR="00CF4C60" w:rsidRPr="00CF4C60" w14:paraId="165E68A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9B32956" w14:textId="77777777" w:rsidR="00CF4C60" w:rsidRPr="00CF4C60" w:rsidRDefault="00CF4C60" w:rsidP="00CF4C60">
            <w:pPr>
              <w:rPr>
                <w:color w:val="000000"/>
                <w:sz w:val="20"/>
                <w:szCs w:val="20"/>
              </w:rPr>
            </w:pPr>
            <w:r w:rsidRPr="00CF4C60">
              <w:rPr>
                <w:color w:val="000000"/>
                <w:sz w:val="20"/>
                <w:szCs w:val="20"/>
              </w:rPr>
              <w:t>Субвенция на возмещение расходов по гарантированному перечню услуг по погребению</w:t>
            </w:r>
          </w:p>
        </w:tc>
        <w:tc>
          <w:tcPr>
            <w:tcW w:w="404" w:type="pct"/>
            <w:tcBorders>
              <w:top w:val="nil"/>
              <w:left w:val="nil"/>
              <w:bottom w:val="single" w:sz="4" w:space="0" w:color="000000"/>
              <w:right w:val="single" w:sz="4" w:space="0" w:color="000000"/>
            </w:tcBorders>
            <w:shd w:val="clear" w:color="000000" w:fill="FFFFFF"/>
            <w:noWrap/>
            <w:hideMark/>
          </w:tcPr>
          <w:p w14:paraId="29459DD0" w14:textId="77777777" w:rsidR="00CF4C60" w:rsidRPr="00CF4C60" w:rsidRDefault="00CF4C60" w:rsidP="00CF4C60">
            <w:pPr>
              <w:jc w:val="center"/>
              <w:rPr>
                <w:color w:val="000000"/>
                <w:sz w:val="20"/>
                <w:szCs w:val="20"/>
              </w:rPr>
            </w:pPr>
            <w:r w:rsidRPr="00CF4C60">
              <w:rPr>
                <w:color w:val="000000"/>
                <w:sz w:val="20"/>
                <w:szCs w:val="20"/>
              </w:rPr>
              <w:t>1003</w:t>
            </w:r>
          </w:p>
        </w:tc>
        <w:tc>
          <w:tcPr>
            <w:tcW w:w="476" w:type="pct"/>
            <w:tcBorders>
              <w:top w:val="nil"/>
              <w:left w:val="nil"/>
              <w:bottom w:val="single" w:sz="4" w:space="0" w:color="000000"/>
              <w:right w:val="single" w:sz="4" w:space="0" w:color="000000"/>
            </w:tcBorders>
            <w:shd w:val="clear" w:color="000000" w:fill="FFFFFF"/>
            <w:noWrap/>
            <w:hideMark/>
          </w:tcPr>
          <w:p w14:paraId="6EC3F8AB" w14:textId="77777777" w:rsidR="00CF4C60" w:rsidRPr="00CF4C60" w:rsidRDefault="00CF4C60" w:rsidP="00CF4C60">
            <w:pPr>
              <w:jc w:val="center"/>
              <w:rPr>
                <w:color w:val="000000"/>
                <w:sz w:val="20"/>
                <w:szCs w:val="20"/>
              </w:rPr>
            </w:pPr>
            <w:r w:rsidRPr="00CF4C60">
              <w:rPr>
                <w:color w:val="000000"/>
                <w:sz w:val="20"/>
                <w:szCs w:val="20"/>
              </w:rPr>
              <w:t>1320175230</w:t>
            </w:r>
          </w:p>
        </w:tc>
        <w:tc>
          <w:tcPr>
            <w:tcW w:w="358" w:type="pct"/>
            <w:tcBorders>
              <w:top w:val="nil"/>
              <w:left w:val="nil"/>
              <w:bottom w:val="single" w:sz="4" w:space="0" w:color="000000"/>
              <w:right w:val="single" w:sz="4" w:space="0" w:color="000000"/>
            </w:tcBorders>
            <w:shd w:val="clear" w:color="000000" w:fill="FFFFFF"/>
            <w:noWrap/>
            <w:hideMark/>
          </w:tcPr>
          <w:p w14:paraId="6F27BC97"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27AF273" w14:textId="77777777" w:rsidR="00CF4C60" w:rsidRPr="00CF4C60" w:rsidRDefault="00CF4C60" w:rsidP="00CF4C60">
            <w:pPr>
              <w:jc w:val="right"/>
              <w:rPr>
                <w:color w:val="000000"/>
                <w:sz w:val="20"/>
                <w:szCs w:val="20"/>
              </w:rPr>
            </w:pPr>
            <w:r w:rsidRPr="00CF4C60">
              <w:rPr>
                <w:color w:val="000000"/>
                <w:sz w:val="20"/>
                <w:szCs w:val="20"/>
              </w:rPr>
              <w:t>9 300,00</w:t>
            </w:r>
          </w:p>
        </w:tc>
        <w:tc>
          <w:tcPr>
            <w:tcW w:w="575" w:type="pct"/>
            <w:tcBorders>
              <w:top w:val="nil"/>
              <w:left w:val="nil"/>
              <w:bottom w:val="single" w:sz="4" w:space="0" w:color="000000"/>
              <w:right w:val="single" w:sz="4" w:space="0" w:color="000000"/>
            </w:tcBorders>
            <w:shd w:val="clear" w:color="000000" w:fill="FFFFFF"/>
            <w:noWrap/>
            <w:hideMark/>
          </w:tcPr>
          <w:p w14:paraId="21B420E3" w14:textId="77777777" w:rsidR="00CF4C60" w:rsidRPr="00CF4C60" w:rsidRDefault="00CF4C60" w:rsidP="00CF4C60">
            <w:pPr>
              <w:jc w:val="right"/>
              <w:rPr>
                <w:color w:val="000000"/>
                <w:sz w:val="20"/>
                <w:szCs w:val="20"/>
              </w:rPr>
            </w:pPr>
            <w:r w:rsidRPr="00CF4C60">
              <w:rPr>
                <w:color w:val="000000"/>
                <w:sz w:val="20"/>
                <w:szCs w:val="20"/>
              </w:rPr>
              <w:t>9 300,00</w:t>
            </w:r>
          </w:p>
        </w:tc>
      </w:tr>
      <w:tr w:rsidR="00CF4C60" w:rsidRPr="00CF4C60" w14:paraId="4444B53B"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EE18D62" w14:textId="77777777" w:rsidR="00CF4C60" w:rsidRPr="00CF4C60" w:rsidRDefault="00CF4C60" w:rsidP="00CF4C60">
            <w:pPr>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6DF9C3B6" w14:textId="77777777" w:rsidR="00CF4C60" w:rsidRPr="00CF4C60" w:rsidRDefault="00CF4C60" w:rsidP="00CF4C60">
            <w:pPr>
              <w:jc w:val="center"/>
              <w:rPr>
                <w:color w:val="000000"/>
                <w:sz w:val="20"/>
                <w:szCs w:val="20"/>
              </w:rPr>
            </w:pPr>
            <w:r w:rsidRPr="00CF4C60">
              <w:rPr>
                <w:color w:val="000000"/>
                <w:sz w:val="20"/>
                <w:szCs w:val="20"/>
              </w:rPr>
              <w:t>1003</w:t>
            </w:r>
          </w:p>
        </w:tc>
        <w:tc>
          <w:tcPr>
            <w:tcW w:w="476" w:type="pct"/>
            <w:tcBorders>
              <w:top w:val="nil"/>
              <w:left w:val="nil"/>
              <w:bottom w:val="single" w:sz="4" w:space="0" w:color="000000"/>
              <w:right w:val="single" w:sz="4" w:space="0" w:color="000000"/>
            </w:tcBorders>
            <w:shd w:val="clear" w:color="000000" w:fill="FFFFFF"/>
            <w:noWrap/>
            <w:hideMark/>
          </w:tcPr>
          <w:p w14:paraId="21D61887" w14:textId="77777777" w:rsidR="00CF4C60" w:rsidRPr="00CF4C60" w:rsidRDefault="00CF4C60" w:rsidP="00CF4C60">
            <w:pPr>
              <w:jc w:val="center"/>
              <w:rPr>
                <w:color w:val="000000"/>
                <w:sz w:val="20"/>
                <w:szCs w:val="20"/>
              </w:rPr>
            </w:pPr>
            <w:r w:rsidRPr="00CF4C60">
              <w:rPr>
                <w:color w:val="000000"/>
                <w:sz w:val="20"/>
                <w:szCs w:val="20"/>
              </w:rPr>
              <w:t>1320175230</w:t>
            </w:r>
          </w:p>
        </w:tc>
        <w:tc>
          <w:tcPr>
            <w:tcW w:w="358" w:type="pct"/>
            <w:tcBorders>
              <w:top w:val="nil"/>
              <w:left w:val="nil"/>
              <w:bottom w:val="single" w:sz="4" w:space="0" w:color="000000"/>
              <w:right w:val="single" w:sz="4" w:space="0" w:color="000000"/>
            </w:tcBorders>
            <w:shd w:val="clear" w:color="000000" w:fill="FFFFFF"/>
            <w:noWrap/>
            <w:hideMark/>
          </w:tcPr>
          <w:p w14:paraId="2D77ACD0" w14:textId="77777777" w:rsidR="00CF4C60" w:rsidRPr="00CF4C60" w:rsidRDefault="00CF4C60" w:rsidP="00CF4C60">
            <w:pPr>
              <w:jc w:val="center"/>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632D8320" w14:textId="77777777" w:rsidR="00CF4C60" w:rsidRPr="00CF4C60" w:rsidRDefault="00CF4C60" w:rsidP="00CF4C60">
            <w:pPr>
              <w:jc w:val="right"/>
              <w:rPr>
                <w:color w:val="000000"/>
                <w:sz w:val="20"/>
                <w:szCs w:val="20"/>
              </w:rPr>
            </w:pPr>
            <w:r w:rsidRPr="00CF4C60">
              <w:rPr>
                <w:color w:val="000000"/>
                <w:sz w:val="20"/>
                <w:szCs w:val="20"/>
              </w:rPr>
              <w:t>9 300,00</w:t>
            </w:r>
          </w:p>
        </w:tc>
        <w:tc>
          <w:tcPr>
            <w:tcW w:w="575" w:type="pct"/>
            <w:tcBorders>
              <w:top w:val="nil"/>
              <w:left w:val="nil"/>
              <w:bottom w:val="single" w:sz="4" w:space="0" w:color="000000"/>
              <w:right w:val="single" w:sz="4" w:space="0" w:color="000000"/>
            </w:tcBorders>
            <w:shd w:val="clear" w:color="000000" w:fill="FFFFFF"/>
            <w:noWrap/>
            <w:hideMark/>
          </w:tcPr>
          <w:p w14:paraId="640C3B1D" w14:textId="77777777" w:rsidR="00CF4C60" w:rsidRPr="00CF4C60" w:rsidRDefault="00CF4C60" w:rsidP="00CF4C60">
            <w:pPr>
              <w:jc w:val="right"/>
              <w:rPr>
                <w:color w:val="000000"/>
                <w:sz w:val="20"/>
                <w:szCs w:val="20"/>
              </w:rPr>
            </w:pPr>
            <w:r w:rsidRPr="00CF4C60">
              <w:rPr>
                <w:color w:val="000000"/>
                <w:sz w:val="20"/>
                <w:szCs w:val="20"/>
              </w:rPr>
              <w:t>9 300,00</w:t>
            </w:r>
          </w:p>
        </w:tc>
      </w:tr>
      <w:tr w:rsidR="00CF4C60" w:rsidRPr="00CF4C60" w14:paraId="64980B0D"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1AE96F47" w14:textId="77777777" w:rsidR="00CF4C60" w:rsidRPr="00CF4C60" w:rsidRDefault="00CF4C60" w:rsidP="00CF4C60">
            <w:pPr>
              <w:rPr>
                <w:color w:val="000000"/>
                <w:sz w:val="20"/>
                <w:szCs w:val="20"/>
              </w:rPr>
            </w:pPr>
            <w:r w:rsidRPr="00CF4C60">
              <w:rPr>
                <w:color w:val="000000"/>
                <w:sz w:val="20"/>
                <w:szCs w:val="20"/>
              </w:rPr>
              <w:t>Охрана семьи и детства</w:t>
            </w:r>
          </w:p>
        </w:tc>
        <w:tc>
          <w:tcPr>
            <w:tcW w:w="404" w:type="pct"/>
            <w:tcBorders>
              <w:top w:val="nil"/>
              <w:left w:val="nil"/>
              <w:bottom w:val="single" w:sz="4" w:space="0" w:color="000000"/>
              <w:right w:val="single" w:sz="4" w:space="0" w:color="000000"/>
            </w:tcBorders>
            <w:shd w:val="clear" w:color="000000" w:fill="FFFFFF"/>
            <w:noWrap/>
            <w:hideMark/>
          </w:tcPr>
          <w:p w14:paraId="085EBE47"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35B66836"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31C89EDC"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8831D15" w14:textId="77777777" w:rsidR="00CF4C60" w:rsidRPr="00CF4C60" w:rsidRDefault="00CF4C60" w:rsidP="00CF4C60">
            <w:pPr>
              <w:jc w:val="right"/>
              <w:rPr>
                <w:color w:val="000000"/>
                <w:sz w:val="20"/>
                <w:szCs w:val="20"/>
              </w:rPr>
            </w:pPr>
            <w:r w:rsidRPr="00CF4C60">
              <w:rPr>
                <w:color w:val="000000"/>
                <w:sz w:val="20"/>
                <w:szCs w:val="20"/>
              </w:rPr>
              <w:t>17 672 731,30</w:t>
            </w:r>
          </w:p>
        </w:tc>
        <w:tc>
          <w:tcPr>
            <w:tcW w:w="575" w:type="pct"/>
            <w:tcBorders>
              <w:top w:val="nil"/>
              <w:left w:val="nil"/>
              <w:bottom w:val="single" w:sz="4" w:space="0" w:color="000000"/>
              <w:right w:val="single" w:sz="4" w:space="0" w:color="000000"/>
            </w:tcBorders>
            <w:shd w:val="clear" w:color="000000" w:fill="FFFFFF"/>
            <w:noWrap/>
            <w:hideMark/>
          </w:tcPr>
          <w:p w14:paraId="58FFB38D" w14:textId="77777777" w:rsidR="00CF4C60" w:rsidRPr="00CF4C60" w:rsidRDefault="00CF4C60" w:rsidP="00CF4C60">
            <w:pPr>
              <w:jc w:val="right"/>
              <w:rPr>
                <w:color w:val="000000"/>
                <w:sz w:val="20"/>
                <w:szCs w:val="20"/>
              </w:rPr>
            </w:pPr>
            <w:r w:rsidRPr="00CF4C60">
              <w:rPr>
                <w:color w:val="000000"/>
                <w:sz w:val="20"/>
                <w:szCs w:val="20"/>
              </w:rPr>
              <w:t>17 812 431,30</w:t>
            </w:r>
          </w:p>
        </w:tc>
      </w:tr>
      <w:tr w:rsidR="00CF4C60" w:rsidRPr="00CF4C60" w14:paraId="4A64577E"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7ECE1F7" w14:textId="77777777" w:rsidR="00CF4C60" w:rsidRPr="00CF4C60" w:rsidRDefault="00CF4C60" w:rsidP="00CF4C60">
            <w:pPr>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15A59E52"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0DB75E3F" w14:textId="77777777" w:rsidR="00CF4C60" w:rsidRPr="00CF4C60" w:rsidRDefault="00CF4C60" w:rsidP="00CF4C60">
            <w:pPr>
              <w:jc w:val="center"/>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4EA7620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668FA98" w14:textId="77777777" w:rsidR="00CF4C60" w:rsidRPr="00CF4C60" w:rsidRDefault="00CF4C60" w:rsidP="00CF4C60">
            <w:pPr>
              <w:jc w:val="right"/>
              <w:rPr>
                <w:color w:val="000000"/>
                <w:sz w:val="20"/>
                <w:szCs w:val="20"/>
              </w:rPr>
            </w:pPr>
            <w:r w:rsidRPr="00CF4C60">
              <w:rPr>
                <w:color w:val="000000"/>
                <w:sz w:val="20"/>
                <w:szCs w:val="20"/>
              </w:rPr>
              <w:t>16 191 493,00</w:t>
            </w:r>
          </w:p>
        </w:tc>
        <w:tc>
          <w:tcPr>
            <w:tcW w:w="575" w:type="pct"/>
            <w:tcBorders>
              <w:top w:val="nil"/>
              <w:left w:val="nil"/>
              <w:bottom w:val="single" w:sz="4" w:space="0" w:color="000000"/>
              <w:right w:val="single" w:sz="4" w:space="0" w:color="000000"/>
            </w:tcBorders>
            <w:shd w:val="clear" w:color="000000" w:fill="FFFFFF"/>
            <w:noWrap/>
            <w:hideMark/>
          </w:tcPr>
          <w:p w14:paraId="04624E59" w14:textId="77777777" w:rsidR="00CF4C60" w:rsidRPr="00CF4C60" w:rsidRDefault="00CF4C60" w:rsidP="00CF4C60">
            <w:pPr>
              <w:jc w:val="right"/>
              <w:rPr>
                <w:color w:val="000000"/>
                <w:sz w:val="20"/>
                <w:szCs w:val="20"/>
              </w:rPr>
            </w:pPr>
            <w:r w:rsidRPr="00CF4C60">
              <w:rPr>
                <w:color w:val="000000"/>
                <w:sz w:val="20"/>
                <w:szCs w:val="20"/>
              </w:rPr>
              <w:t>16 331 193,00</w:t>
            </w:r>
          </w:p>
        </w:tc>
      </w:tr>
      <w:tr w:rsidR="00CF4C60" w:rsidRPr="00CF4C60" w14:paraId="7070EFE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67D483B" w14:textId="77777777" w:rsidR="00CF4C60" w:rsidRPr="00CF4C60" w:rsidRDefault="00CF4C60" w:rsidP="00CF4C60">
            <w:pPr>
              <w:rPr>
                <w:color w:val="000000"/>
                <w:sz w:val="20"/>
                <w:szCs w:val="20"/>
              </w:rPr>
            </w:pPr>
            <w:r w:rsidRPr="00CF4C60">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04" w:type="pct"/>
            <w:tcBorders>
              <w:top w:val="nil"/>
              <w:left w:val="nil"/>
              <w:bottom w:val="single" w:sz="4" w:space="0" w:color="000000"/>
              <w:right w:val="single" w:sz="4" w:space="0" w:color="000000"/>
            </w:tcBorders>
            <w:shd w:val="clear" w:color="000000" w:fill="FFFFFF"/>
            <w:noWrap/>
            <w:hideMark/>
          </w:tcPr>
          <w:p w14:paraId="0F48AF8A"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72830C22" w14:textId="77777777" w:rsidR="00CF4C60" w:rsidRPr="00CF4C60" w:rsidRDefault="00CF4C60" w:rsidP="00CF4C60">
            <w:pPr>
              <w:jc w:val="center"/>
              <w:rPr>
                <w:color w:val="000000"/>
                <w:sz w:val="20"/>
                <w:szCs w:val="20"/>
              </w:rPr>
            </w:pPr>
            <w:r w:rsidRPr="00CF4C60">
              <w:rPr>
                <w:color w:val="000000"/>
                <w:sz w:val="20"/>
                <w:szCs w:val="20"/>
              </w:rPr>
              <w:t>0110000000</w:t>
            </w:r>
          </w:p>
        </w:tc>
        <w:tc>
          <w:tcPr>
            <w:tcW w:w="358" w:type="pct"/>
            <w:tcBorders>
              <w:top w:val="nil"/>
              <w:left w:val="nil"/>
              <w:bottom w:val="single" w:sz="4" w:space="0" w:color="000000"/>
              <w:right w:val="single" w:sz="4" w:space="0" w:color="000000"/>
            </w:tcBorders>
            <w:shd w:val="clear" w:color="000000" w:fill="FFFFFF"/>
            <w:noWrap/>
            <w:hideMark/>
          </w:tcPr>
          <w:p w14:paraId="28756DBD"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BFFA907" w14:textId="77777777" w:rsidR="00CF4C60" w:rsidRPr="00CF4C60" w:rsidRDefault="00CF4C60" w:rsidP="00CF4C60">
            <w:pPr>
              <w:jc w:val="right"/>
              <w:rPr>
                <w:color w:val="000000"/>
                <w:sz w:val="20"/>
                <w:szCs w:val="20"/>
              </w:rPr>
            </w:pPr>
            <w:r w:rsidRPr="00CF4C60">
              <w:rPr>
                <w:color w:val="000000"/>
                <w:sz w:val="20"/>
                <w:szCs w:val="20"/>
              </w:rPr>
              <w:t>16 191 493,00</w:t>
            </w:r>
          </w:p>
        </w:tc>
        <w:tc>
          <w:tcPr>
            <w:tcW w:w="575" w:type="pct"/>
            <w:tcBorders>
              <w:top w:val="nil"/>
              <w:left w:val="nil"/>
              <w:bottom w:val="single" w:sz="4" w:space="0" w:color="000000"/>
              <w:right w:val="single" w:sz="4" w:space="0" w:color="000000"/>
            </w:tcBorders>
            <w:shd w:val="clear" w:color="000000" w:fill="FFFFFF"/>
            <w:noWrap/>
            <w:hideMark/>
          </w:tcPr>
          <w:p w14:paraId="5A044250" w14:textId="77777777" w:rsidR="00CF4C60" w:rsidRPr="00CF4C60" w:rsidRDefault="00CF4C60" w:rsidP="00CF4C60">
            <w:pPr>
              <w:jc w:val="right"/>
              <w:rPr>
                <w:color w:val="000000"/>
                <w:sz w:val="20"/>
                <w:szCs w:val="20"/>
              </w:rPr>
            </w:pPr>
            <w:r w:rsidRPr="00CF4C60">
              <w:rPr>
                <w:color w:val="000000"/>
                <w:sz w:val="20"/>
                <w:szCs w:val="20"/>
              </w:rPr>
              <w:t>16 331 193,00</w:t>
            </w:r>
          </w:p>
        </w:tc>
      </w:tr>
      <w:tr w:rsidR="00CF4C60" w:rsidRPr="00CF4C60" w14:paraId="39823F8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7B10A0D" w14:textId="77777777" w:rsidR="00CF4C60" w:rsidRPr="00CF4C60" w:rsidRDefault="00CF4C60" w:rsidP="00CF4C60">
            <w:pPr>
              <w:rPr>
                <w:color w:val="000000"/>
                <w:sz w:val="20"/>
                <w:szCs w:val="20"/>
              </w:rPr>
            </w:pPr>
            <w:r w:rsidRPr="00CF4C60">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04" w:type="pct"/>
            <w:tcBorders>
              <w:top w:val="nil"/>
              <w:left w:val="nil"/>
              <w:bottom w:val="single" w:sz="4" w:space="0" w:color="000000"/>
              <w:right w:val="single" w:sz="4" w:space="0" w:color="000000"/>
            </w:tcBorders>
            <w:shd w:val="clear" w:color="000000" w:fill="FFFFFF"/>
            <w:noWrap/>
            <w:hideMark/>
          </w:tcPr>
          <w:p w14:paraId="1DDB5BFB"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03647C10" w14:textId="77777777" w:rsidR="00CF4C60" w:rsidRPr="00CF4C60" w:rsidRDefault="00CF4C60" w:rsidP="00CF4C60">
            <w:pPr>
              <w:jc w:val="center"/>
              <w:rPr>
                <w:color w:val="000000"/>
                <w:sz w:val="20"/>
                <w:szCs w:val="20"/>
              </w:rPr>
            </w:pPr>
            <w:r w:rsidRPr="00CF4C60">
              <w:rPr>
                <w:color w:val="000000"/>
                <w:sz w:val="20"/>
                <w:szCs w:val="20"/>
              </w:rPr>
              <w:t>0111300000</w:t>
            </w:r>
          </w:p>
        </w:tc>
        <w:tc>
          <w:tcPr>
            <w:tcW w:w="358" w:type="pct"/>
            <w:tcBorders>
              <w:top w:val="nil"/>
              <w:left w:val="nil"/>
              <w:bottom w:val="single" w:sz="4" w:space="0" w:color="000000"/>
              <w:right w:val="single" w:sz="4" w:space="0" w:color="000000"/>
            </w:tcBorders>
            <w:shd w:val="clear" w:color="000000" w:fill="FFFFFF"/>
            <w:noWrap/>
            <w:hideMark/>
          </w:tcPr>
          <w:p w14:paraId="40F8170D"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8993221" w14:textId="77777777" w:rsidR="00CF4C60" w:rsidRPr="00CF4C60" w:rsidRDefault="00CF4C60" w:rsidP="00CF4C60">
            <w:pPr>
              <w:jc w:val="right"/>
              <w:rPr>
                <w:color w:val="000000"/>
                <w:sz w:val="20"/>
                <w:szCs w:val="20"/>
              </w:rPr>
            </w:pPr>
            <w:r w:rsidRPr="00CF4C60">
              <w:rPr>
                <w:color w:val="000000"/>
                <w:sz w:val="20"/>
                <w:szCs w:val="20"/>
              </w:rPr>
              <w:t>12 616 493,00</w:t>
            </w:r>
          </w:p>
        </w:tc>
        <w:tc>
          <w:tcPr>
            <w:tcW w:w="575" w:type="pct"/>
            <w:tcBorders>
              <w:top w:val="nil"/>
              <w:left w:val="nil"/>
              <w:bottom w:val="single" w:sz="4" w:space="0" w:color="000000"/>
              <w:right w:val="single" w:sz="4" w:space="0" w:color="000000"/>
            </w:tcBorders>
            <w:shd w:val="clear" w:color="000000" w:fill="FFFFFF"/>
            <w:noWrap/>
            <w:hideMark/>
          </w:tcPr>
          <w:p w14:paraId="7824DEBF" w14:textId="77777777" w:rsidR="00CF4C60" w:rsidRPr="00CF4C60" w:rsidRDefault="00CF4C60" w:rsidP="00CF4C60">
            <w:pPr>
              <w:jc w:val="right"/>
              <w:rPr>
                <w:color w:val="000000"/>
                <w:sz w:val="20"/>
                <w:szCs w:val="20"/>
              </w:rPr>
            </w:pPr>
            <w:r w:rsidRPr="00CF4C60">
              <w:rPr>
                <w:color w:val="000000"/>
                <w:sz w:val="20"/>
                <w:szCs w:val="20"/>
              </w:rPr>
              <w:t>12 756 193,00</w:t>
            </w:r>
          </w:p>
        </w:tc>
      </w:tr>
      <w:tr w:rsidR="00CF4C60" w:rsidRPr="00CF4C60" w14:paraId="75CD4554" w14:textId="77777777" w:rsidTr="00CF4C60">
        <w:trPr>
          <w:trHeight w:val="1785"/>
        </w:trPr>
        <w:tc>
          <w:tcPr>
            <w:tcW w:w="2612" w:type="pct"/>
            <w:tcBorders>
              <w:top w:val="nil"/>
              <w:left w:val="single" w:sz="4" w:space="0" w:color="000000"/>
              <w:bottom w:val="single" w:sz="4" w:space="0" w:color="000000"/>
              <w:right w:val="single" w:sz="4" w:space="0" w:color="000000"/>
            </w:tcBorders>
            <w:shd w:val="clear" w:color="000000" w:fill="FFFFFF"/>
            <w:hideMark/>
          </w:tcPr>
          <w:p w14:paraId="54CBAE27" w14:textId="77777777" w:rsidR="00CF4C60" w:rsidRPr="00CF4C60" w:rsidRDefault="00CF4C60" w:rsidP="00CF4C60">
            <w:pPr>
              <w:rPr>
                <w:color w:val="000000"/>
                <w:sz w:val="20"/>
                <w:szCs w:val="20"/>
              </w:rPr>
            </w:pPr>
            <w:r w:rsidRPr="00CF4C60">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404" w:type="pct"/>
            <w:tcBorders>
              <w:top w:val="nil"/>
              <w:left w:val="nil"/>
              <w:bottom w:val="single" w:sz="4" w:space="0" w:color="000000"/>
              <w:right w:val="single" w:sz="4" w:space="0" w:color="000000"/>
            </w:tcBorders>
            <w:shd w:val="clear" w:color="000000" w:fill="FFFFFF"/>
            <w:noWrap/>
            <w:hideMark/>
          </w:tcPr>
          <w:p w14:paraId="24E4EA08"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7CF302E7" w14:textId="77777777" w:rsidR="00CF4C60" w:rsidRPr="00CF4C60" w:rsidRDefault="00CF4C60" w:rsidP="00CF4C60">
            <w:pPr>
              <w:jc w:val="center"/>
              <w:rPr>
                <w:color w:val="000000"/>
                <w:sz w:val="20"/>
                <w:szCs w:val="20"/>
              </w:rPr>
            </w:pPr>
            <w:r w:rsidRPr="00CF4C60">
              <w:rPr>
                <w:color w:val="000000"/>
                <w:sz w:val="20"/>
                <w:szCs w:val="20"/>
              </w:rPr>
              <w:t>0111375240</w:t>
            </w:r>
          </w:p>
        </w:tc>
        <w:tc>
          <w:tcPr>
            <w:tcW w:w="358" w:type="pct"/>
            <w:tcBorders>
              <w:top w:val="nil"/>
              <w:left w:val="nil"/>
              <w:bottom w:val="single" w:sz="4" w:space="0" w:color="000000"/>
              <w:right w:val="single" w:sz="4" w:space="0" w:color="000000"/>
            </w:tcBorders>
            <w:shd w:val="clear" w:color="000000" w:fill="FFFFFF"/>
            <w:noWrap/>
            <w:hideMark/>
          </w:tcPr>
          <w:p w14:paraId="11C35B7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E99C91E" w14:textId="77777777" w:rsidR="00CF4C60" w:rsidRPr="00CF4C60" w:rsidRDefault="00CF4C60" w:rsidP="00CF4C60">
            <w:pPr>
              <w:jc w:val="right"/>
              <w:rPr>
                <w:color w:val="000000"/>
                <w:sz w:val="20"/>
                <w:szCs w:val="20"/>
              </w:rPr>
            </w:pPr>
            <w:r w:rsidRPr="00CF4C60">
              <w:rPr>
                <w:color w:val="000000"/>
                <w:sz w:val="20"/>
                <w:szCs w:val="20"/>
              </w:rPr>
              <w:t>89 000,00</w:t>
            </w:r>
          </w:p>
        </w:tc>
        <w:tc>
          <w:tcPr>
            <w:tcW w:w="575" w:type="pct"/>
            <w:tcBorders>
              <w:top w:val="nil"/>
              <w:left w:val="nil"/>
              <w:bottom w:val="single" w:sz="4" w:space="0" w:color="000000"/>
              <w:right w:val="single" w:sz="4" w:space="0" w:color="000000"/>
            </w:tcBorders>
            <w:shd w:val="clear" w:color="000000" w:fill="FFFFFF"/>
            <w:noWrap/>
            <w:hideMark/>
          </w:tcPr>
          <w:p w14:paraId="3CC53D4B"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71D681D3"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5EE9949C" w14:textId="77777777" w:rsidR="00CF4C60" w:rsidRPr="00CF4C60" w:rsidRDefault="00CF4C60" w:rsidP="00CF4C60">
            <w:pPr>
              <w:rPr>
                <w:color w:val="000000"/>
                <w:sz w:val="20"/>
                <w:szCs w:val="20"/>
              </w:rPr>
            </w:pPr>
            <w:r w:rsidRPr="00CF4C60">
              <w:rPr>
                <w:color w:val="000000"/>
                <w:sz w:val="20"/>
                <w:szCs w:val="20"/>
              </w:rPr>
              <w:t>Социальное обеспечение и иные выплаты населению</w:t>
            </w:r>
          </w:p>
        </w:tc>
        <w:tc>
          <w:tcPr>
            <w:tcW w:w="404" w:type="pct"/>
            <w:tcBorders>
              <w:top w:val="nil"/>
              <w:left w:val="nil"/>
              <w:bottom w:val="single" w:sz="4" w:space="0" w:color="000000"/>
              <w:right w:val="single" w:sz="4" w:space="0" w:color="000000"/>
            </w:tcBorders>
            <w:shd w:val="clear" w:color="000000" w:fill="FFFFFF"/>
            <w:noWrap/>
            <w:hideMark/>
          </w:tcPr>
          <w:p w14:paraId="41F7107E"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3E409A39" w14:textId="77777777" w:rsidR="00CF4C60" w:rsidRPr="00CF4C60" w:rsidRDefault="00CF4C60" w:rsidP="00CF4C60">
            <w:pPr>
              <w:jc w:val="center"/>
              <w:rPr>
                <w:color w:val="000000"/>
                <w:sz w:val="20"/>
                <w:szCs w:val="20"/>
              </w:rPr>
            </w:pPr>
            <w:r w:rsidRPr="00CF4C60">
              <w:rPr>
                <w:color w:val="000000"/>
                <w:sz w:val="20"/>
                <w:szCs w:val="20"/>
              </w:rPr>
              <w:t>0111375240</w:t>
            </w:r>
          </w:p>
        </w:tc>
        <w:tc>
          <w:tcPr>
            <w:tcW w:w="358" w:type="pct"/>
            <w:tcBorders>
              <w:top w:val="nil"/>
              <w:left w:val="nil"/>
              <w:bottom w:val="single" w:sz="4" w:space="0" w:color="000000"/>
              <w:right w:val="single" w:sz="4" w:space="0" w:color="000000"/>
            </w:tcBorders>
            <w:shd w:val="clear" w:color="000000" w:fill="FFFFFF"/>
            <w:noWrap/>
            <w:hideMark/>
          </w:tcPr>
          <w:p w14:paraId="4F695E7D" w14:textId="77777777" w:rsidR="00CF4C60" w:rsidRPr="00CF4C60" w:rsidRDefault="00CF4C60" w:rsidP="00CF4C60">
            <w:pPr>
              <w:jc w:val="center"/>
              <w:rPr>
                <w:color w:val="000000"/>
                <w:sz w:val="20"/>
                <w:szCs w:val="20"/>
              </w:rPr>
            </w:pPr>
            <w:r w:rsidRPr="00CF4C60">
              <w:rPr>
                <w:color w:val="000000"/>
                <w:sz w:val="20"/>
                <w:szCs w:val="20"/>
              </w:rPr>
              <w:t>300</w:t>
            </w:r>
          </w:p>
        </w:tc>
        <w:tc>
          <w:tcPr>
            <w:tcW w:w="575" w:type="pct"/>
            <w:tcBorders>
              <w:top w:val="nil"/>
              <w:left w:val="nil"/>
              <w:bottom w:val="single" w:sz="4" w:space="0" w:color="000000"/>
              <w:right w:val="single" w:sz="4" w:space="0" w:color="000000"/>
            </w:tcBorders>
            <w:shd w:val="clear" w:color="000000" w:fill="FFFFFF"/>
            <w:noWrap/>
            <w:hideMark/>
          </w:tcPr>
          <w:p w14:paraId="185ABCD3" w14:textId="77777777" w:rsidR="00CF4C60" w:rsidRPr="00CF4C60" w:rsidRDefault="00CF4C60" w:rsidP="00CF4C60">
            <w:pPr>
              <w:jc w:val="right"/>
              <w:rPr>
                <w:color w:val="000000"/>
                <w:sz w:val="20"/>
                <w:szCs w:val="20"/>
              </w:rPr>
            </w:pPr>
            <w:r w:rsidRPr="00CF4C60">
              <w:rPr>
                <w:color w:val="000000"/>
                <w:sz w:val="20"/>
                <w:szCs w:val="20"/>
              </w:rPr>
              <w:t>89 000,00</w:t>
            </w:r>
          </w:p>
        </w:tc>
        <w:tc>
          <w:tcPr>
            <w:tcW w:w="575" w:type="pct"/>
            <w:tcBorders>
              <w:top w:val="nil"/>
              <w:left w:val="nil"/>
              <w:bottom w:val="single" w:sz="4" w:space="0" w:color="000000"/>
              <w:right w:val="single" w:sz="4" w:space="0" w:color="000000"/>
            </w:tcBorders>
            <w:shd w:val="clear" w:color="000000" w:fill="FFFFFF"/>
            <w:noWrap/>
            <w:hideMark/>
          </w:tcPr>
          <w:p w14:paraId="6C0AB534"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5CF14C33"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D3F7842" w14:textId="77777777" w:rsidR="00CF4C60" w:rsidRPr="00CF4C60" w:rsidRDefault="00CF4C60" w:rsidP="00CF4C60">
            <w:pPr>
              <w:rPr>
                <w:color w:val="000000"/>
                <w:sz w:val="20"/>
                <w:szCs w:val="20"/>
              </w:rPr>
            </w:pPr>
            <w:r w:rsidRPr="00CF4C60">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04" w:type="pct"/>
            <w:tcBorders>
              <w:top w:val="nil"/>
              <w:left w:val="nil"/>
              <w:bottom w:val="single" w:sz="4" w:space="0" w:color="000000"/>
              <w:right w:val="single" w:sz="4" w:space="0" w:color="000000"/>
            </w:tcBorders>
            <w:shd w:val="clear" w:color="000000" w:fill="FFFFFF"/>
            <w:noWrap/>
            <w:hideMark/>
          </w:tcPr>
          <w:p w14:paraId="16F55884"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5D517FF1" w14:textId="77777777" w:rsidR="00CF4C60" w:rsidRPr="00CF4C60" w:rsidRDefault="00CF4C60" w:rsidP="00CF4C60">
            <w:pPr>
              <w:jc w:val="center"/>
              <w:rPr>
                <w:color w:val="000000"/>
                <w:sz w:val="20"/>
                <w:szCs w:val="20"/>
              </w:rPr>
            </w:pPr>
            <w:r w:rsidRPr="00CF4C60">
              <w:rPr>
                <w:color w:val="000000"/>
                <w:sz w:val="20"/>
                <w:szCs w:val="20"/>
              </w:rPr>
              <w:t>0111375340</w:t>
            </w:r>
          </w:p>
        </w:tc>
        <w:tc>
          <w:tcPr>
            <w:tcW w:w="358" w:type="pct"/>
            <w:tcBorders>
              <w:top w:val="nil"/>
              <w:left w:val="nil"/>
              <w:bottom w:val="single" w:sz="4" w:space="0" w:color="000000"/>
              <w:right w:val="single" w:sz="4" w:space="0" w:color="000000"/>
            </w:tcBorders>
            <w:shd w:val="clear" w:color="000000" w:fill="FFFFFF"/>
            <w:noWrap/>
            <w:hideMark/>
          </w:tcPr>
          <w:p w14:paraId="1AA61F0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20177FB" w14:textId="77777777" w:rsidR="00CF4C60" w:rsidRPr="00CF4C60" w:rsidRDefault="00CF4C60" w:rsidP="00CF4C60">
            <w:pPr>
              <w:jc w:val="right"/>
              <w:rPr>
                <w:color w:val="000000"/>
                <w:sz w:val="20"/>
                <w:szCs w:val="20"/>
              </w:rPr>
            </w:pPr>
            <w:r w:rsidRPr="00CF4C60">
              <w:rPr>
                <w:color w:val="000000"/>
                <w:sz w:val="20"/>
                <w:szCs w:val="20"/>
              </w:rPr>
              <w:t>11 042 000,00</w:t>
            </w:r>
          </w:p>
        </w:tc>
        <w:tc>
          <w:tcPr>
            <w:tcW w:w="575" w:type="pct"/>
            <w:tcBorders>
              <w:top w:val="nil"/>
              <w:left w:val="nil"/>
              <w:bottom w:val="single" w:sz="4" w:space="0" w:color="000000"/>
              <w:right w:val="single" w:sz="4" w:space="0" w:color="000000"/>
            </w:tcBorders>
            <w:shd w:val="clear" w:color="000000" w:fill="FFFFFF"/>
            <w:noWrap/>
            <w:hideMark/>
          </w:tcPr>
          <w:p w14:paraId="3D64BE9C" w14:textId="77777777" w:rsidR="00CF4C60" w:rsidRPr="00CF4C60" w:rsidRDefault="00CF4C60" w:rsidP="00CF4C60">
            <w:pPr>
              <w:jc w:val="right"/>
              <w:rPr>
                <w:color w:val="000000"/>
                <w:sz w:val="20"/>
                <w:szCs w:val="20"/>
              </w:rPr>
            </w:pPr>
            <w:r w:rsidRPr="00CF4C60">
              <w:rPr>
                <w:color w:val="000000"/>
                <w:sz w:val="20"/>
                <w:szCs w:val="20"/>
              </w:rPr>
              <w:t>11 270 700,00</w:t>
            </w:r>
          </w:p>
        </w:tc>
      </w:tr>
      <w:tr w:rsidR="00CF4C60" w:rsidRPr="00CF4C60" w14:paraId="54F6AF0C"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0051F17" w14:textId="77777777" w:rsidR="00CF4C60" w:rsidRPr="00CF4C60" w:rsidRDefault="00CF4C60" w:rsidP="00CF4C60">
            <w:pPr>
              <w:rPr>
                <w:color w:val="000000"/>
                <w:sz w:val="20"/>
                <w:szCs w:val="20"/>
              </w:rPr>
            </w:pPr>
            <w:r w:rsidRPr="00CF4C60">
              <w:rPr>
                <w:color w:val="000000"/>
                <w:sz w:val="20"/>
                <w:szCs w:val="20"/>
              </w:rPr>
              <w:t>Социальное обеспечение и иные выплаты населению</w:t>
            </w:r>
          </w:p>
        </w:tc>
        <w:tc>
          <w:tcPr>
            <w:tcW w:w="404" w:type="pct"/>
            <w:tcBorders>
              <w:top w:val="nil"/>
              <w:left w:val="nil"/>
              <w:bottom w:val="single" w:sz="4" w:space="0" w:color="000000"/>
              <w:right w:val="single" w:sz="4" w:space="0" w:color="000000"/>
            </w:tcBorders>
            <w:shd w:val="clear" w:color="000000" w:fill="FFFFFF"/>
            <w:noWrap/>
            <w:hideMark/>
          </w:tcPr>
          <w:p w14:paraId="4F8671AC"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73C3B5CA" w14:textId="77777777" w:rsidR="00CF4C60" w:rsidRPr="00CF4C60" w:rsidRDefault="00CF4C60" w:rsidP="00CF4C60">
            <w:pPr>
              <w:jc w:val="center"/>
              <w:rPr>
                <w:color w:val="000000"/>
                <w:sz w:val="20"/>
                <w:szCs w:val="20"/>
              </w:rPr>
            </w:pPr>
            <w:r w:rsidRPr="00CF4C60">
              <w:rPr>
                <w:color w:val="000000"/>
                <w:sz w:val="20"/>
                <w:szCs w:val="20"/>
              </w:rPr>
              <w:t>0111375340</w:t>
            </w:r>
          </w:p>
        </w:tc>
        <w:tc>
          <w:tcPr>
            <w:tcW w:w="358" w:type="pct"/>
            <w:tcBorders>
              <w:top w:val="nil"/>
              <w:left w:val="nil"/>
              <w:bottom w:val="single" w:sz="4" w:space="0" w:color="000000"/>
              <w:right w:val="single" w:sz="4" w:space="0" w:color="000000"/>
            </w:tcBorders>
            <w:shd w:val="clear" w:color="000000" w:fill="FFFFFF"/>
            <w:noWrap/>
            <w:hideMark/>
          </w:tcPr>
          <w:p w14:paraId="3621EC36" w14:textId="77777777" w:rsidR="00CF4C60" w:rsidRPr="00CF4C60" w:rsidRDefault="00CF4C60" w:rsidP="00CF4C60">
            <w:pPr>
              <w:jc w:val="center"/>
              <w:rPr>
                <w:color w:val="000000"/>
                <w:sz w:val="20"/>
                <w:szCs w:val="20"/>
              </w:rPr>
            </w:pPr>
            <w:r w:rsidRPr="00CF4C60">
              <w:rPr>
                <w:color w:val="000000"/>
                <w:sz w:val="20"/>
                <w:szCs w:val="20"/>
              </w:rPr>
              <w:t>300</w:t>
            </w:r>
          </w:p>
        </w:tc>
        <w:tc>
          <w:tcPr>
            <w:tcW w:w="575" w:type="pct"/>
            <w:tcBorders>
              <w:top w:val="nil"/>
              <w:left w:val="nil"/>
              <w:bottom w:val="single" w:sz="4" w:space="0" w:color="000000"/>
              <w:right w:val="single" w:sz="4" w:space="0" w:color="000000"/>
            </w:tcBorders>
            <w:shd w:val="clear" w:color="000000" w:fill="FFFFFF"/>
            <w:noWrap/>
            <w:hideMark/>
          </w:tcPr>
          <w:p w14:paraId="4E6FA7C3" w14:textId="77777777" w:rsidR="00CF4C60" w:rsidRPr="00CF4C60" w:rsidRDefault="00CF4C60" w:rsidP="00CF4C60">
            <w:pPr>
              <w:jc w:val="right"/>
              <w:rPr>
                <w:color w:val="000000"/>
                <w:sz w:val="20"/>
                <w:szCs w:val="20"/>
              </w:rPr>
            </w:pPr>
            <w:r w:rsidRPr="00CF4C60">
              <w:rPr>
                <w:color w:val="000000"/>
                <w:sz w:val="20"/>
                <w:szCs w:val="20"/>
              </w:rPr>
              <w:t>11 042 000,00</w:t>
            </w:r>
          </w:p>
        </w:tc>
        <w:tc>
          <w:tcPr>
            <w:tcW w:w="575" w:type="pct"/>
            <w:tcBorders>
              <w:top w:val="nil"/>
              <w:left w:val="nil"/>
              <w:bottom w:val="single" w:sz="4" w:space="0" w:color="000000"/>
              <w:right w:val="single" w:sz="4" w:space="0" w:color="000000"/>
            </w:tcBorders>
            <w:shd w:val="clear" w:color="000000" w:fill="FFFFFF"/>
            <w:noWrap/>
            <w:hideMark/>
          </w:tcPr>
          <w:p w14:paraId="2C83BD02" w14:textId="77777777" w:rsidR="00CF4C60" w:rsidRPr="00CF4C60" w:rsidRDefault="00CF4C60" w:rsidP="00CF4C60">
            <w:pPr>
              <w:jc w:val="right"/>
              <w:rPr>
                <w:color w:val="000000"/>
                <w:sz w:val="20"/>
                <w:szCs w:val="20"/>
              </w:rPr>
            </w:pPr>
            <w:r w:rsidRPr="00CF4C60">
              <w:rPr>
                <w:color w:val="000000"/>
                <w:sz w:val="20"/>
                <w:szCs w:val="20"/>
              </w:rPr>
              <w:t>11 270 700,00</w:t>
            </w:r>
          </w:p>
        </w:tc>
      </w:tr>
      <w:tr w:rsidR="00CF4C60" w:rsidRPr="00CF4C60" w14:paraId="7B9AC741"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16A6377A" w14:textId="77777777" w:rsidR="00CF4C60" w:rsidRPr="00CF4C60" w:rsidRDefault="00CF4C60" w:rsidP="00CF4C60">
            <w:pPr>
              <w:rPr>
                <w:color w:val="000000"/>
                <w:sz w:val="20"/>
                <w:szCs w:val="20"/>
              </w:rPr>
            </w:pPr>
            <w:r w:rsidRPr="00CF4C60">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04" w:type="pct"/>
            <w:tcBorders>
              <w:top w:val="nil"/>
              <w:left w:val="nil"/>
              <w:bottom w:val="single" w:sz="4" w:space="0" w:color="000000"/>
              <w:right w:val="single" w:sz="4" w:space="0" w:color="000000"/>
            </w:tcBorders>
            <w:shd w:val="clear" w:color="000000" w:fill="FFFFFF"/>
            <w:noWrap/>
            <w:hideMark/>
          </w:tcPr>
          <w:p w14:paraId="01AB0E2E"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1A4B996F" w14:textId="77777777" w:rsidR="00CF4C60" w:rsidRPr="00CF4C60" w:rsidRDefault="00CF4C60" w:rsidP="00CF4C60">
            <w:pPr>
              <w:jc w:val="center"/>
              <w:rPr>
                <w:color w:val="000000"/>
                <w:sz w:val="20"/>
                <w:szCs w:val="20"/>
              </w:rPr>
            </w:pPr>
            <w:r w:rsidRPr="00CF4C60">
              <w:rPr>
                <w:color w:val="000000"/>
                <w:sz w:val="20"/>
                <w:szCs w:val="20"/>
              </w:rPr>
              <w:t>0111375350</w:t>
            </w:r>
          </w:p>
        </w:tc>
        <w:tc>
          <w:tcPr>
            <w:tcW w:w="358" w:type="pct"/>
            <w:tcBorders>
              <w:top w:val="nil"/>
              <w:left w:val="nil"/>
              <w:bottom w:val="single" w:sz="4" w:space="0" w:color="000000"/>
              <w:right w:val="single" w:sz="4" w:space="0" w:color="000000"/>
            </w:tcBorders>
            <w:shd w:val="clear" w:color="000000" w:fill="FFFFFF"/>
            <w:noWrap/>
            <w:hideMark/>
          </w:tcPr>
          <w:p w14:paraId="6149FCE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E7943D9" w14:textId="77777777" w:rsidR="00CF4C60" w:rsidRPr="00CF4C60" w:rsidRDefault="00CF4C60" w:rsidP="00CF4C60">
            <w:pPr>
              <w:jc w:val="right"/>
              <w:rPr>
                <w:color w:val="000000"/>
                <w:sz w:val="20"/>
                <w:szCs w:val="20"/>
              </w:rPr>
            </w:pPr>
            <w:r w:rsidRPr="00CF4C60">
              <w:rPr>
                <w:color w:val="000000"/>
                <w:sz w:val="20"/>
                <w:szCs w:val="20"/>
              </w:rPr>
              <w:t>45 800,00</w:t>
            </w:r>
          </w:p>
        </w:tc>
        <w:tc>
          <w:tcPr>
            <w:tcW w:w="575" w:type="pct"/>
            <w:tcBorders>
              <w:top w:val="nil"/>
              <w:left w:val="nil"/>
              <w:bottom w:val="single" w:sz="4" w:space="0" w:color="000000"/>
              <w:right w:val="single" w:sz="4" w:space="0" w:color="000000"/>
            </w:tcBorders>
            <w:shd w:val="clear" w:color="000000" w:fill="FFFFFF"/>
            <w:noWrap/>
            <w:hideMark/>
          </w:tcPr>
          <w:p w14:paraId="3D2CD2AB" w14:textId="77777777" w:rsidR="00CF4C60" w:rsidRPr="00CF4C60" w:rsidRDefault="00CF4C60" w:rsidP="00CF4C60">
            <w:pPr>
              <w:jc w:val="right"/>
              <w:rPr>
                <w:color w:val="000000"/>
                <w:sz w:val="20"/>
                <w:szCs w:val="20"/>
              </w:rPr>
            </w:pPr>
            <w:r w:rsidRPr="00CF4C60">
              <w:rPr>
                <w:color w:val="000000"/>
                <w:sz w:val="20"/>
                <w:szCs w:val="20"/>
              </w:rPr>
              <w:t>45 800,00</w:t>
            </w:r>
          </w:p>
        </w:tc>
      </w:tr>
      <w:tr w:rsidR="00CF4C60" w:rsidRPr="00CF4C60" w14:paraId="1F3A4063"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BDB0058" w14:textId="77777777" w:rsidR="00CF4C60" w:rsidRPr="00CF4C60" w:rsidRDefault="00CF4C60" w:rsidP="00CF4C60">
            <w:pPr>
              <w:rPr>
                <w:color w:val="000000"/>
                <w:sz w:val="20"/>
                <w:szCs w:val="20"/>
              </w:rPr>
            </w:pPr>
            <w:r w:rsidRPr="00CF4C60">
              <w:rPr>
                <w:color w:val="000000"/>
                <w:sz w:val="20"/>
                <w:szCs w:val="20"/>
              </w:rPr>
              <w:t>Социальное обеспечение и иные выплаты населению</w:t>
            </w:r>
          </w:p>
        </w:tc>
        <w:tc>
          <w:tcPr>
            <w:tcW w:w="404" w:type="pct"/>
            <w:tcBorders>
              <w:top w:val="nil"/>
              <w:left w:val="nil"/>
              <w:bottom w:val="single" w:sz="4" w:space="0" w:color="000000"/>
              <w:right w:val="single" w:sz="4" w:space="0" w:color="000000"/>
            </w:tcBorders>
            <w:shd w:val="clear" w:color="000000" w:fill="FFFFFF"/>
            <w:noWrap/>
            <w:hideMark/>
          </w:tcPr>
          <w:p w14:paraId="1BA93A5D"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4630C825" w14:textId="77777777" w:rsidR="00CF4C60" w:rsidRPr="00CF4C60" w:rsidRDefault="00CF4C60" w:rsidP="00CF4C60">
            <w:pPr>
              <w:jc w:val="center"/>
              <w:rPr>
                <w:color w:val="000000"/>
                <w:sz w:val="20"/>
                <w:szCs w:val="20"/>
              </w:rPr>
            </w:pPr>
            <w:r w:rsidRPr="00CF4C60">
              <w:rPr>
                <w:color w:val="000000"/>
                <w:sz w:val="20"/>
                <w:szCs w:val="20"/>
              </w:rPr>
              <w:t>0111375350</w:t>
            </w:r>
          </w:p>
        </w:tc>
        <w:tc>
          <w:tcPr>
            <w:tcW w:w="358" w:type="pct"/>
            <w:tcBorders>
              <w:top w:val="nil"/>
              <w:left w:val="nil"/>
              <w:bottom w:val="single" w:sz="4" w:space="0" w:color="000000"/>
              <w:right w:val="single" w:sz="4" w:space="0" w:color="000000"/>
            </w:tcBorders>
            <w:shd w:val="clear" w:color="000000" w:fill="FFFFFF"/>
            <w:noWrap/>
            <w:hideMark/>
          </w:tcPr>
          <w:p w14:paraId="587AFC6C" w14:textId="77777777" w:rsidR="00CF4C60" w:rsidRPr="00CF4C60" w:rsidRDefault="00CF4C60" w:rsidP="00CF4C60">
            <w:pPr>
              <w:jc w:val="center"/>
              <w:rPr>
                <w:color w:val="000000"/>
                <w:sz w:val="20"/>
                <w:szCs w:val="20"/>
              </w:rPr>
            </w:pPr>
            <w:r w:rsidRPr="00CF4C60">
              <w:rPr>
                <w:color w:val="000000"/>
                <w:sz w:val="20"/>
                <w:szCs w:val="20"/>
              </w:rPr>
              <w:t>300</w:t>
            </w:r>
          </w:p>
        </w:tc>
        <w:tc>
          <w:tcPr>
            <w:tcW w:w="575" w:type="pct"/>
            <w:tcBorders>
              <w:top w:val="nil"/>
              <w:left w:val="nil"/>
              <w:bottom w:val="single" w:sz="4" w:space="0" w:color="000000"/>
              <w:right w:val="single" w:sz="4" w:space="0" w:color="000000"/>
            </w:tcBorders>
            <w:shd w:val="clear" w:color="000000" w:fill="FFFFFF"/>
            <w:noWrap/>
            <w:hideMark/>
          </w:tcPr>
          <w:p w14:paraId="013291EE" w14:textId="77777777" w:rsidR="00CF4C60" w:rsidRPr="00CF4C60" w:rsidRDefault="00CF4C60" w:rsidP="00CF4C60">
            <w:pPr>
              <w:jc w:val="right"/>
              <w:rPr>
                <w:color w:val="000000"/>
                <w:sz w:val="20"/>
                <w:szCs w:val="20"/>
              </w:rPr>
            </w:pPr>
            <w:r w:rsidRPr="00CF4C60">
              <w:rPr>
                <w:color w:val="000000"/>
                <w:sz w:val="20"/>
                <w:szCs w:val="20"/>
              </w:rPr>
              <w:t>45 800,00</w:t>
            </w:r>
          </w:p>
        </w:tc>
        <w:tc>
          <w:tcPr>
            <w:tcW w:w="575" w:type="pct"/>
            <w:tcBorders>
              <w:top w:val="nil"/>
              <w:left w:val="nil"/>
              <w:bottom w:val="single" w:sz="4" w:space="0" w:color="000000"/>
              <w:right w:val="single" w:sz="4" w:space="0" w:color="000000"/>
            </w:tcBorders>
            <w:shd w:val="clear" w:color="000000" w:fill="FFFFFF"/>
            <w:noWrap/>
            <w:hideMark/>
          </w:tcPr>
          <w:p w14:paraId="0C151102" w14:textId="77777777" w:rsidR="00CF4C60" w:rsidRPr="00CF4C60" w:rsidRDefault="00CF4C60" w:rsidP="00CF4C60">
            <w:pPr>
              <w:jc w:val="right"/>
              <w:rPr>
                <w:color w:val="000000"/>
                <w:sz w:val="20"/>
                <w:szCs w:val="20"/>
              </w:rPr>
            </w:pPr>
            <w:r w:rsidRPr="00CF4C60">
              <w:rPr>
                <w:color w:val="000000"/>
                <w:sz w:val="20"/>
                <w:szCs w:val="20"/>
              </w:rPr>
              <w:t>45 800,00</w:t>
            </w:r>
          </w:p>
        </w:tc>
      </w:tr>
      <w:tr w:rsidR="00CF4C60" w:rsidRPr="00CF4C60" w14:paraId="6A1334E2"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18C4DFF6" w14:textId="77777777" w:rsidR="00CF4C60" w:rsidRPr="00CF4C60" w:rsidRDefault="00CF4C60" w:rsidP="00CF4C60">
            <w:pPr>
              <w:rPr>
                <w:color w:val="000000"/>
                <w:sz w:val="20"/>
                <w:szCs w:val="20"/>
              </w:rPr>
            </w:pPr>
            <w:r w:rsidRPr="00CF4C60">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04" w:type="pct"/>
            <w:tcBorders>
              <w:top w:val="nil"/>
              <w:left w:val="nil"/>
              <w:bottom w:val="single" w:sz="4" w:space="0" w:color="000000"/>
              <w:right w:val="single" w:sz="4" w:space="0" w:color="000000"/>
            </w:tcBorders>
            <w:shd w:val="clear" w:color="000000" w:fill="FFFFFF"/>
            <w:noWrap/>
            <w:hideMark/>
          </w:tcPr>
          <w:p w14:paraId="53D08EDC"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03056FBF" w14:textId="77777777" w:rsidR="00CF4C60" w:rsidRPr="00CF4C60" w:rsidRDefault="00CF4C60" w:rsidP="00CF4C60">
            <w:pPr>
              <w:jc w:val="center"/>
              <w:rPr>
                <w:color w:val="000000"/>
                <w:sz w:val="20"/>
                <w:szCs w:val="20"/>
              </w:rPr>
            </w:pPr>
            <w:r w:rsidRPr="00CF4C60">
              <w:rPr>
                <w:color w:val="000000"/>
                <w:sz w:val="20"/>
                <w:szCs w:val="20"/>
              </w:rPr>
              <w:t>0111375520</w:t>
            </w:r>
          </w:p>
        </w:tc>
        <w:tc>
          <w:tcPr>
            <w:tcW w:w="358" w:type="pct"/>
            <w:tcBorders>
              <w:top w:val="nil"/>
              <w:left w:val="nil"/>
              <w:bottom w:val="single" w:sz="4" w:space="0" w:color="000000"/>
              <w:right w:val="single" w:sz="4" w:space="0" w:color="000000"/>
            </w:tcBorders>
            <w:shd w:val="clear" w:color="000000" w:fill="FFFFFF"/>
            <w:noWrap/>
            <w:hideMark/>
          </w:tcPr>
          <w:p w14:paraId="029C97B5"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C749967" w14:textId="77777777" w:rsidR="00CF4C60" w:rsidRPr="00CF4C60" w:rsidRDefault="00CF4C60" w:rsidP="00CF4C60">
            <w:pPr>
              <w:jc w:val="right"/>
              <w:rPr>
                <w:color w:val="000000"/>
                <w:sz w:val="20"/>
                <w:szCs w:val="20"/>
              </w:rPr>
            </w:pPr>
            <w:r w:rsidRPr="00CF4C60">
              <w:rPr>
                <w:color w:val="000000"/>
                <w:sz w:val="20"/>
                <w:szCs w:val="20"/>
              </w:rPr>
              <w:t>1 439 693,00</w:t>
            </w:r>
          </w:p>
        </w:tc>
        <w:tc>
          <w:tcPr>
            <w:tcW w:w="575" w:type="pct"/>
            <w:tcBorders>
              <w:top w:val="nil"/>
              <w:left w:val="nil"/>
              <w:bottom w:val="single" w:sz="4" w:space="0" w:color="000000"/>
              <w:right w:val="single" w:sz="4" w:space="0" w:color="000000"/>
            </w:tcBorders>
            <w:shd w:val="clear" w:color="000000" w:fill="FFFFFF"/>
            <w:noWrap/>
            <w:hideMark/>
          </w:tcPr>
          <w:p w14:paraId="302DDA0F" w14:textId="77777777" w:rsidR="00CF4C60" w:rsidRPr="00CF4C60" w:rsidRDefault="00CF4C60" w:rsidP="00CF4C60">
            <w:pPr>
              <w:jc w:val="right"/>
              <w:rPr>
                <w:color w:val="000000"/>
                <w:sz w:val="20"/>
                <w:szCs w:val="20"/>
              </w:rPr>
            </w:pPr>
            <w:r w:rsidRPr="00CF4C60">
              <w:rPr>
                <w:color w:val="000000"/>
                <w:sz w:val="20"/>
                <w:szCs w:val="20"/>
              </w:rPr>
              <w:t>1 439 693,00</w:t>
            </w:r>
          </w:p>
        </w:tc>
      </w:tr>
      <w:tr w:rsidR="00CF4C60" w:rsidRPr="00CF4C60" w14:paraId="62B3E734" w14:textId="77777777" w:rsidTr="00242195">
        <w:trPr>
          <w:trHeight w:val="64"/>
        </w:trPr>
        <w:tc>
          <w:tcPr>
            <w:tcW w:w="2612" w:type="pct"/>
            <w:tcBorders>
              <w:top w:val="nil"/>
              <w:left w:val="single" w:sz="4" w:space="0" w:color="000000"/>
              <w:bottom w:val="single" w:sz="4" w:space="0" w:color="000000"/>
              <w:right w:val="single" w:sz="4" w:space="0" w:color="000000"/>
            </w:tcBorders>
            <w:shd w:val="clear" w:color="000000" w:fill="FFFFFF"/>
            <w:hideMark/>
          </w:tcPr>
          <w:p w14:paraId="7DE0AE38" w14:textId="77777777" w:rsidR="00CF4C60" w:rsidRPr="00CF4C60" w:rsidRDefault="00CF4C60" w:rsidP="00CF4C60">
            <w:pPr>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2F889EAB"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273BD792" w14:textId="77777777" w:rsidR="00CF4C60" w:rsidRPr="00CF4C60" w:rsidRDefault="00CF4C60" w:rsidP="00CF4C60">
            <w:pPr>
              <w:jc w:val="center"/>
              <w:rPr>
                <w:color w:val="000000"/>
                <w:sz w:val="20"/>
                <w:szCs w:val="20"/>
              </w:rPr>
            </w:pPr>
            <w:r w:rsidRPr="00CF4C60">
              <w:rPr>
                <w:color w:val="000000"/>
                <w:sz w:val="20"/>
                <w:szCs w:val="20"/>
              </w:rPr>
              <w:t>0111375520</w:t>
            </w:r>
          </w:p>
        </w:tc>
        <w:tc>
          <w:tcPr>
            <w:tcW w:w="358" w:type="pct"/>
            <w:tcBorders>
              <w:top w:val="nil"/>
              <w:left w:val="nil"/>
              <w:bottom w:val="single" w:sz="4" w:space="0" w:color="000000"/>
              <w:right w:val="single" w:sz="4" w:space="0" w:color="000000"/>
            </w:tcBorders>
            <w:shd w:val="clear" w:color="000000" w:fill="FFFFFF"/>
            <w:noWrap/>
            <w:hideMark/>
          </w:tcPr>
          <w:p w14:paraId="3DC9C086" w14:textId="77777777" w:rsidR="00CF4C60" w:rsidRPr="00CF4C60" w:rsidRDefault="00CF4C60" w:rsidP="00CF4C60">
            <w:pPr>
              <w:jc w:val="center"/>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7FEBAF44" w14:textId="77777777" w:rsidR="00CF4C60" w:rsidRPr="00CF4C60" w:rsidRDefault="00CF4C60" w:rsidP="00CF4C60">
            <w:pPr>
              <w:jc w:val="right"/>
              <w:rPr>
                <w:color w:val="000000"/>
                <w:sz w:val="20"/>
                <w:szCs w:val="20"/>
              </w:rPr>
            </w:pPr>
            <w:r w:rsidRPr="00CF4C60">
              <w:rPr>
                <w:color w:val="000000"/>
                <w:sz w:val="20"/>
                <w:szCs w:val="20"/>
              </w:rPr>
              <w:t>1 439 693,00</w:t>
            </w:r>
          </w:p>
        </w:tc>
        <w:tc>
          <w:tcPr>
            <w:tcW w:w="575" w:type="pct"/>
            <w:tcBorders>
              <w:top w:val="nil"/>
              <w:left w:val="nil"/>
              <w:bottom w:val="single" w:sz="4" w:space="0" w:color="000000"/>
              <w:right w:val="single" w:sz="4" w:space="0" w:color="000000"/>
            </w:tcBorders>
            <w:shd w:val="clear" w:color="000000" w:fill="FFFFFF"/>
            <w:noWrap/>
            <w:hideMark/>
          </w:tcPr>
          <w:p w14:paraId="0FAFB4B3" w14:textId="77777777" w:rsidR="00CF4C60" w:rsidRPr="00CF4C60" w:rsidRDefault="00CF4C60" w:rsidP="00CF4C60">
            <w:pPr>
              <w:jc w:val="right"/>
              <w:rPr>
                <w:color w:val="000000"/>
                <w:sz w:val="20"/>
                <w:szCs w:val="20"/>
              </w:rPr>
            </w:pPr>
            <w:r w:rsidRPr="00CF4C60">
              <w:rPr>
                <w:color w:val="000000"/>
                <w:sz w:val="20"/>
                <w:szCs w:val="20"/>
              </w:rPr>
              <w:t>1 439 693,00</w:t>
            </w:r>
          </w:p>
        </w:tc>
      </w:tr>
      <w:tr w:rsidR="00CF4C60" w:rsidRPr="00CF4C60" w14:paraId="7ADE805E"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2AB9AE3A" w14:textId="77777777" w:rsidR="00CF4C60" w:rsidRPr="00CF4C60" w:rsidRDefault="00CF4C60" w:rsidP="00CF4C60">
            <w:pPr>
              <w:rPr>
                <w:color w:val="000000"/>
                <w:sz w:val="20"/>
                <w:szCs w:val="20"/>
              </w:rPr>
            </w:pPr>
            <w:r w:rsidRPr="00CF4C60">
              <w:rPr>
                <w:color w:val="000000"/>
                <w:sz w:val="20"/>
                <w:szCs w:val="20"/>
              </w:rPr>
              <w:t>Основное мероприятие 14. "Организация выплаты компенсации части родительской платы"</w:t>
            </w:r>
          </w:p>
        </w:tc>
        <w:tc>
          <w:tcPr>
            <w:tcW w:w="404" w:type="pct"/>
            <w:tcBorders>
              <w:top w:val="nil"/>
              <w:left w:val="nil"/>
              <w:bottom w:val="single" w:sz="4" w:space="0" w:color="000000"/>
              <w:right w:val="single" w:sz="4" w:space="0" w:color="000000"/>
            </w:tcBorders>
            <w:shd w:val="clear" w:color="000000" w:fill="FFFFFF"/>
            <w:noWrap/>
            <w:hideMark/>
          </w:tcPr>
          <w:p w14:paraId="305DB5F9"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161ACF33" w14:textId="77777777" w:rsidR="00CF4C60" w:rsidRPr="00CF4C60" w:rsidRDefault="00CF4C60" w:rsidP="00CF4C60">
            <w:pPr>
              <w:jc w:val="center"/>
              <w:rPr>
                <w:color w:val="000000"/>
                <w:sz w:val="20"/>
                <w:szCs w:val="20"/>
              </w:rPr>
            </w:pPr>
            <w:r w:rsidRPr="00CF4C60">
              <w:rPr>
                <w:color w:val="000000"/>
                <w:sz w:val="20"/>
                <w:szCs w:val="20"/>
              </w:rPr>
              <w:t>0111400000</w:t>
            </w:r>
          </w:p>
        </w:tc>
        <w:tc>
          <w:tcPr>
            <w:tcW w:w="358" w:type="pct"/>
            <w:tcBorders>
              <w:top w:val="nil"/>
              <w:left w:val="nil"/>
              <w:bottom w:val="single" w:sz="4" w:space="0" w:color="000000"/>
              <w:right w:val="single" w:sz="4" w:space="0" w:color="000000"/>
            </w:tcBorders>
            <w:shd w:val="clear" w:color="000000" w:fill="FFFFFF"/>
            <w:noWrap/>
            <w:hideMark/>
          </w:tcPr>
          <w:p w14:paraId="1D8BA4C8"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13D4A8D" w14:textId="77777777" w:rsidR="00CF4C60" w:rsidRPr="00CF4C60" w:rsidRDefault="00CF4C60" w:rsidP="00CF4C60">
            <w:pPr>
              <w:jc w:val="right"/>
              <w:rPr>
                <w:color w:val="000000"/>
                <w:sz w:val="20"/>
                <w:szCs w:val="20"/>
              </w:rPr>
            </w:pPr>
            <w:r w:rsidRPr="00CF4C60">
              <w:rPr>
                <w:color w:val="000000"/>
                <w:sz w:val="20"/>
                <w:szCs w:val="20"/>
              </w:rPr>
              <w:t>3 575 000,00</w:t>
            </w:r>
          </w:p>
        </w:tc>
        <w:tc>
          <w:tcPr>
            <w:tcW w:w="575" w:type="pct"/>
            <w:tcBorders>
              <w:top w:val="nil"/>
              <w:left w:val="nil"/>
              <w:bottom w:val="single" w:sz="4" w:space="0" w:color="000000"/>
              <w:right w:val="single" w:sz="4" w:space="0" w:color="000000"/>
            </w:tcBorders>
            <w:shd w:val="clear" w:color="000000" w:fill="FFFFFF"/>
            <w:noWrap/>
            <w:hideMark/>
          </w:tcPr>
          <w:p w14:paraId="7761B80B" w14:textId="77777777" w:rsidR="00CF4C60" w:rsidRPr="00CF4C60" w:rsidRDefault="00CF4C60" w:rsidP="00CF4C60">
            <w:pPr>
              <w:jc w:val="right"/>
              <w:rPr>
                <w:color w:val="000000"/>
                <w:sz w:val="20"/>
                <w:szCs w:val="20"/>
              </w:rPr>
            </w:pPr>
            <w:r w:rsidRPr="00CF4C60">
              <w:rPr>
                <w:color w:val="000000"/>
                <w:sz w:val="20"/>
                <w:szCs w:val="20"/>
              </w:rPr>
              <w:t>3 575 000,00</w:t>
            </w:r>
          </w:p>
        </w:tc>
      </w:tr>
      <w:tr w:rsidR="00CF4C60" w:rsidRPr="00CF4C60" w14:paraId="24CF1E58" w14:textId="77777777" w:rsidTr="00CF4C60">
        <w:trPr>
          <w:trHeight w:val="1275"/>
        </w:trPr>
        <w:tc>
          <w:tcPr>
            <w:tcW w:w="2612" w:type="pct"/>
            <w:tcBorders>
              <w:top w:val="nil"/>
              <w:left w:val="single" w:sz="4" w:space="0" w:color="000000"/>
              <w:bottom w:val="single" w:sz="4" w:space="0" w:color="000000"/>
              <w:right w:val="single" w:sz="4" w:space="0" w:color="000000"/>
            </w:tcBorders>
            <w:shd w:val="clear" w:color="000000" w:fill="FFFFFF"/>
            <w:hideMark/>
          </w:tcPr>
          <w:p w14:paraId="44EF9873" w14:textId="77777777" w:rsidR="00CF4C60" w:rsidRPr="00CF4C60" w:rsidRDefault="00CF4C60" w:rsidP="00CF4C60">
            <w:pPr>
              <w:rPr>
                <w:color w:val="000000"/>
                <w:sz w:val="20"/>
                <w:szCs w:val="20"/>
              </w:rPr>
            </w:pPr>
            <w:r w:rsidRPr="00CF4C60">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04" w:type="pct"/>
            <w:tcBorders>
              <w:top w:val="nil"/>
              <w:left w:val="nil"/>
              <w:bottom w:val="single" w:sz="4" w:space="0" w:color="000000"/>
              <w:right w:val="single" w:sz="4" w:space="0" w:color="000000"/>
            </w:tcBorders>
            <w:shd w:val="clear" w:color="000000" w:fill="FFFFFF"/>
            <w:noWrap/>
            <w:hideMark/>
          </w:tcPr>
          <w:p w14:paraId="36B848D2"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56CE8059" w14:textId="77777777" w:rsidR="00CF4C60" w:rsidRPr="00CF4C60" w:rsidRDefault="00CF4C60" w:rsidP="00CF4C60">
            <w:pPr>
              <w:jc w:val="center"/>
              <w:rPr>
                <w:color w:val="000000"/>
                <w:sz w:val="20"/>
                <w:szCs w:val="20"/>
              </w:rPr>
            </w:pPr>
            <w:r w:rsidRPr="00CF4C60">
              <w:rPr>
                <w:color w:val="000000"/>
                <w:sz w:val="20"/>
                <w:szCs w:val="20"/>
              </w:rPr>
              <w:t>0111475360</w:t>
            </w:r>
          </w:p>
        </w:tc>
        <w:tc>
          <w:tcPr>
            <w:tcW w:w="358" w:type="pct"/>
            <w:tcBorders>
              <w:top w:val="nil"/>
              <w:left w:val="nil"/>
              <w:bottom w:val="single" w:sz="4" w:space="0" w:color="000000"/>
              <w:right w:val="single" w:sz="4" w:space="0" w:color="000000"/>
            </w:tcBorders>
            <w:shd w:val="clear" w:color="000000" w:fill="FFFFFF"/>
            <w:noWrap/>
            <w:hideMark/>
          </w:tcPr>
          <w:p w14:paraId="4B1EAAED"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29022B5" w14:textId="77777777" w:rsidR="00CF4C60" w:rsidRPr="00CF4C60" w:rsidRDefault="00CF4C60" w:rsidP="00CF4C60">
            <w:pPr>
              <w:jc w:val="right"/>
              <w:rPr>
                <w:color w:val="000000"/>
                <w:sz w:val="20"/>
                <w:szCs w:val="20"/>
              </w:rPr>
            </w:pPr>
            <w:r w:rsidRPr="00CF4C60">
              <w:rPr>
                <w:color w:val="000000"/>
                <w:sz w:val="20"/>
                <w:szCs w:val="20"/>
              </w:rPr>
              <w:t>35 400,00</w:t>
            </w:r>
          </w:p>
        </w:tc>
        <w:tc>
          <w:tcPr>
            <w:tcW w:w="575" w:type="pct"/>
            <w:tcBorders>
              <w:top w:val="nil"/>
              <w:left w:val="nil"/>
              <w:bottom w:val="single" w:sz="4" w:space="0" w:color="000000"/>
              <w:right w:val="single" w:sz="4" w:space="0" w:color="000000"/>
            </w:tcBorders>
            <w:shd w:val="clear" w:color="000000" w:fill="FFFFFF"/>
            <w:noWrap/>
            <w:hideMark/>
          </w:tcPr>
          <w:p w14:paraId="1E906714" w14:textId="77777777" w:rsidR="00CF4C60" w:rsidRPr="00CF4C60" w:rsidRDefault="00CF4C60" w:rsidP="00CF4C60">
            <w:pPr>
              <w:jc w:val="right"/>
              <w:rPr>
                <w:color w:val="000000"/>
                <w:sz w:val="20"/>
                <w:szCs w:val="20"/>
              </w:rPr>
            </w:pPr>
            <w:r w:rsidRPr="00CF4C60">
              <w:rPr>
                <w:color w:val="000000"/>
                <w:sz w:val="20"/>
                <w:szCs w:val="20"/>
              </w:rPr>
              <w:t>35 400,00</w:t>
            </w:r>
          </w:p>
        </w:tc>
      </w:tr>
      <w:tr w:rsidR="00CF4C60" w:rsidRPr="00CF4C60" w14:paraId="6E98A76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8CBD2A9" w14:textId="77777777" w:rsidR="00CF4C60" w:rsidRPr="00CF4C60" w:rsidRDefault="00CF4C60" w:rsidP="00CF4C60">
            <w:pPr>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7E5D7C2D"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6371C1EE" w14:textId="77777777" w:rsidR="00CF4C60" w:rsidRPr="00CF4C60" w:rsidRDefault="00CF4C60" w:rsidP="00CF4C60">
            <w:pPr>
              <w:jc w:val="center"/>
              <w:rPr>
                <w:color w:val="000000"/>
                <w:sz w:val="20"/>
                <w:szCs w:val="20"/>
              </w:rPr>
            </w:pPr>
            <w:r w:rsidRPr="00CF4C60">
              <w:rPr>
                <w:color w:val="000000"/>
                <w:sz w:val="20"/>
                <w:szCs w:val="20"/>
              </w:rPr>
              <w:t>0111475360</w:t>
            </w:r>
          </w:p>
        </w:tc>
        <w:tc>
          <w:tcPr>
            <w:tcW w:w="358" w:type="pct"/>
            <w:tcBorders>
              <w:top w:val="nil"/>
              <w:left w:val="nil"/>
              <w:bottom w:val="single" w:sz="4" w:space="0" w:color="000000"/>
              <w:right w:val="single" w:sz="4" w:space="0" w:color="000000"/>
            </w:tcBorders>
            <w:shd w:val="clear" w:color="000000" w:fill="FFFFFF"/>
            <w:noWrap/>
            <w:hideMark/>
          </w:tcPr>
          <w:p w14:paraId="1E29C3C5" w14:textId="77777777" w:rsidR="00CF4C60" w:rsidRPr="00CF4C60" w:rsidRDefault="00CF4C60" w:rsidP="00CF4C60">
            <w:pPr>
              <w:jc w:val="center"/>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43481D28" w14:textId="77777777" w:rsidR="00CF4C60" w:rsidRPr="00CF4C60" w:rsidRDefault="00CF4C60" w:rsidP="00CF4C60">
            <w:pPr>
              <w:jc w:val="right"/>
              <w:rPr>
                <w:color w:val="000000"/>
                <w:sz w:val="20"/>
                <w:szCs w:val="20"/>
              </w:rPr>
            </w:pPr>
            <w:r w:rsidRPr="00CF4C60">
              <w:rPr>
                <w:color w:val="000000"/>
                <w:sz w:val="20"/>
                <w:szCs w:val="20"/>
              </w:rPr>
              <w:t>35 400,00</w:t>
            </w:r>
          </w:p>
        </w:tc>
        <w:tc>
          <w:tcPr>
            <w:tcW w:w="575" w:type="pct"/>
            <w:tcBorders>
              <w:top w:val="nil"/>
              <w:left w:val="nil"/>
              <w:bottom w:val="single" w:sz="4" w:space="0" w:color="000000"/>
              <w:right w:val="single" w:sz="4" w:space="0" w:color="000000"/>
            </w:tcBorders>
            <w:shd w:val="clear" w:color="000000" w:fill="FFFFFF"/>
            <w:noWrap/>
            <w:hideMark/>
          </w:tcPr>
          <w:p w14:paraId="40935109" w14:textId="77777777" w:rsidR="00CF4C60" w:rsidRPr="00CF4C60" w:rsidRDefault="00CF4C60" w:rsidP="00CF4C60">
            <w:pPr>
              <w:jc w:val="right"/>
              <w:rPr>
                <w:color w:val="000000"/>
                <w:sz w:val="20"/>
                <w:szCs w:val="20"/>
              </w:rPr>
            </w:pPr>
            <w:r w:rsidRPr="00CF4C60">
              <w:rPr>
                <w:color w:val="000000"/>
                <w:sz w:val="20"/>
                <w:szCs w:val="20"/>
              </w:rPr>
              <w:t>35 400,00</w:t>
            </w:r>
          </w:p>
        </w:tc>
      </w:tr>
      <w:tr w:rsidR="00CF4C60" w:rsidRPr="00CF4C60" w14:paraId="4FD87364"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159F74C" w14:textId="77777777" w:rsidR="00CF4C60" w:rsidRPr="00CF4C60" w:rsidRDefault="00CF4C60" w:rsidP="00CF4C60">
            <w:pPr>
              <w:rPr>
                <w:color w:val="000000"/>
                <w:sz w:val="20"/>
                <w:szCs w:val="20"/>
              </w:rPr>
            </w:pPr>
            <w:r w:rsidRPr="00CF4C60">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04" w:type="pct"/>
            <w:tcBorders>
              <w:top w:val="nil"/>
              <w:left w:val="nil"/>
              <w:bottom w:val="single" w:sz="4" w:space="0" w:color="000000"/>
              <w:right w:val="single" w:sz="4" w:space="0" w:color="000000"/>
            </w:tcBorders>
            <w:shd w:val="clear" w:color="000000" w:fill="FFFFFF"/>
            <w:noWrap/>
            <w:hideMark/>
          </w:tcPr>
          <w:p w14:paraId="23710E54"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433F7FC3" w14:textId="77777777" w:rsidR="00CF4C60" w:rsidRPr="00CF4C60" w:rsidRDefault="00CF4C60" w:rsidP="00CF4C60">
            <w:pPr>
              <w:jc w:val="center"/>
              <w:rPr>
                <w:color w:val="000000"/>
                <w:sz w:val="20"/>
                <w:szCs w:val="20"/>
              </w:rPr>
            </w:pPr>
            <w:r w:rsidRPr="00CF4C60">
              <w:rPr>
                <w:color w:val="000000"/>
                <w:sz w:val="20"/>
                <w:szCs w:val="20"/>
              </w:rPr>
              <w:t>0111475370</w:t>
            </w:r>
          </w:p>
        </w:tc>
        <w:tc>
          <w:tcPr>
            <w:tcW w:w="358" w:type="pct"/>
            <w:tcBorders>
              <w:top w:val="nil"/>
              <w:left w:val="nil"/>
              <w:bottom w:val="single" w:sz="4" w:space="0" w:color="000000"/>
              <w:right w:val="single" w:sz="4" w:space="0" w:color="000000"/>
            </w:tcBorders>
            <w:shd w:val="clear" w:color="000000" w:fill="FFFFFF"/>
            <w:noWrap/>
            <w:hideMark/>
          </w:tcPr>
          <w:p w14:paraId="76152E1C"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596D2F2" w14:textId="77777777" w:rsidR="00CF4C60" w:rsidRPr="00CF4C60" w:rsidRDefault="00CF4C60" w:rsidP="00CF4C60">
            <w:pPr>
              <w:jc w:val="right"/>
              <w:rPr>
                <w:color w:val="000000"/>
                <w:sz w:val="20"/>
                <w:szCs w:val="20"/>
              </w:rPr>
            </w:pPr>
            <w:r w:rsidRPr="00CF4C60">
              <w:rPr>
                <w:color w:val="000000"/>
                <w:sz w:val="20"/>
                <w:szCs w:val="20"/>
              </w:rPr>
              <w:t>3 539 600,00</w:t>
            </w:r>
          </w:p>
        </w:tc>
        <w:tc>
          <w:tcPr>
            <w:tcW w:w="575" w:type="pct"/>
            <w:tcBorders>
              <w:top w:val="nil"/>
              <w:left w:val="nil"/>
              <w:bottom w:val="single" w:sz="4" w:space="0" w:color="000000"/>
              <w:right w:val="single" w:sz="4" w:space="0" w:color="000000"/>
            </w:tcBorders>
            <w:shd w:val="clear" w:color="000000" w:fill="FFFFFF"/>
            <w:noWrap/>
            <w:hideMark/>
          </w:tcPr>
          <w:p w14:paraId="2627619C" w14:textId="77777777" w:rsidR="00CF4C60" w:rsidRPr="00CF4C60" w:rsidRDefault="00CF4C60" w:rsidP="00CF4C60">
            <w:pPr>
              <w:jc w:val="right"/>
              <w:rPr>
                <w:color w:val="000000"/>
                <w:sz w:val="20"/>
                <w:szCs w:val="20"/>
              </w:rPr>
            </w:pPr>
            <w:r w:rsidRPr="00CF4C60">
              <w:rPr>
                <w:color w:val="000000"/>
                <w:sz w:val="20"/>
                <w:szCs w:val="20"/>
              </w:rPr>
              <w:t>3 539 600,00</w:t>
            </w:r>
          </w:p>
        </w:tc>
      </w:tr>
      <w:tr w:rsidR="00CF4C60" w:rsidRPr="00CF4C60" w14:paraId="4FB82140"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DCF9560" w14:textId="77777777" w:rsidR="00CF4C60" w:rsidRPr="00CF4C60" w:rsidRDefault="00CF4C60" w:rsidP="00CF4C60">
            <w:pPr>
              <w:rPr>
                <w:color w:val="000000"/>
                <w:sz w:val="20"/>
                <w:szCs w:val="20"/>
              </w:rPr>
            </w:pPr>
            <w:r w:rsidRPr="00CF4C60">
              <w:rPr>
                <w:color w:val="000000"/>
                <w:sz w:val="20"/>
                <w:szCs w:val="20"/>
              </w:rPr>
              <w:t>Социальное обеспечение и иные выплаты населению</w:t>
            </w:r>
          </w:p>
        </w:tc>
        <w:tc>
          <w:tcPr>
            <w:tcW w:w="404" w:type="pct"/>
            <w:tcBorders>
              <w:top w:val="nil"/>
              <w:left w:val="nil"/>
              <w:bottom w:val="single" w:sz="4" w:space="0" w:color="000000"/>
              <w:right w:val="single" w:sz="4" w:space="0" w:color="000000"/>
            </w:tcBorders>
            <w:shd w:val="clear" w:color="000000" w:fill="FFFFFF"/>
            <w:noWrap/>
            <w:hideMark/>
          </w:tcPr>
          <w:p w14:paraId="5FA259BE"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7259AE01" w14:textId="77777777" w:rsidR="00CF4C60" w:rsidRPr="00CF4C60" w:rsidRDefault="00CF4C60" w:rsidP="00CF4C60">
            <w:pPr>
              <w:jc w:val="center"/>
              <w:rPr>
                <w:color w:val="000000"/>
                <w:sz w:val="20"/>
                <w:szCs w:val="20"/>
              </w:rPr>
            </w:pPr>
            <w:r w:rsidRPr="00CF4C60">
              <w:rPr>
                <w:color w:val="000000"/>
                <w:sz w:val="20"/>
                <w:szCs w:val="20"/>
              </w:rPr>
              <w:t>0111475370</w:t>
            </w:r>
          </w:p>
        </w:tc>
        <w:tc>
          <w:tcPr>
            <w:tcW w:w="358" w:type="pct"/>
            <w:tcBorders>
              <w:top w:val="nil"/>
              <w:left w:val="nil"/>
              <w:bottom w:val="single" w:sz="4" w:space="0" w:color="000000"/>
              <w:right w:val="single" w:sz="4" w:space="0" w:color="000000"/>
            </w:tcBorders>
            <w:shd w:val="clear" w:color="000000" w:fill="FFFFFF"/>
            <w:noWrap/>
            <w:hideMark/>
          </w:tcPr>
          <w:p w14:paraId="75755059" w14:textId="77777777" w:rsidR="00CF4C60" w:rsidRPr="00CF4C60" w:rsidRDefault="00CF4C60" w:rsidP="00CF4C60">
            <w:pPr>
              <w:jc w:val="center"/>
              <w:rPr>
                <w:color w:val="000000"/>
                <w:sz w:val="20"/>
                <w:szCs w:val="20"/>
              </w:rPr>
            </w:pPr>
            <w:r w:rsidRPr="00CF4C60">
              <w:rPr>
                <w:color w:val="000000"/>
                <w:sz w:val="20"/>
                <w:szCs w:val="20"/>
              </w:rPr>
              <w:t>300</w:t>
            </w:r>
          </w:p>
        </w:tc>
        <w:tc>
          <w:tcPr>
            <w:tcW w:w="575" w:type="pct"/>
            <w:tcBorders>
              <w:top w:val="nil"/>
              <w:left w:val="nil"/>
              <w:bottom w:val="single" w:sz="4" w:space="0" w:color="000000"/>
              <w:right w:val="single" w:sz="4" w:space="0" w:color="000000"/>
            </w:tcBorders>
            <w:shd w:val="clear" w:color="000000" w:fill="FFFFFF"/>
            <w:noWrap/>
            <w:hideMark/>
          </w:tcPr>
          <w:p w14:paraId="30986D6E" w14:textId="77777777" w:rsidR="00CF4C60" w:rsidRPr="00CF4C60" w:rsidRDefault="00CF4C60" w:rsidP="00CF4C60">
            <w:pPr>
              <w:jc w:val="right"/>
              <w:rPr>
                <w:color w:val="000000"/>
                <w:sz w:val="20"/>
                <w:szCs w:val="20"/>
              </w:rPr>
            </w:pPr>
            <w:r w:rsidRPr="00CF4C60">
              <w:rPr>
                <w:color w:val="000000"/>
                <w:sz w:val="20"/>
                <w:szCs w:val="20"/>
              </w:rPr>
              <w:t>3 539 600,00</w:t>
            </w:r>
          </w:p>
        </w:tc>
        <w:tc>
          <w:tcPr>
            <w:tcW w:w="575" w:type="pct"/>
            <w:tcBorders>
              <w:top w:val="nil"/>
              <w:left w:val="nil"/>
              <w:bottom w:val="single" w:sz="4" w:space="0" w:color="000000"/>
              <w:right w:val="single" w:sz="4" w:space="0" w:color="000000"/>
            </w:tcBorders>
            <w:shd w:val="clear" w:color="000000" w:fill="FFFFFF"/>
            <w:noWrap/>
            <w:hideMark/>
          </w:tcPr>
          <w:p w14:paraId="62AADB9E" w14:textId="77777777" w:rsidR="00CF4C60" w:rsidRPr="00CF4C60" w:rsidRDefault="00CF4C60" w:rsidP="00CF4C60">
            <w:pPr>
              <w:jc w:val="right"/>
              <w:rPr>
                <w:color w:val="000000"/>
                <w:sz w:val="20"/>
                <w:szCs w:val="20"/>
              </w:rPr>
            </w:pPr>
            <w:r w:rsidRPr="00CF4C60">
              <w:rPr>
                <w:color w:val="000000"/>
                <w:sz w:val="20"/>
                <w:szCs w:val="20"/>
              </w:rPr>
              <w:t>3 539 600,00</w:t>
            </w:r>
          </w:p>
        </w:tc>
      </w:tr>
      <w:tr w:rsidR="00CF4C60" w:rsidRPr="00CF4C60" w14:paraId="33B36F4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5E080D2" w14:textId="77777777" w:rsidR="00CF4C60" w:rsidRPr="00CF4C60" w:rsidRDefault="00CF4C60" w:rsidP="00CF4C60">
            <w:pPr>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70BAD9B1"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4B3E6099" w14:textId="77777777" w:rsidR="00CF4C60" w:rsidRPr="00CF4C60" w:rsidRDefault="00CF4C60" w:rsidP="00CF4C60">
            <w:pPr>
              <w:jc w:val="center"/>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330CACD1"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84EA299" w14:textId="77777777" w:rsidR="00CF4C60" w:rsidRPr="00CF4C60" w:rsidRDefault="00CF4C60" w:rsidP="00CF4C60">
            <w:pPr>
              <w:jc w:val="right"/>
              <w:rPr>
                <w:color w:val="000000"/>
                <w:sz w:val="20"/>
                <w:szCs w:val="20"/>
              </w:rPr>
            </w:pPr>
            <w:r w:rsidRPr="00CF4C60">
              <w:rPr>
                <w:color w:val="000000"/>
                <w:sz w:val="20"/>
                <w:szCs w:val="20"/>
              </w:rPr>
              <w:t>1 481 238,30</w:t>
            </w:r>
          </w:p>
        </w:tc>
        <w:tc>
          <w:tcPr>
            <w:tcW w:w="575" w:type="pct"/>
            <w:tcBorders>
              <w:top w:val="nil"/>
              <w:left w:val="nil"/>
              <w:bottom w:val="single" w:sz="4" w:space="0" w:color="000000"/>
              <w:right w:val="single" w:sz="4" w:space="0" w:color="000000"/>
            </w:tcBorders>
            <w:shd w:val="clear" w:color="000000" w:fill="FFFFFF"/>
            <w:noWrap/>
            <w:hideMark/>
          </w:tcPr>
          <w:p w14:paraId="4BC084CC" w14:textId="77777777" w:rsidR="00CF4C60" w:rsidRPr="00CF4C60" w:rsidRDefault="00CF4C60" w:rsidP="00CF4C60">
            <w:pPr>
              <w:jc w:val="right"/>
              <w:rPr>
                <w:color w:val="000000"/>
                <w:sz w:val="20"/>
                <w:szCs w:val="20"/>
              </w:rPr>
            </w:pPr>
            <w:r w:rsidRPr="00CF4C60">
              <w:rPr>
                <w:color w:val="000000"/>
                <w:sz w:val="20"/>
                <w:szCs w:val="20"/>
              </w:rPr>
              <w:t>1 481 238,30</w:t>
            </w:r>
          </w:p>
        </w:tc>
      </w:tr>
      <w:tr w:rsidR="00CF4C60" w:rsidRPr="00CF4C60" w14:paraId="759CD2C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05C20471" w14:textId="77777777" w:rsidR="00CF4C60" w:rsidRPr="00CF4C60" w:rsidRDefault="00CF4C60" w:rsidP="00CF4C60">
            <w:pPr>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7F311540"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19092CEB" w14:textId="77777777" w:rsidR="00CF4C60" w:rsidRPr="00CF4C60" w:rsidRDefault="00CF4C60" w:rsidP="00CF4C60">
            <w:pPr>
              <w:jc w:val="center"/>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100CDFC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8F2B0A9" w14:textId="77777777" w:rsidR="00CF4C60" w:rsidRPr="00CF4C60" w:rsidRDefault="00CF4C60" w:rsidP="00CF4C60">
            <w:pPr>
              <w:jc w:val="right"/>
              <w:rPr>
                <w:color w:val="000000"/>
                <w:sz w:val="20"/>
                <w:szCs w:val="20"/>
              </w:rPr>
            </w:pPr>
            <w:r w:rsidRPr="00CF4C60">
              <w:rPr>
                <w:color w:val="000000"/>
                <w:sz w:val="20"/>
                <w:szCs w:val="20"/>
              </w:rPr>
              <w:t>1 481 238,30</w:t>
            </w:r>
          </w:p>
        </w:tc>
        <w:tc>
          <w:tcPr>
            <w:tcW w:w="575" w:type="pct"/>
            <w:tcBorders>
              <w:top w:val="nil"/>
              <w:left w:val="nil"/>
              <w:bottom w:val="single" w:sz="4" w:space="0" w:color="000000"/>
              <w:right w:val="single" w:sz="4" w:space="0" w:color="000000"/>
            </w:tcBorders>
            <w:shd w:val="clear" w:color="000000" w:fill="FFFFFF"/>
            <w:noWrap/>
            <w:hideMark/>
          </w:tcPr>
          <w:p w14:paraId="71702087" w14:textId="77777777" w:rsidR="00CF4C60" w:rsidRPr="00CF4C60" w:rsidRDefault="00CF4C60" w:rsidP="00CF4C60">
            <w:pPr>
              <w:jc w:val="right"/>
              <w:rPr>
                <w:color w:val="000000"/>
                <w:sz w:val="20"/>
                <w:szCs w:val="20"/>
              </w:rPr>
            </w:pPr>
            <w:r w:rsidRPr="00CF4C60">
              <w:rPr>
                <w:color w:val="000000"/>
                <w:sz w:val="20"/>
                <w:szCs w:val="20"/>
              </w:rPr>
              <w:t>1 481 238,30</w:t>
            </w:r>
          </w:p>
        </w:tc>
      </w:tr>
      <w:tr w:rsidR="00CF4C60" w:rsidRPr="00CF4C60" w14:paraId="3A9B097B"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C4F0053" w14:textId="77777777" w:rsidR="00CF4C60" w:rsidRPr="00CF4C60" w:rsidRDefault="00CF4C60" w:rsidP="00CF4C60">
            <w:pPr>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1DCC3683"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3E540892" w14:textId="77777777" w:rsidR="00CF4C60" w:rsidRPr="00CF4C60" w:rsidRDefault="00CF4C60" w:rsidP="00CF4C60">
            <w:pPr>
              <w:jc w:val="center"/>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38D99FBB"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FD1A8D8" w14:textId="77777777" w:rsidR="00CF4C60" w:rsidRPr="00CF4C60" w:rsidRDefault="00CF4C60" w:rsidP="00CF4C60">
            <w:pPr>
              <w:jc w:val="right"/>
              <w:rPr>
                <w:color w:val="000000"/>
                <w:sz w:val="20"/>
                <w:szCs w:val="20"/>
              </w:rPr>
            </w:pPr>
            <w:r w:rsidRPr="00CF4C60">
              <w:rPr>
                <w:color w:val="000000"/>
                <w:sz w:val="20"/>
                <w:szCs w:val="20"/>
              </w:rPr>
              <w:t>1 481 238,30</w:t>
            </w:r>
          </w:p>
        </w:tc>
        <w:tc>
          <w:tcPr>
            <w:tcW w:w="575" w:type="pct"/>
            <w:tcBorders>
              <w:top w:val="nil"/>
              <w:left w:val="nil"/>
              <w:bottom w:val="single" w:sz="4" w:space="0" w:color="000000"/>
              <w:right w:val="single" w:sz="4" w:space="0" w:color="000000"/>
            </w:tcBorders>
            <w:shd w:val="clear" w:color="000000" w:fill="FFFFFF"/>
            <w:noWrap/>
            <w:hideMark/>
          </w:tcPr>
          <w:p w14:paraId="79472D1F" w14:textId="77777777" w:rsidR="00CF4C60" w:rsidRPr="00CF4C60" w:rsidRDefault="00CF4C60" w:rsidP="00CF4C60">
            <w:pPr>
              <w:jc w:val="right"/>
              <w:rPr>
                <w:color w:val="000000"/>
                <w:sz w:val="20"/>
                <w:szCs w:val="20"/>
              </w:rPr>
            </w:pPr>
            <w:r w:rsidRPr="00CF4C60">
              <w:rPr>
                <w:color w:val="000000"/>
                <w:sz w:val="20"/>
                <w:szCs w:val="20"/>
              </w:rPr>
              <w:t>1 481 238,30</w:t>
            </w:r>
          </w:p>
        </w:tc>
      </w:tr>
      <w:tr w:rsidR="00CF4C60" w:rsidRPr="00CF4C60" w14:paraId="57D7922C" w14:textId="77777777" w:rsidTr="00CF4C60">
        <w:trPr>
          <w:trHeight w:val="1020"/>
        </w:trPr>
        <w:tc>
          <w:tcPr>
            <w:tcW w:w="2612" w:type="pct"/>
            <w:tcBorders>
              <w:top w:val="nil"/>
              <w:left w:val="single" w:sz="4" w:space="0" w:color="000000"/>
              <w:bottom w:val="single" w:sz="4" w:space="0" w:color="000000"/>
              <w:right w:val="single" w:sz="4" w:space="0" w:color="000000"/>
            </w:tcBorders>
            <w:shd w:val="clear" w:color="000000" w:fill="FFFFFF"/>
            <w:hideMark/>
          </w:tcPr>
          <w:p w14:paraId="68C77A0A" w14:textId="77777777" w:rsidR="00CF4C60" w:rsidRPr="00CF4C60" w:rsidRDefault="00CF4C60" w:rsidP="00CF4C60">
            <w:pPr>
              <w:rPr>
                <w:color w:val="000000"/>
                <w:sz w:val="20"/>
                <w:szCs w:val="20"/>
              </w:rPr>
            </w:pPr>
            <w:r w:rsidRPr="00CF4C60">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04" w:type="pct"/>
            <w:tcBorders>
              <w:top w:val="nil"/>
              <w:left w:val="nil"/>
              <w:bottom w:val="single" w:sz="4" w:space="0" w:color="000000"/>
              <w:right w:val="single" w:sz="4" w:space="0" w:color="000000"/>
            </w:tcBorders>
            <w:shd w:val="clear" w:color="000000" w:fill="FFFFFF"/>
            <w:noWrap/>
            <w:hideMark/>
          </w:tcPr>
          <w:p w14:paraId="47A1C0FA"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23750D84" w14:textId="77777777" w:rsidR="00CF4C60" w:rsidRPr="00CF4C60" w:rsidRDefault="00CF4C60" w:rsidP="00CF4C60">
            <w:pPr>
              <w:jc w:val="center"/>
              <w:rPr>
                <w:color w:val="000000"/>
                <w:sz w:val="20"/>
                <w:szCs w:val="20"/>
              </w:rPr>
            </w:pPr>
            <w:r w:rsidRPr="00CF4C60">
              <w:rPr>
                <w:color w:val="000000"/>
                <w:sz w:val="20"/>
                <w:szCs w:val="20"/>
              </w:rPr>
              <w:t>1210175530</w:t>
            </w:r>
          </w:p>
        </w:tc>
        <w:tc>
          <w:tcPr>
            <w:tcW w:w="358" w:type="pct"/>
            <w:tcBorders>
              <w:top w:val="nil"/>
              <w:left w:val="nil"/>
              <w:bottom w:val="single" w:sz="4" w:space="0" w:color="000000"/>
              <w:right w:val="single" w:sz="4" w:space="0" w:color="000000"/>
            </w:tcBorders>
            <w:shd w:val="clear" w:color="000000" w:fill="FFFFFF"/>
            <w:noWrap/>
            <w:hideMark/>
          </w:tcPr>
          <w:p w14:paraId="5C943A7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D950728" w14:textId="77777777" w:rsidR="00CF4C60" w:rsidRPr="00CF4C60" w:rsidRDefault="00CF4C60" w:rsidP="00CF4C60">
            <w:pPr>
              <w:jc w:val="right"/>
              <w:rPr>
                <w:color w:val="000000"/>
                <w:sz w:val="20"/>
                <w:szCs w:val="20"/>
              </w:rPr>
            </w:pPr>
            <w:r w:rsidRPr="00CF4C60">
              <w:rPr>
                <w:color w:val="000000"/>
                <w:sz w:val="20"/>
                <w:szCs w:val="20"/>
              </w:rPr>
              <w:t>41 545,30</w:t>
            </w:r>
          </w:p>
        </w:tc>
        <w:tc>
          <w:tcPr>
            <w:tcW w:w="575" w:type="pct"/>
            <w:tcBorders>
              <w:top w:val="nil"/>
              <w:left w:val="nil"/>
              <w:bottom w:val="single" w:sz="4" w:space="0" w:color="000000"/>
              <w:right w:val="single" w:sz="4" w:space="0" w:color="000000"/>
            </w:tcBorders>
            <w:shd w:val="clear" w:color="000000" w:fill="FFFFFF"/>
            <w:noWrap/>
            <w:hideMark/>
          </w:tcPr>
          <w:p w14:paraId="19406E63" w14:textId="77777777" w:rsidR="00CF4C60" w:rsidRPr="00CF4C60" w:rsidRDefault="00CF4C60" w:rsidP="00CF4C60">
            <w:pPr>
              <w:jc w:val="right"/>
              <w:rPr>
                <w:color w:val="000000"/>
                <w:sz w:val="20"/>
                <w:szCs w:val="20"/>
              </w:rPr>
            </w:pPr>
            <w:r w:rsidRPr="00CF4C60">
              <w:rPr>
                <w:color w:val="000000"/>
                <w:sz w:val="20"/>
                <w:szCs w:val="20"/>
              </w:rPr>
              <w:t>41 545,30</w:t>
            </w:r>
          </w:p>
        </w:tc>
      </w:tr>
      <w:tr w:rsidR="00CF4C60" w:rsidRPr="00CF4C60" w14:paraId="1C06C958"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40F8365" w14:textId="77777777" w:rsidR="00CF4C60" w:rsidRPr="00CF4C60" w:rsidRDefault="00CF4C60" w:rsidP="00CF4C60">
            <w:pPr>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62307243"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779C537F" w14:textId="77777777" w:rsidR="00CF4C60" w:rsidRPr="00CF4C60" w:rsidRDefault="00CF4C60" w:rsidP="00CF4C60">
            <w:pPr>
              <w:jc w:val="center"/>
              <w:rPr>
                <w:color w:val="000000"/>
                <w:sz w:val="20"/>
                <w:szCs w:val="20"/>
              </w:rPr>
            </w:pPr>
            <w:r w:rsidRPr="00CF4C60">
              <w:rPr>
                <w:color w:val="000000"/>
                <w:sz w:val="20"/>
                <w:szCs w:val="20"/>
              </w:rPr>
              <w:t>1210175530</w:t>
            </w:r>
          </w:p>
        </w:tc>
        <w:tc>
          <w:tcPr>
            <w:tcW w:w="358" w:type="pct"/>
            <w:tcBorders>
              <w:top w:val="nil"/>
              <w:left w:val="nil"/>
              <w:bottom w:val="single" w:sz="4" w:space="0" w:color="000000"/>
              <w:right w:val="single" w:sz="4" w:space="0" w:color="000000"/>
            </w:tcBorders>
            <w:shd w:val="clear" w:color="000000" w:fill="FFFFFF"/>
            <w:noWrap/>
            <w:hideMark/>
          </w:tcPr>
          <w:p w14:paraId="433C2333" w14:textId="77777777" w:rsidR="00CF4C60" w:rsidRPr="00CF4C60" w:rsidRDefault="00CF4C60" w:rsidP="00CF4C60">
            <w:pPr>
              <w:jc w:val="center"/>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751F434D" w14:textId="77777777" w:rsidR="00CF4C60" w:rsidRPr="00CF4C60" w:rsidRDefault="00CF4C60" w:rsidP="00CF4C60">
            <w:pPr>
              <w:jc w:val="right"/>
              <w:rPr>
                <w:color w:val="000000"/>
                <w:sz w:val="20"/>
                <w:szCs w:val="20"/>
              </w:rPr>
            </w:pPr>
            <w:r w:rsidRPr="00CF4C60">
              <w:rPr>
                <w:color w:val="000000"/>
                <w:sz w:val="20"/>
                <w:szCs w:val="20"/>
              </w:rPr>
              <w:t>41 545,30</w:t>
            </w:r>
          </w:p>
        </w:tc>
        <w:tc>
          <w:tcPr>
            <w:tcW w:w="575" w:type="pct"/>
            <w:tcBorders>
              <w:top w:val="nil"/>
              <w:left w:val="nil"/>
              <w:bottom w:val="single" w:sz="4" w:space="0" w:color="000000"/>
              <w:right w:val="single" w:sz="4" w:space="0" w:color="000000"/>
            </w:tcBorders>
            <w:shd w:val="clear" w:color="000000" w:fill="FFFFFF"/>
            <w:noWrap/>
            <w:hideMark/>
          </w:tcPr>
          <w:p w14:paraId="4B65D0C4" w14:textId="77777777" w:rsidR="00CF4C60" w:rsidRPr="00CF4C60" w:rsidRDefault="00CF4C60" w:rsidP="00CF4C60">
            <w:pPr>
              <w:jc w:val="right"/>
              <w:rPr>
                <w:color w:val="000000"/>
                <w:sz w:val="20"/>
                <w:szCs w:val="20"/>
              </w:rPr>
            </w:pPr>
            <w:r w:rsidRPr="00CF4C60">
              <w:rPr>
                <w:color w:val="000000"/>
                <w:sz w:val="20"/>
                <w:szCs w:val="20"/>
              </w:rPr>
              <w:t>41 545,30</w:t>
            </w:r>
          </w:p>
        </w:tc>
      </w:tr>
      <w:tr w:rsidR="00CF4C60" w:rsidRPr="00CF4C60" w14:paraId="218E2DE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B66FC26" w14:textId="77777777" w:rsidR="00CF4C60" w:rsidRPr="00CF4C60" w:rsidRDefault="00CF4C60" w:rsidP="00CF4C60">
            <w:pPr>
              <w:rPr>
                <w:color w:val="000000"/>
                <w:sz w:val="20"/>
                <w:szCs w:val="20"/>
              </w:rPr>
            </w:pPr>
            <w:r w:rsidRPr="00CF4C60">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48E42D13"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74A201A0" w14:textId="77777777" w:rsidR="00CF4C60" w:rsidRPr="00CF4C60" w:rsidRDefault="00CF4C60" w:rsidP="00CF4C60">
            <w:pPr>
              <w:jc w:val="center"/>
              <w:rPr>
                <w:color w:val="000000"/>
                <w:sz w:val="20"/>
                <w:szCs w:val="20"/>
              </w:rPr>
            </w:pPr>
            <w:r w:rsidRPr="00CF4C60">
              <w:rPr>
                <w:color w:val="000000"/>
                <w:sz w:val="20"/>
                <w:szCs w:val="20"/>
              </w:rPr>
              <w:t>1210175560</w:t>
            </w:r>
          </w:p>
        </w:tc>
        <w:tc>
          <w:tcPr>
            <w:tcW w:w="358" w:type="pct"/>
            <w:tcBorders>
              <w:top w:val="nil"/>
              <w:left w:val="nil"/>
              <w:bottom w:val="single" w:sz="4" w:space="0" w:color="000000"/>
              <w:right w:val="single" w:sz="4" w:space="0" w:color="000000"/>
            </w:tcBorders>
            <w:shd w:val="clear" w:color="000000" w:fill="FFFFFF"/>
            <w:noWrap/>
            <w:hideMark/>
          </w:tcPr>
          <w:p w14:paraId="06253B28"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D5B33E3" w14:textId="77777777" w:rsidR="00CF4C60" w:rsidRPr="00CF4C60" w:rsidRDefault="00CF4C60" w:rsidP="00CF4C60">
            <w:pPr>
              <w:jc w:val="right"/>
              <w:rPr>
                <w:color w:val="000000"/>
                <w:sz w:val="20"/>
                <w:szCs w:val="20"/>
              </w:rPr>
            </w:pPr>
            <w:r w:rsidRPr="00CF4C60">
              <w:rPr>
                <w:color w:val="000000"/>
                <w:sz w:val="20"/>
                <w:szCs w:val="20"/>
              </w:rPr>
              <w:t>1 439 693,00</w:t>
            </w:r>
          </w:p>
        </w:tc>
        <w:tc>
          <w:tcPr>
            <w:tcW w:w="575" w:type="pct"/>
            <w:tcBorders>
              <w:top w:val="nil"/>
              <w:left w:val="nil"/>
              <w:bottom w:val="single" w:sz="4" w:space="0" w:color="000000"/>
              <w:right w:val="single" w:sz="4" w:space="0" w:color="000000"/>
            </w:tcBorders>
            <w:shd w:val="clear" w:color="000000" w:fill="FFFFFF"/>
            <w:noWrap/>
            <w:hideMark/>
          </w:tcPr>
          <w:p w14:paraId="0EE27AD0" w14:textId="77777777" w:rsidR="00CF4C60" w:rsidRPr="00CF4C60" w:rsidRDefault="00CF4C60" w:rsidP="00CF4C60">
            <w:pPr>
              <w:jc w:val="right"/>
              <w:rPr>
                <w:color w:val="000000"/>
                <w:sz w:val="20"/>
                <w:szCs w:val="20"/>
              </w:rPr>
            </w:pPr>
            <w:r w:rsidRPr="00CF4C60">
              <w:rPr>
                <w:color w:val="000000"/>
                <w:sz w:val="20"/>
                <w:szCs w:val="20"/>
              </w:rPr>
              <w:t>1 439 693,00</w:t>
            </w:r>
          </w:p>
        </w:tc>
      </w:tr>
      <w:tr w:rsidR="00CF4C60" w:rsidRPr="00CF4C60" w14:paraId="38705459"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68363BC" w14:textId="77777777" w:rsidR="00CF4C60" w:rsidRPr="00CF4C60" w:rsidRDefault="00CF4C60" w:rsidP="00CF4C60">
            <w:pPr>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59961051" w14:textId="77777777" w:rsidR="00CF4C60" w:rsidRPr="00CF4C60" w:rsidRDefault="00CF4C60" w:rsidP="00CF4C60">
            <w:pPr>
              <w:jc w:val="center"/>
              <w:rPr>
                <w:color w:val="000000"/>
                <w:sz w:val="20"/>
                <w:szCs w:val="20"/>
              </w:rPr>
            </w:pPr>
            <w:r w:rsidRPr="00CF4C60">
              <w:rPr>
                <w:color w:val="000000"/>
                <w:sz w:val="20"/>
                <w:szCs w:val="20"/>
              </w:rPr>
              <w:t>1004</w:t>
            </w:r>
          </w:p>
        </w:tc>
        <w:tc>
          <w:tcPr>
            <w:tcW w:w="476" w:type="pct"/>
            <w:tcBorders>
              <w:top w:val="nil"/>
              <w:left w:val="nil"/>
              <w:bottom w:val="single" w:sz="4" w:space="0" w:color="000000"/>
              <w:right w:val="single" w:sz="4" w:space="0" w:color="000000"/>
            </w:tcBorders>
            <w:shd w:val="clear" w:color="000000" w:fill="FFFFFF"/>
            <w:noWrap/>
            <w:hideMark/>
          </w:tcPr>
          <w:p w14:paraId="6CFCD847" w14:textId="77777777" w:rsidR="00CF4C60" w:rsidRPr="00CF4C60" w:rsidRDefault="00CF4C60" w:rsidP="00CF4C60">
            <w:pPr>
              <w:jc w:val="center"/>
              <w:rPr>
                <w:color w:val="000000"/>
                <w:sz w:val="20"/>
                <w:szCs w:val="20"/>
              </w:rPr>
            </w:pPr>
            <w:r w:rsidRPr="00CF4C60">
              <w:rPr>
                <w:color w:val="000000"/>
                <w:sz w:val="20"/>
                <w:szCs w:val="20"/>
              </w:rPr>
              <w:t>1210175560</w:t>
            </w:r>
          </w:p>
        </w:tc>
        <w:tc>
          <w:tcPr>
            <w:tcW w:w="358" w:type="pct"/>
            <w:tcBorders>
              <w:top w:val="nil"/>
              <w:left w:val="nil"/>
              <w:bottom w:val="single" w:sz="4" w:space="0" w:color="000000"/>
              <w:right w:val="single" w:sz="4" w:space="0" w:color="000000"/>
            </w:tcBorders>
            <w:shd w:val="clear" w:color="000000" w:fill="FFFFFF"/>
            <w:noWrap/>
            <w:hideMark/>
          </w:tcPr>
          <w:p w14:paraId="3B02085D" w14:textId="77777777" w:rsidR="00CF4C60" w:rsidRPr="00CF4C60" w:rsidRDefault="00CF4C60" w:rsidP="00CF4C60">
            <w:pPr>
              <w:jc w:val="center"/>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5807B944" w14:textId="77777777" w:rsidR="00CF4C60" w:rsidRPr="00CF4C60" w:rsidRDefault="00CF4C60" w:rsidP="00CF4C60">
            <w:pPr>
              <w:jc w:val="right"/>
              <w:rPr>
                <w:color w:val="000000"/>
                <w:sz w:val="20"/>
                <w:szCs w:val="20"/>
              </w:rPr>
            </w:pPr>
            <w:r w:rsidRPr="00CF4C60">
              <w:rPr>
                <w:color w:val="000000"/>
                <w:sz w:val="20"/>
                <w:szCs w:val="20"/>
              </w:rPr>
              <w:t>1 439 693,00</w:t>
            </w:r>
          </w:p>
        </w:tc>
        <w:tc>
          <w:tcPr>
            <w:tcW w:w="575" w:type="pct"/>
            <w:tcBorders>
              <w:top w:val="nil"/>
              <w:left w:val="nil"/>
              <w:bottom w:val="single" w:sz="4" w:space="0" w:color="000000"/>
              <w:right w:val="single" w:sz="4" w:space="0" w:color="000000"/>
            </w:tcBorders>
            <w:shd w:val="clear" w:color="000000" w:fill="FFFFFF"/>
            <w:noWrap/>
            <w:hideMark/>
          </w:tcPr>
          <w:p w14:paraId="3B5B4B9B" w14:textId="77777777" w:rsidR="00CF4C60" w:rsidRPr="00CF4C60" w:rsidRDefault="00CF4C60" w:rsidP="00CF4C60">
            <w:pPr>
              <w:jc w:val="right"/>
              <w:rPr>
                <w:color w:val="000000"/>
                <w:sz w:val="20"/>
                <w:szCs w:val="20"/>
              </w:rPr>
            </w:pPr>
            <w:r w:rsidRPr="00CF4C60">
              <w:rPr>
                <w:color w:val="000000"/>
                <w:sz w:val="20"/>
                <w:szCs w:val="20"/>
              </w:rPr>
              <w:t>1 439 693,00</w:t>
            </w:r>
          </w:p>
        </w:tc>
      </w:tr>
      <w:tr w:rsidR="00CF4C60" w:rsidRPr="00CF4C60" w14:paraId="7ECA884A"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860A868" w14:textId="77777777" w:rsidR="00CF4C60" w:rsidRPr="00CF4C60" w:rsidRDefault="00CF4C60" w:rsidP="00CF4C60">
            <w:pPr>
              <w:rPr>
                <w:color w:val="000000"/>
                <w:sz w:val="20"/>
                <w:szCs w:val="20"/>
              </w:rPr>
            </w:pPr>
            <w:r w:rsidRPr="00CF4C60">
              <w:rPr>
                <w:color w:val="000000"/>
                <w:sz w:val="20"/>
                <w:szCs w:val="20"/>
              </w:rPr>
              <w:t>Другие вопросы в области социальной политики</w:t>
            </w:r>
          </w:p>
        </w:tc>
        <w:tc>
          <w:tcPr>
            <w:tcW w:w="404" w:type="pct"/>
            <w:tcBorders>
              <w:top w:val="nil"/>
              <w:left w:val="nil"/>
              <w:bottom w:val="single" w:sz="4" w:space="0" w:color="000000"/>
              <w:right w:val="single" w:sz="4" w:space="0" w:color="000000"/>
            </w:tcBorders>
            <w:shd w:val="clear" w:color="000000" w:fill="FFFFFF"/>
            <w:noWrap/>
            <w:hideMark/>
          </w:tcPr>
          <w:p w14:paraId="3F2981F6" w14:textId="77777777" w:rsidR="00CF4C60" w:rsidRPr="00CF4C60" w:rsidRDefault="00CF4C60" w:rsidP="00CF4C60">
            <w:pPr>
              <w:jc w:val="center"/>
              <w:rPr>
                <w:color w:val="000000"/>
                <w:sz w:val="20"/>
                <w:szCs w:val="20"/>
              </w:rPr>
            </w:pPr>
            <w:r w:rsidRPr="00CF4C60">
              <w:rPr>
                <w:color w:val="000000"/>
                <w:sz w:val="20"/>
                <w:szCs w:val="20"/>
              </w:rPr>
              <w:t>1006</w:t>
            </w:r>
          </w:p>
        </w:tc>
        <w:tc>
          <w:tcPr>
            <w:tcW w:w="476" w:type="pct"/>
            <w:tcBorders>
              <w:top w:val="nil"/>
              <w:left w:val="nil"/>
              <w:bottom w:val="single" w:sz="4" w:space="0" w:color="000000"/>
              <w:right w:val="single" w:sz="4" w:space="0" w:color="000000"/>
            </w:tcBorders>
            <w:shd w:val="clear" w:color="000000" w:fill="FFFFFF"/>
            <w:noWrap/>
            <w:hideMark/>
          </w:tcPr>
          <w:p w14:paraId="366B8E96"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749F0A0"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AA105B0" w14:textId="77777777" w:rsidR="00CF4C60" w:rsidRPr="00CF4C60" w:rsidRDefault="00CF4C60" w:rsidP="00CF4C60">
            <w:pPr>
              <w:jc w:val="right"/>
              <w:rPr>
                <w:color w:val="000000"/>
                <w:sz w:val="20"/>
                <w:szCs w:val="20"/>
              </w:rPr>
            </w:pPr>
            <w:r w:rsidRPr="00CF4C60">
              <w:rPr>
                <w:color w:val="000000"/>
                <w:sz w:val="20"/>
                <w:szCs w:val="20"/>
              </w:rPr>
              <w:t>350 000,00</w:t>
            </w:r>
          </w:p>
        </w:tc>
        <w:tc>
          <w:tcPr>
            <w:tcW w:w="575" w:type="pct"/>
            <w:tcBorders>
              <w:top w:val="nil"/>
              <w:left w:val="nil"/>
              <w:bottom w:val="single" w:sz="4" w:space="0" w:color="000000"/>
              <w:right w:val="single" w:sz="4" w:space="0" w:color="000000"/>
            </w:tcBorders>
            <w:shd w:val="clear" w:color="000000" w:fill="FFFFFF"/>
            <w:noWrap/>
            <w:hideMark/>
          </w:tcPr>
          <w:p w14:paraId="1E64096E"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5E1A8E3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ADB7C17" w14:textId="77777777" w:rsidR="00CF4C60" w:rsidRPr="00CF4C60" w:rsidRDefault="00CF4C60" w:rsidP="00CF4C60">
            <w:pPr>
              <w:rPr>
                <w:color w:val="000000"/>
                <w:sz w:val="20"/>
                <w:szCs w:val="20"/>
              </w:rPr>
            </w:pPr>
            <w:r w:rsidRPr="00CF4C6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04" w:type="pct"/>
            <w:tcBorders>
              <w:top w:val="nil"/>
              <w:left w:val="nil"/>
              <w:bottom w:val="single" w:sz="4" w:space="0" w:color="000000"/>
              <w:right w:val="single" w:sz="4" w:space="0" w:color="000000"/>
            </w:tcBorders>
            <w:shd w:val="clear" w:color="000000" w:fill="FFFFFF"/>
            <w:noWrap/>
            <w:hideMark/>
          </w:tcPr>
          <w:p w14:paraId="113445EA" w14:textId="77777777" w:rsidR="00CF4C60" w:rsidRPr="00CF4C60" w:rsidRDefault="00CF4C60" w:rsidP="00CF4C60">
            <w:pPr>
              <w:jc w:val="center"/>
              <w:rPr>
                <w:color w:val="000000"/>
                <w:sz w:val="20"/>
                <w:szCs w:val="20"/>
              </w:rPr>
            </w:pPr>
            <w:r w:rsidRPr="00CF4C60">
              <w:rPr>
                <w:color w:val="000000"/>
                <w:sz w:val="20"/>
                <w:szCs w:val="20"/>
              </w:rPr>
              <w:t>1006</w:t>
            </w:r>
          </w:p>
        </w:tc>
        <w:tc>
          <w:tcPr>
            <w:tcW w:w="476" w:type="pct"/>
            <w:tcBorders>
              <w:top w:val="nil"/>
              <w:left w:val="nil"/>
              <w:bottom w:val="single" w:sz="4" w:space="0" w:color="000000"/>
              <w:right w:val="single" w:sz="4" w:space="0" w:color="000000"/>
            </w:tcBorders>
            <w:shd w:val="clear" w:color="000000" w:fill="FFFFFF"/>
            <w:noWrap/>
            <w:hideMark/>
          </w:tcPr>
          <w:p w14:paraId="1D6AE765" w14:textId="77777777" w:rsidR="00CF4C60" w:rsidRPr="00CF4C60" w:rsidRDefault="00CF4C60" w:rsidP="00CF4C60">
            <w:pPr>
              <w:jc w:val="center"/>
              <w:rPr>
                <w:color w:val="000000"/>
                <w:sz w:val="20"/>
                <w:szCs w:val="20"/>
              </w:rPr>
            </w:pPr>
            <w:r w:rsidRPr="00CF4C60">
              <w:rPr>
                <w:color w:val="000000"/>
                <w:sz w:val="20"/>
                <w:szCs w:val="20"/>
              </w:rPr>
              <w:t>1200000000</w:t>
            </w:r>
          </w:p>
        </w:tc>
        <w:tc>
          <w:tcPr>
            <w:tcW w:w="358" w:type="pct"/>
            <w:tcBorders>
              <w:top w:val="nil"/>
              <w:left w:val="nil"/>
              <w:bottom w:val="single" w:sz="4" w:space="0" w:color="000000"/>
              <w:right w:val="single" w:sz="4" w:space="0" w:color="000000"/>
            </w:tcBorders>
            <w:shd w:val="clear" w:color="000000" w:fill="FFFFFF"/>
            <w:noWrap/>
            <w:hideMark/>
          </w:tcPr>
          <w:p w14:paraId="293BC8D0"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5939319" w14:textId="77777777" w:rsidR="00CF4C60" w:rsidRPr="00CF4C60" w:rsidRDefault="00CF4C60" w:rsidP="00CF4C60">
            <w:pPr>
              <w:jc w:val="right"/>
              <w:rPr>
                <w:color w:val="000000"/>
                <w:sz w:val="20"/>
                <w:szCs w:val="20"/>
              </w:rPr>
            </w:pPr>
            <w:r w:rsidRPr="00CF4C60">
              <w:rPr>
                <w:color w:val="000000"/>
                <w:sz w:val="20"/>
                <w:szCs w:val="20"/>
              </w:rPr>
              <w:t>350 000,00</w:t>
            </w:r>
          </w:p>
        </w:tc>
        <w:tc>
          <w:tcPr>
            <w:tcW w:w="575" w:type="pct"/>
            <w:tcBorders>
              <w:top w:val="nil"/>
              <w:left w:val="nil"/>
              <w:bottom w:val="single" w:sz="4" w:space="0" w:color="000000"/>
              <w:right w:val="single" w:sz="4" w:space="0" w:color="000000"/>
            </w:tcBorders>
            <w:shd w:val="clear" w:color="000000" w:fill="FFFFFF"/>
            <w:noWrap/>
            <w:hideMark/>
          </w:tcPr>
          <w:p w14:paraId="397F277C"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44D4E3EA"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BCDFF50" w14:textId="77777777" w:rsidR="00CF4C60" w:rsidRPr="00CF4C60" w:rsidRDefault="00CF4C60" w:rsidP="00CF4C60">
            <w:pPr>
              <w:rPr>
                <w:color w:val="000000"/>
                <w:sz w:val="20"/>
                <w:szCs w:val="20"/>
              </w:rPr>
            </w:pPr>
            <w:r w:rsidRPr="00CF4C60">
              <w:rPr>
                <w:color w:val="000000"/>
                <w:sz w:val="20"/>
                <w:szCs w:val="20"/>
              </w:rPr>
              <w:t>Подпрограмма 1 "Обеспечение деятельности Администрации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68C87029" w14:textId="77777777" w:rsidR="00CF4C60" w:rsidRPr="00CF4C60" w:rsidRDefault="00CF4C60" w:rsidP="00CF4C60">
            <w:pPr>
              <w:jc w:val="center"/>
              <w:rPr>
                <w:color w:val="000000"/>
                <w:sz w:val="20"/>
                <w:szCs w:val="20"/>
              </w:rPr>
            </w:pPr>
            <w:r w:rsidRPr="00CF4C60">
              <w:rPr>
                <w:color w:val="000000"/>
                <w:sz w:val="20"/>
                <w:szCs w:val="20"/>
              </w:rPr>
              <w:t>1006</w:t>
            </w:r>
          </w:p>
        </w:tc>
        <w:tc>
          <w:tcPr>
            <w:tcW w:w="476" w:type="pct"/>
            <w:tcBorders>
              <w:top w:val="nil"/>
              <w:left w:val="nil"/>
              <w:bottom w:val="single" w:sz="4" w:space="0" w:color="000000"/>
              <w:right w:val="single" w:sz="4" w:space="0" w:color="000000"/>
            </w:tcBorders>
            <w:shd w:val="clear" w:color="000000" w:fill="FFFFFF"/>
            <w:noWrap/>
            <w:hideMark/>
          </w:tcPr>
          <w:p w14:paraId="6C83B566" w14:textId="77777777" w:rsidR="00CF4C60" w:rsidRPr="00CF4C60" w:rsidRDefault="00CF4C60" w:rsidP="00CF4C60">
            <w:pPr>
              <w:jc w:val="center"/>
              <w:rPr>
                <w:color w:val="000000"/>
                <w:sz w:val="20"/>
                <w:szCs w:val="20"/>
              </w:rPr>
            </w:pPr>
            <w:r w:rsidRPr="00CF4C60">
              <w:rPr>
                <w:color w:val="000000"/>
                <w:sz w:val="20"/>
                <w:szCs w:val="20"/>
              </w:rPr>
              <w:t>1210000000</w:t>
            </w:r>
          </w:p>
        </w:tc>
        <w:tc>
          <w:tcPr>
            <w:tcW w:w="358" w:type="pct"/>
            <w:tcBorders>
              <w:top w:val="nil"/>
              <w:left w:val="nil"/>
              <w:bottom w:val="single" w:sz="4" w:space="0" w:color="000000"/>
              <w:right w:val="single" w:sz="4" w:space="0" w:color="000000"/>
            </w:tcBorders>
            <w:shd w:val="clear" w:color="000000" w:fill="FFFFFF"/>
            <w:noWrap/>
            <w:hideMark/>
          </w:tcPr>
          <w:p w14:paraId="13D30876"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1F85AD4" w14:textId="77777777" w:rsidR="00CF4C60" w:rsidRPr="00CF4C60" w:rsidRDefault="00CF4C60" w:rsidP="00CF4C60">
            <w:pPr>
              <w:jc w:val="right"/>
              <w:rPr>
                <w:color w:val="000000"/>
                <w:sz w:val="20"/>
                <w:szCs w:val="20"/>
              </w:rPr>
            </w:pPr>
            <w:r w:rsidRPr="00CF4C60">
              <w:rPr>
                <w:color w:val="000000"/>
                <w:sz w:val="20"/>
                <w:szCs w:val="20"/>
              </w:rPr>
              <w:t>350 000,00</w:t>
            </w:r>
          </w:p>
        </w:tc>
        <w:tc>
          <w:tcPr>
            <w:tcW w:w="575" w:type="pct"/>
            <w:tcBorders>
              <w:top w:val="nil"/>
              <w:left w:val="nil"/>
              <w:bottom w:val="single" w:sz="4" w:space="0" w:color="000000"/>
              <w:right w:val="single" w:sz="4" w:space="0" w:color="000000"/>
            </w:tcBorders>
            <w:shd w:val="clear" w:color="000000" w:fill="FFFFFF"/>
            <w:noWrap/>
            <w:hideMark/>
          </w:tcPr>
          <w:p w14:paraId="4FC14730"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0D2A9A3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6385BEE" w14:textId="77777777" w:rsidR="00CF4C60" w:rsidRPr="00CF4C60" w:rsidRDefault="00CF4C60" w:rsidP="00CF4C60">
            <w:pPr>
              <w:rPr>
                <w:color w:val="000000"/>
                <w:sz w:val="20"/>
                <w:szCs w:val="20"/>
              </w:rPr>
            </w:pPr>
            <w:r w:rsidRPr="00CF4C60">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2B2B7DB9" w14:textId="77777777" w:rsidR="00CF4C60" w:rsidRPr="00CF4C60" w:rsidRDefault="00CF4C60" w:rsidP="00CF4C60">
            <w:pPr>
              <w:jc w:val="center"/>
              <w:rPr>
                <w:color w:val="000000"/>
                <w:sz w:val="20"/>
                <w:szCs w:val="20"/>
              </w:rPr>
            </w:pPr>
            <w:r w:rsidRPr="00CF4C60">
              <w:rPr>
                <w:color w:val="000000"/>
                <w:sz w:val="20"/>
                <w:szCs w:val="20"/>
              </w:rPr>
              <w:t>1006</w:t>
            </w:r>
          </w:p>
        </w:tc>
        <w:tc>
          <w:tcPr>
            <w:tcW w:w="476" w:type="pct"/>
            <w:tcBorders>
              <w:top w:val="nil"/>
              <w:left w:val="nil"/>
              <w:bottom w:val="single" w:sz="4" w:space="0" w:color="000000"/>
              <w:right w:val="single" w:sz="4" w:space="0" w:color="000000"/>
            </w:tcBorders>
            <w:shd w:val="clear" w:color="000000" w:fill="FFFFFF"/>
            <w:noWrap/>
            <w:hideMark/>
          </w:tcPr>
          <w:p w14:paraId="3E82E7E4" w14:textId="77777777" w:rsidR="00CF4C60" w:rsidRPr="00CF4C60" w:rsidRDefault="00CF4C60" w:rsidP="00CF4C60">
            <w:pPr>
              <w:jc w:val="center"/>
              <w:rPr>
                <w:color w:val="000000"/>
                <w:sz w:val="20"/>
                <w:szCs w:val="20"/>
              </w:rPr>
            </w:pPr>
            <w:r w:rsidRPr="00CF4C60">
              <w:rPr>
                <w:color w:val="000000"/>
                <w:sz w:val="20"/>
                <w:szCs w:val="20"/>
              </w:rPr>
              <w:t>1210100000</w:t>
            </w:r>
          </w:p>
        </w:tc>
        <w:tc>
          <w:tcPr>
            <w:tcW w:w="358" w:type="pct"/>
            <w:tcBorders>
              <w:top w:val="nil"/>
              <w:left w:val="nil"/>
              <w:bottom w:val="single" w:sz="4" w:space="0" w:color="000000"/>
              <w:right w:val="single" w:sz="4" w:space="0" w:color="000000"/>
            </w:tcBorders>
            <w:shd w:val="clear" w:color="000000" w:fill="FFFFFF"/>
            <w:noWrap/>
            <w:hideMark/>
          </w:tcPr>
          <w:p w14:paraId="3F06ECD2"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7B809B6" w14:textId="77777777" w:rsidR="00CF4C60" w:rsidRPr="00CF4C60" w:rsidRDefault="00CF4C60" w:rsidP="00CF4C60">
            <w:pPr>
              <w:jc w:val="right"/>
              <w:rPr>
                <w:color w:val="000000"/>
                <w:sz w:val="20"/>
                <w:szCs w:val="20"/>
              </w:rPr>
            </w:pPr>
            <w:r w:rsidRPr="00CF4C60">
              <w:rPr>
                <w:color w:val="000000"/>
                <w:sz w:val="20"/>
                <w:szCs w:val="20"/>
              </w:rPr>
              <w:t>350 000,00</w:t>
            </w:r>
          </w:p>
        </w:tc>
        <w:tc>
          <w:tcPr>
            <w:tcW w:w="575" w:type="pct"/>
            <w:tcBorders>
              <w:top w:val="nil"/>
              <w:left w:val="nil"/>
              <w:bottom w:val="single" w:sz="4" w:space="0" w:color="000000"/>
              <w:right w:val="single" w:sz="4" w:space="0" w:color="000000"/>
            </w:tcBorders>
            <w:shd w:val="clear" w:color="000000" w:fill="FFFFFF"/>
            <w:noWrap/>
            <w:hideMark/>
          </w:tcPr>
          <w:p w14:paraId="3A59414B"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6170868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66BCE48" w14:textId="77777777" w:rsidR="00CF4C60" w:rsidRPr="00CF4C60" w:rsidRDefault="00CF4C60" w:rsidP="00CF4C60">
            <w:pPr>
              <w:rPr>
                <w:color w:val="000000"/>
                <w:sz w:val="20"/>
                <w:szCs w:val="20"/>
              </w:rPr>
            </w:pPr>
            <w:r w:rsidRPr="00CF4C60">
              <w:rPr>
                <w:color w:val="000000"/>
                <w:sz w:val="20"/>
                <w:szCs w:val="20"/>
              </w:rPr>
              <w:t>Оплата стоимости проезда и провоза багажа гражданам при переселении из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60D57BDE" w14:textId="77777777" w:rsidR="00CF4C60" w:rsidRPr="00CF4C60" w:rsidRDefault="00CF4C60" w:rsidP="00CF4C60">
            <w:pPr>
              <w:jc w:val="center"/>
              <w:rPr>
                <w:color w:val="000000"/>
                <w:sz w:val="20"/>
                <w:szCs w:val="20"/>
              </w:rPr>
            </w:pPr>
            <w:r w:rsidRPr="00CF4C60">
              <w:rPr>
                <w:color w:val="000000"/>
                <w:sz w:val="20"/>
                <w:szCs w:val="20"/>
              </w:rPr>
              <w:t>1006</w:t>
            </w:r>
          </w:p>
        </w:tc>
        <w:tc>
          <w:tcPr>
            <w:tcW w:w="476" w:type="pct"/>
            <w:tcBorders>
              <w:top w:val="nil"/>
              <w:left w:val="nil"/>
              <w:bottom w:val="single" w:sz="4" w:space="0" w:color="000000"/>
              <w:right w:val="single" w:sz="4" w:space="0" w:color="000000"/>
            </w:tcBorders>
            <w:shd w:val="clear" w:color="000000" w:fill="FFFFFF"/>
            <w:noWrap/>
            <w:hideMark/>
          </w:tcPr>
          <w:p w14:paraId="78FDDA12" w14:textId="77777777" w:rsidR="00CF4C60" w:rsidRPr="00CF4C60" w:rsidRDefault="00CF4C60" w:rsidP="00CF4C60">
            <w:pPr>
              <w:jc w:val="center"/>
              <w:rPr>
                <w:color w:val="000000"/>
                <w:sz w:val="20"/>
                <w:szCs w:val="20"/>
              </w:rPr>
            </w:pPr>
            <w:r w:rsidRPr="00CF4C60">
              <w:rPr>
                <w:color w:val="000000"/>
                <w:sz w:val="20"/>
                <w:szCs w:val="20"/>
              </w:rPr>
              <w:t>1210121260</w:t>
            </w:r>
          </w:p>
        </w:tc>
        <w:tc>
          <w:tcPr>
            <w:tcW w:w="358" w:type="pct"/>
            <w:tcBorders>
              <w:top w:val="nil"/>
              <w:left w:val="nil"/>
              <w:bottom w:val="single" w:sz="4" w:space="0" w:color="000000"/>
              <w:right w:val="single" w:sz="4" w:space="0" w:color="000000"/>
            </w:tcBorders>
            <w:shd w:val="clear" w:color="000000" w:fill="FFFFFF"/>
            <w:noWrap/>
            <w:hideMark/>
          </w:tcPr>
          <w:p w14:paraId="3DA3F05B"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5548AACC" w14:textId="77777777" w:rsidR="00CF4C60" w:rsidRPr="00CF4C60" w:rsidRDefault="00CF4C60" w:rsidP="00CF4C60">
            <w:pPr>
              <w:jc w:val="right"/>
              <w:rPr>
                <w:color w:val="000000"/>
                <w:sz w:val="20"/>
                <w:szCs w:val="20"/>
              </w:rPr>
            </w:pPr>
            <w:r w:rsidRPr="00CF4C60">
              <w:rPr>
                <w:color w:val="000000"/>
                <w:sz w:val="20"/>
                <w:szCs w:val="20"/>
              </w:rPr>
              <w:t>350 000,00</w:t>
            </w:r>
          </w:p>
        </w:tc>
        <w:tc>
          <w:tcPr>
            <w:tcW w:w="575" w:type="pct"/>
            <w:tcBorders>
              <w:top w:val="nil"/>
              <w:left w:val="nil"/>
              <w:bottom w:val="single" w:sz="4" w:space="0" w:color="000000"/>
              <w:right w:val="single" w:sz="4" w:space="0" w:color="000000"/>
            </w:tcBorders>
            <w:shd w:val="clear" w:color="000000" w:fill="FFFFFF"/>
            <w:noWrap/>
            <w:hideMark/>
          </w:tcPr>
          <w:p w14:paraId="5FCD48D9"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5D9AF3AB"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4E5866A" w14:textId="77777777" w:rsidR="00CF4C60" w:rsidRPr="00CF4C60" w:rsidRDefault="00CF4C60" w:rsidP="00CF4C60">
            <w:pPr>
              <w:rPr>
                <w:color w:val="000000"/>
                <w:sz w:val="20"/>
                <w:szCs w:val="20"/>
              </w:rPr>
            </w:pPr>
            <w:r w:rsidRPr="00CF4C60">
              <w:rPr>
                <w:color w:val="000000"/>
                <w:sz w:val="20"/>
                <w:szCs w:val="20"/>
              </w:rPr>
              <w:t>Социальное обеспечение и иные выплаты населению</w:t>
            </w:r>
          </w:p>
        </w:tc>
        <w:tc>
          <w:tcPr>
            <w:tcW w:w="404" w:type="pct"/>
            <w:tcBorders>
              <w:top w:val="nil"/>
              <w:left w:val="nil"/>
              <w:bottom w:val="single" w:sz="4" w:space="0" w:color="000000"/>
              <w:right w:val="single" w:sz="4" w:space="0" w:color="000000"/>
            </w:tcBorders>
            <w:shd w:val="clear" w:color="000000" w:fill="FFFFFF"/>
            <w:noWrap/>
            <w:hideMark/>
          </w:tcPr>
          <w:p w14:paraId="64627223" w14:textId="77777777" w:rsidR="00CF4C60" w:rsidRPr="00CF4C60" w:rsidRDefault="00CF4C60" w:rsidP="00CF4C60">
            <w:pPr>
              <w:jc w:val="center"/>
              <w:rPr>
                <w:color w:val="000000"/>
                <w:sz w:val="20"/>
                <w:szCs w:val="20"/>
              </w:rPr>
            </w:pPr>
            <w:r w:rsidRPr="00CF4C60">
              <w:rPr>
                <w:color w:val="000000"/>
                <w:sz w:val="20"/>
                <w:szCs w:val="20"/>
              </w:rPr>
              <w:t>1006</w:t>
            </w:r>
          </w:p>
        </w:tc>
        <w:tc>
          <w:tcPr>
            <w:tcW w:w="476" w:type="pct"/>
            <w:tcBorders>
              <w:top w:val="nil"/>
              <w:left w:val="nil"/>
              <w:bottom w:val="single" w:sz="4" w:space="0" w:color="000000"/>
              <w:right w:val="single" w:sz="4" w:space="0" w:color="000000"/>
            </w:tcBorders>
            <w:shd w:val="clear" w:color="000000" w:fill="FFFFFF"/>
            <w:noWrap/>
            <w:hideMark/>
          </w:tcPr>
          <w:p w14:paraId="2FC19C8E" w14:textId="77777777" w:rsidR="00CF4C60" w:rsidRPr="00CF4C60" w:rsidRDefault="00CF4C60" w:rsidP="00CF4C60">
            <w:pPr>
              <w:jc w:val="center"/>
              <w:rPr>
                <w:color w:val="000000"/>
                <w:sz w:val="20"/>
                <w:szCs w:val="20"/>
              </w:rPr>
            </w:pPr>
            <w:r w:rsidRPr="00CF4C60">
              <w:rPr>
                <w:color w:val="000000"/>
                <w:sz w:val="20"/>
                <w:szCs w:val="20"/>
              </w:rPr>
              <w:t>1210121260</w:t>
            </w:r>
          </w:p>
        </w:tc>
        <w:tc>
          <w:tcPr>
            <w:tcW w:w="358" w:type="pct"/>
            <w:tcBorders>
              <w:top w:val="nil"/>
              <w:left w:val="nil"/>
              <w:bottom w:val="single" w:sz="4" w:space="0" w:color="000000"/>
              <w:right w:val="single" w:sz="4" w:space="0" w:color="000000"/>
            </w:tcBorders>
            <w:shd w:val="clear" w:color="000000" w:fill="FFFFFF"/>
            <w:noWrap/>
            <w:hideMark/>
          </w:tcPr>
          <w:p w14:paraId="319FC662" w14:textId="77777777" w:rsidR="00CF4C60" w:rsidRPr="00CF4C60" w:rsidRDefault="00CF4C60" w:rsidP="00CF4C60">
            <w:pPr>
              <w:jc w:val="center"/>
              <w:rPr>
                <w:color w:val="000000"/>
                <w:sz w:val="20"/>
                <w:szCs w:val="20"/>
              </w:rPr>
            </w:pPr>
            <w:r w:rsidRPr="00CF4C60">
              <w:rPr>
                <w:color w:val="000000"/>
                <w:sz w:val="20"/>
                <w:szCs w:val="20"/>
              </w:rPr>
              <w:t>300</w:t>
            </w:r>
          </w:p>
        </w:tc>
        <w:tc>
          <w:tcPr>
            <w:tcW w:w="575" w:type="pct"/>
            <w:tcBorders>
              <w:top w:val="nil"/>
              <w:left w:val="nil"/>
              <w:bottom w:val="single" w:sz="4" w:space="0" w:color="000000"/>
              <w:right w:val="single" w:sz="4" w:space="0" w:color="000000"/>
            </w:tcBorders>
            <w:shd w:val="clear" w:color="000000" w:fill="FFFFFF"/>
            <w:noWrap/>
            <w:hideMark/>
          </w:tcPr>
          <w:p w14:paraId="598A6C6D" w14:textId="77777777" w:rsidR="00CF4C60" w:rsidRPr="00CF4C60" w:rsidRDefault="00CF4C60" w:rsidP="00CF4C60">
            <w:pPr>
              <w:jc w:val="right"/>
              <w:rPr>
                <w:color w:val="000000"/>
                <w:sz w:val="20"/>
                <w:szCs w:val="20"/>
              </w:rPr>
            </w:pPr>
            <w:r w:rsidRPr="00CF4C60">
              <w:rPr>
                <w:color w:val="000000"/>
                <w:sz w:val="20"/>
                <w:szCs w:val="20"/>
              </w:rPr>
              <w:t>350 000,00</w:t>
            </w:r>
          </w:p>
        </w:tc>
        <w:tc>
          <w:tcPr>
            <w:tcW w:w="575" w:type="pct"/>
            <w:tcBorders>
              <w:top w:val="nil"/>
              <w:left w:val="nil"/>
              <w:bottom w:val="single" w:sz="4" w:space="0" w:color="000000"/>
              <w:right w:val="single" w:sz="4" w:space="0" w:color="000000"/>
            </w:tcBorders>
            <w:shd w:val="clear" w:color="000000" w:fill="FFFFFF"/>
            <w:noWrap/>
            <w:hideMark/>
          </w:tcPr>
          <w:p w14:paraId="2E6E6EBC" w14:textId="77777777" w:rsidR="00CF4C60" w:rsidRPr="00CF4C60" w:rsidRDefault="00CF4C60" w:rsidP="00CF4C60">
            <w:pPr>
              <w:jc w:val="right"/>
              <w:rPr>
                <w:color w:val="000000"/>
                <w:sz w:val="20"/>
                <w:szCs w:val="20"/>
              </w:rPr>
            </w:pPr>
            <w:r w:rsidRPr="00CF4C60">
              <w:rPr>
                <w:color w:val="000000"/>
                <w:sz w:val="20"/>
                <w:szCs w:val="20"/>
              </w:rPr>
              <w:t>0,00</w:t>
            </w:r>
          </w:p>
        </w:tc>
      </w:tr>
      <w:tr w:rsidR="00CF4C60" w:rsidRPr="00CF4C60" w14:paraId="660A54F7"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1C82CB01" w14:textId="77777777" w:rsidR="00CF4C60" w:rsidRPr="00CF4C60" w:rsidRDefault="00CF4C60" w:rsidP="00CF4C60">
            <w:pPr>
              <w:rPr>
                <w:color w:val="000000"/>
                <w:sz w:val="20"/>
                <w:szCs w:val="20"/>
              </w:rPr>
            </w:pPr>
            <w:r w:rsidRPr="00CF4C60">
              <w:rPr>
                <w:color w:val="000000"/>
                <w:sz w:val="20"/>
                <w:szCs w:val="20"/>
              </w:rPr>
              <w:t>ФИЗИЧЕСКАЯ КУЛЬТУРА И СПОРТ</w:t>
            </w:r>
          </w:p>
        </w:tc>
        <w:tc>
          <w:tcPr>
            <w:tcW w:w="404" w:type="pct"/>
            <w:tcBorders>
              <w:top w:val="nil"/>
              <w:left w:val="nil"/>
              <w:bottom w:val="single" w:sz="4" w:space="0" w:color="000000"/>
              <w:right w:val="single" w:sz="4" w:space="0" w:color="000000"/>
            </w:tcBorders>
            <w:shd w:val="clear" w:color="000000" w:fill="FFFFFF"/>
            <w:noWrap/>
            <w:hideMark/>
          </w:tcPr>
          <w:p w14:paraId="60B29DB5" w14:textId="77777777" w:rsidR="00CF4C60" w:rsidRPr="00CF4C60" w:rsidRDefault="00CF4C60" w:rsidP="00CF4C60">
            <w:pPr>
              <w:jc w:val="center"/>
              <w:rPr>
                <w:color w:val="000000"/>
                <w:sz w:val="20"/>
                <w:szCs w:val="20"/>
              </w:rPr>
            </w:pPr>
            <w:r w:rsidRPr="00CF4C60">
              <w:rPr>
                <w:color w:val="000000"/>
                <w:sz w:val="20"/>
                <w:szCs w:val="20"/>
              </w:rPr>
              <w:t>1100</w:t>
            </w:r>
          </w:p>
        </w:tc>
        <w:tc>
          <w:tcPr>
            <w:tcW w:w="476" w:type="pct"/>
            <w:tcBorders>
              <w:top w:val="nil"/>
              <w:left w:val="nil"/>
              <w:bottom w:val="single" w:sz="4" w:space="0" w:color="000000"/>
              <w:right w:val="single" w:sz="4" w:space="0" w:color="000000"/>
            </w:tcBorders>
            <w:shd w:val="clear" w:color="000000" w:fill="FFFFFF"/>
            <w:noWrap/>
            <w:hideMark/>
          </w:tcPr>
          <w:p w14:paraId="3F59195F"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582F2B93"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4A78CFB" w14:textId="77777777" w:rsidR="00CF4C60" w:rsidRPr="00CF4C60" w:rsidRDefault="00CF4C60" w:rsidP="00CF4C60">
            <w:pPr>
              <w:jc w:val="right"/>
              <w:rPr>
                <w:color w:val="000000"/>
                <w:sz w:val="20"/>
                <w:szCs w:val="20"/>
              </w:rPr>
            </w:pPr>
            <w:r w:rsidRPr="00CF4C60">
              <w:rPr>
                <w:color w:val="000000"/>
                <w:sz w:val="20"/>
                <w:szCs w:val="20"/>
              </w:rPr>
              <w:t>34 987 583,77</w:t>
            </w:r>
          </w:p>
        </w:tc>
        <w:tc>
          <w:tcPr>
            <w:tcW w:w="575" w:type="pct"/>
            <w:tcBorders>
              <w:top w:val="nil"/>
              <w:left w:val="nil"/>
              <w:bottom w:val="single" w:sz="4" w:space="0" w:color="000000"/>
              <w:right w:val="single" w:sz="4" w:space="0" w:color="000000"/>
            </w:tcBorders>
            <w:shd w:val="clear" w:color="000000" w:fill="FFFFFF"/>
            <w:noWrap/>
            <w:hideMark/>
          </w:tcPr>
          <w:p w14:paraId="4AD84636" w14:textId="77777777" w:rsidR="00CF4C60" w:rsidRPr="00CF4C60" w:rsidRDefault="00CF4C60" w:rsidP="00CF4C60">
            <w:pPr>
              <w:jc w:val="right"/>
              <w:rPr>
                <w:color w:val="000000"/>
                <w:sz w:val="20"/>
                <w:szCs w:val="20"/>
              </w:rPr>
            </w:pPr>
            <w:r w:rsidRPr="00CF4C60">
              <w:rPr>
                <w:color w:val="000000"/>
                <w:sz w:val="20"/>
                <w:szCs w:val="20"/>
              </w:rPr>
              <w:t>34 672 050,71</w:t>
            </w:r>
          </w:p>
        </w:tc>
      </w:tr>
      <w:tr w:rsidR="00CF4C60" w:rsidRPr="00CF4C60" w14:paraId="572C8BD8"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356A6F48" w14:textId="77777777" w:rsidR="00CF4C60" w:rsidRPr="00CF4C60" w:rsidRDefault="00CF4C60" w:rsidP="00CF4C60">
            <w:pPr>
              <w:rPr>
                <w:color w:val="000000"/>
                <w:sz w:val="20"/>
                <w:szCs w:val="20"/>
              </w:rPr>
            </w:pPr>
            <w:r w:rsidRPr="00CF4C60">
              <w:rPr>
                <w:color w:val="000000"/>
                <w:sz w:val="20"/>
                <w:szCs w:val="20"/>
              </w:rPr>
              <w:t>Физическая культура</w:t>
            </w:r>
          </w:p>
        </w:tc>
        <w:tc>
          <w:tcPr>
            <w:tcW w:w="404" w:type="pct"/>
            <w:tcBorders>
              <w:top w:val="nil"/>
              <w:left w:val="nil"/>
              <w:bottom w:val="single" w:sz="4" w:space="0" w:color="000000"/>
              <w:right w:val="single" w:sz="4" w:space="0" w:color="000000"/>
            </w:tcBorders>
            <w:shd w:val="clear" w:color="000000" w:fill="FFFFFF"/>
            <w:noWrap/>
            <w:hideMark/>
          </w:tcPr>
          <w:p w14:paraId="4F3BF80B" w14:textId="77777777" w:rsidR="00CF4C60" w:rsidRPr="00CF4C60" w:rsidRDefault="00CF4C60" w:rsidP="00CF4C60">
            <w:pPr>
              <w:jc w:val="center"/>
              <w:rPr>
                <w:color w:val="000000"/>
                <w:sz w:val="20"/>
                <w:szCs w:val="20"/>
              </w:rPr>
            </w:pPr>
            <w:r w:rsidRPr="00CF4C60">
              <w:rPr>
                <w:color w:val="000000"/>
                <w:sz w:val="20"/>
                <w:szCs w:val="20"/>
              </w:rPr>
              <w:t>1101</w:t>
            </w:r>
          </w:p>
        </w:tc>
        <w:tc>
          <w:tcPr>
            <w:tcW w:w="476" w:type="pct"/>
            <w:tcBorders>
              <w:top w:val="nil"/>
              <w:left w:val="nil"/>
              <w:bottom w:val="single" w:sz="4" w:space="0" w:color="000000"/>
              <w:right w:val="single" w:sz="4" w:space="0" w:color="000000"/>
            </w:tcBorders>
            <w:shd w:val="clear" w:color="000000" w:fill="FFFFFF"/>
            <w:noWrap/>
            <w:hideMark/>
          </w:tcPr>
          <w:p w14:paraId="4AA7A47F"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1C5E888F"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1A9A96B" w14:textId="77777777" w:rsidR="00CF4C60" w:rsidRPr="00CF4C60" w:rsidRDefault="00CF4C60" w:rsidP="00CF4C60">
            <w:pPr>
              <w:jc w:val="right"/>
              <w:rPr>
                <w:color w:val="000000"/>
                <w:sz w:val="20"/>
                <w:szCs w:val="20"/>
              </w:rPr>
            </w:pPr>
            <w:r w:rsidRPr="00CF4C60">
              <w:rPr>
                <w:color w:val="000000"/>
                <w:sz w:val="20"/>
                <w:szCs w:val="20"/>
              </w:rPr>
              <w:t>3 796 749,70</w:t>
            </w:r>
          </w:p>
        </w:tc>
        <w:tc>
          <w:tcPr>
            <w:tcW w:w="575" w:type="pct"/>
            <w:tcBorders>
              <w:top w:val="nil"/>
              <w:left w:val="nil"/>
              <w:bottom w:val="single" w:sz="4" w:space="0" w:color="000000"/>
              <w:right w:val="single" w:sz="4" w:space="0" w:color="000000"/>
            </w:tcBorders>
            <w:shd w:val="clear" w:color="000000" w:fill="FFFFFF"/>
            <w:noWrap/>
            <w:hideMark/>
          </w:tcPr>
          <w:p w14:paraId="14D5550D" w14:textId="77777777" w:rsidR="00CF4C60" w:rsidRPr="00CF4C60" w:rsidRDefault="00CF4C60" w:rsidP="00CF4C60">
            <w:pPr>
              <w:jc w:val="right"/>
              <w:rPr>
                <w:color w:val="000000"/>
                <w:sz w:val="20"/>
                <w:szCs w:val="20"/>
              </w:rPr>
            </w:pPr>
            <w:r w:rsidRPr="00CF4C60">
              <w:rPr>
                <w:color w:val="000000"/>
                <w:sz w:val="20"/>
                <w:szCs w:val="20"/>
              </w:rPr>
              <w:t>3 796 749,70</w:t>
            </w:r>
          </w:p>
        </w:tc>
      </w:tr>
      <w:tr w:rsidR="00CF4C60" w:rsidRPr="00CF4C60" w14:paraId="1EE24CB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62FDB92E" w14:textId="77777777" w:rsidR="00CF4C60" w:rsidRPr="00CF4C60" w:rsidRDefault="00CF4C60" w:rsidP="00CF4C60">
            <w:pPr>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3AB60023" w14:textId="77777777" w:rsidR="00CF4C60" w:rsidRPr="00CF4C60" w:rsidRDefault="00CF4C60" w:rsidP="00CF4C60">
            <w:pPr>
              <w:jc w:val="center"/>
              <w:rPr>
                <w:color w:val="000000"/>
                <w:sz w:val="20"/>
                <w:szCs w:val="20"/>
              </w:rPr>
            </w:pPr>
            <w:r w:rsidRPr="00CF4C60">
              <w:rPr>
                <w:color w:val="000000"/>
                <w:sz w:val="20"/>
                <w:szCs w:val="20"/>
              </w:rPr>
              <w:t>1101</w:t>
            </w:r>
          </w:p>
        </w:tc>
        <w:tc>
          <w:tcPr>
            <w:tcW w:w="476" w:type="pct"/>
            <w:tcBorders>
              <w:top w:val="nil"/>
              <w:left w:val="nil"/>
              <w:bottom w:val="single" w:sz="4" w:space="0" w:color="000000"/>
              <w:right w:val="single" w:sz="4" w:space="0" w:color="000000"/>
            </w:tcBorders>
            <w:shd w:val="clear" w:color="000000" w:fill="FFFFFF"/>
            <w:noWrap/>
            <w:hideMark/>
          </w:tcPr>
          <w:p w14:paraId="7330242A" w14:textId="77777777" w:rsidR="00CF4C60" w:rsidRPr="00CF4C60" w:rsidRDefault="00CF4C60" w:rsidP="00CF4C60">
            <w:pPr>
              <w:jc w:val="center"/>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18E85D37"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54CC77F" w14:textId="77777777" w:rsidR="00CF4C60" w:rsidRPr="00CF4C60" w:rsidRDefault="00CF4C60" w:rsidP="00CF4C60">
            <w:pPr>
              <w:jc w:val="right"/>
              <w:rPr>
                <w:color w:val="000000"/>
                <w:sz w:val="20"/>
                <w:szCs w:val="20"/>
              </w:rPr>
            </w:pPr>
            <w:r w:rsidRPr="00CF4C60">
              <w:rPr>
                <w:color w:val="000000"/>
                <w:sz w:val="20"/>
                <w:szCs w:val="20"/>
              </w:rPr>
              <w:t>3 796 749,70</w:t>
            </w:r>
          </w:p>
        </w:tc>
        <w:tc>
          <w:tcPr>
            <w:tcW w:w="575" w:type="pct"/>
            <w:tcBorders>
              <w:top w:val="nil"/>
              <w:left w:val="nil"/>
              <w:bottom w:val="single" w:sz="4" w:space="0" w:color="000000"/>
              <w:right w:val="single" w:sz="4" w:space="0" w:color="000000"/>
            </w:tcBorders>
            <w:shd w:val="clear" w:color="000000" w:fill="FFFFFF"/>
            <w:noWrap/>
            <w:hideMark/>
          </w:tcPr>
          <w:p w14:paraId="0D8E15AD" w14:textId="77777777" w:rsidR="00CF4C60" w:rsidRPr="00CF4C60" w:rsidRDefault="00CF4C60" w:rsidP="00CF4C60">
            <w:pPr>
              <w:jc w:val="right"/>
              <w:rPr>
                <w:color w:val="000000"/>
                <w:sz w:val="20"/>
                <w:szCs w:val="20"/>
              </w:rPr>
            </w:pPr>
            <w:r w:rsidRPr="00CF4C60">
              <w:rPr>
                <w:color w:val="000000"/>
                <w:sz w:val="20"/>
                <w:szCs w:val="20"/>
              </w:rPr>
              <w:t>3 796 749,70</w:t>
            </w:r>
          </w:p>
        </w:tc>
      </w:tr>
      <w:tr w:rsidR="00CF4C60" w:rsidRPr="00CF4C60" w14:paraId="3A76D287"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AA5CB2A" w14:textId="77777777" w:rsidR="00CF4C60" w:rsidRPr="00CF4C60" w:rsidRDefault="00CF4C60" w:rsidP="00CF4C60">
            <w:pPr>
              <w:rPr>
                <w:color w:val="000000"/>
                <w:sz w:val="20"/>
                <w:szCs w:val="20"/>
              </w:rPr>
            </w:pPr>
            <w:r w:rsidRPr="00CF4C60">
              <w:rPr>
                <w:color w:val="000000"/>
                <w:sz w:val="20"/>
                <w:szCs w:val="20"/>
              </w:rPr>
              <w:t>Подпрограмма 5 "Развитие физической культуры и спорта в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756FFD6B" w14:textId="77777777" w:rsidR="00CF4C60" w:rsidRPr="00CF4C60" w:rsidRDefault="00CF4C60" w:rsidP="00CF4C60">
            <w:pPr>
              <w:jc w:val="center"/>
              <w:rPr>
                <w:color w:val="000000"/>
                <w:sz w:val="20"/>
                <w:szCs w:val="20"/>
              </w:rPr>
            </w:pPr>
            <w:r w:rsidRPr="00CF4C60">
              <w:rPr>
                <w:color w:val="000000"/>
                <w:sz w:val="20"/>
                <w:szCs w:val="20"/>
              </w:rPr>
              <w:t>1101</w:t>
            </w:r>
          </w:p>
        </w:tc>
        <w:tc>
          <w:tcPr>
            <w:tcW w:w="476" w:type="pct"/>
            <w:tcBorders>
              <w:top w:val="nil"/>
              <w:left w:val="nil"/>
              <w:bottom w:val="single" w:sz="4" w:space="0" w:color="000000"/>
              <w:right w:val="single" w:sz="4" w:space="0" w:color="000000"/>
            </w:tcBorders>
            <w:shd w:val="clear" w:color="000000" w:fill="FFFFFF"/>
            <w:noWrap/>
            <w:hideMark/>
          </w:tcPr>
          <w:p w14:paraId="6459F90A" w14:textId="77777777" w:rsidR="00CF4C60" w:rsidRPr="00CF4C60" w:rsidRDefault="00CF4C60" w:rsidP="00CF4C60">
            <w:pPr>
              <w:jc w:val="center"/>
              <w:rPr>
                <w:color w:val="000000"/>
                <w:sz w:val="20"/>
                <w:szCs w:val="20"/>
              </w:rPr>
            </w:pPr>
            <w:r w:rsidRPr="00CF4C60">
              <w:rPr>
                <w:color w:val="000000"/>
                <w:sz w:val="20"/>
                <w:szCs w:val="20"/>
              </w:rPr>
              <w:t>0150000000</w:t>
            </w:r>
          </w:p>
        </w:tc>
        <w:tc>
          <w:tcPr>
            <w:tcW w:w="358" w:type="pct"/>
            <w:tcBorders>
              <w:top w:val="nil"/>
              <w:left w:val="nil"/>
              <w:bottom w:val="single" w:sz="4" w:space="0" w:color="000000"/>
              <w:right w:val="single" w:sz="4" w:space="0" w:color="000000"/>
            </w:tcBorders>
            <w:shd w:val="clear" w:color="000000" w:fill="FFFFFF"/>
            <w:noWrap/>
            <w:hideMark/>
          </w:tcPr>
          <w:p w14:paraId="6AB3E88B"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2ED1CA0" w14:textId="77777777" w:rsidR="00CF4C60" w:rsidRPr="00CF4C60" w:rsidRDefault="00CF4C60" w:rsidP="00CF4C60">
            <w:pPr>
              <w:jc w:val="right"/>
              <w:rPr>
                <w:color w:val="000000"/>
                <w:sz w:val="20"/>
                <w:szCs w:val="20"/>
              </w:rPr>
            </w:pPr>
            <w:r w:rsidRPr="00CF4C60">
              <w:rPr>
                <w:color w:val="000000"/>
                <w:sz w:val="20"/>
                <w:szCs w:val="20"/>
              </w:rPr>
              <w:t>3 796 749,70</w:t>
            </w:r>
          </w:p>
        </w:tc>
        <w:tc>
          <w:tcPr>
            <w:tcW w:w="575" w:type="pct"/>
            <w:tcBorders>
              <w:top w:val="nil"/>
              <w:left w:val="nil"/>
              <w:bottom w:val="single" w:sz="4" w:space="0" w:color="000000"/>
              <w:right w:val="single" w:sz="4" w:space="0" w:color="000000"/>
            </w:tcBorders>
            <w:shd w:val="clear" w:color="000000" w:fill="FFFFFF"/>
            <w:noWrap/>
            <w:hideMark/>
          </w:tcPr>
          <w:p w14:paraId="2D6FF0D4" w14:textId="77777777" w:rsidR="00CF4C60" w:rsidRPr="00CF4C60" w:rsidRDefault="00CF4C60" w:rsidP="00CF4C60">
            <w:pPr>
              <w:jc w:val="right"/>
              <w:rPr>
                <w:color w:val="000000"/>
                <w:sz w:val="20"/>
                <w:szCs w:val="20"/>
              </w:rPr>
            </w:pPr>
            <w:r w:rsidRPr="00CF4C60">
              <w:rPr>
                <w:color w:val="000000"/>
                <w:sz w:val="20"/>
                <w:szCs w:val="20"/>
              </w:rPr>
              <w:t>3 796 749,70</w:t>
            </w:r>
          </w:p>
        </w:tc>
      </w:tr>
      <w:tr w:rsidR="00CF4C60" w:rsidRPr="00CF4C60" w14:paraId="3B46825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B7752E4" w14:textId="77777777" w:rsidR="00CF4C60" w:rsidRPr="00CF4C60" w:rsidRDefault="00CF4C60" w:rsidP="00CF4C60">
            <w:pPr>
              <w:rPr>
                <w:color w:val="000000"/>
                <w:sz w:val="20"/>
                <w:szCs w:val="20"/>
              </w:rPr>
            </w:pPr>
            <w:r w:rsidRPr="00CF4C60">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04" w:type="pct"/>
            <w:tcBorders>
              <w:top w:val="nil"/>
              <w:left w:val="nil"/>
              <w:bottom w:val="single" w:sz="4" w:space="0" w:color="000000"/>
              <w:right w:val="single" w:sz="4" w:space="0" w:color="000000"/>
            </w:tcBorders>
            <w:shd w:val="clear" w:color="000000" w:fill="FFFFFF"/>
            <w:noWrap/>
            <w:hideMark/>
          </w:tcPr>
          <w:p w14:paraId="2BB3EA78" w14:textId="77777777" w:rsidR="00CF4C60" w:rsidRPr="00CF4C60" w:rsidRDefault="00CF4C60" w:rsidP="00CF4C60">
            <w:pPr>
              <w:jc w:val="center"/>
              <w:rPr>
                <w:color w:val="000000"/>
                <w:sz w:val="20"/>
                <w:szCs w:val="20"/>
              </w:rPr>
            </w:pPr>
            <w:r w:rsidRPr="00CF4C60">
              <w:rPr>
                <w:color w:val="000000"/>
                <w:sz w:val="20"/>
                <w:szCs w:val="20"/>
              </w:rPr>
              <w:t>1101</w:t>
            </w:r>
          </w:p>
        </w:tc>
        <w:tc>
          <w:tcPr>
            <w:tcW w:w="476" w:type="pct"/>
            <w:tcBorders>
              <w:top w:val="nil"/>
              <w:left w:val="nil"/>
              <w:bottom w:val="single" w:sz="4" w:space="0" w:color="000000"/>
              <w:right w:val="single" w:sz="4" w:space="0" w:color="000000"/>
            </w:tcBorders>
            <w:shd w:val="clear" w:color="000000" w:fill="FFFFFF"/>
            <w:noWrap/>
            <w:hideMark/>
          </w:tcPr>
          <w:p w14:paraId="3036B7F7" w14:textId="77777777" w:rsidR="00CF4C60" w:rsidRPr="00CF4C60" w:rsidRDefault="00CF4C60" w:rsidP="00CF4C60">
            <w:pPr>
              <w:jc w:val="center"/>
              <w:rPr>
                <w:color w:val="000000"/>
                <w:sz w:val="20"/>
                <w:szCs w:val="20"/>
              </w:rPr>
            </w:pPr>
            <w:r w:rsidRPr="00CF4C60">
              <w:rPr>
                <w:color w:val="000000"/>
                <w:sz w:val="20"/>
                <w:szCs w:val="20"/>
              </w:rPr>
              <w:t>0150500000</w:t>
            </w:r>
          </w:p>
        </w:tc>
        <w:tc>
          <w:tcPr>
            <w:tcW w:w="358" w:type="pct"/>
            <w:tcBorders>
              <w:top w:val="nil"/>
              <w:left w:val="nil"/>
              <w:bottom w:val="single" w:sz="4" w:space="0" w:color="000000"/>
              <w:right w:val="single" w:sz="4" w:space="0" w:color="000000"/>
            </w:tcBorders>
            <w:shd w:val="clear" w:color="000000" w:fill="FFFFFF"/>
            <w:noWrap/>
            <w:hideMark/>
          </w:tcPr>
          <w:p w14:paraId="3E3C4550"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93BEBF3" w14:textId="77777777" w:rsidR="00CF4C60" w:rsidRPr="00CF4C60" w:rsidRDefault="00CF4C60" w:rsidP="00CF4C60">
            <w:pPr>
              <w:jc w:val="right"/>
              <w:rPr>
                <w:color w:val="000000"/>
                <w:sz w:val="20"/>
                <w:szCs w:val="20"/>
              </w:rPr>
            </w:pPr>
            <w:r w:rsidRPr="00CF4C60">
              <w:rPr>
                <w:color w:val="000000"/>
                <w:sz w:val="20"/>
                <w:szCs w:val="20"/>
              </w:rPr>
              <w:t>3 796 749,70</w:t>
            </w:r>
          </w:p>
        </w:tc>
        <w:tc>
          <w:tcPr>
            <w:tcW w:w="575" w:type="pct"/>
            <w:tcBorders>
              <w:top w:val="nil"/>
              <w:left w:val="nil"/>
              <w:bottom w:val="single" w:sz="4" w:space="0" w:color="000000"/>
              <w:right w:val="single" w:sz="4" w:space="0" w:color="000000"/>
            </w:tcBorders>
            <w:shd w:val="clear" w:color="000000" w:fill="FFFFFF"/>
            <w:noWrap/>
            <w:hideMark/>
          </w:tcPr>
          <w:p w14:paraId="7AD7939A" w14:textId="77777777" w:rsidR="00CF4C60" w:rsidRPr="00CF4C60" w:rsidRDefault="00CF4C60" w:rsidP="00CF4C60">
            <w:pPr>
              <w:jc w:val="right"/>
              <w:rPr>
                <w:color w:val="000000"/>
                <w:sz w:val="20"/>
                <w:szCs w:val="20"/>
              </w:rPr>
            </w:pPr>
            <w:r w:rsidRPr="00CF4C60">
              <w:rPr>
                <w:color w:val="000000"/>
                <w:sz w:val="20"/>
                <w:szCs w:val="20"/>
              </w:rPr>
              <w:t>3 796 749,70</w:t>
            </w:r>
          </w:p>
        </w:tc>
      </w:tr>
      <w:tr w:rsidR="00CF4C60" w:rsidRPr="00CF4C60" w14:paraId="44211298"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1B032624" w14:textId="77777777" w:rsidR="00CF4C60" w:rsidRPr="00CF4C60" w:rsidRDefault="00CF4C60" w:rsidP="00CF4C60">
            <w:pPr>
              <w:rPr>
                <w:color w:val="000000"/>
                <w:sz w:val="20"/>
                <w:szCs w:val="20"/>
              </w:rPr>
            </w:pPr>
            <w:r w:rsidRPr="00CF4C60">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4" w:type="pct"/>
            <w:tcBorders>
              <w:top w:val="nil"/>
              <w:left w:val="nil"/>
              <w:bottom w:val="single" w:sz="4" w:space="0" w:color="000000"/>
              <w:right w:val="single" w:sz="4" w:space="0" w:color="000000"/>
            </w:tcBorders>
            <w:shd w:val="clear" w:color="000000" w:fill="FFFFFF"/>
            <w:noWrap/>
            <w:hideMark/>
          </w:tcPr>
          <w:p w14:paraId="62DAE115" w14:textId="77777777" w:rsidR="00CF4C60" w:rsidRPr="00CF4C60" w:rsidRDefault="00CF4C60" w:rsidP="00CF4C60">
            <w:pPr>
              <w:jc w:val="center"/>
              <w:rPr>
                <w:color w:val="000000"/>
                <w:sz w:val="20"/>
                <w:szCs w:val="20"/>
              </w:rPr>
            </w:pPr>
            <w:r w:rsidRPr="00CF4C60">
              <w:rPr>
                <w:color w:val="000000"/>
                <w:sz w:val="20"/>
                <w:szCs w:val="20"/>
              </w:rPr>
              <w:t>1101</w:t>
            </w:r>
          </w:p>
        </w:tc>
        <w:tc>
          <w:tcPr>
            <w:tcW w:w="476" w:type="pct"/>
            <w:tcBorders>
              <w:top w:val="nil"/>
              <w:left w:val="nil"/>
              <w:bottom w:val="single" w:sz="4" w:space="0" w:color="000000"/>
              <w:right w:val="single" w:sz="4" w:space="0" w:color="000000"/>
            </w:tcBorders>
            <w:shd w:val="clear" w:color="000000" w:fill="FFFFFF"/>
            <w:noWrap/>
            <w:hideMark/>
          </w:tcPr>
          <w:p w14:paraId="01F9D0B4" w14:textId="77777777" w:rsidR="00CF4C60" w:rsidRPr="00CF4C60" w:rsidRDefault="00CF4C60" w:rsidP="00CF4C60">
            <w:pPr>
              <w:jc w:val="center"/>
              <w:rPr>
                <w:color w:val="000000"/>
                <w:sz w:val="20"/>
                <w:szCs w:val="20"/>
              </w:rPr>
            </w:pPr>
            <w:r w:rsidRPr="00CF4C60">
              <w:rPr>
                <w:color w:val="000000"/>
                <w:sz w:val="20"/>
                <w:szCs w:val="20"/>
              </w:rPr>
              <w:t>01505К0050</w:t>
            </w:r>
          </w:p>
        </w:tc>
        <w:tc>
          <w:tcPr>
            <w:tcW w:w="358" w:type="pct"/>
            <w:tcBorders>
              <w:top w:val="nil"/>
              <w:left w:val="nil"/>
              <w:bottom w:val="single" w:sz="4" w:space="0" w:color="000000"/>
              <w:right w:val="single" w:sz="4" w:space="0" w:color="000000"/>
            </w:tcBorders>
            <w:shd w:val="clear" w:color="000000" w:fill="FFFFFF"/>
            <w:noWrap/>
            <w:hideMark/>
          </w:tcPr>
          <w:p w14:paraId="67C83658"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6D9CD94" w14:textId="77777777" w:rsidR="00CF4C60" w:rsidRPr="00CF4C60" w:rsidRDefault="00CF4C60" w:rsidP="00CF4C60">
            <w:pPr>
              <w:jc w:val="right"/>
              <w:rPr>
                <w:color w:val="000000"/>
                <w:sz w:val="20"/>
                <w:szCs w:val="20"/>
              </w:rPr>
            </w:pPr>
            <w:r w:rsidRPr="00CF4C60">
              <w:rPr>
                <w:color w:val="000000"/>
                <w:sz w:val="20"/>
                <w:szCs w:val="20"/>
              </w:rPr>
              <w:t>3 796 749,70</w:t>
            </w:r>
          </w:p>
        </w:tc>
        <w:tc>
          <w:tcPr>
            <w:tcW w:w="575" w:type="pct"/>
            <w:tcBorders>
              <w:top w:val="nil"/>
              <w:left w:val="nil"/>
              <w:bottom w:val="single" w:sz="4" w:space="0" w:color="000000"/>
              <w:right w:val="single" w:sz="4" w:space="0" w:color="000000"/>
            </w:tcBorders>
            <w:shd w:val="clear" w:color="000000" w:fill="FFFFFF"/>
            <w:noWrap/>
            <w:hideMark/>
          </w:tcPr>
          <w:p w14:paraId="6CB057B1" w14:textId="77777777" w:rsidR="00CF4C60" w:rsidRPr="00CF4C60" w:rsidRDefault="00CF4C60" w:rsidP="00CF4C60">
            <w:pPr>
              <w:jc w:val="right"/>
              <w:rPr>
                <w:color w:val="000000"/>
                <w:sz w:val="20"/>
                <w:szCs w:val="20"/>
              </w:rPr>
            </w:pPr>
            <w:r w:rsidRPr="00CF4C60">
              <w:rPr>
                <w:color w:val="000000"/>
                <w:sz w:val="20"/>
                <w:szCs w:val="20"/>
              </w:rPr>
              <w:t>3 796 749,70</w:t>
            </w:r>
          </w:p>
        </w:tc>
      </w:tr>
      <w:tr w:rsidR="00CF4C60" w:rsidRPr="00CF4C60" w14:paraId="3A52302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43D31D45" w14:textId="77777777" w:rsidR="00CF4C60" w:rsidRPr="00CF4C60" w:rsidRDefault="00CF4C60" w:rsidP="00CF4C60">
            <w:pPr>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1516C7EC" w14:textId="77777777" w:rsidR="00CF4C60" w:rsidRPr="00CF4C60" w:rsidRDefault="00CF4C60" w:rsidP="00CF4C60">
            <w:pPr>
              <w:jc w:val="center"/>
              <w:rPr>
                <w:color w:val="000000"/>
                <w:sz w:val="20"/>
                <w:szCs w:val="20"/>
              </w:rPr>
            </w:pPr>
            <w:r w:rsidRPr="00CF4C60">
              <w:rPr>
                <w:color w:val="000000"/>
                <w:sz w:val="20"/>
                <w:szCs w:val="20"/>
              </w:rPr>
              <w:t>1101</w:t>
            </w:r>
          </w:p>
        </w:tc>
        <w:tc>
          <w:tcPr>
            <w:tcW w:w="476" w:type="pct"/>
            <w:tcBorders>
              <w:top w:val="nil"/>
              <w:left w:val="nil"/>
              <w:bottom w:val="single" w:sz="4" w:space="0" w:color="000000"/>
              <w:right w:val="single" w:sz="4" w:space="0" w:color="000000"/>
            </w:tcBorders>
            <w:shd w:val="clear" w:color="000000" w:fill="FFFFFF"/>
            <w:noWrap/>
            <w:hideMark/>
          </w:tcPr>
          <w:p w14:paraId="260052C5" w14:textId="77777777" w:rsidR="00CF4C60" w:rsidRPr="00CF4C60" w:rsidRDefault="00CF4C60" w:rsidP="00CF4C60">
            <w:pPr>
              <w:jc w:val="center"/>
              <w:rPr>
                <w:color w:val="000000"/>
                <w:sz w:val="20"/>
                <w:szCs w:val="20"/>
              </w:rPr>
            </w:pPr>
            <w:r w:rsidRPr="00CF4C60">
              <w:rPr>
                <w:color w:val="000000"/>
                <w:sz w:val="20"/>
                <w:szCs w:val="20"/>
              </w:rPr>
              <w:t>01505К0050</w:t>
            </w:r>
          </w:p>
        </w:tc>
        <w:tc>
          <w:tcPr>
            <w:tcW w:w="358" w:type="pct"/>
            <w:tcBorders>
              <w:top w:val="nil"/>
              <w:left w:val="nil"/>
              <w:bottom w:val="single" w:sz="4" w:space="0" w:color="000000"/>
              <w:right w:val="single" w:sz="4" w:space="0" w:color="000000"/>
            </w:tcBorders>
            <w:shd w:val="clear" w:color="000000" w:fill="FFFFFF"/>
            <w:noWrap/>
            <w:hideMark/>
          </w:tcPr>
          <w:p w14:paraId="75742595" w14:textId="77777777" w:rsidR="00CF4C60" w:rsidRPr="00CF4C60" w:rsidRDefault="00CF4C60" w:rsidP="00CF4C60">
            <w:pPr>
              <w:jc w:val="center"/>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03D2B30D" w14:textId="77777777" w:rsidR="00CF4C60" w:rsidRPr="00CF4C60" w:rsidRDefault="00CF4C60" w:rsidP="00CF4C60">
            <w:pPr>
              <w:jc w:val="right"/>
              <w:rPr>
                <w:color w:val="000000"/>
                <w:sz w:val="20"/>
                <w:szCs w:val="20"/>
              </w:rPr>
            </w:pPr>
            <w:r w:rsidRPr="00CF4C60">
              <w:rPr>
                <w:color w:val="000000"/>
                <w:sz w:val="20"/>
                <w:szCs w:val="20"/>
              </w:rPr>
              <w:t>3 796 749,70</w:t>
            </w:r>
          </w:p>
        </w:tc>
        <w:tc>
          <w:tcPr>
            <w:tcW w:w="575" w:type="pct"/>
            <w:tcBorders>
              <w:top w:val="nil"/>
              <w:left w:val="nil"/>
              <w:bottom w:val="single" w:sz="4" w:space="0" w:color="000000"/>
              <w:right w:val="single" w:sz="4" w:space="0" w:color="000000"/>
            </w:tcBorders>
            <w:shd w:val="clear" w:color="000000" w:fill="FFFFFF"/>
            <w:noWrap/>
            <w:hideMark/>
          </w:tcPr>
          <w:p w14:paraId="452BBF2E" w14:textId="77777777" w:rsidR="00CF4C60" w:rsidRPr="00CF4C60" w:rsidRDefault="00CF4C60" w:rsidP="00CF4C60">
            <w:pPr>
              <w:jc w:val="right"/>
              <w:rPr>
                <w:color w:val="000000"/>
                <w:sz w:val="20"/>
                <w:szCs w:val="20"/>
              </w:rPr>
            </w:pPr>
            <w:r w:rsidRPr="00CF4C60">
              <w:rPr>
                <w:color w:val="000000"/>
                <w:sz w:val="20"/>
                <w:szCs w:val="20"/>
              </w:rPr>
              <w:t>3 796 749,70</w:t>
            </w:r>
          </w:p>
        </w:tc>
      </w:tr>
      <w:tr w:rsidR="00CF4C60" w:rsidRPr="00CF4C60" w14:paraId="037828FB"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E0E76AC" w14:textId="77777777" w:rsidR="00CF4C60" w:rsidRPr="00CF4C60" w:rsidRDefault="00CF4C60" w:rsidP="00CF4C60">
            <w:pPr>
              <w:rPr>
                <w:color w:val="000000"/>
                <w:sz w:val="20"/>
                <w:szCs w:val="20"/>
              </w:rPr>
            </w:pPr>
            <w:r w:rsidRPr="00CF4C60">
              <w:rPr>
                <w:color w:val="000000"/>
                <w:sz w:val="20"/>
                <w:szCs w:val="20"/>
              </w:rPr>
              <w:t>Массовый спорт</w:t>
            </w:r>
          </w:p>
        </w:tc>
        <w:tc>
          <w:tcPr>
            <w:tcW w:w="404" w:type="pct"/>
            <w:tcBorders>
              <w:top w:val="nil"/>
              <w:left w:val="nil"/>
              <w:bottom w:val="single" w:sz="4" w:space="0" w:color="000000"/>
              <w:right w:val="single" w:sz="4" w:space="0" w:color="000000"/>
            </w:tcBorders>
            <w:shd w:val="clear" w:color="000000" w:fill="FFFFFF"/>
            <w:noWrap/>
            <w:hideMark/>
          </w:tcPr>
          <w:p w14:paraId="0BEBA644"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6A5622E4"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05857AC5"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CC3874B" w14:textId="77777777" w:rsidR="00CF4C60" w:rsidRPr="00CF4C60" w:rsidRDefault="00CF4C60" w:rsidP="00CF4C60">
            <w:pPr>
              <w:jc w:val="right"/>
              <w:rPr>
                <w:color w:val="000000"/>
                <w:sz w:val="20"/>
                <w:szCs w:val="20"/>
              </w:rPr>
            </w:pPr>
            <w:r w:rsidRPr="00CF4C60">
              <w:rPr>
                <w:color w:val="000000"/>
                <w:sz w:val="20"/>
                <w:szCs w:val="20"/>
              </w:rPr>
              <w:t>31 190 834,07</w:t>
            </w:r>
          </w:p>
        </w:tc>
        <w:tc>
          <w:tcPr>
            <w:tcW w:w="575" w:type="pct"/>
            <w:tcBorders>
              <w:top w:val="nil"/>
              <w:left w:val="nil"/>
              <w:bottom w:val="single" w:sz="4" w:space="0" w:color="000000"/>
              <w:right w:val="single" w:sz="4" w:space="0" w:color="000000"/>
            </w:tcBorders>
            <w:shd w:val="clear" w:color="000000" w:fill="FFFFFF"/>
            <w:noWrap/>
            <w:hideMark/>
          </w:tcPr>
          <w:p w14:paraId="242A3D23" w14:textId="77777777" w:rsidR="00CF4C60" w:rsidRPr="00CF4C60" w:rsidRDefault="00CF4C60" w:rsidP="00CF4C60">
            <w:pPr>
              <w:jc w:val="right"/>
              <w:rPr>
                <w:color w:val="000000"/>
                <w:sz w:val="20"/>
                <w:szCs w:val="20"/>
              </w:rPr>
            </w:pPr>
            <w:r w:rsidRPr="00CF4C60">
              <w:rPr>
                <w:color w:val="000000"/>
                <w:sz w:val="20"/>
                <w:szCs w:val="20"/>
              </w:rPr>
              <w:t>30 875 301,01</w:t>
            </w:r>
          </w:p>
        </w:tc>
      </w:tr>
      <w:tr w:rsidR="00CF4C60" w:rsidRPr="00CF4C60" w14:paraId="17F2D147"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33C8E0AD" w14:textId="77777777" w:rsidR="00CF4C60" w:rsidRPr="00CF4C60" w:rsidRDefault="00CF4C60" w:rsidP="00CF4C60">
            <w:pPr>
              <w:rPr>
                <w:color w:val="000000"/>
                <w:sz w:val="20"/>
                <w:szCs w:val="20"/>
              </w:rPr>
            </w:pPr>
            <w:r w:rsidRPr="00CF4C60">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04" w:type="pct"/>
            <w:tcBorders>
              <w:top w:val="nil"/>
              <w:left w:val="nil"/>
              <w:bottom w:val="single" w:sz="4" w:space="0" w:color="000000"/>
              <w:right w:val="single" w:sz="4" w:space="0" w:color="000000"/>
            </w:tcBorders>
            <w:shd w:val="clear" w:color="000000" w:fill="FFFFFF"/>
            <w:noWrap/>
            <w:hideMark/>
          </w:tcPr>
          <w:p w14:paraId="3C602F3B"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5100B0DE" w14:textId="77777777" w:rsidR="00CF4C60" w:rsidRPr="00CF4C60" w:rsidRDefault="00CF4C60" w:rsidP="00CF4C60">
            <w:pPr>
              <w:jc w:val="center"/>
              <w:rPr>
                <w:color w:val="000000"/>
                <w:sz w:val="20"/>
                <w:szCs w:val="20"/>
              </w:rPr>
            </w:pPr>
            <w:r w:rsidRPr="00CF4C60">
              <w:rPr>
                <w:color w:val="000000"/>
                <w:sz w:val="20"/>
                <w:szCs w:val="20"/>
              </w:rPr>
              <w:t>0100000000</w:t>
            </w:r>
          </w:p>
        </w:tc>
        <w:tc>
          <w:tcPr>
            <w:tcW w:w="358" w:type="pct"/>
            <w:tcBorders>
              <w:top w:val="nil"/>
              <w:left w:val="nil"/>
              <w:bottom w:val="single" w:sz="4" w:space="0" w:color="000000"/>
              <w:right w:val="single" w:sz="4" w:space="0" w:color="000000"/>
            </w:tcBorders>
            <w:shd w:val="clear" w:color="000000" w:fill="FFFFFF"/>
            <w:noWrap/>
            <w:hideMark/>
          </w:tcPr>
          <w:p w14:paraId="228E0499"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D533427" w14:textId="77777777" w:rsidR="00CF4C60" w:rsidRPr="00CF4C60" w:rsidRDefault="00CF4C60" w:rsidP="00CF4C60">
            <w:pPr>
              <w:jc w:val="right"/>
              <w:rPr>
                <w:color w:val="000000"/>
                <w:sz w:val="20"/>
                <w:szCs w:val="20"/>
              </w:rPr>
            </w:pPr>
            <w:r w:rsidRPr="00CF4C60">
              <w:rPr>
                <w:color w:val="000000"/>
                <w:sz w:val="20"/>
                <w:szCs w:val="20"/>
              </w:rPr>
              <w:t>31 190 834,07</w:t>
            </w:r>
          </w:p>
        </w:tc>
        <w:tc>
          <w:tcPr>
            <w:tcW w:w="575" w:type="pct"/>
            <w:tcBorders>
              <w:top w:val="nil"/>
              <w:left w:val="nil"/>
              <w:bottom w:val="single" w:sz="4" w:space="0" w:color="000000"/>
              <w:right w:val="single" w:sz="4" w:space="0" w:color="000000"/>
            </w:tcBorders>
            <w:shd w:val="clear" w:color="000000" w:fill="FFFFFF"/>
            <w:noWrap/>
            <w:hideMark/>
          </w:tcPr>
          <w:p w14:paraId="3C049C74" w14:textId="77777777" w:rsidR="00CF4C60" w:rsidRPr="00CF4C60" w:rsidRDefault="00CF4C60" w:rsidP="00CF4C60">
            <w:pPr>
              <w:jc w:val="right"/>
              <w:rPr>
                <w:color w:val="000000"/>
                <w:sz w:val="20"/>
                <w:szCs w:val="20"/>
              </w:rPr>
            </w:pPr>
            <w:r w:rsidRPr="00CF4C60">
              <w:rPr>
                <w:color w:val="000000"/>
                <w:sz w:val="20"/>
                <w:szCs w:val="20"/>
              </w:rPr>
              <w:t>30 875 301,01</w:t>
            </w:r>
          </w:p>
        </w:tc>
      </w:tr>
      <w:tr w:rsidR="00CF4C60" w:rsidRPr="00CF4C60" w14:paraId="22B24E80"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953610A" w14:textId="77777777" w:rsidR="00CF4C60" w:rsidRPr="00CF4C60" w:rsidRDefault="00CF4C60" w:rsidP="00CF4C60">
            <w:pPr>
              <w:rPr>
                <w:color w:val="000000"/>
                <w:sz w:val="20"/>
                <w:szCs w:val="20"/>
              </w:rPr>
            </w:pPr>
            <w:r w:rsidRPr="00CF4C60">
              <w:rPr>
                <w:color w:val="000000"/>
                <w:sz w:val="20"/>
                <w:szCs w:val="20"/>
              </w:rPr>
              <w:t>Подпрограмма 5 "Развитие физической культуры и спорта в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6EBEAB13"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23B5EE11" w14:textId="77777777" w:rsidR="00CF4C60" w:rsidRPr="00CF4C60" w:rsidRDefault="00CF4C60" w:rsidP="00CF4C60">
            <w:pPr>
              <w:jc w:val="center"/>
              <w:rPr>
                <w:color w:val="000000"/>
                <w:sz w:val="20"/>
                <w:szCs w:val="20"/>
              </w:rPr>
            </w:pPr>
            <w:r w:rsidRPr="00CF4C60">
              <w:rPr>
                <w:color w:val="000000"/>
                <w:sz w:val="20"/>
                <w:szCs w:val="20"/>
              </w:rPr>
              <w:t>0150000000</w:t>
            </w:r>
          </w:p>
        </w:tc>
        <w:tc>
          <w:tcPr>
            <w:tcW w:w="358" w:type="pct"/>
            <w:tcBorders>
              <w:top w:val="nil"/>
              <w:left w:val="nil"/>
              <w:bottom w:val="single" w:sz="4" w:space="0" w:color="000000"/>
              <w:right w:val="single" w:sz="4" w:space="0" w:color="000000"/>
            </w:tcBorders>
            <w:shd w:val="clear" w:color="000000" w:fill="FFFFFF"/>
            <w:noWrap/>
            <w:hideMark/>
          </w:tcPr>
          <w:p w14:paraId="157AC6E3"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22CBB99" w14:textId="77777777" w:rsidR="00CF4C60" w:rsidRPr="00CF4C60" w:rsidRDefault="00CF4C60" w:rsidP="00CF4C60">
            <w:pPr>
              <w:jc w:val="right"/>
              <w:rPr>
                <w:color w:val="000000"/>
                <w:sz w:val="20"/>
                <w:szCs w:val="20"/>
              </w:rPr>
            </w:pPr>
            <w:r w:rsidRPr="00CF4C60">
              <w:rPr>
                <w:color w:val="000000"/>
                <w:sz w:val="20"/>
                <w:szCs w:val="20"/>
              </w:rPr>
              <w:t>31 190 834,07</w:t>
            </w:r>
          </w:p>
        </w:tc>
        <w:tc>
          <w:tcPr>
            <w:tcW w:w="575" w:type="pct"/>
            <w:tcBorders>
              <w:top w:val="nil"/>
              <w:left w:val="nil"/>
              <w:bottom w:val="single" w:sz="4" w:space="0" w:color="000000"/>
              <w:right w:val="single" w:sz="4" w:space="0" w:color="000000"/>
            </w:tcBorders>
            <w:shd w:val="clear" w:color="000000" w:fill="FFFFFF"/>
            <w:noWrap/>
            <w:hideMark/>
          </w:tcPr>
          <w:p w14:paraId="29259AD9" w14:textId="77777777" w:rsidR="00CF4C60" w:rsidRPr="00CF4C60" w:rsidRDefault="00CF4C60" w:rsidP="00CF4C60">
            <w:pPr>
              <w:jc w:val="right"/>
              <w:rPr>
                <w:color w:val="000000"/>
                <w:sz w:val="20"/>
                <w:szCs w:val="20"/>
              </w:rPr>
            </w:pPr>
            <w:r w:rsidRPr="00CF4C60">
              <w:rPr>
                <w:color w:val="000000"/>
                <w:sz w:val="20"/>
                <w:szCs w:val="20"/>
              </w:rPr>
              <w:t>30 875 301,01</w:t>
            </w:r>
          </w:p>
        </w:tc>
      </w:tr>
      <w:tr w:rsidR="00CF4C60" w:rsidRPr="00CF4C60" w14:paraId="1C6CD4B4"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2D7A4BE8" w14:textId="77777777" w:rsidR="00CF4C60" w:rsidRPr="00CF4C60" w:rsidRDefault="00CF4C60" w:rsidP="00CF4C60">
            <w:pPr>
              <w:rPr>
                <w:color w:val="000000"/>
                <w:sz w:val="20"/>
                <w:szCs w:val="20"/>
              </w:rPr>
            </w:pPr>
            <w:r w:rsidRPr="00CF4C60">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04" w:type="pct"/>
            <w:tcBorders>
              <w:top w:val="nil"/>
              <w:left w:val="nil"/>
              <w:bottom w:val="single" w:sz="4" w:space="0" w:color="000000"/>
              <w:right w:val="single" w:sz="4" w:space="0" w:color="000000"/>
            </w:tcBorders>
            <w:shd w:val="clear" w:color="000000" w:fill="FFFFFF"/>
            <w:noWrap/>
            <w:hideMark/>
          </w:tcPr>
          <w:p w14:paraId="47BEE117"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00CE1915" w14:textId="77777777" w:rsidR="00CF4C60" w:rsidRPr="00CF4C60" w:rsidRDefault="00CF4C60" w:rsidP="00CF4C60">
            <w:pPr>
              <w:jc w:val="center"/>
              <w:rPr>
                <w:color w:val="000000"/>
                <w:sz w:val="20"/>
                <w:szCs w:val="20"/>
              </w:rPr>
            </w:pPr>
            <w:r w:rsidRPr="00CF4C60">
              <w:rPr>
                <w:color w:val="000000"/>
                <w:sz w:val="20"/>
                <w:szCs w:val="20"/>
              </w:rPr>
              <w:t>0150500000</w:t>
            </w:r>
          </w:p>
        </w:tc>
        <w:tc>
          <w:tcPr>
            <w:tcW w:w="358" w:type="pct"/>
            <w:tcBorders>
              <w:top w:val="nil"/>
              <w:left w:val="nil"/>
              <w:bottom w:val="single" w:sz="4" w:space="0" w:color="000000"/>
              <w:right w:val="single" w:sz="4" w:space="0" w:color="000000"/>
            </w:tcBorders>
            <w:shd w:val="clear" w:color="000000" w:fill="FFFFFF"/>
            <w:noWrap/>
            <w:hideMark/>
          </w:tcPr>
          <w:p w14:paraId="7DA4F96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3D015FF4" w14:textId="77777777" w:rsidR="00CF4C60" w:rsidRPr="00CF4C60" w:rsidRDefault="00CF4C60" w:rsidP="00CF4C60">
            <w:pPr>
              <w:jc w:val="right"/>
              <w:rPr>
                <w:color w:val="000000"/>
                <w:sz w:val="20"/>
                <w:szCs w:val="20"/>
              </w:rPr>
            </w:pPr>
            <w:r w:rsidRPr="00CF4C60">
              <w:rPr>
                <w:color w:val="000000"/>
                <w:sz w:val="20"/>
                <w:szCs w:val="20"/>
              </w:rPr>
              <w:t>31 190 834,07</w:t>
            </w:r>
          </w:p>
        </w:tc>
        <w:tc>
          <w:tcPr>
            <w:tcW w:w="575" w:type="pct"/>
            <w:tcBorders>
              <w:top w:val="nil"/>
              <w:left w:val="nil"/>
              <w:bottom w:val="single" w:sz="4" w:space="0" w:color="000000"/>
              <w:right w:val="single" w:sz="4" w:space="0" w:color="000000"/>
            </w:tcBorders>
            <w:shd w:val="clear" w:color="000000" w:fill="FFFFFF"/>
            <w:noWrap/>
            <w:hideMark/>
          </w:tcPr>
          <w:p w14:paraId="78CAF02D" w14:textId="77777777" w:rsidR="00CF4C60" w:rsidRPr="00CF4C60" w:rsidRDefault="00CF4C60" w:rsidP="00CF4C60">
            <w:pPr>
              <w:jc w:val="right"/>
              <w:rPr>
                <w:color w:val="000000"/>
                <w:sz w:val="20"/>
                <w:szCs w:val="20"/>
              </w:rPr>
            </w:pPr>
            <w:r w:rsidRPr="00CF4C60">
              <w:rPr>
                <w:color w:val="000000"/>
                <w:sz w:val="20"/>
                <w:szCs w:val="20"/>
              </w:rPr>
              <w:t>30 875 301,01</w:t>
            </w:r>
          </w:p>
        </w:tc>
      </w:tr>
      <w:tr w:rsidR="00CF4C60" w:rsidRPr="00CF4C60" w14:paraId="7606B7CF"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1628B5AA" w14:textId="77777777" w:rsidR="00CF4C60" w:rsidRPr="00CF4C60" w:rsidRDefault="00CF4C60" w:rsidP="00CF4C60">
            <w:pPr>
              <w:rPr>
                <w:color w:val="000000"/>
                <w:sz w:val="20"/>
                <w:szCs w:val="20"/>
              </w:rPr>
            </w:pPr>
            <w:r w:rsidRPr="00CF4C60">
              <w:rPr>
                <w:color w:val="000000"/>
                <w:sz w:val="20"/>
                <w:szCs w:val="20"/>
              </w:rPr>
              <w:t>Расходы бюджета на обеспечение деятельности муниципальных учреждений в сфере массового спорта</w:t>
            </w:r>
          </w:p>
        </w:tc>
        <w:tc>
          <w:tcPr>
            <w:tcW w:w="404" w:type="pct"/>
            <w:tcBorders>
              <w:top w:val="nil"/>
              <w:left w:val="nil"/>
              <w:bottom w:val="single" w:sz="4" w:space="0" w:color="000000"/>
              <w:right w:val="single" w:sz="4" w:space="0" w:color="000000"/>
            </w:tcBorders>
            <w:shd w:val="clear" w:color="000000" w:fill="FFFFFF"/>
            <w:noWrap/>
            <w:hideMark/>
          </w:tcPr>
          <w:p w14:paraId="32CDFE0B"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2397CA2F" w14:textId="77777777" w:rsidR="00CF4C60" w:rsidRPr="00CF4C60" w:rsidRDefault="00CF4C60" w:rsidP="00CF4C60">
            <w:pPr>
              <w:jc w:val="center"/>
              <w:rPr>
                <w:color w:val="000000"/>
                <w:sz w:val="20"/>
                <w:szCs w:val="20"/>
              </w:rPr>
            </w:pPr>
            <w:r w:rsidRPr="00CF4C60">
              <w:rPr>
                <w:color w:val="000000"/>
                <w:sz w:val="20"/>
                <w:szCs w:val="20"/>
              </w:rPr>
              <w:t>01505С0050</w:t>
            </w:r>
          </w:p>
        </w:tc>
        <w:tc>
          <w:tcPr>
            <w:tcW w:w="358" w:type="pct"/>
            <w:tcBorders>
              <w:top w:val="nil"/>
              <w:left w:val="nil"/>
              <w:bottom w:val="single" w:sz="4" w:space="0" w:color="000000"/>
              <w:right w:val="single" w:sz="4" w:space="0" w:color="000000"/>
            </w:tcBorders>
            <w:shd w:val="clear" w:color="000000" w:fill="FFFFFF"/>
            <w:noWrap/>
            <w:hideMark/>
          </w:tcPr>
          <w:p w14:paraId="11342CEB"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9ABDD8F" w14:textId="77777777" w:rsidR="00CF4C60" w:rsidRPr="00CF4C60" w:rsidRDefault="00CF4C60" w:rsidP="00CF4C60">
            <w:pPr>
              <w:jc w:val="right"/>
              <w:rPr>
                <w:color w:val="000000"/>
                <w:sz w:val="20"/>
                <w:szCs w:val="20"/>
              </w:rPr>
            </w:pPr>
            <w:r w:rsidRPr="00CF4C60">
              <w:rPr>
                <w:color w:val="000000"/>
                <w:sz w:val="20"/>
                <w:szCs w:val="20"/>
              </w:rPr>
              <w:t>31 190 834,07</w:t>
            </w:r>
          </w:p>
        </w:tc>
        <w:tc>
          <w:tcPr>
            <w:tcW w:w="575" w:type="pct"/>
            <w:tcBorders>
              <w:top w:val="nil"/>
              <w:left w:val="nil"/>
              <w:bottom w:val="single" w:sz="4" w:space="0" w:color="000000"/>
              <w:right w:val="single" w:sz="4" w:space="0" w:color="000000"/>
            </w:tcBorders>
            <w:shd w:val="clear" w:color="000000" w:fill="FFFFFF"/>
            <w:noWrap/>
            <w:hideMark/>
          </w:tcPr>
          <w:p w14:paraId="715F748A" w14:textId="77777777" w:rsidR="00CF4C60" w:rsidRPr="00CF4C60" w:rsidRDefault="00CF4C60" w:rsidP="00CF4C60">
            <w:pPr>
              <w:jc w:val="right"/>
              <w:rPr>
                <w:color w:val="000000"/>
                <w:sz w:val="20"/>
                <w:szCs w:val="20"/>
              </w:rPr>
            </w:pPr>
            <w:r w:rsidRPr="00CF4C60">
              <w:rPr>
                <w:color w:val="000000"/>
                <w:sz w:val="20"/>
                <w:szCs w:val="20"/>
              </w:rPr>
              <w:t>30 875 301,01</w:t>
            </w:r>
          </w:p>
        </w:tc>
      </w:tr>
      <w:tr w:rsidR="00CF4C60" w:rsidRPr="00CF4C60" w14:paraId="12D6B41D"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7AC66CC4" w14:textId="77777777" w:rsidR="00CF4C60" w:rsidRPr="00CF4C60" w:rsidRDefault="00CF4C60" w:rsidP="00CF4C60">
            <w:pPr>
              <w:rPr>
                <w:color w:val="000000"/>
                <w:sz w:val="20"/>
                <w:szCs w:val="20"/>
              </w:rPr>
            </w:pPr>
            <w:r w:rsidRPr="00CF4C6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nil"/>
              <w:left w:val="nil"/>
              <w:bottom w:val="single" w:sz="4" w:space="0" w:color="000000"/>
              <w:right w:val="single" w:sz="4" w:space="0" w:color="000000"/>
            </w:tcBorders>
            <w:shd w:val="clear" w:color="000000" w:fill="FFFFFF"/>
            <w:noWrap/>
            <w:hideMark/>
          </w:tcPr>
          <w:p w14:paraId="2947A30D"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3C46E956" w14:textId="77777777" w:rsidR="00CF4C60" w:rsidRPr="00CF4C60" w:rsidRDefault="00CF4C60" w:rsidP="00CF4C60">
            <w:pPr>
              <w:jc w:val="center"/>
              <w:rPr>
                <w:color w:val="000000"/>
                <w:sz w:val="20"/>
                <w:szCs w:val="20"/>
              </w:rPr>
            </w:pPr>
            <w:r w:rsidRPr="00CF4C60">
              <w:rPr>
                <w:color w:val="000000"/>
                <w:sz w:val="20"/>
                <w:szCs w:val="20"/>
              </w:rPr>
              <w:t>01505С0050</w:t>
            </w:r>
          </w:p>
        </w:tc>
        <w:tc>
          <w:tcPr>
            <w:tcW w:w="358" w:type="pct"/>
            <w:tcBorders>
              <w:top w:val="nil"/>
              <w:left w:val="nil"/>
              <w:bottom w:val="single" w:sz="4" w:space="0" w:color="000000"/>
              <w:right w:val="single" w:sz="4" w:space="0" w:color="000000"/>
            </w:tcBorders>
            <w:shd w:val="clear" w:color="000000" w:fill="FFFFFF"/>
            <w:noWrap/>
            <w:hideMark/>
          </w:tcPr>
          <w:p w14:paraId="07726A41" w14:textId="77777777" w:rsidR="00CF4C60" w:rsidRPr="00CF4C60" w:rsidRDefault="00CF4C60" w:rsidP="00CF4C60">
            <w:pPr>
              <w:jc w:val="center"/>
              <w:rPr>
                <w:color w:val="000000"/>
                <w:sz w:val="20"/>
                <w:szCs w:val="20"/>
              </w:rPr>
            </w:pPr>
            <w:r w:rsidRPr="00CF4C60">
              <w:rPr>
                <w:color w:val="000000"/>
                <w:sz w:val="20"/>
                <w:szCs w:val="20"/>
              </w:rPr>
              <w:t>100</w:t>
            </w:r>
          </w:p>
        </w:tc>
        <w:tc>
          <w:tcPr>
            <w:tcW w:w="575" w:type="pct"/>
            <w:tcBorders>
              <w:top w:val="nil"/>
              <w:left w:val="nil"/>
              <w:bottom w:val="single" w:sz="4" w:space="0" w:color="000000"/>
              <w:right w:val="single" w:sz="4" w:space="0" w:color="000000"/>
            </w:tcBorders>
            <w:shd w:val="clear" w:color="000000" w:fill="FFFFFF"/>
            <w:noWrap/>
            <w:hideMark/>
          </w:tcPr>
          <w:p w14:paraId="4B62E334" w14:textId="77777777" w:rsidR="00CF4C60" w:rsidRPr="00CF4C60" w:rsidRDefault="00CF4C60" w:rsidP="00CF4C60">
            <w:pPr>
              <w:jc w:val="right"/>
              <w:rPr>
                <w:color w:val="000000"/>
                <w:sz w:val="20"/>
                <w:szCs w:val="20"/>
              </w:rPr>
            </w:pPr>
            <w:r w:rsidRPr="00CF4C60">
              <w:rPr>
                <w:color w:val="000000"/>
                <w:sz w:val="20"/>
                <w:szCs w:val="20"/>
              </w:rPr>
              <w:t>15 875 301,01</w:t>
            </w:r>
          </w:p>
        </w:tc>
        <w:tc>
          <w:tcPr>
            <w:tcW w:w="575" w:type="pct"/>
            <w:tcBorders>
              <w:top w:val="nil"/>
              <w:left w:val="nil"/>
              <w:bottom w:val="single" w:sz="4" w:space="0" w:color="000000"/>
              <w:right w:val="single" w:sz="4" w:space="0" w:color="000000"/>
            </w:tcBorders>
            <w:shd w:val="clear" w:color="000000" w:fill="FFFFFF"/>
            <w:noWrap/>
            <w:hideMark/>
          </w:tcPr>
          <w:p w14:paraId="2BB32672" w14:textId="77777777" w:rsidR="00CF4C60" w:rsidRPr="00CF4C60" w:rsidRDefault="00CF4C60" w:rsidP="00CF4C60">
            <w:pPr>
              <w:jc w:val="right"/>
              <w:rPr>
                <w:color w:val="000000"/>
                <w:sz w:val="20"/>
                <w:szCs w:val="20"/>
              </w:rPr>
            </w:pPr>
            <w:r w:rsidRPr="00CF4C60">
              <w:rPr>
                <w:color w:val="000000"/>
                <w:sz w:val="20"/>
                <w:szCs w:val="20"/>
              </w:rPr>
              <w:t>15 875 301,01</w:t>
            </w:r>
          </w:p>
        </w:tc>
      </w:tr>
      <w:tr w:rsidR="00CF4C60" w:rsidRPr="00CF4C60" w14:paraId="5C42C40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1C88810" w14:textId="77777777" w:rsidR="00CF4C60" w:rsidRPr="00CF4C60" w:rsidRDefault="00CF4C60" w:rsidP="00CF4C60">
            <w:pPr>
              <w:rPr>
                <w:color w:val="000000"/>
                <w:sz w:val="20"/>
                <w:szCs w:val="20"/>
              </w:rPr>
            </w:pPr>
            <w:r w:rsidRPr="00CF4C60">
              <w:rPr>
                <w:color w:val="000000"/>
                <w:sz w:val="20"/>
                <w:szCs w:val="20"/>
              </w:rPr>
              <w:t>Закупка товаров, работ и услуг для обеспечения государственных (муниципальных) нужд</w:t>
            </w:r>
          </w:p>
        </w:tc>
        <w:tc>
          <w:tcPr>
            <w:tcW w:w="404" w:type="pct"/>
            <w:tcBorders>
              <w:top w:val="nil"/>
              <w:left w:val="nil"/>
              <w:bottom w:val="single" w:sz="4" w:space="0" w:color="000000"/>
              <w:right w:val="single" w:sz="4" w:space="0" w:color="000000"/>
            </w:tcBorders>
            <w:shd w:val="clear" w:color="000000" w:fill="FFFFFF"/>
            <w:noWrap/>
            <w:hideMark/>
          </w:tcPr>
          <w:p w14:paraId="1518AB40" w14:textId="77777777" w:rsidR="00CF4C60" w:rsidRPr="00CF4C60" w:rsidRDefault="00CF4C60" w:rsidP="00CF4C60">
            <w:pPr>
              <w:jc w:val="center"/>
              <w:rPr>
                <w:color w:val="000000"/>
                <w:sz w:val="20"/>
                <w:szCs w:val="20"/>
              </w:rPr>
            </w:pPr>
            <w:r w:rsidRPr="00CF4C60">
              <w:rPr>
                <w:color w:val="000000"/>
                <w:sz w:val="20"/>
                <w:szCs w:val="20"/>
              </w:rPr>
              <w:t>1102</w:t>
            </w:r>
          </w:p>
        </w:tc>
        <w:tc>
          <w:tcPr>
            <w:tcW w:w="476" w:type="pct"/>
            <w:tcBorders>
              <w:top w:val="nil"/>
              <w:left w:val="nil"/>
              <w:bottom w:val="single" w:sz="4" w:space="0" w:color="000000"/>
              <w:right w:val="single" w:sz="4" w:space="0" w:color="000000"/>
            </w:tcBorders>
            <w:shd w:val="clear" w:color="000000" w:fill="FFFFFF"/>
            <w:noWrap/>
            <w:hideMark/>
          </w:tcPr>
          <w:p w14:paraId="6E6E7D21" w14:textId="77777777" w:rsidR="00CF4C60" w:rsidRPr="00CF4C60" w:rsidRDefault="00CF4C60" w:rsidP="00CF4C60">
            <w:pPr>
              <w:jc w:val="center"/>
              <w:rPr>
                <w:color w:val="000000"/>
                <w:sz w:val="20"/>
                <w:szCs w:val="20"/>
              </w:rPr>
            </w:pPr>
            <w:r w:rsidRPr="00CF4C60">
              <w:rPr>
                <w:color w:val="000000"/>
                <w:sz w:val="20"/>
                <w:szCs w:val="20"/>
              </w:rPr>
              <w:t>01505С0050</w:t>
            </w:r>
          </w:p>
        </w:tc>
        <w:tc>
          <w:tcPr>
            <w:tcW w:w="358" w:type="pct"/>
            <w:tcBorders>
              <w:top w:val="nil"/>
              <w:left w:val="nil"/>
              <w:bottom w:val="single" w:sz="4" w:space="0" w:color="000000"/>
              <w:right w:val="single" w:sz="4" w:space="0" w:color="000000"/>
            </w:tcBorders>
            <w:shd w:val="clear" w:color="000000" w:fill="FFFFFF"/>
            <w:noWrap/>
            <w:hideMark/>
          </w:tcPr>
          <w:p w14:paraId="1FC354C0" w14:textId="77777777" w:rsidR="00CF4C60" w:rsidRPr="00CF4C60" w:rsidRDefault="00CF4C60" w:rsidP="00CF4C60">
            <w:pPr>
              <w:jc w:val="center"/>
              <w:rPr>
                <w:color w:val="000000"/>
                <w:sz w:val="20"/>
                <w:szCs w:val="20"/>
              </w:rPr>
            </w:pPr>
            <w:r w:rsidRPr="00CF4C60">
              <w:rPr>
                <w:color w:val="000000"/>
                <w:sz w:val="20"/>
                <w:szCs w:val="20"/>
              </w:rPr>
              <w:t>200</w:t>
            </w:r>
          </w:p>
        </w:tc>
        <w:tc>
          <w:tcPr>
            <w:tcW w:w="575" w:type="pct"/>
            <w:tcBorders>
              <w:top w:val="nil"/>
              <w:left w:val="nil"/>
              <w:bottom w:val="single" w:sz="4" w:space="0" w:color="000000"/>
              <w:right w:val="single" w:sz="4" w:space="0" w:color="000000"/>
            </w:tcBorders>
            <w:shd w:val="clear" w:color="000000" w:fill="FFFFFF"/>
            <w:noWrap/>
            <w:hideMark/>
          </w:tcPr>
          <w:p w14:paraId="239703AC" w14:textId="77777777" w:rsidR="00CF4C60" w:rsidRPr="00CF4C60" w:rsidRDefault="00CF4C60" w:rsidP="00CF4C60">
            <w:pPr>
              <w:jc w:val="right"/>
              <w:rPr>
                <w:color w:val="000000"/>
                <w:sz w:val="20"/>
                <w:szCs w:val="20"/>
              </w:rPr>
            </w:pPr>
            <w:r w:rsidRPr="00CF4C60">
              <w:rPr>
                <w:color w:val="000000"/>
                <w:sz w:val="20"/>
                <w:szCs w:val="20"/>
              </w:rPr>
              <w:t>15 315 533,06</w:t>
            </w:r>
          </w:p>
        </w:tc>
        <w:tc>
          <w:tcPr>
            <w:tcW w:w="575" w:type="pct"/>
            <w:tcBorders>
              <w:top w:val="nil"/>
              <w:left w:val="nil"/>
              <w:bottom w:val="single" w:sz="4" w:space="0" w:color="000000"/>
              <w:right w:val="single" w:sz="4" w:space="0" w:color="000000"/>
            </w:tcBorders>
            <w:shd w:val="clear" w:color="000000" w:fill="FFFFFF"/>
            <w:noWrap/>
            <w:hideMark/>
          </w:tcPr>
          <w:p w14:paraId="7374A09E" w14:textId="77777777" w:rsidR="00CF4C60" w:rsidRPr="00CF4C60" w:rsidRDefault="00CF4C60" w:rsidP="00CF4C60">
            <w:pPr>
              <w:jc w:val="right"/>
              <w:rPr>
                <w:color w:val="000000"/>
                <w:sz w:val="20"/>
                <w:szCs w:val="20"/>
              </w:rPr>
            </w:pPr>
            <w:r w:rsidRPr="00CF4C60">
              <w:rPr>
                <w:color w:val="000000"/>
                <w:sz w:val="20"/>
                <w:szCs w:val="20"/>
              </w:rPr>
              <w:t>15 000 000,00</w:t>
            </w:r>
          </w:p>
        </w:tc>
      </w:tr>
      <w:tr w:rsidR="00CF4C60" w:rsidRPr="00CF4C60" w14:paraId="731EBAE8"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08666F40" w14:textId="77777777" w:rsidR="00CF4C60" w:rsidRPr="00CF4C60" w:rsidRDefault="00CF4C60" w:rsidP="00CF4C60">
            <w:pPr>
              <w:rPr>
                <w:color w:val="000000"/>
                <w:sz w:val="20"/>
                <w:szCs w:val="20"/>
              </w:rPr>
            </w:pPr>
            <w:r w:rsidRPr="00CF4C60">
              <w:rPr>
                <w:color w:val="000000"/>
                <w:sz w:val="20"/>
                <w:szCs w:val="20"/>
              </w:rPr>
              <w:t>СРЕДСТВА МАССОВОЙ ИНФОРМАЦИИ</w:t>
            </w:r>
          </w:p>
        </w:tc>
        <w:tc>
          <w:tcPr>
            <w:tcW w:w="404" w:type="pct"/>
            <w:tcBorders>
              <w:top w:val="nil"/>
              <w:left w:val="nil"/>
              <w:bottom w:val="single" w:sz="4" w:space="0" w:color="000000"/>
              <w:right w:val="single" w:sz="4" w:space="0" w:color="000000"/>
            </w:tcBorders>
            <w:shd w:val="clear" w:color="000000" w:fill="FFFFFF"/>
            <w:noWrap/>
            <w:hideMark/>
          </w:tcPr>
          <w:p w14:paraId="5CC69AA7" w14:textId="77777777" w:rsidR="00CF4C60" w:rsidRPr="00CF4C60" w:rsidRDefault="00CF4C60" w:rsidP="00CF4C60">
            <w:pPr>
              <w:jc w:val="center"/>
              <w:rPr>
                <w:color w:val="000000"/>
                <w:sz w:val="20"/>
                <w:szCs w:val="20"/>
              </w:rPr>
            </w:pPr>
            <w:r w:rsidRPr="00CF4C60">
              <w:rPr>
                <w:color w:val="000000"/>
                <w:sz w:val="20"/>
                <w:szCs w:val="20"/>
              </w:rPr>
              <w:t>1200</w:t>
            </w:r>
          </w:p>
        </w:tc>
        <w:tc>
          <w:tcPr>
            <w:tcW w:w="476" w:type="pct"/>
            <w:tcBorders>
              <w:top w:val="nil"/>
              <w:left w:val="nil"/>
              <w:bottom w:val="single" w:sz="4" w:space="0" w:color="000000"/>
              <w:right w:val="single" w:sz="4" w:space="0" w:color="000000"/>
            </w:tcBorders>
            <w:shd w:val="clear" w:color="000000" w:fill="FFFFFF"/>
            <w:noWrap/>
            <w:hideMark/>
          </w:tcPr>
          <w:p w14:paraId="4A27DF8B"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76B7C065"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25CC7EC" w14:textId="77777777" w:rsidR="00CF4C60" w:rsidRPr="00CF4C60" w:rsidRDefault="00CF4C60" w:rsidP="00CF4C60">
            <w:pPr>
              <w:jc w:val="right"/>
              <w:rPr>
                <w:color w:val="000000"/>
                <w:sz w:val="20"/>
                <w:szCs w:val="20"/>
              </w:rPr>
            </w:pPr>
            <w:r w:rsidRPr="00CF4C60">
              <w:rPr>
                <w:color w:val="000000"/>
                <w:sz w:val="20"/>
                <w:szCs w:val="20"/>
              </w:rPr>
              <w:t>4 200 000,00</w:t>
            </w:r>
          </w:p>
        </w:tc>
        <w:tc>
          <w:tcPr>
            <w:tcW w:w="575" w:type="pct"/>
            <w:tcBorders>
              <w:top w:val="nil"/>
              <w:left w:val="nil"/>
              <w:bottom w:val="single" w:sz="4" w:space="0" w:color="000000"/>
              <w:right w:val="single" w:sz="4" w:space="0" w:color="000000"/>
            </w:tcBorders>
            <w:shd w:val="clear" w:color="000000" w:fill="FFFFFF"/>
            <w:noWrap/>
            <w:hideMark/>
          </w:tcPr>
          <w:p w14:paraId="3C6E6B7F" w14:textId="77777777" w:rsidR="00CF4C60" w:rsidRPr="00CF4C60" w:rsidRDefault="00CF4C60" w:rsidP="00CF4C60">
            <w:pPr>
              <w:jc w:val="right"/>
              <w:rPr>
                <w:color w:val="000000"/>
                <w:sz w:val="20"/>
                <w:szCs w:val="20"/>
              </w:rPr>
            </w:pPr>
            <w:r w:rsidRPr="00CF4C60">
              <w:rPr>
                <w:color w:val="000000"/>
                <w:sz w:val="20"/>
                <w:szCs w:val="20"/>
              </w:rPr>
              <w:t>4 200 000,00</w:t>
            </w:r>
          </w:p>
        </w:tc>
      </w:tr>
      <w:tr w:rsidR="00CF4C60" w:rsidRPr="00CF4C60" w14:paraId="3090B7EE"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7CF549F8" w14:textId="77777777" w:rsidR="00CF4C60" w:rsidRPr="00CF4C60" w:rsidRDefault="00CF4C60" w:rsidP="00CF4C60">
            <w:pPr>
              <w:rPr>
                <w:color w:val="000000"/>
                <w:sz w:val="20"/>
                <w:szCs w:val="20"/>
              </w:rPr>
            </w:pPr>
            <w:r w:rsidRPr="00CF4C60">
              <w:rPr>
                <w:color w:val="000000"/>
                <w:sz w:val="20"/>
                <w:szCs w:val="20"/>
              </w:rPr>
              <w:t>Периодическая печать и издательства</w:t>
            </w:r>
          </w:p>
        </w:tc>
        <w:tc>
          <w:tcPr>
            <w:tcW w:w="404" w:type="pct"/>
            <w:tcBorders>
              <w:top w:val="nil"/>
              <w:left w:val="nil"/>
              <w:bottom w:val="single" w:sz="4" w:space="0" w:color="000000"/>
              <w:right w:val="single" w:sz="4" w:space="0" w:color="000000"/>
            </w:tcBorders>
            <w:shd w:val="clear" w:color="000000" w:fill="FFFFFF"/>
            <w:noWrap/>
            <w:hideMark/>
          </w:tcPr>
          <w:p w14:paraId="69239A50" w14:textId="77777777" w:rsidR="00CF4C60" w:rsidRPr="00CF4C60" w:rsidRDefault="00CF4C60" w:rsidP="00CF4C60">
            <w:pPr>
              <w:jc w:val="center"/>
              <w:rPr>
                <w:color w:val="000000"/>
                <w:sz w:val="20"/>
                <w:szCs w:val="20"/>
              </w:rPr>
            </w:pPr>
            <w:r w:rsidRPr="00CF4C60">
              <w:rPr>
                <w:color w:val="000000"/>
                <w:sz w:val="20"/>
                <w:szCs w:val="20"/>
              </w:rPr>
              <w:t>1202</w:t>
            </w:r>
          </w:p>
        </w:tc>
        <w:tc>
          <w:tcPr>
            <w:tcW w:w="476" w:type="pct"/>
            <w:tcBorders>
              <w:top w:val="nil"/>
              <w:left w:val="nil"/>
              <w:bottom w:val="single" w:sz="4" w:space="0" w:color="000000"/>
              <w:right w:val="single" w:sz="4" w:space="0" w:color="000000"/>
            </w:tcBorders>
            <w:shd w:val="clear" w:color="000000" w:fill="FFFFFF"/>
            <w:noWrap/>
            <w:hideMark/>
          </w:tcPr>
          <w:p w14:paraId="15E3EC92"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63F75A07"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2345B934" w14:textId="77777777" w:rsidR="00CF4C60" w:rsidRPr="00CF4C60" w:rsidRDefault="00CF4C60" w:rsidP="00CF4C60">
            <w:pPr>
              <w:jc w:val="right"/>
              <w:rPr>
                <w:color w:val="000000"/>
                <w:sz w:val="20"/>
                <w:szCs w:val="20"/>
              </w:rPr>
            </w:pPr>
            <w:r w:rsidRPr="00CF4C60">
              <w:rPr>
                <w:color w:val="000000"/>
                <w:sz w:val="20"/>
                <w:szCs w:val="20"/>
              </w:rPr>
              <w:t>4 200 000,00</w:t>
            </w:r>
          </w:p>
        </w:tc>
        <w:tc>
          <w:tcPr>
            <w:tcW w:w="575" w:type="pct"/>
            <w:tcBorders>
              <w:top w:val="nil"/>
              <w:left w:val="nil"/>
              <w:bottom w:val="single" w:sz="4" w:space="0" w:color="000000"/>
              <w:right w:val="single" w:sz="4" w:space="0" w:color="000000"/>
            </w:tcBorders>
            <w:shd w:val="clear" w:color="000000" w:fill="FFFFFF"/>
            <w:noWrap/>
            <w:hideMark/>
          </w:tcPr>
          <w:p w14:paraId="44DEC0A1" w14:textId="77777777" w:rsidR="00CF4C60" w:rsidRPr="00CF4C60" w:rsidRDefault="00CF4C60" w:rsidP="00CF4C60">
            <w:pPr>
              <w:jc w:val="right"/>
              <w:rPr>
                <w:color w:val="000000"/>
                <w:sz w:val="20"/>
                <w:szCs w:val="20"/>
              </w:rPr>
            </w:pPr>
            <w:r w:rsidRPr="00CF4C60">
              <w:rPr>
                <w:color w:val="000000"/>
                <w:sz w:val="20"/>
                <w:szCs w:val="20"/>
              </w:rPr>
              <w:t>4 200 000,00</w:t>
            </w:r>
          </w:p>
        </w:tc>
      </w:tr>
      <w:tr w:rsidR="00CF4C60" w:rsidRPr="00CF4C60" w14:paraId="29A045A5"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3AECFE54" w14:textId="77777777" w:rsidR="00CF4C60" w:rsidRPr="00CF4C60" w:rsidRDefault="00CF4C60" w:rsidP="00CF4C60">
            <w:pPr>
              <w:rPr>
                <w:color w:val="000000"/>
                <w:sz w:val="20"/>
                <w:szCs w:val="20"/>
              </w:rPr>
            </w:pPr>
            <w:r w:rsidRPr="00CF4C60">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04" w:type="pct"/>
            <w:tcBorders>
              <w:top w:val="nil"/>
              <w:left w:val="nil"/>
              <w:bottom w:val="single" w:sz="4" w:space="0" w:color="000000"/>
              <w:right w:val="single" w:sz="4" w:space="0" w:color="000000"/>
            </w:tcBorders>
            <w:shd w:val="clear" w:color="000000" w:fill="FFFFFF"/>
            <w:noWrap/>
            <w:hideMark/>
          </w:tcPr>
          <w:p w14:paraId="30E5A054" w14:textId="77777777" w:rsidR="00CF4C60" w:rsidRPr="00CF4C60" w:rsidRDefault="00CF4C60" w:rsidP="00CF4C60">
            <w:pPr>
              <w:jc w:val="center"/>
              <w:rPr>
                <w:color w:val="000000"/>
                <w:sz w:val="20"/>
                <w:szCs w:val="20"/>
              </w:rPr>
            </w:pPr>
            <w:r w:rsidRPr="00CF4C60">
              <w:rPr>
                <w:color w:val="000000"/>
                <w:sz w:val="20"/>
                <w:szCs w:val="20"/>
              </w:rPr>
              <w:t>1202</w:t>
            </w:r>
          </w:p>
        </w:tc>
        <w:tc>
          <w:tcPr>
            <w:tcW w:w="476" w:type="pct"/>
            <w:tcBorders>
              <w:top w:val="nil"/>
              <w:left w:val="nil"/>
              <w:bottom w:val="single" w:sz="4" w:space="0" w:color="000000"/>
              <w:right w:val="single" w:sz="4" w:space="0" w:color="000000"/>
            </w:tcBorders>
            <w:shd w:val="clear" w:color="000000" w:fill="FFFFFF"/>
            <w:noWrap/>
            <w:hideMark/>
          </w:tcPr>
          <w:p w14:paraId="744478C0" w14:textId="77777777" w:rsidR="00CF4C60" w:rsidRPr="00CF4C60" w:rsidRDefault="00CF4C60" w:rsidP="00CF4C60">
            <w:pPr>
              <w:jc w:val="center"/>
              <w:rPr>
                <w:color w:val="000000"/>
                <w:sz w:val="20"/>
                <w:szCs w:val="20"/>
              </w:rPr>
            </w:pPr>
            <w:r w:rsidRPr="00CF4C60">
              <w:rPr>
                <w:color w:val="000000"/>
                <w:sz w:val="20"/>
                <w:szCs w:val="20"/>
              </w:rPr>
              <w:t>1000000000</w:t>
            </w:r>
          </w:p>
        </w:tc>
        <w:tc>
          <w:tcPr>
            <w:tcW w:w="358" w:type="pct"/>
            <w:tcBorders>
              <w:top w:val="nil"/>
              <w:left w:val="nil"/>
              <w:bottom w:val="single" w:sz="4" w:space="0" w:color="000000"/>
              <w:right w:val="single" w:sz="4" w:space="0" w:color="000000"/>
            </w:tcBorders>
            <w:shd w:val="clear" w:color="000000" w:fill="FFFFFF"/>
            <w:noWrap/>
            <w:hideMark/>
          </w:tcPr>
          <w:p w14:paraId="01D94D79"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087DC7D8" w14:textId="77777777" w:rsidR="00CF4C60" w:rsidRPr="00CF4C60" w:rsidRDefault="00CF4C60" w:rsidP="00CF4C60">
            <w:pPr>
              <w:jc w:val="right"/>
              <w:rPr>
                <w:color w:val="000000"/>
                <w:sz w:val="20"/>
                <w:szCs w:val="20"/>
              </w:rPr>
            </w:pPr>
            <w:r w:rsidRPr="00CF4C60">
              <w:rPr>
                <w:color w:val="000000"/>
                <w:sz w:val="20"/>
                <w:szCs w:val="20"/>
              </w:rPr>
              <w:t>4 200 000,00</w:t>
            </w:r>
          </w:p>
        </w:tc>
        <w:tc>
          <w:tcPr>
            <w:tcW w:w="575" w:type="pct"/>
            <w:tcBorders>
              <w:top w:val="nil"/>
              <w:left w:val="nil"/>
              <w:bottom w:val="single" w:sz="4" w:space="0" w:color="000000"/>
              <w:right w:val="single" w:sz="4" w:space="0" w:color="000000"/>
            </w:tcBorders>
            <w:shd w:val="clear" w:color="000000" w:fill="FFFFFF"/>
            <w:noWrap/>
            <w:hideMark/>
          </w:tcPr>
          <w:p w14:paraId="5C685561" w14:textId="77777777" w:rsidR="00CF4C60" w:rsidRPr="00CF4C60" w:rsidRDefault="00CF4C60" w:rsidP="00CF4C60">
            <w:pPr>
              <w:jc w:val="right"/>
              <w:rPr>
                <w:color w:val="000000"/>
                <w:sz w:val="20"/>
                <w:szCs w:val="20"/>
              </w:rPr>
            </w:pPr>
            <w:r w:rsidRPr="00CF4C60">
              <w:rPr>
                <w:color w:val="000000"/>
                <w:sz w:val="20"/>
                <w:szCs w:val="20"/>
              </w:rPr>
              <w:t>4 200 000,00</w:t>
            </w:r>
          </w:p>
        </w:tc>
      </w:tr>
      <w:tr w:rsidR="00CF4C60" w:rsidRPr="00CF4C60" w14:paraId="37D760C2"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049C8637" w14:textId="77777777" w:rsidR="00CF4C60" w:rsidRPr="00CF4C60" w:rsidRDefault="00CF4C60" w:rsidP="00CF4C60">
            <w:pPr>
              <w:rPr>
                <w:color w:val="000000"/>
                <w:sz w:val="20"/>
                <w:szCs w:val="20"/>
              </w:rPr>
            </w:pPr>
            <w:r w:rsidRPr="00CF4C60">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04" w:type="pct"/>
            <w:tcBorders>
              <w:top w:val="nil"/>
              <w:left w:val="nil"/>
              <w:bottom w:val="single" w:sz="4" w:space="0" w:color="000000"/>
              <w:right w:val="single" w:sz="4" w:space="0" w:color="000000"/>
            </w:tcBorders>
            <w:shd w:val="clear" w:color="000000" w:fill="FFFFFF"/>
            <w:noWrap/>
            <w:hideMark/>
          </w:tcPr>
          <w:p w14:paraId="03D59319" w14:textId="77777777" w:rsidR="00CF4C60" w:rsidRPr="00CF4C60" w:rsidRDefault="00CF4C60" w:rsidP="00CF4C60">
            <w:pPr>
              <w:jc w:val="center"/>
              <w:rPr>
                <w:color w:val="000000"/>
                <w:sz w:val="20"/>
                <w:szCs w:val="20"/>
              </w:rPr>
            </w:pPr>
            <w:r w:rsidRPr="00CF4C60">
              <w:rPr>
                <w:color w:val="000000"/>
                <w:sz w:val="20"/>
                <w:szCs w:val="20"/>
              </w:rPr>
              <w:t>1202</w:t>
            </w:r>
          </w:p>
        </w:tc>
        <w:tc>
          <w:tcPr>
            <w:tcW w:w="476" w:type="pct"/>
            <w:tcBorders>
              <w:top w:val="nil"/>
              <w:left w:val="nil"/>
              <w:bottom w:val="single" w:sz="4" w:space="0" w:color="000000"/>
              <w:right w:val="single" w:sz="4" w:space="0" w:color="000000"/>
            </w:tcBorders>
            <w:shd w:val="clear" w:color="000000" w:fill="FFFFFF"/>
            <w:noWrap/>
            <w:hideMark/>
          </w:tcPr>
          <w:p w14:paraId="3378D284" w14:textId="77777777" w:rsidR="00CF4C60" w:rsidRPr="00CF4C60" w:rsidRDefault="00CF4C60" w:rsidP="00CF4C60">
            <w:pPr>
              <w:jc w:val="center"/>
              <w:rPr>
                <w:color w:val="000000"/>
                <w:sz w:val="20"/>
                <w:szCs w:val="20"/>
              </w:rPr>
            </w:pPr>
            <w:r w:rsidRPr="00CF4C60">
              <w:rPr>
                <w:color w:val="000000"/>
                <w:sz w:val="20"/>
                <w:szCs w:val="20"/>
              </w:rPr>
              <w:t>1000100000</w:t>
            </w:r>
          </w:p>
        </w:tc>
        <w:tc>
          <w:tcPr>
            <w:tcW w:w="358" w:type="pct"/>
            <w:tcBorders>
              <w:top w:val="nil"/>
              <w:left w:val="nil"/>
              <w:bottom w:val="single" w:sz="4" w:space="0" w:color="000000"/>
              <w:right w:val="single" w:sz="4" w:space="0" w:color="000000"/>
            </w:tcBorders>
            <w:shd w:val="clear" w:color="000000" w:fill="FFFFFF"/>
            <w:noWrap/>
            <w:hideMark/>
          </w:tcPr>
          <w:p w14:paraId="3D30E0C7"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72C0F6F" w14:textId="77777777" w:rsidR="00CF4C60" w:rsidRPr="00CF4C60" w:rsidRDefault="00CF4C60" w:rsidP="00CF4C60">
            <w:pPr>
              <w:jc w:val="right"/>
              <w:rPr>
                <w:color w:val="000000"/>
                <w:sz w:val="20"/>
                <w:szCs w:val="20"/>
              </w:rPr>
            </w:pPr>
            <w:r w:rsidRPr="00CF4C60">
              <w:rPr>
                <w:color w:val="000000"/>
                <w:sz w:val="20"/>
                <w:szCs w:val="20"/>
              </w:rPr>
              <w:t>4 200 000,00</w:t>
            </w:r>
          </w:p>
        </w:tc>
        <w:tc>
          <w:tcPr>
            <w:tcW w:w="575" w:type="pct"/>
            <w:tcBorders>
              <w:top w:val="nil"/>
              <w:left w:val="nil"/>
              <w:bottom w:val="single" w:sz="4" w:space="0" w:color="000000"/>
              <w:right w:val="single" w:sz="4" w:space="0" w:color="000000"/>
            </w:tcBorders>
            <w:shd w:val="clear" w:color="000000" w:fill="FFFFFF"/>
            <w:noWrap/>
            <w:hideMark/>
          </w:tcPr>
          <w:p w14:paraId="1058C056" w14:textId="77777777" w:rsidR="00CF4C60" w:rsidRPr="00CF4C60" w:rsidRDefault="00CF4C60" w:rsidP="00CF4C60">
            <w:pPr>
              <w:jc w:val="right"/>
              <w:rPr>
                <w:color w:val="000000"/>
                <w:sz w:val="20"/>
                <w:szCs w:val="20"/>
              </w:rPr>
            </w:pPr>
            <w:r w:rsidRPr="00CF4C60">
              <w:rPr>
                <w:color w:val="000000"/>
                <w:sz w:val="20"/>
                <w:szCs w:val="20"/>
              </w:rPr>
              <w:t>4 200 000,00</w:t>
            </w:r>
          </w:p>
        </w:tc>
      </w:tr>
      <w:tr w:rsidR="00CF4C60" w:rsidRPr="00CF4C60" w14:paraId="6ED80015" w14:textId="77777777" w:rsidTr="00CF4C60">
        <w:trPr>
          <w:trHeight w:val="765"/>
        </w:trPr>
        <w:tc>
          <w:tcPr>
            <w:tcW w:w="2612" w:type="pct"/>
            <w:tcBorders>
              <w:top w:val="nil"/>
              <w:left w:val="single" w:sz="4" w:space="0" w:color="000000"/>
              <w:bottom w:val="single" w:sz="4" w:space="0" w:color="000000"/>
              <w:right w:val="single" w:sz="4" w:space="0" w:color="000000"/>
            </w:tcBorders>
            <w:shd w:val="clear" w:color="000000" w:fill="FFFFFF"/>
            <w:hideMark/>
          </w:tcPr>
          <w:p w14:paraId="5CA7D12F" w14:textId="77777777" w:rsidR="00CF4C60" w:rsidRPr="00CF4C60" w:rsidRDefault="00CF4C60" w:rsidP="00CF4C60">
            <w:pPr>
              <w:rPr>
                <w:color w:val="000000"/>
                <w:sz w:val="20"/>
                <w:szCs w:val="20"/>
              </w:rPr>
            </w:pPr>
            <w:r w:rsidRPr="00CF4C60">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4" w:type="pct"/>
            <w:tcBorders>
              <w:top w:val="nil"/>
              <w:left w:val="nil"/>
              <w:bottom w:val="single" w:sz="4" w:space="0" w:color="000000"/>
              <w:right w:val="single" w:sz="4" w:space="0" w:color="000000"/>
            </w:tcBorders>
            <w:shd w:val="clear" w:color="000000" w:fill="FFFFFF"/>
            <w:noWrap/>
            <w:hideMark/>
          </w:tcPr>
          <w:p w14:paraId="2D10E8B1" w14:textId="77777777" w:rsidR="00CF4C60" w:rsidRPr="00CF4C60" w:rsidRDefault="00CF4C60" w:rsidP="00CF4C60">
            <w:pPr>
              <w:jc w:val="center"/>
              <w:rPr>
                <w:color w:val="000000"/>
                <w:sz w:val="20"/>
                <w:szCs w:val="20"/>
              </w:rPr>
            </w:pPr>
            <w:r w:rsidRPr="00CF4C60">
              <w:rPr>
                <w:color w:val="000000"/>
                <w:sz w:val="20"/>
                <w:szCs w:val="20"/>
              </w:rPr>
              <w:t>1202</w:t>
            </w:r>
          </w:p>
        </w:tc>
        <w:tc>
          <w:tcPr>
            <w:tcW w:w="476" w:type="pct"/>
            <w:tcBorders>
              <w:top w:val="nil"/>
              <w:left w:val="nil"/>
              <w:bottom w:val="single" w:sz="4" w:space="0" w:color="000000"/>
              <w:right w:val="single" w:sz="4" w:space="0" w:color="000000"/>
            </w:tcBorders>
            <w:shd w:val="clear" w:color="000000" w:fill="FFFFFF"/>
            <w:noWrap/>
            <w:hideMark/>
          </w:tcPr>
          <w:p w14:paraId="7CBBA85C" w14:textId="77777777" w:rsidR="00CF4C60" w:rsidRPr="00CF4C60" w:rsidRDefault="00CF4C60" w:rsidP="00CF4C60">
            <w:pPr>
              <w:jc w:val="center"/>
              <w:rPr>
                <w:color w:val="000000"/>
                <w:sz w:val="20"/>
                <w:szCs w:val="20"/>
              </w:rPr>
            </w:pPr>
            <w:r w:rsidRPr="00CF4C60">
              <w:rPr>
                <w:color w:val="000000"/>
                <w:sz w:val="20"/>
                <w:szCs w:val="20"/>
              </w:rPr>
              <w:t>1000100050</w:t>
            </w:r>
          </w:p>
        </w:tc>
        <w:tc>
          <w:tcPr>
            <w:tcW w:w="358" w:type="pct"/>
            <w:tcBorders>
              <w:top w:val="nil"/>
              <w:left w:val="nil"/>
              <w:bottom w:val="single" w:sz="4" w:space="0" w:color="000000"/>
              <w:right w:val="single" w:sz="4" w:space="0" w:color="000000"/>
            </w:tcBorders>
            <w:shd w:val="clear" w:color="000000" w:fill="FFFFFF"/>
            <w:noWrap/>
            <w:hideMark/>
          </w:tcPr>
          <w:p w14:paraId="4636DE5D"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1FD62E3" w14:textId="77777777" w:rsidR="00CF4C60" w:rsidRPr="00CF4C60" w:rsidRDefault="00CF4C60" w:rsidP="00CF4C60">
            <w:pPr>
              <w:jc w:val="right"/>
              <w:rPr>
                <w:color w:val="000000"/>
                <w:sz w:val="20"/>
                <w:szCs w:val="20"/>
              </w:rPr>
            </w:pPr>
            <w:r w:rsidRPr="00CF4C60">
              <w:rPr>
                <w:color w:val="000000"/>
                <w:sz w:val="20"/>
                <w:szCs w:val="20"/>
              </w:rPr>
              <w:t>4 200 000,00</w:t>
            </w:r>
          </w:p>
        </w:tc>
        <w:tc>
          <w:tcPr>
            <w:tcW w:w="575" w:type="pct"/>
            <w:tcBorders>
              <w:top w:val="nil"/>
              <w:left w:val="nil"/>
              <w:bottom w:val="single" w:sz="4" w:space="0" w:color="000000"/>
              <w:right w:val="single" w:sz="4" w:space="0" w:color="000000"/>
            </w:tcBorders>
            <w:shd w:val="clear" w:color="000000" w:fill="FFFFFF"/>
            <w:noWrap/>
            <w:hideMark/>
          </w:tcPr>
          <w:p w14:paraId="30C774C9" w14:textId="77777777" w:rsidR="00CF4C60" w:rsidRPr="00CF4C60" w:rsidRDefault="00CF4C60" w:rsidP="00CF4C60">
            <w:pPr>
              <w:jc w:val="right"/>
              <w:rPr>
                <w:color w:val="000000"/>
                <w:sz w:val="20"/>
                <w:szCs w:val="20"/>
              </w:rPr>
            </w:pPr>
            <w:r w:rsidRPr="00CF4C60">
              <w:rPr>
                <w:color w:val="000000"/>
                <w:sz w:val="20"/>
                <w:szCs w:val="20"/>
              </w:rPr>
              <w:t>4 200 000,00</w:t>
            </w:r>
          </w:p>
        </w:tc>
      </w:tr>
      <w:tr w:rsidR="00CF4C60" w:rsidRPr="00CF4C60" w14:paraId="29093DF2"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6F882741" w14:textId="77777777" w:rsidR="00CF4C60" w:rsidRPr="00CF4C60" w:rsidRDefault="00CF4C60" w:rsidP="00CF4C60">
            <w:pPr>
              <w:rPr>
                <w:color w:val="000000"/>
                <w:sz w:val="20"/>
                <w:szCs w:val="20"/>
              </w:rPr>
            </w:pPr>
            <w:r w:rsidRPr="00CF4C60">
              <w:rPr>
                <w:color w:val="000000"/>
                <w:sz w:val="20"/>
                <w:szCs w:val="20"/>
              </w:rPr>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000000"/>
              <w:right w:val="single" w:sz="4" w:space="0" w:color="000000"/>
            </w:tcBorders>
            <w:shd w:val="clear" w:color="000000" w:fill="FFFFFF"/>
            <w:noWrap/>
            <w:hideMark/>
          </w:tcPr>
          <w:p w14:paraId="5556CBBE" w14:textId="77777777" w:rsidR="00CF4C60" w:rsidRPr="00CF4C60" w:rsidRDefault="00CF4C60" w:rsidP="00CF4C60">
            <w:pPr>
              <w:jc w:val="center"/>
              <w:rPr>
                <w:color w:val="000000"/>
                <w:sz w:val="20"/>
                <w:szCs w:val="20"/>
              </w:rPr>
            </w:pPr>
            <w:r w:rsidRPr="00CF4C60">
              <w:rPr>
                <w:color w:val="000000"/>
                <w:sz w:val="20"/>
                <w:szCs w:val="20"/>
              </w:rPr>
              <w:t>1202</w:t>
            </w:r>
          </w:p>
        </w:tc>
        <w:tc>
          <w:tcPr>
            <w:tcW w:w="476" w:type="pct"/>
            <w:tcBorders>
              <w:top w:val="nil"/>
              <w:left w:val="nil"/>
              <w:bottom w:val="single" w:sz="4" w:space="0" w:color="000000"/>
              <w:right w:val="single" w:sz="4" w:space="0" w:color="000000"/>
            </w:tcBorders>
            <w:shd w:val="clear" w:color="000000" w:fill="FFFFFF"/>
            <w:noWrap/>
            <w:hideMark/>
          </w:tcPr>
          <w:p w14:paraId="7DD31DD9" w14:textId="77777777" w:rsidR="00CF4C60" w:rsidRPr="00CF4C60" w:rsidRDefault="00CF4C60" w:rsidP="00CF4C60">
            <w:pPr>
              <w:jc w:val="center"/>
              <w:rPr>
                <w:color w:val="000000"/>
                <w:sz w:val="20"/>
                <w:szCs w:val="20"/>
              </w:rPr>
            </w:pPr>
            <w:r w:rsidRPr="00CF4C60">
              <w:rPr>
                <w:color w:val="000000"/>
                <w:sz w:val="20"/>
                <w:szCs w:val="20"/>
              </w:rPr>
              <w:t>1000100050</w:t>
            </w:r>
          </w:p>
        </w:tc>
        <w:tc>
          <w:tcPr>
            <w:tcW w:w="358" w:type="pct"/>
            <w:tcBorders>
              <w:top w:val="nil"/>
              <w:left w:val="nil"/>
              <w:bottom w:val="single" w:sz="4" w:space="0" w:color="000000"/>
              <w:right w:val="single" w:sz="4" w:space="0" w:color="000000"/>
            </w:tcBorders>
            <w:shd w:val="clear" w:color="000000" w:fill="FFFFFF"/>
            <w:noWrap/>
            <w:hideMark/>
          </w:tcPr>
          <w:p w14:paraId="272D0844" w14:textId="77777777" w:rsidR="00CF4C60" w:rsidRPr="00CF4C60" w:rsidRDefault="00CF4C60" w:rsidP="00CF4C60">
            <w:pPr>
              <w:jc w:val="center"/>
              <w:rPr>
                <w:color w:val="000000"/>
                <w:sz w:val="20"/>
                <w:szCs w:val="20"/>
              </w:rPr>
            </w:pPr>
            <w:r w:rsidRPr="00CF4C60">
              <w:rPr>
                <w:color w:val="000000"/>
                <w:sz w:val="20"/>
                <w:szCs w:val="20"/>
              </w:rPr>
              <w:t>600</w:t>
            </w:r>
          </w:p>
        </w:tc>
        <w:tc>
          <w:tcPr>
            <w:tcW w:w="575" w:type="pct"/>
            <w:tcBorders>
              <w:top w:val="nil"/>
              <w:left w:val="nil"/>
              <w:bottom w:val="single" w:sz="4" w:space="0" w:color="000000"/>
              <w:right w:val="single" w:sz="4" w:space="0" w:color="000000"/>
            </w:tcBorders>
            <w:shd w:val="clear" w:color="000000" w:fill="FFFFFF"/>
            <w:noWrap/>
            <w:hideMark/>
          </w:tcPr>
          <w:p w14:paraId="05A2EB0E" w14:textId="77777777" w:rsidR="00CF4C60" w:rsidRPr="00CF4C60" w:rsidRDefault="00CF4C60" w:rsidP="00CF4C60">
            <w:pPr>
              <w:jc w:val="right"/>
              <w:rPr>
                <w:color w:val="000000"/>
                <w:sz w:val="20"/>
                <w:szCs w:val="20"/>
              </w:rPr>
            </w:pPr>
            <w:r w:rsidRPr="00CF4C60">
              <w:rPr>
                <w:color w:val="000000"/>
                <w:sz w:val="20"/>
                <w:szCs w:val="20"/>
              </w:rPr>
              <w:t>4 200 000,00</w:t>
            </w:r>
          </w:p>
        </w:tc>
        <w:tc>
          <w:tcPr>
            <w:tcW w:w="575" w:type="pct"/>
            <w:tcBorders>
              <w:top w:val="nil"/>
              <w:left w:val="nil"/>
              <w:bottom w:val="single" w:sz="4" w:space="0" w:color="000000"/>
              <w:right w:val="single" w:sz="4" w:space="0" w:color="000000"/>
            </w:tcBorders>
            <w:shd w:val="clear" w:color="000000" w:fill="FFFFFF"/>
            <w:noWrap/>
            <w:hideMark/>
          </w:tcPr>
          <w:p w14:paraId="56201D19" w14:textId="77777777" w:rsidR="00CF4C60" w:rsidRPr="00CF4C60" w:rsidRDefault="00CF4C60" w:rsidP="00CF4C60">
            <w:pPr>
              <w:jc w:val="right"/>
              <w:rPr>
                <w:color w:val="000000"/>
                <w:sz w:val="20"/>
                <w:szCs w:val="20"/>
              </w:rPr>
            </w:pPr>
            <w:r w:rsidRPr="00CF4C60">
              <w:rPr>
                <w:color w:val="000000"/>
                <w:sz w:val="20"/>
                <w:szCs w:val="20"/>
              </w:rPr>
              <w:t>4 200 000,00</w:t>
            </w:r>
          </w:p>
        </w:tc>
      </w:tr>
      <w:tr w:rsidR="00CF4C60" w:rsidRPr="00CF4C60" w14:paraId="740E6B01"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29A3C09" w14:textId="77777777" w:rsidR="00CF4C60" w:rsidRPr="00CF4C60" w:rsidRDefault="00CF4C60" w:rsidP="00CF4C60">
            <w:pPr>
              <w:rPr>
                <w:color w:val="000000"/>
                <w:sz w:val="20"/>
                <w:szCs w:val="20"/>
              </w:rPr>
            </w:pPr>
            <w:r w:rsidRPr="00CF4C60">
              <w:rPr>
                <w:color w:val="000000"/>
                <w:sz w:val="20"/>
                <w:szCs w:val="20"/>
              </w:rPr>
              <w:t>ОБСЛУЖИВАНИЕ ГОСУДАРСТВЕННОГО И МУНИЦИПАЛЬНОГО ДОЛГА</w:t>
            </w:r>
          </w:p>
        </w:tc>
        <w:tc>
          <w:tcPr>
            <w:tcW w:w="404" w:type="pct"/>
            <w:tcBorders>
              <w:top w:val="nil"/>
              <w:left w:val="nil"/>
              <w:bottom w:val="single" w:sz="4" w:space="0" w:color="000000"/>
              <w:right w:val="single" w:sz="4" w:space="0" w:color="000000"/>
            </w:tcBorders>
            <w:shd w:val="clear" w:color="000000" w:fill="FFFFFF"/>
            <w:noWrap/>
            <w:hideMark/>
          </w:tcPr>
          <w:p w14:paraId="51FE1E47" w14:textId="77777777" w:rsidR="00CF4C60" w:rsidRPr="00CF4C60" w:rsidRDefault="00CF4C60" w:rsidP="00CF4C60">
            <w:pPr>
              <w:jc w:val="center"/>
              <w:rPr>
                <w:color w:val="000000"/>
                <w:sz w:val="20"/>
                <w:szCs w:val="20"/>
              </w:rPr>
            </w:pPr>
            <w:r w:rsidRPr="00CF4C60">
              <w:rPr>
                <w:color w:val="000000"/>
                <w:sz w:val="20"/>
                <w:szCs w:val="20"/>
              </w:rPr>
              <w:t>1300</w:t>
            </w:r>
          </w:p>
        </w:tc>
        <w:tc>
          <w:tcPr>
            <w:tcW w:w="476" w:type="pct"/>
            <w:tcBorders>
              <w:top w:val="nil"/>
              <w:left w:val="nil"/>
              <w:bottom w:val="single" w:sz="4" w:space="0" w:color="000000"/>
              <w:right w:val="single" w:sz="4" w:space="0" w:color="000000"/>
            </w:tcBorders>
            <w:shd w:val="clear" w:color="000000" w:fill="FFFFFF"/>
            <w:noWrap/>
            <w:hideMark/>
          </w:tcPr>
          <w:p w14:paraId="1CDC710C"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4FE99860"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F876B7F" w14:textId="77777777" w:rsidR="00CF4C60" w:rsidRPr="00CF4C60" w:rsidRDefault="00CF4C60" w:rsidP="00CF4C60">
            <w:pPr>
              <w:jc w:val="right"/>
              <w:rPr>
                <w:color w:val="000000"/>
                <w:sz w:val="20"/>
                <w:szCs w:val="20"/>
              </w:rPr>
            </w:pPr>
            <w:r w:rsidRPr="00CF4C60">
              <w:rPr>
                <w:color w:val="000000"/>
                <w:sz w:val="20"/>
                <w:szCs w:val="20"/>
              </w:rPr>
              <w:t>613,98</w:t>
            </w:r>
          </w:p>
        </w:tc>
        <w:tc>
          <w:tcPr>
            <w:tcW w:w="575" w:type="pct"/>
            <w:tcBorders>
              <w:top w:val="nil"/>
              <w:left w:val="nil"/>
              <w:bottom w:val="single" w:sz="4" w:space="0" w:color="000000"/>
              <w:right w:val="single" w:sz="4" w:space="0" w:color="000000"/>
            </w:tcBorders>
            <w:shd w:val="clear" w:color="000000" w:fill="FFFFFF"/>
            <w:noWrap/>
            <w:hideMark/>
          </w:tcPr>
          <w:p w14:paraId="1933D210" w14:textId="77777777" w:rsidR="00CF4C60" w:rsidRPr="00CF4C60" w:rsidRDefault="00CF4C60" w:rsidP="00CF4C60">
            <w:pPr>
              <w:jc w:val="right"/>
              <w:rPr>
                <w:color w:val="000000"/>
                <w:sz w:val="20"/>
                <w:szCs w:val="20"/>
              </w:rPr>
            </w:pPr>
            <w:r w:rsidRPr="00CF4C60">
              <w:rPr>
                <w:color w:val="000000"/>
                <w:sz w:val="20"/>
                <w:szCs w:val="20"/>
              </w:rPr>
              <w:t>818,64</w:t>
            </w:r>
          </w:p>
        </w:tc>
      </w:tr>
      <w:tr w:rsidR="00CF4C60" w:rsidRPr="00CF4C60" w14:paraId="38BD685B"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682BF23B" w14:textId="77777777" w:rsidR="00CF4C60" w:rsidRPr="00CF4C60" w:rsidRDefault="00CF4C60" w:rsidP="00CF4C60">
            <w:pPr>
              <w:rPr>
                <w:color w:val="000000"/>
                <w:sz w:val="20"/>
                <w:szCs w:val="20"/>
              </w:rPr>
            </w:pPr>
            <w:r w:rsidRPr="00CF4C60">
              <w:rPr>
                <w:color w:val="000000"/>
                <w:sz w:val="20"/>
                <w:szCs w:val="20"/>
              </w:rPr>
              <w:t>Обслуживание государственного внутреннего и муниципального долга</w:t>
            </w:r>
          </w:p>
        </w:tc>
        <w:tc>
          <w:tcPr>
            <w:tcW w:w="404" w:type="pct"/>
            <w:tcBorders>
              <w:top w:val="nil"/>
              <w:left w:val="nil"/>
              <w:bottom w:val="single" w:sz="4" w:space="0" w:color="000000"/>
              <w:right w:val="single" w:sz="4" w:space="0" w:color="000000"/>
            </w:tcBorders>
            <w:shd w:val="clear" w:color="000000" w:fill="FFFFFF"/>
            <w:noWrap/>
            <w:hideMark/>
          </w:tcPr>
          <w:p w14:paraId="78F8BEC9" w14:textId="77777777" w:rsidR="00CF4C60" w:rsidRPr="00CF4C60" w:rsidRDefault="00CF4C60" w:rsidP="00CF4C60">
            <w:pPr>
              <w:jc w:val="center"/>
              <w:rPr>
                <w:color w:val="000000"/>
                <w:sz w:val="20"/>
                <w:szCs w:val="20"/>
              </w:rPr>
            </w:pPr>
            <w:r w:rsidRPr="00CF4C60">
              <w:rPr>
                <w:color w:val="000000"/>
                <w:sz w:val="20"/>
                <w:szCs w:val="20"/>
              </w:rPr>
              <w:t>1301</w:t>
            </w:r>
          </w:p>
        </w:tc>
        <w:tc>
          <w:tcPr>
            <w:tcW w:w="476" w:type="pct"/>
            <w:tcBorders>
              <w:top w:val="nil"/>
              <w:left w:val="nil"/>
              <w:bottom w:val="single" w:sz="4" w:space="0" w:color="000000"/>
              <w:right w:val="single" w:sz="4" w:space="0" w:color="000000"/>
            </w:tcBorders>
            <w:shd w:val="clear" w:color="000000" w:fill="FFFFFF"/>
            <w:noWrap/>
            <w:hideMark/>
          </w:tcPr>
          <w:p w14:paraId="79BC20CC" w14:textId="77777777" w:rsidR="00CF4C60" w:rsidRPr="00CF4C60" w:rsidRDefault="00CF4C60" w:rsidP="00CF4C60">
            <w:pPr>
              <w:jc w:val="center"/>
              <w:rPr>
                <w:color w:val="000000"/>
                <w:sz w:val="20"/>
                <w:szCs w:val="20"/>
              </w:rPr>
            </w:pPr>
            <w:r w:rsidRPr="00CF4C60">
              <w:rPr>
                <w:color w:val="000000"/>
                <w:sz w:val="20"/>
                <w:szCs w:val="20"/>
              </w:rPr>
              <w:t> </w:t>
            </w:r>
          </w:p>
        </w:tc>
        <w:tc>
          <w:tcPr>
            <w:tcW w:w="358" w:type="pct"/>
            <w:tcBorders>
              <w:top w:val="nil"/>
              <w:left w:val="nil"/>
              <w:bottom w:val="single" w:sz="4" w:space="0" w:color="000000"/>
              <w:right w:val="single" w:sz="4" w:space="0" w:color="000000"/>
            </w:tcBorders>
            <w:shd w:val="clear" w:color="000000" w:fill="FFFFFF"/>
            <w:noWrap/>
            <w:hideMark/>
          </w:tcPr>
          <w:p w14:paraId="41433502"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4A557427" w14:textId="77777777" w:rsidR="00CF4C60" w:rsidRPr="00CF4C60" w:rsidRDefault="00CF4C60" w:rsidP="00CF4C60">
            <w:pPr>
              <w:jc w:val="right"/>
              <w:rPr>
                <w:color w:val="000000"/>
                <w:sz w:val="20"/>
                <w:szCs w:val="20"/>
              </w:rPr>
            </w:pPr>
            <w:r w:rsidRPr="00CF4C60">
              <w:rPr>
                <w:color w:val="000000"/>
                <w:sz w:val="20"/>
                <w:szCs w:val="20"/>
              </w:rPr>
              <w:t>613,98</w:t>
            </w:r>
          </w:p>
        </w:tc>
        <w:tc>
          <w:tcPr>
            <w:tcW w:w="575" w:type="pct"/>
            <w:tcBorders>
              <w:top w:val="nil"/>
              <w:left w:val="nil"/>
              <w:bottom w:val="single" w:sz="4" w:space="0" w:color="000000"/>
              <w:right w:val="single" w:sz="4" w:space="0" w:color="000000"/>
            </w:tcBorders>
            <w:shd w:val="clear" w:color="000000" w:fill="FFFFFF"/>
            <w:noWrap/>
            <w:hideMark/>
          </w:tcPr>
          <w:p w14:paraId="4B55E19F" w14:textId="77777777" w:rsidR="00CF4C60" w:rsidRPr="00CF4C60" w:rsidRDefault="00CF4C60" w:rsidP="00CF4C60">
            <w:pPr>
              <w:jc w:val="right"/>
              <w:rPr>
                <w:color w:val="000000"/>
                <w:sz w:val="20"/>
                <w:szCs w:val="20"/>
              </w:rPr>
            </w:pPr>
            <w:r w:rsidRPr="00CF4C60">
              <w:rPr>
                <w:color w:val="000000"/>
                <w:sz w:val="20"/>
                <w:szCs w:val="20"/>
              </w:rPr>
              <w:t>818,64</w:t>
            </w:r>
          </w:p>
        </w:tc>
      </w:tr>
      <w:tr w:rsidR="00CF4C60" w:rsidRPr="00CF4C60" w14:paraId="20892E59" w14:textId="77777777" w:rsidTr="00CF4C60">
        <w:trPr>
          <w:trHeight w:val="510"/>
        </w:trPr>
        <w:tc>
          <w:tcPr>
            <w:tcW w:w="2612" w:type="pct"/>
            <w:tcBorders>
              <w:top w:val="nil"/>
              <w:left w:val="single" w:sz="4" w:space="0" w:color="000000"/>
              <w:bottom w:val="single" w:sz="4" w:space="0" w:color="000000"/>
              <w:right w:val="single" w:sz="4" w:space="0" w:color="000000"/>
            </w:tcBorders>
            <w:shd w:val="clear" w:color="000000" w:fill="FFFFFF"/>
            <w:hideMark/>
          </w:tcPr>
          <w:p w14:paraId="55592B7F" w14:textId="77777777" w:rsidR="00CF4C60" w:rsidRPr="00CF4C60" w:rsidRDefault="00CF4C60" w:rsidP="00CF4C60">
            <w:pPr>
              <w:rPr>
                <w:color w:val="000000"/>
                <w:sz w:val="20"/>
                <w:szCs w:val="20"/>
              </w:rPr>
            </w:pPr>
            <w:r w:rsidRPr="00CF4C60">
              <w:rPr>
                <w:color w:val="000000"/>
                <w:sz w:val="20"/>
                <w:szCs w:val="20"/>
              </w:rPr>
              <w:t>Непрограммная деятельность органов местного самоуправления ЗАТО город Заозерск</w:t>
            </w:r>
          </w:p>
        </w:tc>
        <w:tc>
          <w:tcPr>
            <w:tcW w:w="404" w:type="pct"/>
            <w:tcBorders>
              <w:top w:val="nil"/>
              <w:left w:val="nil"/>
              <w:bottom w:val="single" w:sz="4" w:space="0" w:color="000000"/>
              <w:right w:val="single" w:sz="4" w:space="0" w:color="000000"/>
            </w:tcBorders>
            <w:shd w:val="clear" w:color="000000" w:fill="FFFFFF"/>
            <w:noWrap/>
            <w:hideMark/>
          </w:tcPr>
          <w:p w14:paraId="58E68911" w14:textId="77777777" w:rsidR="00CF4C60" w:rsidRPr="00CF4C60" w:rsidRDefault="00CF4C60" w:rsidP="00CF4C60">
            <w:pPr>
              <w:jc w:val="center"/>
              <w:rPr>
                <w:color w:val="000000"/>
                <w:sz w:val="20"/>
                <w:szCs w:val="20"/>
              </w:rPr>
            </w:pPr>
            <w:r w:rsidRPr="00CF4C60">
              <w:rPr>
                <w:color w:val="000000"/>
                <w:sz w:val="20"/>
                <w:szCs w:val="20"/>
              </w:rPr>
              <w:t>1301</w:t>
            </w:r>
          </w:p>
        </w:tc>
        <w:tc>
          <w:tcPr>
            <w:tcW w:w="476" w:type="pct"/>
            <w:tcBorders>
              <w:top w:val="nil"/>
              <w:left w:val="nil"/>
              <w:bottom w:val="single" w:sz="4" w:space="0" w:color="000000"/>
              <w:right w:val="single" w:sz="4" w:space="0" w:color="000000"/>
            </w:tcBorders>
            <w:shd w:val="clear" w:color="000000" w:fill="FFFFFF"/>
            <w:noWrap/>
            <w:hideMark/>
          </w:tcPr>
          <w:p w14:paraId="1F253A87" w14:textId="77777777" w:rsidR="00CF4C60" w:rsidRPr="00CF4C60" w:rsidRDefault="00CF4C60" w:rsidP="00CF4C60">
            <w:pPr>
              <w:jc w:val="center"/>
              <w:rPr>
                <w:color w:val="000000"/>
                <w:sz w:val="20"/>
                <w:szCs w:val="20"/>
              </w:rPr>
            </w:pPr>
            <w:r w:rsidRPr="00CF4C60">
              <w:rPr>
                <w:color w:val="000000"/>
                <w:sz w:val="20"/>
                <w:szCs w:val="20"/>
              </w:rPr>
              <w:t>9900000000</w:t>
            </w:r>
          </w:p>
        </w:tc>
        <w:tc>
          <w:tcPr>
            <w:tcW w:w="358" w:type="pct"/>
            <w:tcBorders>
              <w:top w:val="nil"/>
              <w:left w:val="nil"/>
              <w:bottom w:val="single" w:sz="4" w:space="0" w:color="000000"/>
              <w:right w:val="single" w:sz="4" w:space="0" w:color="000000"/>
            </w:tcBorders>
            <w:shd w:val="clear" w:color="000000" w:fill="FFFFFF"/>
            <w:noWrap/>
            <w:hideMark/>
          </w:tcPr>
          <w:p w14:paraId="72430F5A"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1B0E663" w14:textId="77777777" w:rsidR="00CF4C60" w:rsidRPr="00CF4C60" w:rsidRDefault="00CF4C60" w:rsidP="00CF4C60">
            <w:pPr>
              <w:jc w:val="right"/>
              <w:rPr>
                <w:color w:val="000000"/>
                <w:sz w:val="20"/>
                <w:szCs w:val="20"/>
              </w:rPr>
            </w:pPr>
            <w:r w:rsidRPr="00CF4C60">
              <w:rPr>
                <w:color w:val="000000"/>
                <w:sz w:val="20"/>
                <w:szCs w:val="20"/>
              </w:rPr>
              <w:t>613,98</w:t>
            </w:r>
          </w:p>
        </w:tc>
        <w:tc>
          <w:tcPr>
            <w:tcW w:w="575" w:type="pct"/>
            <w:tcBorders>
              <w:top w:val="nil"/>
              <w:left w:val="nil"/>
              <w:bottom w:val="single" w:sz="4" w:space="0" w:color="000000"/>
              <w:right w:val="single" w:sz="4" w:space="0" w:color="000000"/>
            </w:tcBorders>
            <w:shd w:val="clear" w:color="000000" w:fill="FFFFFF"/>
            <w:noWrap/>
            <w:hideMark/>
          </w:tcPr>
          <w:p w14:paraId="4A830CA7" w14:textId="77777777" w:rsidR="00CF4C60" w:rsidRPr="00CF4C60" w:rsidRDefault="00CF4C60" w:rsidP="00CF4C60">
            <w:pPr>
              <w:jc w:val="right"/>
              <w:rPr>
                <w:color w:val="000000"/>
                <w:sz w:val="20"/>
                <w:szCs w:val="20"/>
              </w:rPr>
            </w:pPr>
            <w:r w:rsidRPr="00CF4C60">
              <w:rPr>
                <w:color w:val="000000"/>
                <w:sz w:val="20"/>
                <w:szCs w:val="20"/>
              </w:rPr>
              <w:t>818,64</w:t>
            </w:r>
          </w:p>
        </w:tc>
      </w:tr>
      <w:tr w:rsidR="00CF4C60" w:rsidRPr="00CF4C60" w14:paraId="0A97E7E2"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49C3D157" w14:textId="77777777" w:rsidR="00CF4C60" w:rsidRPr="00CF4C60" w:rsidRDefault="00CF4C60" w:rsidP="00CF4C60">
            <w:pPr>
              <w:rPr>
                <w:color w:val="000000"/>
                <w:sz w:val="20"/>
                <w:szCs w:val="20"/>
              </w:rPr>
            </w:pPr>
            <w:r w:rsidRPr="00CF4C60">
              <w:rPr>
                <w:color w:val="000000"/>
                <w:sz w:val="20"/>
                <w:szCs w:val="20"/>
              </w:rPr>
              <w:t>Иная непрограммная деятельность</w:t>
            </w:r>
          </w:p>
        </w:tc>
        <w:tc>
          <w:tcPr>
            <w:tcW w:w="404" w:type="pct"/>
            <w:tcBorders>
              <w:top w:val="nil"/>
              <w:left w:val="nil"/>
              <w:bottom w:val="single" w:sz="4" w:space="0" w:color="000000"/>
              <w:right w:val="single" w:sz="4" w:space="0" w:color="000000"/>
            </w:tcBorders>
            <w:shd w:val="clear" w:color="000000" w:fill="FFFFFF"/>
            <w:noWrap/>
            <w:hideMark/>
          </w:tcPr>
          <w:p w14:paraId="7842DB9B" w14:textId="77777777" w:rsidR="00CF4C60" w:rsidRPr="00CF4C60" w:rsidRDefault="00CF4C60" w:rsidP="00CF4C60">
            <w:pPr>
              <w:jc w:val="center"/>
              <w:rPr>
                <w:color w:val="000000"/>
                <w:sz w:val="20"/>
                <w:szCs w:val="20"/>
              </w:rPr>
            </w:pPr>
            <w:r w:rsidRPr="00CF4C60">
              <w:rPr>
                <w:color w:val="000000"/>
                <w:sz w:val="20"/>
                <w:szCs w:val="20"/>
              </w:rPr>
              <w:t>1301</w:t>
            </w:r>
          </w:p>
        </w:tc>
        <w:tc>
          <w:tcPr>
            <w:tcW w:w="476" w:type="pct"/>
            <w:tcBorders>
              <w:top w:val="nil"/>
              <w:left w:val="nil"/>
              <w:bottom w:val="single" w:sz="4" w:space="0" w:color="000000"/>
              <w:right w:val="single" w:sz="4" w:space="0" w:color="000000"/>
            </w:tcBorders>
            <w:shd w:val="clear" w:color="000000" w:fill="FFFFFF"/>
            <w:noWrap/>
            <w:hideMark/>
          </w:tcPr>
          <w:p w14:paraId="37EFC3D1" w14:textId="77777777" w:rsidR="00CF4C60" w:rsidRPr="00CF4C60" w:rsidRDefault="00CF4C60" w:rsidP="00CF4C60">
            <w:pPr>
              <w:jc w:val="center"/>
              <w:rPr>
                <w:color w:val="000000"/>
                <w:sz w:val="20"/>
                <w:szCs w:val="20"/>
              </w:rPr>
            </w:pPr>
            <w:r w:rsidRPr="00CF4C60">
              <w:rPr>
                <w:color w:val="000000"/>
                <w:sz w:val="20"/>
                <w:szCs w:val="20"/>
              </w:rPr>
              <w:t>9990000000</w:t>
            </w:r>
          </w:p>
        </w:tc>
        <w:tc>
          <w:tcPr>
            <w:tcW w:w="358" w:type="pct"/>
            <w:tcBorders>
              <w:top w:val="nil"/>
              <w:left w:val="nil"/>
              <w:bottom w:val="single" w:sz="4" w:space="0" w:color="000000"/>
              <w:right w:val="single" w:sz="4" w:space="0" w:color="000000"/>
            </w:tcBorders>
            <w:shd w:val="clear" w:color="000000" w:fill="FFFFFF"/>
            <w:noWrap/>
            <w:hideMark/>
          </w:tcPr>
          <w:p w14:paraId="0438022B"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73B7EBE8" w14:textId="77777777" w:rsidR="00CF4C60" w:rsidRPr="00CF4C60" w:rsidRDefault="00CF4C60" w:rsidP="00CF4C60">
            <w:pPr>
              <w:jc w:val="right"/>
              <w:rPr>
                <w:color w:val="000000"/>
                <w:sz w:val="20"/>
                <w:szCs w:val="20"/>
              </w:rPr>
            </w:pPr>
            <w:r w:rsidRPr="00CF4C60">
              <w:rPr>
                <w:color w:val="000000"/>
                <w:sz w:val="20"/>
                <w:szCs w:val="20"/>
              </w:rPr>
              <w:t>613,98</w:t>
            </w:r>
          </w:p>
        </w:tc>
        <w:tc>
          <w:tcPr>
            <w:tcW w:w="575" w:type="pct"/>
            <w:tcBorders>
              <w:top w:val="nil"/>
              <w:left w:val="nil"/>
              <w:bottom w:val="single" w:sz="4" w:space="0" w:color="000000"/>
              <w:right w:val="single" w:sz="4" w:space="0" w:color="000000"/>
            </w:tcBorders>
            <w:shd w:val="clear" w:color="000000" w:fill="FFFFFF"/>
            <w:noWrap/>
            <w:hideMark/>
          </w:tcPr>
          <w:p w14:paraId="71E21DA3" w14:textId="77777777" w:rsidR="00CF4C60" w:rsidRPr="00CF4C60" w:rsidRDefault="00CF4C60" w:rsidP="00CF4C60">
            <w:pPr>
              <w:jc w:val="right"/>
              <w:rPr>
                <w:color w:val="000000"/>
                <w:sz w:val="20"/>
                <w:szCs w:val="20"/>
              </w:rPr>
            </w:pPr>
            <w:r w:rsidRPr="00CF4C60">
              <w:rPr>
                <w:color w:val="000000"/>
                <w:sz w:val="20"/>
                <w:szCs w:val="20"/>
              </w:rPr>
              <w:t>818,64</w:t>
            </w:r>
          </w:p>
        </w:tc>
      </w:tr>
      <w:tr w:rsidR="00CF4C60" w:rsidRPr="00CF4C60" w14:paraId="07C7CD06" w14:textId="77777777" w:rsidTr="00CF4C60">
        <w:trPr>
          <w:trHeight w:val="255"/>
        </w:trPr>
        <w:tc>
          <w:tcPr>
            <w:tcW w:w="2612" w:type="pct"/>
            <w:tcBorders>
              <w:top w:val="nil"/>
              <w:left w:val="single" w:sz="4" w:space="0" w:color="000000"/>
              <w:bottom w:val="single" w:sz="4" w:space="0" w:color="000000"/>
              <w:right w:val="single" w:sz="4" w:space="0" w:color="000000"/>
            </w:tcBorders>
            <w:shd w:val="clear" w:color="000000" w:fill="FFFFFF"/>
            <w:hideMark/>
          </w:tcPr>
          <w:p w14:paraId="00A791B6" w14:textId="77777777" w:rsidR="00CF4C60" w:rsidRPr="00CF4C60" w:rsidRDefault="00CF4C60" w:rsidP="00CF4C60">
            <w:pPr>
              <w:rPr>
                <w:color w:val="000000"/>
                <w:sz w:val="20"/>
                <w:szCs w:val="20"/>
              </w:rPr>
            </w:pPr>
            <w:r w:rsidRPr="00CF4C60">
              <w:rPr>
                <w:color w:val="000000"/>
                <w:sz w:val="20"/>
                <w:szCs w:val="20"/>
              </w:rPr>
              <w:t>Обслуживание муниципального долга</w:t>
            </w:r>
          </w:p>
        </w:tc>
        <w:tc>
          <w:tcPr>
            <w:tcW w:w="404" w:type="pct"/>
            <w:tcBorders>
              <w:top w:val="nil"/>
              <w:left w:val="nil"/>
              <w:bottom w:val="single" w:sz="4" w:space="0" w:color="000000"/>
              <w:right w:val="single" w:sz="4" w:space="0" w:color="000000"/>
            </w:tcBorders>
            <w:shd w:val="clear" w:color="000000" w:fill="FFFFFF"/>
            <w:noWrap/>
            <w:hideMark/>
          </w:tcPr>
          <w:p w14:paraId="378DA6F8" w14:textId="77777777" w:rsidR="00CF4C60" w:rsidRPr="00CF4C60" w:rsidRDefault="00CF4C60" w:rsidP="00CF4C60">
            <w:pPr>
              <w:jc w:val="center"/>
              <w:rPr>
                <w:color w:val="000000"/>
                <w:sz w:val="20"/>
                <w:szCs w:val="20"/>
              </w:rPr>
            </w:pPr>
            <w:r w:rsidRPr="00CF4C60">
              <w:rPr>
                <w:color w:val="000000"/>
                <w:sz w:val="20"/>
                <w:szCs w:val="20"/>
              </w:rPr>
              <w:t>1301</w:t>
            </w:r>
          </w:p>
        </w:tc>
        <w:tc>
          <w:tcPr>
            <w:tcW w:w="476" w:type="pct"/>
            <w:tcBorders>
              <w:top w:val="nil"/>
              <w:left w:val="nil"/>
              <w:bottom w:val="single" w:sz="4" w:space="0" w:color="000000"/>
              <w:right w:val="single" w:sz="4" w:space="0" w:color="000000"/>
            </w:tcBorders>
            <w:shd w:val="clear" w:color="000000" w:fill="FFFFFF"/>
            <w:noWrap/>
            <w:hideMark/>
          </w:tcPr>
          <w:p w14:paraId="504B463F" w14:textId="77777777" w:rsidR="00CF4C60" w:rsidRPr="00CF4C60" w:rsidRDefault="00CF4C60" w:rsidP="00CF4C60">
            <w:pPr>
              <w:jc w:val="center"/>
              <w:rPr>
                <w:color w:val="000000"/>
                <w:sz w:val="20"/>
                <w:szCs w:val="20"/>
              </w:rPr>
            </w:pPr>
            <w:r w:rsidRPr="00CF4C60">
              <w:rPr>
                <w:color w:val="000000"/>
                <w:sz w:val="20"/>
                <w:szCs w:val="20"/>
              </w:rPr>
              <w:t>9990000010</w:t>
            </w:r>
          </w:p>
        </w:tc>
        <w:tc>
          <w:tcPr>
            <w:tcW w:w="358" w:type="pct"/>
            <w:tcBorders>
              <w:top w:val="nil"/>
              <w:left w:val="nil"/>
              <w:bottom w:val="single" w:sz="4" w:space="0" w:color="000000"/>
              <w:right w:val="single" w:sz="4" w:space="0" w:color="000000"/>
            </w:tcBorders>
            <w:shd w:val="clear" w:color="000000" w:fill="FFFFFF"/>
            <w:noWrap/>
            <w:hideMark/>
          </w:tcPr>
          <w:p w14:paraId="72D2AF22" w14:textId="77777777" w:rsidR="00CF4C60" w:rsidRPr="00CF4C60" w:rsidRDefault="00CF4C60" w:rsidP="00CF4C60">
            <w:pPr>
              <w:jc w:val="center"/>
              <w:rPr>
                <w:color w:val="000000"/>
                <w:sz w:val="20"/>
                <w:szCs w:val="20"/>
              </w:rPr>
            </w:pPr>
            <w:r w:rsidRPr="00CF4C60">
              <w:rPr>
                <w:color w:val="000000"/>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179599CC" w14:textId="77777777" w:rsidR="00CF4C60" w:rsidRPr="00CF4C60" w:rsidRDefault="00CF4C60" w:rsidP="00CF4C60">
            <w:pPr>
              <w:jc w:val="right"/>
              <w:rPr>
                <w:color w:val="000000"/>
                <w:sz w:val="20"/>
                <w:szCs w:val="20"/>
              </w:rPr>
            </w:pPr>
            <w:r w:rsidRPr="00CF4C60">
              <w:rPr>
                <w:color w:val="000000"/>
                <w:sz w:val="20"/>
                <w:szCs w:val="20"/>
              </w:rPr>
              <w:t>613,98</w:t>
            </w:r>
          </w:p>
        </w:tc>
        <w:tc>
          <w:tcPr>
            <w:tcW w:w="575" w:type="pct"/>
            <w:tcBorders>
              <w:top w:val="nil"/>
              <w:left w:val="nil"/>
              <w:bottom w:val="single" w:sz="4" w:space="0" w:color="000000"/>
              <w:right w:val="single" w:sz="4" w:space="0" w:color="000000"/>
            </w:tcBorders>
            <w:shd w:val="clear" w:color="000000" w:fill="FFFFFF"/>
            <w:noWrap/>
            <w:hideMark/>
          </w:tcPr>
          <w:p w14:paraId="6139F70E" w14:textId="77777777" w:rsidR="00CF4C60" w:rsidRPr="00CF4C60" w:rsidRDefault="00CF4C60" w:rsidP="00CF4C60">
            <w:pPr>
              <w:jc w:val="right"/>
              <w:rPr>
                <w:color w:val="000000"/>
                <w:sz w:val="20"/>
                <w:szCs w:val="20"/>
              </w:rPr>
            </w:pPr>
            <w:r w:rsidRPr="00CF4C60">
              <w:rPr>
                <w:color w:val="000000"/>
                <w:sz w:val="20"/>
                <w:szCs w:val="20"/>
              </w:rPr>
              <w:t>818,64</w:t>
            </w:r>
          </w:p>
        </w:tc>
      </w:tr>
      <w:tr w:rsidR="00CF4C60" w:rsidRPr="00CF4C60" w14:paraId="35E9C7E2" w14:textId="77777777" w:rsidTr="00CF4C60">
        <w:trPr>
          <w:trHeight w:val="255"/>
        </w:trPr>
        <w:tc>
          <w:tcPr>
            <w:tcW w:w="2612" w:type="pct"/>
            <w:tcBorders>
              <w:top w:val="nil"/>
              <w:left w:val="single" w:sz="4" w:space="0" w:color="000000"/>
              <w:bottom w:val="nil"/>
              <w:right w:val="single" w:sz="4" w:space="0" w:color="000000"/>
            </w:tcBorders>
            <w:shd w:val="clear" w:color="000000" w:fill="FFFFFF"/>
            <w:hideMark/>
          </w:tcPr>
          <w:p w14:paraId="1711191A" w14:textId="77777777" w:rsidR="00CF4C60" w:rsidRPr="00CF4C60" w:rsidRDefault="00CF4C60" w:rsidP="00CF4C60">
            <w:pPr>
              <w:rPr>
                <w:color w:val="000000"/>
                <w:sz w:val="20"/>
                <w:szCs w:val="20"/>
              </w:rPr>
            </w:pPr>
            <w:r w:rsidRPr="00CF4C60">
              <w:rPr>
                <w:color w:val="000000"/>
                <w:sz w:val="20"/>
                <w:szCs w:val="20"/>
              </w:rPr>
              <w:t>Обслуживание государственного (муниципального) долга</w:t>
            </w:r>
          </w:p>
        </w:tc>
        <w:tc>
          <w:tcPr>
            <w:tcW w:w="404" w:type="pct"/>
            <w:tcBorders>
              <w:top w:val="nil"/>
              <w:left w:val="nil"/>
              <w:bottom w:val="nil"/>
              <w:right w:val="single" w:sz="4" w:space="0" w:color="000000"/>
            </w:tcBorders>
            <w:shd w:val="clear" w:color="000000" w:fill="FFFFFF"/>
            <w:noWrap/>
            <w:hideMark/>
          </w:tcPr>
          <w:p w14:paraId="05FCBD96" w14:textId="77777777" w:rsidR="00CF4C60" w:rsidRPr="00CF4C60" w:rsidRDefault="00CF4C60" w:rsidP="00CF4C60">
            <w:pPr>
              <w:jc w:val="center"/>
              <w:rPr>
                <w:color w:val="000000"/>
                <w:sz w:val="20"/>
                <w:szCs w:val="20"/>
              </w:rPr>
            </w:pPr>
            <w:r w:rsidRPr="00CF4C60">
              <w:rPr>
                <w:color w:val="000000"/>
                <w:sz w:val="20"/>
                <w:szCs w:val="20"/>
              </w:rPr>
              <w:t>1301</w:t>
            </w:r>
          </w:p>
        </w:tc>
        <w:tc>
          <w:tcPr>
            <w:tcW w:w="476" w:type="pct"/>
            <w:tcBorders>
              <w:top w:val="nil"/>
              <w:left w:val="nil"/>
              <w:bottom w:val="nil"/>
              <w:right w:val="single" w:sz="4" w:space="0" w:color="000000"/>
            </w:tcBorders>
            <w:shd w:val="clear" w:color="000000" w:fill="FFFFFF"/>
            <w:noWrap/>
            <w:hideMark/>
          </w:tcPr>
          <w:p w14:paraId="4C01CD60" w14:textId="77777777" w:rsidR="00CF4C60" w:rsidRPr="00CF4C60" w:rsidRDefault="00CF4C60" w:rsidP="00CF4C60">
            <w:pPr>
              <w:jc w:val="center"/>
              <w:rPr>
                <w:color w:val="000000"/>
                <w:sz w:val="20"/>
                <w:szCs w:val="20"/>
              </w:rPr>
            </w:pPr>
            <w:r w:rsidRPr="00CF4C60">
              <w:rPr>
                <w:color w:val="000000"/>
                <w:sz w:val="20"/>
                <w:szCs w:val="20"/>
              </w:rPr>
              <w:t>9990000010</w:t>
            </w:r>
          </w:p>
        </w:tc>
        <w:tc>
          <w:tcPr>
            <w:tcW w:w="358" w:type="pct"/>
            <w:tcBorders>
              <w:top w:val="nil"/>
              <w:left w:val="nil"/>
              <w:bottom w:val="nil"/>
              <w:right w:val="single" w:sz="4" w:space="0" w:color="000000"/>
            </w:tcBorders>
            <w:shd w:val="clear" w:color="000000" w:fill="FFFFFF"/>
            <w:noWrap/>
            <w:hideMark/>
          </w:tcPr>
          <w:p w14:paraId="7C30CA51" w14:textId="77777777" w:rsidR="00CF4C60" w:rsidRPr="00CF4C60" w:rsidRDefault="00CF4C60" w:rsidP="00CF4C60">
            <w:pPr>
              <w:jc w:val="center"/>
              <w:rPr>
                <w:color w:val="000000"/>
                <w:sz w:val="20"/>
                <w:szCs w:val="20"/>
              </w:rPr>
            </w:pPr>
            <w:r w:rsidRPr="00CF4C60">
              <w:rPr>
                <w:color w:val="000000"/>
                <w:sz w:val="20"/>
                <w:szCs w:val="20"/>
              </w:rPr>
              <w:t>700</w:t>
            </w:r>
          </w:p>
        </w:tc>
        <w:tc>
          <w:tcPr>
            <w:tcW w:w="575" w:type="pct"/>
            <w:tcBorders>
              <w:top w:val="nil"/>
              <w:left w:val="nil"/>
              <w:bottom w:val="single" w:sz="4" w:space="0" w:color="000000"/>
              <w:right w:val="single" w:sz="4" w:space="0" w:color="000000"/>
            </w:tcBorders>
            <w:shd w:val="clear" w:color="000000" w:fill="FFFFFF"/>
            <w:noWrap/>
            <w:hideMark/>
          </w:tcPr>
          <w:p w14:paraId="76CE7B96" w14:textId="77777777" w:rsidR="00CF4C60" w:rsidRPr="00CF4C60" w:rsidRDefault="00CF4C60" w:rsidP="00CF4C60">
            <w:pPr>
              <w:jc w:val="right"/>
              <w:rPr>
                <w:color w:val="000000"/>
                <w:sz w:val="20"/>
                <w:szCs w:val="20"/>
              </w:rPr>
            </w:pPr>
            <w:r w:rsidRPr="00CF4C60">
              <w:rPr>
                <w:color w:val="000000"/>
                <w:sz w:val="20"/>
                <w:szCs w:val="20"/>
              </w:rPr>
              <w:t>613,98</w:t>
            </w:r>
          </w:p>
        </w:tc>
        <w:tc>
          <w:tcPr>
            <w:tcW w:w="575" w:type="pct"/>
            <w:tcBorders>
              <w:top w:val="nil"/>
              <w:left w:val="nil"/>
              <w:bottom w:val="single" w:sz="4" w:space="0" w:color="000000"/>
              <w:right w:val="single" w:sz="4" w:space="0" w:color="000000"/>
            </w:tcBorders>
            <w:shd w:val="clear" w:color="000000" w:fill="FFFFFF"/>
            <w:noWrap/>
            <w:hideMark/>
          </w:tcPr>
          <w:p w14:paraId="6A681490" w14:textId="77777777" w:rsidR="00CF4C60" w:rsidRPr="00CF4C60" w:rsidRDefault="00CF4C60" w:rsidP="00CF4C60">
            <w:pPr>
              <w:jc w:val="right"/>
              <w:rPr>
                <w:color w:val="000000"/>
                <w:sz w:val="20"/>
                <w:szCs w:val="20"/>
              </w:rPr>
            </w:pPr>
            <w:r w:rsidRPr="00CF4C60">
              <w:rPr>
                <w:color w:val="000000"/>
                <w:sz w:val="20"/>
                <w:szCs w:val="20"/>
              </w:rPr>
              <w:t>818,64</w:t>
            </w:r>
          </w:p>
        </w:tc>
      </w:tr>
      <w:tr w:rsidR="00CF4C60" w:rsidRPr="00CF4C60" w14:paraId="3E57B74E" w14:textId="77777777" w:rsidTr="00CF4C60">
        <w:trPr>
          <w:trHeight w:val="255"/>
        </w:trPr>
        <w:tc>
          <w:tcPr>
            <w:tcW w:w="2612" w:type="pct"/>
            <w:tcBorders>
              <w:top w:val="single" w:sz="4" w:space="0" w:color="auto"/>
              <w:left w:val="single" w:sz="4" w:space="0" w:color="auto"/>
              <w:bottom w:val="single" w:sz="4" w:space="0" w:color="auto"/>
              <w:right w:val="nil"/>
            </w:tcBorders>
            <w:shd w:val="clear" w:color="000000" w:fill="FFFFFF"/>
            <w:noWrap/>
            <w:vAlign w:val="bottom"/>
            <w:hideMark/>
          </w:tcPr>
          <w:p w14:paraId="64A5EE55" w14:textId="77777777" w:rsidR="00CF4C60" w:rsidRPr="00CF4C60" w:rsidRDefault="00CF4C60" w:rsidP="00CF4C60">
            <w:pPr>
              <w:rPr>
                <w:b/>
                <w:bCs/>
                <w:sz w:val="20"/>
                <w:szCs w:val="20"/>
              </w:rPr>
            </w:pPr>
            <w:r w:rsidRPr="00CF4C60">
              <w:rPr>
                <w:b/>
                <w:bCs/>
                <w:sz w:val="20"/>
                <w:szCs w:val="20"/>
              </w:rPr>
              <w:t>Всего расходов:</w:t>
            </w:r>
          </w:p>
        </w:tc>
        <w:tc>
          <w:tcPr>
            <w:tcW w:w="404" w:type="pct"/>
            <w:tcBorders>
              <w:top w:val="single" w:sz="4" w:space="0" w:color="auto"/>
              <w:left w:val="nil"/>
              <w:bottom w:val="single" w:sz="4" w:space="0" w:color="auto"/>
              <w:right w:val="nil"/>
            </w:tcBorders>
            <w:shd w:val="clear" w:color="000000" w:fill="FFFFFF"/>
            <w:noWrap/>
            <w:vAlign w:val="bottom"/>
            <w:hideMark/>
          </w:tcPr>
          <w:p w14:paraId="4CB52CC9" w14:textId="77777777" w:rsidR="00CF4C60" w:rsidRPr="00CF4C60" w:rsidRDefault="00CF4C60" w:rsidP="00CF4C60">
            <w:pPr>
              <w:rPr>
                <w:b/>
                <w:bCs/>
                <w:sz w:val="20"/>
                <w:szCs w:val="20"/>
              </w:rPr>
            </w:pPr>
            <w:r w:rsidRPr="00CF4C60">
              <w:rPr>
                <w:b/>
                <w:bCs/>
                <w:sz w:val="20"/>
                <w:szCs w:val="20"/>
              </w:rPr>
              <w:t> </w:t>
            </w:r>
          </w:p>
        </w:tc>
        <w:tc>
          <w:tcPr>
            <w:tcW w:w="476" w:type="pct"/>
            <w:tcBorders>
              <w:top w:val="single" w:sz="4" w:space="0" w:color="auto"/>
              <w:left w:val="nil"/>
              <w:bottom w:val="single" w:sz="4" w:space="0" w:color="auto"/>
              <w:right w:val="nil"/>
            </w:tcBorders>
            <w:shd w:val="clear" w:color="000000" w:fill="FFFFFF"/>
            <w:noWrap/>
            <w:vAlign w:val="bottom"/>
            <w:hideMark/>
          </w:tcPr>
          <w:p w14:paraId="5D84092A" w14:textId="77777777" w:rsidR="00CF4C60" w:rsidRPr="00CF4C60" w:rsidRDefault="00CF4C60" w:rsidP="00CF4C60">
            <w:pPr>
              <w:rPr>
                <w:b/>
                <w:bCs/>
                <w:sz w:val="20"/>
                <w:szCs w:val="20"/>
              </w:rPr>
            </w:pPr>
            <w:r w:rsidRPr="00CF4C60">
              <w:rPr>
                <w:b/>
                <w:bCs/>
                <w:sz w:val="20"/>
                <w:szCs w:val="20"/>
              </w:rPr>
              <w:t> </w:t>
            </w:r>
          </w:p>
        </w:tc>
        <w:tc>
          <w:tcPr>
            <w:tcW w:w="358" w:type="pct"/>
            <w:tcBorders>
              <w:top w:val="single" w:sz="4" w:space="0" w:color="auto"/>
              <w:left w:val="nil"/>
              <w:bottom w:val="single" w:sz="4" w:space="0" w:color="auto"/>
              <w:right w:val="single" w:sz="4" w:space="0" w:color="auto"/>
            </w:tcBorders>
            <w:shd w:val="clear" w:color="000000" w:fill="FFFFFF"/>
            <w:noWrap/>
            <w:vAlign w:val="bottom"/>
            <w:hideMark/>
          </w:tcPr>
          <w:p w14:paraId="2D606A8C" w14:textId="77777777" w:rsidR="00CF4C60" w:rsidRPr="00CF4C60" w:rsidRDefault="00CF4C60" w:rsidP="00CF4C60">
            <w:pPr>
              <w:rPr>
                <w:b/>
                <w:bCs/>
                <w:sz w:val="20"/>
                <w:szCs w:val="20"/>
              </w:rPr>
            </w:pPr>
            <w:r w:rsidRPr="00CF4C60">
              <w:rPr>
                <w:b/>
                <w:bCs/>
                <w:sz w:val="20"/>
                <w:szCs w:val="20"/>
              </w:rPr>
              <w:t> </w:t>
            </w:r>
          </w:p>
        </w:tc>
        <w:tc>
          <w:tcPr>
            <w:tcW w:w="575" w:type="pct"/>
            <w:tcBorders>
              <w:top w:val="nil"/>
              <w:left w:val="nil"/>
              <w:bottom w:val="single" w:sz="4" w:space="0" w:color="000000"/>
              <w:right w:val="single" w:sz="4" w:space="0" w:color="000000"/>
            </w:tcBorders>
            <w:shd w:val="clear" w:color="000000" w:fill="FFFFFF"/>
            <w:noWrap/>
            <w:hideMark/>
          </w:tcPr>
          <w:p w14:paraId="66E451FA" w14:textId="77777777" w:rsidR="00CF4C60" w:rsidRPr="00CF4C60" w:rsidRDefault="00CF4C60" w:rsidP="00CF4C60">
            <w:pPr>
              <w:jc w:val="right"/>
              <w:rPr>
                <w:b/>
                <w:bCs/>
                <w:color w:val="000000"/>
                <w:sz w:val="20"/>
                <w:szCs w:val="20"/>
              </w:rPr>
            </w:pPr>
            <w:r w:rsidRPr="00CF4C60">
              <w:rPr>
                <w:b/>
                <w:bCs/>
                <w:color w:val="000000"/>
                <w:sz w:val="20"/>
                <w:szCs w:val="20"/>
              </w:rPr>
              <w:t>650 440 236,71</w:t>
            </w:r>
          </w:p>
        </w:tc>
        <w:tc>
          <w:tcPr>
            <w:tcW w:w="575" w:type="pct"/>
            <w:tcBorders>
              <w:top w:val="nil"/>
              <w:left w:val="nil"/>
              <w:bottom w:val="single" w:sz="4" w:space="0" w:color="000000"/>
              <w:right w:val="single" w:sz="4" w:space="0" w:color="000000"/>
            </w:tcBorders>
            <w:shd w:val="clear" w:color="000000" w:fill="FFFFFF"/>
            <w:noWrap/>
            <w:hideMark/>
          </w:tcPr>
          <w:p w14:paraId="6029CAD8" w14:textId="77777777" w:rsidR="00CF4C60" w:rsidRPr="00CF4C60" w:rsidRDefault="00CF4C60" w:rsidP="00CF4C60">
            <w:pPr>
              <w:jc w:val="right"/>
              <w:rPr>
                <w:b/>
                <w:bCs/>
                <w:color w:val="000000"/>
                <w:sz w:val="20"/>
                <w:szCs w:val="20"/>
              </w:rPr>
            </w:pPr>
            <w:r w:rsidRPr="00CF4C60">
              <w:rPr>
                <w:b/>
                <w:bCs/>
                <w:color w:val="000000"/>
                <w:sz w:val="20"/>
                <w:szCs w:val="20"/>
              </w:rPr>
              <w:t>608 633 857,02</w:t>
            </w:r>
          </w:p>
        </w:tc>
      </w:tr>
    </w:tbl>
    <w:p w14:paraId="60FDEAA0" w14:textId="6F489D97" w:rsidR="00CF4C60" w:rsidRDefault="00CF4C60" w:rsidP="00CF4C60">
      <w:pPr>
        <w:jc w:val="both"/>
      </w:pPr>
    </w:p>
    <w:p w14:paraId="23AB9DF2" w14:textId="77777777" w:rsidR="005C64AD" w:rsidRDefault="005C64AD">
      <w:pPr>
        <w:spacing w:after="160" w:line="259" w:lineRule="auto"/>
      </w:pPr>
      <w:r>
        <w:br w:type="page"/>
      </w:r>
    </w:p>
    <w:p w14:paraId="4099DBE5" w14:textId="35309407" w:rsidR="00A51B6F" w:rsidRDefault="00A51B6F" w:rsidP="00A51B6F">
      <w:pPr>
        <w:jc w:val="right"/>
      </w:pPr>
      <w:r>
        <w:t>Приложение № 3</w:t>
      </w:r>
    </w:p>
    <w:p w14:paraId="4FD2A6AF" w14:textId="4FAEBBEB" w:rsidR="00242195" w:rsidRDefault="00A51B6F" w:rsidP="00A51B6F">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2023 год и плановый период 2024 и 2025 годов»</w:t>
      </w:r>
    </w:p>
    <w:p w14:paraId="6BA554AF" w14:textId="40AEB336" w:rsidR="00A51B6F" w:rsidRDefault="00A51B6F" w:rsidP="00A51B6F">
      <w:pPr>
        <w:jc w:val="right"/>
      </w:pPr>
    </w:p>
    <w:p w14:paraId="091DFF5A" w14:textId="4D7BDB9C" w:rsidR="00A51B6F" w:rsidRDefault="00A51B6F" w:rsidP="00A51B6F">
      <w:pPr>
        <w:jc w:val="center"/>
        <w:rPr>
          <w:b/>
          <w:bCs/>
        </w:rPr>
      </w:pPr>
      <w:r w:rsidRPr="00A51B6F">
        <w:rPr>
          <w:b/>
          <w:bCs/>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2023 год</w:t>
      </w:r>
    </w:p>
    <w:p w14:paraId="23A4D9FF" w14:textId="5EA27CF9" w:rsidR="00A51B6F" w:rsidRDefault="00A51B6F" w:rsidP="00A51B6F">
      <w:pPr>
        <w:jc w:val="right"/>
      </w:pPr>
      <w:r>
        <w:t>рублей</w:t>
      </w:r>
    </w:p>
    <w:tbl>
      <w:tblPr>
        <w:tblW w:w="5000" w:type="pct"/>
        <w:tblLook w:val="04A0" w:firstRow="1" w:lastRow="0" w:firstColumn="1" w:lastColumn="0" w:noHBand="0" w:noVBand="1"/>
      </w:tblPr>
      <w:tblGrid>
        <w:gridCol w:w="5202"/>
        <w:gridCol w:w="1275"/>
        <w:gridCol w:w="1083"/>
        <w:gridCol w:w="885"/>
        <w:gridCol w:w="1466"/>
      </w:tblGrid>
      <w:tr w:rsidR="00A51B6F" w:rsidRPr="00A51B6F" w14:paraId="42E5B411" w14:textId="77777777" w:rsidTr="00A51B6F">
        <w:trPr>
          <w:trHeight w:val="765"/>
        </w:trPr>
        <w:tc>
          <w:tcPr>
            <w:tcW w:w="27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4E12B" w14:textId="77777777" w:rsidR="00A51B6F" w:rsidRPr="00A51B6F" w:rsidRDefault="00A51B6F" w:rsidP="00A51B6F">
            <w:pPr>
              <w:jc w:val="center"/>
              <w:rPr>
                <w:color w:val="000000"/>
                <w:sz w:val="20"/>
                <w:szCs w:val="20"/>
              </w:rPr>
            </w:pPr>
            <w:r w:rsidRPr="00A51B6F">
              <w:rPr>
                <w:color w:val="000000"/>
                <w:sz w:val="20"/>
                <w:szCs w:val="20"/>
              </w:rPr>
              <w:t>Наименование показателя</w:t>
            </w:r>
          </w:p>
        </w:tc>
        <w:tc>
          <w:tcPr>
            <w:tcW w:w="587" w:type="pct"/>
            <w:tcBorders>
              <w:top w:val="single" w:sz="4" w:space="0" w:color="000000"/>
              <w:left w:val="nil"/>
              <w:bottom w:val="single" w:sz="4" w:space="0" w:color="000000"/>
              <w:right w:val="single" w:sz="4" w:space="0" w:color="000000"/>
            </w:tcBorders>
            <w:shd w:val="clear" w:color="auto" w:fill="auto"/>
            <w:vAlign w:val="center"/>
            <w:hideMark/>
          </w:tcPr>
          <w:p w14:paraId="415EED7C" w14:textId="77777777" w:rsidR="00A51B6F" w:rsidRPr="00A51B6F" w:rsidRDefault="00A51B6F" w:rsidP="00A51B6F">
            <w:pPr>
              <w:jc w:val="center"/>
              <w:rPr>
                <w:color w:val="000000"/>
                <w:sz w:val="20"/>
                <w:szCs w:val="20"/>
              </w:rPr>
            </w:pPr>
            <w:r w:rsidRPr="00A51B6F">
              <w:rPr>
                <w:color w:val="000000"/>
                <w:sz w:val="20"/>
                <w:szCs w:val="20"/>
              </w:rPr>
              <w:t>Целевая статья</w:t>
            </w:r>
          </w:p>
        </w:tc>
        <w:tc>
          <w:tcPr>
            <w:tcW w:w="499" w:type="pct"/>
            <w:tcBorders>
              <w:top w:val="single" w:sz="4" w:space="0" w:color="000000"/>
              <w:left w:val="nil"/>
              <w:bottom w:val="single" w:sz="4" w:space="0" w:color="000000"/>
              <w:right w:val="single" w:sz="4" w:space="0" w:color="000000"/>
            </w:tcBorders>
            <w:shd w:val="clear" w:color="auto" w:fill="auto"/>
            <w:vAlign w:val="center"/>
            <w:hideMark/>
          </w:tcPr>
          <w:p w14:paraId="71C99718" w14:textId="77777777" w:rsidR="00A51B6F" w:rsidRPr="00A51B6F" w:rsidRDefault="00A51B6F" w:rsidP="00A51B6F">
            <w:pPr>
              <w:jc w:val="center"/>
              <w:rPr>
                <w:color w:val="000000"/>
                <w:sz w:val="20"/>
                <w:szCs w:val="20"/>
              </w:rPr>
            </w:pPr>
            <w:r w:rsidRPr="00A51B6F">
              <w:rPr>
                <w:color w:val="000000"/>
                <w:sz w:val="20"/>
                <w:szCs w:val="20"/>
              </w:rPr>
              <w:t>Раздел, подраздел</w:t>
            </w:r>
          </w:p>
        </w:tc>
        <w:tc>
          <w:tcPr>
            <w:tcW w:w="407" w:type="pct"/>
            <w:tcBorders>
              <w:top w:val="single" w:sz="4" w:space="0" w:color="000000"/>
              <w:left w:val="nil"/>
              <w:bottom w:val="single" w:sz="4" w:space="0" w:color="000000"/>
              <w:right w:val="single" w:sz="4" w:space="0" w:color="000000"/>
            </w:tcBorders>
            <w:shd w:val="clear" w:color="auto" w:fill="auto"/>
            <w:vAlign w:val="center"/>
            <w:hideMark/>
          </w:tcPr>
          <w:p w14:paraId="5DB666E2" w14:textId="77777777" w:rsidR="00A51B6F" w:rsidRPr="00A51B6F" w:rsidRDefault="00A51B6F" w:rsidP="00A51B6F">
            <w:pPr>
              <w:jc w:val="center"/>
              <w:rPr>
                <w:color w:val="000000"/>
                <w:sz w:val="20"/>
                <w:szCs w:val="20"/>
              </w:rPr>
            </w:pPr>
            <w:r w:rsidRPr="00A51B6F">
              <w:rPr>
                <w:color w:val="000000"/>
                <w:sz w:val="20"/>
                <w:szCs w:val="20"/>
              </w:rPr>
              <w:t>Вид расхода</w:t>
            </w:r>
          </w:p>
        </w:tc>
        <w:tc>
          <w:tcPr>
            <w:tcW w:w="709" w:type="pct"/>
            <w:tcBorders>
              <w:top w:val="single" w:sz="4" w:space="0" w:color="000000"/>
              <w:left w:val="nil"/>
              <w:bottom w:val="single" w:sz="4" w:space="0" w:color="000000"/>
              <w:right w:val="single" w:sz="4" w:space="0" w:color="000000"/>
            </w:tcBorders>
            <w:shd w:val="clear" w:color="auto" w:fill="auto"/>
            <w:vAlign w:val="center"/>
            <w:hideMark/>
          </w:tcPr>
          <w:p w14:paraId="3995CCFC" w14:textId="77777777" w:rsidR="00A51B6F" w:rsidRPr="00A51B6F" w:rsidRDefault="00A51B6F" w:rsidP="00A51B6F">
            <w:pPr>
              <w:jc w:val="center"/>
              <w:rPr>
                <w:color w:val="000000"/>
                <w:sz w:val="20"/>
                <w:szCs w:val="20"/>
              </w:rPr>
            </w:pPr>
            <w:r w:rsidRPr="00A51B6F">
              <w:rPr>
                <w:color w:val="000000"/>
                <w:sz w:val="20"/>
                <w:szCs w:val="20"/>
              </w:rPr>
              <w:t>Сумма на 2023 год</w:t>
            </w:r>
          </w:p>
        </w:tc>
      </w:tr>
      <w:tr w:rsidR="00A51B6F" w:rsidRPr="00A51B6F" w14:paraId="0BC8C648"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139C5D3" w14:textId="77777777" w:rsidR="00A51B6F" w:rsidRPr="00A51B6F" w:rsidRDefault="00A51B6F" w:rsidP="00A51B6F">
            <w:pPr>
              <w:rPr>
                <w:color w:val="000000"/>
                <w:sz w:val="20"/>
                <w:szCs w:val="20"/>
              </w:rPr>
            </w:pPr>
            <w:r w:rsidRPr="00A51B6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87" w:type="pct"/>
            <w:tcBorders>
              <w:top w:val="nil"/>
              <w:left w:val="nil"/>
              <w:bottom w:val="single" w:sz="4" w:space="0" w:color="000000"/>
              <w:right w:val="single" w:sz="4" w:space="0" w:color="000000"/>
            </w:tcBorders>
            <w:shd w:val="clear" w:color="auto" w:fill="auto"/>
            <w:noWrap/>
            <w:hideMark/>
          </w:tcPr>
          <w:p w14:paraId="2066D45F" w14:textId="77777777" w:rsidR="00A51B6F" w:rsidRPr="00A51B6F" w:rsidRDefault="00A51B6F" w:rsidP="00A51B6F">
            <w:pPr>
              <w:jc w:val="center"/>
              <w:rPr>
                <w:color w:val="000000"/>
                <w:sz w:val="20"/>
                <w:szCs w:val="20"/>
              </w:rPr>
            </w:pPr>
            <w:r w:rsidRPr="00A51B6F">
              <w:rPr>
                <w:color w:val="000000"/>
                <w:sz w:val="20"/>
                <w:szCs w:val="20"/>
              </w:rPr>
              <w:t>0100000000</w:t>
            </w:r>
          </w:p>
        </w:tc>
        <w:tc>
          <w:tcPr>
            <w:tcW w:w="499" w:type="pct"/>
            <w:tcBorders>
              <w:top w:val="nil"/>
              <w:left w:val="nil"/>
              <w:bottom w:val="single" w:sz="4" w:space="0" w:color="000000"/>
              <w:right w:val="single" w:sz="4" w:space="0" w:color="000000"/>
            </w:tcBorders>
            <w:shd w:val="clear" w:color="auto" w:fill="auto"/>
            <w:noWrap/>
            <w:hideMark/>
          </w:tcPr>
          <w:p w14:paraId="23EDF424"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ABBCDD2"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1D3F774" w14:textId="77777777" w:rsidR="00A51B6F" w:rsidRPr="00A51B6F" w:rsidRDefault="00A51B6F" w:rsidP="00A51B6F">
            <w:pPr>
              <w:jc w:val="right"/>
              <w:rPr>
                <w:color w:val="000000"/>
                <w:sz w:val="20"/>
                <w:szCs w:val="20"/>
              </w:rPr>
            </w:pPr>
            <w:r w:rsidRPr="00A51B6F">
              <w:rPr>
                <w:color w:val="000000"/>
                <w:sz w:val="20"/>
                <w:szCs w:val="20"/>
              </w:rPr>
              <w:t>331 387 776,12</w:t>
            </w:r>
          </w:p>
        </w:tc>
      </w:tr>
      <w:tr w:rsidR="00A51B6F" w:rsidRPr="00A51B6F" w14:paraId="6CD6325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06B60EB" w14:textId="77777777" w:rsidR="00A51B6F" w:rsidRPr="00A51B6F" w:rsidRDefault="00A51B6F" w:rsidP="00A51B6F">
            <w:pPr>
              <w:outlineLvl w:val="0"/>
              <w:rPr>
                <w:color w:val="000000"/>
                <w:sz w:val="20"/>
                <w:szCs w:val="20"/>
              </w:rPr>
            </w:pPr>
            <w:r w:rsidRPr="00A51B6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87" w:type="pct"/>
            <w:tcBorders>
              <w:top w:val="nil"/>
              <w:left w:val="nil"/>
              <w:bottom w:val="single" w:sz="4" w:space="0" w:color="000000"/>
              <w:right w:val="single" w:sz="4" w:space="0" w:color="000000"/>
            </w:tcBorders>
            <w:shd w:val="clear" w:color="auto" w:fill="auto"/>
            <w:noWrap/>
            <w:hideMark/>
          </w:tcPr>
          <w:p w14:paraId="2271EA05" w14:textId="77777777" w:rsidR="00A51B6F" w:rsidRPr="00A51B6F" w:rsidRDefault="00A51B6F" w:rsidP="00A51B6F">
            <w:pPr>
              <w:jc w:val="center"/>
              <w:outlineLvl w:val="0"/>
              <w:rPr>
                <w:color w:val="000000"/>
                <w:sz w:val="20"/>
                <w:szCs w:val="20"/>
              </w:rPr>
            </w:pPr>
            <w:r w:rsidRPr="00A51B6F">
              <w:rPr>
                <w:color w:val="000000"/>
                <w:sz w:val="20"/>
                <w:szCs w:val="20"/>
              </w:rPr>
              <w:t>0110000000</w:t>
            </w:r>
          </w:p>
        </w:tc>
        <w:tc>
          <w:tcPr>
            <w:tcW w:w="499" w:type="pct"/>
            <w:tcBorders>
              <w:top w:val="nil"/>
              <w:left w:val="nil"/>
              <w:bottom w:val="single" w:sz="4" w:space="0" w:color="000000"/>
              <w:right w:val="single" w:sz="4" w:space="0" w:color="000000"/>
            </w:tcBorders>
            <w:shd w:val="clear" w:color="auto" w:fill="auto"/>
            <w:noWrap/>
            <w:hideMark/>
          </w:tcPr>
          <w:p w14:paraId="072B82B5"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B4218C5"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1BD0E31" w14:textId="77777777" w:rsidR="00A51B6F" w:rsidRPr="00A51B6F" w:rsidRDefault="00A51B6F" w:rsidP="00A51B6F">
            <w:pPr>
              <w:jc w:val="right"/>
              <w:outlineLvl w:val="0"/>
              <w:rPr>
                <w:color w:val="000000"/>
                <w:sz w:val="20"/>
                <w:szCs w:val="20"/>
              </w:rPr>
            </w:pPr>
            <w:r w:rsidRPr="00A51B6F">
              <w:rPr>
                <w:color w:val="000000"/>
                <w:sz w:val="20"/>
                <w:szCs w:val="20"/>
              </w:rPr>
              <w:t>319 866 065,21</w:t>
            </w:r>
          </w:p>
        </w:tc>
      </w:tr>
      <w:tr w:rsidR="00A51B6F" w:rsidRPr="00A51B6F" w14:paraId="54B7DA1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056D4FA" w14:textId="77777777" w:rsidR="00A51B6F" w:rsidRPr="00A51B6F" w:rsidRDefault="00A51B6F" w:rsidP="00A51B6F">
            <w:pPr>
              <w:outlineLvl w:val="1"/>
              <w:rPr>
                <w:color w:val="000000"/>
                <w:sz w:val="20"/>
                <w:szCs w:val="20"/>
              </w:rPr>
            </w:pPr>
            <w:r w:rsidRPr="00A51B6F">
              <w:rPr>
                <w:color w:val="000000"/>
                <w:sz w:val="20"/>
                <w:szCs w:val="20"/>
              </w:rPr>
              <w:t>Основное мероприятие 1 Организация дошкольного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4E3567D7" w14:textId="77777777" w:rsidR="00A51B6F" w:rsidRPr="00A51B6F" w:rsidRDefault="00A51B6F" w:rsidP="00A51B6F">
            <w:pPr>
              <w:jc w:val="center"/>
              <w:outlineLvl w:val="1"/>
              <w:rPr>
                <w:color w:val="000000"/>
                <w:sz w:val="20"/>
                <w:szCs w:val="20"/>
              </w:rPr>
            </w:pPr>
            <w:r w:rsidRPr="00A51B6F">
              <w:rPr>
                <w:color w:val="000000"/>
                <w:sz w:val="20"/>
                <w:szCs w:val="20"/>
              </w:rPr>
              <w:t>0110100000</w:t>
            </w:r>
          </w:p>
        </w:tc>
        <w:tc>
          <w:tcPr>
            <w:tcW w:w="499" w:type="pct"/>
            <w:tcBorders>
              <w:top w:val="nil"/>
              <w:left w:val="nil"/>
              <w:bottom w:val="single" w:sz="4" w:space="0" w:color="000000"/>
              <w:right w:val="single" w:sz="4" w:space="0" w:color="000000"/>
            </w:tcBorders>
            <w:shd w:val="clear" w:color="auto" w:fill="auto"/>
            <w:noWrap/>
            <w:hideMark/>
          </w:tcPr>
          <w:p w14:paraId="71DD8808"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AB88E72"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53D88D9" w14:textId="77777777" w:rsidR="00A51B6F" w:rsidRPr="00A51B6F" w:rsidRDefault="00A51B6F" w:rsidP="00A51B6F">
            <w:pPr>
              <w:jc w:val="right"/>
              <w:outlineLvl w:val="1"/>
              <w:rPr>
                <w:color w:val="000000"/>
                <w:sz w:val="20"/>
                <w:szCs w:val="20"/>
              </w:rPr>
            </w:pPr>
            <w:r w:rsidRPr="00A51B6F">
              <w:rPr>
                <w:color w:val="000000"/>
                <w:sz w:val="20"/>
                <w:szCs w:val="20"/>
              </w:rPr>
              <w:t>172 816 217,16</w:t>
            </w:r>
          </w:p>
        </w:tc>
      </w:tr>
      <w:tr w:rsidR="00A51B6F" w:rsidRPr="00A51B6F" w14:paraId="21581CDD"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C3604D0" w14:textId="77777777" w:rsidR="00A51B6F" w:rsidRPr="00A51B6F" w:rsidRDefault="00A51B6F" w:rsidP="00A51B6F">
            <w:pPr>
              <w:outlineLvl w:val="2"/>
              <w:rPr>
                <w:color w:val="000000"/>
                <w:sz w:val="20"/>
                <w:szCs w:val="20"/>
              </w:rPr>
            </w:pPr>
            <w:r w:rsidRPr="00A51B6F">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587" w:type="pct"/>
            <w:tcBorders>
              <w:top w:val="nil"/>
              <w:left w:val="nil"/>
              <w:bottom w:val="single" w:sz="4" w:space="0" w:color="000000"/>
              <w:right w:val="single" w:sz="4" w:space="0" w:color="000000"/>
            </w:tcBorders>
            <w:shd w:val="clear" w:color="auto" w:fill="auto"/>
            <w:noWrap/>
            <w:hideMark/>
          </w:tcPr>
          <w:p w14:paraId="2F636758" w14:textId="77777777" w:rsidR="00A51B6F" w:rsidRPr="00A51B6F" w:rsidRDefault="00A51B6F" w:rsidP="00A51B6F">
            <w:pPr>
              <w:jc w:val="center"/>
              <w:outlineLvl w:val="2"/>
              <w:rPr>
                <w:color w:val="000000"/>
                <w:sz w:val="20"/>
                <w:szCs w:val="20"/>
              </w:rPr>
            </w:pPr>
            <w:r w:rsidRPr="00A51B6F">
              <w:rPr>
                <w:color w:val="000000"/>
                <w:sz w:val="20"/>
                <w:szCs w:val="20"/>
              </w:rPr>
              <w:t>0110175310</w:t>
            </w:r>
          </w:p>
        </w:tc>
        <w:tc>
          <w:tcPr>
            <w:tcW w:w="499" w:type="pct"/>
            <w:tcBorders>
              <w:top w:val="nil"/>
              <w:left w:val="nil"/>
              <w:bottom w:val="single" w:sz="4" w:space="0" w:color="000000"/>
              <w:right w:val="single" w:sz="4" w:space="0" w:color="000000"/>
            </w:tcBorders>
            <w:shd w:val="clear" w:color="auto" w:fill="auto"/>
            <w:noWrap/>
            <w:hideMark/>
          </w:tcPr>
          <w:p w14:paraId="1380754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21F3A1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30491BF" w14:textId="77777777" w:rsidR="00A51B6F" w:rsidRPr="00A51B6F" w:rsidRDefault="00A51B6F" w:rsidP="00A51B6F">
            <w:pPr>
              <w:jc w:val="right"/>
              <w:outlineLvl w:val="2"/>
              <w:rPr>
                <w:color w:val="000000"/>
                <w:sz w:val="20"/>
                <w:szCs w:val="20"/>
              </w:rPr>
            </w:pPr>
            <w:r w:rsidRPr="00A51B6F">
              <w:rPr>
                <w:color w:val="000000"/>
                <w:sz w:val="20"/>
                <w:szCs w:val="20"/>
              </w:rPr>
              <w:t>104 162 400,00</w:t>
            </w:r>
          </w:p>
        </w:tc>
      </w:tr>
      <w:tr w:rsidR="00A51B6F" w:rsidRPr="00A51B6F" w14:paraId="0783D05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C5800E8"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6727AE14" w14:textId="77777777" w:rsidR="00A51B6F" w:rsidRPr="00A51B6F" w:rsidRDefault="00A51B6F" w:rsidP="00A51B6F">
            <w:pPr>
              <w:jc w:val="center"/>
              <w:outlineLvl w:val="3"/>
              <w:rPr>
                <w:color w:val="000000"/>
                <w:sz w:val="20"/>
                <w:szCs w:val="20"/>
              </w:rPr>
            </w:pPr>
            <w:r w:rsidRPr="00A51B6F">
              <w:rPr>
                <w:color w:val="000000"/>
                <w:sz w:val="20"/>
                <w:szCs w:val="20"/>
              </w:rPr>
              <w:t>0110175310</w:t>
            </w:r>
          </w:p>
        </w:tc>
        <w:tc>
          <w:tcPr>
            <w:tcW w:w="499" w:type="pct"/>
            <w:tcBorders>
              <w:top w:val="nil"/>
              <w:left w:val="nil"/>
              <w:bottom w:val="single" w:sz="4" w:space="0" w:color="000000"/>
              <w:right w:val="single" w:sz="4" w:space="0" w:color="000000"/>
            </w:tcBorders>
            <w:shd w:val="clear" w:color="auto" w:fill="auto"/>
            <w:noWrap/>
            <w:hideMark/>
          </w:tcPr>
          <w:p w14:paraId="784E216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863B0EC"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387458B" w14:textId="77777777" w:rsidR="00A51B6F" w:rsidRPr="00A51B6F" w:rsidRDefault="00A51B6F" w:rsidP="00A51B6F">
            <w:pPr>
              <w:jc w:val="right"/>
              <w:outlineLvl w:val="3"/>
              <w:rPr>
                <w:color w:val="000000"/>
                <w:sz w:val="20"/>
                <w:szCs w:val="20"/>
              </w:rPr>
            </w:pPr>
            <w:r w:rsidRPr="00A51B6F">
              <w:rPr>
                <w:color w:val="000000"/>
                <w:sz w:val="20"/>
                <w:szCs w:val="20"/>
              </w:rPr>
              <w:t>104 162 400,00</w:t>
            </w:r>
          </w:p>
        </w:tc>
      </w:tr>
      <w:tr w:rsidR="00A51B6F" w:rsidRPr="00A51B6F" w14:paraId="063AFAB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6DC9A8E"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38222A94" w14:textId="77777777" w:rsidR="00A51B6F" w:rsidRPr="00A51B6F" w:rsidRDefault="00A51B6F" w:rsidP="00A51B6F">
            <w:pPr>
              <w:jc w:val="center"/>
              <w:outlineLvl w:val="4"/>
              <w:rPr>
                <w:color w:val="000000"/>
                <w:sz w:val="20"/>
                <w:szCs w:val="20"/>
              </w:rPr>
            </w:pPr>
            <w:r w:rsidRPr="00A51B6F">
              <w:rPr>
                <w:color w:val="000000"/>
                <w:sz w:val="20"/>
                <w:szCs w:val="20"/>
              </w:rPr>
              <w:t>0110175310</w:t>
            </w:r>
          </w:p>
        </w:tc>
        <w:tc>
          <w:tcPr>
            <w:tcW w:w="499" w:type="pct"/>
            <w:tcBorders>
              <w:top w:val="nil"/>
              <w:left w:val="nil"/>
              <w:bottom w:val="single" w:sz="4" w:space="0" w:color="000000"/>
              <w:right w:val="single" w:sz="4" w:space="0" w:color="000000"/>
            </w:tcBorders>
            <w:shd w:val="clear" w:color="auto" w:fill="auto"/>
            <w:noWrap/>
            <w:hideMark/>
          </w:tcPr>
          <w:p w14:paraId="11C84650"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4B3E16AC"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7F89363" w14:textId="77777777" w:rsidR="00A51B6F" w:rsidRPr="00A51B6F" w:rsidRDefault="00A51B6F" w:rsidP="00A51B6F">
            <w:pPr>
              <w:jc w:val="right"/>
              <w:outlineLvl w:val="4"/>
              <w:rPr>
                <w:color w:val="000000"/>
                <w:sz w:val="20"/>
                <w:szCs w:val="20"/>
              </w:rPr>
            </w:pPr>
            <w:r w:rsidRPr="00A51B6F">
              <w:rPr>
                <w:color w:val="000000"/>
                <w:sz w:val="20"/>
                <w:szCs w:val="20"/>
              </w:rPr>
              <w:t>104 162 400,00</w:t>
            </w:r>
          </w:p>
        </w:tc>
      </w:tr>
      <w:tr w:rsidR="00A51B6F" w:rsidRPr="00A51B6F" w14:paraId="7FC0287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FB0BF02" w14:textId="77777777" w:rsidR="00A51B6F" w:rsidRPr="00A51B6F" w:rsidRDefault="00A51B6F" w:rsidP="00A51B6F">
            <w:pPr>
              <w:outlineLvl w:val="2"/>
              <w:rPr>
                <w:color w:val="000000"/>
                <w:sz w:val="20"/>
                <w:szCs w:val="20"/>
              </w:rPr>
            </w:pPr>
            <w:r w:rsidRPr="00A51B6F">
              <w:rPr>
                <w:color w:val="000000"/>
                <w:sz w:val="20"/>
                <w:szCs w:val="20"/>
              </w:rPr>
              <w:t>Дошкольные образовательные организации</w:t>
            </w:r>
          </w:p>
        </w:tc>
        <w:tc>
          <w:tcPr>
            <w:tcW w:w="587" w:type="pct"/>
            <w:tcBorders>
              <w:top w:val="nil"/>
              <w:left w:val="nil"/>
              <w:bottom w:val="single" w:sz="4" w:space="0" w:color="000000"/>
              <w:right w:val="single" w:sz="4" w:space="0" w:color="000000"/>
            </w:tcBorders>
            <w:shd w:val="clear" w:color="auto" w:fill="auto"/>
            <w:noWrap/>
            <w:hideMark/>
          </w:tcPr>
          <w:p w14:paraId="5A9C6D9E" w14:textId="77777777" w:rsidR="00A51B6F" w:rsidRPr="00A51B6F" w:rsidRDefault="00A51B6F" w:rsidP="00A51B6F">
            <w:pPr>
              <w:jc w:val="center"/>
              <w:outlineLvl w:val="2"/>
              <w:rPr>
                <w:color w:val="000000"/>
                <w:sz w:val="20"/>
                <w:szCs w:val="20"/>
              </w:rPr>
            </w:pPr>
            <w:r w:rsidRPr="00A51B6F">
              <w:rPr>
                <w:color w:val="000000"/>
                <w:sz w:val="20"/>
                <w:szCs w:val="20"/>
              </w:rPr>
              <w:t>01101Д0050</w:t>
            </w:r>
          </w:p>
        </w:tc>
        <w:tc>
          <w:tcPr>
            <w:tcW w:w="499" w:type="pct"/>
            <w:tcBorders>
              <w:top w:val="nil"/>
              <w:left w:val="nil"/>
              <w:bottom w:val="single" w:sz="4" w:space="0" w:color="000000"/>
              <w:right w:val="single" w:sz="4" w:space="0" w:color="000000"/>
            </w:tcBorders>
            <w:shd w:val="clear" w:color="auto" w:fill="auto"/>
            <w:noWrap/>
            <w:hideMark/>
          </w:tcPr>
          <w:p w14:paraId="3E262196"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E3538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70757CD" w14:textId="77777777" w:rsidR="00A51B6F" w:rsidRPr="00A51B6F" w:rsidRDefault="00A51B6F" w:rsidP="00A51B6F">
            <w:pPr>
              <w:jc w:val="right"/>
              <w:outlineLvl w:val="2"/>
              <w:rPr>
                <w:color w:val="000000"/>
                <w:sz w:val="20"/>
                <w:szCs w:val="20"/>
              </w:rPr>
            </w:pPr>
            <w:r w:rsidRPr="00A51B6F">
              <w:rPr>
                <w:color w:val="000000"/>
                <w:sz w:val="20"/>
                <w:szCs w:val="20"/>
              </w:rPr>
              <w:t>68 653 817,16</w:t>
            </w:r>
          </w:p>
        </w:tc>
      </w:tr>
      <w:tr w:rsidR="00A51B6F" w:rsidRPr="00A51B6F" w14:paraId="5B54826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9DC5025"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63FB4DDE" w14:textId="77777777" w:rsidR="00A51B6F" w:rsidRPr="00A51B6F" w:rsidRDefault="00A51B6F" w:rsidP="00A51B6F">
            <w:pPr>
              <w:jc w:val="center"/>
              <w:outlineLvl w:val="3"/>
              <w:rPr>
                <w:color w:val="000000"/>
                <w:sz w:val="20"/>
                <w:szCs w:val="20"/>
              </w:rPr>
            </w:pPr>
            <w:r w:rsidRPr="00A51B6F">
              <w:rPr>
                <w:color w:val="000000"/>
                <w:sz w:val="20"/>
                <w:szCs w:val="20"/>
              </w:rPr>
              <w:t>01101Д0050</w:t>
            </w:r>
          </w:p>
        </w:tc>
        <w:tc>
          <w:tcPr>
            <w:tcW w:w="499" w:type="pct"/>
            <w:tcBorders>
              <w:top w:val="nil"/>
              <w:left w:val="nil"/>
              <w:bottom w:val="single" w:sz="4" w:space="0" w:color="000000"/>
              <w:right w:val="single" w:sz="4" w:space="0" w:color="000000"/>
            </w:tcBorders>
            <w:shd w:val="clear" w:color="auto" w:fill="auto"/>
            <w:noWrap/>
            <w:hideMark/>
          </w:tcPr>
          <w:p w14:paraId="3AE720D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FE437EA"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141FB5B" w14:textId="77777777" w:rsidR="00A51B6F" w:rsidRPr="00A51B6F" w:rsidRDefault="00A51B6F" w:rsidP="00A51B6F">
            <w:pPr>
              <w:jc w:val="right"/>
              <w:outlineLvl w:val="3"/>
              <w:rPr>
                <w:color w:val="000000"/>
                <w:sz w:val="20"/>
                <w:szCs w:val="20"/>
              </w:rPr>
            </w:pPr>
            <w:r w:rsidRPr="00A51B6F">
              <w:rPr>
                <w:color w:val="000000"/>
                <w:sz w:val="20"/>
                <w:szCs w:val="20"/>
              </w:rPr>
              <w:t>68 653 817,16</w:t>
            </w:r>
          </w:p>
        </w:tc>
      </w:tr>
      <w:tr w:rsidR="00A51B6F" w:rsidRPr="00A51B6F" w14:paraId="1479939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41AEFE0"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28713680" w14:textId="77777777" w:rsidR="00A51B6F" w:rsidRPr="00A51B6F" w:rsidRDefault="00A51B6F" w:rsidP="00A51B6F">
            <w:pPr>
              <w:jc w:val="center"/>
              <w:outlineLvl w:val="4"/>
              <w:rPr>
                <w:color w:val="000000"/>
                <w:sz w:val="20"/>
                <w:szCs w:val="20"/>
              </w:rPr>
            </w:pPr>
            <w:r w:rsidRPr="00A51B6F">
              <w:rPr>
                <w:color w:val="000000"/>
                <w:sz w:val="20"/>
                <w:szCs w:val="20"/>
              </w:rPr>
              <w:t>01101Д0050</w:t>
            </w:r>
          </w:p>
        </w:tc>
        <w:tc>
          <w:tcPr>
            <w:tcW w:w="499" w:type="pct"/>
            <w:tcBorders>
              <w:top w:val="nil"/>
              <w:left w:val="nil"/>
              <w:bottom w:val="single" w:sz="4" w:space="0" w:color="000000"/>
              <w:right w:val="single" w:sz="4" w:space="0" w:color="000000"/>
            </w:tcBorders>
            <w:shd w:val="clear" w:color="auto" w:fill="auto"/>
            <w:noWrap/>
            <w:hideMark/>
          </w:tcPr>
          <w:p w14:paraId="1A4482FA"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51616652"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09F25CB" w14:textId="77777777" w:rsidR="00A51B6F" w:rsidRPr="00A51B6F" w:rsidRDefault="00A51B6F" w:rsidP="00A51B6F">
            <w:pPr>
              <w:jc w:val="right"/>
              <w:outlineLvl w:val="4"/>
              <w:rPr>
                <w:color w:val="000000"/>
                <w:sz w:val="20"/>
                <w:szCs w:val="20"/>
              </w:rPr>
            </w:pPr>
            <w:r w:rsidRPr="00A51B6F">
              <w:rPr>
                <w:color w:val="000000"/>
                <w:sz w:val="20"/>
                <w:szCs w:val="20"/>
              </w:rPr>
              <w:t>68 653 817,16</w:t>
            </w:r>
          </w:p>
        </w:tc>
      </w:tr>
      <w:tr w:rsidR="00A51B6F" w:rsidRPr="00A51B6F" w14:paraId="6D2334C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7200690" w14:textId="77777777" w:rsidR="00A51B6F" w:rsidRPr="00A51B6F" w:rsidRDefault="00A51B6F" w:rsidP="00A51B6F">
            <w:pPr>
              <w:outlineLvl w:val="5"/>
              <w:rPr>
                <w:color w:val="000000"/>
                <w:sz w:val="20"/>
                <w:szCs w:val="20"/>
              </w:rPr>
            </w:pPr>
            <w:r w:rsidRPr="00A51B6F">
              <w:rPr>
                <w:color w:val="000000"/>
                <w:sz w:val="20"/>
                <w:szCs w:val="20"/>
              </w:rPr>
              <w:t>Дошкольное образование</w:t>
            </w:r>
          </w:p>
        </w:tc>
        <w:tc>
          <w:tcPr>
            <w:tcW w:w="587" w:type="pct"/>
            <w:tcBorders>
              <w:top w:val="nil"/>
              <w:left w:val="nil"/>
              <w:bottom w:val="single" w:sz="4" w:space="0" w:color="000000"/>
              <w:right w:val="single" w:sz="4" w:space="0" w:color="000000"/>
            </w:tcBorders>
            <w:shd w:val="clear" w:color="auto" w:fill="auto"/>
            <w:noWrap/>
            <w:hideMark/>
          </w:tcPr>
          <w:p w14:paraId="42A87BB5" w14:textId="77777777" w:rsidR="00A51B6F" w:rsidRPr="00A51B6F" w:rsidRDefault="00A51B6F" w:rsidP="00A51B6F">
            <w:pPr>
              <w:jc w:val="center"/>
              <w:outlineLvl w:val="5"/>
              <w:rPr>
                <w:color w:val="000000"/>
                <w:sz w:val="20"/>
                <w:szCs w:val="20"/>
              </w:rPr>
            </w:pPr>
            <w:r w:rsidRPr="00A51B6F">
              <w:rPr>
                <w:color w:val="000000"/>
                <w:sz w:val="20"/>
                <w:szCs w:val="20"/>
              </w:rPr>
              <w:t>01101Д0050</w:t>
            </w:r>
          </w:p>
        </w:tc>
        <w:tc>
          <w:tcPr>
            <w:tcW w:w="499" w:type="pct"/>
            <w:tcBorders>
              <w:top w:val="nil"/>
              <w:left w:val="nil"/>
              <w:bottom w:val="single" w:sz="4" w:space="0" w:color="000000"/>
              <w:right w:val="single" w:sz="4" w:space="0" w:color="000000"/>
            </w:tcBorders>
            <w:shd w:val="clear" w:color="auto" w:fill="auto"/>
            <w:noWrap/>
            <w:hideMark/>
          </w:tcPr>
          <w:p w14:paraId="549EADD6" w14:textId="77777777" w:rsidR="00A51B6F" w:rsidRPr="00A51B6F" w:rsidRDefault="00A51B6F" w:rsidP="00A51B6F">
            <w:pPr>
              <w:jc w:val="center"/>
              <w:outlineLvl w:val="5"/>
              <w:rPr>
                <w:color w:val="000000"/>
                <w:sz w:val="20"/>
                <w:szCs w:val="20"/>
              </w:rPr>
            </w:pPr>
            <w:r w:rsidRPr="00A51B6F">
              <w:rPr>
                <w:color w:val="000000"/>
                <w:sz w:val="20"/>
                <w:szCs w:val="20"/>
              </w:rPr>
              <w:t>0701</w:t>
            </w:r>
          </w:p>
        </w:tc>
        <w:tc>
          <w:tcPr>
            <w:tcW w:w="407" w:type="pct"/>
            <w:tcBorders>
              <w:top w:val="nil"/>
              <w:left w:val="nil"/>
              <w:bottom w:val="single" w:sz="4" w:space="0" w:color="000000"/>
              <w:right w:val="single" w:sz="4" w:space="0" w:color="000000"/>
            </w:tcBorders>
            <w:shd w:val="clear" w:color="auto" w:fill="auto"/>
            <w:noWrap/>
            <w:hideMark/>
          </w:tcPr>
          <w:p w14:paraId="667FD7D6"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1881890" w14:textId="77777777" w:rsidR="00A51B6F" w:rsidRPr="00A51B6F" w:rsidRDefault="00A51B6F" w:rsidP="00A51B6F">
            <w:pPr>
              <w:jc w:val="right"/>
              <w:outlineLvl w:val="5"/>
              <w:rPr>
                <w:color w:val="000000"/>
                <w:sz w:val="20"/>
                <w:szCs w:val="20"/>
              </w:rPr>
            </w:pPr>
            <w:r w:rsidRPr="00A51B6F">
              <w:rPr>
                <w:color w:val="000000"/>
                <w:sz w:val="20"/>
                <w:szCs w:val="20"/>
              </w:rPr>
              <w:t>68 653 817,16</w:t>
            </w:r>
          </w:p>
        </w:tc>
      </w:tr>
      <w:tr w:rsidR="00A51B6F" w:rsidRPr="00A51B6F" w14:paraId="143FF7C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AABFE9E"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3. Организация дополнительного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3353F540" w14:textId="77777777" w:rsidR="00A51B6F" w:rsidRPr="00A51B6F" w:rsidRDefault="00A51B6F" w:rsidP="00A51B6F">
            <w:pPr>
              <w:jc w:val="center"/>
              <w:outlineLvl w:val="2"/>
              <w:rPr>
                <w:color w:val="000000"/>
                <w:sz w:val="20"/>
                <w:szCs w:val="20"/>
              </w:rPr>
            </w:pPr>
            <w:r w:rsidRPr="00A51B6F">
              <w:rPr>
                <w:color w:val="000000"/>
                <w:sz w:val="20"/>
                <w:szCs w:val="20"/>
              </w:rPr>
              <w:t>0110300000</w:t>
            </w:r>
          </w:p>
        </w:tc>
        <w:tc>
          <w:tcPr>
            <w:tcW w:w="499" w:type="pct"/>
            <w:tcBorders>
              <w:top w:val="nil"/>
              <w:left w:val="nil"/>
              <w:bottom w:val="single" w:sz="4" w:space="0" w:color="000000"/>
              <w:right w:val="single" w:sz="4" w:space="0" w:color="000000"/>
            </w:tcBorders>
            <w:shd w:val="clear" w:color="auto" w:fill="auto"/>
            <w:noWrap/>
            <w:hideMark/>
          </w:tcPr>
          <w:p w14:paraId="36F469D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98D7C4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3E49BF6" w14:textId="77777777" w:rsidR="00A51B6F" w:rsidRPr="00A51B6F" w:rsidRDefault="00A51B6F" w:rsidP="00A51B6F">
            <w:pPr>
              <w:jc w:val="right"/>
              <w:outlineLvl w:val="2"/>
              <w:rPr>
                <w:color w:val="000000"/>
                <w:sz w:val="20"/>
                <w:szCs w:val="20"/>
              </w:rPr>
            </w:pPr>
            <w:r w:rsidRPr="00A51B6F">
              <w:rPr>
                <w:color w:val="000000"/>
                <w:sz w:val="20"/>
                <w:szCs w:val="20"/>
              </w:rPr>
              <w:t>68 624 739,00</w:t>
            </w:r>
          </w:p>
        </w:tc>
      </w:tr>
      <w:tr w:rsidR="00A51B6F" w:rsidRPr="00A51B6F" w14:paraId="5602D59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51029E2" w14:textId="77777777" w:rsidR="00A51B6F" w:rsidRPr="00A51B6F" w:rsidRDefault="00A51B6F" w:rsidP="00A51B6F">
            <w:pPr>
              <w:outlineLvl w:val="3"/>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0823B898" w14:textId="77777777" w:rsidR="00A51B6F" w:rsidRPr="00A51B6F" w:rsidRDefault="00A51B6F" w:rsidP="00A51B6F">
            <w:pPr>
              <w:jc w:val="center"/>
              <w:outlineLvl w:val="3"/>
              <w:rPr>
                <w:color w:val="000000"/>
                <w:sz w:val="20"/>
                <w:szCs w:val="20"/>
              </w:rPr>
            </w:pPr>
            <w:r w:rsidRPr="00A51B6F">
              <w:rPr>
                <w:color w:val="000000"/>
                <w:sz w:val="20"/>
                <w:szCs w:val="20"/>
              </w:rPr>
              <w:t>0110329990</w:t>
            </w:r>
          </w:p>
        </w:tc>
        <w:tc>
          <w:tcPr>
            <w:tcW w:w="499" w:type="pct"/>
            <w:tcBorders>
              <w:top w:val="nil"/>
              <w:left w:val="nil"/>
              <w:bottom w:val="single" w:sz="4" w:space="0" w:color="000000"/>
              <w:right w:val="single" w:sz="4" w:space="0" w:color="000000"/>
            </w:tcBorders>
            <w:shd w:val="clear" w:color="auto" w:fill="auto"/>
            <w:noWrap/>
            <w:hideMark/>
          </w:tcPr>
          <w:p w14:paraId="5D6D4B8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4F654C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91E2F21" w14:textId="77777777" w:rsidR="00A51B6F" w:rsidRPr="00A51B6F" w:rsidRDefault="00A51B6F" w:rsidP="00A51B6F">
            <w:pPr>
              <w:jc w:val="right"/>
              <w:outlineLvl w:val="3"/>
              <w:rPr>
                <w:color w:val="000000"/>
                <w:sz w:val="20"/>
                <w:szCs w:val="20"/>
              </w:rPr>
            </w:pPr>
            <w:r w:rsidRPr="00A51B6F">
              <w:rPr>
                <w:color w:val="000000"/>
                <w:sz w:val="20"/>
                <w:szCs w:val="20"/>
              </w:rPr>
              <w:t>54 900,00</w:t>
            </w:r>
          </w:p>
        </w:tc>
      </w:tr>
      <w:tr w:rsidR="00A51B6F" w:rsidRPr="00A51B6F" w14:paraId="7852B80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5C9AC98"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64EF24C6" w14:textId="77777777" w:rsidR="00A51B6F" w:rsidRPr="00A51B6F" w:rsidRDefault="00A51B6F" w:rsidP="00A51B6F">
            <w:pPr>
              <w:jc w:val="center"/>
              <w:outlineLvl w:val="4"/>
              <w:rPr>
                <w:color w:val="000000"/>
                <w:sz w:val="20"/>
                <w:szCs w:val="20"/>
              </w:rPr>
            </w:pPr>
            <w:r w:rsidRPr="00A51B6F">
              <w:rPr>
                <w:color w:val="000000"/>
                <w:sz w:val="20"/>
                <w:szCs w:val="20"/>
              </w:rPr>
              <w:t>0110329990</w:t>
            </w:r>
          </w:p>
        </w:tc>
        <w:tc>
          <w:tcPr>
            <w:tcW w:w="499" w:type="pct"/>
            <w:tcBorders>
              <w:top w:val="nil"/>
              <w:left w:val="nil"/>
              <w:bottom w:val="single" w:sz="4" w:space="0" w:color="000000"/>
              <w:right w:val="single" w:sz="4" w:space="0" w:color="000000"/>
            </w:tcBorders>
            <w:shd w:val="clear" w:color="auto" w:fill="auto"/>
            <w:noWrap/>
            <w:hideMark/>
          </w:tcPr>
          <w:p w14:paraId="4562ACC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58C0B63"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89DC9C8" w14:textId="77777777" w:rsidR="00A51B6F" w:rsidRPr="00A51B6F" w:rsidRDefault="00A51B6F" w:rsidP="00A51B6F">
            <w:pPr>
              <w:jc w:val="right"/>
              <w:outlineLvl w:val="4"/>
              <w:rPr>
                <w:color w:val="000000"/>
                <w:sz w:val="20"/>
                <w:szCs w:val="20"/>
              </w:rPr>
            </w:pPr>
            <w:r w:rsidRPr="00A51B6F">
              <w:rPr>
                <w:color w:val="000000"/>
                <w:sz w:val="20"/>
                <w:szCs w:val="20"/>
              </w:rPr>
              <w:t>54 900,00</w:t>
            </w:r>
          </w:p>
        </w:tc>
      </w:tr>
      <w:tr w:rsidR="00A51B6F" w:rsidRPr="00A51B6F" w14:paraId="0332B18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86AAB21" w14:textId="77777777" w:rsidR="00A51B6F" w:rsidRPr="00A51B6F" w:rsidRDefault="00A51B6F" w:rsidP="00A51B6F">
            <w:pPr>
              <w:outlineLvl w:val="5"/>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4F33C8A9" w14:textId="77777777" w:rsidR="00A51B6F" w:rsidRPr="00A51B6F" w:rsidRDefault="00A51B6F" w:rsidP="00A51B6F">
            <w:pPr>
              <w:jc w:val="center"/>
              <w:outlineLvl w:val="5"/>
              <w:rPr>
                <w:color w:val="000000"/>
                <w:sz w:val="20"/>
                <w:szCs w:val="20"/>
              </w:rPr>
            </w:pPr>
            <w:r w:rsidRPr="00A51B6F">
              <w:rPr>
                <w:color w:val="000000"/>
                <w:sz w:val="20"/>
                <w:szCs w:val="20"/>
              </w:rPr>
              <w:t>0110329990</w:t>
            </w:r>
          </w:p>
        </w:tc>
        <w:tc>
          <w:tcPr>
            <w:tcW w:w="499" w:type="pct"/>
            <w:tcBorders>
              <w:top w:val="nil"/>
              <w:left w:val="nil"/>
              <w:bottom w:val="single" w:sz="4" w:space="0" w:color="000000"/>
              <w:right w:val="single" w:sz="4" w:space="0" w:color="000000"/>
            </w:tcBorders>
            <w:shd w:val="clear" w:color="auto" w:fill="auto"/>
            <w:noWrap/>
            <w:hideMark/>
          </w:tcPr>
          <w:p w14:paraId="10A5D3AA" w14:textId="77777777" w:rsidR="00A51B6F" w:rsidRPr="00A51B6F" w:rsidRDefault="00A51B6F" w:rsidP="00A51B6F">
            <w:pPr>
              <w:jc w:val="center"/>
              <w:outlineLvl w:val="5"/>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44B5D32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E739548" w14:textId="77777777" w:rsidR="00A51B6F" w:rsidRPr="00A51B6F" w:rsidRDefault="00A51B6F" w:rsidP="00A51B6F">
            <w:pPr>
              <w:jc w:val="right"/>
              <w:outlineLvl w:val="5"/>
              <w:rPr>
                <w:color w:val="000000"/>
                <w:sz w:val="20"/>
                <w:szCs w:val="20"/>
              </w:rPr>
            </w:pPr>
            <w:r w:rsidRPr="00A51B6F">
              <w:rPr>
                <w:color w:val="000000"/>
                <w:sz w:val="20"/>
                <w:szCs w:val="20"/>
              </w:rPr>
              <w:t>54 900,00</w:t>
            </w:r>
          </w:p>
        </w:tc>
      </w:tr>
      <w:tr w:rsidR="00A51B6F" w:rsidRPr="00A51B6F" w14:paraId="3BC37B5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AD0DDEF" w14:textId="77777777" w:rsidR="00A51B6F" w:rsidRPr="00A51B6F" w:rsidRDefault="00A51B6F" w:rsidP="00A51B6F">
            <w:pPr>
              <w:outlineLvl w:val="1"/>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49DEF085" w14:textId="77777777" w:rsidR="00A51B6F" w:rsidRPr="00A51B6F" w:rsidRDefault="00A51B6F" w:rsidP="00A51B6F">
            <w:pPr>
              <w:jc w:val="center"/>
              <w:outlineLvl w:val="1"/>
              <w:rPr>
                <w:color w:val="000000"/>
                <w:sz w:val="20"/>
                <w:szCs w:val="20"/>
              </w:rPr>
            </w:pPr>
            <w:r w:rsidRPr="00A51B6F">
              <w:rPr>
                <w:color w:val="000000"/>
                <w:sz w:val="20"/>
                <w:szCs w:val="20"/>
              </w:rPr>
              <w:t>0110329990</w:t>
            </w:r>
          </w:p>
        </w:tc>
        <w:tc>
          <w:tcPr>
            <w:tcW w:w="499" w:type="pct"/>
            <w:tcBorders>
              <w:top w:val="nil"/>
              <w:left w:val="nil"/>
              <w:bottom w:val="single" w:sz="4" w:space="0" w:color="000000"/>
              <w:right w:val="single" w:sz="4" w:space="0" w:color="000000"/>
            </w:tcBorders>
            <w:shd w:val="clear" w:color="auto" w:fill="auto"/>
            <w:noWrap/>
            <w:hideMark/>
          </w:tcPr>
          <w:p w14:paraId="08BDEEDE" w14:textId="77777777" w:rsidR="00A51B6F" w:rsidRPr="00A51B6F" w:rsidRDefault="00A51B6F" w:rsidP="00A51B6F">
            <w:pPr>
              <w:jc w:val="center"/>
              <w:outlineLvl w:val="1"/>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7981783C"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6EEA1D6" w14:textId="77777777" w:rsidR="00A51B6F" w:rsidRPr="00A51B6F" w:rsidRDefault="00A51B6F" w:rsidP="00A51B6F">
            <w:pPr>
              <w:jc w:val="right"/>
              <w:outlineLvl w:val="1"/>
              <w:rPr>
                <w:color w:val="000000"/>
                <w:sz w:val="20"/>
                <w:szCs w:val="20"/>
              </w:rPr>
            </w:pPr>
            <w:r w:rsidRPr="00A51B6F">
              <w:rPr>
                <w:color w:val="000000"/>
                <w:sz w:val="20"/>
                <w:szCs w:val="20"/>
              </w:rPr>
              <w:t>54 900,00</w:t>
            </w:r>
          </w:p>
        </w:tc>
      </w:tr>
      <w:tr w:rsidR="00A51B6F" w:rsidRPr="00A51B6F" w14:paraId="52F446B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55E8D8B" w14:textId="77777777" w:rsidR="00A51B6F" w:rsidRPr="00A51B6F" w:rsidRDefault="00A51B6F" w:rsidP="00A51B6F">
            <w:pPr>
              <w:outlineLvl w:val="2"/>
              <w:rPr>
                <w:color w:val="000000"/>
                <w:sz w:val="20"/>
                <w:szCs w:val="20"/>
              </w:rPr>
            </w:pPr>
            <w:r w:rsidRPr="00A51B6F">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87" w:type="pct"/>
            <w:tcBorders>
              <w:top w:val="nil"/>
              <w:left w:val="nil"/>
              <w:bottom w:val="single" w:sz="4" w:space="0" w:color="000000"/>
              <w:right w:val="single" w:sz="4" w:space="0" w:color="000000"/>
            </w:tcBorders>
            <w:shd w:val="clear" w:color="auto" w:fill="auto"/>
            <w:noWrap/>
            <w:hideMark/>
          </w:tcPr>
          <w:p w14:paraId="2768F367" w14:textId="77777777" w:rsidR="00A51B6F" w:rsidRPr="00A51B6F" w:rsidRDefault="00A51B6F" w:rsidP="00A51B6F">
            <w:pPr>
              <w:jc w:val="center"/>
              <w:outlineLvl w:val="2"/>
              <w:rPr>
                <w:color w:val="000000"/>
                <w:sz w:val="20"/>
                <w:szCs w:val="20"/>
              </w:rPr>
            </w:pPr>
            <w:r w:rsidRPr="00A51B6F">
              <w:rPr>
                <w:color w:val="000000"/>
                <w:sz w:val="20"/>
                <w:szCs w:val="20"/>
              </w:rPr>
              <w:t>0110371100</w:t>
            </w:r>
          </w:p>
        </w:tc>
        <w:tc>
          <w:tcPr>
            <w:tcW w:w="499" w:type="pct"/>
            <w:tcBorders>
              <w:top w:val="nil"/>
              <w:left w:val="nil"/>
              <w:bottom w:val="single" w:sz="4" w:space="0" w:color="000000"/>
              <w:right w:val="single" w:sz="4" w:space="0" w:color="000000"/>
            </w:tcBorders>
            <w:shd w:val="clear" w:color="auto" w:fill="auto"/>
            <w:noWrap/>
            <w:hideMark/>
          </w:tcPr>
          <w:p w14:paraId="004E6B1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B6F45C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6D560ED" w14:textId="77777777" w:rsidR="00A51B6F" w:rsidRPr="00A51B6F" w:rsidRDefault="00A51B6F" w:rsidP="00A51B6F">
            <w:pPr>
              <w:jc w:val="right"/>
              <w:outlineLvl w:val="2"/>
              <w:rPr>
                <w:color w:val="000000"/>
                <w:sz w:val="20"/>
                <w:szCs w:val="20"/>
              </w:rPr>
            </w:pPr>
            <w:r w:rsidRPr="00A51B6F">
              <w:rPr>
                <w:color w:val="000000"/>
                <w:sz w:val="20"/>
                <w:szCs w:val="20"/>
              </w:rPr>
              <w:t>7 103 647,30</w:t>
            </w:r>
          </w:p>
        </w:tc>
      </w:tr>
      <w:tr w:rsidR="00A51B6F" w:rsidRPr="00A51B6F" w14:paraId="7F69B74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04942BC"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1591C386" w14:textId="77777777" w:rsidR="00A51B6F" w:rsidRPr="00A51B6F" w:rsidRDefault="00A51B6F" w:rsidP="00A51B6F">
            <w:pPr>
              <w:jc w:val="center"/>
              <w:outlineLvl w:val="3"/>
              <w:rPr>
                <w:color w:val="000000"/>
                <w:sz w:val="20"/>
                <w:szCs w:val="20"/>
              </w:rPr>
            </w:pPr>
            <w:r w:rsidRPr="00A51B6F">
              <w:rPr>
                <w:color w:val="000000"/>
                <w:sz w:val="20"/>
                <w:szCs w:val="20"/>
              </w:rPr>
              <w:t>0110371100</w:t>
            </w:r>
          </w:p>
        </w:tc>
        <w:tc>
          <w:tcPr>
            <w:tcW w:w="499" w:type="pct"/>
            <w:tcBorders>
              <w:top w:val="nil"/>
              <w:left w:val="nil"/>
              <w:bottom w:val="single" w:sz="4" w:space="0" w:color="000000"/>
              <w:right w:val="single" w:sz="4" w:space="0" w:color="000000"/>
            </w:tcBorders>
            <w:shd w:val="clear" w:color="auto" w:fill="auto"/>
            <w:noWrap/>
            <w:hideMark/>
          </w:tcPr>
          <w:p w14:paraId="1406990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28EC2D"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8F94F73" w14:textId="77777777" w:rsidR="00A51B6F" w:rsidRPr="00A51B6F" w:rsidRDefault="00A51B6F" w:rsidP="00A51B6F">
            <w:pPr>
              <w:jc w:val="right"/>
              <w:outlineLvl w:val="3"/>
              <w:rPr>
                <w:color w:val="000000"/>
                <w:sz w:val="20"/>
                <w:szCs w:val="20"/>
              </w:rPr>
            </w:pPr>
            <w:r w:rsidRPr="00A51B6F">
              <w:rPr>
                <w:color w:val="000000"/>
                <w:sz w:val="20"/>
                <w:szCs w:val="20"/>
              </w:rPr>
              <w:t>7 103 647,30</w:t>
            </w:r>
          </w:p>
        </w:tc>
      </w:tr>
      <w:tr w:rsidR="00A51B6F" w:rsidRPr="00A51B6F" w14:paraId="2925735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5AA24F3"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3B582A43" w14:textId="77777777" w:rsidR="00A51B6F" w:rsidRPr="00A51B6F" w:rsidRDefault="00A51B6F" w:rsidP="00A51B6F">
            <w:pPr>
              <w:jc w:val="center"/>
              <w:outlineLvl w:val="4"/>
              <w:rPr>
                <w:color w:val="000000"/>
                <w:sz w:val="20"/>
                <w:szCs w:val="20"/>
              </w:rPr>
            </w:pPr>
            <w:r w:rsidRPr="00A51B6F">
              <w:rPr>
                <w:color w:val="000000"/>
                <w:sz w:val="20"/>
                <w:szCs w:val="20"/>
              </w:rPr>
              <w:t>0110371100</w:t>
            </w:r>
          </w:p>
        </w:tc>
        <w:tc>
          <w:tcPr>
            <w:tcW w:w="499" w:type="pct"/>
            <w:tcBorders>
              <w:top w:val="nil"/>
              <w:left w:val="nil"/>
              <w:bottom w:val="single" w:sz="4" w:space="0" w:color="000000"/>
              <w:right w:val="single" w:sz="4" w:space="0" w:color="000000"/>
            </w:tcBorders>
            <w:shd w:val="clear" w:color="auto" w:fill="auto"/>
            <w:noWrap/>
            <w:hideMark/>
          </w:tcPr>
          <w:p w14:paraId="405A17B8"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5B4CBD57"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A08A818" w14:textId="77777777" w:rsidR="00A51B6F" w:rsidRPr="00A51B6F" w:rsidRDefault="00A51B6F" w:rsidP="00A51B6F">
            <w:pPr>
              <w:jc w:val="right"/>
              <w:outlineLvl w:val="4"/>
              <w:rPr>
                <w:color w:val="000000"/>
                <w:sz w:val="20"/>
                <w:szCs w:val="20"/>
              </w:rPr>
            </w:pPr>
            <w:r w:rsidRPr="00A51B6F">
              <w:rPr>
                <w:color w:val="000000"/>
                <w:sz w:val="20"/>
                <w:szCs w:val="20"/>
              </w:rPr>
              <w:t>7 103 647,30</w:t>
            </w:r>
          </w:p>
        </w:tc>
      </w:tr>
      <w:tr w:rsidR="00A51B6F" w:rsidRPr="00A51B6F" w14:paraId="1C93216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CC79E0A"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3106A4A6" w14:textId="77777777" w:rsidR="00A51B6F" w:rsidRPr="00A51B6F" w:rsidRDefault="00A51B6F" w:rsidP="00A51B6F">
            <w:pPr>
              <w:jc w:val="center"/>
              <w:outlineLvl w:val="5"/>
              <w:rPr>
                <w:color w:val="000000"/>
                <w:sz w:val="20"/>
                <w:szCs w:val="20"/>
              </w:rPr>
            </w:pPr>
            <w:r w:rsidRPr="00A51B6F">
              <w:rPr>
                <w:color w:val="000000"/>
                <w:sz w:val="20"/>
                <w:szCs w:val="20"/>
              </w:rPr>
              <w:t>0110371100</w:t>
            </w:r>
          </w:p>
        </w:tc>
        <w:tc>
          <w:tcPr>
            <w:tcW w:w="499" w:type="pct"/>
            <w:tcBorders>
              <w:top w:val="nil"/>
              <w:left w:val="nil"/>
              <w:bottom w:val="single" w:sz="4" w:space="0" w:color="000000"/>
              <w:right w:val="single" w:sz="4" w:space="0" w:color="000000"/>
            </w:tcBorders>
            <w:shd w:val="clear" w:color="auto" w:fill="auto"/>
            <w:noWrap/>
            <w:hideMark/>
          </w:tcPr>
          <w:p w14:paraId="66E744ED"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514C2305"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0E8585F" w14:textId="77777777" w:rsidR="00A51B6F" w:rsidRPr="00A51B6F" w:rsidRDefault="00A51B6F" w:rsidP="00A51B6F">
            <w:pPr>
              <w:jc w:val="right"/>
              <w:outlineLvl w:val="5"/>
              <w:rPr>
                <w:color w:val="000000"/>
                <w:sz w:val="20"/>
                <w:szCs w:val="20"/>
              </w:rPr>
            </w:pPr>
            <w:r w:rsidRPr="00A51B6F">
              <w:rPr>
                <w:color w:val="000000"/>
                <w:sz w:val="20"/>
                <w:szCs w:val="20"/>
              </w:rPr>
              <w:t>7 103 647,30</w:t>
            </w:r>
          </w:p>
        </w:tc>
      </w:tr>
      <w:tr w:rsidR="00A51B6F" w:rsidRPr="00A51B6F" w14:paraId="0597792D"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3748398" w14:textId="77777777" w:rsidR="00A51B6F" w:rsidRPr="00A51B6F" w:rsidRDefault="00A51B6F" w:rsidP="00A51B6F">
            <w:pPr>
              <w:outlineLvl w:val="2"/>
              <w:rPr>
                <w:color w:val="000000"/>
                <w:sz w:val="20"/>
                <w:szCs w:val="20"/>
              </w:rPr>
            </w:pPr>
            <w:r w:rsidRPr="00A51B6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87" w:type="pct"/>
            <w:tcBorders>
              <w:top w:val="nil"/>
              <w:left w:val="nil"/>
              <w:bottom w:val="single" w:sz="4" w:space="0" w:color="000000"/>
              <w:right w:val="single" w:sz="4" w:space="0" w:color="000000"/>
            </w:tcBorders>
            <w:shd w:val="clear" w:color="auto" w:fill="auto"/>
            <w:noWrap/>
            <w:hideMark/>
          </w:tcPr>
          <w:p w14:paraId="37E933A3" w14:textId="77777777" w:rsidR="00A51B6F" w:rsidRPr="00A51B6F" w:rsidRDefault="00A51B6F" w:rsidP="00A51B6F">
            <w:pPr>
              <w:jc w:val="center"/>
              <w:outlineLvl w:val="2"/>
              <w:rPr>
                <w:color w:val="000000"/>
                <w:sz w:val="20"/>
                <w:szCs w:val="20"/>
              </w:rPr>
            </w:pPr>
            <w:r w:rsidRPr="00A51B6F">
              <w:rPr>
                <w:color w:val="000000"/>
                <w:sz w:val="20"/>
                <w:szCs w:val="20"/>
              </w:rPr>
              <w:t>01103S1100</w:t>
            </w:r>
          </w:p>
        </w:tc>
        <w:tc>
          <w:tcPr>
            <w:tcW w:w="499" w:type="pct"/>
            <w:tcBorders>
              <w:top w:val="nil"/>
              <w:left w:val="nil"/>
              <w:bottom w:val="single" w:sz="4" w:space="0" w:color="000000"/>
              <w:right w:val="single" w:sz="4" w:space="0" w:color="000000"/>
            </w:tcBorders>
            <w:shd w:val="clear" w:color="auto" w:fill="auto"/>
            <w:noWrap/>
            <w:hideMark/>
          </w:tcPr>
          <w:p w14:paraId="086ED0C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E4B3C1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74D8FEE" w14:textId="77777777" w:rsidR="00A51B6F" w:rsidRPr="00A51B6F" w:rsidRDefault="00A51B6F" w:rsidP="00A51B6F">
            <w:pPr>
              <w:jc w:val="right"/>
              <w:outlineLvl w:val="2"/>
              <w:rPr>
                <w:color w:val="000000"/>
                <w:sz w:val="20"/>
                <w:szCs w:val="20"/>
              </w:rPr>
            </w:pPr>
            <w:r w:rsidRPr="00A51B6F">
              <w:rPr>
                <w:color w:val="000000"/>
                <w:sz w:val="20"/>
                <w:szCs w:val="20"/>
              </w:rPr>
              <w:t>71 754,01</w:t>
            </w:r>
          </w:p>
        </w:tc>
      </w:tr>
      <w:tr w:rsidR="00A51B6F" w:rsidRPr="00A51B6F" w14:paraId="249402A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F10736A"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55286899" w14:textId="77777777" w:rsidR="00A51B6F" w:rsidRPr="00A51B6F" w:rsidRDefault="00A51B6F" w:rsidP="00A51B6F">
            <w:pPr>
              <w:jc w:val="center"/>
              <w:outlineLvl w:val="3"/>
              <w:rPr>
                <w:color w:val="000000"/>
                <w:sz w:val="20"/>
                <w:szCs w:val="20"/>
              </w:rPr>
            </w:pPr>
            <w:r w:rsidRPr="00A51B6F">
              <w:rPr>
                <w:color w:val="000000"/>
                <w:sz w:val="20"/>
                <w:szCs w:val="20"/>
              </w:rPr>
              <w:t>01103S1100</w:t>
            </w:r>
          </w:p>
        </w:tc>
        <w:tc>
          <w:tcPr>
            <w:tcW w:w="499" w:type="pct"/>
            <w:tcBorders>
              <w:top w:val="nil"/>
              <w:left w:val="nil"/>
              <w:bottom w:val="single" w:sz="4" w:space="0" w:color="000000"/>
              <w:right w:val="single" w:sz="4" w:space="0" w:color="000000"/>
            </w:tcBorders>
            <w:shd w:val="clear" w:color="auto" w:fill="auto"/>
            <w:noWrap/>
            <w:hideMark/>
          </w:tcPr>
          <w:p w14:paraId="0A418D2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FD1B7CA"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B847BF3" w14:textId="77777777" w:rsidR="00A51B6F" w:rsidRPr="00A51B6F" w:rsidRDefault="00A51B6F" w:rsidP="00A51B6F">
            <w:pPr>
              <w:jc w:val="right"/>
              <w:outlineLvl w:val="3"/>
              <w:rPr>
                <w:color w:val="000000"/>
                <w:sz w:val="20"/>
                <w:szCs w:val="20"/>
              </w:rPr>
            </w:pPr>
            <w:r w:rsidRPr="00A51B6F">
              <w:rPr>
                <w:color w:val="000000"/>
                <w:sz w:val="20"/>
                <w:szCs w:val="20"/>
              </w:rPr>
              <w:t>71 754,01</w:t>
            </w:r>
          </w:p>
        </w:tc>
      </w:tr>
      <w:tr w:rsidR="00A51B6F" w:rsidRPr="00A51B6F" w14:paraId="2F4155B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D359CF3"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6CD2F489" w14:textId="77777777" w:rsidR="00A51B6F" w:rsidRPr="00A51B6F" w:rsidRDefault="00A51B6F" w:rsidP="00A51B6F">
            <w:pPr>
              <w:jc w:val="center"/>
              <w:outlineLvl w:val="4"/>
              <w:rPr>
                <w:color w:val="000000"/>
                <w:sz w:val="20"/>
                <w:szCs w:val="20"/>
              </w:rPr>
            </w:pPr>
            <w:r w:rsidRPr="00A51B6F">
              <w:rPr>
                <w:color w:val="000000"/>
                <w:sz w:val="20"/>
                <w:szCs w:val="20"/>
              </w:rPr>
              <w:t>01103S1100</w:t>
            </w:r>
          </w:p>
        </w:tc>
        <w:tc>
          <w:tcPr>
            <w:tcW w:w="499" w:type="pct"/>
            <w:tcBorders>
              <w:top w:val="nil"/>
              <w:left w:val="nil"/>
              <w:bottom w:val="single" w:sz="4" w:space="0" w:color="000000"/>
              <w:right w:val="single" w:sz="4" w:space="0" w:color="000000"/>
            </w:tcBorders>
            <w:shd w:val="clear" w:color="auto" w:fill="auto"/>
            <w:noWrap/>
            <w:hideMark/>
          </w:tcPr>
          <w:p w14:paraId="73FC18F0"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2955A20E"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536B818" w14:textId="77777777" w:rsidR="00A51B6F" w:rsidRPr="00A51B6F" w:rsidRDefault="00A51B6F" w:rsidP="00A51B6F">
            <w:pPr>
              <w:jc w:val="right"/>
              <w:outlineLvl w:val="4"/>
              <w:rPr>
                <w:color w:val="000000"/>
                <w:sz w:val="20"/>
                <w:szCs w:val="20"/>
              </w:rPr>
            </w:pPr>
            <w:r w:rsidRPr="00A51B6F">
              <w:rPr>
                <w:color w:val="000000"/>
                <w:sz w:val="20"/>
                <w:szCs w:val="20"/>
              </w:rPr>
              <w:t>71 754,01</w:t>
            </w:r>
          </w:p>
        </w:tc>
      </w:tr>
      <w:tr w:rsidR="00A51B6F" w:rsidRPr="00A51B6F" w14:paraId="2FBEF7A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8826E59"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3ED04BDC" w14:textId="77777777" w:rsidR="00A51B6F" w:rsidRPr="00A51B6F" w:rsidRDefault="00A51B6F" w:rsidP="00A51B6F">
            <w:pPr>
              <w:jc w:val="center"/>
              <w:outlineLvl w:val="5"/>
              <w:rPr>
                <w:color w:val="000000"/>
                <w:sz w:val="20"/>
                <w:szCs w:val="20"/>
              </w:rPr>
            </w:pPr>
            <w:r w:rsidRPr="00A51B6F">
              <w:rPr>
                <w:color w:val="000000"/>
                <w:sz w:val="20"/>
                <w:szCs w:val="20"/>
              </w:rPr>
              <w:t>01103S1100</w:t>
            </w:r>
          </w:p>
        </w:tc>
        <w:tc>
          <w:tcPr>
            <w:tcW w:w="499" w:type="pct"/>
            <w:tcBorders>
              <w:top w:val="nil"/>
              <w:left w:val="nil"/>
              <w:bottom w:val="single" w:sz="4" w:space="0" w:color="000000"/>
              <w:right w:val="single" w:sz="4" w:space="0" w:color="000000"/>
            </w:tcBorders>
            <w:shd w:val="clear" w:color="auto" w:fill="auto"/>
            <w:noWrap/>
            <w:hideMark/>
          </w:tcPr>
          <w:p w14:paraId="57FB16C1"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56A4D02A"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BD2C43C" w14:textId="77777777" w:rsidR="00A51B6F" w:rsidRPr="00A51B6F" w:rsidRDefault="00A51B6F" w:rsidP="00A51B6F">
            <w:pPr>
              <w:jc w:val="right"/>
              <w:outlineLvl w:val="5"/>
              <w:rPr>
                <w:color w:val="000000"/>
                <w:sz w:val="20"/>
                <w:szCs w:val="20"/>
              </w:rPr>
            </w:pPr>
            <w:r w:rsidRPr="00A51B6F">
              <w:rPr>
                <w:color w:val="000000"/>
                <w:sz w:val="20"/>
                <w:szCs w:val="20"/>
              </w:rPr>
              <w:t>71 754,01</w:t>
            </w:r>
          </w:p>
        </w:tc>
      </w:tr>
      <w:tr w:rsidR="00A51B6F" w:rsidRPr="00A51B6F" w14:paraId="1FFA31E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C2EC06B" w14:textId="77777777" w:rsidR="00A51B6F" w:rsidRPr="00A51B6F" w:rsidRDefault="00A51B6F" w:rsidP="00A51B6F">
            <w:pPr>
              <w:outlineLvl w:val="2"/>
              <w:rPr>
                <w:color w:val="000000"/>
                <w:sz w:val="20"/>
                <w:szCs w:val="20"/>
              </w:rPr>
            </w:pPr>
            <w:r w:rsidRPr="00A51B6F">
              <w:rPr>
                <w:color w:val="000000"/>
                <w:sz w:val="20"/>
                <w:szCs w:val="20"/>
              </w:rPr>
              <w:t>Организация дополнительного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3898960C" w14:textId="77777777" w:rsidR="00A51B6F" w:rsidRPr="00A51B6F" w:rsidRDefault="00A51B6F" w:rsidP="00A51B6F">
            <w:pPr>
              <w:jc w:val="center"/>
              <w:outlineLvl w:val="2"/>
              <w:rPr>
                <w:color w:val="000000"/>
                <w:sz w:val="20"/>
                <w:szCs w:val="20"/>
              </w:rPr>
            </w:pPr>
            <w:r w:rsidRPr="00A51B6F">
              <w:rPr>
                <w:color w:val="000000"/>
                <w:sz w:val="20"/>
                <w:szCs w:val="20"/>
              </w:rPr>
              <w:t>01103В0050</w:t>
            </w:r>
          </w:p>
        </w:tc>
        <w:tc>
          <w:tcPr>
            <w:tcW w:w="499" w:type="pct"/>
            <w:tcBorders>
              <w:top w:val="nil"/>
              <w:left w:val="nil"/>
              <w:bottom w:val="single" w:sz="4" w:space="0" w:color="000000"/>
              <w:right w:val="single" w:sz="4" w:space="0" w:color="000000"/>
            </w:tcBorders>
            <w:shd w:val="clear" w:color="auto" w:fill="auto"/>
            <w:noWrap/>
            <w:hideMark/>
          </w:tcPr>
          <w:p w14:paraId="50C127A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D1AC44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6E7A6E4" w14:textId="77777777" w:rsidR="00A51B6F" w:rsidRPr="00A51B6F" w:rsidRDefault="00A51B6F" w:rsidP="00A51B6F">
            <w:pPr>
              <w:jc w:val="right"/>
              <w:outlineLvl w:val="2"/>
              <w:rPr>
                <w:color w:val="000000"/>
                <w:sz w:val="20"/>
                <w:szCs w:val="20"/>
              </w:rPr>
            </w:pPr>
            <w:r w:rsidRPr="00A51B6F">
              <w:rPr>
                <w:color w:val="000000"/>
                <w:sz w:val="20"/>
                <w:szCs w:val="20"/>
              </w:rPr>
              <w:t>27 480 906,45</w:t>
            </w:r>
          </w:p>
        </w:tc>
      </w:tr>
      <w:tr w:rsidR="00A51B6F" w:rsidRPr="00A51B6F" w14:paraId="4ADB077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C5A144F"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06C9F1EB" w14:textId="77777777" w:rsidR="00A51B6F" w:rsidRPr="00A51B6F" w:rsidRDefault="00A51B6F" w:rsidP="00A51B6F">
            <w:pPr>
              <w:jc w:val="center"/>
              <w:outlineLvl w:val="3"/>
              <w:rPr>
                <w:color w:val="000000"/>
                <w:sz w:val="20"/>
                <w:szCs w:val="20"/>
              </w:rPr>
            </w:pPr>
            <w:r w:rsidRPr="00A51B6F">
              <w:rPr>
                <w:color w:val="000000"/>
                <w:sz w:val="20"/>
                <w:szCs w:val="20"/>
              </w:rPr>
              <w:t>01103В0050</w:t>
            </w:r>
          </w:p>
        </w:tc>
        <w:tc>
          <w:tcPr>
            <w:tcW w:w="499" w:type="pct"/>
            <w:tcBorders>
              <w:top w:val="nil"/>
              <w:left w:val="nil"/>
              <w:bottom w:val="single" w:sz="4" w:space="0" w:color="000000"/>
              <w:right w:val="single" w:sz="4" w:space="0" w:color="000000"/>
            </w:tcBorders>
            <w:shd w:val="clear" w:color="auto" w:fill="auto"/>
            <w:noWrap/>
            <w:hideMark/>
          </w:tcPr>
          <w:p w14:paraId="0C52885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544F50D"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179DB33" w14:textId="77777777" w:rsidR="00A51B6F" w:rsidRPr="00A51B6F" w:rsidRDefault="00A51B6F" w:rsidP="00A51B6F">
            <w:pPr>
              <w:jc w:val="right"/>
              <w:outlineLvl w:val="3"/>
              <w:rPr>
                <w:color w:val="000000"/>
                <w:sz w:val="20"/>
                <w:szCs w:val="20"/>
              </w:rPr>
            </w:pPr>
            <w:r w:rsidRPr="00A51B6F">
              <w:rPr>
                <w:color w:val="000000"/>
                <w:sz w:val="20"/>
                <w:szCs w:val="20"/>
              </w:rPr>
              <w:t>27 480 906,45</w:t>
            </w:r>
          </w:p>
        </w:tc>
      </w:tr>
      <w:tr w:rsidR="00A51B6F" w:rsidRPr="00A51B6F" w14:paraId="54826A4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FB98B09"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1C17C452" w14:textId="77777777" w:rsidR="00A51B6F" w:rsidRPr="00A51B6F" w:rsidRDefault="00A51B6F" w:rsidP="00A51B6F">
            <w:pPr>
              <w:jc w:val="center"/>
              <w:outlineLvl w:val="4"/>
              <w:rPr>
                <w:color w:val="000000"/>
                <w:sz w:val="20"/>
                <w:szCs w:val="20"/>
              </w:rPr>
            </w:pPr>
            <w:r w:rsidRPr="00A51B6F">
              <w:rPr>
                <w:color w:val="000000"/>
                <w:sz w:val="20"/>
                <w:szCs w:val="20"/>
              </w:rPr>
              <w:t>01103В0050</w:t>
            </w:r>
          </w:p>
        </w:tc>
        <w:tc>
          <w:tcPr>
            <w:tcW w:w="499" w:type="pct"/>
            <w:tcBorders>
              <w:top w:val="nil"/>
              <w:left w:val="nil"/>
              <w:bottom w:val="single" w:sz="4" w:space="0" w:color="000000"/>
              <w:right w:val="single" w:sz="4" w:space="0" w:color="000000"/>
            </w:tcBorders>
            <w:shd w:val="clear" w:color="auto" w:fill="auto"/>
            <w:noWrap/>
            <w:hideMark/>
          </w:tcPr>
          <w:p w14:paraId="56D32E6B"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7EA89449"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44DB76C" w14:textId="77777777" w:rsidR="00A51B6F" w:rsidRPr="00A51B6F" w:rsidRDefault="00A51B6F" w:rsidP="00A51B6F">
            <w:pPr>
              <w:jc w:val="right"/>
              <w:outlineLvl w:val="4"/>
              <w:rPr>
                <w:color w:val="000000"/>
                <w:sz w:val="20"/>
                <w:szCs w:val="20"/>
              </w:rPr>
            </w:pPr>
            <w:r w:rsidRPr="00A51B6F">
              <w:rPr>
                <w:color w:val="000000"/>
                <w:sz w:val="20"/>
                <w:szCs w:val="20"/>
              </w:rPr>
              <w:t>27 480 906,45</w:t>
            </w:r>
          </w:p>
        </w:tc>
      </w:tr>
      <w:tr w:rsidR="00A51B6F" w:rsidRPr="00A51B6F" w14:paraId="55DE28F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A34CB10"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465EFC67" w14:textId="77777777" w:rsidR="00A51B6F" w:rsidRPr="00A51B6F" w:rsidRDefault="00A51B6F" w:rsidP="00A51B6F">
            <w:pPr>
              <w:jc w:val="center"/>
              <w:outlineLvl w:val="5"/>
              <w:rPr>
                <w:color w:val="000000"/>
                <w:sz w:val="20"/>
                <w:szCs w:val="20"/>
              </w:rPr>
            </w:pPr>
            <w:r w:rsidRPr="00A51B6F">
              <w:rPr>
                <w:color w:val="000000"/>
                <w:sz w:val="20"/>
                <w:szCs w:val="20"/>
              </w:rPr>
              <w:t>01103В0050</w:t>
            </w:r>
          </w:p>
        </w:tc>
        <w:tc>
          <w:tcPr>
            <w:tcW w:w="499" w:type="pct"/>
            <w:tcBorders>
              <w:top w:val="nil"/>
              <w:left w:val="nil"/>
              <w:bottom w:val="single" w:sz="4" w:space="0" w:color="000000"/>
              <w:right w:val="single" w:sz="4" w:space="0" w:color="000000"/>
            </w:tcBorders>
            <w:shd w:val="clear" w:color="auto" w:fill="auto"/>
            <w:noWrap/>
            <w:hideMark/>
          </w:tcPr>
          <w:p w14:paraId="4505E238"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0DC46047"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41AE46C7" w14:textId="77777777" w:rsidR="00A51B6F" w:rsidRPr="00A51B6F" w:rsidRDefault="00A51B6F" w:rsidP="00A51B6F">
            <w:pPr>
              <w:jc w:val="right"/>
              <w:outlineLvl w:val="5"/>
              <w:rPr>
                <w:color w:val="000000"/>
                <w:sz w:val="20"/>
                <w:szCs w:val="20"/>
              </w:rPr>
            </w:pPr>
            <w:r w:rsidRPr="00A51B6F">
              <w:rPr>
                <w:color w:val="000000"/>
                <w:sz w:val="20"/>
                <w:szCs w:val="20"/>
              </w:rPr>
              <w:t>27 480 906,45</w:t>
            </w:r>
          </w:p>
        </w:tc>
      </w:tr>
      <w:tr w:rsidR="00A51B6F" w:rsidRPr="00A51B6F" w14:paraId="6175D426" w14:textId="77777777" w:rsidTr="00A51B6F">
        <w:trPr>
          <w:trHeight w:val="1530"/>
        </w:trPr>
        <w:tc>
          <w:tcPr>
            <w:tcW w:w="2798" w:type="pct"/>
            <w:tcBorders>
              <w:top w:val="nil"/>
              <w:left w:val="single" w:sz="4" w:space="0" w:color="000000"/>
              <w:bottom w:val="single" w:sz="4" w:space="0" w:color="000000"/>
              <w:right w:val="single" w:sz="4" w:space="0" w:color="000000"/>
            </w:tcBorders>
            <w:shd w:val="clear" w:color="auto" w:fill="auto"/>
            <w:hideMark/>
          </w:tcPr>
          <w:p w14:paraId="46D6826B" w14:textId="77777777" w:rsidR="00A51B6F" w:rsidRPr="00A51B6F" w:rsidRDefault="00A51B6F" w:rsidP="00A51B6F">
            <w:pPr>
              <w:outlineLvl w:val="2"/>
              <w:rPr>
                <w:color w:val="000000"/>
                <w:sz w:val="20"/>
                <w:szCs w:val="20"/>
              </w:rPr>
            </w:pPr>
            <w:r w:rsidRPr="00A51B6F">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2E5611EC" w14:textId="77777777" w:rsidR="00A51B6F" w:rsidRPr="00A51B6F" w:rsidRDefault="00A51B6F" w:rsidP="00A51B6F">
            <w:pPr>
              <w:jc w:val="center"/>
              <w:outlineLvl w:val="2"/>
              <w:rPr>
                <w:color w:val="000000"/>
                <w:sz w:val="20"/>
                <w:szCs w:val="20"/>
              </w:rPr>
            </w:pPr>
            <w:r w:rsidRPr="00A51B6F">
              <w:rPr>
                <w:color w:val="000000"/>
                <w:sz w:val="20"/>
                <w:szCs w:val="20"/>
              </w:rPr>
              <w:t>01103В0060</w:t>
            </w:r>
          </w:p>
        </w:tc>
        <w:tc>
          <w:tcPr>
            <w:tcW w:w="499" w:type="pct"/>
            <w:tcBorders>
              <w:top w:val="nil"/>
              <w:left w:val="nil"/>
              <w:bottom w:val="single" w:sz="4" w:space="0" w:color="000000"/>
              <w:right w:val="single" w:sz="4" w:space="0" w:color="000000"/>
            </w:tcBorders>
            <w:shd w:val="clear" w:color="auto" w:fill="auto"/>
            <w:noWrap/>
            <w:hideMark/>
          </w:tcPr>
          <w:p w14:paraId="36FA566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CD1E58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B5EDDF5" w14:textId="77777777" w:rsidR="00A51B6F" w:rsidRPr="00A51B6F" w:rsidRDefault="00A51B6F" w:rsidP="00A51B6F">
            <w:pPr>
              <w:jc w:val="right"/>
              <w:outlineLvl w:val="2"/>
              <w:rPr>
                <w:color w:val="000000"/>
                <w:sz w:val="20"/>
                <w:szCs w:val="20"/>
              </w:rPr>
            </w:pPr>
            <w:r w:rsidRPr="00A51B6F">
              <w:rPr>
                <w:color w:val="000000"/>
                <w:sz w:val="20"/>
                <w:szCs w:val="20"/>
              </w:rPr>
              <w:t>1 621 630,50</w:t>
            </w:r>
          </w:p>
        </w:tc>
      </w:tr>
      <w:tr w:rsidR="00A51B6F" w:rsidRPr="00A51B6F" w14:paraId="6933449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0588EF9"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60719FC7" w14:textId="77777777" w:rsidR="00A51B6F" w:rsidRPr="00A51B6F" w:rsidRDefault="00A51B6F" w:rsidP="00A51B6F">
            <w:pPr>
              <w:jc w:val="center"/>
              <w:outlineLvl w:val="3"/>
              <w:rPr>
                <w:color w:val="000000"/>
                <w:sz w:val="20"/>
                <w:szCs w:val="20"/>
              </w:rPr>
            </w:pPr>
            <w:r w:rsidRPr="00A51B6F">
              <w:rPr>
                <w:color w:val="000000"/>
                <w:sz w:val="20"/>
                <w:szCs w:val="20"/>
              </w:rPr>
              <w:t>01103В0060</w:t>
            </w:r>
          </w:p>
        </w:tc>
        <w:tc>
          <w:tcPr>
            <w:tcW w:w="499" w:type="pct"/>
            <w:tcBorders>
              <w:top w:val="nil"/>
              <w:left w:val="nil"/>
              <w:bottom w:val="single" w:sz="4" w:space="0" w:color="000000"/>
              <w:right w:val="single" w:sz="4" w:space="0" w:color="000000"/>
            </w:tcBorders>
            <w:shd w:val="clear" w:color="auto" w:fill="auto"/>
            <w:noWrap/>
            <w:hideMark/>
          </w:tcPr>
          <w:p w14:paraId="020B6D6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B712E63"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00D4C42" w14:textId="77777777" w:rsidR="00A51B6F" w:rsidRPr="00A51B6F" w:rsidRDefault="00A51B6F" w:rsidP="00A51B6F">
            <w:pPr>
              <w:jc w:val="right"/>
              <w:outlineLvl w:val="3"/>
              <w:rPr>
                <w:color w:val="000000"/>
                <w:sz w:val="20"/>
                <w:szCs w:val="20"/>
              </w:rPr>
            </w:pPr>
            <w:r w:rsidRPr="00A51B6F">
              <w:rPr>
                <w:color w:val="000000"/>
                <w:sz w:val="20"/>
                <w:szCs w:val="20"/>
              </w:rPr>
              <w:t>1 621 630,50</w:t>
            </w:r>
          </w:p>
        </w:tc>
      </w:tr>
      <w:tr w:rsidR="00A51B6F" w:rsidRPr="00A51B6F" w14:paraId="1518405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EDBA138"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7AC4DE9F" w14:textId="77777777" w:rsidR="00A51B6F" w:rsidRPr="00A51B6F" w:rsidRDefault="00A51B6F" w:rsidP="00A51B6F">
            <w:pPr>
              <w:jc w:val="center"/>
              <w:outlineLvl w:val="4"/>
              <w:rPr>
                <w:color w:val="000000"/>
                <w:sz w:val="20"/>
                <w:szCs w:val="20"/>
              </w:rPr>
            </w:pPr>
            <w:r w:rsidRPr="00A51B6F">
              <w:rPr>
                <w:color w:val="000000"/>
                <w:sz w:val="20"/>
                <w:szCs w:val="20"/>
              </w:rPr>
              <w:t>01103В0060</w:t>
            </w:r>
          </w:p>
        </w:tc>
        <w:tc>
          <w:tcPr>
            <w:tcW w:w="499" w:type="pct"/>
            <w:tcBorders>
              <w:top w:val="nil"/>
              <w:left w:val="nil"/>
              <w:bottom w:val="single" w:sz="4" w:space="0" w:color="000000"/>
              <w:right w:val="single" w:sz="4" w:space="0" w:color="000000"/>
            </w:tcBorders>
            <w:shd w:val="clear" w:color="auto" w:fill="auto"/>
            <w:noWrap/>
            <w:hideMark/>
          </w:tcPr>
          <w:p w14:paraId="6D9D6E93"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4BA7DE22"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201AB60" w14:textId="77777777" w:rsidR="00A51B6F" w:rsidRPr="00A51B6F" w:rsidRDefault="00A51B6F" w:rsidP="00A51B6F">
            <w:pPr>
              <w:jc w:val="right"/>
              <w:outlineLvl w:val="4"/>
              <w:rPr>
                <w:color w:val="000000"/>
                <w:sz w:val="20"/>
                <w:szCs w:val="20"/>
              </w:rPr>
            </w:pPr>
            <w:r w:rsidRPr="00A51B6F">
              <w:rPr>
                <w:color w:val="000000"/>
                <w:sz w:val="20"/>
                <w:szCs w:val="20"/>
              </w:rPr>
              <w:t>1 621 630,50</w:t>
            </w:r>
          </w:p>
        </w:tc>
      </w:tr>
      <w:tr w:rsidR="00A51B6F" w:rsidRPr="00A51B6F" w14:paraId="7617FB0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E6A1C5B"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27CEC778" w14:textId="77777777" w:rsidR="00A51B6F" w:rsidRPr="00A51B6F" w:rsidRDefault="00A51B6F" w:rsidP="00A51B6F">
            <w:pPr>
              <w:jc w:val="center"/>
              <w:outlineLvl w:val="5"/>
              <w:rPr>
                <w:color w:val="000000"/>
                <w:sz w:val="20"/>
                <w:szCs w:val="20"/>
              </w:rPr>
            </w:pPr>
            <w:r w:rsidRPr="00A51B6F">
              <w:rPr>
                <w:color w:val="000000"/>
                <w:sz w:val="20"/>
                <w:szCs w:val="20"/>
              </w:rPr>
              <w:t>01103В0060</w:t>
            </w:r>
          </w:p>
        </w:tc>
        <w:tc>
          <w:tcPr>
            <w:tcW w:w="499" w:type="pct"/>
            <w:tcBorders>
              <w:top w:val="nil"/>
              <w:left w:val="nil"/>
              <w:bottom w:val="single" w:sz="4" w:space="0" w:color="000000"/>
              <w:right w:val="single" w:sz="4" w:space="0" w:color="000000"/>
            </w:tcBorders>
            <w:shd w:val="clear" w:color="auto" w:fill="auto"/>
            <w:noWrap/>
            <w:hideMark/>
          </w:tcPr>
          <w:p w14:paraId="42C71C76"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6B9BBAD9"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05C0AD2" w14:textId="77777777" w:rsidR="00A51B6F" w:rsidRPr="00A51B6F" w:rsidRDefault="00A51B6F" w:rsidP="00A51B6F">
            <w:pPr>
              <w:jc w:val="right"/>
              <w:outlineLvl w:val="5"/>
              <w:rPr>
                <w:color w:val="000000"/>
                <w:sz w:val="20"/>
                <w:szCs w:val="20"/>
              </w:rPr>
            </w:pPr>
            <w:r w:rsidRPr="00A51B6F">
              <w:rPr>
                <w:color w:val="000000"/>
                <w:sz w:val="20"/>
                <w:szCs w:val="20"/>
              </w:rPr>
              <w:t>1 621 630,50</w:t>
            </w:r>
          </w:p>
        </w:tc>
      </w:tr>
      <w:tr w:rsidR="00A51B6F" w:rsidRPr="00A51B6F" w14:paraId="14606C6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105DBC4" w14:textId="77777777" w:rsidR="00A51B6F" w:rsidRPr="00A51B6F" w:rsidRDefault="00A51B6F" w:rsidP="00A51B6F">
            <w:pPr>
              <w:outlineLvl w:val="2"/>
              <w:rPr>
                <w:color w:val="000000"/>
                <w:sz w:val="20"/>
                <w:szCs w:val="20"/>
              </w:rPr>
            </w:pPr>
            <w:r w:rsidRPr="00A51B6F">
              <w:rPr>
                <w:color w:val="000000"/>
                <w:sz w:val="20"/>
                <w:szCs w:val="20"/>
              </w:rPr>
              <w:t>Расходы местного бюджета, направленных на оплату труда и начисления на выплаты по оплате труда</w:t>
            </w:r>
          </w:p>
        </w:tc>
        <w:tc>
          <w:tcPr>
            <w:tcW w:w="587" w:type="pct"/>
            <w:tcBorders>
              <w:top w:val="nil"/>
              <w:left w:val="nil"/>
              <w:bottom w:val="single" w:sz="4" w:space="0" w:color="000000"/>
              <w:right w:val="single" w:sz="4" w:space="0" w:color="000000"/>
            </w:tcBorders>
            <w:shd w:val="clear" w:color="auto" w:fill="auto"/>
            <w:noWrap/>
            <w:hideMark/>
          </w:tcPr>
          <w:p w14:paraId="28CCA5E0" w14:textId="77777777" w:rsidR="00A51B6F" w:rsidRPr="00A51B6F" w:rsidRDefault="00A51B6F" w:rsidP="00A51B6F">
            <w:pPr>
              <w:jc w:val="center"/>
              <w:outlineLvl w:val="2"/>
              <w:rPr>
                <w:color w:val="000000"/>
                <w:sz w:val="20"/>
                <w:szCs w:val="20"/>
              </w:rPr>
            </w:pPr>
            <w:r w:rsidRPr="00A51B6F">
              <w:rPr>
                <w:color w:val="000000"/>
                <w:sz w:val="20"/>
                <w:szCs w:val="20"/>
              </w:rPr>
              <w:t>01103В1100</w:t>
            </w:r>
          </w:p>
        </w:tc>
        <w:tc>
          <w:tcPr>
            <w:tcW w:w="499" w:type="pct"/>
            <w:tcBorders>
              <w:top w:val="nil"/>
              <w:left w:val="nil"/>
              <w:bottom w:val="single" w:sz="4" w:space="0" w:color="000000"/>
              <w:right w:val="single" w:sz="4" w:space="0" w:color="000000"/>
            </w:tcBorders>
            <w:shd w:val="clear" w:color="auto" w:fill="auto"/>
            <w:noWrap/>
            <w:hideMark/>
          </w:tcPr>
          <w:p w14:paraId="4E045AA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8161E5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397DF5B" w14:textId="77777777" w:rsidR="00A51B6F" w:rsidRPr="00A51B6F" w:rsidRDefault="00A51B6F" w:rsidP="00A51B6F">
            <w:pPr>
              <w:jc w:val="right"/>
              <w:outlineLvl w:val="2"/>
              <w:rPr>
                <w:color w:val="000000"/>
                <w:sz w:val="20"/>
                <w:szCs w:val="20"/>
              </w:rPr>
            </w:pPr>
            <w:r w:rsidRPr="00A51B6F">
              <w:rPr>
                <w:color w:val="000000"/>
                <w:sz w:val="20"/>
                <w:szCs w:val="20"/>
              </w:rPr>
              <w:t>24 675 623,79</w:t>
            </w:r>
          </w:p>
        </w:tc>
      </w:tr>
      <w:tr w:rsidR="00A51B6F" w:rsidRPr="00A51B6F" w14:paraId="4A981D6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22C0DDA"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7F1C3AE2" w14:textId="77777777" w:rsidR="00A51B6F" w:rsidRPr="00A51B6F" w:rsidRDefault="00A51B6F" w:rsidP="00A51B6F">
            <w:pPr>
              <w:jc w:val="center"/>
              <w:outlineLvl w:val="3"/>
              <w:rPr>
                <w:color w:val="000000"/>
                <w:sz w:val="20"/>
                <w:szCs w:val="20"/>
              </w:rPr>
            </w:pPr>
            <w:r w:rsidRPr="00A51B6F">
              <w:rPr>
                <w:color w:val="000000"/>
                <w:sz w:val="20"/>
                <w:szCs w:val="20"/>
              </w:rPr>
              <w:t>01103В1100</w:t>
            </w:r>
          </w:p>
        </w:tc>
        <w:tc>
          <w:tcPr>
            <w:tcW w:w="499" w:type="pct"/>
            <w:tcBorders>
              <w:top w:val="nil"/>
              <w:left w:val="nil"/>
              <w:bottom w:val="single" w:sz="4" w:space="0" w:color="000000"/>
              <w:right w:val="single" w:sz="4" w:space="0" w:color="000000"/>
            </w:tcBorders>
            <w:shd w:val="clear" w:color="auto" w:fill="auto"/>
            <w:noWrap/>
            <w:hideMark/>
          </w:tcPr>
          <w:p w14:paraId="790BF65F"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AF78788"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65175155" w14:textId="77777777" w:rsidR="00A51B6F" w:rsidRPr="00A51B6F" w:rsidRDefault="00A51B6F" w:rsidP="00A51B6F">
            <w:pPr>
              <w:jc w:val="right"/>
              <w:outlineLvl w:val="3"/>
              <w:rPr>
                <w:color w:val="000000"/>
                <w:sz w:val="20"/>
                <w:szCs w:val="20"/>
              </w:rPr>
            </w:pPr>
            <w:r w:rsidRPr="00A51B6F">
              <w:rPr>
                <w:color w:val="000000"/>
                <w:sz w:val="20"/>
                <w:szCs w:val="20"/>
              </w:rPr>
              <w:t>24 675 623,79</w:t>
            </w:r>
          </w:p>
        </w:tc>
      </w:tr>
      <w:tr w:rsidR="00A51B6F" w:rsidRPr="00A51B6F" w14:paraId="6F165A3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8AD6F28"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408E30D7" w14:textId="77777777" w:rsidR="00A51B6F" w:rsidRPr="00A51B6F" w:rsidRDefault="00A51B6F" w:rsidP="00A51B6F">
            <w:pPr>
              <w:jc w:val="center"/>
              <w:outlineLvl w:val="4"/>
              <w:rPr>
                <w:color w:val="000000"/>
                <w:sz w:val="20"/>
                <w:szCs w:val="20"/>
              </w:rPr>
            </w:pPr>
            <w:r w:rsidRPr="00A51B6F">
              <w:rPr>
                <w:color w:val="000000"/>
                <w:sz w:val="20"/>
                <w:szCs w:val="20"/>
              </w:rPr>
              <w:t>01103В1100</w:t>
            </w:r>
          </w:p>
        </w:tc>
        <w:tc>
          <w:tcPr>
            <w:tcW w:w="499" w:type="pct"/>
            <w:tcBorders>
              <w:top w:val="nil"/>
              <w:left w:val="nil"/>
              <w:bottom w:val="single" w:sz="4" w:space="0" w:color="000000"/>
              <w:right w:val="single" w:sz="4" w:space="0" w:color="000000"/>
            </w:tcBorders>
            <w:shd w:val="clear" w:color="auto" w:fill="auto"/>
            <w:noWrap/>
            <w:hideMark/>
          </w:tcPr>
          <w:p w14:paraId="29F483BF"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246EEF7C"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4EE62B42" w14:textId="77777777" w:rsidR="00A51B6F" w:rsidRPr="00A51B6F" w:rsidRDefault="00A51B6F" w:rsidP="00A51B6F">
            <w:pPr>
              <w:jc w:val="right"/>
              <w:outlineLvl w:val="4"/>
              <w:rPr>
                <w:color w:val="000000"/>
                <w:sz w:val="20"/>
                <w:szCs w:val="20"/>
              </w:rPr>
            </w:pPr>
            <w:r w:rsidRPr="00A51B6F">
              <w:rPr>
                <w:color w:val="000000"/>
                <w:sz w:val="20"/>
                <w:szCs w:val="20"/>
              </w:rPr>
              <w:t>24 675 623,79</w:t>
            </w:r>
          </w:p>
        </w:tc>
      </w:tr>
      <w:tr w:rsidR="00A51B6F" w:rsidRPr="00A51B6F" w14:paraId="27CB7A9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78EF420"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52383FDF" w14:textId="77777777" w:rsidR="00A51B6F" w:rsidRPr="00A51B6F" w:rsidRDefault="00A51B6F" w:rsidP="00A51B6F">
            <w:pPr>
              <w:jc w:val="center"/>
              <w:outlineLvl w:val="5"/>
              <w:rPr>
                <w:color w:val="000000"/>
                <w:sz w:val="20"/>
                <w:szCs w:val="20"/>
              </w:rPr>
            </w:pPr>
            <w:r w:rsidRPr="00A51B6F">
              <w:rPr>
                <w:color w:val="000000"/>
                <w:sz w:val="20"/>
                <w:szCs w:val="20"/>
              </w:rPr>
              <w:t>01103В1100</w:t>
            </w:r>
          </w:p>
        </w:tc>
        <w:tc>
          <w:tcPr>
            <w:tcW w:w="499" w:type="pct"/>
            <w:tcBorders>
              <w:top w:val="nil"/>
              <w:left w:val="nil"/>
              <w:bottom w:val="single" w:sz="4" w:space="0" w:color="000000"/>
              <w:right w:val="single" w:sz="4" w:space="0" w:color="000000"/>
            </w:tcBorders>
            <w:shd w:val="clear" w:color="auto" w:fill="auto"/>
            <w:noWrap/>
            <w:hideMark/>
          </w:tcPr>
          <w:p w14:paraId="52F73C75"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71D7244D"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659888F8" w14:textId="77777777" w:rsidR="00A51B6F" w:rsidRPr="00A51B6F" w:rsidRDefault="00A51B6F" w:rsidP="00A51B6F">
            <w:pPr>
              <w:jc w:val="right"/>
              <w:outlineLvl w:val="5"/>
              <w:rPr>
                <w:color w:val="000000"/>
                <w:sz w:val="20"/>
                <w:szCs w:val="20"/>
              </w:rPr>
            </w:pPr>
            <w:r w:rsidRPr="00A51B6F">
              <w:rPr>
                <w:color w:val="000000"/>
                <w:sz w:val="20"/>
                <w:szCs w:val="20"/>
              </w:rPr>
              <w:t>24 675 623,79</w:t>
            </w:r>
          </w:p>
        </w:tc>
      </w:tr>
      <w:tr w:rsidR="00A51B6F" w:rsidRPr="00A51B6F" w14:paraId="1970E0DD"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42BE826" w14:textId="77777777" w:rsidR="00A51B6F" w:rsidRPr="00A51B6F" w:rsidRDefault="00A51B6F" w:rsidP="00A51B6F">
            <w:pPr>
              <w:outlineLvl w:val="2"/>
              <w:rPr>
                <w:color w:val="000000"/>
                <w:sz w:val="20"/>
                <w:szCs w:val="20"/>
              </w:rPr>
            </w:pPr>
            <w:r w:rsidRPr="00A51B6F">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87" w:type="pct"/>
            <w:tcBorders>
              <w:top w:val="nil"/>
              <w:left w:val="nil"/>
              <w:bottom w:val="single" w:sz="4" w:space="0" w:color="000000"/>
              <w:right w:val="single" w:sz="4" w:space="0" w:color="000000"/>
            </w:tcBorders>
            <w:shd w:val="clear" w:color="auto" w:fill="auto"/>
            <w:noWrap/>
            <w:hideMark/>
          </w:tcPr>
          <w:p w14:paraId="6375D118" w14:textId="77777777" w:rsidR="00A51B6F" w:rsidRPr="00A51B6F" w:rsidRDefault="00A51B6F" w:rsidP="00A51B6F">
            <w:pPr>
              <w:jc w:val="center"/>
              <w:outlineLvl w:val="2"/>
              <w:rPr>
                <w:color w:val="000000"/>
                <w:sz w:val="20"/>
                <w:szCs w:val="20"/>
              </w:rPr>
            </w:pPr>
            <w:r w:rsidRPr="00A51B6F">
              <w:rPr>
                <w:color w:val="000000"/>
                <w:sz w:val="20"/>
                <w:szCs w:val="20"/>
              </w:rPr>
              <w:t>01103Р1100</w:t>
            </w:r>
          </w:p>
        </w:tc>
        <w:tc>
          <w:tcPr>
            <w:tcW w:w="499" w:type="pct"/>
            <w:tcBorders>
              <w:top w:val="nil"/>
              <w:left w:val="nil"/>
              <w:bottom w:val="single" w:sz="4" w:space="0" w:color="000000"/>
              <w:right w:val="single" w:sz="4" w:space="0" w:color="000000"/>
            </w:tcBorders>
            <w:shd w:val="clear" w:color="auto" w:fill="auto"/>
            <w:noWrap/>
            <w:hideMark/>
          </w:tcPr>
          <w:p w14:paraId="39E3770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6597A2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1AF9EEF" w14:textId="77777777" w:rsidR="00A51B6F" w:rsidRPr="00A51B6F" w:rsidRDefault="00A51B6F" w:rsidP="00A51B6F">
            <w:pPr>
              <w:jc w:val="right"/>
              <w:outlineLvl w:val="2"/>
              <w:rPr>
                <w:color w:val="000000"/>
                <w:sz w:val="20"/>
                <w:szCs w:val="20"/>
              </w:rPr>
            </w:pPr>
            <w:r w:rsidRPr="00A51B6F">
              <w:rPr>
                <w:color w:val="000000"/>
                <w:sz w:val="20"/>
                <w:szCs w:val="20"/>
              </w:rPr>
              <w:t>7 616 276,95</w:t>
            </w:r>
          </w:p>
        </w:tc>
      </w:tr>
      <w:tr w:rsidR="00A51B6F" w:rsidRPr="00A51B6F" w14:paraId="6802E64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A6F2DF1"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36423E1C" w14:textId="77777777" w:rsidR="00A51B6F" w:rsidRPr="00A51B6F" w:rsidRDefault="00A51B6F" w:rsidP="00A51B6F">
            <w:pPr>
              <w:jc w:val="center"/>
              <w:outlineLvl w:val="3"/>
              <w:rPr>
                <w:color w:val="000000"/>
                <w:sz w:val="20"/>
                <w:szCs w:val="20"/>
              </w:rPr>
            </w:pPr>
            <w:r w:rsidRPr="00A51B6F">
              <w:rPr>
                <w:color w:val="000000"/>
                <w:sz w:val="20"/>
                <w:szCs w:val="20"/>
              </w:rPr>
              <w:t>01103Р1100</w:t>
            </w:r>
          </w:p>
        </w:tc>
        <w:tc>
          <w:tcPr>
            <w:tcW w:w="499" w:type="pct"/>
            <w:tcBorders>
              <w:top w:val="nil"/>
              <w:left w:val="nil"/>
              <w:bottom w:val="single" w:sz="4" w:space="0" w:color="000000"/>
              <w:right w:val="single" w:sz="4" w:space="0" w:color="000000"/>
            </w:tcBorders>
            <w:shd w:val="clear" w:color="auto" w:fill="auto"/>
            <w:noWrap/>
            <w:hideMark/>
          </w:tcPr>
          <w:p w14:paraId="26557D8F"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8BE9212"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1F67C15" w14:textId="77777777" w:rsidR="00A51B6F" w:rsidRPr="00A51B6F" w:rsidRDefault="00A51B6F" w:rsidP="00A51B6F">
            <w:pPr>
              <w:jc w:val="right"/>
              <w:outlineLvl w:val="3"/>
              <w:rPr>
                <w:color w:val="000000"/>
                <w:sz w:val="20"/>
                <w:szCs w:val="20"/>
              </w:rPr>
            </w:pPr>
            <w:r w:rsidRPr="00A51B6F">
              <w:rPr>
                <w:color w:val="000000"/>
                <w:sz w:val="20"/>
                <w:szCs w:val="20"/>
              </w:rPr>
              <w:t>7 616 276,95</w:t>
            </w:r>
          </w:p>
        </w:tc>
      </w:tr>
      <w:tr w:rsidR="00A51B6F" w:rsidRPr="00A51B6F" w14:paraId="4BBFEA6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24A0C6A"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7DCB1353" w14:textId="77777777" w:rsidR="00A51B6F" w:rsidRPr="00A51B6F" w:rsidRDefault="00A51B6F" w:rsidP="00A51B6F">
            <w:pPr>
              <w:jc w:val="center"/>
              <w:outlineLvl w:val="4"/>
              <w:rPr>
                <w:color w:val="000000"/>
                <w:sz w:val="20"/>
                <w:szCs w:val="20"/>
              </w:rPr>
            </w:pPr>
            <w:r w:rsidRPr="00A51B6F">
              <w:rPr>
                <w:color w:val="000000"/>
                <w:sz w:val="20"/>
                <w:szCs w:val="20"/>
              </w:rPr>
              <w:t>01103Р1100</w:t>
            </w:r>
          </w:p>
        </w:tc>
        <w:tc>
          <w:tcPr>
            <w:tcW w:w="499" w:type="pct"/>
            <w:tcBorders>
              <w:top w:val="nil"/>
              <w:left w:val="nil"/>
              <w:bottom w:val="single" w:sz="4" w:space="0" w:color="000000"/>
              <w:right w:val="single" w:sz="4" w:space="0" w:color="000000"/>
            </w:tcBorders>
            <w:shd w:val="clear" w:color="auto" w:fill="auto"/>
            <w:noWrap/>
            <w:hideMark/>
          </w:tcPr>
          <w:p w14:paraId="72B148AA"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163DA928"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68F1FB3" w14:textId="77777777" w:rsidR="00A51B6F" w:rsidRPr="00A51B6F" w:rsidRDefault="00A51B6F" w:rsidP="00A51B6F">
            <w:pPr>
              <w:jc w:val="right"/>
              <w:outlineLvl w:val="4"/>
              <w:rPr>
                <w:color w:val="000000"/>
                <w:sz w:val="20"/>
                <w:szCs w:val="20"/>
              </w:rPr>
            </w:pPr>
            <w:r w:rsidRPr="00A51B6F">
              <w:rPr>
                <w:color w:val="000000"/>
                <w:sz w:val="20"/>
                <w:szCs w:val="20"/>
              </w:rPr>
              <w:t>7 616 276,95</w:t>
            </w:r>
          </w:p>
        </w:tc>
      </w:tr>
      <w:tr w:rsidR="00A51B6F" w:rsidRPr="00A51B6F" w14:paraId="71E6C96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C9012C3"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5E2C9629" w14:textId="77777777" w:rsidR="00A51B6F" w:rsidRPr="00A51B6F" w:rsidRDefault="00A51B6F" w:rsidP="00A51B6F">
            <w:pPr>
              <w:jc w:val="center"/>
              <w:outlineLvl w:val="5"/>
              <w:rPr>
                <w:color w:val="000000"/>
                <w:sz w:val="20"/>
                <w:szCs w:val="20"/>
              </w:rPr>
            </w:pPr>
            <w:r w:rsidRPr="00A51B6F">
              <w:rPr>
                <w:color w:val="000000"/>
                <w:sz w:val="20"/>
                <w:szCs w:val="20"/>
              </w:rPr>
              <w:t>01103Р1100</w:t>
            </w:r>
          </w:p>
        </w:tc>
        <w:tc>
          <w:tcPr>
            <w:tcW w:w="499" w:type="pct"/>
            <w:tcBorders>
              <w:top w:val="nil"/>
              <w:left w:val="nil"/>
              <w:bottom w:val="single" w:sz="4" w:space="0" w:color="000000"/>
              <w:right w:val="single" w:sz="4" w:space="0" w:color="000000"/>
            </w:tcBorders>
            <w:shd w:val="clear" w:color="auto" w:fill="auto"/>
            <w:noWrap/>
            <w:hideMark/>
          </w:tcPr>
          <w:p w14:paraId="6F897C22"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086C0B02"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3EEF982" w14:textId="77777777" w:rsidR="00A51B6F" w:rsidRPr="00A51B6F" w:rsidRDefault="00A51B6F" w:rsidP="00A51B6F">
            <w:pPr>
              <w:jc w:val="right"/>
              <w:outlineLvl w:val="5"/>
              <w:rPr>
                <w:color w:val="000000"/>
                <w:sz w:val="20"/>
                <w:szCs w:val="20"/>
              </w:rPr>
            </w:pPr>
            <w:r w:rsidRPr="00A51B6F">
              <w:rPr>
                <w:color w:val="000000"/>
                <w:sz w:val="20"/>
                <w:szCs w:val="20"/>
              </w:rPr>
              <w:t>7 616 276,95</w:t>
            </w:r>
          </w:p>
        </w:tc>
      </w:tr>
      <w:tr w:rsidR="00A51B6F" w:rsidRPr="00A51B6F" w14:paraId="0945A9E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DC8E103"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587" w:type="pct"/>
            <w:tcBorders>
              <w:top w:val="nil"/>
              <w:left w:val="nil"/>
              <w:bottom w:val="single" w:sz="4" w:space="0" w:color="000000"/>
              <w:right w:val="single" w:sz="4" w:space="0" w:color="000000"/>
            </w:tcBorders>
            <w:shd w:val="clear" w:color="auto" w:fill="auto"/>
            <w:noWrap/>
            <w:hideMark/>
          </w:tcPr>
          <w:p w14:paraId="5E6D0847" w14:textId="77777777" w:rsidR="00A51B6F" w:rsidRPr="00A51B6F" w:rsidRDefault="00A51B6F" w:rsidP="00A51B6F">
            <w:pPr>
              <w:jc w:val="center"/>
              <w:outlineLvl w:val="2"/>
              <w:rPr>
                <w:color w:val="000000"/>
                <w:sz w:val="20"/>
                <w:szCs w:val="20"/>
              </w:rPr>
            </w:pPr>
            <w:r w:rsidRPr="00A51B6F">
              <w:rPr>
                <w:color w:val="000000"/>
                <w:sz w:val="20"/>
                <w:szCs w:val="20"/>
              </w:rPr>
              <w:t>0110800000</w:t>
            </w:r>
          </w:p>
        </w:tc>
        <w:tc>
          <w:tcPr>
            <w:tcW w:w="499" w:type="pct"/>
            <w:tcBorders>
              <w:top w:val="nil"/>
              <w:left w:val="nil"/>
              <w:bottom w:val="single" w:sz="4" w:space="0" w:color="000000"/>
              <w:right w:val="single" w:sz="4" w:space="0" w:color="000000"/>
            </w:tcBorders>
            <w:shd w:val="clear" w:color="auto" w:fill="auto"/>
            <w:noWrap/>
            <w:hideMark/>
          </w:tcPr>
          <w:p w14:paraId="17E383F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E4AF526"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CAB78C9" w14:textId="77777777" w:rsidR="00A51B6F" w:rsidRPr="00A51B6F" w:rsidRDefault="00A51B6F" w:rsidP="00A51B6F">
            <w:pPr>
              <w:jc w:val="right"/>
              <w:outlineLvl w:val="2"/>
              <w:rPr>
                <w:color w:val="000000"/>
                <w:sz w:val="20"/>
                <w:szCs w:val="20"/>
              </w:rPr>
            </w:pPr>
            <w:r w:rsidRPr="00A51B6F">
              <w:rPr>
                <w:color w:val="000000"/>
                <w:sz w:val="20"/>
                <w:szCs w:val="20"/>
              </w:rPr>
              <w:t>528 200,00</w:t>
            </w:r>
          </w:p>
        </w:tc>
      </w:tr>
      <w:tr w:rsidR="00A51B6F" w:rsidRPr="00A51B6F" w14:paraId="0915E43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0932E79" w14:textId="77777777" w:rsidR="00A51B6F" w:rsidRPr="00A51B6F" w:rsidRDefault="00A51B6F" w:rsidP="00A51B6F">
            <w:pPr>
              <w:outlineLvl w:val="3"/>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396ABCF6" w14:textId="77777777" w:rsidR="00A51B6F" w:rsidRPr="00A51B6F" w:rsidRDefault="00A51B6F" w:rsidP="00A51B6F">
            <w:pPr>
              <w:jc w:val="center"/>
              <w:outlineLvl w:val="3"/>
              <w:rPr>
                <w:color w:val="000000"/>
                <w:sz w:val="20"/>
                <w:szCs w:val="20"/>
              </w:rPr>
            </w:pPr>
            <w:r w:rsidRPr="00A51B6F">
              <w:rPr>
                <w:color w:val="000000"/>
                <w:sz w:val="20"/>
                <w:szCs w:val="20"/>
              </w:rPr>
              <w:t>0110829990</w:t>
            </w:r>
          </w:p>
        </w:tc>
        <w:tc>
          <w:tcPr>
            <w:tcW w:w="499" w:type="pct"/>
            <w:tcBorders>
              <w:top w:val="nil"/>
              <w:left w:val="nil"/>
              <w:bottom w:val="single" w:sz="4" w:space="0" w:color="000000"/>
              <w:right w:val="single" w:sz="4" w:space="0" w:color="000000"/>
            </w:tcBorders>
            <w:shd w:val="clear" w:color="auto" w:fill="auto"/>
            <w:noWrap/>
            <w:hideMark/>
          </w:tcPr>
          <w:p w14:paraId="4EDFFD8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20D63C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6B8C2CC" w14:textId="77777777" w:rsidR="00A51B6F" w:rsidRPr="00A51B6F" w:rsidRDefault="00A51B6F" w:rsidP="00A51B6F">
            <w:pPr>
              <w:jc w:val="right"/>
              <w:outlineLvl w:val="3"/>
              <w:rPr>
                <w:color w:val="000000"/>
                <w:sz w:val="20"/>
                <w:szCs w:val="20"/>
              </w:rPr>
            </w:pPr>
            <w:r w:rsidRPr="00A51B6F">
              <w:rPr>
                <w:color w:val="000000"/>
                <w:sz w:val="20"/>
                <w:szCs w:val="20"/>
              </w:rPr>
              <w:t>528 200,00</w:t>
            </w:r>
          </w:p>
        </w:tc>
      </w:tr>
      <w:tr w:rsidR="00A51B6F" w:rsidRPr="00A51B6F" w14:paraId="38D2C59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7E166EE"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0D36747B" w14:textId="77777777" w:rsidR="00A51B6F" w:rsidRPr="00A51B6F" w:rsidRDefault="00A51B6F" w:rsidP="00A51B6F">
            <w:pPr>
              <w:jc w:val="center"/>
              <w:outlineLvl w:val="4"/>
              <w:rPr>
                <w:color w:val="000000"/>
                <w:sz w:val="20"/>
                <w:szCs w:val="20"/>
              </w:rPr>
            </w:pPr>
            <w:r w:rsidRPr="00A51B6F">
              <w:rPr>
                <w:color w:val="000000"/>
                <w:sz w:val="20"/>
                <w:szCs w:val="20"/>
              </w:rPr>
              <w:t>0110829990</w:t>
            </w:r>
          </w:p>
        </w:tc>
        <w:tc>
          <w:tcPr>
            <w:tcW w:w="499" w:type="pct"/>
            <w:tcBorders>
              <w:top w:val="nil"/>
              <w:left w:val="nil"/>
              <w:bottom w:val="single" w:sz="4" w:space="0" w:color="000000"/>
              <w:right w:val="single" w:sz="4" w:space="0" w:color="000000"/>
            </w:tcBorders>
            <w:shd w:val="clear" w:color="auto" w:fill="auto"/>
            <w:noWrap/>
            <w:hideMark/>
          </w:tcPr>
          <w:p w14:paraId="7D1F591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6AAA3D9"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B5C8E7A" w14:textId="77777777" w:rsidR="00A51B6F" w:rsidRPr="00A51B6F" w:rsidRDefault="00A51B6F" w:rsidP="00A51B6F">
            <w:pPr>
              <w:jc w:val="right"/>
              <w:outlineLvl w:val="4"/>
              <w:rPr>
                <w:color w:val="000000"/>
                <w:sz w:val="20"/>
                <w:szCs w:val="20"/>
              </w:rPr>
            </w:pPr>
            <w:r w:rsidRPr="00A51B6F">
              <w:rPr>
                <w:color w:val="000000"/>
                <w:sz w:val="20"/>
                <w:szCs w:val="20"/>
              </w:rPr>
              <w:t>528 200,00</w:t>
            </w:r>
          </w:p>
        </w:tc>
      </w:tr>
      <w:tr w:rsidR="00A51B6F" w:rsidRPr="00A51B6F" w14:paraId="56D7AFE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8F2576C" w14:textId="77777777" w:rsidR="00A51B6F" w:rsidRPr="00A51B6F" w:rsidRDefault="00A51B6F" w:rsidP="00A51B6F">
            <w:pPr>
              <w:outlineLvl w:val="5"/>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5410747E" w14:textId="77777777" w:rsidR="00A51B6F" w:rsidRPr="00A51B6F" w:rsidRDefault="00A51B6F" w:rsidP="00A51B6F">
            <w:pPr>
              <w:jc w:val="center"/>
              <w:outlineLvl w:val="5"/>
              <w:rPr>
                <w:color w:val="000000"/>
                <w:sz w:val="20"/>
                <w:szCs w:val="20"/>
              </w:rPr>
            </w:pPr>
            <w:r w:rsidRPr="00A51B6F">
              <w:rPr>
                <w:color w:val="000000"/>
                <w:sz w:val="20"/>
                <w:szCs w:val="20"/>
              </w:rPr>
              <w:t>0110829990</w:t>
            </w:r>
          </w:p>
        </w:tc>
        <w:tc>
          <w:tcPr>
            <w:tcW w:w="499" w:type="pct"/>
            <w:tcBorders>
              <w:top w:val="nil"/>
              <w:left w:val="nil"/>
              <w:bottom w:val="single" w:sz="4" w:space="0" w:color="000000"/>
              <w:right w:val="single" w:sz="4" w:space="0" w:color="000000"/>
            </w:tcBorders>
            <w:shd w:val="clear" w:color="auto" w:fill="auto"/>
            <w:noWrap/>
            <w:hideMark/>
          </w:tcPr>
          <w:p w14:paraId="1651F0B3" w14:textId="77777777" w:rsidR="00A51B6F" w:rsidRPr="00A51B6F" w:rsidRDefault="00A51B6F" w:rsidP="00A51B6F">
            <w:pPr>
              <w:jc w:val="center"/>
              <w:outlineLvl w:val="5"/>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608BBE38"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C0D5736" w14:textId="77777777" w:rsidR="00A51B6F" w:rsidRPr="00A51B6F" w:rsidRDefault="00A51B6F" w:rsidP="00A51B6F">
            <w:pPr>
              <w:jc w:val="right"/>
              <w:outlineLvl w:val="5"/>
              <w:rPr>
                <w:color w:val="000000"/>
                <w:sz w:val="20"/>
                <w:szCs w:val="20"/>
              </w:rPr>
            </w:pPr>
            <w:r w:rsidRPr="00A51B6F">
              <w:rPr>
                <w:color w:val="000000"/>
                <w:sz w:val="20"/>
                <w:szCs w:val="20"/>
              </w:rPr>
              <w:t>528 200,00</w:t>
            </w:r>
          </w:p>
        </w:tc>
      </w:tr>
      <w:tr w:rsidR="00A51B6F" w:rsidRPr="00A51B6F" w14:paraId="5565429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B83D902" w14:textId="77777777" w:rsidR="00A51B6F" w:rsidRPr="00A51B6F" w:rsidRDefault="00A51B6F" w:rsidP="00A51B6F">
            <w:pPr>
              <w:outlineLvl w:val="1"/>
              <w:rPr>
                <w:color w:val="000000"/>
                <w:sz w:val="20"/>
                <w:szCs w:val="20"/>
              </w:rPr>
            </w:pPr>
            <w:r w:rsidRPr="00A51B6F">
              <w:rPr>
                <w:color w:val="000000"/>
                <w:sz w:val="20"/>
                <w:szCs w:val="20"/>
              </w:rPr>
              <w:t>Молодежная политика</w:t>
            </w:r>
          </w:p>
        </w:tc>
        <w:tc>
          <w:tcPr>
            <w:tcW w:w="587" w:type="pct"/>
            <w:tcBorders>
              <w:top w:val="nil"/>
              <w:left w:val="nil"/>
              <w:bottom w:val="single" w:sz="4" w:space="0" w:color="000000"/>
              <w:right w:val="single" w:sz="4" w:space="0" w:color="000000"/>
            </w:tcBorders>
            <w:shd w:val="clear" w:color="auto" w:fill="auto"/>
            <w:noWrap/>
            <w:hideMark/>
          </w:tcPr>
          <w:p w14:paraId="7C28DC04" w14:textId="77777777" w:rsidR="00A51B6F" w:rsidRPr="00A51B6F" w:rsidRDefault="00A51B6F" w:rsidP="00A51B6F">
            <w:pPr>
              <w:jc w:val="center"/>
              <w:outlineLvl w:val="1"/>
              <w:rPr>
                <w:color w:val="000000"/>
                <w:sz w:val="20"/>
                <w:szCs w:val="20"/>
              </w:rPr>
            </w:pPr>
            <w:r w:rsidRPr="00A51B6F">
              <w:rPr>
                <w:color w:val="000000"/>
                <w:sz w:val="20"/>
                <w:szCs w:val="20"/>
              </w:rPr>
              <w:t>0110829990</w:t>
            </w:r>
          </w:p>
        </w:tc>
        <w:tc>
          <w:tcPr>
            <w:tcW w:w="499" w:type="pct"/>
            <w:tcBorders>
              <w:top w:val="nil"/>
              <w:left w:val="nil"/>
              <w:bottom w:val="single" w:sz="4" w:space="0" w:color="000000"/>
              <w:right w:val="single" w:sz="4" w:space="0" w:color="000000"/>
            </w:tcBorders>
            <w:shd w:val="clear" w:color="auto" w:fill="auto"/>
            <w:noWrap/>
            <w:hideMark/>
          </w:tcPr>
          <w:p w14:paraId="468D91CB" w14:textId="77777777" w:rsidR="00A51B6F" w:rsidRPr="00A51B6F" w:rsidRDefault="00A51B6F" w:rsidP="00A51B6F">
            <w:pPr>
              <w:jc w:val="center"/>
              <w:outlineLvl w:val="1"/>
              <w:rPr>
                <w:color w:val="000000"/>
                <w:sz w:val="20"/>
                <w:szCs w:val="20"/>
              </w:rPr>
            </w:pPr>
            <w:r w:rsidRPr="00A51B6F">
              <w:rPr>
                <w:color w:val="000000"/>
                <w:sz w:val="20"/>
                <w:szCs w:val="20"/>
              </w:rPr>
              <w:t>0707</w:t>
            </w:r>
          </w:p>
        </w:tc>
        <w:tc>
          <w:tcPr>
            <w:tcW w:w="407" w:type="pct"/>
            <w:tcBorders>
              <w:top w:val="nil"/>
              <w:left w:val="nil"/>
              <w:bottom w:val="single" w:sz="4" w:space="0" w:color="000000"/>
              <w:right w:val="single" w:sz="4" w:space="0" w:color="000000"/>
            </w:tcBorders>
            <w:shd w:val="clear" w:color="auto" w:fill="auto"/>
            <w:noWrap/>
            <w:hideMark/>
          </w:tcPr>
          <w:p w14:paraId="401EFAD4"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F8967EF" w14:textId="77777777" w:rsidR="00A51B6F" w:rsidRPr="00A51B6F" w:rsidRDefault="00A51B6F" w:rsidP="00A51B6F">
            <w:pPr>
              <w:jc w:val="right"/>
              <w:outlineLvl w:val="1"/>
              <w:rPr>
                <w:color w:val="000000"/>
                <w:sz w:val="20"/>
                <w:szCs w:val="20"/>
              </w:rPr>
            </w:pPr>
            <w:r w:rsidRPr="00A51B6F">
              <w:rPr>
                <w:color w:val="000000"/>
                <w:sz w:val="20"/>
                <w:szCs w:val="20"/>
              </w:rPr>
              <w:t>528 200,00</w:t>
            </w:r>
          </w:p>
        </w:tc>
      </w:tr>
      <w:tr w:rsidR="00A51B6F" w:rsidRPr="00A51B6F" w14:paraId="0CF02F31"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8B99EE9" w14:textId="77777777" w:rsidR="00A51B6F" w:rsidRPr="00A51B6F" w:rsidRDefault="00A51B6F" w:rsidP="00A51B6F">
            <w:pPr>
              <w:outlineLvl w:val="2"/>
              <w:rPr>
                <w:color w:val="000000"/>
                <w:sz w:val="20"/>
                <w:szCs w:val="20"/>
              </w:rPr>
            </w:pPr>
            <w:r w:rsidRPr="00A51B6F">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87" w:type="pct"/>
            <w:tcBorders>
              <w:top w:val="nil"/>
              <w:left w:val="nil"/>
              <w:bottom w:val="single" w:sz="4" w:space="0" w:color="000000"/>
              <w:right w:val="single" w:sz="4" w:space="0" w:color="000000"/>
            </w:tcBorders>
            <w:shd w:val="clear" w:color="auto" w:fill="auto"/>
            <w:noWrap/>
            <w:hideMark/>
          </w:tcPr>
          <w:p w14:paraId="74121F9E" w14:textId="77777777" w:rsidR="00A51B6F" w:rsidRPr="00A51B6F" w:rsidRDefault="00A51B6F" w:rsidP="00A51B6F">
            <w:pPr>
              <w:jc w:val="center"/>
              <w:outlineLvl w:val="2"/>
              <w:rPr>
                <w:color w:val="000000"/>
                <w:sz w:val="20"/>
                <w:szCs w:val="20"/>
              </w:rPr>
            </w:pPr>
            <w:r w:rsidRPr="00A51B6F">
              <w:rPr>
                <w:color w:val="000000"/>
                <w:sz w:val="20"/>
                <w:szCs w:val="20"/>
              </w:rPr>
              <w:t>0110900000</w:t>
            </w:r>
          </w:p>
        </w:tc>
        <w:tc>
          <w:tcPr>
            <w:tcW w:w="499" w:type="pct"/>
            <w:tcBorders>
              <w:top w:val="nil"/>
              <w:left w:val="nil"/>
              <w:bottom w:val="single" w:sz="4" w:space="0" w:color="000000"/>
              <w:right w:val="single" w:sz="4" w:space="0" w:color="000000"/>
            </w:tcBorders>
            <w:shd w:val="clear" w:color="auto" w:fill="auto"/>
            <w:noWrap/>
            <w:hideMark/>
          </w:tcPr>
          <w:p w14:paraId="7653DB7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A177A2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1B66291" w14:textId="77777777" w:rsidR="00A51B6F" w:rsidRPr="00A51B6F" w:rsidRDefault="00A51B6F" w:rsidP="00A51B6F">
            <w:pPr>
              <w:jc w:val="right"/>
              <w:outlineLvl w:val="2"/>
              <w:rPr>
                <w:color w:val="000000"/>
                <w:sz w:val="20"/>
                <w:szCs w:val="20"/>
              </w:rPr>
            </w:pPr>
            <w:r w:rsidRPr="00A51B6F">
              <w:rPr>
                <w:color w:val="000000"/>
                <w:sz w:val="20"/>
                <w:szCs w:val="20"/>
              </w:rPr>
              <w:t>28 533 330,00</w:t>
            </w:r>
          </w:p>
        </w:tc>
      </w:tr>
      <w:tr w:rsidR="00A51B6F" w:rsidRPr="00A51B6F" w14:paraId="38409ED3"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54F2E75" w14:textId="77777777" w:rsidR="00A51B6F" w:rsidRPr="00A51B6F" w:rsidRDefault="00A51B6F" w:rsidP="00A51B6F">
            <w:pPr>
              <w:outlineLvl w:val="3"/>
              <w:rPr>
                <w:color w:val="000000"/>
                <w:sz w:val="20"/>
                <w:szCs w:val="20"/>
              </w:rPr>
            </w:pPr>
            <w:r w:rsidRPr="00A51B6F">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87" w:type="pct"/>
            <w:tcBorders>
              <w:top w:val="nil"/>
              <w:left w:val="nil"/>
              <w:bottom w:val="single" w:sz="4" w:space="0" w:color="000000"/>
              <w:right w:val="single" w:sz="4" w:space="0" w:color="000000"/>
            </w:tcBorders>
            <w:shd w:val="clear" w:color="auto" w:fill="auto"/>
            <w:noWrap/>
            <w:hideMark/>
          </w:tcPr>
          <w:p w14:paraId="79B63F87" w14:textId="77777777" w:rsidR="00A51B6F" w:rsidRPr="00A51B6F" w:rsidRDefault="00A51B6F" w:rsidP="00A51B6F">
            <w:pPr>
              <w:jc w:val="center"/>
              <w:outlineLvl w:val="3"/>
              <w:rPr>
                <w:color w:val="000000"/>
                <w:sz w:val="20"/>
                <w:szCs w:val="20"/>
              </w:rPr>
            </w:pPr>
            <w:r w:rsidRPr="00A51B6F">
              <w:rPr>
                <w:color w:val="000000"/>
                <w:sz w:val="20"/>
                <w:szCs w:val="20"/>
              </w:rPr>
              <w:t>0110971100</w:t>
            </w:r>
          </w:p>
        </w:tc>
        <w:tc>
          <w:tcPr>
            <w:tcW w:w="499" w:type="pct"/>
            <w:tcBorders>
              <w:top w:val="nil"/>
              <w:left w:val="nil"/>
              <w:bottom w:val="single" w:sz="4" w:space="0" w:color="000000"/>
              <w:right w:val="single" w:sz="4" w:space="0" w:color="000000"/>
            </w:tcBorders>
            <w:shd w:val="clear" w:color="auto" w:fill="auto"/>
            <w:noWrap/>
            <w:hideMark/>
          </w:tcPr>
          <w:p w14:paraId="5FB0162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14EB69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3C00305" w14:textId="77777777" w:rsidR="00A51B6F" w:rsidRPr="00A51B6F" w:rsidRDefault="00A51B6F" w:rsidP="00A51B6F">
            <w:pPr>
              <w:jc w:val="right"/>
              <w:outlineLvl w:val="3"/>
              <w:rPr>
                <w:color w:val="000000"/>
                <w:sz w:val="20"/>
                <w:szCs w:val="20"/>
              </w:rPr>
            </w:pPr>
            <w:r w:rsidRPr="00A51B6F">
              <w:rPr>
                <w:color w:val="000000"/>
                <w:sz w:val="20"/>
                <w:szCs w:val="20"/>
              </w:rPr>
              <w:t>28 247 996,70</w:t>
            </w:r>
          </w:p>
        </w:tc>
      </w:tr>
      <w:tr w:rsidR="00A51B6F" w:rsidRPr="00A51B6F" w14:paraId="38C8209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219D8F3" w14:textId="77777777" w:rsidR="00A51B6F" w:rsidRPr="00A51B6F" w:rsidRDefault="00A51B6F" w:rsidP="00A51B6F">
            <w:pPr>
              <w:outlineLvl w:val="4"/>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54A4A304" w14:textId="77777777" w:rsidR="00A51B6F" w:rsidRPr="00A51B6F" w:rsidRDefault="00A51B6F" w:rsidP="00A51B6F">
            <w:pPr>
              <w:jc w:val="center"/>
              <w:outlineLvl w:val="4"/>
              <w:rPr>
                <w:color w:val="000000"/>
                <w:sz w:val="20"/>
                <w:szCs w:val="20"/>
              </w:rPr>
            </w:pPr>
            <w:r w:rsidRPr="00A51B6F">
              <w:rPr>
                <w:color w:val="000000"/>
                <w:sz w:val="20"/>
                <w:szCs w:val="20"/>
              </w:rPr>
              <w:t>0110971100</w:t>
            </w:r>
          </w:p>
        </w:tc>
        <w:tc>
          <w:tcPr>
            <w:tcW w:w="499" w:type="pct"/>
            <w:tcBorders>
              <w:top w:val="nil"/>
              <w:left w:val="nil"/>
              <w:bottom w:val="single" w:sz="4" w:space="0" w:color="000000"/>
              <w:right w:val="single" w:sz="4" w:space="0" w:color="000000"/>
            </w:tcBorders>
            <w:shd w:val="clear" w:color="auto" w:fill="auto"/>
            <w:noWrap/>
            <w:hideMark/>
          </w:tcPr>
          <w:p w14:paraId="4B0EA7E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C4BD50F"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4396442" w14:textId="77777777" w:rsidR="00A51B6F" w:rsidRPr="00A51B6F" w:rsidRDefault="00A51B6F" w:rsidP="00A51B6F">
            <w:pPr>
              <w:jc w:val="right"/>
              <w:outlineLvl w:val="4"/>
              <w:rPr>
                <w:color w:val="000000"/>
                <w:sz w:val="20"/>
                <w:szCs w:val="20"/>
              </w:rPr>
            </w:pPr>
            <w:r w:rsidRPr="00A51B6F">
              <w:rPr>
                <w:color w:val="000000"/>
                <w:sz w:val="20"/>
                <w:szCs w:val="20"/>
              </w:rPr>
              <w:t>28 247 996,70</w:t>
            </w:r>
          </w:p>
        </w:tc>
      </w:tr>
      <w:tr w:rsidR="00A51B6F" w:rsidRPr="00A51B6F" w14:paraId="50FC147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096971E" w14:textId="77777777" w:rsidR="00A51B6F" w:rsidRPr="00A51B6F" w:rsidRDefault="00A51B6F" w:rsidP="00A51B6F">
            <w:pPr>
              <w:outlineLvl w:val="5"/>
              <w:rPr>
                <w:color w:val="000000"/>
                <w:sz w:val="20"/>
                <w:szCs w:val="20"/>
              </w:rPr>
            </w:pPr>
            <w:r w:rsidRPr="00A51B6F">
              <w:rPr>
                <w:color w:val="000000"/>
                <w:sz w:val="20"/>
                <w:szCs w:val="20"/>
              </w:rPr>
              <w:t>КУЛЬТУРА, КИНЕМАТОГРАФИЯ</w:t>
            </w:r>
          </w:p>
        </w:tc>
        <w:tc>
          <w:tcPr>
            <w:tcW w:w="587" w:type="pct"/>
            <w:tcBorders>
              <w:top w:val="nil"/>
              <w:left w:val="nil"/>
              <w:bottom w:val="single" w:sz="4" w:space="0" w:color="000000"/>
              <w:right w:val="single" w:sz="4" w:space="0" w:color="000000"/>
            </w:tcBorders>
            <w:shd w:val="clear" w:color="auto" w:fill="auto"/>
            <w:noWrap/>
            <w:hideMark/>
          </w:tcPr>
          <w:p w14:paraId="5C30536E" w14:textId="77777777" w:rsidR="00A51B6F" w:rsidRPr="00A51B6F" w:rsidRDefault="00A51B6F" w:rsidP="00A51B6F">
            <w:pPr>
              <w:jc w:val="center"/>
              <w:outlineLvl w:val="5"/>
              <w:rPr>
                <w:color w:val="000000"/>
                <w:sz w:val="20"/>
                <w:szCs w:val="20"/>
              </w:rPr>
            </w:pPr>
            <w:r w:rsidRPr="00A51B6F">
              <w:rPr>
                <w:color w:val="000000"/>
                <w:sz w:val="20"/>
                <w:szCs w:val="20"/>
              </w:rPr>
              <w:t>0110971100</w:t>
            </w:r>
          </w:p>
        </w:tc>
        <w:tc>
          <w:tcPr>
            <w:tcW w:w="499" w:type="pct"/>
            <w:tcBorders>
              <w:top w:val="nil"/>
              <w:left w:val="nil"/>
              <w:bottom w:val="single" w:sz="4" w:space="0" w:color="000000"/>
              <w:right w:val="single" w:sz="4" w:space="0" w:color="000000"/>
            </w:tcBorders>
            <w:shd w:val="clear" w:color="auto" w:fill="auto"/>
            <w:noWrap/>
            <w:hideMark/>
          </w:tcPr>
          <w:p w14:paraId="44FD94C7" w14:textId="77777777" w:rsidR="00A51B6F" w:rsidRPr="00A51B6F" w:rsidRDefault="00A51B6F" w:rsidP="00A51B6F">
            <w:pPr>
              <w:jc w:val="center"/>
              <w:outlineLvl w:val="5"/>
              <w:rPr>
                <w:color w:val="000000"/>
                <w:sz w:val="20"/>
                <w:szCs w:val="20"/>
              </w:rPr>
            </w:pPr>
            <w:r w:rsidRPr="00A51B6F">
              <w:rPr>
                <w:color w:val="000000"/>
                <w:sz w:val="20"/>
                <w:szCs w:val="20"/>
              </w:rPr>
              <w:t>0800</w:t>
            </w:r>
          </w:p>
        </w:tc>
        <w:tc>
          <w:tcPr>
            <w:tcW w:w="407" w:type="pct"/>
            <w:tcBorders>
              <w:top w:val="nil"/>
              <w:left w:val="nil"/>
              <w:bottom w:val="single" w:sz="4" w:space="0" w:color="000000"/>
              <w:right w:val="single" w:sz="4" w:space="0" w:color="000000"/>
            </w:tcBorders>
            <w:shd w:val="clear" w:color="auto" w:fill="auto"/>
            <w:noWrap/>
            <w:hideMark/>
          </w:tcPr>
          <w:p w14:paraId="4F416CC2"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BF63FD8" w14:textId="77777777" w:rsidR="00A51B6F" w:rsidRPr="00A51B6F" w:rsidRDefault="00A51B6F" w:rsidP="00A51B6F">
            <w:pPr>
              <w:jc w:val="right"/>
              <w:outlineLvl w:val="5"/>
              <w:rPr>
                <w:color w:val="000000"/>
                <w:sz w:val="20"/>
                <w:szCs w:val="20"/>
              </w:rPr>
            </w:pPr>
            <w:r w:rsidRPr="00A51B6F">
              <w:rPr>
                <w:color w:val="000000"/>
                <w:sz w:val="20"/>
                <w:szCs w:val="20"/>
              </w:rPr>
              <w:t>28 247 996,70</w:t>
            </w:r>
          </w:p>
        </w:tc>
      </w:tr>
      <w:tr w:rsidR="00A51B6F" w:rsidRPr="00A51B6F" w14:paraId="54E5354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1AAE323" w14:textId="77777777" w:rsidR="00A51B6F" w:rsidRPr="00A51B6F" w:rsidRDefault="00A51B6F" w:rsidP="00A51B6F">
            <w:pPr>
              <w:outlineLvl w:val="1"/>
              <w:rPr>
                <w:color w:val="000000"/>
                <w:sz w:val="20"/>
                <w:szCs w:val="20"/>
              </w:rPr>
            </w:pPr>
            <w:r w:rsidRPr="00A51B6F">
              <w:rPr>
                <w:color w:val="000000"/>
                <w:sz w:val="20"/>
                <w:szCs w:val="20"/>
              </w:rPr>
              <w:t>Культура</w:t>
            </w:r>
          </w:p>
        </w:tc>
        <w:tc>
          <w:tcPr>
            <w:tcW w:w="587" w:type="pct"/>
            <w:tcBorders>
              <w:top w:val="nil"/>
              <w:left w:val="nil"/>
              <w:bottom w:val="single" w:sz="4" w:space="0" w:color="000000"/>
              <w:right w:val="single" w:sz="4" w:space="0" w:color="000000"/>
            </w:tcBorders>
            <w:shd w:val="clear" w:color="auto" w:fill="auto"/>
            <w:noWrap/>
            <w:hideMark/>
          </w:tcPr>
          <w:p w14:paraId="43D8ACDA" w14:textId="77777777" w:rsidR="00A51B6F" w:rsidRPr="00A51B6F" w:rsidRDefault="00A51B6F" w:rsidP="00A51B6F">
            <w:pPr>
              <w:jc w:val="center"/>
              <w:outlineLvl w:val="1"/>
              <w:rPr>
                <w:color w:val="000000"/>
                <w:sz w:val="20"/>
                <w:szCs w:val="20"/>
              </w:rPr>
            </w:pPr>
            <w:r w:rsidRPr="00A51B6F">
              <w:rPr>
                <w:color w:val="000000"/>
                <w:sz w:val="20"/>
                <w:szCs w:val="20"/>
              </w:rPr>
              <w:t>0110971100</w:t>
            </w:r>
          </w:p>
        </w:tc>
        <w:tc>
          <w:tcPr>
            <w:tcW w:w="499" w:type="pct"/>
            <w:tcBorders>
              <w:top w:val="nil"/>
              <w:left w:val="nil"/>
              <w:bottom w:val="single" w:sz="4" w:space="0" w:color="000000"/>
              <w:right w:val="single" w:sz="4" w:space="0" w:color="000000"/>
            </w:tcBorders>
            <w:shd w:val="clear" w:color="auto" w:fill="auto"/>
            <w:noWrap/>
            <w:hideMark/>
          </w:tcPr>
          <w:p w14:paraId="6A6BF9D7" w14:textId="77777777" w:rsidR="00A51B6F" w:rsidRPr="00A51B6F" w:rsidRDefault="00A51B6F" w:rsidP="00A51B6F">
            <w:pPr>
              <w:jc w:val="center"/>
              <w:outlineLvl w:val="1"/>
              <w:rPr>
                <w:color w:val="000000"/>
                <w:sz w:val="20"/>
                <w:szCs w:val="20"/>
              </w:rPr>
            </w:pPr>
            <w:r w:rsidRPr="00A51B6F">
              <w:rPr>
                <w:color w:val="000000"/>
                <w:sz w:val="20"/>
                <w:szCs w:val="20"/>
              </w:rPr>
              <w:t>0801</w:t>
            </w:r>
          </w:p>
        </w:tc>
        <w:tc>
          <w:tcPr>
            <w:tcW w:w="407" w:type="pct"/>
            <w:tcBorders>
              <w:top w:val="nil"/>
              <w:left w:val="nil"/>
              <w:bottom w:val="single" w:sz="4" w:space="0" w:color="000000"/>
              <w:right w:val="single" w:sz="4" w:space="0" w:color="000000"/>
            </w:tcBorders>
            <w:shd w:val="clear" w:color="auto" w:fill="auto"/>
            <w:noWrap/>
            <w:hideMark/>
          </w:tcPr>
          <w:p w14:paraId="4B5C945B"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9B44C70" w14:textId="77777777" w:rsidR="00A51B6F" w:rsidRPr="00A51B6F" w:rsidRDefault="00A51B6F" w:rsidP="00A51B6F">
            <w:pPr>
              <w:jc w:val="right"/>
              <w:outlineLvl w:val="1"/>
              <w:rPr>
                <w:color w:val="000000"/>
                <w:sz w:val="20"/>
                <w:szCs w:val="20"/>
              </w:rPr>
            </w:pPr>
            <w:r w:rsidRPr="00A51B6F">
              <w:rPr>
                <w:color w:val="000000"/>
                <w:sz w:val="20"/>
                <w:szCs w:val="20"/>
              </w:rPr>
              <w:t>28 247 996,70</w:t>
            </w:r>
          </w:p>
        </w:tc>
      </w:tr>
      <w:tr w:rsidR="00A51B6F" w:rsidRPr="00A51B6F" w14:paraId="2CC720D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83B029E" w14:textId="77777777" w:rsidR="00A51B6F" w:rsidRPr="00A51B6F" w:rsidRDefault="00A51B6F" w:rsidP="00A51B6F">
            <w:pPr>
              <w:outlineLvl w:val="2"/>
              <w:rPr>
                <w:color w:val="000000"/>
                <w:sz w:val="20"/>
                <w:szCs w:val="20"/>
              </w:rPr>
            </w:pPr>
            <w:r w:rsidRPr="00A51B6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87" w:type="pct"/>
            <w:tcBorders>
              <w:top w:val="nil"/>
              <w:left w:val="nil"/>
              <w:bottom w:val="single" w:sz="4" w:space="0" w:color="000000"/>
              <w:right w:val="single" w:sz="4" w:space="0" w:color="000000"/>
            </w:tcBorders>
            <w:shd w:val="clear" w:color="auto" w:fill="auto"/>
            <w:noWrap/>
            <w:hideMark/>
          </w:tcPr>
          <w:p w14:paraId="0AE06F52" w14:textId="77777777" w:rsidR="00A51B6F" w:rsidRPr="00A51B6F" w:rsidRDefault="00A51B6F" w:rsidP="00A51B6F">
            <w:pPr>
              <w:jc w:val="center"/>
              <w:outlineLvl w:val="2"/>
              <w:rPr>
                <w:color w:val="000000"/>
                <w:sz w:val="20"/>
                <w:szCs w:val="20"/>
              </w:rPr>
            </w:pPr>
            <w:r w:rsidRPr="00A51B6F">
              <w:rPr>
                <w:color w:val="000000"/>
                <w:sz w:val="20"/>
                <w:szCs w:val="20"/>
              </w:rPr>
              <w:t>01109S1100</w:t>
            </w:r>
          </w:p>
        </w:tc>
        <w:tc>
          <w:tcPr>
            <w:tcW w:w="499" w:type="pct"/>
            <w:tcBorders>
              <w:top w:val="nil"/>
              <w:left w:val="nil"/>
              <w:bottom w:val="single" w:sz="4" w:space="0" w:color="000000"/>
              <w:right w:val="single" w:sz="4" w:space="0" w:color="000000"/>
            </w:tcBorders>
            <w:shd w:val="clear" w:color="auto" w:fill="auto"/>
            <w:noWrap/>
            <w:hideMark/>
          </w:tcPr>
          <w:p w14:paraId="5F1B637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8C2F14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9AEAA47" w14:textId="77777777" w:rsidR="00A51B6F" w:rsidRPr="00A51B6F" w:rsidRDefault="00A51B6F" w:rsidP="00A51B6F">
            <w:pPr>
              <w:jc w:val="right"/>
              <w:outlineLvl w:val="2"/>
              <w:rPr>
                <w:color w:val="000000"/>
                <w:sz w:val="20"/>
                <w:szCs w:val="20"/>
              </w:rPr>
            </w:pPr>
            <w:r w:rsidRPr="00A51B6F">
              <w:rPr>
                <w:color w:val="000000"/>
                <w:sz w:val="20"/>
                <w:szCs w:val="20"/>
              </w:rPr>
              <w:t>285 333,30</w:t>
            </w:r>
          </w:p>
        </w:tc>
      </w:tr>
      <w:tr w:rsidR="00A51B6F" w:rsidRPr="00A51B6F" w14:paraId="026DFFF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E4390AD"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31121C02" w14:textId="77777777" w:rsidR="00A51B6F" w:rsidRPr="00A51B6F" w:rsidRDefault="00A51B6F" w:rsidP="00A51B6F">
            <w:pPr>
              <w:jc w:val="center"/>
              <w:outlineLvl w:val="3"/>
              <w:rPr>
                <w:color w:val="000000"/>
                <w:sz w:val="20"/>
                <w:szCs w:val="20"/>
              </w:rPr>
            </w:pPr>
            <w:r w:rsidRPr="00A51B6F">
              <w:rPr>
                <w:color w:val="000000"/>
                <w:sz w:val="20"/>
                <w:szCs w:val="20"/>
              </w:rPr>
              <w:t>01109S1100</w:t>
            </w:r>
          </w:p>
        </w:tc>
        <w:tc>
          <w:tcPr>
            <w:tcW w:w="499" w:type="pct"/>
            <w:tcBorders>
              <w:top w:val="nil"/>
              <w:left w:val="nil"/>
              <w:bottom w:val="single" w:sz="4" w:space="0" w:color="000000"/>
              <w:right w:val="single" w:sz="4" w:space="0" w:color="000000"/>
            </w:tcBorders>
            <w:shd w:val="clear" w:color="auto" w:fill="auto"/>
            <w:noWrap/>
            <w:hideMark/>
          </w:tcPr>
          <w:p w14:paraId="1EC9469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AA56B0B"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7083F38" w14:textId="77777777" w:rsidR="00A51B6F" w:rsidRPr="00A51B6F" w:rsidRDefault="00A51B6F" w:rsidP="00A51B6F">
            <w:pPr>
              <w:jc w:val="right"/>
              <w:outlineLvl w:val="3"/>
              <w:rPr>
                <w:color w:val="000000"/>
                <w:sz w:val="20"/>
                <w:szCs w:val="20"/>
              </w:rPr>
            </w:pPr>
            <w:r w:rsidRPr="00A51B6F">
              <w:rPr>
                <w:color w:val="000000"/>
                <w:sz w:val="20"/>
                <w:szCs w:val="20"/>
              </w:rPr>
              <w:t>285 333,30</w:t>
            </w:r>
          </w:p>
        </w:tc>
      </w:tr>
      <w:tr w:rsidR="00A51B6F" w:rsidRPr="00A51B6F" w14:paraId="0C911FA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1027309" w14:textId="77777777" w:rsidR="00A51B6F" w:rsidRPr="00A51B6F" w:rsidRDefault="00A51B6F" w:rsidP="00A51B6F">
            <w:pPr>
              <w:outlineLvl w:val="4"/>
              <w:rPr>
                <w:color w:val="000000"/>
                <w:sz w:val="20"/>
                <w:szCs w:val="20"/>
              </w:rPr>
            </w:pPr>
            <w:r w:rsidRPr="00A51B6F">
              <w:rPr>
                <w:color w:val="000000"/>
                <w:sz w:val="20"/>
                <w:szCs w:val="20"/>
              </w:rPr>
              <w:t>КУЛЬТУРА, КИНЕМАТОГРАФИЯ</w:t>
            </w:r>
          </w:p>
        </w:tc>
        <w:tc>
          <w:tcPr>
            <w:tcW w:w="587" w:type="pct"/>
            <w:tcBorders>
              <w:top w:val="nil"/>
              <w:left w:val="nil"/>
              <w:bottom w:val="single" w:sz="4" w:space="0" w:color="000000"/>
              <w:right w:val="single" w:sz="4" w:space="0" w:color="000000"/>
            </w:tcBorders>
            <w:shd w:val="clear" w:color="auto" w:fill="auto"/>
            <w:noWrap/>
            <w:hideMark/>
          </w:tcPr>
          <w:p w14:paraId="66041036" w14:textId="77777777" w:rsidR="00A51B6F" w:rsidRPr="00A51B6F" w:rsidRDefault="00A51B6F" w:rsidP="00A51B6F">
            <w:pPr>
              <w:jc w:val="center"/>
              <w:outlineLvl w:val="4"/>
              <w:rPr>
                <w:color w:val="000000"/>
                <w:sz w:val="20"/>
                <w:szCs w:val="20"/>
              </w:rPr>
            </w:pPr>
            <w:r w:rsidRPr="00A51B6F">
              <w:rPr>
                <w:color w:val="000000"/>
                <w:sz w:val="20"/>
                <w:szCs w:val="20"/>
              </w:rPr>
              <w:t>01109S1100</w:t>
            </w:r>
          </w:p>
        </w:tc>
        <w:tc>
          <w:tcPr>
            <w:tcW w:w="499" w:type="pct"/>
            <w:tcBorders>
              <w:top w:val="nil"/>
              <w:left w:val="nil"/>
              <w:bottom w:val="single" w:sz="4" w:space="0" w:color="000000"/>
              <w:right w:val="single" w:sz="4" w:space="0" w:color="000000"/>
            </w:tcBorders>
            <w:shd w:val="clear" w:color="auto" w:fill="auto"/>
            <w:noWrap/>
            <w:hideMark/>
          </w:tcPr>
          <w:p w14:paraId="44EEE6B2" w14:textId="77777777" w:rsidR="00A51B6F" w:rsidRPr="00A51B6F" w:rsidRDefault="00A51B6F" w:rsidP="00A51B6F">
            <w:pPr>
              <w:jc w:val="center"/>
              <w:outlineLvl w:val="4"/>
              <w:rPr>
                <w:color w:val="000000"/>
                <w:sz w:val="20"/>
                <w:szCs w:val="20"/>
              </w:rPr>
            </w:pPr>
            <w:r w:rsidRPr="00A51B6F">
              <w:rPr>
                <w:color w:val="000000"/>
                <w:sz w:val="20"/>
                <w:szCs w:val="20"/>
              </w:rPr>
              <w:t>0800</w:t>
            </w:r>
          </w:p>
        </w:tc>
        <w:tc>
          <w:tcPr>
            <w:tcW w:w="407" w:type="pct"/>
            <w:tcBorders>
              <w:top w:val="nil"/>
              <w:left w:val="nil"/>
              <w:bottom w:val="single" w:sz="4" w:space="0" w:color="000000"/>
              <w:right w:val="single" w:sz="4" w:space="0" w:color="000000"/>
            </w:tcBorders>
            <w:shd w:val="clear" w:color="auto" w:fill="auto"/>
            <w:noWrap/>
            <w:hideMark/>
          </w:tcPr>
          <w:p w14:paraId="1C1516E7"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01C6665" w14:textId="77777777" w:rsidR="00A51B6F" w:rsidRPr="00A51B6F" w:rsidRDefault="00A51B6F" w:rsidP="00A51B6F">
            <w:pPr>
              <w:jc w:val="right"/>
              <w:outlineLvl w:val="4"/>
              <w:rPr>
                <w:color w:val="000000"/>
                <w:sz w:val="20"/>
                <w:szCs w:val="20"/>
              </w:rPr>
            </w:pPr>
            <w:r w:rsidRPr="00A51B6F">
              <w:rPr>
                <w:color w:val="000000"/>
                <w:sz w:val="20"/>
                <w:szCs w:val="20"/>
              </w:rPr>
              <w:t>285 333,30</w:t>
            </w:r>
          </w:p>
        </w:tc>
      </w:tr>
      <w:tr w:rsidR="00A51B6F" w:rsidRPr="00A51B6F" w14:paraId="74757DF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67870AF" w14:textId="77777777" w:rsidR="00A51B6F" w:rsidRPr="00A51B6F" w:rsidRDefault="00A51B6F" w:rsidP="00A51B6F">
            <w:pPr>
              <w:outlineLvl w:val="5"/>
              <w:rPr>
                <w:color w:val="000000"/>
                <w:sz w:val="20"/>
                <w:szCs w:val="20"/>
              </w:rPr>
            </w:pPr>
            <w:r w:rsidRPr="00A51B6F">
              <w:rPr>
                <w:color w:val="000000"/>
                <w:sz w:val="20"/>
                <w:szCs w:val="20"/>
              </w:rPr>
              <w:t>Культура</w:t>
            </w:r>
          </w:p>
        </w:tc>
        <w:tc>
          <w:tcPr>
            <w:tcW w:w="587" w:type="pct"/>
            <w:tcBorders>
              <w:top w:val="nil"/>
              <w:left w:val="nil"/>
              <w:bottom w:val="single" w:sz="4" w:space="0" w:color="000000"/>
              <w:right w:val="single" w:sz="4" w:space="0" w:color="000000"/>
            </w:tcBorders>
            <w:shd w:val="clear" w:color="auto" w:fill="auto"/>
            <w:noWrap/>
            <w:hideMark/>
          </w:tcPr>
          <w:p w14:paraId="4587BEB1" w14:textId="77777777" w:rsidR="00A51B6F" w:rsidRPr="00A51B6F" w:rsidRDefault="00A51B6F" w:rsidP="00A51B6F">
            <w:pPr>
              <w:jc w:val="center"/>
              <w:outlineLvl w:val="5"/>
              <w:rPr>
                <w:color w:val="000000"/>
                <w:sz w:val="20"/>
                <w:szCs w:val="20"/>
              </w:rPr>
            </w:pPr>
            <w:r w:rsidRPr="00A51B6F">
              <w:rPr>
                <w:color w:val="000000"/>
                <w:sz w:val="20"/>
                <w:szCs w:val="20"/>
              </w:rPr>
              <w:t>01109S1100</w:t>
            </w:r>
          </w:p>
        </w:tc>
        <w:tc>
          <w:tcPr>
            <w:tcW w:w="499" w:type="pct"/>
            <w:tcBorders>
              <w:top w:val="nil"/>
              <w:left w:val="nil"/>
              <w:bottom w:val="single" w:sz="4" w:space="0" w:color="000000"/>
              <w:right w:val="single" w:sz="4" w:space="0" w:color="000000"/>
            </w:tcBorders>
            <w:shd w:val="clear" w:color="auto" w:fill="auto"/>
            <w:noWrap/>
            <w:hideMark/>
          </w:tcPr>
          <w:p w14:paraId="03AB7355" w14:textId="77777777" w:rsidR="00A51B6F" w:rsidRPr="00A51B6F" w:rsidRDefault="00A51B6F" w:rsidP="00A51B6F">
            <w:pPr>
              <w:jc w:val="center"/>
              <w:outlineLvl w:val="5"/>
              <w:rPr>
                <w:color w:val="000000"/>
                <w:sz w:val="20"/>
                <w:szCs w:val="20"/>
              </w:rPr>
            </w:pPr>
            <w:r w:rsidRPr="00A51B6F">
              <w:rPr>
                <w:color w:val="000000"/>
                <w:sz w:val="20"/>
                <w:szCs w:val="20"/>
              </w:rPr>
              <w:t>0801</w:t>
            </w:r>
          </w:p>
        </w:tc>
        <w:tc>
          <w:tcPr>
            <w:tcW w:w="407" w:type="pct"/>
            <w:tcBorders>
              <w:top w:val="nil"/>
              <w:left w:val="nil"/>
              <w:bottom w:val="single" w:sz="4" w:space="0" w:color="000000"/>
              <w:right w:val="single" w:sz="4" w:space="0" w:color="000000"/>
            </w:tcBorders>
            <w:shd w:val="clear" w:color="auto" w:fill="auto"/>
            <w:noWrap/>
            <w:hideMark/>
          </w:tcPr>
          <w:p w14:paraId="63742DFD"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B151FE5" w14:textId="77777777" w:rsidR="00A51B6F" w:rsidRPr="00A51B6F" w:rsidRDefault="00A51B6F" w:rsidP="00A51B6F">
            <w:pPr>
              <w:jc w:val="right"/>
              <w:outlineLvl w:val="5"/>
              <w:rPr>
                <w:color w:val="000000"/>
                <w:sz w:val="20"/>
                <w:szCs w:val="20"/>
              </w:rPr>
            </w:pPr>
            <w:r w:rsidRPr="00A51B6F">
              <w:rPr>
                <w:color w:val="000000"/>
                <w:sz w:val="20"/>
                <w:szCs w:val="20"/>
              </w:rPr>
              <w:t>285 333,30</w:t>
            </w:r>
          </w:p>
        </w:tc>
      </w:tr>
      <w:tr w:rsidR="00A51B6F" w:rsidRPr="00A51B6F" w14:paraId="4A4AD314"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A6F3F08" w14:textId="77777777" w:rsidR="00A51B6F" w:rsidRPr="00A51B6F" w:rsidRDefault="00A51B6F" w:rsidP="00A51B6F">
            <w:pPr>
              <w:outlineLvl w:val="1"/>
              <w:rPr>
                <w:color w:val="000000"/>
                <w:sz w:val="20"/>
                <w:szCs w:val="20"/>
              </w:rPr>
            </w:pPr>
            <w:r w:rsidRPr="00A51B6F">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87" w:type="pct"/>
            <w:tcBorders>
              <w:top w:val="nil"/>
              <w:left w:val="nil"/>
              <w:bottom w:val="single" w:sz="4" w:space="0" w:color="000000"/>
              <w:right w:val="single" w:sz="4" w:space="0" w:color="000000"/>
            </w:tcBorders>
            <w:shd w:val="clear" w:color="auto" w:fill="auto"/>
            <w:noWrap/>
            <w:hideMark/>
          </w:tcPr>
          <w:p w14:paraId="78D1F3F0" w14:textId="77777777" w:rsidR="00A51B6F" w:rsidRPr="00A51B6F" w:rsidRDefault="00A51B6F" w:rsidP="00A51B6F">
            <w:pPr>
              <w:jc w:val="center"/>
              <w:outlineLvl w:val="1"/>
              <w:rPr>
                <w:color w:val="000000"/>
                <w:sz w:val="20"/>
                <w:szCs w:val="20"/>
              </w:rPr>
            </w:pPr>
            <w:r w:rsidRPr="00A51B6F">
              <w:rPr>
                <w:color w:val="000000"/>
                <w:sz w:val="20"/>
                <w:szCs w:val="20"/>
              </w:rPr>
              <w:t>0111000000</w:t>
            </w:r>
          </w:p>
        </w:tc>
        <w:tc>
          <w:tcPr>
            <w:tcW w:w="499" w:type="pct"/>
            <w:tcBorders>
              <w:top w:val="nil"/>
              <w:left w:val="nil"/>
              <w:bottom w:val="single" w:sz="4" w:space="0" w:color="000000"/>
              <w:right w:val="single" w:sz="4" w:space="0" w:color="000000"/>
            </w:tcBorders>
            <w:shd w:val="clear" w:color="auto" w:fill="auto"/>
            <w:noWrap/>
            <w:hideMark/>
          </w:tcPr>
          <w:p w14:paraId="29883CD1"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A91F6DD"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CB86D6C" w14:textId="77777777" w:rsidR="00A51B6F" w:rsidRPr="00A51B6F" w:rsidRDefault="00A51B6F" w:rsidP="00A51B6F">
            <w:pPr>
              <w:jc w:val="right"/>
              <w:outlineLvl w:val="1"/>
              <w:rPr>
                <w:color w:val="000000"/>
                <w:sz w:val="20"/>
                <w:szCs w:val="20"/>
              </w:rPr>
            </w:pPr>
            <w:r w:rsidRPr="00A51B6F">
              <w:rPr>
                <w:color w:val="000000"/>
                <w:sz w:val="20"/>
                <w:szCs w:val="20"/>
              </w:rPr>
              <w:t>11 433 170,79</w:t>
            </w:r>
          </w:p>
        </w:tc>
      </w:tr>
      <w:tr w:rsidR="00A51B6F" w:rsidRPr="00A51B6F" w14:paraId="201A33C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3907012" w14:textId="77777777" w:rsidR="00A51B6F" w:rsidRPr="00A51B6F" w:rsidRDefault="00A51B6F" w:rsidP="00A51B6F">
            <w:pPr>
              <w:outlineLvl w:val="2"/>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47283928" w14:textId="77777777" w:rsidR="00A51B6F" w:rsidRPr="00A51B6F" w:rsidRDefault="00A51B6F" w:rsidP="00A51B6F">
            <w:pPr>
              <w:jc w:val="center"/>
              <w:outlineLvl w:val="2"/>
              <w:rPr>
                <w:color w:val="000000"/>
                <w:sz w:val="20"/>
                <w:szCs w:val="20"/>
              </w:rPr>
            </w:pPr>
            <w:r w:rsidRPr="00A51B6F">
              <w:rPr>
                <w:color w:val="000000"/>
                <w:sz w:val="20"/>
                <w:szCs w:val="20"/>
              </w:rPr>
              <w:t>0111013060</w:t>
            </w:r>
          </w:p>
        </w:tc>
        <w:tc>
          <w:tcPr>
            <w:tcW w:w="499" w:type="pct"/>
            <w:tcBorders>
              <w:top w:val="nil"/>
              <w:left w:val="nil"/>
              <w:bottom w:val="single" w:sz="4" w:space="0" w:color="000000"/>
              <w:right w:val="single" w:sz="4" w:space="0" w:color="000000"/>
            </w:tcBorders>
            <w:shd w:val="clear" w:color="auto" w:fill="auto"/>
            <w:noWrap/>
            <w:hideMark/>
          </w:tcPr>
          <w:p w14:paraId="6D258C7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48AC8B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B43B8EC" w14:textId="77777777" w:rsidR="00A51B6F" w:rsidRPr="00A51B6F" w:rsidRDefault="00A51B6F" w:rsidP="00A51B6F">
            <w:pPr>
              <w:jc w:val="right"/>
              <w:outlineLvl w:val="2"/>
              <w:rPr>
                <w:color w:val="000000"/>
                <w:sz w:val="20"/>
                <w:szCs w:val="20"/>
              </w:rPr>
            </w:pPr>
            <w:r w:rsidRPr="00A51B6F">
              <w:rPr>
                <w:color w:val="000000"/>
                <w:sz w:val="20"/>
                <w:szCs w:val="20"/>
              </w:rPr>
              <w:t>367 831,00</w:t>
            </w:r>
          </w:p>
        </w:tc>
      </w:tr>
      <w:tr w:rsidR="00A51B6F" w:rsidRPr="00A51B6F" w14:paraId="7F580E03"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840ADC3"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5456D739" w14:textId="77777777" w:rsidR="00A51B6F" w:rsidRPr="00A51B6F" w:rsidRDefault="00A51B6F" w:rsidP="00A51B6F">
            <w:pPr>
              <w:jc w:val="center"/>
              <w:outlineLvl w:val="3"/>
              <w:rPr>
                <w:color w:val="000000"/>
                <w:sz w:val="20"/>
                <w:szCs w:val="20"/>
              </w:rPr>
            </w:pPr>
            <w:r w:rsidRPr="00A51B6F">
              <w:rPr>
                <w:color w:val="000000"/>
                <w:sz w:val="20"/>
                <w:szCs w:val="20"/>
              </w:rPr>
              <w:t>0111013060</w:t>
            </w:r>
          </w:p>
        </w:tc>
        <w:tc>
          <w:tcPr>
            <w:tcW w:w="499" w:type="pct"/>
            <w:tcBorders>
              <w:top w:val="nil"/>
              <w:left w:val="nil"/>
              <w:bottom w:val="single" w:sz="4" w:space="0" w:color="000000"/>
              <w:right w:val="single" w:sz="4" w:space="0" w:color="000000"/>
            </w:tcBorders>
            <w:shd w:val="clear" w:color="auto" w:fill="auto"/>
            <w:noWrap/>
            <w:hideMark/>
          </w:tcPr>
          <w:p w14:paraId="228B873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DCE2257"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8083EA5" w14:textId="77777777" w:rsidR="00A51B6F" w:rsidRPr="00A51B6F" w:rsidRDefault="00A51B6F" w:rsidP="00A51B6F">
            <w:pPr>
              <w:jc w:val="right"/>
              <w:outlineLvl w:val="3"/>
              <w:rPr>
                <w:color w:val="000000"/>
                <w:sz w:val="20"/>
                <w:szCs w:val="20"/>
              </w:rPr>
            </w:pPr>
            <w:r w:rsidRPr="00A51B6F">
              <w:rPr>
                <w:color w:val="000000"/>
                <w:sz w:val="20"/>
                <w:szCs w:val="20"/>
              </w:rPr>
              <w:t>367 831,00</w:t>
            </w:r>
          </w:p>
        </w:tc>
      </w:tr>
      <w:tr w:rsidR="00A51B6F" w:rsidRPr="00A51B6F" w14:paraId="037B5C1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01E93A1"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60128225" w14:textId="77777777" w:rsidR="00A51B6F" w:rsidRPr="00A51B6F" w:rsidRDefault="00A51B6F" w:rsidP="00A51B6F">
            <w:pPr>
              <w:jc w:val="center"/>
              <w:outlineLvl w:val="4"/>
              <w:rPr>
                <w:color w:val="000000"/>
                <w:sz w:val="20"/>
                <w:szCs w:val="20"/>
              </w:rPr>
            </w:pPr>
            <w:r w:rsidRPr="00A51B6F">
              <w:rPr>
                <w:color w:val="000000"/>
                <w:sz w:val="20"/>
                <w:szCs w:val="20"/>
              </w:rPr>
              <w:t>0111013060</w:t>
            </w:r>
          </w:p>
        </w:tc>
        <w:tc>
          <w:tcPr>
            <w:tcW w:w="499" w:type="pct"/>
            <w:tcBorders>
              <w:top w:val="nil"/>
              <w:left w:val="nil"/>
              <w:bottom w:val="single" w:sz="4" w:space="0" w:color="000000"/>
              <w:right w:val="single" w:sz="4" w:space="0" w:color="000000"/>
            </w:tcBorders>
            <w:shd w:val="clear" w:color="auto" w:fill="auto"/>
            <w:noWrap/>
            <w:hideMark/>
          </w:tcPr>
          <w:p w14:paraId="4117AC9E"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444607CF"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DA664F1" w14:textId="77777777" w:rsidR="00A51B6F" w:rsidRPr="00A51B6F" w:rsidRDefault="00A51B6F" w:rsidP="00A51B6F">
            <w:pPr>
              <w:jc w:val="right"/>
              <w:outlineLvl w:val="4"/>
              <w:rPr>
                <w:color w:val="000000"/>
                <w:sz w:val="20"/>
                <w:szCs w:val="20"/>
              </w:rPr>
            </w:pPr>
            <w:r w:rsidRPr="00A51B6F">
              <w:rPr>
                <w:color w:val="000000"/>
                <w:sz w:val="20"/>
                <w:szCs w:val="20"/>
              </w:rPr>
              <w:t>367 831,00</w:t>
            </w:r>
          </w:p>
        </w:tc>
      </w:tr>
      <w:tr w:rsidR="00A51B6F" w:rsidRPr="00A51B6F" w14:paraId="422BC73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E891029"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образования</w:t>
            </w:r>
          </w:p>
        </w:tc>
        <w:tc>
          <w:tcPr>
            <w:tcW w:w="587" w:type="pct"/>
            <w:tcBorders>
              <w:top w:val="nil"/>
              <w:left w:val="nil"/>
              <w:bottom w:val="single" w:sz="4" w:space="0" w:color="000000"/>
              <w:right w:val="single" w:sz="4" w:space="0" w:color="000000"/>
            </w:tcBorders>
            <w:shd w:val="clear" w:color="auto" w:fill="auto"/>
            <w:noWrap/>
            <w:hideMark/>
          </w:tcPr>
          <w:p w14:paraId="5B3DD002" w14:textId="77777777" w:rsidR="00A51B6F" w:rsidRPr="00A51B6F" w:rsidRDefault="00A51B6F" w:rsidP="00A51B6F">
            <w:pPr>
              <w:jc w:val="center"/>
              <w:outlineLvl w:val="5"/>
              <w:rPr>
                <w:color w:val="000000"/>
                <w:sz w:val="20"/>
                <w:szCs w:val="20"/>
              </w:rPr>
            </w:pPr>
            <w:r w:rsidRPr="00A51B6F">
              <w:rPr>
                <w:color w:val="000000"/>
                <w:sz w:val="20"/>
                <w:szCs w:val="20"/>
              </w:rPr>
              <w:t>0111013060</w:t>
            </w:r>
          </w:p>
        </w:tc>
        <w:tc>
          <w:tcPr>
            <w:tcW w:w="499" w:type="pct"/>
            <w:tcBorders>
              <w:top w:val="nil"/>
              <w:left w:val="nil"/>
              <w:bottom w:val="single" w:sz="4" w:space="0" w:color="000000"/>
              <w:right w:val="single" w:sz="4" w:space="0" w:color="000000"/>
            </w:tcBorders>
            <w:shd w:val="clear" w:color="auto" w:fill="auto"/>
            <w:noWrap/>
            <w:hideMark/>
          </w:tcPr>
          <w:p w14:paraId="6D61B1C5" w14:textId="77777777" w:rsidR="00A51B6F" w:rsidRPr="00A51B6F" w:rsidRDefault="00A51B6F" w:rsidP="00A51B6F">
            <w:pPr>
              <w:jc w:val="center"/>
              <w:outlineLvl w:val="5"/>
              <w:rPr>
                <w:color w:val="000000"/>
                <w:sz w:val="20"/>
                <w:szCs w:val="20"/>
              </w:rPr>
            </w:pPr>
            <w:r w:rsidRPr="00A51B6F">
              <w:rPr>
                <w:color w:val="000000"/>
                <w:sz w:val="20"/>
                <w:szCs w:val="20"/>
              </w:rPr>
              <w:t>0709</w:t>
            </w:r>
          </w:p>
        </w:tc>
        <w:tc>
          <w:tcPr>
            <w:tcW w:w="407" w:type="pct"/>
            <w:tcBorders>
              <w:top w:val="nil"/>
              <w:left w:val="nil"/>
              <w:bottom w:val="single" w:sz="4" w:space="0" w:color="000000"/>
              <w:right w:val="single" w:sz="4" w:space="0" w:color="000000"/>
            </w:tcBorders>
            <w:shd w:val="clear" w:color="auto" w:fill="auto"/>
            <w:noWrap/>
            <w:hideMark/>
          </w:tcPr>
          <w:p w14:paraId="57EDB2A0"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4EA78DE" w14:textId="77777777" w:rsidR="00A51B6F" w:rsidRPr="00A51B6F" w:rsidRDefault="00A51B6F" w:rsidP="00A51B6F">
            <w:pPr>
              <w:jc w:val="right"/>
              <w:outlineLvl w:val="5"/>
              <w:rPr>
                <w:color w:val="000000"/>
                <w:sz w:val="20"/>
                <w:szCs w:val="20"/>
              </w:rPr>
            </w:pPr>
            <w:r w:rsidRPr="00A51B6F">
              <w:rPr>
                <w:color w:val="000000"/>
                <w:sz w:val="20"/>
                <w:szCs w:val="20"/>
              </w:rPr>
              <w:t>367 831,00</w:t>
            </w:r>
          </w:p>
        </w:tc>
      </w:tr>
      <w:tr w:rsidR="00A51B6F" w:rsidRPr="00A51B6F" w14:paraId="48678CA3"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485AE3F" w14:textId="77777777" w:rsidR="00A51B6F" w:rsidRPr="00A51B6F" w:rsidRDefault="00A51B6F" w:rsidP="00A51B6F">
            <w:pPr>
              <w:outlineLvl w:val="2"/>
              <w:rPr>
                <w:color w:val="000000"/>
                <w:sz w:val="20"/>
                <w:szCs w:val="20"/>
              </w:rPr>
            </w:pPr>
            <w:r w:rsidRPr="00A51B6F">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87" w:type="pct"/>
            <w:tcBorders>
              <w:top w:val="nil"/>
              <w:left w:val="nil"/>
              <w:bottom w:val="single" w:sz="4" w:space="0" w:color="000000"/>
              <w:right w:val="single" w:sz="4" w:space="0" w:color="000000"/>
            </w:tcBorders>
            <w:shd w:val="clear" w:color="auto" w:fill="auto"/>
            <w:noWrap/>
            <w:hideMark/>
          </w:tcPr>
          <w:p w14:paraId="377A5BA3" w14:textId="77777777" w:rsidR="00A51B6F" w:rsidRPr="00A51B6F" w:rsidRDefault="00A51B6F" w:rsidP="00A51B6F">
            <w:pPr>
              <w:jc w:val="center"/>
              <w:outlineLvl w:val="2"/>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6C1A514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8AC310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0E1FB04" w14:textId="77777777" w:rsidR="00A51B6F" w:rsidRPr="00A51B6F" w:rsidRDefault="00A51B6F" w:rsidP="00A51B6F">
            <w:pPr>
              <w:jc w:val="right"/>
              <w:outlineLvl w:val="2"/>
              <w:rPr>
                <w:color w:val="000000"/>
                <w:sz w:val="20"/>
                <w:szCs w:val="20"/>
              </w:rPr>
            </w:pPr>
            <w:r w:rsidRPr="00A51B6F">
              <w:rPr>
                <w:color w:val="000000"/>
                <w:sz w:val="20"/>
                <w:szCs w:val="20"/>
              </w:rPr>
              <w:t>11 065 339,79</w:t>
            </w:r>
          </w:p>
        </w:tc>
      </w:tr>
      <w:tr w:rsidR="00A51B6F" w:rsidRPr="00A51B6F" w14:paraId="1458E4EF"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78B2E4B"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17BCE5C" w14:textId="77777777" w:rsidR="00A51B6F" w:rsidRPr="00A51B6F" w:rsidRDefault="00A51B6F" w:rsidP="00A51B6F">
            <w:pPr>
              <w:jc w:val="center"/>
              <w:outlineLvl w:val="3"/>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45A8747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A88D949"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F04C07B" w14:textId="77777777" w:rsidR="00A51B6F" w:rsidRPr="00A51B6F" w:rsidRDefault="00A51B6F" w:rsidP="00A51B6F">
            <w:pPr>
              <w:jc w:val="right"/>
              <w:outlineLvl w:val="3"/>
              <w:rPr>
                <w:color w:val="000000"/>
                <w:sz w:val="20"/>
                <w:szCs w:val="20"/>
              </w:rPr>
            </w:pPr>
            <w:r w:rsidRPr="00A51B6F">
              <w:rPr>
                <w:color w:val="000000"/>
                <w:sz w:val="20"/>
                <w:szCs w:val="20"/>
              </w:rPr>
              <w:t>10 492 215,96</w:t>
            </w:r>
          </w:p>
        </w:tc>
      </w:tr>
      <w:tr w:rsidR="00A51B6F" w:rsidRPr="00A51B6F" w14:paraId="558F33F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1536BC8"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685AB205" w14:textId="77777777" w:rsidR="00A51B6F" w:rsidRPr="00A51B6F" w:rsidRDefault="00A51B6F" w:rsidP="00A51B6F">
            <w:pPr>
              <w:jc w:val="center"/>
              <w:outlineLvl w:val="4"/>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7A6C45E6"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26C291D3"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1611C81" w14:textId="77777777" w:rsidR="00A51B6F" w:rsidRPr="00A51B6F" w:rsidRDefault="00A51B6F" w:rsidP="00A51B6F">
            <w:pPr>
              <w:jc w:val="right"/>
              <w:outlineLvl w:val="4"/>
              <w:rPr>
                <w:color w:val="000000"/>
                <w:sz w:val="20"/>
                <w:szCs w:val="20"/>
              </w:rPr>
            </w:pPr>
            <w:r w:rsidRPr="00A51B6F">
              <w:rPr>
                <w:color w:val="000000"/>
                <w:sz w:val="20"/>
                <w:szCs w:val="20"/>
              </w:rPr>
              <w:t>10 492 215,96</w:t>
            </w:r>
          </w:p>
        </w:tc>
      </w:tr>
      <w:tr w:rsidR="00A51B6F" w:rsidRPr="00A51B6F" w14:paraId="7F2113F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1C95FEC"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образования</w:t>
            </w:r>
          </w:p>
        </w:tc>
        <w:tc>
          <w:tcPr>
            <w:tcW w:w="587" w:type="pct"/>
            <w:tcBorders>
              <w:top w:val="nil"/>
              <w:left w:val="nil"/>
              <w:bottom w:val="single" w:sz="4" w:space="0" w:color="000000"/>
              <w:right w:val="single" w:sz="4" w:space="0" w:color="000000"/>
            </w:tcBorders>
            <w:shd w:val="clear" w:color="auto" w:fill="auto"/>
            <w:noWrap/>
            <w:hideMark/>
          </w:tcPr>
          <w:p w14:paraId="5571CEBA" w14:textId="77777777" w:rsidR="00A51B6F" w:rsidRPr="00A51B6F" w:rsidRDefault="00A51B6F" w:rsidP="00A51B6F">
            <w:pPr>
              <w:jc w:val="center"/>
              <w:outlineLvl w:val="5"/>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0A14A84A" w14:textId="77777777" w:rsidR="00A51B6F" w:rsidRPr="00A51B6F" w:rsidRDefault="00A51B6F" w:rsidP="00A51B6F">
            <w:pPr>
              <w:jc w:val="center"/>
              <w:outlineLvl w:val="5"/>
              <w:rPr>
                <w:color w:val="000000"/>
                <w:sz w:val="20"/>
                <w:szCs w:val="20"/>
              </w:rPr>
            </w:pPr>
            <w:r w:rsidRPr="00A51B6F">
              <w:rPr>
                <w:color w:val="000000"/>
                <w:sz w:val="20"/>
                <w:szCs w:val="20"/>
              </w:rPr>
              <w:t>0709</w:t>
            </w:r>
          </w:p>
        </w:tc>
        <w:tc>
          <w:tcPr>
            <w:tcW w:w="407" w:type="pct"/>
            <w:tcBorders>
              <w:top w:val="nil"/>
              <w:left w:val="nil"/>
              <w:bottom w:val="single" w:sz="4" w:space="0" w:color="000000"/>
              <w:right w:val="single" w:sz="4" w:space="0" w:color="000000"/>
            </w:tcBorders>
            <w:shd w:val="clear" w:color="auto" w:fill="auto"/>
            <w:noWrap/>
            <w:hideMark/>
          </w:tcPr>
          <w:p w14:paraId="5588D5E1"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D81FF03" w14:textId="77777777" w:rsidR="00A51B6F" w:rsidRPr="00A51B6F" w:rsidRDefault="00A51B6F" w:rsidP="00A51B6F">
            <w:pPr>
              <w:jc w:val="right"/>
              <w:outlineLvl w:val="5"/>
              <w:rPr>
                <w:color w:val="000000"/>
                <w:sz w:val="20"/>
                <w:szCs w:val="20"/>
              </w:rPr>
            </w:pPr>
            <w:r w:rsidRPr="00A51B6F">
              <w:rPr>
                <w:color w:val="000000"/>
                <w:sz w:val="20"/>
                <w:szCs w:val="20"/>
              </w:rPr>
              <w:t>10 492 215,96</w:t>
            </w:r>
          </w:p>
        </w:tc>
      </w:tr>
      <w:tr w:rsidR="00A51B6F" w:rsidRPr="00A51B6F" w14:paraId="703FB82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307F0EE"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2B29A39" w14:textId="77777777" w:rsidR="00A51B6F" w:rsidRPr="00A51B6F" w:rsidRDefault="00A51B6F" w:rsidP="00A51B6F">
            <w:pPr>
              <w:jc w:val="center"/>
              <w:outlineLvl w:val="1"/>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28D36CA7"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1FC0461"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C40E28A" w14:textId="77777777" w:rsidR="00A51B6F" w:rsidRPr="00A51B6F" w:rsidRDefault="00A51B6F" w:rsidP="00A51B6F">
            <w:pPr>
              <w:jc w:val="right"/>
              <w:outlineLvl w:val="1"/>
              <w:rPr>
                <w:color w:val="000000"/>
                <w:sz w:val="20"/>
                <w:szCs w:val="20"/>
              </w:rPr>
            </w:pPr>
            <w:r w:rsidRPr="00A51B6F">
              <w:rPr>
                <w:color w:val="000000"/>
                <w:sz w:val="20"/>
                <w:szCs w:val="20"/>
              </w:rPr>
              <w:t>573 123,83</w:t>
            </w:r>
          </w:p>
        </w:tc>
      </w:tr>
      <w:tr w:rsidR="00A51B6F" w:rsidRPr="00A51B6F" w14:paraId="4541060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78878D9" w14:textId="77777777" w:rsidR="00A51B6F" w:rsidRPr="00A51B6F" w:rsidRDefault="00A51B6F" w:rsidP="00A51B6F">
            <w:pPr>
              <w:outlineLvl w:val="2"/>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2990FE2A" w14:textId="77777777" w:rsidR="00A51B6F" w:rsidRPr="00A51B6F" w:rsidRDefault="00A51B6F" w:rsidP="00A51B6F">
            <w:pPr>
              <w:jc w:val="center"/>
              <w:outlineLvl w:val="2"/>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3A736939" w14:textId="77777777" w:rsidR="00A51B6F" w:rsidRPr="00A51B6F" w:rsidRDefault="00A51B6F" w:rsidP="00A51B6F">
            <w:pPr>
              <w:jc w:val="center"/>
              <w:outlineLvl w:val="2"/>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789892FC"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04BC13D" w14:textId="77777777" w:rsidR="00A51B6F" w:rsidRPr="00A51B6F" w:rsidRDefault="00A51B6F" w:rsidP="00A51B6F">
            <w:pPr>
              <w:jc w:val="right"/>
              <w:outlineLvl w:val="2"/>
              <w:rPr>
                <w:color w:val="000000"/>
                <w:sz w:val="20"/>
                <w:szCs w:val="20"/>
              </w:rPr>
            </w:pPr>
            <w:r w:rsidRPr="00A51B6F">
              <w:rPr>
                <w:color w:val="000000"/>
                <w:sz w:val="20"/>
                <w:szCs w:val="20"/>
              </w:rPr>
              <w:t>573 123,83</w:t>
            </w:r>
          </w:p>
        </w:tc>
      </w:tr>
      <w:tr w:rsidR="00A51B6F" w:rsidRPr="00A51B6F" w14:paraId="3D6C802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A90C4E1" w14:textId="77777777" w:rsidR="00A51B6F" w:rsidRPr="00A51B6F" w:rsidRDefault="00A51B6F" w:rsidP="00A51B6F">
            <w:pPr>
              <w:outlineLvl w:val="3"/>
              <w:rPr>
                <w:color w:val="000000"/>
                <w:sz w:val="20"/>
                <w:szCs w:val="20"/>
              </w:rPr>
            </w:pPr>
            <w:r w:rsidRPr="00A51B6F">
              <w:rPr>
                <w:color w:val="000000"/>
                <w:sz w:val="20"/>
                <w:szCs w:val="20"/>
              </w:rPr>
              <w:t>Другие вопросы в области образования</w:t>
            </w:r>
          </w:p>
        </w:tc>
        <w:tc>
          <w:tcPr>
            <w:tcW w:w="587" w:type="pct"/>
            <w:tcBorders>
              <w:top w:val="nil"/>
              <w:left w:val="nil"/>
              <w:bottom w:val="single" w:sz="4" w:space="0" w:color="000000"/>
              <w:right w:val="single" w:sz="4" w:space="0" w:color="000000"/>
            </w:tcBorders>
            <w:shd w:val="clear" w:color="auto" w:fill="auto"/>
            <w:noWrap/>
            <w:hideMark/>
          </w:tcPr>
          <w:p w14:paraId="4EDDEE7D" w14:textId="77777777" w:rsidR="00A51B6F" w:rsidRPr="00A51B6F" w:rsidRDefault="00A51B6F" w:rsidP="00A51B6F">
            <w:pPr>
              <w:jc w:val="center"/>
              <w:outlineLvl w:val="3"/>
              <w:rPr>
                <w:color w:val="000000"/>
                <w:sz w:val="20"/>
                <w:szCs w:val="20"/>
              </w:rPr>
            </w:pPr>
            <w:r w:rsidRPr="00A51B6F">
              <w:rPr>
                <w:color w:val="000000"/>
                <w:sz w:val="20"/>
                <w:szCs w:val="20"/>
              </w:rPr>
              <w:t>01110У0050</w:t>
            </w:r>
          </w:p>
        </w:tc>
        <w:tc>
          <w:tcPr>
            <w:tcW w:w="499" w:type="pct"/>
            <w:tcBorders>
              <w:top w:val="nil"/>
              <w:left w:val="nil"/>
              <w:bottom w:val="single" w:sz="4" w:space="0" w:color="000000"/>
              <w:right w:val="single" w:sz="4" w:space="0" w:color="000000"/>
            </w:tcBorders>
            <w:shd w:val="clear" w:color="auto" w:fill="auto"/>
            <w:noWrap/>
            <w:hideMark/>
          </w:tcPr>
          <w:p w14:paraId="331309D4" w14:textId="77777777" w:rsidR="00A51B6F" w:rsidRPr="00A51B6F" w:rsidRDefault="00A51B6F" w:rsidP="00A51B6F">
            <w:pPr>
              <w:jc w:val="center"/>
              <w:outlineLvl w:val="3"/>
              <w:rPr>
                <w:color w:val="000000"/>
                <w:sz w:val="20"/>
                <w:szCs w:val="20"/>
              </w:rPr>
            </w:pPr>
            <w:r w:rsidRPr="00A51B6F">
              <w:rPr>
                <w:color w:val="000000"/>
                <w:sz w:val="20"/>
                <w:szCs w:val="20"/>
              </w:rPr>
              <w:t>0709</w:t>
            </w:r>
          </w:p>
        </w:tc>
        <w:tc>
          <w:tcPr>
            <w:tcW w:w="407" w:type="pct"/>
            <w:tcBorders>
              <w:top w:val="nil"/>
              <w:left w:val="nil"/>
              <w:bottom w:val="single" w:sz="4" w:space="0" w:color="000000"/>
              <w:right w:val="single" w:sz="4" w:space="0" w:color="000000"/>
            </w:tcBorders>
            <w:shd w:val="clear" w:color="auto" w:fill="auto"/>
            <w:noWrap/>
            <w:hideMark/>
          </w:tcPr>
          <w:p w14:paraId="7C6CCA60"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49CC633" w14:textId="77777777" w:rsidR="00A51B6F" w:rsidRPr="00A51B6F" w:rsidRDefault="00A51B6F" w:rsidP="00A51B6F">
            <w:pPr>
              <w:jc w:val="right"/>
              <w:outlineLvl w:val="3"/>
              <w:rPr>
                <w:color w:val="000000"/>
                <w:sz w:val="20"/>
                <w:szCs w:val="20"/>
              </w:rPr>
            </w:pPr>
            <w:r w:rsidRPr="00A51B6F">
              <w:rPr>
                <w:color w:val="000000"/>
                <w:sz w:val="20"/>
                <w:szCs w:val="20"/>
              </w:rPr>
              <w:t>573 123,83</w:t>
            </w:r>
          </w:p>
        </w:tc>
      </w:tr>
      <w:tr w:rsidR="00A51B6F" w:rsidRPr="00A51B6F" w14:paraId="2E18691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67D01C2"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87" w:type="pct"/>
            <w:tcBorders>
              <w:top w:val="nil"/>
              <w:left w:val="nil"/>
              <w:bottom w:val="single" w:sz="4" w:space="0" w:color="000000"/>
              <w:right w:val="single" w:sz="4" w:space="0" w:color="000000"/>
            </w:tcBorders>
            <w:shd w:val="clear" w:color="auto" w:fill="auto"/>
            <w:noWrap/>
            <w:hideMark/>
          </w:tcPr>
          <w:p w14:paraId="04B91BB0" w14:textId="77777777" w:rsidR="00A51B6F" w:rsidRPr="00A51B6F" w:rsidRDefault="00A51B6F" w:rsidP="00A51B6F">
            <w:pPr>
              <w:jc w:val="center"/>
              <w:outlineLvl w:val="4"/>
              <w:rPr>
                <w:color w:val="000000"/>
                <w:sz w:val="20"/>
                <w:szCs w:val="20"/>
              </w:rPr>
            </w:pPr>
            <w:r w:rsidRPr="00A51B6F">
              <w:rPr>
                <w:color w:val="000000"/>
                <w:sz w:val="20"/>
                <w:szCs w:val="20"/>
              </w:rPr>
              <w:t>0111300000</w:t>
            </w:r>
          </w:p>
        </w:tc>
        <w:tc>
          <w:tcPr>
            <w:tcW w:w="499" w:type="pct"/>
            <w:tcBorders>
              <w:top w:val="nil"/>
              <w:left w:val="nil"/>
              <w:bottom w:val="single" w:sz="4" w:space="0" w:color="000000"/>
              <w:right w:val="single" w:sz="4" w:space="0" w:color="000000"/>
            </w:tcBorders>
            <w:shd w:val="clear" w:color="auto" w:fill="auto"/>
            <w:noWrap/>
            <w:hideMark/>
          </w:tcPr>
          <w:p w14:paraId="4C67E8D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95D030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04B26B3" w14:textId="77777777" w:rsidR="00A51B6F" w:rsidRPr="00A51B6F" w:rsidRDefault="00A51B6F" w:rsidP="00A51B6F">
            <w:pPr>
              <w:jc w:val="right"/>
              <w:outlineLvl w:val="4"/>
              <w:rPr>
                <w:color w:val="000000"/>
                <w:sz w:val="20"/>
                <w:szCs w:val="20"/>
              </w:rPr>
            </w:pPr>
            <w:r w:rsidRPr="00A51B6F">
              <w:rPr>
                <w:color w:val="000000"/>
                <w:sz w:val="20"/>
                <w:szCs w:val="20"/>
              </w:rPr>
              <w:t>11 537 693,00</w:t>
            </w:r>
          </w:p>
        </w:tc>
      </w:tr>
      <w:tr w:rsidR="00A51B6F" w:rsidRPr="00A51B6F" w14:paraId="5B31430F"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98526F8" w14:textId="77777777" w:rsidR="00A51B6F" w:rsidRPr="00A51B6F" w:rsidRDefault="00A51B6F" w:rsidP="00A51B6F">
            <w:pPr>
              <w:outlineLvl w:val="5"/>
              <w:rPr>
                <w:color w:val="000000"/>
                <w:sz w:val="20"/>
                <w:szCs w:val="20"/>
              </w:rPr>
            </w:pPr>
            <w:r w:rsidRPr="00A51B6F">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87" w:type="pct"/>
            <w:tcBorders>
              <w:top w:val="nil"/>
              <w:left w:val="nil"/>
              <w:bottom w:val="single" w:sz="4" w:space="0" w:color="000000"/>
              <w:right w:val="single" w:sz="4" w:space="0" w:color="000000"/>
            </w:tcBorders>
            <w:shd w:val="clear" w:color="auto" w:fill="auto"/>
            <w:noWrap/>
            <w:hideMark/>
          </w:tcPr>
          <w:p w14:paraId="0434E318" w14:textId="77777777" w:rsidR="00A51B6F" w:rsidRPr="00A51B6F" w:rsidRDefault="00A51B6F" w:rsidP="00A51B6F">
            <w:pPr>
              <w:jc w:val="center"/>
              <w:outlineLvl w:val="5"/>
              <w:rPr>
                <w:color w:val="000000"/>
                <w:sz w:val="20"/>
                <w:szCs w:val="20"/>
              </w:rPr>
            </w:pPr>
            <w:r w:rsidRPr="00A51B6F">
              <w:rPr>
                <w:color w:val="000000"/>
                <w:sz w:val="20"/>
                <w:szCs w:val="20"/>
              </w:rPr>
              <w:t>0111375340</w:t>
            </w:r>
          </w:p>
        </w:tc>
        <w:tc>
          <w:tcPr>
            <w:tcW w:w="499" w:type="pct"/>
            <w:tcBorders>
              <w:top w:val="nil"/>
              <w:left w:val="nil"/>
              <w:bottom w:val="single" w:sz="4" w:space="0" w:color="000000"/>
              <w:right w:val="single" w:sz="4" w:space="0" w:color="000000"/>
            </w:tcBorders>
            <w:shd w:val="clear" w:color="auto" w:fill="auto"/>
            <w:noWrap/>
            <w:hideMark/>
          </w:tcPr>
          <w:p w14:paraId="7BF8D1E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3988D7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E78CBDA" w14:textId="77777777" w:rsidR="00A51B6F" w:rsidRPr="00A51B6F" w:rsidRDefault="00A51B6F" w:rsidP="00A51B6F">
            <w:pPr>
              <w:jc w:val="right"/>
              <w:outlineLvl w:val="5"/>
              <w:rPr>
                <w:color w:val="000000"/>
                <w:sz w:val="20"/>
                <w:szCs w:val="20"/>
              </w:rPr>
            </w:pPr>
            <w:r w:rsidRPr="00A51B6F">
              <w:rPr>
                <w:color w:val="000000"/>
                <w:sz w:val="20"/>
                <w:szCs w:val="20"/>
              </w:rPr>
              <w:t>10 052 200,00</w:t>
            </w:r>
          </w:p>
        </w:tc>
      </w:tr>
      <w:tr w:rsidR="00A51B6F" w:rsidRPr="00A51B6F" w14:paraId="5F8EFAE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BE680A0" w14:textId="77777777" w:rsidR="00A51B6F" w:rsidRPr="00A51B6F" w:rsidRDefault="00A51B6F" w:rsidP="00A51B6F">
            <w:pPr>
              <w:outlineLvl w:val="3"/>
              <w:rPr>
                <w:color w:val="000000"/>
                <w:sz w:val="20"/>
                <w:szCs w:val="20"/>
              </w:rPr>
            </w:pPr>
            <w:r w:rsidRPr="00A51B6F">
              <w:rPr>
                <w:color w:val="000000"/>
                <w:sz w:val="20"/>
                <w:szCs w:val="20"/>
              </w:rPr>
              <w:t>Социальное обеспечение и иные выплаты населению</w:t>
            </w:r>
          </w:p>
        </w:tc>
        <w:tc>
          <w:tcPr>
            <w:tcW w:w="587" w:type="pct"/>
            <w:tcBorders>
              <w:top w:val="nil"/>
              <w:left w:val="nil"/>
              <w:bottom w:val="single" w:sz="4" w:space="0" w:color="000000"/>
              <w:right w:val="single" w:sz="4" w:space="0" w:color="000000"/>
            </w:tcBorders>
            <w:shd w:val="clear" w:color="auto" w:fill="auto"/>
            <w:noWrap/>
            <w:hideMark/>
          </w:tcPr>
          <w:p w14:paraId="24E13C5D" w14:textId="77777777" w:rsidR="00A51B6F" w:rsidRPr="00A51B6F" w:rsidRDefault="00A51B6F" w:rsidP="00A51B6F">
            <w:pPr>
              <w:jc w:val="center"/>
              <w:outlineLvl w:val="3"/>
              <w:rPr>
                <w:color w:val="000000"/>
                <w:sz w:val="20"/>
                <w:szCs w:val="20"/>
              </w:rPr>
            </w:pPr>
            <w:r w:rsidRPr="00A51B6F">
              <w:rPr>
                <w:color w:val="000000"/>
                <w:sz w:val="20"/>
                <w:szCs w:val="20"/>
              </w:rPr>
              <w:t>0111375340</w:t>
            </w:r>
          </w:p>
        </w:tc>
        <w:tc>
          <w:tcPr>
            <w:tcW w:w="499" w:type="pct"/>
            <w:tcBorders>
              <w:top w:val="nil"/>
              <w:left w:val="nil"/>
              <w:bottom w:val="single" w:sz="4" w:space="0" w:color="000000"/>
              <w:right w:val="single" w:sz="4" w:space="0" w:color="000000"/>
            </w:tcBorders>
            <w:shd w:val="clear" w:color="auto" w:fill="auto"/>
            <w:noWrap/>
            <w:hideMark/>
          </w:tcPr>
          <w:p w14:paraId="6FD5852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D61893F"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51DB27B4" w14:textId="77777777" w:rsidR="00A51B6F" w:rsidRPr="00A51B6F" w:rsidRDefault="00A51B6F" w:rsidP="00A51B6F">
            <w:pPr>
              <w:jc w:val="right"/>
              <w:outlineLvl w:val="3"/>
              <w:rPr>
                <w:color w:val="000000"/>
                <w:sz w:val="20"/>
                <w:szCs w:val="20"/>
              </w:rPr>
            </w:pPr>
            <w:r w:rsidRPr="00A51B6F">
              <w:rPr>
                <w:color w:val="000000"/>
                <w:sz w:val="20"/>
                <w:szCs w:val="20"/>
              </w:rPr>
              <w:t>10 052 200,00</w:t>
            </w:r>
          </w:p>
        </w:tc>
      </w:tr>
      <w:tr w:rsidR="00A51B6F" w:rsidRPr="00A51B6F" w14:paraId="206FC55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B3D74CD"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4FB68502" w14:textId="77777777" w:rsidR="00A51B6F" w:rsidRPr="00A51B6F" w:rsidRDefault="00A51B6F" w:rsidP="00A51B6F">
            <w:pPr>
              <w:jc w:val="center"/>
              <w:outlineLvl w:val="4"/>
              <w:rPr>
                <w:color w:val="000000"/>
                <w:sz w:val="20"/>
                <w:szCs w:val="20"/>
              </w:rPr>
            </w:pPr>
            <w:r w:rsidRPr="00A51B6F">
              <w:rPr>
                <w:color w:val="000000"/>
                <w:sz w:val="20"/>
                <w:szCs w:val="20"/>
              </w:rPr>
              <w:t>0111375340</w:t>
            </w:r>
          </w:p>
        </w:tc>
        <w:tc>
          <w:tcPr>
            <w:tcW w:w="499" w:type="pct"/>
            <w:tcBorders>
              <w:top w:val="nil"/>
              <w:left w:val="nil"/>
              <w:bottom w:val="single" w:sz="4" w:space="0" w:color="000000"/>
              <w:right w:val="single" w:sz="4" w:space="0" w:color="000000"/>
            </w:tcBorders>
            <w:shd w:val="clear" w:color="auto" w:fill="auto"/>
            <w:noWrap/>
            <w:hideMark/>
          </w:tcPr>
          <w:p w14:paraId="281981D5"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759695A1"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2CF725BE" w14:textId="77777777" w:rsidR="00A51B6F" w:rsidRPr="00A51B6F" w:rsidRDefault="00A51B6F" w:rsidP="00A51B6F">
            <w:pPr>
              <w:jc w:val="right"/>
              <w:outlineLvl w:val="4"/>
              <w:rPr>
                <w:color w:val="000000"/>
                <w:sz w:val="20"/>
                <w:szCs w:val="20"/>
              </w:rPr>
            </w:pPr>
            <w:r w:rsidRPr="00A51B6F">
              <w:rPr>
                <w:color w:val="000000"/>
                <w:sz w:val="20"/>
                <w:szCs w:val="20"/>
              </w:rPr>
              <w:t>10 052 200,00</w:t>
            </w:r>
          </w:p>
        </w:tc>
      </w:tr>
      <w:tr w:rsidR="00A51B6F" w:rsidRPr="00A51B6F" w14:paraId="249D0C1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AF3445E"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6192C434" w14:textId="77777777" w:rsidR="00A51B6F" w:rsidRPr="00A51B6F" w:rsidRDefault="00A51B6F" w:rsidP="00A51B6F">
            <w:pPr>
              <w:jc w:val="center"/>
              <w:outlineLvl w:val="5"/>
              <w:rPr>
                <w:color w:val="000000"/>
                <w:sz w:val="20"/>
                <w:szCs w:val="20"/>
              </w:rPr>
            </w:pPr>
            <w:r w:rsidRPr="00A51B6F">
              <w:rPr>
                <w:color w:val="000000"/>
                <w:sz w:val="20"/>
                <w:szCs w:val="20"/>
              </w:rPr>
              <w:t>0111375340</w:t>
            </w:r>
          </w:p>
        </w:tc>
        <w:tc>
          <w:tcPr>
            <w:tcW w:w="499" w:type="pct"/>
            <w:tcBorders>
              <w:top w:val="nil"/>
              <w:left w:val="nil"/>
              <w:bottom w:val="single" w:sz="4" w:space="0" w:color="000000"/>
              <w:right w:val="single" w:sz="4" w:space="0" w:color="000000"/>
            </w:tcBorders>
            <w:shd w:val="clear" w:color="auto" w:fill="auto"/>
            <w:noWrap/>
            <w:hideMark/>
          </w:tcPr>
          <w:p w14:paraId="567DFB0C"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3A14D460"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4C24389F" w14:textId="77777777" w:rsidR="00A51B6F" w:rsidRPr="00A51B6F" w:rsidRDefault="00A51B6F" w:rsidP="00A51B6F">
            <w:pPr>
              <w:jc w:val="right"/>
              <w:outlineLvl w:val="5"/>
              <w:rPr>
                <w:color w:val="000000"/>
                <w:sz w:val="20"/>
                <w:szCs w:val="20"/>
              </w:rPr>
            </w:pPr>
            <w:r w:rsidRPr="00A51B6F">
              <w:rPr>
                <w:color w:val="000000"/>
                <w:sz w:val="20"/>
                <w:szCs w:val="20"/>
              </w:rPr>
              <w:t>10 052 200,00</w:t>
            </w:r>
          </w:p>
        </w:tc>
      </w:tr>
      <w:tr w:rsidR="00A51B6F" w:rsidRPr="00A51B6F" w14:paraId="48C501B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7E6CB5E" w14:textId="77777777" w:rsidR="00A51B6F" w:rsidRPr="00A51B6F" w:rsidRDefault="00A51B6F" w:rsidP="00A51B6F">
            <w:pPr>
              <w:outlineLvl w:val="3"/>
              <w:rPr>
                <w:color w:val="000000"/>
                <w:sz w:val="20"/>
                <w:szCs w:val="20"/>
              </w:rPr>
            </w:pPr>
            <w:r w:rsidRPr="00A51B6F">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87" w:type="pct"/>
            <w:tcBorders>
              <w:top w:val="nil"/>
              <w:left w:val="nil"/>
              <w:bottom w:val="single" w:sz="4" w:space="0" w:color="000000"/>
              <w:right w:val="single" w:sz="4" w:space="0" w:color="000000"/>
            </w:tcBorders>
            <w:shd w:val="clear" w:color="auto" w:fill="auto"/>
            <w:noWrap/>
            <w:hideMark/>
          </w:tcPr>
          <w:p w14:paraId="2C14A147" w14:textId="77777777" w:rsidR="00A51B6F" w:rsidRPr="00A51B6F" w:rsidRDefault="00A51B6F" w:rsidP="00A51B6F">
            <w:pPr>
              <w:jc w:val="center"/>
              <w:outlineLvl w:val="3"/>
              <w:rPr>
                <w:color w:val="000000"/>
                <w:sz w:val="20"/>
                <w:szCs w:val="20"/>
              </w:rPr>
            </w:pPr>
            <w:r w:rsidRPr="00A51B6F">
              <w:rPr>
                <w:color w:val="000000"/>
                <w:sz w:val="20"/>
                <w:szCs w:val="20"/>
              </w:rPr>
              <w:t>0111375350</w:t>
            </w:r>
          </w:p>
        </w:tc>
        <w:tc>
          <w:tcPr>
            <w:tcW w:w="499" w:type="pct"/>
            <w:tcBorders>
              <w:top w:val="nil"/>
              <w:left w:val="nil"/>
              <w:bottom w:val="single" w:sz="4" w:space="0" w:color="000000"/>
              <w:right w:val="single" w:sz="4" w:space="0" w:color="000000"/>
            </w:tcBorders>
            <w:shd w:val="clear" w:color="auto" w:fill="auto"/>
            <w:noWrap/>
            <w:hideMark/>
          </w:tcPr>
          <w:p w14:paraId="2E7BE94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2B0088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643F970" w14:textId="77777777" w:rsidR="00A51B6F" w:rsidRPr="00A51B6F" w:rsidRDefault="00A51B6F" w:rsidP="00A51B6F">
            <w:pPr>
              <w:jc w:val="right"/>
              <w:outlineLvl w:val="3"/>
              <w:rPr>
                <w:color w:val="000000"/>
                <w:sz w:val="20"/>
                <w:szCs w:val="20"/>
              </w:rPr>
            </w:pPr>
            <w:r w:rsidRPr="00A51B6F">
              <w:rPr>
                <w:color w:val="000000"/>
                <w:sz w:val="20"/>
                <w:szCs w:val="20"/>
              </w:rPr>
              <w:t>45 800,00</w:t>
            </w:r>
          </w:p>
        </w:tc>
      </w:tr>
      <w:tr w:rsidR="00A51B6F" w:rsidRPr="00A51B6F" w14:paraId="4EBC977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8DFED59" w14:textId="77777777" w:rsidR="00A51B6F" w:rsidRPr="00A51B6F" w:rsidRDefault="00A51B6F" w:rsidP="00A51B6F">
            <w:pPr>
              <w:outlineLvl w:val="4"/>
              <w:rPr>
                <w:color w:val="000000"/>
                <w:sz w:val="20"/>
                <w:szCs w:val="20"/>
              </w:rPr>
            </w:pPr>
            <w:r w:rsidRPr="00A51B6F">
              <w:rPr>
                <w:color w:val="000000"/>
                <w:sz w:val="20"/>
                <w:szCs w:val="20"/>
              </w:rPr>
              <w:t>Социальное обеспечение и иные выплаты населению</w:t>
            </w:r>
          </w:p>
        </w:tc>
        <w:tc>
          <w:tcPr>
            <w:tcW w:w="587" w:type="pct"/>
            <w:tcBorders>
              <w:top w:val="nil"/>
              <w:left w:val="nil"/>
              <w:bottom w:val="single" w:sz="4" w:space="0" w:color="000000"/>
              <w:right w:val="single" w:sz="4" w:space="0" w:color="000000"/>
            </w:tcBorders>
            <w:shd w:val="clear" w:color="auto" w:fill="auto"/>
            <w:noWrap/>
            <w:hideMark/>
          </w:tcPr>
          <w:p w14:paraId="51A152B0" w14:textId="77777777" w:rsidR="00A51B6F" w:rsidRPr="00A51B6F" w:rsidRDefault="00A51B6F" w:rsidP="00A51B6F">
            <w:pPr>
              <w:jc w:val="center"/>
              <w:outlineLvl w:val="4"/>
              <w:rPr>
                <w:color w:val="000000"/>
                <w:sz w:val="20"/>
                <w:szCs w:val="20"/>
              </w:rPr>
            </w:pPr>
            <w:r w:rsidRPr="00A51B6F">
              <w:rPr>
                <w:color w:val="000000"/>
                <w:sz w:val="20"/>
                <w:szCs w:val="20"/>
              </w:rPr>
              <w:t>0111375350</w:t>
            </w:r>
          </w:p>
        </w:tc>
        <w:tc>
          <w:tcPr>
            <w:tcW w:w="499" w:type="pct"/>
            <w:tcBorders>
              <w:top w:val="nil"/>
              <w:left w:val="nil"/>
              <w:bottom w:val="single" w:sz="4" w:space="0" w:color="000000"/>
              <w:right w:val="single" w:sz="4" w:space="0" w:color="000000"/>
            </w:tcBorders>
            <w:shd w:val="clear" w:color="auto" w:fill="auto"/>
            <w:noWrap/>
            <w:hideMark/>
          </w:tcPr>
          <w:p w14:paraId="34EDFE3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93F0489"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719DD335" w14:textId="77777777" w:rsidR="00A51B6F" w:rsidRPr="00A51B6F" w:rsidRDefault="00A51B6F" w:rsidP="00A51B6F">
            <w:pPr>
              <w:jc w:val="right"/>
              <w:outlineLvl w:val="4"/>
              <w:rPr>
                <w:color w:val="000000"/>
                <w:sz w:val="20"/>
                <w:szCs w:val="20"/>
              </w:rPr>
            </w:pPr>
            <w:r w:rsidRPr="00A51B6F">
              <w:rPr>
                <w:color w:val="000000"/>
                <w:sz w:val="20"/>
                <w:szCs w:val="20"/>
              </w:rPr>
              <w:t>45 800,00</w:t>
            </w:r>
          </w:p>
        </w:tc>
      </w:tr>
      <w:tr w:rsidR="00A51B6F" w:rsidRPr="00A51B6F" w14:paraId="59A4BF7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40C3402" w14:textId="77777777" w:rsidR="00A51B6F" w:rsidRPr="00A51B6F" w:rsidRDefault="00A51B6F" w:rsidP="00A51B6F">
            <w:pPr>
              <w:outlineLvl w:val="5"/>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533400E6" w14:textId="77777777" w:rsidR="00A51B6F" w:rsidRPr="00A51B6F" w:rsidRDefault="00A51B6F" w:rsidP="00A51B6F">
            <w:pPr>
              <w:jc w:val="center"/>
              <w:outlineLvl w:val="5"/>
              <w:rPr>
                <w:color w:val="000000"/>
                <w:sz w:val="20"/>
                <w:szCs w:val="20"/>
              </w:rPr>
            </w:pPr>
            <w:r w:rsidRPr="00A51B6F">
              <w:rPr>
                <w:color w:val="000000"/>
                <w:sz w:val="20"/>
                <w:szCs w:val="20"/>
              </w:rPr>
              <w:t>0111375350</w:t>
            </w:r>
          </w:p>
        </w:tc>
        <w:tc>
          <w:tcPr>
            <w:tcW w:w="499" w:type="pct"/>
            <w:tcBorders>
              <w:top w:val="nil"/>
              <w:left w:val="nil"/>
              <w:bottom w:val="single" w:sz="4" w:space="0" w:color="000000"/>
              <w:right w:val="single" w:sz="4" w:space="0" w:color="000000"/>
            </w:tcBorders>
            <w:shd w:val="clear" w:color="auto" w:fill="auto"/>
            <w:noWrap/>
            <w:hideMark/>
          </w:tcPr>
          <w:p w14:paraId="0D135F09" w14:textId="77777777" w:rsidR="00A51B6F" w:rsidRPr="00A51B6F" w:rsidRDefault="00A51B6F" w:rsidP="00A51B6F">
            <w:pPr>
              <w:jc w:val="center"/>
              <w:outlineLvl w:val="5"/>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3B3189D4"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76814E46" w14:textId="77777777" w:rsidR="00A51B6F" w:rsidRPr="00A51B6F" w:rsidRDefault="00A51B6F" w:rsidP="00A51B6F">
            <w:pPr>
              <w:jc w:val="right"/>
              <w:outlineLvl w:val="5"/>
              <w:rPr>
                <w:color w:val="000000"/>
                <w:sz w:val="20"/>
                <w:szCs w:val="20"/>
              </w:rPr>
            </w:pPr>
            <w:r w:rsidRPr="00A51B6F">
              <w:rPr>
                <w:color w:val="000000"/>
                <w:sz w:val="20"/>
                <w:szCs w:val="20"/>
              </w:rPr>
              <w:t>45 800,00</w:t>
            </w:r>
          </w:p>
        </w:tc>
      </w:tr>
      <w:tr w:rsidR="00A51B6F" w:rsidRPr="00A51B6F" w14:paraId="2007EF5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0528277" w14:textId="77777777" w:rsidR="00A51B6F" w:rsidRPr="00A51B6F" w:rsidRDefault="00A51B6F" w:rsidP="00A51B6F">
            <w:pPr>
              <w:outlineLvl w:val="1"/>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1863CC3A" w14:textId="77777777" w:rsidR="00A51B6F" w:rsidRPr="00A51B6F" w:rsidRDefault="00A51B6F" w:rsidP="00A51B6F">
            <w:pPr>
              <w:jc w:val="center"/>
              <w:outlineLvl w:val="1"/>
              <w:rPr>
                <w:color w:val="000000"/>
                <w:sz w:val="20"/>
                <w:szCs w:val="20"/>
              </w:rPr>
            </w:pPr>
            <w:r w:rsidRPr="00A51B6F">
              <w:rPr>
                <w:color w:val="000000"/>
                <w:sz w:val="20"/>
                <w:szCs w:val="20"/>
              </w:rPr>
              <w:t>0111375350</w:t>
            </w:r>
          </w:p>
        </w:tc>
        <w:tc>
          <w:tcPr>
            <w:tcW w:w="499" w:type="pct"/>
            <w:tcBorders>
              <w:top w:val="nil"/>
              <w:left w:val="nil"/>
              <w:bottom w:val="single" w:sz="4" w:space="0" w:color="000000"/>
              <w:right w:val="single" w:sz="4" w:space="0" w:color="000000"/>
            </w:tcBorders>
            <w:shd w:val="clear" w:color="auto" w:fill="auto"/>
            <w:noWrap/>
            <w:hideMark/>
          </w:tcPr>
          <w:p w14:paraId="479E7B00" w14:textId="77777777" w:rsidR="00A51B6F" w:rsidRPr="00A51B6F" w:rsidRDefault="00A51B6F" w:rsidP="00A51B6F">
            <w:pPr>
              <w:jc w:val="center"/>
              <w:outlineLvl w:val="1"/>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25E1961A" w14:textId="77777777" w:rsidR="00A51B6F" w:rsidRPr="00A51B6F" w:rsidRDefault="00A51B6F" w:rsidP="00A51B6F">
            <w:pPr>
              <w:jc w:val="center"/>
              <w:outlineLvl w:val="1"/>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5A483AE3" w14:textId="77777777" w:rsidR="00A51B6F" w:rsidRPr="00A51B6F" w:rsidRDefault="00A51B6F" w:rsidP="00A51B6F">
            <w:pPr>
              <w:jc w:val="right"/>
              <w:outlineLvl w:val="1"/>
              <w:rPr>
                <w:color w:val="000000"/>
                <w:sz w:val="20"/>
                <w:szCs w:val="20"/>
              </w:rPr>
            </w:pPr>
            <w:r w:rsidRPr="00A51B6F">
              <w:rPr>
                <w:color w:val="000000"/>
                <w:sz w:val="20"/>
                <w:szCs w:val="20"/>
              </w:rPr>
              <w:t>45 800,00</w:t>
            </w:r>
          </w:p>
        </w:tc>
      </w:tr>
      <w:tr w:rsidR="00A51B6F" w:rsidRPr="00A51B6F" w14:paraId="00511DDC" w14:textId="77777777" w:rsidTr="00A51B6F">
        <w:trPr>
          <w:trHeight w:val="1275"/>
        </w:trPr>
        <w:tc>
          <w:tcPr>
            <w:tcW w:w="2798" w:type="pct"/>
            <w:tcBorders>
              <w:top w:val="nil"/>
              <w:left w:val="single" w:sz="4" w:space="0" w:color="000000"/>
              <w:bottom w:val="single" w:sz="4" w:space="0" w:color="000000"/>
              <w:right w:val="single" w:sz="4" w:space="0" w:color="000000"/>
            </w:tcBorders>
            <w:shd w:val="clear" w:color="auto" w:fill="auto"/>
            <w:hideMark/>
          </w:tcPr>
          <w:p w14:paraId="6B7553B0" w14:textId="77777777" w:rsidR="00A51B6F" w:rsidRPr="00A51B6F" w:rsidRDefault="00A51B6F" w:rsidP="00A51B6F">
            <w:pPr>
              <w:outlineLvl w:val="2"/>
              <w:rPr>
                <w:color w:val="000000"/>
                <w:sz w:val="20"/>
                <w:szCs w:val="20"/>
              </w:rPr>
            </w:pPr>
            <w:r w:rsidRPr="00A51B6F">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87" w:type="pct"/>
            <w:tcBorders>
              <w:top w:val="nil"/>
              <w:left w:val="nil"/>
              <w:bottom w:val="single" w:sz="4" w:space="0" w:color="000000"/>
              <w:right w:val="single" w:sz="4" w:space="0" w:color="000000"/>
            </w:tcBorders>
            <w:shd w:val="clear" w:color="auto" w:fill="auto"/>
            <w:noWrap/>
            <w:hideMark/>
          </w:tcPr>
          <w:p w14:paraId="0F186F8A" w14:textId="77777777" w:rsidR="00A51B6F" w:rsidRPr="00A51B6F" w:rsidRDefault="00A51B6F" w:rsidP="00A51B6F">
            <w:pPr>
              <w:jc w:val="center"/>
              <w:outlineLvl w:val="2"/>
              <w:rPr>
                <w:color w:val="000000"/>
                <w:sz w:val="20"/>
                <w:szCs w:val="20"/>
              </w:rPr>
            </w:pPr>
            <w:r w:rsidRPr="00A51B6F">
              <w:rPr>
                <w:color w:val="000000"/>
                <w:sz w:val="20"/>
                <w:szCs w:val="20"/>
              </w:rPr>
              <w:t>0111375520</w:t>
            </w:r>
          </w:p>
        </w:tc>
        <w:tc>
          <w:tcPr>
            <w:tcW w:w="499" w:type="pct"/>
            <w:tcBorders>
              <w:top w:val="nil"/>
              <w:left w:val="nil"/>
              <w:bottom w:val="single" w:sz="4" w:space="0" w:color="000000"/>
              <w:right w:val="single" w:sz="4" w:space="0" w:color="000000"/>
            </w:tcBorders>
            <w:shd w:val="clear" w:color="auto" w:fill="auto"/>
            <w:noWrap/>
            <w:hideMark/>
          </w:tcPr>
          <w:p w14:paraId="377BCA7D"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313F09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F014F6E" w14:textId="77777777" w:rsidR="00A51B6F" w:rsidRPr="00A51B6F" w:rsidRDefault="00A51B6F" w:rsidP="00A51B6F">
            <w:pPr>
              <w:jc w:val="right"/>
              <w:outlineLvl w:val="2"/>
              <w:rPr>
                <w:color w:val="000000"/>
                <w:sz w:val="20"/>
                <w:szCs w:val="20"/>
              </w:rPr>
            </w:pPr>
            <w:r w:rsidRPr="00A51B6F">
              <w:rPr>
                <w:color w:val="000000"/>
                <w:sz w:val="20"/>
                <w:szCs w:val="20"/>
              </w:rPr>
              <w:t>1 439 693,00</w:t>
            </w:r>
          </w:p>
        </w:tc>
      </w:tr>
      <w:tr w:rsidR="00A51B6F" w:rsidRPr="00A51B6F" w14:paraId="0C6786AD"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2F32DCE"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06310A1D" w14:textId="77777777" w:rsidR="00A51B6F" w:rsidRPr="00A51B6F" w:rsidRDefault="00A51B6F" w:rsidP="00A51B6F">
            <w:pPr>
              <w:jc w:val="center"/>
              <w:outlineLvl w:val="3"/>
              <w:rPr>
                <w:color w:val="000000"/>
                <w:sz w:val="20"/>
                <w:szCs w:val="20"/>
              </w:rPr>
            </w:pPr>
            <w:r w:rsidRPr="00A51B6F">
              <w:rPr>
                <w:color w:val="000000"/>
                <w:sz w:val="20"/>
                <w:szCs w:val="20"/>
              </w:rPr>
              <w:t>0111375520</w:t>
            </w:r>
          </w:p>
        </w:tc>
        <w:tc>
          <w:tcPr>
            <w:tcW w:w="499" w:type="pct"/>
            <w:tcBorders>
              <w:top w:val="nil"/>
              <w:left w:val="nil"/>
              <w:bottom w:val="single" w:sz="4" w:space="0" w:color="000000"/>
              <w:right w:val="single" w:sz="4" w:space="0" w:color="000000"/>
            </w:tcBorders>
            <w:shd w:val="clear" w:color="auto" w:fill="auto"/>
            <w:noWrap/>
            <w:hideMark/>
          </w:tcPr>
          <w:p w14:paraId="225DA6F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DDB46EA"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03C8281" w14:textId="77777777" w:rsidR="00A51B6F" w:rsidRPr="00A51B6F" w:rsidRDefault="00A51B6F" w:rsidP="00A51B6F">
            <w:pPr>
              <w:jc w:val="right"/>
              <w:outlineLvl w:val="3"/>
              <w:rPr>
                <w:color w:val="000000"/>
                <w:sz w:val="20"/>
                <w:szCs w:val="20"/>
              </w:rPr>
            </w:pPr>
            <w:r w:rsidRPr="00A51B6F">
              <w:rPr>
                <w:color w:val="000000"/>
                <w:sz w:val="20"/>
                <w:szCs w:val="20"/>
              </w:rPr>
              <w:t>1 439 693,00</w:t>
            </w:r>
          </w:p>
        </w:tc>
      </w:tr>
      <w:tr w:rsidR="00A51B6F" w:rsidRPr="00A51B6F" w14:paraId="103B0FD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AA65F54"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5BA41A77" w14:textId="77777777" w:rsidR="00A51B6F" w:rsidRPr="00A51B6F" w:rsidRDefault="00A51B6F" w:rsidP="00A51B6F">
            <w:pPr>
              <w:jc w:val="center"/>
              <w:outlineLvl w:val="4"/>
              <w:rPr>
                <w:color w:val="000000"/>
                <w:sz w:val="20"/>
                <w:szCs w:val="20"/>
              </w:rPr>
            </w:pPr>
            <w:r w:rsidRPr="00A51B6F">
              <w:rPr>
                <w:color w:val="000000"/>
                <w:sz w:val="20"/>
                <w:szCs w:val="20"/>
              </w:rPr>
              <w:t>0111375520</w:t>
            </w:r>
          </w:p>
        </w:tc>
        <w:tc>
          <w:tcPr>
            <w:tcW w:w="499" w:type="pct"/>
            <w:tcBorders>
              <w:top w:val="nil"/>
              <w:left w:val="nil"/>
              <w:bottom w:val="single" w:sz="4" w:space="0" w:color="000000"/>
              <w:right w:val="single" w:sz="4" w:space="0" w:color="000000"/>
            </w:tcBorders>
            <w:shd w:val="clear" w:color="auto" w:fill="auto"/>
            <w:noWrap/>
            <w:hideMark/>
          </w:tcPr>
          <w:p w14:paraId="4198384C"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07B49920"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663081D" w14:textId="77777777" w:rsidR="00A51B6F" w:rsidRPr="00A51B6F" w:rsidRDefault="00A51B6F" w:rsidP="00A51B6F">
            <w:pPr>
              <w:jc w:val="right"/>
              <w:outlineLvl w:val="4"/>
              <w:rPr>
                <w:color w:val="000000"/>
                <w:sz w:val="20"/>
                <w:szCs w:val="20"/>
              </w:rPr>
            </w:pPr>
            <w:r w:rsidRPr="00A51B6F">
              <w:rPr>
                <w:color w:val="000000"/>
                <w:sz w:val="20"/>
                <w:szCs w:val="20"/>
              </w:rPr>
              <w:t>1 439 693,00</w:t>
            </w:r>
          </w:p>
        </w:tc>
      </w:tr>
      <w:tr w:rsidR="00A51B6F" w:rsidRPr="00A51B6F" w14:paraId="3078C5E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4DA58C8"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078CCFAB" w14:textId="77777777" w:rsidR="00A51B6F" w:rsidRPr="00A51B6F" w:rsidRDefault="00A51B6F" w:rsidP="00A51B6F">
            <w:pPr>
              <w:jc w:val="center"/>
              <w:outlineLvl w:val="5"/>
              <w:rPr>
                <w:color w:val="000000"/>
                <w:sz w:val="20"/>
                <w:szCs w:val="20"/>
              </w:rPr>
            </w:pPr>
            <w:r w:rsidRPr="00A51B6F">
              <w:rPr>
                <w:color w:val="000000"/>
                <w:sz w:val="20"/>
                <w:szCs w:val="20"/>
              </w:rPr>
              <w:t>0111375520</w:t>
            </w:r>
          </w:p>
        </w:tc>
        <w:tc>
          <w:tcPr>
            <w:tcW w:w="499" w:type="pct"/>
            <w:tcBorders>
              <w:top w:val="nil"/>
              <w:left w:val="nil"/>
              <w:bottom w:val="single" w:sz="4" w:space="0" w:color="000000"/>
              <w:right w:val="single" w:sz="4" w:space="0" w:color="000000"/>
            </w:tcBorders>
            <w:shd w:val="clear" w:color="auto" w:fill="auto"/>
            <w:noWrap/>
            <w:hideMark/>
          </w:tcPr>
          <w:p w14:paraId="400792E3"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7D9AD80A"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85F0613" w14:textId="77777777" w:rsidR="00A51B6F" w:rsidRPr="00A51B6F" w:rsidRDefault="00A51B6F" w:rsidP="00A51B6F">
            <w:pPr>
              <w:jc w:val="right"/>
              <w:outlineLvl w:val="5"/>
              <w:rPr>
                <w:color w:val="000000"/>
                <w:sz w:val="20"/>
                <w:szCs w:val="20"/>
              </w:rPr>
            </w:pPr>
            <w:r w:rsidRPr="00A51B6F">
              <w:rPr>
                <w:color w:val="000000"/>
                <w:sz w:val="20"/>
                <w:szCs w:val="20"/>
              </w:rPr>
              <w:t>1 439 693,00</w:t>
            </w:r>
          </w:p>
        </w:tc>
      </w:tr>
      <w:tr w:rsidR="00A51B6F" w:rsidRPr="00A51B6F" w14:paraId="29ECA38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44D98FF"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14. "Организация выплаты компенсации части родительской платы"</w:t>
            </w:r>
          </w:p>
        </w:tc>
        <w:tc>
          <w:tcPr>
            <w:tcW w:w="587" w:type="pct"/>
            <w:tcBorders>
              <w:top w:val="nil"/>
              <w:left w:val="nil"/>
              <w:bottom w:val="single" w:sz="4" w:space="0" w:color="000000"/>
              <w:right w:val="single" w:sz="4" w:space="0" w:color="000000"/>
            </w:tcBorders>
            <w:shd w:val="clear" w:color="auto" w:fill="auto"/>
            <w:noWrap/>
            <w:hideMark/>
          </w:tcPr>
          <w:p w14:paraId="4FF33332" w14:textId="77777777" w:rsidR="00A51B6F" w:rsidRPr="00A51B6F" w:rsidRDefault="00A51B6F" w:rsidP="00A51B6F">
            <w:pPr>
              <w:jc w:val="center"/>
              <w:outlineLvl w:val="2"/>
              <w:rPr>
                <w:color w:val="000000"/>
                <w:sz w:val="20"/>
                <w:szCs w:val="20"/>
              </w:rPr>
            </w:pPr>
            <w:r w:rsidRPr="00A51B6F">
              <w:rPr>
                <w:color w:val="000000"/>
                <w:sz w:val="20"/>
                <w:szCs w:val="20"/>
              </w:rPr>
              <w:t>0111400000</w:t>
            </w:r>
          </w:p>
        </w:tc>
        <w:tc>
          <w:tcPr>
            <w:tcW w:w="499" w:type="pct"/>
            <w:tcBorders>
              <w:top w:val="nil"/>
              <w:left w:val="nil"/>
              <w:bottom w:val="single" w:sz="4" w:space="0" w:color="000000"/>
              <w:right w:val="single" w:sz="4" w:space="0" w:color="000000"/>
            </w:tcBorders>
            <w:shd w:val="clear" w:color="auto" w:fill="auto"/>
            <w:noWrap/>
            <w:hideMark/>
          </w:tcPr>
          <w:p w14:paraId="3FFFE6B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430DB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271FC66" w14:textId="77777777" w:rsidR="00A51B6F" w:rsidRPr="00A51B6F" w:rsidRDefault="00A51B6F" w:rsidP="00A51B6F">
            <w:pPr>
              <w:jc w:val="right"/>
              <w:outlineLvl w:val="2"/>
              <w:rPr>
                <w:color w:val="000000"/>
                <w:sz w:val="20"/>
                <w:szCs w:val="20"/>
              </w:rPr>
            </w:pPr>
            <w:r w:rsidRPr="00A51B6F">
              <w:rPr>
                <w:color w:val="000000"/>
                <w:sz w:val="20"/>
                <w:szCs w:val="20"/>
              </w:rPr>
              <w:t>3 575 000,00</w:t>
            </w:r>
          </w:p>
        </w:tc>
      </w:tr>
      <w:tr w:rsidR="00A51B6F" w:rsidRPr="00A51B6F" w14:paraId="4846AF2C" w14:textId="77777777" w:rsidTr="00A51B6F">
        <w:trPr>
          <w:trHeight w:val="1530"/>
        </w:trPr>
        <w:tc>
          <w:tcPr>
            <w:tcW w:w="2798" w:type="pct"/>
            <w:tcBorders>
              <w:top w:val="nil"/>
              <w:left w:val="single" w:sz="4" w:space="0" w:color="000000"/>
              <w:bottom w:val="single" w:sz="4" w:space="0" w:color="000000"/>
              <w:right w:val="single" w:sz="4" w:space="0" w:color="000000"/>
            </w:tcBorders>
            <w:shd w:val="clear" w:color="auto" w:fill="auto"/>
            <w:hideMark/>
          </w:tcPr>
          <w:p w14:paraId="76496C85" w14:textId="77777777" w:rsidR="00A51B6F" w:rsidRPr="00A51B6F" w:rsidRDefault="00A51B6F" w:rsidP="00A51B6F">
            <w:pPr>
              <w:outlineLvl w:val="3"/>
              <w:rPr>
                <w:color w:val="000000"/>
                <w:sz w:val="20"/>
                <w:szCs w:val="20"/>
              </w:rPr>
            </w:pPr>
            <w:r w:rsidRPr="00A51B6F">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87" w:type="pct"/>
            <w:tcBorders>
              <w:top w:val="nil"/>
              <w:left w:val="nil"/>
              <w:bottom w:val="single" w:sz="4" w:space="0" w:color="000000"/>
              <w:right w:val="single" w:sz="4" w:space="0" w:color="000000"/>
            </w:tcBorders>
            <w:shd w:val="clear" w:color="auto" w:fill="auto"/>
            <w:noWrap/>
            <w:hideMark/>
          </w:tcPr>
          <w:p w14:paraId="79D5104A" w14:textId="77777777" w:rsidR="00A51B6F" w:rsidRPr="00A51B6F" w:rsidRDefault="00A51B6F" w:rsidP="00A51B6F">
            <w:pPr>
              <w:jc w:val="center"/>
              <w:outlineLvl w:val="3"/>
              <w:rPr>
                <w:color w:val="000000"/>
                <w:sz w:val="20"/>
                <w:szCs w:val="20"/>
              </w:rPr>
            </w:pPr>
            <w:r w:rsidRPr="00A51B6F">
              <w:rPr>
                <w:color w:val="000000"/>
                <w:sz w:val="20"/>
                <w:szCs w:val="20"/>
              </w:rPr>
              <w:t>0111475360</w:t>
            </w:r>
          </w:p>
        </w:tc>
        <w:tc>
          <w:tcPr>
            <w:tcW w:w="499" w:type="pct"/>
            <w:tcBorders>
              <w:top w:val="nil"/>
              <w:left w:val="nil"/>
              <w:bottom w:val="single" w:sz="4" w:space="0" w:color="000000"/>
              <w:right w:val="single" w:sz="4" w:space="0" w:color="000000"/>
            </w:tcBorders>
            <w:shd w:val="clear" w:color="auto" w:fill="auto"/>
            <w:noWrap/>
            <w:hideMark/>
          </w:tcPr>
          <w:p w14:paraId="7DDEEF5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C903A8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4219B10" w14:textId="77777777" w:rsidR="00A51B6F" w:rsidRPr="00A51B6F" w:rsidRDefault="00A51B6F" w:rsidP="00A51B6F">
            <w:pPr>
              <w:jc w:val="right"/>
              <w:outlineLvl w:val="3"/>
              <w:rPr>
                <w:color w:val="000000"/>
                <w:sz w:val="20"/>
                <w:szCs w:val="20"/>
              </w:rPr>
            </w:pPr>
            <w:r w:rsidRPr="00A51B6F">
              <w:rPr>
                <w:color w:val="000000"/>
                <w:sz w:val="20"/>
                <w:szCs w:val="20"/>
              </w:rPr>
              <w:t>35 400,00</w:t>
            </w:r>
          </w:p>
        </w:tc>
      </w:tr>
      <w:tr w:rsidR="00A51B6F" w:rsidRPr="00A51B6F" w14:paraId="30F5AC7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ABAF649"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1873D6A" w14:textId="77777777" w:rsidR="00A51B6F" w:rsidRPr="00A51B6F" w:rsidRDefault="00A51B6F" w:rsidP="00A51B6F">
            <w:pPr>
              <w:jc w:val="center"/>
              <w:outlineLvl w:val="4"/>
              <w:rPr>
                <w:color w:val="000000"/>
                <w:sz w:val="20"/>
                <w:szCs w:val="20"/>
              </w:rPr>
            </w:pPr>
            <w:r w:rsidRPr="00A51B6F">
              <w:rPr>
                <w:color w:val="000000"/>
                <w:sz w:val="20"/>
                <w:szCs w:val="20"/>
              </w:rPr>
              <w:t>0111475360</w:t>
            </w:r>
          </w:p>
        </w:tc>
        <w:tc>
          <w:tcPr>
            <w:tcW w:w="499" w:type="pct"/>
            <w:tcBorders>
              <w:top w:val="nil"/>
              <w:left w:val="nil"/>
              <w:bottom w:val="single" w:sz="4" w:space="0" w:color="000000"/>
              <w:right w:val="single" w:sz="4" w:space="0" w:color="000000"/>
            </w:tcBorders>
            <w:shd w:val="clear" w:color="auto" w:fill="auto"/>
            <w:noWrap/>
            <w:hideMark/>
          </w:tcPr>
          <w:p w14:paraId="4C4BDEC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5AD6463"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7F0EE60" w14:textId="77777777" w:rsidR="00A51B6F" w:rsidRPr="00A51B6F" w:rsidRDefault="00A51B6F" w:rsidP="00A51B6F">
            <w:pPr>
              <w:jc w:val="right"/>
              <w:outlineLvl w:val="4"/>
              <w:rPr>
                <w:color w:val="000000"/>
                <w:sz w:val="20"/>
                <w:szCs w:val="20"/>
              </w:rPr>
            </w:pPr>
            <w:r w:rsidRPr="00A51B6F">
              <w:rPr>
                <w:color w:val="000000"/>
                <w:sz w:val="20"/>
                <w:szCs w:val="20"/>
              </w:rPr>
              <w:t>35 400,00</w:t>
            </w:r>
          </w:p>
        </w:tc>
      </w:tr>
      <w:tr w:rsidR="00A51B6F" w:rsidRPr="00A51B6F" w14:paraId="5A5EDF4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BE752E3" w14:textId="77777777" w:rsidR="00A51B6F" w:rsidRPr="00A51B6F" w:rsidRDefault="00A51B6F" w:rsidP="00A51B6F">
            <w:pPr>
              <w:outlineLvl w:val="5"/>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5463A4A2" w14:textId="77777777" w:rsidR="00A51B6F" w:rsidRPr="00A51B6F" w:rsidRDefault="00A51B6F" w:rsidP="00A51B6F">
            <w:pPr>
              <w:jc w:val="center"/>
              <w:outlineLvl w:val="5"/>
              <w:rPr>
                <w:color w:val="000000"/>
                <w:sz w:val="20"/>
                <w:szCs w:val="20"/>
              </w:rPr>
            </w:pPr>
            <w:r w:rsidRPr="00A51B6F">
              <w:rPr>
                <w:color w:val="000000"/>
                <w:sz w:val="20"/>
                <w:szCs w:val="20"/>
              </w:rPr>
              <w:t>0111475360</w:t>
            </w:r>
          </w:p>
        </w:tc>
        <w:tc>
          <w:tcPr>
            <w:tcW w:w="499" w:type="pct"/>
            <w:tcBorders>
              <w:top w:val="nil"/>
              <w:left w:val="nil"/>
              <w:bottom w:val="single" w:sz="4" w:space="0" w:color="000000"/>
              <w:right w:val="single" w:sz="4" w:space="0" w:color="000000"/>
            </w:tcBorders>
            <w:shd w:val="clear" w:color="auto" w:fill="auto"/>
            <w:noWrap/>
            <w:hideMark/>
          </w:tcPr>
          <w:p w14:paraId="0DAFB059" w14:textId="77777777" w:rsidR="00A51B6F" w:rsidRPr="00A51B6F" w:rsidRDefault="00A51B6F" w:rsidP="00A51B6F">
            <w:pPr>
              <w:jc w:val="center"/>
              <w:outlineLvl w:val="5"/>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280D037A"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64B1B31" w14:textId="77777777" w:rsidR="00A51B6F" w:rsidRPr="00A51B6F" w:rsidRDefault="00A51B6F" w:rsidP="00A51B6F">
            <w:pPr>
              <w:jc w:val="right"/>
              <w:outlineLvl w:val="5"/>
              <w:rPr>
                <w:color w:val="000000"/>
                <w:sz w:val="20"/>
                <w:szCs w:val="20"/>
              </w:rPr>
            </w:pPr>
            <w:r w:rsidRPr="00A51B6F">
              <w:rPr>
                <w:color w:val="000000"/>
                <w:sz w:val="20"/>
                <w:szCs w:val="20"/>
              </w:rPr>
              <w:t>35 400,00</w:t>
            </w:r>
          </w:p>
        </w:tc>
      </w:tr>
      <w:tr w:rsidR="00A51B6F" w:rsidRPr="00A51B6F" w14:paraId="3007BD6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4A93ECE" w14:textId="77777777" w:rsidR="00A51B6F" w:rsidRPr="00A51B6F" w:rsidRDefault="00A51B6F" w:rsidP="00A51B6F">
            <w:pPr>
              <w:outlineLvl w:val="2"/>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6BDB104B" w14:textId="77777777" w:rsidR="00A51B6F" w:rsidRPr="00A51B6F" w:rsidRDefault="00A51B6F" w:rsidP="00A51B6F">
            <w:pPr>
              <w:jc w:val="center"/>
              <w:outlineLvl w:val="2"/>
              <w:rPr>
                <w:color w:val="000000"/>
                <w:sz w:val="20"/>
                <w:szCs w:val="20"/>
              </w:rPr>
            </w:pPr>
            <w:r w:rsidRPr="00A51B6F">
              <w:rPr>
                <w:color w:val="000000"/>
                <w:sz w:val="20"/>
                <w:szCs w:val="20"/>
              </w:rPr>
              <w:t>0111475360</w:t>
            </w:r>
          </w:p>
        </w:tc>
        <w:tc>
          <w:tcPr>
            <w:tcW w:w="499" w:type="pct"/>
            <w:tcBorders>
              <w:top w:val="nil"/>
              <w:left w:val="nil"/>
              <w:bottom w:val="single" w:sz="4" w:space="0" w:color="000000"/>
              <w:right w:val="single" w:sz="4" w:space="0" w:color="000000"/>
            </w:tcBorders>
            <w:shd w:val="clear" w:color="auto" w:fill="auto"/>
            <w:noWrap/>
            <w:hideMark/>
          </w:tcPr>
          <w:p w14:paraId="4E0CF492" w14:textId="77777777" w:rsidR="00A51B6F" w:rsidRPr="00A51B6F" w:rsidRDefault="00A51B6F" w:rsidP="00A51B6F">
            <w:pPr>
              <w:jc w:val="center"/>
              <w:outlineLvl w:val="2"/>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620F7175"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5808F57" w14:textId="77777777" w:rsidR="00A51B6F" w:rsidRPr="00A51B6F" w:rsidRDefault="00A51B6F" w:rsidP="00A51B6F">
            <w:pPr>
              <w:jc w:val="right"/>
              <w:outlineLvl w:val="2"/>
              <w:rPr>
                <w:color w:val="000000"/>
                <w:sz w:val="20"/>
                <w:szCs w:val="20"/>
              </w:rPr>
            </w:pPr>
            <w:r w:rsidRPr="00A51B6F">
              <w:rPr>
                <w:color w:val="000000"/>
                <w:sz w:val="20"/>
                <w:szCs w:val="20"/>
              </w:rPr>
              <w:t>35 400,00</w:t>
            </w:r>
          </w:p>
        </w:tc>
      </w:tr>
      <w:tr w:rsidR="00A51B6F" w:rsidRPr="00A51B6F" w14:paraId="66FAE5CA"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3FA9048" w14:textId="77777777" w:rsidR="00A51B6F" w:rsidRPr="00A51B6F" w:rsidRDefault="00A51B6F" w:rsidP="00A51B6F">
            <w:pPr>
              <w:outlineLvl w:val="3"/>
              <w:rPr>
                <w:color w:val="000000"/>
                <w:sz w:val="20"/>
                <w:szCs w:val="20"/>
              </w:rPr>
            </w:pPr>
            <w:r w:rsidRPr="00A51B6F">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2E7DEEE7" w14:textId="77777777" w:rsidR="00A51B6F" w:rsidRPr="00A51B6F" w:rsidRDefault="00A51B6F" w:rsidP="00A51B6F">
            <w:pPr>
              <w:jc w:val="center"/>
              <w:outlineLvl w:val="3"/>
              <w:rPr>
                <w:color w:val="000000"/>
                <w:sz w:val="20"/>
                <w:szCs w:val="20"/>
              </w:rPr>
            </w:pPr>
            <w:r w:rsidRPr="00A51B6F">
              <w:rPr>
                <w:color w:val="000000"/>
                <w:sz w:val="20"/>
                <w:szCs w:val="20"/>
              </w:rPr>
              <w:t>0111475370</w:t>
            </w:r>
          </w:p>
        </w:tc>
        <w:tc>
          <w:tcPr>
            <w:tcW w:w="499" w:type="pct"/>
            <w:tcBorders>
              <w:top w:val="nil"/>
              <w:left w:val="nil"/>
              <w:bottom w:val="single" w:sz="4" w:space="0" w:color="000000"/>
              <w:right w:val="single" w:sz="4" w:space="0" w:color="000000"/>
            </w:tcBorders>
            <w:shd w:val="clear" w:color="auto" w:fill="auto"/>
            <w:noWrap/>
            <w:hideMark/>
          </w:tcPr>
          <w:p w14:paraId="3042D81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F69428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429E9CB" w14:textId="77777777" w:rsidR="00A51B6F" w:rsidRPr="00A51B6F" w:rsidRDefault="00A51B6F" w:rsidP="00A51B6F">
            <w:pPr>
              <w:jc w:val="right"/>
              <w:outlineLvl w:val="3"/>
              <w:rPr>
                <w:color w:val="000000"/>
                <w:sz w:val="20"/>
                <w:szCs w:val="20"/>
              </w:rPr>
            </w:pPr>
            <w:r w:rsidRPr="00A51B6F">
              <w:rPr>
                <w:color w:val="000000"/>
                <w:sz w:val="20"/>
                <w:szCs w:val="20"/>
              </w:rPr>
              <w:t>3 539 600,00</w:t>
            </w:r>
          </w:p>
        </w:tc>
      </w:tr>
      <w:tr w:rsidR="00A51B6F" w:rsidRPr="00A51B6F" w14:paraId="3BAEA6E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24E5671" w14:textId="77777777" w:rsidR="00A51B6F" w:rsidRPr="00A51B6F" w:rsidRDefault="00A51B6F" w:rsidP="00A51B6F">
            <w:pPr>
              <w:outlineLvl w:val="4"/>
              <w:rPr>
                <w:color w:val="000000"/>
                <w:sz w:val="20"/>
                <w:szCs w:val="20"/>
              </w:rPr>
            </w:pPr>
            <w:r w:rsidRPr="00A51B6F">
              <w:rPr>
                <w:color w:val="000000"/>
                <w:sz w:val="20"/>
                <w:szCs w:val="20"/>
              </w:rPr>
              <w:t>Социальное обеспечение и иные выплаты населению</w:t>
            </w:r>
          </w:p>
        </w:tc>
        <w:tc>
          <w:tcPr>
            <w:tcW w:w="587" w:type="pct"/>
            <w:tcBorders>
              <w:top w:val="nil"/>
              <w:left w:val="nil"/>
              <w:bottom w:val="single" w:sz="4" w:space="0" w:color="000000"/>
              <w:right w:val="single" w:sz="4" w:space="0" w:color="000000"/>
            </w:tcBorders>
            <w:shd w:val="clear" w:color="auto" w:fill="auto"/>
            <w:noWrap/>
            <w:hideMark/>
          </w:tcPr>
          <w:p w14:paraId="525701A5" w14:textId="77777777" w:rsidR="00A51B6F" w:rsidRPr="00A51B6F" w:rsidRDefault="00A51B6F" w:rsidP="00A51B6F">
            <w:pPr>
              <w:jc w:val="center"/>
              <w:outlineLvl w:val="4"/>
              <w:rPr>
                <w:color w:val="000000"/>
                <w:sz w:val="20"/>
                <w:szCs w:val="20"/>
              </w:rPr>
            </w:pPr>
            <w:r w:rsidRPr="00A51B6F">
              <w:rPr>
                <w:color w:val="000000"/>
                <w:sz w:val="20"/>
                <w:szCs w:val="20"/>
              </w:rPr>
              <w:t>0111475370</w:t>
            </w:r>
          </w:p>
        </w:tc>
        <w:tc>
          <w:tcPr>
            <w:tcW w:w="499" w:type="pct"/>
            <w:tcBorders>
              <w:top w:val="nil"/>
              <w:left w:val="nil"/>
              <w:bottom w:val="single" w:sz="4" w:space="0" w:color="000000"/>
              <w:right w:val="single" w:sz="4" w:space="0" w:color="000000"/>
            </w:tcBorders>
            <w:shd w:val="clear" w:color="auto" w:fill="auto"/>
            <w:noWrap/>
            <w:hideMark/>
          </w:tcPr>
          <w:p w14:paraId="6EE6F38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D1A558B"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66508FEF" w14:textId="77777777" w:rsidR="00A51B6F" w:rsidRPr="00A51B6F" w:rsidRDefault="00A51B6F" w:rsidP="00A51B6F">
            <w:pPr>
              <w:jc w:val="right"/>
              <w:outlineLvl w:val="4"/>
              <w:rPr>
                <w:color w:val="000000"/>
                <w:sz w:val="20"/>
                <w:szCs w:val="20"/>
              </w:rPr>
            </w:pPr>
            <w:r w:rsidRPr="00A51B6F">
              <w:rPr>
                <w:color w:val="000000"/>
                <w:sz w:val="20"/>
                <w:szCs w:val="20"/>
              </w:rPr>
              <w:t>3 539 600,00</w:t>
            </w:r>
          </w:p>
        </w:tc>
      </w:tr>
      <w:tr w:rsidR="00A51B6F" w:rsidRPr="00A51B6F" w14:paraId="644AA09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644E486" w14:textId="77777777" w:rsidR="00A51B6F" w:rsidRPr="00A51B6F" w:rsidRDefault="00A51B6F" w:rsidP="00A51B6F">
            <w:pPr>
              <w:outlineLvl w:val="5"/>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0BFFB9E8" w14:textId="77777777" w:rsidR="00A51B6F" w:rsidRPr="00A51B6F" w:rsidRDefault="00A51B6F" w:rsidP="00A51B6F">
            <w:pPr>
              <w:jc w:val="center"/>
              <w:outlineLvl w:val="5"/>
              <w:rPr>
                <w:color w:val="000000"/>
                <w:sz w:val="20"/>
                <w:szCs w:val="20"/>
              </w:rPr>
            </w:pPr>
            <w:r w:rsidRPr="00A51B6F">
              <w:rPr>
                <w:color w:val="000000"/>
                <w:sz w:val="20"/>
                <w:szCs w:val="20"/>
              </w:rPr>
              <w:t>0111475370</w:t>
            </w:r>
          </w:p>
        </w:tc>
        <w:tc>
          <w:tcPr>
            <w:tcW w:w="499" w:type="pct"/>
            <w:tcBorders>
              <w:top w:val="nil"/>
              <w:left w:val="nil"/>
              <w:bottom w:val="single" w:sz="4" w:space="0" w:color="000000"/>
              <w:right w:val="single" w:sz="4" w:space="0" w:color="000000"/>
            </w:tcBorders>
            <w:shd w:val="clear" w:color="auto" w:fill="auto"/>
            <w:noWrap/>
            <w:hideMark/>
          </w:tcPr>
          <w:p w14:paraId="6C8BA8DC" w14:textId="77777777" w:rsidR="00A51B6F" w:rsidRPr="00A51B6F" w:rsidRDefault="00A51B6F" w:rsidP="00A51B6F">
            <w:pPr>
              <w:jc w:val="center"/>
              <w:outlineLvl w:val="5"/>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44D9E6E0"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767AE907" w14:textId="77777777" w:rsidR="00A51B6F" w:rsidRPr="00A51B6F" w:rsidRDefault="00A51B6F" w:rsidP="00A51B6F">
            <w:pPr>
              <w:jc w:val="right"/>
              <w:outlineLvl w:val="5"/>
              <w:rPr>
                <w:color w:val="000000"/>
                <w:sz w:val="20"/>
                <w:szCs w:val="20"/>
              </w:rPr>
            </w:pPr>
            <w:r w:rsidRPr="00A51B6F">
              <w:rPr>
                <w:color w:val="000000"/>
                <w:sz w:val="20"/>
                <w:szCs w:val="20"/>
              </w:rPr>
              <w:t>3 539 600,00</w:t>
            </w:r>
          </w:p>
        </w:tc>
      </w:tr>
      <w:tr w:rsidR="00A51B6F" w:rsidRPr="00A51B6F" w14:paraId="1947A03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DFF7BD4" w14:textId="77777777" w:rsidR="00A51B6F" w:rsidRPr="00A51B6F" w:rsidRDefault="00A51B6F" w:rsidP="00A51B6F">
            <w:pPr>
              <w:outlineLvl w:val="2"/>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6D3E259E" w14:textId="77777777" w:rsidR="00A51B6F" w:rsidRPr="00A51B6F" w:rsidRDefault="00A51B6F" w:rsidP="00A51B6F">
            <w:pPr>
              <w:jc w:val="center"/>
              <w:outlineLvl w:val="2"/>
              <w:rPr>
                <w:color w:val="000000"/>
                <w:sz w:val="20"/>
                <w:szCs w:val="20"/>
              </w:rPr>
            </w:pPr>
            <w:r w:rsidRPr="00A51B6F">
              <w:rPr>
                <w:color w:val="000000"/>
                <w:sz w:val="20"/>
                <w:szCs w:val="20"/>
              </w:rPr>
              <w:t>0111475370</w:t>
            </w:r>
          </w:p>
        </w:tc>
        <w:tc>
          <w:tcPr>
            <w:tcW w:w="499" w:type="pct"/>
            <w:tcBorders>
              <w:top w:val="nil"/>
              <w:left w:val="nil"/>
              <w:bottom w:val="single" w:sz="4" w:space="0" w:color="000000"/>
              <w:right w:val="single" w:sz="4" w:space="0" w:color="000000"/>
            </w:tcBorders>
            <w:shd w:val="clear" w:color="auto" w:fill="auto"/>
            <w:noWrap/>
            <w:hideMark/>
          </w:tcPr>
          <w:p w14:paraId="043601AF" w14:textId="77777777" w:rsidR="00A51B6F" w:rsidRPr="00A51B6F" w:rsidRDefault="00A51B6F" w:rsidP="00A51B6F">
            <w:pPr>
              <w:jc w:val="center"/>
              <w:outlineLvl w:val="2"/>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26EB3D9D" w14:textId="77777777" w:rsidR="00A51B6F" w:rsidRPr="00A51B6F" w:rsidRDefault="00A51B6F" w:rsidP="00A51B6F">
            <w:pPr>
              <w:jc w:val="center"/>
              <w:outlineLvl w:val="2"/>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29A77BDD" w14:textId="77777777" w:rsidR="00A51B6F" w:rsidRPr="00A51B6F" w:rsidRDefault="00A51B6F" w:rsidP="00A51B6F">
            <w:pPr>
              <w:jc w:val="right"/>
              <w:outlineLvl w:val="2"/>
              <w:rPr>
                <w:color w:val="000000"/>
                <w:sz w:val="20"/>
                <w:szCs w:val="20"/>
              </w:rPr>
            </w:pPr>
            <w:r w:rsidRPr="00A51B6F">
              <w:rPr>
                <w:color w:val="000000"/>
                <w:sz w:val="20"/>
                <w:szCs w:val="20"/>
              </w:rPr>
              <w:t>3 539 600,00</w:t>
            </w:r>
          </w:p>
        </w:tc>
      </w:tr>
      <w:tr w:rsidR="00A51B6F" w:rsidRPr="00A51B6F" w14:paraId="77139C5C" w14:textId="77777777" w:rsidTr="00A51B6F">
        <w:trPr>
          <w:trHeight w:val="1275"/>
        </w:trPr>
        <w:tc>
          <w:tcPr>
            <w:tcW w:w="2798" w:type="pct"/>
            <w:tcBorders>
              <w:top w:val="nil"/>
              <w:left w:val="single" w:sz="4" w:space="0" w:color="000000"/>
              <w:bottom w:val="single" w:sz="4" w:space="0" w:color="000000"/>
              <w:right w:val="single" w:sz="4" w:space="0" w:color="000000"/>
            </w:tcBorders>
            <w:shd w:val="clear" w:color="auto" w:fill="auto"/>
            <w:hideMark/>
          </w:tcPr>
          <w:p w14:paraId="6BDAD431"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87" w:type="pct"/>
            <w:tcBorders>
              <w:top w:val="nil"/>
              <w:left w:val="nil"/>
              <w:bottom w:val="single" w:sz="4" w:space="0" w:color="000000"/>
              <w:right w:val="single" w:sz="4" w:space="0" w:color="000000"/>
            </w:tcBorders>
            <w:shd w:val="clear" w:color="auto" w:fill="auto"/>
            <w:noWrap/>
            <w:hideMark/>
          </w:tcPr>
          <w:p w14:paraId="450B570F" w14:textId="77777777" w:rsidR="00A51B6F" w:rsidRPr="00A51B6F" w:rsidRDefault="00A51B6F" w:rsidP="00A51B6F">
            <w:pPr>
              <w:jc w:val="center"/>
              <w:outlineLvl w:val="3"/>
              <w:rPr>
                <w:color w:val="000000"/>
                <w:sz w:val="20"/>
                <w:szCs w:val="20"/>
              </w:rPr>
            </w:pPr>
            <w:r w:rsidRPr="00A51B6F">
              <w:rPr>
                <w:color w:val="000000"/>
                <w:sz w:val="20"/>
                <w:szCs w:val="20"/>
              </w:rPr>
              <w:t>0111500000</w:t>
            </w:r>
          </w:p>
        </w:tc>
        <w:tc>
          <w:tcPr>
            <w:tcW w:w="499" w:type="pct"/>
            <w:tcBorders>
              <w:top w:val="nil"/>
              <w:left w:val="nil"/>
              <w:bottom w:val="single" w:sz="4" w:space="0" w:color="000000"/>
              <w:right w:val="single" w:sz="4" w:space="0" w:color="000000"/>
            </w:tcBorders>
            <w:shd w:val="clear" w:color="auto" w:fill="auto"/>
            <w:noWrap/>
            <w:hideMark/>
          </w:tcPr>
          <w:p w14:paraId="5F17ACA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A4719BF"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4B38C22" w14:textId="77777777" w:rsidR="00A51B6F" w:rsidRPr="00A51B6F" w:rsidRDefault="00A51B6F" w:rsidP="00A51B6F">
            <w:pPr>
              <w:jc w:val="right"/>
              <w:outlineLvl w:val="3"/>
              <w:rPr>
                <w:color w:val="000000"/>
                <w:sz w:val="20"/>
                <w:szCs w:val="20"/>
              </w:rPr>
            </w:pPr>
            <w:r w:rsidRPr="00A51B6F">
              <w:rPr>
                <w:color w:val="000000"/>
                <w:sz w:val="20"/>
                <w:szCs w:val="20"/>
              </w:rPr>
              <w:t>22 817 715,26</w:t>
            </w:r>
          </w:p>
        </w:tc>
      </w:tr>
      <w:tr w:rsidR="00A51B6F" w:rsidRPr="00A51B6F" w14:paraId="5D78ABD6"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6627579" w14:textId="77777777" w:rsidR="00A51B6F" w:rsidRPr="00A51B6F" w:rsidRDefault="00A51B6F" w:rsidP="00A51B6F">
            <w:pPr>
              <w:outlineLvl w:val="4"/>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87" w:type="pct"/>
            <w:tcBorders>
              <w:top w:val="nil"/>
              <w:left w:val="nil"/>
              <w:bottom w:val="single" w:sz="4" w:space="0" w:color="000000"/>
              <w:right w:val="single" w:sz="4" w:space="0" w:color="000000"/>
            </w:tcBorders>
            <w:shd w:val="clear" w:color="auto" w:fill="auto"/>
            <w:noWrap/>
            <w:hideMark/>
          </w:tcPr>
          <w:p w14:paraId="4A418D21" w14:textId="77777777" w:rsidR="00A51B6F" w:rsidRPr="00A51B6F" w:rsidRDefault="00A51B6F" w:rsidP="00A51B6F">
            <w:pPr>
              <w:jc w:val="center"/>
              <w:outlineLvl w:val="4"/>
              <w:rPr>
                <w:color w:val="000000"/>
                <w:sz w:val="20"/>
                <w:szCs w:val="20"/>
              </w:rPr>
            </w:pPr>
            <w:r w:rsidRPr="00A51B6F">
              <w:rPr>
                <w:color w:val="000000"/>
                <w:sz w:val="20"/>
                <w:szCs w:val="20"/>
              </w:rPr>
              <w:t>01115К0050</w:t>
            </w:r>
          </w:p>
        </w:tc>
        <w:tc>
          <w:tcPr>
            <w:tcW w:w="499" w:type="pct"/>
            <w:tcBorders>
              <w:top w:val="nil"/>
              <w:left w:val="nil"/>
              <w:bottom w:val="single" w:sz="4" w:space="0" w:color="000000"/>
              <w:right w:val="single" w:sz="4" w:space="0" w:color="000000"/>
            </w:tcBorders>
            <w:shd w:val="clear" w:color="auto" w:fill="auto"/>
            <w:noWrap/>
            <w:hideMark/>
          </w:tcPr>
          <w:p w14:paraId="4FD0139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C8C513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E1457CA" w14:textId="77777777" w:rsidR="00A51B6F" w:rsidRPr="00A51B6F" w:rsidRDefault="00A51B6F" w:rsidP="00A51B6F">
            <w:pPr>
              <w:jc w:val="right"/>
              <w:outlineLvl w:val="4"/>
              <w:rPr>
                <w:color w:val="000000"/>
                <w:sz w:val="20"/>
                <w:szCs w:val="20"/>
              </w:rPr>
            </w:pPr>
            <w:r w:rsidRPr="00A51B6F">
              <w:rPr>
                <w:color w:val="000000"/>
                <w:sz w:val="20"/>
                <w:szCs w:val="20"/>
              </w:rPr>
              <w:t>22 817 715,26</w:t>
            </w:r>
          </w:p>
        </w:tc>
      </w:tr>
      <w:tr w:rsidR="00A51B6F" w:rsidRPr="00A51B6F" w14:paraId="4344BA5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9650735" w14:textId="77777777" w:rsidR="00A51B6F" w:rsidRPr="00A51B6F" w:rsidRDefault="00A51B6F" w:rsidP="00A51B6F">
            <w:pPr>
              <w:outlineLvl w:val="5"/>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33D26D9F" w14:textId="77777777" w:rsidR="00A51B6F" w:rsidRPr="00A51B6F" w:rsidRDefault="00A51B6F" w:rsidP="00A51B6F">
            <w:pPr>
              <w:jc w:val="center"/>
              <w:outlineLvl w:val="5"/>
              <w:rPr>
                <w:color w:val="000000"/>
                <w:sz w:val="20"/>
                <w:szCs w:val="20"/>
              </w:rPr>
            </w:pPr>
            <w:r w:rsidRPr="00A51B6F">
              <w:rPr>
                <w:color w:val="000000"/>
                <w:sz w:val="20"/>
                <w:szCs w:val="20"/>
              </w:rPr>
              <w:t>01115К0050</w:t>
            </w:r>
          </w:p>
        </w:tc>
        <w:tc>
          <w:tcPr>
            <w:tcW w:w="499" w:type="pct"/>
            <w:tcBorders>
              <w:top w:val="nil"/>
              <w:left w:val="nil"/>
              <w:bottom w:val="single" w:sz="4" w:space="0" w:color="000000"/>
              <w:right w:val="single" w:sz="4" w:space="0" w:color="000000"/>
            </w:tcBorders>
            <w:shd w:val="clear" w:color="auto" w:fill="auto"/>
            <w:noWrap/>
            <w:hideMark/>
          </w:tcPr>
          <w:p w14:paraId="2AC43FD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5D29F42"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C3473A1" w14:textId="77777777" w:rsidR="00A51B6F" w:rsidRPr="00A51B6F" w:rsidRDefault="00A51B6F" w:rsidP="00A51B6F">
            <w:pPr>
              <w:jc w:val="right"/>
              <w:outlineLvl w:val="5"/>
              <w:rPr>
                <w:color w:val="000000"/>
                <w:sz w:val="20"/>
                <w:szCs w:val="20"/>
              </w:rPr>
            </w:pPr>
            <w:r w:rsidRPr="00A51B6F">
              <w:rPr>
                <w:color w:val="000000"/>
                <w:sz w:val="20"/>
                <w:szCs w:val="20"/>
              </w:rPr>
              <w:t>22 817 715,26</w:t>
            </w:r>
          </w:p>
        </w:tc>
      </w:tr>
      <w:tr w:rsidR="00A51B6F" w:rsidRPr="00A51B6F" w14:paraId="44BE1AD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EAE3137" w14:textId="77777777" w:rsidR="00A51B6F" w:rsidRPr="00A51B6F" w:rsidRDefault="00A51B6F" w:rsidP="00A51B6F">
            <w:pPr>
              <w:outlineLvl w:val="1"/>
              <w:rPr>
                <w:color w:val="000000"/>
                <w:sz w:val="20"/>
                <w:szCs w:val="20"/>
              </w:rPr>
            </w:pPr>
            <w:r w:rsidRPr="00A51B6F">
              <w:rPr>
                <w:color w:val="000000"/>
                <w:sz w:val="20"/>
                <w:szCs w:val="20"/>
              </w:rPr>
              <w:t>КУЛЬТУРА, КИНЕМАТОГРАФИЯ</w:t>
            </w:r>
          </w:p>
        </w:tc>
        <w:tc>
          <w:tcPr>
            <w:tcW w:w="587" w:type="pct"/>
            <w:tcBorders>
              <w:top w:val="nil"/>
              <w:left w:val="nil"/>
              <w:bottom w:val="single" w:sz="4" w:space="0" w:color="000000"/>
              <w:right w:val="single" w:sz="4" w:space="0" w:color="000000"/>
            </w:tcBorders>
            <w:shd w:val="clear" w:color="auto" w:fill="auto"/>
            <w:noWrap/>
            <w:hideMark/>
          </w:tcPr>
          <w:p w14:paraId="3BA2E3FF" w14:textId="77777777" w:rsidR="00A51B6F" w:rsidRPr="00A51B6F" w:rsidRDefault="00A51B6F" w:rsidP="00A51B6F">
            <w:pPr>
              <w:jc w:val="center"/>
              <w:outlineLvl w:val="1"/>
              <w:rPr>
                <w:color w:val="000000"/>
                <w:sz w:val="20"/>
                <w:szCs w:val="20"/>
              </w:rPr>
            </w:pPr>
            <w:r w:rsidRPr="00A51B6F">
              <w:rPr>
                <w:color w:val="000000"/>
                <w:sz w:val="20"/>
                <w:szCs w:val="20"/>
              </w:rPr>
              <w:t>01115К0050</w:t>
            </w:r>
          </w:p>
        </w:tc>
        <w:tc>
          <w:tcPr>
            <w:tcW w:w="499" w:type="pct"/>
            <w:tcBorders>
              <w:top w:val="nil"/>
              <w:left w:val="nil"/>
              <w:bottom w:val="single" w:sz="4" w:space="0" w:color="000000"/>
              <w:right w:val="single" w:sz="4" w:space="0" w:color="000000"/>
            </w:tcBorders>
            <w:shd w:val="clear" w:color="auto" w:fill="auto"/>
            <w:noWrap/>
            <w:hideMark/>
          </w:tcPr>
          <w:p w14:paraId="73117F61" w14:textId="77777777" w:rsidR="00A51B6F" w:rsidRPr="00A51B6F" w:rsidRDefault="00A51B6F" w:rsidP="00A51B6F">
            <w:pPr>
              <w:jc w:val="center"/>
              <w:outlineLvl w:val="1"/>
              <w:rPr>
                <w:color w:val="000000"/>
                <w:sz w:val="20"/>
                <w:szCs w:val="20"/>
              </w:rPr>
            </w:pPr>
            <w:r w:rsidRPr="00A51B6F">
              <w:rPr>
                <w:color w:val="000000"/>
                <w:sz w:val="20"/>
                <w:szCs w:val="20"/>
              </w:rPr>
              <w:t>0800</w:t>
            </w:r>
          </w:p>
        </w:tc>
        <w:tc>
          <w:tcPr>
            <w:tcW w:w="407" w:type="pct"/>
            <w:tcBorders>
              <w:top w:val="nil"/>
              <w:left w:val="nil"/>
              <w:bottom w:val="single" w:sz="4" w:space="0" w:color="000000"/>
              <w:right w:val="single" w:sz="4" w:space="0" w:color="000000"/>
            </w:tcBorders>
            <w:shd w:val="clear" w:color="auto" w:fill="auto"/>
            <w:noWrap/>
            <w:hideMark/>
          </w:tcPr>
          <w:p w14:paraId="0150B2F7"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FEE51A0" w14:textId="77777777" w:rsidR="00A51B6F" w:rsidRPr="00A51B6F" w:rsidRDefault="00A51B6F" w:rsidP="00A51B6F">
            <w:pPr>
              <w:jc w:val="right"/>
              <w:outlineLvl w:val="1"/>
              <w:rPr>
                <w:color w:val="000000"/>
                <w:sz w:val="20"/>
                <w:szCs w:val="20"/>
              </w:rPr>
            </w:pPr>
            <w:r w:rsidRPr="00A51B6F">
              <w:rPr>
                <w:color w:val="000000"/>
                <w:sz w:val="20"/>
                <w:szCs w:val="20"/>
              </w:rPr>
              <w:t>22 817 715,26</w:t>
            </w:r>
          </w:p>
        </w:tc>
      </w:tr>
      <w:tr w:rsidR="00A51B6F" w:rsidRPr="00A51B6F" w14:paraId="3FE2970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C1802BB" w14:textId="77777777" w:rsidR="00A51B6F" w:rsidRPr="00A51B6F" w:rsidRDefault="00A51B6F" w:rsidP="00A51B6F">
            <w:pPr>
              <w:outlineLvl w:val="2"/>
              <w:rPr>
                <w:color w:val="000000"/>
                <w:sz w:val="20"/>
                <w:szCs w:val="20"/>
              </w:rPr>
            </w:pPr>
            <w:r w:rsidRPr="00A51B6F">
              <w:rPr>
                <w:color w:val="000000"/>
                <w:sz w:val="20"/>
                <w:szCs w:val="20"/>
              </w:rPr>
              <w:t>Культура</w:t>
            </w:r>
          </w:p>
        </w:tc>
        <w:tc>
          <w:tcPr>
            <w:tcW w:w="587" w:type="pct"/>
            <w:tcBorders>
              <w:top w:val="nil"/>
              <w:left w:val="nil"/>
              <w:bottom w:val="single" w:sz="4" w:space="0" w:color="000000"/>
              <w:right w:val="single" w:sz="4" w:space="0" w:color="000000"/>
            </w:tcBorders>
            <w:shd w:val="clear" w:color="auto" w:fill="auto"/>
            <w:noWrap/>
            <w:hideMark/>
          </w:tcPr>
          <w:p w14:paraId="502D9BA5" w14:textId="77777777" w:rsidR="00A51B6F" w:rsidRPr="00A51B6F" w:rsidRDefault="00A51B6F" w:rsidP="00A51B6F">
            <w:pPr>
              <w:jc w:val="center"/>
              <w:outlineLvl w:val="2"/>
              <w:rPr>
                <w:color w:val="000000"/>
                <w:sz w:val="20"/>
                <w:szCs w:val="20"/>
              </w:rPr>
            </w:pPr>
            <w:r w:rsidRPr="00A51B6F">
              <w:rPr>
                <w:color w:val="000000"/>
                <w:sz w:val="20"/>
                <w:szCs w:val="20"/>
              </w:rPr>
              <w:t>01115К0050</w:t>
            </w:r>
          </w:p>
        </w:tc>
        <w:tc>
          <w:tcPr>
            <w:tcW w:w="499" w:type="pct"/>
            <w:tcBorders>
              <w:top w:val="nil"/>
              <w:left w:val="nil"/>
              <w:bottom w:val="single" w:sz="4" w:space="0" w:color="000000"/>
              <w:right w:val="single" w:sz="4" w:space="0" w:color="000000"/>
            </w:tcBorders>
            <w:shd w:val="clear" w:color="auto" w:fill="auto"/>
            <w:noWrap/>
            <w:hideMark/>
          </w:tcPr>
          <w:p w14:paraId="00B8EF5F" w14:textId="77777777" w:rsidR="00A51B6F" w:rsidRPr="00A51B6F" w:rsidRDefault="00A51B6F" w:rsidP="00A51B6F">
            <w:pPr>
              <w:jc w:val="center"/>
              <w:outlineLvl w:val="2"/>
              <w:rPr>
                <w:color w:val="000000"/>
                <w:sz w:val="20"/>
                <w:szCs w:val="20"/>
              </w:rPr>
            </w:pPr>
            <w:r w:rsidRPr="00A51B6F">
              <w:rPr>
                <w:color w:val="000000"/>
                <w:sz w:val="20"/>
                <w:szCs w:val="20"/>
              </w:rPr>
              <w:t>0801</w:t>
            </w:r>
          </w:p>
        </w:tc>
        <w:tc>
          <w:tcPr>
            <w:tcW w:w="407" w:type="pct"/>
            <w:tcBorders>
              <w:top w:val="nil"/>
              <w:left w:val="nil"/>
              <w:bottom w:val="single" w:sz="4" w:space="0" w:color="000000"/>
              <w:right w:val="single" w:sz="4" w:space="0" w:color="000000"/>
            </w:tcBorders>
            <w:shd w:val="clear" w:color="auto" w:fill="auto"/>
            <w:noWrap/>
            <w:hideMark/>
          </w:tcPr>
          <w:p w14:paraId="51C3CE9A"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FD9C189" w14:textId="77777777" w:rsidR="00A51B6F" w:rsidRPr="00A51B6F" w:rsidRDefault="00A51B6F" w:rsidP="00A51B6F">
            <w:pPr>
              <w:jc w:val="right"/>
              <w:outlineLvl w:val="2"/>
              <w:rPr>
                <w:color w:val="000000"/>
                <w:sz w:val="20"/>
                <w:szCs w:val="20"/>
              </w:rPr>
            </w:pPr>
            <w:r w:rsidRPr="00A51B6F">
              <w:rPr>
                <w:color w:val="000000"/>
                <w:sz w:val="20"/>
                <w:szCs w:val="20"/>
              </w:rPr>
              <w:t>22 817 715,26</w:t>
            </w:r>
          </w:p>
        </w:tc>
      </w:tr>
      <w:tr w:rsidR="00A51B6F" w:rsidRPr="00A51B6F" w14:paraId="4695280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2C90E2E" w14:textId="77777777" w:rsidR="00A51B6F" w:rsidRPr="00A51B6F" w:rsidRDefault="00A51B6F" w:rsidP="00A51B6F">
            <w:pPr>
              <w:outlineLvl w:val="3"/>
              <w:rPr>
                <w:color w:val="000000"/>
                <w:sz w:val="20"/>
                <w:szCs w:val="20"/>
              </w:rPr>
            </w:pPr>
            <w:r w:rsidRPr="00A51B6F">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87" w:type="pct"/>
            <w:tcBorders>
              <w:top w:val="nil"/>
              <w:left w:val="nil"/>
              <w:bottom w:val="single" w:sz="4" w:space="0" w:color="000000"/>
              <w:right w:val="single" w:sz="4" w:space="0" w:color="000000"/>
            </w:tcBorders>
            <w:shd w:val="clear" w:color="auto" w:fill="auto"/>
            <w:noWrap/>
            <w:hideMark/>
          </w:tcPr>
          <w:p w14:paraId="2631F9B7" w14:textId="77777777" w:rsidR="00A51B6F" w:rsidRPr="00A51B6F" w:rsidRDefault="00A51B6F" w:rsidP="00A51B6F">
            <w:pPr>
              <w:jc w:val="center"/>
              <w:outlineLvl w:val="3"/>
              <w:rPr>
                <w:color w:val="000000"/>
                <w:sz w:val="20"/>
                <w:szCs w:val="20"/>
              </w:rPr>
            </w:pPr>
            <w:r w:rsidRPr="00A51B6F">
              <w:rPr>
                <w:color w:val="000000"/>
                <w:sz w:val="20"/>
                <w:szCs w:val="20"/>
              </w:rPr>
              <w:t>0120000000</w:t>
            </w:r>
          </w:p>
        </w:tc>
        <w:tc>
          <w:tcPr>
            <w:tcW w:w="499" w:type="pct"/>
            <w:tcBorders>
              <w:top w:val="nil"/>
              <w:left w:val="nil"/>
              <w:bottom w:val="single" w:sz="4" w:space="0" w:color="000000"/>
              <w:right w:val="single" w:sz="4" w:space="0" w:color="000000"/>
            </w:tcBorders>
            <w:shd w:val="clear" w:color="auto" w:fill="auto"/>
            <w:noWrap/>
            <w:hideMark/>
          </w:tcPr>
          <w:p w14:paraId="6645B6D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B83923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18D58D2" w14:textId="77777777" w:rsidR="00A51B6F" w:rsidRPr="00A51B6F" w:rsidRDefault="00A51B6F" w:rsidP="00A51B6F">
            <w:pPr>
              <w:jc w:val="right"/>
              <w:outlineLvl w:val="3"/>
              <w:rPr>
                <w:color w:val="000000"/>
                <w:sz w:val="20"/>
                <w:szCs w:val="20"/>
              </w:rPr>
            </w:pPr>
            <w:r w:rsidRPr="00A51B6F">
              <w:rPr>
                <w:color w:val="000000"/>
                <w:sz w:val="20"/>
                <w:szCs w:val="20"/>
              </w:rPr>
              <w:t>2 169 015,15</w:t>
            </w:r>
          </w:p>
        </w:tc>
      </w:tr>
      <w:tr w:rsidR="00A51B6F" w:rsidRPr="00A51B6F" w14:paraId="582BF91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32DC080"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87" w:type="pct"/>
            <w:tcBorders>
              <w:top w:val="nil"/>
              <w:left w:val="nil"/>
              <w:bottom w:val="single" w:sz="4" w:space="0" w:color="000000"/>
              <w:right w:val="single" w:sz="4" w:space="0" w:color="000000"/>
            </w:tcBorders>
            <w:shd w:val="clear" w:color="auto" w:fill="auto"/>
            <w:noWrap/>
            <w:hideMark/>
          </w:tcPr>
          <w:p w14:paraId="6D3EE988" w14:textId="77777777" w:rsidR="00A51B6F" w:rsidRPr="00A51B6F" w:rsidRDefault="00A51B6F" w:rsidP="00A51B6F">
            <w:pPr>
              <w:jc w:val="center"/>
              <w:outlineLvl w:val="4"/>
              <w:rPr>
                <w:color w:val="000000"/>
                <w:sz w:val="20"/>
                <w:szCs w:val="20"/>
              </w:rPr>
            </w:pPr>
            <w:r w:rsidRPr="00A51B6F">
              <w:rPr>
                <w:color w:val="000000"/>
                <w:sz w:val="20"/>
                <w:szCs w:val="20"/>
              </w:rPr>
              <w:t>0120100000</w:t>
            </w:r>
          </w:p>
        </w:tc>
        <w:tc>
          <w:tcPr>
            <w:tcW w:w="499" w:type="pct"/>
            <w:tcBorders>
              <w:top w:val="nil"/>
              <w:left w:val="nil"/>
              <w:bottom w:val="single" w:sz="4" w:space="0" w:color="000000"/>
              <w:right w:val="single" w:sz="4" w:space="0" w:color="000000"/>
            </w:tcBorders>
            <w:shd w:val="clear" w:color="auto" w:fill="auto"/>
            <w:noWrap/>
            <w:hideMark/>
          </w:tcPr>
          <w:p w14:paraId="2191E9F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5CA51D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DB1C6FE" w14:textId="77777777" w:rsidR="00A51B6F" w:rsidRPr="00A51B6F" w:rsidRDefault="00A51B6F" w:rsidP="00A51B6F">
            <w:pPr>
              <w:jc w:val="right"/>
              <w:outlineLvl w:val="4"/>
              <w:rPr>
                <w:color w:val="000000"/>
                <w:sz w:val="20"/>
                <w:szCs w:val="20"/>
              </w:rPr>
            </w:pPr>
            <w:r w:rsidRPr="00A51B6F">
              <w:rPr>
                <w:color w:val="000000"/>
                <w:sz w:val="20"/>
                <w:szCs w:val="20"/>
              </w:rPr>
              <w:t>823 717,17</w:t>
            </w:r>
          </w:p>
        </w:tc>
      </w:tr>
      <w:tr w:rsidR="00A51B6F" w:rsidRPr="00A51B6F" w14:paraId="1ED43A0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9FF6961" w14:textId="77777777" w:rsidR="00A51B6F" w:rsidRPr="00A51B6F" w:rsidRDefault="00A51B6F" w:rsidP="00A51B6F">
            <w:pPr>
              <w:outlineLvl w:val="5"/>
              <w:rPr>
                <w:color w:val="000000"/>
                <w:sz w:val="20"/>
                <w:szCs w:val="20"/>
              </w:rPr>
            </w:pPr>
            <w:r w:rsidRPr="00A51B6F">
              <w:rPr>
                <w:color w:val="000000"/>
                <w:sz w:val="20"/>
                <w:szCs w:val="20"/>
              </w:rPr>
              <w:t>Мероприятия, связанные с отдыхом и оздоровлением детей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467A8468" w14:textId="77777777" w:rsidR="00A51B6F" w:rsidRPr="00A51B6F" w:rsidRDefault="00A51B6F" w:rsidP="00A51B6F">
            <w:pPr>
              <w:jc w:val="center"/>
              <w:outlineLvl w:val="5"/>
              <w:rPr>
                <w:color w:val="000000"/>
                <w:sz w:val="20"/>
                <w:szCs w:val="20"/>
              </w:rPr>
            </w:pPr>
            <w:r w:rsidRPr="00A51B6F">
              <w:rPr>
                <w:color w:val="000000"/>
                <w:sz w:val="20"/>
                <w:szCs w:val="20"/>
              </w:rPr>
              <w:t>0120120110</w:t>
            </w:r>
          </w:p>
        </w:tc>
        <w:tc>
          <w:tcPr>
            <w:tcW w:w="499" w:type="pct"/>
            <w:tcBorders>
              <w:top w:val="nil"/>
              <w:left w:val="nil"/>
              <w:bottom w:val="single" w:sz="4" w:space="0" w:color="000000"/>
              <w:right w:val="single" w:sz="4" w:space="0" w:color="000000"/>
            </w:tcBorders>
            <w:shd w:val="clear" w:color="auto" w:fill="auto"/>
            <w:noWrap/>
            <w:hideMark/>
          </w:tcPr>
          <w:p w14:paraId="65365F4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1F1E3E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7C22A0E" w14:textId="77777777" w:rsidR="00A51B6F" w:rsidRPr="00A51B6F" w:rsidRDefault="00A51B6F" w:rsidP="00A51B6F">
            <w:pPr>
              <w:jc w:val="right"/>
              <w:outlineLvl w:val="5"/>
              <w:rPr>
                <w:color w:val="000000"/>
                <w:sz w:val="20"/>
                <w:szCs w:val="20"/>
              </w:rPr>
            </w:pPr>
            <w:r w:rsidRPr="00A51B6F">
              <w:rPr>
                <w:color w:val="000000"/>
                <w:sz w:val="20"/>
                <w:szCs w:val="20"/>
              </w:rPr>
              <w:t>612 000,00</w:t>
            </w:r>
          </w:p>
        </w:tc>
      </w:tr>
      <w:tr w:rsidR="00A51B6F" w:rsidRPr="00A51B6F" w14:paraId="2630CDE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EC2B0FA"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E0C3486" w14:textId="77777777" w:rsidR="00A51B6F" w:rsidRPr="00A51B6F" w:rsidRDefault="00A51B6F" w:rsidP="00A51B6F">
            <w:pPr>
              <w:jc w:val="center"/>
              <w:outlineLvl w:val="2"/>
              <w:rPr>
                <w:color w:val="000000"/>
                <w:sz w:val="20"/>
                <w:szCs w:val="20"/>
              </w:rPr>
            </w:pPr>
            <w:r w:rsidRPr="00A51B6F">
              <w:rPr>
                <w:color w:val="000000"/>
                <w:sz w:val="20"/>
                <w:szCs w:val="20"/>
              </w:rPr>
              <w:t>0120120110</w:t>
            </w:r>
          </w:p>
        </w:tc>
        <w:tc>
          <w:tcPr>
            <w:tcW w:w="499" w:type="pct"/>
            <w:tcBorders>
              <w:top w:val="nil"/>
              <w:left w:val="nil"/>
              <w:bottom w:val="single" w:sz="4" w:space="0" w:color="000000"/>
              <w:right w:val="single" w:sz="4" w:space="0" w:color="000000"/>
            </w:tcBorders>
            <w:shd w:val="clear" w:color="auto" w:fill="auto"/>
            <w:noWrap/>
            <w:hideMark/>
          </w:tcPr>
          <w:p w14:paraId="5547BA0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BB81447"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FEEC60E" w14:textId="77777777" w:rsidR="00A51B6F" w:rsidRPr="00A51B6F" w:rsidRDefault="00A51B6F" w:rsidP="00A51B6F">
            <w:pPr>
              <w:jc w:val="right"/>
              <w:outlineLvl w:val="2"/>
              <w:rPr>
                <w:color w:val="000000"/>
                <w:sz w:val="20"/>
                <w:szCs w:val="20"/>
              </w:rPr>
            </w:pPr>
            <w:r w:rsidRPr="00A51B6F">
              <w:rPr>
                <w:color w:val="000000"/>
                <w:sz w:val="20"/>
                <w:szCs w:val="20"/>
              </w:rPr>
              <w:t>612 000,00</w:t>
            </w:r>
          </w:p>
        </w:tc>
      </w:tr>
      <w:tr w:rsidR="00A51B6F" w:rsidRPr="00A51B6F" w14:paraId="12739BD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957969E" w14:textId="77777777" w:rsidR="00A51B6F" w:rsidRPr="00A51B6F" w:rsidRDefault="00A51B6F" w:rsidP="00A51B6F">
            <w:pPr>
              <w:outlineLvl w:val="3"/>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703A0FBA" w14:textId="77777777" w:rsidR="00A51B6F" w:rsidRPr="00A51B6F" w:rsidRDefault="00A51B6F" w:rsidP="00A51B6F">
            <w:pPr>
              <w:jc w:val="center"/>
              <w:outlineLvl w:val="3"/>
              <w:rPr>
                <w:color w:val="000000"/>
                <w:sz w:val="20"/>
                <w:szCs w:val="20"/>
              </w:rPr>
            </w:pPr>
            <w:r w:rsidRPr="00A51B6F">
              <w:rPr>
                <w:color w:val="000000"/>
                <w:sz w:val="20"/>
                <w:szCs w:val="20"/>
              </w:rPr>
              <w:t>0120120110</w:t>
            </w:r>
          </w:p>
        </w:tc>
        <w:tc>
          <w:tcPr>
            <w:tcW w:w="499" w:type="pct"/>
            <w:tcBorders>
              <w:top w:val="nil"/>
              <w:left w:val="nil"/>
              <w:bottom w:val="single" w:sz="4" w:space="0" w:color="000000"/>
              <w:right w:val="single" w:sz="4" w:space="0" w:color="000000"/>
            </w:tcBorders>
            <w:shd w:val="clear" w:color="auto" w:fill="auto"/>
            <w:noWrap/>
            <w:hideMark/>
          </w:tcPr>
          <w:p w14:paraId="7E7A34B9" w14:textId="77777777" w:rsidR="00A51B6F" w:rsidRPr="00A51B6F" w:rsidRDefault="00A51B6F" w:rsidP="00A51B6F">
            <w:pPr>
              <w:jc w:val="center"/>
              <w:outlineLvl w:val="3"/>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31459B9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66F99FE" w14:textId="77777777" w:rsidR="00A51B6F" w:rsidRPr="00A51B6F" w:rsidRDefault="00A51B6F" w:rsidP="00A51B6F">
            <w:pPr>
              <w:jc w:val="right"/>
              <w:outlineLvl w:val="3"/>
              <w:rPr>
                <w:color w:val="000000"/>
                <w:sz w:val="20"/>
                <w:szCs w:val="20"/>
              </w:rPr>
            </w:pPr>
            <w:r w:rsidRPr="00A51B6F">
              <w:rPr>
                <w:color w:val="000000"/>
                <w:sz w:val="20"/>
                <w:szCs w:val="20"/>
              </w:rPr>
              <w:t>612 000,00</w:t>
            </w:r>
          </w:p>
        </w:tc>
      </w:tr>
      <w:tr w:rsidR="00A51B6F" w:rsidRPr="00A51B6F" w14:paraId="08C7C70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82D3BAC"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образования</w:t>
            </w:r>
          </w:p>
        </w:tc>
        <w:tc>
          <w:tcPr>
            <w:tcW w:w="587" w:type="pct"/>
            <w:tcBorders>
              <w:top w:val="nil"/>
              <w:left w:val="nil"/>
              <w:bottom w:val="single" w:sz="4" w:space="0" w:color="000000"/>
              <w:right w:val="single" w:sz="4" w:space="0" w:color="000000"/>
            </w:tcBorders>
            <w:shd w:val="clear" w:color="auto" w:fill="auto"/>
            <w:noWrap/>
            <w:hideMark/>
          </w:tcPr>
          <w:p w14:paraId="7A572FC4" w14:textId="77777777" w:rsidR="00A51B6F" w:rsidRPr="00A51B6F" w:rsidRDefault="00A51B6F" w:rsidP="00A51B6F">
            <w:pPr>
              <w:jc w:val="center"/>
              <w:outlineLvl w:val="4"/>
              <w:rPr>
                <w:color w:val="000000"/>
                <w:sz w:val="20"/>
                <w:szCs w:val="20"/>
              </w:rPr>
            </w:pPr>
            <w:r w:rsidRPr="00A51B6F">
              <w:rPr>
                <w:color w:val="000000"/>
                <w:sz w:val="20"/>
                <w:szCs w:val="20"/>
              </w:rPr>
              <w:t>0120120110</w:t>
            </w:r>
          </w:p>
        </w:tc>
        <w:tc>
          <w:tcPr>
            <w:tcW w:w="499" w:type="pct"/>
            <w:tcBorders>
              <w:top w:val="nil"/>
              <w:left w:val="nil"/>
              <w:bottom w:val="single" w:sz="4" w:space="0" w:color="000000"/>
              <w:right w:val="single" w:sz="4" w:space="0" w:color="000000"/>
            </w:tcBorders>
            <w:shd w:val="clear" w:color="auto" w:fill="auto"/>
            <w:noWrap/>
            <w:hideMark/>
          </w:tcPr>
          <w:p w14:paraId="7DD05CD3" w14:textId="77777777" w:rsidR="00A51B6F" w:rsidRPr="00A51B6F" w:rsidRDefault="00A51B6F" w:rsidP="00A51B6F">
            <w:pPr>
              <w:jc w:val="center"/>
              <w:outlineLvl w:val="4"/>
              <w:rPr>
                <w:color w:val="000000"/>
                <w:sz w:val="20"/>
                <w:szCs w:val="20"/>
              </w:rPr>
            </w:pPr>
            <w:r w:rsidRPr="00A51B6F">
              <w:rPr>
                <w:color w:val="000000"/>
                <w:sz w:val="20"/>
                <w:szCs w:val="20"/>
              </w:rPr>
              <w:t>0709</w:t>
            </w:r>
          </w:p>
        </w:tc>
        <w:tc>
          <w:tcPr>
            <w:tcW w:w="407" w:type="pct"/>
            <w:tcBorders>
              <w:top w:val="nil"/>
              <w:left w:val="nil"/>
              <w:bottom w:val="single" w:sz="4" w:space="0" w:color="000000"/>
              <w:right w:val="single" w:sz="4" w:space="0" w:color="000000"/>
            </w:tcBorders>
            <w:shd w:val="clear" w:color="auto" w:fill="auto"/>
            <w:noWrap/>
            <w:hideMark/>
          </w:tcPr>
          <w:p w14:paraId="3D85F6C6"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758E7F7" w14:textId="77777777" w:rsidR="00A51B6F" w:rsidRPr="00A51B6F" w:rsidRDefault="00A51B6F" w:rsidP="00A51B6F">
            <w:pPr>
              <w:jc w:val="right"/>
              <w:outlineLvl w:val="4"/>
              <w:rPr>
                <w:color w:val="000000"/>
                <w:sz w:val="20"/>
                <w:szCs w:val="20"/>
              </w:rPr>
            </w:pPr>
            <w:r w:rsidRPr="00A51B6F">
              <w:rPr>
                <w:color w:val="000000"/>
                <w:sz w:val="20"/>
                <w:szCs w:val="20"/>
              </w:rPr>
              <w:t>612 000,00</w:t>
            </w:r>
          </w:p>
        </w:tc>
      </w:tr>
      <w:tr w:rsidR="00A51B6F" w:rsidRPr="00A51B6F" w14:paraId="4D783B0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329FD6D" w14:textId="77777777" w:rsidR="00A51B6F" w:rsidRPr="00A51B6F" w:rsidRDefault="00A51B6F" w:rsidP="00A51B6F">
            <w:pPr>
              <w:outlineLvl w:val="5"/>
              <w:rPr>
                <w:color w:val="000000"/>
                <w:sz w:val="20"/>
                <w:szCs w:val="20"/>
              </w:rPr>
            </w:pPr>
            <w:r w:rsidRPr="00A51B6F">
              <w:rPr>
                <w:color w:val="000000"/>
                <w:sz w:val="20"/>
                <w:szCs w:val="20"/>
              </w:rPr>
              <w:t>Субсидия на организацию отдыха детей Мурманской области в муниципальных образовательных организациях</w:t>
            </w:r>
          </w:p>
        </w:tc>
        <w:tc>
          <w:tcPr>
            <w:tcW w:w="587" w:type="pct"/>
            <w:tcBorders>
              <w:top w:val="nil"/>
              <w:left w:val="nil"/>
              <w:bottom w:val="single" w:sz="4" w:space="0" w:color="000000"/>
              <w:right w:val="single" w:sz="4" w:space="0" w:color="000000"/>
            </w:tcBorders>
            <w:shd w:val="clear" w:color="auto" w:fill="auto"/>
            <w:noWrap/>
            <w:hideMark/>
          </w:tcPr>
          <w:p w14:paraId="2CEC21CE" w14:textId="77777777" w:rsidR="00A51B6F" w:rsidRPr="00A51B6F" w:rsidRDefault="00A51B6F" w:rsidP="00A51B6F">
            <w:pPr>
              <w:jc w:val="center"/>
              <w:outlineLvl w:val="5"/>
              <w:rPr>
                <w:color w:val="000000"/>
                <w:sz w:val="20"/>
                <w:szCs w:val="20"/>
              </w:rPr>
            </w:pPr>
            <w:r w:rsidRPr="00A51B6F">
              <w:rPr>
                <w:color w:val="000000"/>
                <w:sz w:val="20"/>
                <w:szCs w:val="20"/>
              </w:rPr>
              <w:t>0120171070</w:t>
            </w:r>
          </w:p>
        </w:tc>
        <w:tc>
          <w:tcPr>
            <w:tcW w:w="499" w:type="pct"/>
            <w:tcBorders>
              <w:top w:val="nil"/>
              <w:left w:val="nil"/>
              <w:bottom w:val="single" w:sz="4" w:space="0" w:color="000000"/>
              <w:right w:val="single" w:sz="4" w:space="0" w:color="000000"/>
            </w:tcBorders>
            <w:shd w:val="clear" w:color="auto" w:fill="auto"/>
            <w:noWrap/>
            <w:hideMark/>
          </w:tcPr>
          <w:p w14:paraId="79D9A23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D30212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A745F49" w14:textId="77777777" w:rsidR="00A51B6F" w:rsidRPr="00A51B6F" w:rsidRDefault="00A51B6F" w:rsidP="00A51B6F">
            <w:pPr>
              <w:jc w:val="right"/>
              <w:outlineLvl w:val="5"/>
              <w:rPr>
                <w:color w:val="000000"/>
                <w:sz w:val="20"/>
                <w:szCs w:val="20"/>
              </w:rPr>
            </w:pPr>
            <w:r w:rsidRPr="00A51B6F">
              <w:rPr>
                <w:color w:val="000000"/>
                <w:sz w:val="20"/>
                <w:szCs w:val="20"/>
              </w:rPr>
              <w:t>209 600,00</w:t>
            </w:r>
          </w:p>
        </w:tc>
      </w:tr>
      <w:tr w:rsidR="00A51B6F" w:rsidRPr="00A51B6F" w14:paraId="1FA3DA4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87C53C8"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4A6DEE5" w14:textId="77777777" w:rsidR="00A51B6F" w:rsidRPr="00A51B6F" w:rsidRDefault="00A51B6F" w:rsidP="00A51B6F">
            <w:pPr>
              <w:jc w:val="center"/>
              <w:outlineLvl w:val="1"/>
              <w:rPr>
                <w:color w:val="000000"/>
                <w:sz w:val="20"/>
                <w:szCs w:val="20"/>
              </w:rPr>
            </w:pPr>
            <w:r w:rsidRPr="00A51B6F">
              <w:rPr>
                <w:color w:val="000000"/>
                <w:sz w:val="20"/>
                <w:szCs w:val="20"/>
              </w:rPr>
              <w:t>0120171070</w:t>
            </w:r>
          </w:p>
        </w:tc>
        <w:tc>
          <w:tcPr>
            <w:tcW w:w="499" w:type="pct"/>
            <w:tcBorders>
              <w:top w:val="nil"/>
              <w:left w:val="nil"/>
              <w:bottom w:val="single" w:sz="4" w:space="0" w:color="000000"/>
              <w:right w:val="single" w:sz="4" w:space="0" w:color="000000"/>
            </w:tcBorders>
            <w:shd w:val="clear" w:color="auto" w:fill="auto"/>
            <w:noWrap/>
            <w:hideMark/>
          </w:tcPr>
          <w:p w14:paraId="40C1DCB8"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83D5D7A"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537FAF9" w14:textId="77777777" w:rsidR="00A51B6F" w:rsidRPr="00A51B6F" w:rsidRDefault="00A51B6F" w:rsidP="00A51B6F">
            <w:pPr>
              <w:jc w:val="right"/>
              <w:outlineLvl w:val="1"/>
              <w:rPr>
                <w:color w:val="000000"/>
                <w:sz w:val="20"/>
                <w:szCs w:val="20"/>
              </w:rPr>
            </w:pPr>
            <w:r w:rsidRPr="00A51B6F">
              <w:rPr>
                <w:color w:val="000000"/>
                <w:sz w:val="20"/>
                <w:szCs w:val="20"/>
              </w:rPr>
              <w:t>209 600,00</w:t>
            </w:r>
          </w:p>
        </w:tc>
      </w:tr>
      <w:tr w:rsidR="00A51B6F" w:rsidRPr="00A51B6F" w14:paraId="5FCFF5D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BF9BBFE" w14:textId="77777777" w:rsidR="00A51B6F" w:rsidRPr="00A51B6F" w:rsidRDefault="00A51B6F" w:rsidP="00A51B6F">
            <w:pPr>
              <w:outlineLvl w:val="2"/>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66ADF62F" w14:textId="77777777" w:rsidR="00A51B6F" w:rsidRPr="00A51B6F" w:rsidRDefault="00A51B6F" w:rsidP="00A51B6F">
            <w:pPr>
              <w:jc w:val="center"/>
              <w:outlineLvl w:val="2"/>
              <w:rPr>
                <w:color w:val="000000"/>
                <w:sz w:val="20"/>
                <w:szCs w:val="20"/>
              </w:rPr>
            </w:pPr>
            <w:r w:rsidRPr="00A51B6F">
              <w:rPr>
                <w:color w:val="000000"/>
                <w:sz w:val="20"/>
                <w:szCs w:val="20"/>
              </w:rPr>
              <w:t>0120171070</w:t>
            </w:r>
          </w:p>
        </w:tc>
        <w:tc>
          <w:tcPr>
            <w:tcW w:w="499" w:type="pct"/>
            <w:tcBorders>
              <w:top w:val="nil"/>
              <w:left w:val="nil"/>
              <w:bottom w:val="single" w:sz="4" w:space="0" w:color="000000"/>
              <w:right w:val="single" w:sz="4" w:space="0" w:color="000000"/>
            </w:tcBorders>
            <w:shd w:val="clear" w:color="auto" w:fill="auto"/>
            <w:noWrap/>
            <w:hideMark/>
          </w:tcPr>
          <w:p w14:paraId="3ACA4D1B" w14:textId="77777777" w:rsidR="00A51B6F" w:rsidRPr="00A51B6F" w:rsidRDefault="00A51B6F" w:rsidP="00A51B6F">
            <w:pPr>
              <w:jc w:val="center"/>
              <w:outlineLvl w:val="2"/>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7DFCCB16"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60819BB" w14:textId="77777777" w:rsidR="00A51B6F" w:rsidRPr="00A51B6F" w:rsidRDefault="00A51B6F" w:rsidP="00A51B6F">
            <w:pPr>
              <w:jc w:val="right"/>
              <w:outlineLvl w:val="2"/>
              <w:rPr>
                <w:color w:val="000000"/>
                <w:sz w:val="20"/>
                <w:szCs w:val="20"/>
              </w:rPr>
            </w:pPr>
            <w:r w:rsidRPr="00A51B6F">
              <w:rPr>
                <w:color w:val="000000"/>
                <w:sz w:val="20"/>
                <w:szCs w:val="20"/>
              </w:rPr>
              <w:t>209 600,00</w:t>
            </w:r>
          </w:p>
        </w:tc>
      </w:tr>
      <w:tr w:rsidR="00A51B6F" w:rsidRPr="00A51B6F" w14:paraId="2C0351B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8165FCA" w14:textId="77777777" w:rsidR="00A51B6F" w:rsidRPr="00A51B6F" w:rsidRDefault="00A51B6F" w:rsidP="00A51B6F">
            <w:pPr>
              <w:outlineLvl w:val="3"/>
              <w:rPr>
                <w:color w:val="000000"/>
                <w:sz w:val="20"/>
                <w:szCs w:val="20"/>
              </w:rPr>
            </w:pPr>
            <w:r w:rsidRPr="00A51B6F">
              <w:rPr>
                <w:color w:val="000000"/>
                <w:sz w:val="20"/>
                <w:szCs w:val="20"/>
              </w:rPr>
              <w:t>Другие вопросы в области образования</w:t>
            </w:r>
          </w:p>
        </w:tc>
        <w:tc>
          <w:tcPr>
            <w:tcW w:w="587" w:type="pct"/>
            <w:tcBorders>
              <w:top w:val="nil"/>
              <w:left w:val="nil"/>
              <w:bottom w:val="single" w:sz="4" w:space="0" w:color="000000"/>
              <w:right w:val="single" w:sz="4" w:space="0" w:color="000000"/>
            </w:tcBorders>
            <w:shd w:val="clear" w:color="auto" w:fill="auto"/>
            <w:noWrap/>
            <w:hideMark/>
          </w:tcPr>
          <w:p w14:paraId="1D65B4CE" w14:textId="77777777" w:rsidR="00A51B6F" w:rsidRPr="00A51B6F" w:rsidRDefault="00A51B6F" w:rsidP="00A51B6F">
            <w:pPr>
              <w:jc w:val="center"/>
              <w:outlineLvl w:val="3"/>
              <w:rPr>
                <w:color w:val="000000"/>
                <w:sz w:val="20"/>
                <w:szCs w:val="20"/>
              </w:rPr>
            </w:pPr>
            <w:r w:rsidRPr="00A51B6F">
              <w:rPr>
                <w:color w:val="000000"/>
                <w:sz w:val="20"/>
                <w:szCs w:val="20"/>
              </w:rPr>
              <w:t>0120171070</w:t>
            </w:r>
          </w:p>
        </w:tc>
        <w:tc>
          <w:tcPr>
            <w:tcW w:w="499" w:type="pct"/>
            <w:tcBorders>
              <w:top w:val="nil"/>
              <w:left w:val="nil"/>
              <w:bottom w:val="single" w:sz="4" w:space="0" w:color="000000"/>
              <w:right w:val="single" w:sz="4" w:space="0" w:color="000000"/>
            </w:tcBorders>
            <w:shd w:val="clear" w:color="auto" w:fill="auto"/>
            <w:noWrap/>
            <w:hideMark/>
          </w:tcPr>
          <w:p w14:paraId="61D6164E" w14:textId="77777777" w:rsidR="00A51B6F" w:rsidRPr="00A51B6F" w:rsidRDefault="00A51B6F" w:rsidP="00A51B6F">
            <w:pPr>
              <w:jc w:val="center"/>
              <w:outlineLvl w:val="3"/>
              <w:rPr>
                <w:color w:val="000000"/>
                <w:sz w:val="20"/>
                <w:szCs w:val="20"/>
              </w:rPr>
            </w:pPr>
            <w:r w:rsidRPr="00A51B6F">
              <w:rPr>
                <w:color w:val="000000"/>
                <w:sz w:val="20"/>
                <w:szCs w:val="20"/>
              </w:rPr>
              <w:t>0709</w:t>
            </w:r>
          </w:p>
        </w:tc>
        <w:tc>
          <w:tcPr>
            <w:tcW w:w="407" w:type="pct"/>
            <w:tcBorders>
              <w:top w:val="nil"/>
              <w:left w:val="nil"/>
              <w:bottom w:val="single" w:sz="4" w:space="0" w:color="000000"/>
              <w:right w:val="single" w:sz="4" w:space="0" w:color="000000"/>
            </w:tcBorders>
            <w:shd w:val="clear" w:color="auto" w:fill="auto"/>
            <w:noWrap/>
            <w:hideMark/>
          </w:tcPr>
          <w:p w14:paraId="6D229582"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2CEA0FF" w14:textId="77777777" w:rsidR="00A51B6F" w:rsidRPr="00A51B6F" w:rsidRDefault="00A51B6F" w:rsidP="00A51B6F">
            <w:pPr>
              <w:jc w:val="right"/>
              <w:outlineLvl w:val="3"/>
              <w:rPr>
                <w:color w:val="000000"/>
                <w:sz w:val="20"/>
                <w:szCs w:val="20"/>
              </w:rPr>
            </w:pPr>
            <w:r w:rsidRPr="00A51B6F">
              <w:rPr>
                <w:color w:val="000000"/>
                <w:sz w:val="20"/>
                <w:szCs w:val="20"/>
              </w:rPr>
              <w:t>209 600,00</w:t>
            </w:r>
          </w:p>
        </w:tc>
      </w:tr>
      <w:tr w:rsidR="00A51B6F" w:rsidRPr="00A51B6F" w14:paraId="6EE528B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663D093" w14:textId="77777777" w:rsidR="00A51B6F" w:rsidRPr="00A51B6F" w:rsidRDefault="00A51B6F" w:rsidP="00A51B6F">
            <w:pPr>
              <w:outlineLvl w:val="4"/>
              <w:rPr>
                <w:color w:val="000000"/>
                <w:sz w:val="20"/>
                <w:szCs w:val="20"/>
              </w:rPr>
            </w:pPr>
            <w:r w:rsidRPr="00A51B6F">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87" w:type="pct"/>
            <w:tcBorders>
              <w:top w:val="nil"/>
              <w:left w:val="nil"/>
              <w:bottom w:val="single" w:sz="4" w:space="0" w:color="000000"/>
              <w:right w:val="single" w:sz="4" w:space="0" w:color="000000"/>
            </w:tcBorders>
            <w:shd w:val="clear" w:color="auto" w:fill="auto"/>
            <w:noWrap/>
            <w:hideMark/>
          </w:tcPr>
          <w:p w14:paraId="0E45561F" w14:textId="77777777" w:rsidR="00A51B6F" w:rsidRPr="00A51B6F" w:rsidRDefault="00A51B6F" w:rsidP="00A51B6F">
            <w:pPr>
              <w:jc w:val="center"/>
              <w:outlineLvl w:val="4"/>
              <w:rPr>
                <w:color w:val="000000"/>
                <w:sz w:val="20"/>
                <w:szCs w:val="20"/>
              </w:rPr>
            </w:pPr>
            <w:r w:rsidRPr="00A51B6F">
              <w:rPr>
                <w:color w:val="000000"/>
                <w:sz w:val="20"/>
                <w:szCs w:val="20"/>
              </w:rPr>
              <w:t>01201S1070</w:t>
            </w:r>
          </w:p>
        </w:tc>
        <w:tc>
          <w:tcPr>
            <w:tcW w:w="499" w:type="pct"/>
            <w:tcBorders>
              <w:top w:val="nil"/>
              <w:left w:val="nil"/>
              <w:bottom w:val="single" w:sz="4" w:space="0" w:color="000000"/>
              <w:right w:val="single" w:sz="4" w:space="0" w:color="000000"/>
            </w:tcBorders>
            <w:shd w:val="clear" w:color="auto" w:fill="auto"/>
            <w:noWrap/>
            <w:hideMark/>
          </w:tcPr>
          <w:p w14:paraId="1505980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2A58023"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2317868" w14:textId="77777777" w:rsidR="00A51B6F" w:rsidRPr="00A51B6F" w:rsidRDefault="00A51B6F" w:rsidP="00A51B6F">
            <w:pPr>
              <w:jc w:val="right"/>
              <w:outlineLvl w:val="4"/>
              <w:rPr>
                <w:color w:val="000000"/>
                <w:sz w:val="20"/>
                <w:szCs w:val="20"/>
              </w:rPr>
            </w:pPr>
            <w:r w:rsidRPr="00A51B6F">
              <w:rPr>
                <w:color w:val="000000"/>
                <w:sz w:val="20"/>
                <w:szCs w:val="20"/>
              </w:rPr>
              <w:t>2 117,17</w:t>
            </w:r>
          </w:p>
        </w:tc>
      </w:tr>
      <w:tr w:rsidR="00A51B6F" w:rsidRPr="00A51B6F" w14:paraId="10D7D55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858B758"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E7E9F55" w14:textId="77777777" w:rsidR="00A51B6F" w:rsidRPr="00A51B6F" w:rsidRDefault="00A51B6F" w:rsidP="00A51B6F">
            <w:pPr>
              <w:jc w:val="center"/>
              <w:outlineLvl w:val="5"/>
              <w:rPr>
                <w:color w:val="000000"/>
                <w:sz w:val="20"/>
                <w:szCs w:val="20"/>
              </w:rPr>
            </w:pPr>
            <w:r w:rsidRPr="00A51B6F">
              <w:rPr>
                <w:color w:val="000000"/>
                <w:sz w:val="20"/>
                <w:szCs w:val="20"/>
              </w:rPr>
              <w:t>01201S1070</w:t>
            </w:r>
          </w:p>
        </w:tc>
        <w:tc>
          <w:tcPr>
            <w:tcW w:w="499" w:type="pct"/>
            <w:tcBorders>
              <w:top w:val="nil"/>
              <w:left w:val="nil"/>
              <w:bottom w:val="single" w:sz="4" w:space="0" w:color="000000"/>
              <w:right w:val="single" w:sz="4" w:space="0" w:color="000000"/>
            </w:tcBorders>
            <w:shd w:val="clear" w:color="auto" w:fill="auto"/>
            <w:noWrap/>
            <w:hideMark/>
          </w:tcPr>
          <w:p w14:paraId="4AB35D1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E0713B2"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08B736C" w14:textId="77777777" w:rsidR="00A51B6F" w:rsidRPr="00A51B6F" w:rsidRDefault="00A51B6F" w:rsidP="00A51B6F">
            <w:pPr>
              <w:jc w:val="right"/>
              <w:outlineLvl w:val="5"/>
              <w:rPr>
                <w:color w:val="000000"/>
                <w:sz w:val="20"/>
                <w:szCs w:val="20"/>
              </w:rPr>
            </w:pPr>
            <w:r w:rsidRPr="00A51B6F">
              <w:rPr>
                <w:color w:val="000000"/>
                <w:sz w:val="20"/>
                <w:szCs w:val="20"/>
              </w:rPr>
              <w:t>2 117,17</w:t>
            </w:r>
          </w:p>
        </w:tc>
      </w:tr>
      <w:tr w:rsidR="00A51B6F" w:rsidRPr="00A51B6F" w14:paraId="0F8154E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31F7186" w14:textId="77777777" w:rsidR="00A51B6F" w:rsidRPr="00A51B6F" w:rsidRDefault="00A51B6F" w:rsidP="00A51B6F">
            <w:pPr>
              <w:outlineLvl w:val="2"/>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2852E724" w14:textId="77777777" w:rsidR="00A51B6F" w:rsidRPr="00A51B6F" w:rsidRDefault="00A51B6F" w:rsidP="00A51B6F">
            <w:pPr>
              <w:jc w:val="center"/>
              <w:outlineLvl w:val="2"/>
              <w:rPr>
                <w:color w:val="000000"/>
                <w:sz w:val="20"/>
                <w:szCs w:val="20"/>
              </w:rPr>
            </w:pPr>
            <w:r w:rsidRPr="00A51B6F">
              <w:rPr>
                <w:color w:val="000000"/>
                <w:sz w:val="20"/>
                <w:szCs w:val="20"/>
              </w:rPr>
              <w:t>01201S1070</w:t>
            </w:r>
          </w:p>
        </w:tc>
        <w:tc>
          <w:tcPr>
            <w:tcW w:w="499" w:type="pct"/>
            <w:tcBorders>
              <w:top w:val="nil"/>
              <w:left w:val="nil"/>
              <w:bottom w:val="single" w:sz="4" w:space="0" w:color="000000"/>
              <w:right w:val="single" w:sz="4" w:space="0" w:color="000000"/>
            </w:tcBorders>
            <w:shd w:val="clear" w:color="auto" w:fill="auto"/>
            <w:noWrap/>
            <w:hideMark/>
          </w:tcPr>
          <w:p w14:paraId="0F7A122B" w14:textId="77777777" w:rsidR="00A51B6F" w:rsidRPr="00A51B6F" w:rsidRDefault="00A51B6F" w:rsidP="00A51B6F">
            <w:pPr>
              <w:jc w:val="center"/>
              <w:outlineLvl w:val="2"/>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5917B70A"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DD5D60B" w14:textId="77777777" w:rsidR="00A51B6F" w:rsidRPr="00A51B6F" w:rsidRDefault="00A51B6F" w:rsidP="00A51B6F">
            <w:pPr>
              <w:jc w:val="right"/>
              <w:outlineLvl w:val="2"/>
              <w:rPr>
                <w:color w:val="000000"/>
                <w:sz w:val="20"/>
                <w:szCs w:val="20"/>
              </w:rPr>
            </w:pPr>
            <w:r w:rsidRPr="00A51B6F">
              <w:rPr>
                <w:color w:val="000000"/>
                <w:sz w:val="20"/>
                <w:szCs w:val="20"/>
              </w:rPr>
              <w:t>2 117,17</w:t>
            </w:r>
          </w:p>
        </w:tc>
      </w:tr>
      <w:tr w:rsidR="00A51B6F" w:rsidRPr="00A51B6F" w14:paraId="3DD410A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FA364A7" w14:textId="77777777" w:rsidR="00A51B6F" w:rsidRPr="00A51B6F" w:rsidRDefault="00A51B6F" w:rsidP="00A51B6F">
            <w:pPr>
              <w:outlineLvl w:val="3"/>
              <w:rPr>
                <w:color w:val="000000"/>
                <w:sz w:val="20"/>
                <w:szCs w:val="20"/>
              </w:rPr>
            </w:pPr>
            <w:r w:rsidRPr="00A51B6F">
              <w:rPr>
                <w:color w:val="000000"/>
                <w:sz w:val="20"/>
                <w:szCs w:val="20"/>
              </w:rPr>
              <w:t>Другие вопросы в области образования</w:t>
            </w:r>
          </w:p>
        </w:tc>
        <w:tc>
          <w:tcPr>
            <w:tcW w:w="587" w:type="pct"/>
            <w:tcBorders>
              <w:top w:val="nil"/>
              <w:left w:val="nil"/>
              <w:bottom w:val="single" w:sz="4" w:space="0" w:color="000000"/>
              <w:right w:val="single" w:sz="4" w:space="0" w:color="000000"/>
            </w:tcBorders>
            <w:shd w:val="clear" w:color="auto" w:fill="auto"/>
            <w:noWrap/>
            <w:hideMark/>
          </w:tcPr>
          <w:p w14:paraId="6A595E17" w14:textId="77777777" w:rsidR="00A51B6F" w:rsidRPr="00A51B6F" w:rsidRDefault="00A51B6F" w:rsidP="00A51B6F">
            <w:pPr>
              <w:jc w:val="center"/>
              <w:outlineLvl w:val="3"/>
              <w:rPr>
                <w:color w:val="000000"/>
                <w:sz w:val="20"/>
                <w:szCs w:val="20"/>
              </w:rPr>
            </w:pPr>
            <w:r w:rsidRPr="00A51B6F">
              <w:rPr>
                <w:color w:val="000000"/>
                <w:sz w:val="20"/>
                <w:szCs w:val="20"/>
              </w:rPr>
              <w:t>01201S1070</w:t>
            </w:r>
          </w:p>
        </w:tc>
        <w:tc>
          <w:tcPr>
            <w:tcW w:w="499" w:type="pct"/>
            <w:tcBorders>
              <w:top w:val="nil"/>
              <w:left w:val="nil"/>
              <w:bottom w:val="single" w:sz="4" w:space="0" w:color="000000"/>
              <w:right w:val="single" w:sz="4" w:space="0" w:color="000000"/>
            </w:tcBorders>
            <w:shd w:val="clear" w:color="auto" w:fill="auto"/>
            <w:noWrap/>
            <w:hideMark/>
          </w:tcPr>
          <w:p w14:paraId="017B8947" w14:textId="77777777" w:rsidR="00A51B6F" w:rsidRPr="00A51B6F" w:rsidRDefault="00A51B6F" w:rsidP="00A51B6F">
            <w:pPr>
              <w:jc w:val="center"/>
              <w:outlineLvl w:val="3"/>
              <w:rPr>
                <w:color w:val="000000"/>
                <w:sz w:val="20"/>
                <w:szCs w:val="20"/>
              </w:rPr>
            </w:pPr>
            <w:r w:rsidRPr="00A51B6F">
              <w:rPr>
                <w:color w:val="000000"/>
                <w:sz w:val="20"/>
                <w:szCs w:val="20"/>
              </w:rPr>
              <w:t>0709</w:t>
            </w:r>
          </w:p>
        </w:tc>
        <w:tc>
          <w:tcPr>
            <w:tcW w:w="407" w:type="pct"/>
            <w:tcBorders>
              <w:top w:val="nil"/>
              <w:left w:val="nil"/>
              <w:bottom w:val="single" w:sz="4" w:space="0" w:color="000000"/>
              <w:right w:val="single" w:sz="4" w:space="0" w:color="000000"/>
            </w:tcBorders>
            <w:shd w:val="clear" w:color="auto" w:fill="auto"/>
            <w:noWrap/>
            <w:hideMark/>
          </w:tcPr>
          <w:p w14:paraId="7B4E1200"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D158674" w14:textId="77777777" w:rsidR="00A51B6F" w:rsidRPr="00A51B6F" w:rsidRDefault="00A51B6F" w:rsidP="00A51B6F">
            <w:pPr>
              <w:jc w:val="right"/>
              <w:outlineLvl w:val="3"/>
              <w:rPr>
                <w:color w:val="000000"/>
                <w:sz w:val="20"/>
                <w:szCs w:val="20"/>
              </w:rPr>
            </w:pPr>
            <w:r w:rsidRPr="00A51B6F">
              <w:rPr>
                <w:color w:val="000000"/>
                <w:sz w:val="20"/>
                <w:szCs w:val="20"/>
              </w:rPr>
              <w:t>2 117,17</w:t>
            </w:r>
          </w:p>
        </w:tc>
      </w:tr>
      <w:tr w:rsidR="00A51B6F" w:rsidRPr="00A51B6F" w14:paraId="5541645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B8F5134"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3 Организация полноценного питания обучающихся СОШ и воспитанников ДОО</w:t>
            </w:r>
          </w:p>
        </w:tc>
        <w:tc>
          <w:tcPr>
            <w:tcW w:w="587" w:type="pct"/>
            <w:tcBorders>
              <w:top w:val="nil"/>
              <w:left w:val="nil"/>
              <w:bottom w:val="single" w:sz="4" w:space="0" w:color="000000"/>
              <w:right w:val="single" w:sz="4" w:space="0" w:color="000000"/>
            </w:tcBorders>
            <w:shd w:val="clear" w:color="auto" w:fill="auto"/>
            <w:noWrap/>
            <w:hideMark/>
          </w:tcPr>
          <w:p w14:paraId="142AE167" w14:textId="77777777" w:rsidR="00A51B6F" w:rsidRPr="00A51B6F" w:rsidRDefault="00A51B6F" w:rsidP="00A51B6F">
            <w:pPr>
              <w:jc w:val="center"/>
              <w:outlineLvl w:val="4"/>
              <w:rPr>
                <w:color w:val="000000"/>
                <w:sz w:val="20"/>
                <w:szCs w:val="20"/>
              </w:rPr>
            </w:pPr>
            <w:r w:rsidRPr="00A51B6F">
              <w:rPr>
                <w:color w:val="000000"/>
                <w:sz w:val="20"/>
                <w:szCs w:val="20"/>
              </w:rPr>
              <w:t>0120300000</w:t>
            </w:r>
          </w:p>
        </w:tc>
        <w:tc>
          <w:tcPr>
            <w:tcW w:w="499" w:type="pct"/>
            <w:tcBorders>
              <w:top w:val="nil"/>
              <w:left w:val="nil"/>
              <w:bottom w:val="single" w:sz="4" w:space="0" w:color="000000"/>
              <w:right w:val="single" w:sz="4" w:space="0" w:color="000000"/>
            </w:tcBorders>
            <w:shd w:val="clear" w:color="auto" w:fill="auto"/>
            <w:noWrap/>
            <w:hideMark/>
          </w:tcPr>
          <w:p w14:paraId="4C15F80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1D8BC3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2B99977" w14:textId="77777777" w:rsidR="00A51B6F" w:rsidRPr="00A51B6F" w:rsidRDefault="00A51B6F" w:rsidP="00A51B6F">
            <w:pPr>
              <w:jc w:val="right"/>
              <w:outlineLvl w:val="4"/>
              <w:rPr>
                <w:color w:val="000000"/>
                <w:sz w:val="20"/>
                <w:szCs w:val="20"/>
              </w:rPr>
            </w:pPr>
            <w:r w:rsidRPr="00A51B6F">
              <w:rPr>
                <w:color w:val="000000"/>
                <w:sz w:val="20"/>
                <w:szCs w:val="20"/>
              </w:rPr>
              <w:t>1 345 297,98</w:t>
            </w:r>
          </w:p>
        </w:tc>
      </w:tr>
      <w:tr w:rsidR="00A51B6F" w:rsidRPr="00A51B6F" w14:paraId="0ED34FC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8B4378D" w14:textId="77777777" w:rsidR="00A51B6F" w:rsidRPr="00A51B6F" w:rsidRDefault="00A51B6F" w:rsidP="00A51B6F">
            <w:pPr>
              <w:outlineLvl w:val="5"/>
              <w:rPr>
                <w:color w:val="000000"/>
                <w:sz w:val="20"/>
                <w:szCs w:val="20"/>
              </w:rPr>
            </w:pPr>
            <w:r w:rsidRPr="00A51B6F">
              <w:rPr>
                <w:color w:val="000000"/>
                <w:sz w:val="20"/>
                <w:szCs w:val="20"/>
              </w:rPr>
              <w:t>Мероприятия, связанные с отдыхом и оздоровлением детей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44C3E80D" w14:textId="77777777" w:rsidR="00A51B6F" w:rsidRPr="00A51B6F" w:rsidRDefault="00A51B6F" w:rsidP="00A51B6F">
            <w:pPr>
              <w:jc w:val="center"/>
              <w:outlineLvl w:val="5"/>
              <w:rPr>
                <w:color w:val="000000"/>
                <w:sz w:val="20"/>
                <w:szCs w:val="20"/>
              </w:rPr>
            </w:pPr>
            <w:r w:rsidRPr="00A51B6F">
              <w:rPr>
                <w:color w:val="000000"/>
                <w:sz w:val="20"/>
                <w:szCs w:val="20"/>
              </w:rPr>
              <w:t>0120320120</w:t>
            </w:r>
          </w:p>
        </w:tc>
        <w:tc>
          <w:tcPr>
            <w:tcW w:w="499" w:type="pct"/>
            <w:tcBorders>
              <w:top w:val="nil"/>
              <w:left w:val="nil"/>
              <w:bottom w:val="single" w:sz="4" w:space="0" w:color="000000"/>
              <w:right w:val="single" w:sz="4" w:space="0" w:color="000000"/>
            </w:tcBorders>
            <w:shd w:val="clear" w:color="auto" w:fill="auto"/>
            <w:noWrap/>
            <w:hideMark/>
          </w:tcPr>
          <w:p w14:paraId="2AAA0DA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8DB35E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CAEF3FE" w14:textId="77777777" w:rsidR="00A51B6F" w:rsidRPr="00A51B6F" w:rsidRDefault="00A51B6F" w:rsidP="00A51B6F">
            <w:pPr>
              <w:jc w:val="right"/>
              <w:outlineLvl w:val="5"/>
              <w:rPr>
                <w:color w:val="000000"/>
                <w:sz w:val="20"/>
                <w:szCs w:val="20"/>
              </w:rPr>
            </w:pPr>
            <w:r w:rsidRPr="00A51B6F">
              <w:rPr>
                <w:color w:val="000000"/>
                <w:sz w:val="20"/>
                <w:szCs w:val="20"/>
              </w:rPr>
              <w:t>1 200 265,75</w:t>
            </w:r>
          </w:p>
        </w:tc>
      </w:tr>
      <w:tr w:rsidR="00A51B6F" w:rsidRPr="00A51B6F" w14:paraId="7A92633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BA7A250" w14:textId="77777777" w:rsidR="00A51B6F" w:rsidRPr="00A51B6F" w:rsidRDefault="00A51B6F" w:rsidP="00A51B6F">
            <w:pPr>
              <w:outlineLvl w:val="0"/>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490AB2ED" w14:textId="77777777" w:rsidR="00A51B6F" w:rsidRPr="00A51B6F" w:rsidRDefault="00A51B6F" w:rsidP="00A51B6F">
            <w:pPr>
              <w:jc w:val="center"/>
              <w:outlineLvl w:val="0"/>
              <w:rPr>
                <w:color w:val="000000"/>
                <w:sz w:val="20"/>
                <w:szCs w:val="20"/>
              </w:rPr>
            </w:pPr>
            <w:r w:rsidRPr="00A51B6F">
              <w:rPr>
                <w:color w:val="000000"/>
                <w:sz w:val="20"/>
                <w:szCs w:val="20"/>
              </w:rPr>
              <w:t>0120320120</w:t>
            </w:r>
          </w:p>
        </w:tc>
        <w:tc>
          <w:tcPr>
            <w:tcW w:w="499" w:type="pct"/>
            <w:tcBorders>
              <w:top w:val="nil"/>
              <w:left w:val="nil"/>
              <w:bottom w:val="single" w:sz="4" w:space="0" w:color="000000"/>
              <w:right w:val="single" w:sz="4" w:space="0" w:color="000000"/>
            </w:tcBorders>
            <w:shd w:val="clear" w:color="auto" w:fill="auto"/>
            <w:noWrap/>
            <w:hideMark/>
          </w:tcPr>
          <w:p w14:paraId="3A7EFC19"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9A284B" w14:textId="77777777" w:rsidR="00A51B6F" w:rsidRPr="00A51B6F" w:rsidRDefault="00A51B6F" w:rsidP="00A51B6F">
            <w:pPr>
              <w:jc w:val="center"/>
              <w:outlineLvl w:val="0"/>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9089D97" w14:textId="77777777" w:rsidR="00A51B6F" w:rsidRPr="00A51B6F" w:rsidRDefault="00A51B6F" w:rsidP="00A51B6F">
            <w:pPr>
              <w:jc w:val="right"/>
              <w:outlineLvl w:val="0"/>
              <w:rPr>
                <w:color w:val="000000"/>
                <w:sz w:val="20"/>
                <w:szCs w:val="20"/>
              </w:rPr>
            </w:pPr>
            <w:r w:rsidRPr="00A51B6F">
              <w:rPr>
                <w:color w:val="000000"/>
                <w:sz w:val="20"/>
                <w:szCs w:val="20"/>
              </w:rPr>
              <w:t>1 200 265,75</w:t>
            </w:r>
          </w:p>
        </w:tc>
      </w:tr>
      <w:tr w:rsidR="00A51B6F" w:rsidRPr="00A51B6F" w14:paraId="4B24649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CF66D55" w14:textId="77777777" w:rsidR="00A51B6F" w:rsidRPr="00A51B6F" w:rsidRDefault="00A51B6F" w:rsidP="00A51B6F">
            <w:pPr>
              <w:outlineLvl w:val="1"/>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74CD430C" w14:textId="77777777" w:rsidR="00A51B6F" w:rsidRPr="00A51B6F" w:rsidRDefault="00A51B6F" w:rsidP="00A51B6F">
            <w:pPr>
              <w:jc w:val="center"/>
              <w:outlineLvl w:val="1"/>
              <w:rPr>
                <w:color w:val="000000"/>
                <w:sz w:val="20"/>
                <w:szCs w:val="20"/>
              </w:rPr>
            </w:pPr>
            <w:r w:rsidRPr="00A51B6F">
              <w:rPr>
                <w:color w:val="000000"/>
                <w:sz w:val="20"/>
                <w:szCs w:val="20"/>
              </w:rPr>
              <w:t>0120320120</w:t>
            </w:r>
          </w:p>
        </w:tc>
        <w:tc>
          <w:tcPr>
            <w:tcW w:w="499" w:type="pct"/>
            <w:tcBorders>
              <w:top w:val="nil"/>
              <w:left w:val="nil"/>
              <w:bottom w:val="single" w:sz="4" w:space="0" w:color="000000"/>
              <w:right w:val="single" w:sz="4" w:space="0" w:color="000000"/>
            </w:tcBorders>
            <w:shd w:val="clear" w:color="auto" w:fill="auto"/>
            <w:noWrap/>
            <w:hideMark/>
          </w:tcPr>
          <w:p w14:paraId="01921627" w14:textId="77777777" w:rsidR="00A51B6F" w:rsidRPr="00A51B6F" w:rsidRDefault="00A51B6F" w:rsidP="00A51B6F">
            <w:pPr>
              <w:jc w:val="center"/>
              <w:outlineLvl w:val="1"/>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5C689422"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307BE83" w14:textId="77777777" w:rsidR="00A51B6F" w:rsidRPr="00A51B6F" w:rsidRDefault="00A51B6F" w:rsidP="00A51B6F">
            <w:pPr>
              <w:jc w:val="right"/>
              <w:outlineLvl w:val="1"/>
              <w:rPr>
                <w:color w:val="000000"/>
                <w:sz w:val="20"/>
                <w:szCs w:val="20"/>
              </w:rPr>
            </w:pPr>
            <w:r w:rsidRPr="00A51B6F">
              <w:rPr>
                <w:color w:val="000000"/>
                <w:sz w:val="20"/>
                <w:szCs w:val="20"/>
              </w:rPr>
              <w:t>1 200 265,75</w:t>
            </w:r>
          </w:p>
        </w:tc>
      </w:tr>
      <w:tr w:rsidR="00A51B6F" w:rsidRPr="00A51B6F" w14:paraId="777E108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E337C6C" w14:textId="77777777" w:rsidR="00A51B6F" w:rsidRPr="00A51B6F" w:rsidRDefault="00A51B6F" w:rsidP="00A51B6F">
            <w:pPr>
              <w:outlineLvl w:val="2"/>
              <w:rPr>
                <w:color w:val="000000"/>
                <w:sz w:val="20"/>
                <w:szCs w:val="20"/>
              </w:rPr>
            </w:pPr>
            <w:r w:rsidRPr="00A51B6F">
              <w:rPr>
                <w:color w:val="000000"/>
                <w:sz w:val="20"/>
                <w:szCs w:val="20"/>
              </w:rPr>
              <w:t>Дошкольное образование</w:t>
            </w:r>
          </w:p>
        </w:tc>
        <w:tc>
          <w:tcPr>
            <w:tcW w:w="587" w:type="pct"/>
            <w:tcBorders>
              <w:top w:val="nil"/>
              <w:left w:val="nil"/>
              <w:bottom w:val="single" w:sz="4" w:space="0" w:color="000000"/>
              <w:right w:val="single" w:sz="4" w:space="0" w:color="000000"/>
            </w:tcBorders>
            <w:shd w:val="clear" w:color="auto" w:fill="auto"/>
            <w:noWrap/>
            <w:hideMark/>
          </w:tcPr>
          <w:p w14:paraId="28392256" w14:textId="77777777" w:rsidR="00A51B6F" w:rsidRPr="00A51B6F" w:rsidRDefault="00A51B6F" w:rsidP="00A51B6F">
            <w:pPr>
              <w:jc w:val="center"/>
              <w:outlineLvl w:val="2"/>
              <w:rPr>
                <w:color w:val="000000"/>
                <w:sz w:val="20"/>
                <w:szCs w:val="20"/>
              </w:rPr>
            </w:pPr>
            <w:r w:rsidRPr="00A51B6F">
              <w:rPr>
                <w:color w:val="000000"/>
                <w:sz w:val="20"/>
                <w:szCs w:val="20"/>
              </w:rPr>
              <w:t>0120320120</w:t>
            </w:r>
          </w:p>
        </w:tc>
        <w:tc>
          <w:tcPr>
            <w:tcW w:w="499" w:type="pct"/>
            <w:tcBorders>
              <w:top w:val="nil"/>
              <w:left w:val="nil"/>
              <w:bottom w:val="single" w:sz="4" w:space="0" w:color="000000"/>
              <w:right w:val="single" w:sz="4" w:space="0" w:color="000000"/>
            </w:tcBorders>
            <w:shd w:val="clear" w:color="auto" w:fill="auto"/>
            <w:noWrap/>
            <w:hideMark/>
          </w:tcPr>
          <w:p w14:paraId="32E714AF" w14:textId="77777777" w:rsidR="00A51B6F" w:rsidRPr="00A51B6F" w:rsidRDefault="00A51B6F" w:rsidP="00A51B6F">
            <w:pPr>
              <w:jc w:val="center"/>
              <w:outlineLvl w:val="2"/>
              <w:rPr>
                <w:color w:val="000000"/>
                <w:sz w:val="20"/>
                <w:szCs w:val="20"/>
              </w:rPr>
            </w:pPr>
            <w:r w:rsidRPr="00A51B6F">
              <w:rPr>
                <w:color w:val="000000"/>
                <w:sz w:val="20"/>
                <w:szCs w:val="20"/>
              </w:rPr>
              <w:t>0701</w:t>
            </w:r>
          </w:p>
        </w:tc>
        <w:tc>
          <w:tcPr>
            <w:tcW w:w="407" w:type="pct"/>
            <w:tcBorders>
              <w:top w:val="nil"/>
              <w:left w:val="nil"/>
              <w:bottom w:val="single" w:sz="4" w:space="0" w:color="000000"/>
              <w:right w:val="single" w:sz="4" w:space="0" w:color="000000"/>
            </w:tcBorders>
            <w:shd w:val="clear" w:color="auto" w:fill="auto"/>
            <w:noWrap/>
            <w:hideMark/>
          </w:tcPr>
          <w:p w14:paraId="66115670"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422DF0DC" w14:textId="77777777" w:rsidR="00A51B6F" w:rsidRPr="00A51B6F" w:rsidRDefault="00A51B6F" w:rsidP="00A51B6F">
            <w:pPr>
              <w:jc w:val="right"/>
              <w:outlineLvl w:val="2"/>
              <w:rPr>
                <w:color w:val="000000"/>
                <w:sz w:val="20"/>
                <w:szCs w:val="20"/>
              </w:rPr>
            </w:pPr>
            <w:r w:rsidRPr="00A51B6F">
              <w:rPr>
                <w:color w:val="000000"/>
                <w:sz w:val="20"/>
                <w:szCs w:val="20"/>
              </w:rPr>
              <w:t>1 200 265,75</w:t>
            </w:r>
          </w:p>
        </w:tc>
      </w:tr>
      <w:tr w:rsidR="00A51B6F" w:rsidRPr="00A51B6F" w14:paraId="44775A1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A4CAE09" w14:textId="77777777" w:rsidR="00A51B6F" w:rsidRPr="00A51B6F" w:rsidRDefault="00A51B6F" w:rsidP="00A51B6F">
            <w:pPr>
              <w:outlineLvl w:val="3"/>
              <w:rPr>
                <w:color w:val="000000"/>
                <w:sz w:val="20"/>
                <w:szCs w:val="20"/>
              </w:rPr>
            </w:pPr>
            <w:r w:rsidRPr="00A51B6F">
              <w:rPr>
                <w:color w:val="000000"/>
                <w:sz w:val="20"/>
                <w:szCs w:val="20"/>
              </w:rPr>
              <w:t>Мероприятия, связанные с созданием безопасных условий для осуществления образовательного процесса</w:t>
            </w:r>
          </w:p>
        </w:tc>
        <w:tc>
          <w:tcPr>
            <w:tcW w:w="587" w:type="pct"/>
            <w:tcBorders>
              <w:top w:val="nil"/>
              <w:left w:val="nil"/>
              <w:bottom w:val="single" w:sz="4" w:space="0" w:color="000000"/>
              <w:right w:val="single" w:sz="4" w:space="0" w:color="000000"/>
            </w:tcBorders>
            <w:shd w:val="clear" w:color="auto" w:fill="auto"/>
            <w:noWrap/>
            <w:hideMark/>
          </w:tcPr>
          <w:p w14:paraId="2ABD6284" w14:textId="77777777" w:rsidR="00A51B6F" w:rsidRPr="00A51B6F" w:rsidRDefault="00A51B6F" w:rsidP="00A51B6F">
            <w:pPr>
              <w:jc w:val="center"/>
              <w:outlineLvl w:val="3"/>
              <w:rPr>
                <w:color w:val="000000"/>
                <w:sz w:val="20"/>
                <w:szCs w:val="20"/>
              </w:rPr>
            </w:pPr>
            <w:r w:rsidRPr="00A51B6F">
              <w:rPr>
                <w:color w:val="000000"/>
                <w:sz w:val="20"/>
                <w:szCs w:val="20"/>
              </w:rPr>
              <w:t>0120320150</w:t>
            </w:r>
          </w:p>
        </w:tc>
        <w:tc>
          <w:tcPr>
            <w:tcW w:w="499" w:type="pct"/>
            <w:tcBorders>
              <w:top w:val="nil"/>
              <w:left w:val="nil"/>
              <w:bottom w:val="single" w:sz="4" w:space="0" w:color="000000"/>
              <w:right w:val="single" w:sz="4" w:space="0" w:color="000000"/>
            </w:tcBorders>
            <w:shd w:val="clear" w:color="auto" w:fill="auto"/>
            <w:noWrap/>
            <w:hideMark/>
          </w:tcPr>
          <w:p w14:paraId="3E79343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AD5597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5D6974D" w14:textId="77777777" w:rsidR="00A51B6F" w:rsidRPr="00A51B6F" w:rsidRDefault="00A51B6F" w:rsidP="00A51B6F">
            <w:pPr>
              <w:jc w:val="right"/>
              <w:outlineLvl w:val="3"/>
              <w:rPr>
                <w:color w:val="000000"/>
                <w:sz w:val="20"/>
                <w:szCs w:val="20"/>
              </w:rPr>
            </w:pPr>
            <w:r w:rsidRPr="00A51B6F">
              <w:rPr>
                <w:color w:val="000000"/>
                <w:sz w:val="20"/>
                <w:szCs w:val="20"/>
              </w:rPr>
              <w:t>145 032,23</w:t>
            </w:r>
          </w:p>
        </w:tc>
      </w:tr>
      <w:tr w:rsidR="00A51B6F" w:rsidRPr="00A51B6F" w14:paraId="6A78A5A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1C7D43C" w14:textId="77777777" w:rsidR="00A51B6F" w:rsidRPr="00A51B6F" w:rsidRDefault="00A51B6F" w:rsidP="00A51B6F">
            <w:pPr>
              <w:outlineLvl w:val="4"/>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5A25DE42" w14:textId="77777777" w:rsidR="00A51B6F" w:rsidRPr="00A51B6F" w:rsidRDefault="00A51B6F" w:rsidP="00A51B6F">
            <w:pPr>
              <w:jc w:val="center"/>
              <w:outlineLvl w:val="4"/>
              <w:rPr>
                <w:color w:val="000000"/>
                <w:sz w:val="20"/>
                <w:szCs w:val="20"/>
              </w:rPr>
            </w:pPr>
            <w:r w:rsidRPr="00A51B6F">
              <w:rPr>
                <w:color w:val="000000"/>
                <w:sz w:val="20"/>
                <w:szCs w:val="20"/>
              </w:rPr>
              <w:t>0120320150</w:t>
            </w:r>
          </w:p>
        </w:tc>
        <w:tc>
          <w:tcPr>
            <w:tcW w:w="499" w:type="pct"/>
            <w:tcBorders>
              <w:top w:val="nil"/>
              <w:left w:val="nil"/>
              <w:bottom w:val="single" w:sz="4" w:space="0" w:color="000000"/>
              <w:right w:val="single" w:sz="4" w:space="0" w:color="000000"/>
            </w:tcBorders>
            <w:shd w:val="clear" w:color="auto" w:fill="auto"/>
            <w:noWrap/>
            <w:hideMark/>
          </w:tcPr>
          <w:p w14:paraId="79CC695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1F2D107"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4B49D4E1" w14:textId="77777777" w:rsidR="00A51B6F" w:rsidRPr="00A51B6F" w:rsidRDefault="00A51B6F" w:rsidP="00A51B6F">
            <w:pPr>
              <w:jc w:val="right"/>
              <w:outlineLvl w:val="4"/>
              <w:rPr>
                <w:color w:val="000000"/>
                <w:sz w:val="20"/>
                <w:szCs w:val="20"/>
              </w:rPr>
            </w:pPr>
            <w:r w:rsidRPr="00A51B6F">
              <w:rPr>
                <w:color w:val="000000"/>
                <w:sz w:val="20"/>
                <w:szCs w:val="20"/>
              </w:rPr>
              <w:t>145 032,23</w:t>
            </w:r>
          </w:p>
        </w:tc>
      </w:tr>
      <w:tr w:rsidR="00A51B6F" w:rsidRPr="00A51B6F" w14:paraId="0F7344F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17924A2" w14:textId="77777777" w:rsidR="00A51B6F" w:rsidRPr="00A51B6F" w:rsidRDefault="00A51B6F" w:rsidP="00A51B6F">
            <w:pPr>
              <w:outlineLvl w:val="5"/>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0F7F3093" w14:textId="77777777" w:rsidR="00A51B6F" w:rsidRPr="00A51B6F" w:rsidRDefault="00A51B6F" w:rsidP="00A51B6F">
            <w:pPr>
              <w:jc w:val="center"/>
              <w:outlineLvl w:val="5"/>
              <w:rPr>
                <w:color w:val="000000"/>
                <w:sz w:val="20"/>
                <w:szCs w:val="20"/>
              </w:rPr>
            </w:pPr>
            <w:r w:rsidRPr="00A51B6F">
              <w:rPr>
                <w:color w:val="000000"/>
                <w:sz w:val="20"/>
                <w:szCs w:val="20"/>
              </w:rPr>
              <w:t>0120320150</w:t>
            </w:r>
          </w:p>
        </w:tc>
        <w:tc>
          <w:tcPr>
            <w:tcW w:w="499" w:type="pct"/>
            <w:tcBorders>
              <w:top w:val="nil"/>
              <w:left w:val="nil"/>
              <w:bottom w:val="single" w:sz="4" w:space="0" w:color="000000"/>
              <w:right w:val="single" w:sz="4" w:space="0" w:color="000000"/>
            </w:tcBorders>
            <w:shd w:val="clear" w:color="auto" w:fill="auto"/>
            <w:noWrap/>
            <w:hideMark/>
          </w:tcPr>
          <w:p w14:paraId="1D772317" w14:textId="77777777" w:rsidR="00A51B6F" w:rsidRPr="00A51B6F" w:rsidRDefault="00A51B6F" w:rsidP="00A51B6F">
            <w:pPr>
              <w:jc w:val="center"/>
              <w:outlineLvl w:val="5"/>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7E89D8DB"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9514FE9" w14:textId="77777777" w:rsidR="00A51B6F" w:rsidRPr="00A51B6F" w:rsidRDefault="00A51B6F" w:rsidP="00A51B6F">
            <w:pPr>
              <w:jc w:val="right"/>
              <w:outlineLvl w:val="5"/>
              <w:rPr>
                <w:color w:val="000000"/>
                <w:sz w:val="20"/>
                <w:szCs w:val="20"/>
              </w:rPr>
            </w:pPr>
            <w:r w:rsidRPr="00A51B6F">
              <w:rPr>
                <w:color w:val="000000"/>
                <w:sz w:val="20"/>
                <w:szCs w:val="20"/>
              </w:rPr>
              <w:t>145 032,23</w:t>
            </w:r>
          </w:p>
        </w:tc>
      </w:tr>
      <w:tr w:rsidR="00A51B6F" w:rsidRPr="00A51B6F" w14:paraId="32883EE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42A38E2" w14:textId="77777777" w:rsidR="00A51B6F" w:rsidRPr="00A51B6F" w:rsidRDefault="00A51B6F" w:rsidP="00A51B6F">
            <w:pPr>
              <w:outlineLvl w:val="1"/>
              <w:rPr>
                <w:color w:val="000000"/>
                <w:sz w:val="20"/>
                <w:szCs w:val="20"/>
              </w:rPr>
            </w:pPr>
            <w:r w:rsidRPr="00A51B6F">
              <w:rPr>
                <w:color w:val="000000"/>
                <w:sz w:val="20"/>
                <w:szCs w:val="20"/>
              </w:rPr>
              <w:t>Дошкольное образование</w:t>
            </w:r>
          </w:p>
        </w:tc>
        <w:tc>
          <w:tcPr>
            <w:tcW w:w="587" w:type="pct"/>
            <w:tcBorders>
              <w:top w:val="nil"/>
              <w:left w:val="nil"/>
              <w:bottom w:val="single" w:sz="4" w:space="0" w:color="000000"/>
              <w:right w:val="single" w:sz="4" w:space="0" w:color="000000"/>
            </w:tcBorders>
            <w:shd w:val="clear" w:color="auto" w:fill="auto"/>
            <w:noWrap/>
            <w:hideMark/>
          </w:tcPr>
          <w:p w14:paraId="72D51EEC" w14:textId="77777777" w:rsidR="00A51B6F" w:rsidRPr="00A51B6F" w:rsidRDefault="00A51B6F" w:rsidP="00A51B6F">
            <w:pPr>
              <w:jc w:val="center"/>
              <w:outlineLvl w:val="1"/>
              <w:rPr>
                <w:color w:val="000000"/>
                <w:sz w:val="20"/>
                <w:szCs w:val="20"/>
              </w:rPr>
            </w:pPr>
            <w:r w:rsidRPr="00A51B6F">
              <w:rPr>
                <w:color w:val="000000"/>
                <w:sz w:val="20"/>
                <w:szCs w:val="20"/>
              </w:rPr>
              <w:t>0120320150</w:t>
            </w:r>
          </w:p>
        </w:tc>
        <w:tc>
          <w:tcPr>
            <w:tcW w:w="499" w:type="pct"/>
            <w:tcBorders>
              <w:top w:val="nil"/>
              <w:left w:val="nil"/>
              <w:bottom w:val="single" w:sz="4" w:space="0" w:color="000000"/>
              <w:right w:val="single" w:sz="4" w:space="0" w:color="000000"/>
            </w:tcBorders>
            <w:shd w:val="clear" w:color="auto" w:fill="auto"/>
            <w:noWrap/>
            <w:hideMark/>
          </w:tcPr>
          <w:p w14:paraId="7510485B" w14:textId="77777777" w:rsidR="00A51B6F" w:rsidRPr="00A51B6F" w:rsidRDefault="00A51B6F" w:rsidP="00A51B6F">
            <w:pPr>
              <w:jc w:val="center"/>
              <w:outlineLvl w:val="1"/>
              <w:rPr>
                <w:color w:val="000000"/>
                <w:sz w:val="20"/>
                <w:szCs w:val="20"/>
              </w:rPr>
            </w:pPr>
            <w:r w:rsidRPr="00A51B6F">
              <w:rPr>
                <w:color w:val="000000"/>
                <w:sz w:val="20"/>
                <w:szCs w:val="20"/>
              </w:rPr>
              <w:t>0701</w:t>
            </w:r>
          </w:p>
        </w:tc>
        <w:tc>
          <w:tcPr>
            <w:tcW w:w="407" w:type="pct"/>
            <w:tcBorders>
              <w:top w:val="nil"/>
              <w:left w:val="nil"/>
              <w:bottom w:val="single" w:sz="4" w:space="0" w:color="000000"/>
              <w:right w:val="single" w:sz="4" w:space="0" w:color="000000"/>
            </w:tcBorders>
            <w:shd w:val="clear" w:color="auto" w:fill="auto"/>
            <w:noWrap/>
            <w:hideMark/>
          </w:tcPr>
          <w:p w14:paraId="0CB4B862"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0C123BAE" w14:textId="77777777" w:rsidR="00A51B6F" w:rsidRPr="00A51B6F" w:rsidRDefault="00A51B6F" w:rsidP="00A51B6F">
            <w:pPr>
              <w:jc w:val="right"/>
              <w:outlineLvl w:val="1"/>
              <w:rPr>
                <w:color w:val="000000"/>
                <w:sz w:val="20"/>
                <w:szCs w:val="20"/>
              </w:rPr>
            </w:pPr>
            <w:r w:rsidRPr="00A51B6F">
              <w:rPr>
                <w:color w:val="000000"/>
                <w:sz w:val="20"/>
                <w:szCs w:val="20"/>
              </w:rPr>
              <w:t>145 032,23</w:t>
            </w:r>
          </w:p>
        </w:tc>
      </w:tr>
      <w:tr w:rsidR="00A51B6F" w:rsidRPr="00A51B6F" w14:paraId="0E27998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FE202B4" w14:textId="77777777" w:rsidR="00A51B6F" w:rsidRPr="00A51B6F" w:rsidRDefault="00A51B6F" w:rsidP="00A51B6F">
            <w:pPr>
              <w:outlineLvl w:val="2"/>
              <w:rPr>
                <w:color w:val="000000"/>
                <w:sz w:val="20"/>
                <w:szCs w:val="20"/>
              </w:rPr>
            </w:pPr>
            <w:r w:rsidRPr="00A51B6F">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0C8E849E" w14:textId="77777777" w:rsidR="00A51B6F" w:rsidRPr="00A51B6F" w:rsidRDefault="00A51B6F" w:rsidP="00A51B6F">
            <w:pPr>
              <w:jc w:val="center"/>
              <w:outlineLvl w:val="2"/>
              <w:rPr>
                <w:color w:val="000000"/>
                <w:sz w:val="20"/>
                <w:szCs w:val="20"/>
              </w:rPr>
            </w:pPr>
            <w:r w:rsidRPr="00A51B6F">
              <w:rPr>
                <w:color w:val="000000"/>
                <w:sz w:val="20"/>
                <w:szCs w:val="20"/>
              </w:rPr>
              <w:t>0130000000</w:t>
            </w:r>
          </w:p>
        </w:tc>
        <w:tc>
          <w:tcPr>
            <w:tcW w:w="499" w:type="pct"/>
            <w:tcBorders>
              <w:top w:val="nil"/>
              <w:left w:val="nil"/>
              <w:bottom w:val="single" w:sz="4" w:space="0" w:color="000000"/>
              <w:right w:val="single" w:sz="4" w:space="0" w:color="000000"/>
            </w:tcBorders>
            <w:shd w:val="clear" w:color="auto" w:fill="auto"/>
            <w:noWrap/>
            <w:hideMark/>
          </w:tcPr>
          <w:p w14:paraId="528250F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C696DC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3A50E70" w14:textId="77777777" w:rsidR="00A51B6F" w:rsidRPr="00A51B6F" w:rsidRDefault="00A51B6F" w:rsidP="00A51B6F">
            <w:pPr>
              <w:jc w:val="right"/>
              <w:outlineLvl w:val="2"/>
              <w:rPr>
                <w:color w:val="000000"/>
                <w:sz w:val="20"/>
                <w:szCs w:val="20"/>
              </w:rPr>
            </w:pPr>
            <w:r w:rsidRPr="00A51B6F">
              <w:rPr>
                <w:color w:val="000000"/>
                <w:sz w:val="20"/>
                <w:szCs w:val="20"/>
              </w:rPr>
              <w:t>2 711 611,26</w:t>
            </w:r>
          </w:p>
        </w:tc>
      </w:tr>
      <w:tr w:rsidR="00A51B6F" w:rsidRPr="00A51B6F" w14:paraId="3A35FD7C"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038DA42"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87" w:type="pct"/>
            <w:tcBorders>
              <w:top w:val="nil"/>
              <w:left w:val="nil"/>
              <w:bottom w:val="single" w:sz="4" w:space="0" w:color="000000"/>
              <w:right w:val="single" w:sz="4" w:space="0" w:color="000000"/>
            </w:tcBorders>
            <w:shd w:val="clear" w:color="auto" w:fill="auto"/>
            <w:noWrap/>
            <w:hideMark/>
          </w:tcPr>
          <w:p w14:paraId="4019DB23" w14:textId="77777777" w:rsidR="00A51B6F" w:rsidRPr="00A51B6F" w:rsidRDefault="00A51B6F" w:rsidP="00A51B6F">
            <w:pPr>
              <w:jc w:val="center"/>
              <w:outlineLvl w:val="3"/>
              <w:rPr>
                <w:color w:val="000000"/>
                <w:sz w:val="20"/>
                <w:szCs w:val="20"/>
              </w:rPr>
            </w:pPr>
            <w:r w:rsidRPr="00A51B6F">
              <w:rPr>
                <w:color w:val="000000"/>
                <w:sz w:val="20"/>
                <w:szCs w:val="20"/>
              </w:rPr>
              <w:t>0130100000</w:t>
            </w:r>
          </w:p>
        </w:tc>
        <w:tc>
          <w:tcPr>
            <w:tcW w:w="499" w:type="pct"/>
            <w:tcBorders>
              <w:top w:val="nil"/>
              <w:left w:val="nil"/>
              <w:bottom w:val="single" w:sz="4" w:space="0" w:color="000000"/>
              <w:right w:val="single" w:sz="4" w:space="0" w:color="000000"/>
            </w:tcBorders>
            <w:shd w:val="clear" w:color="auto" w:fill="auto"/>
            <w:noWrap/>
            <w:hideMark/>
          </w:tcPr>
          <w:p w14:paraId="3AF89A4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E43FB2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106BAB8" w14:textId="77777777" w:rsidR="00A51B6F" w:rsidRPr="00A51B6F" w:rsidRDefault="00A51B6F" w:rsidP="00A51B6F">
            <w:pPr>
              <w:jc w:val="right"/>
              <w:outlineLvl w:val="3"/>
              <w:rPr>
                <w:color w:val="000000"/>
                <w:sz w:val="20"/>
                <w:szCs w:val="20"/>
              </w:rPr>
            </w:pPr>
            <w:r w:rsidRPr="00A51B6F">
              <w:rPr>
                <w:color w:val="000000"/>
                <w:sz w:val="20"/>
                <w:szCs w:val="20"/>
              </w:rPr>
              <w:t>2 301 941,26</w:t>
            </w:r>
          </w:p>
        </w:tc>
      </w:tr>
      <w:tr w:rsidR="00A51B6F" w:rsidRPr="00A51B6F" w14:paraId="4DA614D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44A5351" w14:textId="77777777" w:rsidR="00A51B6F" w:rsidRPr="00A51B6F" w:rsidRDefault="00A51B6F" w:rsidP="00A51B6F">
            <w:pPr>
              <w:outlineLvl w:val="4"/>
              <w:rPr>
                <w:color w:val="000000"/>
                <w:sz w:val="20"/>
                <w:szCs w:val="20"/>
              </w:rPr>
            </w:pPr>
            <w:r w:rsidRPr="00A51B6F">
              <w:rPr>
                <w:color w:val="000000"/>
                <w:sz w:val="20"/>
                <w:szCs w:val="20"/>
              </w:rPr>
              <w:t>Мероприятия, связанные с созданием безопасных условий для осуществления образовательного процесса</w:t>
            </w:r>
          </w:p>
        </w:tc>
        <w:tc>
          <w:tcPr>
            <w:tcW w:w="587" w:type="pct"/>
            <w:tcBorders>
              <w:top w:val="nil"/>
              <w:left w:val="nil"/>
              <w:bottom w:val="single" w:sz="4" w:space="0" w:color="000000"/>
              <w:right w:val="single" w:sz="4" w:space="0" w:color="000000"/>
            </w:tcBorders>
            <w:shd w:val="clear" w:color="auto" w:fill="auto"/>
            <w:noWrap/>
            <w:hideMark/>
          </w:tcPr>
          <w:p w14:paraId="726B1906" w14:textId="77777777" w:rsidR="00A51B6F" w:rsidRPr="00A51B6F" w:rsidRDefault="00A51B6F" w:rsidP="00A51B6F">
            <w:pPr>
              <w:jc w:val="center"/>
              <w:outlineLvl w:val="4"/>
              <w:rPr>
                <w:color w:val="000000"/>
                <w:sz w:val="20"/>
                <w:szCs w:val="20"/>
              </w:rPr>
            </w:pPr>
            <w:r w:rsidRPr="00A51B6F">
              <w:rPr>
                <w:color w:val="000000"/>
                <w:sz w:val="20"/>
                <w:szCs w:val="20"/>
              </w:rPr>
              <w:t>0130120150</w:t>
            </w:r>
          </w:p>
        </w:tc>
        <w:tc>
          <w:tcPr>
            <w:tcW w:w="499" w:type="pct"/>
            <w:tcBorders>
              <w:top w:val="nil"/>
              <w:left w:val="nil"/>
              <w:bottom w:val="single" w:sz="4" w:space="0" w:color="000000"/>
              <w:right w:val="single" w:sz="4" w:space="0" w:color="000000"/>
            </w:tcBorders>
            <w:shd w:val="clear" w:color="auto" w:fill="auto"/>
            <w:noWrap/>
            <w:hideMark/>
          </w:tcPr>
          <w:p w14:paraId="11ABE9C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B342EA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BEF1283" w14:textId="77777777" w:rsidR="00A51B6F" w:rsidRPr="00A51B6F" w:rsidRDefault="00A51B6F" w:rsidP="00A51B6F">
            <w:pPr>
              <w:jc w:val="right"/>
              <w:outlineLvl w:val="4"/>
              <w:rPr>
                <w:color w:val="000000"/>
                <w:sz w:val="20"/>
                <w:szCs w:val="20"/>
              </w:rPr>
            </w:pPr>
            <w:r w:rsidRPr="00A51B6F">
              <w:rPr>
                <w:color w:val="000000"/>
                <w:sz w:val="20"/>
                <w:szCs w:val="20"/>
              </w:rPr>
              <w:t>2 301 941,26</w:t>
            </w:r>
          </w:p>
        </w:tc>
      </w:tr>
      <w:tr w:rsidR="00A51B6F" w:rsidRPr="00A51B6F" w14:paraId="72B1D2B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77B4410" w14:textId="77777777" w:rsidR="00A51B6F" w:rsidRPr="00A51B6F" w:rsidRDefault="00A51B6F" w:rsidP="00A51B6F">
            <w:pPr>
              <w:outlineLvl w:val="5"/>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4EEF1B96" w14:textId="77777777" w:rsidR="00A51B6F" w:rsidRPr="00A51B6F" w:rsidRDefault="00A51B6F" w:rsidP="00A51B6F">
            <w:pPr>
              <w:jc w:val="center"/>
              <w:outlineLvl w:val="5"/>
              <w:rPr>
                <w:color w:val="000000"/>
                <w:sz w:val="20"/>
                <w:szCs w:val="20"/>
              </w:rPr>
            </w:pPr>
            <w:r w:rsidRPr="00A51B6F">
              <w:rPr>
                <w:color w:val="000000"/>
                <w:sz w:val="20"/>
                <w:szCs w:val="20"/>
              </w:rPr>
              <w:t>0130120150</w:t>
            </w:r>
          </w:p>
        </w:tc>
        <w:tc>
          <w:tcPr>
            <w:tcW w:w="499" w:type="pct"/>
            <w:tcBorders>
              <w:top w:val="nil"/>
              <w:left w:val="nil"/>
              <w:bottom w:val="single" w:sz="4" w:space="0" w:color="000000"/>
              <w:right w:val="single" w:sz="4" w:space="0" w:color="000000"/>
            </w:tcBorders>
            <w:shd w:val="clear" w:color="auto" w:fill="auto"/>
            <w:noWrap/>
            <w:hideMark/>
          </w:tcPr>
          <w:p w14:paraId="46023A6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E879DB8"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3BA71F0" w14:textId="77777777" w:rsidR="00A51B6F" w:rsidRPr="00A51B6F" w:rsidRDefault="00A51B6F" w:rsidP="00A51B6F">
            <w:pPr>
              <w:jc w:val="right"/>
              <w:outlineLvl w:val="5"/>
              <w:rPr>
                <w:color w:val="000000"/>
                <w:sz w:val="20"/>
                <w:szCs w:val="20"/>
              </w:rPr>
            </w:pPr>
            <w:r w:rsidRPr="00A51B6F">
              <w:rPr>
                <w:color w:val="000000"/>
                <w:sz w:val="20"/>
                <w:szCs w:val="20"/>
              </w:rPr>
              <w:t>2 301 941,26</w:t>
            </w:r>
          </w:p>
        </w:tc>
      </w:tr>
      <w:tr w:rsidR="00A51B6F" w:rsidRPr="00A51B6F" w14:paraId="1B2D9AA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AED77BF" w14:textId="77777777" w:rsidR="00A51B6F" w:rsidRPr="00A51B6F" w:rsidRDefault="00A51B6F" w:rsidP="00A51B6F">
            <w:pPr>
              <w:outlineLvl w:val="0"/>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731795F4" w14:textId="77777777" w:rsidR="00A51B6F" w:rsidRPr="00A51B6F" w:rsidRDefault="00A51B6F" w:rsidP="00A51B6F">
            <w:pPr>
              <w:jc w:val="center"/>
              <w:outlineLvl w:val="0"/>
              <w:rPr>
                <w:color w:val="000000"/>
                <w:sz w:val="20"/>
                <w:szCs w:val="20"/>
              </w:rPr>
            </w:pPr>
            <w:r w:rsidRPr="00A51B6F">
              <w:rPr>
                <w:color w:val="000000"/>
                <w:sz w:val="20"/>
                <w:szCs w:val="20"/>
              </w:rPr>
              <w:t>0130120150</w:t>
            </w:r>
          </w:p>
        </w:tc>
        <w:tc>
          <w:tcPr>
            <w:tcW w:w="499" w:type="pct"/>
            <w:tcBorders>
              <w:top w:val="nil"/>
              <w:left w:val="nil"/>
              <w:bottom w:val="single" w:sz="4" w:space="0" w:color="000000"/>
              <w:right w:val="single" w:sz="4" w:space="0" w:color="000000"/>
            </w:tcBorders>
            <w:shd w:val="clear" w:color="auto" w:fill="auto"/>
            <w:noWrap/>
            <w:hideMark/>
          </w:tcPr>
          <w:p w14:paraId="6AE09AFD" w14:textId="77777777" w:rsidR="00A51B6F" w:rsidRPr="00A51B6F" w:rsidRDefault="00A51B6F" w:rsidP="00A51B6F">
            <w:pPr>
              <w:jc w:val="center"/>
              <w:outlineLvl w:val="0"/>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45A6C4BC" w14:textId="77777777" w:rsidR="00A51B6F" w:rsidRPr="00A51B6F" w:rsidRDefault="00A51B6F" w:rsidP="00A51B6F">
            <w:pPr>
              <w:jc w:val="center"/>
              <w:outlineLvl w:val="0"/>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9D63EA2" w14:textId="77777777" w:rsidR="00A51B6F" w:rsidRPr="00A51B6F" w:rsidRDefault="00A51B6F" w:rsidP="00A51B6F">
            <w:pPr>
              <w:jc w:val="right"/>
              <w:outlineLvl w:val="0"/>
              <w:rPr>
                <w:color w:val="000000"/>
                <w:sz w:val="20"/>
                <w:szCs w:val="20"/>
              </w:rPr>
            </w:pPr>
            <w:r w:rsidRPr="00A51B6F">
              <w:rPr>
                <w:color w:val="000000"/>
                <w:sz w:val="20"/>
                <w:szCs w:val="20"/>
              </w:rPr>
              <w:t>2 301 941,26</w:t>
            </w:r>
          </w:p>
        </w:tc>
      </w:tr>
      <w:tr w:rsidR="00A51B6F" w:rsidRPr="00A51B6F" w14:paraId="28A046A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F91DACB" w14:textId="77777777" w:rsidR="00A51B6F" w:rsidRPr="00A51B6F" w:rsidRDefault="00A51B6F" w:rsidP="00A51B6F">
            <w:pPr>
              <w:outlineLvl w:val="1"/>
              <w:rPr>
                <w:color w:val="000000"/>
                <w:sz w:val="20"/>
                <w:szCs w:val="20"/>
              </w:rPr>
            </w:pPr>
            <w:r w:rsidRPr="00A51B6F">
              <w:rPr>
                <w:color w:val="000000"/>
                <w:sz w:val="20"/>
                <w:szCs w:val="20"/>
              </w:rPr>
              <w:t>Дошкольное образование</w:t>
            </w:r>
          </w:p>
        </w:tc>
        <w:tc>
          <w:tcPr>
            <w:tcW w:w="587" w:type="pct"/>
            <w:tcBorders>
              <w:top w:val="nil"/>
              <w:left w:val="nil"/>
              <w:bottom w:val="single" w:sz="4" w:space="0" w:color="000000"/>
              <w:right w:val="single" w:sz="4" w:space="0" w:color="000000"/>
            </w:tcBorders>
            <w:shd w:val="clear" w:color="auto" w:fill="auto"/>
            <w:noWrap/>
            <w:hideMark/>
          </w:tcPr>
          <w:p w14:paraId="59838273" w14:textId="77777777" w:rsidR="00A51B6F" w:rsidRPr="00A51B6F" w:rsidRDefault="00A51B6F" w:rsidP="00A51B6F">
            <w:pPr>
              <w:jc w:val="center"/>
              <w:outlineLvl w:val="1"/>
              <w:rPr>
                <w:color w:val="000000"/>
                <w:sz w:val="20"/>
                <w:szCs w:val="20"/>
              </w:rPr>
            </w:pPr>
            <w:r w:rsidRPr="00A51B6F">
              <w:rPr>
                <w:color w:val="000000"/>
                <w:sz w:val="20"/>
                <w:szCs w:val="20"/>
              </w:rPr>
              <w:t>0130120150</w:t>
            </w:r>
          </w:p>
        </w:tc>
        <w:tc>
          <w:tcPr>
            <w:tcW w:w="499" w:type="pct"/>
            <w:tcBorders>
              <w:top w:val="nil"/>
              <w:left w:val="nil"/>
              <w:bottom w:val="single" w:sz="4" w:space="0" w:color="000000"/>
              <w:right w:val="single" w:sz="4" w:space="0" w:color="000000"/>
            </w:tcBorders>
            <w:shd w:val="clear" w:color="auto" w:fill="auto"/>
            <w:noWrap/>
            <w:hideMark/>
          </w:tcPr>
          <w:p w14:paraId="2530546A" w14:textId="77777777" w:rsidR="00A51B6F" w:rsidRPr="00A51B6F" w:rsidRDefault="00A51B6F" w:rsidP="00A51B6F">
            <w:pPr>
              <w:jc w:val="center"/>
              <w:outlineLvl w:val="1"/>
              <w:rPr>
                <w:color w:val="000000"/>
                <w:sz w:val="20"/>
                <w:szCs w:val="20"/>
              </w:rPr>
            </w:pPr>
            <w:r w:rsidRPr="00A51B6F">
              <w:rPr>
                <w:color w:val="000000"/>
                <w:sz w:val="20"/>
                <w:szCs w:val="20"/>
              </w:rPr>
              <w:t>0701</w:t>
            </w:r>
          </w:p>
        </w:tc>
        <w:tc>
          <w:tcPr>
            <w:tcW w:w="407" w:type="pct"/>
            <w:tcBorders>
              <w:top w:val="nil"/>
              <w:left w:val="nil"/>
              <w:bottom w:val="single" w:sz="4" w:space="0" w:color="000000"/>
              <w:right w:val="single" w:sz="4" w:space="0" w:color="000000"/>
            </w:tcBorders>
            <w:shd w:val="clear" w:color="auto" w:fill="auto"/>
            <w:noWrap/>
            <w:hideMark/>
          </w:tcPr>
          <w:p w14:paraId="4A2329CB"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42072EEE" w14:textId="77777777" w:rsidR="00A51B6F" w:rsidRPr="00A51B6F" w:rsidRDefault="00A51B6F" w:rsidP="00A51B6F">
            <w:pPr>
              <w:jc w:val="right"/>
              <w:outlineLvl w:val="1"/>
              <w:rPr>
                <w:color w:val="000000"/>
                <w:sz w:val="20"/>
                <w:szCs w:val="20"/>
              </w:rPr>
            </w:pPr>
            <w:r w:rsidRPr="00A51B6F">
              <w:rPr>
                <w:color w:val="000000"/>
                <w:sz w:val="20"/>
                <w:szCs w:val="20"/>
              </w:rPr>
              <w:t>1 287 530,89</w:t>
            </w:r>
          </w:p>
        </w:tc>
      </w:tr>
      <w:tr w:rsidR="00A51B6F" w:rsidRPr="00A51B6F" w14:paraId="4D38234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7C3B84F" w14:textId="77777777" w:rsidR="00A51B6F" w:rsidRPr="00A51B6F" w:rsidRDefault="00A51B6F" w:rsidP="00A51B6F">
            <w:pPr>
              <w:outlineLvl w:val="2"/>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1A826C4B" w14:textId="77777777" w:rsidR="00A51B6F" w:rsidRPr="00A51B6F" w:rsidRDefault="00A51B6F" w:rsidP="00A51B6F">
            <w:pPr>
              <w:jc w:val="center"/>
              <w:outlineLvl w:val="2"/>
              <w:rPr>
                <w:color w:val="000000"/>
                <w:sz w:val="20"/>
                <w:szCs w:val="20"/>
              </w:rPr>
            </w:pPr>
            <w:r w:rsidRPr="00A51B6F">
              <w:rPr>
                <w:color w:val="000000"/>
                <w:sz w:val="20"/>
                <w:szCs w:val="20"/>
              </w:rPr>
              <w:t>0130120150</w:t>
            </w:r>
          </w:p>
        </w:tc>
        <w:tc>
          <w:tcPr>
            <w:tcW w:w="499" w:type="pct"/>
            <w:tcBorders>
              <w:top w:val="nil"/>
              <w:left w:val="nil"/>
              <w:bottom w:val="single" w:sz="4" w:space="0" w:color="000000"/>
              <w:right w:val="single" w:sz="4" w:space="0" w:color="000000"/>
            </w:tcBorders>
            <w:shd w:val="clear" w:color="auto" w:fill="auto"/>
            <w:noWrap/>
            <w:hideMark/>
          </w:tcPr>
          <w:p w14:paraId="18813890" w14:textId="77777777" w:rsidR="00A51B6F" w:rsidRPr="00A51B6F" w:rsidRDefault="00A51B6F" w:rsidP="00A51B6F">
            <w:pPr>
              <w:jc w:val="center"/>
              <w:outlineLvl w:val="2"/>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3063B272"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BC199D9" w14:textId="77777777" w:rsidR="00A51B6F" w:rsidRPr="00A51B6F" w:rsidRDefault="00A51B6F" w:rsidP="00A51B6F">
            <w:pPr>
              <w:jc w:val="right"/>
              <w:outlineLvl w:val="2"/>
              <w:rPr>
                <w:color w:val="000000"/>
                <w:sz w:val="20"/>
                <w:szCs w:val="20"/>
              </w:rPr>
            </w:pPr>
            <w:r w:rsidRPr="00A51B6F">
              <w:rPr>
                <w:color w:val="000000"/>
                <w:sz w:val="20"/>
                <w:szCs w:val="20"/>
              </w:rPr>
              <w:t>1 014 410,37</w:t>
            </w:r>
          </w:p>
        </w:tc>
      </w:tr>
      <w:tr w:rsidR="00A51B6F" w:rsidRPr="00A51B6F" w14:paraId="26C5D49A"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DAD2D2E"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87" w:type="pct"/>
            <w:tcBorders>
              <w:top w:val="nil"/>
              <w:left w:val="nil"/>
              <w:bottom w:val="single" w:sz="4" w:space="0" w:color="000000"/>
              <w:right w:val="single" w:sz="4" w:space="0" w:color="000000"/>
            </w:tcBorders>
            <w:shd w:val="clear" w:color="auto" w:fill="auto"/>
            <w:noWrap/>
            <w:hideMark/>
          </w:tcPr>
          <w:p w14:paraId="77AB433B" w14:textId="77777777" w:rsidR="00A51B6F" w:rsidRPr="00A51B6F" w:rsidRDefault="00A51B6F" w:rsidP="00A51B6F">
            <w:pPr>
              <w:jc w:val="center"/>
              <w:outlineLvl w:val="3"/>
              <w:rPr>
                <w:color w:val="000000"/>
                <w:sz w:val="20"/>
                <w:szCs w:val="20"/>
              </w:rPr>
            </w:pPr>
            <w:r w:rsidRPr="00A51B6F">
              <w:rPr>
                <w:color w:val="000000"/>
                <w:sz w:val="20"/>
                <w:szCs w:val="20"/>
              </w:rPr>
              <w:t>0130200000</w:t>
            </w:r>
          </w:p>
        </w:tc>
        <w:tc>
          <w:tcPr>
            <w:tcW w:w="499" w:type="pct"/>
            <w:tcBorders>
              <w:top w:val="nil"/>
              <w:left w:val="nil"/>
              <w:bottom w:val="single" w:sz="4" w:space="0" w:color="000000"/>
              <w:right w:val="single" w:sz="4" w:space="0" w:color="000000"/>
            </w:tcBorders>
            <w:shd w:val="clear" w:color="auto" w:fill="auto"/>
            <w:noWrap/>
            <w:hideMark/>
          </w:tcPr>
          <w:p w14:paraId="003F22A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12109A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B7C3339" w14:textId="77777777" w:rsidR="00A51B6F" w:rsidRPr="00A51B6F" w:rsidRDefault="00A51B6F" w:rsidP="00A51B6F">
            <w:pPr>
              <w:jc w:val="right"/>
              <w:outlineLvl w:val="3"/>
              <w:rPr>
                <w:color w:val="000000"/>
                <w:sz w:val="20"/>
                <w:szCs w:val="20"/>
              </w:rPr>
            </w:pPr>
            <w:r w:rsidRPr="00A51B6F">
              <w:rPr>
                <w:color w:val="000000"/>
                <w:sz w:val="20"/>
                <w:szCs w:val="20"/>
              </w:rPr>
              <w:t>149 900,00</w:t>
            </w:r>
          </w:p>
        </w:tc>
      </w:tr>
      <w:tr w:rsidR="00A51B6F" w:rsidRPr="00A51B6F" w14:paraId="3714C41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E79DB29" w14:textId="77777777" w:rsidR="00A51B6F" w:rsidRPr="00A51B6F" w:rsidRDefault="00A51B6F" w:rsidP="00A51B6F">
            <w:pPr>
              <w:outlineLvl w:val="4"/>
              <w:rPr>
                <w:color w:val="000000"/>
                <w:sz w:val="20"/>
                <w:szCs w:val="20"/>
              </w:rPr>
            </w:pPr>
            <w:r w:rsidRPr="00A51B6F">
              <w:rPr>
                <w:color w:val="000000"/>
                <w:sz w:val="20"/>
                <w:szCs w:val="20"/>
              </w:rPr>
              <w:t>Мероприятия, связанные с созданием безопасных условий для осуществления образовательного процесса</w:t>
            </w:r>
          </w:p>
        </w:tc>
        <w:tc>
          <w:tcPr>
            <w:tcW w:w="587" w:type="pct"/>
            <w:tcBorders>
              <w:top w:val="nil"/>
              <w:left w:val="nil"/>
              <w:bottom w:val="single" w:sz="4" w:space="0" w:color="000000"/>
              <w:right w:val="single" w:sz="4" w:space="0" w:color="000000"/>
            </w:tcBorders>
            <w:shd w:val="clear" w:color="auto" w:fill="auto"/>
            <w:noWrap/>
            <w:hideMark/>
          </w:tcPr>
          <w:p w14:paraId="73D964BF" w14:textId="77777777" w:rsidR="00A51B6F" w:rsidRPr="00A51B6F" w:rsidRDefault="00A51B6F" w:rsidP="00A51B6F">
            <w:pPr>
              <w:jc w:val="center"/>
              <w:outlineLvl w:val="4"/>
              <w:rPr>
                <w:color w:val="000000"/>
                <w:sz w:val="20"/>
                <w:szCs w:val="20"/>
              </w:rPr>
            </w:pPr>
            <w:r w:rsidRPr="00A51B6F">
              <w:rPr>
                <w:color w:val="000000"/>
                <w:sz w:val="20"/>
                <w:szCs w:val="20"/>
              </w:rPr>
              <w:t>0130220150</w:t>
            </w:r>
          </w:p>
        </w:tc>
        <w:tc>
          <w:tcPr>
            <w:tcW w:w="499" w:type="pct"/>
            <w:tcBorders>
              <w:top w:val="nil"/>
              <w:left w:val="nil"/>
              <w:bottom w:val="single" w:sz="4" w:space="0" w:color="000000"/>
              <w:right w:val="single" w:sz="4" w:space="0" w:color="000000"/>
            </w:tcBorders>
            <w:shd w:val="clear" w:color="auto" w:fill="auto"/>
            <w:noWrap/>
            <w:hideMark/>
          </w:tcPr>
          <w:p w14:paraId="75FADDB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185F5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60F614E" w14:textId="77777777" w:rsidR="00A51B6F" w:rsidRPr="00A51B6F" w:rsidRDefault="00A51B6F" w:rsidP="00A51B6F">
            <w:pPr>
              <w:jc w:val="right"/>
              <w:outlineLvl w:val="4"/>
              <w:rPr>
                <w:color w:val="000000"/>
                <w:sz w:val="20"/>
                <w:szCs w:val="20"/>
              </w:rPr>
            </w:pPr>
            <w:r w:rsidRPr="00A51B6F">
              <w:rPr>
                <w:color w:val="000000"/>
                <w:sz w:val="20"/>
                <w:szCs w:val="20"/>
              </w:rPr>
              <w:t>149 900,00</w:t>
            </w:r>
          </w:p>
        </w:tc>
      </w:tr>
      <w:tr w:rsidR="00A51B6F" w:rsidRPr="00A51B6F" w14:paraId="0EBD455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2B40053" w14:textId="77777777" w:rsidR="00A51B6F" w:rsidRPr="00A51B6F" w:rsidRDefault="00A51B6F" w:rsidP="00A51B6F">
            <w:pPr>
              <w:outlineLvl w:val="5"/>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3E7D32B0" w14:textId="77777777" w:rsidR="00A51B6F" w:rsidRPr="00A51B6F" w:rsidRDefault="00A51B6F" w:rsidP="00A51B6F">
            <w:pPr>
              <w:jc w:val="center"/>
              <w:outlineLvl w:val="5"/>
              <w:rPr>
                <w:color w:val="000000"/>
                <w:sz w:val="20"/>
                <w:szCs w:val="20"/>
              </w:rPr>
            </w:pPr>
            <w:r w:rsidRPr="00A51B6F">
              <w:rPr>
                <w:color w:val="000000"/>
                <w:sz w:val="20"/>
                <w:szCs w:val="20"/>
              </w:rPr>
              <w:t>0130220150</w:t>
            </w:r>
          </w:p>
        </w:tc>
        <w:tc>
          <w:tcPr>
            <w:tcW w:w="499" w:type="pct"/>
            <w:tcBorders>
              <w:top w:val="nil"/>
              <w:left w:val="nil"/>
              <w:bottom w:val="single" w:sz="4" w:space="0" w:color="000000"/>
              <w:right w:val="single" w:sz="4" w:space="0" w:color="000000"/>
            </w:tcBorders>
            <w:shd w:val="clear" w:color="auto" w:fill="auto"/>
            <w:noWrap/>
            <w:hideMark/>
          </w:tcPr>
          <w:p w14:paraId="640E6F2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8CB874F"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5312AE80" w14:textId="77777777" w:rsidR="00A51B6F" w:rsidRPr="00A51B6F" w:rsidRDefault="00A51B6F" w:rsidP="00A51B6F">
            <w:pPr>
              <w:jc w:val="right"/>
              <w:outlineLvl w:val="5"/>
              <w:rPr>
                <w:color w:val="000000"/>
                <w:sz w:val="20"/>
                <w:szCs w:val="20"/>
              </w:rPr>
            </w:pPr>
            <w:r w:rsidRPr="00A51B6F">
              <w:rPr>
                <w:color w:val="000000"/>
                <w:sz w:val="20"/>
                <w:szCs w:val="20"/>
              </w:rPr>
              <w:t>149 900,00</w:t>
            </w:r>
          </w:p>
        </w:tc>
      </w:tr>
      <w:tr w:rsidR="00A51B6F" w:rsidRPr="00A51B6F" w14:paraId="4CB19D1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E18B541" w14:textId="77777777" w:rsidR="00A51B6F" w:rsidRPr="00A51B6F" w:rsidRDefault="00A51B6F" w:rsidP="00A51B6F">
            <w:pPr>
              <w:outlineLvl w:val="5"/>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64EE3203" w14:textId="77777777" w:rsidR="00A51B6F" w:rsidRPr="00A51B6F" w:rsidRDefault="00A51B6F" w:rsidP="00A51B6F">
            <w:pPr>
              <w:jc w:val="center"/>
              <w:outlineLvl w:val="5"/>
              <w:rPr>
                <w:color w:val="000000"/>
                <w:sz w:val="20"/>
                <w:szCs w:val="20"/>
              </w:rPr>
            </w:pPr>
            <w:r w:rsidRPr="00A51B6F">
              <w:rPr>
                <w:color w:val="000000"/>
                <w:sz w:val="20"/>
                <w:szCs w:val="20"/>
              </w:rPr>
              <w:t>0130220150</w:t>
            </w:r>
          </w:p>
        </w:tc>
        <w:tc>
          <w:tcPr>
            <w:tcW w:w="499" w:type="pct"/>
            <w:tcBorders>
              <w:top w:val="nil"/>
              <w:left w:val="nil"/>
              <w:bottom w:val="single" w:sz="4" w:space="0" w:color="000000"/>
              <w:right w:val="single" w:sz="4" w:space="0" w:color="000000"/>
            </w:tcBorders>
            <w:shd w:val="clear" w:color="auto" w:fill="auto"/>
            <w:noWrap/>
            <w:hideMark/>
          </w:tcPr>
          <w:p w14:paraId="21018E29" w14:textId="77777777" w:rsidR="00A51B6F" w:rsidRPr="00A51B6F" w:rsidRDefault="00A51B6F" w:rsidP="00A51B6F">
            <w:pPr>
              <w:jc w:val="center"/>
              <w:outlineLvl w:val="5"/>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53B7720A"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F9EDDD9" w14:textId="77777777" w:rsidR="00A51B6F" w:rsidRPr="00A51B6F" w:rsidRDefault="00A51B6F" w:rsidP="00A51B6F">
            <w:pPr>
              <w:jc w:val="right"/>
              <w:outlineLvl w:val="5"/>
              <w:rPr>
                <w:color w:val="000000"/>
                <w:sz w:val="20"/>
                <w:szCs w:val="20"/>
              </w:rPr>
            </w:pPr>
            <w:r w:rsidRPr="00A51B6F">
              <w:rPr>
                <w:color w:val="000000"/>
                <w:sz w:val="20"/>
                <w:szCs w:val="20"/>
              </w:rPr>
              <w:t>149 900,00</w:t>
            </w:r>
          </w:p>
        </w:tc>
      </w:tr>
      <w:tr w:rsidR="00A51B6F" w:rsidRPr="00A51B6F" w14:paraId="519CBC4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4E4F564" w14:textId="77777777" w:rsidR="00A51B6F" w:rsidRPr="00A51B6F" w:rsidRDefault="00A51B6F" w:rsidP="00A51B6F">
            <w:pPr>
              <w:outlineLvl w:val="2"/>
              <w:rPr>
                <w:color w:val="000000"/>
                <w:sz w:val="20"/>
                <w:szCs w:val="20"/>
              </w:rPr>
            </w:pPr>
            <w:r w:rsidRPr="00A51B6F">
              <w:rPr>
                <w:color w:val="000000"/>
                <w:sz w:val="20"/>
                <w:szCs w:val="20"/>
              </w:rPr>
              <w:t>Дошкольное образование</w:t>
            </w:r>
          </w:p>
        </w:tc>
        <w:tc>
          <w:tcPr>
            <w:tcW w:w="587" w:type="pct"/>
            <w:tcBorders>
              <w:top w:val="nil"/>
              <w:left w:val="nil"/>
              <w:bottom w:val="single" w:sz="4" w:space="0" w:color="000000"/>
              <w:right w:val="single" w:sz="4" w:space="0" w:color="000000"/>
            </w:tcBorders>
            <w:shd w:val="clear" w:color="auto" w:fill="auto"/>
            <w:noWrap/>
            <w:hideMark/>
          </w:tcPr>
          <w:p w14:paraId="6EA6DC56" w14:textId="77777777" w:rsidR="00A51B6F" w:rsidRPr="00A51B6F" w:rsidRDefault="00A51B6F" w:rsidP="00A51B6F">
            <w:pPr>
              <w:jc w:val="center"/>
              <w:outlineLvl w:val="2"/>
              <w:rPr>
                <w:color w:val="000000"/>
                <w:sz w:val="20"/>
                <w:szCs w:val="20"/>
              </w:rPr>
            </w:pPr>
            <w:r w:rsidRPr="00A51B6F">
              <w:rPr>
                <w:color w:val="000000"/>
                <w:sz w:val="20"/>
                <w:szCs w:val="20"/>
              </w:rPr>
              <w:t>0130220150</w:t>
            </w:r>
          </w:p>
        </w:tc>
        <w:tc>
          <w:tcPr>
            <w:tcW w:w="499" w:type="pct"/>
            <w:tcBorders>
              <w:top w:val="nil"/>
              <w:left w:val="nil"/>
              <w:bottom w:val="single" w:sz="4" w:space="0" w:color="000000"/>
              <w:right w:val="single" w:sz="4" w:space="0" w:color="000000"/>
            </w:tcBorders>
            <w:shd w:val="clear" w:color="auto" w:fill="auto"/>
            <w:noWrap/>
            <w:hideMark/>
          </w:tcPr>
          <w:p w14:paraId="125FB55F" w14:textId="77777777" w:rsidR="00A51B6F" w:rsidRPr="00A51B6F" w:rsidRDefault="00A51B6F" w:rsidP="00A51B6F">
            <w:pPr>
              <w:jc w:val="center"/>
              <w:outlineLvl w:val="2"/>
              <w:rPr>
                <w:color w:val="000000"/>
                <w:sz w:val="20"/>
                <w:szCs w:val="20"/>
              </w:rPr>
            </w:pPr>
            <w:r w:rsidRPr="00A51B6F">
              <w:rPr>
                <w:color w:val="000000"/>
                <w:sz w:val="20"/>
                <w:szCs w:val="20"/>
              </w:rPr>
              <w:t>0701</w:t>
            </w:r>
          </w:p>
        </w:tc>
        <w:tc>
          <w:tcPr>
            <w:tcW w:w="407" w:type="pct"/>
            <w:tcBorders>
              <w:top w:val="nil"/>
              <w:left w:val="nil"/>
              <w:bottom w:val="single" w:sz="4" w:space="0" w:color="000000"/>
              <w:right w:val="single" w:sz="4" w:space="0" w:color="000000"/>
            </w:tcBorders>
            <w:shd w:val="clear" w:color="auto" w:fill="auto"/>
            <w:noWrap/>
            <w:hideMark/>
          </w:tcPr>
          <w:p w14:paraId="7CBDC72A"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78E854E" w14:textId="77777777" w:rsidR="00A51B6F" w:rsidRPr="00A51B6F" w:rsidRDefault="00A51B6F" w:rsidP="00A51B6F">
            <w:pPr>
              <w:jc w:val="right"/>
              <w:outlineLvl w:val="2"/>
              <w:rPr>
                <w:color w:val="000000"/>
                <w:sz w:val="20"/>
                <w:szCs w:val="20"/>
              </w:rPr>
            </w:pPr>
            <w:r w:rsidRPr="00A51B6F">
              <w:rPr>
                <w:color w:val="000000"/>
                <w:sz w:val="20"/>
                <w:szCs w:val="20"/>
              </w:rPr>
              <w:t>79 500,00</w:t>
            </w:r>
          </w:p>
        </w:tc>
      </w:tr>
      <w:tr w:rsidR="00A51B6F" w:rsidRPr="00A51B6F" w14:paraId="3B379FE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4F0D44E" w14:textId="77777777" w:rsidR="00A51B6F" w:rsidRPr="00A51B6F" w:rsidRDefault="00A51B6F" w:rsidP="00A51B6F">
            <w:pPr>
              <w:outlineLvl w:val="3"/>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260D7141" w14:textId="77777777" w:rsidR="00A51B6F" w:rsidRPr="00A51B6F" w:rsidRDefault="00A51B6F" w:rsidP="00A51B6F">
            <w:pPr>
              <w:jc w:val="center"/>
              <w:outlineLvl w:val="3"/>
              <w:rPr>
                <w:color w:val="000000"/>
                <w:sz w:val="20"/>
                <w:szCs w:val="20"/>
              </w:rPr>
            </w:pPr>
            <w:r w:rsidRPr="00A51B6F">
              <w:rPr>
                <w:color w:val="000000"/>
                <w:sz w:val="20"/>
                <w:szCs w:val="20"/>
              </w:rPr>
              <w:t>0130220150</w:t>
            </w:r>
          </w:p>
        </w:tc>
        <w:tc>
          <w:tcPr>
            <w:tcW w:w="499" w:type="pct"/>
            <w:tcBorders>
              <w:top w:val="nil"/>
              <w:left w:val="nil"/>
              <w:bottom w:val="single" w:sz="4" w:space="0" w:color="000000"/>
              <w:right w:val="single" w:sz="4" w:space="0" w:color="000000"/>
            </w:tcBorders>
            <w:shd w:val="clear" w:color="auto" w:fill="auto"/>
            <w:noWrap/>
            <w:hideMark/>
          </w:tcPr>
          <w:p w14:paraId="6CBE97F0" w14:textId="77777777" w:rsidR="00A51B6F" w:rsidRPr="00A51B6F" w:rsidRDefault="00A51B6F" w:rsidP="00A51B6F">
            <w:pPr>
              <w:jc w:val="center"/>
              <w:outlineLvl w:val="3"/>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66D7BD68"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D8A3C48" w14:textId="77777777" w:rsidR="00A51B6F" w:rsidRPr="00A51B6F" w:rsidRDefault="00A51B6F" w:rsidP="00A51B6F">
            <w:pPr>
              <w:jc w:val="right"/>
              <w:outlineLvl w:val="3"/>
              <w:rPr>
                <w:color w:val="000000"/>
                <w:sz w:val="20"/>
                <w:szCs w:val="20"/>
              </w:rPr>
            </w:pPr>
            <w:r w:rsidRPr="00A51B6F">
              <w:rPr>
                <w:color w:val="000000"/>
                <w:sz w:val="20"/>
                <w:szCs w:val="20"/>
              </w:rPr>
              <w:t>70 400,00</w:t>
            </w:r>
          </w:p>
        </w:tc>
      </w:tr>
      <w:tr w:rsidR="00A51B6F" w:rsidRPr="00A51B6F" w14:paraId="2C4F50A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FFD28D1"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3. "Техническая безопасность образовательных организаций и учреждений культуры"</w:t>
            </w:r>
          </w:p>
        </w:tc>
        <w:tc>
          <w:tcPr>
            <w:tcW w:w="587" w:type="pct"/>
            <w:tcBorders>
              <w:top w:val="nil"/>
              <w:left w:val="nil"/>
              <w:bottom w:val="single" w:sz="4" w:space="0" w:color="000000"/>
              <w:right w:val="single" w:sz="4" w:space="0" w:color="000000"/>
            </w:tcBorders>
            <w:shd w:val="clear" w:color="auto" w:fill="auto"/>
            <w:noWrap/>
            <w:hideMark/>
          </w:tcPr>
          <w:p w14:paraId="0E13CEF8" w14:textId="77777777" w:rsidR="00A51B6F" w:rsidRPr="00A51B6F" w:rsidRDefault="00A51B6F" w:rsidP="00A51B6F">
            <w:pPr>
              <w:jc w:val="center"/>
              <w:outlineLvl w:val="4"/>
              <w:rPr>
                <w:color w:val="000000"/>
                <w:sz w:val="20"/>
                <w:szCs w:val="20"/>
              </w:rPr>
            </w:pPr>
            <w:r w:rsidRPr="00A51B6F">
              <w:rPr>
                <w:color w:val="000000"/>
                <w:sz w:val="20"/>
                <w:szCs w:val="20"/>
              </w:rPr>
              <w:t>0130300000</w:t>
            </w:r>
          </w:p>
        </w:tc>
        <w:tc>
          <w:tcPr>
            <w:tcW w:w="499" w:type="pct"/>
            <w:tcBorders>
              <w:top w:val="nil"/>
              <w:left w:val="nil"/>
              <w:bottom w:val="single" w:sz="4" w:space="0" w:color="000000"/>
              <w:right w:val="single" w:sz="4" w:space="0" w:color="000000"/>
            </w:tcBorders>
            <w:shd w:val="clear" w:color="auto" w:fill="auto"/>
            <w:noWrap/>
            <w:hideMark/>
          </w:tcPr>
          <w:p w14:paraId="28F7A8E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0188C13"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8C29809" w14:textId="77777777" w:rsidR="00A51B6F" w:rsidRPr="00A51B6F" w:rsidRDefault="00A51B6F" w:rsidP="00A51B6F">
            <w:pPr>
              <w:jc w:val="right"/>
              <w:outlineLvl w:val="4"/>
              <w:rPr>
                <w:color w:val="000000"/>
                <w:sz w:val="20"/>
                <w:szCs w:val="20"/>
              </w:rPr>
            </w:pPr>
            <w:r w:rsidRPr="00A51B6F">
              <w:rPr>
                <w:color w:val="000000"/>
                <w:sz w:val="20"/>
                <w:szCs w:val="20"/>
              </w:rPr>
              <w:t>259 770,00</w:t>
            </w:r>
          </w:p>
        </w:tc>
      </w:tr>
      <w:tr w:rsidR="00A51B6F" w:rsidRPr="00A51B6F" w14:paraId="448A477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9D6307E" w14:textId="77777777" w:rsidR="00A51B6F" w:rsidRPr="00A51B6F" w:rsidRDefault="00A51B6F" w:rsidP="00A51B6F">
            <w:pPr>
              <w:outlineLvl w:val="5"/>
              <w:rPr>
                <w:color w:val="000000"/>
                <w:sz w:val="20"/>
                <w:szCs w:val="20"/>
              </w:rPr>
            </w:pPr>
            <w:r w:rsidRPr="00A51B6F">
              <w:rPr>
                <w:color w:val="000000"/>
                <w:sz w:val="20"/>
                <w:szCs w:val="20"/>
              </w:rPr>
              <w:t>Мероприятия, связанные с созданием безопасных условий для осуществления образовательного процесса</w:t>
            </w:r>
          </w:p>
        </w:tc>
        <w:tc>
          <w:tcPr>
            <w:tcW w:w="587" w:type="pct"/>
            <w:tcBorders>
              <w:top w:val="nil"/>
              <w:left w:val="nil"/>
              <w:bottom w:val="single" w:sz="4" w:space="0" w:color="000000"/>
              <w:right w:val="single" w:sz="4" w:space="0" w:color="000000"/>
            </w:tcBorders>
            <w:shd w:val="clear" w:color="auto" w:fill="auto"/>
            <w:noWrap/>
            <w:hideMark/>
          </w:tcPr>
          <w:p w14:paraId="290F4E75" w14:textId="77777777" w:rsidR="00A51B6F" w:rsidRPr="00A51B6F" w:rsidRDefault="00A51B6F" w:rsidP="00A51B6F">
            <w:pPr>
              <w:jc w:val="center"/>
              <w:outlineLvl w:val="5"/>
              <w:rPr>
                <w:color w:val="000000"/>
                <w:sz w:val="20"/>
                <w:szCs w:val="20"/>
              </w:rPr>
            </w:pPr>
            <w:r w:rsidRPr="00A51B6F">
              <w:rPr>
                <w:color w:val="000000"/>
                <w:sz w:val="20"/>
                <w:szCs w:val="20"/>
              </w:rPr>
              <w:t>0130320150</w:t>
            </w:r>
          </w:p>
        </w:tc>
        <w:tc>
          <w:tcPr>
            <w:tcW w:w="499" w:type="pct"/>
            <w:tcBorders>
              <w:top w:val="nil"/>
              <w:left w:val="nil"/>
              <w:bottom w:val="single" w:sz="4" w:space="0" w:color="000000"/>
              <w:right w:val="single" w:sz="4" w:space="0" w:color="000000"/>
            </w:tcBorders>
            <w:shd w:val="clear" w:color="auto" w:fill="auto"/>
            <w:noWrap/>
            <w:hideMark/>
          </w:tcPr>
          <w:p w14:paraId="4B419B9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EFA0B4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9906BF4" w14:textId="77777777" w:rsidR="00A51B6F" w:rsidRPr="00A51B6F" w:rsidRDefault="00A51B6F" w:rsidP="00A51B6F">
            <w:pPr>
              <w:jc w:val="right"/>
              <w:outlineLvl w:val="5"/>
              <w:rPr>
                <w:color w:val="000000"/>
                <w:sz w:val="20"/>
                <w:szCs w:val="20"/>
              </w:rPr>
            </w:pPr>
            <w:r w:rsidRPr="00A51B6F">
              <w:rPr>
                <w:color w:val="000000"/>
                <w:sz w:val="20"/>
                <w:szCs w:val="20"/>
              </w:rPr>
              <w:t>259 770,00</w:t>
            </w:r>
          </w:p>
        </w:tc>
      </w:tr>
      <w:tr w:rsidR="00A51B6F" w:rsidRPr="00A51B6F" w14:paraId="6EBEE12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7E428DA"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56FFE266" w14:textId="77777777" w:rsidR="00A51B6F" w:rsidRPr="00A51B6F" w:rsidRDefault="00A51B6F" w:rsidP="00A51B6F">
            <w:pPr>
              <w:jc w:val="center"/>
              <w:outlineLvl w:val="3"/>
              <w:rPr>
                <w:color w:val="000000"/>
                <w:sz w:val="20"/>
                <w:szCs w:val="20"/>
              </w:rPr>
            </w:pPr>
            <w:r w:rsidRPr="00A51B6F">
              <w:rPr>
                <w:color w:val="000000"/>
                <w:sz w:val="20"/>
                <w:szCs w:val="20"/>
              </w:rPr>
              <w:t>0130320150</w:t>
            </w:r>
          </w:p>
        </w:tc>
        <w:tc>
          <w:tcPr>
            <w:tcW w:w="499" w:type="pct"/>
            <w:tcBorders>
              <w:top w:val="nil"/>
              <w:left w:val="nil"/>
              <w:bottom w:val="single" w:sz="4" w:space="0" w:color="000000"/>
              <w:right w:val="single" w:sz="4" w:space="0" w:color="000000"/>
            </w:tcBorders>
            <w:shd w:val="clear" w:color="auto" w:fill="auto"/>
            <w:noWrap/>
            <w:hideMark/>
          </w:tcPr>
          <w:p w14:paraId="319D4D8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AB41226"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69294166" w14:textId="77777777" w:rsidR="00A51B6F" w:rsidRPr="00A51B6F" w:rsidRDefault="00A51B6F" w:rsidP="00A51B6F">
            <w:pPr>
              <w:jc w:val="right"/>
              <w:outlineLvl w:val="3"/>
              <w:rPr>
                <w:color w:val="000000"/>
                <w:sz w:val="20"/>
                <w:szCs w:val="20"/>
              </w:rPr>
            </w:pPr>
            <w:r w:rsidRPr="00A51B6F">
              <w:rPr>
                <w:color w:val="000000"/>
                <w:sz w:val="20"/>
                <w:szCs w:val="20"/>
              </w:rPr>
              <w:t>259 770,00</w:t>
            </w:r>
          </w:p>
        </w:tc>
      </w:tr>
      <w:tr w:rsidR="00A51B6F" w:rsidRPr="00A51B6F" w14:paraId="2B95C8E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BD0CC72"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043FF048" w14:textId="77777777" w:rsidR="00A51B6F" w:rsidRPr="00A51B6F" w:rsidRDefault="00A51B6F" w:rsidP="00A51B6F">
            <w:pPr>
              <w:jc w:val="center"/>
              <w:outlineLvl w:val="4"/>
              <w:rPr>
                <w:color w:val="000000"/>
                <w:sz w:val="20"/>
                <w:szCs w:val="20"/>
              </w:rPr>
            </w:pPr>
            <w:r w:rsidRPr="00A51B6F">
              <w:rPr>
                <w:color w:val="000000"/>
                <w:sz w:val="20"/>
                <w:szCs w:val="20"/>
              </w:rPr>
              <w:t>0130320150</w:t>
            </w:r>
          </w:p>
        </w:tc>
        <w:tc>
          <w:tcPr>
            <w:tcW w:w="499" w:type="pct"/>
            <w:tcBorders>
              <w:top w:val="nil"/>
              <w:left w:val="nil"/>
              <w:bottom w:val="single" w:sz="4" w:space="0" w:color="000000"/>
              <w:right w:val="single" w:sz="4" w:space="0" w:color="000000"/>
            </w:tcBorders>
            <w:shd w:val="clear" w:color="auto" w:fill="auto"/>
            <w:noWrap/>
            <w:hideMark/>
          </w:tcPr>
          <w:p w14:paraId="23F1BCD8"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0BE67746"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37A72E0" w14:textId="77777777" w:rsidR="00A51B6F" w:rsidRPr="00A51B6F" w:rsidRDefault="00A51B6F" w:rsidP="00A51B6F">
            <w:pPr>
              <w:jc w:val="right"/>
              <w:outlineLvl w:val="4"/>
              <w:rPr>
                <w:color w:val="000000"/>
                <w:sz w:val="20"/>
                <w:szCs w:val="20"/>
              </w:rPr>
            </w:pPr>
            <w:r w:rsidRPr="00A51B6F">
              <w:rPr>
                <w:color w:val="000000"/>
                <w:sz w:val="20"/>
                <w:szCs w:val="20"/>
              </w:rPr>
              <w:t>259 770,00</w:t>
            </w:r>
          </w:p>
        </w:tc>
      </w:tr>
      <w:tr w:rsidR="00A51B6F" w:rsidRPr="00A51B6F" w14:paraId="6AFC512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C4A05DD"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87" w:type="pct"/>
            <w:tcBorders>
              <w:top w:val="nil"/>
              <w:left w:val="nil"/>
              <w:bottom w:val="single" w:sz="4" w:space="0" w:color="000000"/>
              <w:right w:val="single" w:sz="4" w:space="0" w:color="000000"/>
            </w:tcBorders>
            <w:shd w:val="clear" w:color="auto" w:fill="auto"/>
            <w:noWrap/>
            <w:hideMark/>
          </w:tcPr>
          <w:p w14:paraId="2ECFB9FD" w14:textId="77777777" w:rsidR="00A51B6F" w:rsidRPr="00A51B6F" w:rsidRDefault="00A51B6F" w:rsidP="00A51B6F">
            <w:pPr>
              <w:jc w:val="center"/>
              <w:outlineLvl w:val="5"/>
              <w:rPr>
                <w:color w:val="000000"/>
                <w:sz w:val="20"/>
                <w:szCs w:val="20"/>
              </w:rPr>
            </w:pPr>
            <w:r w:rsidRPr="00A51B6F">
              <w:rPr>
                <w:color w:val="000000"/>
                <w:sz w:val="20"/>
                <w:szCs w:val="20"/>
              </w:rPr>
              <w:t>0130320150</w:t>
            </w:r>
          </w:p>
        </w:tc>
        <w:tc>
          <w:tcPr>
            <w:tcW w:w="499" w:type="pct"/>
            <w:tcBorders>
              <w:top w:val="nil"/>
              <w:left w:val="nil"/>
              <w:bottom w:val="single" w:sz="4" w:space="0" w:color="000000"/>
              <w:right w:val="single" w:sz="4" w:space="0" w:color="000000"/>
            </w:tcBorders>
            <w:shd w:val="clear" w:color="auto" w:fill="auto"/>
            <w:noWrap/>
            <w:hideMark/>
          </w:tcPr>
          <w:p w14:paraId="721EFC6B"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407" w:type="pct"/>
            <w:tcBorders>
              <w:top w:val="nil"/>
              <w:left w:val="nil"/>
              <w:bottom w:val="single" w:sz="4" w:space="0" w:color="000000"/>
              <w:right w:val="single" w:sz="4" w:space="0" w:color="000000"/>
            </w:tcBorders>
            <w:shd w:val="clear" w:color="auto" w:fill="auto"/>
            <w:noWrap/>
            <w:hideMark/>
          </w:tcPr>
          <w:p w14:paraId="29C68916"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4085E057" w14:textId="77777777" w:rsidR="00A51B6F" w:rsidRPr="00A51B6F" w:rsidRDefault="00A51B6F" w:rsidP="00A51B6F">
            <w:pPr>
              <w:jc w:val="right"/>
              <w:outlineLvl w:val="5"/>
              <w:rPr>
                <w:color w:val="000000"/>
                <w:sz w:val="20"/>
                <w:szCs w:val="20"/>
              </w:rPr>
            </w:pPr>
            <w:r w:rsidRPr="00A51B6F">
              <w:rPr>
                <w:color w:val="000000"/>
                <w:sz w:val="20"/>
                <w:szCs w:val="20"/>
              </w:rPr>
              <w:t>259 770,00</w:t>
            </w:r>
          </w:p>
        </w:tc>
      </w:tr>
      <w:tr w:rsidR="00A51B6F" w:rsidRPr="00A51B6F" w14:paraId="6B852C1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CC2466B" w14:textId="77777777" w:rsidR="00A51B6F" w:rsidRPr="00A51B6F" w:rsidRDefault="00A51B6F" w:rsidP="00A51B6F">
            <w:pPr>
              <w:outlineLvl w:val="2"/>
              <w:rPr>
                <w:color w:val="000000"/>
                <w:sz w:val="20"/>
                <w:szCs w:val="20"/>
              </w:rPr>
            </w:pPr>
            <w:r w:rsidRPr="00A51B6F">
              <w:rPr>
                <w:color w:val="000000"/>
                <w:sz w:val="20"/>
                <w:szCs w:val="20"/>
              </w:rPr>
              <w:t>Подпрограмма 4 "Развитие культуры и сохранение историко-культурных объектов в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74145D72" w14:textId="77777777" w:rsidR="00A51B6F" w:rsidRPr="00A51B6F" w:rsidRDefault="00A51B6F" w:rsidP="00A51B6F">
            <w:pPr>
              <w:jc w:val="center"/>
              <w:outlineLvl w:val="2"/>
              <w:rPr>
                <w:color w:val="000000"/>
                <w:sz w:val="20"/>
                <w:szCs w:val="20"/>
              </w:rPr>
            </w:pPr>
            <w:r w:rsidRPr="00A51B6F">
              <w:rPr>
                <w:color w:val="000000"/>
                <w:sz w:val="20"/>
                <w:szCs w:val="20"/>
              </w:rPr>
              <w:t>0140000000</w:t>
            </w:r>
          </w:p>
        </w:tc>
        <w:tc>
          <w:tcPr>
            <w:tcW w:w="499" w:type="pct"/>
            <w:tcBorders>
              <w:top w:val="nil"/>
              <w:left w:val="nil"/>
              <w:bottom w:val="single" w:sz="4" w:space="0" w:color="000000"/>
              <w:right w:val="single" w:sz="4" w:space="0" w:color="000000"/>
            </w:tcBorders>
            <w:shd w:val="clear" w:color="auto" w:fill="auto"/>
            <w:noWrap/>
            <w:hideMark/>
          </w:tcPr>
          <w:p w14:paraId="4C51D1E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9ED7B2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6998B63" w14:textId="77777777" w:rsidR="00A51B6F" w:rsidRPr="00A51B6F" w:rsidRDefault="00A51B6F" w:rsidP="00A51B6F">
            <w:pPr>
              <w:jc w:val="right"/>
              <w:outlineLvl w:val="2"/>
              <w:rPr>
                <w:color w:val="000000"/>
                <w:sz w:val="20"/>
                <w:szCs w:val="20"/>
              </w:rPr>
            </w:pPr>
            <w:r w:rsidRPr="00A51B6F">
              <w:rPr>
                <w:color w:val="000000"/>
                <w:sz w:val="20"/>
                <w:szCs w:val="20"/>
              </w:rPr>
              <w:t>2 500 334,80</w:t>
            </w:r>
          </w:p>
        </w:tc>
      </w:tr>
      <w:tr w:rsidR="00A51B6F" w:rsidRPr="00A51B6F" w14:paraId="1C84F3D2" w14:textId="77777777" w:rsidTr="00A51B6F">
        <w:trPr>
          <w:trHeight w:val="1275"/>
        </w:trPr>
        <w:tc>
          <w:tcPr>
            <w:tcW w:w="2798" w:type="pct"/>
            <w:tcBorders>
              <w:top w:val="nil"/>
              <w:left w:val="single" w:sz="4" w:space="0" w:color="000000"/>
              <w:bottom w:val="single" w:sz="4" w:space="0" w:color="000000"/>
              <w:right w:val="single" w:sz="4" w:space="0" w:color="000000"/>
            </w:tcBorders>
            <w:shd w:val="clear" w:color="auto" w:fill="auto"/>
            <w:hideMark/>
          </w:tcPr>
          <w:p w14:paraId="6EF9EB29"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04BF7EB5" w14:textId="77777777" w:rsidR="00A51B6F" w:rsidRPr="00A51B6F" w:rsidRDefault="00A51B6F" w:rsidP="00A51B6F">
            <w:pPr>
              <w:jc w:val="center"/>
              <w:outlineLvl w:val="3"/>
              <w:rPr>
                <w:color w:val="000000"/>
                <w:sz w:val="20"/>
                <w:szCs w:val="20"/>
              </w:rPr>
            </w:pPr>
            <w:r w:rsidRPr="00A51B6F">
              <w:rPr>
                <w:color w:val="000000"/>
                <w:sz w:val="20"/>
                <w:szCs w:val="20"/>
              </w:rPr>
              <w:t>0140100000</w:t>
            </w:r>
          </w:p>
        </w:tc>
        <w:tc>
          <w:tcPr>
            <w:tcW w:w="499" w:type="pct"/>
            <w:tcBorders>
              <w:top w:val="nil"/>
              <w:left w:val="nil"/>
              <w:bottom w:val="single" w:sz="4" w:space="0" w:color="000000"/>
              <w:right w:val="single" w:sz="4" w:space="0" w:color="000000"/>
            </w:tcBorders>
            <w:shd w:val="clear" w:color="auto" w:fill="auto"/>
            <w:noWrap/>
            <w:hideMark/>
          </w:tcPr>
          <w:p w14:paraId="416C8E2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C95D13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A893362" w14:textId="77777777" w:rsidR="00A51B6F" w:rsidRPr="00A51B6F" w:rsidRDefault="00A51B6F" w:rsidP="00A51B6F">
            <w:pPr>
              <w:jc w:val="right"/>
              <w:outlineLvl w:val="3"/>
              <w:rPr>
                <w:color w:val="000000"/>
                <w:sz w:val="20"/>
                <w:szCs w:val="20"/>
              </w:rPr>
            </w:pPr>
            <w:r w:rsidRPr="00A51B6F">
              <w:rPr>
                <w:color w:val="000000"/>
                <w:sz w:val="20"/>
                <w:szCs w:val="20"/>
              </w:rPr>
              <w:t>653 700,00</w:t>
            </w:r>
          </w:p>
        </w:tc>
      </w:tr>
      <w:tr w:rsidR="00A51B6F" w:rsidRPr="00A51B6F" w14:paraId="7FEBB84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38A8220" w14:textId="77777777" w:rsidR="00A51B6F" w:rsidRPr="00A51B6F" w:rsidRDefault="00A51B6F" w:rsidP="00A51B6F">
            <w:pPr>
              <w:outlineLvl w:val="4"/>
              <w:rPr>
                <w:color w:val="000000"/>
                <w:sz w:val="20"/>
                <w:szCs w:val="20"/>
              </w:rPr>
            </w:pPr>
            <w:r w:rsidRPr="00A51B6F">
              <w:rPr>
                <w:color w:val="000000"/>
                <w:sz w:val="20"/>
                <w:szCs w:val="20"/>
              </w:rPr>
              <w:t>Мероприятия, связанные с восстановлением, сохранением и популяризацией историко-культурных объектов</w:t>
            </w:r>
          </w:p>
        </w:tc>
        <w:tc>
          <w:tcPr>
            <w:tcW w:w="587" w:type="pct"/>
            <w:tcBorders>
              <w:top w:val="nil"/>
              <w:left w:val="nil"/>
              <w:bottom w:val="single" w:sz="4" w:space="0" w:color="000000"/>
              <w:right w:val="single" w:sz="4" w:space="0" w:color="000000"/>
            </w:tcBorders>
            <w:shd w:val="clear" w:color="auto" w:fill="auto"/>
            <w:noWrap/>
            <w:hideMark/>
          </w:tcPr>
          <w:p w14:paraId="63AEE05C" w14:textId="77777777" w:rsidR="00A51B6F" w:rsidRPr="00A51B6F" w:rsidRDefault="00A51B6F" w:rsidP="00A51B6F">
            <w:pPr>
              <w:jc w:val="center"/>
              <w:outlineLvl w:val="4"/>
              <w:rPr>
                <w:color w:val="000000"/>
                <w:sz w:val="20"/>
                <w:szCs w:val="20"/>
              </w:rPr>
            </w:pPr>
            <w:r w:rsidRPr="00A51B6F">
              <w:rPr>
                <w:color w:val="000000"/>
                <w:sz w:val="20"/>
                <w:szCs w:val="20"/>
              </w:rPr>
              <w:t>0140120300</w:t>
            </w:r>
          </w:p>
        </w:tc>
        <w:tc>
          <w:tcPr>
            <w:tcW w:w="499" w:type="pct"/>
            <w:tcBorders>
              <w:top w:val="nil"/>
              <w:left w:val="nil"/>
              <w:bottom w:val="single" w:sz="4" w:space="0" w:color="000000"/>
              <w:right w:val="single" w:sz="4" w:space="0" w:color="000000"/>
            </w:tcBorders>
            <w:shd w:val="clear" w:color="auto" w:fill="auto"/>
            <w:noWrap/>
            <w:hideMark/>
          </w:tcPr>
          <w:p w14:paraId="46E2285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D32D2F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1D5535B" w14:textId="77777777" w:rsidR="00A51B6F" w:rsidRPr="00A51B6F" w:rsidRDefault="00A51B6F" w:rsidP="00A51B6F">
            <w:pPr>
              <w:jc w:val="right"/>
              <w:outlineLvl w:val="4"/>
              <w:rPr>
                <w:color w:val="000000"/>
                <w:sz w:val="20"/>
                <w:szCs w:val="20"/>
              </w:rPr>
            </w:pPr>
            <w:r w:rsidRPr="00A51B6F">
              <w:rPr>
                <w:color w:val="000000"/>
                <w:sz w:val="20"/>
                <w:szCs w:val="20"/>
              </w:rPr>
              <w:t>653 700,00</w:t>
            </w:r>
          </w:p>
        </w:tc>
      </w:tr>
      <w:tr w:rsidR="00A51B6F" w:rsidRPr="00A51B6F" w14:paraId="60CCC27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1095D0E"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F438CDF" w14:textId="77777777" w:rsidR="00A51B6F" w:rsidRPr="00A51B6F" w:rsidRDefault="00A51B6F" w:rsidP="00A51B6F">
            <w:pPr>
              <w:jc w:val="center"/>
              <w:outlineLvl w:val="5"/>
              <w:rPr>
                <w:color w:val="000000"/>
                <w:sz w:val="20"/>
                <w:szCs w:val="20"/>
              </w:rPr>
            </w:pPr>
            <w:r w:rsidRPr="00A51B6F">
              <w:rPr>
                <w:color w:val="000000"/>
                <w:sz w:val="20"/>
                <w:szCs w:val="20"/>
              </w:rPr>
              <w:t>0140120300</w:t>
            </w:r>
          </w:p>
        </w:tc>
        <w:tc>
          <w:tcPr>
            <w:tcW w:w="499" w:type="pct"/>
            <w:tcBorders>
              <w:top w:val="nil"/>
              <w:left w:val="nil"/>
              <w:bottom w:val="single" w:sz="4" w:space="0" w:color="000000"/>
              <w:right w:val="single" w:sz="4" w:space="0" w:color="000000"/>
            </w:tcBorders>
            <w:shd w:val="clear" w:color="auto" w:fill="auto"/>
            <w:noWrap/>
            <w:hideMark/>
          </w:tcPr>
          <w:p w14:paraId="4D8015F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5D84F9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6734FE5" w14:textId="77777777" w:rsidR="00A51B6F" w:rsidRPr="00A51B6F" w:rsidRDefault="00A51B6F" w:rsidP="00A51B6F">
            <w:pPr>
              <w:jc w:val="right"/>
              <w:outlineLvl w:val="5"/>
              <w:rPr>
                <w:color w:val="000000"/>
                <w:sz w:val="20"/>
                <w:szCs w:val="20"/>
              </w:rPr>
            </w:pPr>
            <w:r w:rsidRPr="00A51B6F">
              <w:rPr>
                <w:color w:val="000000"/>
                <w:sz w:val="20"/>
                <w:szCs w:val="20"/>
              </w:rPr>
              <w:t>653 700,00</w:t>
            </w:r>
          </w:p>
        </w:tc>
      </w:tr>
      <w:tr w:rsidR="00A51B6F" w:rsidRPr="00A51B6F" w14:paraId="608EFE2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A4CDA2C" w14:textId="77777777" w:rsidR="00A51B6F" w:rsidRPr="00A51B6F" w:rsidRDefault="00A51B6F" w:rsidP="00A51B6F">
            <w:pPr>
              <w:outlineLvl w:val="3"/>
              <w:rPr>
                <w:color w:val="000000"/>
                <w:sz w:val="20"/>
                <w:szCs w:val="20"/>
              </w:rPr>
            </w:pPr>
            <w:r w:rsidRPr="00A51B6F">
              <w:rPr>
                <w:color w:val="000000"/>
                <w:sz w:val="20"/>
                <w:szCs w:val="20"/>
              </w:rPr>
              <w:t>КУЛЬТУРА, КИНЕМАТОГРАФИЯ</w:t>
            </w:r>
          </w:p>
        </w:tc>
        <w:tc>
          <w:tcPr>
            <w:tcW w:w="587" w:type="pct"/>
            <w:tcBorders>
              <w:top w:val="nil"/>
              <w:left w:val="nil"/>
              <w:bottom w:val="single" w:sz="4" w:space="0" w:color="000000"/>
              <w:right w:val="single" w:sz="4" w:space="0" w:color="000000"/>
            </w:tcBorders>
            <w:shd w:val="clear" w:color="auto" w:fill="auto"/>
            <w:noWrap/>
            <w:hideMark/>
          </w:tcPr>
          <w:p w14:paraId="615A9164" w14:textId="77777777" w:rsidR="00A51B6F" w:rsidRPr="00A51B6F" w:rsidRDefault="00A51B6F" w:rsidP="00A51B6F">
            <w:pPr>
              <w:jc w:val="center"/>
              <w:outlineLvl w:val="3"/>
              <w:rPr>
                <w:color w:val="000000"/>
                <w:sz w:val="20"/>
                <w:szCs w:val="20"/>
              </w:rPr>
            </w:pPr>
            <w:r w:rsidRPr="00A51B6F">
              <w:rPr>
                <w:color w:val="000000"/>
                <w:sz w:val="20"/>
                <w:szCs w:val="20"/>
              </w:rPr>
              <w:t>0140120300</w:t>
            </w:r>
          </w:p>
        </w:tc>
        <w:tc>
          <w:tcPr>
            <w:tcW w:w="499" w:type="pct"/>
            <w:tcBorders>
              <w:top w:val="nil"/>
              <w:left w:val="nil"/>
              <w:bottom w:val="single" w:sz="4" w:space="0" w:color="000000"/>
              <w:right w:val="single" w:sz="4" w:space="0" w:color="000000"/>
            </w:tcBorders>
            <w:shd w:val="clear" w:color="auto" w:fill="auto"/>
            <w:noWrap/>
            <w:hideMark/>
          </w:tcPr>
          <w:p w14:paraId="6A888723" w14:textId="77777777" w:rsidR="00A51B6F" w:rsidRPr="00A51B6F" w:rsidRDefault="00A51B6F" w:rsidP="00A51B6F">
            <w:pPr>
              <w:jc w:val="center"/>
              <w:outlineLvl w:val="3"/>
              <w:rPr>
                <w:color w:val="000000"/>
                <w:sz w:val="20"/>
                <w:szCs w:val="20"/>
              </w:rPr>
            </w:pPr>
            <w:r w:rsidRPr="00A51B6F">
              <w:rPr>
                <w:color w:val="000000"/>
                <w:sz w:val="20"/>
                <w:szCs w:val="20"/>
              </w:rPr>
              <w:t>0800</w:t>
            </w:r>
          </w:p>
        </w:tc>
        <w:tc>
          <w:tcPr>
            <w:tcW w:w="407" w:type="pct"/>
            <w:tcBorders>
              <w:top w:val="nil"/>
              <w:left w:val="nil"/>
              <w:bottom w:val="single" w:sz="4" w:space="0" w:color="000000"/>
              <w:right w:val="single" w:sz="4" w:space="0" w:color="000000"/>
            </w:tcBorders>
            <w:shd w:val="clear" w:color="auto" w:fill="auto"/>
            <w:noWrap/>
            <w:hideMark/>
          </w:tcPr>
          <w:p w14:paraId="12B53371"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C8334D7" w14:textId="77777777" w:rsidR="00A51B6F" w:rsidRPr="00A51B6F" w:rsidRDefault="00A51B6F" w:rsidP="00A51B6F">
            <w:pPr>
              <w:jc w:val="right"/>
              <w:outlineLvl w:val="3"/>
              <w:rPr>
                <w:color w:val="000000"/>
                <w:sz w:val="20"/>
                <w:szCs w:val="20"/>
              </w:rPr>
            </w:pPr>
            <w:r w:rsidRPr="00A51B6F">
              <w:rPr>
                <w:color w:val="000000"/>
                <w:sz w:val="20"/>
                <w:szCs w:val="20"/>
              </w:rPr>
              <w:t>653 700,00</w:t>
            </w:r>
          </w:p>
        </w:tc>
      </w:tr>
      <w:tr w:rsidR="00A51B6F" w:rsidRPr="00A51B6F" w14:paraId="43423DD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8BA485C" w14:textId="77777777" w:rsidR="00A51B6F" w:rsidRPr="00A51B6F" w:rsidRDefault="00A51B6F" w:rsidP="00A51B6F">
            <w:pPr>
              <w:outlineLvl w:val="4"/>
              <w:rPr>
                <w:color w:val="000000"/>
                <w:sz w:val="20"/>
                <w:szCs w:val="20"/>
              </w:rPr>
            </w:pPr>
            <w:r w:rsidRPr="00A51B6F">
              <w:rPr>
                <w:color w:val="000000"/>
                <w:sz w:val="20"/>
                <w:szCs w:val="20"/>
              </w:rPr>
              <w:t>Культура</w:t>
            </w:r>
          </w:p>
        </w:tc>
        <w:tc>
          <w:tcPr>
            <w:tcW w:w="587" w:type="pct"/>
            <w:tcBorders>
              <w:top w:val="nil"/>
              <w:left w:val="nil"/>
              <w:bottom w:val="single" w:sz="4" w:space="0" w:color="000000"/>
              <w:right w:val="single" w:sz="4" w:space="0" w:color="000000"/>
            </w:tcBorders>
            <w:shd w:val="clear" w:color="auto" w:fill="auto"/>
            <w:noWrap/>
            <w:hideMark/>
          </w:tcPr>
          <w:p w14:paraId="4D76D1DB" w14:textId="77777777" w:rsidR="00A51B6F" w:rsidRPr="00A51B6F" w:rsidRDefault="00A51B6F" w:rsidP="00A51B6F">
            <w:pPr>
              <w:jc w:val="center"/>
              <w:outlineLvl w:val="4"/>
              <w:rPr>
                <w:color w:val="000000"/>
                <w:sz w:val="20"/>
                <w:szCs w:val="20"/>
              </w:rPr>
            </w:pPr>
            <w:r w:rsidRPr="00A51B6F">
              <w:rPr>
                <w:color w:val="000000"/>
                <w:sz w:val="20"/>
                <w:szCs w:val="20"/>
              </w:rPr>
              <w:t>0140120300</w:t>
            </w:r>
          </w:p>
        </w:tc>
        <w:tc>
          <w:tcPr>
            <w:tcW w:w="499" w:type="pct"/>
            <w:tcBorders>
              <w:top w:val="nil"/>
              <w:left w:val="nil"/>
              <w:bottom w:val="single" w:sz="4" w:space="0" w:color="000000"/>
              <w:right w:val="single" w:sz="4" w:space="0" w:color="000000"/>
            </w:tcBorders>
            <w:shd w:val="clear" w:color="auto" w:fill="auto"/>
            <w:noWrap/>
            <w:hideMark/>
          </w:tcPr>
          <w:p w14:paraId="625D8FA1" w14:textId="77777777" w:rsidR="00A51B6F" w:rsidRPr="00A51B6F" w:rsidRDefault="00A51B6F" w:rsidP="00A51B6F">
            <w:pPr>
              <w:jc w:val="center"/>
              <w:outlineLvl w:val="4"/>
              <w:rPr>
                <w:color w:val="000000"/>
                <w:sz w:val="20"/>
                <w:szCs w:val="20"/>
              </w:rPr>
            </w:pPr>
            <w:r w:rsidRPr="00A51B6F">
              <w:rPr>
                <w:color w:val="000000"/>
                <w:sz w:val="20"/>
                <w:szCs w:val="20"/>
              </w:rPr>
              <w:t>0801</w:t>
            </w:r>
          </w:p>
        </w:tc>
        <w:tc>
          <w:tcPr>
            <w:tcW w:w="407" w:type="pct"/>
            <w:tcBorders>
              <w:top w:val="nil"/>
              <w:left w:val="nil"/>
              <w:bottom w:val="single" w:sz="4" w:space="0" w:color="000000"/>
              <w:right w:val="single" w:sz="4" w:space="0" w:color="000000"/>
            </w:tcBorders>
            <w:shd w:val="clear" w:color="auto" w:fill="auto"/>
            <w:noWrap/>
            <w:hideMark/>
          </w:tcPr>
          <w:p w14:paraId="3A5C01D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6C01DC0" w14:textId="77777777" w:rsidR="00A51B6F" w:rsidRPr="00A51B6F" w:rsidRDefault="00A51B6F" w:rsidP="00A51B6F">
            <w:pPr>
              <w:jc w:val="right"/>
              <w:outlineLvl w:val="4"/>
              <w:rPr>
                <w:color w:val="000000"/>
                <w:sz w:val="20"/>
                <w:szCs w:val="20"/>
              </w:rPr>
            </w:pPr>
            <w:r w:rsidRPr="00A51B6F">
              <w:rPr>
                <w:color w:val="000000"/>
                <w:sz w:val="20"/>
                <w:szCs w:val="20"/>
              </w:rPr>
              <w:t>653 700,00</w:t>
            </w:r>
          </w:p>
        </w:tc>
      </w:tr>
      <w:tr w:rsidR="00A51B6F" w:rsidRPr="00A51B6F" w14:paraId="3C221DC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F4C55DF"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587" w:type="pct"/>
            <w:tcBorders>
              <w:top w:val="nil"/>
              <w:left w:val="nil"/>
              <w:bottom w:val="single" w:sz="4" w:space="0" w:color="000000"/>
              <w:right w:val="single" w:sz="4" w:space="0" w:color="000000"/>
            </w:tcBorders>
            <w:shd w:val="clear" w:color="auto" w:fill="auto"/>
            <w:noWrap/>
            <w:hideMark/>
          </w:tcPr>
          <w:p w14:paraId="0E873F41" w14:textId="77777777" w:rsidR="00A51B6F" w:rsidRPr="00A51B6F" w:rsidRDefault="00A51B6F" w:rsidP="00A51B6F">
            <w:pPr>
              <w:jc w:val="center"/>
              <w:outlineLvl w:val="5"/>
              <w:rPr>
                <w:color w:val="000000"/>
                <w:sz w:val="20"/>
                <w:szCs w:val="20"/>
              </w:rPr>
            </w:pPr>
            <w:r w:rsidRPr="00A51B6F">
              <w:rPr>
                <w:color w:val="000000"/>
                <w:sz w:val="20"/>
                <w:szCs w:val="20"/>
              </w:rPr>
              <w:t>0140200000</w:t>
            </w:r>
          </w:p>
        </w:tc>
        <w:tc>
          <w:tcPr>
            <w:tcW w:w="499" w:type="pct"/>
            <w:tcBorders>
              <w:top w:val="nil"/>
              <w:left w:val="nil"/>
              <w:bottom w:val="single" w:sz="4" w:space="0" w:color="000000"/>
              <w:right w:val="single" w:sz="4" w:space="0" w:color="000000"/>
            </w:tcBorders>
            <w:shd w:val="clear" w:color="auto" w:fill="auto"/>
            <w:noWrap/>
            <w:hideMark/>
          </w:tcPr>
          <w:p w14:paraId="7592620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BC76FF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D1F7D98" w14:textId="77777777" w:rsidR="00A51B6F" w:rsidRPr="00A51B6F" w:rsidRDefault="00A51B6F" w:rsidP="00A51B6F">
            <w:pPr>
              <w:jc w:val="right"/>
              <w:outlineLvl w:val="5"/>
              <w:rPr>
                <w:color w:val="000000"/>
                <w:sz w:val="20"/>
                <w:szCs w:val="20"/>
              </w:rPr>
            </w:pPr>
            <w:r w:rsidRPr="00A51B6F">
              <w:rPr>
                <w:color w:val="000000"/>
                <w:sz w:val="20"/>
                <w:szCs w:val="20"/>
              </w:rPr>
              <w:t>190 000,00</w:t>
            </w:r>
          </w:p>
        </w:tc>
      </w:tr>
      <w:tr w:rsidR="00A51B6F" w:rsidRPr="00A51B6F" w14:paraId="643B223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3DCB143" w14:textId="77777777" w:rsidR="00A51B6F" w:rsidRPr="00A51B6F" w:rsidRDefault="00A51B6F" w:rsidP="00A51B6F">
            <w:pPr>
              <w:outlineLvl w:val="1"/>
              <w:rPr>
                <w:color w:val="000000"/>
                <w:sz w:val="20"/>
                <w:szCs w:val="20"/>
              </w:rPr>
            </w:pPr>
            <w:r w:rsidRPr="00A51B6F">
              <w:rPr>
                <w:color w:val="000000"/>
                <w:sz w:val="20"/>
                <w:szCs w:val="20"/>
              </w:rPr>
              <w:t>Мероприятия, связанные с восстановлением, сохранением и популяризацией историко-культурных объектов</w:t>
            </w:r>
          </w:p>
        </w:tc>
        <w:tc>
          <w:tcPr>
            <w:tcW w:w="587" w:type="pct"/>
            <w:tcBorders>
              <w:top w:val="nil"/>
              <w:left w:val="nil"/>
              <w:bottom w:val="single" w:sz="4" w:space="0" w:color="000000"/>
              <w:right w:val="single" w:sz="4" w:space="0" w:color="000000"/>
            </w:tcBorders>
            <w:shd w:val="clear" w:color="auto" w:fill="auto"/>
            <w:noWrap/>
            <w:hideMark/>
          </w:tcPr>
          <w:p w14:paraId="44890EA3" w14:textId="77777777" w:rsidR="00A51B6F" w:rsidRPr="00A51B6F" w:rsidRDefault="00A51B6F" w:rsidP="00A51B6F">
            <w:pPr>
              <w:jc w:val="center"/>
              <w:outlineLvl w:val="1"/>
              <w:rPr>
                <w:color w:val="000000"/>
                <w:sz w:val="20"/>
                <w:szCs w:val="20"/>
              </w:rPr>
            </w:pPr>
            <w:r w:rsidRPr="00A51B6F">
              <w:rPr>
                <w:color w:val="000000"/>
                <w:sz w:val="20"/>
                <w:szCs w:val="20"/>
              </w:rPr>
              <w:t>0140220300</w:t>
            </w:r>
          </w:p>
        </w:tc>
        <w:tc>
          <w:tcPr>
            <w:tcW w:w="499" w:type="pct"/>
            <w:tcBorders>
              <w:top w:val="nil"/>
              <w:left w:val="nil"/>
              <w:bottom w:val="single" w:sz="4" w:space="0" w:color="000000"/>
              <w:right w:val="single" w:sz="4" w:space="0" w:color="000000"/>
            </w:tcBorders>
            <w:shd w:val="clear" w:color="auto" w:fill="auto"/>
            <w:noWrap/>
            <w:hideMark/>
          </w:tcPr>
          <w:p w14:paraId="59035F00"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1607065"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BC4B407" w14:textId="77777777" w:rsidR="00A51B6F" w:rsidRPr="00A51B6F" w:rsidRDefault="00A51B6F" w:rsidP="00A51B6F">
            <w:pPr>
              <w:jc w:val="right"/>
              <w:outlineLvl w:val="1"/>
              <w:rPr>
                <w:color w:val="000000"/>
                <w:sz w:val="20"/>
                <w:szCs w:val="20"/>
              </w:rPr>
            </w:pPr>
            <w:r w:rsidRPr="00A51B6F">
              <w:rPr>
                <w:color w:val="000000"/>
                <w:sz w:val="20"/>
                <w:szCs w:val="20"/>
              </w:rPr>
              <w:t>190 000,00</w:t>
            </w:r>
          </w:p>
        </w:tc>
      </w:tr>
      <w:tr w:rsidR="00A51B6F" w:rsidRPr="00A51B6F" w14:paraId="2B849907"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B9CA897"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3FC986C" w14:textId="77777777" w:rsidR="00A51B6F" w:rsidRPr="00A51B6F" w:rsidRDefault="00A51B6F" w:rsidP="00A51B6F">
            <w:pPr>
              <w:jc w:val="center"/>
              <w:outlineLvl w:val="2"/>
              <w:rPr>
                <w:color w:val="000000"/>
                <w:sz w:val="20"/>
                <w:szCs w:val="20"/>
              </w:rPr>
            </w:pPr>
            <w:r w:rsidRPr="00A51B6F">
              <w:rPr>
                <w:color w:val="000000"/>
                <w:sz w:val="20"/>
                <w:szCs w:val="20"/>
              </w:rPr>
              <w:t>0140220300</w:t>
            </w:r>
          </w:p>
        </w:tc>
        <w:tc>
          <w:tcPr>
            <w:tcW w:w="499" w:type="pct"/>
            <w:tcBorders>
              <w:top w:val="nil"/>
              <w:left w:val="nil"/>
              <w:bottom w:val="single" w:sz="4" w:space="0" w:color="000000"/>
              <w:right w:val="single" w:sz="4" w:space="0" w:color="000000"/>
            </w:tcBorders>
            <w:shd w:val="clear" w:color="auto" w:fill="auto"/>
            <w:noWrap/>
            <w:hideMark/>
          </w:tcPr>
          <w:p w14:paraId="1C7052D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C2688ED"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D5FB3E2" w14:textId="77777777" w:rsidR="00A51B6F" w:rsidRPr="00A51B6F" w:rsidRDefault="00A51B6F" w:rsidP="00A51B6F">
            <w:pPr>
              <w:jc w:val="right"/>
              <w:outlineLvl w:val="2"/>
              <w:rPr>
                <w:color w:val="000000"/>
                <w:sz w:val="20"/>
                <w:szCs w:val="20"/>
              </w:rPr>
            </w:pPr>
            <w:r w:rsidRPr="00A51B6F">
              <w:rPr>
                <w:color w:val="000000"/>
                <w:sz w:val="20"/>
                <w:szCs w:val="20"/>
              </w:rPr>
              <w:t>190 000,00</w:t>
            </w:r>
          </w:p>
        </w:tc>
      </w:tr>
      <w:tr w:rsidR="00A51B6F" w:rsidRPr="00A51B6F" w14:paraId="3F1EAFA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8EF76AA" w14:textId="77777777" w:rsidR="00A51B6F" w:rsidRPr="00A51B6F" w:rsidRDefault="00A51B6F" w:rsidP="00A51B6F">
            <w:pPr>
              <w:outlineLvl w:val="3"/>
              <w:rPr>
                <w:color w:val="000000"/>
                <w:sz w:val="20"/>
                <w:szCs w:val="20"/>
              </w:rPr>
            </w:pPr>
            <w:r w:rsidRPr="00A51B6F">
              <w:rPr>
                <w:color w:val="000000"/>
                <w:sz w:val="20"/>
                <w:szCs w:val="20"/>
              </w:rPr>
              <w:t>КУЛЬТУРА, КИНЕМАТОГРАФИЯ</w:t>
            </w:r>
          </w:p>
        </w:tc>
        <w:tc>
          <w:tcPr>
            <w:tcW w:w="587" w:type="pct"/>
            <w:tcBorders>
              <w:top w:val="nil"/>
              <w:left w:val="nil"/>
              <w:bottom w:val="single" w:sz="4" w:space="0" w:color="000000"/>
              <w:right w:val="single" w:sz="4" w:space="0" w:color="000000"/>
            </w:tcBorders>
            <w:shd w:val="clear" w:color="auto" w:fill="auto"/>
            <w:noWrap/>
            <w:hideMark/>
          </w:tcPr>
          <w:p w14:paraId="35A8186C" w14:textId="77777777" w:rsidR="00A51B6F" w:rsidRPr="00A51B6F" w:rsidRDefault="00A51B6F" w:rsidP="00A51B6F">
            <w:pPr>
              <w:jc w:val="center"/>
              <w:outlineLvl w:val="3"/>
              <w:rPr>
                <w:color w:val="000000"/>
                <w:sz w:val="20"/>
                <w:szCs w:val="20"/>
              </w:rPr>
            </w:pPr>
            <w:r w:rsidRPr="00A51B6F">
              <w:rPr>
                <w:color w:val="000000"/>
                <w:sz w:val="20"/>
                <w:szCs w:val="20"/>
              </w:rPr>
              <w:t>0140220300</w:t>
            </w:r>
          </w:p>
        </w:tc>
        <w:tc>
          <w:tcPr>
            <w:tcW w:w="499" w:type="pct"/>
            <w:tcBorders>
              <w:top w:val="nil"/>
              <w:left w:val="nil"/>
              <w:bottom w:val="single" w:sz="4" w:space="0" w:color="000000"/>
              <w:right w:val="single" w:sz="4" w:space="0" w:color="000000"/>
            </w:tcBorders>
            <w:shd w:val="clear" w:color="auto" w:fill="auto"/>
            <w:noWrap/>
            <w:hideMark/>
          </w:tcPr>
          <w:p w14:paraId="0CBDB7B6" w14:textId="77777777" w:rsidR="00A51B6F" w:rsidRPr="00A51B6F" w:rsidRDefault="00A51B6F" w:rsidP="00A51B6F">
            <w:pPr>
              <w:jc w:val="center"/>
              <w:outlineLvl w:val="3"/>
              <w:rPr>
                <w:color w:val="000000"/>
                <w:sz w:val="20"/>
                <w:szCs w:val="20"/>
              </w:rPr>
            </w:pPr>
            <w:r w:rsidRPr="00A51B6F">
              <w:rPr>
                <w:color w:val="000000"/>
                <w:sz w:val="20"/>
                <w:szCs w:val="20"/>
              </w:rPr>
              <w:t>0800</w:t>
            </w:r>
          </w:p>
        </w:tc>
        <w:tc>
          <w:tcPr>
            <w:tcW w:w="407" w:type="pct"/>
            <w:tcBorders>
              <w:top w:val="nil"/>
              <w:left w:val="nil"/>
              <w:bottom w:val="single" w:sz="4" w:space="0" w:color="000000"/>
              <w:right w:val="single" w:sz="4" w:space="0" w:color="000000"/>
            </w:tcBorders>
            <w:shd w:val="clear" w:color="auto" w:fill="auto"/>
            <w:noWrap/>
            <w:hideMark/>
          </w:tcPr>
          <w:p w14:paraId="653D77B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2277777" w14:textId="77777777" w:rsidR="00A51B6F" w:rsidRPr="00A51B6F" w:rsidRDefault="00A51B6F" w:rsidP="00A51B6F">
            <w:pPr>
              <w:jc w:val="right"/>
              <w:outlineLvl w:val="3"/>
              <w:rPr>
                <w:color w:val="000000"/>
                <w:sz w:val="20"/>
                <w:szCs w:val="20"/>
              </w:rPr>
            </w:pPr>
            <w:r w:rsidRPr="00A51B6F">
              <w:rPr>
                <w:color w:val="000000"/>
                <w:sz w:val="20"/>
                <w:szCs w:val="20"/>
              </w:rPr>
              <w:t>190 000,00</w:t>
            </w:r>
          </w:p>
        </w:tc>
      </w:tr>
      <w:tr w:rsidR="00A51B6F" w:rsidRPr="00A51B6F" w14:paraId="570F118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7446B17" w14:textId="77777777" w:rsidR="00A51B6F" w:rsidRPr="00A51B6F" w:rsidRDefault="00A51B6F" w:rsidP="00A51B6F">
            <w:pPr>
              <w:outlineLvl w:val="4"/>
              <w:rPr>
                <w:color w:val="000000"/>
                <w:sz w:val="20"/>
                <w:szCs w:val="20"/>
              </w:rPr>
            </w:pPr>
            <w:r w:rsidRPr="00A51B6F">
              <w:rPr>
                <w:color w:val="000000"/>
                <w:sz w:val="20"/>
                <w:szCs w:val="20"/>
              </w:rPr>
              <w:t>Культура</w:t>
            </w:r>
          </w:p>
        </w:tc>
        <w:tc>
          <w:tcPr>
            <w:tcW w:w="587" w:type="pct"/>
            <w:tcBorders>
              <w:top w:val="nil"/>
              <w:left w:val="nil"/>
              <w:bottom w:val="single" w:sz="4" w:space="0" w:color="000000"/>
              <w:right w:val="single" w:sz="4" w:space="0" w:color="000000"/>
            </w:tcBorders>
            <w:shd w:val="clear" w:color="auto" w:fill="auto"/>
            <w:noWrap/>
            <w:hideMark/>
          </w:tcPr>
          <w:p w14:paraId="36CD134B" w14:textId="77777777" w:rsidR="00A51B6F" w:rsidRPr="00A51B6F" w:rsidRDefault="00A51B6F" w:rsidP="00A51B6F">
            <w:pPr>
              <w:jc w:val="center"/>
              <w:outlineLvl w:val="4"/>
              <w:rPr>
                <w:color w:val="000000"/>
                <w:sz w:val="20"/>
                <w:szCs w:val="20"/>
              </w:rPr>
            </w:pPr>
            <w:r w:rsidRPr="00A51B6F">
              <w:rPr>
                <w:color w:val="000000"/>
                <w:sz w:val="20"/>
                <w:szCs w:val="20"/>
              </w:rPr>
              <w:t>0140220300</w:t>
            </w:r>
          </w:p>
        </w:tc>
        <w:tc>
          <w:tcPr>
            <w:tcW w:w="499" w:type="pct"/>
            <w:tcBorders>
              <w:top w:val="nil"/>
              <w:left w:val="nil"/>
              <w:bottom w:val="single" w:sz="4" w:space="0" w:color="000000"/>
              <w:right w:val="single" w:sz="4" w:space="0" w:color="000000"/>
            </w:tcBorders>
            <w:shd w:val="clear" w:color="auto" w:fill="auto"/>
            <w:noWrap/>
            <w:hideMark/>
          </w:tcPr>
          <w:p w14:paraId="7469F817" w14:textId="77777777" w:rsidR="00A51B6F" w:rsidRPr="00A51B6F" w:rsidRDefault="00A51B6F" w:rsidP="00A51B6F">
            <w:pPr>
              <w:jc w:val="center"/>
              <w:outlineLvl w:val="4"/>
              <w:rPr>
                <w:color w:val="000000"/>
                <w:sz w:val="20"/>
                <w:szCs w:val="20"/>
              </w:rPr>
            </w:pPr>
            <w:r w:rsidRPr="00A51B6F">
              <w:rPr>
                <w:color w:val="000000"/>
                <w:sz w:val="20"/>
                <w:szCs w:val="20"/>
              </w:rPr>
              <w:t>0801</w:t>
            </w:r>
          </w:p>
        </w:tc>
        <w:tc>
          <w:tcPr>
            <w:tcW w:w="407" w:type="pct"/>
            <w:tcBorders>
              <w:top w:val="nil"/>
              <w:left w:val="nil"/>
              <w:bottom w:val="single" w:sz="4" w:space="0" w:color="000000"/>
              <w:right w:val="single" w:sz="4" w:space="0" w:color="000000"/>
            </w:tcBorders>
            <w:shd w:val="clear" w:color="auto" w:fill="auto"/>
            <w:noWrap/>
            <w:hideMark/>
          </w:tcPr>
          <w:p w14:paraId="205F6E03"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80C330C" w14:textId="77777777" w:rsidR="00A51B6F" w:rsidRPr="00A51B6F" w:rsidRDefault="00A51B6F" w:rsidP="00A51B6F">
            <w:pPr>
              <w:jc w:val="right"/>
              <w:outlineLvl w:val="4"/>
              <w:rPr>
                <w:color w:val="000000"/>
                <w:sz w:val="20"/>
                <w:szCs w:val="20"/>
              </w:rPr>
            </w:pPr>
            <w:r w:rsidRPr="00A51B6F">
              <w:rPr>
                <w:color w:val="000000"/>
                <w:sz w:val="20"/>
                <w:szCs w:val="20"/>
              </w:rPr>
              <w:t>190 000,00</w:t>
            </w:r>
          </w:p>
        </w:tc>
      </w:tr>
      <w:tr w:rsidR="00A51B6F" w:rsidRPr="00A51B6F" w14:paraId="379DE93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8211EEB"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3. Развитие творческого потенциала и организация досуга населения</w:t>
            </w:r>
          </w:p>
        </w:tc>
        <w:tc>
          <w:tcPr>
            <w:tcW w:w="587" w:type="pct"/>
            <w:tcBorders>
              <w:top w:val="nil"/>
              <w:left w:val="nil"/>
              <w:bottom w:val="single" w:sz="4" w:space="0" w:color="000000"/>
              <w:right w:val="single" w:sz="4" w:space="0" w:color="000000"/>
            </w:tcBorders>
            <w:shd w:val="clear" w:color="auto" w:fill="auto"/>
            <w:noWrap/>
            <w:hideMark/>
          </w:tcPr>
          <w:p w14:paraId="29AC0F44" w14:textId="77777777" w:rsidR="00A51B6F" w:rsidRPr="00A51B6F" w:rsidRDefault="00A51B6F" w:rsidP="00A51B6F">
            <w:pPr>
              <w:jc w:val="center"/>
              <w:outlineLvl w:val="5"/>
              <w:rPr>
                <w:color w:val="000000"/>
                <w:sz w:val="20"/>
                <w:szCs w:val="20"/>
              </w:rPr>
            </w:pPr>
            <w:r w:rsidRPr="00A51B6F">
              <w:rPr>
                <w:color w:val="000000"/>
                <w:sz w:val="20"/>
                <w:szCs w:val="20"/>
              </w:rPr>
              <w:t>0140300000</w:t>
            </w:r>
          </w:p>
        </w:tc>
        <w:tc>
          <w:tcPr>
            <w:tcW w:w="499" w:type="pct"/>
            <w:tcBorders>
              <w:top w:val="nil"/>
              <w:left w:val="nil"/>
              <w:bottom w:val="single" w:sz="4" w:space="0" w:color="000000"/>
              <w:right w:val="single" w:sz="4" w:space="0" w:color="000000"/>
            </w:tcBorders>
            <w:shd w:val="clear" w:color="auto" w:fill="auto"/>
            <w:noWrap/>
            <w:hideMark/>
          </w:tcPr>
          <w:p w14:paraId="48D25AC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8F14B2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BDDD0BE" w14:textId="77777777" w:rsidR="00A51B6F" w:rsidRPr="00A51B6F" w:rsidRDefault="00A51B6F" w:rsidP="00A51B6F">
            <w:pPr>
              <w:jc w:val="right"/>
              <w:outlineLvl w:val="5"/>
              <w:rPr>
                <w:color w:val="000000"/>
                <w:sz w:val="20"/>
                <w:szCs w:val="20"/>
              </w:rPr>
            </w:pPr>
            <w:r w:rsidRPr="00A51B6F">
              <w:rPr>
                <w:color w:val="000000"/>
                <w:sz w:val="20"/>
                <w:szCs w:val="20"/>
              </w:rPr>
              <w:t>284 000,00</w:t>
            </w:r>
          </w:p>
        </w:tc>
      </w:tr>
      <w:tr w:rsidR="00A51B6F" w:rsidRPr="00A51B6F" w14:paraId="39468CF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0095EF7" w14:textId="77777777" w:rsidR="00A51B6F" w:rsidRPr="00A51B6F" w:rsidRDefault="00A51B6F" w:rsidP="00A51B6F">
            <w:pPr>
              <w:outlineLvl w:val="5"/>
              <w:rPr>
                <w:color w:val="000000"/>
                <w:sz w:val="20"/>
                <w:szCs w:val="20"/>
              </w:rPr>
            </w:pPr>
            <w:r w:rsidRPr="00A51B6F">
              <w:rPr>
                <w:color w:val="000000"/>
                <w:sz w:val="20"/>
                <w:szCs w:val="20"/>
              </w:rPr>
              <w:t>Мероприятия, направленные на организацию социально-культурной деятельности и досуга</w:t>
            </w:r>
          </w:p>
        </w:tc>
        <w:tc>
          <w:tcPr>
            <w:tcW w:w="587" w:type="pct"/>
            <w:tcBorders>
              <w:top w:val="nil"/>
              <w:left w:val="nil"/>
              <w:bottom w:val="single" w:sz="4" w:space="0" w:color="000000"/>
              <w:right w:val="single" w:sz="4" w:space="0" w:color="000000"/>
            </w:tcBorders>
            <w:shd w:val="clear" w:color="auto" w:fill="auto"/>
            <w:noWrap/>
            <w:hideMark/>
          </w:tcPr>
          <w:p w14:paraId="428CFE1A" w14:textId="77777777" w:rsidR="00A51B6F" w:rsidRPr="00A51B6F" w:rsidRDefault="00A51B6F" w:rsidP="00A51B6F">
            <w:pPr>
              <w:jc w:val="center"/>
              <w:outlineLvl w:val="5"/>
              <w:rPr>
                <w:color w:val="000000"/>
                <w:sz w:val="20"/>
                <w:szCs w:val="20"/>
              </w:rPr>
            </w:pPr>
            <w:r w:rsidRPr="00A51B6F">
              <w:rPr>
                <w:color w:val="000000"/>
                <w:sz w:val="20"/>
                <w:szCs w:val="20"/>
              </w:rPr>
              <w:t>0140320310</w:t>
            </w:r>
          </w:p>
        </w:tc>
        <w:tc>
          <w:tcPr>
            <w:tcW w:w="499" w:type="pct"/>
            <w:tcBorders>
              <w:top w:val="nil"/>
              <w:left w:val="nil"/>
              <w:bottom w:val="single" w:sz="4" w:space="0" w:color="000000"/>
              <w:right w:val="single" w:sz="4" w:space="0" w:color="000000"/>
            </w:tcBorders>
            <w:shd w:val="clear" w:color="auto" w:fill="auto"/>
            <w:noWrap/>
            <w:hideMark/>
          </w:tcPr>
          <w:p w14:paraId="35FCF32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408F27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64B7EA7" w14:textId="77777777" w:rsidR="00A51B6F" w:rsidRPr="00A51B6F" w:rsidRDefault="00A51B6F" w:rsidP="00A51B6F">
            <w:pPr>
              <w:jc w:val="right"/>
              <w:outlineLvl w:val="5"/>
              <w:rPr>
                <w:color w:val="000000"/>
                <w:sz w:val="20"/>
                <w:szCs w:val="20"/>
              </w:rPr>
            </w:pPr>
            <w:r w:rsidRPr="00A51B6F">
              <w:rPr>
                <w:color w:val="000000"/>
                <w:sz w:val="20"/>
                <w:szCs w:val="20"/>
              </w:rPr>
              <w:t>284 000,00</w:t>
            </w:r>
          </w:p>
        </w:tc>
      </w:tr>
      <w:tr w:rsidR="00A51B6F" w:rsidRPr="00A51B6F" w14:paraId="51E8F64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29A66FF"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86E363A" w14:textId="77777777" w:rsidR="00A51B6F" w:rsidRPr="00A51B6F" w:rsidRDefault="00A51B6F" w:rsidP="00A51B6F">
            <w:pPr>
              <w:jc w:val="center"/>
              <w:outlineLvl w:val="1"/>
              <w:rPr>
                <w:color w:val="000000"/>
                <w:sz w:val="20"/>
                <w:szCs w:val="20"/>
              </w:rPr>
            </w:pPr>
            <w:r w:rsidRPr="00A51B6F">
              <w:rPr>
                <w:color w:val="000000"/>
                <w:sz w:val="20"/>
                <w:szCs w:val="20"/>
              </w:rPr>
              <w:t>0140320310</w:t>
            </w:r>
          </w:p>
        </w:tc>
        <w:tc>
          <w:tcPr>
            <w:tcW w:w="499" w:type="pct"/>
            <w:tcBorders>
              <w:top w:val="nil"/>
              <w:left w:val="nil"/>
              <w:bottom w:val="single" w:sz="4" w:space="0" w:color="000000"/>
              <w:right w:val="single" w:sz="4" w:space="0" w:color="000000"/>
            </w:tcBorders>
            <w:shd w:val="clear" w:color="auto" w:fill="auto"/>
            <w:noWrap/>
            <w:hideMark/>
          </w:tcPr>
          <w:p w14:paraId="17233700"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D01AC01"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4307444" w14:textId="77777777" w:rsidR="00A51B6F" w:rsidRPr="00A51B6F" w:rsidRDefault="00A51B6F" w:rsidP="00A51B6F">
            <w:pPr>
              <w:jc w:val="right"/>
              <w:outlineLvl w:val="1"/>
              <w:rPr>
                <w:color w:val="000000"/>
                <w:sz w:val="20"/>
                <w:szCs w:val="20"/>
              </w:rPr>
            </w:pPr>
            <w:r w:rsidRPr="00A51B6F">
              <w:rPr>
                <w:color w:val="000000"/>
                <w:sz w:val="20"/>
                <w:szCs w:val="20"/>
              </w:rPr>
              <w:t>284 000,00</w:t>
            </w:r>
          </w:p>
        </w:tc>
      </w:tr>
      <w:tr w:rsidR="00A51B6F" w:rsidRPr="00A51B6F" w14:paraId="0859704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13C9D4A" w14:textId="77777777" w:rsidR="00A51B6F" w:rsidRPr="00A51B6F" w:rsidRDefault="00A51B6F" w:rsidP="00A51B6F">
            <w:pPr>
              <w:outlineLvl w:val="2"/>
              <w:rPr>
                <w:color w:val="000000"/>
                <w:sz w:val="20"/>
                <w:szCs w:val="20"/>
              </w:rPr>
            </w:pPr>
            <w:r w:rsidRPr="00A51B6F">
              <w:rPr>
                <w:color w:val="000000"/>
                <w:sz w:val="20"/>
                <w:szCs w:val="20"/>
              </w:rPr>
              <w:t>КУЛЬТУРА, КИНЕМАТОГРАФИЯ</w:t>
            </w:r>
          </w:p>
        </w:tc>
        <w:tc>
          <w:tcPr>
            <w:tcW w:w="587" w:type="pct"/>
            <w:tcBorders>
              <w:top w:val="nil"/>
              <w:left w:val="nil"/>
              <w:bottom w:val="single" w:sz="4" w:space="0" w:color="000000"/>
              <w:right w:val="single" w:sz="4" w:space="0" w:color="000000"/>
            </w:tcBorders>
            <w:shd w:val="clear" w:color="auto" w:fill="auto"/>
            <w:noWrap/>
            <w:hideMark/>
          </w:tcPr>
          <w:p w14:paraId="3D6B131F" w14:textId="77777777" w:rsidR="00A51B6F" w:rsidRPr="00A51B6F" w:rsidRDefault="00A51B6F" w:rsidP="00A51B6F">
            <w:pPr>
              <w:jc w:val="center"/>
              <w:outlineLvl w:val="2"/>
              <w:rPr>
                <w:color w:val="000000"/>
                <w:sz w:val="20"/>
                <w:szCs w:val="20"/>
              </w:rPr>
            </w:pPr>
            <w:r w:rsidRPr="00A51B6F">
              <w:rPr>
                <w:color w:val="000000"/>
                <w:sz w:val="20"/>
                <w:szCs w:val="20"/>
              </w:rPr>
              <w:t>0140320310</w:t>
            </w:r>
          </w:p>
        </w:tc>
        <w:tc>
          <w:tcPr>
            <w:tcW w:w="499" w:type="pct"/>
            <w:tcBorders>
              <w:top w:val="nil"/>
              <w:left w:val="nil"/>
              <w:bottom w:val="single" w:sz="4" w:space="0" w:color="000000"/>
              <w:right w:val="single" w:sz="4" w:space="0" w:color="000000"/>
            </w:tcBorders>
            <w:shd w:val="clear" w:color="auto" w:fill="auto"/>
            <w:noWrap/>
            <w:hideMark/>
          </w:tcPr>
          <w:p w14:paraId="4FC97430" w14:textId="77777777" w:rsidR="00A51B6F" w:rsidRPr="00A51B6F" w:rsidRDefault="00A51B6F" w:rsidP="00A51B6F">
            <w:pPr>
              <w:jc w:val="center"/>
              <w:outlineLvl w:val="2"/>
              <w:rPr>
                <w:color w:val="000000"/>
                <w:sz w:val="20"/>
                <w:szCs w:val="20"/>
              </w:rPr>
            </w:pPr>
            <w:r w:rsidRPr="00A51B6F">
              <w:rPr>
                <w:color w:val="000000"/>
                <w:sz w:val="20"/>
                <w:szCs w:val="20"/>
              </w:rPr>
              <w:t>0800</w:t>
            </w:r>
          </w:p>
        </w:tc>
        <w:tc>
          <w:tcPr>
            <w:tcW w:w="407" w:type="pct"/>
            <w:tcBorders>
              <w:top w:val="nil"/>
              <w:left w:val="nil"/>
              <w:bottom w:val="single" w:sz="4" w:space="0" w:color="000000"/>
              <w:right w:val="single" w:sz="4" w:space="0" w:color="000000"/>
            </w:tcBorders>
            <w:shd w:val="clear" w:color="auto" w:fill="auto"/>
            <w:noWrap/>
            <w:hideMark/>
          </w:tcPr>
          <w:p w14:paraId="7E7B2CCD"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672ACBB" w14:textId="77777777" w:rsidR="00A51B6F" w:rsidRPr="00A51B6F" w:rsidRDefault="00A51B6F" w:rsidP="00A51B6F">
            <w:pPr>
              <w:jc w:val="right"/>
              <w:outlineLvl w:val="2"/>
              <w:rPr>
                <w:color w:val="000000"/>
                <w:sz w:val="20"/>
                <w:szCs w:val="20"/>
              </w:rPr>
            </w:pPr>
            <w:r w:rsidRPr="00A51B6F">
              <w:rPr>
                <w:color w:val="000000"/>
                <w:sz w:val="20"/>
                <w:szCs w:val="20"/>
              </w:rPr>
              <w:t>284 000,00</w:t>
            </w:r>
          </w:p>
        </w:tc>
      </w:tr>
      <w:tr w:rsidR="00A51B6F" w:rsidRPr="00A51B6F" w14:paraId="493188E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A36292A" w14:textId="77777777" w:rsidR="00A51B6F" w:rsidRPr="00A51B6F" w:rsidRDefault="00A51B6F" w:rsidP="00A51B6F">
            <w:pPr>
              <w:outlineLvl w:val="3"/>
              <w:rPr>
                <w:color w:val="000000"/>
                <w:sz w:val="20"/>
                <w:szCs w:val="20"/>
              </w:rPr>
            </w:pPr>
            <w:r w:rsidRPr="00A51B6F">
              <w:rPr>
                <w:color w:val="000000"/>
                <w:sz w:val="20"/>
                <w:szCs w:val="20"/>
              </w:rPr>
              <w:t>Культура</w:t>
            </w:r>
          </w:p>
        </w:tc>
        <w:tc>
          <w:tcPr>
            <w:tcW w:w="587" w:type="pct"/>
            <w:tcBorders>
              <w:top w:val="nil"/>
              <w:left w:val="nil"/>
              <w:bottom w:val="single" w:sz="4" w:space="0" w:color="000000"/>
              <w:right w:val="single" w:sz="4" w:space="0" w:color="000000"/>
            </w:tcBorders>
            <w:shd w:val="clear" w:color="auto" w:fill="auto"/>
            <w:noWrap/>
            <w:hideMark/>
          </w:tcPr>
          <w:p w14:paraId="3AD61F61" w14:textId="77777777" w:rsidR="00A51B6F" w:rsidRPr="00A51B6F" w:rsidRDefault="00A51B6F" w:rsidP="00A51B6F">
            <w:pPr>
              <w:jc w:val="center"/>
              <w:outlineLvl w:val="3"/>
              <w:rPr>
                <w:color w:val="000000"/>
                <w:sz w:val="20"/>
                <w:szCs w:val="20"/>
              </w:rPr>
            </w:pPr>
            <w:r w:rsidRPr="00A51B6F">
              <w:rPr>
                <w:color w:val="000000"/>
                <w:sz w:val="20"/>
                <w:szCs w:val="20"/>
              </w:rPr>
              <w:t>0140320310</w:t>
            </w:r>
          </w:p>
        </w:tc>
        <w:tc>
          <w:tcPr>
            <w:tcW w:w="499" w:type="pct"/>
            <w:tcBorders>
              <w:top w:val="nil"/>
              <w:left w:val="nil"/>
              <w:bottom w:val="single" w:sz="4" w:space="0" w:color="000000"/>
              <w:right w:val="single" w:sz="4" w:space="0" w:color="000000"/>
            </w:tcBorders>
            <w:shd w:val="clear" w:color="auto" w:fill="auto"/>
            <w:noWrap/>
            <w:hideMark/>
          </w:tcPr>
          <w:p w14:paraId="437E8E07" w14:textId="77777777" w:rsidR="00A51B6F" w:rsidRPr="00A51B6F" w:rsidRDefault="00A51B6F" w:rsidP="00A51B6F">
            <w:pPr>
              <w:jc w:val="center"/>
              <w:outlineLvl w:val="3"/>
              <w:rPr>
                <w:color w:val="000000"/>
                <w:sz w:val="20"/>
                <w:szCs w:val="20"/>
              </w:rPr>
            </w:pPr>
            <w:r w:rsidRPr="00A51B6F">
              <w:rPr>
                <w:color w:val="000000"/>
                <w:sz w:val="20"/>
                <w:szCs w:val="20"/>
              </w:rPr>
              <w:t>0801</w:t>
            </w:r>
          </w:p>
        </w:tc>
        <w:tc>
          <w:tcPr>
            <w:tcW w:w="407" w:type="pct"/>
            <w:tcBorders>
              <w:top w:val="nil"/>
              <w:left w:val="nil"/>
              <w:bottom w:val="single" w:sz="4" w:space="0" w:color="000000"/>
              <w:right w:val="single" w:sz="4" w:space="0" w:color="000000"/>
            </w:tcBorders>
            <w:shd w:val="clear" w:color="auto" w:fill="auto"/>
            <w:noWrap/>
            <w:hideMark/>
          </w:tcPr>
          <w:p w14:paraId="691B6873"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B82EFAC" w14:textId="77777777" w:rsidR="00A51B6F" w:rsidRPr="00A51B6F" w:rsidRDefault="00A51B6F" w:rsidP="00A51B6F">
            <w:pPr>
              <w:jc w:val="right"/>
              <w:outlineLvl w:val="3"/>
              <w:rPr>
                <w:color w:val="000000"/>
                <w:sz w:val="20"/>
                <w:szCs w:val="20"/>
              </w:rPr>
            </w:pPr>
            <w:r w:rsidRPr="00A51B6F">
              <w:rPr>
                <w:color w:val="000000"/>
                <w:sz w:val="20"/>
                <w:szCs w:val="20"/>
              </w:rPr>
              <w:t>284 000,00</w:t>
            </w:r>
          </w:p>
        </w:tc>
      </w:tr>
      <w:tr w:rsidR="00A51B6F" w:rsidRPr="00A51B6F" w14:paraId="04D1E7D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C5DE395"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5. Развитие молодежной политики</w:t>
            </w:r>
          </w:p>
        </w:tc>
        <w:tc>
          <w:tcPr>
            <w:tcW w:w="587" w:type="pct"/>
            <w:tcBorders>
              <w:top w:val="nil"/>
              <w:left w:val="nil"/>
              <w:bottom w:val="single" w:sz="4" w:space="0" w:color="000000"/>
              <w:right w:val="single" w:sz="4" w:space="0" w:color="000000"/>
            </w:tcBorders>
            <w:shd w:val="clear" w:color="auto" w:fill="auto"/>
            <w:noWrap/>
            <w:hideMark/>
          </w:tcPr>
          <w:p w14:paraId="08F0808E" w14:textId="77777777" w:rsidR="00A51B6F" w:rsidRPr="00A51B6F" w:rsidRDefault="00A51B6F" w:rsidP="00A51B6F">
            <w:pPr>
              <w:jc w:val="center"/>
              <w:outlineLvl w:val="4"/>
              <w:rPr>
                <w:color w:val="000000"/>
                <w:sz w:val="20"/>
                <w:szCs w:val="20"/>
              </w:rPr>
            </w:pPr>
            <w:r w:rsidRPr="00A51B6F">
              <w:rPr>
                <w:color w:val="000000"/>
                <w:sz w:val="20"/>
                <w:szCs w:val="20"/>
              </w:rPr>
              <w:t>0140500000</w:t>
            </w:r>
          </w:p>
        </w:tc>
        <w:tc>
          <w:tcPr>
            <w:tcW w:w="499" w:type="pct"/>
            <w:tcBorders>
              <w:top w:val="nil"/>
              <w:left w:val="nil"/>
              <w:bottom w:val="single" w:sz="4" w:space="0" w:color="000000"/>
              <w:right w:val="single" w:sz="4" w:space="0" w:color="000000"/>
            </w:tcBorders>
            <w:shd w:val="clear" w:color="auto" w:fill="auto"/>
            <w:noWrap/>
            <w:hideMark/>
          </w:tcPr>
          <w:p w14:paraId="0D808E9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7EC24B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949F1E6" w14:textId="77777777" w:rsidR="00A51B6F" w:rsidRPr="00A51B6F" w:rsidRDefault="00A51B6F" w:rsidP="00A51B6F">
            <w:pPr>
              <w:jc w:val="right"/>
              <w:outlineLvl w:val="4"/>
              <w:rPr>
                <w:color w:val="000000"/>
                <w:sz w:val="20"/>
                <w:szCs w:val="20"/>
              </w:rPr>
            </w:pPr>
            <w:r w:rsidRPr="00A51B6F">
              <w:rPr>
                <w:color w:val="000000"/>
                <w:sz w:val="20"/>
                <w:szCs w:val="20"/>
              </w:rPr>
              <w:t>1 372 634,80</w:t>
            </w:r>
          </w:p>
        </w:tc>
      </w:tr>
      <w:tr w:rsidR="00A51B6F" w:rsidRPr="00A51B6F" w14:paraId="43B3639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3B7CA12" w14:textId="77777777" w:rsidR="00A51B6F" w:rsidRPr="00A51B6F" w:rsidRDefault="00A51B6F" w:rsidP="00A51B6F">
            <w:pPr>
              <w:outlineLvl w:val="5"/>
              <w:rPr>
                <w:color w:val="000000"/>
                <w:sz w:val="20"/>
                <w:szCs w:val="20"/>
              </w:rPr>
            </w:pPr>
            <w:r w:rsidRPr="00A51B6F">
              <w:rPr>
                <w:color w:val="000000"/>
                <w:sz w:val="20"/>
                <w:szCs w:val="20"/>
              </w:rPr>
              <w:t>Сохранение временных рабочих мест для несовершеннолетних</w:t>
            </w:r>
          </w:p>
        </w:tc>
        <w:tc>
          <w:tcPr>
            <w:tcW w:w="587" w:type="pct"/>
            <w:tcBorders>
              <w:top w:val="nil"/>
              <w:left w:val="nil"/>
              <w:bottom w:val="single" w:sz="4" w:space="0" w:color="000000"/>
              <w:right w:val="single" w:sz="4" w:space="0" w:color="000000"/>
            </w:tcBorders>
            <w:shd w:val="clear" w:color="auto" w:fill="auto"/>
            <w:noWrap/>
            <w:hideMark/>
          </w:tcPr>
          <w:p w14:paraId="3CCFD966" w14:textId="77777777" w:rsidR="00A51B6F" w:rsidRPr="00A51B6F" w:rsidRDefault="00A51B6F" w:rsidP="00A51B6F">
            <w:pPr>
              <w:jc w:val="center"/>
              <w:outlineLvl w:val="5"/>
              <w:rPr>
                <w:color w:val="000000"/>
                <w:sz w:val="20"/>
                <w:szCs w:val="20"/>
              </w:rPr>
            </w:pPr>
            <w:r w:rsidRPr="00A51B6F">
              <w:rPr>
                <w:color w:val="000000"/>
                <w:sz w:val="20"/>
                <w:szCs w:val="20"/>
              </w:rPr>
              <w:t>0140520800</w:t>
            </w:r>
          </w:p>
        </w:tc>
        <w:tc>
          <w:tcPr>
            <w:tcW w:w="499" w:type="pct"/>
            <w:tcBorders>
              <w:top w:val="nil"/>
              <w:left w:val="nil"/>
              <w:bottom w:val="single" w:sz="4" w:space="0" w:color="000000"/>
              <w:right w:val="single" w:sz="4" w:space="0" w:color="000000"/>
            </w:tcBorders>
            <w:shd w:val="clear" w:color="auto" w:fill="auto"/>
            <w:noWrap/>
            <w:hideMark/>
          </w:tcPr>
          <w:p w14:paraId="0CD3F52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A6F82A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2F3F2B8" w14:textId="77777777" w:rsidR="00A51B6F" w:rsidRPr="00A51B6F" w:rsidRDefault="00A51B6F" w:rsidP="00A51B6F">
            <w:pPr>
              <w:jc w:val="right"/>
              <w:outlineLvl w:val="5"/>
              <w:rPr>
                <w:color w:val="000000"/>
                <w:sz w:val="20"/>
                <w:szCs w:val="20"/>
              </w:rPr>
            </w:pPr>
            <w:r w:rsidRPr="00A51B6F">
              <w:rPr>
                <w:color w:val="000000"/>
                <w:sz w:val="20"/>
                <w:szCs w:val="20"/>
              </w:rPr>
              <w:t>1 372 634,80</w:t>
            </w:r>
          </w:p>
        </w:tc>
      </w:tr>
      <w:tr w:rsidR="00A51B6F" w:rsidRPr="00A51B6F" w14:paraId="2DA0C9E7"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3FFB300"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382F479" w14:textId="77777777" w:rsidR="00A51B6F" w:rsidRPr="00A51B6F" w:rsidRDefault="00A51B6F" w:rsidP="00A51B6F">
            <w:pPr>
              <w:jc w:val="center"/>
              <w:outlineLvl w:val="5"/>
              <w:rPr>
                <w:color w:val="000000"/>
                <w:sz w:val="20"/>
                <w:szCs w:val="20"/>
              </w:rPr>
            </w:pPr>
            <w:r w:rsidRPr="00A51B6F">
              <w:rPr>
                <w:color w:val="000000"/>
                <w:sz w:val="20"/>
                <w:szCs w:val="20"/>
              </w:rPr>
              <w:t>0140520800</w:t>
            </w:r>
          </w:p>
        </w:tc>
        <w:tc>
          <w:tcPr>
            <w:tcW w:w="499" w:type="pct"/>
            <w:tcBorders>
              <w:top w:val="nil"/>
              <w:left w:val="nil"/>
              <w:bottom w:val="single" w:sz="4" w:space="0" w:color="000000"/>
              <w:right w:val="single" w:sz="4" w:space="0" w:color="000000"/>
            </w:tcBorders>
            <w:shd w:val="clear" w:color="auto" w:fill="auto"/>
            <w:noWrap/>
            <w:hideMark/>
          </w:tcPr>
          <w:p w14:paraId="21E987E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70F300A"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CB2ACED" w14:textId="77777777" w:rsidR="00A51B6F" w:rsidRPr="00A51B6F" w:rsidRDefault="00A51B6F" w:rsidP="00A51B6F">
            <w:pPr>
              <w:jc w:val="right"/>
              <w:outlineLvl w:val="5"/>
              <w:rPr>
                <w:color w:val="000000"/>
                <w:sz w:val="20"/>
                <w:szCs w:val="20"/>
              </w:rPr>
            </w:pPr>
            <w:r w:rsidRPr="00A51B6F">
              <w:rPr>
                <w:color w:val="000000"/>
                <w:sz w:val="20"/>
                <w:szCs w:val="20"/>
              </w:rPr>
              <w:t>1 372 634,80</w:t>
            </w:r>
          </w:p>
        </w:tc>
      </w:tr>
      <w:tr w:rsidR="00A51B6F" w:rsidRPr="00A51B6F" w14:paraId="67F2AFA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C6E798A" w14:textId="77777777" w:rsidR="00A51B6F" w:rsidRPr="00A51B6F" w:rsidRDefault="00A51B6F" w:rsidP="00A51B6F">
            <w:pPr>
              <w:outlineLvl w:val="0"/>
              <w:rPr>
                <w:color w:val="000000"/>
                <w:sz w:val="20"/>
                <w:szCs w:val="20"/>
              </w:rPr>
            </w:pPr>
            <w:r w:rsidRPr="00A51B6F">
              <w:rPr>
                <w:color w:val="000000"/>
                <w:sz w:val="20"/>
                <w:szCs w:val="20"/>
              </w:rPr>
              <w:t>ОБРАЗОВАНИЕ</w:t>
            </w:r>
          </w:p>
        </w:tc>
        <w:tc>
          <w:tcPr>
            <w:tcW w:w="587" w:type="pct"/>
            <w:tcBorders>
              <w:top w:val="nil"/>
              <w:left w:val="nil"/>
              <w:bottom w:val="single" w:sz="4" w:space="0" w:color="000000"/>
              <w:right w:val="single" w:sz="4" w:space="0" w:color="000000"/>
            </w:tcBorders>
            <w:shd w:val="clear" w:color="auto" w:fill="auto"/>
            <w:noWrap/>
            <w:hideMark/>
          </w:tcPr>
          <w:p w14:paraId="053955B7" w14:textId="77777777" w:rsidR="00A51B6F" w:rsidRPr="00A51B6F" w:rsidRDefault="00A51B6F" w:rsidP="00A51B6F">
            <w:pPr>
              <w:jc w:val="center"/>
              <w:outlineLvl w:val="0"/>
              <w:rPr>
                <w:color w:val="000000"/>
                <w:sz w:val="20"/>
                <w:szCs w:val="20"/>
              </w:rPr>
            </w:pPr>
            <w:r w:rsidRPr="00A51B6F">
              <w:rPr>
                <w:color w:val="000000"/>
                <w:sz w:val="20"/>
                <w:szCs w:val="20"/>
              </w:rPr>
              <w:t>0140520800</w:t>
            </w:r>
          </w:p>
        </w:tc>
        <w:tc>
          <w:tcPr>
            <w:tcW w:w="499" w:type="pct"/>
            <w:tcBorders>
              <w:top w:val="nil"/>
              <w:left w:val="nil"/>
              <w:bottom w:val="single" w:sz="4" w:space="0" w:color="000000"/>
              <w:right w:val="single" w:sz="4" w:space="0" w:color="000000"/>
            </w:tcBorders>
            <w:shd w:val="clear" w:color="auto" w:fill="auto"/>
            <w:noWrap/>
            <w:hideMark/>
          </w:tcPr>
          <w:p w14:paraId="0399F1E6" w14:textId="77777777" w:rsidR="00A51B6F" w:rsidRPr="00A51B6F" w:rsidRDefault="00A51B6F" w:rsidP="00A51B6F">
            <w:pPr>
              <w:jc w:val="center"/>
              <w:outlineLvl w:val="0"/>
              <w:rPr>
                <w:color w:val="000000"/>
                <w:sz w:val="20"/>
                <w:szCs w:val="20"/>
              </w:rPr>
            </w:pPr>
            <w:r w:rsidRPr="00A51B6F">
              <w:rPr>
                <w:color w:val="000000"/>
                <w:sz w:val="20"/>
                <w:szCs w:val="20"/>
              </w:rPr>
              <w:t>0700</w:t>
            </w:r>
          </w:p>
        </w:tc>
        <w:tc>
          <w:tcPr>
            <w:tcW w:w="407" w:type="pct"/>
            <w:tcBorders>
              <w:top w:val="nil"/>
              <w:left w:val="nil"/>
              <w:bottom w:val="single" w:sz="4" w:space="0" w:color="000000"/>
              <w:right w:val="single" w:sz="4" w:space="0" w:color="000000"/>
            </w:tcBorders>
            <w:shd w:val="clear" w:color="auto" w:fill="auto"/>
            <w:noWrap/>
            <w:hideMark/>
          </w:tcPr>
          <w:p w14:paraId="43E1C2AC" w14:textId="77777777" w:rsidR="00A51B6F" w:rsidRPr="00A51B6F" w:rsidRDefault="00A51B6F" w:rsidP="00A51B6F">
            <w:pPr>
              <w:jc w:val="center"/>
              <w:outlineLvl w:val="0"/>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6F60A37" w14:textId="77777777" w:rsidR="00A51B6F" w:rsidRPr="00A51B6F" w:rsidRDefault="00A51B6F" w:rsidP="00A51B6F">
            <w:pPr>
              <w:jc w:val="right"/>
              <w:outlineLvl w:val="0"/>
              <w:rPr>
                <w:color w:val="000000"/>
                <w:sz w:val="20"/>
                <w:szCs w:val="20"/>
              </w:rPr>
            </w:pPr>
            <w:r w:rsidRPr="00A51B6F">
              <w:rPr>
                <w:color w:val="000000"/>
                <w:sz w:val="20"/>
                <w:szCs w:val="20"/>
              </w:rPr>
              <w:t>1 372 634,80</w:t>
            </w:r>
          </w:p>
        </w:tc>
      </w:tr>
      <w:tr w:rsidR="00A51B6F" w:rsidRPr="00A51B6F" w14:paraId="0895B8E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448908C" w14:textId="77777777" w:rsidR="00A51B6F" w:rsidRPr="00A51B6F" w:rsidRDefault="00A51B6F" w:rsidP="00A51B6F">
            <w:pPr>
              <w:outlineLvl w:val="1"/>
              <w:rPr>
                <w:color w:val="000000"/>
                <w:sz w:val="20"/>
                <w:szCs w:val="20"/>
              </w:rPr>
            </w:pPr>
            <w:r w:rsidRPr="00A51B6F">
              <w:rPr>
                <w:color w:val="000000"/>
                <w:sz w:val="20"/>
                <w:szCs w:val="20"/>
              </w:rPr>
              <w:t>Молодежная политика</w:t>
            </w:r>
          </w:p>
        </w:tc>
        <w:tc>
          <w:tcPr>
            <w:tcW w:w="587" w:type="pct"/>
            <w:tcBorders>
              <w:top w:val="nil"/>
              <w:left w:val="nil"/>
              <w:bottom w:val="single" w:sz="4" w:space="0" w:color="000000"/>
              <w:right w:val="single" w:sz="4" w:space="0" w:color="000000"/>
            </w:tcBorders>
            <w:shd w:val="clear" w:color="auto" w:fill="auto"/>
            <w:noWrap/>
            <w:hideMark/>
          </w:tcPr>
          <w:p w14:paraId="4EDE3BA0" w14:textId="77777777" w:rsidR="00A51B6F" w:rsidRPr="00A51B6F" w:rsidRDefault="00A51B6F" w:rsidP="00A51B6F">
            <w:pPr>
              <w:jc w:val="center"/>
              <w:outlineLvl w:val="1"/>
              <w:rPr>
                <w:color w:val="000000"/>
                <w:sz w:val="20"/>
                <w:szCs w:val="20"/>
              </w:rPr>
            </w:pPr>
            <w:r w:rsidRPr="00A51B6F">
              <w:rPr>
                <w:color w:val="000000"/>
                <w:sz w:val="20"/>
                <w:szCs w:val="20"/>
              </w:rPr>
              <w:t>0140520800</w:t>
            </w:r>
          </w:p>
        </w:tc>
        <w:tc>
          <w:tcPr>
            <w:tcW w:w="499" w:type="pct"/>
            <w:tcBorders>
              <w:top w:val="nil"/>
              <w:left w:val="nil"/>
              <w:bottom w:val="single" w:sz="4" w:space="0" w:color="000000"/>
              <w:right w:val="single" w:sz="4" w:space="0" w:color="000000"/>
            </w:tcBorders>
            <w:shd w:val="clear" w:color="auto" w:fill="auto"/>
            <w:noWrap/>
            <w:hideMark/>
          </w:tcPr>
          <w:p w14:paraId="3EA25120" w14:textId="77777777" w:rsidR="00A51B6F" w:rsidRPr="00A51B6F" w:rsidRDefault="00A51B6F" w:rsidP="00A51B6F">
            <w:pPr>
              <w:jc w:val="center"/>
              <w:outlineLvl w:val="1"/>
              <w:rPr>
                <w:color w:val="000000"/>
                <w:sz w:val="20"/>
                <w:szCs w:val="20"/>
              </w:rPr>
            </w:pPr>
            <w:r w:rsidRPr="00A51B6F">
              <w:rPr>
                <w:color w:val="000000"/>
                <w:sz w:val="20"/>
                <w:szCs w:val="20"/>
              </w:rPr>
              <w:t>0707</w:t>
            </w:r>
          </w:p>
        </w:tc>
        <w:tc>
          <w:tcPr>
            <w:tcW w:w="407" w:type="pct"/>
            <w:tcBorders>
              <w:top w:val="nil"/>
              <w:left w:val="nil"/>
              <w:bottom w:val="single" w:sz="4" w:space="0" w:color="000000"/>
              <w:right w:val="single" w:sz="4" w:space="0" w:color="000000"/>
            </w:tcBorders>
            <w:shd w:val="clear" w:color="auto" w:fill="auto"/>
            <w:noWrap/>
            <w:hideMark/>
          </w:tcPr>
          <w:p w14:paraId="740F16F5" w14:textId="77777777" w:rsidR="00A51B6F" w:rsidRPr="00A51B6F" w:rsidRDefault="00A51B6F" w:rsidP="00A51B6F">
            <w:pPr>
              <w:jc w:val="center"/>
              <w:outlineLvl w:val="1"/>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1F0A926" w14:textId="77777777" w:rsidR="00A51B6F" w:rsidRPr="00A51B6F" w:rsidRDefault="00A51B6F" w:rsidP="00A51B6F">
            <w:pPr>
              <w:jc w:val="right"/>
              <w:outlineLvl w:val="1"/>
              <w:rPr>
                <w:color w:val="000000"/>
                <w:sz w:val="20"/>
                <w:szCs w:val="20"/>
              </w:rPr>
            </w:pPr>
            <w:r w:rsidRPr="00A51B6F">
              <w:rPr>
                <w:color w:val="000000"/>
                <w:sz w:val="20"/>
                <w:szCs w:val="20"/>
              </w:rPr>
              <w:t>1 372 634,80</w:t>
            </w:r>
          </w:p>
        </w:tc>
      </w:tr>
      <w:tr w:rsidR="00A51B6F" w:rsidRPr="00A51B6F" w14:paraId="4AD2532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2E31BD5" w14:textId="77777777" w:rsidR="00A51B6F" w:rsidRPr="00A51B6F" w:rsidRDefault="00A51B6F" w:rsidP="00A51B6F">
            <w:pPr>
              <w:outlineLvl w:val="2"/>
              <w:rPr>
                <w:color w:val="000000"/>
                <w:sz w:val="20"/>
                <w:szCs w:val="20"/>
              </w:rPr>
            </w:pPr>
            <w:r w:rsidRPr="00A51B6F">
              <w:rPr>
                <w:color w:val="000000"/>
                <w:sz w:val="20"/>
                <w:szCs w:val="20"/>
              </w:rPr>
              <w:t>Подпрограмма 5 "Развитие физической культуры и спорта в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0DAFA7C5" w14:textId="77777777" w:rsidR="00A51B6F" w:rsidRPr="00A51B6F" w:rsidRDefault="00A51B6F" w:rsidP="00A51B6F">
            <w:pPr>
              <w:jc w:val="center"/>
              <w:outlineLvl w:val="2"/>
              <w:rPr>
                <w:color w:val="000000"/>
                <w:sz w:val="20"/>
                <w:szCs w:val="20"/>
              </w:rPr>
            </w:pPr>
            <w:r w:rsidRPr="00A51B6F">
              <w:rPr>
                <w:color w:val="000000"/>
                <w:sz w:val="20"/>
                <w:szCs w:val="20"/>
              </w:rPr>
              <w:t>0150000000</w:t>
            </w:r>
          </w:p>
        </w:tc>
        <w:tc>
          <w:tcPr>
            <w:tcW w:w="499" w:type="pct"/>
            <w:tcBorders>
              <w:top w:val="nil"/>
              <w:left w:val="nil"/>
              <w:bottom w:val="single" w:sz="4" w:space="0" w:color="000000"/>
              <w:right w:val="single" w:sz="4" w:space="0" w:color="000000"/>
            </w:tcBorders>
            <w:shd w:val="clear" w:color="auto" w:fill="auto"/>
            <w:noWrap/>
            <w:hideMark/>
          </w:tcPr>
          <w:p w14:paraId="26C3DC6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2EB18D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02587AA" w14:textId="77777777" w:rsidR="00A51B6F" w:rsidRPr="00A51B6F" w:rsidRDefault="00A51B6F" w:rsidP="00A51B6F">
            <w:pPr>
              <w:jc w:val="right"/>
              <w:outlineLvl w:val="2"/>
              <w:rPr>
                <w:color w:val="000000"/>
                <w:sz w:val="20"/>
                <w:szCs w:val="20"/>
              </w:rPr>
            </w:pPr>
            <w:r w:rsidRPr="00A51B6F">
              <w:rPr>
                <w:color w:val="000000"/>
                <w:sz w:val="20"/>
                <w:szCs w:val="20"/>
              </w:rPr>
              <w:t>4 140 749,70</w:t>
            </w:r>
          </w:p>
        </w:tc>
      </w:tr>
      <w:tr w:rsidR="00A51B6F" w:rsidRPr="00A51B6F" w14:paraId="27C1B9F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1CC190B"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2. Популяризация физической культуры и спорта среди детей, подростков и молодежи</w:t>
            </w:r>
          </w:p>
        </w:tc>
        <w:tc>
          <w:tcPr>
            <w:tcW w:w="587" w:type="pct"/>
            <w:tcBorders>
              <w:top w:val="nil"/>
              <w:left w:val="nil"/>
              <w:bottom w:val="single" w:sz="4" w:space="0" w:color="000000"/>
              <w:right w:val="single" w:sz="4" w:space="0" w:color="000000"/>
            </w:tcBorders>
            <w:shd w:val="clear" w:color="auto" w:fill="auto"/>
            <w:noWrap/>
            <w:hideMark/>
          </w:tcPr>
          <w:p w14:paraId="0DE97EBC" w14:textId="77777777" w:rsidR="00A51B6F" w:rsidRPr="00A51B6F" w:rsidRDefault="00A51B6F" w:rsidP="00A51B6F">
            <w:pPr>
              <w:jc w:val="center"/>
              <w:outlineLvl w:val="3"/>
              <w:rPr>
                <w:color w:val="000000"/>
                <w:sz w:val="20"/>
                <w:szCs w:val="20"/>
              </w:rPr>
            </w:pPr>
            <w:r w:rsidRPr="00A51B6F">
              <w:rPr>
                <w:color w:val="000000"/>
                <w:sz w:val="20"/>
                <w:szCs w:val="20"/>
              </w:rPr>
              <w:t>0150200000</w:t>
            </w:r>
          </w:p>
        </w:tc>
        <w:tc>
          <w:tcPr>
            <w:tcW w:w="499" w:type="pct"/>
            <w:tcBorders>
              <w:top w:val="nil"/>
              <w:left w:val="nil"/>
              <w:bottom w:val="single" w:sz="4" w:space="0" w:color="000000"/>
              <w:right w:val="single" w:sz="4" w:space="0" w:color="000000"/>
            </w:tcBorders>
            <w:shd w:val="clear" w:color="auto" w:fill="auto"/>
            <w:noWrap/>
            <w:hideMark/>
          </w:tcPr>
          <w:p w14:paraId="51AFAD9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BA2782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2E86044" w14:textId="77777777" w:rsidR="00A51B6F" w:rsidRPr="00A51B6F" w:rsidRDefault="00A51B6F" w:rsidP="00A51B6F">
            <w:pPr>
              <w:jc w:val="right"/>
              <w:outlineLvl w:val="3"/>
              <w:rPr>
                <w:color w:val="000000"/>
                <w:sz w:val="20"/>
                <w:szCs w:val="20"/>
              </w:rPr>
            </w:pPr>
            <w:r w:rsidRPr="00A51B6F">
              <w:rPr>
                <w:color w:val="000000"/>
                <w:sz w:val="20"/>
                <w:szCs w:val="20"/>
              </w:rPr>
              <w:t>110 000,00</w:t>
            </w:r>
          </w:p>
        </w:tc>
      </w:tr>
      <w:tr w:rsidR="00A51B6F" w:rsidRPr="00A51B6F" w14:paraId="20E6C20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E08FBF9" w14:textId="77777777" w:rsidR="00A51B6F" w:rsidRPr="00A51B6F" w:rsidRDefault="00A51B6F" w:rsidP="00A51B6F">
            <w:pPr>
              <w:outlineLvl w:val="4"/>
              <w:rPr>
                <w:color w:val="000000"/>
                <w:sz w:val="20"/>
                <w:szCs w:val="20"/>
              </w:rPr>
            </w:pPr>
            <w:r w:rsidRPr="00A51B6F">
              <w:rPr>
                <w:color w:val="000000"/>
                <w:sz w:val="20"/>
                <w:szCs w:val="20"/>
              </w:rPr>
              <w:t>Мероприятия по развитию физической культуры и спорта</w:t>
            </w:r>
          </w:p>
        </w:tc>
        <w:tc>
          <w:tcPr>
            <w:tcW w:w="587" w:type="pct"/>
            <w:tcBorders>
              <w:top w:val="nil"/>
              <w:left w:val="nil"/>
              <w:bottom w:val="single" w:sz="4" w:space="0" w:color="000000"/>
              <w:right w:val="single" w:sz="4" w:space="0" w:color="000000"/>
            </w:tcBorders>
            <w:shd w:val="clear" w:color="auto" w:fill="auto"/>
            <w:noWrap/>
            <w:hideMark/>
          </w:tcPr>
          <w:p w14:paraId="49B760DD" w14:textId="77777777" w:rsidR="00A51B6F" w:rsidRPr="00A51B6F" w:rsidRDefault="00A51B6F" w:rsidP="00A51B6F">
            <w:pPr>
              <w:jc w:val="center"/>
              <w:outlineLvl w:val="4"/>
              <w:rPr>
                <w:color w:val="000000"/>
                <w:sz w:val="20"/>
                <w:szCs w:val="20"/>
              </w:rPr>
            </w:pPr>
            <w:r w:rsidRPr="00A51B6F">
              <w:rPr>
                <w:color w:val="000000"/>
                <w:sz w:val="20"/>
                <w:szCs w:val="20"/>
              </w:rPr>
              <w:t>0150220200</w:t>
            </w:r>
          </w:p>
        </w:tc>
        <w:tc>
          <w:tcPr>
            <w:tcW w:w="499" w:type="pct"/>
            <w:tcBorders>
              <w:top w:val="nil"/>
              <w:left w:val="nil"/>
              <w:bottom w:val="single" w:sz="4" w:space="0" w:color="000000"/>
              <w:right w:val="single" w:sz="4" w:space="0" w:color="000000"/>
            </w:tcBorders>
            <w:shd w:val="clear" w:color="auto" w:fill="auto"/>
            <w:noWrap/>
            <w:hideMark/>
          </w:tcPr>
          <w:p w14:paraId="1B0BDD3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1328C8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B44FE90" w14:textId="77777777" w:rsidR="00A51B6F" w:rsidRPr="00A51B6F" w:rsidRDefault="00A51B6F" w:rsidP="00A51B6F">
            <w:pPr>
              <w:jc w:val="right"/>
              <w:outlineLvl w:val="4"/>
              <w:rPr>
                <w:color w:val="000000"/>
                <w:sz w:val="20"/>
                <w:szCs w:val="20"/>
              </w:rPr>
            </w:pPr>
            <w:r w:rsidRPr="00A51B6F">
              <w:rPr>
                <w:color w:val="000000"/>
                <w:sz w:val="20"/>
                <w:szCs w:val="20"/>
              </w:rPr>
              <w:t>110 000,00</w:t>
            </w:r>
          </w:p>
        </w:tc>
      </w:tr>
      <w:tr w:rsidR="00A51B6F" w:rsidRPr="00A51B6F" w14:paraId="72FC2CA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FADD5EA"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AF45044" w14:textId="77777777" w:rsidR="00A51B6F" w:rsidRPr="00A51B6F" w:rsidRDefault="00A51B6F" w:rsidP="00A51B6F">
            <w:pPr>
              <w:jc w:val="center"/>
              <w:outlineLvl w:val="5"/>
              <w:rPr>
                <w:color w:val="000000"/>
                <w:sz w:val="20"/>
                <w:szCs w:val="20"/>
              </w:rPr>
            </w:pPr>
            <w:r w:rsidRPr="00A51B6F">
              <w:rPr>
                <w:color w:val="000000"/>
                <w:sz w:val="20"/>
                <w:szCs w:val="20"/>
              </w:rPr>
              <w:t>0150220200</w:t>
            </w:r>
          </w:p>
        </w:tc>
        <w:tc>
          <w:tcPr>
            <w:tcW w:w="499" w:type="pct"/>
            <w:tcBorders>
              <w:top w:val="nil"/>
              <w:left w:val="nil"/>
              <w:bottom w:val="single" w:sz="4" w:space="0" w:color="000000"/>
              <w:right w:val="single" w:sz="4" w:space="0" w:color="000000"/>
            </w:tcBorders>
            <w:shd w:val="clear" w:color="auto" w:fill="auto"/>
            <w:noWrap/>
            <w:hideMark/>
          </w:tcPr>
          <w:p w14:paraId="69B82DD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9C4B6CD"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AA5BACD" w14:textId="77777777" w:rsidR="00A51B6F" w:rsidRPr="00A51B6F" w:rsidRDefault="00A51B6F" w:rsidP="00A51B6F">
            <w:pPr>
              <w:jc w:val="right"/>
              <w:outlineLvl w:val="5"/>
              <w:rPr>
                <w:color w:val="000000"/>
                <w:sz w:val="20"/>
                <w:szCs w:val="20"/>
              </w:rPr>
            </w:pPr>
            <w:r w:rsidRPr="00A51B6F">
              <w:rPr>
                <w:color w:val="000000"/>
                <w:sz w:val="20"/>
                <w:szCs w:val="20"/>
              </w:rPr>
              <w:t>110 000,00</w:t>
            </w:r>
          </w:p>
        </w:tc>
      </w:tr>
      <w:tr w:rsidR="00A51B6F" w:rsidRPr="00A51B6F" w14:paraId="4623BCB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F48F461" w14:textId="77777777" w:rsidR="00A51B6F" w:rsidRPr="00A51B6F" w:rsidRDefault="00A51B6F" w:rsidP="00A51B6F">
            <w:pPr>
              <w:outlineLvl w:val="2"/>
              <w:rPr>
                <w:color w:val="000000"/>
                <w:sz w:val="20"/>
                <w:szCs w:val="20"/>
              </w:rPr>
            </w:pPr>
            <w:r w:rsidRPr="00A51B6F">
              <w:rPr>
                <w:color w:val="000000"/>
                <w:sz w:val="20"/>
                <w:szCs w:val="20"/>
              </w:rPr>
              <w:t>ФИЗИЧЕСКАЯ КУЛЬТУРА И СПОРТ</w:t>
            </w:r>
          </w:p>
        </w:tc>
        <w:tc>
          <w:tcPr>
            <w:tcW w:w="587" w:type="pct"/>
            <w:tcBorders>
              <w:top w:val="nil"/>
              <w:left w:val="nil"/>
              <w:bottom w:val="single" w:sz="4" w:space="0" w:color="000000"/>
              <w:right w:val="single" w:sz="4" w:space="0" w:color="000000"/>
            </w:tcBorders>
            <w:shd w:val="clear" w:color="auto" w:fill="auto"/>
            <w:noWrap/>
            <w:hideMark/>
          </w:tcPr>
          <w:p w14:paraId="3CD409A0" w14:textId="77777777" w:rsidR="00A51B6F" w:rsidRPr="00A51B6F" w:rsidRDefault="00A51B6F" w:rsidP="00A51B6F">
            <w:pPr>
              <w:jc w:val="center"/>
              <w:outlineLvl w:val="2"/>
              <w:rPr>
                <w:color w:val="000000"/>
                <w:sz w:val="20"/>
                <w:szCs w:val="20"/>
              </w:rPr>
            </w:pPr>
            <w:r w:rsidRPr="00A51B6F">
              <w:rPr>
                <w:color w:val="000000"/>
                <w:sz w:val="20"/>
                <w:szCs w:val="20"/>
              </w:rPr>
              <w:t>0150220200</w:t>
            </w:r>
          </w:p>
        </w:tc>
        <w:tc>
          <w:tcPr>
            <w:tcW w:w="499" w:type="pct"/>
            <w:tcBorders>
              <w:top w:val="nil"/>
              <w:left w:val="nil"/>
              <w:bottom w:val="single" w:sz="4" w:space="0" w:color="000000"/>
              <w:right w:val="single" w:sz="4" w:space="0" w:color="000000"/>
            </w:tcBorders>
            <w:shd w:val="clear" w:color="auto" w:fill="auto"/>
            <w:noWrap/>
            <w:hideMark/>
          </w:tcPr>
          <w:p w14:paraId="2D82178B" w14:textId="77777777" w:rsidR="00A51B6F" w:rsidRPr="00A51B6F" w:rsidRDefault="00A51B6F" w:rsidP="00A51B6F">
            <w:pPr>
              <w:jc w:val="center"/>
              <w:outlineLvl w:val="2"/>
              <w:rPr>
                <w:color w:val="000000"/>
                <w:sz w:val="20"/>
                <w:szCs w:val="20"/>
              </w:rPr>
            </w:pPr>
            <w:r w:rsidRPr="00A51B6F">
              <w:rPr>
                <w:color w:val="000000"/>
                <w:sz w:val="20"/>
                <w:szCs w:val="20"/>
              </w:rPr>
              <w:t>1100</w:t>
            </w:r>
          </w:p>
        </w:tc>
        <w:tc>
          <w:tcPr>
            <w:tcW w:w="407" w:type="pct"/>
            <w:tcBorders>
              <w:top w:val="nil"/>
              <w:left w:val="nil"/>
              <w:bottom w:val="single" w:sz="4" w:space="0" w:color="000000"/>
              <w:right w:val="single" w:sz="4" w:space="0" w:color="000000"/>
            </w:tcBorders>
            <w:shd w:val="clear" w:color="auto" w:fill="auto"/>
            <w:noWrap/>
            <w:hideMark/>
          </w:tcPr>
          <w:p w14:paraId="72CDEFDB"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177A5E2" w14:textId="77777777" w:rsidR="00A51B6F" w:rsidRPr="00A51B6F" w:rsidRDefault="00A51B6F" w:rsidP="00A51B6F">
            <w:pPr>
              <w:jc w:val="right"/>
              <w:outlineLvl w:val="2"/>
              <w:rPr>
                <w:color w:val="000000"/>
                <w:sz w:val="20"/>
                <w:szCs w:val="20"/>
              </w:rPr>
            </w:pPr>
            <w:r w:rsidRPr="00A51B6F">
              <w:rPr>
                <w:color w:val="000000"/>
                <w:sz w:val="20"/>
                <w:szCs w:val="20"/>
              </w:rPr>
              <w:t>110 000,00</w:t>
            </w:r>
          </w:p>
        </w:tc>
      </w:tr>
      <w:tr w:rsidR="00A51B6F" w:rsidRPr="00A51B6F" w14:paraId="3D2D979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40BD514" w14:textId="77777777" w:rsidR="00A51B6F" w:rsidRPr="00A51B6F" w:rsidRDefault="00A51B6F" w:rsidP="00A51B6F">
            <w:pPr>
              <w:outlineLvl w:val="3"/>
              <w:rPr>
                <w:color w:val="000000"/>
                <w:sz w:val="20"/>
                <w:szCs w:val="20"/>
              </w:rPr>
            </w:pPr>
            <w:r w:rsidRPr="00A51B6F">
              <w:rPr>
                <w:color w:val="000000"/>
                <w:sz w:val="20"/>
                <w:szCs w:val="20"/>
              </w:rPr>
              <w:t>Массовый спорт</w:t>
            </w:r>
          </w:p>
        </w:tc>
        <w:tc>
          <w:tcPr>
            <w:tcW w:w="587" w:type="pct"/>
            <w:tcBorders>
              <w:top w:val="nil"/>
              <w:left w:val="nil"/>
              <w:bottom w:val="single" w:sz="4" w:space="0" w:color="000000"/>
              <w:right w:val="single" w:sz="4" w:space="0" w:color="000000"/>
            </w:tcBorders>
            <w:shd w:val="clear" w:color="auto" w:fill="auto"/>
            <w:noWrap/>
            <w:hideMark/>
          </w:tcPr>
          <w:p w14:paraId="34FA523C" w14:textId="77777777" w:rsidR="00A51B6F" w:rsidRPr="00A51B6F" w:rsidRDefault="00A51B6F" w:rsidP="00A51B6F">
            <w:pPr>
              <w:jc w:val="center"/>
              <w:outlineLvl w:val="3"/>
              <w:rPr>
                <w:color w:val="000000"/>
                <w:sz w:val="20"/>
                <w:szCs w:val="20"/>
              </w:rPr>
            </w:pPr>
            <w:r w:rsidRPr="00A51B6F">
              <w:rPr>
                <w:color w:val="000000"/>
                <w:sz w:val="20"/>
                <w:szCs w:val="20"/>
              </w:rPr>
              <w:t>0150220200</w:t>
            </w:r>
          </w:p>
        </w:tc>
        <w:tc>
          <w:tcPr>
            <w:tcW w:w="499" w:type="pct"/>
            <w:tcBorders>
              <w:top w:val="nil"/>
              <w:left w:val="nil"/>
              <w:bottom w:val="single" w:sz="4" w:space="0" w:color="000000"/>
              <w:right w:val="single" w:sz="4" w:space="0" w:color="000000"/>
            </w:tcBorders>
            <w:shd w:val="clear" w:color="auto" w:fill="auto"/>
            <w:noWrap/>
            <w:hideMark/>
          </w:tcPr>
          <w:p w14:paraId="023185D7" w14:textId="77777777" w:rsidR="00A51B6F" w:rsidRPr="00A51B6F" w:rsidRDefault="00A51B6F" w:rsidP="00A51B6F">
            <w:pPr>
              <w:jc w:val="center"/>
              <w:outlineLvl w:val="3"/>
              <w:rPr>
                <w:color w:val="000000"/>
                <w:sz w:val="20"/>
                <w:szCs w:val="20"/>
              </w:rPr>
            </w:pPr>
            <w:r w:rsidRPr="00A51B6F">
              <w:rPr>
                <w:color w:val="000000"/>
                <w:sz w:val="20"/>
                <w:szCs w:val="20"/>
              </w:rPr>
              <w:t>1102</w:t>
            </w:r>
          </w:p>
        </w:tc>
        <w:tc>
          <w:tcPr>
            <w:tcW w:w="407" w:type="pct"/>
            <w:tcBorders>
              <w:top w:val="nil"/>
              <w:left w:val="nil"/>
              <w:bottom w:val="single" w:sz="4" w:space="0" w:color="000000"/>
              <w:right w:val="single" w:sz="4" w:space="0" w:color="000000"/>
            </w:tcBorders>
            <w:shd w:val="clear" w:color="auto" w:fill="auto"/>
            <w:noWrap/>
            <w:hideMark/>
          </w:tcPr>
          <w:p w14:paraId="40E84BDE"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AB3576C" w14:textId="77777777" w:rsidR="00A51B6F" w:rsidRPr="00A51B6F" w:rsidRDefault="00A51B6F" w:rsidP="00A51B6F">
            <w:pPr>
              <w:jc w:val="right"/>
              <w:outlineLvl w:val="3"/>
              <w:rPr>
                <w:color w:val="000000"/>
                <w:sz w:val="20"/>
                <w:szCs w:val="20"/>
              </w:rPr>
            </w:pPr>
            <w:r w:rsidRPr="00A51B6F">
              <w:rPr>
                <w:color w:val="000000"/>
                <w:sz w:val="20"/>
                <w:szCs w:val="20"/>
              </w:rPr>
              <w:t>110 000,00</w:t>
            </w:r>
          </w:p>
        </w:tc>
      </w:tr>
      <w:tr w:rsidR="00A51B6F" w:rsidRPr="00A51B6F" w14:paraId="51ED246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91C342D"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3. "Проведение спортивно-массовых и физкультурно-оздоровительных мероприятий"</w:t>
            </w:r>
          </w:p>
        </w:tc>
        <w:tc>
          <w:tcPr>
            <w:tcW w:w="587" w:type="pct"/>
            <w:tcBorders>
              <w:top w:val="nil"/>
              <w:left w:val="nil"/>
              <w:bottom w:val="single" w:sz="4" w:space="0" w:color="000000"/>
              <w:right w:val="single" w:sz="4" w:space="0" w:color="000000"/>
            </w:tcBorders>
            <w:shd w:val="clear" w:color="auto" w:fill="auto"/>
            <w:noWrap/>
            <w:hideMark/>
          </w:tcPr>
          <w:p w14:paraId="6A0A530C" w14:textId="77777777" w:rsidR="00A51B6F" w:rsidRPr="00A51B6F" w:rsidRDefault="00A51B6F" w:rsidP="00A51B6F">
            <w:pPr>
              <w:jc w:val="center"/>
              <w:outlineLvl w:val="4"/>
              <w:rPr>
                <w:color w:val="000000"/>
                <w:sz w:val="20"/>
                <w:szCs w:val="20"/>
              </w:rPr>
            </w:pPr>
            <w:r w:rsidRPr="00A51B6F">
              <w:rPr>
                <w:color w:val="000000"/>
                <w:sz w:val="20"/>
                <w:szCs w:val="20"/>
              </w:rPr>
              <w:t>0150300000</w:t>
            </w:r>
          </w:p>
        </w:tc>
        <w:tc>
          <w:tcPr>
            <w:tcW w:w="499" w:type="pct"/>
            <w:tcBorders>
              <w:top w:val="nil"/>
              <w:left w:val="nil"/>
              <w:bottom w:val="single" w:sz="4" w:space="0" w:color="000000"/>
              <w:right w:val="single" w:sz="4" w:space="0" w:color="000000"/>
            </w:tcBorders>
            <w:shd w:val="clear" w:color="auto" w:fill="auto"/>
            <w:noWrap/>
            <w:hideMark/>
          </w:tcPr>
          <w:p w14:paraId="2920F61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08E689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24F2939" w14:textId="77777777" w:rsidR="00A51B6F" w:rsidRPr="00A51B6F" w:rsidRDefault="00A51B6F" w:rsidP="00A51B6F">
            <w:pPr>
              <w:jc w:val="right"/>
              <w:outlineLvl w:val="4"/>
              <w:rPr>
                <w:color w:val="000000"/>
                <w:sz w:val="20"/>
                <w:szCs w:val="20"/>
              </w:rPr>
            </w:pPr>
            <w:r w:rsidRPr="00A51B6F">
              <w:rPr>
                <w:color w:val="000000"/>
                <w:sz w:val="20"/>
                <w:szCs w:val="20"/>
              </w:rPr>
              <w:t>234 000,00</w:t>
            </w:r>
          </w:p>
        </w:tc>
      </w:tr>
      <w:tr w:rsidR="00A51B6F" w:rsidRPr="00A51B6F" w14:paraId="4548AA4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19991AE" w14:textId="77777777" w:rsidR="00A51B6F" w:rsidRPr="00A51B6F" w:rsidRDefault="00A51B6F" w:rsidP="00A51B6F">
            <w:pPr>
              <w:outlineLvl w:val="5"/>
              <w:rPr>
                <w:color w:val="000000"/>
                <w:sz w:val="20"/>
                <w:szCs w:val="20"/>
              </w:rPr>
            </w:pPr>
            <w:r w:rsidRPr="00A51B6F">
              <w:rPr>
                <w:color w:val="000000"/>
                <w:sz w:val="20"/>
                <w:szCs w:val="20"/>
              </w:rPr>
              <w:t>Мероприятия по развитию физической культуры и спорта</w:t>
            </w:r>
          </w:p>
        </w:tc>
        <w:tc>
          <w:tcPr>
            <w:tcW w:w="587" w:type="pct"/>
            <w:tcBorders>
              <w:top w:val="nil"/>
              <w:left w:val="nil"/>
              <w:bottom w:val="single" w:sz="4" w:space="0" w:color="000000"/>
              <w:right w:val="single" w:sz="4" w:space="0" w:color="000000"/>
            </w:tcBorders>
            <w:shd w:val="clear" w:color="auto" w:fill="auto"/>
            <w:noWrap/>
            <w:hideMark/>
          </w:tcPr>
          <w:p w14:paraId="4B767E07" w14:textId="77777777" w:rsidR="00A51B6F" w:rsidRPr="00A51B6F" w:rsidRDefault="00A51B6F" w:rsidP="00A51B6F">
            <w:pPr>
              <w:jc w:val="center"/>
              <w:outlineLvl w:val="5"/>
              <w:rPr>
                <w:color w:val="000000"/>
                <w:sz w:val="20"/>
                <w:szCs w:val="20"/>
              </w:rPr>
            </w:pPr>
            <w:r w:rsidRPr="00A51B6F">
              <w:rPr>
                <w:color w:val="000000"/>
                <w:sz w:val="20"/>
                <w:szCs w:val="20"/>
              </w:rPr>
              <w:t>0150320200</w:t>
            </w:r>
          </w:p>
        </w:tc>
        <w:tc>
          <w:tcPr>
            <w:tcW w:w="499" w:type="pct"/>
            <w:tcBorders>
              <w:top w:val="nil"/>
              <w:left w:val="nil"/>
              <w:bottom w:val="single" w:sz="4" w:space="0" w:color="000000"/>
              <w:right w:val="single" w:sz="4" w:space="0" w:color="000000"/>
            </w:tcBorders>
            <w:shd w:val="clear" w:color="auto" w:fill="auto"/>
            <w:noWrap/>
            <w:hideMark/>
          </w:tcPr>
          <w:p w14:paraId="1BCDA6C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B8366F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B123A05" w14:textId="77777777" w:rsidR="00A51B6F" w:rsidRPr="00A51B6F" w:rsidRDefault="00A51B6F" w:rsidP="00A51B6F">
            <w:pPr>
              <w:jc w:val="right"/>
              <w:outlineLvl w:val="5"/>
              <w:rPr>
                <w:color w:val="000000"/>
                <w:sz w:val="20"/>
                <w:szCs w:val="20"/>
              </w:rPr>
            </w:pPr>
            <w:r w:rsidRPr="00A51B6F">
              <w:rPr>
                <w:color w:val="000000"/>
                <w:sz w:val="20"/>
                <w:szCs w:val="20"/>
              </w:rPr>
              <w:t>234 000,00</w:t>
            </w:r>
          </w:p>
        </w:tc>
      </w:tr>
      <w:tr w:rsidR="00A51B6F" w:rsidRPr="00A51B6F" w14:paraId="3EC39CC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FBA6009"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C02E9BF" w14:textId="77777777" w:rsidR="00A51B6F" w:rsidRPr="00A51B6F" w:rsidRDefault="00A51B6F" w:rsidP="00A51B6F">
            <w:pPr>
              <w:jc w:val="center"/>
              <w:outlineLvl w:val="2"/>
              <w:rPr>
                <w:color w:val="000000"/>
                <w:sz w:val="20"/>
                <w:szCs w:val="20"/>
              </w:rPr>
            </w:pPr>
            <w:r w:rsidRPr="00A51B6F">
              <w:rPr>
                <w:color w:val="000000"/>
                <w:sz w:val="20"/>
                <w:szCs w:val="20"/>
              </w:rPr>
              <w:t>0150320200</w:t>
            </w:r>
          </w:p>
        </w:tc>
        <w:tc>
          <w:tcPr>
            <w:tcW w:w="499" w:type="pct"/>
            <w:tcBorders>
              <w:top w:val="nil"/>
              <w:left w:val="nil"/>
              <w:bottom w:val="single" w:sz="4" w:space="0" w:color="000000"/>
              <w:right w:val="single" w:sz="4" w:space="0" w:color="000000"/>
            </w:tcBorders>
            <w:shd w:val="clear" w:color="auto" w:fill="auto"/>
            <w:noWrap/>
            <w:hideMark/>
          </w:tcPr>
          <w:p w14:paraId="16CE323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F69E65C"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CB74AF7" w14:textId="77777777" w:rsidR="00A51B6F" w:rsidRPr="00A51B6F" w:rsidRDefault="00A51B6F" w:rsidP="00A51B6F">
            <w:pPr>
              <w:jc w:val="right"/>
              <w:outlineLvl w:val="2"/>
              <w:rPr>
                <w:color w:val="000000"/>
                <w:sz w:val="20"/>
                <w:szCs w:val="20"/>
              </w:rPr>
            </w:pPr>
            <w:r w:rsidRPr="00A51B6F">
              <w:rPr>
                <w:color w:val="000000"/>
                <w:sz w:val="20"/>
                <w:szCs w:val="20"/>
              </w:rPr>
              <w:t>234 000,00</w:t>
            </w:r>
          </w:p>
        </w:tc>
      </w:tr>
      <w:tr w:rsidR="00A51B6F" w:rsidRPr="00A51B6F" w14:paraId="2521660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16351B7" w14:textId="77777777" w:rsidR="00A51B6F" w:rsidRPr="00A51B6F" w:rsidRDefault="00A51B6F" w:rsidP="00A51B6F">
            <w:pPr>
              <w:outlineLvl w:val="3"/>
              <w:rPr>
                <w:color w:val="000000"/>
                <w:sz w:val="20"/>
                <w:szCs w:val="20"/>
              </w:rPr>
            </w:pPr>
            <w:r w:rsidRPr="00A51B6F">
              <w:rPr>
                <w:color w:val="000000"/>
                <w:sz w:val="20"/>
                <w:szCs w:val="20"/>
              </w:rPr>
              <w:t>ФИЗИЧЕСКАЯ КУЛЬТУРА И СПОРТ</w:t>
            </w:r>
          </w:p>
        </w:tc>
        <w:tc>
          <w:tcPr>
            <w:tcW w:w="587" w:type="pct"/>
            <w:tcBorders>
              <w:top w:val="nil"/>
              <w:left w:val="nil"/>
              <w:bottom w:val="single" w:sz="4" w:space="0" w:color="000000"/>
              <w:right w:val="single" w:sz="4" w:space="0" w:color="000000"/>
            </w:tcBorders>
            <w:shd w:val="clear" w:color="auto" w:fill="auto"/>
            <w:noWrap/>
            <w:hideMark/>
          </w:tcPr>
          <w:p w14:paraId="0A42D33E" w14:textId="77777777" w:rsidR="00A51B6F" w:rsidRPr="00A51B6F" w:rsidRDefault="00A51B6F" w:rsidP="00A51B6F">
            <w:pPr>
              <w:jc w:val="center"/>
              <w:outlineLvl w:val="3"/>
              <w:rPr>
                <w:color w:val="000000"/>
                <w:sz w:val="20"/>
                <w:szCs w:val="20"/>
              </w:rPr>
            </w:pPr>
            <w:r w:rsidRPr="00A51B6F">
              <w:rPr>
                <w:color w:val="000000"/>
                <w:sz w:val="20"/>
                <w:szCs w:val="20"/>
              </w:rPr>
              <w:t>0150320200</w:t>
            </w:r>
          </w:p>
        </w:tc>
        <w:tc>
          <w:tcPr>
            <w:tcW w:w="499" w:type="pct"/>
            <w:tcBorders>
              <w:top w:val="nil"/>
              <w:left w:val="nil"/>
              <w:bottom w:val="single" w:sz="4" w:space="0" w:color="000000"/>
              <w:right w:val="single" w:sz="4" w:space="0" w:color="000000"/>
            </w:tcBorders>
            <w:shd w:val="clear" w:color="auto" w:fill="auto"/>
            <w:noWrap/>
            <w:hideMark/>
          </w:tcPr>
          <w:p w14:paraId="40AEAB71" w14:textId="77777777" w:rsidR="00A51B6F" w:rsidRPr="00A51B6F" w:rsidRDefault="00A51B6F" w:rsidP="00A51B6F">
            <w:pPr>
              <w:jc w:val="center"/>
              <w:outlineLvl w:val="3"/>
              <w:rPr>
                <w:color w:val="000000"/>
                <w:sz w:val="20"/>
                <w:szCs w:val="20"/>
              </w:rPr>
            </w:pPr>
            <w:r w:rsidRPr="00A51B6F">
              <w:rPr>
                <w:color w:val="000000"/>
                <w:sz w:val="20"/>
                <w:szCs w:val="20"/>
              </w:rPr>
              <w:t>1100</w:t>
            </w:r>
          </w:p>
        </w:tc>
        <w:tc>
          <w:tcPr>
            <w:tcW w:w="407" w:type="pct"/>
            <w:tcBorders>
              <w:top w:val="nil"/>
              <w:left w:val="nil"/>
              <w:bottom w:val="single" w:sz="4" w:space="0" w:color="000000"/>
              <w:right w:val="single" w:sz="4" w:space="0" w:color="000000"/>
            </w:tcBorders>
            <w:shd w:val="clear" w:color="auto" w:fill="auto"/>
            <w:noWrap/>
            <w:hideMark/>
          </w:tcPr>
          <w:p w14:paraId="07F3F78E"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56CAC79" w14:textId="77777777" w:rsidR="00A51B6F" w:rsidRPr="00A51B6F" w:rsidRDefault="00A51B6F" w:rsidP="00A51B6F">
            <w:pPr>
              <w:jc w:val="right"/>
              <w:outlineLvl w:val="3"/>
              <w:rPr>
                <w:color w:val="000000"/>
                <w:sz w:val="20"/>
                <w:szCs w:val="20"/>
              </w:rPr>
            </w:pPr>
            <w:r w:rsidRPr="00A51B6F">
              <w:rPr>
                <w:color w:val="000000"/>
                <w:sz w:val="20"/>
                <w:szCs w:val="20"/>
              </w:rPr>
              <w:t>234 000,00</w:t>
            </w:r>
          </w:p>
        </w:tc>
      </w:tr>
      <w:tr w:rsidR="00A51B6F" w:rsidRPr="00A51B6F" w14:paraId="467CE05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D545D6F" w14:textId="77777777" w:rsidR="00A51B6F" w:rsidRPr="00A51B6F" w:rsidRDefault="00A51B6F" w:rsidP="00A51B6F">
            <w:pPr>
              <w:outlineLvl w:val="4"/>
              <w:rPr>
                <w:color w:val="000000"/>
                <w:sz w:val="20"/>
                <w:szCs w:val="20"/>
              </w:rPr>
            </w:pPr>
            <w:r w:rsidRPr="00A51B6F">
              <w:rPr>
                <w:color w:val="000000"/>
                <w:sz w:val="20"/>
                <w:szCs w:val="20"/>
              </w:rPr>
              <w:t>Массовый спорт</w:t>
            </w:r>
          </w:p>
        </w:tc>
        <w:tc>
          <w:tcPr>
            <w:tcW w:w="587" w:type="pct"/>
            <w:tcBorders>
              <w:top w:val="nil"/>
              <w:left w:val="nil"/>
              <w:bottom w:val="single" w:sz="4" w:space="0" w:color="000000"/>
              <w:right w:val="single" w:sz="4" w:space="0" w:color="000000"/>
            </w:tcBorders>
            <w:shd w:val="clear" w:color="auto" w:fill="auto"/>
            <w:noWrap/>
            <w:hideMark/>
          </w:tcPr>
          <w:p w14:paraId="78912FF5" w14:textId="77777777" w:rsidR="00A51B6F" w:rsidRPr="00A51B6F" w:rsidRDefault="00A51B6F" w:rsidP="00A51B6F">
            <w:pPr>
              <w:jc w:val="center"/>
              <w:outlineLvl w:val="4"/>
              <w:rPr>
                <w:color w:val="000000"/>
                <w:sz w:val="20"/>
                <w:szCs w:val="20"/>
              </w:rPr>
            </w:pPr>
            <w:r w:rsidRPr="00A51B6F">
              <w:rPr>
                <w:color w:val="000000"/>
                <w:sz w:val="20"/>
                <w:szCs w:val="20"/>
              </w:rPr>
              <w:t>0150320200</w:t>
            </w:r>
          </w:p>
        </w:tc>
        <w:tc>
          <w:tcPr>
            <w:tcW w:w="499" w:type="pct"/>
            <w:tcBorders>
              <w:top w:val="nil"/>
              <w:left w:val="nil"/>
              <w:bottom w:val="single" w:sz="4" w:space="0" w:color="000000"/>
              <w:right w:val="single" w:sz="4" w:space="0" w:color="000000"/>
            </w:tcBorders>
            <w:shd w:val="clear" w:color="auto" w:fill="auto"/>
            <w:noWrap/>
            <w:hideMark/>
          </w:tcPr>
          <w:p w14:paraId="74E9B287" w14:textId="77777777" w:rsidR="00A51B6F" w:rsidRPr="00A51B6F" w:rsidRDefault="00A51B6F" w:rsidP="00A51B6F">
            <w:pPr>
              <w:jc w:val="center"/>
              <w:outlineLvl w:val="4"/>
              <w:rPr>
                <w:color w:val="000000"/>
                <w:sz w:val="20"/>
                <w:szCs w:val="20"/>
              </w:rPr>
            </w:pPr>
            <w:r w:rsidRPr="00A51B6F">
              <w:rPr>
                <w:color w:val="000000"/>
                <w:sz w:val="20"/>
                <w:szCs w:val="20"/>
              </w:rPr>
              <w:t>1102</w:t>
            </w:r>
          </w:p>
        </w:tc>
        <w:tc>
          <w:tcPr>
            <w:tcW w:w="407" w:type="pct"/>
            <w:tcBorders>
              <w:top w:val="nil"/>
              <w:left w:val="nil"/>
              <w:bottom w:val="single" w:sz="4" w:space="0" w:color="000000"/>
              <w:right w:val="single" w:sz="4" w:space="0" w:color="000000"/>
            </w:tcBorders>
            <w:shd w:val="clear" w:color="auto" w:fill="auto"/>
            <w:noWrap/>
            <w:hideMark/>
          </w:tcPr>
          <w:p w14:paraId="4472CDDE"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3509BFD" w14:textId="77777777" w:rsidR="00A51B6F" w:rsidRPr="00A51B6F" w:rsidRDefault="00A51B6F" w:rsidP="00A51B6F">
            <w:pPr>
              <w:jc w:val="right"/>
              <w:outlineLvl w:val="4"/>
              <w:rPr>
                <w:color w:val="000000"/>
                <w:sz w:val="20"/>
                <w:szCs w:val="20"/>
              </w:rPr>
            </w:pPr>
            <w:r w:rsidRPr="00A51B6F">
              <w:rPr>
                <w:color w:val="000000"/>
                <w:sz w:val="20"/>
                <w:szCs w:val="20"/>
              </w:rPr>
              <w:t>234 000,00</w:t>
            </w:r>
          </w:p>
        </w:tc>
      </w:tr>
      <w:tr w:rsidR="00A51B6F" w:rsidRPr="00A51B6F" w14:paraId="4C5AFB5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FB69876"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87" w:type="pct"/>
            <w:tcBorders>
              <w:top w:val="nil"/>
              <w:left w:val="nil"/>
              <w:bottom w:val="single" w:sz="4" w:space="0" w:color="000000"/>
              <w:right w:val="single" w:sz="4" w:space="0" w:color="000000"/>
            </w:tcBorders>
            <w:shd w:val="clear" w:color="auto" w:fill="auto"/>
            <w:noWrap/>
            <w:hideMark/>
          </w:tcPr>
          <w:p w14:paraId="5B03BC36" w14:textId="77777777" w:rsidR="00A51B6F" w:rsidRPr="00A51B6F" w:rsidRDefault="00A51B6F" w:rsidP="00A51B6F">
            <w:pPr>
              <w:jc w:val="center"/>
              <w:outlineLvl w:val="5"/>
              <w:rPr>
                <w:color w:val="000000"/>
                <w:sz w:val="20"/>
                <w:szCs w:val="20"/>
              </w:rPr>
            </w:pPr>
            <w:r w:rsidRPr="00A51B6F">
              <w:rPr>
                <w:color w:val="000000"/>
                <w:sz w:val="20"/>
                <w:szCs w:val="20"/>
              </w:rPr>
              <w:t>0150500000</w:t>
            </w:r>
          </w:p>
        </w:tc>
        <w:tc>
          <w:tcPr>
            <w:tcW w:w="499" w:type="pct"/>
            <w:tcBorders>
              <w:top w:val="nil"/>
              <w:left w:val="nil"/>
              <w:bottom w:val="single" w:sz="4" w:space="0" w:color="000000"/>
              <w:right w:val="single" w:sz="4" w:space="0" w:color="000000"/>
            </w:tcBorders>
            <w:shd w:val="clear" w:color="auto" w:fill="auto"/>
            <w:noWrap/>
            <w:hideMark/>
          </w:tcPr>
          <w:p w14:paraId="3958393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896AA8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7199AF9" w14:textId="77777777" w:rsidR="00A51B6F" w:rsidRPr="00A51B6F" w:rsidRDefault="00A51B6F" w:rsidP="00A51B6F">
            <w:pPr>
              <w:jc w:val="right"/>
              <w:outlineLvl w:val="5"/>
              <w:rPr>
                <w:color w:val="000000"/>
                <w:sz w:val="20"/>
                <w:szCs w:val="20"/>
              </w:rPr>
            </w:pPr>
            <w:r w:rsidRPr="00A51B6F">
              <w:rPr>
                <w:color w:val="000000"/>
                <w:sz w:val="20"/>
                <w:szCs w:val="20"/>
              </w:rPr>
              <w:t>3 796 749,70</w:t>
            </w:r>
          </w:p>
        </w:tc>
      </w:tr>
      <w:tr w:rsidR="00A51B6F" w:rsidRPr="00A51B6F" w14:paraId="5F8847B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9689A2F" w14:textId="77777777" w:rsidR="00A51B6F" w:rsidRPr="00A51B6F" w:rsidRDefault="00A51B6F" w:rsidP="00A51B6F">
            <w:pPr>
              <w:outlineLvl w:val="3"/>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87" w:type="pct"/>
            <w:tcBorders>
              <w:top w:val="nil"/>
              <w:left w:val="nil"/>
              <w:bottom w:val="single" w:sz="4" w:space="0" w:color="000000"/>
              <w:right w:val="single" w:sz="4" w:space="0" w:color="000000"/>
            </w:tcBorders>
            <w:shd w:val="clear" w:color="auto" w:fill="auto"/>
            <w:noWrap/>
            <w:hideMark/>
          </w:tcPr>
          <w:p w14:paraId="1CEFE0A8" w14:textId="77777777" w:rsidR="00A51B6F" w:rsidRPr="00A51B6F" w:rsidRDefault="00A51B6F" w:rsidP="00A51B6F">
            <w:pPr>
              <w:jc w:val="center"/>
              <w:outlineLvl w:val="3"/>
              <w:rPr>
                <w:color w:val="000000"/>
                <w:sz w:val="20"/>
                <w:szCs w:val="20"/>
              </w:rPr>
            </w:pPr>
            <w:r w:rsidRPr="00A51B6F">
              <w:rPr>
                <w:color w:val="000000"/>
                <w:sz w:val="20"/>
                <w:szCs w:val="20"/>
              </w:rPr>
              <w:t>01505К0050</w:t>
            </w:r>
          </w:p>
        </w:tc>
        <w:tc>
          <w:tcPr>
            <w:tcW w:w="499" w:type="pct"/>
            <w:tcBorders>
              <w:top w:val="nil"/>
              <w:left w:val="nil"/>
              <w:bottom w:val="single" w:sz="4" w:space="0" w:color="000000"/>
              <w:right w:val="single" w:sz="4" w:space="0" w:color="000000"/>
            </w:tcBorders>
            <w:shd w:val="clear" w:color="auto" w:fill="auto"/>
            <w:noWrap/>
            <w:hideMark/>
          </w:tcPr>
          <w:p w14:paraId="398A4FD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A26D26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E61F889" w14:textId="77777777" w:rsidR="00A51B6F" w:rsidRPr="00A51B6F" w:rsidRDefault="00A51B6F" w:rsidP="00A51B6F">
            <w:pPr>
              <w:jc w:val="right"/>
              <w:outlineLvl w:val="3"/>
              <w:rPr>
                <w:color w:val="000000"/>
                <w:sz w:val="20"/>
                <w:szCs w:val="20"/>
              </w:rPr>
            </w:pPr>
            <w:r w:rsidRPr="00A51B6F">
              <w:rPr>
                <w:color w:val="000000"/>
                <w:sz w:val="20"/>
                <w:szCs w:val="20"/>
              </w:rPr>
              <w:t>3 796 749,70</w:t>
            </w:r>
          </w:p>
        </w:tc>
      </w:tr>
      <w:tr w:rsidR="00A51B6F" w:rsidRPr="00A51B6F" w14:paraId="0992956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A33BD7A" w14:textId="77777777" w:rsidR="00A51B6F" w:rsidRPr="00A51B6F" w:rsidRDefault="00A51B6F" w:rsidP="00A51B6F">
            <w:pPr>
              <w:outlineLvl w:val="4"/>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7DF8B92C" w14:textId="77777777" w:rsidR="00A51B6F" w:rsidRPr="00A51B6F" w:rsidRDefault="00A51B6F" w:rsidP="00A51B6F">
            <w:pPr>
              <w:jc w:val="center"/>
              <w:outlineLvl w:val="4"/>
              <w:rPr>
                <w:color w:val="000000"/>
                <w:sz w:val="20"/>
                <w:szCs w:val="20"/>
              </w:rPr>
            </w:pPr>
            <w:r w:rsidRPr="00A51B6F">
              <w:rPr>
                <w:color w:val="000000"/>
                <w:sz w:val="20"/>
                <w:szCs w:val="20"/>
              </w:rPr>
              <w:t>01505К0050</w:t>
            </w:r>
          </w:p>
        </w:tc>
        <w:tc>
          <w:tcPr>
            <w:tcW w:w="499" w:type="pct"/>
            <w:tcBorders>
              <w:top w:val="nil"/>
              <w:left w:val="nil"/>
              <w:bottom w:val="single" w:sz="4" w:space="0" w:color="000000"/>
              <w:right w:val="single" w:sz="4" w:space="0" w:color="000000"/>
            </w:tcBorders>
            <w:shd w:val="clear" w:color="auto" w:fill="auto"/>
            <w:noWrap/>
            <w:hideMark/>
          </w:tcPr>
          <w:p w14:paraId="49E4D49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ABD0F74"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206CA7A" w14:textId="77777777" w:rsidR="00A51B6F" w:rsidRPr="00A51B6F" w:rsidRDefault="00A51B6F" w:rsidP="00A51B6F">
            <w:pPr>
              <w:jc w:val="right"/>
              <w:outlineLvl w:val="4"/>
              <w:rPr>
                <w:color w:val="000000"/>
                <w:sz w:val="20"/>
                <w:szCs w:val="20"/>
              </w:rPr>
            </w:pPr>
            <w:r w:rsidRPr="00A51B6F">
              <w:rPr>
                <w:color w:val="000000"/>
                <w:sz w:val="20"/>
                <w:szCs w:val="20"/>
              </w:rPr>
              <w:t>3 796 749,70</w:t>
            </w:r>
          </w:p>
        </w:tc>
      </w:tr>
      <w:tr w:rsidR="00A51B6F" w:rsidRPr="00A51B6F" w14:paraId="5B030DD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77A0CE5" w14:textId="77777777" w:rsidR="00A51B6F" w:rsidRPr="00A51B6F" w:rsidRDefault="00A51B6F" w:rsidP="00A51B6F">
            <w:pPr>
              <w:outlineLvl w:val="5"/>
              <w:rPr>
                <w:color w:val="000000"/>
                <w:sz w:val="20"/>
                <w:szCs w:val="20"/>
              </w:rPr>
            </w:pPr>
            <w:r w:rsidRPr="00A51B6F">
              <w:rPr>
                <w:color w:val="000000"/>
                <w:sz w:val="20"/>
                <w:szCs w:val="20"/>
              </w:rPr>
              <w:t>ФИЗИЧЕСКАЯ КУЛЬТУРА И СПОРТ</w:t>
            </w:r>
          </w:p>
        </w:tc>
        <w:tc>
          <w:tcPr>
            <w:tcW w:w="587" w:type="pct"/>
            <w:tcBorders>
              <w:top w:val="nil"/>
              <w:left w:val="nil"/>
              <w:bottom w:val="single" w:sz="4" w:space="0" w:color="000000"/>
              <w:right w:val="single" w:sz="4" w:space="0" w:color="000000"/>
            </w:tcBorders>
            <w:shd w:val="clear" w:color="auto" w:fill="auto"/>
            <w:noWrap/>
            <w:hideMark/>
          </w:tcPr>
          <w:p w14:paraId="004D98CB" w14:textId="77777777" w:rsidR="00A51B6F" w:rsidRPr="00A51B6F" w:rsidRDefault="00A51B6F" w:rsidP="00A51B6F">
            <w:pPr>
              <w:jc w:val="center"/>
              <w:outlineLvl w:val="5"/>
              <w:rPr>
                <w:color w:val="000000"/>
                <w:sz w:val="20"/>
                <w:szCs w:val="20"/>
              </w:rPr>
            </w:pPr>
            <w:r w:rsidRPr="00A51B6F">
              <w:rPr>
                <w:color w:val="000000"/>
                <w:sz w:val="20"/>
                <w:szCs w:val="20"/>
              </w:rPr>
              <w:t>01505К0050</w:t>
            </w:r>
          </w:p>
        </w:tc>
        <w:tc>
          <w:tcPr>
            <w:tcW w:w="499" w:type="pct"/>
            <w:tcBorders>
              <w:top w:val="nil"/>
              <w:left w:val="nil"/>
              <w:bottom w:val="single" w:sz="4" w:space="0" w:color="000000"/>
              <w:right w:val="single" w:sz="4" w:space="0" w:color="000000"/>
            </w:tcBorders>
            <w:shd w:val="clear" w:color="auto" w:fill="auto"/>
            <w:noWrap/>
            <w:hideMark/>
          </w:tcPr>
          <w:p w14:paraId="3BEB50EE" w14:textId="77777777" w:rsidR="00A51B6F" w:rsidRPr="00A51B6F" w:rsidRDefault="00A51B6F" w:rsidP="00A51B6F">
            <w:pPr>
              <w:jc w:val="center"/>
              <w:outlineLvl w:val="5"/>
              <w:rPr>
                <w:color w:val="000000"/>
                <w:sz w:val="20"/>
                <w:szCs w:val="20"/>
              </w:rPr>
            </w:pPr>
            <w:r w:rsidRPr="00A51B6F">
              <w:rPr>
                <w:color w:val="000000"/>
                <w:sz w:val="20"/>
                <w:szCs w:val="20"/>
              </w:rPr>
              <w:t>1100</w:t>
            </w:r>
          </w:p>
        </w:tc>
        <w:tc>
          <w:tcPr>
            <w:tcW w:w="407" w:type="pct"/>
            <w:tcBorders>
              <w:top w:val="nil"/>
              <w:left w:val="nil"/>
              <w:bottom w:val="single" w:sz="4" w:space="0" w:color="000000"/>
              <w:right w:val="single" w:sz="4" w:space="0" w:color="000000"/>
            </w:tcBorders>
            <w:shd w:val="clear" w:color="auto" w:fill="auto"/>
            <w:noWrap/>
            <w:hideMark/>
          </w:tcPr>
          <w:p w14:paraId="4D8C823E"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26D6D33" w14:textId="77777777" w:rsidR="00A51B6F" w:rsidRPr="00A51B6F" w:rsidRDefault="00A51B6F" w:rsidP="00A51B6F">
            <w:pPr>
              <w:jc w:val="right"/>
              <w:outlineLvl w:val="5"/>
              <w:rPr>
                <w:color w:val="000000"/>
                <w:sz w:val="20"/>
                <w:szCs w:val="20"/>
              </w:rPr>
            </w:pPr>
            <w:r w:rsidRPr="00A51B6F">
              <w:rPr>
                <w:color w:val="000000"/>
                <w:sz w:val="20"/>
                <w:szCs w:val="20"/>
              </w:rPr>
              <w:t>3 796 749,70</w:t>
            </w:r>
          </w:p>
        </w:tc>
      </w:tr>
      <w:tr w:rsidR="00A51B6F" w:rsidRPr="00A51B6F" w14:paraId="0EA75CD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F37333F" w14:textId="77777777" w:rsidR="00A51B6F" w:rsidRPr="00A51B6F" w:rsidRDefault="00A51B6F" w:rsidP="00A51B6F">
            <w:pPr>
              <w:outlineLvl w:val="1"/>
              <w:rPr>
                <w:color w:val="000000"/>
                <w:sz w:val="20"/>
                <w:szCs w:val="20"/>
              </w:rPr>
            </w:pPr>
            <w:r w:rsidRPr="00A51B6F">
              <w:rPr>
                <w:color w:val="000000"/>
                <w:sz w:val="20"/>
                <w:szCs w:val="20"/>
              </w:rPr>
              <w:t>Физическая культура</w:t>
            </w:r>
          </w:p>
        </w:tc>
        <w:tc>
          <w:tcPr>
            <w:tcW w:w="587" w:type="pct"/>
            <w:tcBorders>
              <w:top w:val="nil"/>
              <w:left w:val="nil"/>
              <w:bottom w:val="single" w:sz="4" w:space="0" w:color="000000"/>
              <w:right w:val="single" w:sz="4" w:space="0" w:color="000000"/>
            </w:tcBorders>
            <w:shd w:val="clear" w:color="auto" w:fill="auto"/>
            <w:noWrap/>
            <w:hideMark/>
          </w:tcPr>
          <w:p w14:paraId="23B5C391" w14:textId="77777777" w:rsidR="00A51B6F" w:rsidRPr="00A51B6F" w:rsidRDefault="00A51B6F" w:rsidP="00A51B6F">
            <w:pPr>
              <w:jc w:val="center"/>
              <w:outlineLvl w:val="1"/>
              <w:rPr>
                <w:color w:val="000000"/>
                <w:sz w:val="20"/>
                <w:szCs w:val="20"/>
              </w:rPr>
            </w:pPr>
            <w:r w:rsidRPr="00A51B6F">
              <w:rPr>
                <w:color w:val="000000"/>
                <w:sz w:val="20"/>
                <w:szCs w:val="20"/>
              </w:rPr>
              <w:t>01505К0050</w:t>
            </w:r>
          </w:p>
        </w:tc>
        <w:tc>
          <w:tcPr>
            <w:tcW w:w="499" w:type="pct"/>
            <w:tcBorders>
              <w:top w:val="nil"/>
              <w:left w:val="nil"/>
              <w:bottom w:val="single" w:sz="4" w:space="0" w:color="000000"/>
              <w:right w:val="single" w:sz="4" w:space="0" w:color="000000"/>
            </w:tcBorders>
            <w:shd w:val="clear" w:color="auto" w:fill="auto"/>
            <w:noWrap/>
            <w:hideMark/>
          </w:tcPr>
          <w:p w14:paraId="0F1C56B0" w14:textId="77777777" w:rsidR="00A51B6F" w:rsidRPr="00A51B6F" w:rsidRDefault="00A51B6F" w:rsidP="00A51B6F">
            <w:pPr>
              <w:jc w:val="center"/>
              <w:outlineLvl w:val="1"/>
              <w:rPr>
                <w:color w:val="000000"/>
                <w:sz w:val="20"/>
                <w:szCs w:val="20"/>
              </w:rPr>
            </w:pPr>
            <w:r w:rsidRPr="00A51B6F">
              <w:rPr>
                <w:color w:val="000000"/>
                <w:sz w:val="20"/>
                <w:szCs w:val="20"/>
              </w:rPr>
              <w:t>1101</w:t>
            </w:r>
          </w:p>
        </w:tc>
        <w:tc>
          <w:tcPr>
            <w:tcW w:w="407" w:type="pct"/>
            <w:tcBorders>
              <w:top w:val="nil"/>
              <w:left w:val="nil"/>
              <w:bottom w:val="single" w:sz="4" w:space="0" w:color="000000"/>
              <w:right w:val="single" w:sz="4" w:space="0" w:color="000000"/>
            </w:tcBorders>
            <w:shd w:val="clear" w:color="auto" w:fill="auto"/>
            <w:noWrap/>
            <w:hideMark/>
          </w:tcPr>
          <w:p w14:paraId="4D365C94"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98A6DE9" w14:textId="77777777" w:rsidR="00A51B6F" w:rsidRPr="00A51B6F" w:rsidRDefault="00A51B6F" w:rsidP="00A51B6F">
            <w:pPr>
              <w:jc w:val="right"/>
              <w:outlineLvl w:val="1"/>
              <w:rPr>
                <w:color w:val="000000"/>
                <w:sz w:val="20"/>
                <w:szCs w:val="20"/>
              </w:rPr>
            </w:pPr>
            <w:r w:rsidRPr="00A51B6F">
              <w:rPr>
                <w:color w:val="000000"/>
                <w:sz w:val="20"/>
                <w:szCs w:val="20"/>
              </w:rPr>
              <w:t>3 796 749,70</w:t>
            </w:r>
          </w:p>
        </w:tc>
      </w:tr>
      <w:tr w:rsidR="00A51B6F" w:rsidRPr="00A51B6F" w14:paraId="23D127F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5A050E2" w14:textId="77777777" w:rsidR="00A51B6F" w:rsidRPr="00A51B6F" w:rsidRDefault="00A51B6F" w:rsidP="00A51B6F">
            <w:pPr>
              <w:outlineLvl w:val="5"/>
              <w:rPr>
                <w:color w:val="000000"/>
                <w:sz w:val="20"/>
                <w:szCs w:val="20"/>
              </w:rPr>
            </w:pPr>
            <w:r w:rsidRPr="00A51B6F">
              <w:rPr>
                <w:color w:val="000000"/>
                <w:sz w:val="20"/>
                <w:szCs w:val="20"/>
              </w:rPr>
              <w:t>Муниципальная программа 4 "Охрана окружающей среды"</w:t>
            </w:r>
          </w:p>
        </w:tc>
        <w:tc>
          <w:tcPr>
            <w:tcW w:w="587" w:type="pct"/>
            <w:tcBorders>
              <w:top w:val="nil"/>
              <w:left w:val="nil"/>
              <w:bottom w:val="single" w:sz="4" w:space="0" w:color="000000"/>
              <w:right w:val="single" w:sz="4" w:space="0" w:color="000000"/>
            </w:tcBorders>
            <w:shd w:val="clear" w:color="auto" w:fill="auto"/>
            <w:noWrap/>
            <w:hideMark/>
          </w:tcPr>
          <w:p w14:paraId="324BC638" w14:textId="77777777" w:rsidR="00A51B6F" w:rsidRPr="00A51B6F" w:rsidRDefault="00A51B6F" w:rsidP="00A51B6F">
            <w:pPr>
              <w:jc w:val="center"/>
              <w:outlineLvl w:val="5"/>
              <w:rPr>
                <w:color w:val="000000"/>
                <w:sz w:val="20"/>
                <w:szCs w:val="20"/>
              </w:rPr>
            </w:pPr>
            <w:r w:rsidRPr="00A51B6F">
              <w:rPr>
                <w:color w:val="000000"/>
                <w:sz w:val="20"/>
                <w:szCs w:val="20"/>
              </w:rPr>
              <w:t>0400000000</w:t>
            </w:r>
          </w:p>
        </w:tc>
        <w:tc>
          <w:tcPr>
            <w:tcW w:w="499" w:type="pct"/>
            <w:tcBorders>
              <w:top w:val="nil"/>
              <w:left w:val="nil"/>
              <w:bottom w:val="single" w:sz="4" w:space="0" w:color="000000"/>
              <w:right w:val="single" w:sz="4" w:space="0" w:color="000000"/>
            </w:tcBorders>
            <w:shd w:val="clear" w:color="auto" w:fill="auto"/>
            <w:noWrap/>
            <w:hideMark/>
          </w:tcPr>
          <w:p w14:paraId="20001D3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F6CF29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1A436A5" w14:textId="77777777" w:rsidR="00A51B6F" w:rsidRPr="00A51B6F" w:rsidRDefault="00A51B6F" w:rsidP="00A51B6F">
            <w:pPr>
              <w:jc w:val="right"/>
              <w:outlineLvl w:val="5"/>
              <w:rPr>
                <w:color w:val="000000"/>
                <w:sz w:val="20"/>
                <w:szCs w:val="20"/>
              </w:rPr>
            </w:pPr>
            <w:r w:rsidRPr="00A51B6F">
              <w:rPr>
                <w:color w:val="000000"/>
                <w:sz w:val="20"/>
                <w:szCs w:val="20"/>
              </w:rPr>
              <w:t>192 139 209,20</w:t>
            </w:r>
          </w:p>
        </w:tc>
      </w:tr>
      <w:tr w:rsidR="00A51B6F" w:rsidRPr="00A51B6F" w14:paraId="64FD108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9F70845"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1 Ликвидация несанкционированных свалок</w:t>
            </w:r>
          </w:p>
        </w:tc>
        <w:tc>
          <w:tcPr>
            <w:tcW w:w="587" w:type="pct"/>
            <w:tcBorders>
              <w:top w:val="nil"/>
              <w:left w:val="nil"/>
              <w:bottom w:val="single" w:sz="4" w:space="0" w:color="000000"/>
              <w:right w:val="single" w:sz="4" w:space="0" w:color="000000"/>
            </w:tcBorders>
            <w:shd w:val="clear" w:color="auto" w:fill="auto"/>
            <w:noWrap/>
            <w:hideMark/>
          </w:tcPr>
          <w:p w14:paraId="05051B3B" w14:textId="77777777" w:rsidR="00A51B6F" w:rsidRPr="00A51B6F" w:rsidRDefault="00A51B6F" w:rsidP="00A51B6F">
            <w:pPr>
              <w:jc w:val="center"/>
              <w:outlineLvl w:val="2"/>
              <w:rPr>
                <w:color w:val="000000"/>
                <w:sz w:val="20"/>
                <w:szCs w:val="20"/>
              </w:rPr>
            </w:pPr>
            <w:r w:rsidRPr="00A51B6F">
              <w:rPr>
                <w:color w:val="000000"/>
                <w:sz w:val="20"/>
                <w:szCs w:val="20"/>
              </w:rPr>
              <w:t>0400100000</w:t>
            </w:r>
          </w:p>
        </w:tc>
        <w:tc>
          <w:tcPr>
            <w:tcW w:w="499" w:type="pct"/>
            <w:tcBorders>
              <w:top w:val="nil"/>
              <w:left w:val="nil"/>
              <w:bottom w:val="single" w:sz="4" w:space="0" w:color="000000"/>
              <w:right w:val="single" w:sz="4" w:space="0" w:color="000000"/>
            </w:tcBorders>
            <w:shd w:val="clear" w:color="auto" w:fill="auto"/>
            <w:noWrap/>
            <w:hideMark/>
          </w:tcPr>
          <w:p w14:paraId="2FF269F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1D735A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831AE6B" w14:textId="77777777" w:rsidR="00A51B6F" w:rsidRPr="00A51B6F" w:rsidRDefault="00A51B6F" w:rsidP="00A51B6F">
            <w:pPr>
              <w:jc w:val="right"/>
              <w:outlineLvl w:val="2"/>
              <w:rPr>
                <w:color w:val="000000"/>
                <w:sz w:val="20"/>
                <w:szCs w:val="20"/>
              </w:rPr>
            </w:pPr>
            <w:r w:rsidRPr="00A51B6F">
              <w:rPr>
                <w:color w:val="000000"/>
                <w:sz w:val="20"/>
                <w:szCs w:val="20"/>
              </w:rPr>
              <w:t>160 000,00</w:t>
            </w:r>
          </w:p>
        </w:tc>
      </w:tr>
      <w:tr w:rsidR="00A51B6F" w:rsidRPr="00A51B6F" w14:paraId="75F8BD7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B7094E3" w14:textId="77777777" w:rsidR="00A51B6F" w:rsidRPr="00A51B6F" w:rsidRDefault="00A51B6F" w:rsidP="00A51B6F">
            <w:pPr>
              <w:outlineLvl w:val="3"/>
              <w:rPr>
                <w:color w:val="000000"/>
                <w:sz w:val="20"/>
                <w:szCs w:val="20"/>
              </w:rPr>
            </w:pPr>
            <w:r w:rsidRPr="00A51B6F">
              <w:rPr>
                <w:color w:val="000000"/>
                <w:sz w:val="20"/>
                <w:szCs w:val="20"/>
              </w:rPr>
              <w:t>Ликвидация свалок</w:t>
            </w:r>
          </w:p>
        </w:tc>
        <w:tc>
          <w:tcPr>
            <w:tcW w:w="587" w:type="pct"/>
            <w:tcBorders>
              <w:top w:val="nil"/>
              <w:left w:val="nil"/>
              <w:bottom w:val="single" w:sz="4" w:space="0" w:color="000000"/>
              <w:right w:val="single" w:sz="4" w:space="0" w:color="000000"/>
            </w:tcBorders>
            <w:shd w:val="clear" w:color="auto" w:fill="auto"/>
            <w:noWrap/>
            <w:hideMark/>
          </w:tcPr>
          <w:p w14:paraId="090CB3FE" w14:textId="77777777" w:rsidR="00A51B6F" w:rsidRPr="00A51B6F" w:rsidRDefault="00A51B6F" w:rsidP="00A51B6F">
            <w:pPr>
              <w:jc w:val="center"/>
              <w:outlineLvl w:val="3"/>
              <w:rPr>
                <w:color w:val="000000"/>
                <w:sz w:val="20"/>
                <w:szCs w:val="20"/>
              </w:rPr>
            </w:pPr>
            <w:r w:rsidRPr="00A51B6F">
              <w:rPr>
                <w:color w:val="000000"/>
                <w:sz w:val="20"/>
                <w:szCs w:val="20"/>
              </w:rPr>
              <w:t>0400120400</w:t>
            </w:r>
          </w:p>
        </w:tc>
        <w:tc>
          <w:tcPr>
            <w:tcW w:w="499" w:type="pct"/>
            <w:tcBorders>
              <w:top w:val="nil"/>
              <w:left w:val="nil"/>
              <w:bottom w:val="single" w:sz="4" w:space="0" w:color="000000"/>
              <w:right w:val="single" w:sz="4" w:space="0" w:color="000000"/>
            </w:tcBorders>
            <w:shd w:val="clear" w:color="auto" w:fill="auto"/>
            <w:noWrap/>
            <w:hideMark/>
          </w:tcPr>
          <w:p w14:paraId="4761BD7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BAF305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ADD46FA" w14:textId="77777777" w:rsidR="00A51B6F" w:rsidRPr="00A51B6F" w:rsidRDefault="00A51B6F" w:rsidP="00A51B6F">
            <w:pPr>
              <w:jc w:val="right"/>
              <w:outlineLvl w:val="3"/>
              <w:rPr>
                <w:color w:val="000000"/>
                <w:sz w:val="20"/>
                <w:szCs w:val="20"/>
              </w:rPr>
            </w:pPr>
            <w:r w:rsidRPr="00A51B6F">
              <w:rPr>
                <w:color w:val="000000"/>
                <w:sz w:val="20"/>
                <w:szCs w:val="20"/>
              </w:rPr>
              <w:t>160 000,00</w:t>
            </w:r>
          </w:p>
        </w:tc>
      </w:tr>
      <w:tr w:rsidR="00A51B6F" w:rsidRPr="00A51B6F" w14:paraId="61C9A30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2892D22"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3956677" w14:textId="77777777" w:rsidR="00A51B6F" w:rsidRPr="00A51B6F" w:rsidRDefault="00A51B6F" w:rsidP="00A51B6F">
            <w:pPr>
              <w:jc w:val="center"/>
              <w:outlineLvl w:val="4"/>
              <w:rPr>
                <w:color w:val="000000"/>
                <w:sz w:val="20"/>
                <w:szCs w:val="20"/>
              </w:rPr>
            </w:pPr>
            <w:r w:rsidRPr="00A51B6F">
              <w:rPr>
                <w:color w:val="000000"/>
                <w:sz w:val="20"/>
                <w:szCs w:val="20"/>
              </w:rPr>
              <w:t>0400120400</w:t>
            </w:r>
          </w:p>
        </w:tc>
        <w:tc>
          <w:tcPr>
            <w:tcW w:w="499" w:type="pct"/>
            <w:tcBorders>
              <w:top w:val="nil"/>
              <w:left w:val="nil"/>
              <w:bottom w:val="single" w:sz="4" w:space="0" w:color="000000"/>
              <w:right w:val="single" w:sz="4" w:space="0" w:color="000000"/>
            </w:tcBorders>
            <w:shd w:val="clear" w:color="auto" w:fill="auto"/>
            <w:noWrap/>
            <w:hideMark/>
          </w:tcPr>
          <w:p w14:paraId="5588B96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93D538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0BB055D" w14:textId="77777777" w:rsidR="00A51B6F" w:rsidRPr="00A51B6F" w:rsidRDefault="00A51B6F" w:rsidP="00A51B6F">
            <w:pPr>
              <w:jc w:val="right"/>
              <w:outlineLvl w:val="4"/>
              <w:rPr>
                <w:color w:val="000000"/>
                <w:sz w:val="20"/>
                <w:szCs w:val="20"/>
              </w:rPr>
            </w:pPr>
            <w:r w:rsidRPr="00A51B6F">
              <w:rPr>
                <w:color w:val="000000"/>
                <w:sz w:val="20"/>
                <w:szCs w:val="20"/>
              </w:rPr>
              <w:t>160 000,00</w:t>
            </w:r>
          </w:p>
        </w:tc>
      </w:tr>
      <w:tr w:rsidR="00A51B6F" w:rsidRPr="00A51B6F" w14:paraId="3459332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F7FAF51" w14:textId="77777777" w:rsidR="00A51B6F" w:rsidRPr="00A51B6F" w:rsidRDefault="00A51B6F" w:rsidP="00A51B6F">
            <w:pPr>
              <w:outlineLvl w:val="5"/>
              <w:rPr>
                <w:color w:val="000000"/>
                <w:sz w:val="20"/>
                <w:szCs w:val="20"/>
              </w:rPr>
            </w:pPr>
            <w:r w:rsidRPr="00A51B6F">
              <w:rPr>
                <w:color w:val="000000"/>
                <w:sz w:val="20"/>
                <w:szCs w:val="20"/>
              </w:rPr>
              <w:t>ОХРАНА ОКРУЖАЮЩЕЙ СРЕДЫ</w:t>
            </w:r>
          </w:p>
        </w:tc>
        <w:tc>
          <w:tcPr>
            <w:tcW w:w="587" w:type="pct"/>
            <w:tcBorders>
              <w:top w:val="nil"/>
              <w:left w:val="nil"/>
              <w:bottom w:val="single" w:sz="4" w:space="0" w:color="000000"/>
              <w:right w:val="single" w:sz="4" w:space="0" w:color="000000"/>
            </w:tcBorders>
            <w:shd w:val="clear" w:color="auto" w:fill="auto"/>
            <w:noWrap/>
            <w:hideMark/>
          </w:tcPr>
          <w:p w14:paraId="30756841" w14:textId="77777777" w:rsidR="00A51B6F" w:rsidRPr="00A51B6F" w:rsidRDefault="00A51B6F" w:rsidP="00A51B6F">
            <w:pPr>
              <w:jc w:val="center"/>
              <w:outlineLvl w:val="5"/>
              <w:rPr>
                <w:color w:val="000000"/>
                <w:sz w:val="20"/>
                <w:szCs w:val="20"/>
              </w:rPr>
            </w:pPr>
            <w:r w:rsidRPr="00A51B6F">
              <w:rPr>
                <w:color w:val="000000"/>
                <w:sz w:val="20"/>
                <w:szCs w:val="20"/>
              </w:rPr>
              <w:t>0400120400</w:t>
            </w:r>
          </w:p>
        </w:tc>
        <w:tc>
          <w:tcPr>
            <w:tcW w:w="499" w:type="pct"/>
            <w:tcBorders>
              <w:top w:val="nil"/>
              <w:left w:val="nil"/>
              <w:bottom w:val="single" w:sz="4" w:space="0" w:color="000000"/>
              <w:right w:val="single" w:sz="4" w:space="0" w:color="000000"/>
            </w:tcBorders>
            <w:shd w:val="clear" w:color="auto" w:fill="auto"/>
            <w:noWrap/>
            <w:hideMark/>
          </w:tcPr>
          <w:p w14:paraId="232D5770" w14:textId="77777777" w:rsidR="00A51B6F" w:rsidRPr="00A51B6F" w:rsidRDefault="00A51B6F" w:rsidP="00A51B6F">
            <w:pPr>
              <w:jc w:val="center"/>
              <w:outlineLvl w:val="5"/>
              <w:rPr>
                <w:color w:val="000000"/>
                <w:sz w:val="20"/>
                <w:szCs w:val="20"/>
              </w:rPr>
            </w:pPr>
            <w:r w:rsidRPr="00A51B6F">
              <w:rPr>
                <w:color w:val="000000"/>
                <w:sz w:val="20"/>
                <w:szCs w:val="20"/>
              </w:rPr>
              <w:t>0600</w:t>
            </w:r>
          </w:p>
        </w:tc>
        <w:tc>
          <w:tcPr>
            <w:tcW w:w="407" w:type="pct"/>
            <w:tcBorders>
              <w:top w:val="nil"/>
              <w:left w:val="nil"/>
              <w:bottom w:val="single" w:sz="4" w:space="0" w:color="000000"/>
              <w:right w:val="single" w:sz="4" w:space="0" w:color="000000"/>
            </w:tcBorders>
            <w:shd w:val="clear" w:color="auto" w:fill="auto"/>
            <w:noWrap/>
            <w:hideMark/>
          </w:tcPr>
          <w:p w14:paraId="1D8024A7"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80AE0A6" w14:textId="77777777" w:rsidR="00A51B6F" w:rsidRPr="00A51B6F" w:rsidRDefault="00A51B6F" w:rsidP="00A51B6F">
            <w:pPr>
              <w:jc w:val="right"/>
              <w:outlineLvl w:val="5"/>
              <w:rPr>
                <w:color w:val="000000"/>
                <w:sz w:val="20"/>
                <w:szCs w:val="20"/>
              </w:rPr>
            </w:pPr>
            <w:r w:rsidRPr="00A51B6F">
              <w:rPr>
                <w:color w:val="000000"/>
                <w:sz w:val="20"/>
                <w:szCs w:val="20"/>
              </w:rPr>
              <w:t>160 000,00</w:t>
            </w:r>
          </w:p>
        </w:tc>
      </w:tr>
      <w:tr w:rsidR="00A51B6F" w:rsidRPr="00A51B6F" w14:paraId="5410597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D0CE3EB" w14:textId="77777777" w:rsidR="00A51B6F" w:rsidRPr="00A51B6F" w:rsidRDefault="00A51B6F" w:rsidP="00A51B6F">
            <w:pPr>
              <w:outlineLvl w:val="2"/>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87" w:type="pct"/>
            <w:tcBorders>
              <w:top w:val="nil"/>
              <w:left w:val="nil"/>
              <w:bottom w:val="single" w:sz="4" w:space="0" w:color="000000"/>
              <w:right w:val="single" w:sz="4" w:space="0" w:color="000000"/>
            </w:tcBorders>
            <w:shd w:val="clear" w:color="auto" w:fill="auto"/>
            <w:noWrap/>
            <w:hideMark/>
          </w:tcPr>
          <w:p w14:paraId="52908C68" w14:textId="77777777" w:rsidR="00A51B6F" w:rsidRPr="00A51B6F" w:rsidRDefault="00A51B6F" w:rsidP="00A51B6F">
            <w:pPr>
              <w:jc w:val="center"/>
              <w:outlineLvl w:val="2"/>
              <w:rPr>
                <w:color w:val="000000"/>
                <w:sz w:val="20"/>
                <w:szCs w:val="20"/>
              </w:rPr>
            </w:pPr>
            <w:r w:rsidRPr="00A51B6F">
              <w:rPr>
                <w:color w:val="000000"/>
                <w:sz w:val="20"/>
                <w:szCs w:val="20"/>
              </w:rPr>
              <w:t>0400120400</w:t>
            </w:r>
          </w:p>
        </w:tc>
        <w:tc>
          <w:tcPr>
            <w:tcW w:w="499" w:type="pct"/>
            <w:tcBorders>
              <w:top w:val="nil"/>
              <w:left w:val="nil"/>
              <w:bottom w:val="single" w:sz="4" w:space="0" w:color="000000"/>
              <w:right w:val="single" w:sz="4" w:space="0" w:color="000000"/>
            </w:tcBorders>
            <w:shd w:val="clear" w:color="auto" w:fill="auto"/>
            <w:noWrap/>
            <w:hideMark/>
          </w:tcPr>
          <w:p w14:paraId="0E674A0D" w14:textId="77777777" w:rsidR="00A51B6F" w:rsidRPr="00A51B6F" w:rsidRDefault="00A51B6F" w:rsidP="00A51B6F">
            <w:pPr>
              <w:jc w:val="center"/>
              <w:outlineLvl w:val="2"/>
              <w:rPr>
                <w:color w:val="000000"/>
                <w:sz w:val="20"/>
                <w:szCs w:val="20"/>
              </w:rPr>
            </w:pPr>
            <w:r w:rsidRPr="00A51B6F">
              <w:rPr>
                <w:color w:val="000000"/>
                <w:sz w:val="20"/>
                <w:szCs w:val="20"/>
              </w:rPr>
              <w:t>0603</w:t>
            </w:r>
          </w:p>
        </w:tc>
        <w:tc>
          <w:tcPr>
            <w:tcW w:w="407" w:type="pct"/>
            <w:tcBorders>
              <w:top w:val="nil"/>
              <w:left w:val="nil"/>
              <w:bottom w:val="single" w:sz="4" w:space="0" w:color="000000"/>
              <w:right w:val="single" w:sz="4" w:space="0" w:color="000000"/>
            </w:tcBorders>
            <w:shd w:val="clear" w:color="auto" w:fill="auto"/>
            <w:noWrap/>
            <w:hideMark/>
          </w:tcPr>
          <w:p w14:paraId="2B908727"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29DA002" w14:textId="77777777" w:rsidR="00A51B6F" w:rsidRPr="00A51B6F" w:rsidRDefault="00A51B6F" w:rsidP="00A51B6F">
            <w:pPr>
              <w:jc w:val="right"/>
              <w:outlineLvl w:val="2"/>
              <w:rPr>
                <w:color w:val="000000"/>
                <w:sz w:val="20"/>
                <w:szCs w:val="20"/>
              </w:rPr>
            </w:pPr>
            <w:r w:rsidRPr="00A51B6F">
              <w:rPr>
                <w:color w:val="000000"/>
                <w:sz w:val="20"/>
                <w:szCs w:val="20"/>
              </w:rPr>
              <w:t>160 000,00</w:t>
            </w:r>
          </w:p>
        </w:tc>
      </w:tr>
      <w:tr w:rsidR="00A51B6F" w:rsidRPr="00A51B6F" w14:paraId="7881E353"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24459C3"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587" w:type="pct"/>
            <w:tcBorders>
              <w:top w:val="nil"/>
              <w:left w:val="nil"/>
              <w:bottom w:val="single" w:sz="4" w:space="0" w:color="000000"/>
              <w:right w:val="single" w:sz="4" w:space="0" w:color="000000"/>
            </w:tcBorders>
            <w:shd w:val="clear" w:color="auto" w:fill="auto"/>
            <w:noWrap/>
            <w:hideMark/>
          </w:tcPr>
          <w:p w14:paraId="63343E2B" w14:textId="77777777" w:rsidR="00A51B6F" w:rsidRPr="00A51B6F" w:rsidRDefault="00A51B6F" w:rsidP="00A51B6F">
            <w:pPr>
              <w:jc w:val="center"/>
              <w:outlineLvl w:val="3"/>
              <w:rPr>
                <w:color w:val="000000"/>
                <w:sz w:val="20"/>
                <w:szCs w:val="20"/>
              </w:rPr>
            </w:pPr>
            <w:r w:rsidRPr="00A51B6F">
              <w:rPr>
                <w:color w:val="000000"/>
                <w:sz w:val="20"/>
                <w:szCs w:val="20"/>
              </w:rPr>
              <w:t>0400200000</w:t>
            </w:r>
          </w:p>
        </w:tc>
        <w:tc>
          <w:tcPr>
            <w:tcW w:w="499" w:type="pct"/>
            <w:tcBorders>
              <w:top w:val="nil"/>
              <w:left w:val="nil"/>
              <w:bottom w:val="single" w:sz="4" w:space="0" w:color="000000"/>
              <w:right w:val="single" w:sz="4" w:space="0" w:color="000000"/>
            </w:tcBorders>
            <w:shd w:val="clear" w:color="auto" w:fill="auto"/>
            <w:noWrap/>
            <w:hideMark/>
          </w:tcPr>
          <w:p w14:paraId="6641D78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6F6431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077A1AB" w14:textId="77777777" w:rsidR="00A51B6F" w:rsidRPr="00A51B6F" w:rsidRDefault="00A51B6F" w:rsidP="00A51B6F">
            <w:pPr>
              <w:jc w:val="right"/>
              <w:outlineLvl w:val="3"/>
              <w:rPr>
                <w:color w:val="000000"/>
                <w:sz w:val="20"/>
                <w:szCs w:val="20"/>
              </w:rPr>
            </w:pPr>
            <w:r w:rsidRPr="00A51B6F">
              <w:rPr>
                <w:color w:val="000000"/>
                <w:sz w:val="20"/>
                <w:szCs w:val="20"/>
              </w:rPr>
              <w:t>80 000,00</w:t>
            </w:r>
          </w:p>
        </w:tc>
      </w:tr>
      <w:tr w:rsidR="00A51B6F" w:rsidRPr="00A51B6F" w14:paraId="67C03DB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9FAEEED" w14:textId="77777777" w:rsidR="00A51B6F" w:rsidRPr="00A51B6F" w:rsidRDefault="00A51B6F" w:rsidP="00A51B6F">
            <w:pPr>
              <w:outlineLvl w:val="4"/>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1AACB2AC" w14:textId="77777777" w:rsidR="00A51B6F" w:rsidRPr="00A51B6F" w:rsidRDefault="00A51B6F" w:rsidP="00A51B6F">
            <w:pPr>
              <w:jc w:val="center"/>
              <w:outlineLvl w:val="4"/>
              <w:rPr>
                <w:color w:val="000000"/>
                <w:sz w:val="20"/>
                <w:szCs w:val="20"/>
              </w:rPr>
            </w:pPr>
            <w:r w:rsidRPr="00A51B6F">
              <w:rPr>
                <w:color w:val="000000"/>
                <w:sz w:val="20"/>
                <w:szCs w:val="20"/>
              </w:rPr>
              <w:t>0400229990</w:t>
            </w:r>
          </w:p>
        </w:tc>
        <w:tc>
          <w:tcPr>
            <w:tcW w:w="499" w:type="pct"/>
            <w:tcBorders>
              <w:top w:val="nil"/>
              <w:left w:val="nil"/>
              <w:bottom w:val="single" w:sz="4" w:space="0" w:color="000000"/>
              <w:right w:val="single" w:sz="4" w:space="0" w:color="000000"/>
            </w:tcBorders>
            <w:shd w:val="clear" w:color="auto" w:fill="auto"/>
            <w:noWrap/>
            <w:hideMark/>
          </w:tcPr>
          <w:p w14:paraId="6E4F294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DEF7CD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795C556" w14:textId="77777777" w:rsidR="00A51B6F" w:rsidRPr="00A51B6F" w:rsidRDefault="00A51B6F" w:rsidP="00A51B6F">
            <w:pPr>
              <w:jc w:val="right"/>
              <w:outlineLvl w:val="4"/>
              <w:rPr>
                <w:color w:val="000000"/>
                <w:sz w:val="20"/>
                <w:szCs w:val="20"/>
              </w:rPr>
            </w:pPr>
            <w:r w:rsidRPr="00A51B6F">
              <w:rPr>
                <w:color w:val="000000"/>
                <w:sz w:val="20"/>
                <w:szCs w:val="20"/>
              </w:rPr>
              <w:t>80 000,00</w:t>
            </w:r>
          </w:p>
        </w:tc>
      </w:tr>
      <w:tr w:rsidR="00A51B6F" w:rsidRPr="00A51B6F" w14:paraId="0A4916A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50DA97E"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082C3034" w14:textId="77777777" w:rsidR="00A51B6F" w:rsidRPr="00A51B6F" w:rsidRDefault="00A51B6F" w:rsidP="00A51B6F">
            <w:pPr>
              <w:jc w:val="center"/>
              <w:outlineLvl w:val="5"/>
              <w:rPr>
                <w:color w:val="000000"/>
                <w:sz w:val="20"/>
                <w:szCs w:val="20"/>
              </w:rPr>
            </w:pPr>
            <w:r w:rsidRPr="00A51B6F">
              <w:rPr>
                <w:color w:val="000000"/>
                <w:sz w:val="20"/>
                <w:szCs w:val="20"/>
              </w:rPr>
              <w:t>0400229990</w:t>
            </w:r>
          </w:p>
        </w:tc>
        <w:tc>
          <w:tcPr>
            <w:tcW w:w="499" w:type="pct"/>
            <w:tcBorders>
              <w:top w:val="nil"/>
              <w:left w:val="nil"/>
              <w:bottom w:val="single" w:sz="4" w:space="0" w:color="000000"/>
              <w:right w:val="single" w:sz="4" w:space="0" w:color="000000"/>
            </w:tcBorders>
            <w:shd w:val="clear" w:color="auto" w:fill="auto"/>
            <w:noWrap/>
            <w:hideMark/>
          </w:tcPr>
          <w:p w14:paraId="2241DDC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3E71A67"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3ECB0D7" w14:textId="77777777" w:rsidR="00A51B6F" w:rsidRPr="00A51B6F" w:rsidRDefault="00A51B6F" w:rsidP="00A51B6F">
            <w:pPr>
              <w:jc w:val="right"/>
              <w:outlineLvl w:val="5"/>
              <w:rPr>
                <w:color w:val="000000"/>
                <w:sz w:val="20"/>
                <w:szCs w:val="20"/>
              </w:rPr>
            </w:pPr>
            <w:r w:rsidRPr="00A51B6F">
              <w:rPr>
                <w:color w:val="000000"/>
                <w:sz w:val="20"/>
                <w:szCs w:val="20"/>
              </w:rPr>
              <w:t>80 000,00</w:t>
            </w:r>
          </w:p>
        </w:tc>
      </w:tr>
      <w:tr w:rsidR="00A51B6F" w:rsidRPr="00A51B6F" w14:paraId="0BA203A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0F5CEE5" w14:textId="77777777" w:rsidR="00A51B6F" w:rsidRPr="00A51B6F" w:rsidRDefault="00A51B6F" w:rsidP="00A51B6F">
            <w:pPr>
              <w:outlineLvl w:val="2"/>
              <w:rPr>
                <w:color w:val="000000"/>
                <w:sz w:val="20"/>
                <w:szCs w:val="20"/>
              </w:rPr>
            </w:pPr>
            <w:r w:rsidRPr="00A51B6F">
              <w:rPr>
                <w:color w:val="000000"/>
                <w:sz w:val="20"/>
                <w:szCs w:val="20"/>
              </w:rPr>
              <w:t>ОХРАНА ОКРУЖАЮЩЕЙ СРЕДЫ</w:t>
            </w:r>
          </w:p>
        </w:tc>
        <w:tc>
          <w:tcPr>
            <w:tcW w:w="587" w:type="pct"/>
            <w:tcBorders>
              <w:top w:val="nil"/>
              <w:left w:val="nil"/>
              <w:bottom w:val="single" w:sz="4" w:space="0" w:color="000000"/>
              <w:right w:val="single" w:sz="4" w:space="0" w:color="000000"/>
            </w:tcBorders>
            <w:shd w:val="clear" w:color="auto" w:fill="auto"/>
            <w:noWrap/>
            <w:hideMark/>
          </w:tcPr>
          <w:p w14:paraId="610EE7B4" w14:textId="77777777" w:rsidR="00A51B6F" w:rsidRPr="00A51B6F" w:rsidRDefault="00A51B6F" w:rsidP="00A51B6F">
            <w:pPr>
              <w:jc w:val="center"/>
              <w:outlineLvl w:val="2"/>
              <w:rPr>
                <w:color w:val="000000"/>
                <w:sz w:val="20"/>
                <w:szCs w:val="20"/>
              </w:rPr>
            </w:pPr>
            <w:r w:rsidRPr="00A51B6F">
              <w:rPr>
                <w:color w:val="000000"/>
                <w:sz w:val="20"/>
                <w:szCs w:val="20"/>
              </w:rPr>
              <w:t>0400229990</w:t>
            </w:r>
          </w:p>
        </w:tc>
        <w:tc>
          <w:tcPr>
            <w:tcW w:w="499" w:type="pct"/>
            <w:tcBorders>
              <w:top w:val="nil"/>
              <w:left w:val="nil"/>
              <w:bottom w:val="single" w:sz="4" w:space="0" w:color="000000"/>
              <w:right w:val="single" w:sz="4" w:space="0" w:color="000000"/>
            </w:tcBorders>
            <w:shd w:val="clear" w:color="auto" w:fill="auto"/>
            <w:noWrap/>
            <w:hideMark/>
          </w:tcPr>
          <w:p w14:paraId="13DBCD4B" w14:textId="77777777" w:rsidR="00A51B6F" w:rsidRPr="00A51B6F" w:rsidRDefault="00A51B6F" w:rsidP="00A51B6F">
            <w:pPr>
              <w:jc w:val="center"/>
              <w:outlineLvl w:val="2"/>
              <w:rPr>
                <w:color w:val="000000"/>
                <w:sz w:val="20"/>
                <w:szCs w:val="20"/>
              </w:rPr>
            </w:pPr>
            <w:r w:rsidRPr="00A51B6F">
              <w:rPr>
                <w:color w:val="000000"/>
                <w:sz w:val="20"/>
                <w:szCs w:val="20"/>
              </w:rPr>
              <w:t>0600</w:t>
            </w:r>
          </w:p>
        </w:tc>
        <w:tc>
          <w:tcPr>
            <w:tcW w:w="407" w:type="pct"/>
            <w:tcBorders>
              <w:top w:val="nil"/>
              <w:left w:val="nil"/>
              <w:bottom w:val="single" w:sz="4" w:space="0" w:color="000000"/>
              <w:right w:val="single" w:sz="4" w:space="0" w:color="000000"/>
            </w:tcBorders>
            <w:shd w:val="clear" w:color="auto" w:fill="auto"/>
            <w:noWrap/>
            <w:hideMark/>
          </w:tcPr>
          <w:p w14:paraId="725F751C"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31C9C38" w14:textId="77777777" w:rsidR="00A51B6F" w:rsidRPr="00A51B6F" w:rsidRDefault="00A51B6F" w:rsidP="00A51B6F">
            <w:pPr>
              <w:jc w:val="right"/>
              <w:outlineLvl w:val="2"/>
              <w:rPr>
                <w:color w:val="000000"/>
                <w:sz w:val="20"/>
                <w:szCs w:val="20"/>
              </w:rPr>
            </w:pPr>
            <w:r w:rsidRPr="00A51B6F">
              <w:rPr>
                <w:color w:val="000000"/>
                <w:sz w:val="20"/>
                <w:szCs w:val="20"/>
              </w:rPr>
              <w:t>80 000,00</w:t>
            </w:r>
          </w:p>
        </w:tc>
      </w:tr>
      <w:tr w:rsidR="00A51B6F" w:rsidRPr="00A51B6F" w14:paraId="72E34B5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17332C6" w14:textId="77777777" w:rsidR="00A51B6F" w:rsidRPr="00A51B6F" w:rsidRDefault="00A51B6F" w:rsidP="00A51B6F">
            <w:pPr>
              <w:outlineLvl w:val="3"/>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87" w:type="pct"/>
            <w:tcBorders>
              <w:top w:val="nil"/>
              <w:left w:val="nil"/>
              <w:bottom w:val="single" w:sz="4" w:space="0" w:color="000000"/>
              <w:right w:val="single" w:sz="4" w:space="0" w:color="000000"/>
            </w:tcBorders>
            <w:shd w:val="clear" w:color="auto" w:fill="auto"/>
            <w:noWrap/>
            <w:hideMark/>
          </w:tcPr>
          <w:p w14:paraId="1B6FC19B" w14:textId="77777777" w:rsidR="00A51B6F" w:rsidRPr="00A51B6F" w:rsidRDefault="00A51B6F" w:rsidP="00A51B6F">
            <w:pPr>
              <w:jc w:val="center"/>
              <w:outlineLvl w:val="3"/>
              <w:rPr>
                <w:color w:val="000000"/>
                <w:sz w:val="20"/>
                <w:szCs w:val="20"/>
              </w:rPr>
            </w:pPr>
            <w:r w:rsidRPr="00A51B6F">
              <w:rPr>
                <w:color w:val="000000"/>
                <w:sz w:val="20"/>
                <w:szCs w:val="20"/>
              </w:rPr>
              <w:t>0400229990</w:t>
            </w:r>
          </w:p>
        </w:tc>
        <w:tc>
          <w:tcPr>
            <w:tcW w:w="499" w:type="pct"/>
            <w:tcBorders>
              <w:top w:val="nil"/>
              <w:left w:val="nil"/>
              <w:bottom w:val="single" w:sz="4" w:space="0" w:color="000000"/>
              <w:right w:val="single" w:sz="4" w:space="0" w:color="000000"/>
            </w:tcBorders>
            <w:shd w:val="clear" w:color="auto" w:fill="auto"/>
            <w:noWrap/>
            <w:hideMark/>
          </w:tcPr>
          <w:p w14:paraId="29630B76" w14:textId="77777777" w:rsidR="00A51B6F" w:rsidRPr="00A51B6F" w:rsidRDefault="00A51B6F" w:rsidP="00A51B6F">
            <w:pPr>
              <w:jc w:val="center"/>
              <w:outlineLvl w:val="3"/>
              <w:rPr>
                <w:color w:val="000000"/>
                <w:sz w:val="20"/>
                <w:szCs w:val="20"/>
              </w:rPr>
            </w:pPr>
            <w:r w:rsidRPr="00A51B6F">
              <w:rPr>
                <w:color w:val="000000"/>
                <w:sz w:val="20"/>
                <w:szCs w:val="20"/>
              </w:rPr>
              <w:t>0603</w:t>
            </w:r>
          </w:p>
        </w:tc>
        <w:tc>
          <w:tcPr>
            <w:tcW w:w="407" w:type="pct"/>
            <w:tcBorders>
              <w:top w:val="nil"/>
              <w:left w:val="nil"/>
              <w:bottom w:val="single" w:sz="4" w:space="0" w:color="000000"/>
              <w:right w:val="single" w:sz="4" w:space="0" w:color="000000"/>
            </w:tcBorders>
            <w:shd w:val="clear" w:color="auto" w:fill="auto"/>
            <w:noWrap/>
            <w:hideMark/>
          </w:tcPr>
          <w:p w14:paraId="57BB7187"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CFF22B5" w14:textId="77777777" w:rsidR="00A51B6F" w:rsidRPr="00A51B6F" w:rsidRDefault="00A51B6F" w:rsidP="00A51B6F">
            <w:pPr>
              <w:jc w:val="right"/>
              <w:outlineLvl w:val="3"/>
              <w:rPr>
                <w:color w:val="000000"/>
                <w:sz w:val="20"/>
                <w:szCs w:val="20"/>
              </w:rPr>
            </w:pPr>
            <w:r w:rsidRPr="00A51B6F">
              <w:rPr>
                <w:color w:val="000000"/>
                <w:sz w:val="20"/>
                <w:szCs w:val="20"/>
              </w:rPr>
              <w:t>80 000,00</w:t>
            </w:r>
          </w:p>
        </w:tc>
      </w:tr>
      <w:tr w:rsidR="00A51B6F" w:rsidRPr="00A51B6F" w14:paraId="42FF211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4CE8E1F"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4. Санкционированная свалка на территории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532EE73E" w14:textId="77777777" w:rsidR="00A51B6F" w:rsidRPr="00A51B6F" w:rsidRDefault="00A51B6F" w:rsidP="00A51B6F">
            <w:pPr>
              <w:jc w:val="center"/>
              <w:outlineLvl w:val="4"/>
              <w:rPr>
                <w:color w:val="000000"/>
                <w:sz w:val="20"/>
                <w:szCs w:val="20"/>
              </w:rPr>
            </w:pPr>
            <w:r w:rsidRPr="00A51B6F">
              <w:rPr>
                <w:color w:val="000000"/>
                <w:sz w:val="20"/>
                <w:szCs w:val="20"/>
              </w:rPr>
              <w:t>0400400000</w:t>
            </w:r>
          </w:p>
        </w:tc>
        <w:tc>
          <w:tcPr>
            <w:tcW w:w="499" w:type="pct"/>
            <w:tcBorders>
              <w:top w:val="nil"/>
              <w:left w:val="nil"/>
              <w:bottom w:val="single" w:sz="4" w:space="0" w:color="000000"/>
              <w:right w:val="single" w:sz="4" w:space="0" w:color="000000"/>
            </w:tcBorders>
            <w:shd w:val="clear" w:color="auto" w:fill="auto"/>
            <w:noWrap/>
            <w:hideMark/>
          </w:tcPr>
          <w:p w14:paraId="496A274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8712B3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8933903" w14:textId="77777777" w:rsidR="00A51B6F" w:rsidRPr="00A51B6F" w:rsidRDefault="00A51B6F" w:rsidP="00A51B6F">
            <w:pPr>
              <w:jc w:val="right"/>
              <w:outlineLvl w:val="4"/>
              <w:rPr>
                <w:color w:val="000000"/>
                <w:sz w:val="20"/>
                <w:szCs w:val="20"/>
              </w:rPr>
            </w:pPr>
            <w:r w:rsidRPr="00A51B6F">
              <w:rPr>
                <w:color w:val="000000"/>
                <w:sz w:val="20"/>
                <w:szCs w:val="20"/>
              </w:rPr>
              <w:t>314 719,20</w:t>
            </w:r>
          </w:p>
        </w:tc>
      </w:tr>
      <w:tr w:rsidR="00A51B6F" w:rsidRPr="00A51B6F" w14:paraId="4956858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0A5A368" w14:textId="77777777" w:rsidR="00A51B6F" w:rsidRPr="00A51B6F" w:rsidRDefault="00A51B6F" w:rsidP="00A51B6F">
            <w:pPr>
              <w:outlineLvl w:val="5"/>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7D7AB920" w14:textId="77777777" w:rsidR="00A51B6F" w:rsidRPr="00A51B6F" w:rsidRDefault="00A51B6F" w:rsidP="00A51B6F">
            <w:pPr>
              <w:jc w:val="center"/>
              <w:outlineLvl w:val="5"/>
              <w:rPr>
                <w:color w:val="000000"/>
                <w:sz w:val="20"/>
                <w:szCs w:val="20"/>
              </w:rPr>
            </w:pPr>
            <w:r w:rsidRPr="00A51B6F">
              <w:rPr>
                <w:color w:val="000000"/>
                <w:sz w:val="20"/>
                <w:szCs w:val="20"/>
              </w:rPr>
              <w:t>0400429990</w:t>
            </w:r>
          </w:p>
        </w:tc>
        <w:tc>
          <w:tcPr>
            <w:tcW w:w="499" w:type="pct"/>
            <w:tcBorders>
              <w:top w:val="nil"/>
              <w:left w:val="nil"/>
              <w:bottom w:val="single" w:sz="4" w:space="0" w:color="000000"/>
              <w:right w:val="single" w:sz="4" w:space="0" w:color="000000"/>
            </w:tcBorders>
            <w:shd w:val="clear" w:color="auto" w:fill="auto"/>
            <w:noWrap/>
            <w:hideMark/>
          </w:tcPr>
          <w:p w14:paraId="681CF37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9B5EDC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36FF6AA" w14:textId="77777777" w:rsidR="00A51B6F" w:rsidRPr="00A51B6F" w:rsidRDefault="00A51B6F" w:rsidP="00A51B6F">
            <w:pPr>
              <w:jc w:val="right"/>
              <w:outlineLvl w:val="5"/>
              <w:rPr>
                <w:color w:val="000000"/>
                <w:sz w:val="20"/>
                <w:szCs w:val="20"/>
              </w:rPr>
            </w:pPr>
            <w:r w:rsidRPr="00A51B6F">
              <w:rPr>
                <w:color w:val="000000"/>
                <w:sz w:val="20"/>
                <w:szCs w:val="20"/>
              </w:rPr>
              <w:t>314 719,20</w:t>
            </w:r>
          </w:p>
        </w:tc>
      </w:tr>
      <w:tr w:rsidR="00A51B6F" w:rsidRPr="00A51B6F" w14:paraId="426D355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74DD84D" w14:textId="77777777" w:rsidR="00A51B6F" w:rsidRPr="00A51B6F" w:rsidRDefault="00A51B6F" w:rsidP="00A51B6F">
            <w:pPr>
              <w:outlineLvl w:val="0"/>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06FBB4C" w14:textId="77777777" w:rsidR="00A51B6F" w:rsidRPr="00A51B6F" w:rsidRDefault="00A51B6F" w:rsidP="00A51B6F">
            <w:pPr>
              <w:jc w:val="center"/>
              <w:outlineLvl w:val="0"/>
              <w:rPr>
                <w:color w:val="000000"/>
                <w:sz w:val="20"/>
                <w:szCs w:val="20"/>
              </w:rPr>
            </w:pPr>
            <w:r w:rsidRPr="00A51B6F">
              <w:rPr>
                <w:color w:val="000000"/>
                <w:sz w:val="20"/>
                <w:szCs w:val="20"/>
              </w:rPr>
              <w:t>0400429990</w:t>
            </w:r>
          </w:p>
        </w:tc>
        <w:tc>
          <w:tcPr>
            <w:tcW w:w="499" w:type="pct"/>
            <w:tcBorders>
              <w:top w:val="nil"/>
              <w:left w:val="nil"/>
              <w:bottom w:val="single" w:sz="4" w:space="0" w:color="000000"/>
              <w:right w:val="single" w:sz="4" w:space="0" w:color="000000"/>
            </w:tcBorders>
            <w:shd w:val="clear" w:color="auto" w:fill="auto"/>
            <w:noWrap/>
            <w:hideMark/>
          </w:tcPr>
          <w:p w14:paraId="7971045C"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FC12EA3" w14:textId="77777777" w:rsidR="00A51B6F" w:rsidRPr="00A51B6F" w:rsidRDefault="00A51B6F" w:rsidP="00A51B6F">
            <w:pPr>
              <w:jc w:val="center"/>
              <w:outlineLvl w:val="0"/>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1270EBD" w14:textId="77777777" w:rsidR="00A51B6F" w:rsidRPr="00A51B6F" w:rsidRDefault="00A51B6F" w:rsidP="00A51B6F">
            <w:pPr>
              <w:jc w:val="right"/>
              <w:outlineLvl w:val="0"/>
              <w:rPr>
                <w:color w:val="000000"/>
                <w:sz w:val="20"/>
                <w:szCs w:val="20"/>
              </w:rPr>
            </w:pPr>
            <w:r w:rsidRPr="00A51B6F">
              <w:rPr>
                <w:color w:val="000000"/>
                <w:sz w:val="20"/>
                <w:szCs w:val="20"/>
              </w:rPr>
              <w:t>314 719,20</w:t>
            </w:r>
          </w:p>
        </w:tc>
      </w:tr>
      <w:tr w:rsidR="00A51B6F" w:rsidRPr="00A51B6F" w14:paraId="4E5525A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2A310EE" w14:textId="77777777" w:rsidR="00A51B6F" w:rsidRPr="00A51B6F" w:rsidRDefault="00A51B6F" w:rsidP="00A51B6F">
            <w:pPr>
              <w:outlineLvl w:val="1"/>
              <w:rPr>
                <w:color w:val="000000"/>
                <w:sz w:val="20"/>
                <w:szCs w:val="20"/>
              </w:rPr>
            </w:pPr>
            <w:r w:rsidRPr="00A51B6F">
              <w:rPr>
                <w:color w:val="000000"/>
                <w:sz w:val="20"/>
                <w:szCs w:val="20"/>
              </w:rPr>
              <w:t>ОХРАНА ОКРУЖАЮЩЕЙ СРЕДЫ</w:t>
            </w:r>
          </w:p>
        </w:tc>
        <w:tc>
          <w:tcPr>
            <w:tcW w:w="587" w:type="pct"/>
            <w:tcBorders>
              <w:top w:val="nil"/>
              <w:left w:val="nil"/>
              <w:bottom w:val="single" w:sz="4" w:space="0" w:color="000000"/>
              <w:right w:val="single" w:sz="4" w:space="0" w:color="000000"/>
            </w:tcBorders>
            <w:shd w:val="clear" w:color="auto" w:fill="auto"/>
            <w:noWrap/>
            <w:hideMark/>
          </w:tcPr>
          <w:p w14:paraId="74CD769D" w14:textId="77777777" w:rsidR="00A51B6F" w:rsidRPr="00A51B6F" w:rsidRDefault="00A51B6F" w:rsidP="00A51B6F">
            <w:pPr>
              <w:jc w:val="center"/>
              <w:outlineLvl w:val="1"/>
              <w:rPr>
                <w:color w:val="000000"/>
                <w:sz w:val="20"/>
                <w:szCs w:val="20"/>
              </w:rPr>
            </w:pPr>
            <w:r w:rsidRPr="00A51B6F">
              <w:rPr>
                <w:color w:val="000000"/>
                <w:sz w:val="20"/>
                <w:szCs w:val="20"/>
              </w:rPr>
              <w:t>0400429990</w:t>
            </w:r>
          </w:p>
        </w:tc>
        <w:tc>
          <w:tcPr>
            <w:tcW w:w="499" w:type="pct"/>
            <w:tcBorders>
              <w:top w:val="nil"/>
              <w:left w:val="nil"/>
              <w:bottom w:val="single" w:sz="4" w:space="0" w:color="000000"/>
              <w:right w:val="single" w:sz="4" w:space="0" w:color="000000"/>
            </w:tcBorders>
            <w:shd w:val="clear" w:color="auto" w:fill="auto"/>
            <w:noWrap/>
            <w:hideMark/>
          </w:tcPr>
          <w:p w14:paraId="094C647E" w14:textId="77777777" w:rsidR="00A51B6F" w:rsidRPr="00A51B6F" w:rsidRDefault="00A51B6F" w:rsidP="00A51B6F">
            <w:pPr>
              <w:jc w:val="center"/>
              <w:outlineLvl w:val="1"/>
              <w:rPr>
                <w:color w:val="000000"/>
                <w:sz w:val="20"/>
                <w:szCs w:val="20"/>
              </w:rPr>
            </w:pPr>
            <w:r w:rsidRPr="00A51B6F">
              <w:rPr>
                <w:color w:val="000000"/>
                <w:sz w:val="20"/>
                <w:szCs w:val="20"/>
              </w:rPr>
              <w:t>0600</w:t>
            </w:r>
          </w:p>
        </w:tc>
        <w:tc>
          <w:tcPr>
            <w:tcW w:w="407" w:type="pct"/>
            <w:tcBorders>
              <w:top w:val="nil"/>
              <w:left w:val="nil"/>
              <w:bottom w:val="single" w:sz="4" w:space="0" w:color="000000"/>
              <w:right w:val="single" w:sz="4" w:space="0" w:color="000000"/>
            </w:tcBorders>
            <w:shd w:val="clear" w:color="auto" w:fill="auto"/>
            <w:noWrap/>
            <w:hideMark/>
          </w:tcPr>
          <w:p w14:paraId="52B7E833"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453CFBB" w14:textId="77777777" w:rsidR="00A51B6F" w:rsidRPr="00A51B6F" w:rsidRDefault="00A51B6F" w:rsidP="00A51B6F">
            <w:pPr>
              <w:jc w:val="right"/>
              <w:outlineLvl w:val="1"/>
              <w:rPr>
                <w:color w:val="000000"/>
                <w:sz w:val="20"/>
                <w:szCs w:val="20"/>
              </w:rPr>
            </w:pPr>
            <w:r w:rsidRPr="00A51B6F">
              <w:rPr>
                <w:color w:val="000000"/>
                <w:sz w:val="20"/>
                <w:szCs w:val="20"/>
              </w:rPr>
              <w:t>314 719,20</w:t>
            </w:r>
          </w:p>
        </w:tc>
      </w:tr>
      <w:tr w:rsidR="00A51B6F" w:rsidRPr="00A51B6F" w14:paraId="6B14276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3926716" w14:textId="77777777" w:rsidR="00A51B6F" w:rsidRPr="00A51B6F" w:rsidRDefault="00A51B6F" w:rsidP="00A51B6F">
            <w:pPr>
              <w:outlineLvl w:val="2"/>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87" w:type="pct"/>
            <w:tcBorders>
              <w:top w:val="nil"/>
              <w:left w:val="nil"/>
              <w:bottom w:val="single" w:sz="4" w:space="0" w:color="000000"/>
              <w:right w:val="single" w:sz="4" w:space="0" w:color="000000"/>
            </w:tcBorders>
            <w:shd w:val="clear" w:color="auto" w:fill="auto"/>
            <w:noWrap/>
            <w:hideMark/>
          </w:tcPr>
          <w:p w14:paraId="128994A8" w14:textId="77777777" w:rsidR="00A51B6F" w:rsidRPr="00A51B6F" w:rsidRDefault="00A51B6F" w:rsidP="00A51B6F">
            <w:pPr>
              <w:jc w:val="center"/>
              <w:outlineLvl w:val="2"/>
              <w:rPr>
                <w:color w:val="000000"/>
                <w:sz w:val="20"/>
                <w:szCs w:val="20"/>
              </w:rPr>
            </w:pPr>
            <w:r w:rsidRPr="00A51B6F">
              <w:rPr>
                <w:color w:val="000000"/>
                <w:sz w:val="20"/>
                <w:szCs w:val="20"/>
              </w:rPr>
              <w:t>0400429990</w:t>
            </w:r>
          </w:p>
        </w:tc>
        <w:tc>
          <w:tcPr>
            <w:tcW w:w="499" w:type="pct"/>
            <w:tcBorders>
              <w:top w:val="nil"/>
              <w:left w:val="nil"/>
              <w:bottom w:val="single" w:sz="4" w:space="0" w:color="000000"/>
              <w:right w:val="single" w:sz="4" w:space="0" w:color="000000"/>
            </w:tcBorders>
            <w:shd w:val="clear" w:color="auto" w:fill="auto"/>
            <w:noWrap/>
            <w:hideMark/>
          </w:tcPr>
          <w:p w14:paraId="4318A675" w14:textId="77777777" w:rsidR="00A51B6F" w:rsidRPr="00A51B6F" w:rsidRDefault="00A51B6F" w:rsidP="00A51B6F">
            <w:pPr>
              <w:jc w:val="center"/>
              <w:outlineLvl w:val="2"/>
              <w:rPr>
                <w:color w:val="000000"/>
                <w:sz w:val="20"/>
                <w:szCs w:val="20"/>
              </w:rPr>
            </w:pPr>
            <w:r w:rsidRPr="00A51B6F">
              <w:rPr>
                <w:color w:val="000000"/>
                <w:sz w:val="20"/>
                <w:szCs w:val="20"/>
              </w:rPr>
              <w:t>0603</w:t>
            </w:r>
          </w:p>
        </w:tc>
        <w:tc>
          <w:tcPr>
            <w:tcW w:w="407" w:type="pct"/>
            <w:tcBorders>
              <w:top w:val="nil"/>
              <w:left w:val="nil"/>
              <w:bottom w:val="single" w:sz="4" w:space="0" w:color="000000"/>
              <w:right w:val="single" w:sz="4" w:space="0" w:color="000000"/>
            </w:tcBorders>
            <w:shd w:val="clear" w:color="auto" w:fill="auto"/>
            <w:noWrap/>
            <w:hideMark/>
          </w:tcPr>
          <w:p w14:paraId="23B69D8A"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FC6721A" w14:textId="77777777" w:rsidR="00A51B6F" w:rsidRPr="00A51B6F" w:rsidRDefault="00A51B6F" w:rsidP="00A51B6F">
            <w:pPr>
              <w:jc w:val="right"/>
              <w:outlineLvl w:val="2"/>
              <w:rPr>
                <w:color w:val="000000"/>
                <w:sz w:val="20"/>
                <w:szCs w:val="20"/>
              </w:rPr>
            </w:pPr>
            <w:r w:rsidRPr="00A51B6F">
              <w:rPr>
                <w:color w:val="000000"/>
                <w:sz w:val="20"/>
                <w:szCs w:val="20"/>
              </w:rPr>
              <w:t>314 719,20</w:t>
            </w:r>
          </w:p>
        </w:tc>
      </w:tr>
      <w:tr w:rsidR="00A51B6F" w:rsidRPr="00A51B6F" w14:paraId="2629C41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F38CA6C"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4. Санкционированная свалка на территории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40BA8500" w14:textId="77777777" w:rsidR="00A51B6F" w:rsidRPr="00A51B6F" w:rsidRDefault="00A51B6F" w:rsidP="00A51B6F">
            <w:pPr>
              <w:jc w:val="center"/>
              <w:outlineLvl w:val="3"/>
              <w:rPr>
                <w:color w:val="000000"/>
                <w:sz w:val="20"/>
                <w:szCs w:val="20"/>
              </w:rPr>
            </w:pPr>
            <w:r w:rsidRPr="00A51B6F">
              <w:rPr>
                <w:color w:val="000000"/>
                <w:sz w:val="20"/>
                <w:szCs w:val="20"/>
              </w:rPr>
              <w:t>040G100000</w:t>
            </w:r>
          </w:p>
        </w:tc>
        <w:tc>
          <w:tcPr>
            <w:tcW w:w="499" w:type="pct"/>
            <w:tcBorders>
              <w:top w:val="nil"/>
              <w:left w:val="nil"/>
              <w:bottom w:val="single" w:sz="4" w:space="0" w:color="000000"/>
              <w:right w:val="single" w:sz="4" w:space="0" w:color="000000"/>
            </w:tcBorders>
            <w:shd w:val="clear" w:color="auto" w:fill="auto"/>
            <w:noWrap/>
            <w:hideMark/>
          </w:tcPr>
          <w:p w14:paraId="4E8D1CE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69AA3D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58BFB05" w14:textId="77777777" w:rsidR="00A51B6F" w:rsidRPr="00A51B6F" w:rsidRDefault="00A51B6F" w:rsidP="00A51B6F">
            <w:pPr>
              <w:jc w:val="right"/>
              <w:outlineLvl w:val="3"/>
              <w:rPr>
                <w:color w:val="000000"/>
                <w:sz w:val="20"/>
                <w:szCs w:val="20"/>
              </w:rPr>
            </w:pPr>
            <w:r w:rsidRPr="00A51B6F">
              <w:rPr>
                <w:color w:val="000000"/>
                <w:sz w:val="20"/>
                <w:szCs w:val="20"/>
              </w:rPr>
              <w:t>191 584 490,00</w:t>
            </w:r>
          </w:p>
        </w:tc>
      </w:tr>
      <w:tr w:rsidR="00A51B6F" w:rsidRPr="00A51B6F" w14:paraId="2446573B"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B544E98" w14:textId="77777777" w:rsidR="00A51B6F" w:rsidRPr="00A51B6F" w:rsidRDefault="00A51B6F" w:rsidP="00A51B6F">
            <w:pPr>
              <w:outlineLvl w:val="4"/>
              <w:rPr>
                <w:color w:val="000000"/>
                <w:sz w:val="20"/>
                <w:szCs w:val="20"/>
              </w:rPr>
            </w:pPr>
            <w:r w:rsidRPr="00A51B6F">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87" w:type="pct"/>
            <w:tcBorders>
              <w:top w:val="nil"/>
              <w:left w:val="nil"/>
              <w:bottom w:val="single" w:sz="4" w:space="0" w:color="000000"/>
              <w:right w:val="single" w:sz="4" w:space="0" w:color="000000"/>
            </w:tcBorders>
            <w:shd w:val="clear" w:color="auto" w:fill="auto"/>
            <w:noWrap/>
            <w:hideMark/>
          </w:tcPr>
          <w:p w14:paraId="5C57E573" w14:textId="77777777" w:rsidR="00A51B6F" w:rsidRPr="00A51B6F" w:rsidRDefault="00A51B6F" w:rsidP="00A51B6F">
            <w:pPr>
              <w:jc w:val="center"/>
              <w:outlineLvl w:val="4"/>
              <w:rPr>
                <w:color w:val="000000"/>
                <w:sz w:val="20"/>
                <w:szCs w:val="20"/>
              </w:rPr>
            </w:pPr>
            <w:r w:rsidRPr="00A51B6F">
              <w:rPr>
                <w:color w:val="000000"/>
                <w:sz w:val="20"/>
                <w:szCs w:val="20"/>
              </w:rPr>
              <w:t>040G152420</w:t>
            </w:r>
          </w:p>
        </w:tc>
        <w:tc>
          <w:tcPr>
            <w:tcW w:w="499" w:type="pct"/>
            <w:tcBorders>
              <w:top w:val="nil"/>
              <w:left w:val="nil"/>
              <w:bottom w:val="single" w:sz="4" w:space="0" w:color="000000"/>
              <w:right w:val="single" w:sz="4" w:space="0" w:color="000000"/>
            </w:tcBorders>
            <w:shd w:val="clear" w:color="auto" w:fill="auto"/>
            <w:noWrap/>
            <w:hideMark/>
          </w:tcPr>
          <w:p w14:paraId="330A4A8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CD9665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B38273F" w14:textId="77777777" w:rsidR="00A51B6F" w:rsidRPr="00A51B6F" w:rsidRDefault="00A51B6F" w:rsidP="00A51B6F">
            <w:pPr>
              <w:jc w:val="right"/>
              <w:outlineLvl w:val="4"/>
              <w:rPr>
                <w:color w:val="000000"/>
                <w:sz w:val="20"/>
                <w:szCs w:val="20"/>
              </w:rPr>
            </w:pPr>
            <w:r w:rsidRPr="00A51B6F">
              <w:rPr>
                <w:color w:val="000000"/>
                <w:sz w:val="20"/>
                <w:szCs w:val="20"/>
              </w:rPr>
              <w:t>191 584 490,00</w:t>
            </w:r>
          </w:p>
        </w:tc>
      </w:tr>
      <w:tr w:rsidR="00A51B6F" w:rsidRPr="00A51B6F" w14:paraId="1846927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98D46E1"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BE4F469" w14:textId="77777777" w:rsidR="00A51B6F" w:rsidRPr="00A51B6F" w:rsidRDefault="00A51B6F" w:rsidP="00A51B6F">
            <w:pPr>
              <w:jc w:val="center"/>
              <w:outlineLvl w:val="5"/>
              <w:rPr>
                <w:color w:val="000000"/>
                <w:sz w:val="20"/>
                <w:szCs w:val="20"/>
              </w:rPr>
            </w:pPr>
            <w:r w:rsidRPr="00A51B6F">
              <w:rPr>
                <w:color w:val="000000"/>
                <w:sz w:val="20"/>
                <w:szCs w:val="20"/>
              </w:rPr>
              <w:t>040G152420</w:t>
            </w:r>
          </w:p>
        </w:tc>
        <w:tc>
          <w:tcPr>
            <w:tcW w:w="499" w:type="pct"/>
            <w:tcBorders>
              <w:top w:val="nil"/>
              <w:left w:val="nil"/>
              <w:bottom w:val="single" w:sz="4" w:space="0" w:color="000000"/>
              <w:right w:val="single" w:sz="4" w:space="0" w:color="000000"/>
            </w:tcBorders>
            <w:shd w:val="clear" w:color="auto" w:fill="auto"/>
            <w:noWrap/>
            <w:hideMark/>
          </w:tcPr>
          <w:p w14:paraId="198155B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1C1DA72"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4E60B26" w14:textId="77777777" w:rsidR="00A51B6F" w:rsidRPr="00A51B6F" w:rsidRDefault="00A51B6F" w:rsidP="00A51B6F">
            <w:pPr>
              <w:jc w:val="right"/>
              <w:outlineLvl w:val="5"/>
              <w:rPr>
                <w:color w:val="000000"/>
                <w:sz w:val="20"/>
                <w:szCs w:val="20"/>
              </w:rPr>
            </w:pPr>
            <w:r w:rsidRPr="00A51B6F">
              <w:rPr>
                <w:color w:val="000000"/>
                <w:sz w:val="20"/>
                <w:szCs w:val="20"/>
              </w:rPr>
              <w:t>191 584 490,00</w:t>
            </w:r>
          </w:p>
        </w:tc>
      </w:tr>
      <w:tr w:rsidR="00A51B6F" w:rsidRPr="00A51B6F" w14:paraId="5F83B26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66CA029" w14:textId="77777777" w:rsidR="00A51B6F" w:rsidRPr="00A51B6F" w:rsidRDefault="00A51B6F" w:rsidP="00A51B6F">
            <w:pPr>
              <w:outlineLvl w:val="1"/>
              <w:rPr>
                <w:color w:val="000000"/>
                <w:sz w:val="20"/>
                <w:szCs w:val="20"/>
              </w:rPr>
            </w:pPr>
            <w:r w:rsidRPr="00A51B6F">
              <w:rPr>
                <w:color w:val="000000"/>
                <w:sz w:val="20"/>
                <w:szCs w:val="20"/>
              </w:rPr>
              <w:t>ОХРАНА ОКРУЖАЮЩЕЙ СРЕДЫ</w:t>
            </w:r>
          </w:p>
        </w:tc>
        <w:tc>
          <w:tcPr>
            <w:tcW w:w="587" w:type="pct"/>
            <w:tcBorders>
              <w:top w:val="nil"/>
              <w:left w:val="nil"/>
              <w:bottom w:val="single" w:sz="4" w:space="0" w:color="000000"/>
              <w:right w:val="single" w:sz="4" w:space="0" w:color="000000"/>
            </w:tcBorders>
            <w:shd w:val="clear" w:color="auto" w:fill="auto"/>
            <w:noWrap/>
            <w:hideMark/>
          </w:tcPr>
          <w:p w14:paraId="70493E0D" w14:textId="77777777" w:rsidR="00A51B6F" w:rsidRPr="00A51B6F" w:rsidRDefault="00A51B6F" w:rsidP="00A51B6F">
            <w:pPr>
              <w:jc w:val="center"/>
              <w:outlineLvl w:val="1"/>
              <w:rPr>
                <w:color w:val="000000"/>
                <w:sz w:val="20"/>
                <w:szCs w:val="20"/>
              </w:rPr>
            </w:pPr>
            <w:r w:rsidRPr="00A51B6F">
              <w:rPr>
                <w:color w:val="000000"/>
                <w:sz w:val="20"/>
                <w:szCs w:val="20"/>
              </w:rPr>
              <w:t>040G152420</w:t>
            </w:r>
          </w:p>
        </w:tc>
        <w:tc>
          <w:tcPr>
            <w:tcW w:w="499" w:type="pct"/>
            <w:tcBorders>
              <w:top w:val="nil"/>
              <w:left w:val="nil"/>
              <w:bottom w:val="single" w:sz="4" w:space="0" w:color="000000"/>
              <w:right w:val="single" w:sz="4" w:space="0" w:color="000000"/>
            </w:tcBorders>
            <w:shd w:val="clear" w:color="auto" w:fill="auto"/>
            <w:noWrap/>
            <w:hideMark/>
          </w:tcPr>
          <w:p w14:paraId="44DE6DE9" w14:textId="77777777" w:rsidR="00A51B6F" w:rsidRPr="00A51B6F" w:rsidRDefault="00A51B6F" w:rsidP="00A51B6F">
            <w:pPr>
              <w:jc w:val="center"/>
              <w:outlineLvl w:val="1"/>
              <w:rPr>
                <w:color w:val="000000"/>
                <w:sz w:val="20"/>
                <w:szCs w:val="20"/>
              </w:rPr>
            </w:pPr>
            <w:r w:rsidRPr="00A51B6F">
              <w:rPr>
                <w:color w:val="000000"/>
                <w:sz w:val="20"/>
                <w:szCs w:val="20"/>
              </w:rPr>
              <w:t>0600</w:t>
            </w:r>
          </w:p>
        </w:tc>
        <w:tc>
          <w:tcPr>
            <w:tcW w:w="407" w:type="pct"/>
            <w:tcBorders>
              <w:top w:val="nil"/>
              <w:left w:val="nil"/>
              <w:bottom w:val="single" w:sz="4" w:space="0" w:color="000000"/>
              <w:right w:val="single" w:sz="4" w:space="0" w:color="000000"/>
            </w:tcBorders>
            <w:shd w:val="clear" w:color="auto" w:fill="auto"/>
            <w:noWrap/>
            <w:hideMark/>
          </w:tcPr>
          <w:p w14:paraId="242B60C8"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F2CAA08" w14:textId="77777777" w:rsidR="00A51B6F" w:rsidRPr="00A51B6F" w:rsidRDefault="00A51B6F" w:rsidP="00A51B6F">
            <w:pPr>
              <w:jc w:val="right"/>
              <w:outlineLvl w:val="1"/>
              <w:rPr>
                <w:color w:val="000000"/>
                <w:sz w:val="20"/>
                <w:szCs w:val="20"/>
              </w:rPr>
            </w:pPr>
            <w:r w:rsidRPr="00A51B6F">
              <w:rPr>
                <w:color w:val="000000"/>
                <w:sz w:val="20"/>
                <w:szCs w:val="20"/>
              </w:rPr>
              <w:t>191 584 490,00</w:t>
            </w:r>
          </w:p>
        </w:tc>
      </w:tr>
      <w:tr w:rsidR="00A51B6F" w:rsidRPr="00A51B6F" w14:paraId="7844AE8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A60B7F1" w14:textId="77777777" w:rsidR="00A51B6F" w:rsidRPr="00A51B6F" w:rsidRDefault="00A51B6F" w:rsidP="00A51B6F">
            <w:pPr>
              <w:outlineLvl w:val="2"/>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87" w:type="pct"/>
            <w:tcBorders>
              <w:top w:val="nil"/>
              <w:left w:val="nil"/>
              <w:bottom w:val="single" w:sz="4" w:space="0" w:color="000000"/>
              <w:right w:val="single" w:sz="4" w:space="0" w:color="000000"/>
            </w:tcBorders>
            <w:shd w:val="clear" w:color="auto" w:fill="auto"/>
            <w:noWrap/>
            <w:hideMark/>
          </w:tcPr>
          <w:p w14:paraId="4B7D892B" w14:textId="77777777" w:rsidR="00A51B6F" w:rsidRPr="00A51B6F" w:rsidRDefault="00A51B6F" w:rsidP="00A51B6F">
            <w:pPr>
              <w:jc w:val="center"/>
              <w:outlineLvl w:val="2"/>
              <w:rPr>
                <w:color w:val="000000"/>
                <w:sz w:val="20"/>
                <w:szCs w:val="20"/>
              </w:rPr>
            </w:pPr>
            <w:r w:rsidRPr="00A51B6F">
              <w:rPr>
                <w:color w:val="000000"/>
                <w:sz w:val="20"/>
                <w:szCs w:val="20"/>
              </w:rPr>
              <w:t>040G152420</w:t>
            </w:r>
          </w:p>
        </w:tc>
        <w:tc>
          <w:tcPr>
            <w:tcW w:w="499" w:type="pct"/>
            <w:tcBorders>
              <w:top w:val="nil"/>
              <w:left w:val="nil"/>
              <w:bottom w:val="single" w:sz="4" w:space="0" w:color="000000"/>
              <w:right w:val="single" w:sz="4" w:space="0" w:color="000000"/>
            </w:tcBorders>
            <w:shd w:val="clear" w:color="auto" w:fill="auto"/>
            <w:noWrap/>
            <w:hideMark/>
          </w:tcPr>
          <w:p w14:paraId="2A0410B0" w14:textId="77777777" w:rsidR="00A51B6F" w:rsidRPr="00A51B6F" w:rsidRDefault="00A51B6F" w:rsidP="00A51B6F">
            <w:pPr>
              <w:jc w:val="center"/>
              <w:outlineLvl w:val="2"/>
              <w:rPr>
                <w:color w:val="000000"/>
                <w:sz w:val="20"/>
                <w:szCs w:val="20"/>
              </w:rPr>
            </w:pPr>
            <w:r w:rsidRPr="00A51B6F">
              <w:rPr>
                <w:color w:val="000000"/>
                <w:sz w:val="20"/>
                <w:szCs w:val="20"/>
              </w:rPr>
              <w:t>0603</w:t>
            </w:r>
          </w:p>
        </w:tc>
        <w:tc>
          <w:tcPr>
            <w:tcW w:w="407" w:type="pct"/>
            <w:tcBorders>
              <w:top w:val="nil"/>
              <w:left w:val="nil"/>
              <w:bottom w:val="single" w:sz="4" w:space="0" w:color="000000"/>
              <w:right w:val="single" w:sz="4" w:space="0" w:color="000000"/>
            </w:tcBorders>
            <w:shd w:val="clear" w:color="auto" w:fill="auto"/>
            <w:noWrap/>
            <w:hideMark/>
          </w:tcPr>
          <w:p w14:paraId="7900F026"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409D532" w14:textId="77777777" w:rsidR="00A51B6F" w:rsidRPr="00A51B6F" w:rsidRDefault="00A51B6F" w:rsidP="00A51B6F">
            <w:pPr>
              <w:jc w:val="right"/>
              <w:outlineLvl w:val="2"/>
              <w:rPr>
                <w:color w:val="000000"/>
                <w:sz w:val="20"/>
                <w:szCs w:val="20"/>
              </w:rPr>
            </w:pPr>
            <w:r w:rsidRPr="00A51B6F">
              <w:rPr>
                <w:color w:val="000000"/>
                <w:sz w:val="20"/>
                <w:szCs w:val="20"/>
              </w:rPr>
              <w:t>191 584 490,00</w:t>
            </w:r>
          </w:p>
        </w:tc>
      </w:tr>
      <w:tr w:rsidR="00A51B6F" w:rsidRPr="00A51B6F" w14:paraId="6B93D2B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DE7BF23" w14:textId="77777777" w:rsidR="00A51B6F" w:rsidRPr="00A51B6F" w:rsidRDefault="00A51B6F" w:rsidP="00A51B6F">
            <w:pPr>
              <w:outlineLvl w:val="3"/>
              <w:rPr>
                <w:color w:val="000000"/>
                <w:sz w:val="20"/>
                <w:szCs w:val="20"/>
              </w:rPr>
            </w:pPr>
            <w:r w:rsidRPr="00A51B6F">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3E9CA31E" w14:textId="77777777" w:rsidR="00A51B6F" w:rsidRPr="00A51B6F" w:rsidRDefault="00A51B6F" w:rsidP="00A51B6F">
            <w:pPr>
              <w:jc w:val="center"/>
              <w:outlineLvl w:val="3"/>
              <w:rPr>
                <w:color w:val="000000"/>
                <w:sz w:val="20"/>
                <w:szCs w:val="20"/>
              </w:rPr>
            </w:pPr>
            <w:r w:rsidRPr="00A51B6F">
              <w:rPr>
                <w:color w:val="000000"/>
                <w:sz w:val="20"/>
                <w:szCs w:val="20"/>
              </w:rPr>
              <w:t>0500000000</w:t>
            </w:r>
          </w:p>
        </w:tc>
        <w:tc>
          <w:tcPr>
            <w:tcW w:w="499" w:type="pct"/>
            <w:tcBorders>
              <w:top w:val="nil"/>
              <w:left w:val="nil"/>
              <w:bottom w:val="single" w:sz="4" w:space="0" w:color="000000"/>
              <w:right w:val="single" w:sz="4" w:space="0" w:color="000000"/>
            </w:tcBorders>
            <w:shd w:val="clear" w:color="auto" w:fill="auto"/>
            <w:noWrap/>
            <w:hideMark/>
          </w:tcPr>
          <w:p w14:paraId="1A2A840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C18AB8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9786A54" w14:textId="77777777" w:rsidR="00A51B6F" w:rsidRPr="00A51B6F" w:rsidRDefault="00A51B6F" w:rsidP="00A51B6F">
            <w:pPr>
              <w:jc w:val="right"/>
              <w:outlineLvl w:val="3"/>
              <w:rPr>
                <w:color w:val="000000"/>
                <w:sz w:val="20"/>
                <w:szCs w:val="20"/>
              </w:rPr>
            </w:pPr>
            <w:r w:rsidRPr="00A51B6F">
              <w:rPr>
                <w:color w:val="000000"/>
                <w:sz w:val="20"/>
                <w:szCs w:val="20"/>
              </w:rPr>
              <w:t>500 000,00</w:t>
            </w:r>
          </w:p>
        </w:tc>
      </w:tr>
      <w:tr w:rsidR="00A51B6F" w:rsidRPr="00A51B6F" w14:paraId="6B41E1F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108554F"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587" w:type="pct"/>
            <w:tcBorders>
              <w:top w:val="nil"/>
              <w:left w:val="nil"/>
              <w:bottom w:val="single" w:sz="4" w:space="0" w:color="000000"/>
              <w:right w:val="single" w:sz="4" w:space="0" w:color="000000"/>
            </w:tcBorders>
            <w:shd w:val="clear" w:color="auto" w:fill="auto"/>
            <w:noWrap/>
            <w:hideMark/>
          </w:tcPr>
          <w:p w14:paraId="57BD7776" w14:textId="77777777" w:rsidR="00A51B6F" w:rsidRPr="00A51B6F" w:rsidRDefault="00A51B6F" w:rsidP="00A51B6F">
            <w:pPr>
              <w:jc w:val="center"/>
              <w:outlineLvl w:val="4"/>
              <w:rPr>
                <w:color w:val="000000"/>
                <w:sz w:val="20"/>
                <w:szCs w:val="20"/>
              </w:rPr>
            </w:pPr>
            <w:r w:rsidRPr="00A51B6F">
              <w:rPr>
                <w:color w:val="000000"/>
                <w:sz w:val="20"/>
                <w:szCs w:val="20"/>
              </w:rPr>
              <w:t>0500100000</w:t>
            </w:r>
          </w:p>
        </w:tc>
        <w:tc>
          <w:tcPr>
            <w:tcW w:w="499" w:type="pct"/>
            <w:tcBorders>
              <w:top w:val="nil"/>
              <w:left w:val="nil"/>
              <w:bottom w:val="single" w:sz="4" w:space="0" w:color="000000"/>
              <w:right w:val="single" w:sz="4" w:space="0" w:color="000000"/>
            </w:tcBorders>
            <w:shd w:val="clear" w:color="auto" w:fill="auto"/>
            <w:noWrap/>
            <w:hideMark/>
          </w:tcPr>
          <w:p w14:paraId="1A9CD9D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E5CC24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795DCBC" w14:textId="77777777" w:rsidR="00A51B6F" w:rsidRPr="00A51B6F" w:rsidRDefault="00A51B6F" w:rsidP="00A51B6F">
            <w:pPr>
              <w:jc w:val="right"/>
              <w:outlineLvl w:val="4"/>
              <w:rPr>
                <w:color w:val="000000"/>
                <w:sz w:val="20"/>
                <w:szCs w:val="20"/>
              </w:rPr>
            </w:pPr>
            <w:r w:rsidRPr="00A51B6F">
              <w:rPr>
                <w:color w:val="000000"/>
                <w:sz w:val="20"/>
                <w:szCs w:val="20"/>
              </w:rPr>
              <w:t>500 000,00</w:t>
            </w:r>
          </w:p>
        </w:tc>
      </w:tr>
      <w:tr w:rsidR="00A51B6F" w:rsidRPr="00A51B6F" w14:paraId="1DEEAB0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9861652" w14:textId="77777777" w:rsidR="00A51B6F" w:rsidRPr="00A51B6F" w:rsidRDefault="00A51B6F" w:rsidP="00A51B6F">
            <w:pPr>
              <w:outlineLvl w:val="5"/>
              <w:rPr>
                <w:color w:val="000000"/>
                <w:sz w:val="20"/>
                <w:szCs w:val="20"/>
              </w:rPr>
            </w:pPr>
            <w:r w:rsidRPr="00A51B6F">
              <w:rPr>
                <w:color w:val="000000"/>
                <w:sz w:val="20"/>
                <w:szCs w:val="20"/>
              </w:rPr>
              <w:t>Установка и компенсация расходов на установку индивидуальных приборов учёта потребления энергоресурсов</w:t>
            </w:r>
          </w:p>
        </w:tc>
        <w:tc>
          <w:tcPr>
            <w:tcW w:w="587" w:type="pct"/>
            <w:tcBorders>
              <w:top w:val="nil"/>
              <w:left w:val="nil"/>
              <w:bottom w:val="single" w:sz="4" w:space="0" w:color="000000"/>
              <w:right w:val="single" w:sz="4" w:space="0" w:color="000000"/>
            </w:tcBorders>
            <w:shd w:val="clear" w:color="auto" w:fill="auto"/>
            <w:noWrap/>
            <w:hideMark/>
          </w:tcPr>
          <w:p w14:paraId="08132920" w14:textId="77777777" w:rsidR="00A51B6F" w:rsidRPr="00A51B6F" w:rsidRDefault="00A51B6F" w:rsidP="00A51B6F">
            <w:pPr>
              <w:jc w:val="center"/>
              <w:outlineLvl w:val="5"/>
              <w:rPr>
                <w:color w:val="000000"/>
                <w:sz w:val="20"/>
                <w:szCs w:val="20"/>
              </w:rPr>
            </w:pPr>
            <w:r w:rsidRPr="00A51B6F">
              <w:rPr>
                <w:color w:val="000000"/>
                <w:sz w:val="20"/>
                <w:szCs w:val="20"/>
              </w:rPr>
              <w:t>0500120500</w:t>
            </w:r>
          </w:p>
        </w:tc>
        <w:tc>
          <w:tcPr>
            <w:tcW w:w="499" w:type="pct"/>
            <w:tcBorders>
              <w:top w:val="nil"/>
              <w:left w:val="nil"/>
              <w:bottom w:val="single" w:sz="4" w:space="0" w:color="000000"/>
              <w:right w:val="single" w:sz="4" w:space="0" w:color="000000"/>
            </w:tcBorders>
            <w:shd w:val="clear" w:color="auto" w:fill="auto"/>
            <w:noWrap/>
            <w:hideMark/>
          </w:tcPr>
          <w:p w14:paraId="621D623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C4E2E5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E550005" w14:textId="77777777" w:rsidR="00A51B6F" w:rsidRPr="00A51B6F" w:rsidRDefault="00A51B6F" w:rsidP="00A51B6F">
            <w:pPr>
              <w:jc w:val="right"/>
              <w:outlineLvl w:val="5"/>
              <w:rPr>
                <w:color w:val="000000"/>
                <w:sz w:val="20"/>
                <w:szCs w:val="20"/>
              </w:rPr>
            </w:pPr>
            <w:r w:rsidRPr="00A51B6F">
              <w:rPr>
                <w:color w:val="000000"/>
                <w:sz w:val="20"/>
                <w:szCs w:val="20"/>
              </w:rPr>
              <w:t>500 000,00</w:t>
            </w:r>
          </w:p>
        </w:tc>
      </w:tr>
      <w:tr w:rsidR="00A51B6F" w:rsidRPr="00A51B6F" w14:paraId="7C74F06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82475C6"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9C71049" w14:textId="77777777" w:rsidR="00A51B6F" w:rsidRPr="00A51B6F" w:rsidRDefault="00A51B6F" w:rsidP="00A51B6F">
            <w:pPr>
              <w:jc w:val="center"/>
              <w:outlineLvl w:val="1"/>
              <w:rPr>
                <w:color w:val="000000"/>
                <w:sz w:val="20"/>
                <w:szCs w:val="20"/>
              </w:rPr>
            </w:pPr>
            <w:r w:rsidRPr="00A51B6F">
              <w:rPr>
                <w:color w:val="000000"/>
                <w:sz w:val="20"/>
                <w:szCs w:val="20"/>
              </w:rPr>
              <w:t>0500120500</w:t>
            </w:r>
          </w:p>
        </w:tc>
        <w:tc>
          <w:tcPr>
            <w:tcW w:w="499" w:type="pct"/>
            <w:tcBorders>
              <w:top w:val="nil"/>
              <w:left w:val="nil"/>
              <w:bottom w:val="single" w:sz="4" w:space="0" w:color="000000"/>
              <w:right w:val="single" w:sz="4" w:space="0" w:color="000000"/>
            </w:tcBorders>
            <w:shd w:val="clear" w:color="auto" w:fill="auto"/>
            <w:noWrap/>
            <w:hideMark/>
          </w:tcPr>
          <w:p w14:paraId="44C894D0"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E01D6AA"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7950F34" w14:textId="77777777" w:rsidR="00A51B6F" w:rsidRPr="00A51B6F" w:rsidRDefault="00A51B6F" w:rsidP="00A51B6F">
            <w:pPr>
              <w:jc w:val="right"/>
              <w:outlineLvl w:val="1"/>
              <w:rPr>
                <w:color w:val="000000"/>
                <w:sz w:val="20"/>
                <w:szCs w:val="20"/>
              </w:rPr>
            </w:pPr>
            <w:r w:rsidRPr="00A51B6F">
              <w:rPr>
                <w:color w:val="000000"/>
                <w:sz w:val="20"/>
                <w:szCs w:val="20"/>
              </w:rPr>
              <w:t>500 000,00</w:t>
            </w:r>
          </w:p>
        </w:tc>
      </w:tr>
      <w:tr w:rsidR="00A51B6F" w:rsidRPr="00A51B6F" w14:paraId="6BC40FC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D371681" w14:textId="77777777" w:rsidR="00A51B6F" w:rsidRPr="00A51B6F" w:rsidRDefault="00A51B6F" w:rsidP="00A51B6F">
            <w:pPr>
              <w:outlineLvl w:val="2"/>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3567152D" w14:textId="77777777" w:rsidR="00A51B6F" w:rsidRPr="00A51B6F" w:rsidRDefault="00A51B6F" w:rsidP="00A51B6F">
            <w:pPr>
              <w:jc w:val="center"/>
              <w:outlineLvl w:val="2"/>
              <w:rPr>
                <w:color w:val="000000"/>
                <w:sz w:val="20"/>
                <w:szCs w:val="20"/>
              </w:rPr>
            </w:pPr>
            <w:r w:rsidRPr="00A51B6F">
              <w:rPr>
                <w:color w:val="000000"/>
                <w:sz w:val="20"/>
                <w:szCs w:val="20"/>
              </w:rPr>
              <w:t>0500120500</w:t>
            </w:r>
          </w:p>
        </w:tc>
        <w:tc>
          <w:tcPr>
            <w:tcW w:w="499" w:type="pct"/>
            <w:tcBorders>
              <w:top w:val="nil"/>
              <w:left w:val="nil"/>
              <w:bottom w:val="single" w:sz="4" w:space="0" w:color="000000"/>
              <w:right w:val="single" w:sz="4" w:space="0" w:color="000000"/>
            </w:tcBorders>
            <w:shd w:val="clear" w:color="auto" w:fill="auto"/>
            <w:noWrap/>
            <w:hideMark/>
          </w:tcPr>
          <w:p w14:paraId="4EA42FAC" w14:textId="77777777" w:rsidR="00A51B6F" w:rsidRPr="00A51B6F" w:rsidRDefault="00A51B6F" w:rsidP="00A51B6F">
            <w:pPr>
              <w:jc w:val="center"/>
              <w:outlineLvl w:val="2"/>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0BC5A88A"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8DF5B73" w14:textId="77777777" w:rsidR="00A51B6F" w:rsidRPr="00A51B6F" w:rsidRDefault="00A51B6F" w:rsidP="00A51B6F">
            <w:pPr>
              <w:jc w:val="right"/>
              <w:outlineLvl w:val="2"/>
              <w:rPr>
                <w:color w:val="000000"/>
                <w:sz w:val="20"/>
                <w:szCs w:val="20"/>
              </w:rPr>
            </w:pPr>
            <w:r w:rsidRPr="00A51B6F">
              <w:rPr>
                <w:color w:val="000000"/>
                <w:sz w:val="20"/>
                <w:szCs w:val="20"/>
              </w:rPr>
              <w:t>500 000,00</w:t>
            </w:r>
          </w:p>
        </w:tc>
      </w:tr>
      <w:tr w:rsidR="00A51B6F" w:rsidRPr="00A51B6F" w14:paraId="554850B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B9E7706" w14:textId="77777777" w:rsidR="00A51B6F" w:rsidRPr="00A51B6F" w:rsidRDefault="00A51B6F" w:rsidP="00A51B6F">
            <w:pPr>
              <w:outlineLvl w:val="3"/>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6948F552" w14:textId="77777777" w:rsidR="00A51B6F" w:rsidRPr="00A51B6F" w:rsidRDefault="00A51B6F" w:rsidP="00A51B6F">
            <w:pPr>
              <w:jc w:val="center"/>
              <w:outlineLvl w:val="3"/>
              <w:rPr>
                <w:color w:val="000000"/>
                <w:sz w:val="20"/>
                <w:szCs w:val="20"/>
              </w:rPr>
            </w:pPr>
            <w:r w:rsidRPr="00A51B6F">
              <w:rPr>
                <w:color w:val="000000"/>
                <w:sz w:val="20"/>
                <w:szCs w:val="20"/>
              </w:rPr>
              <w:t>0500120500</w:t>
            </w:r>
          </w:p>
        </w:tc>
        <w:tc>
          <w:tcPr>
            <w:tcW w:w="499" w:type="pct"/>
            <w:tcBorders>
              <w:top w:val="nil"/>
              <w:left w:val="nil"/>
              <w:bottom w:val="single" w:sz="4" w:space="0" w:color="000000"/>
              <w:right w:val="single" w:sz="4" w:space="0" w:color="000000"/>
            </w:tcBorders>
            <w:shd w:val="clear" w:color="auto" w:fill="auto"/>
            <w:noWrap/>
            <w:hideMark/>
          </w:tcPr>
          <w:p w14:paraId="2EF84A52" w14:textId="77777777" w:rsidR="00A51B6F" w:rsidRPr="00A51B6F" w:rsidRDefault="00A51B6F" w:rsidP="00A51B6F">
            <w:pPr>
              <w:jc w:val="center"/>
              <w:outlineLvl w:val="3"/>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0647E51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F2D3B4A" w14:textId="77777777" w:rsidR="00A51B6F" w:rsidRPr="00A51B6F" w:rsidRDefault="00A51B6F" w:rsidP="00A51B6F">
            <w:pPr>
              <w:jc w:val="right"/>
              <w:outlineLvl w:val="3"/>
              <w:rPr>
                <w:color w:val="000000"/>
                <w:sz w:val="20"/>
                <w:szCs w:val="20"/>
              </w:rPr>
            </w:pPr>
            <w:r w:rsidRPr="00A51B6F">
              <w:rPr>
                <w:color w:val="000000"/>
                <w:sz w:val="20"/>
                <w:szCs w:val="20"/>
              </w:rPr>
              <w:t>500 000,00</w:t>
            </w:r>
          </w:p>
        </w:tc>
      </w:tr>
      <w:tr w:rsidR="00A51B6F" w:rsidRPr="00A51B6F" w14:paraId="4C91926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24E27BE" w14:textId="77777777" w:rsidR="00A51B6F" w:rsidRPr="00A51B6F" w:rsidRDefault="00A51B6F" w:rsidP="00A51B6F">
            <w:pPr>
              <w:outlineLvl w:val="4"/>
              <w:rPr>
                <w:color w:val="000000"/>
                <w:sz w:val="20"/>
                <w:szCs w:val="20"/>
              </w:rPr>
            </w:pPr>
            <w:r w:rsidRPr="00A51B6F">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1B578FFF" w14:textId="77777777" w:rsidR="00A51B6F" w:rsidRPr="00A51B6F" w:rsidRDefault="00A51B6F" w:rsidP="00A51B6F">
            <w:pPr>
              <w:jc w:val="center"/>
              <w:outlineLvl w:val="4"/>
              <w:rPr>
                <w:color w:val="000000"/>
                <w:sz w:val="20"/>
                <w:szCs w:val="20"/>
              </w:rPr>
            </w:pPr>
            <w:r w:rsidRPr="00A51B6F">
              <w:rPr>
                <w:color w:val="000000"/>
                <w:sz w:val="20"/>
                <w:szCs w:val="20"/>
              </w:rPr>
              <w:t>0600000000</w:t>
            </w:r>
          </w:p>
        </w:tc>
        <w:tc>
          <w:tcPr>
            <w:tcW w:w="499" w:type="pct"/>
            <w:tcBorders>
              <w:top w:val="nil"/>
              <w:left w:val="nil"/>
              <w:bottom w:val="single" w:sz="4" w:space="0" w:color="000000"/>
              <w:right w:val="single" w:sz="4" w:space="0" w:color="000000"/>
            </w:tcBorders>
            <w:shd w:val="clear" w:color="auto" w:fill="auto"/>
            <w:noWrap/>
            <w:hideMark/>
          </w:tcPr>
          <w:p w14:paraId="093BF9A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E5A1E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08229FC" w14:textId="77777777" w:rsidR="00A51B6F" w:rsidRPr="00A51B6F" w:rsidRDefault="00A51B6F" w:rsidP="00A51B6F">
            <w:pPr>
              <w:jc w:val="right"/>
              <w:outlineLvl w:val="4"/>
              <w:rPr>
                <w:color w:val="000000"/>
                <w:sz w:val="20"/>
                <w:szCs w:val="20"/>
              </w:rPr>
            </w:pPr>
            <w:r w:rsidRPr="00A51B6F">
              <w:rPr>
                <w:color w:val="000000"/>
                <w:sz w:val="20"/>
                <w:szCs w:val="20"/>
              </w:rPr>
              <w:t>5 000,00</w:t>
            </w:r>
          </w:p>
        </w:tc>
      </w:tr>
      <w:tr w:rsidR="00A51B6F" w:rsidRPr="00A51B6F" w14:paraId="2D2717E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7AB060A"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587" w:type="pct"/>
            <w:tcBorders>
              <w:top w:val="nil"/>
              <w:left w:val="nil"/>
              <w:bottom w:val="single" w:sz="4" w:space="0" w:color="000000"/>
              <w:right w:val="single" w:sz="4" w:space="0" w:color="000000"/>
            </w:tcBorders>
            <w:shd w:val="clear" w:color="auto" w:fill="auto"/>
            <w:noWrap/>
            <w:hideMark/>
          </w:tcPr>
          <w:p w14:paraId="47136814" w14:textId="77777777" w:rsidR="00A51B6F" w:rsidRPr="00A51B6F" w:rsidRDefault="00A51B6F" w:rsidP="00A51B6F">
            <w:pPr>
              <w:jc w:val="center"/>
              <w:outlineLvl w:val="5"/>
              <w:rPr>
                <w:color w:val="000000"/>
                <w:sz w:val="20"/>
                <w:szCs w:val="20"/>
              </w:rPr>
            </w:pPr>
            <w:r w:rsidRPr="00A51B6F">
              <w:rPr>
                <w:color w:val="000000"/>
                <w:sz w:val="20"/>
                <w:szCs w:val="20"/>
              </w:rPr>
              <w:t>0600100000</w:t>
            </w:r>
          </w:p>
        </w:tc>
        <w:tc>
          <w:tcPr>
            <w:tcW w:w="499" w:type="pct"/>
            <w:tcBorders>
              <w:top w:val="nil"/>
              <w:left w:val="nil"/>
              <w:bottom w:val="single" w:sz="4" w:space="0" w:color="000000"/>
              <w:right w:val="single" w:sz="4" w:space="0" w:color="000000"/>
            </w:tcBorders>
            <w:shd w:val="clear" w:color="auto" w:fill="auto"/>
            <w:noWrap/>
            <w:hideMark/>
          </w:tcPr>
          <w:p w14:paraId="4E8C94D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235EFB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A392401" w14:textId="77777777" w:rsidR="00A51B6F" w:rsidRPr="00A51B6F" w:rsidRDefault="00A51B6F" w:rsidP="00A51B6F">
            <w:pPr>
              <w:jc w:val="right"/>
              <w:outlineLvl w:val="5"/>
              <w:rPr>
                <w:color w:val="000000"/>
                <w:sz w:val="20"/>
                <w:szCs w:val="20"/>
              </w:rPr>
            </w:pPr>
            <w:r w:rsidRPr="00A51B6F">
              <w:rPr>
                <w:color w:val="000000"/>
                <w:sz w:val="20"/>
                <w:szCs w:val="20"/>
              </w:rPr>
              <w:t>5 000,00</w:t>
            </w:r>
          </w:p>
        </w:tc>
      </w:tr>
      <w:tr w:rsidR="00A51B6F" w:rsidRPr="00A51B6F" w14:paraId="25AD455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FCBD13A" w14:textId="77777777" w:rsidR="00A51B6F" w:rsidRPr="00A51B6F" w:rsidRDefault="00A51B6F" w:rsidP="00A51B6F">
            <w:pPr>
              <w:outlineLvl w:val="1"/>
              <w:rPr>
                <w:color w:val="000000"/>
                <w:sz w:val="20"/>
                <w:szCs w:val="20"/>
              </w:rPr>
            </w:pPr>
            <w:r w:rsidRPr="00A51B6F">
              <w:rPr>
                <w:color w:val="000000"/>
                <w:sz w:val="20"/>
                <w:szCs w:val="20"/>
              </w:rPr>
              <w:t>Мероприятия, связанные с организацией и проведением мероприятий среди предпринимателей</w:t>
            </w:r>
          </w:p>
        </w:tc>
        <w:tc>
          <w:tcPr>
            <w:tcW w:w="587" w:type="pct"/>
            <w:tcBorders>
              <w:top w:val="nil"/>
              <w:left w:val="nil"/>
              <w:bottom w:val="single" w:sz="4" w:space="0" w:color="000000"/>
              <w:right w:val="single" w:sz="4" w:space="0" w:color="000000"/>
            </w:tcBorders>
            <w:shd w:val="clear" w:color="auto" w:fill="auto"/>
            <w:noWrap/>
            <w:hideMark/>
          </w:tcPr>
          <w:p w14:paraId="59268AA4" w14:textId="77777777" w:rsidR="00A51B6F" w:rsidRPr="00A51B6F" w:rsidRDefault="00A51B6F" w:rsidP="00A51B6F">
            <w:pPr>
              <w:jc w:val="center"/>
              <w:outlineLvl w:val="1"/>
              <w:rPr>
                <w:color w:val="000000"/>
                <w:sz w:val="20"/>
                <w:szCs w:val="20"/>
              </w:rPr>
            </w:pPr>
            <w:r w:rsidRPr="00A51B6F">
              <w:rPr>
                <w:color w:val="000000"/>
                <w:sz w:val="20"/>
                <w:szCs w:val="20"/>
              </w:rPr>
              <w:t>0600120600</w:t>
            </w:r>
          </w:p>
        </w:tc>
        <w:tc>
          <w:tcPr>
            <w:tcW w:w="499" w:type="pct"/>
            <w:tcBorders>
              <w:top w:val="nil"/>
              <w:left w:val="nil"/>
              <w:bottom w:val="single" w:sz="4" w:space="0" w:color="000000"/>
              <w:right w:val="single" w:sz="4" w:space="0" w:color="000000"/>
            </w:tcBorders>
            <w:shd w:val="clear" w:color="auto" w:fill="auto"/>
            <w:noWrap/>
            <w:hideMark/>
          </w:tcPr>
          <w:p w14:paraId="36A196FC"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02A207A"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B2CEDD8" w14:textId="77777777" w:rsidR="00A51B6F" w:rsidRPr="00A51B6F" w:rsidRDefault="00A51B6F" w:rsidP="00A51B6F">
            <w:pPr>
              <w:jc w:val="right"/>
              <w:outlineLvl w:val="1"/>
              <w:rPr>
                <w:color w:val="000000"/>
                <w:sz w:val="20"/>
                <w:szCs w:val="20"/>
              </w:rPr>
            </w:pPr>
            <w:r w:rsidRPr="00A51B6F">
              <w:rPr>
                <w:color w:val="000000"/>
                <w:sz w:val="20"/>
                <w:szCs w:val="20"/>
              </w:rPr>
              <w:t>5 000,00</w:t>
            </w:r>
          </w:p>
        </w:tc>
      </w:tr>
      <w:tr w:rsidR="00A51B6F" w:rsidRPr="00A51B6F" w14:paraId="2F540CA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3492A11" w14:textId="77777777" w:rsidR="00A51B6F" w:rsidRPr="00A51B6F" w:rsidRDefault="00A51B6F" w:rsidP="00A51B6F">
            <w:pPr>
              <w:outlineLvl w:val="2"/>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28DF8866" w14:textId="77777777" w:rsidR="00A51B6F" w:rsidRPr="00A51B6F" w:rsidRDefault="00A51B6F" w:rsidP="00A51B6F">
            <w:pPr>
              <w:jc w:val="center"/>
              <w:outlineLvl w:val="2"/>
              <w:rPr>
                <w:color w:val="000000"/>
                <w:sz w:val="20"/>
                <w:szCs w:val="20"/>
              </w:rPr>
            </w:pPr>
            <w:r w:rsidRPr="00A51B6F">
              <w:rPr>
                <w:color w:val="000000"/>
                <w:sz w:val="20"/>
                <w:szCs w:val="20"/>
              </w:rPr>
              <w:t>0600120600</w:t>
            </w:r>
          </w:p>
        </w:tc>
        <w:tc>
          <w:tcPr>
            <w:tcW w:w="499" w:type="pct"/>
            <w:tcBorders>
              <w:top w:val="nil"/>
              <w:left w:val="nil"/>
              <w:bottom w:val="single" w:sz="4" w:space="0" w:color="000000"/>
              <w:right w:val="single" w:sz="4" w:space="0" w:color="000000"/>
            </w:tcBorders>
            <w:shd w:val="clear" w:color="auto" w:fill="auto"/>
            <w:noWrap/>
            <w:hideMark/>
          </w:tcPr>
          <w:p w14:paraId="228069B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363F529"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CC0E669" w14:textId="77777777" w:rsidR="00A51B6F" w:rsidRPr="00A51B6F" w:rsidRDefault="00A51B6F" w:rsidP="00A51B6F">
            <w:pPr>
              <w:jc w:val="right"/>
              <w:outlineLvl w:val="2"/>
              <w:rPr>
                <w:color w:val="000000"/>
                <w:sz w:val="20"/>
                <w:szCs w:val="20"/>
              </w:rPr>
            </w:pPr>
            <w:r w:rsidRPr="00A51B6F">
              <w:rPr>
                <w:color w:val="000000"/>
                <w:sz w:val="20"/>
                <w:szCs w:val="20"/>
              </w:rPr>
              <w:t>5 000,00</w:t>
            </w:r>
          </w:p>
        </w:tc>
      </w:tr>
      <w:tr w:rsidR="00A51B6F" w:rsidRPr="00A51B6F" w14:paraId="1247259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6775470" w14:textId="77777777" w:rsidR="00A51B6F" w:rsidRPr="00A51B6F" w:rsidRDefault="00A51B6F" w:rsidP="00A51B6F">
            <w:pPr>
              <w:outlineLvl w:val="3"/>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6AEF35BC" w14:textId="77777777" w:rsidR="00A51B6F" w:rsidRPr="00A51B6F" w:rsidRDefault="00A51B6F" w:rsidP="00A51B6F">
            <w:pPr>
              <w:jc w:val="center"/>
              <w:outlineLvl w:val="3"/>
              <w:rPr>
                <w:color w:val="000000"/>
                <w:sz w:val="20"/>
                <w:szCs w:val="20"/>
              </w:rPr>
            </w:pPr>
            <w:r w:rsidRPr="00A51B6F">
              <w:rPr>
                <w:color w:val="000000"/>
                <w:sz w:val="20"/>
                <w:szCs w:val="20"/>
              </w:rPr>
              <w:t>0600120600</w:t>
            </w:r>
          </w:p>
        </w:tc>
        <w:tc>
          <w:tcPr>
            <w:tcW w:w="499" w:type="pct"/>
            <w:tcBorders>
              <w:top w:val="nil"/>
              <w:left w:val="nil"/>
              <w:bottom w:val="single" w:sz="4" w:space="0" w:color="000000"/>
              <w:right w:val="single" w:sz="4" w:space="0" w:color="000000"/>
            </w:tcBorders>
            <w:shd w:val="clear" w:color="auto" w:fill="auto"/>
            <w:noWrap/>
            <w:hideMark/>
          </w:tcPr>
          <w:p w14:paraId="75ED6075" w14:textId="77777777" w:rsidR="00A51B6F" w:rsidRPr="00A51B6F" w:rsidRDefault="00A51B6F" w:rsidP="00A51B6F">
            <w:pPr>
              <w:jc w:val="center"/>
              <w:outlineLvl w:val="3"/>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2E9A6FC0"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75BDED57" w14:textId="77777777" w:rsidR="00A51B6F" w:rsidRPr="00A51B6F" w:rsidRDefault="00A51B6F" w:rsidP="00A51B6F">
            <w:pPr>
              <w:jc w:val="right"/>
              <w:outlineLvl w:val="3"/>
              <w:rPr>
                <w:color w:val="000000"/>
                <w:sz w:val="20"/>
                <w:szCs w:val="20"/>
              </w:rPr>
            </w:pPr>
            <w:r w:rsidRPr="00A51B6F">
              <w:rPr>
                <w:color w:val="000000"/>
                <w:sz w:val="20"/>
                <w:szCs w:val="20"/>
              </w:rPr>
              <w:t>5 000,00</w:t>
            </w:r>
          </w:p>
        </w:tc>
      </w:tr>
      <w:tr w:rsidR="00A51B6F" w:rsidRPr="00A51B6F" w14:paraId="1498642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E798C16"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национальной экономики</w:t>
            </w:r>
          </w:p>
        </w:tc>
        <w:tc>
          <w:tcPr>
            <w:tcW w:w="587" w:type="pct"/>
            <w:tcBorders>
              <w:top w:val="nil"/>
              <w:left w:val="nil"/>
              <w:bottom w:val="single" w:sz="4" w:space="0" w:color="000000"/>
              <w:right w:val="single" w:sz="4" w:space="0" w:color="000000"/>
            </w:tcBorders>
            <w:shd w:val="clear" w:color="auto" w:fill="auto"/>
            <w:noWrap/>
            <w:hideMark/>
          </w:tcPr>
          <w:p w14:paraId="2800025C" w14:textId="77777777" w:rsidR="00A51B6F" w:rsidRPr="00A51B6F" w:rsidRDefault="00A51B6F" w:rsidP="00A51B6F">
            <w:pPr>
              <w:jc w:val="center"/>
              <w:outlineLvl w:val="4"/>
              <w:rPr>
                <w:color w:val="000000"/>
                <w:sz w:val="20"/>
                <w:szCs w:val="20"/>
              </w:rPr>
            </w:pPr>
            <w:r w:rsidRPr="00A51B6F">
              <w:rPr>
                <w:color w:val="000000"/>
                <w:sz w:val="20"/>
                <w:szCs w:val="20"/>
              </w:rPr>
              <w:t>0600120600</w:t>
            </w:r>
          </w:p>
        </w:tc>
        <w:tc>
          <w:tcPr>
            <w:tcW w:w="499" w:type="pct"/>
            <w:tcBorders>
              <w:top w:val="nil"/>
              <w:left w:val="nil"/>
              <w:bottom w:val="single" w:sz="4" w:space="0" w:color="000000"/>
              <w:right w:val="single" w:sz="4" w:space="0" w:color="000000"/>
            </w:tcBorders>
            <w:shd w:val="clear" w:color="auto" w:fill="auto"/>
            <w:noWrap/>
            <w:hideMark/>
          </w:tcPr>
          <w:p w14:paraId="23673926" w14:textId="77777777" w:rsidR="00A51B6F" w:rsidRPr="00A51B6F" w:rsidRDefault="00A51B6F" w:rsidP="00A51B6F">
            <w:pPr>
              <w:jc w:val="center"/>
              <w:outlineLvl w:val="4"/>
              <w:rPr>
                <w:color w:val="000000"/>
                <w:sz w:val="20"/>
                <w:szCs w:val="20"/>
              </w:rPr>
            </w:pPr>
            <w:r w:rsidRPr="00A51B6F">
              <w:rPr>
                <w:color w:val="000000"/>
                <w:sz w:val="20"/>
                <w:szCs w:val="20"/>
              </w:rPr>
              <w:t>0412</w:t>
            </w:r>
          </w:p>
        </w:tc>
        <w:tc>
          <w:tcPr>
            <w:tcW w:w="407" w:type="pct"/>
            <w:tcBorders>
              <w:top w:val="nil"/>
              <w:left w:val="nil"/>
              <w:bottom w:val="single" w:sz="4" w:space="0" w:color="000000"/>
              <w:right w:val="single" w:sz="4" w:space="0" w:color="000000"/>
            </w:tcBorders>
            <w:shd w:val="clear" w:color="auto" w:fill="auto"/>
            <w:noWrap/>
            <w:hideMark/>
          </w:tcPr>
          <w:p w14:paraId="4A082359"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3540DE2E" w14:textId="77777777" w:rsidR="00A51B6F" w:rsidRPr="00A51B6F" w:rsidRDefault="00A51B6F" w:rsidP="00A51B6F">
            <w:pPr>
              <w:jc w:val="right"/>
              <w:outlineLvl w:val="4"/>
              <w:rPr>
                <w:color w:val="000000"/>
                <w:sz w:val="20"/>
                <w:szCs w:val="20"/>
              </w:rPr>
            </w:pPr>
            <w:r w:rsidRPr="00A51B6F">
              <w:rPr>
                <w:color w:val="000000"/>
                <w:sz w:val="20"/>
                <w:szCs w:val="20"/>
              </w:rPr>
              <w:t>5 000,00</w:t>
            </w:r>
          </w:p>
        </w:tc>
      </w:tr>
      <w:tr w:rsidR="00A51B6F" w:rsidRPr="00A51B6F" w14:paraId="3240A93E"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547E78B" w14:textId="77777777" w:rsidR="00A51B6F" w:rsidRPr="00A51B6F" w:rsidRDefault="00A51B6F" w:rsidP="00A51B6F">
            <w:pPr>
              <w:outlineLvl w:val="5"/>
              <w:rPr>
                <w:color w:val="000000"/>
                <w:sz w:val="20"/>
                <w:szCs w:val="20"/>
              </w:rPr>
            </w:pPr>
            <w:r w:rsidRPr="00A51B6F">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228A8721" w14:textId="77777777" w:rsidR="00A51B6F" w:rsidRPr="00A51B6F" w:rsidRDefault="00A51B6F" w:rsidP="00A51B6F">
            <w:pPr>
              <w:jc w:val="center"/>
              <w:outlineLvl w:val="5"/>
              <w:rPr>
                <w:color w:val="000000"/>
                <w:sz w:val="20"/>
                <w:szCs w:val="20"/>
              </w:rPr>
            </w:pPr>
            <w:r w:rsidRPr="00A51B6F">
              <w:rPr>
                <w:color w:val="000000"/>
                <w:sz w:val="20"/>
                <w:szCs w:val="20"/>
              </w:rPr>
              <w:t>0700000000</w:t>
            </w:r>
          </w:p>
        </w:tc>
        <w:tc>
          <w:tcPr>
            <w:tcW w:w="499" w:type="pct"/>
            <w:tcBorders>
              <w:top w:val="nil"/>
              <w:left w:val="nil"/>
              <w:bottom w:val="single" w:sz="4" w:space="0" w:color="000000"/>
              <w:right w:val="single" w:sz="4" w:space="0" w:color="000000"/>
            </w:tcBorders>
            <w:shd w:val="clear" w:color="auto" w:fill="auto"/>
            <w:noWrap/>
            <w:hideMark/>
          </w:tcPr>
          <w:p w14:paraId="376EC95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02EEBF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31F4903" w14:textId="77777777" w:rsidR="00A51B6F" w:rsidRPr="00A51B6F" w:rsidRDefault="00A51B6F" w:rsidP="00A51B6F">
            <w:pPr>
              <w:jc w:val="right"/>
              <w:outlineLvl w:val="5"/>
              <w:rPr>
                <w:color w:val="000000"/>
                <w:sz w:val="20"/>
                <w:szCs w:val="20"/>
              </w:rPr>
            </w:pPr>
            <w:r w:rsidRPr="00A51B6F">
              <w:rPr>
                <w:color w:val="000000"/>
                <w:sz w:val="20"/>
                <w:szCs w:val="20"/>
              </w:rPr>
              <w:t>19 386 562,96</w:t>
            </w:r>
          </w:p>
        </w:tc>
      </w:tr>
      <w:tr w:rsidR="00A51B6F" w:rsidRPr="00A51B6F" w14:paraId="6CF3F50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5A98F5B"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87" w:type="pct"/>
            <w:tcBorders>
              <w:top w:val="nil"/>
              <w:left w:val="nil"/>
              <w:bottom w:val="single" w:sz="4" w:space="0" w:color="000000"/>
              <w:right w:val="single" w:sz="4" w:space="0" w:color="000000"/>
            </w:tcBorders>
            <w:shd w:val="clear" w:color="auto" w:fill="auto"/>
            <w:noWrap/>
            <w:hideMark/>
          </w:tcPr>
          <w:p w14:paraId="04ED7C1D" w14:textId="77777777" w:rsidR="00A51B6F" w:rsidRPr="00A51B6F" w:rsidRDefault="00A51B6F" w:rsidP="00A51B6F">
            <w:pPr>
              <w:jc w:val="center"/>
              <w:outlineLvl w:val="3"/>
              <w:rPr>
                <w:color w:val="000000"/>
                <w:sz w:val="20"/>
                <w:szCs w:val="20"/>
              </w:rPr>
            </w:pPr>
            <w:r w:rsidRPr="00A51B6F">
              <w:rPr>
                <w:color w:val="000000"/>
                <w:sz w:val="20"/>
                <w:szCs w:val="20"/>
              </w:rPr>
              <w:t>0700100000</w:t>
            </w:r>
          </w:p>
        </w:tc>
        <w:tc>
          <w:tcPr>
            <w:tcW w:w="499" w:type="pct"/>
            <w:tcBorders>
              <w:top w:val="nil"/>
              <w:left w:val="nil"/>
              <w:bottom w:val="single" w:sz="4" w:space="0" w:color="000000"/>
              <w:right w:val="single" w:sz="4" w:space="0" w:color="000000"/>
            </w:tcBorders>
            <w:shd w:val="clear" w:color="auto" w:fill="auto"/>
            <w:noWrap/>
            <w:hideMark/>
          </w:tcPr>
          <w:p w14:paraId="25BF274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153626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6F1FFEC" w14:textId="77777777" w:rsidR="00A51B6F" w:rsidRPr="00A51B6F" w:rsidRDefault="00A51B6F" w:rsidP="00A51B6F">
            <w:pPr>
              <w:jc w:val="right"/>
              <w:outlineLvl w:val="3"/>
              <w:rPr>
                <w:color w:val="000000"/>
                <w:sz w:val="20"/>
                <w:szCs w:val="20"/>
              </w:rPr>
            </w:pPr>
            <w:r w:rsidRPr="00A51B6F">
              <w:rPr>
                <w:color w:val="000000"/>
                <w:sz w:val="20"/>
                <w:szCs w:val="20"/>
              </w:rPr>
              <w:t>742 544,00</w:t>
            </w:r>
          </w:p>
        </w:tc>
      </w:tr>
      <w:tr w:rsidR="00A51B6F" w:rsidRPr="00A51B6F" w14:paraId="3E64724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60BBD6C" w14:textId="77777777" w:rsidR="00A51B6F" w:rsidRPr="00A51B6F" w:rsidRDefault="00A51B6F" w:rsidP="00A51B6F">
            <w:pPr>
              <w:outlineLvl w:val="4"/>
              <w:rPr>
                <w:color w:val="000000"/>
                <w:sz w:val="20"/>
                <w:szCs w:val="20"/>
              </w:rPr>
            </w:pPr>
            <w:r w:rsidRPr="00A51B6F">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87" w:type="pct"/>
            <w:tcBorders>
              <w:top w:val="nil"/>
              <w:left w:val="nil"/>
              <w:bottom w:val="single" w:sz="4" w:space="0" w:color="000000"/>
              <w:right w:val="single" w:sz="4" w:space="0" w:color="000000"/>
            </w:tcBorders>
            <w:shd w:val="clear" w:color="auto" w:fill="auto"/>
            <w:noWrap/>
            <w:hideMark/>
          </w:tcPr>
          <w:p w14:paraId="6B6EB4C5" w14:textId="77777777" w:rsidR="00A51B6F" w:rsidRPr="00A51B6F" w:rsidRDefault="00A51B6F" w:rsidP="00A51B6F">
            <w:pPr>
              <w:jc w:val="center"/>
              <w:outlineLvl w:val="4"/>
              <w:rPr>
                <w:color w:val="000000"/>
                <w:sz w:val="20"/>
                <w:szCs w:val="20"/>
              </w:rPr>
            </w:pPr>
            <w:r w:rsidRPr="00A51B6F">
              <w:rPr>
                <w:color w:val="000000"/>
                <w:sz w:val="20"/>
                <w:szCs w:val="20"/>
              </w:rPr>
              <w:t>0700120080</w:t>
            </w:r>
          </w:p>
        </w:tc>
        <w:tc>
          <w:tcPr>
            <w:tcW w:w="499" w:type="pct"/>
            <w:tcBorders>
              <w:top w:val="nil"/>
              <w:left w:val="nil"/>
              <w:bottom w:val="single" w:sz="4" w:space="0" w:color="000000"/>
              <w:right w:val="single" w:sz="4" w:space="0" w:color="000000"/>
            </w:tcBorders>
            <w:shd w:val="clear" w:color="auto" w:fill="auto"/>
            <w:noWrap/>
            <w:hideMark/>
          </w:tcPr>
          <w:p w14:paraId="1119CFE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64A490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ADF9504" w14:textId="77777777" w:rsidR="00A51B6F" w:rsidRPr="00A51B6F" w:rsidRDefault="00A51B6F" w:rsidP="00A51B6F">
            <w:pPr>
              <w:jc w:val="right"/>
              <w:outlineLvl w:val="4"/>
              <w:rPr>
                <w:color w:val="000000"/>
                <w:sz w:val="20"/>
                <w:szCs w:val="20"/>
              </w:rPr>
            </w:pPr>
            <w:r w:rsidRPr="00A51B6F">
              <w:rPr>
                <w:color w:val="000000"/>
                <w:sz w:val="20"/>
                <w:szCs w:val="20"/>
              </w:rPr>
              <w:t>25 900,00</w:t>
            </w:r>
          </w:p>
        </w:tc>
      </w:tr>
      <w:tr w:rsidR="00A51B6F" w:rsidRPr="00A51B6F" w14:paraId="044CAD7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E80CDA2"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E5D9067" w14:textId="77777777" w:rsidR="00A51B6F" w:rsidRPr="00A51B6F" w:rsidRDefault="00A51B6F" w:rsidP="00A51B6F">
            <w:pPr>
              <w:jc w:val="center"/>
              <w:outlineLvl w:val="5"/>
              <w:rPr>
                <w:color w:val="000000"/>
                <w:sz w:val="20"/>
                <w:szCs w:val="20"/>
              </w:rPr>
            </w:pPr>
            <w:r w:rsidRPr="00A51B6F">
              <w:rPr>
                <w:color w:val="000000"/>
                <w:sz w:val="20"/>
                <w:szCs w:val="20"/>
              </w:rPr>
              <w:t>0700120080</w:t>
            </w:r>
          </w:p>
        </w:tc>
        <w:tc>
          <w:tcPr>
            <w:tcW w:w="499" w:type="pct"/>
            <w:tcBorders>
              <w:top w:val="nil"/>
              <w:left w:val="nil"/>
              <w:bottom w:val="single" w:sz="4" w:space="0" w:color="000000"/>
              <w:right w:val="single" w:sz="4" w:space="0" w:color="000000"/>
            </w:tcBorders>
            <w:shd w:val="clear" w:color="auto" w:fill="auto"/>
            <w:noWrap/>
            <w:hideMark/>
          </w:tcPr>
          <w:p w14:paraId="06797D0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DBD9B67"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DFFAAE9" w14:textId="77777777" w:rsidR="00A51B6F" w:rsidRPr="00A51B6F" w:rsidRDefault="00A51B6F" w:rsidP="00A51B6F">
            <w:pPr>
              <w:jc w:val="right"/>
              <w:outlineLvl w:val="5"/>
              <w:rPr>
                <w:color w:val="000000"/>
                <w:sz w:val="20"/>
                <w:szCs w:val="20"/>
              </w:rPr>
            </w:pPr>
            <w:r w:rsidRPr="00A51B6F">
              <w:rPr>
                <w:color w:val="000000"/>
                <w:sz w:val="20"/>
                <w:szCs w:val="20"/>
              </w:rPr>
              <w:t>25 900,00</w:t>
            </w:r>
          </w:p>
        </w:tc>
      </w:tr>
      <w:tr w:rsidR="00A51B6F" w:rsidRPr="00A51B6F" w14:paraId="2BD2C75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CA6D18C" w14:textId="77777777" w:rsidR="00A51B6F" w:rsidRPr="00A51B6F" w:rsidRDefault="00A51B6F" w:rsidP="00A51B6F">
            <w:pPr>
              <w:outlineLvl w:val="1"/>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76C1A73F" w14:textId="77777777" w:rsidR="00A51B6F" w:rsidRPr="00A51B6F" w:rsidRDefault="00A51B6F" w:rsidP="00A51B6F">
            <w:pPr>
              <w:jc w:val="center"/>
              <w:outlineLvl w:val="1"/>
              <w:rPr>
                <w:color w:val="000000"/>
                <w:sz w:val="20"/>
                <w:szCs w:val="20"/>
              </w:rPr>
            </w:pPr>
            <w:r w:rsidRPr="00A51B6F">
              <w:rPr>
                <w:color w:val="000000"/>
                <w:sz w:val="20"/>
                <w:szCs w:val="20"/>
              </w:rPr>
              <w:t>0700120080</w:t>
            </w:r>
          </w:p>
        </w:tc>
        <w:tc>
          <w:tcPr>
            <w:tcW w:w="499" w:type="pct"/>
            <w:tcBorders>
              <w:top w:val="nil"/>
              <w:left w:val="nil"/>
              <w:bottom w:val="single" w:sz="4" w:space="0" w:color="000000"/>
              <w:right w:val="single" w:sz="4" w:space="0" w:color="000000"/>
            </w:tcBorders>
            <w:shd w:val="clear" w:color="auto" w:fill="auto"/>
            <w:noWrap/>
            <w:hideMark/>
          </w:tcPr>
          <w:p w14:paraId="7E3A0F59" w14:textId="77777777" w:rsidR="00A51B6F" w:rsidRPr="00A51B6F" w:rsidRDefault="00A51B6F" w:rsidP="00A51B6F">
            <w:pPr>
              <w:jc w:val="center"/>
              <w:outlineLvl w:val="1"/>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146BC617"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59B2478" w14:textId="77777777" w:rsidR="00A51B6F" w:rsidRPr="00A51B6F" w:rsidRDefault="00A51B6F" w:rsidP="00A51B6F">
            <w:pPr>
              <w:jc w:val="right"/>
              <w:outlineLvl w:val="1"/>
              <w:rPr>
                <w:color w:val="000000"/>
                <w:sz w:val="20"/>
                <w:szCs w:val="20"/>
              </w:rPr>
            </w:pPr>
            <w:r w:rsidRPr="00A51B6F">
              <w:rPr>
                <w:color w:val="000000"/>
                <w:sz w:val="20"/>
                <w:szCs w:val="20"/>
              </w:rPr>
              <w:t>25 900,00</w:t>
            </w:r>
          </w:p>
        </w:tc>
      </w:tr>
      <w:tr w:rsidR="00A51B6F" w:rsidRPr="00A51B6F" w14:paraId="49DF7DCF"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03633D7" w14:textId="77777777" w:rsidR="00A51B6F" w:rsidRPr="00A51B6F" w:rsidRDefault="00A51B6F" w:rsidP="00A51B6F">
            <w:pPr>
              <w:outlineLvl w:val="2"/>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4A6F93C6" w14:textId="77777777" w:rsidR="00A51B6F" w:rsidRPr="00A51B6F" w:rsidRDefault="00A51B6F" w:rsidP="00A51B6F">
            <w:pPr>
              <w:jc w:val="center"/>
              <w:outlineLvl w:val="2"/>
              <w:rPr>
                <w:color w:val="000000"/>
                <w:sz w:val="20"/>
                <w:szCs w:val="20"/>
              </w:rPr>
            </w:pPr>
            <w:r w:rsidRPr="00A51B6F">
              <w:rPr>
                <w:color w:val="000000"/>
                <w:sz w:val="20"/>
                <w:szCs w:val="20"/>
              </w:rPr>
              <w:t>0700120080</w:t>
            </w:r>
          </w:p>
        </w:tc>
        <w:tc>
          <w:tcPr>
            <w:tcW w:w="499" w:type="pct"/>
            <w:tcBorders>
              <w:top w:val="nil"/>
              <w:left w:val="nil"/>
              <w:bottom w:val="single" w:sz="4" w:space="0" w:color="000000"/>
              <w:right w:val="single" w:sz="4" w:space="0" w:color="000000"/>
            </w:tcBorders>
            <w:shd w:val="clear" w:color="auto" w:fill="auto"/>
            <w:noWrap/>
            <w:hideMark/>
          </w:tcPr>
          <w:p w14:paraId="3584F683" w14:textId="77777777" w:rsidR="00A51B6F" w:rsidRPr="00A51B6F" w:rsidRDefault="00A51B6F" w:rsidP="00A51B6F">
            <w:pPr>
              <w:jc w:val="center"/>
              <w:outlineLvl w:val="2"/>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48F1C26D"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DBCAA55" w14:textId="77777777" w:rsidR="00A51B6F" w:rsidRPr="00A51B6F" w:rsidRDefault="00A51B6F" w:rsidP="00A51B6F">
            <w:pPr>
              <w:jc w:val="right"/>
              <w:outlineLvl w:val="2"/>
              <w:rPr>
                <w:color w:val="000000"/>
                <w:sz w:val="20"/>
                <w:szCs w:val="20"/>
              </w:rPr>
            </w:pPr>
            <w:r w:rsidRPr="00A51B6F">
              <w:rPr>
                <w:color w:val="000000"/>
                <w:sz w:val="20"/>
                <w:szCs w:val="20"/>
              </w:rPr>
              <w:t>25 900,00</w:t>
            </w:r>
          </w:p>
        </w:tc>
      </w:tr>
      <w:tr w:rsidR="00A51B6F" w:rsidRPr="00A51B6F" w14:paraId="203C447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DEA3CA7" w14:textId="77777777" w:rsidR="00A51B6F" w:rsidRPr="00A51B6F" w:rsidRDefault="00A51B6F" w:rsidP="00A51B6F">
            <w:pPr>
              <w:outlineLvl w:val="3"/>
              <w:rPr>
                <w:color w:val="000000"/>
                <w:sz w:val="20"/>
                <w:szCs w:val="20"/>
              </w:rPr>
            </w:pPr>
            <w:r w:rsidRPr="00A51B6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87" w:type="pct"/>
            <w:tcBorders>
              <w:top w:val="nil"/>
              <w:left w:val="nil"/>
              <w:bottom w:val="single" w:sz="4" w:space="0" w:color="000000"/>
              <w:right w:val="single" w:sz="4" w:space="0" w:color="000000"/>
            </w:tcBorders>
            <w:shd w:val="clear" w:color="auto" w:fill="auto"/>
            <w:noWrap/>
            <w:hideMark/>
          </w:tcPr>
          <w:p w14:paraId="3E258CF6" w14:textId="77777777" w:rsidR="00A51B6F" w:rsidRPr="00A51B6F" w:rsidRDefault="00A51B6F" w:rsidP="00A51B6F">
            <w:pPr>
              <w:jc w:val="center"/>
              <w:outlineLvl w:val="3"/>
              <w:rPr>
                <w:color w:val="000000"/>
                <w:sz w:val="20"/>
                <w:szCs w:val="20"/>
              </w:rPr>
            </w:pPr>
            <w:r w:rsidRPr="00A51B6F">
              <w:rPr>
                <w:color w:val="000000"/>
                <w:sz w:val="20"/>
                <w:szCs w:val="20"/>
              </w:rPr>
              <w:t>0700120700</w:t>
            </w:r>
          </w:p>
        </w:tc>
        <w:tc>
          <w:tcPr>
            <w:tcW w:w="499" w:type="pct"/>
            <w:tcBorders>
              <w:top w:val="nil"/>
              <w:left w:val="nil"/>
              <w:bottom w:val="single" w:sz="4" w:space="0" w:color="000000"/>
              <w:right w:val="single" w:sz="4" w:space="0" w:color="000000"/>
            </w:tcBorders>
            <w:shd w:val="clear" w:color="auto" w:fill="auto"/>
            <w:noWrap/>
            <w:hideMark/>
          </w:tcPr>
          <w:p w14:paraId="419D9F5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6F6D4F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65544C6" w14:textId="77777777" w:rsidR="00A51B6F" w:rsidRPr="00A51B6F" w:rsidRDefault="00A51B6F" w:rsidP="00A51B6F">
            <w:pPr>
              <w:jc w:val="right"/>
              <w:outlineLvl w:val="3"/>
              <w:rPr>
                <w:color w:val="000000"/>
                <w:sz w:val="20"/>
                <w:szCs w:val="20"/>
              </w:rPr>
            </w:pPr>
            <w:r w:rsidRPr="00A51B6F">
              <w:rPr>
                <w:color w:val="000000"/>
                <w:sz w:val="20"/>
                <w:szCs w:val="20"/>
              </w:rPr>
              <w:t>684 716,00</w:t>
            </w:r>
          </w:p>
        </w:tc>
      </w:tr>
      <w:tr w:rsidR="00A51B6F" w:rsidRPr="00A51B6F" w14:paraId="009512A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31C19BF"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8147FEB" w14:textId="77777777" w:rsidR="00A51B6F" w:rsidRPr="00A51B6F" w:rsidRDefault="00A51B6F" w:rsidP="00A51B6F">
            <w:pPr>
              <w:jc w:val="center"/>
              <w:outlineLvl w:val="4"/>
              <w:rPr>
                <w:color w:val="000000"/>
                <w:sz w:val="20"/>
                <w:szCs w:val="20"/>
              </w:rPr>
            </w:pPr>
            <w:r w:rsidRPr="00A51B6F">
              <w:rPr>
                <w:color w:val="000000"/>
                <w:sz w:val="20"/>
                <w:szCs w:val="20"/>
              </w:rPr>
              <w:t>0700120700</w:t>
            </w:r>
          </w:p>
        </w:tc>
        <w:tc>
          <w:tcPr>
            <w:tcW w:w="499" w:type="pct"/>
            <w:tcBorders>
              <w:top w:val="nil"/>
              <w:left w:val="nil"/>
              <w:bottom w:val="single" w:sz="4" w:space="0" w:color="000000"/>
              <w:right w:val="single" w:sz="4" w:space="0" w:color="000000"/>
            </w:tcBorders>
            <w:shd w:val="clear" w:color="auto" w:fill="auto"/>
            <w:noWrap/>
            <w:hideMark/>
          </w:tcPr>
          <w:p w14:paraId="357C117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3B6094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98F7C02" w14:textId="77777777" w:rsidR="00A51B6F" w:rsidRPr="00A51B6F" w:rsidRDefault="00A51B6F" w:rsidP="00A51B6F">
            <w:pPr>
              <w:jc w:val="right"/>
              <w:outlineLvl w:val="4"/>
              <w:rPr>
                <w:color w:val="000000"/>
                <w:sz w:val="20"/>
                <w:szCs w:val="20"/>
              </w:rPr>
            </w:pPr>
            <w:r w:rsidRPr="00A51B6F">
              <w:rPr>
                <w:color w:val="000000"/>
                <w:sz w:val="20"/>
                <w:szCs w:val="20"/>
              </w:rPr>
              <w:t>684 716,00</w:t>
            </w:r>
          </w:p>
        </w:tc>
      </w:tr>
      <w:tr w:rsidR="00A51B6F" w:rsidRPr="00A51B6F" w14:paraId="61C2FFE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1F92D70"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7F51184C" w14:textId="77777777" w:rsidR="00A51B6F" w:rsidRPr="00A51B6F" w:rsidRDefault="00A51B6F" w:rsidP="00A51B6F">
            <w:pPr>
              <w:jc w:val="center"/>
              <w:outlineLvl w:val="5"/>
              <w:rPr>
                <w:color w:val="000000"/>
                <w:sz w:val="20"/>
                <w:szCs w:val="20"/>
              </w:rPr>
            </w:pPr>
            <w:r w:rsidRPr="00A51B6F">
              <w:rPr>
                <w:color w:val="000000"/>
                <w:sz w:val="20"/>
                <w:szCs w:val="20"/>
              </w:rPr>
              <w:t>0700120700</w:t>
            </w:r>
          </w:p>
        </w:tc>
        <w:tc>
          <w:tcPr>
            <w:tcW w:w="499" w:type="pct"/>
            <w:tcBorders>
              <w:top w:val="nil"/>
              <w:left w:val="nil"/>
              <w:bottom w:val="single" w:sz="4" w:space="0" w:color="000000"/>
              <w:right w:val="single" w:sz="4" w:space="0" w:color="000000"/>
            </w:tcBorders>
            <w:shd w:val="clear" w:color="auto" w:fill="auto"/>
            <w:noWrap/>
            <w:hideMark/>
          </w:tcPr>
          <w:p w14:paraId="651E15AA"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4E3216EA"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2A5E805" w14:textId="77777777" w:rsidR="00A51B6F" w:rsidRPr="00A51B6F" w:rsidRDefault="00A51B6F" w:rsidP="00A51B6F">
            <w:pPr>
              <w:jc w:val="right"/>
              <w:outlineLvl w:val="5"/>
              <w:rPr>
                <w:color w:val="000000"/>
                <w:sz w:val="20"/>
                <w:szCs w:val="20"/>
              </w:rPr>
            </w:pPr>
            <w:r w:rsidRPr="00A51B6F">
              <w:rPr>
                <w:color w:val="000000"/>
                <w:sz w:val="20"/>
                <w:szCs w:val="20"/>
              </w:rPr>
              <w:t>684 716,00</w:t>
            </w:r>
          </w:p>
        </w:tc>
      </w:tr>
      <w:tr w:rsidR="00A51B6F" w:rsidRPr="00A51B6F" w14:paraId="30A112F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0E10789" w14:textId="77777777" w:rsidR="00A51B6F" w:rsidRPr="00A51B6F" w:rsidRDefault="00A51B6F" w:rsidP="00A51B6F">
            <w:pPr>
              <w:outlineLvl w:val="2"/>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23EABD7B" w14:textId="77777777" w:rsidR="00A51B6F" w:rsidRPr="00A51B6F" w:rsidRDefault="00A51B6F" w:rsidP="00A51B6F">
            <w:pPr>
              <w:jc w:val="center"/>
              <w:outlineLvl w:val="2"/>
              <w:rPr>
                <w:color w:val="000000"/>
                <w:sz w:val="20"/>
                <w:szCs w:val="20"/>
              </w:rPr>
            </w:pPr>
            <w:r w:rsidRPr="00A51B6F">
              <w:rPr>
                <w:color w:val="000000"/>
                <w:sz w:val="20"/>
                <w:szCs w:val="20"/>
              </w:rPr>
              <w:t>0700120700</w:t>
            </w:r>
          </w:p>
        </w:tc>
        <w:tc>
          <w:tcPr>
            <w:tcW w:w="499" w:type="pct"/>
            <w:tcBorders>
              <w:top w:val="nil"/>
              <w:left w:val="nil"/>
              <w:bottom w:val="single" w:sz="4" w:space="0" w:color="000000"/>
              <w:right w:val="single" w:sz="4" w:space="0" w:color="000000"/>
            </w:tcBorders>
            <w:shd w:val="clear" w:color="auto" w:fill="auto"/>
            <w:noWrap/>
            <w:hideMark/>
          </w:tcPr>
          <w:p w14:paraId="7F73DFB0" w14:textId="77777777" w:rsidR="00A51B6F" w:rsidRPr="00A51B6F" w:rsidRDefault="00A51B6F" w:rsidP="00A51B6F">
            <w:pPr>
              <w:jc w:val="center"/>
              <w:outlineLvl w:val="2"/>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1B595222"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CB0AB1B" w14:textId="77777777" w:rsidR="00A51B6F" w:rsidRPr="00A51B6F" w:rsidRDefault="00A51B6F" w:rsidP="00A51B6F">
            <w:pPr>
              <w:jc w:val="right"/>
              <w:outlineLvl w:val="2"/>
              <w:rPr>
                <w:color w:val="000000"/>
                <w:sz w:val="20"/>
                <w:szCs w:val="20"/>
              </w:rPr>
            </w:pPr>
            <w:r w:rsidRPr="00A51B6F">
              <w:rPr>
                <w:color w:val="000000"/>
                <w:sz w:val="20"/>
                <w:szCs w:val="20"/>
              </w:rPr>
              <w:t>684 716,00</w:t>
            </w:r>
          </w:p>
        </w:tc>
      </w:tr>
      <w:tr w:rsidR="00A51B6F" w:rsidRPr="00A51B6F" w14:paraId="460CB9F5"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E612D47" w14:textId="77777777" w:rsidR="00A51B6F" w:rsidRPr="00A51B6F" w:rsidRDefault="00A51B6F" w:rsidP="00A51B6F">
            <w:pPr>
              <w:outlineLvl w:val="3"/>
              <w:rPr>
                <w:color w:val="000000"/>
                <w:sz w:val="20"/>
                <w:szCs w:val="20"/>
              </w:rPr>
            </w:pPr>
            <w:r w:rsidRPr="00A51B6F">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6112C253" w14:textId="77777777" w:rsidR="00A51B6F" w:rsidRPr="00A51B6F" w:rsidRDefault="00A51B6F" w:rsidP="00A51B6F">
            <w:pPr>
              <w:jc w:val="center"/>
              <w:outlineLvl w:val="3"/>
              <w:rPr>
                <w:color w:val="000000"/>
                <w:sz w:val="20"/>
                <w:szCs w:val="20"/>
              </w:rPr>
            </w:pPr>
            <w:r w:rsidRPr="00A51B6F">
              <w:rPr>
                <w:color w:val="000000"/>
                <w:sz w:val="20"/>
                <w:szCs w:val="20"/>
              </w:rPr>
              <w:t>0700170570</w:t>
            </w:r>
          </w:p>
        </w:tc>
        <w:tc>
          <w:tcPr>
            <w:tcW w:w="499" w:type="pct"/>
            <w:tcBorders>
              <w:top w:val="nil"/>
              <w:left w:val="nil"/>
              <w:bottom w:val="single" w:sz="4" w:space="0" w:color="000000"/>
              <w:right w:val="single" w:sz="4" w:space="0" w:color="000000"/>
            </w:tcBorders>
            <w:shd w:val="clear" w:color="auto" w:fill="auto"/>
            <w:noWrap/>
            <w:hideMark/>
          </w:tcPr>
          <w:p w14:paraId="27B5D99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66893B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4F715D0" w14:textId="77777777" w:rsidR="00A51B6F" w:rsidRPr="00A51B6F" w:rsidRDefault="00A51B6F" w:rsidP="00A51B6F">
            <w:pPr>
              <w:jc w:val="right"/>
              <w:outlineLvl w:val="3"/>
              <w:rPr>
                <w:color w:val="000000"/>
                <w:sz w:val="20"/>
                <w:szCs w:val="20"/>
              </w:rPr>
            </w:pPr>
            <w:r w:rsidRPr="00A51B6F">
              <w:rPr>
                <w:color w:val="000000"/>
                <w:sz w:val="20"/>
                <w:szCs w:val="20"/>
              </w:rPr>
              <w:t>31 608,72</w:t>
            </w:r>
          </w:p>
        </w:tc>
      </w:tr>
      <w:tr w:rsidR="00A51B6F" w:rsidRPr="00A51B6F" w14:paraId="548C40C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146CD55"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4403435" w14:textId="77777777" w:rsidR="00A51B6F" w:rsidRPr="00A51B6F" w:rsidRDefault="00A51B6F" w:rsidP="00A51B6F">
            <w:pPr>
              <w:jc w:val="center"/>
              <w:outlineLvl w:val="4"/>
              <w:rPr>
                <w:color w:val="000000"/>
                <w:sz w:val="20"/>
                <w:szCs w:val="20"/>
              </w:rPr>
            </w:pPr>
            <w:r w:rsidRPr="00A51B6F">
              <w:rPr>
                <w:color w:val="000000"/>
                <w:sz w:val="20"/>
                <w:szCs w:val="20"/>
              </w:rPr>
              <w:t>0700170570</w:t>
            </w:r>
          </w:p>
        </w:tc>
        <w:tc>
          <w:tcPr>
            <w:tcW w:w="499" w:type="pct"/>
            <w:tcBorders>
              <w:top w:val="nil"/>
              <w:left w:val="nil"/>
              <w:bottom w:val="single" w:sz="4" w:space="0" w:color="000000"/>
              <w:right w:val="single" w:sz="4" w:space="0" w:color="000000"/>
            </w:tcBorders>
            <w:shd w:val="clear" w:color="auto" w:fill="auto"/>
            <w:noWrap/>
            <w:hideMark/>
          </w:tcPr>
          <w:p w14:paraId="6E1FB8A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1FCECD6"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F16B0DF" w14:textId="77777777" w:rsidR="00A51B6F" w:rsidRPr="00A51B6F" w:rsidRDefault="00A51B6F" w:rsidP="00A51B6F">
            <w:pPr>
              <w:jc w:val="right"/>
              <w:outlineLvl w:val="4"/>
              <w:rPr>
                <w:color w:val="000000"/>
                <w:sz w:val="20"/>
                <w:szCs w:val="20"/>
              </w:rPr>
            </w:pPr>
            <w:r w:rsidRPr="00A51B6F">
              <w:rPr>
                <w:color w:val="000000"/>
                <w:sz w:val="20"/>
                <w:szCs w:val="20"/>
              </w:rPr>
              <w:t>31 608,72</w:t>
            </w:r>
          </w:p>
        </w:tc>
      </w:tr>
      <w:tr w:rsidR="00A51B6F" w:rsidRPr="00A51B6F" w14:paraId="08672FE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39D6C75" w14:textId="77777777" w:rsidR="00A51B6F" w:rsidRPr="00A51B6F" w:rsidRDefault="00A51B6F" w:rsidP="00A51B6F">
            <w:pPr>
              <w:outlineLvl w:val="5"/>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69568264" w14:textId="77777777" w:rsidR="00A51B6F" w:rsidRPr="00A51B6F" w:rsidRDefault="00A51B6F" w:rsidP="00A51B6F">
            <w:pPr>
              <w:jc w:val="center"/>
              <w:outlineLvl w:val="5"/>
              <w:rPr>
                <w:color w:val="000000"/>
                <w:sz w:val="20"/>
                <w:szCs w:val="20"/>
              </w:rPr>
            </w:pPr>
            <w:r w:rsidRPr="00A51B6F">
              <w:rPr>
                <w:color w:val="000000"/>
                <w:sz w:val="20"/>
                <w:szCs w:val="20"/>
              </w:rPr>
              <w:t>0700170570</w:t>
            </w:r>
          </w:p>
        </w:tc>
        <w:tc>
          <w:tcPr>
            <w:tcW w:w="499" w:type="pct"/>
            <w:tcBorders>
              <w:top w:val="nil"/>
              <w:left w:val="nil"/>
              <w:bottom w:val="single" w:sz="4" w:space="0" w:color="000000"/>
              <w:right w:val="single" w:sz="4" w:space="0" w:color="000000"/>
            </w:tcBorders>
            <w:shd w:val="clear" w:color="auto" w:fill="auto"/>
            <w:noWrap/>
            <w:hideMark/>
          </w:tcPr>
          <w:p w14:paraId="36D537E1" w14:textId="77777777" w:rsidR="00A51B6F" w:rsidRPr="00A51B6F" w:rsidRDefault="00A51B6F" w:rsidP="00A51B6F">
            <w:pPr>
              <w:jc w:val="center"/>
              <w:outlineLvl w:val="5"/>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2CCD8EC0"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4EA37AF" w14:textId="77777777" w:rsidR="00A51B6F" w:rsidRPr="00A51B6F" w:rsidRDefault="00A51B6F" w:rsidP="00A51B6F">
            <w:pPr>
              <w:jc w:val="right"/>
              <w:outlineLvl w:val="5"/>
              <w:rPr>
                <w:color w:val="000000"/>
                <w:sz w:val="20"/>
                <w:szCs w:val="20"/>
              </w:rPr>
            </w:pPr>
            <w:r w:rsidRPr="00A51B6F">
              <w:rPr>
                <w:color w:val="000000"/>
                <w:sz w:val="20"/>
                <w:szCs w:val="20"/>
              </w:rPr>
              <w:t>31 608,72</w:t>
            </w:r>
          </w:p>
        </w:tc>
      </w:tr>
      <w:tr w:rsidR="00A51B6F" w:rsidRPr="00A51B6F" w14:paraId="17E715B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9A5B05E" w14:textId="77777777" w:rsidR="00A51B6F" w:rsidRPr="00A51B6F" w:rsidRDefault="00A51B6F" w:rsidP="00A51B6F">
            <w:pPr>
              <w:outlineLvl w:val="1"/>
              <w:rPr>
                <w:color w:val="000000"/>
                <w:sz w:val="20"/>
                <w:szCs w:val="20"/>
              </w:rPr>
            </w:pPr>
            <w:r w:rsidRPr="00A51B6F">
              <w:rPr>
                <w:color w:val="000000"/>
                <w:sz w:val="20"/>
                <w:szCs w:val="20"/>
              </w:rPr>
              <w:t>Связь и информатика</w:t>
            </w:r>
          </w:p>
        </w:tc>
        <w:tc>
          <w:tcPr>
            <w:tcW w:w="587" w:type="pct"/>
            <w:tcBorders>
              <w:top w:val="nil"/>
              <w:left w:val="nil"/>
              <w:bottom w:val="single" w:sz="4" w:space="0" w:color="000000"/>
              <w:right w:val="single" w:sz="4" w:space="0" w:color="000000"/>
            </w:tcBorders>
            <w:shd w:val="clear" w:color="auto" w:fill="auto"/>
            <w:noWrap/>
            <w:hideMark/>
          </w:tcPr>
          <w:p w14:paraId="646C053A" w14:textId="77777777" w:rsidR="00A51B6F" w:rsidRPr="00A51B6F" w:rsidRDefault="00A51B6F" w:rsidP="00A51B6F">
            <w:pPr>
              <w:jc w:val="center"/>
              <w:outlineLvl w:val="1"/>
              <w:rPr>
                <w:color w:val="000000"/>
                <w:sz w:val="20"/>
                <w:szCs w:val="20"/>
              </w:rPr>
            </w:pPr>
            <w:r w:rsidRPr="00A51B6F">
              <w:rPr>
                <w:color w:val="000000"/>
                <w:sz w:val="20"/>
                <w:szCs w:val="20"/>
              </w:rPr>
              <w:t>0700170570</w:t>
            </w:r>
          </w:p>
        </w:tc>
        <w:tc>
          <w:tcPr>
            <w:tcW w:w="499" w:type="pct"/>
            <w:tcBorders>
              <w:top w:val="nil"/>
              <w:left w:val="nil"/>
              <w:bottom w:val="single" w:sz="4" w:space="0" w:color="000000"/>
              <w:right w:val="single" w:sz="4" w:space="0" w:color="000000"/>
            </w:tcBorders>
            <w:shd w:val="clear" w:color="auto" w:fill="auto"/>
            <w:noWrap/>
            <w:hideMark/>
          </w:tcPr>
          <w:p w14:paraId="1F115E4F" w14:textId="77777777" w:rsidR="00A51B6F" w:rsidRPr="00A51B6F" w:rsidRDefault="00A51B6F" w:rsidP="00A51B6F">
            <w:pPr>
              <w:jc w:val="center"/>
              <w:outlineLvl w:val="1"/>
              <w:rPr>
                <w:color w:val="000000"/>
                <w:sz w:val="20"/>
                <w:szCs w:val="20"/>
              </w:rPr>
            </w:pPr>
            <w:r w:rsidRPr="00A51B6F">
              <w:rPr>
                <w:color w:val="000000"/>
                <w:sz w:val="20"/>
                <w:szCs w:val="20"/>
              </w:rPr>
              <w:t>0410</w:t>
            </w:r>
          </w:p>
        </w:tc>
        <w:tc>
          <w:tcPr>
            <w:tcW w:w="407" w:type="pct"/>
            <w:tcBorders>
              <w:top w:val="nil"/>
              <w:left w:val="nil"/>
              <w:bottom w:val="single" w:sz="4" w:space="0" w:color="000000"/>
              <w:right w:val="single" w:sz="4" w:space="0" w:color="000000"/>
            </w:tcBorders>
            <w:shd w:val="clear" w:color="auto" w:fill="auto"/>
            <w:noWrap/>
            <w:hideMark/>
          </w:tcPr>
          <w:p w14:paraId="785BC72D"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3F4F850" w14:textId="77777777" w:rsidR="00A51B6F" w:rsidRPr="00A51B6F" w:rsidRDefault="00A51B6F" w:rsidP="00A51B6F">
            <w:pPr>
              <w:jc w:val="right"/>
              <w:outlineLvl w:val="1"/>
              <w:rPr>
                <w:color w:val="000000"/>
                <w:sz w:val="20"/>
                <w:szCs w:val="20"/>
              </w:rPr>
            </w:pPr>
            <w:r w:rsidRPr="00A51B6F">
              <w:rPr>
                <w:color w:val="000000"/>
                <w:sz w:val="20"/>
                <w:szCs w:val="20"/>
              </w:rPr>
              <w:t>31 608,72</w:t>
            </w:r>
          </w:p>
        </w:tc>
      </w:tr>
      <w:tr w:rsidR="00A51B6F" w:rsidRPr="00A51B6F" w14:paraId="182889C3"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738E2AD" w14:textId="77777777" w:rsidR="00A51B6F" w:rsidRPr="00A51B6F" w:rsidRDefault="00A51B6F" w:rsidP="00A51B6F">
            <w:pPr>
              <w:outlineLvl w:val="2"/>
              <w:rPr>
                <w:color w:val="000000"/>
                <w:sz w:val="20"/>
                <w:szCs w:val="20"/>
              </w:rPr>
            </w:pPr>
            <w:r w:rsidRPr="00A51B6F">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7C5CCE7A" w14:textId="77777777" w:rsidR="00A51B6F" w:rsidRPr="00A51B6F" w:rsidRDefault="00A51B6F" w:rsidP="00A51B6F">
            <w:pPr>
              <w:jc w:val="center"/>
              <w:outlineLvl w:val="2"/>
              <w:rPr>
                <w:color w:val="000000"/>
                <w:sz w:val="20"/>
                <w:szCs w:val="20"/>
              </w:rPr>
            </w:pPr>
            <w:r w:rsidRPr="00A51B6F">
              <w:rPr>
                <w:color w:val="000000"/>
                <w:sz w:val="20"/>
                <w:szCs w:val="20"/>
              </w:rPr>
              <w:t>07001S0570</w:t>
            </w:r>
          </w:p>
        </w:tc>
        <w:tc>
          <w:tcPr>
            <w:tcW w:w="499" w:type="pct"/>
            <w:tcBorders>
              <w:top w:val="nil"/>
              <w:left w:val="nil"/>
              <w:bottom w:val="single" w:sz="4" w:space="0" w:color="000000"/>
              <w:right w:val="single" w:sz="4" w:space="0" w:color="000000"/>
            </w:tcBorders>
            <w:shd w:val="clear" w:color="auto" w:fill="auto"/>
            <w:noWrap/>
            <w:hideMark/>
          </w:tcPr>
          <w:p w14:paraId="0F6A110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31C63B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329DDA3" w14:textId="77777777" w:rsidR="00A51B6F" w:rsidRPr="00A51B6F" w:rsidRDefault="00A51B6F" w:rsidP="00A51B6F">
            <w:pPr>
              <w:jc w:val="right"/>
              <w:outlineLvl w:val="2"/>
              <w:rPr>
                <w:color w:val="000000"/>
                <w:sz w:val="20"/>
                <w:szCs w:val="20"/>
              </w:rPr>
            </w:pPr>
            <w:r w:rsidRPr="00A51B6F">
              <w:rPr>
                <w:color w:val="000000"/>
                <w:sz w:val="20"/>
                <w:szCs w:val="20"/>
              </w:rPr>
              <w:t>319,28</w:t>
            </w:r>
          </w:p>
        </w:tc>
      </w:tr>
      <w:tr w:rsidR="00A51B6F" w:rsidRPr="00A51B6F" w14:paraId="194B6CA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639C59F"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15F3F0D" w14:textId="77777777" w:rsidR="00A51B6F" w:rsidRPr="00A51B6F" w:rsidRDefault="00A51B6F" w:rsidP="00A51B6F">
            <w:pPr>
              <w:jc w:val="center"/>
              <w:outlineLvl w:val="3"/>
              <w:rPr>
                <w:color w:val="000000"/>
                <w:sz w:val="20"/>
                <w:szCs w:val="20"/>
              </w:rPr>
            </w:pPr>
            <w:r w:rsidRPr="00A51B6F">
              <w:rPr>
                <w:color w:val="000000"/>
                <w:sz w:val="20"/>
                <w:szCs w:val="20"/>
              </w:rPr>
              <w:t>07001S0570</w:t>
            </w:r>
          </w:p>
        </w:tc>
        <w:tc>
          <w:tcPr>
            <w:tcW w:w="499" w:type="pct"/>
            <w:tcBorders>
              <w:top w:val="nil"/>
              <w:left w:val="nil"/>
              <w:bottom w:val="single" w:sz="4" w:space="0" w:color="000000"/>
              <w:right w:val="single" w:sz="4" w:space="0" w:color="000000"/>
            </w:tcBorders>
            <w:shd w:val="clear" w:color="auto" w:fill="auto"/>
            <w:noWrap/>
            <w:hideMark/>
          </w:tcPr>
          <w:p w14:paraId="4E02AAD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60E121"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AA9A5D3" w14:textId="77777777" w:rsidR="00A51B6F" w:rsidRPr="00A51B6F" w:rsidRDefault="00A51B6F" w:rsidP="00A51B6F">
            <w:pPr>
              <w:jc w:val="right"/>
              <w:outlineLvl w:val="3"/>
              <w:rPr>
                <w:color w:val="000000"/>
                <w:sz w:val="20"/>
                <w:szCs w:val="20"/>
              </w:rPr>
            </w:pPr>
            <w:r w:rsidRPr="00A51B6F">
              <w:rPr>
                <w:color w:val="000000"/>
                <w:sz w:val="20"/>
                <w:szCs w:val="20"/>
              </w:rPr>
              <w:t>319,28</w:t>
            </w:r>
          </w:p>
        </w:tc>
      </w:tr>
      <w:tr w:rsidR="00A51B6F" w:rsidRPr="00A51B6F" w14:paraId="55108C5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D939303" w14:textId="77777777" w:rsidR="00A51B6F" w:rsidRPr="00A51B6F" w:rsidRDefault="00A51B6F" w:rsidP="00A51B6F">
            <w:pPr>
              <w:outlineLvl w:val="4"/>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217BC637" w14:textId="77777777" w:rsidR="00A51B6F" w:rsidRPr="00A51B6F" w:rsidRDefault="00A51B6F" w:rsidP="00A51B6F">
            <w:pPr>
              <w:jc w:val="center"/>
              <w:outlineLvl w:val="4"/>
              <w:rPr>
                <w:color w:val="000000"/>
                <w:sz w:val="20"/>
                <w:szCs w:val="20"/>
              </w:rPr>
            </w:pPr>
            <w:r w:rsidRPr="00A51B6F">
              <w:rPr>
                <w:color w:val="000000"/>
                <w:sz w:val="20"/>
                <w:szCs w:val="20"/>
              </w:rPr>
              <w:t>07001S0570</w:t>
            </w:r>
          </w:p>
        </w:tc>
        <w:tc>
          <w:tcPr>
            <w:tcW w:w="499" w:type="pct"/>
            <w:tcBorders>
              <w:top w:val="nil"/>
              <w:left w:val="nil"/>
              <w:bottom w:val="single" w:sz="4" w:space="0" w:color="000000"/>
              <w:right w:val="single" w:sz="4" w:space="0" w:color="000000"/>
            </w:tcBorders>
            <w:shd w:val="clear" w:color="auto" w:fill="auto"/>
            <w:noWrap/>
            <w:hideMark/>
          </w:tcPr>
          <w:p w14:paraId="246FE3A7" w14:textId="77777777" w:rsidR="00A51B6F" w:rsidRPr="00A51B6F" w:rsidRDefault="00A51B6F" w:rsidP="00A51B6F">
            <w:pPr>
              <w:jc w:val="center"/>
              <w:outlineLvl w:val="4"/>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737D55EE"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A568A9E" w14:textId="77777777" w:rsidR="00A51B6F" w:rsidRPr="00A51B6F" w:rsidRDefault="00A51B6F" w:rsidP="00A51B6F">
            <w:pPr>
              <w:jc w:val="right"/>
              <w:outlineLvl w:val="4"/>
              <w:rPr>
                <w:color w:val="000000"/>
                <w:sz w:val="20"/>
                <w:szCs w:val="20"/>
              </w:rPr>
            </w:pPr>
            <w:r w:rsidRPr="00A51B6F">
              <w:rPr>
                <w:color w:val="000000"/>
                <w:sz w:val="20"/>
                <w:szCs w:val="20"/>
              </w:rPr>
              <w:t>319,28</w:t>
            </w:r>
          </w:p>
        </w:tc>
      </w:tr>
      <w:tr w:rsidR="00A51B6F" w:rsidRPr="00A51B6F" w14:paraId="7AA8B3C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6E3CCC0" w14:textId="77777777" w:rsidR="00A51B6F" w:rsidRPr="00A51B6F" w:rsidRDefault="00A51B6F" w:rsidP="00A51B6F">
            <w:pPr>
              <w:outlineLvl w:val="5"/>
              <w:rPr>
                <w:color w:val="000000"/>
                <w:sz w:val="20"/>
                <w:szCs w:val="20"/>
              </w:rPr>
            </w:pPr>
            <w:r w:rsidRPr="00A51B6F">
              <w:rPr>
                <w:color w:val="000000"/>
                <w:sz w:val="20"/>
                <w:szCs w:val="20"/>
              </w:rPr>
              <w:t>Связь и информатика</w:t>
            </w:r>
          </w:p>
        </w:tc>
        <w:tc>
          <w:tcPr>
            <w:tcW w:w="587" w:type="pct"/>
            <w:tcBorders>
              <w:top w:val="nil"/>
              <w:left w:val="nil"/>
              <w:bottom w:val="single" w:sz="4" w:space="0" w:color="000000"/>
              <w:right w:val="single" w:sz="4" w:space="0" w:color="000000"/>
            </w:tcBorders>
            <w:shd w:val="clear" w:color="auto" w:fill="auto"/>
            <w:noWrap/>
            <w:hideMark/>
          </w:tcPr>
          <w:p w14:paraId="1C32CCFA" w14:textId="77777777" w:rsidR="00A51B6F" w:rsidRPr="00A51B6F" w:rsidRDefault="00A51B6F" w:rsidP="00A51B6F">
            <w:pPr>
              <w:jc w:val="center"/>
              <w:outlineLvl w:val="5"/>
              <w:rPr>
                <w:color w:val="000000"/>
                <w:sz w:val="20"/>
                <w:szCs w:val="20"/>
              </w:rPr>
            </w:pPr>
            <w:r w:rsidRPr="00A51B6F">
              <w:rPr>
                <w:color w:val="000000"/>
                <w:sz w:val="20"/>
                <w:szCs w:val="20"/>
              </w:rPr>
              <w:t>07001S0570</w:t>
            </w:r>
          </w:p>
        </w:tc>
        <w:tc>
          <w:tcPr>
            <w:tcW w:w="499" w:type="pct"/>
            <w:tcBorders>
              <w:top w:val="nil"/>
              <w:left w:val="nil"/>
              <w:bottom w:val="single" w:sz="4" w:space="0" w:color="000000"/>
              <w:right w:val="single" w:sz="4" w:space="0" w:color="000000"/>
            </w:tcBorders>
            <w:shd w:val="clear" w:color="auto" w:fill="auto"/>
            <w:noWrap/>
            <w:hideMark/>
          </w:tcPr>
          <w:p w14:paraId="63EE4399" w14:textId="77777777" w:rsidR="00A51B6F" w:rsidRPr="00A51B6F" w:rsidRDefault="00A51B6F" w:rsidP="00A51B6F">
            <w:pPr>
              <w:jc w:val="center"/>
              <w:outlineLvl w:val="5"/>
              <w:rPr>
                <w:color w:val="000000"/>
                <w:sz w:val="20"/>
                <w:szCs w:val="20"/>
              </w:rPr>
            </w:pPr>
            <w:r w:rsidRPr="00A51B6F">
              <w:rPr>
                <w:color w:val="000000"/>
                <w:sz w:val="20"/>
                <w:szCs w:val="20"/>
              </w:rPr>
              <w:t>0410</w:t>
            </w:r>
          </w:p>
        </w:tc>
        <w:tc>
          <w:tcPr>
            <w:tcW w:w="407" w:type="pct"/>
            <w:tcBorders>
              <w:top w:val="nil"/>
              <w:left w:val="nil"/>
              <w:bottom w:val="single" w:sz="4" w:space="0" w:color="000000"/>
              <w:right w:val="single" w:sz="4" w:space="0" w:color="000000"/>
            </w:tcBorders>
            <w:shd w:val="clear" w:color="auto" w:fill="auto"/>
            <w:noWrap/>
            <w:hideMark/>
          </w:tcPr>
          <w:p w14:paraId="46A427F0"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29CF67C" w14:textId="77777777" w:rsidR="00A51B6F" w:rsidRPr="00A51B6F" w:rsidRDefault="00A51B6F" w:rsidP="00A51B6F">
            <w:pPr>
              <w:jc w:val="right"/>
              <w:outlineLvl w:val="5"/>
              <w:rPr>
                <w:color w:val="000000"/>
                <w:sz w:val="20"/>
                <w:szCs w:val="20"/>
              </w:rPr>
            </w:pPr>
            <w:r w:rsidRPr="00A51B6F">
              <w:rPr>
                <w:color w:val="000000"/>
                <w:sz w:val="20"/>
                <w:szCs w:val="20"/>
              </w:rPr>
              <w:t>319,28</w:t>
            </w:r>
          </w:p>
        </w:tc>
      </w:tr>
      <w:tr w:rsidR="00A51B6F" w:rsidRPr="00A51B6F" w14:paraId="192FDE0B"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505FD76" w14:textId="77777777" w:rsidR="00A51B6F" w:rsidRPr="00A51B6F" w:rsidRDefault="00A51B6F" w:rsidP="00A51B6F">
            <w:pPr>
              <w:rPr>
                <w:color w:val="000000"/>
                <w:sz w:val="20"/>
                <w:szCs w:val="20"/>
              </w:rPr>
            </w:pPr>
            <w:r w:rsidRPr="00A51B6F">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87" w:type="pct"/>
            <w:tcBorders>
              <w:top w:val="nil"/>
              <w:left w:val="nil"/>
              <w:bottom w:val="single" w:sz="4" w:space="0" w:color="000000"/>
              <w:right w:val="single" w:sz="4" w:space="0" w:color="000000"/>
            </w:tcBorders>
            <w:shd w:val="clear" w:color="auto" w:fill="auto"/>
            <w:noWrap/>
            <w:hideMark/>
          </w:tcPr>
          <w:p w14:paraId="41D970CF" w14:textId="77777777" w:rsidR="00A51B6F" w:rsidRPr="00A51B6F" w:rsidRDefault="00A51B6F" w:rsidP="00A51B6F">
            <w:pPr>
              <w:jc w:val="center"/>
              <w:rPr>
                <w:color w:val="000000"/>
                <w:sz w:val="20"/>
                <w:szCs w:val="20"/>
              </w:rPr>
            </w:pPr>
            <w:r w:rsidRPr="00A51B6F">
              <w:rPr>
                <w:color w:val="000000"/>
                <w:sz w:val="20"/>
                <w:szCs w:val="20"/>
              </w:rPr>
              <w:t>0700200000</w:t>
            </w:r>
          </w:p>
        </w:tc>
        <w:tc>
          <w:tcPr>
            <w:tcW w:w="499" w:type="pct"/>
            <w:tcBorders>
              <w:top w:val="nil"/>
              <w:left w:val="nil"/>
              <w:bottom w:val="single" w:sz="4" w:space="0" w:color="000000"/>
              <w:right w:val="single" w:sz="4" w:space="0" w:color="000000"/>
            </w:tcBorders>
            <w:shd w:val="clear" w:color="auto" w:fill="auto"/>
            <w:noWrap/>
            <w:hideMark/>
          </w:tcPr>
          <w:p w14:paraId="4DC97FFA"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63F7E4D"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CDD19B5" w14:textId="77777777" w:rsidR="00A51B6F" w:rsidRPr="00A51B6F" w:rsidRDefault="00A51B6F" w:rsidP="00A51B6F">
            <w:pPr>
              <w:jc w:val="right"/>
              <w:rPr>
                <w:color w:val="000000"/>
                <w:sz w:val="20"/>
                <w:szCs w:val="20"/>
              </w:rPr>
            </w:pPr>
            <w:r w:rsidRPr="00A51B6F">
              <w:rPr>
                <w:color w:val="000000"/>
                <w:sz w:val="20"/>
                <w:szCs w:val="20"/>
              </w:rPr>
              <w:t>18 644 018,96</w:t>
            </w:r>
          </w:p>
        </w:tc>
      </w:tr>
      <w:tr w:rsidR="00A51B6F" w:rsidRPr="00A51B6F" w14:paraId="55D19100"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C6602B1" w14:textId="77777777" w:rsidR="00A51B6F" w:rsidRPr="00A51B6F" w:rsidRDefault="00A51B6F" w:rsidP="00A51B6F">
            <w:pPr>
              <w:outlineLvl w:val="1"/>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50823111" w14:textId="77777777" w:rsidR="00A51B6F" w:rsidRPr="00A51B6F" w:rsidRDefault="00A51B6F" w:rsidP="00A51B6F">
            <w:pPr>
              <w:jc w:val="center"/>
              <w:outlineLvl w:val="1"/>
              <w:rPr>
                <w:color w:val="000000"/>
                <w:sz w:val="20"/>
                <w:szCs w:val="20"/>
              </w:rPr>
            </w:pPr>
            <w:r w:rsidRPr="00A51B6F">
              <w:rPr>
                <w:color w:val="000000"/>
                <w:sz w:val="20"/>
                <w:szCs w:val="20"/>
              </w:rPr>
              <w:t>0700213060</w:t>
            </w:r>
          </w:p>
        </w:tc>
        <w:tc>
          <w:tcPr>
            <w:tcW w:w="499" w:type="pct"/>
            <w:tcBorders>
              <w:top w:val="nil"/>
              <w:left w:val="nil"/>
              <w:bottom w:val="single" w:sz="4" w:space="0" w:color="000000"/>
              <w:right w:val="single" w:sz="4" w:space="0" w:color="000000"/>
            </w:tcBorders>
            <w:shd w:val="clear" w:color="auto" w:fill="auto"/>
            <w:noWrap/>
            <w:hideMark/>
          </w:tcPr>
          <w:p w14:paraId="2DA1412D"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E4E39AF"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A07BC5A" w14:textId="77777777" w:rsidR="00A51B6F" w:rsidRPr="00A51B6F" w:rsidRDefault="00A51B6F" w:rsidP="00A51B6F">
            <w:pPr>
              <w:jc w:val="right"/>
              <w:outlineLvl w:val="1"/>
              <w:rPr>
                <w:color w:val="000000"/>
                <w:sz w:val="20"/>
                <w:szCs w:val="20"/>
              </w:rPr>
            </w:pPr>
            <w:r w:rsidRPr="00A51B6F">
              <w:rPr>
                <w:color w:val="000000"/>
                <w:sz w:val="20"/>
                <w:szCs w:val="20"/>
              </w:rPr>
              <w:t>390 600,00</w:t>
            </w:r>
          </w:p>
        </w:tc>
      </w:tr>
      <w:tr w:rsidR="00A51B6F" w:rsidRPr="00A51B6F" w14:paraId="7D90937A"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63B491B4"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21468507" w14:textId="77777777" w:rsidR="00A51B6F" w:rsidRPr="00A51B6F" w:rsidRDefault="00A51B6F" w:rsidP="00A51B6F">
            <w:pPr>
              <w:jc w:val="center"/>
              <w:outlineLvl w:val="2"/>
              <w:rPr>
                <w:color w:val="000000"/>
                <w:sz w:val="20"/>
                <w:szCs w:val="20"/>
              </w:rPr>
            </w:pPr>
            <w:r w:rsidRPr="00A51B6F">
              <w:rPr>
                <w:color w:val="000000"/>
                <w:sz w:val="20"/>
                <w:szCs w:val="20"/>
              </w:rPr>
              <w:t>0700213060</w:t>
            </w:r>
          </w:p>
        </w:tc>
        <w:tc>
          <w:tcPr>
            <w:tcW w:w="499" w:type="pct"/>
            <w:tcBorders>
              <w:top w:val="nil"/>
              <w:left w:val="nil"/>
              <w:bottom w:val="single" w:sz="4" w:space="0" w:color="000000"/>
              <w:right w:val="single" w:sz="4" w:space="0" w:color="000000"/>
            </w:tcBorders>
            <w:shd w:val="clear" w:color="auto" w:fill="auto"/>
            <w:noWrap/>
            <w:hideMark/>
          </w:tcPr>
          <w:p w14:paraId="296A20D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77A4333"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870E1BA" w14:textId="77777777" w:rsidR="00A51B6F" w:rsidRPr="00A51B6F" w:rsidRDefault="00A51B6F" w:rsidP="00A51B6F">
            <w:pPr>
              <w:jc w:val="right"/>
              <w:outlineLvl w:val="2"/>
              <w:rPr>
                <w:color w:val="000000"/>
                <w:sz w:val="20"/>
                <w:szCs w:val="20"/>
              </w:rPr>
            </w:pPr>
            <w:r w:rsidRPr="00A51B6F">
              <w:rPr>
                <w:color w:val="000000"/>
                <w:sz w:val="20"/>
                <w:szCs w:val="20"/>
              </w:rPr>
              <w:t>390 600,00</w:t>
            </w:r>
          </w:p>
        </w:tc>
      </w:tr>
      <w:tr w:rsidR="00A51B6F" w:rsidRPr="00A51B6F" w14:paraId="1865D32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E76B9A4"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BBC880C" w14:textId="77777777" w:rsidR="00A51B6F" w:rsidRPr="00A51B6F" w:rsidRDefault="00A51B6F" w:rsidP="00A51B6F">
            <w:pPr>
              <w:jc w:val="center"/>
              <w:outlineLvl w:val="3"/>
              <w:rPr>
                <w:color w:val="000000"/>
                <w:sz w:val="20"/>
                <w:szCs w:val="20"/>
              </w:rPr>
            </w:pPr>
            <w:r w:rsidRPr="00A51B6F">
              <w:rPr>
                <w:color w:val="000000"/>
                <w:sz w:val="20"/>
                <w:szCs w:val="20"/>
              </w:rPr>
              <w:t>0700213060</w:t>
            </w:r>
          </w:p>
        </w:tc>
        <w:tc>
          <w:tcPr>
            <w:tcW w:w="499" w:type="pct"/>
            <w:tcBorders>
              <w:top w:val="nil"/>
              <w:left w:val="nil"/>
              <w:bottom w:val="single" w:sz="4" w:space="0" w:color="000000"/>
              <w:right w:val="single" w:sz="4" w:space="0" w:color="000000"/>
            </w:tcBorders>
            <w:shd w:val="clear" w:color="auto" w:fill="auto"/>
            <w:noWrap/>
            <w:hideMark/>
          </w:tcPr>
          <w:p w14:paraId="2ABBE211"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4DC7860"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902B852" w14:textId="77777777" w:rsidR="00A51B6F" w:rsidRPr="00A51B6F" w:rsidRDefault="00A51B6F" w:rsidP="00A51B6F">
            <w:pPr>
              <w:jc w:val="right"/>
              <w:outlineLvl w:val="3"/>
              <w:rPr>
                <w:color w:val="000000"/>
                <w:sz w:val="20"/>
                <w:szCs w:val="20"/>
              </w:rPr>
            </w:pPr>
            <w:r w:rsidRPr="00A51B6F">
              <w:rPr>
                <w:color w:val="000000"/>
                <w:sz w:val="20"/>
                <w:szCs w:val="20"/>
              </w:rPr>
              <w:t>390 600,00</w:t>
            </w:r>
          </w:p>
        </w:tc>
      </w:tr>
      <w:tr w:rsidR="00A51B6F" w:rsidRPr="00A51B6F" w14:paraId="511DF78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562E700" w14:textId="77777777" w:rsidR="00A51B6F" w:rsidRPr="00A51B6F" w:rsidRDefault="00A51B6F" w:rsidP="00A51B6F">
            <w:pPr>
              <w:outlineLvl w:val="4"/>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E449E54" w14:textId="77777777" w:rsidR="00A51B6F" w:rsidRPr="00A51B6F" w:rsidRDefault="00A51B6F" w:rsidP="00A51B6F">
            <w:pPr>
              <w:jc w:val="center"/>
              <w:outlineLvl w:val="4"/>
              <w:rPr>
                <w:color w:val="000000"/>
                <w:sz w:val="20"/>
                <w:szCs w:val="20"/>
              </w:rPr>
            </w:pPr>
            <w:r w:rsidRPr="00A51B6F">
              <w:rPr>
                <w:color w:val="000000"/>
                <w:sz w:val="20"/>
                <w:szCs w:val="20"/>
              </w:rPr>
              <w:t>0700213060</w:t>
            </w:r>
          </w:p>
        </w:tc>
        <w:tc>
          <w:tcPr>
            <w:tcW w:w="499" w:type="pct"/>
            <w:tcBorders>
              <w:top w:val="nil"/>
              <w:left w:val="nil"/>
              <w:bottom w:val="single" w:sz="4" w:space="0" w:color="000000"/>
              <w:right w:val="single" w:sz="4" w:space="0" w:color="000000"/>
            </w:tcBorders>
            <w:shd w:val="clear" w:color="auto" w:fill="auto"/>
            <w:noWrap/>
            <w:hideMark/>
          </w:tcPr>
          <w:p w14:paraId="797AC03F" w14:textId="77777777" w:rsidR="00A51B6F" w:rsidRPr="00A51B6F" w:rsidRDefault="00A51B6F" w:rsidP="00A51B6F">
            <w:pPr>
              <w:jc w:val="center"/>
              <w:outlineLvl w:val="4"/>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752E38E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94903A8" w14:textId="77777777" w:rsidR="00A51B6F" w:rsidRPr="00A51B6F" w:rsidRDefault="00A51B6F" w:rsidP="00A51B6F">
            <w:pPr>
              <w:jc w:val="right"/>
              <w:outlineLvl w:val="4"/>
              <w:rPr>
                <w:color w:val="000000"/>
                <w:sz w:val="20"/>
                <w:szCs w:val="20"/>
              </w:rPr>
            </w:pPr>
            <w:r w:rsidRPr="00A51B6F">
              <w:rPr>
                <w:color w:val="000000"/>
                <w:sz w:val="20"/>
                <w:szCs w:val="20"/>
              </w:rPr>
              <w:t>390 600,00</w:t>
            </w:r>
          </w:p>
        </w:tc>
      </w:tr>
      <w:tr w:rsidR="00A51B6F" w:rsidRPr="00A51B6F" w14:paraId="1F66B3D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5AD07E7" w14:textId="77777777" w:rsidR="00A51B6F" w:rsidRPr="00A51B6F" w:rsidRDefault="00A51B6F" w:rsidP="00A51B6F">
            <w:pPr>
              <w:outlineLvl w:val="5"/>
              <w:rPr>
                <w:color w:val="000000"/>
                <w:sz w:val="20"/>
                <w:szCs w:val="20"/>
              </w:rPr>
            </w:pPr>
            <w:r w:rsidRPr="00A51B6F">
              <w:rPr>
                <w:color w:val="000000"/>
                <w:sz w:val="20"/>
                <w:szCs w:val="20"/>
              </w:rPr>
              <w:t>Выплата пособия по уходу за ребенком до трех лет</w:t>
            </w:r>
          </w:p>
        </w:tc>
        <w:tc>
          <w:tcPr>
            <w:tcW w:w="587" w:type="pct"/>
            <w:tcBorders>
              <w:top w:val="nil"/>
              <w:left w:val="nil"/>
              <w:bottom w:val="single" w:sz="4" w:space="0" w:color="000000"/>
              <w:right w:val="single" w:sz="4" w:space="0" w:color="000000"/>
            </w:tcBorders>
            <w:shd w:val="clear" w:color="auto" w:fill="auto"/>
            <w:noWrap/>
            <w:hideMark/>
          </w:tcPr>
          <w:p w14:paraId="5A14DBF1" w14:textId="77777777" w:rsidR="00A51B6F" w:rsidRPr="00A51B6F" w:rsidRDefault="00A51B6F" w:rsidP="00A51B6F">
            <w:pPr>
              <w:jc w:val="center"/>
              <w:outlineLvl w:val="5"/>
              <w:rPr>
                <w:color w:val="000000"/>
                <w:sz w:val="20"/>
                <w:szCs w:val="20"/>
              </w:rPr>
            </w:pPr>
            <w:r w:rsidRPr="00A51B6F">
              <w:rPr>
                <w:color w:val="000000"/>
                <w:sz w:val="20"/>
                <w:szCs w:val="20"/>
              </w:rPr>
              <w:t>0700213280</w:t>
            </w:r>
          </w:p>
        </w:tc>
        <w:tc>
          <w:tcPr>
            <w:tcW w:w="499" w:type="pct"/>
            <w:tcBorders>
              <w:top w:val="nil"/>
              <w:left w:val="nil"/>
              <w:bottom w:val="single" w:sz="4" w:space="0" w:color="000000"/>
              <w:right w:val="single" w:sz="4" w:space="0" w:color="000000"/>
            </w:tcBorders>
            <w:shd w:val="clear" w:color="auto" w:fill="auto"/>
            <w:noWrap/>
            <w:hideMark/>
          </w:tcPr>
          <w:p w14:paraId="6D46A12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9A0ADD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439906F" w14:textId="77777777" w:rsidR="00A51B6F" w:rsidRPr="00A51B6F" w:rsidRDefault="00A51B6F" w:rsidP="00A51B6F">
            <w:pPr>
              <w:jc w:val="right"/>
              <w:outlineLvl w:val="5"/>
              <w:rPr>
                <w:color w:val="000000"/>
                <w:sz w:val="20"/>
                <w:szCs w:val="20"/>
              </w:rPr>
            </w:pPr>
            <w:r w:rsidRPr="00A51B6F">
              <w:rPr>
                <w:color w:val="000000"/>
                <w:sz w:val="20"/>
                <w:szCs w:val="20"/>
              </w:rPr>
              <w:t>900,00</w:t>
            </w:r>
          </w:p>
        </w:tc>
      </w:tr>
      <w:tr w:rsidR="00A51B6F" w:rsidRPr="00A51B6F" w14:paraId="0B392627"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20D02F6" w14:textId="77777777" w:rsidR="00A51B6F" w:rsidRPr="00A51B6F" w:rsidRDefault="00A51B6F" w:rsidP="00A51B6F">
            <w:pPr>
              <w:outlineLvl w:val="1"/>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08376D63" w14:textId="77777777" w:rsidR="00A51B6F" w:rsidRPr="00A51B6F" w:rsidRDefault="00A51B6F" w:rsidP="00A51B6F">
            <w:pPr>
              <w:jc w:val="center"/>
              <w:outlineLvl w:val="1"/>
              <w:rPr>
                <w:color w:val="000000"/>
                <w:sz w:val="20"/>
                <w:szCs w:val="20"/>
              </w:rPr>
            </w:pPr>
            <w:r w:rsidRPr="00A51B6F">
              <w:rPr>
                <w:color w:val="000000"/>
                <w:sz w:val="20"/>
                <w:szCs w:val="20"/>
              </w:rPr>
              <w:t>0700213280</w:t>
            </w:r>
          </w:p>
        </w:tc>
        <w:tc>
          <w:tcPr>
            <w:tcW w:w="499" w:type="pct"/>
            <w:tcBorders>
              <w:top w:val="nil"/>
              <w:left w:val="nil"/>
              <w:bottom w:val="single" w:sz="4" w:space="0" w:color="000000"/>
              <w:right w:val="single" w:sz="4" w:space="0" w:color="000000"/>
            </w:tcBorders>
            <w:shd w:val="clear" w:color="auto" w:fill="auto"/>
            <w:noWrap/>
            <w:hideMark/>
          </w:tcPr>
          <w:p w14:paraId="516C3685"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F747810" w14:textId="77777777" w:rsidR="00A51B6F" w:rsidRPr="00A51B6F" w:rsidRDefault="00A51B6F" w:rsidP="00A51B6F">
            <w:pPr>
              <w:jc w:val="center"/>
              <w:outlineLvl w:val="1"/>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22EDF4B" w14:textId="77777777" w:rsidR="00A51B6F" w:rsidRPr="00A51B6F" w:rsidRDefault="00A51B6F" w:rsidP="00A51B6F">
            <w:pPr>
              <w:jc w:val="right"/>
              <w:outlineLvl w:val="1"/>
              <w:rPr>
                <w:color w:val="000000"/>
                <w:sz w:val="20"/>
                <w:szCs w:val="20"/>
              </w:rPr>
            </w:pPr>
            <w:r w:rsidRPr="00A51B6F">
              <w:rPr>
                <w:color w:val="000000"/>
                <w:sz w:val="20"/>
                <w:szCs w:val="20"/>
              </w:rPr>
              <w:t>900,00</w:t>
            </w:r>
          </w:p>
        </w:tc>
      </w:tr>
      <w:tr w:rsidR="00A51B6F" w:rsidRPr="00A51B6F" w14:paraId="27134D4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A795AD8"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C9EDE8C" w14:textId="77777777" w:rsidR="00A51B6F" w:rsidRPr="00A51B6F" w:rsidRDefault="00A51B6F" w:rsidP="00A51B6F">
            <w:pPr>
              <w:jc w:val="center"/>
              <w:outlineLvl w:val="2"/>
              <w:rPr>
                <w:color w:val="000000"/>
                <w:sz w:val="20"/>
                <w:szCs w:val="20"/>
              </w:rPr>
            </w:pPr>
            <w:r w:rsidRPr="00A51B6F">
              <w:rPr>
                <w:color w:val="000000"/>
                <w:sz w:val="20"/>
                <w:szCs w:val="20"/>
              </w:rPr>
              <w:t>0700213280</w:t>
            </w:r>
          </w:p>
        </w:tc>
        <w:tc>
          <w:tcPr>
            <w:tcW w:w="499" w:type="pct"/>
            <w:tcBorders>
              <w:top w:val="nil"/>
              <w:left w:val="nil"/>
              <w:bottom w:val="single" w:sz="4" w:space="0" w:color="000000"/>
              <w:right w:val="single" w:sz="4" w:space="0" w:color="000000"/>
            </w:tcBorders>
            <w:shd w:val="clear" w:color="auto" w:fill="auto"/>
            <w:noWrap/>
            <w:hideMark/>
          </w:tcPr>
          <w:p w14:paraId="45CC5EAD"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4C58E711"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9A55750" w14:textId="77777777" w:rsidR="00A51B6F" w:rsidRPr="00A51B6F" w:rsidRDefault="00A51B6F" w:rsidP="00A51B6F">
            <w:pPr>
              <w:jc w:val="right"/>
              <w:outlineLvl w:val="2"/>
              <w:rPr>
                <w:color w:val="000000"/>
                <w:sz w:val="20"/>
                <w:szCs w:val="20"/>
              </w:rPr>
            </w:pPr>
            <w:r w:rsidRPr="00A51B6F">
              <w:rPr>
                <w:color w:val="000000"/>
                <w:sz w:val="20"/>
                <w:szCs w:val="20"/>
              </w:rPr>
              <w:t>900,00</w:t>
            </w:r>
          </w:p>
        </w:tc>
      </w:tr>
      <w:tr w:rsidR="00A51B6F" w:rsidRPr="00A51B6F" w14:paraId="6FA4CC4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A87DBD5" w14:textId="77777777" w:rsidR="00A51B6F" w:rsidRPr="00A51B6F" w:rsidRDefault="00A51B6F" w:rsidP="00A51B6F">
            <w:pPr>
              <w:outlineLvl w:val="3"/>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90941B6" w14:textId="77777777" w:rsidR="00A51B6F" w:rsidRPr="00A51B6F" w:rsidRDefault="00A51B6F" w:rsidP="00A51B6F">
            <w:pPr>
              <w:jc w:val="center"/>
              <w:outlineLvl w:val="3"/>
              <w:rPr>
                <w:color w:val="000000"/>
                <w:sz w:val="20"/>
                <w:szCs w:val="20"/>
              </w:rPr>
            </w:pPr>
            <w:r w:rsidRPr="00A51B6F">
              <w:rPr>
                <w:color w:val="000000"/>
                <w:sz w:val="20"/>
                <w:szCs w:val="20"/>
              </w:rPr>
              <w:t>0700213280</w:t>
            </w:r>
          </w:p>
        </w:tc>
        <w:tc>
          <w:tcPr>
            <w:tcW w:w="499" w:type="pct"/>
            <w:tcBorders>
              <w:top w:val="nil"/>
              <w:left w:val="nil"/>
              <w:bottom w:val="single" w:sz="4" w:space="0" w:color="000000"/>
              <w:right w:val="single" w:sz="4" w:space="0" w:color="000000"/>
            </w:tcBorders>
            <w:shd w:val="clear" w:color="auto" w:fill="auto"/>
            <w:noWrap/>
            <w:hideMark/>
          </w:tcPr>
          <w:p w14:paraId="332AB9F6" w14:textId="77777777" w:rsidR="00A51B6F" w:rsidRPr="00A51B6F" w:rsidRDefault="00A51B6F" w:rsidP="00A51B6F">
            <w:pPr>
              <w:jc w:val="center"/>
              <w:outlineLvl w:val="3"/>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092CD9DA"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8AE3E9D" w14:textId="77777777" w:rsidR="00A51B6F" w:rsidRPr="00A51B6F" w:rsidRDefault="00A51B6F" w:rsidP="00A51B6F">
            <w:pPr>
              <w:jc w:val="right"/>
              <w:outlineLvl w:val="3"/>
              <w:rPr>
                <w:color w:val="000000"/>
                <w:sz w:val="20"/>
                <w:szCs w:val="20"/>
              </w:rPr>
            </w:pPr>
            <w:r w:rsidRPr="00A51B6F">
              <w:rPr>
                <w:color w:val="000000"/>
                <w:sz w:val="20"/>
                <w:szCs w:val="20"/>
              </w:rPr>
              <w:t>900,00</w:t>
            </w:r>
          </w:p>
        </w:tc>
      </w:tr>
      <w:tr w:rsidR="00A51B6F" w:rsidRPr="00A51B6F" w14:paraId="364AC871"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03D7EF6" w14:textId="77777777" w:rsidR="00A51B6F" w:rsidRPr="00A51B6F" w:rsidRDefault="00A51B6F" w:rsidP="00A51B6F">
            <w:pPr>
              <w:outlineLvl w:val="4"/>
              <w:rPr>
                <w:color w:val="000000"/>
                <w:sz w:val="20"/>
                <w:szCs w:val="20"/>
              </w:rPr>
            </w:pPr>
            <w:r w:rsidRPr="00A51B6F">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87" w:type="pct"/>
            <w:tcBorders>
              <w:top w:val="nil"/>
              <w:left w:val="nil"/>
              <w:bottom w:val="single" w:sz="4" w:space="0" w:color="000000"/>
              <w:right w:val="single" w:sz="4" w:space="0" w:color="000000"/>
            </w:tcBorders>
            <w:shd w:val="clear" w:color="auto" w:fill="auto"/>
            <w:noWrap/>
            <w:hideMark/>
          </w:tcPr>
          <w:p w14:paraId="723C5BA3" w14:textId="77777777" w:rsidR="00A51B6F" w:rsidRPr="00A51B6F" w:rsidRDefault="00A51B6F" w:rsidP="00A51B6F">
            <w:pPr>
              <w:jc w:val="center"/>
              <w:outlineLvl w:val="4"/>
              <w:rPr>
                <w:color w:val="000000"/>
                <w:sz w:val="20"/>
                <w:szCs w:val="20"/>
              </w:rPr>
            </w:pPr>
            <w:r w:rsidRPr="00A51B6F">
              <w:rPr>
                <w:color w:val="000000"/>
                <w:sz w:val="20"/>
                <w:szCs w:val="20"/>
              </w:rPr>
              <w:t>0700220010</w:t>
            </w:r>
          </w:p>
        </w:tc>
        <w:tc>
          <w:tcPr>
            <w:tcW w:w="499" w:type="pct"/>
            <w:tcBorders>
              <w:top w:val="nil"/>
              <w:left w:val="nil"/>
              <w:bottom w:val="single" w:sz="4" w:space="0" w:color="000000"/>
              <w:right w:val="single" w:sz="4" w:space="0" w:color="000000"/>
            </w:tcBorders>
            <w:shd w:val="clear" w:color="auto" w:fill="auto"/>
            <w:noWrap/>
            <w:hideMark/>
          </w:tcPr>
          <w:p w14:paraId="109465D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814AD9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C557A8A" w14:textId="77777777" w:rsidR="00A51B6F" w:rsidRPr="00A51B6F" w:rsidRDefault="00A51B6F" w:rsidP="00A51B6F">
            <w:pPr>
              <w:jc w:val="right"/>
              <w:outlineLvl w:val="4"/>
              <w:rPr>
                <w:color w:val="000000"/>
                <w:sz w:val="20"/>
                <w:szCs w:val="20"/>
              </w:rPr>
            </w:pPr>
            <w:r w:rsidRPr="00A51B6F">
              <w:rPr>
                <w:color w:val="000000"/>
                <w:sz w:val="20"/>
                <w:szCs w:val="20"/>
              </w:rPr>
              <w:t>1 000 000,00</w:t>
            </w:r>
          </w:p>
        </w:tc>
      </w:tr>
      <w:tr w:rsidR="00A51B6F" w:rsidRPr="00A51B6F" w14:paraId="6534B78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DF85563" w14:textId="77777777" w:rsidR="00A51B6F" w:rsidRPr="00A51B6F" w:rsidRDefault="00A51B6F" w:rsidP="00A51B6F">
            <w:pPr>
              <w:outlineLvl w:val="5"/>
              <w:rPr>
                <w:color w:val="000000"/>
                <w:sz w:val="20"/>
                <w:szCs w:val="20"/>
              </w:rPr>
            </w:pPr>
            <w:r w:rsidRPr="00A51B6F">
              <w:rPr>
                <w:color w:val="000000"/>
                <w:sz w:val="20"/>
                <w:szCs w:val="20"/>
              </w:rPr>
              <w:t>Иные бюджетные ассигнования</w:t>
            </w:r>
          </w:p>
        </w:tc>
        <w:tc>
          <w:tcPr>
            <w:tcW w:w="587" w:type="pct"/>
            <w:tcBorders>
              <w:top w:val="nil"/>
              <w:left w:val="nil"/>
              <w:bottom w:val="single" w:sz="4" w:space="0" w:color="000000"/>
              <w:right w:val="single" w:sz="4" w:space="0" w:color="000000"/>
            </w:tcBorders>
            <w:shd w:val="clear" w:color="auto" w:fill="auto"/>
            <w:noWrap/>
            <w:hideMark/>
          </w:tcPr>
          <w:p w14:paraId="6AF0BBF6" w14:textId="77777777" w:rsidR="00A51B6F" w:rsidRPr="00A51B6F" w:rsidRDefault="00A51B6F" w:rsidP="00A51B6F">
            <w:pPr>
              <w:jc w:val="center"/>
              <w:outlineLvl w:val="5"/>
              <w:rPr>
                <w:color w:val="000000"/>
                <w:sz w:val="20"/>
                <w:szCs w:val="20"/>
              </w:rPr>
            </w:pPr>
            <w:r w:rsidRPr="00A51B6F">
              <w:rPr>
                <w:color w:val="000000"/>
                <w:sz w:val="20"/>
                <w:szCs w:val="20"/>
              </w:rPr>
              <w:t>0700220010</w:t>
            </w:r>
          </w:p>
        </w:tc>
        <w:tc>
          <w:tcPr>
            <w:tcW w:w="499" w:type="pct"/>
            <w:tcBorders>
              <w:top w:val="nil"/>
              <w:left w:val="nil"/>
              <w:bottom w:val="single" w:sz="4" w:space="0" w:color="000000"/>
              <w:right w:val="single" w:sz="4" w:space="0" w:color="000000"/>
            </w:tcBorders>
            <w:shd w:val="clear" w:color="auto" w:fill="auto"/>
            <w:noWrap/>
            <w:hideMark/>
          </w:tcPr>
          <w:p w14:paraId="3067B61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5C17596" w14:textId="77777777" w:rsidR="00A51B6F" w:rsidRPr="00A51B6F" w:rsidRDefault="00A51B6F" w:rsidP="00A51B6F">
            <w:pPr>
              <w:jc w:val="center"/>
              <w:outlineLvl w:val="5"/>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39C8BE2E" w14:textId="77777777" w:rsidR="00A51B6F" w:rsidRPr="00A51B6F" w:rsidRDefault="00A51B6F" w:rsidP="00A51B6F">
            <w:pPr>
              <w:jc w:val="right"/>
              <w:outlineLvl w:val="5"/>
              <w:rPr>
                <w:color w:val="000000"/>
                <w:sz w:val="20"/>
                <w:szCs w:val="20"/>
              </w:rPr>
            </w:pPr>
            <w:r w:rsidRPr="00A51B6F">
              <w:rPr>
                <w:color w:val="000000"/>
                <w:sz w:val="20"/>
                <w:szCs w:val="20"/>
              </w:rPr>
              <w:t>1 000 000,00</w:t>
            </w:r>
          </w:p>
        </w:tc>
      </w:tr>
      <w:tr w:rsidR="00A51B6F" w:rsidRPr="00A51B6F" w14:paraId="3ED32F2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270FD66" w14:textId="77777777" w:rsidR="00A51B6F" w:rsidRPr="00A51B6F" w:rsidRDefault="00A51B6F" w:rsidP="00A51B6F">
            <w:pPr>
              <w:outlineLvl w:val="1"/>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3B5FF9B" w14:textId="77777777" w:rsidR="00A51B6F" w:rsidRPr="00A51B6F" w:rsidRDefault="00A51B6F" w:rsidP="00A51B6F">
            <w:pPr>
              <w:jc w:val="center"/>
              <w:outlineLvl w:val="1"/>
              <w:rPr>
                <w:color w:val="000000"/>
                <w:sz w:val="20"/>
                <w:szCs w:val="20"/>
              </w:rPr>
            </w:pPr>
            <w:r w:rsidRPr="00A51B6F">
              <w:rPr>
                <w:color w:val="000000"/>
                <w:sz w:val="20"/>
                <w:szCs w:val="20"/>
              </w:rPr>
              <w:t>0700220010</w:t>
            </w:r>
          </w:p>
        </w:tc>
        <w:tc>
          <w:tcPr>
            <w:tcW w:w="499" w:type="pct"/>
            <w:tcBorders>
              <w:top w:val="nil"/>
              <w:left w:val="nil"/>
              <w:bottom w:val="single" w:sz="4" w:space="0" w:color="000000"/>
              <w:right w:val="single" w:sz="4" w:space="0" w:color="000000"/>
            </w:tcBorders>
            <w:shd w:val="clear" w:color="auto" w:fill="auto"/>
            <w:noWrap/>
            <w:hideMark/>
          </w:tcPr>
          <w:p w14:paraId="681BB712" w14:textId="77777777" w:rsidR="00A51B6F" w:rsidRPr="00A51B6F" w:rsidRDefault="00A51B6F" w:rsidP="00A51B6F">
            <w:pPr>
              <w:jc w:val="center"/>
              <w:outlineLvl w:val="1"/>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A4B1E9C" w14:textId="77777777" w:rsidR="00A51B6F" w:rsidRPr="00A51B6F" w:rsidRDefault="00A51B6F" w:rsidP="00A51B6F">
            <w:pPr>
              <w:jc w:val="center"/>
              <w:outlineLvl w:val="1"/>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7EE1FDD1" w14:textId="77777777" w:rsidR="00A51B6F" w:rsidRPr="00A51B6F" w:rsidRDefault="00A51B6F" w:rsidP="00A51B6F">
            <w:pPr>
              <w:jc w:val="right"/>
              <w:outlineLvl w:val="1"/>
              <w:rPr>
                <w:color w:val="000000"/>
                <w:sz w:val="20"/>
                <w:szCs w:val="20"/>
              </w:rPr>
            </w:pPr>
            <w:r w:rsidRPr="00A51B6F">
              <w:rPr>
                <w:color w:val="000000"/>
                <w:sz w:val="20"/>
                <w:szCs w:val="20"/>
              </w:rPr>
              <w:t>1 000 000,00</w:t>
            </w:r>
          </w:p>
        </w:tc>
      </w:tr>
      <w:tr w:rsidR="00A51B6F" w:rsidRPr="00A51B6F" w14:paraId="3C58328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6C4476D" w14:textId="77777777" w:rsidR="00A51B6F" w:rsidRPr="00A51B6F" w:rsidRDefault="00A51B6F" w:rsidP="00A51B6F">
            <w:pPr>
              <w:outlineLvl w:val="2"/>
              <w:rPr>
                <w:color w:val="000000"/>
                <w:sz w:val="20"/>
                <w:szCs w:val="20"/>
              </w:rPr>
            </w:pPr>
            <w:r w:rsidRPr="00A51B6F">
              <w:rPr>
                <w:color w:val="000000"/>
                <w:sz w:val="20"/>
                <w:szCs w:val="20"/>
              </w:rPr>
              <w:t>Резервные фонды</w:t>
            </w:r>
          </w:p>
        </w:tc>
        <w:tc>
          <w:tcPr>
            <w:tcW w:w="587" w:type="pct"/>
            <w:tcBorders>
              <w:top w:val="nil"/>
              <w:left w:val="nil"/>
              <w:bottom w:val="single" w:sz="4" w:space="0" w:color="000000"/>
              <w:right w:val="single" w:sz="4" w:space="0" w:color="000000"/>
            </w:tcBorders>
            <w:shd w:val="clear" w:color="auto" w:fill="auto"/>
            <w:noWrap/>
            <w:hideMark/>
          </w:tcPr>
          <w:p w14:paraId="72F50825" w14:textId="77777777" w:rsidR="00A51B6F" w:rsidRPr="00A51B6F" w:rsidRDefault="00A51B6F" w:rsidP="00A51B6F">
            <w:pPr>
              <w:jc w:val="center"/>
              <w:outlineLvl w:val="2"/>
              <w:rPr>
                <w:color w:val="000000"/>
                <w:sz w:val="20"/>
                <w:szCs w:val="20"/>
              </w:rPr>
            </w:pPr>
            <w:r w:rsidRPr="00A51B6F">
              <w:rPr>
                <w:color w:val="000000"/>
                <w:sz w:val="20"/>
                <w:szCs w:val="20"/>
              </w:rPr>
              <w:t>0700220010</w:t>
            </w:r>
          </w:p>
        </w:tc>
        <w:tc>
          <w:tcPr>
            <w:tcW w:w="499" w:type="pct"/>
            <w:tcBorders>
              <w:top w:val="nil"/>
              <w:left w:val="nil"/>
              <w:bottom w:val="single" w:sz="4" w:space="0" w:color="000000"/>
              <w:right w:val="single" w:sz="4" w:space="0" w:color="000000"/>
            </w:tcBorders>
            <w:shd w:val="clear" w:color="auto" w:fill="auto"/>
            <w:noWrap/>
            <w:hideMark/>
          </w:tcPr>
          <w:p w14:paraId="3D4674B1" w14:textId="77777777" w:rsidR="00A51B6F" w:rsidRPr="00A51B6F" w:rsidRDefault="00A51B6F" w:rsidP="00A51B6F">
            <w:pPr>
              <w:jc w:val="center"/>
              <w:outlineLvl w:val="2"/>
              <w:rPr>
                <w:color w:val="000000"/>
                <w:sz w:val="20"/>
                <w:szCs w:val="20"/>
              </w:rPr>
            </w:pPr>
            <w:r w:rsidRPr="00A51B6F">
              <w:rPr>
                <w:color w:val="000000"/>
                <w:sz w:val="20"/>
                <w:szCs w:val="20"/>
              </w:rPr>
              <w:t>0111</w:t>
            </w:r>
          </w:p>
        </w:tc>
        <w:tc>
          <w:tcPr>
            <w:tcW w:w="407" w:type="pct"/>
            <w:tcBorders>
              <w:top w:val="nil"/>
              <w:left w:val="nil"/>
              <w:bottom w:val="single" w:sz="4" w:space="0" w:color="000000"/>
              <w:right w:val="single" w:sz="4" w:space="0" w:color="000000"/>
            </w:tcBorders>
            <w:shd w:val="clear" w:color="auto" w:fill="auto"/>
            <w:noWrap/>
            <w:hideMark/>
          </w:tcPr>
          <w:p w14:paraId="52F790E0" w14:textId="77777777" w:rsidR="00A51B6F" w:rsidRPr="00A51B6F" w:rsidRDefault="00A51B6F" w:rsidP="00A51B6F">
            <w:pPr>
              <w:jc w:val="center"/>
              <w:outlineLvl w:val="2"/>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7E7DD4C3" w14:textId="77777777" w:rsidR="00A51B6F" w:rsidRPr="00A51B6F" w:rsidRDefault="00A51B6F" w:rsidP="00A51B6F">
            <w:pPr>
              <w:jc w:val="right"/>
              <w:outlineLvl w:val="2"/>
              <w:rPr>
                <w:color w:val="000000"/>
                <w:sz w:val="20"/>
                <w:szCs w:val="20"/>
              </w:rPr>
            </w:pPr>
            <w:r w:rsidRPr="00A51B6F">
              <w:rPr>
                <w:color w:val="000000"/>
                <w:sz w:val="20"/>
                <w:szCs w:val="20"/>
              </w:rPr>
              <w:t>1 000 000,00</w:t>
            </w:r>
          </w:p>
        </w:tc>
      </w:tr>
      <w:tr w:rsidR="00A51B6F" w:rsidRPr="00A51B6F" w14:paraId="35CE1BA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E9832DA" w14:textId="77777777" w:rsidR="00A51B6F" w:rsidRPr="00A51B6F" w:rsidRDefault="00A51B6F" w:rsidP="00A51B6F">
            <w:pPr>
              <w:outlineLvl w:val="3"/>
              <w:rPr>
                <w:color w:val="000000"/>
                <w:sz w:val="20"/>
                <w:szCs w:val="20"/>
              </w:rPr>
            </w:pPr>
            <w:r w:rsidRPr="00A51B6F">
              <w:rPr>
                <w:color w:val="000000"/>
                <w:sz w:val="20"/>
                <w:szCs w:val="20"/>
              </w:rPr>
              <w:t>Материально-техническое обеспечение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4FE390B0" w14:textId="77777777" w:rsidR="00A51B6F" w:rsidRPr="00A51B6F" w:rsidRDefault="00A51B6F" w:rsidP="00A51B6F">
            <w:pPr>
              <w:jc w:val="center"/>
              <w:outlineLvl w:val="3"/>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6832925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7241A3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F0ECCA8" w14:textId="77777777" w:rsidR="00A51B6F" w:rsidRPr="00A51B6F" w:rsidRDefault="00A51B6F" w:rsidP="00A51B6F">
            <w:pPr>
              <w:jc w:val="right"/>
              <w:outlineLvl w:val="3"/>
              <w:rPr>
                <w:color w:val="000000"/>
                <w:sz w:val="20"/>
                <w:szCs w:val="20"/>
              </w:rPr>
            </w:pPr>
            <w:r w:rsidRPr="00A51B6F">
              <w:rPr>
                <w:color w:val="000000"/>
                <w:sz w:val="20"/>
                <w:szCs w:val="20"/>
              </w:rPr>
              <w:t>1 115 000,00</w:t>
            </w:r>
          </w:p>
        </w:tc>
      </w:tr>
      <w:tr w:rsidR="00A51B6F" w:rsidRPr="00A51B6F" w14:paraId="135C9133"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F08A319"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965DB76" w14:textId="77777777" w:rsidR="00A51B6F" w:rsidRPr="00A51B6F" w:rsidRDefault="00A51B6F" w:rsidP="00A51B6F">
            <w:pPr>
              <w:jc w:val="center"/>
              <w:outlineLvl w:val="4"/>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63A10E7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B5BC55"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B06EA70" w14:textId="77777777" w:rsidR="00A51B6F" w:rsidRPr="00A51B6F" w:rsidRDefault="00A51B6F" w:rsidP="00A51B6F">
            <w:pPr>
              <w:jc w:val="right"/>
              <w:outlineLvl w:val="4"/>
              <w:rPr>
                <w:color w:val="000000"/>
                <w:sz w:val="20"/>
                <w:szCs w:val="20"/>
              </w:rPr>
            </w:pPr>
            <w:r w:rsidRPr="00A51B6F">
              <w:rPr>
                <w:color w:val="000000"/>
                <w:sz w:val="20"/>
                <w:szCs w:val="20"/>
              </w:rPr>
              <w:t>250 000,00</w:t>
            </w:r>
          </w:p>
        </w:tc>
      </w:tr>
      <w:tr w:rsidR="00A51B6F" w:rsidRPr="00A51B6F" w14:paraId="58C6219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13B0214"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2FCBAE15" w14:textId="77777777" w:rsidR="00A51B6F" w:rsidRPr="00A51B6F" w:rsidRDefault="00A51B6F" w:rsidP="00A51B6F">
            <w:pPr>
              <w:jc w:val="center"/>
              <w:outlineLvl w:val="5"/>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33E215ED"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36FE4B7"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6A5FC1F" w14:textId="77777777" w:rsidR="00A51B6F" w:rsidRPr="00A51B6F" w:rsidRDefault="00A51B6F" w:rsidP="00A51B6F">
            <w:pPr>
              <w:jc w:val="right"/>
              <w:outlineLvl w:val="5"/>
              <w:rPr>
                <w:color w:val="000000"/>
                <w:sz w:val="20"/>
                <w:szCs w:val="20"/>
              </w:rPr>
            </w:pPr>
            <w:r w:rsidRPr="00A51B6F">
              <w:rPr>
                <w:color w:val="000000"/>
                <w:sz w:val="20"/>
                <w:szCs w:val="20"/>
              </w:rPr>
              <w:t>250 000,00</w:t>
            </w:r>
          </w:p>
        </w:tc>
      </w:tr>
      <w:tr w:rsidR="00A51B6F" w:rsidRPr="00A51B6F" w14:paraId="4168AF1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4030F65" w14:textId="77777777" w:rsidR="00A51B6F" w:rsidRPr="00A51B6F" w:rsidRDefault="00A51B6F" w:rsidP="00A51B6F">
            <w:pPr>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4726D5C" w14:textId="77777777" w:rsidR="00A51B6F" w:rsidRPr="00A51B6F" w:rsidRDefault="00A51B6F" w:rsidP="00A51B6F">
            <w:pPr>
              <w:jc w:val="center"/>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74DA29D3" w14:textId="77777777" w:rsidR="00A51B6F" w:rsidRPr="00A51B6F" w:rsidRDefault="00A51B6F" w:rsidP="00A51B6F">
            <w:pPr>
              <w:jc w:val="center"/>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708387D3"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0FE9361" w14:textId="77777777" w:rsidR="00A51B6F" w:rsidRPr="00A51B6F" w:rsidRDefault="00A51B6F" w:rsidP="00A51B6F">
            <w:pPr>
              <w:jc w:val="right"/>
              <w:rPr>
                <w:color w:val="000000"/>
                <w:sz w:val="20"/>
                <w:szCs w:val="20"/>
              </w:rPr>
            </w:pPr>
            <w:r w:rsidRPr="00A51B6F">
              <w:rPr>
                <w:color w:val="000000"/>
                <w:sz w:val="20"/>
                <w:szCs w:val="20"/>
              </w:rPr>
              <w:t>250 000,00</w:t>
            </w:r>
          </w:p>
        </w:tc>
      </w:tr>
      <w:tr w:rsidR="00A51B6F" w:rsidRPr="00A51B6F" w14:paraId="0095842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812617E"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4331D67" w14:textId="77777777" w:rsidR="00A51B6F" w:rsidRPr="00A51B6F" w:rsidRDefault="00A51B6F" w:rsidP="00A51B6F">
            <w:pPr>
              <w:jc w:val="center"/>
              <w:outlineLvl w:val="1"/>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57FBD135"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295C175"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62B9239" w14:textId="77777777" w:rsidR="00A51B6F" w:rsidRPr="00A51B6F" w:rsidRDefault="00A51B6F" w:rsidP="00A51B6F">
            <w:pPr>
              <w:jc w:val="right"/>
              <w:outlineLvl w:val="1"/>
              <w:rPr>
                <w:color w:val="000000"/>
                <w:sz w:val="20"/>
                <w:szCs w:val="20"/>
              </w:rPr>
            </w:pPr>
            <w:r w:rsidRPr="00A51B6F">
              <w:rPr>
                <w:color w:val="000000"/>
                <w:sz w:val="20"/>
                <w:szCs w:val="20"/>
              </w:rPr>
              <w:t>790 000,00</w:t>
            </w:r>
          </w:p>
        </w:tc>
      </w:tr>
      <w:tr w:rsidR="00A51B6F" w:rsidRPr="00A51B6F" w14:paraId="15AB52F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2FA9D5D"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6373B52D" w14:textId="77777777" w:rsidR="00A51B6F" w:rsidRPr="00A51B6F" w:rsidRDefault="00A51B6F" w:rsidP="00A51B6F">
            <w:pPr>
              <w:jc w:val="center"/>
              <w:outlineLvl w:val="2"/>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68FA741E"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6B45A2A6"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97DAEE4" w14:textId="77777777" w:rsidR="00A51B6F" w:rsidRPr="00A51B6F" w:rsidRDefault="00A51B6F" w:rsidP="00A51B6F">
            <w:pPr>
              <w:jc w:val="right"/>
              <w:outlineLvl w:val="2"/>
              <w:rPr>
                <w:color w:val="000000"/>
                <w:sz w:val="20"/>
                <w:szCs w:val="20"/>
              </w:rPr>
            </w:pPr>
            <w:r w:rsidRPr="00A51B6F">
              <w:rPr>
                <w:color w:val="000000"/>
                <w:sz w:val="20"/>
                <w:szCs w:val="20"/>
              </w:rPr>
              <w:t>790 000,00</w:t>
            </w:r>
          </w:p>
        </w:tc>
      </w:tr>
      <w:tr w:rsidR="00A51B6F" w:rsidRPr="00A51B6F" w14:paraId="6E50E4F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899D9E4" w14:textId="77777777" w:rsidR="00A51B6F" w:rsidRPr="00A51B6F" w:rsidRDefault="00A51B6F" w:rsidP="00A51B6F">
            <w:pPr>
              <w:outlineLvl w:val="3"/>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7148E0B5" w14:textId="77777777" w:rsidR="00A51B6F" w:rsidRPr="00A51B6F" w:rsidRDefault="00A51B6F" w:rsidP="00A51B6F">
            <w:pPr>
              <w:jc w:val="center"/>
              <w:outlineLvl w:val="3"/>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13E17AA4" w14:textId="77777777" w:rsidR="00A51B6F" w:rsidRPr="00A51B6F" w:rsidRDefault="00A51B6F" w:rsidP="00A51B6F">
            <w:pPr>
              <w:jc w:val="center"/>
              <w:outlineLvl w:val="3"/>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4C2A94DC"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89D8701" w14:textId="77777777" w:rsidR="00A51B6F" w:rsidRPr="00A51B6F" w:rsidRDefault="00A51B6F" w:rsidP="00A51B6F">
            <w:pPr>
              <w:jc w:val="right"/>
              <w:outlineLvl w:val="3"/>
              <w:rPr>
                <w:color w:val="000000"/>
                <w:sz w:val="20"/>
                <w:szCs w:val="20"/>
              </w:rPr>
            </w:pPr>
            <w:r w:rsidRPr="00A51B6F">
              <w:rPr>
                <w:color w:val="000000"/>
                <w:sz w:val="20"/>
                <w:szCs w:val="20"/>
              </w:rPr>
              <w:t>790 000,00</w:t>
            </w:r>
          </w:p>
        </w:tc>
      </w:tr>
      <w:tr w:rsidR="00A51B6F" w:rsidRPr="00A51B6F" w14:paraId="3611657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06D9D85" w14:textId="77777777" w:rsidR="00A51B6F" w:rsidRPr="00A51B6F" w:rsidRDefault="00A51B6F" w:rsidP="00A51B6F">
            <w:pPr>
              <w:outlineLvl w:val="4"/>
              <w:rPr>
                <w:color w:val="000000"/>
                <w:sz w:val="20"/>
                <w:szCs w:val="20"/>
              </w:rPr>
            </w:pPr>
            <w:r w:rsidRPr="00A51B6F">
              <w:rPr>
                <w:color w:val="000000"/>
                <w:sz w:val="20"/>
                <w:szCs w:val="20"/>
              </w:rPr>
              <w:t>Иные бюджетные ассигнования</w:t>
            </w:r>
          </w:p>
        </w:tc>
        <w:tc>
          <w:tcPr>
            <w:tcW w:w="587" w:type="pct"/>
            <w:tcBorders>
              <w:top w:val="nil"/>
              <w:left w:val="nil"/>
              <w:bottom w:val="single" w:sz="4" w:space="0" w:color="000000"/>
              <w:right w:val="single" w:sz="4" w:space="0" w:color="000000"/>
            </w:tcBorders>
            <w:shd w:val="clear" w:color="auto" w:fill="auto"/>
            <w:noWrap/>
            <w:hideMark/>
          </w:tcPr>
          <w:p w14:paraId="7840C876" w14:textId="77777777" w:rsidR="00A51B6F" w:rsidRPr="00A51B6F" w:rsidRDefault="00A51B6F" w:rsidP="00A51B6F">
            <w:pPr>
              <w:jc w:val="center"/>
              <w:outlineLvl w:val="4"/>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68574C3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813521C" w14:textId="77777777" w:rsidR="00A51B6F" w:rsidRPr="00A51B6F" w:rsidRDefault="00A51B6F" w:rsidP="00A51B6F">
            <w:pPr>
              <w:jc w:val="center"/>
              <w:outlineLvl w:val="4"/>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1841F99B" w14:textId="77777777" w:rsidR="00A51B6F" w:rsidRPr="00A51B6F" w:rsidRDefault="00A51B6F" w:rsidP="00A51B6F">
            <w:pPr>
              <w:jc w:val="right"/>
              <w:outlineLvl w:val="4"/>
              <w:rPr>
                <w:color w:val="000000"/>
                <w:sz w:val="20"/>
                <w:szCs w:val="20"/>
              </w:rPr>
            </w:pPr>
            <w:r w:rsidRPr="00A51B6F">
              <w:rPr>
                <w:color w:val="000000"/>
                <w:sz w:val="20"/>
                <w:szCs w:val="20"/>
              </w:rPr>
              <w:t>75 000,00</w:t>
            </w:r>
          </w:p>
        </w:tc>
      </w:tr>
      <w:tr w:rsidR="00A51B6F" w:rsidRPr="00A51B6F" w14:paraId="6121036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46F0609"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24765C1" w14:textId="77777777" w:rsidR="00A51B6F" w:rsidRPr="00A51B6F" w:rsidRDefault="00A51B6F" w:rsidP="00A51B6F">
            <w:pPr>
              <w:jc w:val="center"/>
              <w:outlineLvl w:val="5"/>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481778D3"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47831D14" w14:textId="77777777" w:rsidR="00A51B6F" w:rsidRPr="00A51B6F" w:rsidRDefault="00A51B6F" w:rsidP="00A51B6F">
            <w:pPr>
              <w:jc w:val="center"/>
              <w:outlineLvl w:val="5"/>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0BFF6DB9" w14:textId="77777777" w:rsidR="00A51B6F" w:rsidRPr="00A51B6F" w:rsidRDefault="00A51B6F" w:rsidP="00A51B6F">
            <w:pPr>
              <w:jc w:val="right"/>
              <w:outlineLvl w:val="5"/>
              <w:rPr>
                <w:color w:val="000000"/>
                <w:sz w:val="20"/>
                <w:szCs w:val="20"/>
              </w:rPr>
            </w:pPr>
            <w:r w:rsidRPr="00A51B6F">
              <w:rPr>
                <w:color w:val="000000"/>
                <w:sz w:val="20"/>
                <w:szCs w:val="20"/>
              </w:rPr>
              <w:t>75 000,00</w:t>
            </w:r>
          </w:p>
        </w:tc>
      </w:tr>
      <w:tr w:rsidR="00A51B6F" w:rsidRPr="00A51B6F" w14:paraId="782741B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A8DA020" w14:textId="77777777" w:rsidR="00A51B6F" w:rsidRPr="00A51B6F" w:rsidRDefault="00A51B6F" w:rsidP="00A51B6F">
            <w:pPr>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644CD8F" w14:textId="77777777" w:rsidR="00A51B6F" w:rsidRPr="00A51B6F" w:rsidRDefault="00A51B6F" w:rsidP="00A51B6F">
            <w:pPr>
              <w:jc w:val="center"/>
              <w:rPr>
                <w:color w:val="000000"/>
                <w:sz w:val="20"/>
                <w:szCs w:val="20"/>
              </w:rPr>
            </w:pPr>
            <w:r w:rsidRPr="00A51B6F">
              <w:rPr>
                <w:color w:val="000000"/>
                <w:sz w:val="20"/>
                <w:szCs w:val="20"/>
              </w:rPr>
              <w:t>0700221251</w:t>
            </w:r>
          </w:p>
        </w:tc>
        <w:tc>
          <w:tcPr>
            <w:tcW w:w="499" w:type="pct"/>
            <w:tcBorders>
              <w:top w:val="nil"/>
              <w:left w:val="nil"/>
              <w:bottom w:val="single" w:sz="4" w:space="0" w:color="000000"/>
              <w:right w:val="single" w:sz="4" w:space="0" w:color="000000"/>
            </w:tcBorders>
            <w:shd w:val="clear" w:color="auto" w:fill="auto"/>
            <w:noWrap/>
            <w:hideMark/>
          </w:tcPr>
          <w:p w14:paraId="088EA9F0" w14:textId="77777777" w:rsidR="00A51B6F" w:rsidRPr="00A51B6F" w:rsidRDefault="00A51B6F" w:rsidP="00A51B6F">
            <w:pPr>
              <w:jc w:val="center"/>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641A1E7F" w14:textId="77777777" w:rsidR="00A51B6F" w:rsidRPr="00A51B6F" w:rsidRDefault="00A51B6F" w:rsidP="00A51B6F">
            <w:pPr>
              <w:jc w:val="center"/>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5910E4D2" w14:textId="77777777" w:rsidR="00A51B6F" w:rsidRPr="00A51B6F" w:rsidRDefault="00A51B6F" w:rsidP="00A51B6F">
            <w:pPr>
              <w:jc w:val="right"/>
              <w:rPr>
                <w:color w:val="000000"/>
                <w:sz w:val="20"/>
                <w:szCs w:val="20"/>
              </w:rPr>
            </w:pPr>
            <w:r w:rsidRPr="00A51B6F">
              <w:rPr>
                <w:color w:val="000000"/>
                <w:sz w:val="20"/>
                <w:szCs w:val="20"/>
              </w:rPr>
              <w:t>75 000,00</w:t>
            </w:r>
          </w:p>
        </w:tc>
      </w:tr>
      <w:tr w:rsidR="00A51B6F" w:rsidRPr="00A51B6F" w14:paraId="4CDE58EB"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5106212" w14:textId="77777777" w:rsidR="00A51B6F" w:rsidRPr="00A51B6F" w:rsidRDefault="00A51B6F" w:rsidP="00A51B6F">
            <w:pPr>
              <w:outlineLvl w:val="1"/>
              <w:rPr>
                <w:color w:val="000000"/>
                <w:sz w:val="20"/>
                <w:szCs w:val="20"/>
              </w:rPr>
            </w:pPr>
            <w:r w:rsidRPr="00A51B6F">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587" w:type="pct"/>
            <w:tcBorders>
              <w:top w:val="nil"/>
              <w:left w:val="nil"/>
              <w:bottom w:val="single" w:sz="4" w:space="0" w:color="000000"/>
              <w:right w:val="single" w:sz="4" w:space="0" w:color="000000"/>
            </w:tcBorders>
            <w:shd w:val="clear" w:color="auto" w:fill="auto"/>
            <w:noWrap/>
            <w:hideMark/>
          </w:tcPr>
          <w:p w14:paraId="308F11B3" w14:textId="77777777" w:rsidR="00A51B6F" w:rsidRPr="00A51B6F" w:rsidRDefault="00A51B6F" w:rsidP="00A51B6F">
            <w:pPr>
              <w:jc w:val="center"/>
              <w:outlineLvl w:val="1"/>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7BA6CC9A"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9042236"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EA14B9B" w14:textId="77777777" w:rsidR="00A51B6F" w:rsidRPr="00A51B6F" w:rsidRDefault="00A51B6F" w:rsidP="00A51B6F">
            <w:pPr>
              <w:jc w:val="right"/>
              <w:outlineLvl w:val="1"/>
              <w:rPr>
                <w:color w:val="000000"/>
                <w:sz w:val="20"/>
                <w:szCs w:val="20"/>
              </w:rPr>
            </w:pPr>
            <w:r w:rsidRPr="00A51B6F">
              <w:rPr>
                <w:color w:val="000000"/>
                <w:sz w:val="20"/>
                <w:szCs w:val="20"/>
              </w:rPr>
              <w:t>16 137 518,96</w:t>
            </w:r>
          </w:p>
        </w:tc>
      </w:tr>
      <w:tr w:rsidR="00A51B6F" w:rsidRPr="00A51B6F" w14:paraId="5113D2D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09060086"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64EBD4A" w14:textId="77777777" w:rsidR="00A51B6F" w:rsidRPr="00A51B6F" w:rsidRDefault="00A51B6F" w:rsidP="00A51B6F">
            <w:pPr>
              <w:jc w:val="center"/>
              <w:outlineLvl w:val="2"/>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55C0AAF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B6B4222"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CD4F6FB" w14:textId="77777777" w:rsidR="00A51B6F" w:rsidRPr="00A51B6F" w:rsidRDefault="00A51B6F" w:rsidP="00A51B6F">
            <w:pPr>
              <w:jc w:val="right"/>
              <w:outlineLvl w:val="2"/>
              <w:rPr>
                <w:color w:val="000000"/>
                <w:sz w:val="20"/>
                <w:szCs w:val="20"/>
              </w:rPr>
            </w:pPr>
            <w:r w:rsidRPr="00A51B6F">
              <w:rPr>
                <w:color w:val="000000"/>
                <w:sz w:val="20"/>
                <w:szCs w:val="20"/>
              </w:rPr>
              <w:t>14 898 788,96</w:t>
            </w:r>
          </w:p>
        </w:tc>
      </w:tr>
      <w:tr w:rsidR="00A51B6F" w:rsidRPr="00A51B6F" w14:paraId="55D2FFA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08CBC9B"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22C3DC2" w14:textId="77777777" w:rsidR="00A51B6F" w:rsidRPr="00A51B6F" w:rsidRDefault="00A51B6F" w:rsidP="00A51B6F">
            <w:pPr>
              <w:jc w:val="center"/>
              <w:outlineLvl w:val="3"/>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6649FED6"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3FC24866"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B603B63" w14:textId="77777777" w:rsidR="00A51B6F" w:rsidRPr="00A51B6F" w:rsidRDefault="00A51B6F" w:rsidP="00A51B6F">
            <w:pPr>
              <w:jc w:val="right"/>
              <w:outlineLvl w:val="3"/>
              <w:rPr>
                <w:color w:val="000000"/>
                <w:sz w:val="20"/>
                <w:szCs w:val="20"/>
              </w:rPr>
            </w:pPr>
            <w:r w:rsidRPr="00A51B6F">
              <w:rPr>
                <w:color w:val="000000"/>
                <w:sz w:val="20"/>
                <w:szCs w:val="20"/>
              </w:rPr>
              <w:t>14 898 788,96</w:t>
            </w:r>
          </w:p>
        </w:tc>
      </w:tr>
      <w:tr w:rsidR="00A51B6F" w:rsidRPr="00A51B6F" w14:paraId="3DC62A4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AA5CC4F" w14:textId="77777777" w:rsidR="00A51B6F" w:rsidRPr="00A51B6F" w:rsidRDefault="00A51B6F" w:rsidP="00A51B6F">
            <w:pPr>
              <w:outlineLvl w:val="4"/>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659BC019" w14:textId="77777777" w:rsidR="00A51B6F" w:rsidRPr="00A51B6F" w:rsidRDefault="00A51B6F" w:rsidP="00A51B6F">
            <w:pPr>
              <w:jc w:val="center"/>
              <w:outlineLvl w:val="4"/>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23257146" w14:textId="77777777" w:rsidR="00A51B6F" w:rsidRPr="00A51B6F" w:rsidRDefault="00A51B6F" w:rsidP="00A51B6F">
            <w:pPr>
              <w:jc w:val="center"/>
              <w:outlineLvl w:val="4"/>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6E775D5F"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44608A2" w14:textId="77777777" w:rsidR="00A51B6F" w:rsidRPr="00A51B6F" w:rsidRDefault="00A51B6F" w:rsidP="00A51B6F">
            <w:pPr>
              <w:jc w:val="right"/>
              <w:outlineLvl w:val="4"/>
              <w:rPr>
                <w:color w:val="000000"/>
                <w:sz w:val="20"/>
                <w:szCs w:val="20"/>
              </w:rPr>
            </w:pPr>
            <w:r w:rsidRPr="00A51B6F">
              <w:rPr>
                <w:color w:val="000000"/>
                <w:sz w:val="20"/>
                <w:szCs w:val="20"/>
              </w:rPr>
              <w:t>14 898 788,96</w:t>
            </w:r>
          </w:p>
        </w:tc>
      </w:tr>
      <w:tr w:rsidR="00A51B6F" w:rsidRPr="00A51B6F" w14:paraId="4CC723C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650061B"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7073BBB" w14:textId="77777777" w:rsidR="00A51B6F" w:rsidRPr="00A51B6F" w:rsidRDefault="00A51B6F" w:rsidP="00A51B6F">
            <w:pPr>
              <w:jc w:val="center"/>
              <w:outlineLvl w:val="5"/>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6B8B73E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FEB9387"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B879E0C" w14:textId="77777777" w:rsidR="00A51B6F" w:rsidRPr="00A51B6F" w:rsidRDefault="00A51B6F" w:rsidP="00A51B6F">
            <w:pPr>
              <w:jc w:val="right"/>
              <w:outlineLvl w:val="5"/>
              <w:rPr>
                <w:color w:val="000000"/>
                <w:sz w:val="20"/>
                <w:szCs w:val="20"/>
              </w:rPr>
            </w:pPr>
            <w:r w:rsidRPr="00A51B6F">
              <w:rPr>
                <w:color w:val="000000"/>
                <w:sz w:val="20"/>
                <w:szCs w:val="20"/>
              </w:rPr>
              <w:t>1 238 730,00</w:t>
            </w:r>
          </w:p>
        </w:tc>
      </w:tr>
      <w:tr w:rsidR="00A51B6F" w:rsidRPr="00A51B6F" w14:paraId="63009FC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EB5499D"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5BD5D337" w14:textId="77777777" w:rsidR="00A51B6F" w:rsidRPr="00A51B6F" w:rsidRDefault="00A51B6F" w:rsidP="00A51B6F">
            <w:pPr>
              <w:jc w:val="center"/>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3514D440" w14:textId="77777777" w:rsidR="00A51B6F" w:rsidRPr="00A51B6F" w:rsidRDefault="00A51B6F" w:rsidP="00A51B6F">
            <w:pPr>
              <w:jc w:val="center"/>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7B1F6AF8"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F57B67C" w14:textId="77777777" w:rsidR="00A51B6F" w:rsidRPr="00A51B6F" w:rsidRDefault="00A51B6F" w:rsidP="00A51B6F">
            <w:pPr>
              <w:jc w:val="right"/>
              <w:rPr>
                <w:color w:val="000000"/>
                <w:sz w:val="20"/>
                <w:szCs w:val="20"/>
              </w:rPr>
            </w:pPr>
            <w:r w:rsidRPr="00A51B6F">
              <w:rPr>
                <w:color w:val="000000"/>
                <w:sz w:val="20"/>
                <w:szCs w:val="20"/>
              </w:rPr>
              <w:t>1 238 730,00</w:t>
            </w:r>
          </w:p>
        </w:tc>
      </w:tr>
      <w:tr w:rsidR="00A51B6F" w:rsidRPr="00A51B6F" w14:paraId="501BA43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9FE11A0" w14:textId="77777777" w:rsidR="00A51B6F" w:rsidRPr="00A51B6F" w:rsidRDefault="00A51B6F" w:rsidP="00A51B6F">
            <w:pPr>
              <w:outlineLvl w:val="1"/>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2F6DE6D" w14:textId="77777777" w:rsidR="00A51B6F" w:rsidRPr="00A51B6F" w:rsidRDefault="00A51B6F" w:rsidP="00A51B6F">
            <w:pPr>
              <w:jc w:val="center"/>
              <w:outlineLvl w:val="1"/>
              <w:rPr>
                <w:color w:val="000000"/>
                <w:sz w:val="20"/>
                <w:szCs w:val="20"/>
              </w:rPr>
            </w:pPr>
            <w:r w:rsidRPr="00A51B6F">
              <w:rPr>
                <w:color w:val="000000"/>
                <w:sz w:val="20"/>
                <w:szCs w:val="20"/>
              </w:rPr>
              <w:t>07002Ф0050</w:t>
            </w:r>
          </w:p>
        </w:tc>
        <w:tc>
          <w:tcPr>
            <w:tcW w:w="499" w:type="pct"/>
            <w:tcBorders>
              <w:top w:val="nil"/>
              <w:left w:val="nil"/>
              <w:bottom w:val="single" w:sz="4" w:space="0" w:color="000000"/>
              <w:right w:val="single" w:sz="4" w:space="0" w:color="000000"/>
            </w:tcBorders>
            <w:shd w:val="clear" w:color="auto" w:fill="auto"/>
            <w:noWrap/>
            <w:hideMark/>
          </w:tcPr>
          <w:p w14:paraId="23BFB106" w14:textId="77777777" w:rsidR="00A51B6F" w:rsidRPr="00A51B6F" w:rsidRDefault="00A51B6F" w:rsidP="00A51B6F">
            <w:pPr>
              <w:jc w:val="center"/>
              <w:outlineLvl w:val="1"/>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0BF6FA37"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CE9CAF4" w14:textId="77777777" w:rsidR="00A51B6F" w:rsidRPr="00A51B6F" w:rsidRDefault="00A51B6F" w:rsidP="00A51B6F">
            <w:pPr>
              <w:jc w:val="right"/>
              <w:outlineLvl w:val="1"/>
              <w:rPr>
                <w:color w:val="000000"/>
                <w:sz w:val="20"/>
                <w:szCs w:val="20"/>
              </w:rPr>
            </w:pPr>
            <w:r w:rsidRPr="00A51B6F">
              <w:rPr>
                <w:color w:val="000000"/>
                <w:sz w:val="20"/>
                <w:szCs w:val="20"/>
              </w:rPr>
              <w:t>1 238 730,00</w:t>
            </w:r>
          </w:p>
        </w:tc>
      </w:tr>
      <w:tr w:rsidR="00A51B6F" w:rsidRPr="00A51B6F" w14:paraId="260DE8D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F78C1CE" w14:textId="77777777" w:rsidR="00A51B6F" w:rsidRPr="00A51B6F" w:rsidRDefault="00A51B6F" w:rsidP="00A51B6F">
            <w:pPr>
              <w:outlineLvl w:val="2"/>
              <w:rPr>
                <w:color w:val="000000"/>
                <w:sz w:val="20"/>
                <w:szCs w:val="20"/>
              </w:rPr>
            </w:pPr>
            <w:r w:rsidRPr="00A51B6F">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66AFC929" w14:textId="77777777" w:rsidR="00A51B6F" w:rsidRPr="00A51B6F" w:rsidRDefault="00A51B6F" w:rsidP="00A51B6F">
            <w:pPr>
              <w:jc w:val="center"/>
              <w:outlineLvl w:val="2"/>
              <w:rPr>
                <w:color w:val="000000"/>
                <w:sz w:val="20"/>
                <w:szCs w:val="20"/>
              </w:rPr>
            </w:pPr>
            <w:r w:rsidRPr="00A51B6F">
              <w:rPr>
                <w:color w:val="000000"/>
                <w:sz w:val="20"/>
                <w:szCs w:val="20"/>
              </w:rPr>
              <w:t>1000000000</w:t>
            </w:r>
          </w:p>
        </w:tc>
        <w:tc>
          <w:tcPr>
            <w:tcW w:w="499" w:type="pct"/>
            <w:tcBorders>
              <w:top w:val="nil"/>
              <w:left w:val="nil"/>
              <w:bottom w:val="single" w:sz="4" w:space="0" w:color="000000"/>
              <w:right w:val="single" w:sz="4" w:space="0" w:color="000000"/>
            </w:tcBorders>
            <w:shd w:val="clear" w:color="auto" w:fill="auto"/>
            <w:noWrap/>
            <w:hideMark/>
          </w:tcPr>
          <w:p w14:paraId="00C5151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3C7F6F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95A3E1E" w14:textId="77777777" w:rsidR="00A51B6F" w:rsidRPr="00A51B6F" w:rsidRDefault="00A51B6F" w:rsidP="00A51B6F">
            <w:pPr>
              <w:jc w:val="right"/>
              <w:outlineLvl w:val="2"/>
              <w:rPr>
                <w:color w:val="000000"/>
                <w:sz w:val="20"/>
                <w:szCs w:val="20"/>
              </w:rPr>
            </w:pPr>
            <w:r w:rsidRPr="00A51B6F">
              <w:rPr>
                <w:color w:val="000000"/>
                <w:sz w:val="20"/>
                <w:szCs w:val="20"/>
              </w:rPr>
              <w:t>4 200 000,00</w:t>
            </w:r>
          </w:p>
        </w:tc>
      </w:tr>
      <w:tr w:rsidR="00A51B6F" w:rsidRPr="00A51B6F" w14:paraId="05D87C4E"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EA968E6"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587" w:type="pct"/>
            <w:tcBorders>
              <w:top w:val="nil"/>
              <w:left w:val="nil"/>
              <w:bottom w:val="single" w:sz="4" w:space="0" w:color="000000"/>
              <w:right w:val="single" w:sz="4" w:space="0" w:color="000000"/>
            </w:tcBorders>
            <w:shd w:val="clear" w:color="auto" w:fill="auto"/>
            <w:noWrap/>
            <w:hideMark/>
          </w:tcPr>
          <w:p w14:paraId="442A2AA1" w14:textId="77777777" w:rsidR="00A51B6F" w:rsidRPr="00A51B6F" w:rsidRDefault="00A51B6F" w:rsidP="00A51B6F">
            <w:pPr>
              <w:jc w:val="center"/>
              <w:outlineLvl w:val="3"/>
              <w:rPr>
                <w:color w:val="000000"/>
                <w:sz w:val="20"/>
                <w:szCs w:val="20"/>
              </w:rPr>
            </w:pPr>
            <w:r w:rsidRPr="00A51B6F">
              <w:rPr>
                <w:color w:val="000000"/>
                <w:sz w:val="20"/>
                <w:szCs w:val="20"/>
              </w:rPr>
              <w:t>1000100000</w:t>
            </w:r>
          </w:p>
        </w:tc>
        <w:tc>
          <w:tcPr>
            <w:tcW w:w="499" w:type="pct"/>
            <w:tcBorders>
              <w:top w:val="nil"/>
              <w:left w:val="nil"/>
              <w:bottom w:val="single" w:sz="4" w:space="0" w:color="000000"/>
              <w:right w:val="single" w:sz="4" w:space="0" w:color="000000"/>
            </w:tcBorders>
            <w:shd w:val="clear" w:color="auto" w:fill="auto"/>
            <w:noWrap/>
            <w:hideMark/>
          </w:tcPr>
          <w:p w14:paraId="20B22BB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E4310E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DEC1B1A" w14:textId="77777777" w:rsidR="00A51B6F" w:rsidRPr="00A51B6F" w:rsidRDefault="00A51B6F" w:rsidP="00A51B6F">
            <w:pPr>
              <w:jc w:val="right"/>
              <w:outlineLvl w:val="3"/>
              <w:rPr>
                <w:color w:val="000000"/>
                <w:sz w:val="20"/>
                <w:szCs w:val="20"/>
              </w:rPr>
            </w:pPr>
            <w:r w:rsidRPr="00A51B6F">
              <w:rPr>
                <w:color w:val="000000"/>
                <w:sz w:val="20"/>
                <w:szCs w:val="20"/>
              </w:rPr>
              <w:t>4 200 000,00</w:t>
            </w:r>
          </w:p>
        </w:tc>
      </w:tr>
      <w:tr w:rsidR="00A51B6F" w:rsidRPr="00A51B6F" w14:paraId="67C4E48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D25773A" w14:textId="77777777" w:rsidR="00A51B6F" w:rsidRPr="00A51B6F" w:rsidRDefault="00A51B6F" w:rsidP="00A51B6F">
            <w:pPr>
              <w:outlineLvl w:val="4"/>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87" w:type="pct"/>
            <w:tcBorders>
              <w:top w:val="nil"/>
              <w:left w:val="nil"/>
              <w:bottom w:val="single" w:sz="4" w:space="0" w:color="000000"/>
              <w:right w:val="single" w:sz="4" w:space="0" w:color="000000"/>
            </w:tcBorders>
            <w:shd w:val="clear" w:color="auto" w:fill="auto"/>
            <w:noWrap/>
            <w:hideMark/>
          </w:tcPr>
          <w:p w14:paraId="015BE36F" w14:textId="77777777" w:rsidR="00A51B6F" w:rsidRPr="00A51B6F" w:rsidRDefault="00A51B6F" w:rsidP="00A51B6F">
            <w:pPr>
              <w:jc w:val="center"/>
              <w:outlineLvl w:val="4"/>
              <w:rPr>
                <w:color w:val="000000"/>
                <w:sz w:val="20"/>
                <w:szCs w:val="20"/>
              </w:rPr>
            </w:pPr>
            <w:r w:rsidRPr="00A51B6F">
              <w:rPr>
                <w:color w:val="000000"/>
                <w:sz w:val="20"/>
                <w:szCs w:val="20"/>
              </w:rPr>
              <w:t>1000100050</w:t>
            </w:r>
          </w:p>
        </w:tc>
        <w:tc>
          <w:tcPr>
            <w:tcW w:w="499" w:type="pct"/>
            <w:tcBorders>
              <w:top w:val="nil"/>
              <w:left w:val="nil"/>
              <w:bottom w:val="single" w:sz="4" w:space="0" w:color="000000"/>
              <w:right w:val="single" w:sz="4" w:space="0" w:color="000000"/>
            </w:tcBorders>
            <w:shd w:val="clear" w:color="auto" w:fill="auto"/>
            <w:noWrap/>
            <w:hideMark/>
          </w:tcPr>
          <w:p w14:paraId="3D30DA5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635EEB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E149C82" w14:textId="77777777" w:rsidR="00A51B6F" w:rsidRPr="00A51B6F" w:rsidRDefault="00A51B6F" w:rsidP="00A51B6F">
            <w:pPr>
              <w:jc w:val="right"/>
              <w:outlineLvl w:val="4"/>
              <w:rPr>
                <w:color w:val="000000"/>
                <w:sz w:val="20"/>
                <w:szCs w:val="20"/>
              </w:rPr>
            </w:pPr>
            <w:r w:rsidRPr="00A51B6F">
              <w:rPr>
                <w:color w:val="000000"/>
                <w:sz w:val="20"/>
                <w:szCs w:val="20"/>
              </w:rPr>
              <w:t>4 200 000,00</w:t>
            </w:r>
          </w:p>
        </w:tc>
      </w:tr>
      <w:tr w:rsidR="00A51B6F" w:rsidRPr="00A51B6F" w14:paraId="4AE0F80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77F8C20" w14:textId="77777777" w:rsidR="00A51B6F" w:rsidRPr="00A51B6F" w:rsidRDefault="00A51B6F" w:rsidP="00A51B6F">
            <w:pPr>
              <w:outlineLvl w:val="5"/>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87" w:type="pct"/>
            <w:tcBorders>
              <w:top w:val="nil"/>
              <w:left w:val="nil"/>
              <w:bottom w:val="single" w:sz="4" w:space="0" w:color="000000"/>
              <w:right w:val="single" w:sz="4" w:space="0" w:color="000000"/>
            </w:tcBorders>
            <w:shd w:val="clear" w:color="auto" w:fill="auto"/>
            <w:noWrap/>
            <w:hideMark/>
          </w:tcPr>
          <w:p w14:paraId="432F57E1" w14:textId="77777777" w:rsidR="00A51B6F" w:rsidRPr="00A51B6F" w:rsidRDefault="00A51B6F" w:rsidP="00A51B6F">
            <w:pPr>
              <w:jc w:val="center"/>
              <w:outlineLvl w:val="5"/>
              <w:rPr>
                <w:color w:val="000000"/>
                <w:sz w:val="20"/>
                <w:szCs w:val="20"/>
              </w:rPr>
            </w:pPr>
            <w:r w:rsidRPr="00A51B6F">
              <w:rPr>
                <w:color w:val="000000"/>
                <w:sz w:val="20"/>
                <w:szCs w:val="20"/>
              </w:rPr>
              <w:t>1000100050</w:t>
            </w:r>
          </w:p>
        </w:tc>
        <w:tc>
          <w:tcPr>
            <w:tcW w:w="499" w:type="pct"/>
            <w:tcBorders>
              <w:top w:val="nil"/>
              <w:left w:val="nil"/>
              <w:bottom w:val="single" w:sz="4" w:space="0" w:color="000000"/>
              <w:right w:val="single" w:sz="4" w:space="0" w:color="000000"/>
            </w:tcBorders>
            <w:shd w:val="clear" w:color="auto" w:fill="auto"/>
            <w:noWrap/>
            <w:hideMark/>
          </w:tcPr>
          <w:p w14:paraId="0A4B2BA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0D77CFE"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65E2DA63" w14:textId="77777777" w:rsidR="00A51B6F" w:rsidRPr="00A51B6F" w:rsidRDefault="00A51B6F" w:rsidP="00A51B6F">
            <w:pPr>
              <w:jc w:val="right"/>
              <w:outlineLvl w:val="5"/>
              <w:rPr>
                <w:color w:val="000000"/>
                <w:sz w:val="20"/>
                <w:szCs w:val="20"/>
              </w:rPr>
            </w:pPr>
            <w:r w:rsidRPr="00A51B6F">
              <w:rPr>
                <w:color w:val="000000"/>
                <w:sz w:val="20"/>
                <w:szCs w:val="20"/>
              </w:rPr>
              <w:t>4 200 000,00</w:t>
            </w:r>
          </w:p>
        </w:tc>
      </w:tr>
      <w:tr w:rsidR="00A51B6F" w:rsidRPr="00A51B6F" w14:paraId="3B7A3FC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3993290" w14:textId="77777777" w:rsidR="00A51B6F" w:rsidRPr="00A51B6F" w:rsidRDefault="00A51B6F" w:rsidP="00A51B6F">
            <w:pPr>
              <w:outlineLvl w:val="2"/>
              <w:rPr>
                <w:color w:val="000000"/>
                <w:sz w:val="20"/>
                <w:szCs w:val="20"/>
              </w:rPr>
            </w:pPr>
            <w:r w:rsidRPr="00A51B6F">
              <w:rPr>
                <w:color w:val="000000"/>
                <w:sz w:val="20"/>
                <w:szCs w:val="20"/>
              </w:rPr>
              <w:t>СРЕДСТВА МАССОВОЙ ИНФОРМАЦИИ</w:t>
            </w:r>
          </w:p>
        </w:tc>
        <w:tc>
          <w:tcPr>
            <w:tcW w:w="587" w:type="pct"/>
            <w:tcBorders>
              <w:top w:val="nil"/>
              <w:left w:val="nil"/>
              <w:bottom w:val="single" w:sz="4" w:space="0" w:color="000000"/>
              <w:right w:val="single" w:sz="4" w:space="0" w:color="000000"/>
            </w:tcBorders>
            <w:shd w:val="clear" w:color="auto" w:fill="auto"/>
            <w:noWrap/>
            <w:hideMark/>
          </w:tcPr>
          <w:p w14:paraId="1735935C" w14:textId="77777777" w:rsidR="00A51B6F" w:rsidRPr="00A51B6F" w:rsidRDefault="00A51B6F" w:rsidP="00A51B6F">
            <w:pPr>
              <w:jc w:val="center"/>
              <w:outlineLvl w:val="2"/>
              <w:rPr>
                <w:color w:val="000000"/>
                <w:sz w:val="20"/>
                <w:szCs w:val="20"/>
              </w:rPr>
            </w:pPr>
            <w:r w:rsidRPr="00A51B6F">
              <w:rPr>
                <w:color w:val="000000"/>
                <w:sz w:val="20"/>
                <w:szCs w:val="20"/>
              </w:rPr>
              <w:t>1000100050</w:t>
            </w:r>
          </w:p>
        </w:tc>
        <w:tc>
          <w:tcPr>
            <w:tcW w:w="499" w:type="pct"/>
            <w:tcBorders>
              <w:top w:val="nil"/>
              <w:left w:val="nil"/>
              <w:bottom w:val="single" w:sz="4" w:space="0" w:color="000000"/>
              <w:right w:val="single" w:sz="4" w:space="0" w:color="000000"/>
            </w:tcBorders>
            <w:shd w:val="clear" w:color="auto" w:fill="auto"/>
            <w:noWrap/>
            <w:hideMark/>
          </w:tcPr>
          <w:p w14:paraId="7D62EA1D" w14:textId="77777777" w:rsidR="00A51B6F" w:rsidRPr="00A51B6F" w:rsidRDefault="00A51B6F" w:rsidP="00A51B6F">
            <w:pPr>
              <w:jc w:val="center"/>
              <w:outlineLvl w:val="2"/>
              <w:rPr>
                <w:color w:val="000000"/>
                <w:sz w:val="20"/>
                <w:szCs w:val="20"/>
              </w:rPr>
            </w:pPr>
            <w:r w:rsidRPr="00A51B6F">
              <w:rPr>
                <w:color w:val="000000"/>
                <w:sz w:val="20"/>
                <w:szCs w:val="20"/>
              </w:rPr>
              <w:t>1200</w:t>
            </w:r>
          </w:p>
        </w:tc>
        <w:tc>
          <w:tcPr>
            <w:tcW w:w="407" w:type="pct"/>
            <w:tcBorders>
              <w:top w:val="nil"/>
              <w:left w:val="nil"/>
              <w:bottom w:val="single" w:sz="4" w:space="0" w:color="000000"/>
              <w:right w:val="single" w:sz="4" w:space="0" w:color="000000"/>
            </w:tcBorders>
            <w:shd w:val="clear" w:color="auto" w:fill="auto"/>
            <w:noWrap/>
            <w:hideMark/>
          </w:tcPr>
          <w:p w14:paraId="56BC557E"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12289F76" w14:textId="77777777" w:rsidR="00A51B6F" w:rsidRPr="00A51B6F" w:rsidRDefault="00A51B6F" w:rsidP="00A51B6F">
            <w:pPr>
              <w:jc w:val="right"/>
              <w:outlineLvl w:val="2"/>
              <w:rPr>
                <w:color w:val="000000"/>
                <w:sz w:val="20"/>
                <w:szCs w:val="20"/>
              </w:rPr>
            </w:pPr>
            <w:r w:rsidRPr="00A51B6F">
              <w:rPr>
                <w:color w:val="000000"/>
                <w:sz w:val="20"/>
                <w:szCs w:val="20"/>
              </w:rPr>
              <w:t>4 200 000,00</w:t>
            </w:r>
          </w:p>
        </w:tc>
      </w:tr>
      <w:tr w:rsidR="00A51B6F" w:rsidRPr="00A51B6F" w14:paraId="776D245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BEE24FD" w14:textId="77777777" w:rsidR="00A51B6F" w:rsidRPr="00A51B6F" w:rsidRDefault="00A51B6F" w:rsidP="00A51B6F">
            <w:pPr>
              <w:outlineLvl w:val="3"/>
              <w:rPr>
                <w:color w:val="000000"/>
                <w:sz w:val="20"/>
                <w:szCs w:val="20"/>
              </w:rPr>
            </w:pPr>
            <w:r w:rsidRPr="00A51B6F">
              <w:rPr>
                <w:color w:val="000000"/>
                <w:sz w:val="20"/>
                <w:szCs w:val="20"/>
              </w:rPr>
              <w:t>Периодическая печать и издательства</w:t>
            </w:r>
          </w:p>
        </w:tc>
        <w:tc>
          <w:tcPr>
            <w:tcW w:w="587" w:type="pct"/>
            <w:tcBorders>
              <w:top w:val="nil"/>
              <w:left w:val="nil"/>
              <w:bottom w:val="single" w:sz="4" w:space="0" w:color="000000"/>
              <w:right w:val="single" w:sz="4" w:space="0" w:color="000000"/>
            </w:tcBorders>
            <w:shd w:val="clear" w:color="auto" w:fill="auto"/>
            <w:noWrap/>
            <w:hideMark/>
          </w:tcPr>
          <w:p w14:paraId="5A0DDA5F" w14:textId="77777777" w:rsidR="00A51B6F" w:rsidRPr="00A51B6F" w:rsidRDefault="00A51B6F" w:rsidP="00A51B6F">
            <w:pPr>
              <w:jc w:val="center"/>
              <w:outlineLvl w:val="3"/>
              <w:rPr>
                <w:color w:val="000000"/>
                <w:sz w:val="20"/>
                <w:szCs w:val="20"/>
              </w:rPr>
            </w:pPr>
            <w:r w:rsidRPr="00A51B6F">
              <w:rPr>
                <w:color w:val="000000"/>
                <w:sz w:val="20"/>
                <w:szCs w:val="20"/>
              </w:rPr>
              <w:t>1000100050</w:t>
            </w:r>
          </w:p>
        </w:tc>
        <w:tc>
          <w:tcPr>
            <w:tcW w:w="499" w:type="pct"/>
            <w:tcBorders>
              <w:top w:val="nil"/>
              <w:left w:val="nil"/>
              <w:bottom w:val="single" w:sz="4" w:space="0" w:color="000000"/>
              <w:right w:val="single" w:sz="4" w:space="0" w:color="000000"/>
            </w:tcBorders>
            <w:shd w:val="clear" w:color="auto" w:fill="auto"/>
            <w:noWrap/>
            <w:hideMark/>
          </w:tcPr>
          <w:p w14:paraId="607F4DE5" w14:textId="77777777" w:rsidR="00A51B6F" w:rsidRPr="00A51B6F" w:rsidRDefault="00A51B6F" w:rsidP="00A51B6F">
            <w:pPr>
              <w:jc w:val="center"/>
              <w:outlineLvl w:val="3"/>
              <w:rPr>
                <w:color w:val="000000"/>
                <w:sz w:val="20"/>
                <w:szCs w:val="20"/>
              </w:rPr>
            </w:pPr>
            <w:r w:rsidRPr="00A51B6F">
              <w:rPr>
                <w:color w:val="000000"/>
                <w:sz w:val="20"/>
                <w:szCs w:val="20"/>
              </w:rPr>
              <w:t>1202</w:t>
            </w:r>
          </w:p>
        </w:tc>
        <w:tc>
          <w:tcPr>
            <w:tcW w:w="407" w:type="pct"/>
            <w:tcBorders>
              <w:top w:val="nil"/>
              <w:left w:val="nil"/>
              <w:bottom w:val="single" w:sz="4" w:space="0" w:color="000000"/>
              <w:right w:val="single" w:sz="4" w:space="0" w:color="000000"/>
            </w:tcBorders>
            <w:shd w:val="clear" w:color="auto" w:fill="auto"/>
            <w:noWrap/>
            <w:hideMark/>
          </w:tcPr>
          <w:p w14:paraId="0EDC2CCD"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709" w:type="pct"/>
            <w:tcBorders>
              <w:top w:val="nil"/>
              <w:left w:val="nil"/>
              <w:bottom w:val="single" w:sz="4" w:space="0" w:color="000000"/>
              <w:right w:val="single" w:sz="4" w:space="0" w:color="000000"/>
            </w:tcBorders>
            <w:shd w:val="clear" w:color="auto" w:fill="auto"/>
            <w:noWrap/>
            <w:hideMark/>
          </w:tcPr>
          <w:p w14:paraId="2FAF6973" w14:textId="77777777" w:rsidR="00A51B6F" w:rsidRPr="00A51B6F" w:rsidRDefault="00A51B6F" w:rsidP="00A51B6F">
            <w:pPr>
              <w:jc w:val="right"/>
              <w:outlineLvl w:val="3"/>
              <w:rPr>
                <w:color w:val="000000"/>
                <w:sz w:val="20"/>
                <w:szCs w:val="20"/>
              </w:rPr>
            </w:pPr>
            <w:r w:rsidRPr="00A51B6F">
              <w:rPr>
                <w:color w:val="000000"/>
                <w:sz w:val="20"/>
                <w:szCs w:val="20"/>
              </w:rPr>
              <w:t>4 200 000,00</w:t>
            </w:r>
          </w:p>
        </w:tc>
      </w:tr>
      <w:tr w:rsidR="00A51B6F" w:rsidRPr="00A51B6F" w14:paraId="2CC20B2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118D77B" w14:textId="77777777" w:rsidR="00A51B6F" w:rsidRPr="00A51B6F" w:rsidRDefault="00A51B6F" w:rsidP="00A51B6F">
            <w:pPr>
              <w:outlineLvl w:val="4"/>
              <w:rPr>
                <w:color w:val="000000"/>
                <w:sz w:val="20"/>
                <w:szCs w:val="20"/>
              </w:rPr>
            </w:pPr>
            <w:r w:rsidRPr="00A51B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210F5F7B" w14:textId="77777777" w:rsidR="00A51B6F" w:rsidRPr="00A51B6F" w:rsidRDefault="00A51B6F" w:rsidP="00A51B6F">
            <w:pPr>
              <w:jc w:val="center"/>
              <w:outlineLvl w:val="4"/>
              <w:rPr>
                <w:color w:val="000000"/>
                <w:sz w:val="20"/>
                <w:szCs w:val="20"/>
              </w:rPr>
            </w:pPr>
            <w:r w:rsidRPr="00A51B6F">
              <w:rPr>
                <w:color w:val="000000"/>
                <w:sz w:val="20"/>
                <w:szCs w:val="20"/>
              </w:rPr>
              <w:t>1200000000</w:t>
            </w:r>
          </w:p>
        </w:tc>
        <w:tc>
          <w:tcPr>
            <w:tcW w:w="499" w:type="pct"/>
            <w:tcBorders>
              <w:top w:val="nil"/>
              <w:left w:val="nil"/>
              <w:bottom w:val="single" w:sz="4" w:space="0" w:color="000000"/>
              <w:right w:val="single" w:sz="4" w:space="0" w:color="000000"/>
            </w:tcBorders>
            <w:shd w:val="clear" w:color="auto" w:fill="auto"/>
            <w:noWrap/>
            <w:hideMark/>
          </w:tcPr>
          <w:p w14:paraId="65CEA45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38348F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E93F245" w14:textId="77777777" w:rsidR="00A51B6F" w:rsidRPr="00A51B6F" w:rsidRDefault="00A51B6F" w:rsidP="00A51B6F">
            <w:pPr>
              <w:jc w:val="right"/>
              <w:outlineLvl w:val="4"/>
              <w:rPr>
                <w:color w:val="000000"/>
                <w:sz w:val="20"/>
                <w:szCs w:val="20"/>
              </w:rPr>
            </w:pPr>
            <w:r w:rsidRPr="00A51B6F">
              <w:rPr>
                <w:color w:val="000000"/>
                <w:sz w:val="20"/>
                <w:szCs w:val="20"/>
              </w:rPr>
              <w:t>94 634 616,80</w:t>
            </w:r>
          </w:p>
        </w:tc>
      </w:tr>
      <w:tr w:rsidR="00A51B6F" w:rsidRPr="00A51B6F" w14:paraId="00B35C4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B33631D" w14:textId="77777777" w:rsidR="00A51B6F" w:rsidRPr="00A51B6F" w:rsidRDefault="00A51B6F" w:rsidP="00A51B6F">
            <w:pPr>
              <w:outlineLvl w:val="5"/>
              <w:rPr>
                <w:color w:val="000000"/>
                <w:sz w:val="20"/>
                <w:szCs w:val="20"/>
              </w:rPr>
            </w:pPr>
            <w:r w:rsidRPr="00A51B6F">
              <w:rPr>
                <w:color w:val="000000"/>
                <w:sz w:val="20"/>
                <w:szCs w:val="20"/>
              </w:rPr>
              <w:t>Подпрограмма 1 "Обеспечение деятельности Администрации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6D6E17FD" w14:textId="77777777" w:rsidR="00A51B6F" w:rsidRPr="00A51B6F" w:rsidRDefault="00A51B6F" w:rsidP="00A51B6F">
            <w:pPr>
              <w:jc w:val="center"/>
              <w:outlineLvl w:val="5"/>
              <w:rPr>
                <w:color w:val="000000"/>
                <w:sz w:val="20"/>
                <w:szCs w:val="20"/>
              </w:rPr>
            </w:pPr>
            <w:r w:rsidRPr="00A51B6F">
              <w:rPr>
                <w:color w:val="000000"/>
                <w:sz w:val="20"/>
                <w:szCs w:val="20"/>
              </w:rPr>
              <w:t>1210000000</w:t>
            </w:r>
          </w:p>
        </w:tc>
        <w:tc>
          <w:tcPr>
            <w:tcW w:w="499" w:type="pct"/>
            <w:tcBorders>
              <w:top w:val="nil"/>
              <w:left w:val="nil"/>
              <w:bottom w:val="single" w:sz="4" w:space="0" w:color="000000"/>
              <w:right w:val="single" w:sz="4" w:space="0" w:color="000000"/>
            </w:tcBorders>
            <w:shd w:val="clear" w:color="auto" w:fill="auto"/>
            <w:noWrap/>
            <w:hideMark/>
          </w:tcPr>
          <w:p w14:paraId="339B378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4AEF2C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6A41B2D" w14:textId="77777777" w:rsidR="00A51B6F" w:rsidRPr="00A51B6F" w:rsidRDefault="00A51B6F" w:rsidP="00A51B6F">
            <w:pPr>
              <w:jc w:val="right"/>
              <w:outlineLvl w:val="5"/>
              <w:rPr>
                <w:color w:val="000000"/>
                <w:sz w:val="20"/>
                <w:szCs w:val="20"/>
              </w:rPr>
            </w:pPr>
            <w:r w:rsidRPr="00A51B6F">
              <w:rPr>
                <w:color w:val="000000"/>
                <w:sz w:val="20"/>
                <w:szCs w:val="20"/>
              </w:rPr>
              <w:t>31 100 586,10</w:t>
            </w:r>
          </w:p>
        </w:tc>
      </w:tr>
      <w:tr w:rsidR="00A51B6F" w:rsidRPr="00A51B6F" w14:paraId="2A7E14D0"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BE6C0FD"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5E869D86" w14:textId="77777777" w:rsidR="00A51B6F" w:rsidRPr="00A51B6F" w:rsidRDefault="00A51B6F" w:rsidP="00A51B6F">
            <w:pPr>
              <w:jc w:val="center"/>
              <w:outlineLvl w:val="2"/>
              <w:rPr>
                <w:color w:val="000000"/>
                <w:sz w:val="20"/>
                <w:szCs w:val="20"/>
              </w:rPr>
            </w:pPr>
            <w:r w:rsidRPr="00A51B6F">
              <w:rPr>
                <w:color w:val="000000"/>
                <w:sz w:val="20"/>
                <w:szCs w:val="20"/>
              </w:rPr>
              <w:t>1210100000</w:t>
            </w:r>
          </w:p>
        </w:tc>
        <w:tc>
          <w:tcPr>
            <w:tcW w:w="499" w:type="pct"/>
            <w:tcBorders>
              <w:top w:val="nil"/>
              <w:left w:val="nil"/>
              <w:bottom w:val="single" w:sz="4" w:space="0" w:color="000000"/>
              <w:right w:val="single" w:sz="4" w:space="0" w:color="000000"/>
            </w:tcBorders>
            <w:shd w:val="clear" w:color="auto" w:fill="auto"/>
            <w:noWrap/>
            <w:hideMark/>
          </w:tcPr>
          <w:p w14:paraId="6D560D8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95294F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029B128" w14:textId="77777777" w:rsidR="00A51B6F" w:rsidRPr="00A51B6F" w:rsidRDefault="00A51B6F" w:rsidP="00A51B6F">
            <w:pPr>
              <w:jc w:val="right"/>
              <w:outlineLvl w:val="2"/>
              <w:rPr>
                <w:color w:val="000000"/>
                <w:sz w:val="20"/>
                <w:szCs w:val="20"/>
              </w:rPr>
            </w:pPr>
            <w:r w:rsidRPr="00A51B6F">
              <w:rPr>
                <w:color w:val="000000"/>
                <w:sz w:val="20"/>
                <w:szCs w:val="20"/>
              </w:rPr>
              <w:t>31 100 586,10</w:t>
            </w:r>
          </w:p>
        </w:tc>
      </w:tr>
      <w:tr w:rsidR="00A51B6F" w:rsidRPr="00A51B6F" w14:paraId="2DF2FC6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1F13BC4"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5E8E9DA0" w14:textId="77777777" w:rsidR="00A51B6F" w:rsidRPr="00A51B6F" w:rsidRDefault="00A51B6F" w:rsidP="00A51B6F">
            <w:pPr>
              <w:jc w:val="center"/>
              <w:outlineLvl w:val="3"/>
              <w:rPr>
                <w:color w:val="000000"/>
                <w:sz w:val="20"/>
                <w:szCs w:val="20"/>
              </w:rPr>
            </w:pPr>
            <w:r w:rsidRPr="00A51B6F">
              <w:rPr>
                <w:color w:val="000000"/>
                <w:sz w:val="20"/>
                <w:szCs w:val="20"/>
              </w:rPr>
              <w:t>1210106010</w:t>
            </w:r>
          </w:p>
        </w:tc>
        <w:tc>
          <w:tcPr>
            <w:tcW w:w="499" w:type="pct"/>
            <w:tcBorders>
              <w:top w:val="nil"/>
              <w:left w:val="nil"/>
              <w:bottom w:val="single" w:sz="4" w:space="0" w:color="000000"/>
              <w:right w:val="single" w:sz="4" w:space="0" w:color="000000"/>
            </w:tcBorders>
            <w:shd w:val="clear" w:color="auto" w:fill="auto"/>
            <w:noWrap/>
            <w:hideMark/>
          </w:tcPr>
          <w:p w14:paraId="2041F1A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CE01DB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CE08FA1" w14:textId="77777777" w:rsidR="00A51B6F" w:rsidRPr="00A51B6F" w:rsidRDefault="00A51B6F" w:rsidP="00A51B6F">
            <w:pPr>
              <w:jc w:val="right"/>
              <w:outlineLvl w:val="3"/>
              <w:rPr>
                <w:color w:val="000000"/>
                <w:sz w:val="20"/>
                <w:szCs w:val="20"/>
              </w:rPr>
            </w:pPr>
            <w:r w:rsidRPr="00A51B6F">
              <w:rPr>
                <w:color w:val="000000"/>
                <w:sz w:val="20"/>
                <w:szCs w:val="20"/>
              </w:rPr>
              <w:t>26 939 235,13</w:t>
            </w:r>
          </w:p>
        </w:tc>
      </w:tr>
      <w:tr w:rsidR="00A51B6F" w:rsidRPr="00A51B6F" w14:paraId="694F547E"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DC94731"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0DBD0BDB" w14:textId="77777777" w:rsidR="00A51B6F" w:rsidRPr="00A51B6F" w:rsidRDefault="00A51B6F" w:rsidP="00A51B6F">
            <w:pPr>
              <w:jc w:val="center"/>
              <w:outlineLvl w:val="4"/>
              <w:rPr>
                <w:color w:val="000000"/>
                <w:sz w:val="20"/>
                <w:szCs w:val="20"/>
              </w:rPr>
            </w:pPr>
            <w:r w:rsidRPr="00A51B6F">
              <w:rPr>
                <w:color w:val="000000"/>
                <w:sz w:val="20"/>
                <w:szCs w:val="20"/>
              </w:rPr>
              <w:t>1210106010</w:t>
            </w:r>
          </w:p>
        </w:tc>
        <w:tc>
          <w:tcPr>
            <w:tcW w:w="499" w:type="pct"/>
            <w:tcBorders>
              <w:top w:val="nil"/>
              <w:left w:val="nil"/>
              <w:bottom w:val="single" w:sz="4" w:space="0" w:color="000000"/>
              <w:right w:val="single" w:sz="4" w:space="0" w:color="000000"/>
            </w:tcBorders>
            <w:shd w:val="clear" w:color="auto" w:fill="auto"/>
            <w:noWrap/>
            <w:hideMark/>
          </w:tcPr>
          <w:p w14:paraId="287C770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9EDF572"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8EDE3F7" w14:textId="77777777" w:rsidR="00A51B6F" w:rsidRPr="00A51B6F" w:rsidRDefault="00A51B6F" w:rsidP="00A51B6F">
            <w:pPr>
              <w:jc w:val="right"/>
              <w:outlineLvl w:val="4"/>
              <w:rPr>
                <w:color w:val="000000"/>
                <w:sz w:val="20"/>
                <w:szCs w:val="20"/>
              </w:rPr>
            </w:pPr>
            <w:r w:rsidRPr="00A51B6F">
              <w:rPr>
                <w:color w:val="000000"/>
                <w:sz w:val="20"/>
                <w:szCs w:val="20"/>
              </w:rPr>
              <w:t>26 939 235,13</w:t>
            </w:r>
          </w:p>
        </w:tc>
      </w:tr>
      <w:tr w:rsidR="00A51B6F" w:rsidRPr="00A51B6F" w14:paraId="360E2A5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36956D8"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B35539E" w14:textId="77777777" w:rsidR="00A51B6F" w:rsidRPr="00A51B6F" w:rsidRDefault="00A51B6F" w:rsidP="00A51B6F">
            <w:pPr>
              <w:jc w:val="center"/>
              <w:outlineLvl w:val="5"/>
              <w:rPr>
                <w:color w:val="000000"/>
                <w:sz w:val="20"/>
                <w:szCs w:val="20"/>
              </w:rPr>
            </w:pPr>
            <w:r w:rsidRPr="00A51B6F">
              <w:rPr>
                <w:color w:val="000000"/>
                <w:sz w:val="20"/>
                <w:szCs w:val="20"/>
              </w:rPr>
              <w:t>1210106010</w:t>
            </w:r>
          </w:p>
        </w:tc>
        <w:tc>
          <w:tcPr>
            <w:tcW w:w="499" w:type="pct"/>
            <w:tcBorders>
              <w:top w:val="nil"/>
              <w:left w:val="nil"/>
              <w:bottom w:val="single" w:sz="4" w:space="0" w:color="000000"/>
              <w:right w:val="single" w:sz="4" w:space="0" w:color="000000"/>
            </w:tcBorders>
            <w:shd w:val="clear" w:color="auto" w:fill="auto"/>
            <w:noWrap/>
            <w:hideMark/>
          </w:tcPr>
          <w:p w14:paraId="67D5A23F"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9BE4087"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2BE3543" w14:textId="77777777" w:rsidR="00A51B6F" w:rsidRPr="00A51B6F" w:rsidRDefault="00A51B6F" w:rsidP="00A51B6F">
            <w:pPr>
              <w:jc w:val="right"/>
              <w:outlineLvl w:val="5"/>
              <w:rPr>
                <w:color w:val="000000"/>
                <w:sz w:val="20"/>
                <w:szCs w:val="20"/>
              </w:rPr>
            </w:pPr>
            <w:r w:rsidRPr="00A51B6F">
              <w:rPr>
                <w:color w:val="000000"/>
                <w:sz w:val="20"/>
                <w:szCs w:val="20"/>
              </w:rPr>
              <w:t>26 939 235,13</w:t>
            </w:r>
          </w:p>
        </w:tc>
      </w:tr>
      <w:tr w:rsidR="00A51B6F" w:rsidRPr="00A51B6F" w14:paraId="16E7D466"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87B7E75" w14:textId="77777777" w:rsidR="00A51B6F" w:rsidRPr="00A51B6F" w:rsidRDefault="00A51B6F" w:rsidP="00A51B6F">
            <w:pPr>
              <w:outlineLvl w:val="2"/>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14AF3E73" w14:textId="77777777" w:rsidR="00A51B6F" w:rsidRPr="00A51B6F" w:rsidRDefault="00A51B6F" w:rsidP="00A51B6F">
            <w:pPr>
              <w:jc w:val="center"/>
              <w:outlineLvl w:val="2"/>
              <w:rPr>
                <w:color w:val="000000"/>
                <w:sz w:val="20"/>
                <w:szCs w:val="20"/>
              </w:rPr>
            </w:pPr>
            <w:r w:rsidRPr="00A51B6F">
              <w:rPr>
                <w:color w:val="000000"/>
                <w:sz w:val="20"/>
                <w:szCs w:val="20"/>
              </w:rPr>
              <w:t>1210106010</w:t>
            </w:r>
          </w:p>
        </w:tc>
        <w:tc>
          <w:tcPr>
            <w:tcW w:w="499" w:type="pct"/>
            <w:tcBorders>
              <w:top w:val="nil"/>
              <w:left w:val="nil"/>
              <w:bottom w:val="single" w:sz="4" w:space="0" w:color="000000"/>
              <w:right w:val="single" w:sz="4" w:space="0" w:color="000000"/>
            </w:tcBorders>
            <w:shd w:val="clear" w:color="auto" w:fill="auto"/>
            <w:noWrap/>
            <w:hideMark/>
          </w:tcPr>
          <w:p w14:paraId="21FB837E" w14:textId="77777777" w:rsidR="00A51B6F" w:rsidRPr="00A51B6F" w:rsidRDefault="00A51B6F" w:rsidP="00A51B6F">
            <w:pPr>
              <w:jc w:val="center"/>
              <w:outlineLvl w:val="2"/>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48F037B7"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2963123" w14:textId="77777777" w:rsidR="00A51B6F" w:rsidRPr="00A51B6F" w:rsidRDefault="00A51B6F" w:rsidP="00A51B6F">
            <w:pPr>
              <w:jc w:val="right"/>
              <w:outlineLvl w:val="2"/>
              <w:rPr>
                <w:color w:val="000000"/>
                <w:sz w:val="20"/>
                <w:szCs w:val="20"/>
              </w:rPr>
            </w:pPr>
            <w:r w:rsidRPr="00A51B6F">
              <w:rPr>
                <w:color w:val="000000"/>
                <w:sz w:val="20"/>
                <w:szCs w:val="20"/>
              </w:rPr>
              <w:t>26 939 235,13</w:t>
            </w:r>
          </w:p>
        </w:tc>
      </w:tr>
      <w:tr w:rsidR="00A51B6F" w:rsidRPr="00A51B6F" w14:paraId="127859C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6CC07DF" w14:textId="77777777" w:rsidR="00A51B6F" w:rsidRPr="00A51B6F" w:rsidRDefault="00A51B6F" w:rsidP="00A51B6F">
            <w:pPr>
              <w:outlineLvl w:val="3"/>
              <w:rPr>
                <w:color w:val="000000"/>
                <w:sz w:val="20"/>
                <w:szCs w:val="20"/>
              </w:rPr>
            </w:pPr>
            <w:r w:rsidRPr="00A51B6F">
              <w:rPr>
                <w:color w:val="000000"/>
                <w:sz w:val="20"/>
                <w:szCs w:val="20"/>
              </w:rPr>
              <w:t>Расходы на обеспечение функций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6C56E667" w14:textId="77777777" w:rsidR="00A51B6F" w:rsidRPr="00A51B6F" w:rsidRDefault="00A51B6F" w:rsidP="00A51B6F">
            <w:pPr>
              <w:jc w:val="center"/>
              <w:outlineLvl w:val="3"/>
              <w:rPr>
                <w:color w:val="000000"/>
                <w:sz w:val="20"/>
                <w:szCs w:val="20"/>
              </w:rPr>
            </w:pPr>
            <w:r w:rsidRPr="00A51B6F">
              <w:rPr>
                <w:color w:val="000000"/>
                <w:sz w:val="20"/>
                <w:szCs w:val="20"/>
              </w:rPr>
              <w:t>1210106030</w:t>
            </w:r>
          </w:p>
        </w:tc>
        <w:tc>
          <w:tcPr>
            <w:tcW w:w="499" w:type="pct"/>
            <w:tcBorders>
              <w:top w:val="nil"/>
              <w:left w:val="nil"/>
              <w:bottom w:val="single" w:sz="4" w:space="0" w:color="000000"/>
              <w:right w:val="single" w:sz="4" w:space="0" w:color="000000"/>
            </w:tcBorders>
            <w:shd w:val="clear" w:color="auto" w:fill="auto"/>
            <w:noWrap/>
            <w:hideMark/>
          </w:tcPr>
          <w:p w14:paraId="5CD1E8F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BE2323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FACC7C3" w14:textId="77777777" w:rsidR="00A51B6F" w:rsidRPr="00A51B6F" w:rsidRDefault="00A51B6F" w:rsidP="00A51B6F">
            <w:pPr>
              <w:jc w:val="right"/>
              <w:outlineLvl w:val="3"/>
              <w:rPr>
                <w:color w:val="000000"/>
                <w:sz w:val="20"/>
                <w:szCs w:val="20"/>
              </w:rPr>
            </w:pPr>
            <w:r w:rsidRPr="00A51B6F">
              <w:rPr>
                <w:color w:val="000000"/>
                <w:sz w:val="20"/>
                <w:szCs w:val="20"/>
              </w:rPr>
              <w:t>182 500,00</w:t>
            </w:r>
          </w:p>
        </w:tc>
      </w:tr>
      <w:tr w:rsidR="00A51B6F" w:rsidRPr="00A51B6F" w14:paraId="18E36614"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E19349C"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8040E2E" w14:textId="77777777" w:rsidR="00A51B6F" w:rsidRPr="00A51B6F" w:rsidRDefault="00A51B6F" w:rsidP="00A51B6F">
            <w:pPr>
              <w:jc w:val="center"/>
              <w:outlineLvl w:val="4"/>
              <w:rPr>
                <w:color w:val="000000"/>
                <w:sz w:val="20"/>
                <w:szCs w:val="20"/>
              </w:rPr>
            </w:pPr>
            <w:r w:rsidRPr="00A51B6F">
              <w:rPr>
                <w:color w:val="000000"/>
                <w:sz w:val="20"/>
                <w:szCs w:val="20"/>
              </w:rPr>
              <w:t>1210106030</w:t>
            </w:r>
          </w:p>
        </w:tc>
        <w:tc>
          <w:tcPr>
            <w:tcW w:w="499" w:type="pct"/>
            <w:tcBorders>
              <w:top w:val="nil"/>
              <w:left w:val="nil"/>
              <w:bottom w:val="single" w:sz="4" w:space="0" w:color="000000"/>
              <w:right w:val="single" w:sz="4" w:space="0" w:color="000000"/>
            </w:tcBorders>
            <w:shd w:val="clear" w:color="auto" w:fill="auto"/>
            <w:noWrap/>
            <w:hideMark/>
          </w:tcPr>
          <w:p w14:paraId="6EA0B57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65E0C9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114E009" w14:textId="77777777" w:rsidR="00A51B6F" w:rsidRPr="00A51B6F" w:rsidRDefault="00A51B6F" w:rsidP="00A51B6F">
            <w:pPr>
              <w:jc w:val="right"/>
              <w:outlineLvl w:val="4"/>
              <w:rPr>
                <w:color w:val="000000"/>
                <w:sz w:val="20"/>
                <w:szCs w:val="20"/>
              </w:rPr>
            </w:pPr>
            <w:r w:rsidRPr="00A51B6F">
              <w:rPr>
                <w:color w:val="000000"/>
                <w:sz w:val="20"/>
                <w:szCs w:val="20"/>
              </w:rPr>
              <w:t>182 500,00</w:t>
            </w:r>
          </w:p>
        </w:tc>
      </w:tr>
      <w:tr w:rsidR="00A51B6F" w:rsidRPr="00A51B6F" w14:paraId="0335E41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6CFD891"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EB42D12" w14:textId="77777777" w:rsidR="00A51B6F" w:rsidRPr="00A51B6F" w:rsidRDefault="00A51B6F" w:rsidP="00A51B6F">
            <w:pPr>
              <w:jc w:val="center"/>
              <w:outlineLvl w:val="5"/>
              <w:rPr>
                <w:color w:val="000000"/>
                <w:sz w:val="20"/>
                <w:szCs w:val="20"/>
              </w:rPr>
            </w:pPr>
            <w:r w:rsidRPr="00A51B6F">
              <w:rPr>
                <w:color w:val="000000"/>
                <w:sz w:val="20"/>
                <w:szCs w:val="20"/>
              </w:rPr>
              <w:t>1210106030</w:t>
            </w:r>
          </w:p>
        </w:tc>
        <w:tc>
          <w:tcPr>
            <w:tcW w:w="499" w:type="pct"/>
            <w:tcBorders>
              <w:top w:val="nil"/>
              <w:left w:val="nil"/>
              <w:bottom w:val="single" w:sz="4" w:space="0" w:color="000000"/>
              <w:right w:val="single" w:sz="4" w:space="0" w:color="000000"/>
            </w:tcBorders>
            <w:shd w:val="clear" w:color="auto" w:fill="auto"/>
            <w:noWrap/>
            <w:hideMark/>
          </w:tcPr>
          <w:p w14:paraId="7131ED65"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236D1E13"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C278569" w14:textId="77777777" w:rsidR="00A51B6F" w:rsidRPr="00A51B6F" w:rsidRDefault="00A51B6F" w:rsidP="00A51B6F">
            <w:pPr>
              <w:jc w:val="right"/>
              <w:outlineLvl w:val="5"/>
              <w:rPr>
                <w:color w:val="000000"/>
                <w:sz w:val="20"/>
                <w:szCs w:val="20"/>
              </w:rPr>
            </w:pPr>
            <w:r w:rsidRPr="00A51B6F">
              <w:rPr>
                <w:color w:val="000000"/>
                <w:sz w:val="20"/>
                <w:szCs w:val="20"/>
              </w:rPr>
              <w:t>182 500,00</w:t>
            </w:r>
          </w:p>
        </w:tc>
      </w:tr>
      <w:tr w:rsidR="00A51B6F" w:rsidRPr="00A51B6F" w14:paraId="4D0A3F3B"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57B0843" w14:textId="77777777" w:rsidR="00A51B6F" w:rsidRPr="00A51B6F" w:rsidRDefault="00A51B6F" w:rsidP="00A51B6F">
            <w:pPr>
              <w:outlineLvl w:val="2"/>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1BF8D301" w14:textId="77777777" w:rsidR="00A51B6F" w:rsidRPr="00A51B6F" w:rsidRDefault="00A51B6F" w:rsidP="00A51B6F">
            <w:pPr>
              <w:jc w:val="center"/>
              <w:outlineLvl w:val="2"/>
              <w:rPr>
                <w:color w:val="000000"/>
                <w:sz w:val="20"/>
                <w:szCs w:val="20"/>
              </w:rPr>
            </w:pPr>
            <w:r w:rsidRPr="00A51B6F">
              <w:rPr>
                <w:color w:val="000000"/>
                <w:sz w:val="20"/>
                <w:szCs w:val="20"/>
              </w:rPr>
              <w:t>1210106030</w:t>
            </w:r>
          </w:p>
        </w:tc>
        <w:tc>
          <w:tcPr>
            <w:tcW w:w="499" w:type="pct"/>
            <w:tcBorders>
              <w:top w:val="nil"/>
              <w:left w:val="nil"/>
              <w:bottom w:val="single" w:sz="4" w:space="0" w:color="000000"/>
              <w:right w:val="single" w:sz="4" w:space="0" w:color="000000"/>
            </w:tcBorders>
            <w:shd w:val="clear" w:color="auto" w:fill="auto"/>
            <w:noWrap/>
            <w:hideMark/>
          </w:tcPr>
          <w:p w14:paraId="33C37D9E" w14:textId="77777777" w:rsidR="00A51B6F" w:rsidRPr="00A51B6F" w:rsidRDefault="00A51B6F" w:rsidP="00A51B6F">
            <w:pPr>
              <w:jc w:val="center"/>
              <w:outlineLvl w:val="2"/>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6DB6EF56"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E08A763" w14:textId="77777777" w:rsidR="00A51B6F" w:rsidRPr="00A51B6F" w:rsidRDefault="00A51B6F" w:rsidP="00A51B6F">
            <w:pPr>
              <w:jc w:val="right"/>
              <w:outlineLvl w:val="2"/>
              <w:rPr>
                <w:color w:val="000000"/>
                <w:sz w:val="20"/>
                <w:szCs w:val="20"/>
              </w:rPr>
            </w:pPr>
            <w:r w:rsidRPr="00A51B6F">
              <w:rPr>
                <w:color w:val="000000"/>
                <w:sz w:val="20"/>
                <w:szCs w:val="20"/>
              </w:rPr>
              <w:t>182 500,00</w:t>
            </w:r>
          </w:p>
        </w:tc>
      </w:tr>
      <w:tr w:rsidR="00A51B6F" w:rsidRPr="00A51B6F" w14:paraId="02CF0D8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D28921A" w14:textId="77777777" w:rsidR="00A51B6F" w:rsidRPr="00A51B6F" w:rsidRDefault="00A51B6F" w:rsidP="00A51B6F">
            <w:pPr>
              <w:outlineLvl w:val="3"/>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3879B6DA" w14:textId="77777777" w:rsidR="00A51B6F" w:rsidRPr="00A51B6F" w:rsidRDefault="00A51B6F" w:rsidP="00A51B6F">
            <w:pPr>
              <w:jc w:val="center"/>
              <w:outlineLvl w:val="3"/>
              <w:rPr>
                <w:color w:val="000000"/>
                <w:sz w:val="20"/>
                <w:szCs w:val="20"/>
              </w:rPr>
            </w:pPr>
            <w:r w:rsidRPr="00A51B6F">
              <w:rPr>
                <w:color w:val="000000"/>
                <w:sz w:val="20"/>
                <w:szCs w:val="20"/>
              </w:rPr>
              <w:t>1210113060</w:t>
            </w:r>
          </w:p>
        </w:tc>
        <w:tc>
          <w:tcPr>
            <w:tcW w:w="499" w:type="pct"/>
            <w:tcBorders>
              <w:top w:val="nil"/>
              <w:left w:val="nil"/>
              <w:bottom w:val="single" w:sz="4" w:space="0" w:color="000000"/>
              <w:right w:val="single" w:sz="4" w:space="0" w:color="000000"/>
            </w:tcBorders>
            <w:shd w:val="clear" w:color="auto" w:fill="auto"/>
            <w:noWrap/>
            <w:hideMark/>
          </w:tcPr>
          <w:p w14:paraId="3068A70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9DBBB1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DA52025" w14:textId="77777777" w:rsidR="00A51B6F" w:rsidRPr="00A51B6F" w:rsidRDefault="00A51B6F" w:rsidP="00A51B6F">
            <w:pPr>
              <w:jc w:val="right"/>
              <w:outlineLvl w:val="3"/>
              <w:rPr>
                <w:color w:val="000000"/>
                <w:sz w:val="20"/>
                <w:szCs w:val="20"/>
              </w:rPr>
            </w:pPr>
            <w:r w:rsidRPr="00A51B6F">
              <w:rPr>
                <w:color w:val="000000"/>
                <w:sz w:val="20"/>
                <w:szCs w:val="20"/>
              </w:rPr>
              <w:t>840 000,00</w:t>
            </w:r>
          </w:p>
        </w:tc>
      </w:tr>
      <w:tr w:rsidR="00A51B6F" w:rsidRPr="00A51B6F" w14:paraId="1C2BCB85"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C469E9A"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C3F5A62" w14:textId="77777777" w:rsidR="00A51B6F" w:rsidRPr="00A51B6F" w:rsidRDefault="00A51B6F" w:rsidP="00A51B6F">
            <w:pPr>
              <w:jc w:val="center"/>
              <w:outlineLvl w:val="4"/>
              <w:rPr>
                <w:color w:val="000000"/>
                <w:sz w:val="20"/>
                <w:szCs w:val="20"/>
              </w:rPr>
            </w:pPr>
            <w:r w:rsidRPr="00A51B6F">
              <w:rPr>
                <w:color w:val="000000"/>
                <w:sz w:val="20"/>
                <w:szCs w:val="20"/>
              </w:rPr>
              <w:t>1210113060</w:t>
            </w:r>
          </w:p>
        </w:tc>
        <w:tc>
          <w:tcPr>
            <w:tcW w:w="499" w:type="pct"/>
            <w:tcBorders>
              <w:top w:val="nil"/>
              <w:left w:val="nil"/>
              <w:bottom w:val="single" w:sz="4" w:space="0" w:color="000000"/>
              <w:right w:val="single" w:sz="4" w:space="0" w:color="000000"/>
            </w:tcBorders>
            <w:shd w:val="clear" w:color="auto" w:fill="auto"/>
            <w:noWrap/>
            <w:hideMark/>
          </w:tcPr>
          <w:p w14:paraId="457B235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006995E"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83674CE" w14:textId="77777777" w:rsidR="00A51B6F" w:rsidRPr="00A51B6F" w:rsidRDefault="00A51B6F" w:rsidP="00A51B6F">
            <w:pPr>
              <w:jc w:val="right"/>
              <w:outlineLvl w:val="4"/>
              <w:rPr>
                <w:color w:val="000000"/>
                <w:sz w:val="20"/>
                <w:szCs w:val="20"/>
              </w:rPr>
            </w:pPr>
            <w:r w:rsidRPr="00A51B6F">
              <w:rPr>
                <w:color w:val="000000"/>
                <w:sz w:val="20"/>
                <w:szCs w:val="20"/>
              </w:rPr>
              <w:t>840 000,00</w:t>
            </w:r>
          </w:p>
        </w:tc>
      </w:tr>
      <w:tr w:rsidR="00A51B6F" w:rsidRPr="00A51B6F" w14:paraId="77B941D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72B6822"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746D0BF" w14:textId="77777777" w:rsidR="00A51B6F" w:rsidRPr="00A51B6F" w:rsidRDefault="00A51B6F" w:rsidP="00A51B6F">
            <w:pPr>
              <w:jc w:val="center"/>
              <w:outlineLvl w:val="5"/>
              <w:rPr>
                <w:color w:val="000000"/>
                <w:sz w:val="20"/>
                <w:szCs w:val="20"/>
              </w:rPr>
            </w:pPr>
            <w:r w:rsidRPr="00A51B6F">
              <w:rPr>
                <w:color w:val="000000"/>
                <w:sz w:val="20"/>
                <w:szCs w:val="20"/>
              </w:rPr>
              <w:t>1210113060</w:t>
            </w:r>
          </w:p>
        </w:tc>
        <w:tc>
          <w:tcPr>
            <w:tcW w:w="499" w:type="pct"/>
            <w:tcBorders>
              <w:top w:val="nil"/>
              <w:left w:val="nil"/>
              <w:bottom w:val="single" w:sz="4" w:space="0" w:color="000000"/>
              <w:right w:val="single" w:sz="4" w:space="0" w:color="000000"/>
            </w:tcBorders>
            <w:shd w:val="clear" w:color="auto" w:fill="auto"/>
            <w:noWrap/>
            <w:hideMark/>
          </w:tcPr>
          <w:p w14:paraId="32C2F48C"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7C2C6B6F"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F227397" w14:textId="77777777" w:rsidR="00A51B6F" w:rsidRPr="00A51B6F" w:rsidRDefault="00A51B6F" w:rsidP="00A51B6F">
            <w:pPr>
              <w:jc w:val="right"/>
              <w:outlineLvl w:val="5"/>
              <w:rPr>
                <w:color w:val="000000"/>
                <w:sz w:val="20"/>
                <w:szCs w:val="20"/>
              </w:rPr>
            </w:pPr>
            <w:r w:rsidRPr="00A51B6F">
              <w:rPr>
                <w:color w:val="000000"/>
                <w:sz w:val="20"/>
                <w:szCs w:val="20"/>
              </w:rPr>
              <w:t>840 000,00</w:t>
            </w:r>
          </w:p>
        </w:tc>
      </w:tr>
      <w:tr w:rsidR="00A51B6F" w:rsidRPr="00A51B6F" w14:paraId="2E7E469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91FDB14" w14:textId="77777777" w:rsidR="00A51B6F" w:rsidRPr="00A51B6F" w:rsidRDefault="00A51B6F" w:rsidP="00A51B6F">
            <w:pPr>
              <w:outlineLvl w:val="1"/>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76245F69" w14:textId="77777777" w:rsidR="00A51B6F" w:rsidRPr="00A51B6F" w:rsidRDefault="00A51B6F" w:rsidP="00A51B6F">
            <w:pPr>
              <w:jc w:val="center"/>
              <w:outlineLvl w:val="1"/>
              <w:rPr>
                <w:color w:val="000000"/>
                <w:sz w:val="20"/>
                <w:szCs w:val="20"/>
              </w:rPr>
            </w:pPr>
            <w:r w:rsidRPr="00A51B6F">
              <w:rPr>
                <w:color w:val="000000"/>
                <w:sz w:val="20"/>
                <w:szCs w:val="20"/>
              </w:rPr>
              <w:t>1210113060</w:t>
            </w:r>
          </w:p>
        </w:tc>
        <w:tc>
          <w:tcPr>
            <w:tcW w:w="499" w:type="pct"/>
            <w:tcBorders>
              <w:top w:val="nil"/>
              <w:left w:val="nil"/>
              <w:bottom w:val="single" w:sz="4" w:space="0" w:color="000000"/>
              <w:right w:val="single" w:sz="4" w:space="0" w:color="000000"/>
            </w:tcBorders>
            <w:shd w:val="clear" w:color="auto" w:fill="auto"/>
            <w:noWrap/>
            <w:hideMark/>
          </w:tcPr>
          <w:p w14:paraId="6C6D347B" w14:textId="77777777" w:rsidR="00A51B6F" w:rsidRPr="00A51B6F" w:rsidRDefault="00A51B6F" w:rsidP="00A51B6F">
            <w:pPr>
              <w:jc w:val="center"/>
              <w:outlineLvl w:val="1"/>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34833DE8" w14:textId="77777777" w:rsidR="00A51B6F" w:rsidRPr="00A51B6F" w:rsidRDefault="00A51B6F" w:rsidP="00A51B6F">
            <w:pPr>
              <w:jc w:val="center"/>
              <w:outlineLvl w:val="1"/>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9EAC46D" w14:textId="77777777" w:rsidR="00A51B6F" w:rsidRPr="00A51B6F" w:rsidRDefault="00A51B6F" w:rsidP="00A51B6F">
            <w:pPr>
              <w:jc w:val="right"/>
              <w:outlineLvl w:val="1"/>
              <w:rPr>
                <w:color w:val="000000"/>
                <w:sz w:val="20"/>
                <w:szCs w:val="20"/>
              </w:rPr>
            </w:pPr>
            <w:r w:rsidRPr="00A51B6F">
              <w:rPr>
                <w:color w:val="000000"/>
                <w:sz w:val="20"/>
                <w:szCs w:val="20"/>
              </w:rPr>
              <w:t>840 000,00</w:t>
            </w:r>
          </w:p>
        </w:tc>
      </w:tr>
      <w:tr w:rsidR="00A51B6F" w:rsidRPr="00A51B6F" w14:paraId="35F0C2B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D66E326" w14:textId="77777777" w:rsidR="00A51B6F" w:rsidRPr="00A51B6F" w:rsidRDefault="00A51B6F" w:rsidP="00A51B6F">
            <w:pPr>
              <w:outlineLvl w:val="2"/>
              <w:rPr>
                <w:color w:val="000000"/>
                <w:sz w:val="20"/>
                <w:szCs w:val="20"/>
              </w:rPr>
            </w:pPr>
            <w:r w:rsidRPr="00A51B6F">
              <w:rPr>
                <w:color w:val="000000"/>
                <w:sz w:val="20"/>
                <w:szCs w:val="20"/>
              </w:rPr>
              <w:t>Оплата стоимости проезда и провоза багажа гражданам при переселении из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2F250FE8" w14:textId="77777777" w:rsidR="00A51B6F" w:rsidRPr="00A51B6F" w:rsidRDefault="00A51B6F" w:rsidP="00A51B6F">
            <w:pPr>
              <w:jc w:val="center"/>
              <w:outlineLvl w:val="2"/>
              <w:rPr>
                <w:color w:val="000000"/>
                <w:sz w:val="20"/>
                <w:szCs w:val="20"/>
              </w:rPr>
            </w:pPr>
            <w:r w:rsidRPr="00A51B6F">
              <w:rPr>
                <w:color w:val="000000"/>
                <w:sz w:val="20"/>
                <w:szCs w:val="20"/>
              </w:rPr>
              <w:t>1210121260</w:t>
            </w:r>
          </w:p>
        </w:tc>
        <w:tc>
          <w:tcPr>
            <w:tcW w:w="499" w:type="pct"/>
            <w:tcBorders>
              <w:top w:val="nil"/>
              <w:left w:val="nil"/>
              <w:bottom w:val="single" w:sz="4" w:space="0" w:color="000000"/>
              <w:right w:val="single" w:sz="4" w:space="0" w:color="000000"/>
            </w:tcBorders>
            <w:shd w:val="clear" w:color="auto" w:fill="auto"/>
            <w:noWrap/>
            <w:hideMark/>
          </w:tcPr>
          <w:p w14:paraId="3BE00EB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DA1A81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DB9A4B6" w14:textId="77777777" w:rsidR="00A51B6F" w:rsidRPr="00A51B6F" w:rsidRDefault="00A51B6F" w:rsidP="00A51B6F">
            <w:pPr>
              <w:jc w:val="right"/>
              <w:outlineLvl w:val="2"/>
              <w:rPr>
                <w:color w:val="000000"/>
                <w:sz w:val="20"/>
                <w:szCs w:val="20"/>
              </w:rPr>
            </w:pPr>
            <w:r w:rsidRPr="00A51B6F">
              <w:rPr>
                <w:color w:val="000000"/>
                <w:sz w:val="20"/>
                <w:szCs w:val="20"/>
              </w:rPr>
              <w:t>350 000,00</w:t>
            </w:r>
          </w:p>
        </w:tc>
      </w:tr>
      <w:tr w:rsidR="00A51B6F" w:rsidRPr="00A51B6F" w14:paraId="7A652A0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06AD632" w14:textId="77777777" w:rsidR="00A51B6F" w:rsidRPr="00A51B6F" w:rsidRDefault="00A51B6F" w:rsidP="00A51B6F">
            <w:pPr>
              <w:outlineLvl w:val="3"/>
              <w:rPr>
                <w:color w:val="000000"/>
                <w:sz w:val="20"/>
                <w:szCs w:val="20"/>
              </w:rPr>
            </w:pPr>
            <w:r w:rsidRPr="00A51B6F">
              <w:rPr>
                <w:color w:val="000000"/>
                <w:sz w:val="20"/>
                <w:szCs w:val="20"/>
              </w:rPr>
              <w:t>Социальное обеспечение и иные выплаты населению</w:t>
            </w:r>
          </w:p>
        </w:tc>
        <w:tc>
          <w:tcPr>
            <w:tcW w:w="587" w:type="pct"/>
            <w:tcBorders>
              <w:top w:val="nil"/>
              <w:left w:val="nil"/>
              <w:bottom w:val="single" w:sz="4" w:space="0" w:color="000000"/>
              <w:right w:val="single" w:sz="4" w:space="0" w:color="000000"/>
            </w:tcBorders>
            <w:shd w:val="clear" w:color="auto" w:fill="auto"/>
            <w:noWrap/>
            <w:hideMark/>
          </w:tcPr>
          <w:p w14:paraId="4DA835B2" w14:textId="77777777" w:rsidR="00A51B6F" w:rsidRPr="00A51B6F" w:rsidRDefault="00A51B6F" w:rsidP="00A51B6F">
            <w:pPr>
              <w:jc w:val="center"/>
              <w:outlineLvl w:val="3"/>
              <w:rPr>
                <w:color w:val="000000"/>
                <w:sz w:val="20"/>
                <w:szCs w:val="20"/>
              </w:rPr>
            </w:pPr>
            <w:r w:rsidRPr="00A51B6F">
              <w:rPr>
                <w:color w:val="000000"/>
                <w:sz w:val="20"/>
                <w:szCs w:val="20"/>
              </w:rPr>
              <w:t>1210121260</w:t>
            </w:r>
          </w:p>
        </w:tc>
        <w:tc>
          <w:tcPr>
            <w:tcW w:w="499" w:type="pct"/>
            <w:tcBorders>
              <w:top w:val="nil"/>
              <w:left w:val="nil"/>
              <w:bottom w:val="single" w:sz="4" w:space="0" w:color="000000"/>
              <w:right w:val="single" w:sz="4" w:space="0" w:color="000000"/>
            </w:tcBorders>
            <w:shd w:val="clear" w:color="auto" w:fill="auto"/>
            <w:noWrap/>
            <w:hideMark/>
          </w:tcPr>
          <w:p w14:paraId="4920DF7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D2A4827"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2A1ECB2C" w14:textId="77777777" w:rsidR="00A51B6F" w:rsidRPr="00A51B6F" w:rsidRDefault="00A51B6F" w:rsidP="00A51B6F">
            <w:pPr>
              <w:jc w:val="right"/>
              <w:outlineLvl w:val="3"/>
              <w:rPr>
                <w:color w:val="000000"/>
                <w:sz w:val="20"/>
                <w:szCs w:val="20"/>
              </w:rPr>
            </w:pPr>
            <w:r w:rsidRPr="00A51B6F">
              <w:rPr>
                <w:color w:val="000000"/>
                <w:sz w:val="20"/>
                <w:szCs w:val="20"/>
              </w:rPr>
              <w:t>350 000,00</w:t>
            </w:r>
          </w:p>
        </w:tc>
      </w:tr>
      <w:tr w:rsidR="00A51B6F" w:rsidRPr="00A51B6F" w14:paraId="7BCC99F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6094C19"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7DB90590" w14:textId="77777777" w:rsidR="00A51B6F" w:rsidRPr="00A51B6F" w:rsidRDefault="00A51B6F" w:rsidP="00A51B6F">
            <w:pPr>
              <w:jc w:val="center"/>
              <w:outlineLvl w:val="4"/>
              <w:rPr>
                <w:color w:val="000000"/>
                <w:sz w:val="20"/>
                <w:szCs w:val="20"/>
              </w:rPr>
            </w:pPr>
            <w:r w:rsidRPr="00A51B6F">
              <w:rPr>
                <w:color w:val="000000"/>
                <w:sz w:val="20"/>
                <w:szCs w:val="20"/>
              </w:rPr>
              <w:t>1210121260</w:t>
            </w:r>
          </w:p>
        </w:tc>
        <w:tc>
          <w:tcPr>
            <w:tcW w:w="499" w:type="pct"/>
            <w:tcBorders>
              <w:top w:val="nil"/>
              <w:left w:val="nil"/>
              <w:bottom w:val="single" w:sz="4" w:space="0" w:color="000000"/>
              <w:right w:val="single" w:sz="4" w:space="0" w:color="000000"/>
            </w:tcBorders>
            <w:shd w:val="clear" w:color="auto" w:fill="auto"/>
            <w:noWrap/>
            <w:hideMark/>
          </w:tcPr>
          <w:p w14:paraId="3E176524"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228FEB6C"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064763CE" w14:textId="77777777" w:rsidR="00A51B6F" w:rsidRPr="00A51B6F" w:rsidRDefault="00A51B6F" w:rsidP="00A51B6F">
            <w:pPr>
              <w:jc w:val="right"/>
              <w:outlineLvl w:val="4"/>
              <w:rPr>
                <w:color w:val="000000"/>
                <w:sz w:val="20"/>
                <w:szCs w:val="20"/>
              </w:rPr>
            </w:pPr>
            <w:r w:rsidRPr="00A51B6F">
              <w:rPr>
                <w:color w:val="000000"/>
                <w:sz w:val="20"/>
                <w:szCs w:val="20"/>
              </w:rPr>
              <w:t>350 000,00</w:t>
            </w:r>
          </w:p>
        </w:tc>
      </w:tr>
      <w:tr w:rsidR="00A51B6F" w:rsidRPr="00A51B6F" w14:paraId="4838638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33AB705"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социальной политики</w:t>
            </w:r>
          </w:p>
        </w:tc>
        <w:tc>
          <w:tcPr>
            <w:tcW w:w="587" w:type="pct"/>
            <w:tcBorders>
              <w:top w:val="nil"/>
              <w:left w:val="nil"/>
              <w:bottom w:val="single" w:sz="4" w:space="0" w:color="000000"/>
              <w:right w:val="single" w:sz="4" w:space="0" w:color="000000"/>
            </w:tcBorders>
            <w:shd w:val="clear" w:color="auto" w:fill="auto"/>
            <w:noWrap/>
            <w:hideMark/>
          </w:tcPr>
          <w:p w14:paraId="2E8C406A" w14:textId="77777777" w:rsidR="00A51B6F" w:rsidRPr="00A51B6F" w:rsidRDefault="00A51B6F" w:rsidP="00A51B6F">
            <w:pPr>
              <w:jc w:val="center"/>
              <w:outlineLvl w:val="5"/>
              <w:rPr>
                <w:color w:val="000000"/>
                <w:sz w:val="20"/>
                <w:szCs w:val="20"/>
              </w:rPr>
            </w:pPr>
            <w:r w:rsidRPr="00A51B6F">
              <w:rPr>
                <w:color w:val="000000"/>
                <w:sz w:val="20"/>
                <w:szCs w:val="20"/>
              </w:rPr>
              <w:t>1210121260</w:t>
            </w:r>
          </w:p>
        </w:tc>
        <w:tc>
          <w:tcPr>
            <w:tcW w:w="499" w:type="pct"/>
            <w:tcBorders>
              <w:top w:val="nil"/>
              <w:left w:val="nil"/>
              <w:bottom w:val="single" w:sz="4" w:space="0" w:color="000000"/>
              <w:right w:val="single" w:sz="4" w:space="0" w:color="000000"/>
            </w:tcBorders>
            <w:shd w:val="clear" w:color="auto" w:fill="auto"/>
            <w:noWrap/>
            <w:hideMark/>
          </w:tcPr>
          <w:p w14:paraId="558FF740" w14:textId="77777777" w:rsidR="00A51B6F" w:rsidRPr="00A51B6F" w:rsidRDefault="00A51B6F" w:rsidP="00A51B6F">
            <w:pPr>
              <w:jc w:val="center"/>
              <w:outlineLvl w:val="5"/>
              <w:rPr>
                <w:color w:val="000000"/>
                <w:sz w:val="20"/>
                <w:szCs w:val="20"/>
              </w:rPr>
            </w:pPr>
            <w:r w:rsidRPr="00A51B6F">
              <w:rPr>
                <w:color w:val="000000"/>
                <w:sz w:val="20"/>
                <w:szCs w:val="20"/>
              </w:rPr>
              <w:t>1006</w:t>
            </w:r>
          </w:p>
        </w:tc>
        <w:tc>
          <w:tcPr>
            <w:tcW w:w="407" w:type="pct"/>
            <w:tcBorders>
              <w:top w:val="nil"/>
              <w:left w:val="nil"/>
              <w:bottom w:val="single" w:sz="4" w:space="0" w:color="000000"/>
              <w:right w:val="single" w:sz="4" w:space="0" w:color="000000"/>
            </w:tcBorders>
            <w:shd w:val="clear" w:color="auto" w:fill="auto"/>
            <w:noWrap/>
            <w:hideMark/>
          </w:tcPr>
          <w:p w14:paraId="0F0D3CCD"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09E24331" w14:textId="77777777" w:rsidR="00A51B6F" w:rsidRPr="00A51B6F" w:rsidRDefault="00A51B6F" w:rsidP="00A51B6F">
            <w:pPr>
              <w:jc w:val="right"/>
              <w:outlineLvl w:val="5"/>
              <w:rPr>
                <w:color w:val="000000"/>
                <w:sz w:val="20"/>
                <w:szCs w:val="20"/>
              </w:rPr>
            </w:pPr>
            <w:r w:rsidRPr="00A51B6F">
              <w:rPr>
                <w:color w:val="000000"/>
                <w:sz w:val="20"/>
                <w:szCs w:val="20"/>
              </w:rPr>
              <w:t>350 000,00</w:t>
            </w:r>
          </w:p>
        </w:tc>
      </w:tr>
      <w:tr w:rsidR="00A51B6F" w:rsidRPr="00A51B6F" w14:paraId="587213C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64FED44" w14:textId="77777777" w:rsidR="00A51B6F" w:rsidRPr="00A51B6F" w:rsidRDefault="00A51B6F" w:rsidP="00A51B6F">
            <w:pPr>
              <w:outlineLvl w:val="5"/>
              <w:rPr>
                <w:color w:val="000000"/>
                <w:sz w:val="20"/>
                <w:szCs w:val="20"/>
              </w:rPr>
            </w:pPr>
            <w:r w:rsidRPr="00A51B6F">
              <w:rPr>
                <w:color w:val="000000"/>
                <w:sz w:val="20"/>
                <w:szCs w:val="20"/>
              </w:rPr>
              <w:t>Осуществление первичного воинского учета на территориях, где отсутствуют военные комиссариаты</w:t>
            </w:r>
          </w:p>
        </w:tc>
        <w:tc>
          <w:tcPr>
            <w:tcW w:w="587" w:type="pct"/>
            <w:tcBorders>
              <w:top w:val="nil"/>
              <w:left w:val="nil"/>
              <w:bottom w:val="single" w:sz="4" w:space="0" w:color="000000"/>
              <w:right w:val="single" w:sz="4" w:space="0" w:color="000000"/>
            </w:tcBorders>
            <w:shd w:val="clear" w:color="auto" w:fill="auto"/>
            <w:noWrap/>
            <w:hideMark/>
          </w:tcPr>
          <w:p w14:paraId="334E29C3" w14:textId="77777777" w:rsidR="00A51B6F" w:rsidRPr="00A51B6F" w:rsidRDefault="00A51B6F" w:rsidP="00A51B6F">
            <w:pPr>
              <w:jc w:val="center"/>
              <w:outlineLvl w:val="5"/>
              <w:rPr>
                <w:color w:val="000000"/>
                <w:sz w:val="20"/>
                <w:szCs w:val="20"/>
              </w:rPr>
            </w:pPr>
            <w:r w:rsidRPr="00A51B6F">
              <w:rPr>
                <w:color w:val="000000"/>
                <w:sz w:val="20"/>
                <w:szCs w:val="20"/>
              </w:rPr>
              <w:t>1210151180</w:t>
            </w:r>
          </w:p>
        </w:tc>
        <w:tc>
          <w:tcPr>
            <w:tcW w:w="499" w:type="pct"/>
            <w:tcBorders>
              <w:top w:val="nil"/>
              <w:left w:val="nil"/>
              <w:bottom w:val="single" w:sz="4" w:space="0" w:color="000000"/>
              <w:right w:val="single" w:sz="4" w:space="0" w:color="000000"/>
            </w:tcBorders>
            <w:shd w:val="clear" w:color="auto" w:fill="auto"/>
            <w:noWrap/>
            <w:hideMark/>
          </w:tcPr>
          <w:p w14:paraId="58A4F26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AF568E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3C78625" w14:textId="77777777" w:rsidR="00A51B6F" w:rsidRPr="00A51B6F" w:rsidRDefault="00A51B6F" w:rsidP="00A51B6F">
            <w:pPr>
              <w:jc w:val="right"/>
              <w:outlineLvl w:val="5"/>
              <w:rPr>
                <w:color w:val="000000"/>
                <w:sz w:val="20"/>
                <w:szCs w:val="20"/>
              </w:rPr>
            </w:pPr>
            <w:r w:rsidRPr="00A51B6F">
              <w:rPr>
                <w:color w:val="000000"/>
                <w:sz w:val="20"/>
                <w:szCs w:val="20"/>
              </w:rPr>
              <w:t>625 301,40</w:t>
            </w:r>
          </w:p>
        </w:tc>
      </w:tr>
      <w:tr w:rsidR="00A51B6F" w:rsidRPr="00A51B6F" w14:paraId="409AAB5C"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B6EA1ED"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E46BDA4" w14:textId="77777777" w:rsidR="00A51B6F" w:rsidRPr="00A51B6F" w:rsidRDefault="00A51B6F" w:rsidP="00A51B6F">
            <w:pPr>
              <w:jc w:val="center"/>
              <w:outlineLvl w:val="3"/>
              <w:rPr>
                <w:color w:val="000000"/>
                <w:sz w:val="20"/>
                <w:szCs w:val="20"/>
              </w:rPr>
            </w:pPr>
            <w:r w:rsidRPr="00A51B6F">
              <w:rPr>
                <w:color w:val="000000"/>
                <w:sz w:val="20"/>
                <w:szCs w:val="20"/>
              </w:rPr>
              <w:t>1210151180</w:t>
            </w:r>
          </w:p>
        </w:tc>
        <w:tc>
          <w:tcPr>
            <w:tcW w:w="499" w:type="pct"/>
            <w:tcBorders>
              <w:top w:val="nil"/>
              <w:left w:val="nil"/>
              <w:bottom w:val="single" w:sz="4" w:space="0" w:color="000000"/>
              <w:right w:val="single" w:sz="4" w:space="0" w:color="000000"/>
            </w:tcBorders>
            <w:shd w:val="clear" w:color="auto" w:fill="auto"/>
            <w:noWrap/>
            <w:hideMark/>
          </w:tcPr>
          <w:p w14:paraId="0AE60D6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69DE810"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2DC8301" w14:textId="77777777" w:rsidR="00A51B6F" w:rsidRPr="00A51B6F" w:rsidRDefault="00A51B6F" w:rsidP="00A51B6F">
            <w:pPr>
              <w:jc w:val="right"/>
              <w:outlineLvl w:val="3"/>
              <w:rPr>
                <w:color w:val="000000"/>
                <w:sz w:val="20"/>
                <w:szCs w:val="20"/>
              </w:rPr>
            </w:pPr>
            <w:r w:rsidRPr="00A51B6F">
              <w:rPr>
                <w:color w:val="000000"/>
                <w:sz w:val="20"/>
                <w:szCs w:val="20"/>
              </w:rPr>
              <w:t>625 301,40</w:t>
            </w:r>
          </w:p>
        </w:tc>
      </w:tr>
      <w:tr w:rsidR="00A51B6F" w:rsidRPr="00A51B6F" w14:paraId="6897F5D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8ACB4C7" w14:textId="77777777" w:rsidR="00A51B6F" w:rsidRPr="00A51B6F" w:rsidRDefault="00A51B6F" w:rsidP="00A51B6F">
            <w:pPr>
              <w:outlineLvl w:val="4"/>
              <w:rPr>
                <w:color w:val="000000"/>
                <w:sz w:val="20"/>
                <w:szCs w:val="20"/>
              </w:rPr>
            </w:pPr>
            <w:r w:rsidRPr="00A51B6F">
              <w:rPr>
                <w:color w:val="000000"/>
                <w:sz w:val="20"/>
                <w:szCs w:val="20"/>
              </w:rPr>
              <w:t>НАЦИОНАЛЬНАЯ ОБОРОНА</w:t>
            </w:r>
          </w:p>
        </w:tc>
        <w:tc>
          <w:tcPr>
            <w:tcW w:w="587" w:type="pct"/>
            <w:tcBorders>
              <w:top w:val="nil"/>
              <w:left w:val="nil"/>
              <w:bottom w:val="single" w:sz="4" w:space="0" w:color="000000"/>
              <w:right w:val="single" w:sz="4" w:space="0" w:color="000000"/>
            </w:tcBorders>
            <w:shd w:val="clear" w:color="auto" w:fill="auto"/>
            <w:noWrap/>
            <w:hideMark/>
          </w:tcPr>
          <w:p w14:paraId="649FED4A" w14:textId="77777777" w:rsidR="00A51B6F" w:rsidRPr="00A51B6F" w:rsidRDefault="00A51B6F" w:rsidP="00A51B6F">
            <w:pPr>
              <w:jc w:val="center"/>
              <w:outlineLvl w:val="4"/>
              <w:rPr>
                <w:color w:val="000000"/>
                <w:sz w:val="20"/>
                <w:szCs w:val="20"/>
              </w:rPr>
            </w:pPr>
            <w:r w:rsidRPr="00A51B6F">
              <w:rPr>
                <w:color w:val="000000"/>
                <w:sz w:val="20"/>
                <w:szCs w:val="20"/>
              </w:rPr>
              <w:t>1210151180</w:t>
            </w:r>
          </w:p>
        </w:tc>
        <w:tc>
          <w:tcPr>
            <w:tcW w:w="499" w:type="pct"/>
            <w:tcBorders>
              <w:top w:val="nil"/>
              <w:left w:val="nil"/>
              <w:bottom w:val="single" w:sz="4" w:space="0" w:color="000000"/>
              <w:right w:val="single" w:sz="4" w:space="0" w:color="000000"/>
            </w:tcBorders>
            <w:shd w:val="clear" w:color="auto" w:fill="auto"/>
            <w:noWrap/>
            <w:hideMark/>
          </w:tcPr>
          <w:p w14:paraId="665F1628" w14:textId="77777777" w:rsidR="00A51B6F" w:rsidRPr="00A51B6F" w:rsidRDefault="00A51B6F" w:rsidP="00A51B6F">
            <w:pPr>
              <w:jc w:val="center"/>
              <w:outlineLvl w:val="4"/>
              <w:rPr>
                <w:color w:val="000000"/>
                <w:sz w:val="20"/>
                <w:szCs w:val="20"/>
              </w:rPr>
            </w:pPr>
            <w:r w:rsidRPr="00A51B6F">
              <w:rPr>
                <w:color w:val="000000"/>
                <w:sz w:val="20"/>
                <w:szCs w:val="20"/>
              </w:rPr>
              <w:t>0200</w:t>
            </w:r>
          </w:p>
        </w:tc>
        <w:tc>
          <w:tcPr>
            <w:tcW w:w="407" w:type="pct"/>
            <w:tcBorders>
              <w:top w:val="nil"/>
              <w:left w:val="nil"/>
              <w:bottom w:val="single" w:sz="4" w:space="0" w:color="000000"/>
              <w:right w:val="single" w:sz="4" w:space="0" w:color="000000"/>
            </w:tcBorders>
            <w:shd w:val="clear" w:color="auto" w:fill="auto"/>
            <w:noWrap/>
            <w:hideMark/>
          </w:tcPr>
          <w:p w14:paraId="68E1FA69"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0506DFA" w14:textId="77777777" w:rsidR="00A51B6F" w:rsidRPr="00A51B6F" w:rsidRDefault="00A51B6F" w:rsidP="00A51B6F">
            <w:pPr>
              <w:jc w:val="right"/>
              <w:outlineLvl w:val="4"/>
              <w:rPr>
                <w:color w:val="000000"/>
                <w:sz w:val="20"/>
                <w:szCs w:val="20"/>
              </w:rPr>
            </w:pPr>
            <w:r w:rsidRPr="00A51B6F">
              <w:rPr>
                <w:color w:val="000000"/>
                <w:sz w:val="20"/>
                <w:szCs w:val="20"/>
              </w:rPr>
              <w:t>625 301,40</w:t>
            </w:r>
          </w:p>
        </w:tc>
      </w:tr>
      <w:tr w:rsidR="00A51B6F" w:rsidRPr="00A51B6F" w14:paraId="2DCBECD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8C054FD" w14:textId="77777777" w:rsidR="00A51B6F" w:rsidRPr="00A51B6F" w:rsidRDefault="00A51B6F" w:rsidP="00A51B6F">
            <w:pPr>
              <w:outlineLvl w:val="5"/>
              <w:rPr>
                <w:color w:val="000000"/>
                <w:sz w:val="20"/>
                <w:szCs w:val="20"/>
              </w:rPr>
            </w:pPr>
            <w:r w:rsidRPr="00A51B6F">
              <w:rPr>
                <w:color w:val="000000"/>
                <w:sz w:val="20"/>
                <w:szCs w:val="20"/>
              </w:rPr>
              <w:t>Мобилизационная и вневойсковая подготовка</w:t>
            </w:r>
          </w:p>
        </w:tc>
        <w:tc>
          <w:tcPr>
            <w:tcW w:w="587" w:type="pct"/>
            <w:tcBorders>
              <w:top w:val="nil"/>
              <w:left w:val="nil"/>
              <w:bottom w:val="single" w:sz="4" w:space="0" w:color="000000"/>
              <w:right w:val="single" w:sz="4" w:space="0" w:color="000000"/>
            </w:tcBorders>
            <w:shd w:val="clear" w:color="auto" w:fill="auto"/>
            <w:noWrap/>
            <w:hideMark/>
          </w:tcPr>
          <w:p w14:paraId="758933BE" w14:textId="77777777" w:rsidR="00A51B6F" w:rsidRPr="00A51B6F" w:rsidRDefault="00A51B6F" w:rsidP="00A51B6F">
            <w:pPr>
              <w:jc w:val="center"/>
              <w:outlineLvl w:val="5"/>
              <w:rPr>
                <w:color w:val="000000"/>
                <w:sz w:val="20"/>
                <w:szCs w:val="20"/>
              </w:rPr>
            </w:pPr>
            <w:r w:rsidRPr="00A51B6F">
              <w:rPr>
                <w:color w:val="000000"/>
                <w:sz w:val="20"/>
                <w:szCs w:val="20"/>
              </w:rPr>
              <w:t>1210151180</w:t>
            </w:r>
          </w:p>
        </w:tc>
        <w:tc>
          <w:tcPr>
            <w:tcW w:w="499" w:type="pct"/>
            <w:tcBorders>
              <w:top w:val="nil"/>
              <w:left w:val="nil"/>
              <w:bottom w:val="single" w:sz="4" w:space="0" w:color="000000"/>
              <w:right w:val="single" w:sz="4" w:space="0" w:color="000000"/>
            </w:tcBorders>
            <w:shd w:val="clear" w:color="auto" w:fill="auto"/>
            <w:noWrap/>
            <w:hideMark/>
          </w:tcPr>
          <w:p w14:paraId="2B92E4F4" w14:textId="77777777" w:rsidR="00A51B6F" w:rsidRPr="00A51B6F" w:rsidRDefault="00A51B6F" w:rsidP="00A51B6F">
            <w:pPr>
              <w:jc w:val="center"/>
              <w:outlineLvl w:val="5"/>
              <w:rPr>
                <w:color w:val="000000"/>
                <w:sz w:val="20"/>
                <w:szCs w:val="20"/>
              </w:rPr>
            </w:pPr>
            <w:r w:rsidRPr="00A51B6F">
              <w:rPr>
                <w:color w:val="000000"/>
                <w:sz w:val="20"/>
                <w:szCs w:val="20"/>
              </w:rPr>
              <w:t>0203</w:t>
            </w:r>
          </w:p>
        </w:tc>
        <w:tc>
          <w:tcPr>
            <w:tcW w:w="407" w:type="pct"/>
            <w:tcBorders>
              <w:top w:val="nil"/>
              <w:left w:val="nil"/>
              <w:bottom w:val="single" w:sz="4" w:space="0" w:color="000000"/>
              <w:right w:val="single" w:sz="4" w:space="0" w:color="000000"/>
            </w:tcBorders>
            <w:shd w:val="clear" w:color="auto" w:fill="auto"/>
            <w:noWrap/>
            <w:hideMark/>
          </w:tcPr>
          <w:p w14:paraId="3D6631E4"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494DC16" w14:textId="77777777" w:rsidR="00A51B6F" w:rsidRPr="00A51B6F" w:rsidRDefault="00A51B6F" w:rsidP="00A51B6F">
            <w:pPr>
              <w:jc w:val="right"/>
              <w:outlineLvl w:val="5"/>
              <w:rPr>
                <w:color w:val="000000"/>
                <w:sz w:val="20"/>
                <w:szCs w:val="20"/>
              </w:rPr>
            </w:pPr>
            <w:r w:rsidRPr="00A51B6F">
              <w:rPr>
                <w:color w:val="000000"/>
                <w:sz w:val="20"/>
                <w:szCs w:val="20"/>
              </w:rPr>
              <w:t>625 301,40</w:t>
            </w:r>
          </w:p>
        </w:tc>
      </w:tr>
      <w:tr w:rsidR="00A51B6F" w:rsidRPr="00A51B6F" w14:paraId="2F4D0641" w14:textId="77777777" w:rsidTr="00A51B6F">
        <w:trPr>
          <w:trHeight w:val="64"/>
        </w:trPr>
        <w:tc>
          <w:tcPr>
            <w:tcW w:w="2798" w:type="pct"/>
            <w:tcBorders>
              <w:top w:val="nil"/>
              <w:left w:val="single" w:sz="4" w:space="0" w:color="000000"/>
              <w:bottom w:val="single" w:sz="4" w:space="0" w:color="000000"/>
              <w:right w:val="single" w:sz="4" w:space="0" w:color="000000"/>
            </w:tcBorders>
            <w:shd w:val="clear" w:color="auto" w:fill="auto"/>
            <w:hideMark/>
          </w:tcPr>
          <w:p w14:paraId="0348E9F1" w14:textId="77777777" w:rsidR="00A51B6F" w:rsidRPr="00A51B6F" w:rsidRDefault="00A51B6F" w:rsidP="00A51B6F">
            <w:pPr>
              <w:outlineLvl w:val="2"/>
              <w:rPr>
                <w:color w:val="000000"/>
                <w:sz w:val="20"/>
                <w:szCs w:val="20"/>
              </w:rPr>
            </w:pPr>
            <w:r w:rsidRPr="00A51B6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Borders>
              <w:top w:val="nil"/>
              <w:left w:val="nil"/>
              <w:bottom w:val="single" w:sz="4" w:space="0" w:color="000000"/>
              <w:right w:val="single" w:sz="4" w:space="0" w:color="000000"/>
            </w:tcBorders>
            <w:shd w:val="clear" w:color="auto" w:fill="auto"/>
            <w:noWrap/>
            <w:hideMark/>
          </w:tcPr>
          <w:p w14:paraId="1F437820" w14:textId="77777777" w:rsidR="00A51B6F" w:rsidRPr="00A51B6F" w:rsidRDefault="00A51B6F" w:rsidP="00A51B6F">
            <w:pPr>
              <w:jc w:val="center"/>
              <w:outlineLvl w:val="2"/>
              <w:rPr>
                <w:color w:val="000000"/>
                <w:sz w:val="20"/>
                <w:szCs w:val="20"/>
              </w:rPr>
            </w:pPr>
            <w:r w:rsidRPr="00A51B6F">
              <w:rPr>
                <w:color w:val="000000"/>
                <w:sz w:val="20"/>
                <w:szCs w:val="20"/>
              </w:rPr>
              <w:t>1210151200</w:t>
            </w:r>
          </w:p>
        </w:tc>
        <w:tc>
          <w:tcPr>
            <w:tcW w:w="499" w:type="pct"/>
            <w:tcBorders>
              <w:top w:val="nil"/>
              <w:left w:val="nil"/>
              <w:bottom w:val="single" w:sz="4" w:space="0" w:color="000000"/>
              <w:right w:val="single" w:sz="4" w:space="0" w:color="000000"/>
            </w:tcBorders>
            <w:shd w:val="clear" w:color="auto" w:fill="auto"/>
            <w:noWrap/>
            <w:hideMark/>
          </w:tcPr>
          <w:p w14:paraId="7A64389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1DC0F4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2443FB7" w14:textId="77777777" w:rsidR="00A51B6F" w:rsidRPr="00A51B6F" w:rsidRDefault="00A51B6F" w:rsidP="00A51B6F">
            <w:pPr>
              <w:jc w:val="right"/>
              <w:outlineLvl w:val="2"/>
              <w:rPr>
                <w:color w:val="000000"/>
                <w:sz w:val="20"/>
                <w:szCs w:val="20"/>
              </w:rPr>
            </w:pPr>
            <w:r w:rsidRPr="00A51B6F">
              <w:rPr>
                <w:color w:val="000000"/>
                <w:sz w:val="20"/>
                <w:szCs w:val="20"/>
              </w:rPr>
              <w:t>548,88</w:t>
            </w:r>
          </w:p>
        </w:tc>
      </w:tr>
      <w:tr w:rsidR="00A51B6F" w:rsidRPr="00A51B6F" w14:paraId="499968F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8F5BCFC"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65FF36D" w14:textId="77777777" w:rsidR="00A51B6F" w:rsidRPr="00A51B6F" w:rsidRDefault="00A51B6F" w:rsidP="00A51B6F">
            <w:pPr>
              <w:jc w:val="center"/>
              <w:outlineLvl w:val="3"/>
              <w:rPr>
                <w:color w:val="000000"/>
                <w:sz w:val="20"/>
                <w:szCs w:val="20"/>
              </w:rPr>
            </w:pPr>
            <w:r w:rsidRPr="00A51B6F">
              <w:rPr>
                <w:color w:val="000000"/>
                <w:sz w:val="20"/>
                <w:szCs w:val="20"/>
              </w:rPr>
              <w:t>1210151200</w:t>
            </w:r>
          </w:p>
        </w:tc>
        <w:tc>
          <w:tcPr>
            <w:tcW w:w="499" w:type="pct"/>
            <w:tcBorders>
              <w:top w:val="nil"/>
              <w:left w:val="nil"/>
              <w:bottom w:val="single" w:sz="4" w:space="0" w:color="000000"/>
              <w:right w:val="single" w:sz="4" w:space="0" w:color="000000"/>
            </w:tcBorders>
            <w:shd w:val="clear" w:color="auto" w:fill="auto"/>
            <w:noWrap/>
            <w:hideMark/>
          </w:tcPr>
          <w:p w14:paraId="6A0A7B4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F294FF4"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EED1DB4" w14:textId="77777777" w:rsidR="00A51B6F" w:rsidRPr="00A51B6F" w:rsidRDefault="00A51B6F" w:rsidP="00A51B6F">
            <w:pPr>
              <w:jc w:val="right"/>
              <w:outlineLvl w:val="3"/>
              <w:rPr>
                <w:color w:val="000000"/>
                <w:sz w:val="20"/>
                <w:szCs w:val="20"/>
              </w:rPr>
            </w:pPr>
            <w:r w:rsidRPr="00A51B6F">
              <w:rPr>
                <w:color w:val="000000"/>
                <w:sz w:val="20"/>
                <w:szCs w:val="20"/>
              </w:rPr>
              <w:t>548,88</w:t>
            </w:r>
          </w:p>
        </w:tc>
      </w:tr>
      <w:tr w:rsidR="00A51B6F" w:rsidRPr="00A51B6F" w14:paraId="212B944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D5CBF1F"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A1CD79D" w14:textId="77777777" w:rsidR="00A51B6F" w:rsidRPr="00A51B6F" w:rsidRDefault="00A51B6F" w:rsidP="00A51B6F">
            <w:pPr>
              <w:jc w:val="center"/>
              <w:outlineLvl w:val="4"/>
              <w:rPr>
                <w:color w:val="000000"/>
                <w:sz w:val="20"/>
                <w:szCs w:val="20"/>
              </w:rPr>
            </w:pPr>
            <w:r w:rsidRPr="00A51B6F">
              <w:rPr>
                <w:color w:val="000000"/>
                <w:sz w:val="20"/>
                <w:szCs w:val="20"/>
              </w:rPr>
              <w:t>1210151200</w:t>
            </w:r>
          </w:p>
        </w:tc>
        <w:tc>
          <w:tcPr>
            <w:tcW w:w="499" w:type="pct"/>
            <w:tcBorders>
              <w:top w:val="nil"/>
              <w:left w:val="nil"/>
              <w:bottom w:val="single" w:sz="4" w:space="0" w:color="000000"/>
              <w:right w:val="single" w:sz="4" w:space="0" w:color="000000"/>
            </w:tcBorders>
            <w:shd w:val="clear" w:color="auto" w:fill="auto"/>
            <w:noWrap/>
            <w:hideMark/>
          </w:tcPr>
          <w:p w14:paraId="0F88633A"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7E535C97"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F1419B8" w14:textId="77777777" w:rsidR="00A51B6F" w:rsidRPr="00A51B6F" w:rsidRDefault="00A51B6F" w:rsidP="00A51B6F">
            <w:pPr>
              <w:jc w:val="right"/>
              <w:outlineLvl w:val="4"/>
              <w:rPr>
                <w:color w:val="000000"/>
                <w:sz w:val="20"/>
                <w:szCs w:val="20"/>
              </w:rPr>
            </w:pPr>
            <w:r w:rsidRPr="00A51B6F">
              <w:rPr>
                <w:color w:val="000000"/>
                <w:sz w:val="20"/>
                <w:szCs w:val="20"/>
              </w:rPr>
              <w:t>548,88</w:t>
            </w:r>
          </w:p>
        </w:tc>
      </w:tr>
      <w:tr w:rsidR="00A51B6F" w:rsidRPr="00A51B6F" w14:paraId="542DD4D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FE3C82D" w14:textId="77777777" w:rsidR="00A51B6F" w:rsidRPr="00A51B6F" w:rsidRDefault="00A51B6F" w:rsidP="00A51B6F">
            <w:pPr>
              <w:outlineLvl w:val="5"/>
              <w:rPr>
                <w:color w:val="000000"/>
                <w:sz w:val="20"/>
                <w:szCs w:val="20"/>
              </w:rPr>
            </w:pPr>
            <w:r w:rsidRPr="00A51B6F">
              <w:rPr>
                <w:color w:val="000000"/>
                <w:sz w:val="20"/>
                <w:szCs w:val="20"/>
              </w:rPr>
              <w:t>Судебная система</w:t>
            </w:r>
          </w:p>
        </w:tc>
        <w:tc>
          <w:tcPr>
            <w:tcW w:w="587" w:type="pct"/>
            <w:tcBorders>
              <w:top w:val="nil"/>
              <w:left w:val="nil"/>
              <w:bottom w:val="single" w:sz="4" w:space="0" w:color="000000"/>
              <w:right w:val="single" w:sz="4" w:space="0" w:color="000000"/>
            </w:tcBorders>
            <w:shd w:val="clear" w:color="auto" w:fill="auto"/>
            <w:noWrap/>
            <w:hideMark/>
          </w:tcPr>
          <w:p w14:paraId="0083272A" w14:textId="77777777" w:rsidR="00A51B6F" w:rsidRPr="00A51B6F" w:rsidRDefault="00A51B6F" w:rsidP="00A51B6F">
            <w:pPr>
              <w:jc w:val="center"/>
              <w:outlineLvl w:val="5"/>
              <w:rPr>
                <w:color w:val="000000"/>
                <w:sz w:val="20"/>
                <w:szCs w:val="20"/>
              </w:rPr>
            </w:pPr>
            <w:r w:rsidRPr="00A51B6F">
              <w:rPr>
                <w:color w:val="000000"/>
                <w:sz w:val="20"/>
                <w:szCs w:val="20"/>
              </w:rPr>
              <w:t>1210151200</w:t>
            </w:r>
          </w:p>
        </w:tc>
        <w:tc>
          <w:tcPr>
            <w:tcW w:w="499" w:type="pct"/>
            <w:tcBorders>
              <w:top w:val="nil"/>
              <w:left w:val="nil"/>
              <w:bottom w:val="single" w:sz="4" w:space="0" w:color="000000"/>
              <w:right w:val="single" w:sz="4" w:space="0" w:color="000000"/>
            </w:tcBorders>
            <w:shd w:val="clear" w:color="auto" w:fill="auto"/>
            <w:noWrap/>
            <w:hideMark/>
          </w:tcPr>
          <w:p w14:paraId="42822E4E" w14:textId="77777777" w:rsidR="00A51B6F" w:rsidRPr="00A51B6F" w:rsidRDefault="00A51B6F" w:rsidP="00A51B6F">
            <w:pPr>
              <w:jc w:val="center"/>
              <w:outlineLvl w:val="5"/>
              <w:rPr>
                <w:color w:val="000000"/>
                <w:sz w:val="20"/>
                <w:szCs w:val="20"/>
              </w:rPr>
            </w:pPr>
            <w:r w:rsidRPr="00A51B6F">
              <w:rPr>
                <w:color w:val="000000"/>
                <w:sz w:val="20"/>
                <w:szCs w:val="20"/>
              </w:rPr>
              <w:t>0105</w:t>
            </w:r>
          </w:p>
        </w:tc>
        <w:tc>
          <w:tcPr>
            <w:tcW w:w="407" w:type="pct"/>
            <w:tcBorders>
              <w:top w:val="nil"/>
              <w:left w:val="nil"/>
              <w:bottom w:val="single" w:sz="4" w:space="0" w:color="000000"/>
              <w:right w:val="single" w:sz="4" w:space="0" w:color="000000"/>
            </w:tcBorders>
            <w:shd w:val="clear" w:color="auto" w:fill="auto"/>
            <w:noWrap/>
            <w:hideMark/>
          </w:tcPr>
          <w:p w14:paraId="17373B15"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CE26447" w14:textId="77777777" w:rsidR="00A51B6F" w:rsidRPr="00A51B6F" w:rsidRDefault="00A51B6F" w:rsidP="00A51B6F">
            <w:pPr>
              <w:jc w:val="right"/>
              <w:outlineLvl w:val="5"/>
              <w:rPr>
                <w:color w:val="000000"/>
                <w:sz w:val="20"/>
                <w:szCs w:val="20"/>
              </w:rPr>
            </w:pPr>
            <w:r w:rsidRPr="00A51B6F">
              <w:rPr>
                <w:color w:val="000000"/>
                <w:sz w:val="20"/>
                <w:szCs w:val="20"/>
              </w:rPr>
              <w:t>548,88</w:t>
            </w:r>
          </w:p>
        </w:tc>
      </w:tr>
      <w:tr w:rsidR="00A51B6F" w:rsidRPr="00A51B6F" w14:paraId="4C4667B5" w14:textId="77777777" w:rsidTr="00A51B6F">
        <w:trPr>
          <w:trHeight w:val="1275"/>
        </w:trPr>
        <w:tc>
          <w:tcPr>
            <w:tcW w:w="2798" w:type="pct"/>
            <w:tcBorders>
              <w:top w:val="nil"/>
              <w:left w:val="single" w:sz="4" w:space="0" w:color="000000"/>
              <w:bottom w:val="single" w:sz="4" w:space="0" w:color="000000"/>
              <w:right w:val="single" w:sz="4" w:space="0" w:color="000000"/>
            </w:tcBorders>
            <w:shd w:val="clear" w:color="auto" w:fill="auto"/>
            <w:hideMark/>
          </w:tcPr>
          <w:p w14:paraId="7D4B9FF5" w14:textId="77777777" w:rsidR="00A51B6F" w:rsidRPr="00A51B6F" w:rsidRDefault="00A51B6F" w:rsidP="00A51B6F">
            <w:pPr>
              <w:outlineLvl w:val="3"/>
              <w:rPr>
                <w:color w:val="000000"/>
                <w:sz w:val="20"/>
                <w:szCs w:val="20"/>
              </w:rPr>
            </w:pPr>
            <w:r w:rsidRPr="00A51B6F">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7" w:type="pct"/>
            <w:tcBorders>
              <w:top w:val="nil"/>
              <w:left w:val="nil"/>
              <w:bottom w:val="single" w:sz="4" w:space="0" w:color="000000"/>
              <w:right w:val="single" w:sz="4" w:space="0" w:color="000000"/>
            </w:tcBorders>
            <w:shd w:val="clear" w:color="auto" w:fill="auto"/>
            <w:noWrap/>
            <w:hideMark/>
          </w:tcPr>
          <w:p w14:paraId="5944885E" w14:textId="77777777" w:rsidR="00A51B6F" w:rsidRPr="00A51B6F" w:rsidRDefault="00A51B6F" w:rsidP="00A51B6F">
            <w:pPr>
              <w:jc w:val="center"/>
              <w:outlineLvl w:val="3"/>
              <w:rPr>
                <w:color w:val="000000"/>
                <w:sz w:val="20"/>
                <w:szCs w:val="20"/>
              </w:rPr>
            </w:pPr>
            <w:r w:rsidRPr="00A51B6F">
              <w:rPr>
                <w:color w:val="000000"/>
                <w:sz w:val="20"/>
                <w:szCs w:val="20"/>
              </w:rPr>
              <w:t>1210159300</w:t>
            </w:r>
          </w:p>
        </w:tc>
        <w:tc>
          <w:tcPr>
            <w:tcW w:w="499" w:type="pct"/>
            <w:tcBorders>
              <w:top w:val="nil"/>
              <w:left w:val="nil"/>
              <w:bottom w:val="single" w:sz="4" w:space="0" w:color="000000"/>
              <w:right w:val="single" w:sz="4" w:space="0" w:color="000000"/>
            </w:tcBorders>
            <w:shd w:val="clear" w:color="auto" w:fill="auto"/>
            <w:noWrap/>
            <w:hideMark/>
          </w:tcPr>
          <w:p w14:paraId="35305C7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B58CED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9033CF5" w14:textId="77777777" w:rsidR="00A51B6F" w:rsidRPr="00A51B6F" w:rsidRDefault="00A51B6F" w:rsidP="00A51B6F">
            <w:pPr>
              <w:jc w:val="right"/>
              <w:outlineLvl w:val="3"/>
              <w:rPr>
                <w:color w:val="000000"/>
                <w:sz w:val="20"/>
                <w:szCs w:val="20"/>
              </w:rPr>
            </w:pPr>
            <w:r w:rsidRPr="00A51B6F">
              <w:rPr>
                <w:color w:val="000000"/>
                <w:sz w:val="20"/>
                <w:szCs w:val="20"/>
              </w:rPr>
              <w:t>674 410,39</w:t>
            </w:r>
          </w:p>
        </w:tc>
      </w:tr>
      <w:tr w:rsidR="00A51B6F" w:rsidRPr="00A51B6F" w14:paraId="5D1A6FBC"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4056963"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EA8E49E" w14:textId="77777777" w:rsidR="00A51B6F" w:rsidRPr="00A51B6F" w:rsidRDefault="00A51B6F" w:rsidP="00A51B6F">
            <w:pPr>
              <w:jc w:val="center"/>
              <w:outlineLvl w:val="4"/>
              <w:rPr>
                <w:color w:val="000000"/>
                <w:sz w:val="20"/>
                <w:szCs w:val="20"/>
              </w:rPr>
            </w:pPr>
            <w:r w:rsidRPr="00A51B6F">
              <w:rPr>
                <w:color w:val="000000"/>
                <w:sz w:val="20"/>
                <w:szCs w:val="20"/>
              </w:rPr>
              <w:t>1210159300</w:t>
            </w:r>
          </w:p>
        </w:tc>
        <w:tc>
          <w:tcPr>
            <w:tcW w:w="499" w:type="pct"/>
            <w:tcBorders>
              <w:top w:val="nil"/>
              <w:left w:val="nil"/>
              <w:bottom w:val="single" w:sz="4" w:space="0" w:color="000000"/>
              <w:right w:val="single" w:sz="4" w:space="0" w:color="000000"/>
            </w:tcBorders>
            <w:shd w:val="clear" w:color="auto" w:fill="auto"/>
            <w:noWrap/>
            <w:hideMark/>
          </w:tcPr>
          <w:p w14:paraId="50573938"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D3AFF8C"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B6A6E69" w14:textId="77777777" w:rsidR="00A51B6F" w:rsidRPr="00A51B6F" w:rsidRDefault="00A51B6F" w:rsidP="00A51B6F">
            <w:pPr>
              <w:jc w:val="right"/>
              <w:outlineLvl w:val="4"/>
              <w:rPr>
                <w:color w:val="000000"/>
                <w:sz w:val="20"/>
                <w:szCs w:val="20"/>
              </w:rPr>
            </w:pPr>
            <w:r w:rsidRPr="00A51B6F">
              <w:rPr>
                <w:color w:val="000000"/>
                <w:sz w:val="20"/>
                <w:szCs w:val="20"/>
              </w:rPr>
              <w:t>674 410,39</w:t>
            </w:r>
          </w:p>
        </w:tc>
      </w:tr>
      <w:tr w:rsidR="00A51B6F" w:rsidRPr="00A51B6F" w14:paraId="1FAC60C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A3D64F9" w14:textId="77777777" w:rsidR="00A51B6F" w:rsidRPr="00A51B6F" w:rsidRDefault="00A51B6F" w:rsidP="00A51B6F">
            <w:pPr>
              <w:outlineLvl w:val="5"/>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005790F5" w14:textId="77777777" w:rsidR="00A51B6F" w:rsidRPr="00A51B6F" w:rsidRDefault="00A51B6F" w:rsidP="00A51B6F">
            <w:pPr>
              <w:jc w:val="center"/>
              <w:outlineLvl w:val="5"/>
              <w:rPr>
                <w:color w:val="000000"/>
                <w:sz w:val="20"/>
                <w:szCs w:val="20"/>
              </w:rPr>
            </w:pPr>
            <w:r w:rsidRPr="00A51B6F">
              <w:rPr>
                <w:color w:val="000000"/>
                <w:sz w:val="20"/>
                <w:szCs w:val="20"/>
              </w:rPr>
              <w:t>1210159300</w:t>
            </w:r>
          </w:p>
        </w:tc>
        <w:tc>
          <w:tcPr>
            <w:tcW w:w="499" w:type="pct"/>
            <w:tcBorders>
              <w:top w:val="nil"/>
              <w:left w:val="nil"/>
              <w:bottom w:val="single" w:sz="4" w:space="0" w:color="000000"/>
              <w:right w:val="single" w:sz="4" w:space="0" w:color="000000"/>
            </w:tcBorders>
            <w:shd w:val="clear" w:color="auto" w:fill="auto"/>
            <w:noWrap/>
            <w:hideMark/>
          </w:tcPr>
          <w:p w14:paraId="3A60BB14" w14:textId="77777777" w:rsidR="00A51B6F" w:rsidRPr="00A51B6F" w:rsidRDefault="00A51B6F" w:rsidP="00A51B6F">
            <w:pPr>
              <w:jc w:val="center"/>
              <w:outlineLvl w:val="5"/>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2BF5D153"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06C23F6" w14:textId="77777777" w:rsidR="00A51B6F" w:rsidRPr="00A51B6F" w:rsidRDefault="00A51B6F" w:rsidP="00A51B6F">
            <w:pPr>
              <w:jc w:val="right"/>
              <w:outlineLvl w:val="5"/>
              <w:rPr>
                <w:color w:val="000000"/>
                <w:sz w:val="20"/>
                <w:szCs w:val="20"/>
              </w:rPr>
            </w:pPr>
            <w:r w:rsidRPr="00A51B6F">
              <w:rPr>
                <w:color w:val="000000"/>
                <w:sz w:val="20"/>
                <w:szCs w:val="20"/>
              </w:rPr>
              <w:t>674 410,39</w:t>
            </w:r>
          </w:p>
        </w:tc>
      </w:tr>
      <w:tr w:rsidR="00A51B6F" w:rsidRPr="00A51B6F" w14:paraId="4B3B7FC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30A3014" w14:textId="77777777" w:rsidR="00A51B6F" w:rsidRPr="00A51B6F" w:rsidRDefault="00A51B6F" w:rsidP="00A51B6F">
            <w:pPr>
              <w:outlineLvl w:val="2"/>
              <w:rPr>
                <w:color w:val="000000"/>
                <w:sz w:val="20"/>
                <w:szCs w:val="20"/>
              </w:rPr>
            </w:pPr>
            <w:r w:rsidRPr="00A51B6F">
              <w:rPr>
                <w:color w:val="000000"/>
                <w:sz w:val="20"/>
                <w:szCs w:val="20"/>
              </w:rPr>
              <w:t>Органы юстиции</w:t>
            </w:r>
          </w:p>
        </w:tc>
        <w:tc>
          <w:tcPr>
            <w:tcW w:w="587" w:type="pct"/>
            <w:tcBorders>
              <w:top w:val="nil"/>
              <w:left w:val="nil"/>
              <w:bottom w:val="single" w:sz="4" w:space="0" w:color="000000"/>
              <w:right w:val="single" w:sz="4" w:space="0" w:color="000000"/>
            </w:tcBorders>
            <w:shd w:val="clear" w:color="auto" w:fill="auto"/>
            <w:noWrap/>
            <w:hideMark/>
          </w:tcPr>
          <w:p w14:paraId="28E32B0F" w14:textId="77777777" w:rsidR="00A51B6F" w:rsidRPr="00A51B6F" w:rsidRDefault="00A51B6F" w:rsidP="00A51B6F">
            <w:pPr>
              <w:jc w:val="center"/>
              <w:outlineLvl w:val="2"/>
              <w:rPr>
                <w:color w:val="000000"/>
                <w:sz w:val="20"/>
                <w:szCs w:val="20"/>
              </w:rPr>
            </w:pPr>
            <w:r w:rsidRPr="00A51B6F">
              <w:rPr>
                <w:color w:val="000000"/>
                <w:sz w:val="20"/>
                <w:szCs w:val="20"/>
              </w:rPr>
              <w:t>1210159300</w:t>
            </w:r>
          </w:p>
        </w:tc>
        <w:tc>
          <w:tcPr>
            <w:tcW w:w="499" w:type="pct"/>
            <w:tcBorders>
              <w:top w:val="nil"/>
              <w:left w:val="nil"/>
              <w:bottom w:val="single" w:sz="4" w:space="0" w:color="000000"/>
              <w:right w:val="single" w:sz="4" w:space="0" w:color="000000"/>
            </w:tcBorders>
            <w:shd w:val="clear" w:color="auto" w:fill="auto"/>
            <w:noWrap/>
            <w:hideMark/>
          </w:tcPr>
          <w:p w14:paraId="2DF7B657" w14:textId="77777777" w:rsidR="00A51B6F" w:rsidRPr="00A51B6F" w:rsidRDefault="00A51B6F" w:rsidP="00A51B6F">
            <w:pPr>
              <w:jc w:val="center"/>
              <w:outlineLvl w:val="2"/>
              <w:rPr>
                <w:color w:val="000000"/>
                <w:sz w:val="20"/>
                <w:szCs w:val="20"/>
              </w:rPr>
            </w:pPr>
            <w:r w:rsidRPr="00A51B6F">
              <w:rPr>
                <w:color w:val="000000"/>
                <w:sz w:val="20"/>
                <w:szCs w:val="20"/>
              </w:rPr>
              <w:t>0304</w:t>
            </w:r>
          </w:p>
        </w:tc>
        <w:tc>
          <w:tcPr>
            <w:tcW w:w="407" w:type="pct"/>
            <w:tcBorders>
              <w:top w:val="nil"/>
              <w:left w:val="nil"/>
              <w:bottom w:val="single" w:sz="4" w:space="0" w:color="000000"/>
              <w:right w:val="single" w:sz="4" w:space="0" w:color="000000"/>
            </w:tcBorders>
            <w:shd w:val="clear" w:color="auto" w:fill="auto"/>
            <w:noWrap/>
            <w:hideMark/>
          </w:tcPr>
          <w:p w14:paraId="131B03EC"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E721FD2" w14:textId="77777777" w:rsidR="00A51B6F" w:rsidRPr="00A51B6F" w:rsidRDefault="00A51B6F" w:rsidP="00A51B6F">
            <w:pPr>
              <w:jc w:val="right"/>
              <w:outlineLvl w:val="2"/>
              <w:rPr>
                <w:color w:val="000000"/>
                <w:sz w:val="20"/>
                <w:szCs w:val="20"/>
              </w:rPr>
            </w:pPr>
            <w:r w:rsidRPr="00A51B6F">
              <w:rPr>
                <w:color w:val="000000"/>
                <w:sz w:val="20"/>
                <w:szCs w:val="20"/>
              </w:rPr>
              <w:t>674 410,39</w:t>
            </w:r>
          </w:p>
        </w:tc>
      </w:tr>
      <w:tr w:rsidR="00A51B6F" w:rsidRPr="00A51B6F" w14:paraId="2DDA7C86" w14:textId="77777777" w:rsidTr="00A51B6F">
        <w:trPr>
          <w:trHeight w:val="1275"/>
        </w:trPr>
        <w:tc>
          <w:tcPr>
            <w:tcW w:w="2798" w:type="pct"/>
            <w:tcBorders>
              <w:top w:val="nil"/>
              <w:left w:val="single" w:sz="4" w:space="0" w:color="000000"/>
              <w:bottom w:val="single" w:sz="4" w:space="0" w:color="000000"/>
              <w:right w:val="single" w:sz="4" w:space="0" w:color="000000"/>
            </w:tcBorders>
            <w:shd w:val="clear" w:color="auto" w:fill="auto"/>
            <w:hideMark/>
          </w:tcPr>
          <w:p w14:paraId="44A1A985" w14:textId="77777777" w:rsidR="00A51B6F" w:rsidRPr="00A51B6F" w:rsidRDefault="00A51B6F" w:rsidP="00A51B6F">
            <w:pPr>
              <w:outlineLvl w:val="3"/>
              <w:rPr>
                <w:color w:val="000000"/>
                <w:sz w:val="20"/>
                <w:szCs w:val="20"/>
              </w:rPr>
            </w:pPr>
            <w:r w:rsidRPr="00A51B6F">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87" w:type="pct"/>
            <w:tcBorders>
              <w:top w:val="nil"/>
              <w:left w:val="nil"/>
              <w:bottom w:val="single" w:sz="4" w:space="0" w:color="000000"/>
              <w:right w:val="single" w:sz="4" w:space="0" w:color="000000"/>
            </w:tcBorders>
            <w:shd w:val="clear" w:color="auto" w:fill="auto"/>
            <w:noWrap/>
            <w:hideMark/>
          </w:tcPr>
          <w:p w14:paraId="08F11DF3" w14:textId="77777777" w:rsidR="00A51B6F" w:rsidRPr="00A51B6F" w:rsidRDefault="00A51B6F" w:rsidP="00A51B6F">
            <w:pPr>
              <w:jc w:val="center"/>
              <w:outlineLvl w:val="3"/>
              <w:rPr>
                <w:color w:val="000000"/>
                <w:sz w:val="20"/>
                <w:szCs w:val="20"/>
              </w:rPr>
            </w:pPr>
            <w:r w:rsidRPr="00A51B6F">
              <w:rPr>
                <w:color w:val="000000"/>
                <w:sz w:val="20"/>
                <w:szCs w:val="20"/>
              </w:rPr>
              <w:t>1210175510</w:t>
            </w:r>
          </w:p>
        </w:tc>
        <w:tc>
          <w:tcPr>
            <w:tcW w:w="499" w:type="pct"/>
            <w:tcBorders>
              <w:top w:val="nil"/>
              <w:left w:val="nil"/>
              <w:bottom w:val="single" w:sz="4" w:space="0" w:color="000000"/>
              <w:right w:val="single" w:sz="4" w:space="0" w:color="000000"/>
            </w:tcBorders>
            <w:shd w:val="clear" w:color="auto" w:fill="auto"/>
            <w:noWrap/>
            <w:hideMark/>
          </w:tcPr>
          <w:p w14:paraId="2516A37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089917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89EC438" w14:textId="77777777" w:rsidR="00A51B6F" w:rsidRPr="00A51B6F" w:rsidRDefault="00A51B6F" w:rsidP="00A51B6F">
            <w:pPr>
              <w:jc w:val="right"/>
              <w:outlineLvl w:val="3"/>
              <w:rPr>
                <w:color w:val="000000"/>
                <w:sz w:val="20"/>
                <w:szCs w:val="20"/>
              </w:rPr>
            </w:pPr>
            <w:r w:rsidRPr="00A51B6F">
              <w:rPr>
                <w:color w:val="000000"/>
                <w:sz w:val="20"/>
                <w:szCs w:val="20"/>
              </w:rPr>
              <w:t>1 352,00</w:t>
            </w:r>
          </w:p>
        </w:tc>
      </w:tr>
      <w:tr w:rsidR="00A51B6F" w:rsidRPr="00A51B6F" w14:paraId="428BD405"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1E7F4E6"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2AAAFBB0" w14:textId="77777777" w:rsidR="00A51B6F" w:rsidRPr="00A51B6F" w:rsidRDefault="00A51B6F" w:rsidP="00A51B6F">
            <w:pPr>
              <w:jc w:val="center"/>
              <w:outlineLvl w:val="4"/>
              <w:rPr>
                <w:color w:val="000000"/>
                <w:sz w:val="20"/>
                <w:szCs w:val="20"/>
              </w:rPr>
            </w:pPr>
            <w:r w:rsidRPr="00A51B6F">
              <w:rPr>
                <w:color w:val="000000"/>
                <w:sz w:val="20"/>
                <w:szCs w:val="20"/>
              </w:rPr>
              <w:t>1210175510</w:t>
            </w:r>
          </w:p>
        </w:tc>
        <w:tc>
          <w:tcPr>
            <w:tcW w:w="499" w:type="pct"/>
            <w:tcBorders>
              <w:top w:val="nil"/>
              <w:left w:val="nil"/>
              <w:bottom w:val="single" w:sz="4" w:space="0" w:color="000000"/>
              <w:right w:val="single" w:sz="4" w:space="0" w:color="000000"/>
            </w:tcBorders>
            <w:shd w:val="clear" w:color="auto" w:fill="auto"/>
            <w:noWrap/>
            <w:hideMark/>
          </w:tcPr>
          <w:p w14:paraId="7C866A7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BB088FD"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E843FAE" w14:textId="77777777" w:rsidR="00A51B6F" w:rsidRPr="00A51B6F" w:rsidRDefault="00A51B6F" w:rsidP="00A51B6F">
            <w:pPr>
              <w:jc w:val="right"/>
              <w:outlineLvl w:val="4"/>
              <w:rPr>
                <w:color w:val="000000"/>
                <w:sz w:val="20"/>
                <w:szCs w:val="20"/>
              </w:rPr>
            </w:pPr>
            <w:r w:rsidRPr="00A51B6F">
              <w:rPr>
                <w:color w:val="000000"/>
                <w:sz w:val="20"/>
                <w:szCs w:val="20"/>
              </w:rPr>
              <w:t>1 352,00</w:t>
            </w:r>
          </w:p>
        </w:tc>
      </w:tr>
      <w:tr w:rsidR="00A51B6F" w:rsidRPr="00A51B6F" w14:paraId="3291B1B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951AD8B" w14:textId="77777777" w:rsidR="00A51B6F" w:rsidRPr="00A51B6F" w:rsidRDefault="00A51B6F" w:rsidP="00A51B6F">
            <w:pPr>
              <w:outlineLvl w:val="5"/>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1D7B6C4A" w14:textId="77777777" w:rsidR="00A51B6F" w:rsidRPr="00A51B6F" w:rsidRDefault="00A51B6F" w:rsidP="00A51B6F">
            <w:pPr>
              <w:jc w:val="center"/>
              <w:outlineLvl w:val="5"/>
              <w:rPr>
                <w:color w:val="000000"/>
                <w:sz w:val="20"/>
                <w:szCs w:val="20"/>
              </w:rPr>
            </w:pPr>
            <w:r w:rsidRPr="00A51B6F">
              <w:rPr>
                <w:color w:val="000000"/>
                <w:sz w:val="20"/>
                <w:szCs w:val="20"/>
              </w:rPr>
              <w:t>1210175510</w:t>
            </w:r>
          </w:p>
        </w:tc>
        <w:tc>
          <w:tcPr>
            <w:tcW w:w="499" w:type="pct"/>
            <w:tcBorders>
              <w:top w:val="nil"/>
              <w:left w:val="nil"/>
              <w:bottom w:val="single" w:sz="4" w:space="0" w:color="000000"/>
              <w:right w:val="single" w:sz="4" w:space="0" w:color="000000"/>
            </w:tcBorders>
            <w:shd w:val="clear" w:color="auto" w:fill="auto"/>
            <w:noWrap/>
            <w:hideMark/>
          </w:tcPr>
          <w:p w14:paraId="22F60E9A" w14:textId="77777777" w:rsidR="00A51B6F" w:rsidRPr="00A51B6F" w:rsidRDefault="00A51B6F" w:rsidP="00A51B6F">
            <w:pPr>
              <w:jc w:val="center"/>
              <w:outlineLvl w:val="5"/>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549AFADE"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896F714" w14:textId="77777777" w:rsidR="00A51B6F" w:rsidRPr="00A51B6F" w:rsidRDefault="00A51B6F" w:rsidP="00A51B6F">
            <w:pPr>
              <w:jc w:val="right"/>
              <w:outlineLvl w:val="5"/>
              <w:rPr>
                <w:color w:val="000000"/>
                <w:sz w:val="20"/>
                <w:szCs w:val="20"/>
              </w:rPr>
            </w:pPr>
            <w:r w:rsidRPr="00A51B6F">
              <w:rPr>
                <w:color w:val="000000"/>
                <w:sz w:val="20"/>
                <w:szCs w:val="20"/>
              </w:rPr>
              <w:t>1 352,00</w:t>
            </w:r>
          </w:p>
        </w:tc>
      </w:tr>
      <w:tr w:rsidR="00A51B6F" w:rsidRPr="00A51B6F" w14:paraId="4371ABA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A5B0E66" w14:textId="77777777" w:rsidR="00A51B6F" w:rsidRPr="00A51B6F" w:rsidRDefault="00A51B6F" w:rsidP="00A51B6F">
            <w:pPr>
              <w:outlineLvl w:val="2"/>
              <w:rPr>
                <w:color w:val="000000"/>
                <w:sz w:val="20"/>
                <w:szCs w:val="20"/>
              </w:rPr>
            </w:pPr>
            <w:r w:rsidRPr="00A51B6F">
              <w:rPr>
                <w:color w:val="000000"/>
                <w:sz w:val="20"/>
                <w:szCs w:val="20"/>
              </w:rPr>
              <w:t>Другие вопросы в области национальной экономики</w:t>
            </w:r>
          </w:p>
        </w:tc>
        <w:tc>
          <w:tcPr>
            <w:tcW w:w="587" w:type="pct"/>
            <w:tcBorders>
              <w:top w:val="nil"/>
              <w:left w:val="nil"/>
              <w:bottom w:val="single" w:sz="4" w:space="0" w:color="000000"/>
              <w:right w:val="single" w:sz="4" w:space="0" w:color="000000"/>
            </w:tcBorders>
            <w:shd w:val="clear" w:color="auto" w:fill="auto"/>
            <w:noWrap/>
            <w:hideMark/>
          </w:tcPr>
          <w:p w14:paraId="324427E3" w14:textId="77777777" w:rsidR="00A51B6F" w:rsidRPr="00A51B6F" w:rsidRDefault="00A51B6F" w:rsidP="00A51B6F">
            <w:pPr>
              <w:jc w:val="center"/>
              <w:outlineLvl w:val="2"/>
              <w:rPr>
                <w:color w:val="000000"/>
                <w:sz w:val="20"/>
                <w:szCs w:val="20"/>
              </w:rPr>
            </w:pPr>
            <w:r w:rsidRPr="00A51B6F">
              <w:rPr>
                <w:color w:val="000000"/>
                <w:sz w:val="20"/>
                <w:szCs w:val="20"/>
              </w:rPr>
              <w:t>1210175510</w:t>
            </w:r>
          </w:p>
        </w:tc>
        <w:tc>
          <w:tcPr>
            <w:tcW w:w="499" w:type="pct"/>
            <w:tcBorders>
              <w:top w:val="nil"/>
              <w:left w:val="nil"/>
              <w:bottom w:val="single" w:sz="4" w:space="0" w:color="000000"/>
              <w:right w:val="single" w:sz="4" w:space="0" w:color="000000"/>
            </w:tcBorders>
            <w:shd w:val="clear" w:color="auto" w:fill="auto"/>
            <w:noWrap/>
            <w:hideMark/>
          </w:tcPr>
          <w:p w14:paraId="7BBAF838" w14:textId="77777777" w:rsidR="00A51B6F" w:rsidRPr="00A51B6F" w:rsidRDefault="00A51B6F" w:rsidP="00A51B6F">
            <w:pPr>
              <w:jc w:val="center"/>
              <w:outlineLvl w:val="2"/>
              <w:rPr>
                <w:color w:val="000000"/>
                <w:sz w:val="20"/>
                <w:szCs w:val="20"/>
              </w:rPr>
            </w:pPr>
            <w:r w:rsidRPr="00A51B6F">
              <w:rPr>
                <w:color w:val="000000"/>
                <w:sz w:val="20"/>
                <w:szCs w:val="20"/>
              </w:rPr>
              <w:t>0412</w:t>
            </w:r>
          </w:p>
        </w:tc>
        <w:tc>
          <w:tcPr>
            <w:tcW w:w="407" w:type="pct"/>
            <w:tcBorders>
              <w:top w:val="nil"/>
              <w:left w:val="nil"/>
              <w:bottom w:val="single" w:sz="4" w:space="0" w:color="000000"/>
              <w:right w:val="single" w:sz="4" w:space="0" w:color="000000"/>
            </w:tcBorders>
            <w:shd w:val="clear" w:color="auto" w:fill="auto"/>
            <w:noWrap/>
            <w:hideMark/>
          </w:tcPr>
          <w:p w14:paraId="4ED1647E"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2092232" w14:textId="77777777" w:rsidR="00A51B6F" w:rsidRPr="00A51B6F" w:rsidRDefault="00A51B6F" w:rsidP="00A51B6F">
            <w:pPr>
              <w:jc w:val="right"/>
              <w:outlineLvl w:val="2"/>
              <w:rPr>
                <w:color w:val="000000"/>
                <w:sz w:val="20"/>
                <w:szCs w:val="20"/>
              </w:rPr>
            </w:pPr>
            <w:r w:rsidRPr="00A51B6F">
              <w:rPr>
                <w:color w:val="000000"/>
                <w:sz w:val="20"/>
                <w:szCs w:val="20"/>
              </w:rPr>
              <w:t>1 352,00</w:t>
            </w:r>
          </w:p>
        </w:tc>
      </w:tr>
      <w:tr w:rsidR="00A51B6F" w:rsidRPr="00A51B6F" w14:paraId="7975D71A" w14:textId="77777777" w:rsidTr="00A51B6F">
        <w:trPr>
          <w:trHeight w:val="1275"/>
        </w:trPr>
        <w:tc>
          <w:tcPr>
            <w:tcW w:w="2798" w:type="pct"/>
            <w:tcBorders>
              <w:top w:val="nil"/>
              <w:left w:val="single" w:sz="4" w:space="0" w:color="000000"/>
              <w:bottom w:val="single" w:sz="4" w:space="0" w:color="000000"/>
              <w:right w:val="single" w:sz="4" w:space="0" w:color="000000"/>
            </w:tcBorders>
            <w:shd w:val="clear" w:color="auto" w:fill="auto"/>
            <w:hideMark/>
          </w:tcPr>
          <w:p w14:paraId="7AD24D06" w14:textId="77777777" w:rsidR="00A51B6F" w:rsidRPr="00A51B6F" w:rsidRDefault="00A51B6F" w:rsidP="00A51B6F">
            <w:pPr>
              <w:outlineLvl w:val="3"/>
              <w:rPr>
                <w:color w:val="000000"/>
                <w:sz w:val="20"/>
                <w:szCs w:val="20"/>
              </w:rPr>
            </w:pPr>
            <w:r w:rsidRPr="00A51B6F">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87" w:type="pct"/>
            <w:tcBorders>
              <w:top w:val="nil"/>
              <w:left w:val="nil"/>
              <w:bottom w:val="single" w:sz="4" w:space="0" w:color="000000"/>
              <w:right w:val="single" w:sz="4" w:space="0" w:color="000000"/>
            </w:tcBorders>
            <w:shd w:val="clear" w:color="auto" w:fill="auto"/>
            <w:noWrap/>
            <w:hideMark/>
          </w:tcPr>
          <w:p w14:paraId="70E1E3F3" w14:textId="77777777" w:rsidR="00A51B6F" w:rsidRPr="00A51B6F" w:rsidRDefault="00A51B6F" w:rsidP="00A51B6F">
            <w:pPr>
              <w:jc w:val="center"/>
              <w:outlineLvl w:val="3"/>
              <w:rPr>
                <w:color w:val="000000"/>
                <w:sz w:val="20"/>
                <w:szCs w:val="20"/>
              </w:rPr>
            </w:pPr>
            <w:r w:rsidRPr="00A51B6F">
              <w:rPr>
                <w:color w:val="000000"/>
                <w:sz w:val="20"/>
                <w:szCs w:val="20"/>
              </w:rPr>
              <w:t>1210175530</w:t>
            </w:r>
          </w:p>
        </w:tc>
        <w:tc>
          <w:tcPr>
            <w:tcW w:w="499" w:type="pct"/>
            <w:tcBorders>
              <w:top w:val="nil"/>
              <w:left w:val="nil"/>
              <w:bottom w:val="single" w:sz="4" w:space="0" w:color="000000"/>
              <w:right w:val="single" w:sz="4" w:space="0" w:color="000000"/>
            </w:tcBorders>
            <w:shd w:val="clear" w:color="auto" w:fill="auto"/>
            <w:noWrap/>
            <w:hideMark/>
          </w:tcPr>
          <w:p w14:paraId="24F2DC6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3FD863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01324C2" w14:textId="77777777" w:rsidR="00A51B6F" w:rsidRPr="00A51B6F" w:rsidRDefault="00A51B6F" w:rsidP="00A51B6F">
            <w:pPr>
              <w:jc w:val="right"/>
              <w:outlineLvl w:val="3"/>
              <w:rPr>
                <w:color w:val="000000"/>
                <w:sz w:val="20"/>
                <w:szCs w:val="20"/>
              </w:rPr>
            </w:pPr>
            <w:r w:rsidRPr="00A51B6F">
              <w:rPr>
                <w:color w:val="000000"/>
                <w:sz w:val="20"/>
                <w:szCs w:val="20"/>
              </w:rPr>
              <w:t>41 545,30</w:t>
            </w:r>
          </w:p>
        </w:tc>
      </w:tr>
      <w:tr w:rsidR="00A51B6F" w:rsidRPr="00A51B6F" w14:paraId="73B5D71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8C9FC3B"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37DE2765" w14:textId="77777777" w:rsidR="00A51B6F" w:rsidRPr="00A51B6F" w:rsidRDefault="00A51B6F" w:rsidP="00A51B6F">
            <w:pPr>
              <w:jc w:val="center"/>
              <w:outlineLvl w:val="4"/>
              <w:rPr>
                <w:color w:val="000000"/>
                <w:sz w:val="20"/>
                <w:szCs w:val="20"/>
              </w:rPr>
            </w:pPr>
            <w:r w:rsidRPr="00A51B6F">
              <w:rPr>
                <w:color w:val="000000"/>
                <w:sz w:val="20"/>
                <w:szCs w:val="20"/>
              </w:rPr>
              <w:t>1210175530</w:t>
            </w:r>
          </w:p>
        </w:tc>
        <w:tc>
          <w:tcPr>
            <w:tcW w:w="499" w:type="pct"/>
            <w:tcBorders>
              <w:top w:val="nil"/>
              <w:left w:val="nil"/>
              <w:bottom w:val="single" w:sz="4" w:space="0" w:color="000000"/>
              <w:right w:val="single" w:sz="4" w:space="0" w:color="000000"/>
            </w:tcBorders>
            <w:shd w:val="clear" w:color="auto" w:fill="auto"/>
            <w:noWrap/>
            <w:hideMark/>
          </w:tcPr>
          <w:p w14:paraId="609A1DD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3788EC4"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309A2C3" w14:textId="77777777" w:rsidR="00A51B6F" w:rsidRPr="00A51B6F" w:rsidRDefault="00A51B6F" w:rsidP="00A51B6F">
            <w:pPr>
              <w:jc w:val="right"/>
              <w:outlineLvl w:val="4"/>
              <w:rPr>
                <w:color w:val="000000"/>
                <w:sz w:val="20"/>
                <w:szCs w:val="20"/>
              </w:rPr>
            </w:pPr>
            <w:r w:rsidRPr="00A51B6F">
              <w:rPr>
                <w:color w:val="000000"/>
                <w:sz w:val="20"/>
                <w:szCs w:val="20"/>
              </w:rPr>
              <w:t>41 545,30</w:t>
            </w:r>
          </w:p>
        </w:tc>
      </w:tr>
      <w:tr w:rsidR="00A51B6F" w:rsidRPr="00A51B6F" w14:paraId="59C0DB6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209C621" w14:textId="77777777" w:rsidR="00A51B6F" w:rsidRPr="00A51B6F" w:rsidRDefault="00A51B6F" w:rsidP="00A51B6F">
            <w:pPr>
              <w:outlineLvl w:val="5"/>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6C02B721" w14:textId="77777777" w:rsidR="00A51B6F" w:rsidRPr="00A51B6F" w:rsidRDefault="00A51B6F" w:rsidP="00A51B6F">
            <w:pPr>
              <w:jc w:val="center"/>
              <w:outlineLvl w:val="5"/>
              <w:rPr>
                <w:color w:val="000000"/>
                <w:sz w:val="20"/>
                <w:szCs w:val="20"/>
              </w:rPr>
            </w:pPr>
            <w:r w:rsidRPr="00A51B6F">
              <w:rPr>
                <w:color w:val="000000"/>
                <w:sz w:val="20"/>
                <w:szCs w:val="20"/>
              </w:rPr>
              <w:t>1210175530</w:t>
            </w:r>
          </w:p>
        </w:tc>
        <w:tc>
          <w:tcPr>
            <w:tcW w:w="499" w:type="pct"/>
            <w:tcBorders>
              <w:top w:val="nil"/>
              <w:left w:val="nil"/>
              <w:bottom w:val="single" w:sz="4" w:space="0" w:color="000000"/>
              <w:right w:val="single" w:sz="4" w:space="0" w:color="000000"/>
            </w:tcBorders>
            <w:shd w:val="clear" w:color="auto" w:fill="auto"/>
            <w:noWrap/>
            <w:hideMark/>
          </w:tcPr>
          <w:p w14:paraId="3F385058" w14:textId="77777777" w:rsidR="00A51B6F" w:rsidRPr="00A51B6F" w:rsidRDefault="00A51B6F" w:rsidP="00A51B6F">
            <w:pPr>
              <w:jc w:val="center"/>
              <w:outlineLvl w:val="5"/>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6E6F1469"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66EF52F" w14:textId="77777777" w:rsidR="00A51B6F" w:rsidRPr="00A51B6F" w:rsidRDefault="00A51B6F" w:rsidP="00A51B6F">
            <w:pPr>
              <w:jc w:val="right"/>
              <w:outlineLvl w:val="5"/>
              <w:rPr>
                <w:color w:val="000000"/>
                <w:sz w:val="20"/>
                <w:szCs w:val="20"/>
              </w:rPr>
            </w:pPr>
            <w:r w:rsidRPr="00A51B6F">
              <w:rPr>
                <w:color w:val="000000"/>
                <w:sz w:val="20"/>
                <w:szCs w:val="20"/>
              </w:rPr>
              <w:t>41 545,30</w:t>
            </w:r>
          </w:p>
        </w:tc>
      </w:tr>
      <w:tr w:rsidR="00A51B6F" w:rsidRPr="00A51B6F" w14:paraId="45B3665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6AEA5C9" w14:textId="77777777" w:rsidR="00A51B6F" w:rsidRPr="00A51B6F" w:rsidRDefault="00A51B6F" w:rsidP="00A51B6F">
            <w:pPr>
              <w:outlineLvl w:val="3"/>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051AEAE9" w14:textId="77777777" w:rsidR="00A51B6F" w:rsidRPr="00A51B6F" w:rsidRDefault="00A51B6F" w:rsidP="00A51B6F">
            <w:pPr>
              <w:jc w:val="center"/>
              <w:outlineLvl w:val="3"/>
              <w:rPr>
                <w:color w:val="000000"/>
                <w:sz w:val="20"/>
                <w:szCs w:val="20"/>
              </w:rPr>
            </w:pPr>
            <w:r w:rsidRPr="00A51B6F">
              <w:rPr>
                <w:color w:val="000000"/>
                <w:sz w:val="20"/>
                <w:szCs w:val="20"/>
              </w:rPr>
              <w:t>1210175530</w:t>
            </w:r>
          </w:p>
        </w:tc>
        <w:tc>
          <w:tcPr>
            <w:tcW w:w="499" w:type="pct"/>
            <w:tcBorders>
              <w:top w:val="nil"/>
              <w:left w:val="nil"/>
              <w:bottom w:val="single" w:sz="4" w:space="0" w:color="000000"/>
              <w:right w:val="single" w:sz="4" w:space="0" w:color="000000"/>
            </w:tcBorders>
            <w:shd w:val="clear" w:color="auto" w:fill="auto"/>
            <w:noWrap/>
            <w:hideMark/>
          </w:tcPr>
          <w:p w14:paraId="74B2ACC8" w14:textId="77777777" w:rsidR="00A51B6F" w:rsidRPr="00A51B6F" w:rsidRDefault="00A51B6F" w:rsidP="00A51B6F">
            <w:pPr>
              <w:jc w:val="center"/>
              <w:outlineLvl w:val="3"/>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059B6115"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4E80FD0" w14:textId="77777777" w:rsidR="00A51B6F" w:rsidRPr="00A51B6F" w:rsidRDefault="00A51B6F" w:rsidP="00A51B6F">
            <w:pPr>
              <w:jc w:val="right"/>
              <w:outlineLvl w:val="3"/>
              <w:rPr>
                <w:color w:val="000000"/>
                <w:sz w:val="20"/>
                <w:szCs w:val="20"/>
              </w:rPr>
            </w:pPr>
            <w:r w:rsidRPr="00A51B6F">
              <w:rPr>
                <w:color w:val="000000"/>
                <w:sz w:val="20"/>
                <w:szCs w:val="20"/>
              </w:rPr>
              <w:t>41 545,30</w:t>
            </w:r>
          </w:p>
        </w:tc>
      </w:tr>
      <w:tr w:rsidR="00A51B6F" w:rsidRPr="00A51B6F" w14:paraId="0F279515" w14:textId="77777777" w:rsidTr="00A51B6F">
        <w:trPr>
          <w:trHeight w:val="1530"/>
        </w:trPr>
        <w:tc>
          <w:tcPr>
            <w:tcW w:w="2798" w:type="pct"/>
            <w:tcBorders>
              <w:top w:val="nil"/>
              <w:left w:val="single" w:sz="4" w:space="0" w:color="000000"/>
              <w:bottom w:val="single" w:sz="4" w:space="0" w:color="000000"/>
              <w:right w:val="single" w:sz="4" w:space="0" w:color="000000"/>
            </w:tcBorders>
            <w:shd w:val="clear" w:color="auto" w:fill="auto"/>
            <w:hideMark/>
          </w:tcPr>
          <w:p w14:paraId="0E6A1843" w14:textId="77777777" w:rsidR="00A51B6F" w:rsidRPr="00A51B6F" w:rsidRDefault="00A51B6F" w:rsidP="00A51B6F">
            <w:pPr>
              <w:outlineLvl w:val="4"/>
              <w:rPr>
                <w:color w:val="000000"/>
                <w:sz w:val="20"/>
                <w:szCs w:val="20"/>
              </w:rPr>
            </w:pPr>
            <w:r w:rsidRPr="00A51B6F">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87" w:type="pct"/>
            <w:tcBorders>
              <w:top w:val="nil"/>
              <w:left w:val="nil"/>
              <w:bottom w:val="single" w:sz="4" w:space="0" w:color="000000"/>
              <w:right w:val="single" w:sz="4" w:space="0" w:color="000000"/>
            </w:tcBorders>
            <w:shd w:val="clear" w:color="auto" w:fill="auto"/>
            <w:noWrap/>
            <w:hideMark/>
          </w:tcPr>
          <w:p w14:paraId="17317119" w14:textId="77777777" w:rsidR="00A51B6F" w:rsidRPr="00A51B6F" w:rsidRDefault="00A51B6F" w:rsidP="00A51B6F">
            <w:pPr>
              <w:jc w:val="center"/>
              <w:outlineLvl w:val="4"/>
              <w:rPr>
                <w:color w:val="000000"/>
                <w:sz w:val="20"/>
                <w:szCs w:val="20"/>
              </w:rPr>
            </w:pPr>
            <w:r w:rsidRPr="00A51B6F">
              <w:rPr>
                <w:color w:val="000000"/>
                <w:sz w:val="20"/>
                <w:szCs w:val="20"/>
              </w:rPr>
              <w:t>1210175540</w:t>
            </w:r>
          </w:p>
        </w:tc>
        <w:tc>
          <w:tcPr>
            <w:tcW w:w="499" w:type="pct"/>
            <w:tcBorders>
              <w:top w:val="nil"/>
              <w:left w:val="nil"/>
              <w:bottom w:val="single" w:sz="4" w:space="0" w:color="000000"/>
              <w:right w:val="single" w:sz="4" w:space="0" w:color="000000"/>
            </w:tcBorders>
            <w:shd w:val="clear" w:color="auto" w:fill="auto"/>
            <w:noWrap/>
            <w:hideMark/>
          </w:tcPr>
          <w:p w14:paraId="5ECC8CB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8404BD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5AB13E9" w14:textId="77777777" w:rsidR="00A51B6F" w:rsidRPr="00A51B6F" w:rsidRDefault="00A51B6F" w:rsidP="00A51B6F">
            <w:pPr>
              <w:jc w:val="right"/>
              <w:outlineLvl w:val="4"/>
              <w:rPr>
                <w:color w:val="000000"/>
                <w:sz w:val="20"/>
                <w:szCs w:val="20"/>
              </w:rPr>
            </w:pPr>
            <w:r w:rsidRPr="00A51B6F">
              <w:rPr>
                <w:color w:val="000000"/>
                <w:sz w:val="20"/>
                <w:szCs w:val="20"/>
              </w:rPr>
              <w:t>6 000,00</w:t>
            </w:r>
          </w:p>
        </w:tc>
      </w:tr>
      <w:tr w:rsidR="00A51B6F" w:rsidRPr="00A51B6F" w14:paraId="0ED5795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C8F0C62"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6DB0FEE" w14:textId="77777777" w:rsidR="00A51B6F" w:rsidRPr="00A51B6F" w:rsidRDefault="00A51B6F" w:rsidP="00A51B6F">
            <w:pPr>
              <w:jc w:val="center"/>
              <w:outlineLvl w:val="5"/>
              <w:rPr>
                <w:color w:val="000000"/>
                <w:sz w:val="20"/>
                <w:szCs w:val="20"/>
              </w:rPr>
            </w:pPr>
            <w:r w:rsidRPr="00A51B6F">
              <w:rPr>
                <w:color w:val="000000"/>
                <w:sz w:val="20"/>
                <w:szCs w:val="20"/>
              </w:rPr>
              <w:t>1210175540</w:t>
            </w:r>
          </w:p>
        </w:tc>
        <w:tc>
          <w:tcPr>
            <w:tcW w:w="499" w:type="pct"/>
            <w:tcBorders>
              <w:top w:val="nil"/>
              <w:left w:val="nil"/>
              <w:bottom w:val="single" w:sz="4" w:space="0" w:color="000000"/>
              <w:right w:val="single" w:sz="4" w:space="0" w:color="000000"/>
            </w:tcBorders>
            <w:shd w:val="clear" w:color="auto" w:fill="auto"/>
            <w:noWrap/>
            <w:hideMark/>
          </w:tcPr>
          <w:p w14:paraId="6CFEC88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5606759"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E6975B5" w14:textId="77777777" w:rsidR="00A51B6F" w:rsidRPr="00A51B6F" w:rsidRDefault="00A51B6F" w:rsidP="00A51B6F">
            <w:pPr>
              <w:jc w:val="right"/>
              <w:outlineLvl w:val="5"/>
              <w:rPr>
                <w:color w:val="000000"/>
                <w:sz w:val="20"/>
                <w:szCs w:val="20"/>
              </w:rPr>
            </w:pPr>
            <w:r w:rsidRPr="00A51B6F">
              <w:rPr>
                <w:color w:val="000000"/>
                <w:sz w:val="20"/>
                <w:szCs w:val="20"/>
              </w:rPr>
              <w:t>6 000,00</w:t>
            </w:r>
          </w:p>
        </w:tc>
      </w:tr>
      <w:tr w:rsidR="00A51B6F" w:rsidRPr="00A51B6F" w14:paraId="36DEBE7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E9C0D17"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3AEFE14" w14:textId="77777777" w:rsidR="00A51B6F" w:rsidRPr="00A51B6F" w:rsidRDefault="00A51B6F" w:rsidP="00A51B6F">
            <w:pPr>
              <w:jc w:val="center"/>
              <w:outlineLvl w:val="2"/>
              <w:rPr>
                <w:color w:val="000000"/>
                <w:sz w:val="20"/>
                <w:szCs w:val="20"/>
              </w:rPr>
            </w:pPr>
            <w:r w:rsidRPr="00A51B6F">
              <w:rPr>
                <w:color w:val="000000"/>
                <w:sz w:val="20"/>
                <w:szCs w:val="20"/>
              </w:rPr>
              <w:t>1210175540</w:t>
            </w:r>
          </w:p>
        </w:tc>
        <w:tc>
          <w:tcPr>
            <w:tcW w:w="499" w:type="pct"/>
            <w:tcBorders>
              <w:top w:val="nil"/>
              <w:left w:val="nil"/>
              <w:bottom w:val="single" w:sz="4" w:space="0" w:color="000000"/>
              <w:right w:val="single" w:sz="4" w:space="0" w:color="000000"/>
            </w:tcBorders>
            <w:shd w:val="clear" w:color="auto" w:fill="auto"/>
            <w:noWrap/>
            <w:hideMark/>
          </w:tcPr>
          <w:p w14:paraId="5B560D1F"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F423F86"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B8BA250" w14:textId="77777777" w:rsidR="00A51B6F" w:rsidRPr="00A51B6F" w:rsidRDefault="00A51B6F" w:rsidP="00A51B6F">
            <w:pPr>
              <w:jc w:val="right"/>
              <w:outlineLvl w:val="2"/>
              <w:rPr>
                <w:color w:val="000000"/>
                <w:sz w:val="20"/>
                <w:szCs w:val="20"/>
              </w:rPr>
            </w:pPr>
            <w:r w:rsidRPr="00A51B6F">
              <w:rPr>
                <w:color w:val="000000"/>
                <w:sz w:val="20"/>
                <w:szCs w:val="20"/>
              </w:rPr>
              <w:t>6 000,00</w:t>
            </w:r>
          </w:p>
        </w:tc>
      </w:tr>
      <w:tr w:rsidR="00A51B6F" w:rsidRPr="00A51B6F" w14:paraId="78FCDAD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A3DA82F" w14:textId="77777777" w:rsidR="00A51B6F" w:rsidRPr="00A51B6F" w:rsidRDefault="00A51B6F" w:rsidP="00A51B6F">
            <w:pPr>
              <w:outlineLvl w:val="3"/>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A69DB74" w14:textId="77777777" w:rsidR="00A51B6F" w:rsidRPr="00A51B6F" w:rsidRDefault="00A51B6F" w:rsidP="00A51B6F">
            <w:pPr>
              <w:jc w:val="center"/>
              <w:outlineLvl w:val="3"/>
              <w:rPr>
                <w:color w:val="000000"/>
                <w:sz w:val="20"/>
                <w:szCs w:val="20"/>
              </w:rPr>
            </w:pPr>
            <w:r w:rsidRPr="00A51B6F">
              <w:rPr>
                <w:color w:val="000000"/>
                <w:sz w:val="20"/>
                <w:szCs w:val="20"/>
              </w:rPr>
              <w:t>1210175540</w:t>
            </w:r>
          </w:p>
        </w:tc>
        <w:tc>
          <w:tcPr>
            <w:tcW w:w="499" w:type="pct"/>
            <w:tcBorders>
              <w:top w:val="nil"/>
              <w:left w:val="nil"/>
              <w:bottom w:val="single" w:sz="4" w:space="0" w:color="000000"/>
              <w:right w:val="single" w:sz="4" w:space="0" w:color="000000"/>
            </w:tcBorders>
            <w:shd w:val="clear" w:color="auto" w:fill="auto"/>
            <w:noWrap/>
            <w:hideMark/>
          </w:tcPr>
          <w:p w14:paraId="5A14DCD0" w14:textId="77777777" w:rsidR="00A51B6F" w:rsidRPr="00A51B6F" w:rsidRDefault="00A51B6F" w:rsidP="00A51B6F">
            <w:pPr>
              <w:jc w:val="center"/>
              <w:outlineLvl w:val="3"/>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6D67F213"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7BEACED" w14:textId="77777777" w:rsidR="00A51B6F" w:rsidRPr="00A51B6F" w:rsidRDefault="00A51B6F" w:rsidP="00A51B6F">
            <w:pPr>
              <w:jc w:val="right"/>
              <w:outlineLvl w:val="3"/>
              <w:rPr>
                <w:color w:val="000000"/>
                <w:sz w:val="20"/>
                <w:szCs w:val="20"/>
              </w:rPr>
            </w:pPr>
            <w:r w:rsidRPr="00A51B6F">
              <w:rPr>
                <w:color w:val="000000"/>
                <w:sz w:val="20"/>
                <w:szCs w:val="20"/>
              </w:rPr>
              <w:t>6 000,00</w:t>
            </w:r>
          </w:p>
        </w:tc>
      </w:tr>
      <w:tr w:rsidR="00A51B6F" w:rsidRPr="00A51B6F" w14:paraId="160ED50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7641C4F" w14:textId="77777777" w:rsidR="00A51B6F" w:rsidRPr="00A51B6F" w:rsidRDefault="00A51B6F" w:rsidP="00A51B6F">
            <w:pPr>
              <w:outlineLvl w:val="4"/>
              <w:rPr>
                <w:color w:val="000000"/>
                <w:sz w:val="20"/>
                <w:szCs w:val="20"/>
              </w:rPr>
            </w:pPr>
            <w:r w:rsidRPr="00A51B6F">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769ED125" w14:textId="77777777" w:rsidR="00A51B6F" w:rsidRPr="00A51B6F" w:rsidRDefault="00A51B6F" w:rsidP="00A51B6F">
            <w:pPr>
              <w:jc w:val="center"/>
              <w:outlineLvl w:val="4"/>
              <w:rPr>
                <w:color w:val="000000"/>
                <w:sz w:val="20"/>
                <w:szCs w:val="20"/>
              </w:rPr>
            </w:pPr>
            <w:r w:rsidRPr="00A51B6F">
              <w:rPr>
                <w:color w:val="000000"/>
                <w:sz w:val="20"/>
                <w:szCs w:val="20"/>
              </w:rPr>
              <w:t>1210175560</w:t>
            </w:r>
          </w:p>
        </w:tc>
        <w:tc>
          <w:tcPr>
            <w:tcW w:w="499" w:type="pct"/>
            <w:tcBorders>
              <w:top w:val="nil"/>
              <w:left w:val="nil"/>
              <w:bottom w:val="single" w:sz="4" w:space="0" w:color="000000"/>
              <w:right w:val="single" w:sz="4" w:space="0" w:color="000000"/>
            </w:tcBorders>
            <w:shd w:val="clear" w:color="auto" w:fill="auto"/>
            <w:noWrap/>
            <w:hideMark/>
          </w:tcPr>
          <w:p w14:paraId="45CA7F7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488B80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C077B38" w14:textId="77777777" w:rsidR="00A51B6F" w:rsidRPr="00A51B6F" w:rsidRDefault="00A51B6F" w:rsidP="00A51B6F">
            <w:pPr>
              <w:jc w:val="right"/>
              <w:outlineLvl w:val="4"/>
              <w:rPr>
                <w:color w:val="000000"/>
                <w:sz w:val="20"/>
                <w:szCs w:val="20"/>
              </w:rPr>
            </w:pPr>
            <w:r w:rsidRPr="00A51B6F">
              <w:rPr>
                <w:color w:val="000000"/>
                <w:sz w:val="20"/>
                <w:szCs w:val="20"/>
              </w:rPr>
              <w:t>1 439 693,00</w:t>
            </w:r>
          </w:p>
        </w:tc>
      </w:tr>
      <w:tr w:rsidR="00A51B6F" w:rsidRPr="00A51B6F" w14:paraId="5152900C"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2105F63"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592848FB" w14:textId="77777777" w:rsidR="00A51B6F" w:rsidRPr="00A51B6F" w:rsidRDefault="00A51B6F" w:rsidP="00A51B6F">
            <w:pPr>
              <w:jc w:val="center"/>
              <w:outlineLvl w:val="5"/>
              <w:rPr>
                <w:color w:val="000000"/>
                <w:sz w:val="20"/>
                <w:szCs w:val="20"/>
              </w:rPr>
            </w:pPr>
            <w:r w:rsidRPr="00A51B6F">
              <w:rPr>
                <w:color w:val="000000"/>
                <w:sz w:val="20"/>
                <w:szCs w:val="20"/>
              </w:rPr>
              <w:t>1210175560</w:t>
            </w:r>
          </w:p>
        </w:tc>
        <w:tc>
          <w:tcPr>
            <w:tcW w:w="499" w:type="pct"/>
            <w:tcBorders>
              <w:top w:val="nil"/>
              <w:left w:val="nil"/>
              <w:bottom w:val="single" w:sz="4" w:space="0" w:color="000000"/>
              <w:right w:val="single" w:sz="4" w:space="0" w:color="000000"/>
            </w:tcBorders>
            <w:shd w:val="clear" w:color="auto" w:fill="auto"/>
            <w:noWrap/>
            <w:hideMark/>
          </w:tcPr>
          <w:p w14:paraId="7984B43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302F640"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3ADE5B7" w14:textId="77777777" w:rsidR="00A51B6F" w:rsidRPr="00A51B6F" w:rsidRDefault="00A51B6F" w:rsidP="00A51B6F">
            <w:pPr>
              <w:jc w:val="right"/>
              <w:outlineLvl w:val="5"/>
              <w:rPr>
                <w:color w:val="000000"/>
                <w:sz w:val="20"/>
                <w:szCs w:val="20"/>
              </w:rPr>
            </w:pPr>
            <w:r w:rsidRPr="00A51B6F">
              <w:rPr>
                <w:color w:val="000000"/>
                <w:sz w:val="20"/>
                <w:szCs w:val="20"/>
              </w:rPr>
              <w:t>1 439 693,00</w:t>
            </w:r>
          </w:p>
        </w:tc>
      </w:tr>
      <w:tr w:rsidR="00A51B6F" w:rsidRPr="00A51B6F" w14:paraId="1C2D023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76CEBC8" w14:textId="77777777" w:rsidR="00A51B6F" w:rsidRPr="00A51B6F" w:rsidRDefault="00A51B6F" w:rsidP="00A51B6F">
            <w:pPr>
              <w:outlineLvl w:val="3"/>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589E462D" w14:textId="77777777" w:rsidR="00A51B6F" w:rsidRPr="00A51B6F" w:rsidRDefault="00A51B6F" w:rsidP="00A51B6F">
            <w:pPr>
              <w:jc w:val="center"/>
              <w:outlineLvl w:val="3"/>
              <w:rPr>
                <w:color w:val="000000"/>
                <w:sz w:val="20"/>
                <w:szCs w:val="20"/>
              </w:rPr>
            </w:pPr>
            <w:r w:rsidRPr="00A51B6F">
              <w:rPr>
                <w:color w:val="000000"/>
                <w:sz w:val="20"/>
                <w:szCs w:val="20"/>
              </w:rPr>
              <w:t>1210175560</w:t>
            </w:r>
          </w:p>
        </w:tc>
        <w:tc>
          <w:tcPr>
            <w:tcW w:w="499" w:type="pct"/>
            <w:tcBorders>
              <w:top w:val="nil"/>
              <w:left w:val="nil"/>
              <w:bottom w:val="single" w:sz="4" w:space="0" w:color="000000"/>
              <w:right w:val="single" w:sz="4" w:space="0" w:color="000000"/>
            </w:tcBorders>
            <w:shd w:val="clear" w:color="auto" w:fill="auto"/>
            <w:noWrap/>
            <w:hideMark/>
          </w:tcPr>
          <w:p w14:paraId="4AF7031D" w14:textId="77777777" w:rsidR="00A51B6F" w:rsidRPr="00A51B6F" w:rsidRDefault="00A51B6F" w:rsidP="00A51B6F">
            <w:pPr>
              <w:jc w:val="center"/>
              <w:outlineLvl w:val="3"/>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013F566A"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5E2E30B" w14:textId="77777777" w:rsidR="00A51B6F" w:rsidRPr="00A51B6F" w:rsidRDefault="00A51B6F" w:rsidP="00A51B6F">
            <w:pPr>
              <w:jc w:val="right"/>
              <w:outlineLvl w:val="3"/>
              <w:rPr>
                <w:color w:val="000000"/>
                <w:sz w:val="20"/>
                <w:szCs w:val="20"/>
              </w:rPr>
            </w:pPr>
            <w:r w:rsidRPr="00A51B6F">
              <w:rPr>
                <w:color w:val="000000"/>
                <w:sz w:val="20"/>
                <w:szCs w:val="20"/>
              </w:rPr>
              <w:t>1 439 693,00</w:t>
            </w:r>
          </w:p>
        </w:tc>
      </w:tr>
      <w:tr w:rsidR="00A51B6F" w:rsidRPr="00A51B6F" w14:paraId="1276072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5BB3960" w14:textId="77777777" w:rsidR="00A51B6F" w:rsidRPr="00A51B6F" w:rsidRDefault="00A51B6F" w:rsidP="00A51B6F">
            <w:pPr>
              <w:outlineLvl w:val="4"/>
              <w:rPr>
                <w:color w:val="000000"/>
                <w:sz w:val="20"/>
                <w:szCs w:val="20"/>
              </w:rPr>
            </w:pPr>
            <w:r w:rsidRPr="00A51B6F">
              <w:rPr>
                <w:color w:val="000000"/>
                <w:sz w:val="20"/>
                <w:szCs w:val="20"/>
              </w:rPr>
              <w:t>Охрана семьи и детства</w:t>
            </w:r>
          </w:p>
        </w:tc>
        <w:tc>
          <w:tcPr>
            <w:tcW w:w="587" w:type="pct"/>
            <w:tcBorders>
              <w:top w:val="nil"/>
              <w:left w:val="nil"/>
              <w:bottom w:val="single" w:sz="4" w:space="0" w:color="000000"/>
              <w:right w:val="single" w:sz="4" w:space="0" w:color="000000"/>
            </w:tcBorders>
            <w:shd w:val="clear" w:color="auto" w:fill="auto"/>
            <w:noWrap/>
            <w:hideMark/>
          </w:tcPr>
          <w:p w14:paraId="7A94C43B" w14:textId="77777777" w:rsidR="00A51B6F" w:rsidRPr="00A51B6F" w:rsidRDefault="00A51B6F" w:rsidP="00A51B6F">
            <w:pPr>
              <w:jc w:val="center"/>
              <w:outlineLvl w:val="4"/>
              <w:rPr>
                <w:color w:val="000000"/>
                <w:sz w:val="20"/>
                <w:szCs w:val="20"/>
              </w:rPr>
            </w:pPr>
            <w:r w:rsidRPr="00A51B6F">
              <w:rPr>
                <w:color w:val="000000"/>
                <w:sz w:val="20"/>
                <w:szCs w:val="20"/>
              </w:rPr>
              <w:t>1210175560</w:t>
            </w:r>
          </w:p>
        </w:tc>
        <w:tc>
          <w:tcPr>
            <w:tcW w:w="499" w:type="pct"/>
            <w:tcBorders>
              <w:top w:val="nil"/>
              <w:left w:val="nil"/>
              <w:bottom w:val="single" w:sz="4" w:space="0" w:color="000000"/>
              <w:right w:val="single" w:sz="4" w:space="0" w:color="000000"/>
            </w:tcBorders>
            <w:shd w:val="clear" w:color="auto" w:fill="auto"/>
            <w:noWrap/>
            <w:hideMark/>
          </w:tcPr>
          <w:p w14:paraId="3838F9A7" w14:textId="77777777" w:rsidR="00A51B6F" w:rsidRPr="00A51B6F" w:rsidRDefault="00A51B6F" w:rsidP="00A51B6F">
            <w:pPr>
              <w:jc w:val="center"/>
              <w:outlineLvl w:val="4"/>
              <w:rPr>
                <w:color w:val="000000"/>
                <w:sz w:val="20"/>
                <w:szCs w:val="20"/>
              </w:rPr>
            </w:pPr>
            <w:r w:rsidRPr="00A51B6F">
              <w:rPr>
                <w:color w:val="000000"/>
                <w:sz w:val="20"/>
                <w:szCs w:val="20"/>
              </w:rPr>
              <w:t>1004</w:t>
            </w:r>
          </w:p>
        </w:tc>
        <w:tc>
          <w:tcPr>
            <w:tcW w:w="407" w:type="pct"/>
            <w:tcBorders>
              <w:top w:val="nil"/>
              <w:left w:val="nil"/>
              <w:bottom w:val="single" w:sz="4" w:space="0" w:color="000000"/>
              <w:right w:val="single" w:sz="4" w:space="0" w:color="000000"/>
            </w:tcBorders>
            <w:shd w:val="clear" w:color="auto" w:fill="auto"/>
            <w:noWrap/>
            <w:hideMark/>
          </w:tcPr>
          <w:p w14:paraId="7CCE5CFF"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3D2A0F8" w14:textId="77777777" w:rsidR="00A51B6F" w:rsidRPr="00A51B6F" w:rsidRDefault="00A51B6F" w:rsidP="00A51B6F">
            <w:pPr>
              <w:jc w:val="right"/>
              <w:outlineLvl w:val="4"/>
              <w:rPr>
                <w:color w:val="000000"/>
                <w:sz w:val="20"/>
                <w:szCs w:val="20"/>
              </w:rPr>
            </w:pPr>
            <w:r w:rsidRPr="00A51B6F">
              <w:rPr>
                <w:color w:val="000000"/>
                <w:sz w:val="20"/>
                <w:szCs w:val="20"/>
              </w:rPr>
              <w:t>1 439 693,00</w:t>
            </w:r>
          </w:p>
        </w:tc>
      </w:tr>
      <w:tr w:rsidR="00A51B6F" w:rsidRPr="00A51B6F" w14:paraId="76997F45"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4FD8B28" w14:textId="77777777" w:rsidR="00A51B6F" w:rsidRPr="00A51B6F" w:rsidRDefault="00A51B6F" w:rsidP="00A51B6F">
            <w:pPr>
              <w:outlineLvl w:val="5"/>
              <w:rPr>
                <w:color w:val="000000"/>
                <w:sz w:val="20"/>
                <w:szCs w:val="20"/>
              </w:rPr>
            </w:pPr>
            <w:r w:rsidRPr="00A51B6F">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87" w:type="pct"/>
            <w:tcBorders>
              <w:top w:val="nil"/>
              <w:left w:val="nil"/>
              <w:bottom w:val="single" w:sz="4" w:space="0" w:color="000000"/>
              <w:right w:val="single" w:sz="4" w:space="0" w:color="000000"/>
            </w:tcBorders>
            <w:shd w:val="clear" w:color="auto" w:fill="auto"/>
            <w:noWrap/>
            <w:hideMark/>
          </w:tcPr>
          <w:p w14:paraId="1DD06084" w14:textId="77777777" w:rsidR="00A51B6F" w:rsidRPr="00A51B6F" w:rsidRDefault="00A51B6F" w:rsidP="00A51B6F">
            <w:pPr>
              <w:jc w:val="center"/>
              <w:outlineLvl w:val="5"/>
              <w:rPr>
                <w:color w:val="000000"/>
                <w:sz w:val="20"/>
                <w:szCs w:val="20"/>
              </w:rPr>
            </w:pPr>
            <w:r w:rsidRPr="00A51B6F">
              <w:rPr>
                <w:color w:val="000000"/>
                <w:sz w:val="20"/>
                <w:szCs w:val="20"/>
              </w:rPr>
              <w:t>1220000000</w:t>
            </w:r>
          </w:p>
        </w:tc>
        <w:tc>
          <w:tcPr>
            <w:tcW w:w="499" w:type="pct"/>
            <w:tcBorders>
              <w:top w:val="nil"/>
              <w:left w:val="nil"/>
              <w:bottom w:val="single" w:sz="4" w:space="0" w:color="000000"/>
              <w:right w:val="single" w:sz="4" w:space="0" w:color="000000"/>
            </w:tcBorders>
            <w:shd w:val="clear" w:color="auto" w:fill="auto"/>
            <w:noWrap/>
            <w:hideMark/>
          </w:tcPr>
          <w:p w14:paraId="5E13596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759C02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92C6132" w14:textId="77777777" w:rsidR="00A51B6F" w:rsidRPr="00A51B6F" w:rsidRDefault="00A51B6F" w:rsidP="00A51B6F">
            <w:pPr>
              <w:jc w:val="right"/>
              <w:outlineLvl w:val="5"/>
              <w:rPr>
                <w:color w:val="000000"/>
                <w:sz w:val="20"/>
                <w:szCs w:val="20"/>
              </w:rPr>
            </w:pPr>
            <w:r w:rsidRPr="00A51B6F">
              <w:rPr>
                <w:color w:val="000000"/>
                <w:sz w:val="20"/>
                <w:szCs w:val="20"/>
              </w:rPr>
              <w:t>14 458 671,48</w:t>
            </w:r>
          </w:p>
        </w:tc>
      </w:tr>
      <w:tr w:rsidR="00A51B6F" w:rsidRPr="00A51B6F" w14:paraId="553308D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9B47E89" w14:textId="77777777" w:rsidR="00A51B6F" w:rsidRPr="00A51B6F" w:rsidRDefault="00A51B6F" w:rsidP="00A51B6F">
            <w:pPr>
              <w:rPr>
                <w:color w:val="000000"/>
                <w:sz w:val="20"/>
                <w:szCs w:val="20"/>
              </w:rPr>
            </w:pPr>
            <w:r w:rsidRPr="00A51B6F">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87" w:type="pct"/>
            <w:tcBorders>
              <w:top w:val="nil"/>
              <w:left w:val="nil"/>
              <w:bottom w:val="single" w:sz="4" w:space="0" w:color="000000"/>
              <w:right w:val="single" w:sz="4" w:space="0" w:color="000000"/>
            </w:tcBorders>
            <w:shd w:val="clear" w:color="auto" w:fill="auto"/>
            <w:noWrap/>
            <w:hideMark/>
          </w:tcPr>
          <w:p w14:paraId="1C67535F" w14:textId="77777777" w:rsidR="00A51B6F" w:rsidRPr="00A51B6F" w:rsidRDefault="00A51B6F" w:rsidP="00A51B6F">
            <w:pPr>
              <w:jc w:val="center"/>
              <w:rPr>
                <w:color w:val="000000"/>
                <w:sz w:val="20"/>
                <w:szCs w:val="20"/>
              </w:rPr>
            </w:pPr>
            <w:r w:rsidRPr="00A51B6F">
              <w:rPr>
                <w:color w:val="000000"/>
                <w:sz w:val="20"/>
                <w:szCs w:val="20"/>
              </w:rPr>
              <w:t>1220100000</w:t>
            </w:r>
          </w:p>
        </w:tc>
        <w:tc>
          <w:tcPr>
            <w:tcW w:w="499" w:type="pct"/>
            <w:tcBorders>
              <w:top w:val="nil"/>
              <w:left w:val="nil"/>
              <w:bottom w:val="single" w:sz="4" w:space="0" w:color="000000"/>
              <w:right w:val="single" w:sz="4" w:space="0" w:color="000000"/>
            </w:tcBorders>
            <w:shd w:val="clear" w:color="auto" w:fill="auto"/>
            <w:noWrap/>
            <w:hideMark/>
          </w:tcPr>
          <w:p w14:paraId="42F611E4"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5194260"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51441F4" w14:textId="77777777" w:rsidR="00A51B6F" w:rsidRPr="00A51B6F" w:rsidRDefault="00A51B6F" w:rsidP="00A51B6F">
            <w:pPr>
              <w:jc w:val="right"/>
              <w:rPr>
                <w:color w:val="000000"/>
                <w:sz w:val="20"/>
                <w:szCs w:val="20"/>
              </w:rPr>
            </w:pPr>
            <w:r w:rsidRPr="00A51B6F">
              <w:rPr>
                <w:color w:val="000000"/>
                <w:sz w:val="20"/>
                <w:szCs w:val="20"/>
              </w:rPr>
              <w:t>14 458 671,48</w:t>
            </w:r>
          </w:p>
        </w:tc>
      </w:tr>
      <w:tr w:rsidR="00A51B6F" w:rsidRPr="00A51B6F" w14:paraId="023F360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1E68908" w14:textId="77777777" w:rsidR="00A51B6F" w:rsidRPr="00A51B6F" w:rsidRDefault="00A51B6F" w:rsidP="00A51B6F">
            <w:pPr>
              <w:outlineLvl w:val="1"/>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2423AD7B" w14:textId="77777777" w:rsidR="00A51B6F" w:rsidRPr="00A51B6F" w:rsidRDefault="00A51B6F" w:rsidP="00A51B6F">
            <w:pPr>
              <w:jc w:val="center"/>
              <w:outlineLvl w:val="1"/>
              <w:rPr>
                <w:color w:val="000000"/>
                <w:sz w:val="20"/>
                <w:szCs w:val="20"/>
              </w:rPr>
            </w:pPr>
            <w:r w:rsidRPr="00A51B6F">
              <w:rPr>
                <w:color w:val="000000"/>
                <w:sz w:val="20"/>
                <w:szCs w:val="20"/>
              </w:rPr>
              <w:t>1220106010</w:t>
            </w:r>
          </w:p>
        </w:tc>
        <w:tc>
          <w:tcPr>
            <w:tcW w:w="499" w:type="pct"/>
            <w:tcBorders>
              <w:top w:val="nil"/>
              <w:left w:val="nil"/>
              <w:bottom w:val="single" w:sz="4" w:space="0" w:color="000000"/>
              <w:right w:val="single" w:sz="4" w:space="0" w:color="000000"/>
            </w:tcBorders>
            <w:shd w:val="clear" w:color="auto" w:fill="auto"/>
            <w:noWrap/>
            <w:hideMark/>
          </w:tcPr>
          <w:p w14:paraId="07C31CA8"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32F0BC2"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EE2EA32" w14:textId="77777777" w:rsidR="00A51B6F" w:rsidRPr="00A51B6F" w:rsidRDefault="00A51B6F" w:rsidP="00A51B6F">
            <w:pPr>
              <w:jc w:val="right"/>
              <w:outlineLvl w:val="1"/>
              <w:rPr>
                <w:color w:val="000000"/>
                <w:sz w:val="20"/>
                <w:szCs w:val="20"/>
              </w:rPr>
            </w:pPr>
            <w:r w:rsidRPr="00A51B6F">
              <w:rPr>
                <w:color w:val="000000"/>
                <w:sz w:val="20"/>
                <w:szCs w:val="20"/>
              </w:rPr>
              <w:t>12 567 687,87</w:t>
            </w:r>
          </w:p>
        </w:tc>
      </w:tr>
      <w:tr w:rsidR="00A51B6F" w:rsidRPr="00A51B6F" w14:paraId="194A4632"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E08E81C"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6BD6925" w14:textId="77777777" w:rsidR="00A51B6F" w:rsidRPr="00A51B6F" w:rsidRDefault="00A51B6F" w:rsidP="00A51B6F">
            <w:pPr>
              <w:jc w:val="center"/>
              <w:outlineLvl w:val="2"/>
              <w:rPr>
                <w:color w:val="000000"/>
                <w:sz w:val="20"/>
                <w:szCs w:val="20"/>
              </w:rPr>
            </w:pPr>
            <w:r w:rsidRPr="00A51B6F">
              <w:rPr>
                <w:color w:val="000000"/>
                <w:sz w:val="20"/>
                <w:szCs w:val="20"/>
              </w:rPr>
              <w:t>1220106010</w:t>
            </w:r>
          </w:p>
        </w:tc>
        <w:tc>
          <w:tcPr>
            <w:tcW w:w="499" w:type="pct"/>
            <w:tcBorders>
              <w:top w:val="nil"/>
              <w:left w:val="nil"/>
              <w:bottom w:val="single" w:sz="4" w:space="0" w:color="000000"/>
              <w:right w:val="single" w:sz="4" w:space="0" w:color="000000"/>
            </w:tcBorders>
            <w:shd w:val="clear" w:color="auto" w:fill="auto"/>
            <w:noWrap/>
            <w:hideMark/>
          </w:tcPr>
          <w:p w14:paraId="6B777B4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1C1D7B1"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47C8D6C" w14:textId="77777777" w:rsidR="00A51B6F" w:rsidRPr="00A51B6F" w:rsidRDefault="00A51B6F" w:rsidP="00A51B6F">
            <w:pPr>
              <w:jc w:val="right"/>
              <w:outlineLvl w:val="2"/>
              <w:rPr>
                <w:color w:val="000000"/>
                <w:sz w:val="20"/>
                <w:szCs w:val="20"/>
              </w:rPr>
            </w:pPr>
            <w:r w:rsidRPr="00A51B6F">
              <w:rPr>
                <w:color w:val="000000"/>
                <w:sz w:val="20"/>
                <w:szCs w:val="20"/>
              </w:rPr>
              <w:t>12 567 687,87</w:t>
            </w:r>
          </w:p>
        </w:tc>
      </w:tr>
      <w:tr w:rsidR="00A51B6F" w:rsidRPr="00A51B6F" w14:paraId="6317349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173BD76"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603834C7" w14:textId="77777777" w:rsidR="00A51B6F" w:rsidRPr="00A51B6F" w:rsidRDefault="00A51B6F" w:rsidP="00A51B6F">
            <w:pPr>
              <w:jc w:val="center"/>
              <w:outlineLvl w:val="3"/>
              <w:rPr>
                <w:color w:val="000000"/>
                <w:sz w:val="20"/>
                <w:szCs w:val="20"/>
              </w:rPr>
            </w:pPr>
            <w:r w:rsidRPr="00A51B6F">
              <w:rPr>
                <w:color w:val="000000"/>
                <w:sz w:val="20"/>
                <w:szCs w:val="20"/>
              </w:rPr>
              <w:t>1220106010</w:t>
            </w:r>
          </w:p>
        </w:tc>
        <w:tc>
          <w:tcPr>
            <w:tcW w:w="499" w:type="pct"/>
            <w:tcBorders>
              <w:top w:val="nil"/>
              <w:left w:val="nil"/>
              <w:bottom w:val="single" w:sz="4" w:space="0" w:color="000000"/>
              <w:right w:val="single" w:sz="4" w:space="0" w:color="000000"/>
            </w:tcBorders>
            <w:shd w:val="clear" w:color="auto" w:fill="auto"/>
            <w:noWrap/>
            <w:hideMark/>
          </w:tcPr>
          <w:p w14:paraId="674D991F"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26F82A82"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9837474" w14:textId="77777777" w:rsidR="00A51B6F" w:rsidRPr="00A51B6F" w:rsidRDefault="00A51B6F" w:rsidP="00A51B6F">
            <w:pPr>
              <w:jc w:val="right"/>
              <w:outlineLvl w:val="3"/>
              <w:rPr>
                <w:color w:val="000000"/>
                <w:sz w:val="20"/>
                <w:szCs w:val="20"/>
              </w:rPr>
            </w:pPr>
            <w:r w:rsidRPr="00A51B6F">
              <w:rPr>
                <w:color w:val="000000"/>
                <w:sz w:val="20"/>
                <w:szCs w:val="20"/>
              </w:rPr>
              <w:t>12 567 687,87</w:t>
            </w:r>
          </w:p>
        </w:tc>
      </w:tr>
      <w:tr w:rsidR="00A51B6F" w:rsidRPr="00A51B6F" w14:paraId="46D9082A"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C499CBD" w14:textId="77777777" w:rsidR="00A51B6F" w:rsidRPr="00A51B6F" w:rsidRDefault="00A51B6F" w:rsidP="00A51B6F">
            <w:pPr>
              <w:outlineLvl w:val="4"/>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7F0EB940" w14:textId="77777777" w:rsidR="00A51B6F" w:rsidRPr="00A51B6F" w:rsidRDefault="00A51B6F" w:rsidP="00A51B6F">
            <w:pPr>
              <w:jc w:val="center"/>
              <w:outlineLvl w:val="4"/>
              <w:rPr>
                <w:color w:val="000000"/>
                <w:sz w:val="20"/>
                <w:szCs w:val="20"/>
              </w:rPr>
            </w:pPr>
            <w:r w:rsidRPr="00A51B6F">
              <w:rPr>
                <w:color w:val="000000"/>
                <w:sz w:val="20"/>
                <w:szCs w:val="20"/>
              </w:rPr>
              <w:t>1220106010</w:t>
            </w:r>
          </w:p>
        </w:tc>
        <w:tc>
          <w:tcPr>
            <w:tcW w:w="499" w:type="pct"/>
            <w:tcBorders>
              <w:top w:val="nil"/>
              <w:left w:val="nil"/>
              <w:bottom w:val="single" w:sz="4" w:space="0" w:color="000000"/>
              <w:right w:val="single" w:sz="4" w:space="0" w:color="000000"/>
            </w:tcBorders>
            <w:shd w:val="clear" w:color="auto" w:fill="auto"/>
            <w:noWrap/>
            <w:hideMark/>
          </w:tcPr>
          <w:p w14:paraId="72E5CE19" w14:textId="77777777" w:rsidR="00A51B6F" w:rsidRPr="00A51B6F" w:rsidRDefault="00A51B6F" w:rsidP="00A51B6F">
            <w:pPr>
              <w:jc w:val="center"/>
              <w:outlineLvl w:val="4"/>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75208D0A"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CCFB17D" w14:textId="77777777" w:rsidR="00A51B6F" w:rsidRPr="00A51B6F" w:rsidRDefault="00A51B6F" w:rsidP="00A51B6F">
            <w:pPr>
              <w:jc w:val="right"/>
              <w:outlineLvl w:val="4"/>
              <w:rPr>
                <w:color w:val="000000"/>
                <w:sz w:val="20"/>
                <w:szCs w:val="20"/>
              </w:rPr>
            </w:pPr>
            <w:r w:rsidRPr="00A51B6F">
              <w:rPr>
                <w:color w:val="000000"/>
                <w:sz w:val="20"/>
                <w:szCs w:val="20"/>
              </w:rPr>
              <w:t>12 567 687,87</w:t>
            </w:r>
          </w:p>
        </w:tc>
      </w:tr>
      <w:tr w:rsidR="00A51B6F" w:rsidRPr="00A51B6F" w14:paraId="697F318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F1B0190" w14:textId="77777777" w:rsidR="00A51B6F" w:rsidRPr="00A51B6F" w:rsidRDefault="00A51B6F" w:rsidP="00A51B6F">
            <w:pPr>
              <w:outlineLvl w:val="5"/>
              <w:rPr>
                <w:color w:val="000000"/>
                <w:sz w:val="20"/>
                <w:szCs w:val="20"/>
              </w:rPr>
            </w:pPr>
            <w:r w:rsidRPr="00A51B6F">
              <w:rPr>
                <w:color w:val="000000"/>
                <w:sz w:val="20"/>
                <w:szCs w:val="20"/>
              </w:rPr>
              <w:t>Расходы на обеспечение функций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1A179DAC" w14:textId="77777777" w:rsidR="00A51B6F" w:rsidRPr="00A51B6F" w:rsidRDefault="00A51B6F" w:rsidP="00A51B6F">
            <w:pPr>
              <w:jc w:val="center"/>
              <w:outlineLvl w:val="5"/>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1708975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FA2C5D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28D8048" w14:textId="77777777" w:rsidR="00A51B6F" w:rsidRPr="00A51B6F" w:rsidRDefault="00A51B6F" w:rsidP="00A51B6F">
            <w:pPr>
              <w:jc w:val="right"/>
              <w:outlineLvl w:val="5"/>
              <w:rPr>
                <w:color w:val="000000"/>
                <w:sz w:val="20"/>
                <w:szCs w:val="20"/>
              </w:rPr>
            </w:pPr>
            <w:r w:rsidRPr="00A51B6F">
              <w:rPr>
                <w:color w:val="000000"/>
                <w:sz w:val="20"/>
                <w:szCs w:val="20"/>
              </w:rPr>
              <w:t>242 900,00</w:t>
            </w:r>
          </w:p>
        </w:tc>
      </w:tr>
      <w:tr w:rsidR="00A51B6F" w:rsidRPr="00A51B6F" w14:paraId="33A3982E"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F9D07E6" w14:textId="77777777" w:rsidR="00A51B6F" w:rsidRPr="00A51B6F" w:rsidRDefault="00A51B6F" w:rsidP="00A51B6F">
            <w:pPr>
              <w:outlineLvl w:val="1"/>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5644F14C" w14:textId="77777777" w:rsidR="00A51B6F" w:rsidRPr="00A51B6F" w:rsidRDefault="00A51B6F" w:rsidP="00A51B6F">
            <w:pPr>
              <w:jc w:val="center"/>
              <w:outlineLvl w:val="1"/>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2DE9DC48"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FB490AB" w14:textId="77777777" w:rsidR="00A51B6F" w:rsidRPr="00A51B6F" w:rsidRDefault="00A51B6F" w:rsidP="00A51B6F">
            <w:pPr>
              <w:jc w:val="center"/>
              <w:outlineLvl w:val="1"/>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D1EDA25" w14:textId="77777777" w:rsidR="00A51B6F" w:rsidRPr="00A51B6F" w:rsidRDefault="00A51B6F" w:rsidP="00A51B6F">
            <w:pPr>
              <w:jc w:val="right"/>
              <w:outlineLvl w:val="1"/>
              <w:rPr>
                <w:color w:val="000000"/>
                <w:sz w:val="20"/>
                <w:szCs w:val="20"/>
              </w:rPr>
            </w:pPr>
            <w:r w:rsidRPr="00A51B6F">
              <w:rPr>
                <w:color w:val="000000"/>
                <w:sz w:val="20"/>
                <w:szCs w:val="20"/>
              </w:rPr>
              <w:t>142 900,00</w:t>
            </w:r>
          </w:p>
        </w:tc>
      </w:tr>
      <w:tr w:rsidR="00A51B6F" w:rsidRPr="00A51B6F" w14:paraId="5F18502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611F547"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9FB7318" w14:textId="77777777" w:rsidR="00A51B6F" w:rsidRPr="00A51B6F" w:rsidRDefault="00A51B6F" w:rsidP="00A51B6F">
            <w:pPr>
              <w:jc w:val="center"/>
              <w:outlineLvl w:val="2"/>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5E7B3270"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374AE0E8"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EA3058A" w14:textId="77777777" w:rsidR="00A51B6F" w:rsidRPr="00A51B6F" w:rsidRDefault="00A51B6F" w:rsidP="00A51B6F">
            <w:pPr>
              <w:jc w:val="right"/>
              <w:outlineLvl w:val="2"/>
              <w:rPr>
                <w:color w:val="000000"/>
                <w:sz w:val="20"/>
                <w:szCs w:val="20"/>
              </w:rPr>
            </w:pPr>
            <w:r w:rsidRPr="00A51B6F">
              <w:rPr>
                <w:color w:val="000000"/>
                <w:sz w:val="20"/>
                <w:szCs w:val="20"/>
              </w:rPr>
              <w:t>142 900,00</w:t>
            </w:r>
          </w:p>
        </w:tc>
      </w:tr>
      <w:tr w:rsidR="00A51B6F" w:rsidRPr="00A51B6F" w14:paraId="274A7656"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2C6E964" w14:textId="77777777" w:rsidR="00A51B6F" w:rsidRPr="00A51B6F" w:rsidRDefault="00A51B6F" w:rsidP="00A51B6F">
            <w:pPr>
              <w:outlineLvl w:val="3"/>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63F46E47" w14:textId="77777777" w:rsidR="00A51B6F" w:rsidRPr="00A51B6F" w:rsidRDefault="00A51B6F" w:rsidP="00A51B6F">
            <w:pPr>
              <w:jc w:val="center"/>
              <w:outlineLvl w:val="3"/>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3337888A" w14:textId="77777777" w:rsidR="00A51B6F" w:rsidRPr="00A51B6F" w:rsidRDefault="00A51B6F" w:rsidP="00A51B6F">
            <w:pPr>
              <w:jc w:val="center"/>
              <w:outlineLvl w:val="3"/>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747DDB70"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B585891" w14:textId="77777777" w:rsidR="00A51B6F" w:rsidRPr="00A51B6F" w:rsidRDefault="00A51B6F" w:rsidP="00A51B6F">
            <w:pPr>
              <w:jc w:val="right"/>
              <w:outlineLvl w:val="3"/>
              <w:rPr>
                <w:color w:val="000000"/>
                <w:sz w:val="20"/>
                <w:szCs w:val="20"/>
              </w:rPr>
            </w:pPr>
            <w:r w:rsidRPr="00A51B6F">
              <w:rPr>
                <w:color w:val="000000"/>
                <w:sz w:val="20"/>
                <w:szCs w:val="20"/>
              </w:rPr>
              <w:t>142 900,00</w:t>
            </w:r>
          </w:p>
        </w:tc>
      </w:tr>
      <w:tr w:rsidR="00A51B6F" w:rsidRPr="00A51B6F" w14:paraId="7828239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EAA9BE7"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22BE4E1" w14:textId="77777777" w:rsidR="00A51B6F" w:rsidRPr="00A51B6F" w:rsidRDefault="00A51B6F" w:rsidP="00A51B6F">
            <w:pPr>
              <w:jc w:val="center"/>
              <w:outlineLvl w:val="4"/>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08F85E3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B43FD1D"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A5208CB" w14:textId="77777777" w:rsidR="00A51B6F" w:rsidRPr="00A51B6F" w:rsidRDefault="00A51B6F" w:rsidP="00A51B6F">
            <w:pPr>
              <w:jc w:val="right"/>
              <w:outlineLvl w:val="4"/>
              <w:rPr>
                <w:color w:val="000000"/>
                <w:sz w:val="20"/>
                <w:szCs w:val="20"/>
              </w:rPr>
            </w:pPr>
            <w:r w:rsidRPr="00A51B6F">
              <w:rPr>
                <w:color w:val="000000"/>
                <w:sz w:val="20"/>
                <w:szCs w:val="20"/>
              </w:rPr>
              <w:t>100 000,00</w:t>
            </w:r>
          </w:p>
        </w:tc>
      </w:tr>
      <w:tr w:rsidR="00A51B6F" w:rsidRPr="00A51B6F" w14:paraId="58933EA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6EB565E"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7D5D1243" w14:textId="77777777" w:rsidR="00A51B6F" w:rsidRPr="00A51B6F" w:rsidRDefault="00A51B6F" w:rsidP="00A51B6F">
            <w:pPr>
              <w:jc w:val="center"/>
              <w:outlineLvl w:val="5"/>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7692846E"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6DEF65F8"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427DE99" w14:textId="77777777" w:rsidR="00A51B6F" w:rsidRPr="00A51B6F" w:rsidRDefault="00A51B6F" w:rsidP="00A51B6F">
            <w:pPr>
              <w:jc w:val="right"/>
              <w:outlineLvl w:val="5"/>
              <w:rPr>
                <w:color w:val="000000"/>
                <w:sz w:val="20"/>
                <w:szCs w:val="20"/>
              </w:rPr>
            </w:pPr>
            <w:r w:rsidRPr="00A51B6F">
              <w:rPr>
                <w:color w:val="000000"/>
                <w:sz w:val="20"/>
                <w:szCs w:val="20"/>
              </w:rPr>
              <w:t>100 000,00</w:t>
            </w:r>
          </w:p>
        </w:tc>
      </w:tr>
      <w:tr w:rsidR="00A51B6F" w:rsidRPr="00A51B6F" w14:paraId="01AAF749"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3D7EA9C" w14:textId="77777777" w:rsidR="00A51B6F" w:rsidRPr="00A51B6F" w:rsidRDefault="00A51B6F" w:rsidP="00A51B6F">
            <w:pPr>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2D5016E6" w14:textId="77777777" w:rsidR="00A51B6F" w:rsidRPr="00A51B6F" w:rsidRDefault="00A51B6F" w:rsidP="00A51B6F">
            <w:pPr>
              <w:jc w:val="center"/>
              <w:rPr>
                <w:color w:val="000000"/>
                <w:sz w:val="20"/>
                <w:szCs w:val="20"/>
              </w:rPr>
            </w:pPr>
            <w:r w:rsidRPr="00A51B6F">
              <w:rPr>
                <w:color w:val="000000"/>
                <w:sz w:val="20"/>
                <w:szCs w:val="20"/>
              </w:rPr>
              <w:t>1220106030</w:t>
            </w:r>
          </w:p>
        </w:tc>
        <w:tc>
          <w:tcPr>
            <w:tcW w:w="499" w:type="pct"/>
            <w:tcBorders>
              <w:top w:val="nil"/>
              <w:left w:val="nil"/>
              <w:bottom w:val="single" w:sz="4" w:space="0" w:color="000000"/>
              <w:right w:val="single" w:sz="4" w:space="0" w:color="000000"/>
            </w:tcBorders>
            <w:shd w:val="clear" w:color="auto" w:fill="auto"/>
            <w:noWrap/>
            <w:hideMark/>
          </w:tcPr>
          <w:p w14:paraId="748B402E" w14:textId="77777777" w:rsidR="00A51B6F" w:rsidRPr="00A51B6F" w:rsidRDefault="00A51B6F" w:rsidP="00A51B6F">
            <w:pPr>
              <w:jc w:val="center"/>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1D2A219E"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4587C71" w14:textId="77777777" w:rsidR="00A51B6F" w:rsidRPr="00A51B6F" w:rsidRDefault="00A51B6F" w:rsidP="00A51B6F">
            <w:pPr>
              <w:jc w:val="right"/>
              <w:rPr>
                <w:color w:val="000000"/>
                <w:sz w:val="20"/>
                <w:szCs w:val="20"/>
              </w:rPr>
            </w:pPr>
            <w:r w:rsidRPr="00A51B6F">
              <w:rPr>
                <w:color w:val="000000"/>
                <w:sz w:val="20"/>
                <w:szCs w:val="20"/>
              </w:rPr>
              <w:t>100 000,00</w:t>
            </w:r>
          </w:p>
        </w:tc>
      </w:tr>
      <w:tr w:rsidR="00A51B6F" w:rsidRPr="00A51B6F" w14:paraId="20744D79"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6DD654B" w14:textId="77777777" w:rsidR="00A51B6F" w:rsidRPr="00A51B6F" w:rsidRDefault="00A51B6F" w:rsidP="00A51B6F">
            <w:pPr>
              <w:outlineLvl w:val="1"/>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4683A373" w14:textId="77777777" w:rsidR="00A51B6F" w:rsidRPr="00A51B6F" w:rsidRDefault="00A51B6F" w:rsidP="00A51B6F">
            <w:pPr>
              <w:jc w:val="center"/>
              <w:outlineLvl w:val="1"/>
              <w:rPr>
                <w:color w:val="000000"/>
                <w:sz w:val="20"/>
                <w:szCs w:val="20"/>
              </w:rPr>
            </w:pPr>
            <w:r w:rsidRPr="00A51B6F">
              <w:rPr>
                <w:color w:val="000000"/>
                <w:sz w:val="20"/>
                <w:szCs w:val="20"/>
              </w:rPr>
              <w:t>1220113060</w:t>
            </w:r>
          </w:p>
        </w:tc>
        <w:tc>
          <w:tcPr>
            <w:tcW w:w="499" w:type="pct"/>
            <w:tcBorders>
              <w:top w:val="nil"/>
              <w:left w:val="nil"/>
              <w:bottom w:val="single" w:sz="4" w:space="0" w:color="000000"/>
              <w:right w:val="single" w:sz="4" w:space="0" w:color="000000"/>
            </w:tcBorders>
            <w:shd w:val="clear" w:color="auto" w:fill="auto"/>
            <w:noWrap/>
            <w:hideMark/>
          </w:tcPr>
          <w:p w14:paraId="43223BE8"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36117EA"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EDF1D50" w14:textId="77777777" w:rsidR="00A51B6F" w:rsidRPr="00A51B6F" w:rsidRDefault="00A51B6F" w:rsidP="00A51B6F">
            <w:pPr>
              <w:jc w:val="right"/>
              <w:outlineLvl w:val="1"/>
              <w:rPr>
                <w:color w:val="000000"/>
                <w:sz w:val="20"/>
                <w:szCs w:val="20"/>
              </w:rPr>
            </w:pPr>
            <w:r w:rsidRPr="00A51B6F">
              <w:rPr>
                <w:color w:val="000000"/>
                <w:sz w:val="20"/>
                <w:szCs w:val="20"/>
              </w:rPr>
              <w:t>898 494,00</w:t>
            </w:r>
          </w:p>
        </w:tc>
      </w:tr>
      <w:tr w:rsidR="00A51B6F" w:rsidRPr="00A51B6F" w14:paraId="062E6FD0"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8CCD268"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54B0A324" w14:textId="77777777" w:rsidR="00A51B6F" w:rsidRPr="00A51B6F" w:rsidRDefault="00A51B6F" w:rsidP="00A51B6F">
            <w:pPr>
              <w:jc w:val="center"/>
              <w:outlineLvl w:val="2"/>
              <w:rPr>
                <w:color w:val="000000"/>
                <w:sz w:val="20"/>
                <w:szCs w:val="20"/>
              </w:rPr>
            </w:pPr>
            <w:r w:rsidRPr="00A51B6F">
              <w:rPr>
                <w:color w:val="000000"/>
                <w:sz w:val="20"/>
                <w:szCs w:val="20"/>
              </w:rPr>
              <w:t>1220113060</w:t>
            </w:r>
          </w:p>
        </w:tc>
        <w:tc>
          <w:tcPr>
            <w:tcW w:w="499" w:type="pct"/>
            <w:tcBorders>
              <w:top w:val="nil"/>
              <w:left w:val="nil"/>
              <w:bottom w:val="single" w:sz="4" w:space="0" w:color="000000"/>
              <w:right w:val="single" w:sz="4" w:space="0" w:color="000000"/>
            </w:tcBorders>
            <w:shd w:val="clear" w:color="auto" w:fill="auto"/>
            <w:noWrap/>
            <w:hideMark/>
          </w:tcPr>
          <w:p w14:paraId="176F813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BBD9684"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34416E1" w14:textId="77777777" w:rsidR="00A51B6F" w:rsidRPr="00A51B6F" w:rsidRDefault="00A51B6F" w:rsidP="00A51B6F">
            <w:pPr>
              <w:jc w:val="right"/>
              <w:outlineLvl w:val="2"/>
              <w:rPr>
                <w:color w:val="000000"/>
                <w:sz w:val="20"/>
                <w:szCs w:val="20"/>
              </w:rPr>
            </w:pPr>
            <w:r w:rsidRPr="00A51B6F">
              <w:rPr>
                <w:color w:val="000000"/>
                <w:sz w:val="20"/>
                <w:szCs w:val="20"/>
              </w:rPr>
              <w:t>898 494,00</w:t>
            </w:r>
          </w:p>
        </w:tc>
      </w:tr>
      <w:tr w:rsidR="00A51B6F" w:rsidRPr="00A51B6F" w14:paraId="488D0C3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E842946"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6F302A6F" w14:textId="77777777" w:rsidR="00A51B6F" w:rsidRPr="00A51B6F" w:rsidRDefault="00A51B6F" w:rsidP="00A51B6F">
            <w:pPr>
              <w:jc w:val="center"/>
              <w:outlineLvl w:val="3"/>
              <w:rPr>
                <w:color w:val="000000"/>
                <w:sz w:val="20"/>
                <w:szCs w:val="20"/>
              </w:rPr>
            </w:pPr>
            <w:r w:rsidRPr="00A51B6F">
              <w:rPr>
                <w:color w:val="000000"/>
                <w:sz w:val="20"/>
                <w:szCs w:val="20"/>
              </w:rPr>
              <w:t>1220113060</w:t>
            </w:r>
          </w:p>
        </w:tc>
        <w:tc>
          <w:tcPr>
            <w:tcW w:w="499" w:type="pct"/>
            <w:tcBorders>
              <w:top w:val="nil"/>
              <w:left w:val="nil"/>
              <w:bottom w:val="single" w:sz="4" w:space="0" w:color="000000"/>
              <w:right w:val="single" w:sz="4" w:space="0" w:color="000000"/>
            </w:tcBorders>
            <w:shd w:val="clear" w:color="auto" w:fill="auto"/>
            <w:noWrap/>
            <w:hideMark/>
          </w:tcPr>
          <w:p w14:paraId="25D8D385"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A375E13"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920C0B1" w14:textId="77777777" w:rsidR="00A51B6F" w:rsidRPr="00A51B6F" w:rsidRDefault="00A51B6F" w:rsidP="00A51B6F">
            <w:pPr>
              <w:jc w:val="right"/>
              <w:outlineLvl w:val="3"/>
              <w:rPr>
                <w:color w:val="000000"/>
                <w:sz w:val="20"/>
                <w:szCs w:val="20"/>
              </w:rPr>
            </w:pPr>
            <w:r w:rsidRPr="00A51B6F">
              <w:rPr>
                <w:color w:val="000000"/>
                <w:sz w:val="20"/>
                <w:szCs w:val="20"/>
              </w:rPr>
              <w:t>898 494,00</w:t>
            </w:r>
          </w:p>
        </w:tc>
      </w:tr>
      <w:tr w:rsidR="00A51B6F" w:rsidRPr="00A51B6F" w14:paraId="6ADCC2A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61A3926" w14:textId="77777777" w:rsidR="00A51B6F" w:rsidRPr="00A51B6F" w:rsidRDefault="00A51B6F" w:rsidP="00A51B6F">
            <w:pPr>
              <w:outlineLvl w:val="4"/>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pct"/>
            <w:tcBorders>
              <w:top w:val="nil"/>
              <w:left w:val="nil"/>
              <w:bottom w:val="single" w:sz="4" w:space="0" w:color="000000"/>
              <w:right w:val="single" w:sz="4" w:space="0" w:color="000000"/>
            </w:tcBorders>
            <w:shd w:val="clear" w:color="auto" w:fill="auto"/>
            <w:noWrap/>
            <w:hideMark/>
          </w:tcPr>
          <w:p w14:paraId="170F563A" w14:textId="77777777" w:rsidR="00A51B6F" w:rsidRPr="00A51B6F" w:rsidRDefault="00A51B6F" w:rsidP="00A51B6F">
            <w:pPr>
              <w:jc w:val="center"/>
              <w:outlineLvl w:val="4"/>
              <w:rPr>
                <w:color w:val="000000"/>
                <w:sz w:val="20"/>
                <w:szCs w:val="20"/>
              </w:rPr>
            </w:pPr>
            <w:r w:rsidRPr="00A51B6F">
              <w:rPr>
                <w:color w:val="000000"/>
                <w:sz w:val="20"/>
                <w:szCs w:val="20"/>
              </w:rPr>
              <w:t>1220113060</w:t>
            </w:r>
          </w:p>
        </w:tc>
        <w:tc>
          <w:tcPr>
            <w:tcW w:w="499" w:type="pct"/>
            <w:tcBorders>
              <w:top w:val="nil"/>
              <w:left w:val="nil"/>
              <w:bottom w:val="single" w:sz="4" w:space="0" w:color="000000"/>
              <w:right w:val="single" w:sz="4" w:space="0" w:color="000000"/>
            </w:tcBorders>
            <w:shd w:val="clear" w:color="auto" w:fill="auto"/>
            <w:noWrap/>
            <w:hideMark/>
          </w:tcPr>
          <w:p w14:paraId="426BA65E" w14:textId="77777777" w:rsidR="00A51B6F" w:rsidRPr="00A51B6F" w:rsidRDefault="00A51B6F" w:rsidP="00A51B6F">
            <w:pPr>
              <w:jc w:val="center"/>
              <w:outlineLvl w:val="4"/>
              <w:rPr>
                <w:color w:val="000000"/>
                <w:sz w:val="20"/>
                <w:szCs w:val="20"/>
              </w:rPr>
            </w:pPr>
            <w:r w:rsidRPr="00A51B6F">
              <w:rPr>
                <w:color w:val="000000"/>
                <w:sz w:val="20"/>
                <w:szCs w:val="20"/>
              </w:rPr>
              <w:t>0104</w:t>
            </w:r>
          </w:p>
        </w:tc>
        <w:tc>
          <w:tcPr>
            <w:tcW w:w="407" w:type="pct"/>
            <w:tcBorders>
              <w:top w:val="nil"/>
              <w:left w:val="nil"/>
              <w:bottom w:val="single" w:sz="4" w:space="0" w:color="000000"/>
              <w:right w:val="single" w:sz="4" w:space="0" w:color="000000"/>
            </w:tcBorders>
            <w:shd w:val="clear" w:color="auto" w:fill="auto"/>
            <w:noWrap/>
            <w:hideMark/>
          </w:tcPr>
          <w:p w14:paraId="36DA3FF0"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DD3A138" w14:textId="77777777" w:rsidR="00A51B6F" w:rsidRPr="00A51B6F" w:rsidRDefault="00A51B6F" w:rsidP="00A51B6F">
            <w:pPr>
              <w:jc w:val="right"/>
              <w:outlineLvl w:val="4"/>
              <w:rPr>
                <w:color w:val="000000"/>
                <w:sz w:val="20"/>
                <w:szCs w:val="20"/>
              </w:rPr>
            </w:pPr>
            <w:r w:rsidRPr="00A51B6F">
              <w:rPr>
                <w:color w:val="000000"/>
                <w:sz w:val="20"/>
                <w:szCs w:val="20"/>
              </w:rPr>
              <w:t>898 494,00</w:t>
            </w:r>
          </w:p>
        </w:tc>
      </w:tr>
      <w:tr w:rsidR="00A51B6F" w:rsidRPr="00A51B6F" w14:paraId="0A04A98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2253EE4" w14:textId="77777777" w:rsidR="00A51B6F" w:rsidRPr="00A51B6F" w:rsidRDefault="00A51B6F" w:rsidP="00A51B6F">
            <w:pPr>
              <w:outlineLvl w:val="5"/>
              <w:rPr>
                <w:color w:val="000000"/>
                <w:sz w:val="20"/>
                <w:szCs w:val="20"/>
              </w:rPr>
            </w:pPr>
            <w:r w:rsidRPr="00A51B6F">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59EA74C9" w14:textId="77777777" w:rsidR="00A51B6F" w:rsidRPr="00A51B6F" w:rsidRDefault="00A51B6F" w:rsidP="00A51B6F">
            <w:pPr>
              <w:jc w:val="center"/>
              <w:outlineLvl w:val="5"/>
              <w:rPr>
                <w:color w:val="000000"/>
                <w:sz w:val="20"/>
                <w:szCs w:val="20"/>
              </w:rPr>
            </w:pPr>
            <w:r w:rsidRPr="00A51B6F">
              <w:rPr>
                <w:color w:val="000000"/>
                <w:sz w:val="20"/>
                <w:szCs w:val="20"/>
              </w:rPr>
              <w:t>1220170650</w:t>
            </w:r>
          </w:p>
        </w:tc>
        <w:tc>
          <w:tcPr>
            <w:tcW w:w="499" w:type="pct"/>
            <w:tcBorders>
              <w:top w:val="nil"/>
              <w:left w:val="nil"/>
              <w:bottom w:val="single" w:sz="4" w:space="0" w:color="000000"/>
              <w:right w:val="single" w:sz="4" w:space="0" w:color="000000"/>
            </w:tcBorders>
            <w:shd w:val="clear" w:color="auto" w:fill="auto"/>
            <w:noWrap/>
            <w:hideMark/>
          </w:tcPr>
          <w:p w14:paraId="128F398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B9FE41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FFD0DBB" w14:textId="77777777" w:rsidR="00A51B6F" w:rsidRPr="00A51B6F" w:rsidRDefault="00A51B6F" w:rsidP="00A51B6F">
            <w:pPr>
              <w:jc w:val="right"/>
              <w:outlineLvl w:val="5"/>
              <w:rPr>
                <w:color w:val="000000"/>
                <w:sz w:val="20"/>
                <w:szCs w:val="20"/>
              </w:rPr>
            </w:pPr>
            <w:r w:rsidRPr="00A51B6F">
              <w:rPr>
                <w:color w:val="000000"/>
                <w:sz w:val="20"/>
                <w:szCs w:val="20"/>
              </w:rPr>
              <w:t>742 093,71</w:t>
            </w:r>
          </w:p>
        </w:tc>
      </w:tr>
      <w:tr w:rsidR="00A51B6F" w:rsidRPr="00A51B6F" w14:paraId="2CFFB047"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FE998A1"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6F9155D7" w14:textId="77777777" w:rsidR="00A51B6F" w:rsidRPr="00A51B6F" w:rsidRDefault="00A51B6F" w:rsidP="00A51B6F">
            <w:pPr>
              <w:jc w:val="center"/>
              <w:rPr>
                <w:color w:val="000000"/>
                <w:sz w:val="20"/>
                <w:szCs w:val="20"/>
              </w:rPr>
            </w:pPr>
            <w:r w:rsidRPr="00A51B6F">
              <w:rPr>
                <w:color w:val="000000"/>
                <w:sz w:val="20"/>
                <w:szCs w:val="20"/>
              </w:rPr>
              <w:t>1220170650</w:t>
            </w:r>
          </w:p>
        </w:tc>
        <w:tc>
          <w:tcPr>
            <w:tcW w:w="499" w:type="pct"/>
            <w:tcBorders>
              <w:top w:val="nil"/>
              <w:left w:val="nil"/>
              <w:bottom w:val="single" w:sz="4" w:space="0" w:color="000000"/>
              <w:right w:val="single" w:sz="4" w:space="0" w:color="000000"/>
            </w:tcBorders>
            <w:shd w:val="clear" w:color="auto" w:fill="auto"/>
            <w:noWrap/>
            <w:hideMark/>
          </w:tcPr>
          <w:p w14:paraId="359714F7"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00C04F3"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826A11C" w14:textId="77777777" w:rsidR="00A51B6F" w:rsidRPr="00A51B6F" w:rsidRDefault="00A51B6F" w:rsidP="00A51B6F">
            <w:pPr>
              <w:jc w:val="right"/>
              <w:rPr>
                <w:color w:val="000000"/>
                <w:sz w:val="20"/>
                <w:szCs w:val="20"/>
              </w:rPr>
            </w:pPr>
            <w:r w:rsidRPr="00A51B6F">
              <w:rPr>
                <w:color w:val="000000"/>
                <w:sz w:val="20"/>
                <w:szCs w:val="20"/>
              </w:rPr>
              <w:t>742 093,71</w:t>
            </w:r>
          </w:p>
        </w:tc>
      </w:tr>
      <w:tr w:rsidR="00A51B6F" w:rsidRPr="00A51B6F" w14:paraId="29D5BB7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81A53A1" w14:textId="77777777" w:rsidR="00A51B6F" w:rsidRPr="00A51B6F" w:rsidRDefault="00A51B6F" w:rsidP="00A51B6F">
            <w:pPr>
              <w:outlineLvl w:val="1"/>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55073E66" w14:textId="77777777" w:rsidR="00A51B6F" w:rsidRPr="00A51B6F" w:rsidRDefault="00A51B6F" w:rsidP="00A51B6F">
            <w:pPr>
              <w:jc w:val="center"/>
              <w:outlineLvl w:val="1"/>
              <w:rPr>
                <w:color w:val="000000"/>
                <w:sz w:val="20"/>
                <w:szCs w:val="20"/>
              </w:rPr>
            </w:pPr>
            <w:r w:rsidRPr="00A51B6F">
              <w:rPr>
                <w:color w:val="000000"/>
                <w:sz w:val="20"/>
                <w:szCs w:val="20"/>
              </w:rPr>
              <w:t>1220170650</w:t>
            </w:r>
          </w:p>
        </w:tc>
        <w:tc>
          <w:tcPr>
            <w:tcW w:w="499" w:type="pct"/>
            <w:tcBorders>
              <w:top w:val="nil"/>
              <w:left w:val="nil"/>
              <w:bottom w:val="single" w:sz="4" w:space="0" w:color="000000"/>
              <w:right w:val="single" w:sz="4" w:space="0" w:color="000000"/>
            </w:tcBorders>
            <w:shd w:val="clear" w:color="auto" w:fill="auto"/>
            <w:noWrap/>
            <w:hideMark/>
          </w:tcPr>
          <w:p w14:paraId="11F1B303" w14:textId="77777777" w:rsidR="00A51B6F" w:rsidRPr="00A51B6F" w:rsidRDefault="00A51B6F" w:rsidP="00A51B6F">
            <w:pPr>
              <w:jc w:val="center"/>
              <w:outlineLvl w:val="1"/>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06D3969"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94010E9" w14:textId="77777777" w:rsidR="00A51B6F" w:rsidRPr="00A51B6F" w:rsidRDefault="00A51B6F" w:rsidP="00A51B6F">
            <w:pPr>
              <w:jc w:val="right"/>
              <w:outlineLvl w:val="1"/>
              <w:rPr>
                <w:color w:val="000000"/>
                <w:sz w:val="20"/>
                <w:szCs w:val="20"/>
              </w:rPr>
            </w:pPr>
            <w:r w:rsidRPr="00A51B6F">
              <w:rPr>
                <w:color w:val="000000"/>
                <w:sz w:val="20"/>
                <w:szCs w:val="20"/>
              </w:rPr>
              <w:t>742 093,71</w:t>
            </w:r>
          </w:p>
        </w:tc>
      </w:tr>
      <w:tr w:rsidR="00A51B6F" w:rsidRPr="00A51B6F" w14:paraId="16D01B2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784F316" w14:textId="77777777" w:rsidR="00A51B6F" w:rsidRPr="00A51B6F" w:rsidRDefault="00A51B6F" w:rsidP="00A51B6F">
            <w:pPr>
              <w:outlineLvl w:val="2"/>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26E5156" w14:textId="77777777" w:rsidR="00A51B6F" w:rsidRPr="00A51B6F" w:rsidRDefault="00A51B6F" w:rsidP="00A51B6F">
            <w:pPr>
              <w:jc w:val="center"/>
              <w:outlineLvl w:val="2"/>
              <w:rPr>
                <w:color w:val="000000"/>
                <w:sz w:val="20"/>
                <w:szCs w:val="20"/>
              </w:rPr>
            </w:pPr>
            <w:r w:rsidRPr="00A51B6F">
              <w:rPr>
                <w:color w:val="000000"/>
                <w:sz w:val="20"/>
                <w:szCs w:val="20"/>
              </w:rPr>
              <w:t>1220170650</w:t>
            </w:r>
          </w:p>
        </w:tc>
        <w:tc>
          <w:tcPr>
            <w:tcW w:w="499" w:type="pct"/>
            <w:tcBorders>
              <w:top w:val="nil"/>
              <w:left w:val="nil"/>
              <w:bottom w:val="single" w:sz="4" w:space="0" w:color="000000"/>
              <w:right w:val="single" w:sz="4" w:space="0" w:color="000000"/>
            </w:tcBorders>
            <w:shd w:val="clear" w:color="auto" w:fill="auto"/>
            <w:noWrap/>
            <w:hideMark/>
          </w:tcPr>
          <w:p w14:paraId="2D330884" w14:textId="77777777" w:rsidR="00A51B6F" w:rsidRPr="00A51B6F" w:rsidRDefault="00A51B6F" w:rsidP="00A51B6F">
            <w:pPr>
              <w:jc w:val="center"/>
              <w:outlineLvl w:val="2"/>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19DA733E"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C83C958" w14:textId="77777777" w:rsidR="00A51B6F" w:rsidRPr="00A51B6F" w:rsidRDefault="00A51B6F" w:rsidP="00A51B6F">
            <w:pPr>
              <w:jc w:val="right"/>
              <w:outlineLvl w:val="2"/>
              <w:rPr>
                <w:color w:val="000000"/>
                <w:sz w:val="20"/>
                <w:szCs w:val="20"/>
              </w:rPr>
            </w:pPr>
            <w:r w:rsidRPr="00A51B6F">
              <w:rPr>
                <w:color w:val="000000"/>
                <w:sz w:val="20"/>
                <w:szCs w:val="20"/>
              </w:rPr>
              <w:t>742 093,71</w:t>
            </w:r>
          </w:p>
        </w:tc>
      </w:tr>
      <w:tr w:rsidR="00A51B6F" w:rsidRPr="00A51B6F" w14:paraId="6C1783F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8AF3788" w14:textId="77777777" w:rsidR="00A51B6F" w:rsidRPr="00A51B6F" w:rsidRDefault="00A51B6F" w:rsidP="00A51B6F">
            <w:pPr>
              <w:outlineLvl w:val="3"/>
              <w:rPr>
                <w:color w:val="000000"/>
                <w:sz w:val="20"/>
                <w:szCs w:val="20"/>
              </w:rPr>
            </w:pPr>
            <w:r w:rsidRPr="00A51B6F">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04F2405D" w14:textId="77777777" w:rsidR="00A51B6F" w:rsidRPr="00A51B6F" w:rsidRDefault="00A51B6F" w:rsidP="00A51B6F">
            <w:pPr>
              <w:jc w:val="center"/>
              <w:outlineLvl w:val="3"/>
              <w:rPr>
                <w:color w:val="000000"/>
                <w:sz w:val="20"/>
                <w:szCs w:val="20"/>
              </w:rPr>
            </w:pPr>
            <w:r w:rsidRPr="00A51B6F">
              <w:rPr>
                <w:color w:val="000000"/>
                <w:sz w:val="20"/>
                <w:szCs w:val="20"/>
              </w:rPr>
              <w:t>12201S0650</w:t>
            </w:r>
          </w:p>
        </w:tc>
        <w:tc>
          <w:tcPr>
            <w:tcW w:w="499" w:type="pct"/>
            <w:tcBorders>
              <w:top w:val="nil"/>
              <w:left w:val="nil"/>
              <w:bottom w:val="single" w:sz="4" w:space="0" w:color="000000"/>
              <w:right w:val="single" w:sz="4" w:space="0" w:color="000000"/>
            </w:tcBorders>
            <w:shd w:val="clear" w:color="auto" w:fill="auto"/>
            <w:noWrap/>
            <w:hideMark/>
          </w:tcPr>
          <w:p w14:paraId="5C9BEF1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5307E9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074CE35" w14:textId="77777777" w:rsidR="00A51B6F" w:rsidRPr="00A51B6F" w:rsidRDefault="00A51B6F" w:rsidP="00A51B6F">
            <w:pPr>
              <w:jc w:val="right"/>
              <w:outlineLvl w:val="3"/>
              <w:rPr>
                <w:color w:val="000000"/>
                <w:sz w:val="20"/>
                <w:szCs w:val="20"/>
              </w:rPr>
            </w:pPr>
            <w:r w:rsidRPr="00A51B6F">
              <w:rPr>
                <w:color w:val="000000"/>
                <w:sz w:val="20"/>
                <w:szCs w:val="20"/>
              </w:rPr>
              <w:t>7 495,90</w:t>
            </w:r>
          </w:p>
        </w:tc>
      </w:tr>
      <w:tr w:rsidR="00A51B6F" w:rsidRPr="00A51B6F" w14:paraId="3E961EE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D2DB9B2"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E39D953" w14:textId="77777777" w:rsidR="00A51B6F" w:rsidRPr="00A51B6F" w:rsidRDefault="00A51B6F" w:rsidP="00A51B6F">
            <w:pPr>
              <w:jc w:val="center"/>
              <w:outlineLvl w:val="4"/>
              <w:rPr>
                <w:color w:val="000000"/>
                <w:sz w:val="20"/>
                <w:szCs w:val="20"/>
              </w:rPr>
            </w:pPr>
            <w:r w:rsidRPr="00A51B6F">
              <w:rPr>
                <w:color w:val="000000"/>
                <w:sz w:val="20"/>
                <w:szCs w:val="20"/>
              </w:rPr>
              <w:t>12201S0650</w:t>
            </w:r>
          </w:p>
        </w:tc>
        <w:tc>
          <w:tcPr>
            <w:tcW w:w="499" w:type="pct"/>
            <w:tcBorders>
              <w:top w:val="nil"/>
              <w:left w:val="nil"/>
              <w:bottom w:val="single" w:sz="4" w:space="0" w:color="000000"/>
              <w:right w:val="single" w:sz="4" w:space="0" w:color="000000"/>
            </w:tcBorders>
            <w:shd w:val="clear" w:color="auto" w:fill="auto"/>
            <w:noWrap/>
            <w:hideMark/>
          </w:tcPr>
          <w:p w14:paraId="4C53221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C4EA2A5"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FC25DD2" w14:textId="77777777" w:rsidR="00A51B6F" w:rsidRPr="00A51B6F" w:rsidRDefault="00A51B6F" w:rsidP="00A51B6F">
            <w:pPr>
              <w:jc w:val="right"/>
              <w:outlineLvl w:val="4"/>
              <w:rPr>
                <w:color w:val="000000"/>
                <w:sz w:val="20"/>
                <w:szCs w:val="20"/>
              </w:rPr>
            </w:pPr>
            <w:r w:rsidRPr="00A51B6F">
              <w:rPr>
                <w:color w:val="000000"/>
                <w:sz w:val="20"/>
                <w:szCs w:val="20"/>
              </w:rPr>
              <w:t>7 495,90</w:t>
            </w:r>
          </w:p>
        </w:tc>
      </w:tr>
      <w:tr w:rsidR="00A51B6F" w:rsidRPr="00A51B6F" w14:paraId="2CB9063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02B4C32"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816E551" w14:textId="77777777" w:rsidR="00A51B6F" w:rsidRPr="00A51B6F" w:rsidRDefault="00A51B6F" w:rsidP="00A51B6F">
            <w:pPr>
              <w:jc w:val="center"/>
              <w:outlineLvl w:val="5"/>
              <w:rPr>
                <w:color w:val="000000"/>
                <w:sz w:val="20"/>
                <w:szCs w:val="20"/>
              </w:rPr>
            </w:pPr>
            <w:r w:rsidRPr="00A51B6F">
              <w:rPr>
                <w:color w:val="000000"/>
                <w:sz w:val="20"/>
                <w:szCs w:val="20"/>
              </w:rPr>
              <w:t>12201S0650</w:t>
            </w:r>
          </w:p>
        </w:tc>
        <w:tc>
          <w:tcPr>
            <w:tcW w:w="499" w:type="pct"/>
            <w:tcBorders>
              <w:top w:val="nil"/>
              <w:left w:val="nil"/>
              <w:bottom w:val="single" w:sz="4" w:space="0" w:color="000000"/>
              <w:right w:val="single" w:sz="4" w:space="0" w:color="000000"/>
            </w:tcBorders>
            <w:shd w:val="clear" w:color="auto" w:fill="auto"/>
            <w:noWrap/>
            <w:hideMark/>
          </w:tcPr>
          <w:p w14:paraId="61683562"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75D4CC16"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FA65FE0" w14:textId="77777777" w:rsidR="00A51B6F" w:rsidRPr="00A51B6F" w:rsidRDefault="00A51B6F" w:rsidP="00A51B6F">
            <w:pPr>
              <w:jc w:val="right"/>
              <w:outlineLvl w:val="5"/>
              <w:rPr>
                <w:color w:val="000000"/>
                <w:sz w:val="20"/>
                <w:szCs w:val="20"/>
              </w:rPr>
            </w:pPr>
            <w:r w:rsidRPr="00A51B6F">
              <w:rPr>
                <w:color w:val="000000"/>
                <w:sz w:val="20"/>
                <w:szCs w:val="20"/>
              </w:rPr>
              <w:t>7 495,90</w:t>
            </w:r>
          </w:p>
        </w:tc>
      </w:tr>
      <w:tr w:rsidR="00A51B6F" w:rsidRPr="00A51B6F" w14:paraId="04586FF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12F5C58" w14:textId="77777777" w:rsidR="00A51B6F" w:rsidRPr="00A51B6F" w:rsidRDefault="00A51B6F" w:rsidP="00A51B6F">
            <w:pPr>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20F66DF1" w14:textId="77777777" w:rsidR="00A51B6F" w:rsidRPr="00A51B6F" w:rsidRDefault="00A51B6F" w:rsidP="00A51B6F">
            <w:pPr>
              <w:jc w:val="center"/>
              <w:rPr>
                <w:color w:val="000000"/>
                <w:sz w:val="20"/>
                <w:szCs w:val="20"/>
              </w:rPr>
            </w:pPr>
            <w:r w:rsidRPr="00A51B6F">
              <w:rPr>
                <w:color w:val="000000"/>
                <w:sz w:val="20"/>
                <w:szCs w:val="20"/>
              </w:rPr>
              <w:t>12201S0650</w:t>
            </w:r>
          </w:p>
        </w:tc>
        <w:tc>
          <w:tcPr>
            <w:tcW w:w="499" w:type="pct"/>
            <w:tcBorders>
              <w:top w:val="nil"/>
              <w:left w:val="nil"/>
              <w:bottom w:val="single" w:sz="4" w:space="0" w:color="000000"/>
              <w:right w:val="single" w:sz="4" w:space="0" w:color="000000"/>
            </w:tcBorders>
            <w:shd w:val="clear" w:color="auto" w:fill="auto"/>
            <w:noWrap/>
            <w:hideMark/>
          </w:tcPr>
          <w:p w14:paraId="28E48574" w14:textId="77777777" w:rsidR="00A51B6F" w:rsidRPr="00A51B6F" w:rsidRDefault="00A51B6F" w:rsidP="00A51B6F">
            <w:pPr>
              <w:jc w:val="center"/>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61E070E1"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A575B59" w14:textId="77777777" w:rsidR="00A51B6F" w:rsidRPr="00A51B6F" w:rsidRDefault="00A51B6F" w:rsidP="00A51B6F">
            <w:pPr>
              <w:jc w:val="right"/>
              <w:rPr>
                <w:color w:val="000000"/>
                <w:sz w:val="20"/>
                <w:szCs w:val="20"/>
              </w:rPr>
            </w:pPr>
            <w:r w:rsidRPr="00A51B6F">
              <w:rPr>
                <w:color w:val="000000"/>
                <w:sz w:val="20"/>
                <w:szCs w:val="20"/>
              </w:rPr>
              <w:t>7 495,90</w:t>
            </w:r>
          </w:p>
        </w:tc>
      </w:tr>
      <w:tr w:rsidR="00A51B6F" w:rsidRPr="00A51B6F" w14:paraId="3C321DE8"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FCB989D" w14:textId="77777777" w:rsidR="00A51B6F" w:rsidRPr="00A51B6F" w:rsidRDefault="00A51B6F" w:rsidP="00A51B6F">
            <w:pPr>
              <w:outlineLvl w:val="0"/>
              <w:rPr>
                <w:color w:val="000000"/>
                <w:sz w:val="20"/>
                <w:szCs w:val="20"/>
              </w:rPr>
            </w:pPr>
            <w:r w:rsidRPr="00A51B6F">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50AAA8FC" w14:textId="77777777" w:rsidR="00A51B6F" w:rsidRPr="00A51B6F" w:rsidRDefault="00A51B6F" w:rsidP="00A51B6F">
            <w:pPr>
              <w:jc w:val="center"/>
              <w:outlineLvl w:val="0"/>
              <w:rPr>
                <w:color w:val="000000"/>
                <w:sz w:val="20"/>
                <w:szCs w:val="20"/>
              </w:rPr>
            </w:pPr>
            <w:r w:rsidRPr="00A51B6F">
              <w:rPr>
                <w:color w:val="000000"/>
                <w:sz w:val="20"/>
                <w:szCs w:val="20"/>
              </w:rPr>
              <w:t>1230000000</w:t>
            </w:r>
          </w:p>
        </w:tc>
        <w:tc>
          <w:tcPr>
            <w:tcW w:w="499" w:type="pct"/>
            <w:tcBorders>
              <w:top w:val="nil"/>
              <w:left w:val="nil"/>
              <w:bottom w:val="single" w:sz="4" w:space="0" w:color="000000"/>
              <w:right w:val="single" w:sz="4" w:space="0" w:color="000000"/>
            </w:tcBorders>
            <w:shd w:val="clear" w:color="auto" w:fill="auto"/>
            <w:noWrap/>
            <w:hideMark/>
          </w:tcPr>
          <w:p w14:paraId="3E219F3E"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AE6E33E"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6A89391" w14:textId="77777777" w:rsidR="00A51B6F" w:rsidRPr="00A51B6F" w:rsidRDefault="00A51B6F" w:rsidP="00A51B6F">
            <w:pPr>
              <w:jc w:val="right"/>
              <w:outlineLvl w:val="0"/>
              <w:rPr>
                <w:color w:val="000000"/>
                <w:sz w:val="20"/>
                <w:szCs w:val="20"/>
              </w:rPr>
            </w:pPr>
            <w:r w:rsidRPr="00A51B6F">
              <w:rPr>
                <w:color w:val="000000"/>
                <w:sz w:val="20"/>
                <w:szCs w:val="20"/>
              </w:rPr>
              <w:t>49 075 359,22</w:t>
            </w:r>
          </w:p>
        </w:tc>
      </w:tr>
      <w:tr w:rsidR="00A51B6F" w:rsidRPr="00A51B6F" w14:paraId="31EB4EBD"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69B22D69" w14:textId="77777777" w:rsidR="00A51B6F" w:rsidRPr="00A51B6F" w:rsidRDefault="00A51B6F" w:rsidP="00A51B6F">
            <w:pPr>
              <w:outlineLvl w:val="1"/>
              <w:rPr>
                <w:color w:val="000000"/>
                <w:sz w:val="20"/>
                <w:szCs w:val="20"/>
              </w:rPr>
            </w:pPr>
            <w:r w:rsidRPr="00A51B6F">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87" w:type="pct"/>
            <w:tcBorders>
              <w:top w:val="nil"/>
              <w:left w:val="nil"/>
              <w:bottom w:val="single" w:sz="4" w:space="0" w:color="000000"/>
              <w:right w:val="single" w:sz="4" w:space="0" w:color="000000"/>
            </w:tcBorders>
            <w:shd w:val="clear" w:color="auto" w:fill="auto"/>
            <w:noWrap/>
            <w:hideMark/>
          </w:tcPr>
          <w:p w14:paraId="73851711" w14:textId="77777777" w:rsidR="00A51B6F" w:rsidRPr="00A51B6F" w:rsidRDefault="00A51B6F" w:rsidP="00A51B6F">
            <w:pPr>
              <w:jc w:val="center"/>
              <w:outlineLvl w:val="1"/>
              <w:rPr>
                <w:color w:val="000000"/>
                <w:sz w:val="20"/>
                <w:szCs w:val="20"/>
              </w:rPr>
            </w:pPr>
            <w:r w:rsidRPr="00A51B6F">
              <w:rPr>
                <w:color w:val="000000"/>
                <w:sz w:val="20"/>
                <w:szCs w:val="20"/>
              </w:rPr>
              <w:t>1230300000</w:t>
            </w:r>
          </w:p>
        </w:tc>
        <w:tc>
          <w:tcPr>
            <w:tcW w:w="499" w:type="pct"/>
            <w:tcBorders>
              <w:top w:val="nil"/>
              <w:left w:val="nil"/>
              <w:bottom w:val="single" w:sz="4" w:space="0" w:color="000000"/>
              <w:right w:val="single" w:sz="4" w:space="0" w:color="000000"/>
            </w:tcBorders>
            <w:shd w:val="clear" w:color="auto" w:fill="auto"/>
            <w:noWrap/>
            <w:hideMark/>
          </w:tcPr>
          <w:p w14:paraId="53D2E607"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CF8850"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0AD42E0" w14:textId="77777777" w:rsidR="00A51B6F" w:rsidRPr="00A51B6F" w:rsidRDefault="00A51B6F" w:rsidP="00A51B6F">
            <w:pPr>
              <w:jc w:val="right"/>
              <w:outlineLvl w:val="1"/>
              <w:rPr>
                <w:color w:val="000000"/>
                <w:sz w:val="20"/>
                <w:szCs w:val="20"/>
              </w:rPr>
            </w:pPr>
            <w:r w:rsidRPr="00A51B6F">
              <w:rPr>
                <w:color w:val="000000"/>
                <w:sz w:val="20"/>
                <w:szCs w:val="20"/>
              </w:rPr>
              <w:t>49 075 359,22</w:t>
            </w:r>
          </w:p>
        </w:tc>
      </w:tr>
      <w:tr w:rsidR="00A51B6F" w:rsidRPr="00A51B6F" w14:paraId="7B4E6C4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B386774" w14:textId="77777777" w:rsidR="00A51B6F" w:rsidRPr="00A51B6F" w:rsidRDefault="00A51B6F" w:rsidP="00A51B6F">
            <w:pPr>
              <w:outlineLvl w:val="2"/>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87" w:type="pct"/>
            <w:tcBorders>
              <w:top w:val="nil"/>
              <w:left w:val="nil"/>
              <w:bottom w:val="single" w:sz="4" w:space="0" w:color="000000"/>
              <w:right w:val="single" w:sz="4" w:space="0" w:color="000000"/>
            </w:tcBorders>
            <w:shd w:val="clear" w:color="auto" w:fill="auto"/>
            <w:noWrap/>
            <w:hideMark/>
          </w:tcPr>
          <w:p w14:paraId="2DE588DC" w14:textId="77777777" w:rsidR="00A51B6F" w:rsidRPr="00A51B6F" w:rsidRDefault="00A51B6F" w:rsidP="00A51B6F">
            <w:pPr>
              <w:jc w:val="center"/>
              <w:outlineLvl w:val="2"/>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59C030D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D1EAEE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D28A4FD" w14:textId="77777777" w:rsidR="00A51B6F" w:rsidRPr="00A51B6F" w:rsidRDefault="00A51B6F" w:rsidP="00A51B6F">
            <w:pPr>
              <w:jc w:val="right"/>
              <w:outlineLvl w:val="2"/>
              <w:rPr>
                <w:color w:val="000000"/>
                <w:sz w:val="20"/>
                <w:szCs w:val="20"/>
              </w:rPr>
            </w:pPr>
            <w:r w:rsidRPr="00A51B6F">
              <w:rPr>
                <w:color w:val="000000"/>
                <w:sz w:val="20"/>
                <w:szCs w:val="20"/>
              </w:rPr>
              <w:t>47 120 164,63</w:t>
            </w:r>
          </w:p>
        </w:tc>
      </w:tr>
      <w:tr w:rsidR="00A51B6F" w:rsidRPr="00A51B6F" w14:paraId="30BB4451"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0A9CCEFD"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3CBD88AB" w14:textId="77777777" w:rsidR="00A51B6F" w:rsidRPr="00A51B6F" w:rsidRDefault="00A51B6F" w:rsidP="00A51B6F">
            <w:pPr>
              <w:jc w:val="center"/>
              <w:outlineLvl w:val="3"/>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4E30C9E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0BEB58E"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F47CE1E" w14:textId="77777777" w:rsidR="00A51B6F" w:rsidRPr="00A51B6F" w:rsidRDefault="00A51B6F" w:rsidP="00A51B6F">
            <w:pPr>
              <w:jc w:val="right"/>
              <w:outlineLvl w:val="3"/>
              <w:rPr>
                <w:color w:val="000000"/>
                <w:sz w:val="20"/>
                <w:szCs w:val="20"/>
              </w:rPr>
            </w:pPr>
            <w:r w:rsidRPr="00A51B6F">
              <w:rPr>
                <w:color w:val="000000"/>
                <w:sz w:val="20"/>
                <w:szCs w:val="20"/>
              </w:rPr>
              <w:t>38 562 723,18</w:t>
            </w:r>
          </w:p>
        </w:tc>
      </w:tr>
      <w:tr w:rsidR="00A51B6F" w:rsidRPr="00A51B6F" w14:paraId="2803981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B38B52A"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698AC8A6" w14:textId="77777777" w:rsidR="00A51B6F" w:rsidRPr="00A51B6F" w:rsidRDefault="00A51B6F" w:rsidP="00A51B6F">
            <w:pPr>
              <w:jc w:val="center"/>
              <w:outlineLvl w:val="4"/>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0C407195"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1F521C79"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C1B2267" w14:textId="77777777" w:rsidR="00A51B6F" w:rsidRPr="00A51B6F" w:rsidRDefault="00A51B6F" w:rsidP="00A51B6F">
            <w:pPr>
              <w:jc w:val="right"/>
              <w:outlineLvl w:val="4"/>
              <w:rPr>
                <w:color w:val="000000"/>
                <w:sz w:val="20"/>
                <w:szCs w:val="20"/>
              </w:rPr>
            </w:pPr>
            <w:r w:rsidRPr="00A51B6F">
              <w:rPr>
                <w:color w:val="000000"/>
                <w:sz w:val="20"/>
                <w:szCs w:val="20"/>
              </w:rPr>
              <w:t>38 562 723,18</w:t>
            </w:r>
          </w:p>
        </w:tc>
      </w:tr>
      <w:tr w:rsidR="00A51B6F" w:rsidRPr="00A51B6F" w14:paraId="4F09C2A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CEE9FEB" w14:textId="77777777" w:rsidR="00A51B6F" w:rsidRPr="00A51B6F" w:rsidRDefault="00A51B6F" w:rsidP="00A51B6F">
            <w:pPr>
              <w:outlineLvl w:val="5"/>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5979D3FC" w14:textId="77777777" w:rsidR="00A51B6F" w:rsidRPr="00A51B6F" w:rsidRDefault="00A51B6F" w:rsidP="00A51B6F">
            <w:pPr>
              <w:jc w:val="center"/>
              <w:outlineLvl w:val="5"/>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31C64DAE" w14:textId="77777777" w:rsidR="00A51B6F" w:rsidRPr="00A51B6F" w:rsidRDefault="00A51B6F" w:rsidP="00A51B6F">
            <w:pPr>
              <w:jc w:val="center"/>
              <w:outlineLvl w:val="5"/>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1F9ECB9A"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9F5A00C" w14:textId="77777777" w:rsidR="00A51B6F" w:rsidRPr="00A51B6F" w:rsidRDefault="00A51B6F" w:rsidP="00A51B6F">
            <w:pPr>
              <w:jc w:val="right"/>
              <w:outlineLvl w:val="5"/>
              <w:rPr>
                <w:color w:val="000000"/>
                <w:sz w:val="20"/>
                <w:szCs w:val="20"/>
              </w:rPr>
            </w:pPr>
            <w:r w:rsidRPr="00A51B6F">
              <w:rPr>
                <w:color w:val="000000"/>
                <w:sz w:val="20"/>
                <w:szCs w:val="20"/>
              </w:rPr>
              <w:t>38 562 723,18</w:t>
            </w:r>
          </w:p>
        </w:tc>
      </w:tr>
      <w:tr w:rsidR="00A51B6F" w:rsidRPr="00A51B6F" w14:paraId="58808BF7"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47E4A47"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BF4610E" w14:textId="77777777" w:rsidR="00A51B6F" w:rsidRPr="00A51B6F" w:rsidRDefault="00A51B6F" w:rsidP="00A51B6F">
            <w:pPr>
              <w:jc w:val="center"/>
              <w:outlineLvl w:val="2"/>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293C391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66618FF"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5D99D9F" w14:textId="77777777" w:rsidR="00A51B6F" w:rsidRPr="00A51B6F" w:rsidRDefault="00A51B6F" w:rsidP="00A51B6F">
            <w:pPr>
              <w:jc w:val="right"/>
              <w:outlineLvl w:val="2"/>
              <w:rPr>
                <w:color w:val="000000"/>
                <w:sz w:val="20"/>
                <w:szCs w:val="20"/>
              </w:rPr>
            </w:pPr>
            <w:r w:rsidRPr="00A51B6F">
              <w:rPr>
                <w:color w:val="000000"/>
                <w:sz w:val="20"/>
                <w:szCs w:val="20"/>
              </w:rPr>
              <w:t>8 217 866,45</w:t>
            </w:r>
          </w:p>
        </w:tc>
      </w:tr>
      <w:tr w:rsidR="00A51B6F" w:rsidRPr="00A51B6F" w14:paraId="57EB4F7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6866D34"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7E1841FF" w14:textId="77777777" w:rsidR="00A51B6F" w:rsidRPr="00A51B6F" w:rsidRDefault="00A51B6F" w:rsidP="00A51B6F">
            <w:pPr>
              <w:jc w:val="center"/>
              <w:outlineLvl w:val="3"/>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03A8D93D"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7FA2A78A"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E0243AF" w14:textId="77777777" w:rsidR="00A51B6F" w:rsidRPr="00A51B6F" w:rsidRDefault="00A51B6F" w:rsidP="00A51B6F">
            <w:pPr>
              <w:jc w:val="right"/>
              <w:outlineLvl w:val="3"/>
              <w:rPr>
                <w:color w:val="000000"/>
                <w:sz w:val="20"/>
                <w:szCs w:val="20"/>
              </w:rPr>
            </w:pPr>
            <w:r w:rsidRPr="00A51B6F">
              <w:rPr>
                <w:color w:val="000000"/>
                <w:sz w:val="20"/>
                <w:szCs w:val="20"/>
              </w:rPr>
              <w:t>8 217 866,45</w:t>
            </w:r>
          </w:p>
        </w:tc>
      </w:tr>
      <w:tr w:rsidR="00A51B6F" w:rsidRPr="00A51B6F" w14:paraId="3776BC3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95364BC" w14:textId="77777777" w:rsidR="00A51B6F" w:rsidRPr="00A51B6F" w:rsidRDefault="00A51B6F" w:rsidP="00A51B6F">
            <w:pPr>
              <w:outlineLvl w:val="4"/>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F4C7377" w14:textId="77777777" w:rsidR="00A51B6F" w:rsidRPr="00A51B6F" w:rsidRDefault="00A51B6F" w:rsidP="00A51B6F">
            <w:pPr>
              <w:jc w:val="center"/>
              <w:outlineLvl w:val="4"/>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02F656C1" w14:textId="77777777" w:rsidR="00A51B6F" w:rsidRPr="00A51B6F" w:rsidRDefault="00A51B6F" w:rsidP="00A51B6F">
            <w:pPr>
              <w:jc w:val="center"/>
              <w:outlineLvl w:val="4"/>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3F6AD845"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0F7A4B7" w14:textId="77777777" w:rsidR="00A51B6F" w:rsidRPr="00A51B6F" w:rsidRDefault="00A51B6F" w:rsidP="00A51B6F">
            <w:pPr>
              <w:jc w:val="right"/>
              <w:outlineLvl w:val="4"/>
              <w:rPr>
                <w:color w:val="000000"/>
                <w:sz w:val="20"/>
                <w:szCs w:val="20"/>
              </w:rPr>
            </w:pPr>
            <w:r w:rsidRPr="00A51B6F">
              <w:rPr>
                <w:color w:val="000000"/>
                <w:sz w:val="20"/>
                <w:szCs w:val="20"/>
              </w:rPr>
              <w:t>8 217 866,45</w:t>
            </w:r>
          </w:p>
        </w:tc>
      </w:tr>
      <w:tr w:rsidR="00A51B6F" w:rsidRPr="00A51B6F" w14:paraId="0A3C5D8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11EC173" w14:textId="77777777" w:rsidR="00A51B6F" w:rsidRPr="00A51B6F" w:rsidRDefault="00A51B6F" w:rsidP="00A51B6F">
            <w:pPr>
              <w:outlineLvl w:val="5"/>
              <w:rPr>
                <w:color w:val="000000"/>
                <w:sz w:val="20"/>
                <w:szCs w:val="20"/>
              </w:rPr>
            </w:pPr>
            <w:r w:rsidRPr="00A51B6F">
              <w:rPr>
                <w:color w:val="000000"/>
                <w:sz w:val="20"/>
                <w:szCs w:val="20"/>
              </w:rPr>
              <w:t>Иные бюджетные ассигнования</w:t>
            </w:r>
          </w:p>
        </w:tc>
        <w:tc>
          <w:tcPr>
            <w:tcW w:w="587" w:type="pct"/>
            <w:tcBorders>
              <w:top w:val="nil"/>
              <w:left w:val="nil"/>
              <w:bottom w:val="single" w:sz="4" w:space="0" w:color="000000"/>
              <w:right w:val="single" w:sz="4" w:space="0" w:color="000000"/>
            </w:tcBorders>
            <w:shd w:val="clear" w:color="auto" w:fill="auto"/>
            <w:noWrap/>
            <w:hideMark/>
          </w:tcPr>
          <w:p w14:paraId="73F044AC" w14:textId="77777777" w:rsidR="00A51B6F" w:rsidRPr="00A51B6F" w:rsidRDefault="00A51B6F" w:rsidP="00A51B6F">
            <w:pPr>
              <w:jc w:val="center"/>
              <w:outlineLvl w:val="5"/>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638769E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F6A0A7" w14:textId="77777777" w:rsidR="00A51B6F" w:rsidRPr="00A51B6F" w:rsidRDefault="00A51B6F" w:rsidP="00A51B6F">
            <w:pPr>
              <w:jc w:val="center"/>
              <w:outlineLvl w:val="5"/>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7C7E096C" w14:textId="77777777" w:rsidR="00A51B6F" w:rsidRPr="00A51B6F" w:rsidRDefault="00A51B6F" w:rsidP="00A51B6F">
            <w:pPr>
              <w:jc w:val="right"/>
              <w:outlineLvl w:val="5"/>
              <w:rPr>
                <w:color w:val="000000"/>
                <w:sz w:val="20"/>
                <w:szCs w:val="20"/>
              </w:rPr>
            </w:pPr>
            <w:r w:rsidRPr="00A51B6F">
              <w:rPr>
                <w:color w:val="000000"/>
                <w:sz w:val="20"/>
                <w:szCs w:val="20"/>
              </w:rPr>
              <w:t>339 575,00</w:t>
            </w:r>
          </w:p>
        </w:tc>
      </w:tr>
      <w:tr w:rsidR="00A51B6F" w:rsidRPr="00A51B6F" w14:paraId="3223BA9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8DC2602"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0AAF624" w14:textId="77777777" w:rsidR="00A51B6F" w:rsidRPr="00A51B6F" w:rsidRDefault="00A51B6F" w:rsidP="00A51B6F">
            <w:pPr>
              <w:jc w:val="center"/>
              <w:outlineLvl w:val="3"/>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79B18DA1"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2B934F6D" w14:textId="77777777" w:rsidR="00A51B6F" w:rsidRPr="00A51B6F" w:rsidRDefault="00A51B6F" w:rsidP="00A51B6F">
            <w:pPr>
              <w:jc w:val="center"/>
              <w:outlineLvl w:val="3"/>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4D5ADED7" w14:textId="77777777" w:rsidR="00A51B6F" w:rsidRPr="00A51B6F" w:rsidRDefault="00A51B6F" w:rsidP="00A51B6F">
            <w:pPr>
              <w:jc w:val="right"/>
              <w:outlineLvl w:val="3"/>
              <w:rPr>
                <w:color w:val="000000"/>
                <w:sz w:val="20"/>
                <w:szCs w:val="20"/>
              </w:rPr>
            </w:pPr>
            <w:r w:rsidRPr="00A51B6F">
              <w:rPr>
                <w:color w:val="000000"/>
                <w:sz w:val="20"/>
                <w:szCs w:val="20"/>
              </w:rPr>
              <w:t>339 575,00</w:t>
            </w:r>
          </w:p>
        </w:tc>
      </w:tr>
      <w:tr w:rsidR="00A51B6F" w:rsidRPr="00A51B6F" w14:paraId="5354E45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FB92C10" w14:textId="77777777" w:rsidR="00A51B6F" w:rsidRPr="00A51B6F" w:rsidRDefault="00A51B6F" w:rsidP="00A51B6F">
            <w:pPr>
              <w:outlineLvl w:val="4"/>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DDC1E0F" w14:textId="77777777" w:rsidR="00A51B6F" w:rsidRPr="00A51B6F" w:rsidRDefault="00A51B6F" w:rsidP="00A51B6F">
            <w:pPr>
              <w:jc w:val="center"/>
              <w:outlineLvl w:val="4"/>
              <w:rPr>
                <w:color w:val="000000"/>
                <w:sz w:val="20"/>
                <w:szCs w:val="20"/>
              </w:rPr>
            </w:pPr>
            <w:r w:rsidRPr="00A51B6F">
              <w:rPr>
                <w:color w:val="000000"/>
                <w:sz w:val="20"/>
                <w:szCs w:val="20"/>
              </w:rPr>
              <w:t>1230300050</w:t>
            </w:r>
          </w:p>
        </w:tc>
        <w:tc>
          <w:tcPr>
            <w:tcW w:w="499" w:type="pct"/>
            <w:tcBorders>
              <w:top w:val="nil"/>
              <w:left w:val="nil"/>
              <w:bottom w:val="single" w:sz="4" w:space="0" w:color="000000"/>
              <w:right w:val="single" w:sz="4" w:space="0" w:color="000000"/>
            </w:tcBorders>
            <w:shd w:val="clear" w:color="auto" w:fill="auto"/>
            <w:noWrap/>
            <w:hideMark/>
          </w:tcPr>
          <w:p w14:paraId="2079DA6D" w14:textId="77777777" w:rsidR="00A51B6F" w:rsidRPr="00A51B6F" w:rsidRDefault="00A51B6F" w:rsidP="00A51B6F">
            <w:pPr>
              <w:jc w:val="center"/>
              <w:outlineLvl w:val="4"/>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7DBD4B2E" w14:textId="77777777" w:rsidR="00A51B6F" w:rsidRPr="00A51B6F" w:rsidRDefault="00A51B6F" w:rsidP="00A51B6F">
            <w:pPr>
              <w:jc w:val="center"/>
              <w:outlineLvl w:val="4"/>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61FA1DC4" w14:textId="77777777" w:rsidR="00A51B6F" w:rsidRPr="00A51B6F" w:rsidRDefault="00A51B6F" w:rsidP="00A51B6F">
            <w:pPr>
              <w:jc w:val="right"/>
              <w:outlineLvl w:val="4"/>
              <w:rPr>
                <w:color w:val="000000"/>
                <w:sz w:val="20"/>
                <w:szCs w:val="20"/>
              </w:rPr>
            </w:pPr>
            <w:r w:rsidRPr="00A51B6F">
              <w:rPr>
                <w:color w:val="000000"/>
                <w:sz w:val="20"/>
                <w:szCs w:val="20"/>
              </w:rPr>
              <w:t>339 575,00</w:t>
            </w:r>
          </w:p>
        </w:tc>
      </w:tr>
      <w:tr w:rsidR="00A51B6F" w:rsidRPr="00A51B6F" w14:paraId="76E60256"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AC9766F" w14:textId="77777777" w:rsidR="00A51B6F" w:rsidRPr="00A51B6F" w:rsidRDefault="00A51B6F" w:rsidP="00A51B6F">
            <w:pPr>
              <w:outlineLvl w:val="5"/>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1DD17870" w14:textId="77777777" w:rsidR="00A51B6F" w:rsidRPr="00A51B6F" w:rsidRDefault="00A51B6F" w:rsidP="00A51B6F">
            <w:pPr>
              <w:jc w:val="center"/>
              <w:outlineLvl w:val="5"/>
              <w:rPr>
                <w:color w:val="000000"/>
                <w:sz w:val="20"/>
                <w:szCs w:val="20"/>
              </w:rPr>
            </w:pPr>
            <w:r w:rsidRPr="00A51B6F">
              <w:rPr>
                <w:color w:val="000000"/>
                <w:sz w:val="20"/>
                <w:szCs w:val="20"/>
              </w:rPr>
              <w:t>1230313060</w:t>
            </w:r>
          </w:p>
        </w:tc>
        <w:tc>
          <w:tcPr>
            <w:tcW w:w="499" w:type="pct"/>
            <w:tcBorders>
              <w:top w:val="nil"/>
              <w:left w:val="nil"/>
              <w:bottom w:val="single" w:sz="4" w:space="0" w:color="000000"/>
              <w:right w:val="single" w:sz="4" w:space="0" w:color="000000"/>
            </w:tcBorders>
            <w:shd w:val="clear" w:color="auto" w:fill="auto"/>
            <w:noWrap/>
            <w:hideMark/>
          </w:tcPr>
          <w:p w14:paraId="08061AC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D3D558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507CA3A" w14:textId="77777777" w:rsidR="00A51B6F" w:rsidRPr="00A51B6F" w:rsidRDefault="00A51B6F" w:rsidP="00A51B6F">
            <w:pPr>
              <w:jc w:val="right"/>
              <w:outlineLvl w:val="5"/>
              <w:rPr>
                <w:color w:val="000000"/>
                <w:sz w:val="20"/>
                <w:szCs w:val="20"/>
              </w:rPr>
            </w:pPr>
            <w:r w:rsidRPr="00A51B6F">
              <w:rPr>
                <w:color w:val="000000"/>
                <w:sz w:val="20"/>
                <w:szCs w:val="20"/>
              </w:rPr>
              <w:t>764 499,00</w:t>
            </w:r>
          </w:p>
        </w:tc>
      </w:tr>
      <w:tr w:rsidR="00A51B6F" w:rsidRPr="00A51B6F" w14:paraId="4C92E144"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70F49354"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71C4E18B" w14:textId="77777777" w:rsidR="00A51B6F" w:rsidRPr="00A51B6F" w:rsidRDefault="00A51B6F" w:rsidP="00A51B6F">
            <w:pPr>
              <w:jc w:val="center"/>
              <w:outlineLvl w:val="2"/>
              <w:rPr>
                <w:color w:val="000000"/>
                <w:sz w:val="20"/>
                <w:szCs w:val="20"/>
              </w:rPr>
            </w:pPr>
            <w:r w:rsidRPr="00A51B6F">
              <w:rPr>
                <w:color w:val="000000"/>
                <w:sz w:val="20"/>
                <w:szCs w:val="20"/>
              </w:rPr>
              <w:t>1230313060</w:t>
            </w:r>
          </w:p>
        </w:tc>
        <w:tc>
          <w:tcPr>
            <w:tcW w:w="499" w:type="pct"/>
            <w:tcBorders>
              <w:top w:val="nil"/>
              <w:left w:val="nil"/>
              <w:bottom w:val="single" w:sz="4" w:space="0" w:color="000000"/>
              <w:right w:val="single" w:sz="4" w:space="0" w:color="000000"/>
            </w:tcBorders>
            <w:shd w:val="clear" w:color="auto" w:fill="auto"/>
            <w:noWrap/>
            <w:hideMark/>
          </w:tcPr>
          <w:p w14:paraId="290D7E3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5AFF367"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A196DB7" w14:textId="77777777" w:rsidR="00A51B6F" w:rsidRPr="00A51B6F" w:rsidRDefault="00A51B6F" w:rsidP="00A51B6F">
            <w:pPr>
              <w:jc w:val="right"/>
              <w:outlineLvl w:val="2"/>
              <w:rPr>
                <w:color w:val="000000"/>
                <w:sz w:val="20"/>
                <w:szCs w:val="20"/>
              </w:rPr>
            </w:pPr>
            <w:r w:rsidRPr="00A51B6F">
              <w:rPr>
                <w:color w:val="000000"/>
                <w:sz w:val="20"/>
                <w:szCs w:val="20"/>
              </w:rPr>
              <w:t>764 499,00</w:t>
            </w:r>
          </w:p>
        </w:tc>
      </w:tr>
      <w:tr w:rsidR="00A51B6F" w:rsidRPr="00A51B6F" w14:paraId="5952FB4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9D8DB19"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F5A2F6A" w14:textId="77777777" w:rsidR="00A51B6F" w:rsidRPr="00A51B6F" w:rsidRDefault="00A51B6F" w:rsidP="00A51B6F">
            <w:pPr>
              <w:jc w:val="center"/>
              <w:outlineLvl w:val="3"/>
              <w:rPr>
                <w:color w:val="000000"/>
                <w:sz w:val="20"/>
                <w:szCs w:val="20"/>
              </w:rPr>
            </w:pPr>
            <w:r w:rsidRPr="00A51B6F">
              <w:rPr>
                <w:color w:val="000000"/>
                <w:sz w:val="20"/>
                <w:szCs w:val="20"/>
              </w:rPr>
              <w:t>1230313060</w:t>
            </w:r>
          </w:p>
        </w:tc>
        <w:tc>
          <w:tcPr>
            <w:tcW w:w="499" w:type="pct"/>
            <w:tcBorders>
              <w:top w:val="nil"/>
              <w:left w:val="nil"/>
              <w:bottom w:val="single" w:sz="4" w:space="0" w:color="000000"/>
              <w:right w:val="single" w:sz="4" w:space="0" w:color="000000"/>
            </w:tcBorders>
            <w:shd w:val="clear" w:color="auto" w:fill="auto"/>
            <w:noWrap/>
            <w:hideMark/>
          </w:tcPr>
          <w:p w14:paraId="51D9CD79"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2BAC7E3D"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373B77D" w14:textId="77777777" w:rsidR="00A51B6F" w:rsidRPr="00A51B6F" w:rsidRDefault="00A51B6F" w:rsidP="00A51B6F">
            <w:pPr>
              <w:jc w:val="right"/>
              <w:outlineLvl w:val="3"/>
              <w:rPr>
                <w:color w:val="000000"/>
                <w:sz w:val="20"/>
                <w:szCs w:val="20"/>
              </w:rPr>
            </w:pPr>
            <w:r w:rsidRPr="00A51B6F">
              <w:rPr>
                <w:color w:val="000000"/>
                <w:sz w:val="20"/>
                <w:szCs w:val="20"/>
              </w:rPr>
              <w:t>764 499,00</w:t>
            </w:r>
          </w:p>
        </w:tc>
      </w:tr>
      <w:tr w:rsidR="00A51B6F" w:rsidRPr="00A51B6F" w14:paraId="34B1734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F7E5D22" w14:textId="77777777" w:rsidR="00A51B6F" w:rsidRPr="00A51B6F" w:rsidRDefault="00A51B6F" w:rsidP="00A51B6F">
            <w:pPr>
              <w:outlineLvl w:val="4"/>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DC7BDBE" w14:textId="77777777" w:rsidR="00A51B6F" w:rsidRPr="00A51B6F" w:rsidRDefault="00A51B6F" w:rsidP="00A51B6F">
            <w:pPr>
              <w:jc w:val="center"/>
              <w:outlineLvl w:val="4"/>
              <w:rPr>
                <w:color w:val="000000"/>
                <w:sz w:val="20"/>
                <w:szCs w:val="20"/>
              </w:rPr>
            </w:pPr>
            <w:r w:rsidRPr="00A51B6F">
              <w:rPr>
                <w:color w:val="000000"/>
                <w:sz w:val="20"/>
                <w:szCs w:val="20"/>
              </w:rPr>
              <w:t>1230313060</w:t>
            </w:r>
          </w:p>
        </w:tc>
        <w:tc>
          <w:tcPr>
            <w:tcW w:w="499" w:type="pct"/>
            <w:tcBorders>
              <w:top w:val="nil"/>
              <w:left w:val="nil"/>
              <w:bottom w:val="single" w:sz="4" w:space="0" w:color="000000"/>
              <w:right w:val="single" w:sz="4" w:space="0" w:color="000000"/>
            </w:tcBorders>
            <w:shd w:val="clear" w:color="auto" w:fill="auto"/>
            <w:noWrap/>
            <w:hideMark/>
          </w:tcPr>
          <w:p w14:paraId="42C6D413" w14:textId="77777777" w:rsidR="00A51B6F" w:rsidRPr="00A51B6F" w:rsidRDefault="00A51B6F" w:rsidP="00A51B6F">
            <w:pPr>
              <w:jc w:val="center"/>
              <w:outlineLvl w:val="4"/>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60C2C3A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AD7D274" w14:textId="77777777" w:rsidR="00A51B6F" w:rsidRPr="00A51B6F" w:rsidRDefault="00A51B6F" w:rsidP="00A51B6F">
            <w:pPr>
              <w:jc w:val="right"/>
              <w:outlineLvl w:val="4"/>
              <w:rPr>
                <w:color w:val="000000"/>
                <w:sz w:val="20"/>
                <w:szCs w:val="20"/>
              </w:rPr>
            </w:pPr>
            <w:r w:rsidRPr="00A51B6F">
              <w:rPr>
                <w:color w:val="000000"/>
                <w:sz w:val="20"/>
                <w:szCs w:val="20"/>
              </w:rPr>
              <w:t>764 499,00</w:t>
            </w:r>
          </w:p>
        </w:tc>
      </w:tr>
      <w:tr w:rsidR="00A51B6F" w:rsidRPr="00A51B6F" w14:paraId="57B53AE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69F2031" w14:textId="77777777" w:rsidR="00A51B6F" w:rsidRPr="00A51B6F" w:rsidRDefault="00A51B6F" w:rsidP="00A51B6F">
            <w:pPr>
              <w:outlineLvl w:val="5"/>
              <w:rPr>
                <w:color w:val="000000"/>
                <w:sz w:val="20"/>
                <w:szCs w:val="20"/>
              </w:rPr>
            </w:pPr>
            <w:r w:rsidRPr="00A51B6F">
              <w:rPr>
                <w:color w:val="000000"/>
                <w:sz w:val="20"/>
                <w:szCs w:val="20"/>
              </w:rPr>
              <w:t>Материально-техническое обеспечение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71A2A548" w14:textId="77777777" w:rsidR="00A51B6F" w:rsidRPr="00A51B6F" w:rsidRDefault="00A51B6F" w:rsidP="00A51B6F">
            <w:pPr>
              <w:jc w:val="center"/>
              <w:outlineLvl w:val="5"/>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07AB9ED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DF85B8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BDBBB82" w14:textId="77777777" w:rsidR="00A51B6F" w:rsidRPr="00A51B6F" w:rsidRDefault="00A51B6F" w:rsidP="00A51B6F">
            <w:pPr>
              <w:jc w:val="right"/>
              <w:outlineLvl w:val="5"/>
              <w:rPr>
                <w:color w:val="000000"/>
                <w:sz w:val="20"/>
                <w:szCs w:val="20"/>
              </w:rPr>
            </w:pPr>
            <w:r w:rsidRPr="00A51B6F">
              <w:rPr>
                <w:color w:val="000000"/>
                <w:sz w:val="20"/>
                <w:szCs w:val="20"/>
              </w:rPr>
              <w:t>1 190 695,59</w:t>
            </w:r>
          </w:p>
        </w:tc>
      </w:tr>
      <w:tr w:rsidR="00A51B6F" w:rsidRPr="00A51B6F" w14:paraId="44C8CAEF"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EA261A0"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6881490" w14:textId="77777777" w:rsidR="00A51B6F" w:rsidRPr="00A51B6F" w:rsidRDefault="00A51B6F" w:rsidP="00A51B6F">
            <w:pPr>
              <w:jc w:val="center"/>
              <w:outlineLvl w:val="3"/>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7D899F3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3AD1490"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1FA923B" w14:textId="77777777" w:rsidR="00A51B6F" w:rsidRPr="00A51B6F" w:rsidRDefault="00A51B6F" w:rsidP="00A51B6F">
            <w:pPr>
              <w:jc w:val="right"/>
              <w:outlineLvl w:val="3"/>
              <w:rPr>
                <w:color w:val="000000"/>
                <w:sz w:val="20"/>
                <w:szCs w:val="20"/>
              </w:rPr>
            </w:pPr>
            <w:r w:rsidRPr="00A51B6F">
              <w:rPr>
                <w:color w:val="000000"/>
                <w:sz w:val="20"/>
                <w:szCs w:val="20"/>
              </w:rPr>
              <w:t>432 900,00</w:t>
            </w:r>
          </w:p>
        </w:tc>
      </w:tr>
      <w:tr w:rsidR="00A51B6F" w:rsidRPr="00A51B6F" w14:paraId="0AE5125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61E0312"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2868B7FC" w14:textId="77777777" w:rsidR="00A51B6F" w:rsidRPr="00A51B6F" w:rsidRDefault="00A51B6F" w:rsidP="00A51B6F">
            <w:pPr>
              <w:jc w:val="center"/>
              <w:outlineLvl w:val="4"/>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54670E58"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109E30F8"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FC95C42" w14:textId="77777777" w:rsidR="00A51B6F" w:rsidRPr="00A51B6F" w:rsidRDefault="00A51B6F" w:rsidP="00A51B6F">
            <w:pPr>
              <w:jc w:val="right"/>
              <w:outlineLvl w:val="4"/>
              <w:rPr>
                <w:color w:val="000000"/>
                <w:sz w:val="20"/>
                <w:szCs w:val="20"/>
              </w:rPr>
            </w:pPr>
            <w:r w:rsidRPr="00A51B6F">
              <w:rPr>
                <w:color w:val="000000"/>
                <w:sz w:val="20"/>
                <w:szCs w:val="20"/>
              </w:rPr>
              <w:t>432 900,00</w:t>
            </w:r>
          </w:p>
        </w:tc>
      </w:tr>
      <w:tr w:rsidR="00A51B6F" w:rsidRPr="00A51B6F" w14:paraId="3763FD5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0FE5114" w14:textId="77777777" w:rsidR="00A51B6F" w:rsidRPr="00A51B6F" w:rsidRDefault="00A51B6F" w:rsidP="00A51B6F">
            <w:pPr>
              <w:outlineLvl w:val="5"/>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7793733" w14:textId="77777777" w:rsidR="00A51B6F" w:rsidRPr="00A51B6F" w:rsidRDefault="00A51B6F" w:rsidP="00A51B6F">
            <w:pPr>
              <w:jc w:val="center"/>
              <w:outlineLvl w:val="5"/>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50474537" w14:textId="77777777" w:rsidR="00A51B6F" w:rsidRPr="00A51B6F" w:rsidRDefault="00A51B6F" w:rsidP="00A51B6F">
            <w:pPr>
              <w:jc w:val="center"/>
              <w:outlineLvl w:val="5"/>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593736D4"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63F59C7" w14:textId="77777777" w:rsidR="00A51B6F" w:rsidRPr="00A51B6F" w:rsidRDefault="00A51B6F" w:rsidP="00A51B6F">
            <w:pPr>
              <w:jc w:val="right"/>
              <w:outlineLvl w:val="5"/>
              <w:rPr>
                <w:color w:val="000000"/>
                <w:sz w:val="20"/>
                <w:szCs w:val="20"/>
              </w:rPr>
            </w:pPr>
            <w:r w:rsidRPr="00A51B6F">
              <w:rPr>
                <w:color w:val="000000"/>
                <w:sz w:val="20"/>
                <w:szCs w:val="20"/>
              </w:rPr>
              <w:t>432 900,00</w:t>
            </w:r>
          </w:p>
        </w:tc>
      </w:tr>
      <w:tr w:rsidR="00A51B6F" w:rsidRPr="00A51B6F" w14:paraId="7F0A7CA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1F9AD9F"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2867225" w14:textId="77777777" w:rsidR="00A51B6F" w:rsidRPr="00A51B6F" w:rsidRDefault="00A51B6F" w:rsidP="00A51B6F">
            <w:pPr>
              <w:jc w:val="center"/>
              <w:outlineLvl w:val="2"/>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6AD5D6E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8A301A3"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082A542" w14:textId="77777777" w:rsidR="00A51B6F" w:rsidRPr="00A51B6F" w:rsidRDefault="00A51B6F" w:rsidP="00A51B6F">
            <w:pPr>
              <w:jc w:val="right"/>
              <w:outlineLvl w:val="2"/>
              <w:rPr>
                <w:color w:val="000000"/>
                <w:sz w:val="20"/>
                <w:szCs w:val="20"/>
              </w:rPr>
            </w:pPr>
            <w:r w:rsidRPr="00A51B6F">
              <w:rPr>
                <w:color w:val="000000"/>
                <w:sz w:val="20"/>
                <w:szCs w:val="20"/>
              </w:rPr>
              <w:t>757 795,59</w:t>
            </w:r>
          </w:p>
        </w:tc>
      </w:tr>
      <w:tr w:rsidR="00A51B6F" w:rsidRPr="00A51B6F" w14:paraId="01E67A9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05E501E"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D346331" w14:textId="77777777" w:rsidR="00A51B6F" w:rsidRPr="00A51B6F" w:rsidRDefault="00A51B6F" w:rsidP="00A51B6F">
            <w:pPr>
              <w:jc w:val="center"/>
              <w:outlineLvl w:val="3"/>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6DCE35E6"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1AF6B65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5BEC05E" w14:textId="77777777" w:rsidR="00A51B6F" w:rsidRPr="00A51B6F" w:rsidRDefault="00A51B6F" w:rsidP="00A51B6F">
            <w:pPr>
              <w:jc w:val="right"/>
              <w:outlineLvl w:val="3"/>
              <w:rPr>
                <w:color w:val="000000"/>
                <w:sz w:val="20"/>
                <w:szCs w:val="20"/>
              </w:rPr>
            </w:pPr>
            <w:r w:rsidRPr="00A51B6F">
              <w:rPr>
                <w:color w:val="000000"/>
                <w:sz w:val="20"/>
                <w:szCs w:val="20"/>
              </w:rPr>
              <w:t>757 795,59</w:t>
            </w:r>
          </w:p>
        </w:tc>
      </w:tr>
      <w:tr w:rsidR="00A51B6F" w:rsidRPr="00A51B6F" w14:paraId="7F9FCF3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1F8CACC" w14:textId="77777777" w:rsidR="00A51B6F" w:rsidRPr="00A51B6F" w:rsidRDefault="00A51B6F" w:rsidP="00A51B6F">
            <w:pPr>
              <w:outlineLvl w:val="4"/>
              <w:rPr>
                <w:color w:val="000000"/>
                <w:sz w:val="20"/>
                <w:szCs w:val="20"/>
              </w:rPr>
            </w:pPr>
            <w:r w:rsidRPr="00A51B6F">
              <w:rPr>
                <w:color w:val="000000"/>
                <w:sz w:val="20"/>
                <w:szCs w:val="20"/>
              </w:rPr>
              <w:t>Другие 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088977A" w14:textId="77777777" w:rsidR="00A51B6F" w:rsidRPr="00A51B6F" w:rsidRDefault="00A51B6F" w:rsidP="00A51B6F">
            <w:pPr>
              <w:jc w:val="center"/>
              <w:outlineLvl w:val="4"/>
              <w:rPr>
                <w:color w:val="000000"/>
                <w:sz w:val="20"/>
                <w:szCs w:val="20"/>
              </w:rPr>
            </w:pPr>
            <w:r w:rsidRPr="00A51B6F">
              <w:rPr>
                <w:color w:val="000000"/>
                <w:sz w:val="20"/>
                <w:szCs w:val="20"/>
              </w:rPr>
              <w:t>1230321251</w:t>
            </w:r>
          </w:p>
        </w:tc>
        <w:tc>
          <w:tcPr>
            <w:tcW w:w="499" w:type="pct"/>
            <w:tcBorders>
              <w:top w:val="nil"/>
              <w:left w:val="nil"/>
              <w:bottom w:val="single" w:sz="4" w:space="0" w:color="000000"/>
              <w:right w:val="single" w:sz="4" w:space="0" w:color="000000"/>
            </w:tcBorders>
            <w:shd w:val="clear" w:color="auto" w:fill="auto"/>
            <w:noWrap/>
            <w:hideMark/>
          </w:tcPr>
          <w:p w14:paraId="532809F7" w14:textId="77777777" w:rsidR="00A51B6F" w:rsidRPr="00A51B6F" w:rsidRDefault="00A51B6F" w:rsidP="00A51B6F">
            <w:pPr>
              <w:jc w:val="center"/>
              <w:outlineLvl w:val="4"/>
              <w:rPr>
                <w:color w:val="000000"/>
                <w:sz w:val="20"/>
                <w:szCs w:val="20"/>
              </w:rPr>
            </w:pPr>
            <w:r w:rsidRPr="00A51B6F">
              <w:rPr>
                <w:color w:val="000000"/>
                <w:sz w:val="20"/>
                <w:szCs w:val="20"/>
              </w:rPr>
              <w:t>0113</w:t>
            </w:r>
          </w:p>
        </w:tc>
        <w:tc>
          <w:tcPr>
            <w:tcW w:w="407" w:type="pct"/>
            <w:tcBorders>
              <w:top w:val="nil"/>
              <w:left w:val="nil"/>
              <w:bottom w:val="single" w:sz="4" w:space="0" w:color="000000"/>
              <w:right w:val="single" w:sz="4" w:space="0" w:color="000000"/>
            </w:tcBorders>
            <w:shd w:val="clear" w:color="auto" w:fill="auto"/>
            <w:noWrap/>
            <w:hideMark/>
          </w:tcPr>
          <w:p w14:paraId="42133B72"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6DC61C6" w14:textId="77777777" w:rsidR="00A51B6F" w:rsidRPr="00A51B6F" w:rsidRDefault="00A51B6F" w:rsidP="00A51B6F">
            <w:pPr>
              <w:jc w:val="right"/>
              <w:outlineLvl w:val="4"/>
              <w:rPr>
                <w:color w:val="000000"/>
                <w:sz w:val="20"/>
                <w:szCs w:val="20"/>
              </w:rPr>
            </w:pPr>
            <w:r w:rsidRPr="00A51B6F">
              <w:rPr>
                <w:color w:val="000000"/>
                <w:sz w:val="20"/>
                <w:szCs w:val="20"/>
              </w:rPr>
              <w:t>757 795,59</w:t>
            </w:r>
          </w:p>
        </w:tc>
      </w:tr>
      <w:tr w:rsidR="00A51B6F" w:rsidRPr="00A51B6F" w14:paraId="3B84B14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0DCFBD9" w14:textId="77777777" w:rsidR="00A51B6F" w:rsidRPr="00A51B6F" w:rsidRDefault="00A51B6F" w:rsidP="00A51B6F">
            <w:pPr>
              <w:outlineLvl w:val="5"/>
              <w:rPr>
                <w:color w:val="000000"/>
                <w:sz w:val="20"/>
                <w:szCs w:val="20"/>
              </w:rPr>
            </w:pPr>
            <w:r w:rsidRPr="00A51B6F">
              <w:rPr>
                <w:color w:val="000000"/>
                <w:sz w:val="20"/>
                <w:szCs w:val="20"/>
              </w:rPr>
              <w:t>Муниципальная программа 13 "Социальная поддержка некоторых категорий граждан ЗАТО города Заозерска"</w:t>
            </w:r>
          </w:p>
        </w:tc>
        <w:tc>
          <w:tcPr>
            <w:tcW w:w="587" w:type="pct"/>
            <w:tcBorders>
              <w:top w:val="nil"/>
              <w:left w:val="nil"/>
              <w:bottom w:val="single" w:sz="4" w:space="0" w:color="000000"/>
              <w:right w:val="single" w:sz="4" w:space="0" w:color="000000"/>
            </w:tcBorders>
            <w:shd w:val="clear" w:color="auto" w:fill="auto"/>
            <w:noWrap/>
            <w:hideMark/>
          </w:tcPr>
          <w:p w14:paraId="28B67459" w14:textId="77777777" w:rsidR="00A51B6F" w:rsidRPr="00A51B6F" w:rsidRDefault="00A51B6F" w:rsidP="00A51B6F">
            <w:pPr>
              <w:jc w:val="center"/>
              <w:outlineLvl w:val="5"/>
              <w:rPr>
                <w:color w:val="000000"/>
                <w:sz w:val="20"/>
                <w:szCs w:val="20"/>
              </w:rPr>
            </w:pPr>
            <w:r w:rsidRPr="00A51B6F">
              <w:rPr>
                <w:color w:val="000000"/>
                <w:sz w:val="20"/>
                <w:szCs w:val="20"/>
              </w:rPr>
              <w:t>1300000000</w:t>
            </w:r>
          </w:p>
        </w:tc>
        <w:tc>
          <w:tcPr>
            <w:tcW w:w="499" w:type="pct"/>
            <w:tcBorders>
              <w:top w:val="nil"/>
              <w:left w:val="nil"/>
              <w:bottom w:val="single" w:sz="4" w:space="0" w:color="000000"/>
              <w:right w:val="single" w:sz="4" w:space="0" w:color="000000"/>
            </w:tcBorders>
            <w:shd w:val="clear" w:color="auto" w:fill="auto"/>
            <w:noWrap/>
            <w:hideMark/>
          </w:tcPr>
          <w:p w14:paraId="7A9A3CD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A1DF5E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A6E7B80" w14:textId="77777777" w:rsidR="00A51B6F" w:rsidRPr="00A51B6F" w:rsidRDefault="00A51B6F" w:rsidP="00A51B6F">
            <w:pPr>
              <w:jc w:val="right"/>
              <w:outlineLvl w:val="5"/>
              <w:rPr>
                <w:color w:val="000000"/>
                <w:sz w:val="20"/>
                <w:szCs w:val="20"/>
              </w:rPr>
            </w:pPr>
            <w:r w:rsidRPr="00A51B6F">
              <w:rPr>
                <w:color w:val="000000"/>
                <w:sz w:val="20"/>
                <w:szCs w:val="20"/>
              </w:rPr>
              <w:t>1 560 474,00</w:t>
            </w:r>
          </w:p>
        </w:tc>
      </w:tr>
      <w:tr w:rsidR="00A51B6F" w:rsidRPr="00A51B6F" w14:paraId="7361D33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C9180C0" w14:textId="77777777" w:rsidR="00A51B6F" w:rsidRPr="00A51B6F" w:rsidRDefault="00A51B6F" w:rsidP="00A51B6F">
            <w:pPr>
              <w:outlineLvl w:val="3"/>
              <w:rPr>
                <w:color w:val="000000"/>
                <w:sz w:val="20"/>
                <w:szCs w:val="20"/>
              </w:rPr>
            </w:pPr>
            <w:r w:rsidRPr="00A51B6F">
              <w:rPr>
                <w:color w:val="000000"/>
                <w:sz w:val="20"/>
                <w:szCs w:val="20"/>
              </w:rPr>
              <w:t>Подпрограмма 1 "Доступная среда в ЗАТО городе Заозерске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25053A0A" w14:textId="77777777" w:rsidR="00A51B6F" w:rsidRPr="00A51B6F" w:rsidRDefault="00A51B6F" w:rsidP="00A51B6F">
            <w:pPr>
              <w:jc w:val="center"/>
              <w:outlineLvl w:val="3"/>
              <w:rPr>
                <w:color w:val="000000"/>
                <w:sz w:val="20"/>
                <w:szCs w:val="20"/>
              </w:rPr>
            </w:pPr>
            <w:r w:rsidRPr="00A51B6F">
              <w:rPr>
                <w:color w:val="000000"/>
                <w:sz w:val="20"/>
                <w:szCs w:val="20"/>
              </w:rPr>
              <w:t>1310000000</w:t>
            </w:r>
          </w:p>
        </w:tc>
        <w:tc>
          <w:tcPr>
            <w:tcW w:w="499" w:type="pct"/>
            <w:tcBorders>
              <w:top w:val="nil"/>
              <w:left w:val="nil"/>
              <w:bottom w:val="single" w:sz="4" w:space="0" w:color="000000"/>
              <w:right w:val="single" w:sz="4" w:space="0" w:color="000000"/>
            </w:tcBorders>
            <w:shd w:val="clear" w:color="auto" w:fill="auto"/>
            <w:noWrap/>
            <w:hideMark/>
          </w:tcPr>
          <w:p w14:paraId="549067E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2EDD8D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9A46920" w14:textId="77777777" w:rsidR="00A51B6F" w:rsidRPr="00A51B6F" w:rsidRDefault="00A51B6F" w:rsidP="00A51B6F">
            <w:pPr>
              <w:jc w:val="right"/>
              <w:outlineLvl w:val="3"/>
              <w:rPr>
                <w:color w:val="000000"/>
                <w:sz w:val="20"/>
                <w:szCs w:val="20"/>
              </w:rPr>
            </w:pPr>
            <w:r w:rsidRPr="00A51B6F">
              <w:rPr>
                <w:color w:val="000000"/>
                <w:sz w:val="20"/>
                <w:szCs w:val="20"/>
              </w:rPr>
              <w:t>150 000,00</w:t>
            </w:r>
          </w:p>
        </w:tc>
      </w:tr>
      <w:tr w:rsidR="00A51B6F" w:rsidRPr="00A51B6F" w14:paraId="2FD3072E"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0AF159C6"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587" w:type="pct"/>
            <w:tcBorders>
              <w:top w:val="nil"/>
              <w:left w:val="nil"/>
              <w:bottom w:val="single" w:sz="4" w:space="0" w:color="000000"/>
              <w:right w:val="single" w:sz="4" w:space="0" w:color="000000"/>
            </w:tcBorders>
            <w:shd w:val="clear" w:color="auto" w:fill="auto"/>
            <w:noWrap/>
            <w:hideMark/>
          </w:tcPr>
          <w:p w14:paraId="680DC496" w14:textId="77777777" w:rsidR="00A51B6F" w:rsidRPr="00A51B6F" w:rsidRDefault="00A51B6F" w:rsidP="00A51B6F">
            <w:pPr>
              <w:jc w:val="center"/>
              <w:outlineLvl w:val="4"/>
              <w:rPr>
                <w:color w:val="000000"/>
                <w:sz w:val="20"/>
                <w:szCs w:val="20"/>
              </w:rPr>
            </w:pPr>
            <w:r w:rsidRPr="00A51B6F">
              <w:rPr>
                <w:color w:val="000000"/>
                <w:sz w:val="20"/>
                <w:szCs w:val="20"/>
              </w:rPr>
              <w:t>1310100000</w:t>
            </w:r>
          </w:p>
        </w:tc>
        <w:tc>
          <w:tcPr>
            <w:tcW w:w="499" w:type="pct"/>
            <w:tcBorders>
              <w:top w:val="nil"/>
              <w:left w:val="nil"/>
              <w:bottom w:val="single" w:sz="4" w:space="0" w:color="000000"/>
              <w:right w:val="single" w:sz="4" w:space="0" w:color="000000"/>
            </w:tcBorders>
            <w:shd w:val="clear" w:color="auto" w:fill="auto"/>
            <w:noWrap/>
            <w:hideMark/>
          </w:tcPr>
          <w:p w14:paraId="733BAF8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3C952E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D7EAD80" w14:textId="77777777" w:rsidR="00A51B6F" w:rsidRPr="00A51B6F" w:rsidRDefault="00A51B6F" w:rsidP="00A51B6F">
            <w:pPr>
              <w:jc w:val="right"/>
              <w:outlineLvl w:val="4"/>
              <w:rPr>
                <w:color w:val="000000"/>
                <w:sz w:val="20"/>
                <w:szCs w:val="20"/>
              </w:rPr>
            </w:pPr>
            <w:r w:rsidRPr="00A51B6F">
              <w:rPr>
                <w:color w:val="000000"/>
                <w:sz w:val="20"/>
                <w:szCs w:val="20"/>
              </w:rPr>
              <w:t>150 000,00</w:t>
            </w:r>
          </w:p>
        </w:tc>
      </w:tr>
      <w:tr w:rsidR="00A51B6F" w:rsidRPr="00A51B6F" w14:paraId="4EEA31A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DC736F8" w14:textId="77777777" w:rsidR="00A51B6F" w:rsidRPr="00A51B6F" w:rsidRDefault="00A51B6F" w:rsidP="00A51B6F">
            <w:pPr>
              <w:outlineLvl w:val="5"/>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6E9497F7" w14:textId="77777777" w:rsidR="00A51B6F" w:rsidRPr="00A51B6F" w:rsidRDefault="00A51B6F" w:rsidP="00A51B6F">
            <w:pPr>
              <w:jc w:val="center"/>
              <w:outlineLvl w:val="5"/>
              <w:rPr>
                <w:color w:val="000000"/>
                <w:sz w:val="20"/>
                <w:szCs w:val="20"/>
              </w:rPr>
            </w:pPr>
            <w:r w:rsidRPr="00A51B6F">
              <w:rPr>
                <w:color w:val="000000"/>
                <w:sz w:val="20"/>
                <w:szCs w:val="20"/>
              </w:rPr>
              <w:t>1310129990</w:t>
            </w:r>
          </w:p>
        </w:tc>
        <w:tc>
          <w:tcPr>
            <w:tcW w:w="499" w:type="pct"/>
            <w:tcBorders>
              <w:top w:val="nil"/>
              <w:left w:val="nil"/>
              <w:bottom w:val="single" w:sz="4" w:space="0" w:color="000000"/>
              <w:right w:val="single" w:sz="4" w:space="0" w:color="000000"/>
            </w:tcBorders>
            <w:shd w:val="clear" w:color="auto" w:fill="auto"/>
            <w:noWrap/>
            <w:hideMark/>
          </w:tcPr>
          <w:p w14:paraId="5596D0B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5D1212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2F1522D" w14:textId="77777777" w:rsidR="00A51B6F" w:rsidRPr="00A51B6F" w:rsidRDefault="00A51B6F" w:rsidP="00A51B6F">
            <w:pPr>
              <w:jc w:val="right"/>
              <w:outlineLvl w:val="5"/>
              <w:rPr>
                <w:color w:val="000000"/>
                <w:sz w:val="20"/>
                <w:szCs w:val="20"/>
              </w:rPr>
            </w:pPr>
            <w:r w:rsidRPr="00A51B6F">
              <w:rPr>
                <w:color w:val="000000"/>
                <w:sz w:val="20"/>
                <w:szCs w:val="20"/>
              </w:rPr>
              <w:t>150 000,00</w:t>
            </w:r>
          </w:p>
        </w:tc>
      </w:tr>
      <w:tr w:rsidR="00A51B6F" w:rsidRPr="00A51B6F" w14:paraId="06E73B0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97EF0EB"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65ED0B69" w14:textId="77777777" w:rsidR="00A51B6F" w:rsidRPr="00A51B6F" w:rsidRDefault="00A51B6F" w:rsidP="00A51B6F">
            <w:pPr>
              <w:jc w:val="center"/>
              <w:outlineLvl w:val="2"/>
              <w:rPr>
                <w:color w:val="000000"/>
                <w:sz w:val="20"/>
                <w:szCs w:val="20"/>
              </w:rPr>
            </w:pPr>
            <w:r w:rsidRPr="00A51B6F">
              <w:rPr>
                <w:color w:val="000000"/>
                <w:sz w:val="20"/>
                <w:szCs w:val="20"/>
              </w:rPr>
              <w:t>1310129990</w:t>
            </w:r>
          </w:p>
        </w:tc>
        <w:tc>
          <w:tcPr>
            <w:tcW w:w="499" w:type="pct"/>
            <w:tcBorders>
              <w:top w:val="nil"/>
              <w:left w:val="nil"/>
              <w:bottom w:val="single" w:sz="4" w:space="0" w:color="000000"/>
              <w:right w:val="single" w:sz="4" w:space="0" w:color="000000"/>
            </w:tcBorders>
            <w:shd w:val="clear" w:color="auto" w:fill="auto"/>
            <w:noWrap/>
            <w:hideMark/>
          </w:tcPr>
          <w:p w14:paraId="51DBA32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20EA0C6"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63AC012" w14:textId="77777777" w:rsidR="00A51B6F" w:rsidRPr="00A51B6F" w:rsidRDefault="00A51B6F" w:rsidP="00A51B6F">
            <w:pPr>
              <w:jc w:val="right"/>
              <w:outlineLvl w:val="2"/>
              <w:rPr>
                <w:color w:val="000000"/>
                <w:sz w:val="20"/>
                <w:szCs w:val="20"/>
              </w:rPr>
            </w:pPr>
            <w:r w:rsidRPr="00A51B6F">
              <w:rPr>
                <w:color w:val="000000"/>
                <w:sz w:val="20"/>
                <w:szCs w:val="20"/>
              </w:rPr>
              <w:t>150 000,00</w:t>
            </w:r>
          </w:p>
        </w:tc>
      </w:tr>
      <w:tr w:rsidR="00A51B6F" w:rsidRPr="00A51B6F" w14:paraId="27A1E3F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FCF14E9" w14:textId="77777777" w:rsidR="00A51B6F" w:rsidRPr="00A51B6F" w:rsidRDefault="00A51B6F" w:rsidP="00A51B6F">
            <w:pPr>
              <w:outlineLvl w:val="3"/>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76622B66" w14:textId="77777777" w:rsidR="00A51B6F" w:rsidRPr="00A51B6F" w:rsidRDefault="00A51B6F" w:rsidP="00A51B6F">
            <w:pPr>
              <w:jc w:val="center"/>
              <w:outlineLvl w:val="3"/>
              <w:rPr>
                <w:color w:val="000000"/>
                <w:sz w:val="20"/>
                <w:szCs w:val="20"/>
              </w:rPr>
            </w:pPr>
            <w:r w:rsidRPr="00A51B6F">
              <w:rPr>
                <w:color w:val="000000"/>
                <w:sz w:val="20"/>
                <w:szCs w:val="20"/>
              </w:rPr>
              <w:t>1310129990</w:t>
            </w:r>
          </w:p>
        </w:tc>
        <w:tc>
          <w:tcPr>
            <w:tcW w:w="499" w:type="pct"/>
            <w:tcBorders>
              <w:top w:val="nil"/>
              <w:left w:val="nil"/>
              <w:bottom w:val="single" w:sz="4" w:space="0" w:color="000000"/>
              <w:right w:val="single" w:sz="4" w:space="0" w:color="000000"/>
            </w:tcBorders>
            <w:shd w:val="clear" w:color="auto" w:fill="auto"/>
            <w:noWrap/>
            <w:hideMark/>
          </w:tcPr>
          <w:p w14:paraId="2F27D287" w14:textId="77777777" w:rsidR="00A51B6F" w:rsidRPr="00A51B6F" w:rsidRDefault="00A51B6F" w:rsidP="00A51B6F">
            <w:pPr>
              <w:jc w:val="center"/>
              <w:outlineLvl w:val="3"/>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25C4633B"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A1F8E45" w14:textId="77777777" w:rsidR="00A51B6F" w:rsidRPr="00A51B6F" w:rsidRDefault="00A51B6F" w:rsidP="00A51B6F">
            <w:pPr>
              <w:jc w:val="right"/>
              <w:outlineLvl w:val="3"/>
              <w:rPr>
                <w:color w:val="000000"/>
                <w:sz w:val="20"/>
                <w:szCs w:val="20"/>
              </w:rPr>
            </w:pPr>
            <w:r w:rsidRPr="00A51B6F">
              <w:rPr>
                <w:color w:val="000000"/>
                <w:sz w:val="20"/>
                <w:szCs w:val="20"/>
              </w:rPr>
              <w:t>150 000,00</w:t>
            </w:r>
          </w:p>
        </w:tc>
      </w:tr>
      <w:tr w:rsidR="00A51B6F" w:rsidRPr="00A51B6F" w14:paraId="74E3DDA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8B3D1DA"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социальной политики</w:t>
            </w:r>
          </w:p>
        </w:tc>
        <w:tc>
          <w:tcPr>
            <w:tcW w:w="587" w:type="pct"/>
            <w:tcBorders>
              <w:top w:val="nil"/>
              <w:left w:val="nil"/>
              <w:bottom w:val="single" w:sz="4" w:space="0" w:color="000000"/>
              <w:right w:val="single" w:sz="4" w:space="0" w:color="000000"/>
            </w:tcBorders>
            <w:shd w:val="clear" w:color="auto" w:fill="auto"/>
            <w:noWrap/>
            <w:hideMark/>
          </w:tcPr>
          <w:p w14:paraId="75865E7A" w14:textId="77777777" w:rsidR="00A51B6F" w:rsidRPr="00A51B6F" w:rsidRDefault="00A51B6F" w:rsidP="00A51B6F">
            <w:pPr>
              <w:jc w:val="center"/>
              <w:outlineLvl w:val="4"/>
              <w:rPr>
                <w:color w:val="000000"/>
                <w:sz w:val="20"/>
                <w:szCs w:val="20"/>
              </w:rPr>
            </w:pPr>
            <w:r w:rsidRPr="00A51B6F">
              <w:rPr>
                <w:color w:val="000000"/>
                <w:sz w:val="20"/>
                <w:szCs w:val="20"/>
              </w:rPr>
              <w:t>1310129990</w:t>
            </w:r>
          </w:p>
        </w:tc>
        <w:tc>
          <w:tcPr>
            <w:tcW w:w="499" w:type="pct"/>
            <w:tcBorders>
              <w:top w:val="nil"/>
              <w:left w:val="nil"/>
              <w:bottom w:val="single" w:sz="4" w:space="0" w:color="000000"/>
              <w:right w:val="single" w:sz="4" w:space="0" w:color="000000"/>
            </w:tcBorders>
            <w:shd w:val="clear" w:color="auto" w:fill="auto"/>
            <w:noWrap/>
            <w:hideMark/>
          </w:tcPr>
          <w:p w14:paraId="3EE356B2" w14:textId="77777777" w:rsidR="00A51B6F" w:rsidRPr="00A51B6F" w:rsidRDefault="00A51B6F" w:rsidP="00A51B6F">
            <w:pPr>
              <w:jc w:val="center"/>
              <w:outlineLvl w:val="4"/>
              <w:rPr>
                <w:color w:val="000000"/>
                <w:sz w:val="20"/>
                <w:szCs w:val="20"/>
              </w:rPr>
            </w:pPr>
            <w:r w:rsidRPr="00A51B6F">
              <w:rPr>
                <w:color w:val="000000"/>
                <w:sz w:val="20"/>
                <w:szCs w:val="20"/>
              </w:rPr>
              <w:t>1006</w:t>
            </w:r>
          </w:p>
        </w:tc>
        <w:tc>
          <w:tcPr>
            <w:tcW w:w="407" w:type="pct"/>
            <w:tcBorders>
              <w:top w:val="nil"/>
              <w:left w:val="nil"/>
              <w:bottom w:val="single" w:sz="4" w:space="0" w:color="000000"/>
              <w:right w:val="single" w:sz="4" w:space="0" w:color="000000"/>
            </w:tcBorders>
            <w:shd w:val="clear" w:color="auto" w:fill="auto"/>
            <w:noWrap/>
            <w:hideMark/>
          </w:tcPr>
          <w:p w14:paraId="3281C58E"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78498BA" w14:textId="77777777" w:rsidR="00A51B6F" w:rsidRPr="00A51B6F" w:rsidRDefault="00A51B6F" w:rsidP="00A51B6F">
            <w:pPr>
              <w:jc w:val="right"/>
              <w:outlineLvl w:val="4"/>
              <w:rPr>
                <w:color w:val="000000"/>
                <w:sz w:val="20"/>
                <w:szCs w:val="20"/>
              </w:rPr>
            </w:pPr>
            <w:r w:rsidRPr="00A51B6F">
              <w:rPr>
                <w:color w:val="000000"/>
                <w:sz w:val="20"/>
                <w:szCs w:val="20"/>
              </w:rPr>
              <w:t>150 000,00</w:t>
            </w:r>
          </w:p>
        </w:tc>
      </w:tr>
      <w:tr w:rsidR="00A51B6F" w:rsidRPr="00A51B6F" w14:paraId="01A3717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4BA3CF5" w14:textId="77777777" w:rsidR="00A51B6F" w:rsidRPr="00A51B6F" w:rsidRDefault="00A51B6F" w:rsidP="00A51B6F">
            <w:pPr>
              <w:outlineLvl w:val="5"/>
              <w:rPr>
                <w:color w:val="000000"/>
                <w:sz w:val="20"/>
                <w:szCs w:val="20"/>
              </w:rPr>
            </w:pPr>
            <w:r w:rsidRPr="00A51B6F">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57C16A54" w14:textId="77777777" w:rsidR="00A51B6F" w:rsidRPr="00A51B6F" w:rsidRDefault="00A51B6F" w:rsidP="00A51B6F">
            <w:pPr>
              <w:jc w:val="center"/>
              <w:outlineLvl w:val="5"/>
              <w:rPr>
                <w:color w:val="000000"/>
                <w:sz w:val="20"/>
                <w:szCs w:val="20"/>
              </w:rPr>
            </w:pPr>
            <w:r w:rsidRPr="00A51B6F">
              <w:rPr>
                <w:color w:val="000000"/>
                <w:sz w:val="20"/>
                <w:szCs w:val="20"/>
              </w:rPr>
              <w:t>1320000000</w:t>
            </w:r>
          </w:p>
        </w:tc>
        <w:tc>
          <w:tcPr>
            <w:tcW w:w="499" w:type="pct"/>
            <w:tcBorders>
              <w:top w:val="nil"/>
              <w:left w:val="nil"/>
              <w:bottom w:val="single" w:sz="4" w:space="0" w:color="000000"/>
              <w:right w:val="single" w:sz="4" w:space="0" w:color="000000"/>
            </w:tcBorders>
            <w:shd w:val="clear" w:color="auto" w:fill="auto"/>
            <w:noWrap/>
            <w:hideMark/>
          </w:tcPr>
          <w:p w14:paraId="321904D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4DC5EC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52D3052" w14:textId="77777777" w:rsidR="00A51B6F" w:rsidRPr="00A51B6F" w:rsidRDefault="00A51B6F" w:rsidP="00A51B6F">
            <w:pPr>
              <w:jc w:val="right"/>
              <w:outlineLvl w:val="5"/>
              <w:rPr>
                <w:color w:val="000000"/>
                <w:sz w:val="20"/>
                <w:szCs w:val="20"/>
              </w:rPr>
            </w:pPr>
            <w:r w:rsidRPr="00A51B6F">
              <w:rPr>
                <w:color w:val="000000"/>
                <w:sz w:val="20"/>
                <w:szCs w:val="20"/>
              </w:rPr>
              <w:t>1 410 474,00</w:t>
            </w:r>
          </w:p>
        </w:tc>
      </w:tr>
      <w:tr w:rsidR="00A51B6F" w:rsidRPr="00A51B6F" w14:paraId="7DA28BF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6449421"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87" w:type="pct"/>
            <w:tcBorders>
              <w:top w:val="nil"/>
              <w:left w:val="nil"/>
              <w:bottom w:val="single" w:sz="4" w:space="0" w:color="000000"/>
              <w:right w:val="single" w:sz="4" w:space="0" w:color="000000"/>
            </w:tcBorders>
            <w:shd w:val="clear" w:color="auto" w:fill="auto"/>
            <w:noWrap/>
            <w:hideMark/>
          </w:tcPr>
          <w:p w14:paraId="3FF3B525" w14:textId="77777777" w:rsidR="00A51B6F" w:rsidRPr="00A51B6F" w:rsidRDefault="00A51B6F" w:rsidP="00A51B6F">
            <w:pPr>
              <w:jc w:val="center"/>
              <w:outlineLvl w:val="2"/>
              <w:rPr>
                <w:color w:val="000000"/>
                <w:sz w:val="20"/>
                <w:szCs w:val="20"/>
              </w:rPr>
            </w:pPr>
            <w:r w:rsidRPr="00A51B6F">
              <w:rPr>
                <w:color w:val="000000"/>
                <w:sz w:val="20"/>
                <w:szCs w:val="20"/>
              </w:rPr>
              <w:t>1320100000</w:t>
            </w:r>
          </w:p>
        </w:tc>
        <w:tc>
          <w:tcPr>
            <w:tcW w:w="499" w:type="pct"/>
            <w:tcBorders>
              <w:top w:val="nil"/>
              <w:left w:val="nil"/>
              <w:bottom w:val="single" w:sz="4" w:space="0" w:color="000000"/>
              <w:right w:val="single" w:sz="4" w:space="0" w:color="000000"/>
            </w:tcBorders>
            <w:shd w:val="clear" w:color="auto" w:fill="auto"/>
            <w:noWrap/>
            <w:hideMark/>
          </w:tcPr>
          <w:p w14:paraId="037914E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2387D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91ECCC6" w14:textId="77777777" w:rsidR="00A51B6F" w:rsidRPr="00A51B6F" w:rsidRDefault="00A51B6F" w:rsidP="00A51B6F">
            <w:pPr>
              <w:jc w:val="right"/>
              <w:outlineLvl w:val="2"/>
              <w:rPr>
                <w:color w:val="000000"/>
                <w:sz w:val="20"/>
                <w:szCs w:val="20"/>
              </w:rPr>
            </w:pPr>
            <w:r w:rsidRPr="00A51B6F">
              <w:rPr>
                <w:color w:val="000000"/>
                <w:sz w:val="20"/>
                <w:szCs w:val="20"/>
              </w:rPr>
              <w:t>1 410 474,00</w:t>
            </w:r>
          </w:p>
        </w:tc>
      </w:tr>
      <w:tr w:rsidR="00A51B6F" w:rsidRPr="00A51B6F" w14:paraId="39884EE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FE059DF" w14:textId="77777777" w:rsidR="00A51B6F" w:rsidRPr="00A51B6F" w:rsidRDefault="00A51B6F" w:rsidP="00A51B6F">
            <w:pPr>
              <w:outlineLvl w:val="3"/>
              <w:rPr>
                <w:color w:val="000000"/>
                <w:sz w:val="20"/>
                <w:szCs w:val="20"/>
              </w:rPr>
            </w:pPr>
            <w:r w:rsidRPr="00A51B6F">
              <w:rPr>
                <w:color w:val="000000"/>
                <w:sz w:val="20"/>
                <w:szCs w:val="20"/>
              </w:rPr>
              <w:t>Доплаты к пенсиям муниципальным служащим</w:t>
            </w:r>
          </w:p>
        </w:tc>
        <w:tc>
          <w:tcPr>
            <w:tcW w:w="587" w:type="pct"/>
            <w:tcBorders>
              <w:top w:val="nil"/>
              <w:left w:val="nil"/>
              <w:bottom w:val="single" w:sz="4" w:space="0" w:color="000000"/>
              <w:right w:val="single" w:sz="4" w:space="0" w:color="000000"/>
            </w:tcBorders>
            <w:shd w:val="clear" w:color="auto" w:fill="auto"/>
            <w:noWrap/>
            <w:hideMark/>
          </w:tcPr>
          <w:p w14:paraId="3CE4A371" w14:textId="77777777" w:rsidR="00A51B6F" w:rsidRPr="00A51B6F" w:rsidRDefault="00A51B6F" w:rsidP="00A51B6F">
            <w:pPr>
              <w:jc w:val="center"/>
              <w:outlineLvl w:val="3"/>
              <w:rPr>
                <w:color w:val="000000"/>
                <w:sz w:val="20"/>
                <w:szCs w:val="20"/>
              </w:rPr>
            </w:pPr>
            <w:r w:rsidRPr="00A51B6F">
              <w:rPr>
                <w:color w:val="000000"/>
                <w:sz w:val="20"/>
                <w:szCs w:val="20"/>
              </w:rPr>
              <w:t>1320113270</w:t>
            </w:r>
          </w:p>
        </w:tc>
        <w:tc>
          <w:tcPr>
            <w:tcW w:w="499" w:type="pct"/>
            <w:tcBorders>
              <w:top w:val="nil"/>
              <w:left w:val="nil"/>
              <w:bottom w:val="single" w:sz="4" w:space="0" w:color="000000"/>
              <w:right w:val="single" w:sz="4" w:space="0" w:color="000000"/>
            </w:tcBorders>
            <w:shd w:val="clear" w:color="auto" w:fill="auto"/>
            <w:noWrap/>
            <w:hideMark/>
          </w:tcPr>
          <w:p w14:paraId="2A5F015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9C23D0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BACA6D0" w14:textId="77777777" w:rsidR="00A51B6F" w:rsidRPr="00A51B6F" w:rsidRDefault="00A51B6F" w:rsidP="00A51B6F">
            <w:pPr>
              <w:jc w:val="right"/>
              <w:outlineLvl w:val="3"/>
              <w:rPr>
                <w:color w:val="000000"/>
                <w:sz w:val="20"/>
                <w:szCs w:val="20"/>
              </w:rPr>
            </w:pPr>
            <w:r w:rsidRPr="00A51B6F">
              <w:rPr>
                <w:color w:val="000000"/>
                <w:sz w:val="20"/>
                <w:szCs w:val="20"/>
              </w:rPr>
              <w:t>1 401 174,00</w:t>
            </w:r>
          </w:p>
        </w:tc>
      </w:tr>
      <w:tr w:rsidR="00A51B6F" w:rsidRPr="00A51B6F" w14:paraId="1D8CD40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D47EFDA" w14:textId="77777777" w:rsidR="00A51B6F" w:rsidRPr="00A51B6F" w:rsidRDefault="00A51B6F" w:rsidP="00A51B6F">
            <w:pPr>
              <w:outlineLvl w:val="4"/>
              <w:rPr>
                <w:color w:val="000000"/>
                <w:sz w:val="20"/>
                <w:szCs w:val="20"/>
              </w:rPr>
            </w:pPr>
            <w:r w:rsidRPr="00A51B6F">
              <w:rPr>
                <w:color w:val="000000"/>
                <w:sz w:val="20"/>
                <w:szCs w:val="20"/>
              </w:rPr>
              <w:t>Социальное обеспечение и иные выплаты населению</w:t>
            </w:r>
          </w:p>
        </w:tc>
        <w:tc>
          <w:tcPr>
            <w:tcW w:w="587" w:type="pct"/>
            <w:tcBorders>
              <w:top w:val="nil"/>
              <w:left w:val="nil"/>
              <w:bottom w:val="single" w:sz="4" w:space="0" w:color="000000"/>
              <w:right w:val="single" w:sz="4" w:space="0" w:color="000000"/>
            </w:tcBorders>
            <w:shd w:val="clear" w:color="auto" w:fill="auto"/>
            <w:noWrap/>
            <w:hideMark/>
          </w:tcPr>
          <w:p w14:paraId="0BC9424F" w14:textId="77777777" w:rsidR="00A51B6F" w:rsidRPr="00A51B6F" w:rsidRDefault="00A51B6F" w:rsidP="00A51B6F">
            <w:pPr>
              <w:jc w:val="center"/>
              <w:outlineLvl w:val="4"/>
              <w:rPr>
                <w:color w:val="000000"/>
                <w:sz w:val="20"/>
                <w:szCs w:val="20"/>
              </w:rPr>
            </w:pPr>
            <w:r w:rsidRPr="00A51B6F">
              <w:rPr>
                <w:color w:val="000000"/>
                <w:sz w:val="20"/>
                <w:szCs w:val="20"/>
              </w:rPr>
              <w:t>1320113270</w:t>
            </w:r>
          </w:p>
        </w:tc>
        <w:tc>
          <w:tcPr>
            <w:tcW w:w="499" w:type="pct"/>
            <w:tcBorders>
              <w:top w:val="nil"/>
              <w:left w:val="nil"/>
              <w:bottom w:val="single" w:sz="4" w:space="0" w:color="000000"/>
              <w:right w:val="single" w:sz="4" w:space="0" w:color="000000"/>
            </w:tcBorders>
            <w:shd w:val="clear" w:color="auto" w:fill="auto"/>
            <w:noWrap/>
            <w:hideMark/>
          </w:tcPr>
          <w:p w14:paraId="4301887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CDC5CA6"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1CDB20FA" w14:textId="77777777" w:rsidR="00A51B6F" w:rsidRPr="00A51B6F" w:rsidRDefault="00A51B6F" w:rsidP="00A51B6F">
            <w:pPr>
              <w:jc w:val="right"/>
              <w:outlineLvl w:val="4"/>
              <w:rPr>
                <w:color w:val="000000"/>
                <w:sz w:val="20"/>
                <w:szCs w:val="20"/>
              </w:rPr>
            </w:pPr>
            <w:r w:rsidRPr="00A51B6F">
              <w:rPr>
                <w:color w:val="000000"/>
                <w:sz w:val="20"/>
                <w:szCs w:val="20"/>
              </w:rPr>
              <w:t>1 401 174,00</w:t>
            </w:r>
          </w:p>
        </w:tc>
      </w:tr>
      <w:tr w:rsidR="00A51B6F" w:rsidRPr="00A51B6F" w14:paraId="1CF61DC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EAF4678" w14:textId="77777777" w:rsidR="00A51B6F" w:rsidRPr="00A51B6F" w:rsidRDefault="00A51B6F" w:rsidP="00A51B6F">
            <w:pPr>
              <w:outlineLvl w:val="5"/>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652F4454" w14:textId="77777777" w:rsidR="00A51B6F" w:rsidRPr="00A51B6F" w:rsidRDefault="00A51B6F" w:rsidP="00A51B6F">
            <w:pPr>
              <w:jc w:val="center"/>
              <w:outlineLvl w:val="5"/>
              <w:rPr>
                <w:color w:val="000000"/>
                <w:sz w:val="20"/>
                <w:szCs w:val="20"/>
              </w:rPr>
            </w:pPr>
            <w:r w:rsidRPr="00A51B6F">
              <w:rPr>
                <w:color w:val="000000"/>
                <w:sz w:val="20"/>
                <w:szCs w:val="20"/>
              </w:rPr>
              <w:t>1320113270</w:t>
            </w:r>
          </w:p>
        </w:tc>
        <w:tc>
          <w:tcPr>
            <w:tcW w:w="499" w:type="pct"/>
            <w:tcBorders>
              <w:top w:val="nil"/>
              <w:left w:val="nil"/>
              <w:bottom w:val="single" w:sz="4" w:space="0" w:color="000000"/>
              <w:right w:val="single" w:sz="4" w:space="0" w:color="000000"/>
            </w:tcBorders>
            <w:shd w:val="clear" w:color="auto" w:fill="auto"/>
            <w:noWrap/>
            <w:hideMark/>
          </w:tcPr>
          <w:p w14:paraId="615D4971" w14:textId="77777777" w:rsidR="00A51B6F" w:rsidRPr="00A51B6F" w:rsidRDefault="00A51B6F" w:rsidP="00A51B6F">
            <w:pPr>
              <w:jc w:val="center"/>
              <w:outlineLvl w:val="5"/>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52D768B7"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2CD90734" w14:textId="77777777" w:rsidR="00A51B6F" w:rsidRPr="00A51B6F" w:rsidRDefault="00A51B6F" w:rsidP="00A51B6F">
            <w:pPr>
              <w:jc w:val="right"/>
              <w:outlineLvl w:val="5"/>
              <w:rPr>
                <w:color w:val="000000"/>
                <w:sz w:val="20"/>
                <w:szCs w:val="20"/>
              </w:rPr>
            </w:pPr>
            <w:r w:rsidRPr="00A51B6F">
              <w:rPr>
                <w:color w:val="000000"/>
                <w:sz w:val="20"/>
                <w:szCs w:val="20"/>
              </w:rPr>
              <w:t>1 401 174,00</w:t>
            </w:r>
          </w:p>
        </w:tc>
      </w:tr>
      <w:tr w:rsidR="00A51B6F" w:rsidRPr="00A51B6F" w14:paraId="73587C9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8E009A5" w14:textId="77777777" w:rsidR="00A51B6F" w:rsidRPr="00A51B6F" w:rsidRDefault="00A51B6F" w:rsidP="00A51B6F">
            <w:pPr>
              <w:outlineLvl w:val="2"/>
              <w:rPr>
                <w:color w:val="000000"/>
                <w:sz w:val="20"/>
                <w:szCs w:val="20"/>
              </w:rPr>
            </w:pPr>
            <w:r w:rsidRPr="00A51B6F">
              <w:rPr>
                <w:color w:val="000000"/>
                <w:sz w:val="20"/>
                <w:szCs w:val="20"/>
              </w:rPr>
              <w:t>Пенсионное обеспечение</w:t>
            </w:r>
          </w:p>
        </w:tc>
        <w:tc>
          <w:tcPr>
            <w:tcW w:w="587" w:type="pct"/>
            <w:tcBorders>
              <w:top w:val="nil"/>
              <w:left w:val="nil"/>
              <w:bottom w:val="single" w:sz="4" w:space="0" w:color="000000"/>
              <w:right w:val="single" w:sz="4" w:space="0" w:color="000000"/>
            </w:tcBorders>
            <w:shd w:val="clear" w:color="auto" w:fill="auto"/>
            <w:noWrap/>
            <w:hideMark/>
          </w:tcPr>
          <w:p w14:paraId="35DECFF1" w14:textId="77777777" w:rsidR="00A51B6F" w:rsidRPr="00A51B6F" w:rsidRDefault="00A51B6F" w:rsidP="00A51B6F">
            <w:pPr>
              <w:jc w:val="center"/>
              <w:outlineLvl w:val="2"/>
              <w:rPr>
                <w:color w:val="000000"/>
                <w:sz w:val="20"/>
                <w:szCs w:val="20"/>
              </w:rPr>
            </w:pPr>
            <w:r w:rsidRPr="00A51B6F">
              <w:rPr>
                <w:color w:val="000000"/>
                <w:sz w:val="20"/>
                <w:szCs w:val="20"/>
              </w:rPr>
              <w:t>1320113270</w:t>
            </w:r>
          </w:p>
        </w:tc>
        <w:tc>
          <w:tcPr>
            <w:tcW w:w="499" w:type="pct"/>
            <w:tcBorders>
              <w:top w:val="nil"/>
              <w:left w:val="nil"/>
              <w:bottom w:val="single" w:sz="4" w:space="0" w:color="000000"/>
              <w:right w:val="single" w:sz="4" w:space="0" w:color="000000"/>
            </w:tcBorders>
            <w:shd w:val="clear" w:color="auto" w:fill="auto"/>
            <w:noWrap/>
            <w:hideMark/>
          </w:tcPr>
          <w:p w14:paraId="3FDC1197" w14:textId="77777777" w:rsidR="00A51B6F" w:rsidRPr="00A51B6F" w:rsidRDefault="00A51B6F" w:rsidP="00A51B6F">
            <w:pPr>
              <w:jc w:val="center"/>
              <w:outlineLvl w:val="2"/>
              <w:rPr>
                <w:color w:val="000000"/>
                <w:sz w:val="20"/>
                <w:szCs w:val="20"/>
              </w:rPr>
            </w:pPr>
            <w:r w:rsidRPr="00A51B6F">
              <w:rPr>
                <w:color w:val="000000"/>
                <w:sz w:val="20"/>
                <w:szCs w:val="20"/>
              </w:rPr>
              <w:t>1001</w:t>
            </w:r>
          </w:p>
        </w:tc>
        <w:tc>
          <w:tcPr>
            <w:tcW w:w="407" w:type="pct"/>
            <w:tcBorders>
              <w:top w:val="nil"/>
              <w:left w:val="nil"/>
              <w:bottom w:val="single" w:sz="4" w:space="0" w:color="000000"/>
              <w:right w:val="single" w:sz="4" w:space="0" w:color="000000"/>
            </w:tcBorders>
            <w:shd w:val="clear" w:color="auto" w:fill="auto"/>
            <w:noWrap/>
            <w:hideMark/>
          </w:tcPr>
          <w:p w14:paraId="789B9ACE" w14:textId="77777777" w:rsidR="00A51B6F" w:rsidRPr="00A51B6F" w:rsidRDefault="00A51B6F" w:rsidP="00A51B6F">
            <w:pPr>
              <w:jc w:val="center"/>
              <w:outlineLvl w:val="2"/>
              <w:rPr>
                <w:color w:val="000000"/>
                <w:sz w:val="20"/>
                <w:szCs w:val="20"/>
              </w:rPr>
            </w:pPr>
            <w:r w:rsidRPr="00A51B6F">
              <w:rPr>
                <w:color w:val="000000"/>
                <w:sz w:val="20"/>
                <w:szCs w:val="20"/>
              </w:rPr>
              <w:t>300</w:t>
            </w:r>
          </w:p>
        </w:tc>
        <w:tc>
          <w:tcPr>
            <w:tcW w:w="709" w:type="pct"/>
            <w:tcBorders>
              <w:top w:val="nil"/>
              <w:left w:val="nil"/>
              <w:bottom w:val="single" w:sz="4" w:space="0" w:color="000000"/>
              <w:right w:val="single" w:sz="4" w:space="0" w:color="000000"/>
            </w:tcBorders>
            <w:shd w:val="clear" w:color="auto" w:fill="auto"/>
            <w:noWrap/>
            <w:hideMark/>
          </w:tcPr>
          <w:p w14:paraId="048EBF95" w14:textId="77777777" w:rsidR="00A51B6F" w:rsidRPr="00A51B6F" w:rsidRDefault="00A51B6F" w:rsidP="00A51B6F">
            <w:pPr>
              <w:jc w:val="right"/>
              <w:outlineLvl w:val="2"/>
              <w:rPr>
                <w:color w:val="000000"/>
                <w:sz w:val="20"/>
                <w:szCs w:val="20"/>
              </w:rPr>
            </w:pPr>
            <w:r w:rsidRPr="00A51B6F">
              <w:rPr>
                <w:color w:val="000000"/>
                <w:sz w:val="20"/>
                <w:szCs w:val="20"/>
              </w:rPr>
              <w:t>1 401 174,00</w:t>
            </w:r>
          </w:p>
        </w:tc>
      </w:tr>
      <w:tr w:rsidR="00A51B6F" w:rsidRPr="00A51B6F" w14:paraId="1D50353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4B06EF2" w14:textId="77777777" w:rsidR="00A51B6F" w:rsidRPr="00A51B6F" w:rsidRDefault="00A51B6F" w:rsidP="00A51B6F">
            <w:pPr>
              <w:outlineLvl w:val="3"/>
              <w:rPr>
                <w:color w:val="000000"/>
                <w:sz w:val="20"/>
                <w:szCs w:val="20"/>
              </w:rPr>
            </w:pPr>
            <w:r w:rsidRPr="00A51B6F">
              <w:rPr>
                <w:color w:val="000000"/>
                <w:sz w:val="20"/>
                <w:szCs w:val="20"/>
              </w:rPr>
              <w:t>Субвенция на возмещение расходов по гарантированному перечню услуг по погребению</w:t>
            </w:r>
          </w:p>
        </w:tc>
        <w:tc>
          <w:tcPr>
            <w:tcW w:w="587" w:type="pct"/>
            <w:tcBorders>
              <w:top w:val="nil"/>
              <w:left w:val="nil"/>
              <w:bottom w:val="single" w:sz="4" w:space="0" w:color="000000"/>
              <w:right w:val="single" w:sz="4" w:space="0" w:color="000000"/>
            </w:tcBorders>
            <w:shd w:val="clear" w:color="auto" w:fill="auto"/>
            <w:noWrap/>
            <w:hideMark/>
          </w:tcPr>
          <w:p w14:paraId="1F9CF57C" w14:textId="77777777" w:rsidR="00A51B6F" w:rsidRPr="00A51B6F" w:rsidRDefault="00A51B6F" w:rsidP="00A51B6F">
            <w:pPr>
              <w:jc w:val="center"/>
              <w:outlineLvl w:val="3"/>
              <w:rPr>
                <w:color w:val="000000"/>
                <w:sz w:val="20"/>
                <w:szCs w:val="20"/>
              </w:rPr>
            </w:pPr>
            <w:r w:rsidRPr="00A51B6F">
              <w:rPr>
                <w:color w:val="000000"/>
                <w:sz w:val="20"/>
                <w:szCs w:val="20"/>
              </w:rPr>
              <w:t>1320175230</w:t>
            </w:r>
          </w:p>
        </w:tc>
        <w:tc>
          <w:tcPr>
            <w:tcW w:w="499" w:type="pct"/>
            <w:tcBorders>
              <w:top w:val="nil"/>
              <w:left w:val="nil"/>
              <w:bottom w:val="single" w:sz="4" w:space="0" w:color="000000"/>
              <w:right w:val="single" w:sz="4" w:space="0" w:color="000000"/>
            </w:tcBorders>
            <w:shd w:val="clear" w:color="auto" w:fill="auto"/>
            <w:noWrap/>
            <w:hideMark/>
          </w:tcPr>
          <w:p w14:paraId="6382590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A9E709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B51D474" w14:textId="77777777" w:rsidR="00A51B6F" w:rsidRPr="00A51B6F" w:rsidRDefault="00A51B6F" w:rsidP="00A51B6F">
            <w:pPr>
              <w:jc w:val="right"/>
              <w:outlineLvl w:val="3"/>
              <w:rPr>
                <w:color w:val="000000"/>
                <w:sz w:val="20"/>
                <w:szCs w:val="20"/>
              </w:rPr>
            </w:pPr>
            <w:r w:rsidRPr="00A51B6F">
              <w:rPr>
                <w:color w:val="000000"/>
                <w:sz w:val="20"/>
                <w:szCs w:val="20"/>
              </w:rPr>
              <w:t>9 300,00</w:t>
            </w:r>
          </w:p>
        </w:tc>
      </w:tr>
      <w:tr w:rsidR="00A51B6F" w:rsidRPr="00A51B6F" w14:paraId="4260218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915647B"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4BC87B2" w14:textId="77777777" w:rsidR="00A51B6F" w:rsidRPr="00A51B6F" w:rsidRDefault="00A51B6F" w:rsidP="00A51B6F">
            <w:pPr>
              <w:jc w:val="center"/>
              <w:outlineLvl w:val="4"/>
              <w:rPr>
                <w:color w:val="000000"/>
                <w:sz w:val="20"/>
                <w:szCs w:val="20"/>
              </w:rPr>
            </w:pPr>
            <w:r w:rsidRPr="00A51B6F">
              <w:rPr>
                <w:color w:val="000000"/>
                <w:sz w:val="20"/>
                <w:szCs w:val="20"/>
              </w:rPr>
              <w:t>1320175230</w:t>
            </w:r>
          </w:p>
        </w:tc>
        <w:tc>
          <w:tcPr>
            <w:tcW w:w="499" w:type="pct"/>
            <w:tcBorders>
              <w:top w:val="nil"/>
              <w:left w:val="nil"/>
              <w:bottom w:val="single" w:sz="4" w:space="0" w:color="000000"/>
              <w:right w:val="single" w:sz="4" w:space="0" w:color="000000"/>
            </w:tcBorders>
            <w:shd w:val="clear" w:color="auto" w:fill="auto"/>
            <w:noWrap/>
            <w:hideMark/>
          </w:tcPr>
          <w:p w14:paraId="3FAE764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2FD627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DB7E1D9" w14:textId="77777777" w:rsidR="00A51B6F" w:rsidRPr="00A51B6F" w:rsidRDefault="00A51B6F" w:rsidP="00A51B6F">
            <w:pPr>
              <w:jc w:val="right"/>
              <w:outlineLvl w:val="4"/>
              <w:rPr>
                <w:color w:val="000000"/>
                <w:sz w:val="20"/>
                <w:szCs w:val="20"/>
              </w:rPr>
            </w:pPr>
            <w:r w:rsidRPr="00A51B6F">
              <w:rPr>
                <w:color w:val="000000"/>
                <w:sz w:val="20"/>
                <w:szCs w:val="20"/>
              </w:rPr>
              <w:t>9 300,00</w:t>
            </w:r>
          </w:p>
        </w:tc>
      </w:tr>
      <w:tr w:rsidR="00A51B6F" w:rsidRPr="00A51B6F" w14:paraId="7A38676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CF29D24" w14:textId="77777777" w:rsidR="00A51B6F" w:rsidRPr="00A51B6F" w:rsidRDefault="00A51B6F" w:rsidP="00A51B6F">
            <w:pPr>
              <w:outlineLvl w:val="5"/>
              <w:rPr>
                <w:color w:val="000000"/>
                <w:sz w:val="20"/>
                <w:szCs w:val="20"/>
              </w:rPr>
            </w:pPr>
            <w:r w:rsidRPr="00A51B6F">
              <w:rPr>
                <w:color w:val="000000"/>
                <w:sz w:val="20"/>
                <w:szCs w:val="20"/>
              </w:rPr>
              <w:t>СОЦИАЛЬНАЯ ПОЛИТИКА</w:t>
            </w:r>
          </w:p>
        </w:tc>
        <w:tc>
          <w:tcPr>
            <w:tcW w:w="587" w:type="pct"/>
            <w:tcBorders>
              <w:top w:val="nil"/>
              <w:left w:val="nil"/>
              <w:bottom w:val="single" w:sz="4" w:space="0" w:color="000000"/>
              <w:right w:val="single" w:sz="4" w:space="0" w:color="000000"/>
            </w:tcBorders>
            <w:shd w:val="clear" w:color="auto" w:fill="auto"/>
            <w:noWrap/>
            <w:hideMark/>
          </w:tcPr>
          <w:p w14:paraId="02836644" w14:textId="77777777" w:rsidR="00A51B6F" w:rsidRPr="00A51B6F" w:rsidRDefault="00A51B6F" w:rsidP="00A51B6F">
            <w:pPr>
              <w:jc w:val="center"/>
              <w:outlineLvl w:val="5"/>
              <w:rPr>
                <w:color w:val="000000"/>
                <w:sz w:val="20"/>
                <w:szCs w:val="20"/>
              </w:rPr>
            </w:pPr>
            <w:r w:rsidRPr="00A51B6F">
              <w:rPr>
                <w:color w:val="000000"/>
                <w:sz w:val="20"/>
                <w:szCs w:val="20"/>
              </w:rPr>
              <w:t>1320175230</w:t>
            </w:r>
          </w:p>
        </w:tc>
        <w:tc>
          <w:tcPr>
            <w:tcW w:w="499" w:type="pct"/>
            <w:tcBorders>
              <w:top w:val="nil"/>
              <w:left w:val="nil"/>
              <w:bottom w:val="single" w:sz="4" w:space="0" w:color="000000"/>
              <w:right w:val="single" w:sz="4" w:space="0" w:color="000000"/>
            </w:tcBorders>
            <w:shd w:val="clear" w:color="auto" w:fill="auto"/>
            <w:noWrap/>
            <w:hideMark/>
          </w:tcPr>
          <w:p w14:paraId="05F6FFAB" w14:textId="77777777" w:rsidR="00A51B6F" w:rsidRPr="00A51B6F" w:rsidRDefault="00A51B6F" w:rsidP="00A51B6F">
            <w:pPr>
              <w:jc w:val="center"/>
              <w:outlineLvl w:val="5"/>
              <w:rPr>
                <w:color w:val="000000"/>
                <w:sz w:val="20"/>
                <w:szCs w:val="20"/>
              </w:rPr>
            </w:pPr>
            <w:r w:rsidRPr="00A51B6F">
              <w:rPr>
                <w:color w:val="000000"/>
                <w:sz w:val="20"/>
                <w:szCs w:val="20"/>
              </w:rPr>
              <w:t>1000</w:t>
            </w:r>
          </w:p>
        </w:tc>
        <w:tc>
          <w:tcPr>
            <w:tcW w:w="407" w:type="pct"/>
            <w:tcBorders>
              <w:top w:val="nil"/>
              <w:left w:val="nil"/>
              <w:bottom w:val="single" w:sz="4" w:space="0" w:color="000000"/>
              <w:right w:val="single" w:sz="4" w:space="0" w:color="000000"/>
            </w:tcBorders>
            <w:shd w:val="clear" w:color="auto" w:fill="auto"/>
            <w:noWrap/>
            <w:hideMark/>
          </w:tcPr>
          <w:p w14:paraId="6FBB091B"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559344D" w14:textId="77777777" w:rsidR="00A51B6F" w:rsidRPr="00A51B6F" w:rsidRDefault="00A51B6F" w:rsidP="00A51B6F">
            <w:pPr>
              <w:jc w:val="right"/>
              <w:outlineLvl w:val="5"/>
              <w:rPr>
                <w:color w:val="000000"/>
                <w:sz w:val="20"/>
                <w:szCs w:val="20"/>
              </w:rPr>
            </w:pPr>
            <w:r w:rsidRPr="00A51B6F">
              <w:rPr>
                <w:color w:val="000000"/>
                <w:sz w:val="20"/>
                <w:szCs w:val="20"/>
              </w:rPr>
              <w:t>9 300,00</w:t>
            </w:r>
          </w:p>
        </w:tc>
      </w:tr>
      <w:tr w:rsidR="00A51B6F" w:rsidRPr="00A51B6F" w14:paraId="17F9C6E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0E4D1BB" w14:textId="77777777" w:rsidR="00A51B6F" w:rsidRPr="00A51B6F" w:rsidRDefault="00A51B6F" w:rsidP="00A51B6F">
            <w:pPr>
              <w:outlineLvl w:val="2"/>
              <w:rPr>
                <w:color w:val="000000"/>
                <w:sz w:val="20"/>
                <w:szCs w:val="20"/>
              </w:rPr>
            </w:pPr>
            <w:r w:rsidRPr="00A51B6F">
              <w:rPr>
                <w:color w:val="000000"/>
                <w:sz w:val="20"/>
                <w:szCs w:val="20"/>
              </w:rPr>
              <w:t>Социальное обеспечение населения</w:t>
            </w:r>
          </w:p>
        </w:tc>
        <w:tc>
          <w:tcPr>
            <w:tcW w:w="587" w:type="pct"/>
            <w:tcBorders>
              <w:top w:val="nil"/>
              <w:left w:val="nil"/>
              <w:bottom w:val="single" w:sz="4" w:space="0" w:color="000000"/>
              <w:right w:val="single" w:sz="4" w:space="0" w:color="000000"/>
            </w:tcBorders>
            <w:shd w:val="clear" w:color="auto" w:fill="auto"/>
            <w:noWrap/>
            <w:hideMark/>
          </w:tcPr>
          <w:p w14:paraId="454EECFE" w14:textId="77777777" w:rsidR="00A51B6F" w:rsidRPr="00A51B6F" w:rsidRDefault="00A51B6F" w:rsidP="00A51B6F">
            <w:pPr>
              <w:jc w:val="center"/>
              <w:outlineLvl w:val="2"/>
              <w:rPr>
                <w:color w:val="000000"/>
                <w:sz w:val="20"/>
                <w:szCs w:val="20"/>
              </w:rPr>
            </w:pPr>
            <w:r w:rsidRPr="00A51B6F">
              <w:rPr>
                <w:color w:val="000000"/>
                <w:sz w:val="20"/>
                <w:szCs w:val="20"/>
              </w:rPr>
              <w:t>1320175230</w:t>
            </w:r>
          </w:p>
        </w:tc>
        <w:tc>
          <w:tcPr>
            <w:tcW w:w="499" w:type="pct"/>
            <w:tcBorders>
              <w:top w:val="nil"/>
              <w:left w:val="nil"/>
              <w:bottom w:val="single" w:sz="4" w:space="0" w:color="000000"/>
              <w:right w:val="single" w:sz="4" w:space="0" w:color="000000"/>
            </w:tcBorders>
            <w:shd w:val="clear" w:color="auto" w:fill="auto"/>
            <w:noWrap/>
            <w:hideMark/>
          </w:tcPr>
          <w:p w14:paraId="7FE6A1FD" w14:textId="77777777" w:rsidR="00A51B6F" w:rsidRPr="00A51B6F" w:rsidRDefault="00A51B6F" w:rsidP="00A51B6F">
            <w:pPr>
              <w:jc w:val="center"/>
              <w:outlineLvl w:val="2"/>
              <w:rPr>
                <w:color w:val="000000"/>
                <w:sz w:val="20"/>
                <w:szCs w:val="20"/>
              </w:rPr>
            </w:pPr>
            <w:r w:rsidRPr="00A51B6F">
              <w:rPr>
                <w:color w:val="000000"/>
                <w:sz w:val="20"/>
                <w:szCs w:val="20"/>
              </w:rPr>
              <w:t>1003</w:t>
            </w:r>
          </w:p>
        </w:tc>
        <w:tc>
          <w:tcPr>
            <w:tcW w:w="407" w:type="pct"/>
            <w:tcBorders>
              <w:top w:val="nil"/>
              <w:left w:val="nil"/>
              <w:bottom w:val="single" w:sz="4" w:space="0" w:color="000000"/>
              <w:right w:val="single" w:sz="4" w:space="0" w:color="000000"/>
            </w:tcBorders>
            <w:shd w:val="clear" w:color="auto" w:fill="auto"/>
            <w:noWrap/>
            <w:hideMark/>
          </w:tcPr>
          <w:p w14:paraId="4DE15F52"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A12A2BB" w14:textId="77777777" w:rsidR="00A51B6F" w:rsidRPr="00A51B6F" w:rsidRDefault="00A51B6F" w:rsidP="00A51B6F">
            <w:pPr>
              <w:jc w:val="right"/>
              <w:outlineLvl w:val="2"/>
              <w:rPr>
                <w:color w:val="000000"/>
                <w:sz w:val="20"/>
                <w:szCs w:val="20"/>
              </w:rPr>
            </w:pPr>
            <w:r w:rsidRPr="00A51B6F">
              <w:rPr>
                <w:color w:val="000000"/>
                <w:sz w:val="20"/>
                <w:szCs w:val="20"/>
              </w:rPr>
              <w:t>9 300,00</w:t>
            </w:r>
          </w:p>
        </w:tc>
      </w:tr>
      <w:tr w:rsidR="00A51B6F" w:rsidRPr="00A51B6F" w14:paraId="5934679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44FBBF8" w14:textId="77777777" w:rsidR="00A51B6F" w:rsidRPr="00A51B6F" w:rsidRDefault="00A51B6F" w:rsidP="00A51B6F">
            <w:pPr>
              <w:outlineLvl w:val="3"/>
              <w:rPr>
                <w:color w:val="000000"/>
                <w:sz w:val="20"/>
                <w:szCs w:val="20"/>
              </w:rPr>
            </w:pPr>
            <w:r w:rsidRPr="00A51B6F">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61EAFA33" w14:textId="77777777" w:rsidR="00A51B6F" w:rsidRPr="00A51B6F" w:rsidRDefault="00A51B6F" w:rsidP="00A51B6F">
            <w:pPr>
              <w:jc w:val="center"/>
              <w:outlineLvl w:val="3"/>
              <w:rPr>
                <w:color w:val="000000"/>
                <w:sz w:val="20"/>
                <w:szCs w:val="20"/>
              </w:rPr>
            </w:pPr>
            <w:r w:rsidRPr="00A51B6F">
              <w:rPr>
                <w:color w:val="000000"/>
                <w:sz w:val="20"/>
                <w:szCs w:val="20"/>
              </w:rPr>
              <w:t>1400000000</w:t>
            </w:r>
          </w:p>
        </w:tc>
        <w:tc>
          <w:tcPr>
            <w:tcW w:w="499" w:type="pct"/>
            <w:tcBorders>
              <w:top w:val="nil"/>
              <w:left w:val="nil"/>
              <w:bottom w:val="single" w:sz="4" w:space="0" w:color="000000"/>
              <w:right w:val="single" w:sz="4" w:space="0" w:color="000000"/>
            </w:tcBorders>
            <w:shd w:val="clear" w:color="auto" w:fill="auto"/>
            <w:noWrap/>
            <w:hideMark/>
          </w:tcPr>
          <w:p w14:paraId="0E8D5FF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0A6DCE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C7615EF" w14:textId="77777777" w:rsidR="00A51B6F" w:rsidRPr="00A51B6F" w:rsidRDefault="00A51B6F" w:rsidP="00A51B6F">
            <w:pPr>
              <w:jc w:val="right"/>
              <w:outlineLvl w:val="3"/>
              <w:rPr>
                <w:color w:val="000000"/>
                <w:sz w:val="20"/>
                <w:szCs w:val="20"/>
              </w:rPr>
            </w:pPr>
            <w:r w:rsidRPr="00A51B6F">
              <w:rPr>
                <w:color w:val="000000"/>
                <w:sz w:val="20"/>
                <w:szCs w:val="20"/>
              </w:rPr>
              <w:t>165 176 569,62</w:t>
            </w:r>
          </w:p>
        </w:tc>
      </w:tr>
      <w:tr w:rsidR="00A51B6F" w:rsidRPr="00A51B6F" w14:paraId="6A3CEF5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A77BA31"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Повышение уровня благоустроенности территории ЗАТО города Заозерска</w:t>
            </w:r>
          </w:p>
        </w:tc>
        <w:tc>
          <w:tcPr>
            <w:tcW w:w="587" w:type="pct"/>
            <w:tcBorders>
              <w:top w:val="nil"/>
              <w:left w:val="nil"/>
              <w:bottom w:val="single" w:sz="4" w:space="0" w:color="000000"/>
              <w:right w:val="single" w:sz="4" w:space="0" w:color="000000"/>
            </w:tcBorders>
            <w:shd w:val="clear" w:color="auto" w:fill="auto"/>
            <w:noWrap/>
            <w:hideMark/>
          </w:tcPr>
          <w:p w14:paraId="6E2EC091" w14:textId="77777777" w:rsidR="00A51B6F" w:rsidRPr="00A51B6F" w:rsidRDefault="00A51B6F" w:rsidP="00A51B6F">
            <w:pPr>
              <w:jc w:val="center"/>
              <w:outlineLvl w:val="4"/>
              <w:rPr>
                <w:color w:val="000000"/>
                <w:sz w:val="20"/>
                <w:szCs w:val="20"/>
              </w:rPr>
            </w:pPr>
            <w:r w:rsidRPr="00A51B6F">
              <w:rPr>
                <w:color w:val="000000"/>
                <w:sz w:val="20"/>
                <w:szCs w:val="20"/>
              </w:rPr>
              <w:t>1400100000</w:t>
            </w:r>
          </w:p>
        </w:tc>
        <w:tc>
          <w:tcPr>
            <w:tcW w:w="499" w:type="pct"/>
            <w:tcBorders>
              <w:top w:val="nil"/>
              <w:left w:val="nil"/>
              <w:bottom w:val="single" w:sz="4" w:space="0" w:color="000000"/>
              <w:right w:val="single" w:sz="4" w:space="0" w:color="000000"/>
            </w:tcBorders>
            <w:shd w:val="clear" w:color="auto" w:fill="auto"/>
            <w:noWrap/>
            <w:hideMark/>
          </w:tcPr>
          <w:p w14:paraId="129E618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111473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EE5355C" w14:textId="77777777" w:rsidR="00A51B6F" w:rsidRPr="00A51B6F" w:rsidRDefault="00A51B6F" w:rsidP="00A51B6F">
            <w:pPr>
              <w:jc w:val="right"/>
              <w:outlineLvl w:val="4"/>
              <w:rPr>
                <w:color w:val="000000"/>
                <w:sz w:val="20"/>
                <w:szCs w:val="20"/>
              </w:rPr>
            </w:pPr>
            <w:r w:rsidRPr="00A51B6F">
              <w:rPr>
                <w:color w:val="000000"/>
                <w:sz w:val="20"/>
                <w:szCs w:val="20"/>
              </w:rPr>
              <w:t>36 923 595,36</w:t>
            </w:r>
          </w:p>
        </w:tc>
      </w:tr>
      <w:tr w:rsidR="00A51B6F" w:rsidRPr="00A51B6F" w14:paraId="70701C8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EB71CF2" w14:textId="77777777" w:rsidR="00A51B6F" w:rsidRPr="00A51B6F" w:rsidRDefault="00A51B6F" w:rsidP="00A51B6F">
            <w:pPr>
              <w:outlineLvl w:val="5"/>
              <w:rPr>
                <w:color w:val="000000"/>
                <w:sz w:val="20"/>
                <w:szCs w:val="20"/>
              </w:rPr>
            </w:pPr>
            <w:r w:rsidRPr="00A51B6F">
              <w:rPr>
                <w:color w:val="000000"/>
                <w:sz w:val="20"/>
                <w:szCs w:val="20"/>
              </w:rPr>
              <w:t>Услуги по обслуживанию и содержанию объектов казны</w:t>
            </w:r>
          </w:p>
        </w:tc>
        <w:tc>
          <w:tcPr>
            <w:tcW w:w="587" w:type="pct"/>
            <w:tcBorders>
              <w:top w:val="nil"/>
              <w:left w:val="nil"/>
              <w:bottom w:val="single" w:sz="4" w:space="0" w:color="000000"/>
              <w:right w:val="single" w:sz="4" w:space="0" w:color="000000"/>
            </w:tcBorders>
            <w:shd w:val="clear" w:color="auto" w:fill="auto"/>
            <w:noWrap/>
            <w:hideMark/>
          </w:tcPr>
          <w:p w14:paraId="11DE542C" w14:textId="77777777" w:rsidR="00A51B6F" w:rsidRPr="00A51B6F" w:rsidRDefault="00A51B6F" w:rsidP="00A51B6F">
            <w:pPr>
              <w:jc w:val="center"/>
              <w:outlineLvl w:val="5"/>
              <w:rPr>
                <w:color w:val="000000"/>
                <w:sz w:val="20"/>
                <w:szCs w:val="20"/>
              </w:rPr>
            </w:pPr>
            <w:r w:rsidRPr="00A51B6F">
              <w:rPr>
                <w:color w:val="000000"/>
                <w:sz w:val="20"/>
                <w:szCs w:val="20"/>
              </w:rPr>
              <w:t>1400121210</w:t>
            </w:r>
          </w:p>
        </w:tc>
        <w:tc>
          <w:tcPr>
            <w:tcW w:w="499" w:type="pct"/>
            <w:tcBorders>
              <w:top w:val="nil"/>
              <w:left w:val="nil"/>
              <w:bottom w:val="single" w:sz="4" w:space="0" w:color="000000"/>
              <w:right w:val="single" w:sz="4" w:space="0" w:color="000000"/>
            </w:tcBorders>
            <w:shd w:val="clear" w:color="auto" w:fill="auto"/>
            <w:noWrap/>
            <w:hideMark/>
          </w:tcPr>
          <w:p w14:paraId="194FD0D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60A713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9A6008D" w14:textId="77777777" w:rsidR="00A51B6F" w:rsidRPr="00A51B6F" w:rsidRDefault="00A51B6F" w:rsidP="00A51B6F">
            <w:pPr>
              <w:jc w:val="right"/>
              <w:outlineLvl w:val="5"/>
              <w:rPr>
                <w:color w:val="000000"/>
                <w:sz w:val="20"/>
                <w:szCs w:val="20"/>
              </w:rPr>
            </w:pPr>
            <w:r w:rsidRPr="00A51B6F">
              <w:rPr>
                <w:color w:val="000000"/>
                <w:sz w:val="20"/>
                <w:szCs w:val="20"/>
              </w:rPr>
              <w:t>8 400 000,00</w:t>
            </w:r>
          </w:p>
        </w:tc>
      </w:tr>
      <w:tr w:rsidR="00A51B6F" w:rsidRPr="00A51B6F" w14:paraId="2F4542F7"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8044CD4"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8042160" w14:textId="77777777" w:rsidR="00A51B6F" w:rsidRPr="00A51B6F" w:rsidRDefault="00A51B6F" w:rsidP="00A51B6F">
            <w:pPr>
              <w:jc w:val="center"/>
              <w:outlineLvl w:val="2"/>
              <w:rPr>
                <w:color w:val="000000"/>
                <w:sz w:val="20"/>
                <w:szCs w:val="20"/>
              </w:rPr>
            </w:pPr>
            <w:r w:rsidRPr="00A51B6F">
              <w:rPr>
                <w:color w:val="000000"/>
                <w:sz w:val="20"/>
                <w:szCs w:val="20"/>
              </w:rPr>
              <w:t>1400121210</w:t>
            </w:r>
          </w:p>
        </w:tc>
        <w:tc>
          <w:tcPr>
            <w:tcW w:w="499" w:type="pct"/>
            <w:tcBorders>
              <w:top w:val="nil"/>
              <w:left w:val="nil"/>
              <w:bottom w:val="single" w:sz="4" w:space="0" w:color="000000"/>
              <w:right w:val="single" w:sz="4" w:space="0" w:color="000000"/>
            </w:tcBorders>
            <w:shd w:val="clear" w:color="auto" w:fill="auto"/>
            <w:noWrap/>
            <w:hideMark/>
          </w:tcPr>
          <w:p w14:paraId="5181613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B7ACF25"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169B4AD" w14:textId="77777777" w:rsidR="00A51B6F" w:rsidRPr="00A51B6F" w:rsidRDefault="00A51B6F" w:rsidP="00A51B6F">
            <w:pPr>
              <w:jc w:val="right"/>
              <w:outlineLvl w:val="2"/>
              <w:rPr>
                <w:color w:val="000000"/>
                <w:sz w:val="20"/>
                <w:szCs w:val="20"/>
              </w:rPr>
            </w:pPr>
            <w:r w:rsidRPr="00A51B6F">
              <w:rPr>
                <w:color w:val="000000"/>
                <w:sz w:val="20"/>
                <w:szCs w:val="20"/>
              </w:rPr>
              <w:t>8 400 000,00</w:t>
            </w:r>
          </w:p>
        </w:tc>
      </w:tr>
      <w:tr w:rsidR="00A51B6F" w:rsidRPr="00A51B6F" w14:paraId="2FF6657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F26C9B6"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5E1505A2" w14:textId="77777777" w:rsidR="00A51B6F" w:rsidRPr="00A51B6F" w:rsidRDefault="00A51B6F" w:rsidP="00A51B6F">
            <w:pPr>
              <w:jc w:val="center"/>
              <w:outlineLvl w:val="3"/>
              <w:rPr>
                <w:color w:val="000000"/>
                <w:sz w:val="20"/>
                <w:szCs w:val="20"/>
              </w:rPr>
            </w:pPr>
            <w:r w:rsidRPr="00A51B6F">
              <w:rPr>
                <w:color w:val="000000"/>
                <w:sz w:val="20"/>
                <w:szCs w:val="20"/>
              </w:rPr>
              <w:t>1400121210</w:t>
            </w:r>
          </w:p>
        </w:tc>
        <w:tc>
          <w:tcPr>
            <w:tcW w:w="499" w:type="pct"/>
            <w:tcBorders>
              <w:top w:val="nil"/>
              <w:left w:val="nil"/>
              <w:bottom w:val="single" w:sz="4" w:space="0" w:color="000000"/>
              <w:right w:val="single" w:sz="4" w:space="0" w:color="000000"/>
            </w:tcBorders>
            <w:shd w:val="clear" w:color="auto" w:fill="auto"/>
            <w:noWrap/>
            <w:hideMark/>
          </w:tcPr>
          <w:p w14:paraId="678612BB"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1D898BF1"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0CA67A1" w14:textId="77777777" w:rsidR="00A51B6F" w:rsidRPr="00A51B6F" w:rsidRDefault="00A51B6F" w:rsidP="00A51B6F">
            <w:pPr>
              <w:jc w:val="right"/>
              <w:outlineLvl w:val="3"/>
              <w:rPr>
                <w:color w:val="000000"/>
                <w:sz w:val="20"/>
                <w:szCs w:val="20"/>
              </w:rPr>
            </w:pPr>
            <w:r w:rsidRPr="00A51B6F">
              <w:rPr>
                <w:color w:val="000000"/>
                <w:sz w:val="20"/>
                <w:szCs w:val="20"/>
              </w:rPr>
              <w:t>8 400 000,00</w:t>
            </w:r>
          </w:p>
        </w:tc>
      </w:tr>
      <w:tr w:rsidR="00A51B6F" w:rsidRPr="00A51B6F" w14:paraId="19BC79F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A9FD8EE" w14:textId="77777777" w:rsidR="00A51B6F" w:rsidRPr="00A51B6F" w:rsidRDefault="00A51B6F" w:rsidP="00A51B6F">
            <w:pPr>
              <w:outlineLvl w:val="4"/>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0151F39D" w14:textId="77777777" w:rsidR="00A51B6F" w:rsidRPr="00A51B6F" w:rsidRDefault="00A51B6F" w:rsidP="00A51B6F">
            <w:pPr>
              <w:jc w:val="center"/>
              <w:outlineLvl w:val="4"/>
              <w:rPr>
                <w:color w:val="000000"/>
                <w:sz w:val="20"/>
                <w:szCs w:val="20"/>
              </w:rPr>
            </w:pPr>
            <w:r w:rsidRPr="00A51B6F">
              <w:rPr>
                <w:color w:val="000000"/>
                <w:sz w:val="20"/>
                <w:szCs w:val="20"/>
              </w:rPr>
              <w:t>1400121210</w:t>
            </w:r>
          </w:p>
        </w:tc>
        <w:tc>
          <w:tcPr>
            <w:tcW w:w="499" w:type="pct"/>
            <w:tcBorders>
              <w:top w:val="nil"/>
              <w:left w:val="nil"/>
              <w:bottom w:val="single" w:sz="4" w:space="0" w:color="000000"/>
              <w:right w:val="single" w:sz="4" w:space="0" w:color="000000"/>
            </w:tcBorders>
            <w:shd w:val="clear" w:color="auto" w:fill="auto"/>
            <w:noWrap/>
            <w:hideMark/>
          </w:tcPr>
          <w:p w14:paraId="3FFB76A6" w14:textId="77777777" w:rsidR="00A51B6F" w:rsidRPr="00A51B6F" w:rsidRDefault="00A51B6F" w:rsidP="00A51B6F">
            <w:pPr>
              <w:jc w:val="center"/>
              <w:outlineLvl w:val="4"/>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2D038304"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AC6050B" w14:textId="77777777" w:rsidR="00A51B6F" w:rsidRPr="00A51B6F" w:rsidRDefault="00A51B6F" w:rsidP="00A51B6F">
            <w:pPr>
              <w:jc w:val="right"/>
              <w:outlineLvl w:val="4"/>
              <w:rPr>
                <w:color w:val="000000"/>
                <w:sz w:val="20"/>
                <w:szCs w:val="20"/>
              </w:rPr>
            </w:pPr>
            <w:r w:rsidRPr="00A51B6F">
              <w:rPr>
                <w:color w:val="000000"/>
                <w:sz w:val="20"/>
                <w:szCs w:val="20"/>
              </w:rPr>
              <w:t>8 400 000,00</w:t>
            </w:r>
          </w:p>
        </w:tc>
      </w:tr>
      <w:tr w:rsidR="00A51B6F" w:rsidRPr="00A51B6F" w14:paraId="322B825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EA00C69" w14:textId="77777777" w:rsidR="00A51B6F" w:rsidRPr="00A51B6F" w:rsidRDefault="00A51B6F" w:rsidP="00A51B6F">
            <w:pPr>
              <w:outlineLvl w:val="5"/>
              <w:rPr>
                <w:color w:val="000000"/>
                <w:sz w:val="20"/>
                <w:szCs w:val="20"/>
              </w:rPr>
            </w:pPr>
            <w:r w:rsidRPr="00A51B6F">
              <w:rPr>
                <w:color w:val="000000"/>
                <w:sz w:val="20"/>
                <w:szCs w:val="20"/>
              </w:rPr>
              <w:t>Уличное освещение</w:t>
            </w:r>
          </w:p>
        </w:tc>
        <w:tc>
          <w:tcPr>
            <w:tcW w:w="587" w:type="pct"/>
            <w:tcBorders>
              <w:top w:val="nil"/>
              <w:left w:val="nil"/>
              <w:bottom w:val="single" w:sz="4" w:space="0" w:color="000000"/>
              <w:right w:val="single" w:sz="4" w:space="0" w:color="000000"/>
            </w:tcBorders>
            <w:shd w:val="clear" w:color="auto" w:fill="auto"/>
            <w:noWrap/>
            <w:hideMark/>
          </w:tcPr>
          <w:p w14:paraId="0D0918E0" w14:textId="77777777" w:rsidR="00A51B6F" w:rsidRPr="00A51B6F" w:rsidRDefault="00A51B6F" w:rsidP="00A51B6F">
            <w:pPr>
              <w:jc w:val="center"/>
              <w:outlineLvl w:val="5"/>
              <w:rPr>
                <w:color w:val="000000"/>
                <w:sz w:val="20"/>
                <w:szCs w:val="20"/>
              </w:rPr>
            </w:pPr>
            <w:r w:rsidRPr="00A51B6F">
              <w:rPr>
                <w:color w:val="000000"/>
                <w:sz w:val="20"/>
                <w:szCs w:val="20"/>
              </w:rPr>
              <w:t>1400121400</w:t>
            </w:r>
          </w:p>
        </w:tc>
        <w:tc>
          <w:tcPr>
            <w:tcW w:w="499" w:type="pct"/>
            <w:tcBorders>
              <w:top w:val="nil"/>
              <w:left w:val="nil"/>
              <w:bottom w:val="single" w:sz="4" w:space="0" w:color="000000"/>
              <w:right w:val="single" w:sz="4" w:space="0" w:color="000000"/>
            </w:tcBorders>
            <w:shd w:val="clear" w:color="auto" w:fill="auto"/>
            <w:noWrap/>
            <w:hideMark/>
          </w:tcPr>
          <w:p w14:paraId="310BFF4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4C04B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35E428A" w14:textId="77777777" w:rsidR="00A51B6F" w:rsidRPr="00A51B6F" w:rsidRDefault="00A51B6F" w:rsidP="00A51B6F">
            <w:pPr>
              <w:jc w:val="right"/>
              <w:outlineLvl w:val="5"/>
              <w:rPr>
                <w:color w:val="000000"/>
                <w:sz w:val="20"/>
                <w:szCs w:val="20"/>
              </w:rPr>
            </w:pPr>
            <w:r w:rsidRPr="00A51B6F">
              <w:rPr>
                <w:color w:val="000000"/>
                <w:sz w:val="20"/>
                <w:szCs w:val="20"/>
              </w:rPr>
              <w:t>7 796 316,99</w:t>
            </w:r>
          </w:p>
        </w:tc>
      </w:tr>
      <w:tr w:rsidR="00A51B6F" w:rsidRPr="00A51B6F" w14:paraId="4571CA5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A345E7B"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6197FD4" w14:textId="77777777" w:rsidR="00A51B6F" w:rsidRPr="00A51B6F" w:rsidRDefault="00A51B6F" w:rsidP="00A51B6F">
            <w:pPr>
              <w:jc w:val="center"/>
              <w:outlineLvl w:val="2"/>
              <w:rPr>
                <w:color w:val="000000"/>
                <w:sz w:val="20"/>
                <w:szCs w:val="20"/>
              </w:rPr>
            </w:pPr>
            <w:r w:rsidRPr="00A51B6F">
              <w:rPr>
                <w:color w:val="000000"/>
                <w:sz w:val="20"/>
                <w:szCs w:val="20"/>
              </w:rPr>
              <w:t>1400121400</w:t>
            </w:r>
          </w:p>
        </w:tc>
        <w:tc>
          <w:tcPr>
            <w:tcW w:w="499" w:type="pct"/>
            <w:tcBorders>
              <w:top w:val="nil"/>
              <w:left w:val="nil"/>
              <w:bottom w:val="single" w:sz="4" w:space="0" w:color="000000"/>
              <w:right w:val="single" w:sz="4" w:space="0" w:color="000000"/>
            </w:tcBorders>
            <w:shd w:val="clear" w:color="auto" w:fill="auto"/>
            <w:noWrap/>
            <w:hideMark/>
          </w:tcPr>
          <w:p w14:paraId="2B49DE7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BE8CED4"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D53730F" w14:textId="77777777" w:rsidR="00A51B6F" w:rsidRPr="00A51B6F" w:rsidRDefault="00A51B6F" w:rsidP="00A51B6F">
            <w:pPr>
              <w:jc w:val="right"/>
              <w:outlineLvl w:val="2"/>
              <w:rPr>
                <w:color w:val="000000"/>
                <w:sz w:val="20"/>
                <w:szCs w:val="20"/>
              </w:rPr>
            </w:pPr>
            <w:r w:rsidRPr="00A51B6F">
              <w:rPr>
                <w:color w:val="000000"/>
                <w:sz w:val="20"/>
                <w:szCs w:val="20"/>
              </w:rPr>
              <w:t>7 796 316,99</w:t>
            </w:r>
          </w:p>
        </w:tc>
      </w:tr>
      <w:tr w:rsidR="00A51B6F" w:rsidRPr="00A51B6F" w14:paraId="1B97EE6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96C0E73"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01731704" w14:textId="77777777" w:rsidR="00A51B6F" w:rsidRPr="00A51B6F" w:rsidRDefault="00A51B6F" w:rsidP="00A51B6F">
            <w:pPr>
              <w:jc w:val="center"/>
              <w:outlineLvl w:val="3"/>
              <w:rPr>
                <w:color w:val="000000"/>
                <w:sz w:val="20"/>
                <w:szCs w:val="20"/>
              </w:rPr>
            </w:pPr>
            <w:r w:rsidRPr="00A51B6F">
              <w:rPr>
                <w:color w:val="000000"/>
                <w:sz w:val="20"/>
                <w:szCs w:val="20"/>
              </w:rPr>
              <w:t>1400121400</w:t>
            </w:r>
          </w:p>
        </w:tc>
        <w:tc>
          <w:tcPr>
            <w:tcW w:w="499" w:type="pct"/>
            <w:tcBorders>
              <w:top w:val="nil"/>
              <w:left w:val="nil"/>
              <w:bottom w:val="single" w:sz="4" w:space="0" w:color="000000"/>
              <w:right w:val="single" w:sz="4" w:space="0" w:color="000000"/>
            </w:tcBorders>
            <w:shd w:val="clear" w:color="auto" w:fill="auto"/>
            <w:noWrap/>
            <w:hideMark/>
          </w:tcPr>
          <w:p w14:paraId="3746A1A3"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2BB3B200"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7C06964" w14:textId="77777777" w:rsidR="00A51B6F" w:rsidRPr="00A51B6F" w:rsidRDefault="00A51B6F" w:rsidP="00A51B6F">
            <w:pPr>
              <w:jc w:val="right"/>
              <w:outlineLvl w:val="3"/>
              <w:rPr>
                <w:color w:val="000000"/>
                <w:sz w:val="20"/>
                <w:szCs w:val="20"/>
              </w:rPr>
            </w:pPr>
            <w:r w:rsidRPr="00A51B6F">
              <w:rPr>
                <w:color w:val="000000"/>
                <w:sz w:val="20"/>
                <w:szCs w:val="20"/>
              </w:rPr>
              <w:t>7 796 316,99</w:t>
            </w:r>
          </w:p>
        </w:tc>
      </w:tr>
      <w:tr w:rsidR="00A51B6F" w:rsidRPr="00A51B6F" w14:paraId="5F4FC50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EA2C848" w14:textId="77777777" w:rsidR="00A51B6F" w:rsidRPr="00A51B6F" w:rsidRDefault="00A51B6F" w:rsidP="00A51B6F">
            <w:pPr>
              <w:outlineLvl w:val="4"/>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35EA2F39" w14:textId="77777777" w:rsidR="00A51B6F" w:rsidRPr="00A51B6F" w:rsidRDefault="00A51B6F" w:rsidP="00A51B6F">
            <w:pPr>
              <w:jc w:val="center"/>
              <w:outlineLvl w:val="4"/>
              <w:rPr>
                <w:color w:val="000000"/>
                <w:sz w:val="20"/>
                <w:szCs w:val="20"/>
              </w:rPr>
            </w:pPr>
            <w:r w:rsidRPr="00A51B6F">
              <w:rPr>
                <w:color w:val="000000"/>
                <w:sz w:val="20"/>
                <w:szCs w:val="20"/>
              </w:rPr>
              <w:t>1400121400</w:t>
            </w:r>
          </w:p>
        </w:tc>
        <w:tc>
          <w:tcPr>
            <w:tcW w:w="499" w:type="pct"/>
            <w:tcBorders>
              <w:top w:val="nil"/>
              <w:left w:val="nil"/>
              <w:bottom w:val="single" w:sz="4" w:space="0" w:color="000000"/>
              <w:right w:val="single" w:sz="4" w:space="0" w:color="000000"/>
            </w:tcBorders>
            <w:shd w:val="clear" w:color="auto" w:fill="auto"/>
            <w:noWrap/>
            <w:hideMark/>
          </w:tcPr>
          <w:p w14:paraId="742278F8" w14:textId="77777777" w:rsidR="00A51B6F" w:rsidRPr="00A51B6F" w:rsidRDefault="00A51B6F" w:rsidP="00A51B6F">
            <w:pPr>
              <w:jc w:val="center"/>
              <w:outlineLvl w:val="4"/>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6987A512"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3D4A1CC" w14:textId="77777777" w:rsidR="00A51B6F" w:rsidRPr="00A51B6F" w:rsidRDefault="00A51B6F" w:rsidP="00A51B6F">
            <w:pPr>
              <w:jc w:val="right"/>
              <w:outlineLvl w:val="4"/>
              <w:rPr>
                <w:color w:val="000000"/>
                <w:sz w:val="20"/>
                <w:szCs w:val="20"/>
              </w:rPr>
            </w:pPr>
            <w:r w:rsidRPr="00A51B6F">
              <w:rPr>
                <w:color w:val="000000"/>
                <w:sz w:val="20"/>
                <w:szCs w:val="20"/>
              </w:rPr>
              <w:t>7 796 316,99</w:t>
            </w:r>
          </w:p>
        </w:tc>
      </w:tr>
      <w:tr w:rsidR="00A51B6F" w:rsidRPr="00A51B6F" w14:paraId="4651ADF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247A1E6" w14:textId="77777777" w:rsidR="00A51B6F" w:rsidRPr="00A51B6F" w:rsidRDefault="00A51B6F" w:rsidP="00A51B6F">
            <w:pPr>
              <w:outlineLvl w:val="5"/>
              <w:rPr>
                <w:color w:val="000000"/>
                <w:sz w:val="20"/>
                <w:szCs w:val="20"/>
              </w:rPr>
            </w:pPr>
            <w:r w:rsidRPr="00A51B6F">
              <w:rPr>
                <w:color w:val="000000"/>
                <w:sz w:val="20"/>
                <w:szCs w:val="20"/>
              </w:rPr>
              <w:t>Озеленение</w:t>
            </w:r>
          </w:p>
        </w:tc>
        <w:tc>
          <w:tcPr>
            <w:tcW w:w="587" w:type="pct"/>
            <w:tcBorders>
              <w:top w:val="nil"/>
              <w:left w:val="nil"/>
              <w:bottom w:val="single" w:sz="4" w:space="0" w:color="000000"/>
              <w:right w:val="single" w:sz="4" w:space="0" w:color="000000"/>
            </w:tcBorders>
            <w:shd w:val="clear" w:color="auto" w:fill="auto"/>
            <w:noWrap/>
            <w:hideMark/>
          </w:tcPr>
          <w:p w14:paraId="611AB90A" w14:textId="77777777" w:rsidR="00A51B6F" w:rsidRPr="00A51B6F" w:rsidRDefault="00A51B6F" w:rsidP="00A51B6F">
            <w:pPr>
              <w:jc w:val="center"/>
              <w:outlineLvl w:val="5"/>
              <w:rPr>
                <w:color w:val="000000"/>
                <w:sz w:val="20"/>
                <w:szCs w:val="20"/>
              </w:rPr>
            </w:pPr>
            <w:r w:rsidRPr="00A51B6F">
              <w:rPr>
                <w:color w:val="000000"/>
                <w:sz w:val="20"/>
                <w:szCs w:val="20"/>
              </w:rPr>
              <w:t>1400121420</w:t>
            </w:r>
          </w:p>
        </w:tc>
        <w:tc>
          <w:tcPr>
            <w:tcW w:w="499" w:type="pct"/>
            <w:tcBorders>
              <w:top w:val="nil"/>
              <w:left w:val="nil"/>
              <w:bottom w:val="single" w:sz="4" w:space="0" w:color="000000"/>
              <w:right w:val="single" w:sz="4" w:space="0" w:color="000000"/>
            </w:tcBorders>
            <w:shd w:val="clear" w:color="auto" w:fill="auto"/>
            <w:noWrap/>
            <w:hideMark/>
          </w:tcPr>
          <w:p w14:paraId="59398F3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038485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A3BE1C8" w14:textId="77777777" w:rsidR="00A51B6F" w:rsidRPr="00A51B6F" w:rsidRDefault="00A51B6F" w:rsidP="00A51B6F">
            <w:pPr>
              <w:jc w:val="right"/>
              <w:outlineLvl w:val="5"/>
              <w:rPr>
                <w:color w:val="000000"/>
                <w:sz w:val="20"/>
                <w:szCs w:val="20"/>
              </w:rPr>
            </w:pPr>
            <w:r w:rsidRPr="00A51B6F">
              <w:rPr>
                <w:color w:val="000000"/>
                <w:sz w:val="20"/>
                <w:szCs w:val="20"/>
              </w:rPr>
              <w:t>850 000,00</w:t>
            </w:r>
          </w:p>
        </w:tc>
      </w:tr>
      <w:tr w:rsidR="00A51B6F" w:rsidRPr="00A51B6F" w14:paraId="3D59BA9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68CB82C"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F825417" w14:textId="77777777" w:rsidR="00A51B6F" w:rsidRPr="00A51B6F" w:rsidRDefault="00A51B6F" w:rsidP="00A51B6F">
            <w:pPr>
              <w:jc w:val="center"/>
              <w:outlineLvl w:val="2"/>
              <w:rPr>
                <w:color w:val="000000"/>
                <w:sz w:val="20"/>
                <w:szCs w:val="20"/>
              </w:rPr>
            </w:pPr>
            <w:r w:rsidRPr="00A51B6F">
              <w:rPr>
                <w:color w:val="000000"/>
                <w:sz w:val="20"/>
                <w:szCs w:val="20"/>
              </w:rPr>
              <w:t>1400121420</w:t>
            </w:r>
          </w:p>
        </w:tc>
        <w:tc>
          <w:tcPr>
            <w:tcW w:w="499" w:type="pct"/>
            <w:tcBorders>
              <w:top w:val="nil"/>
              <w:left w:val="nil"/>
              <w:bottom w:val="single" w:sz="4" w:space="0" w:color="000000"/>
              <w:right w:val="single" w:sz="4" w:space="0" w:color="000000"/>
            </w:tcBorders>
            <w:shd w:val="clear" w:color="auto" w:fill="auto"/>
            <w:noWrap/>
            <w:hideMark/>
          </w:tcPr>
          <w:p w14:paraId="65E0C39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ABCF58F"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E257080" w14:textId="77777777" w:rsidR="00A51B6F" w:rsidRPr="00A51B6F" w:rsidRDefault="00A51B6F" w:rsidP="00A51B6F">
            <w:pPr>
              <w:jc w:val="right"/>
              <w:outlineLvl w:val="2"/>
              <w:rPr>
                <w:color w:val="000000"/>
                <w:sz w:val="20"/>
                <w:szCs w:val="20"/>
              </w:rPr>
            </w:pPr>
            <w:r w:rsidRPr="00A51B6F">
              <w:rPr>
                <w:color w:val="000000"/>
                <w:sz w:val="20"/>
                <w:szCs w:val="20"/>
              </w:rPr>
              <w:t>850 000,00</w:t>
            </w:r>
          </w:p>
        </w:tc>
      </w:tr>
      <w:tr w:rsidR="00A51B6F" w:rsidRPr="00A51B6F" w14:paraId="14FE3D6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657EF66"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6687ECE6" w14:textId="77777777" w:rsidR="00A51B6F" w:rsidRPr="00A51B6F" w:rsidRDefault="00A51B6F" w:rsidP="00A51B6F">
            <w:pPr>
              <w:jc w:val="center"/>
              <w:outlineLvl w:val="3"/>
              <w:rPr>
                <w:color w:val="000000"/>
                <w:sz w:val="20"/>
                <w:szCs w:val="20"/>
              </w:rPr>
            </w:pPr>
            <w:r w:rsidRPr="00A51B6F">
              <w:rPr>
                <w:color w:val="000000"/>
                <w:sz w:val="20"/>
                <w:szCs w:val="20"/>
              </w:rPr>
              <w:t>1400121420</w:t>
            </w:r>
          </w:p>
        </w:tc>
        <w:tc>
          <w:tcPr>
            <w:tcW w:w="499" w:type="pct"/>
            <w:tcBorders>
              <w:top w:val="nil"/>
              <w:left w:val="nil"/>
              <w:bottom w:val="single" w:sz="4" w:space="0" w:color="000000"/>
              <w:right w:val="single" w:sz="4" w:space="0" w:color="000000"/>
            </w:tcBorders>
            <w:shd w:val="clear" w:color="auto" w:fill="auto"/>
            <w:noWrap/>
            <w:hideMark/>
          </w:tcPr>
          <w:p w14:paraId="07983363"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74F80BCB"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AE958BD" w14:textId="77777777" w:rsidR="00A51B6F" w:rsidRPr="00A51B6F" w:rsidRDefault="00A51B6F" w:rsidP="00A51B6F">
            <w:pPr>
              <w:jc w:val="right"/>
              <w:outlineLvl w:val="3"/>
              <w:rPr>
                <w:color w:val="000000"/>
                <w:sz w:val="20"/>
                <w:szCs w:val="20"/>
              </w:rPr>
            </w:pPr>
            <w:r w:rsidRPr="00A51B6F">
              <w:rPr>
                <w:color w:val="000000"/>
                <w:sz w:val="20"/>
                <w:szCs w:val="20"/>
              </w:rPr>
              <w:t>850 000,00</w:t>
            </w:r>
          </w:p>
        </w:tc>
      </w:tr>
      <w:tr w:rsidR="00A51B6F" w:rsidRPr="00A51B6F" w14:paraId="1AB4AF6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885694F" w14:textId="77777777" w:rsidR="00A51B6F" w:rsidRPr="00A51B6F" w:rsidRDefault="00A51B6F" w:rsidP="00A51B6F">
            <w:pPr>
              <w:outlineLvl w:val="4"/>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3125E8F2" w14:textId="77777777" w:rsidR="00A51B6F" w:rsidRPr="00A51B6F" w:rsidRDefault="00A51B6F" w:rsidP="00A51B6F">
            <w:pPr>
              <w:jc w:val="center"/>
              <w:outlineLvl w:val="4"/>
              <w:rPr>
                <w:color w:val="000000"/>
                <w:sz w:val="20"/>
                <w:szCs w:val="20"/>
              </w:rPr>
            </w:pPr>
            <w:r w:rsidRPr="00A51B6F">
              <w:rPr>
                <w:color w:val="000000"/>
                <w:sz w:val="20"/>
                <w:szCs w:val="20"/>
              </w:rPr>
              <w:t>1400121420</w:t>
            </w:r>
          </w:p>
        </w:tc>
        <w:tc>
          <w:tcPr>
            <w:tcW w:w="499" w:type="pct"/>
            <w:tcBorders>
              <w:top w:val="nil"/>
              <w:left w:val="nil"/>
              <w:bottom w:val="single" w:sz="4" w:space="0" w:color="000000"/>
              <w:right w:val="single" w:sz="4" w:space="0" w:color="000000"/>
            </w:tcBorders>
            <w:shd w:val="clear" w:color="auto" w:fill="auto"/>
            <w:noWrap/>
            <w:hideMark/>
          </w:tcPr>
          <w:p w14:paraId="16665F76" w14:textId="77777777" w:rsidR="00A51B6F" w:rsidRPr="00A51B6F" w:rsidRDefault="00A51B6F" w:rsidP="00A51B6F">
            <w:pPr>
              <w:jc w:val="center"/>
              <w:outlineLvl w:val="4"/>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7068F9A5"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63E2F99" w14:textId="77777777" w:rsidR="00A51B6F" w:rsidRPr="00A51B6F" w:rsidRDefault="00A51B6F" w:rsidP="00A51B6F">
            <w:pPr>
              <w:jc w:val="right"/>
              <w:outlineLvl w:val="4"/>
              <w:rPr>
                <w:color w:val="000000"/>
                <w:sz w:val="20"/>
                <w:szCs w:val="20"/>
              </w:rPr>
            </w:pPr>
            <w:r w:rsidRPr="00A51B6F">
              <w:rPr>
                <w:color w:val="000000"/>
                <w:sz w:val="20"/>
                <w:szCs w:val="20"/>
              </w:rPr>
              <w:t>850 000,00</w:t>
            </w:r>
          </w:p>
        </w:tc>
      </w:tr>
      <w:tr w:rsidR="00A51B6F" w:rsidRPr="00A51B6F" w14:paraId="4A89442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0BA3D24" w14:textId="77777777" w:rsidR="00A51B6F" w:rsidRPr="00A51B6F" w:rsidRDefault="00A51B6F" w:rsidP="00A51B6F">
            <w:pPr>
              <w:outlineLvl w:val="5"/>
              <w:rPr>
                <w:color w:val="000000"/>
                <w:sz w:val="20"/>
                <w:szCs w:val="20"/>
              </w:rPr>
            </w:pPr>
            <w:r w:rsidRPr="00A51B6F">
              <w:rPr>
                <w:color w:val="000000"/>
                <w:sz w:val="20"/>
                <w:szCs w:val="20"/>
              </w:rPr>
              <w:t>Организация и содержание мест захоронения</w:t>
            </w:r>
          </w:p>
        </w:tc>
        <w:tc>
          <w:tcPr>
            <w:tcW w:w="587" w:type="pct"/>
            <w:tcBorders>
              <w:top w:val="nil"/>
              <w:left w:val="nil"/>
              <w:bottom w:val="single" w:sz="4" w:space="0" w:color="000000"/>
              <w:right w:val="single" w:sz="4" w:space="0" w:color="000000"/>
            </w:tcBorders>
            <w:shd w:val="clear" w:color="auto" w:fill="auto"/>
            <w:noWrap/>
            <w:hideMark/>
          </w:tcPr>
          <w:p w14:paraId="23C85A6F" w14:textId="77777777" w:rsidR="00A51B6F" w:rsidRPr="00A51B6F" w:rsidRDefault="00A51B6F" w:rsidP="00A51B6F">
            <w:pPr>
              <w:jc w:val="center"/>
              <w:outlineLvl w:val="5"/>
              <w:rPr>
                <w:color w:val="000000"/>
                <w:sz w:val="20"/>
                <w:szCs w:val="20"/>
              </w:rPr>
            </w:pPr>
            <w:r w:rsidRPr="00A51B6F">
              <w:rPr>
                <w:color w:val="000000"/>
                <w:sz w:val="20"/>
                <w:szCs w:val="20"/>
              </w:rPr>
              <w:t>1400121430</w:t>
            </w:r>
          </w:p>
        </w:tc>
        <w:tc>
          <w:tcPr>
            <w:tcW w:w="499" w:type="pct"/>
            <w:tcBorders>
              <w:top w:val="nil"/>
              <w:left w:val="nil"/>
              <w:bottom w:val="single" w:sz="4" w:space="0" w:color="000000"/>
              <w:right w:val="single" w:sz="4" w:space="0" w:color="000000"/>
            </w:tcBorders>
            <w:shd w:val="clear" w:color="auto" w:fill="auto"/>
            <w:noWrap/>
            <w:hideMark/>
          </w:tcPr>
          <w:p w14:paraId="58420B5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8B92F1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34F76B0" w14:textId="77777777" w:rsidR="00A51B6F" w:rsidRPr="00A51B6F" w:rsidRDefault="00A51B6F" w:rsidP="00A51B6F">
            <w:pPr>
              <w:jc w:val="right"/>
              <w:outlineLvl w:val="5"/>
              <w:rPr>
                <w:color w:val="000000"/>
                <w:sz w:val="20"/>
                <w:szCs w:val="20"/>
              </w:rPr>
            </w:pPr>
            <w:r w:rsidRPr="00A51B6F">
              <w:rPr>
                <w:color w:val="000000"/>
                <w:sz w:val="20"/>
                <w:szCs w:val="20"/>
              </w:rPr>
              <w:t>1 376 696,63</w:t>
            </w:r>
          </w:p>
        </w:tc>
      </w:tr>
      <w:tr w:rsidR="00A51B6F" w:rsidRPr="00A51B6F" w14:paraId="2D4DA91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F07B27B"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556E244" w14:textId="77777777" w:rsidR="00A51B6F" w:rsidRPr="00A51B6F" w:rsidRDefault="00A51B6F" w:rsidP="00A51B6F">
            <w:pPr>
              <w:jc w:val="center"/>
              <w:outlineLvl w:val="2"/>
              <w:rPr>
                <w:color w:val="000000"/>
                <w:sz w:val="20"/>
                <w:szCs w:val="20"/>
              </w:rPr>
            </w:pPr>
            <w:r w:rsidRPr="00A51B6F">
              <w:rPr>
                <w:color w:val="000000"/>
                <w:sz w:val="20"/>
                <w:szCs w:val="20"/>
              </w:rPr>
              <w:t>1400121430</w:t>
            </w:r>
          </w:p>
        </w:tc>
        <w:tc>
          <w:tcPr>
            <w:tcW w:w="499" w:type="pct"/>
            <w:tcBorders>
              <w:top w:val="nil"/>
              <w:left w:val="nil"/>
              <w:bottom w:val="single" w:sz="4" w:space="0" w:color="000000"/>
              <w:right w:val="single" w:sz="4" w:space="0" w:color="000000"/>
            </w:tcBorders>
            <w:shd w:val="clear" w:color="auto" w:fill="auto"/>
            <w:noWrap/>
            <w:hideMark/>
          </w:tcPr>
          <w:p w14:paraId="61330C6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E7023CF"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F1AAC38" w14:textId="77777777" w:rsidR="00A51B6F" w:rsidRPr="00A51B6F" w:rsidRDefault="00A51B6F" w:rsidP="00A51B6F">
            <w:pPr>
              <w:jc w:val="right"/>
              <w:outlineLvl w:val="2"/>
              <w:rPr>
                <w:color w:val="000000"/>
                <w:sz w:val="20"/>
                <w:szCs w:val="20"/>
              </w:rPr>
            </w:pPr>
            <w:r w:rsidRPr="00A51B6F">
              <w:rPr>
                <w:color w:val="000000"/>
                <w:sz w:val="20"/>
                <w:szCs w:val="20"/>
              </w:rPr>
              <w:t>1 376 696,63</w:t>
            </w:r>
          </w:p>
        </w:tc>
      </w:tr>
      <w:tr w:rsidR="00A51B6F" w:rsidRPr="00A51B6F" w14:paraId="4FA0439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75D0C3C"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67AB1FB4" w14:textId="77777777" w:rsidR="00A51B6F" w:rsidRPr="00A51B6F" w:rsidRDefault="00A51B6F" w:rsidP="00A51B6F">
            <w:pPr>
              <w:jc w:val="center"/>
              <w:outlineLvl w:val="3"/>
              <w:rPr>
                <w:color w:val="000000"/>
                <w:sz w:val="20"/>
                <w:szCs w:val="20"/>
              </w:rPr>
            </w:pPr>
            <w:r w:rsidRPr="00A51B6F">
              <w:rPr>
                <w:color w:val="000000"/>
                <w:sz w:val="20"/>
                <w:szCs w:val="20"/>
              </w:rPr>
              <w:t>1400121430</w:t>
            </w:r>
          </w:p>
        </w:tc>
        <w:tc>
          <w:tcPr>
            <w:tcW w:w="499" w:type="pct"/>
            <w:tcBorders>
              <w:top w:val="nil"/>
              <w:left w:val="nil"/>
              <w:bottom w:val="single" w:sz="4" w:space="0" w:color="000000"/>
              <w:right w:val="single" w:sz="4" w:space="0" w:color="000000"/>
            </w:tcBorders>
            <w:shd w:val="clear" w:color="auto" w:fill="auto"/>
            <w:noWrap/>
            <w:hideMark/>
          </w:tcPr>
          <w:p w14:paraId="2AEC284A"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40D267F0"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2EA3FD9" w14:textId="77777777" w:rsidR="00A51B6F" w:rsidRPr="00A51B6F" w:rsidRDefault="00A51B6F" w:rsidP="00A51B6F">
            <w:pPr>
              <w:jc w:val="right"/>
              <w:outlineLvl w:val="3"/>
              <w:rPr>
                <w:color w:val="000000"/>
                <w:sz w:val="20"/>
                <w:szCs w:val="20"/>
              </w:rPr>
            </w:pPr>
            <w:r w:rsidRPr="00A51B6F">
              <w:rPr>
                <w:color w:val="000000"/>
                <w:sz w:val="20"/>
                <w:szCs w:val="20"/>
              </w:rPr>
              <w:t>1 376 696,63</w:t>
            </w:r>
          </w:p>
        </w:tc>
      </w:tr>
      <w:tr w:rsidR="00A51B6F" w:rsidRPr="00A51B6F" w14:paraId="564CB60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24EF1CB" w14:textId="77777777" w:rsidR="00A51B6F" w:rsidRPr="00A51B6F" w:rsidRDefault="00A51B6F" w:rsidP="00A51B6F">
            <w:pPr>
              <w:outlineLvl w:val="4"/>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399EDA14" w14:textId="77777777" w:rsidR="00A51B6F" w:rsidRPr="00A51B6F" w:rsidRDefault="00A51B6F" w:rsidP="00A51B6F">
            <w:pPr>
              <w:jc w:val="center"/>
              <w:outlineLvl w:val="4"/>
              <w:rPr>
                <w:color w:val="000000"/>
                <w:sz w:val="20"/>
                <w:szCs w:val="20"/>
              </w:rPr>
            </w:pPr>
            <w:r w:rsidRPr="00A51B6F">
              <w:rPr>
                <w:color w:val="000000"/>
                <w:sz w:val="20"/>
                <w:szCs w:val="20"/>
              </w:rPr>
              <w:t>1400121430</w:t>
            </w:r>
          </w:p>
        </w:tc>
        <w:tc>
          <w:tcPr>
            <w:tcW w:w="499" w:type="pct"/>
            <w:tcBorders>
              <w:top w:val="nil"/>
              <w:left w:val="nil"/>
              <w:bottom w:val="single" w:sz="4" w:space="0" w:color="000000"/>
              <w:right w:val="single" w:sz="4" w:space="0" w:color="000000"/>
            </w:tcBorders>
            <w:shd w:val="clear" w:color="auto" w:fill="auto"/>
            <w:noWrap/>
            <w:hideMark/>
          </w:tcPr>
          <w:p w14:paraId="1E21093C" w14:textId="77777777" w:rsidR="00A51B6F" w:rsidRPr="00A51B6F" w:rsidRDefault="00A51B6F" w:rsidP="00A51B6F">
            <w:pPr>
              <w:jc w:val="center"/>
              <w:outlineLvl w:val="4"/>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746BFFB6"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E3DDCCE" w14:textId="77777777" w:rsidR="00A51B6F" w:rsidRPr="00A51B6F" w:rsidRDefault="00A51B6F" w:rsidP="00A51B6F">
            <w:pPr>
              <w:jc w:val="right"/>
              <w:outlineLvl w:val="4"/>
              <w:rPr>
                <w:color w:val="000000"/>
                <w:sz w:val="20"/>
                <w:szCs w:val="20"/>
              </w:rPr>
            </w:pPr>
            <w:r w:rsidRPr="00A51B6F">
              <w:rPr>
                <w:color w:val="000000"/>
                <w:sz w:val="20"/>
                <w:szCs w:val="20"/>
              </w:rPr>
              <w:t>1 376 696,63</w:t>
            </w:r>
          </w:p>
        </w:tc>
      </w:tr>
      <w:tr w:rsidR="00A51B6F" w:rsidRPr="00A51B6F" w14:paraId="1C3113E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7F13497" w14:textId="77777777" w:rsidR="00A51B6F" w:rsidRPr="00A51B6F" w:rsidRDefault="00A51B6F" w:rsidP="00A51B6F">
            <w:pPr>
              <w:outlineLvl w:val="5"/>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5B7B6836" w14:textId="77777777" w:rsidR="00A51B6F" w:rsidRPr="00A51B6F" w:rsidRDefault="00A51B6F" w:rsidP="00A51B6F">
            <w:pPr>
              <w:jc w:val="center"/>
              <w:outlineLvl w:val="5"/>
              <w:rPr>
                <w:color w:val="000000"/>
                <w:sz w:val="20"/>
                <w:szCs w:val="20"/>
              </w:rPr>
            </w:pPr>
            <w:r w:rsidRPr="00A51B6F">
              <w:rPr>
                <w:color w:val="000000"/>
                <w:sz w:val="20"/>
                <w:szCs w:val="20"/>
              </w:rPr>
              <w:t>1400129990</w:t>
            </w:r>
          </w:p>
        </w:tc>
        <w:tc>
          <w:tcPr>
            <w:tcW w:w="499" w:type="pct"/>
            <w:tcBorders>
              <w:top w:val="nil"/>
              <w:left w:val="nil"/>
              <w:bottom w:val="single" w:sz="4" w:space="0" w:color="000000"/>
              <w:right w:val="single" w:sz="4" w:space="0" w:color="000000"/>
            </w:tcBorders>
            <w:shd w:val="clear" w:color="auto" w:fill="auto"/>
            <w:noWrap/>
            <w:hideMark/>
          </w:tcPr>
          <w:p w14:paraId="2859B3E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457D8C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922EED5" w14:textId="77777777" w:rsidR="00A51B6F" w:rsidRPr="00A51B6F" w:rsidRDefault="00A51B6F" w:rsidP="00A51B6F">
            <w:pPr>
              <w:jc w:val="right"/>
              <w:outlineLvl w:val="5"/>
              <w:rPr>
                <w:color w:val="000000"/>
                <w:sz w:val="20"/>
                <w:szCs w:val="20"/>
              </w:rPr>
            </w:pPr>
            <w:r w:rsidRPr="00A51B6F">
              <w:rPr>
                <w:color w:val="000000"/>
                <w:sz w:val="20"/>
                <w:szCs w:val="20"/>
              </w:rPr>
              <w:t>17 933 987,44</w:t>
            </w:r>
          </w:p>
        </w:tc>
      </w:tr>
      <w:tr w:rsidR="00A51B6F" w:rsidRPr="00A51B6F" w14:paraId="558FA98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1D488EA"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1953B3E" w14:textId="77777777" w:rsidR="00A51B6F" w:rsidRPr="00A51B6F" w:rsidRDefault="00A51B6F" w:rsidP="00A51B6F">
            <w:pPr>
              <w:jc w:val="center"/>
              <w:outlineLvl w:val="3"/>
              <w:rPr>
                <w:color w:val="000000"/>
                <w:sz w:val="20"/>
                <w:szCs w:val="20"/>
              </w:rPr>
            </w:pPr>
            <w:r w:rsidRPr="00A51B6F">
              <w:rPr>
                <w:color w:val="000000"/>
                <w:sz w:val="20"/>
                <w:szCs w:val="20"/>
              </w:rPr>
              <w:t>1400129990</w:t>
            </w:r>
          </w:p>
        </w:tc>
        <w:tc>
          <w:tcPr>
            <w:tcW w:w="499" w:type="pct"/>
            <w:tcBorders>
              <w:top w:val="nil"/>
              <w:left w:val="nil"/>
              <w:bottom w:val="single" w:sz="4" w:space="0" w:color="000000"/>
              <w:right w:val="single" w:sz="4" w:space="0" w:color="000000"/>
            </w:tcBorders>
            <w:shd w:val="clear" w:color="auto" w:fill="auto"/>
            <w:noWrap/>
            <w:hideMark/>
          </w:tcPr>
          <w:p w14:paraId="050EA93F"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E7F82C5"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CC891D7" w14:textId="77777777" w:rsidR="00A51B6F" w:rsidRPr="00A51B6F" w:rsidRDefault="00A51B6F" w:rsidP="00A51B6F">
            <w:pPr>
              <w:jc w:val="right"/>
              <w:outlineLvl w:val="3"/>
              <w:rPr>
                <w:color w:val="000000"/>
                <w:sz w:val="20"/>
                <w:szCs w:val="20"/>
              </w:rPr>
            </w:pPr>
            <w:r w:rsidRPr="00A51B6F">
              <w:rPr>
                <w:color w:val="000000"/>
                <w:sz w:val="20"/>
                <w:szCs w:val="20"/>
              </w:rPr>
              <w:t>17 933 987,44</w:t>
            </w:r>
          </w:p>
        </w:tc>
      </w:tr>
      <w:tr w:rsidR="00A51B6F" w:rsidRPr="00A51B6F" w14:paraId="5C8CA1B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3670094" w14:textId="77777777" w:rsidR="00A51B6F" w:rsidRPr="00A51B6F" w:rsidRDefault="00A51B6F" w:rsidP="00A51B6F">
            <w:pPr>
              <w:outlineLvl w:val="4"/>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218DD627" w14:textId="77777777" w:rsidR="00A51B6F" w:rsidRPr="00A51B6F" w:rsidRDefault="00A51B6F" w:rsidP="00A51B6F">
            <w:pPr>
              <w:jc w:val="center"/>
              <w:outlineLvl w:val="4"/>
              <w:rPr>
                <w:color w:val="000000"/>
                <w:sz w:val="20"/>
                <w:szCs w:val="20"/>
              </w:rPr>
            </w:pPr>
            <w:r w:rsidRPr="00A51B6F">
              <w:rPr>
                <w:color w:val="000000"/>
                <w:sz w:val="20"/>
                <w:szCs w:val="20"/>
              </w:rPr>
              <w:t>1400129990</w:t>
            </w:r>
          </w:p>
        </w:tc>
        <w:tc>
          <w:tcPr>
            <w:tcW w:w="499" w:type="pct"/>
            <w:tcBorders>
              <w:top w:val="nil"/>
              <w:left w:val="nil"/>
              <w:bottom w:val="single" w:sz="4" w:space="0" w:color="000000"/>
              <w:right w:val="single" w:sz="4" w:space="0" w:color="000000"/>
            </w:tcBorders>
            <w:shd w:val="clear" w:color="auto" w:fill="auto"/>
            <w:noWrap/>
            <w:hideMark/>
          </w:tcPr>
          <w:p w14:paraId="595D6C56" w14:textId="77777777" w:rsidR="00A51B6F" w:rsidRPr="00A51B6F" w:rsidRDefault="00A51B6F" w:rsidP="00A51B6F">
            <w:pPr>
              <w:jc w:val="center"/>
              <w:outlineLvl w:val="4"/>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7011F4B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BE6B3CC" w14:textId="77777777" w:rsidR="00A51B6F" w:rsidRPr="00A51B6F" w:rsidRDefault="00A51B6F" w:rsidP="00A51B6F">
            <w:pPr>
              <w:jc w:val="right"/>
              <w:outlineLvl w:val="4"/>
              <w:rPr>
                <w:color w:val="000000"/>
                <w:sz w:val="20"/>
                <w:szCs w:val="20"/>
              </w:rPr>
            </w:pPr>
            <w:r w:rsidRPr="00A51B6F">
              <w:rPr>
                <w:color w:val="000000"/>
                <w:sz w:val="20"/>
                <w:szCs w:val="20"/>
              </w:rPr>
              <w:t>754 271,44</w:t>
            </w:r>
          </w:p>
        </w:tc>
      </w:tr>
      <w:tr w:rsidR="00A51B6F" w:rsidRPr="00A51B6F" w14:paraId="68729F1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A245554" w14:textId="77777777" w:rsidR="00A51B6F" w:rsidRPr="00A51B6F" w:rsidRDefault="00A51B6F" w:rsidP="00A51B6F">
            <w:pPr>
              <w:outlineLvl w:val="5"/>
              <w:rPr>
                <w:color w:val="000000"/>
                <w:sz w:val="20"/>
                <w:szCs w:val="20"/>
              </w:rPr>
            </w:pPr>
            <w:r w:rsidRPr="00A51B6F">
              <w:rPr>
                <w:color w:val="000000"/>
                <w:sz w:val="20"/>
                <w:szCs w:val="20"/>
              </w:rPr>
              <w:t>Сельское хозяйство и рыболовство</w:t>
            </w:r>
          </w:p>
        </w:tc>
        <w:tc>
          <w:tcPr>
            <w:tcW w:w="587" w:type="pct"/>
            <w:tcBorders>
              <w:top w:val="nil"/>
              <w:left w:val="nil"/>
              <w:bottom w:val="single" w:sz="4" w:space="0" w:color="000000"/>
              <w:right w:val="single" w:sz="4" w:space="0" w:color="000000"/>
            </w:tcBorders>
            <w:shd w:val="clear" w:color="auto" w:fill="auto"/>
            <w:noWrap/>
            <w:hideMark/>
          </w:tcPr>
          <w:p w14:paraId="7EEA304F" w14:textId="77777777" w:rsidR="00A51B6F" w:rsidRPr="00A51B6F" w:rsidRDefault="00A51B6F" w:rsidP="00A51B6F">
            <w:pPr>
              <w:jc w:val="center"/>
              <w:outlineLvl w:val="5"/>
              <w:rPr>
                <w:color w:val="000000"/>
                <w:sz w:val="20"/>
                <w:szCs w:val="20"/>
              </w:rPr>
            </w:pPr>
            <w:r w:rsidRPr="00A51B6F">
              <w:rPr>
                <w:color w:val="000000"/>
                <w:sz w:val="20"/>
                <w:szCs w:val="20"/>
              </w:rPr>
              <w:t>1400129990</w:t>
            </w:r>
          </w:p>
        </w:tc>
        <w:tc>
          <w:tcPr>
            <w:tcW w:w="499" w:type="pct"/>
            <w:tcBorders>
              <w:top w:val="nil"/>
              <w:left w:val="nil"/>
              <w:bottom w:val="single" w:sz="4" w:space="0" w:color="000000"/>
              <w:right w:val="single" w:sz="4" w:space="0" w:color="000000"/>
            </w:tcBorders>
            <w:shd w:val="clear" w:color="auto" w:fill="auto"/>
            <w:noWrap/>
            <w:hideMark/>
          </w:tcPr>
          <w:p w14:paraId="794C3AC3" w14:textId="77777777" w:rsidR="00A51B6F" w:rsidRPr="00A51B6F" w:rsidRDefault="00A51B6F" w:rsidP="00A51B6F">
            <w:pPr>
              <w:jc w:val="center"/>
              <w:outlineLvl w:val="5"/>
              <w:rPr>
                <w:color w:val="000000"/>
                <w:sz w:val="20"/>
                <w:szCs w:val="20"/>
              </w:rPr>
            </w:pPr>
            <w:r w:rsidRPr="00A51B6F">
              <w:rPr>
                <w:color w:val="000000"/>
                <w:sz w:val="20"/>
                <w:szCs w:val="20"/>
              </w:rPr>
              <w:t>0405</w:t>
            </w:r>
          </w:p>
        </w:tc>
        <w:tc>
          <w:tcPr>
            <w:tcW w:w="407" w:type="pct"/>
            <w:tcBorders>
              <w:top w:val="nil"/>
              <w:left w:val="nil"/>
              <w:bottom w:val="single" w:sz="4" w:space="0" w:color="000000"/>
              <w:right w:val="single" w:sz="4" w:space="0" w:color="000000"/>
            </w:tcBorders>
            <w:shd w:val="clear" w:color="auto" w:fill="auto"/>
            <w:noWrap/>
            <w:hideMark/>
          </w:tcPr>
          <w:p w14:paraId="7C77329D"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3DDA0E8" w14:textId="77777777" w:rsidR="00A51B6F" w:rsidRPr="00A51B6F" w:rsidRDefault="00A51B6F" w:rsidP="00A51B6F">
            <w:pPr>
              <w:jc w:val="right"/>
              <w:outlineLvl w:val="5"/>
              <w:rPr>
                <w:color w:val="000000"/>
                <w:sz w:val="20"/>
                <w:szCs w:val="20"/>
              </w:rPr>
            </w:pPr>
            <w:r w:rsidRPr="00A51B6F">
              <w:rPr>
                <w:color w:val="000000"/>
                <w:sz w:val="20"/>
                <w:szCs w:val="20"/>
              </w:rPr>
              <w:t>754 271,44</w:t>
            </w:r>
          </w:p>
        </w:tc>
      </w:tr>
      <w:tr w:rsidR="00A51B6F" w:rsidRPr="00A51B6F" w14:paraId="080D095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04E727A" w14:textId="77777777" w:rsidR="00A51B6F" w:rsidRPr="00A51B6F" w:rsidRDefault="00A51B6F" w:rsidP="00A51B6F">
            <w:pPr>
              <w:outlineLvl w:val="0"/>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2C8A777B" w14:textId="77777777" w:rsidR="00A51B6F" w:rsidRPr="00A51B6F" w:rsidRDefault="00A51B6F" w:rsidP="00A51B6F">
            <w:pPr>
              <w:jc w:val="center"/>
              <w:outlineLvl w:val="0"/>
              <w:rPr>
                <w:color w:val="000000"/>
                <w:sz w:val="20"/>
                <w:szCs w:val="20"/>
              </w:rPr>
            </w:pPr>
            <w:r w:rsidRPr="00A51B6F">
              <w:rPr>
                <w:color w:val="000000"/>
                <w:sz w:val="20"/>
                <w:szCs w:val="20"/>
              </w:rPr>
              <w:t>1400129990</w:t>
            </w:r>
          </w:p>
        </w:tc>
        <w:tc>
          <w:tcPr>
            <w:tcW w:w="499" w:type="pct"/>
            <w:tcBorders>
              <w:top w:val="nil"/>
              <w:left w:val="nil"/>
              <w:bottom w:val="single" w:sz="4" w:space="0" w:color="000000"/>
              <w:right w:val="single" w:sz="4" w:space="0" w:color="000000"/>
            </w:tcBorders>
            <w:shd w:val="clear" w:color="auto" w:fill="auto"/>
            <w:noWrap/>
            <w:hideMark/>
          </w:tcPr>
          <w:p w14:paraId="57167642" w14:textId="77777777" w:rsidR="00A51B6F" w:rsidRPr="00A51B6F" w:rsidRDefault="00A51B6F" w:rsidP="00A51B6F">
            <w:pPr>
              <w:jc w:val="center"/>
              <w:outlineLvl w:val="0"/>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13C3B43F" w14:textId="77777777" w:rsidR="00A51B6F" w:rsidRPr="00A51B6F" w:rsidRDefault="00A51B6F" w:rsidP="00A51B6F">
            <w:pPr>
              <w:jc w:val="center"/>
              <w:outlineLvl w:val="0"/>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5E68870" w14:textId="77777777" w:rsidR="00A51B6F" w:rsidRPr="00A51B6F" w:rsidRDefault="00A51B6F" w:rsidP="00A51B6F">
            <w:pPr>
              <w:jc w:val="right"/>
              <w:outlineLvl w:val="0"/>
              <w:rPr>
                <w:color w:val="000000"/>
                <w:sz w:val="20"/>
                <w:szCs w:val="20"/>
              </w:rPr>
            </w:pPr>
            <w:r w:rsidRPr="00A51B6F">
              <w:rPr>
                <w:color w:val="000000"/>
                <w:sz w:val="20"/>
                <w:szCs w:val="20"/>
              </w:rPr>
              <w:t>17 179 716,00</w:t>
            </w:r>
          </w:p>
        </w:tc>
      </w:tr>
      <w:tr w:rsidR="00A51B6F" w:rsidRPr="00A51B6F" w14:paraId="6BCA0D2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72BB0C8" w14:textId="77777777" w:rsidR="00A51B6F" w:rsidRPr="00A51B6F" w:rsidRDefault="00A51B6F" w:rsidP="00A51B6F">
            <w:pPr>
              <w:outlineLvl w:val="1"/>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6229DD9E" w14:textId="77777777" w:rsidR="00A51B6F" w:rsidRPr="00A51B6F" w:rsidRDefault="00A51B6F" w:rsidP="00A51B6F">
            <w:pPr>
              <w:jc w:val="center"/>
              <w:outlineLvl w:val="1"/>
              <w:rPr>
                <w:color w:val="000000"/>
                <w:sz w:val="20"/>
                <w:szCs w:val="20"/>
              </w:rPr>
            </w:pPr>
            <w:r w:rsidRPr="00A51B6F">
              <w:rPr>
                <w:color w:val="000000"/>
                <w:sz w:val="20"/>
                <w:szCs w:val="20"/>
              </w:rPr>
              <w:t>1400129990</w:t>
            </w:r>
          </w:p>
        </w:tc>
        <w:tc>
          <w:tcPr>
            <w:tcW w:w="499" w:type="pct"/>
            <w:tcBorders>
              <w:top w:val="nil"/>
              <w:left w:val="nil"/>
              <w:bottom w:val="single" w:sz="4" w:space="0" w:color="000000"/>
              <w:right w:val="single" w:sz="4" w:space="0" w:color="000000"/>
            </w:tcBorders>
            <w:shd w:val="clear" w:color="auto" w:fill="auto"/>
            <w:noWrap/>
            <w:hideMark/>
          </w:tcPr>
          <w:p w14:paraId="7B27E510" w14:textId="77777777" w:rsidR="00A51B6F" w:rsidRPr="00A51B6F" w:rsidRDefault="00A51B6F" w:rsidP="00A51B6F">
            <w:pPr>
              <w:jc w:val="center"/>
              <w:outlineLvl w:val="1"/>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448BA1E1"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BCE1360" w14:textId="77777777" w:rsidR="00A51B6F" w:rsidRPr="00A51B6F" w:rsidRDefault="00A51B6F" w:rsidP="00A51B6F">
            <w:pPr>
              <w:jc w:val="right"/>
              <w:outlineLvl w:val="1"/>
              <w:rPr>
                <w:color w:val="000000"/>
                <w:sz w:val="20"/>
                <w:szCs w:val="20"/>
              </w:rPr>
            </w:pPr>
            <w:r w:rsidRPr="00A51B6F">
              <w:rPr>
                <w:color w:val="000000"/>
                <w:sz w:val="20"/>
                <w:szCs w:val="20"/>
              </w:rPr>
              <w:t>17 179 716,00</w:t>
            </w:r>
          </w:p>
        </w:tc>
      </w:tr>
      <w:tr w:rsidR="00A51B6F" w:rsidRPr="00A51B6F" w14:paraId="20E32C5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167BC14" w14:textId="77777777" w:rsidR="00A51B6F" w:rsidRPr="00A51B6F" w:rsidRDefault="00A51B6F" w:rsidP="00A51B6F">
            <w:pPr>
              <w:outlineLvl w:val="2"/>
              <w:rPr>
                <w:color w:val="000000"/>
                <w:sz w:val="20"/>
                <w:szCs w:val="20"/>
              </w:rPr>
            </w:pPr>
            <w:r w:rsidRPr="00A51B6F">
              <w:rPr>
                <w:color w:val="000000"/>
                <w:sz w:val="20"/>
                <w:szCs w:val="20"/>
              </w:rPr>
              <w:t>Субвенция на осуществление деятельности по отлову и содержанию безнадзорных животных</w:t>
            </w:r>
          </w:p>
        </w:tc>
        <w:tc>
          <w:tcPr>
            <w:tcW w:w="587" w:type="pct"/>
            <w:tcBorders>
              <w:top w:val="nil"/>
              <w:left w:val="nil"/>
              <w:bottom w:val="single" w:sz="4" w:space="0" w:color="000000"/>
              <w:right w:val="single" w:sz="4" w:space="0" w:color="000000"/>
            </w:tcBorders>
            <w:shd w:val="clear" w:color="auto" w:fill="auto"/>
            <w:noWrap/>
            <w:hideMark/>
          </w:tcPr>
          <w:p w14:paraId="43A7318B" w14:textId="77777777" w:rsidR="00A51B6F" w:rsidRPr="00A51B6F" w:rsidRDefault="00A51B6F" w:rsidP="00A51B6F">
            <w:pPr>
              <w:jc w:val="center"/>
              <w:outlineLvl w:val="2"/>
              <w:rPr>
                <w:color w:val="000000"/>
                <w:sz w:val="20"/>
                <w:szCs w:val="20"/>
              </w:rPr>
            </w:pPr>
            <w:r w:rsidRPr="00A51B6F">
              <w:rPr>
                <w:color w:val="000000"/>
                <w:sz w:val="20"/>
                <w:szCs w:val="20"/>
              </w:rPr>
              <w:t>1400175590</w:t>
            </w:r>
          </w:p>
        </w:tc>
        <w:tc>
          <w:tcPr>
            <w:tcW w:w="499" w:type="pct"/>
            <w:tcBorders>
              <w:top w:val="nil"/>
              <w:left w:val="nil"/>
              <w:bottom w:val="single" w:sz="4" w:space="0" w:color="000000"/>
              <w:right w:val="single" w:sz="4" w:space="0" w:color="000000"/>
            </w:tcBorders>
            <w:shd w:val="clear" w:color="auto" w:fill="auto"/>
            <w:noWrap/>
            <w:hideMark/>
          </w:tcPr>
          <w:p w14:paraId="0024790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24347ED"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A2B0ECA" w14:textId="77777777" w:rsidR="00A51B6F" w:rsidRPr="00A51B6F" w:rsidRDefault="00A51B6F" w:rsidP="00A51B6F">
            <w:pPr>
              <w:jc w:val="right"/>
              <w:outlineLvl w:val="2"/>
              <w:rPr>
                <w:color w:val="000000"/>
                <w:sz w:val="20"/>
                <w:szCs w:val="20"/>
              </w:rPr>
            </w:pPr>
            <w:r w:rsidRPr="00A51B6F">
              <w:rPr>
                <w:color w:val="000000"/>
                <w:sz w:val="20"/>
                <w:szCs w:val="20"/>
              </w:rPr>
              <w:t>422 625,00</w:t>
            </w:r>
          </w:p>
        </w:tc>
      </w:tr>
      <w:tr w:rsidR="00A51B6F" w:rsidRPr="00A51B6F" w14:paraId="07A8190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629B4B1"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905BA06" w14:textId="77777777" w:rsidR="00A51B6F" w:rsidRPr="00A51B6F" w:rsidRDefault="00A51B6F" w:rsidP="00A51B6F">
            <w:pPr>
              <w:jc w:val="center"/>
              <w:outlineLvl w:val="3"/>
              <w:rPr>
                <w:color w:val="000000"/>
                <w:sz w:val="20"/>
                <w:szCs w:val="20"/>
              </w:rPr>
            </w:pPr>
            <w:r w:rsidRPr="00A51B6F">
              <w:rPr>
                <w:color w:val="000000"/>
                <w:sz w:val="20"/>
                <w:szCs w:val="20"/>
              </w:rPr>
              <w:t>1400175590</w:t>
            </w:r>
          </w:p>
        </w:tc>
        <w:tc>
          <w:tcPr>
            <w:tcW w:w="499" w:type="pct"/>
            <w:tcBorders>
              <w:top w:val="nil"/>
              <w:left w:val="nil"/>
              <w:bottom w:val="single" w:sz="4" w:space="0" w:color="000000"/>
              <w:right w:val="single" w:sz="4" w:space="0" w:color="000000"/>
            </w:tcBorders>
            <w:shd w:val="clear" w:color="auto" w:fill="auto"/>
            <w:noWrap/>
            <w:hideMark/>
          </w:tcPr>
          <w:p w14:paraId="7BBE5C3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0E449E6"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0F3E514" w14:textId="77777777" w:rsidR="00A51B6F" w:rsidRPr="00A51B6F" w:rsidRDefault="00A51B6F" w:rsidP="00A51B6F">
            <w:pPr>
              <w:jc w:val="right"/>
              <w:outlineLvl w:val="3"/>
              <w:rPr>
                <w:color w:val="000000"/>
                <w:sz w:val="20"/>
                <w:szCs w:val="20"/>
              </w:rPr>
            </w:pPr>
            <w:r w:rsidRPr="00A51B6F">
              <w:rPr>
                <w:color w:val="000000"/>
                <w:sz w:val="20"/>
                <w:szCs w:val="20"/>
              </w:rPr>
              <w:t>422 625,00</w:t>
            </w:r>
          </w:p>
        </w:tc>
      </w:tr>
      <w:tr w:rsidR="00A51B6F" w:rsidRPr="00A51B6F" w14:paraId="64A0136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6D485BE" w14:textId="77777777" w:rsidR="00A51B6F" w:rsidRPr="00A51B6F" w:rsidRDefault="00A51B6F" w:rsidP="00A51B6F">
            <w:pPr>
              <w:outlineLvl w:val="4"/>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321BBB51" w14:textId="77777777" w:rsidR="00A51B6F" w:rsidRPr="00A51B6F" w:rsidRDefault="00A51B6F" w:rsidP="00A51B6F">
            <w:pPr>
              <w:jc w:val="center"/>
              <w:outlineLvl w:val="4"/>
              <w:rPr>
                <w:color w:val="000000"/>
                <w:sz w:val="20"/>
                <w:szCs w:val="20"/>
              </w:rPr>
            </w:pPr>
            <w:r w:rsidRPr="00A51B6F">
              <w:rPr>
                <w:color w:val="000000"/>
                <w:sz w:val="20"/>
                <w:szCs w:val="20"/>
              </w:rPr>
              <w:t>1400175590</w:t>
            </w:r>
          </w:p>
        </w:tc>
        <w:tc>
          <w:tcPr>
            <w:tcW w:w="499" w:type="pct"/>
            <w:tcBorders>
              <w:top w:val="nil"/>
              <w:left w:val="nil"/>
              <w:bottom w:val="single" w:sz="4" w:space="0" w:color="000000"/>
              <w:right w:val="single" w:sz="4" w:space="0" w:color="000000"/>
            </w:tcBorders>
            <w:shd w:val="clear" w:color="auto" w:fill="auto"/>
            <w:noWrap/>
            <w:hideMark/>
          </w:tcPr>
          <w:p w14:paraId="6CEDDE7A" w14:textId="77777777" w:rsidR="00A51B6F" w:rsidRPr="00A51B6F" w:rsidRDefault="00A51B6F" w:rsidP="00A51B6F">
            <w:pPr>
              <w:jc w:val="center"/>
              <w:outlineLvl w:val="4"/>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7C7CD62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C312688" w14:textId="77777777" w:rsidR="00A51B6F" w:rsidRPr="00A51B6F" w:rsidRDefault="00A51B6F" w:rsidP="00A51B6F">
            <w:pPr>
              <w:jc w:val="right"/>
              <w:outlineLvl w:val="4"/>
              <w:rPr>
                <w:color w:val="000000"/>
                <w:sz w:val="20"/>
                <w:szCs w:val="20"/>
              </w:rPr>
            </w:pPr>
            <w:r w:rsidRPr="00A51B6F">
              <w:rPr>
                <w:color w:val="000000"/>
                <w:sz w:val="20"/>
                <w:szCs w:val="20"/>
              </w:rPr>
              <w:t>422 625,00</w:t>
            </w:r>
          </w:p>
        </w:tc>
      </w:tr>
      <w:tr w:rsidR="00A51B6F" w:rsidRPr="00A51B6F" w14:paraId="6F04849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C1675F8" w14:textId="77777777" w:rsidR="00A51B6F" w:rsidRPr="00A51B6F" w:rsidRDefault="00A51B6F" w:rsidP="00A51B6F">
            <w:pPr>
              <w:outlineLvl w:val="5"/>
              <w:rPr>
                <w:color w:val="000000"/>
                <w:sz w:val="20"/>
                <w:szCs w:val="20"/>
              </w:rPr>
            </w:pPr>
            <w:r w:rsidRPr="00A51B6F">
              <w:rPr>
                <w:color w:val="000000"/>
                <w:sz w:val="20"/>
                <w:szCs w:val="20"/>
              </w:rPr>
              <w:t>Сельское хозяйство и рыболовство</w:t>
            </w:r>
          </w:p>
        </w:tc>
        <w:tc>
          <w:tcPr>
            <w:tcW w:w="587" w:type="pct"/>
            <w:tcBorders>
              <w:top w:val="nil"/>
              <w:left w:val="nil"/>
              <w:bottom w:val="single" w:sz="4" w:space="0" w:color="000000"/>
              <w:right w:val="single" w:sz="4" w:space="0" w:color="000000"/>
            </w:tcBorders>
            <w:shd w:val="clear" w:color="auto" w:fill="auto"/>
            <w:noWrap/>
            <w:hideMark/>
          </w:tcPr>
          <w:p w14:paraId="34B89378" w14:textId="77777777" w:rsidR="00A51B6F" w:rsidRPr="00A51B6F" w:rsidRDefault="00A51B6F" w:rsidP="00A51B6F">
            <w:pPr>
              <w:jc w:val="center"/>
              <w:outlineLvl w:val="5"/>
              <w:rPr>
                <w:color w:val="000000"/>
                <w:sz w:val="20"/>
                <w:szCs w:val="20"/>
              </w:rPr>
            </w:pPr>
            <w:r w:rsidRPr="00A51B6F">
              <w:rPr>
                <w:color w:val="000000"/>
                <w:sz w:val="20"/>
                <w:szCs w:val="20"/>
              </w:rPr>
              <w:t>1400175590</w:t>
            </w:r>
          </w:p>
        </w:tc>
        <w:tc>
          <w:tcPr>
            <w:tcW w:w="499" w:type="pct"/>
            <w:tcBorders>
              <w:top w:val="nil"/>
              <w:left w:val="nil"/>
              <w:bottom w:val="single" w:sz="4" w:space="0" w:color="000000"/>
              <w:right w:val="single" w:sz="4" w:space="0" w:color="000000"/>
            </w:tcBorders>
            <w:shd w:val="clear" w:color="auto" w:fill="auto"/>
            <w:noWrap/>
            <w:hideMark/>
          </w:tcPr>
          <w:p w14:paraId="27FE3D7C" w14:textId="77777777" w:rsidR="00A51B6F" w:rsidRPr="00A51B6F" w:rsidRDefault="00A51B6F" w:rsidP="00A51B6F">
            <w:pPr>
              <w:jc w:val="center"/>
              <w:outlineLvl w:val="5"/>
              <w:rPr>
                <w:color w:val="000000"/>
                <w:sz w:val="20"/>
                <w:szCs w:val="20"/>
              </w:rPr>
            </w:pPr>
            <w:r w:rsidRPr="00A51B6F">
              <w:rPr>
                <w:color w:val="000000"/>
                <w:sz w:val="20"/>
                <w:szCs w:val="20"/>
              </w:rPr>
              <w:t>0405</w:t>
            </w:r>
          </w:p>
        </w:tc>
        <w:tc>
          <w:tcPr>
            <w:tcW w:w="407" w:type="pct"/>
            <w:tcBorders>
              <w:top w:val="nil"/>
              <w:left w:val="nil"/>
              <w:bottom w:val="single" w:sz="4" w:space="0" w:color="000000"/>
              <w:right w:val="single" w:sz="4" w:space="0" w:color="000000"/>
            </w:tcBorders>
            <w:shd w:val="clear" w:color="auto" w:fill="auto"/>
            <w:noWrap/>
            <w:hideMark/>
          </w:tcPr>
          <w:p w14:paraId="5F897E2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8BABD7F" w14:textId="77777777" w:rsidR="00A51B6F" w:rsidRPr="00A51B6F" w:rsidRDefault="00A51B6F" w:rsidP="00A51B6F">
            <w:pPr>
              <w:jc w:val="right"/>
              <w:outlineLvl w:val="5"/>
              <w:rPr>
                <w:color w:val="000000"/>
                <w:sz w:val="20"/>
                <w:szCs w:val="20"/>
              </w:rPr>
            </w:pPr>
            <w:r w:rsidRPr="00A51B6F">
              <w:rPr>
                <w:color w:val="000000"/>
                <w:sz w:val="20"/>
                <w:szCs w:val="20"/>
              </w:rPr>
              <w:t>422 625,00</w:t>
            </w:r>
          </w:p>
        </w:tc>
      </w:tr>
      <w:tr w:rsidR="00A51B6F" w:rsidRPr="00A51B6F" w14:paraId="48CEC4E6"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B60157D" w14:textId="77777777" w:rsidR="00A51B6F" w:rsidRPr="00A51B6F" w:rsidRDefault="00A51B6F" w:rsidP="00A51B6F">
            <w:pPr>
              <w:outlineLvl w:val="2"/>
              <w:rPr>
                <w:color w:val="000000"/>
                <w:sz w:val="20"/>
                <w:szCs w:val="20"/>
              </w:rPr>
            </w:pPr>
            <w:r w:rsidRPr="00A51B6F">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587" w:type="pct"/>
            <w:tcBorders>
              <w:top w:val="nil"/>
              <w:left w:val="nil"/>
              <w:bottom w:val="single" w:sz="4" w:space="0" w:color="000000"/>
              <w:right w:val="single" w:sz="4" w:space="0" w:color="000000"/>
            </w:tcBorders>
            <w:shd w:val="clear" w:color="auto" w:fill="auto"/>
            <w:noWrap/>
            <w:hideMark/>
          </w:tcPr>
          <w:p w14:paraId="50251488" w14:textId="77777777" w:rsidR="00A51B6F" w:rsidRPr="00A51B6F" w:rsidRDefault="00A51B6F" w:rsidP="00A51B6F">
            <w:pPr>
              <w:jc w:val="center"/>
              <w:outlineLvl w:val="2"/>
              <w:rPr>
                <w:color w:val="000000"/>
                <w:sz w:val="20"/>
                <w:szCs w:val="20"/>
              </w:rPr>
            </w:pPr>
            <w:r w:rsidRPr="00A51B6F">
              <w:rPr>
                <w:color w:val="000000"/>
                <w:sz w:val="20"/>
                <w:szCs w:val="20"/>
              </w:rPr>
              <w:t>1400175630</w:t>
            </w:r>
          </w:p>
        </w:tc>
        <w:tc>
          <w:tcPr>
            <w:tcW w:w="499" w:type="pct"/>
            <w:tcBorders>
              <w:top w:val="nil"/>
              <w:left w:val="nil"/>
              <w:bottom w:val="single" w:sz="4" w:space="0" w:color="000000"/>
              <w:right w:val="single" w:sz="4" w:space="0" w:color="000000"/>
            </w:tcBorders>
            <w:shd w:val="clear" w:color="auto" w:fill="auto"/>
            <w:noWrap/>
            <w:hideMark/>
          </w:tcPr>
          <w:p w14:paraId="3991811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E13425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3E44F9A" w14:textId="77777777" w:rsidR="00A51B6F" w:rsidRPr="00A51B6F" w:rsidRDefault="00A51B6F" w:rsidP="00A51B6F">
            <w:pPr>
              <w:jc w:val="right"/>
              <w:outlineLvl w:val="2"/>
              <w:rPr>
                <w:color w:val="000000"/>
                <w:sz w:val="20"/>
                <w:szCs w:val="20"/>
              </w:rPr>
            </w:pPr>
            <w:r w:rsidRPr="00A51B6F">
              <w:rPr>
                <w:color w:val="000000"/>
                <w:sz w:val="20"/>
                <w:szCs w:val="20"/>
              </w:rPr>
              <w:t>143 969,30</w:t>
            </w:r>
          </w:p>
        </w:tc>
      </w:tr>
      <w:tr w:rsidR="00A51B6F" w:rsidRPr="00A51B6F" w14:paraId="1C22D65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F64925B"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04F8EFE" w14:textId="77777777" w:rsidR="00A51B6F" w:rsidRPr="00A51B6F" w:rsidRDefault="00A51B6F" w:rsidP="00A51B6F">
            <w:pPr>
              <w:jc w:val="center"/>
              <w:outlineLvl w:val="3"/>
              <w:rPr>
                <w:color w:val="000000"/>
                <w:sz w:val="20"/>
                <w:szCs w:val="20"/>
              </w:rPr>
            </w:pPr>
            <w:r w:rsidRPr="00A51B6F">
              <w:rPr>
                <w:color w:val="000000"/>
                <w:sz w:val="20"/>
                <w:szCs w:val="20"/>
              </w:rPr>
              <w:t>1400175630</w:t>
            </w:r>
          </w:p>
        </w:tc>
        <w:tc>
          <w:tcPr>
            <w:tcW w:w="499" w:type="pct"/>
            <w:tcBorders>
              <w:top w:val="nil"/>
              <w:left w:val="nil"/>
              <w:bottom w:val="single" w:sz="4" w:space="0" w:color="000000"/>
              <w:right w:val="single" w:sz="4" w:space="0" w:color="000000"/>
            </w:tcBorders>
            <w:shd w:val="clear" w:color="auto" w:fill="auto"/>
            <w:noWrap/>
            <w:hideMark/>
          </w:tcPr>
          <w:p w14:paraId="572D694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42BF1A8"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4E263FE" w14:textId="77777777" w:rsidR="00A51B6F" w:rsidRPr="00A51B6F" w:rsidRDefault="00A51B6F" w:rsidP="00A51B6F">
            <w:pPr>
              <w:jc w:val="right"/>
              <w:outlineLvl w:val="3"/>
              <w:rPr>
                <w:color w:val="000000"/>
                <w:sz w:val="20"/>
                <w:szCs w:val="20"/>
              </w:rPr>
            </w:pPr>
            <w:r w:rsidRPr="00A51B6F">
              <w:rPr>
                <w:color w:val="000000"/>
                <w:sz w:val="20"/>
                <w:szCs w:val="20"/>
              </w:rPr>
              <w:t>143 969,30</w:t>
            </w:r>
          </w:p>
        </w:tc>
      </w:tr>
      <w:tr w:rsidR="00A51B6F" w:rsidRPr="00A51B6F" w14:paraId="19D3CE0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F84F9D4"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2B712564" w14:textId="77777777" w:rsidR="00A51B6F" w:rsidRPr="00A51B6F" w:rsidRDefault="00A51B6F" w:rsidP="00A51B6F">
            <w:pPr>
              <w:jc w:val="center"/>
              <w:outlineLvl w:val="4"/>
              <w:rPr>
                <w:color w:val="000000"/>
                <w:sz w:val="20"/>
                <w:szCs w:val="20"/>
              </w:rPr>
            </w:pPr>
            <w:r w:rsidRPr="00A51B6F">
              <w:rPr>
                <w:color w:val="000000"/>
                <w:sz w:val="20"/>
                <w:szCs w:val="20"/>
              </w:rPr>
              <w:t>1400175630</w:t>
            </w:r>
          </w:p>
        </w:tc>
        <w:tc>
          <w:tcPr>
            <w:tcW w:w="499" w:type="pct"/>
            <w:tcBorders>
              <w:top w:val="nil"/>
              <w:left w:val="nil"/>
              <w:bottom w:val="single" w:sz="4" w:space="0" w:color="000000"/>
              <w:right w:val="single" w:sz="4" w:space="0" w:color="000000"/>
            </w:tcBorders>
            <w:shd w:val="clear" w:color="auto" w:fill="auto"/>
            <w:noWrap/>
            <w:hideMark/>
          </w:tcPr>
          <w:p w14:paraId="2EB42C0B"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510A7D1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A6E7038" w14:textId="77777777" w:rsidR="00A51B6F" w:rsidRPr="00A51B6F" w:rsidRDefault="00A51B6F" w:rsidP="00A51B6F">
            <w:pPr>
              <w:jc w:val="right"/>
              <w:outlineLvl w:val="4"/>
              <w:rPr>
                <w:color w:val="000000"/>
                <w:sz w:val="20"/>
                <w:szCs w:val="20"/>
              </w:rPr>
            </w:pPr>
            <w:r w:rsidRPr="00A51B6F">
              <w:rPr>
                <w:color w:val="000000"/>
                <w:sz w:val="20"/>
                <w:szCs w:val="20"/>
              </w:rPr>
              <w:t>143 969,30</w:t>
            </w:r>
          </w:p>
        </w:tc>
      </w:tr>
      <w:tr w:rsidR="00A51B6F" w:rsidRPr="00A51B6F" w14:paraId="53B0789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D942A39" w14:textId="77777777" w:rsidR="00A51B6F" w:rsidRPr="00A51B6F" w:rsidRDefault="00A51B6F" w:rsidP="00A51B6F">
            <w:pPr>
              <w:outlineLvl w:val="5"/>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6824CFAE" w14:textId="77777777" w:rsidR="00A51B6F" w:rsidRPr="00A51B6F" w:rsidRDefault="00A51B6F" w:rsidP="00A51B6F">
            <w:pPr>
              <w:jc w:val="center"/>
              <w:outlineLvl w:val="5"/>
              <w:rPr>
                <w:color w:val="000000"/>
                <w:sz w:val="20"/>
                <w:szCs w:val="20"/>
              </w:rPr>
            </w:pPr>
            <w:r w:rsidRPr="00A51B6F">
              <w:rPr>
                <w:color w:val="000000"/>
                <w:sz w:val="20"/>
                <w:szCs w:val="20"/>
              </w:rPr>
              <w:t>1400175630</w:t>
            </w:r>
          </w:p>
        </w:tc>
        <w:tc>
          <w:tcPr>
            <w:tcW w:w="499" w:type="pct"/>
            <w:tcBorders>
              <w:top w:val="nil"/>
              <w:left w:val="nil"/>
              <w:bottom w:val="single" w:sz="4" w:space="0" w:color="000000"/>
              <w:right w:val="single" w:sz="4" w:space="0" w:color="000000"/>
            </w:tcBorders>
            <w:shd w:val="clear" w:color="auto" w:fill="auto"/>
            <w:noWrap/>
            <w:hideMark/>
          </w:tcPr>
          <w:p w14:paraId="67403387" w14:textId="77777777" w:rsidR="00A51B6F" w:rsidRPr="00A51B6F" w:rsidRDefault="00A51B6F" w:rsidP="00A51B6F">
            <w:pPr>
              <w:jc w:val="center"/>
              <w:outlineLvl w:val="5"/>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2505C2C6"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90DDBA7" w14:textId="77777777" w:rsidR="00A51B6F" w:rsidRPr="00A51B6F" w:rsidRDefault="00A51B6F" w:rsidP="00A51B6F">
            <w:pPr>
              <w:jc w:val="right"/>
              <w:outlineLvl w:val="5"/>
              <w:rPr>
                <w:color w:val="000000"/>
                <w:sz w:val="20"/>
                <w:szCs w:val="20"/>
              </w:rPr>
            </w:pPr>
            <w:r w:rsidRPr="00A51B6F">
              <w:rPr>
                <w:color w:val="000000"/>
                <w:sz w:val="20"/>
                <w:szCs w:val="20"/>
              </w:rPr>
              <w:t>143 969,30</w:t>
            </w:r>
          </w:p>
        </w:tc>
      </w:tr>
      <w:tr w:rsidR="00A51B6F" w:rsidRPr="00A51B6F" w14:paraId="66005EB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40E7040"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87" w:type="pct"/>
            <w:tcBorders>
              <w:top w:val="nil"/>
              <w:left w:val="nil"/>
              <w:bottom w:val="single" w:sz="4" w:space="0" w:color="000000"/>
              <w:right w:val="single" w:sz="4" w:space="0" w:color="000000"/>
            </w:tcBorders>
            <w:shd w:val="clear" w:color="auto" w:fill="auto"/>
            <w:noWrap/>
            <w:hideMark/>
          </w:tcPr>
          <w:p w14:paraId="28F520B7" w14:textId="77777777" w:rsidR="00A51B6F" w:rsidRPr="00A51B6F" w:rsidRDefault="00A51B6F" w:rsidP="00A51B6F">
            <w:pPr>
              <w:jc w:val="center"/>
              <w:outlineLvl w:val="3"/>
              <w:rPr>
                <w:color w:val="000000"/>
                <w:sz w:val="20"/>
                <w:szCs w:val="20"/>
              </w:rPr>
            </w:pPr>
            <w:r w:rsidRPr="00A51B6F">
              <w:rPr>
                <w:color w:val="000000"/>
                <w:sz w:val="20"/>
                <w:szCs w:val="20"/>
              </w:rPr>
              <w:t>1400300000</w:t>
            </w:r>
          </w:p>
        </w:tc>
        <w:tc>
          <w:tcPr>
            <w:tcW w:w="499" w:type="pct"/>
            <w:tcBorders>
              <w:top w:val="nil"/>
              <w:left w:val="nil"/>
              <w:bottom w:val="single" w:sz="4" w:space="0" w:color="000000"/>
              <w:right w:val="single" w:sz="4" w:space="0" w:color="000000"/>
            </w:tcBorders>
            <w:shd w:val="clear" w:color="auto" w:fill="auto"/>
            <w:noWrap/>
            <w:hideMark/>
          </w:tcPr>
          <w:p w14:paraId="5EF4E1A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382717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E484808" w14:textId="77777777" w:rsidR="00A51B6F" w:rsidRPr="00A51B6F" w:rsidRDefault="00A51B6F" w:rsidP="00A51B6F">
            <w:pPr>
              <w:jc w:val="right"/>
              <w:outlineLvl w:val="3"/>
              <w:rPr>
                <w:color w:val="000000"/>
                <w:sz w:val="20"/>
                <w:szCs w:val="20"/>
              </w:rPr>
            </w:pPr>
            <w:r w:rsidRPr="00A51B6F">
              <w:rPr>
                <w:color w:val="000000"/>
                <w:sz w:val="20"/>
                <w:szCs w:val="20"/>
              </w:rPr>
              <w:t>9 726 508,79</w:t>
            </w:r>
          </w:p>
        </w:tc>
      </w:tr>
      <w:tr w:rsidR="00A51B6F" w:rsidRPr="00A51B6F" w14:paraId="6DB8F84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73E0CB6" w14:textId="77777777" w:rsidR="00A51B6F" w:rsidRPr="00A51B6F" w:rsidRDefault="00A51B6F" w:rsidP="00A51B6F">
            <w:pPr>
              <w:outlineLvl w:val="4"/>
              <w:rPr>
                <w:color w:val="000000"/>
                <w:sz w:val="20"/>
                <w:szCs w:val="20"/>
              </w:rPr>
            </w:pPr>
            <w:r w:rsidRPr="00A51B6F">
              <w:rPr>
                <w:color w:val="000000"/>
                <w:sz w:val="20"/>
                <w:szCs w:val="20"/>
              </w:rPr>
              <w:t>Выплаты по решениям суда</w:t>
            </w:r>
          </w:p>
        </w:tc>
        <w:tc>
          <w:tcPr>
            <w:tcW w:w="587" w:type="pct"/>
            <w:tcBorders>
              <w:top w:val="nil"/>
              <w:left w:val="nil"/>
              <w:bottom w:val="single" w:sz="4" w:space="0" w:color="000000"/>
              <w:right w:val="single" w:sz="4" w:space="0" w:color="000000"/>
            </w:tcBorders>
            <w:shd w:val="clear" w:color="auto" w:fill="auto"/>
            <w:noWrap/>
            <w:hideMark/>
          </w:tcPr>
          <w:p w14:paraId="627A7C7B" w14:textId="77777777" w:rsidR="00A51B6F" w:rsidRPr="00A51B6F" w:rsidRDefault="00A51B6F" w:rsidP="00A51B6F">
            <w:pPr>
              <w:jc w:val="center"/>
              <w:outlineLvl w:val="4"/>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100656C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E3BA678"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16E40CE" w14:textId="77777777" w:rsidR="00A51B6F" w:rsidRPr="00A51B6F" w:rsidRDefault="00A51B6F" w:rsidP="00A51B6F">
            <w:pPr>
              <w:jc w:val="right"/>
              <w:outlineLvl w:val="4"/>
              <w:rPr>
                <w:color w:val="000000"/>
                <w:sz w:val="20"/>
                <w:szCs w:val="20"/>
              </w:rPr>
            </w:pPr>
            <w:r w:rsidRPr="00A51B6F">
              <w:rPr>
                <w:color w:val="000000"/>
                <w:sz w:val="20"/>
                <w:szCs w:val="20"/>
              </w:rPr>
              <w:t>600 000,00</w:t>
            </w:r>
          </w:p>
        </w:tc>
      </w:tr>
      <w:tr w:rsidR="00A51B6F" w:rsidRPr="00A51B6F" w14:paraId="5D5647F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C1A772A"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E5A7454" w14:textId="77777777" w:rsidR="00A51B6F" w:rsidRPr="00A51B6F" w:rsidRDefault="00A51B6F" w:rsidP="00A51B6F">
            <w:pPr>
              <w:jc w:val="center"/>
              <w:outlineLvl w:val="5"/>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7F2D8DE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1AA03DB"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262A4BA" w14:textId="77777777" w:rsidR="00A51B6F" w:rsidRPr="00A51B6F" w:rsidRDefault="00A51B6F" w:rsidP="00A51B6F">
            <w:pPr>
              <w:jc w:val="right"/>
              <w:outlineLvl w:val="5"/>
              <w:rPr>
                <w:color w:val="000000"/>
                <w:sz w:val="20"/>
                <w:szCs w:val="20"/>
              </w:rPr>
            </w:pPr>
            <w:r w:rsidRPr="00A51B6F">
              <w:rPr>
                <w:color w:val="000000"/>
                <w:sz w:val="20"/>
                <w:szCs w:val="20"/>
              </w:rPr>
              <w:t>550 000,00</w:t>
            </w:r>
          </w:p>
        </w:tc>
      </w:tr>
      <w:tr w:rsidR="00A51B6F" w:rsidRPr="00A51B6F" w14:paraId="32C81C3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212B042" w14:textId="77777777" w:rsidR="00A51B6F" w:rsidRPr="00A51B6F" w:rsidRDefault="00A51B6F" w:rsidP="00A51B6F">
            <w:pPr>
              <w:outlineLvl w:val="2"/>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3200A74C" w14:textId="77777777" w:rsidR="00A51B6F" w:rsidRPr="00A51B6F" w:rsidRDefault="00A51B6F" w:rsidP="00A51B6F">
            <w:pPr>
              <w:jc w:val="center"/>
              <w:outlineLvl w:val="2"/>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5E1EE7D9" w14:textId="77777777" w:rsidR="00A51B6F" w:rsidRPr="00A51B6F" w:rsidRDefault="00A51B6F" w:rsidP="00A51B6F">
            <w:pPr>
              <w:jc w:val="center"/>
              <w:outlineLvl w:val="2"/>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62B1567B"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84FA70B" w14:textId="77777777" w:rsidR="00A51B6F" w:rsidRPr="00A51B6F" w:rsidRDefault="00A51B6F" w:rsidP="00A51B6F">
            <w:pPr>
              <w:jc w:val="right"/>
              <w:outlineLvl w:val="2"/>
              <w:rPr>
                <w:color w:val="000000"/>
                <w:sz w:val="20"/>
                <w:szCs w:val="20"/>
              </w:rPr>
            </w:pPr>
            <w:r w:rsidRPr="00A51B6F">
              <w:rPr>
                <w:color w:val="000000"/>
                <w:sz w:val="20"/>
                <w:szCs w:val="20"/>
              </w:rPr>
              <w:t>550 000,00</w:t>
            </w:r>
          </w:p>
        </w:tc>
      </w:tr>
      <w:tr w:rsidR="00A51B6F" w:rsidRPr="00A51B6F" w14:paraId="4C8CB90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1EF9EA2" w14:textId="77777777" w:rsidR="00A51B6F" w:rsidRPr="00A51B6F" w:rsidRDefault="00A51B6F" w:rsidP="00A51B6F">
            <w:pPr>
              <w:outlineLvl w:val="3"/>
              <w:rPr>
                <w:color w:val="000000"/>
                <w:sz w:val="20"/>
                <w:szCs w:val="20"/>
              </w:rPr>
            </w:pPr>
            <w:r w:rsidRPr="00A51B6F">
              <w:rPr>
                <w:color w:val="000000"/>
                <w:sz w:val="20"/>
                <w:szCs w:val="20"/>
              </w:rPr>
              <w:t>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20A58438" w14:textId="77777777" w:rsidR="00A51B6F" w:rsidRPr="00A51B6F" w:rsidRDefault="00A51B6F" w:rsidP="00A51B6F">
            <w:pPr>
              <w:jc w:val="center"/>
              <w:outlineLvl w:val="3"/>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08CE2A3E" w14:textId="77777777" w:rsidR="00A51B6F" w:rsidRPr="00A51B6F" w:rsidRDefault="00A51B6F" w:rsidP="00A51B6F">
            <w:pPr>
              <w:jc w:val="center"/>
              <w:outlineLvl w:val="3"/>
              <w:rPr>
                <w:color w:val="000000"/>
                <w:sz w:val="20"/>
                <w:szCs w:val="20"/>
              </w:rPr>
            </w:pPr>
            <w:r w:rsidRPr="00A51B6F">
              <w:rPr>
                <w:color w:val="000000"/>
                <w:sz w:val="20"/>
                <w:szCs w:val="20"/>
              </w:rPr>
              <w:t>0502</w:t>
            </w:r>
          </w:p>
        </w:tc>
        <w:tc>
          <w:tcPr>
            <w:tcW w:w="407" w:type="pct"/>
            <w:tcBorders>
              <w:top w:val="nil"/>
              <w:left w:val="nil"/>
              <w:bottom w:val="single" w:sz="4" w:space="0" w:color="000000"/>
              <w:right w:val="single" w:sz="4" w:space="0" w:color="000000"/>
            </w:tcBorders>
            <w:shd w:val="clear" w:color="auto" w:fill="auto"/>
            <w:noWrap/>
            <w:hideMark/>
          </w:tcPr>
          <w:p w14:paraId="68375474"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DAFCE5E" w14:textId="77777777" w:rsidR="00A51B6F" w:rsidRPr="00A51B6F" w:rsidRDefault="00A51B6F" w:rsidP="00A51B6F">
            <w:pPr>
              <w:jc w:val="right"/>
              <w:outlineLvl w:val="3"/>
              <w:rPr>
                <w:color w:val="000000"/>
                <w:sz w:val="20"/>
                <w:szCs w:val="20"/>
              </w:rPr>
            </w:pPr>
            <w:r w:rsidRPr="00A51B6F">
              <w:rPr>
                <w:color w:val="000000"/>
                <w:sz w:val="20"/>
                <w:szCs w:val="20"/>
              </w:rPr>
              <w:t>550 000,00</w:t>
            </w:r>
          </w:p>
        </w:tc>
      </w:tr>
      <w:tr w:rsidR="00A51B6F" w:rsidRPr="00A51B6F" w14:paraId="554D8B8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DA302F4" w14:textId="77777777" w:rsidR="00A51B6F" w:rsidRPr="00A51B6F" w:rsidRDefault="00A51B6F" w:rsidP="00A51B6F">
            <w:pPr>
              <w:outlineLvl w:val="4"/>
              <w:rPr>
                <w:color w:val="000000"/>
                <w:sz w:val="20"/>
                <w:szCs w:val="20"/>
              </w:rPr>
            </w:pPr>
            <w:r w:rsidRPr="00A51B6F">
              <w:rPr>
                <w:color w:val="000000"/>
                <w:sz w:val="20"/>
                <w:szCs w:val="20"/>
              </w:rPr>
              <w:t>Иные бюджетные ассигнования</w:t>
            </w:r>
          </w:p>
        </w:tc>
        <w:tc>
          <w:tcPr>
            <w:tcW w:w="587" w:type="pct"/>
            <w:tcBorders>
              <w:top w:val="nil"/>
              <w:left w:val="nil"/>
              <w:bottom w:val="single" w:sz="4" w:space="0" w:color="000000"/>
              <w:right w:val="single" w:sz="4" w:space="0" w:color="000000"/>
            </w:tcBorders>
            <w:shd w:val="clear" w:color="auto" w:fill="auto"/>
            <w:noWrap/>
            <w:hideMark/>
          </w:tcPr>
          <w:p w14:paraId="01B53A70" w14:textId="77777777" w:rsidR="00A51B6F" w:rsidRPr="00A51B6F" w:rsidRDefault="00A51B6F" w:rsidP="00A51B6F">
            <w:pPr>
              <w:jc w:val="center"/>
              <w:outlineLvl w:val="4"/>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208F8E7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E59326A" w14:textId="77777777" w:rsidR="00A51B6F" w:rsidRPr="00A51B6F" w:rsidRDefault="00A51B6F" w:rsidP="00A51B6F">
            <w:pPr>
              <w:jc w:val="center"/>
              <w:outlineLvl w:val="4"/>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7EEFEC6A" w14:textId="77777777" w:rsidR="00A51B6F" w:rsidRPr="00A51B6F" w:rsidRDefault="00A51B6F" w:rsidP="00A51B6F">
            <w:pPr>
              <w:jc w:val="right"/>
              <w:outlineLvl w:val="4"/>
              <w:rPr>
                <w:color w:val="000000"/>
                <w:sz w:val="20"/>
                <w:szCs w:val="20"/>
              </w:rPr>
            </w:pPr>
            <w:r w:rsidRPr="00A51B6F">
              <w:rPr>
                <w:color w:val="000000"/>
                <w:sz w:val="20"/>
                <w:szCs w:val="20"/>
              </w:rPr>
              <w:t>50 000,00</w:t>
            </w:r>
          </w:p>
        </w:tc>
      </w:tr>
      <w:tr w:rsidR="00A51B6F" w:rsidRPr="00A51B6F" w14:paraId="418F836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AEE9EF9" w14:textId="77777777" w:rsidR="00A51B6F" w:rsidRPr="00A51B6F" w:rsidRDefault="00A51B6F" w:rsidP="00A51B6F">
            <w:pPr>
              <w:outlineLvl w:val="5"/>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4F5583A2" w14:textId="77777777" w:rsidR="00A51B6F" w:rsidRPr="00A51B6F" w:rsidRDefault="00A51B6F" w:rsidP="00A51B6F">
            <w:pPr>
              <w:jc w:val="center"/>
              <w:outlineLvl w:val="5"/>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1EA7BB24" w14:textId="77777777" w:rsidR="00A51B6F" w:rsidRPr="00A51B6F" w:rsidRDefault="00A51B6F" w:rsidP="00A51B6F">
            <w:pPr>
              <w:jc w:val="center"/>
              <w:outlineLvl w:val="5"/>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23C30D07" w14:textId="77777777" w:rsidR="00A51B6F" w:rsidRPr="00A51B6F" w:rsidRDefault="00A51B6F" w:rsidP="00A51B6F">
            <w:pPr>
              <w:jc w:val="center"/>
              <w:outlineLvl w:val="5"/>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0CD77AD2" w14:textId="77777777" w:rsidR="00A51B6F" w:rsidRPr="00A51B6F" w:rsidRDefault="00A51B6F" w:rsidP="00A51B6F">
            <w:pPr>
              <w:jc w:val="right"/>
              <w:outlineLvl w:val="5"/>
              <w:rPr>
                <w:color w:val="000000"/>
                <w:sz w:val="20"/>
                <w:szCs w:val="20"/>
              </w:rPr>
            </w:pPr>
            <w:r w:rsidRPr="00A51B6F">
              <w:rPr>
                <w:color w:val="000000"/>
                <w:sz w:val="20"/>
                <w:szCs w:val="20"/>
              </w:rPr>
              <w:t>50 000,00</w:t>
            </w:r>
          </w:p>
        </w:tc>
      </w:tr>
      <w:tr w:rsidR="00A51B6F" w:rsidRPr="00A51B6F" w14:paraId="3EEDDBF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9B0302D" w14:textId="77777777" w:rsidR="00A51B6F" w:rsidRPr="00A51B6F" w:rsidRDefault="00A51B6F" w:rsidP="00A51B6F">
            <w:pPr>
              <w:outlineLvl w:val="2"/>
              <w:rPr>
                <w:color w:val="000000"/>
                <w:sz w:val="20"/>
                <w:szCs w:val="20"/>
              </w:rPr>
            </w:pPr>
            <w:r w:rsidRPr="00A51B6F">
              <w:rPr>
                <w:color w:val="000000"/>
                <w:sz w:val="20"/>
                <w:szCs w:val="20"/>
              </w:rPr>
              <w:t>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37350591" w14:textId="77777777" w:rsidR="00A51B6F" w:rsidRPr="00A51B6F" w:rsidRDefault="00A51B6F" w:rsidP="00A51B6F">
            <w:pPr>
              <w:jc w:val="center"/>
              <w:outlineLvl w:val="2"/>
              <w:rPr>
                <w:color w:val="000000"/>
                <w:sz w:val="20"/>
                <w:szCs w:val="20"/>
              </w:rPr>
            </w:pPr>
            <w:r w:rsidRPr="00A51B6F">
              <w:rPr>
                <w:color w:val="000000"/>
                <w:sz w:val="20"/>
                <w:szCs w:val="20"/>
              </w:rPr>
              <w:t>1400320020</w:t>
            </w:r>
          </w:p>
        </w:tc>
        <w:tc>
          <w:tcPr>
            <w:tcW w:w="499" w:type="pct"/>
            <w:tcBorders>
              <w:top w:val="nil"/>
              <w:left w:val="nil"/>
              <w:bottom w:val="single" w:sz="4" w:space="0" w:color="000000"/>
              <w:right w:val="single" w:sz="4" w:space="0" w:color="000000"/>
            </w:tcBorders>
            <w:shd w:val="clear" w:color="auto" w:fill="auto"/>
            <w:noWrap/>
            <w:hideMark/>
          </w:tcPr>
          <w:p w14:paraId="08234FA4" w14:textId="77777777" w:rsidR="00A51B6F" w:rsidRPr="00A51B6F" w:rsidRDefault="00A51B6F" w:rsidP="00A51B6F">
            <w:pPr>
              <w:jc w:val="center"/>
              <w:outlineLvl w:val="2"/>
              <w:rPr>
                <w:color w:val="000000"/>
                <w:sz w:val="20"/>
                <w:szCs w:val="20"/>
              </w:rPr>
            </w:pPr>
            <w:r w:rsidRPr="00A51B6F">
              <w:rPr>
                <w:color w:val="000000"/>
                <w:sz w:val="20"/>
                <w:szCs w:val="20"/>
              </w:rPr>
              <w:t>0502</w:t>
            </w:r>
          </w:p>
        </w:tc>
        <w:tc>
          <w:tcPr>
            <w:tcW w:w="407" w:type="pct"/>
            <w:tcBorders>
              <w:top w:val="nil"/>
              <w:left w:val="nil"/>
              <w:bottom w:val="single" w:sz="4" w:space="0" w:color="000000"/>
              <w:right w:val="single" w:sz="4" w:space="0" w:color="000000"/>
            </w:tcBorders>
            <w:shd w:val="clear" w:color="auto" w:fill="auto"/>
            <w:noWrap/>
            <w:hideMark/>
          </w:tcPr>
          <w:p w14:paraId="4DB2F063" w14:textId="77777777" w:rsidR="00A51B6F" w:rsidRPr="00A51B6F" w:rsidRDefault="00A51B6F" w:rsidP="00A51B6F">
            <w:pPr>
              <w:jc w:val="center"/>
              <w:outlineLvl w:val="2"/>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64BCED70" w14:textId="77777777" w:rsidR="00A51B6F" w:rsidRPr="00A51B6F" w:rsidRDefault="00A51B6F" w:rsidP="00A51B6F">
            <w:pPr>
              <w:jc w:val="right"/>
              <w:outlineLvl w:val="2"/>
              <w:rPr>
                <w:color w:val="000000"/>
                <w:sz w:val="20"/>
                <w:szCs w:val="20"/>
              </w:rPr>
            </w:pPr>
            <w:r w:rsidRPr="00A51B6F">
              <w:rPr>
                <w:color w:val="000000"/>
                <w:sz w:val="20"/>
                <w:szCs w:val="20"/>
              </w:rPr>
              <w:t>50 000,00</w:t>
            </w:r>
          </w:p>
        </w:tc>
      </w:tr>
      <w:tr w:rsidR="00A51B6F" w:rsidRPr="00A51B6F" w14:paraId="28A40B5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61CA3B7" w14:textId="77777777" w:rsidR="00A51B6F" w:rsidRPr="00A51B6F" w:rsidRDefault="00A51B6F" w:rsidP="00A51B6F">
            <w:pPr>
              <w:outlineLvl w:val="3"/>
              <w:rPr>
                <w:color w:val="000000"/>
                <w:sz w:val="20"/>
                <w:szCs w:val="20"/>
              </w:rPr>
            </w:pPr>
            <w:r w:rsidRPr="00A51B6F">
              <w:rPr>
                <w:color w:val="000000"/>
                <w:sz w:val="20"/>
                <w:szCs w:val="20"/>
              </w:rPr>
              <w:t>Мероприятия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53C18F87" w14:textId="77777777" w:rsidR="00A51B6F" w:rsidRPr="00A51B6F" w:rsidRDefault="00A51B6F" w:rsidP="00A51B6F">
            <w:pPr>
              <w:jc w:val="center"/>
              <w:outlineLvl w:val="3"/>
              <w:rPr>
                <w:color w:val="000000"/>
                <w:sz w:val="20"/>
                <w:szCs w:val="20"/>
              </w:rPr>
            </w:pPr>
            <w:r w:rsidRPr="00A51B6F">
              <w:rPr>
                <w:color w:val="000000"/>
                <w:sz w:val="20"/>
                <w:szCs w:val="20"/>
              </w:rPr>
              <w:t>1400321460</w:t>
            </w:r>
          </w:p>
        </w:tc>
        <w:tc>
          <w:tcPr>
            <w:tcW w:w="499" w:type="pct"/>
            <w:tcBorders>
              <w:top w:val="nil"/>
              <w:left w:val="nil"/>
              <w:bottom w:val="single" w:sz="4" w:space="0" w:color="000000"/>
              <w:right w:val="single" w:sz="4" w:space="0" w:color="000000"/>
            </w:tcBorders>
            <w:shd w:val="clear" w:color="auto" w:fill="auto"/>
            <w:noWrap/>
            <w:hideMark/>
          </w:tcPr>
          <w:p w14:paraId="43AC050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949FFB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6E2DF79" w14:textId="77777777" w:rsidR="00A51B6F" w:rsidRPr="00A51B6F" w:rsidRDefault="00A51B6F" w:rsidP="00A51B6F">
            <w:pPr>
              <w:jc w:val="right"/>
              <w:outlineLvl w:val="3"/>
              <w:rPr>
                <w:color w:val="000000"/>
                <w:sz w:val="20"/>
                <w:szCs w:val="20"/>
              </w:rPr>
            </w:pPr>
            <w:r w:rsidRPr="00A51B6F">
              <w:rPr>
                <w:color w:val="000000"/>
                <w:sz w:val="20"/>
                <w:szCs w:val="20"/>
              </w:rPr>
              <w:t>9 126 508,79</w:t>
            </w:r>
          </w:p>
        </w:tc>
      </w:tr>
      <w:tr w:rsidR="00A51B6F" w:rsidRPr="00A51B6F" w14:paraId="1D67C3C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852B42F"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7D74AC9" w14:textId="77777777" w:rsidR="00A51B6F" w:rsidRPr="00A51B6F" w:rsidRDefault="00A51B6F" w:rsidP="00A51B6F">
            <w:pPr>
              <w:jc w:val="center"/>
              <w:outlineLvl w:val="4"/>
              <w:rPr>
                <w:color w:val="000000"/>
                <w:sz w:val="20"/>
                <w:szCs w:val="20"/>
              </w:rPr>
            </w:pPr>
            <w:r w:rsidRPr="00A51B6F">
              <w:rPr>
                <w:color w:val="000000"/>
                <w:sz w:val="20"/>
                <w:szCs w:val="20"/>
              </w:rPr>
              <w:t>1400321460</w:t>
            </w:r>
          </w:p>
        </w:tc>
        <w:tc>
          <w:tcPr>
            <w:tcW w:w="499" w:type="pct"/>
            <w:tcBorders>
              <w:top w:val="nil"/>
              <w:left w:val="nil"/>
              <w:bottom w:val="single" w:sz="4" w:space="0" w:color="000000"/>
              <w:right w:val="single" w:sz="4" w:space="0" w:color="000000"/>
            </w:tcBorders>
            <w:shd w:val="clear" w:color="auto" w:fill="auto"/>
            <w:noWrap/>
            <w:hideMark/>
          </w:tcPr>
          <w:p w14:paraId="795CE77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C27E5DD"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1AA4D64" w14:textId="77777777" w:rsidR="00A51B6F" w:rsidRPr="00A51B6F" w:rsidRDefault="00A51B6F" w:rsidP="00A51B6F">
            <w:pPr>
              <w:jc w:val="right"/>
              <w:outlineLvl w:val="4"/>
              <w:rPr>
                <w:color w:val="000000"/>
                <w:sz w:val="20"/>
                <w:szCs w:val="20"/>
              </w:rPr>
            </w:pPr>
            <w:r w:rsidRPr="00A51B6F">
              <w:rPr>
                <w:color w:val="000000"/>
                <w:sz w:val="20"/>
                <w:szCs w:val="20"/>
              </w:rPr>
              <w:t>9 126 508,79</w:t>
            </w:r>
          </w:p>
        </w:tc>
      </w:tr>
      <w:tr w:rsidR="00A51B6F" w:rsidRPr="00A51B6F" w14:paraId="344E1C1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0CE89F4" w14:textId="77777777" w:rsidR="00A51B6F" w:rsidRPr="00A51B6F" w:rsidRDefault="00A51B6F" w:rsidP="00A51B6F">
            <w:pPr>
              <w:outlineLvl w:val="5"/>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7E8F1540" w14:textId="77777777" w:rsidR="00A51B6F" w:rsidRPr="00A51B6F" w:rsidRDefault="00A51B6F" w:rsidP="00A51B6F">
            <w:pPr>
              <w:jc w:val="center"/>
              <w:outlineLvl w:val="5"/>
              <w:rPr>
                <w:color w:val="000000"/>
                <w:sz w:val="20"/>
                <w:szCs w:val="20"/>
              </w:rPr>
            </w:pPr>
            <w:r w:rsidRPr="00A51B6F">
              <w:rPr>
                <w:color w:val="000000"/>
                <w:sz w:val="20"/>
                <w:szCs w:val="20"/>
              </w:rPr>
              <w:t>1400321460</w:t>
            </w:r>
          </w:p>
        </w:tc>
        <w:tc>
          <w:tcPr>
            <w:tcW w:w="499" w:type="pct"/>
            <w:tcBorders>
              <w:top w:val="nil"/>
              <w:left w:val="nil"/>
              <w:bottom w:val="single" w:sz="4" w:space="0" w:color="000000"/>
              <w:right w:val="single" w:sz="4" w:space="0" w:color="000000"/>
            </w:tcBorders>
            <w:shd w:val="clear" w:color="auto" w:fill="auto"/>
            <w:noWrap/>
            <w:hideMark/>
          </w:tcPr>
          <w:p w14:paraId="522F409E" w14:textId="77777777" w:rsidR="00A51B6F" w:rsidRPr="00A51B6F" w:rsidRDefault="00A51B6F" w:rsidP="00A51B6F">
            <w:pPr>
              <w:jc w:val="center"/>
              <w:outlineLvl w:val="5"/>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79CEDDB6"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01C9A0A" w14:textId="77777777" w:rsidR="00A51B6F" w:rsidRPr="00A51B6F" w:rsidRDefault="00A51B6F" w:rsidP="00A51B6F">
            <w:pPr>
              <w:jc w:val="right"/>
              <w:outlineLvl w:val="5"/>
              <w:rPr>
                <w:color w:val="000000"/>
                <w:sz w:val="20"/>
                <w:szCs w:val="20"/>
              </w:rPr>
            </w:pPr>
            <w:r w:rsidRPr="00A51B6F">
              <w:rPr>
                <w:color w:val="000000"/>
                <w:sz w:val="20"/>
                <w:szCs w:val="20"/>
              </w:rPr>
              <w:t>9 126 508,79</w:t>
            </w:r>
          </w:p>
        </w:tc>
      </w:tr>
      <w:tr w:rsidR="00A51B6F" w:rsidRPr="00A51B6F" w14:paraId="2B6D559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399845D" w14:textId="77777777" w:rsidR="00A51B6F" w:rsidRPr="00A51B6F" w:rsidRDefault="00A51B6F" w:rsidP="00A51B6F">
            <w:pPr>
              <w:outlineLvl w:val="3"/>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2377B8FB" w14:textId="77777777" w:rsidR="00A51B6F" w:rsidRPr="00A51B6F" w:rsidRDefault="00A51B6F" w:rsidP="00A51B6F">
            <w:pPr>
              <w:jc w:val="center"/>
              <w:outlineLvl w:val="3"/>
              <w:rPr>
                <w:color w:val="000000"/>
                <w:sz w:val="20"/>
                <w:szCs w:val="20"/>
              </w:rPr>
            </w:pPr>
            <w:r w:rsidRPr="00A51B6F">
              <w:rPr>
                <w:color w:val="000000"/>
                <w:sz w:val="20"/>
                <w:szCs w:val="20"/>
              </w:rPr>
              <w:t>1400321460</w:t>
            </w:r>
          </w:p>
        </w:tc>
        <w:tc>
          <w:tcPr>
            <w:tcW w:w="499" w:type="pct"/>
            <w:tcBorders>
              <w:top w:val="nil"/>
              <w:left w:val="nil"/>
              <w:bottom w:val="single" w:sz="4" w:space="0" w:color="000000"/>
              <w:right w:val="single" w:sz="4" w:space="0" w:color="000000"/>
            </w:tcBorders>
            <w:shd w:val="clear" w:color="auto" w:fill="auto"/>
            <w:noWrap/>
            <w:hideMark/>
          </w:tcPr>
          <w:p w14:paraId="43003CD1" w14:textId="77777777" w:rsidR="00A51B6F" w:rsidRPr="00A51B6F" w:rsidRDefault="00A51B6F" w:rsidP="00A51B6F">
            <w:pPr>
              <w:jc w:val="center"/>
              <w:outlineLvl w:val="3"/>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7B29EA46"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20D8328" w14:textId="77777777" w:rsidR="00A51B6F" w:rsidRPr="00A51B6F" w:rsidRDefault="00A51B6F" w:rsidP="00A51B6F">
            <w:pPr>
              <w:jc w:val="right"/>
              <w:outlineLvl w:val="3"/>
              <w:rPr>
                <w:color w:val="000000"/>
                <w:sz w:val="20"/>
                <w:szCs w:val="20"/>
              </w:rPr>
            </w:pPr>
            <w:r w:rsidRPr="00A51B6F">
              <w:rPr>
                <w:color w:val="000000"/>
                <w:sz w:val="20"/>
                <w:szCs w:val="20"/>
              </w:rPr>
              <w:t>2 027 122,66</w:t>
            </w:r>
          </w:p>
        </w:tc>
      </w:tr>
      <w:tr w:rsidR="00A51B6F" w:rsidRPr="00A51B6F" w14:paraId="007BC34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C798DAD" w14:textId="77777777" w:rsidR="00A51B6F" w:rsidRPr="00A51B6F" w:rsidRDefault="00A51B6F" w:rsidP="00A51B6F">
            <w:pPr>
              <w:outlineLvl w:val="4"/>
              <w:rPr>
                <w:color w:val="000000"/>
                <w:sz w:val="20"/>
                <w:szCs w:val="20"/>
              </w:rPr>
            </w:pPr>
            <w:r w:rsidRPr="00A51B6F">
              <w:rPr>
                <w:color w:val="000000"/>
                <w:sz w:val="20"/>
                <w:szCs w:val="20"/>
              </w:rPr>
              <w:t>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7E3CD712" w14:textId="77777777" w:rsidR="00A51B6F" w:rsidRPr="00A51B6F" w:rsidRDefault="00A51B6F" w:rsidP="00A51B6F">
            <w:pPr>
              <w:jc w:val="center"/>
              <w:outlineLvl w:val="4"/>
              <w:rPr>
                <w:color w:val="000000"/>
                <w:sz w:val="20"/>
                <w:szCs w:val="20"/>
              </w:rPr>
            </w:pPr>
            <w:r w:rsidRPr="00A51B6F">
              <w:rPr>
                <w:color w:val="000000"/>
                <w:sz w:val="20"/>
                <w:szCs w:val="20"/>
              </w:rPr>
              <w:t>1400321460</w:t>
            </w:r>
          </w:p>
        </w:tc>
        <w:tc>
          <w:tcPr>
            <w:tcW w:w="499" w:type="pct"/>
            <w:tcBorders>
              <w:top w:val="nil"/>
              <w:left w:val="nil"/>
              <w:bottom w:val="single" w:sz="4" w:space="0" w:color="000000"/>
              <w:right w:val="single" w:sz="4" w:space="0" w:color="000000"/>
            </w:tcBorders>
            <w:shd w:val="clear" w:color="auto" w:fill="auto"/>
            <w:noWrap/>
            <w:hideMark/>
          </w:tcPr>
          <w:p w14:paraId="7F13DAB3" w14:textId="77777777" w:rsidR="00A51B6F" w:rsidRPr="00A51B6F" w:rsidRDefault="00A51B6F" w:rsidP="00A51B6F">
            <w:pPr>
              <w:jc w:val="center"/>
              <w:outlineLvl w:val="4"/>
              <w:rPr>
                <w:color w:val="000000"/>
                <w:sz w:val="20"/>
                <w:szCs w:val="20"/>
              </w:rPr>
            </w:pPr>
            <w:r w:rsidRPr="00A51B6F">
              <w:rPr>
                <w:color w:val="000000"/>
                <w:sz w:val="20"/>
                <w:szCs w:val="20"/>
              </w:rPr>
              <w:t>0502</w:t>
            </w:r>
          </w:p>
        </w:tc>
        <w:tc>
          <w:tcPr>
            <w:tcW w:w="407" w:type="pct"/>
            <w:tcBorders>
              <w:top w:val="nil"/>
              <w:left w:val="nil"/>
              <w:bottom w:val="single" w:sz="4" w:space="0" w:color="000000"/>
              <w:right w:val="single" w:sz="4" w:space="0" w:color="000000"/>
            </w:tcBorders>
            <w:shd w:val="clear" w:color="auto" w:fill="auto"/>
            <w:noWrap/>
            <w:hideMark/>
          </w:tcPr>
          <w:p w14:paraId="37BA0D53"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79DEC36" w14:textId="77777777" w:rsidR="00A51B6F" w:rsidRPr="00A51B6F" w:rsidRDefault="00A51B6F" w:rsidP="00A51B6F">
            <w:pPr>
              <w:jc w:val="right"/>
              <w:outlineLvl w:val="4"/>
              <w:rPr>
                <w:color w:val="000000"/>
                <w:sz w:val="20"/>
                <w:szCs w:val="20"/>
              </w:rPr>
            </w:pPr>
            <w:r w:rsidRPr="00A51B6F">
              <w:rPr>
                <w:color w:val="000000"/>
                <w:sz w:val="20"/>
                <w:szCs w:val="20"/>
              </w:rPr>
              <w:t>7 099 386,13</w:t>
            </w:r>
          </w:p>
        </w:tc>
      </w:tr>
      <w:tr w:rsidR="00A51B6F" w:rsidRPr="00A51B6F" w14:paraId="42441298"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6FEADB2"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135A3CAA" w14:textId="77777777" w:rsidR="00A51B6F" w:rsidRPr="00A51B6F" w:rsidRDefault="00A51B6F" w:rsidP="00A51B6F">
            <w:pPr>
              <w:jc w:val="center"/>
              <w:outlineLvl w:val="5"/>
              <w:rPr>
                <w:color w:val="000000"/>
                <w:sz w:val="20"/>
                <w:szCs w:val="20"/>
              </w:rPr>
            </w:pPr>
            <w:r w:rsidRPr="00A51B6F">
              <w:rPr>
                <w:color w:val="000000"/>
                <w:sz w:val="20"/>
                <w:szCs w:val="20"/>
              </w:rPr>
              <w:t>1400400000</w:t>
            </w:r>
          </w:p>
        </w:tc>
        <w:tc>
          <w:tcPr>
            <w:tcW w:w="499" w:type="pct"/>
            <w:tcBorders>
              <w:top w:val="nil"/>
              <w:left w:val="nil"/>
              <w:bottom w:val="single" w:sz="4" w:space="0" w:color="000000"/>
              <w:right w:val="single" w:sz="4" w:space="0" w:color="000000"/>
            </w:tcBorders>
            <w:shd w:val="clear" w:color="auto" w:fill="auto"/>
            <w:noWrap/>
            <w:hideMark/>
          </w:tcPr>
          <w:p w14:paraId="07D6112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A5DAB2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67BB10D" w14:textId="77777777" w:rsidR="00A51B6F" w:rsidRPr="00A51B6F" w:rsidRDefault="00A51B6F" w:rsidP="00A51B6F">
            <w:pPr>
              <w:jc w:val="right"/>
              <w:outlineLvl w:val="5"/>
              <w:rPr>
                <w:color w:val="000000"/>
                <w:sz w:val="20"/>
                <w:szCs w:val="20"/>
              </w:rPr>
            </w:pPr>
            <w:r w:rsidRPr="00A51B6F">
              <w:rPr>
                <w:color w:val="000000"/>
                <w:sz w:val="20"/>
                <w:szCs w:val="20"/>
              </w:rPr>
              <w:t>44 684 488,08</w:t>
            </w:r>
          </w:p>
        </w:tc>
      </w:tr>
      <w:tr w:rsidR="00A51B6F" w:rsidRPr="00A51B6F" w14:paraId="38CE02B5"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88A2703" w14:textId="77777777" w:rsidR="00A51B6F" w:rsidRPr="00A51B6F" w:rsidRDefault="00A51B6F" w:rsidP="00A51B6F">
            <w:pPr>
              <w:outlineLvl w:val="2"/>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87" w:type="pct"/>
            <w:tcBorders>
              <w:top w:val="nil"/>
              <w:left w:val="nil"/>
              <w:bottom w:val="single" w:sz="4" w:space="0" w:color="000000"/>
              <w:right w:val="single" w:sz="4" w:space="0" w:color="000000"/>
            </w:tcBorders>
            <w:shd w:val="clear" w:color="auto" w:fill="auto"/>
            <w:noWrap/>
            <w:hideMark/>
          </w:tcPr>
          <w:p w14:paraId="7707771A" w14:textId="77777777" w:rsidR="00A51B6F" w:rsidRPr="00A51B6F" w:rsidRDefault="00A51B6F" w:rsidP="00A51B6F">
            <w:pPr>
              <w:jc w:val="center"/>
              <w:outlineLvl w:val="2"/>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7471188D"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1C7E00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BE9F0F6" w14:textId="77777777" w:rsidR="00A51B6F" w:rsidRPr="00A51B6F" w:rsidRDefault="00A51B6F" w:rsidP="00A51B6F">
            <w:pPr>
              <w:jc w:val="right"/>
              <w:outlineLvl w:val="2"/>
              <w:rPr>
                <w:color w:val="000000"/>
                <w:sz w:val="20"/>
                <w:szCs w:val="20"/>
              </w:rPr>
            </w:pPr>
            <w:r w:rsidRPr="00A51B6F">
              <w:rPr>
                <w:color w:val="000000"/>
                <w:sz w:val="20"/>
                <w:szCs w:val="20"/>
              </w:rPr>
              <w:t>38 316 288,15</w:t>
            </w:r>
          </w:p>
        </w:tc>
      </w:tr>
      <w:tr w:rsidR="00A51B6F" w:rsidRPr="00A51B6F" w14:paraId="5112251B"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24A9E76"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3AE045D" w14:textId="77777777" w:rsidR="00A51B6F" w:rsidRPr="00A51B6F" w:rsidRDefault="00A51B6F" w:rsidP="00A51B6F">
            <w:pPr>
              <w:jc w:val="center"/>
              <w:outlineLvl w:val="3"/>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15EA220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2292463"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F65D7BD" w14:textId="77777777" w:rsidR="00A51B6F" w:rsidRPr="00A51B6F" w:rsidRDefault="00A51B6F" w:rsidP="00A51B6F">
            <w:pPr>
              <w:jc w:val="right"/>
              <w:outlineLvl w:val="3"/>
              <w:rPr>
                <w:color w:val="000000"/>
                <w:sz w:val="20"/>
                <w:szCs w:val="20"/>
              </w:rPr>
            </w:pPr>
            <w:r w:rsidRPr="00A51B6F">
              <w:rPr>
                <w:color w:val="000000"/>
                <w:sz w:val="20"/>
                <w:szCs w:val="20"/>
              </w:rPr>
              <w:t>31 330 258,29</w:t>
            </w:r>
          </w:p>
        </w:tc>
      </w:tr>
      <w:tr w:rsidR="00A51B6F" w:rsidRPr="00A51B6F" w14:paraId="67FF7CE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0266688"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1C385490" w14:textId="77777777" w:rsidR="00A51B6F" w:rsidRPr="00A51B6F" w:rsidRDefault="00A51B6F" w:rsidP="00A51B6F">
            <w:pPr>
              <w:jc w:val="center"/>
              <w:outlineLvl w:val="4"/>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3810D408"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78A307D3"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1703073" w14:textId="77777777" w:rsidR="00A51B6F" w:rsidRPr="00A51B6F" w:rsidRDefault="00A51B6F" w:rsidP="00A51B6F">
            <w:pPr>
              <w:jc w:val="right"/>
              <w:outlineLvl w:val="4"/>
              <w:rPr>
                <w:color w:val="000000"/>
                <w:sz w:val="20"/>
                <w:szCs w:val="20"/>
              </w:rPr>
            </w:pPr>
            <w:r w:rsidRPr="00A51B6F">
              <w:rPr>
                <w:color w:val="000000"/>
                <w:sz w:val="20"/>
                <w:szCs w:val="20"/>
              </w:rPr>
              <w:t>31 330 258,29</w:t>
            </w:r>
          </w:p>
        </w:tc>
      </w:tr>
      <w:tr w:rsidR="00A51B6F" w:rsidRPr="00A51B6F" w14:paraId="7E0662C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F685F12"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7214209C" w14:textId="77777777" w:rsidR="00A51B6F" w:rsidRPr="00A51B6F" w:rsidRDefault="00A51B6F" w:rsidP="00A51B6F">
            <w:pPr>
              <w:jc w:val="center"/>
              <w:outlineLvl w:val="5"/>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0933F02B" w14:textId="77777777" w:rsidR="00A51B6F" w:rsidRPr="00A51B6F" w:rsidRDefault="00A51B6F" w:rsidP="00A51B6F">
            <w:pPr>
              <w:jc w:val="center"/>
              <w:outlineLvl w:val="5"/>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28915FE3"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C185F21" w14:textId="77777777" w:rsidR="00A51B6F" w:rsidRPr="00A51B6F" w:rsidRDefault="00A51B6F" w:rsidP="00A51B6F">
            <w:pPr>
              <w:jc w:val="right"/>
              <w:outlineLvl w:val="5"/>
              <w:rPr>
                <w:color w:val="000000"/>
                <w:sz w:val="20"/>
                <w:szCs w:val="20"/>
              </w:rPr>
            </w:pPr>
            <w:r w:rsidRPr="00A51B6F">
              <w:rPr>
                <w:color w:val="000000"/>
                <w:sz w:val="20"/>
                <w:szCs w:val="20"/>
              </w:rPr>
              <w:t>31 330 258,29</w:t>
            </w:r>
          </w:p>
        </w:tc>
      </w:tr>
      <w:tr w:rsidR="00A51B6F" w:rsidRPr="00A51B6F" w14:paraId="313A9E2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6078A5C"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A53DC30" w14:textId="77777777" w:rsidR="00A51B6F" w:rsidRPr="00A51B6F" w:rsidRDefault="00A51B6F" w:rsidP="00A51B6F">
            <w:pPr>
              <w:jc w:val="center"/>
              <w:outlineLvl w:val="3"/>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7E33056F"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6647807"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75D4C07" w14:textId="77777777" w:rsidR="00A51B6F" w:rsidRPr="00A51B6F" w:rsidRDefault="00A51B6F" w:rsidP="00A51B6F">
            <w:pPr>
              <w:jc w:val="right"/>
              <w:outlineLvl w:val="3"/>
              <w:rPr>
                <w:color w:val="000000"/>
                <w:sz w:val="20"/>
                <w:szCs w:val="20"/>
              </w:rPr>
            </w:pPr>
            <w:r w:rsidRPr="00A51B6F">
              <w:rPr>
                <w:color w:val="000000"/>
                <w:sz w:val="20"/>
                <w:szCs w:val="20"/>
              </w:rPr>
              <w:t>6 543 029,86</w:t>
            </w:r>
          </w:p>
        </w:tc>
      </w:tr>
      <w:tr w:rsidR="00A51B6F" w:rsidRPr="00A51B6F" w14:paraId="3875DD1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0D32B4B"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3030BB42" w14:textId="77777777" w:rsidR="00A51B6F" w:rsidRPr="00A51B6F" w:rsidRDefault="00A51B6F" w:rsidP="00A51B6F">
            <w:pPr>
              <w:jc w:val="center"/>
              <w:outlineLvl w:val="4"/>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588C92BD"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23E64C9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5159805" w14:textId="77777777" w:rsidR="00A51B6F" w:rsidRPr="00A51B6F" w:rsidRDefault="00A51B6F" w:rsidP="00A51B6F">
            <w:pPr>
              <w:jc w:val="right"/>
              <w:outlineLvl w:val="4"/>
              <w:rPr>
                <w:color w:val="000000"/>
                <w:sz w:val="20"/>
                <w:szCs w:val="20"/>
              </w:rPr>
            </w:pPr>
            <w:r w:rsidRPr="00A51B6F">
              <w:rPr>
                <w:color w:val="000000"/>
                <w:sz w:val="20"/>
                <w:szCs w:val="20"/>
              </w:rPr>
              <w:t>6 543 029,86</w:t>
            </w:r>
          </w:p>
        </w:tc>
      </w:tr>
      <w:tr w:rsidR="00A51B6F" w:rsidRPr="00A51B6F" w14:paraId="455BD94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CB0B7EB"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428C7B0D" w14:textId="77777777" w:rsidR="00A51B6F" w:rsidRPr="00A51B6F" w:rsidRDefault="00A51B6F" w:rsidP="00A51B6F">
            <w:pPr>
              <w:jc w:val="center"/>
              <w:outlineLvl w:val="5"/>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225982E8" w14:textId="77777777" w:rsidR="00A51B6F" w:rsidRPr="00A51B6F" w:rsidRDefault="00A51B6F" w:rsidP="00A51B6F">
            <w:pPr>
              <w:jc w:val="center"/>
              <w:outlineLvl w:val="5"/>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5EFFC84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5B46A39" w14:textId="77777777" w:rsidR="00A51B6F" w:rsidRPr="00A51B6F" w:rsidRDefault="00A51B6F" w:rsidP="00A51B6F">
            <w:pPr>
              <w:jc w:val="right"/>
              <w:outlineLvl w:val="5"/>
              <w:rPr>
                <w:color w:val="000000"/>
                <w:sz w:val="20"/>
                <w:szCs w:val="20"/>
              </w:rPr>
            </w:pPr>
            <w:r w:rsidRPr="00A51B6F">
              <w:rPr>
                <w:color w:val="000000"/>
                <w:sz w:val="20"/>
                <w:szCs w:val="20"/>
              </w:rPr>
              <w:t>6 543 029,86</w:t>
            </w:r>
          </w:p>
        </w:tc>
      </w:tr>
      <w:tr w:rsidR="00A51B6F" w:rsidRPr="00A51B6F" w14:paraId="5A81709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FAB916B" w14:textId="77777777" w:rsidR="00A51B6F" w:rsidRPr="00A51B6F" w:rsidRDefault="00A51B6F" w:rsidP="00A51B6F">
            <w:pPr>
              <w:outlineLvl w:val="2"/>
              <w:rPr>
                <w:color w:val="000000"/>
                <w:sz w:val="20"/>
                <w:szCs w:val="20"/>
              </w:rPr>
            </w:pPr>
            <w:r w:rsidRPr="00A51B6F">
              <w:rPr>
                <w:color w:val="000000"/>
                <w:sz w:val="20"/>
                <w:szCs w:val="20"/>
              </w:rPr>
              <w:t>Иные бюджетные ассигнования</w:t>
            </w:r>
          </w:p>
        </w:tc>
        <w:tc>
          <w:tcPr>
            <w:tcW w:w="587" w:type="pct"/>
            <w:tcBorders>
              <w:top w:val="nil"/>
              <w:left w:val="nil"/>
              <w:bottom w:val="single" w:sz="4" w:space="0" w:color="000000"/>
              <w:right w:val="single" w:sz="4" w:space="0" w:color="000000"/>
            </w:tcBorders>
            <w:shd w:val="clear" w:color="auto" w:fill="auto"/>
            <w:noWrap/>
            <w:hideMark/>
          </w:tcPr>
          <w:p w14:paraId="23F6B626" w14:textId="77777777" w:rsidR="00A51B6F" w:rsidRPr="00A51B6F" w:rsidRDefault="00A51B6F" w:rsidP="00A51B6F">
            <w:pPr>
              <w:jc w:val="center"/>
              <w:outlineLvl w:val="2"/>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4AB6A87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68F2AE" w14:textId="77777777" w:rsidR="00A51B6F" w:rsidRPr="00A51B6F" w:rsidRDefault="00A51B6F" w:rsidP="00A51B6F">
            <w:pPr>
              <w:jc w:val="center"/>
              <w:outlineLvl w:val="2"/>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4132F22D" w14:textId="77777777" w:rsidR="00A51B6F" w:rsidRPr="00A51B6F" w:rsidRDefault="00A51B6F" w:rsidP="00A51B6F">
            <w:pPr>
              <w:jc w:val="right"/>
              <w:outlineLvl w:val="2"/>
              <w:rPr>
                <w:color w:val="000000"/>
                <w:sz w:val="20"/>
                <w:szCs w:val="20"/>
              </w:rPr>
            </w:pPr>
            <w:r w:rsidRPr="00A51B6F">
              <w:rPr>
                <w:color w:val="000000"/>
                <w:sz w:val="20"/>
                <w:szCs w:val="20"/>
              </w:rPr>
              <w:t>443 000,00</w:t>
            </w:r>
          </w:p>
        </w:tc>
      </w:tr>
      <w:tr w:rsidR="00A51B6F" w:rsidRPr="00A51B6F" w14:paraId="23235AA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2C8BB81"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59CE0041" w14:textId="77777777" w:rsidR="00A51B6F" w:rsidRPr="00A51B6F" w:rsidRDefault="00A51B6F" w:rsidP="00A51B6F">
            <w:pPr>
              <w:jc w:val="center"/>
              <w:outlineLvl w:val="3"/>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4EECA6E3"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67CB342B" w14:textId="77777777" w:rsidR="00A51B6F" w:rsidRPr="00A51B6F" w:rsidRDefault="00A51B6F" w:rsidP="00A51B6F">
            <w:pPr>
              <w:jc w:val="center"/>
              <w:outlineLvl w:val="3"/>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799D506D" w14:textId="77777777" w:rsidR="00A51B6F" w:rsidRPr="00A51B6F" w:rsidRDefault="00A51B6F" w:rsidP="00A51B6F">
            <w:pPr>
              <w:jc w:val="right"/>
              <w:outlineLvl w:val="3"/>
              <w:rPr>
                <w:color w:val="000000"/>
                <w:sz w:val="20"/>
                <w:szCs w:val="20"/>
              </w:rPr>
            </w:pPr>
            <w:r w:rsidRPr="00A51B6F">
              <w:rPr>
                <w:color w:val="000000"/>
                <w:sz w:val="20"/>
                <w:szCs w:val="20"/>
              </w:rPr>
              <w:t>443 000,00</w:t>
            </w:r>
          </w:p>
        </w:tc>
      </w:tr>
      <w:tr w:rsidR="00A51B6F" w:rsidRPr="00A51B6F" w14:paraId="0A38381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E58EE91"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54C4F1DD" w14:textId="77777777" w:rsidR="00A51B6F" w:rsidRPr="00A51B6F" w:rsidRDefault="00A51B6F" w:rsidP="00A51B6F">
            <w:pPr>
              <w:jc w:val="center"/>
              <w:outlineLvl w:val="4"/>
              <w:rPr>
                <w:color w:val="000000"/>
                <w:sz w:val="20"/>
                <w:szCs w:val="20"/>
              </w:rPr>
            </w:pPr>
            <w:r w:rsidRPr="00A51B6F">
              <w:rPr>
                <w:color w:val="000000"/>
                <w:sz w:val="20"/>
                <w:szCs w:val="20"/>
              </w:rPr>
              <w:t>1400400050</w:t>
            </w:r>
          </w:p>
        </w:tc>
        <w:tc>
          <w:tcPr>
            <w:tcW w:w="499" w:type="pct"/>
            <w:tcBorders>
              <w:top w:val="nil"/>
              <w:left w:val="nil"/>
              <w:bottom w:val="single" w:sz="4" w:space="0" w:color="000000"/>
              <w:right w:val="single" w:sz="4" w:space="0" w:color="000000"/>
            </w:tcBorders>
            <w:shd w:val="clear" w:color="auto" w:fill="auto"/>
            <w:noWrap/>
            <w:hideMark/>
          </w:tcPr>
          <w:p w14:paraId="227F862D" w14:textId="77777777" w:rsidR="00A51B6F" w:rsidRPr="00A51B6F" w:rsidRDefault="00A51B6F" w:rsidP="00A51B6F">
            <w:pPr>
              <w:jc w:val="center"/>
              <w:outlineLvl w:val="4"/>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114B2C7D" w14:textId="77777777" w:rsidR="00A51B6F" w:rsidRPr="00A51B6F" w:rsidRDefault="00A51B6F" w:rsidP="00A51B6F">
            <w:pPr>
              <w:jc w:val="center"/>
              <w:outlineLvl w:val="4"/>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0BF67D79" w14:textId="77777777" w:rsidR="00A51B6F" w:rsidRPr="00A51B6F" w:rsidRDefault="00A51B6F" w:rsidP="00A51B6F">
            <w:pPr>
              <w:jc w:val="right"/>
              <w:outlineLvl w:val="4"/>
              <w:rPr>
                <w:color w:val="000000"/>
                <w:sz w:val="20"/>
                <w:szCs w:val="20"/>
              </w:rPr>
            </w:pPr>
            <w:r w:rsidRPr="00A51B6F">
              <w:rPr>
                <w:color w:val="000000"/>
                <w:sz w:val="20"/>
                <w:szCs w:val="20"/>
              </w:rPr>
              <w:t>443 000,00</w:t>
            </w:r>
          </w:p>
        </w:tc>
      </w:tr>
      <w:tr w:rsidR="00A51B6F" w:rsidRPr="00A51B6F" w14:paraId="63D283F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9CBA4FE" w14:textId="77777777" w:rsidR="00A51B6F" w:rsidRPr="00A51B6F" w:rsidRDefault="00A51B6F" w:rsidP="00A51B6F">
            <w:pPr>
              <w:outlineLvl w:val="5"/>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04855C53" w14:textId="77777777" w:rsidR="00A51B6F" w:rsidRPr="00A51B6F" w:rsidRDefault="00A51B6F" w:rsidP="00A51B6F">
            <w:pPr>
              <w:jc w:val="center"/>
              <w:outlineLvl w:val="5"/>
              <w:rPr>
                <w:color w:val="000000"/>
                <w:sz w:val="20"/>
                <w:szCs w:val="20"/>
              </w:rPr>
            </w:pPr>
            <w:r w:rsidRPr="00A51B6F">
              <w:rPr>
                <w:color w:val="000000"/>
                <w:sz w:val="20"/>
                <w:szCs w:val="20"/>
              </w:rPr>
              <w:t>1400413060</w:t>
            </w:r>
          </w:p>
        </w:tc>
        <w:tc>
          <w:tcPr>
            <w:tcW w:w="499" w:type="pct"/>
            <w:tcBorders>
              <w:top w:val="nil"/>
              <w:left w:val="nil"/>
              <w:bottom w:val="single" w:sz="4" w:space="0" w:color="000000"/>
              <w:right w:val="single" w:sz="4" w:space="0" w:color="000000"/>
            </w:tcBorders>
            <w:shd w:val="clear" w:color="auto" w:fill="auto"/>
            <w:noWrap/>
            <w:hideMark/>
          </w:tcPr>
          <w:p w14:paraId="0B338A8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3566DF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5C50EB8" w14:textId="77777777" w:rsidR="00A51B6F" w:rsidRPr="00A51B6F" w:rsidRDefault="00A51B6F" w:rsidP="00A51B6F">
            <w:pPr>
              <w:jc w:val="right"/>
              <w:outlineLvl w:val="5"/>
              <w:rPr>
                <w:color w:val="000000"/>
                <w:sz w:val="20"/>
                <w:szCs w:val="20"/>
              </w:rPr>
            </w:pPr>
            <w:r w:rsidRPr="00A51B6F">
              <w:rPr>
                <w:color w:val="000000"/>
                <w:sz w:val="20"/>
                <w:szCs w:val="20"/>
              </w:rPr>
              <w:t>740 848,52</w:t>
            </w:r>
          </w:p>
        </w:tc>
      </w:tr>
      <w:tr w:rsidR="00A51B6F" w:rsidRPr="00A51B6F" w14:paraId="7ADBBDF5"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E1D230D"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5ED6636A" w14:textId="77777777" w:rsidR="00A51B6F" w:rsidRPr="00A51B6F" w:rsidRDefault="00A51B6F" w:rsidP="00A51B6F">
            <w:pPr>
              <w:jc w:val="center"/>
              <w:outlineLvl w:val="3"/>
              <w:rPr>
                <w:color w:val="000000"/>
                <w:sz w:val="20"/>
                <w:szCs w:val="20"/>
              </w:rPr>
            </w:pPr>
            <w:r w:rsidRPr="00A51B6F">
              <w:rPr>
                <w:color w:val="000000"/>
                <w:sz w:val="20"/>
                <w:szCs w:val="20"/>
              </w:rPr>
              <w:t>1400413060</w:t>
            </w:r>
          </w:p>
        </w:tc>
        <w:tc>
          <w:tcPr>
            <w:tcW w:w="499" w:type="pct"/>
            <w:tcBorders>
              <w:top w:val="nil"/>
              <w:left w:val="nil"/>
              <w:bottom w:val="single" w:sz="4" w:space="0" w:color="000000"/>
              <w:right w:val="single" w:sz="4" w:space="0" w:color="000000"/>
            </w:tcBorders>
            <w:shd w:val="clear" w:color="auto" w:fill="auto"/>
            <w:noWrap/>
            <w:hideMark/>
          </w:tcPr>
          <w:p w14:paraId="61B0D47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D3B5D7"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FF3E66C" w14:textId="77777777" w:rsidR="00A51B6F" w:rsidRPr="00A51B6F" w:rsidRDefault="00A51B6F" w:rsidP="00A51B6F">
            <w:pPr>
              <w:jc w:val="right"/>
              <w:outlineLvl w:val="3"/>
              <w:rPr>
                <w:color w:val="000000"/>
                <w:sz w:val="20"/>
                <w:szCs w:val="20"/>
              </w:rPr>
            </w:pPr>
            <w:r w:rsidRPr="00A51B6F">
              <w:rPr>
                <w:color w:val="000000"/>
                <w:sz w:val="20"/>
                <w:szCs w:val="20"/>
              </w:rPr>
              <w:t>740 848,52</w:t>
            </w:r>
          </w:p>
        </w:tc>
      </w:tr>
      <w:tr w:rsidR="00A51B6F" w:rsidRPr="00A51B6F" w14:paraId="5562267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B13629A"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11BA9EDE" w14:textId="77777777" w:rsidR="00A51B6F" w:rsidRPr="00A51B6F" w:rsidRDefault="00A51B6F" w:rsidP="00A51B6F">
            <w:pPr>
              <w:jc w:val="center"/>
              <w:outlineLvl w:val="4"/>
              <w:rPr>
                <w:color w:val="000000"/>
                <w:sz w:val="20"/>
                <w:szCs w:val="20"/>
              </w:rPr>
            </w:pPr>
            <w:r w:rsidRPr="00A51B6F">
              <w:rPr>
                <w:color w:val="000000"/>
                <w:sz w:val="20"/>
                <w:szCs w:val="20"/>
              </w:rPr>
              <w:t>1400413060</w:t>
            </w:r>
          </w:p>
        </w:tc>
        <w:tc>
          <w:tcPr>
            <w:tcW w:w="499" w:type="pct"/>
            <w:tcBorders>
              <w:top w:val="nil"/>
              <w:left w:val="nil"/>
              <w:bottom w:val="single" w:sz="4" w:space="0" w:color="000000"/>
              <w:right w:val="single" w:sz="4" w:space="0" w:color="000000"/>
            </w:tcBorders>
            <w:shd w:val="clear" w:color="auto" w:fill="auto"/>
            <w:noWrap/>
            <w:hideMark/>
          </w:tcPr>
          <w:p w14:paraId="3F6D53DC"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6036F503"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76268FB" w14:textId="77777777" w:rsidR="00A51B6F" w:rsidRPr="00A51B6F" w:rsidRDefault="00A51B6F" w:rsidP="00A51B6F">
            <w:pPr>
              <w:jc w:val="right"/>
              <w:outlineLvl w:val="4"/>
              <w:rPr>
                <w:color w:val="000000"/>
                <w:sz w:val="20"/>
                <w:szCs w:val="20"/>
              </w:rPr>
            </w:pPr>
            <w:r w:rsidRPr="00A51B6F">
              <w:rPr>
                <w:color w:val="000000"/>
                <w:sz w:val="20"/>
                <w:szCs w:val="20"/>
              </w:rPr>
              <w:t>740 848,52</w:t>
            </w:r>
          </w:p>
        </w:tc>
      </w:tr>
      <w:tr w:rsidR="00A51B6F" w:rsidRPr="00A51B6F" w14:paraId="2927DD2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169C546"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41C1CA73" w14:textId="77777777" w:rsidR="00A51B6F" w:rsidRPr="00A51B6F" w:rsidRDefault="00A51B6F" w:rsidP="00A51B6F">
            <w:pPr>
              <w:jc w:val="center"/>
              <w:outlineLvl w:val="5"/>
              <w:rPr>
                <w:color w:val="000000"/>
                <w:sz w:val="20"/>
                <w:szCs w:val="20"/>
              </w:rPr>
            </w:pPr>
            <w:r w:rsidRPr="00A51B6F">
              <w:rPr>
                <w:color w:val="000000"/>
                <w:sz w:val="20"/>
                <w:szCs w:val="20"/>
              </w:rPr>
              <w:t>1400413060</w:t>
            </w:r>
          </w:p>
        </w:tc>
        <w:tc>
          <w:tcPr>
            <w:tcW w:w="499" w:type="pct"/>
            <w:tcBorders>
              <w:top w:val="nil"/>
              <w:left w:val="nil"/>
              <w:bottom w:val="single" w:sz="4" w:space="0" w:color="000000"/>
              <w:right w:val="single" w:sz="4" w:space="0" w:color="000000"/>
            </w:tcBorders>
            <w:shd w:val="clear" w:color="auto" w:fill="auto"/>
            <w:noWrap/>
            <w:hideMark/>
          </w:tcPr>
          <w:p w14:paraId="42806436" w14:textId="77777777" w:rsidR="00A51B6F" w:rsidRPr="00A51B6F" w:rsidRDefault="00A51B6F" w:rsidP="00A51B6F">
            <w:pPr>
              <w:jc w:val="center"/>
              <w:outlineLvl w:val="5"/>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52913B91"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8A6FC40" w14:textId="77777777" w:rsidR="00A51B6F" w:rsidRPr="00A51B6F" w:rsidRDefault="00A51B6F" w:rsidP="00A51B6F">
            <w:pPr>
              <w:jc w:val="right"/>
              <w:outlineLvl w:val="5"/>
              <w:rPr>
                <w:color w:val="000000"/>
                <w:sz w:val="20"/>
                <w:szCs w:val="20"/>
              </w:rPr>
            </w:pPr>
            <w:r w:rsidRPr="00A51B6F">
              <w:rPr>
                <w:color w:val="000000"/>
                <w:sz w:val="20"/>
                <w:szCs w:val="20"/>
              </w:rPr>
              <w:t>740 848,52</w:t>
            </w:r>
          </w:p>
        </w:tc>
      </w:tr>
      <w:tr w:rsidR="00A51B6F" w:rsidRPr="00A51B6F" w14:paraId="205B67C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95CA41E" w14:textId="77777777" w:rsidR="00A51B6F" w:rsidRPr="00A51B6F" w:rsidRDefault="00A51B6F" w:rsidP="00A51B6F">
            <w:pPr>
              <w:outlineLvl w:val="2"/>
              <w:rPr>
                <w:color w:val="000000"/>
                <w:sz w:val="20"/>
                <w:szCs w:val="20"/>
              </w:rPr>
            </w:pPr>
            <w:r w:rsidRPr="00A51B6F">
              <w:rPr>
                <w:color w:val="000000"/>
                <w:sz w:val="20"/>
                <w:szCs w:val="20"/>
              </w:rPr>
              <w:t>Оказание услуг по обслуживанию и содержанию административного здания</w:t>
            </w:r>
          </w:p>
        </w:tc>
        <w:tc>
          <w:tcPr>
            <w:tcW w:w="587" w:type="pct"/>
            <w:tcBorders>
              <w:top w:val="nil"/>
              <w:left w:val="nil"/>
              <w:bottom w:val="single" w:sz="4" w:space="0" w:color="000000"/>
              <w:right w:val="single" w:sz="4" w:space="0" w:color="000000"/>
            </w:tcBorders>
            <w:shd w:val="clear" w:color="auto" w:fill="auto"/>
            <w:noWrap/>
            <w:hideMark/>
          </w:tcPr>
          <w:p w14:paraId="72110982" w14:textId="77777777" w:rsidR="00A51B6F" w:rsidRPr="00A51B6F" w:rsidRDefault="00A51B6F" w:rsidP="00A51B6F">
            <w:pPr>
              <w:jc w:val="center"/>
              <w:outlineLvl w:val="2"/>
              <w:rPr>
                <w:color w:val="000000"/>
                <w:sz w:val="20"/>
                <w:szCs w:val="20"/>
              </w:rPr>
            </w:pPr>
            <w:r w:rsidRPr="00A51B6F">
              <w:rPr>
                <w:color w:val="000000"/>
                <w:sz w:val="20"/>
                <w:szCs w:val="20"/>
              </w:rPr>
              <w:t>1400421250</w:t>
            </w:r>
          </w:p>
        </w:tc>
        <w:tc>
          <w:tcPr>
            <w:tcW w:w="499" w:type="pct"/>
            <w:tcBorders>
              <w:top w:val="nil"/>
              <w:left w:val="nil"/>
              <w:bottom w:val="single" w:sz="4" w:space="0" w:color="000000"/>
              <w:right w:val="single" w:sz="4" w:space="0" w:color="000000"/>
            </w:tcBorders>
            <w:shd w:val="clear" w:color="auto" w:fill="auto"/>
            <w:noWrap/>
            <w:hideMark/>
          </w:tcPr>
          <w:p w14:paraId="12A6AEC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F8AAC3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5FE1AEB" w14:textId="77777777" w:rsidR="00A51B6F" w:rsidRPr="00A51B6F" w:rsidRDefault="00A51B6F" w:rsidP="00A51B6F">
            <w:pPr>
              <w:jc w:val="right"/>
              <w:outlineLvl w:val="2"/>
              <w:rPr>
                <w:color w:val="000000"/>
                <w:sz w:val="20"/>
                <w:szCs w:val="20"/>
              </w:rPr>
            </w:pPr>
            <w:r w:rsidRPr="00A51B6F">
              <w:rPr>
                <w:color w:val="000000"/>
                <w:sz w:val="20"/>
                <w:szCs w:val="20"/>
              </w:rPr>
              <w:t>5 511 351,41</w:t>
            </w:r>
          </w:p>
        </w:tc>
      </w:tr>
      <w:tr w:rsidR="00A51B6F" w:rsidRPr="00A51B6F" w14:paraId="6E14100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DA96F9F"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82C0C4B" w14:textId="77777777" w:rsidR="00A51B6F" w:rsidRPr="00A51B6F" w:rsidRDefault="00A51B6F" w:rsidP="00A51B6F">
            <w:pPr>
              <w:jc w:val="center"/>
              <w:outlineLvl w:val="3"/>
              <w:rPr>
                <w:color w:val="000000"/>
                <w:sz w:val="20"/>
                <w:szCs w:val="20"/>
              </w:rPr>
            </w:pPr>
            <w:r w:rsidRPr="00A51B6F">
              <w:rPr>
                <w:color w:val="000000"/>
                <w:sz w:val="20"/>
                <w:szCs w:val="20"/>
              </w:rPr>
              <w:t>1400421250</w:t>
            </w:r>
          </w:p>
        </w:tc>
        <w:tc>
          <w:tcPr>
            <w:tcW w:w="499" w:type="pct"/>
            <w:tcBorders>
              <w:top w:val="nil"/>
              <w:left w:val="nil"/>
              <w:bottom w:val="single" w:sz="4" w:space="0" w:color="000000"/>
              <w:right w:val="single" w:sz="4" w:space="0" w:color="000000"/>
            </w:tcBorders>
            <w:shd w:val="clear" w:color="auto" w:fill="auto"/>
            <w:noWrap/>
            <w:hideMark/>
          </w:tcPr>
          <w:p w14:paraId="6CE0518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4A41E99"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736D847" w14:textId="77777777" w:rsidR="00A51B6F" w:rsidRPr="00A51B6F" w:rsidRDefault="00A51B6F" w:rsidP="00A51B6F">
            <w:pPr>
              <w:jc w:val="right"/>
              <w:outlineLvl w:val="3"/>
              <w:rPr>
                <w:color w:val="000000"/>
                <w:sz w:val="20"/>
                <w:szCs w:val="20"/>
              </w:rPr>
            </w:pPr>
            <w:r w:rsidRPr="00A51B6F">
              <w:rPr>
                <w:color w:val="000000"/>
                <w:sz w:val="20"/>
                <w:szCs w:val="20"/>
              </w:rPr>
              <w:t>5 511 351,41</w:t>
            </w:r>
          </w:p>
        </w:tc>
      </w:tr>
      <w:tr w:rsidR="00A51B6F" w:rsidRPr="00A51B6F" w14:paraId="224D8A2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2B6EC01"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0E889CBC" w14:textId="77777777" w:rsidR="00A51B6F" w:rsidRPr="00A51B6F" w:rsidRDefault="00A51B6F" w:rsidP="00A51B6F">
            <w:pPr>
              <w:jc w:val="center"/>
              <w:outlineLvl w:val="4"/>
              <w:rPr>
                <w:color w:val="000000"/>
                <w:sz w:val="20"/>
                <w:szCs w:val="20"/>
              </w:rPr>
            </w:pPr>
            <w:r w:rsidRPr="00A51B6F">
              <w:rPr>
                <w:color w:val="000000"/>
                <w:sz w:val="20"/>
                <w:szCs w:val="20"/>
              </w:rPr>
              <w:t>1400421250</w:t>
            </w:r>
          </w:p>
        </w:tc>
        <w:tc>
          <w:tcPr>
            <w:tcW w:w="499" w:type="pct"/>
            <w:tcBorders>
              <w:top w:val="nil"/>
              <w:left w:val="nil"/>
              <w:bottom w:val="single" w:sz="4" w:space="0" w:color="000000"/>
              <w:right w:val="single" w:sz="4" w:space="0" w:color="000000"/>
            </w:tcBorders>
            <w:shd w:val="clear" w:color="auto" w:fill="auto"/>
            <w:noWrap/>
            <w:hideMark/>
          </w:tcPr>
          <w:p w14:paraId="29F19EE2"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3568FBA0"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789F375" w14:textId="77777777" w:rsidR="00A51B6F" w:rsidRPr="00A51B6F" w:rsidRDefault="00A51B6F" w:rsidP="00A51B6F">
            <w:pPr>
              <w:jc w:val="right"/>
              <w:outlineLvl w:val="4"/>
              <w:rPr>
                <w:color w:val="000000"/>
                <w:sz w:val="20"/>
                <w:szCs w:val="20"/>
              </w:rPr>
            </w:pPr>
            <w:r w:rsidRPr="00A51B6F">
              <w:rPr>
                <w:color w:val="000000"/>
                <w:sz w:val="20"/>
                <w:szCs w:val="20"/>
              </w:rPr>
              <w:t>5 511 351,41</w:t>
            </w:r>
          </w:p>
        </w:tc>
      </w:tr>
      <w:tr w:rsidR="00A51B6F" w:rsidRPr="00A51B6F" w14:paraId="37FFD19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3BA9C71"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79106873" w14:textId="77777777" w:rsidR="00A51B6F" w:rsidRPr="00A51B6F" w:rsidRDefault="00A51B6F" w:rsidP="00A51B6F">
            <w:pPr>
              <w:jc w:val="center"/>
              <w:outlineLvl w:val="5"/>
              <w:rPr>
                <w:color w:val="000000"/>
                <w:sz w:val="20"/>
                <w:szCs w:val="20"/>
              </w:rPr>
            </w:pPr>
            <w:r w:rsidRPr="00A51B6F">
              <w:rPr>
                <w:color w:val="000000"/>
                <w:sz w:val="20"/>
                <w:szCs w:val="20"/>
              </w:rPr>
              <w:t>1400421250</w:t>
            </w:r>
          </w:p>
        </w:tc>
        <w:tc>
          <w:tcPr>
            <w:tcW w:w="499" w:type="pct"/>
            <w:tcBorders>
              <w:top w:val="nil"/>
              <w:left w:val="nil"/>
              <w:bottom w:val="single" w:sz="4" w:space="0" w:color="000000"/>
              <w:right w:val="single" w:sz="4" w:space="0" w:color="000000"/>
            </w:tcBorders>
            <w:shd w:val="clear" w:color="auto" w:fill="auto"/>
            <w:noWrap/>
            <w:hideMark/>
          </w:tcPr>
          <w:p w14:paraId="0583F5F9" w14:textId="77777777" w:rsidR="00A51B6F" w:rsidRPr="00A51B6F" w:rsidRDefault="00A51B6F" w:rsidP="00A51B6F">
            <w:pPr>
              <w:jc w:val="center"/>
              <w:outlineLvl w:val="5"/>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327FFE0A"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341A264" w14:textId="77777777" w:rsidR="00A51B6F" w:rsidRPr="00A51B6F" w:rsidRDefault="00A51B6F" w:rsidP="00A51B6F">
            <w:pPr>
              <w:jc w:val="right"/>
              <w:outlineLvl w:val="5"/>
              <w:rPr>
                <w:color w:val="000000"/>
                <w:sz w:val="20"/>
                <w:szCs w:val="20"/>
              </w:rPr>
            </w:pPr>
            <w:r w:rsidRPr="00A51B6F">
              <w:rPr>
                <w:color w:val="000000"/>
                <w:sz w:val="20"/>
                <w:szCs w:val="20"/>
              </w:rPr>
              <w:t>5 511 351,41</w:t>
            </w:r>
          </w:p>
        </w:tc>
      </w:tr>
      <w:tr w:rsidR="00A51B6F" w:rsidRPr="00A51B6F" w14:paraId="52189E2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C1839B0" w14:textId="77777777" w:rsidR="00A51B6F" w:rsidRPr="00A51B6F" w:rsidRDefault="00A51B6F" w:rsidP="00A51B6F">
            <w:pPr>
              <w:outlineLvl w:val="2"/>
              <w:rPr>
                <w:color w:val="000000"/>
                <w:sz w:val="20"/>
                <w:szCs w:val="20"/>
              </w:rPr>
            </w:pPr>
            <w:r w:rsidRPr="00A51B6F">
              <w:rPr>
                <w:color w:val="000000"/>
                <w:sz w:val="20"/>
                <w:szCs w:val="20"/>
              </w:rPr>
              <w:t>Прочие направления расходов муниципальной программы</w:t>
            </w:r>
          </w:p>
        </w:tc>
        <w:tc>
          <w:tcPr>
            <w:tcW w:w="587" w:type="pct"/>
            <w:tcBorders>
              <w:top w:val="nil"/>
              <w:left w:val="nil"/>
              <w:bottom w:val="single" w:sz="4" w:space="0" w:color="000000"/>
              <w:right w:val="single" w:sz="4" w:space="0" w:color="000000"/>
            </w:tcBorders>
            <w:shd w:val="clear" w:color="auto" w:fill="auto"/>
            <w:noWrap/>
            <w:hideMark/>
          </w:tcPr>
          <w:p w14:paraId="7869F8BD" w14:textId="77777777" w:rsidR="00A51B6F" w:rsidRPr="00A51B6F" w:rsidRDefault="00A51B6F" w:rsidP="00A51B6F">
            <w:pPr>
              <w:jc w:val="center"/>
              <w:outlineLvl w:val="2"/>
              <w:rPr>
                <w:color w:val="000000"/>
                <w:sz w:val="20"/>
                <w:szCs w:val="20"/>
              </w:rPr>
            </w:pPr>
            <w:r w:rsidRPr="00A51B6F">
              <w:rPr>
                <w:color w:val="000000"/>
                <w:sz w:val="20"/>
                <w:szCs w:val="20"/>
              </w:rPr>
              <w:t>1400429990</w:t>
            </w:r>
          </w:p>
        </w:tc>
        <w:tc>
          <w:tcPr>
            <w:tcW w:w="499" w:type="pct"/>
            <w:tcBorders>
              <w:top w:val="nil"/>
              <w:left w:val="nil"/>
              <w:bottom w:val="single" w:sz="4" w:space="0" w:color="000000"/>
              <w:right w:val="single" w:sz="4" w:space="0" w:color="000000"/>
            </w:tcBorders>
            <w:shd w:val="clear" w:color="auto" w:fill="auto"/>
            <w:noWrap/>
            <w:hideMark/>
          </w:tcPr>
          <w:p w14:paraId="147868C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A57F5A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B77E853" w14:textId="77777777" w:rsidR="00A51B6F" w:rsidRPr="00A51B6F" w:rsidRDefault="00A51B6F" w:rsidP="00A51B6F">
            <w:pPr>
              <w:jc w:val="right"/>
              <w:outlineLvl w:val="2"/>
              <w:rPr>
                <w:color w:val="000000"/>
                <w:sz w:val="20"/>
                <w:szCs w:val="20"/>
              </w:rPr>
            </w:pPr>
            <w:r w:rsidRPr="00A51B6F">
              <w:rPr>
                <w:color w:val="000000"/>
                <w:sz w:val="20"/>
                <w:szCs w:val="20"/>
              </w:rPr>
              <w:t>86 000,00</w:t>
            </w:r>
          </w:p>
        </w:tc>
      </w:tr>
      <w:tr w:rsidR="00A51B6F" w:rsidRPr="00A51B6F" w14:paraId="4AF222F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57739FF"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9F8B598" w14:textId="77777777" w:rsidR="00A51B6F" w:rsidRPr="00A51B6F" w:rsidRDefault="00A51B6F" w:rsidP="00A51B6F">
            <w:pPr>
              <w:jc w:val="center"/>
              <w:outlineLvl w:val="3"/>
              <w:rPr>
                <w:color w:val="000000"/>
                <w:sz w:val="20"/>
                <w:szCs w:val="20"/>
              </w:rPr>
            </w:pPr>
            <w:r w:rsidRPr="00A51B6F">
              <w:rPr>
                <w:color w:val="000000"/>
                <w:sz w:val="20"/>
                <w:szCs w:val="20"/>
              </w:rPr>
              <w:t>1400429990</w:t>
            </w:r>
          </w:p>
        </w:tc>
        <w:tc>
          <w:tcPr>
            <w:tcW w:w="499" w:type="pct"/>
            <w:tcBorders>
              <w:top w:val="nil"/>
              <w:left w:val="nil"/>
              <w:bottom w:val="single" w:sz="4" w:space="0" w:color="000000"/>
              <w:right w:val="single" w:sz="4" w:space="0" w:color="000000"/>
            </w:tcBorders>
            <w:shd w:val="clear" w:color="auto" w:fill="auto"/>
            <w:noWrap/>
            <w:hideMark/>
          </w:tcPr>
          <w:p w14:paraId="755B466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9A8FAD8"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2ABFC12" w14:textId="77777777" w:rsidR="00A51B6F" w:rsidRPr="00A51B6F" w:rsidRDefault="00A51B6F" w:rsidP="00A51B6F">
            <w:pPr>
              <w:jc w:val="right"/>
              <w:outlineLvl w:val="3"/>
              <w:rPr>
                <w:color w:val="000000"/>
                <w:sz w:val="20"/>
                <w:szCs w:val="20"/>
              </w:rPr>
            </w:pPr>
            <w:r w:rsidRPr="00A51B6F">
              <w:rPr>
                <w:color w:val="000000"/>
                <w:sz w:val="20"/>
                <w:szCs w:val="20"/>
              </w:rPr>
              <w:t>86 000,00</w:t>
            </w:r>
          </w:p>
        </w:tc>
      </w:tr>
      <w:tr w:rsidR="00A51B6F" w:rsidRPr="00A51B6F" w14:paraId="72190F7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63360AD"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3C10A09E" w14:textId="77777777" w:rsidR="00A51B6F" w:rsidRPr="00A51B6F" w:rsidRDefault="00A51B6F" w:rsidP="00A51B6F">
            <w:pPr>
              <w:jc w:val="center"/>
              <w:outlineLvl w:val="4"/>
              <w:rPr>
                <w:color w:val="000000"/>
                <w:sz w:val="20"/>
                <w:szCs w:val="20"/>
              </w:rPr>
            </w:pPr>
            <w:r w:rsidRPr="00A51B6F">
              <w:rPr>
                <w:color w:val="000000"/>
                <w:sz w:val="20"/>
                <w:szCs w:val="20"/>
              </w:rPr>
              <w:t>1400429990</w:t>
            </w:r>
          </w:p>
        </w:tc>
        <w:tc>
          <w:tcPr>
            <w:tcW w:w="499" w:type="pct"/>
            <w:tcBorders>
              <w:top w:val="nil"/>
              <w:left w:val="nil"/>
              <w:bottom w:val="single" w:sz="4" w:space="0" w:color="000000"/>
              <w:right w:val="single" w:sz="4" w:space="0" w:color="000000"/>
            </w:tcBorders>
            <w:shd w:val="clear" w:color="auto" w:fill="auto"/>
            <w:noWrap/>
            <w:hideMark/>
          </w:tcPr>
          <w:p w14:paraId="64EEAA15"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32FFDBE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CA49C9E" w14:textId="77777777" w:rsidR="00A51B6F" w:rsidRPr="00A51B6F" w:rsidRDefault="00A51B6F" w:rsidP="00A51B6F">
            <w:pPr>
              <w:jc w:val="right"/>
              <w:outlineLvl w:val="4"/>
              <w:rPr>
                <w:color w:val="000000"/>
                <w:sz w:val="20"/>
                <w:szCs w:val="20"/>
              </w:rPr>
            </w:pPr>
            <w:r w:rsidRPr="00A51B6F">
              <w:rPr>
                <w:color w:val="000000"/>
                <w:sz w:val="20"/>
                <w:szCs w:val="20"/>
              </w:rPr>
              <w:t>86 000,00</w:t>
            </w:r>
          </w:p>
        </w:tc>
      </w:tr>
      <w:tr w:rsidR="00A51B6F" w:rsidRPr="00A51B6F" w14:paraId="359266E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6745A85" w14:textId="77777777" w:rsidR="00A51B6F" w:rsidRPr="00A51B6F" w:rsidRDefault="00A51B6F" w:rsidP="00A51B6F">
            <w:pPr>
              <w:outlineLvl w:val="5"/>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78C182FE" w14:textId="77777777" w:rsidR="00A51B6F" w:rsidRPr="00A51B6F" w:rsidRDefault="00A51B6F" w:rsidP="00A51B6F">
            <w:pPr>
              <w:jc w:val="center"/>
              <w:outlineLvl w:val="5"/>
              <w:rPr>
                <w:color w:val="000000"/>
                <w:sz w:val="20"/>
                <w:szCs w:val="20"/>
              </w:rPr>
            </w:pPr>
            <w:r w:rsidRPr="00A51B6F">
              <w:rPr>
                <w:color w:val="000000"/>
                <w:sz w:val="20"/>
                <w:szCs w:val="20"/>
              </w:rPr>
              <w:t>1400429990</w:t>
            </w:r>
          </w:p>
        </w:tc>
        <w:tc>
          <w:tcPr>
            <w:tcW w:w="499" w:type="pct"/>
            <w:tcBorders>
              <w:top w:val="nil"/>
              <w:left w:val="nil"/>
              <w:bottom w:val="single" w:sz="4" w:space="0" w:color="000000"/>
              <w:right w:val="single" w:sz="4" w:space="0" w:color="000000"/>
            </w:tcBorders>
            <w:shd w:val="clear" w:color="auto" w:fill="auto"/>
            <w:noWrap/>
            <w:hideMark/>
          </w:tcPr>
          <w:p w14:paraId="32CB52F2" w14:textId="77777777" w:rsidR="00A51B6F" w:rsidRPr="00A51B6F" w:rsidRDefault="00A51B6F" w:rsidP="00A51B6F">
            <w:pPr>
              <w:jc w:val="center"/>
              <w:outlineLvl w:val="5"/>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3D39CD61"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D88D64E" w14:textId="77777777" w:rsidR="00A51B6F" w:rsidRPr="00A51B6F" w:rsidRDefault="00A51B6F" w:rsidP="00A51B6F">
            <w:pPr>
              <w:jc w:val="right"/>
              <w:outlineLvl w:val="5"/>
              <w:rPr>
                <w:color w:val="000000"/>
                <w:sz w:val="20"/>
                <w:szCs w:val="20"/>
              </w:rPr>
            </w:pPr>
            <w:r w:rsidRPr="00A51B6F">
              <w:rPr>
                <w:color w:val="000000"/>
                <w:sz w:val="20"/>
                <w:szCs w:val="20"/>
              </w:rPr>
              <w:t>86 000,00</w:t>
            </w:r>
          </w:p>
        </w:tc>
      </w:tr>
      <w:tr w:rsidR="00A51B6F" w:rsidRPr="00A51B6F" w14:paraId="04C9669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C824312" w14:textId="77777777" w:rsidR="00A51B6F" w:rsidRPr="00A51B6F" w:rsidRDefault="00A51B6F" w:rsidP="00A51B6F">
            <w:pPr>
              <w:outlineLvl w:val="2"/>
              <w:rPr>
                <w:color w:val="000000"/>
                <w:sz w:val="20"/>
                <w:szCs w:val="20"/>
              </w:rPr>
            </w:pPr>
            <w:r w:rsidRPr="00A51B6F">
              <w:rPr>
                <w:color w:val="000000"/>
                <w:sz w:val="20"/>
                <w:szCs w:val="20"/>
              </w:rPr>
              <w:t>Обеспечение деятельности подведомственных учреждений (за счет средств от оказания платных услуг)</w:t>
            </w:r>
          </w:p>
        </w:tc>
        <w:tc>
          <w:tcPr>
            <w:tcW w:w="587" w:type="pct"/>
            <w:tcBorders>
              <w:top w:val="nil"/>
              <w:left w:val="nil"/>
              <w:bottom w:val="single" w:sz="4" w:space="0" w:color="000000"/>
              <w:right w:val="single" w:sz="4" w:space="0" w:color="000000"/>
            </w:tcBorders>
            <w:shd w:val="clear" w:color="auto" w:fill="auto"/>
            <w:noWrap/>
            <w:hideMark/>
          </w:tcPr>
          <w:p w14:paraId="3C53E840" w14:textId="77777777" w:rsidR="00A51B6F" w:rsidRPr="00A51B6F" w:rsidRDefault="00A51B6F" w:rsidP="00A51B6F">
            <w:pPr>
              <w:jc w:val="center"/>
              <w:outlineLvl w:val="2"/>
              <w:rPr>
                <w:color w:val="000000"/>
                <w:sz w:val="20"/>
                <w:szCs w:val="20"/>
              </w:rPr>
            </w:pPr>
            <w:r w:rsidRPr="00A51B6F">
              <w:rPr>
                <w:color w:val="000000"/>
                <w:sz w:val="20"/>
                <w:szCs w:val="20"/>
              </w:rPr>
              <w:t>1400499920</w:t>
            </w:r>
          </w:p>
        </w:tc>
        <w:tc>
          <w:tcPr>
            <w:tcW w:w="499" w:type="pct"/>
            <w:tcBorders>
              <w:top w:val="nil"/>
              <w:left w:val="nil"/>
              <w:bottom w:val="single" w:sz="4" w:space="0" w:color="000000"/>
              <w:right w:val="single" w:sz="4" w:space="0" w:color="000000"/>
            </w:tcBorders>
            <w:shd w:val="clear" w:color="auto" w:fill="auto"/>
            <w:noWrap/>
            <w:hideMark/>
          </w:tcPr>
          <w:p w14:paraId="7A01A98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CD093EE"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8C7D1D3" w14:textId="77777777" w:rsidR="00A51B6F" w:rsidRPr="00A51B6F" w:rsidRDefault="00A51B6F" w:rsidP="00A51B6F">
            <w:pPr>
              <w:jc w:val="right"/>
              <w:outlineLvl w:val="2"/>
              <w:rPr>
                <w:color w:val="000000"/>
                <w:sz w:val="20"/>
                <w:szCs w:val="20"/>
              </w:rPr>
            </w:pPr>
            <w:r w:rsidRPr="00A51B6F">
              <w:rPr>
                <w:color w:val="000000"/>
                <w:sz w:val="20"/>
                <w:szCs w:val="20"/>
              </w:rPr>
              <w:t>30 000,00</w:t>
            </w:r>
          </w:p>
        </w:tc>
      </w:tr>
      <w:tr w:rsidR="00A51B6F" w:rsidRPr="00A51B6F" w14:paraId="0CE7FDC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D728282"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6D057729" w14:textId="77777777" w:rsidR="00A51B6F" w:rsidRPr="00A51B6F" w:rsidRDefault="00A51B6F" w:rsidP="00A51B6F">
            <w:pPr>
              <w:jc w:val="center"/>
              <w:outlineLvl w:val="3"/>
              <w:rPr>
                <w:color w:val="000000"/>
                <w:sz w:val="20"/>
                <w:szCs w:val="20"/>
              </w:rPr>
            </w:pPr>
            <w:r w:rsidRPr="00A51B6F">
              <w:rPr>
                <w:color w:val="000000"/>
                <w:sz w:val="20"/>
                <w:szCs w:val="20"/>
              </w:rPr>
              <w:t>1400499920</w:t>
            </w:r>
          </w:p>
        </w:tc>
        <w:tc>
          <w:tcPr>
            <w:tcW w:w="499" w:type="pct"/>
            <w:tcBorders>
              <w:top w:val="nil"/>
              <w:left w:val="nil"/>
              <w:bottom w:val="single" w:sz="4" w:space="0" w:color="000000"/>
              <w:right w:val="single" w:sz="4" w:space="0" w:color="000000"/>
            </w:tcBorders>
            <w:shd w:val="clear" w:color="auto" w:fill="auto"/>
            <w:noWrap/>
            <w:hideMark/>
          </w:tcPr>
          <w:p w14:paraId="05B95A1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2C27B2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9FC3E1E" w14:textId="77777777" w:rsidR="00A51B6F" w:rsidRPr="00A51B6F" w:rsidRDefault="00A51B6F" w:rsidP="00A51B6F">
            <w:pPr>
              <w:jc w:val="right"/>
              <w:outlineLvl w:val="3"/>
              <w:rPr>
                <w:color w:val="000000"/>
                <w:sz w:val="20"/>
                <w:szCs w:val="20"/>
              </w:rPr>
            </w:pPr>
            <w:r w:rsidRPr="00A51B6F">
              <w:rPr>
                <w:color w:val="000000"/>
                <w:sz w:val="20"/>
                <w:szCs w:val="20"/>
              </w:rPr>
              <w:t>30 000,00</w:t>
            </w:r>
          </w:p>
        </w:tc>
      </w:tr>
      <w:tr w:rsidR="00A51B6F" w:rsidRPr="00A51B6F" w14:paraId="333118A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AFED4CB"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5D363700" w14:textId="77777777" w:rsidR="00A51B6F" w:rsidRPr="00A51B6F" w:rsidRDefault="00A51B6F" w:rsidP="00A51B6F">
            <w:pPr>
              <w:jc w:val="center"/>
              <w:outlineLvl w:val="4"/>
              <w:rPr>
                <w:color w:val="000000"/>
                <w:sz w:val="20"/>
                <w:szCs w:val="20"/>
              </w:rPr>
            </w:pPr>
            <w:r w:rsidRPr="00A51B6F">
              <w:rPr>
                <w:color w:val="000000"/>
                <w:sz w:val="20"/>
                <w:szCs w:val="20"/>
              </w:rPr>
              <w:t>1400499920</w:t>
            </w:r>
          </w:p>
        </w:tc>
        <w:tc>
          <w:tcPr>
            <w:tcW w:w="499" w:type="pct"/>
            <w:tcBorders>
              <w:top w:val="nil"/>
              <w:left w:val="nil"/>
              <w:bottom w:val="single" w:sz="4" w:space="0" w:color="000000"/>
              <w:right w:val="single" w:sz="4" w:space="0" w:color="000000"/>
            </w:tcBorders>
            <w:shd w:val="clear" w:color="auto" w:fill="auto"/>
            <w:noWrap/>
            <w:hideMark/>
          </w:tcPr>
          <w:p w14:paraId="03E8F13E"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1A7B7CC4"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E6E293F" w14:textId="77777777" w:rsidR="00A51B6F" w:rsidRPr="00A51B6F" w:rsidRDefault="00A51B6F" w:rsidP="00A51B6F">
            <w:pPr>
              <w:jc w:val="right"/>
              <w:outlineLvl w:val="4"/>
              <w:rPr>
                <w:color w:val="000000"/>
                <w:sz w:val="20"/>
                <w:szCs w:val="20"/>
              </w:rPr>
            </w:pPr>
            <w:r w:rsidRPr="00A51B6F">
              <w:rPr>
                <w:color w:val="000000"/>
                <w:sz w:val="20"/>
                <w:szCs w:val="20"/>
              </w:rPr>
              <w:t>30 000,00</w:t>
            </w:r>
          </w:p>
        </w:tc>
      </w:tr>
      <w:tr w:rsidR="00A51B6F" w:rsidRPr="00A51B6F" w14:paraId="145EF20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D8B6C12"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жилищно-коммунального хозяйства</w:t>
            </w:r>
          </w:p>
        </w:tc>
        <w:tc>
          <w:tcPr>
            <w:tcW w:w="587" w:type="pct"/>
            <w:tcBorders>
              <w:top w:val="nil"/>
              <w:left w:val="nil"/>
              <w:bottom w:val="single" w:sz="4" w:space="0" w:color="000000"/>
              <w:right w:val="single" w:sz="4" w:space="0" w:color="000000"/>
            </w:tcBorders>
            <w:shd w:val="clear" w:color="auto" w:fill="auto"/>
            <w:noWrap/>
            <w:hideMark/>
          </w:tcPr>
          <w:p w14:paraId="68BDF196" w14:textId="77777777" w:rsidR="00A51B6F" w:rsidRPr="00A51B6F" w:rsidRDefault="00A51B6F" w:rsidP="00A51B6F">
            <w:pPr>
              <w:jc w:val="center"/>
              <w:outlineLvl w:val="5"/>
              <w:rPr>
                <w:color w:val="000000"/>
                <w:sz w:val="20"/>
                <w:szCs w:val="20"/>
              </w:rPr>
            </w:pPr>
            <w:r w:rsidRPr="00A51B6F">
              <w:rPr>
                <w:color w:val="000000"/>
                <w:sz w:val="20"/>
                <w:szCs w:val="20"/>
              </w:rPr>
              <w:t>1400499920</w:t>
            </w:r>
          </w:p>
        </w:tc>
        <w:tc>
          <w:tcPr>
            <w:tcW w:w="499" w:type="pct"/>
            <w:tcBorders>
              <w:top w:val="nil"/>
              <w:left w:val="nil"/>
              <w:bottom w:val="single" w:sz="4" w:space="0" w:color="000000"/>
              <w:right w:val="single" w:sz="4" w:space="0" w:color="000000"/>
            </w:tcBorders>
            <w:shd w:val="clear" w:color="auto" w:fill="auto"/>
            <w:noWrap/>
            <w:hideMark/>
          </w:tcPr>
          <w:p w14:paraId="59E9FBDB" w14:textId="77777777" w:rsidR="00A51B6F" w:rsidRPr="00A51B6F" w:rsidRDefault="00A51B6F" w:rsidP="00A51B6F">
            <w:pPr>
              <w:jc w:val="center"/>
              <w:outlineLvl w:val="5"/>
              <w:rPr>
                <w:color w:val="000000"/>
                <w:sz w:val="20"/>
                <w:szCs w:val="20"/>
              </w:rPr>
            </w:pPr>
            <w:r w:rsidRPr="00A51B6F">
              <w:rPr>
                <w:color w:val="000000"/>
                <w:sz w:val="20"/>
                <w:szCs w:val="20"/>
              </w:rPr>
              <w:t>0505</w:t>
            </w:r>
          </w:p>
        </w:tc>
        <w:tc>
          <w:tcPr>
            <w:tcW w:w="407" w:type="pct"/>
            <w:tcBorders>
              <w:top w:val="nil"/>
              <w:left w:val="nil"/>
              <w:bottom w:val="single" w:sz="4" w:space="0" w:color="000000"/>
              <w:right w:val="single" w:sz="4" w:space="0" w:color="000000"/>
            </w:tcBorders>
            <w:shd w:val="clear" w:color="auto" w:fill="auto"/>
            <w:noWrap/>
            <w:hideMark/>
          </w:tcPr>
          <w:p w14:paraId="006FDDC6"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E9BA6E8" w14:textId="77777777" w:rsidR="00A51B6F" w:rsidRPr="00A51B6F" w:rsidRDefault="00A51B6F" w:rsidP="00A51B6F">
            <w:pPr>
              <w:jc w:val="right"/>
              <w:outlineLvl w:val="5"/>
              <w:rPr>
                <w:color w:val="000000"/>
                <w:sz w:val="20"/>
                <w:szCs w:val="20"/>
              </w:rPr>
            </w:pPr>
            <w:r w:rsidRPr="00A51B6F">
              <w:rPr>
                <w:color w:val="000000"/>
                <w:sz w:val="20"/>
                <w:szCs w:val="20"/>
              </w:rPr>
              <w:t>30 000,00</w:t>
            </w:r>
          </w:p>
        </w:tc>
      </w:tr>
      <w:tr w:rsidR="00A51B6F" w:rsidRPr="00A51B6F" w14:paraId="6991904F"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978542F"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587" w:type="pct"/>
            <w:tcBorders>
              <w:top w:val="nil"/>
              <w:left w:val="nil"/>
              <w:bottom w:val="single" w:sz="4" w:space="0" w:color="000000"/>
              <w:right w:val="single" w:sz="4" w:space="0" w:color="000000"/>
            </w:tcBorders>
            <w:shd w:val="clear" w:color="auto" w:fill="auto"/>
            <w:noWrap/>
            <w:hideMark/>
          </w:tcPr>
          <w:p w14:paraId="38424DCA" w14:textId="77777777" w:rsidR="00A51B6F" w:rsidRPr="00A51B6F" w:rsidRDefault="00A51B6F" w:rsidP="00A51B6F">
            <w:pPr>
              <w:jc w:val="center"/>
              <w:outlineLvl w:val="2"/>
              <w:rPr>
                <w:color w:val="000000"/>
                <w:sz w:val="20"/>
                <w:szCs w:val="20"/>
              </w:rPr>
            </w:pPr>
            <w:r w:rsidRPr="00A51B6F">
              <w:rPr>
                <w:color w:val="000000"/>
                <w:sz w:val="20"/>
                <w:szCs w:val="20"/>
              </w:rPr>
              <w:t>1400500000</w:t>
            </w:r>
          </w:p>
        </w:tc>
        <w:tc>
          <w:tcPr>
            <w:tcW w:w="499" w:type="pct"/>
            <w:tcBorders>
              <w:top w:val="nil"/>
              <w:left w:val="nil"/>
              <w:bottom w:val="single" w:sz="4" w:space="0" w:color="000000"/>
              <w:right w:val="single" w:sz="4" w:space="0" w:color="000000"/>
            </w:tcBorders>
            <w:shd w:val="clear" w:color="auto" w:fill="auto"/>
            <w:noWrap/>
            <w:hideMark/>
          </w:tcPr>
          <w:p w14:paraId="62AF197E"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271F22D"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864AEC6" w14:textId="77777777" w:rsidR="00A51B6F" w:rsidRPr="00A51B6F" w:rsidRDefault="00A51B6F" w:rsidP="00A51B6F">
            <w:pPr>
              <w:jc w:val="right"/>
              <w:outlineLvl w:val="2"/>
              <w:rPr>
                <w:color w:val="000000"/>
                <w:sz w:val="20"/>
                <w:szCs w:val="20"/>
              </w:rPr>
            </w:pPr>
            <w:r w:rsidRPr="00A51B6F">
              <w:rPr>
                <w:color w:val="000000"/>
                <w:sz w:val="20"/>
                <w:szCs w:val="20"/>
              </w:rPr>
              <w:t>23 475 499,56</w:t>
            </w:r>
          </w:p>
        </w:tc>
      </w:tr>
      <w:tr w:rsidR="00A51B6F" w:rsidRPr="00A51B6F" w14:paraId="11F414E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05A1140" w14:textId="77777777" w:rsidR="00A51B6F" w:rsidRPr="00A51B6F" w:rsidRDefault="00A51B6F" w:rsidP="00A51B6F">
            <w:pPr>
              <w:outlineLvl w:val="3"/>
              <w:rPr>
                <w:color w:val="000000"/>
                <w:sz w:val="20"/>
                <w:szCs w:val="20"/>
              </w:rPr>
            </w:pPr>
            <w:r w:rsidRPr="00A51B6F">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587" w:type="pct"/>
            <w:tcBorders>
              <w:top w:val="nil"/>
              <w:left w:val="nil"/>
              <w:bottom w:val="single" w:sz="4" w:space="0" w:color="000000"/>
              <w:right w:val="single" w:sz="4" w:space="0" w:color="000000"/>
            </w:tcBorders>
            <w:shd w:val="clear" w:color="auto" w:fill="auto"/>
            <w:noWrap/>
            <w:hideMark/>
          </w:tcPr>
          <w:p w14:paraId="6A5482F6" w14:textId="77777777" w:rsidR="00A51B6F" w:rsidRPr="00A51B6F" w:rsidRDefault="00A51B6F" w:rsidP="00A51B6F">
            <w:pPr>
              <w:jc w:val="center"/>
              <w:outlineLvl w:val="3"/>
              <w:rPr>
                <w:color w:val="000000"/>
                <w:sz w:val="20"/>
                <w:szCs w:val="20"/>
              </w:rPr>
            </w:pPr>
            <w:r w:rsidRPr="00A51B6F">
              <w:rPr>
                <w:color w:val="000000"/>
                <w:sz w:val="20"/>
                <w:szCs w:val="20"/>
              </w:rPr>
              <w:t>1400520850</w:t>
            </w:r>
          </w:p>
        </w:tc>
        <w:tc>
          <w:tcPr>
            <w:tcW w:w="499" w:type="pct"/>
            <w:tcBorders>
              <w:top w:val="nil"/>
              <w:left w:val="nil"/>
              <w:bottom w:val="single" w:sz="4" w:space="0" w:color="000000"/>
              <w:right w:val="single" w:sz="4" w:space="0" w:color="000000"/>
            </w:tcBorders>
            <w:shd w:val="clear" w:color="auto" w:fill="auto"/>
            <w:noWrap/>
            <w:hideMark/>
          </w:tcPr>
          <w:p w14:paraId="473118D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192EB8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C61E0A6" w14:textId="77777777" w:rsidR="00A51B6F" w:rsidRPr="00A51B6F" w:rsidRDefault="00A51B6F" w:rsidP="00A51B6F">
            <w:pPr>
              <w:jc w:val="right"/>
              <w:outlineLvl w:val="3"/>
              <w:rPr>
                <w:color w:val="000000"/>
                <w:sz w:val="20"/>
                <w:szCs w:val="20"/>
              </w:rPr>
            </w:pPr>
            <w:r w:rsidRPr="00A51B6F">
              <w:rPr>
                <w:color w:val="000000"/>
                <w:sz w:val="20"/>
                <w:szCs w:val="20"/>
              </w:rPr>
              <w:t>392 450,55</w:t>
            </w:r>
          </w:p>
        </w:tc>
      </w:tr>
      <w:tr w:rsidR="00A51B6F" w:rsidRPr="00A51B6F" w14:paraId="2B741B0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BD2982A"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9247094" w14:textId="77777777" w:rsidR="00A51B6F" w:rsidRPr="00A51B6F" w:rsidRDefault="00A51B6F" w:rsidP="00A51B6F">
            <w:pPr>
              <w:jc w:val="center"/>
              <w:outlineLvl w:val="4"/>
              <w:rPr>
                <w:color w:val="000000"/>
                <w:sz w:val="20"/>
                <w:szCs w:val="20"/>
              </w:rPr>
            </w:pPr>
            <w:r w:rsidRPr="00A51B6F">
              <w:rPr>
                <w:color w:val="000000"/>
                <w:sz w:val="20"/>
                <w:szCs w:val="20"/>
              </w:rPr>
              <w:t>1400520850</w:t>
            </w:r>
          </w:p>
        </w:tc>
        <w:tc>
          <w:tcPr>
            <w:tcW w:w="499" w:type="pct"/>
            <w:tcBorders>
              <w:top w:val="nil"/>
              <w:left w:val="nil"/>
              <w:bottom w:val="single" w:sz="4" w:space="0" w:color="000000"/>
              <w:right w:val="single" w:sz="4" w:space="0" w:color="000000"/>
            </w:tcBorders>
            <w:shd w:val="clear" w:color="auto" w:fill="auto"/>
            <w:noWrap/>
            <w:hideMark/>
          </w:tcPr>
          <w:p w14:paraId="45FFB82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E47A612"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DBB09CF" w14:textId="77777777" w:rsidR="00A51B6F" w:rsidRPr="00A51B6F" w:rsidRDefault="00A51B6F" w:rsidP="00A51B6F">
            <w:pPr>
              <w:jc w:val="right"/>
              <w:outlineLvl w:val="4"/>
              <w:rPr>
                <w:color w:val="000000"/>
                <w:sz w:val="20"/>
                <w:szCs w:val="20"/>
              </w:rPr>
            </w:pPr>
            <w:r w:rsidRPr="00A51B6F">
              <w:rPr>
                <w:color w:val="000000"/>
                <w:sz w:val="20"/>
                <w:szCs w:val="20"/>
              </w:rPr>
              <w:t>392 450,55</w:t>
            </w:r>
          </w:p>
        </w:tc>
      </w:tr>
      <w:tr w:rsidR="00A51B6F" w:rsidRPr="00A51B6F" w14:paraId="46EA9AB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03E74D3" w14:textId="77777777" w:rsidR="00A51B6F" w:rsidRPr="00A51B6F" w:rsidRDefault="00A51B6F" w:rsidP="00A51B6F">
            <w:pPr>
              <w:outlineLvl w:val="5"/>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171497D9" w14:textId="77777777" w:rsidR="00A51B6F" w:rsidRPr="00A51B6F" w:rsidRDefault="00A51B6F" w:rsidP="00A51B6F">
            <w:pPr>
              <w:jc w:val="center"/>
              <w:outlineLvl w:val="5"/>
              <w:rPr>
                <w:color w:val="000000"/>
                <w:sz w:val="20"/>
                <w:szCs w:val="20"/>
              </w:rPr>
            </w:pPr>
            <w:r w:rsidRPr="00A51B6F">
              <w:rPr>
                <w:color w:val="000000"/>
                <w:sz w:val="20"/>
                <w:szCs w:val="20"/>
              </w:rPr>
              <w:t>1400520850</w:t>
            </w:r>
          </w:p>
        </w:tc>
        <w:tc>
          <w:tcPr>
            <w:tcW w:w="499" w:type="pct"/>
            <w:tcBorders>
              <w:top w:val="nil"/>
              <w:left w:val="nil"/>
              <w:bottom w:val="single" w:sz="4" w:space="0" w:color="000000"/>
              <w:right w:val="single" w:sz="4" w:space="0" w:color="000000"/>
            </w:tcBorders>
            <w:shd w:val="clear" w:color="auto" w:fill="auto"/>
            <w:noWrap/>
            <w:hideMark/>
          </w:tcPr>
          <w:p w14:paraId="0C122778" w14:textId="77777777" w:rsidR="00A51B6F" w:rsidRPr="00A51B6F" w:rsidRDefault="00A51B6F" w:rsidP="00A51B6F">
            <w:pPr>
              <w:jc w:val="center"/>
              <w:outlineLvl w:val="5"/>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2F80CC95"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B354D7C" w14:textId="77777777" w:rsidR="00A51B6F" w:rsidRPr="00A51B6F" w:rsidRDefault="00A51B6F" w:rsidP="00A51B6F">
            <w:pPr>
              <w:jc w:val="right"/>
              <w:outlineLvl w:val="5"/>
              <w:rPr>
                <w:color w:val="000000"/>
                <w:sz w:val="20"/>
                <w:szCs w:val="20"/>
              </w:rPr>
            </w:pPr>
            <w:r w:rsidRPr="00A51B6F">
              <w:rPr>
                <w:color w:val="000000"/>
                <w:sz w:val="20"/>
                <w:szCs w:val="20"/>
              </w:rPr>
              <w:t>392 450,55</w:t>
            </w:r>
          </w:p>
        </w:tc>
      </w:tr>
      <w:tr w:rsidR="00A51B6F" w:rsidRPr="00A51B6F" w14:paraId="2B69C90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13D2988" w14:textId="77777777" w:rsidR="00A51B6F" w:rsidRPr="00A51B6F" w:rsidRDefault="00A51B6F" w:rsidP="00A51B6F">
            <w:pPr>
              <w:outlineLvl w:val="2"/>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126F06D9" w14:textId="77777777" w:rsidR="00A51B6F" w:rsidRPr="00A51B6F" w:rsidRDefault="00A51B6F" w:rsidP="00A51B6F">
            <w:pPr>
              <w:jc w:val="center"/>
              <w:outlineLvl w:val="2"/>
              <w:rPr>
                <w:color w:val="000000"/>
                <w:sz w:val="20"/>
                <w:szCs w:val="20"/>
              </w:rPr>
            </w:pPr>
            <w:r w:rsidRPr="00A51B6F">
              <w:rPr>
                <w:color w:val="000000"/>
                <w:sz w:val="20"/>
                <w:szCs w:val="20"/>
              </w:rPr>
              <w:t>1400520850</w:t>
            </w:r>
          </w:p>
        </w:tc>
        <w:tc>
          <w:tcPr>
            <w:tcW w:w="499" w:type="pct"/>
            <w:tcBorders>
              <w:top w:val="nil"/>
              <w:left w:val="nil"/>
              <w:bottom w:val="single" w:sz="4" w:space="0" w:color="000000"/>
              <w:right w:val="single" w:sz="4" w:space="0" w:color="000000"/>
            </w:tcBorders>
            <w:shd w:val="clear" w:color="auto" w:fill="auto"/>
            <w:noWrap/>
            <w:hideMark/>
          </w:tcPr>
          <w:p w14:paraId="48666E66" w14:textId="77777777" w:rsidR="00A51B6F" w:rsidRPr="00A51B6F" w:rsidRDefault="00A51B6F" w:rsidP="00A51B6F">
            <w:pPr>
              <w:jc w:val="center"/>
              <w:outlineLvl w:val="2"/>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1CA62868"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D68E018" w14:textId="77777777" w:rsidR="00A51B6F" w:rsidRPr="00A51B6F" w:rsidRDefault="00A51B6F" w:rsidP="00A51B6F">
            <w:pPr>
              <w:jc w:val="right"/>
              <w:outlineLvl w:val="2"/>
              <w:rPr>
                <w:color w:val="000000"/>
                <w:sz w:val="20"/>
                <w:szCs w:val="20"/>
              </w:rPr>
            </w:pPr>
            <w:r w:rsidRPr="00A51B6F">
              <w:rPr>
                <w:color w:val="000000"/>
                <w:sz w:val="20"/>
                <w:szCs w:val="20"/>
              </w:rPr>
              <w:t>392 450,55</w:t>
            </w:r>
          </w:p>
        </w:tc>
      </w:tr>
      <w:tr w:rsidR="00A51B6F" w:rsidRPr="00A51B6F" w14:paraId="2D3C749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4527A0C" w14:textId="77777777" w:rsidR="00A51B6F" w:rsidRPr="00A51B6F" w:rsidRDefault="00A51B6F" w:rsidP="00A51B6F">
            <w:pPr>
              <w:outlineLvl w:val="3"/>
              <w:rPr>
                <w:color w:val="000000"/>
                <w:sz w:val="20"/>
                <w:szCs w:val="20"/>
              </w:rPr>
            </w:pPr>
            <w:r w:rsidRPr="00A51B6F">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3B20EA0A" w14:textId="77777777" w:rsidR="00A51B6F" w:rsidRPr="00A51B6F" w:rsidRDefault="00A51B6F" w:rsidP="00A51B6F">
            <w:pPr>
              <w:jc w:val="center"/>
              <w:outlineLvl w:val="3"/>
              <w:rPr>
                <w:color w:val="000000"/>
                <w:sz w:val="20"/>
                <w:szCs w:val="20"/>
              </w:rPr>
            </w:pPr>
            <w:r w:rsidRPr="00A51B6F">
              <w:rPr>
                <w:color w:val="000000"/>
                <w:sz w:val="20"/>
                <w:szCs w:val="20"/>
              </w:rPr>
              <w:t>1400570850</w:t>
            </w:r>
          </w:p>
        </w:tc>
        <w:tc>
          <w:tcPr>
            <w:tcW w:w="499" w:type="pct"/>
            <w:tcBorders>
              <w:top w:val="nil"/>
              <w:left w:val="nil"/>
              <w:bottom w:val="single" w:sz="4" w:space="0" w:color="000000"/>
              <w:right w:val="single" w:sz="4" w:space="0" w:color="000000"/>
            </w:tcBorders>
            <w:shd w:val="clear" w:color="auto" w:fill="auto"/>
            <w:noWrap/>
            <w:hideMark/>
          </w:tcPr>
          <w:p w14:paraId="78BF46A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D05E69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66BB646" w14:textId="77777777" w:rsidR="00A51B6F" w:rsidRPr="00A51B6F" w:rsidRDefault="00A51B6F" w:rsidP="00A51B6F">
            <w:pPr>
              <w:jc w:val="right"/>
              <w:outlineLvl w:val="3"/>
              <w:rPr>
                <w:color w:val="000000"/>
                <w:sz w:val="20"/>
                <w:szCs w:val="20"/>
              </w:rPr>
            </w:pPr>
            <w:r w:rsidRPr="00A51B6F">
              <w:rPr>
                <w:color w:val="000000"/>
                <w:sz w:val="20"/>
                <w:szCs w:val="20"/>
              </w:rPr>
              <w:t>9 796 446,00</w:t>
            </w:r>
          </w:p>
        </w:tc>
      </w:tr>
      <w:tr w:rsidR="00A51B6F" w:rsidRPr="00A51B6F" w14:paraId="0991C70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351CAE8"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73E1D808" w14:textId="77777777" w:rsidR="00A51B6F" w:rsidRPr="00A51B6F" w:rsidRDefault="00A51B6F" w:rsidP="00A51B6F">
            <w:pPr>
              <w:jc w:val="center"/>
              <w:outlineLvl w:val="4"/>
              <w:rPr>
                <w:color w:val="000000"/>
                <w:sz w:val="20"/>
                <w:szCs w:val="20"/>
              </w:rPr>
            </w:pPr>
            <w:r w:rsidRPr="00A51B6F">
              <w:rPr>
                <w:color w:val="000000"/>
                <w:sz w:val="20"/>
                <w:szCs w:val="20"/>
              </w:rPr>
              <w:t>1400570850</w:t>
            </w:r>
          </w:p>
        </w:tc>
        <w:tc>
          <w:tcPr>
            <w:tcW w:w="499" w:type="pct"/>
            <w:tcBorders>
              <w:top w:val="nil"/>
              <w:left w:val="nil"/>
              <w:bottom w:val="single" w:sz="4" w:space="0" w:color="000000"/>
              <w:right w:val="single" w:sz="4" w:space="0" w:color="000000"/>
            </w:tcBorders>
            <w:shd w:val="clear" w:color="auto" w:fill="auto"/>
            <w:noWrap/>
            <w:hideMark/>
          </w:tcPr>
          <w:p w14:paraId="3A299C2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95753B6"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6335006" w14:textId="77777777" w:rsidR="00A51B6F" w:rsidRPr="00A51B6F" w:rsidRDefault="00A51B6F" w:rsidP="00A51B6F">
            <w:pPr>
              <w:jc w:val="right"/>
              <w:outlineLvl w:val="4"/>
              <w:rPr>
                <w:color w:val="000000"/>
                <w:sz w:val="20"/>
                <w:szCs w:val="20"/>
              </w:rPr>
            </w:pPr>
            <w:r w:rsidRPr="00A51B6F">
              <w:rPr>
                <w:color w:val="000000"/>
                <w:sz w:val="20"/>
                <w:szCs w:val="20"/>
              </w:rPr>
              <w:t>9 796 446,00</w:t>
            </w:r>
          </w:p>
        </w:tc>
      </w:tr>
      <w:tr w:rsidR="00A51B6F" w:rsidRPr="00A51B6F" w14:paraId="70F3565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88D3102" w14:textId="77777777" w:rsidR="00A51B6F" w:rsidRPr="00A51B6F" w:rsidRDefault="00A51B6F" w:rsidP="00A51B6F">
            <w:pPr>
              <w:outlineLvl w:val="5"/>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1B9DEEEC" w14:textId="77777777" w:rsidR="00A51B6F" w:rsidRPr="00A51B6F" w:rsidRDefault="00A51B6F" w:rsidP="00A51B6F">
            <w:pPr>
              <w:jc w:val="center"/>
              <w:outlineLvl w:val="5"/>
              <w:rPr>
                <w:color w:val="000000"/>
                <w:sz w:val="20"/>
                <w:szCs w:val="20"/>
              </w:rPr>
            </w:pPr>
            <w:r w:rsidRPr="00A51B6F">
              <w:rPr>
                <w:color w:val="000000"/>
                <w:sz w:val="20"/>
                <w:szCs w:val="20"/>
              </w:rPr>
              <w:t>1400570850</w:t>
            </w:r>
          </w:p>
        </w:tc>
        <w:tc>
          <w:tcPr>
            <w:tcW w:w="499" w:type="pct"/>
            <w:tcBorders>
              <w:top w:val="nil"/>
              <w:left w:val="nil"/>
              <w:bottom w:val="single" w:sz="4" w:space="0" w:color="000000"/>
              <w:right w:val="single" w:sz="4" w:space="0" w:color="000000"/>
            </w:tcBorders>
            <w:shd w:val="clear" w:color="auto" w:fill="auto"/>
            <w:noWrap/>
            <w:hideMark/>
          </w:tcPr>
          <w:p w14:paraId="14E39B5E" w14:textId="77777777" w:rsidR="00A51B6F" w:rsidRPr="00A51B6F" w:rsidRDefault="00A51B6F" w:rsidP="00A51B6F">
            <w:pPr>
              <w:jc w:val="center"/>
              <w:outlineLvl w:val="5"/>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7ACC317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693D8DD" w14:textId="77777777" w:rsidR="00A51B6F" w:rsidRPr="00A51B6F" w:rsidRDefault="00A51B6F" w:rsidP="00A51B6F">
            <w:pPr>
              <w:jc w:val="right"/>
              <w:outlineLvl w:val="5"/>
              <w:rPr>
                <w:color w:val="000000"/>
                <w:sz w:val="20"/>
                <w:szCs w:val="20"/>
              </w:rPr>
            </w:pPr>
            <w:r w:rsidRPr="00A51B6F">
              <w:rPr>
                <w:color w:val="000000"/>
                <w:sz w:val="20"/>
                <w:szCs w:val="20"/>
              </w:rPr>
              <w:t>9 796 446,00</w:t>
            </w:r>
          </w:p>
        </w:tc>
      </w:tr>
      <w:tr w:rsidR="00A51B6F" w:rsidRPr="00A51B6F" w14:paraId="68B274F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24479C9" w14:textId="77777777" w:rsidR="00A51B6F" w:rsidRPr="00A51B6F" w:rsidRDefault="00A51B6F" w:rsidP="00A51B6F">
            <w:pPr>
              <w:outlineLvl w:val="0"/>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5800EBC2" w14:textId="77777777" w:rsidR="00A51B6F" w:rsidRPr="00A51B6F" w:rsidRDefault="00A51B6F" w:rsidP="00A51B6F">
            <w:pPr>
              <w:jc w:val="center"/>
              <w:outlineLvl w:val="0"/>
              <w:rPr>
                <w:color w:val="000000"/>
                <w:sz w:val="20"/>
                <w:szCs w:val="20"/>
              </w:rPr>
            </w:pPr>
            <w:r w:rsidRPr="00A51B6F">
              <w:rPr>
                <w:color w:val="000000"/>
                <w:sz w:val="20"/>
                <w:szCs w:val="20"/>
              </w:rPr>
              <w:t>1400570850</w:t>
            </w:r>
          </w:p>
        </w:tc>
        <w:tc>
          <w:tcPr>
            <w:tcW w:w="499" w:type="pct"/>
            <w:tcBorders>
              <w:top w:val="nil"/>
              <w:left w:val="nil"/>
              <w:bottom w:val="single" w:sz="4" w:space="0" w:color="000000"/>
              <w:right w:val="single" w:sz="4" w:space="0" w:color="000000"/>
            </w:tcBorders>
            <w:shd w:val="clear" w:color="auto" w:fill="auto"/>
            <w:noWrap/>
            <w:hideMark/>
          </w:tcPr>
          <w:p w14:paraId="36616637" w14:textId="77777777" w:rsidR="00A51B6F" w:rsidRPr="00A51B6F" w:rsidRDefault="00A51B6F" w:rsidP="00A51B6F">
            <w:pPr>
              <w:jc w:val="center"/>
              <w:outlineLvl w:val="0"/>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519B25AB" w14:textId="77777777" w:rsidR="00A51B6F" w:rsidRPr="00A51B6F" w:rsidRDefault="00A51B6F" w:rsidP="00A51B6F">
            <w:pPr>
              <w:jc w:val="center"/>
              <w:outlineLvl w:val="0"/>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800FB38" w14:textId="77777777" w:rsidR="00A51B6F" w:rsidRPr="00A51B6F" w:rsidRDefault="00A51B6F" w:rsidP="00A51B6F">
            <w:pPr>
              <w:jc w:val="right"/>
              <w:outlineLvl w:val="0"/>
              <w:rPr>
                <w:color w:val="000000"/>
                <w:sz w:val="20"/>
                <w:szCs w:val="20"/>
              </w:rPr>
            </w:pPr>
            <w:r w:rsidRPr="00A51B6F">
              <w:rPr>
                <w:color w:val="000000"/>
                <w:sz w:val="20"/>
                <w:szCs w:val="20"/>
              </w:rPr>
              <w:t>9 796 446,00</w:t>
            </w:r>
          </w:p>
        </w:tc>
      </w:tr>
      <w:tr w:rsidR="00A51B6F" w:rsidRPr="00A51B6F" w14:paraId="0BCEF1E7"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13E684C" w14:textId="77777777" w:rsidR="00A51B6F" w:rsidRPr="00A51B6F" w:rsidRDefault="00A51B6F" w:rsidP="00A51B6F">
            <w:pPr>
              <w:outlineLvl w:val="1"/>
              <w:rPr>
                <w:color w:val="000000"/>
                <w:sz w:val="20"/>
                <w:szCs w:val="20"/>
              </w:rPr>
            </w:pPr>
            <w:r w:rsidRPr="00A51B6F">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7233FE67" w14:textId="77777777" w:rsidR="00A51B6F" w:rsidRPr="00A51B6F" w:rsidRDefault="00A51B6F" w:rsidP="00A51B6F">
            <w:pPr>
              <w:jc w:val="center"/>
              <w:outlineLvl w:val="1"/>
              <w:rPr>
                <w:color w:val="000000"/>
                <w:sz w:val="20"/>
                <w:szCs w:val="20"/>
              </w:rPr>
            </w:pPr>
            <w:r w:rsidRPr="00A51B6F">
              <w:rPr>
                <w:color w:val="000000"/>
                <w:sz w:val="20"/>
                <w:szCs w:val="20"/>
              </w:rPr>
              <w:t>14005S0850</w:t>
            </w:r>
          </w:p>
        </w:tc>
        <w:tc>
          <w:tcPr>
            <w:tcW w:w="499" w:type="pct"/>
            <w:tcBorders>
              <w:top w:val="nil"/>
              <w:left w:val="nil"/>
              <w:bottom w:val="single" w:sz="4" w:space="0" w:color="000000"/>
              <w:right w:val="single" w:sz="4" w:space="0" w:color="000000"/>
            </w:tcBorders>
            <w:shd w:val="clear" w:color="auto" w:fill="auto"/>
            <w:noWrap/>
            <w:hideMark/>
          </w:tcPr>
          <w:p w14:paraId="4FB3AA9B"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AA4D972"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136BBC9" w14:textId="77777777" w:rsidR="00A51B6F" w:rsidRPr="00A51B6F" w:rsidRDefault="00A51B6F" w:rsidP="00A51B6F">
            <w:pPr>
              <w:jc w:val="right"/>
              <w:outlineLvl w:val="1"/>
              <w:rPr>
                <w:color w:val="000000"/>
                <w:sz w:val="20"/>
                <w:szCs w:val="20"/>
              </w:rPr>
            </w:pPr>
            <w:r w:rsidRPr="00A51B6F">
              <w:rPr>
                <w:color w:val="000000"/>
                <w:sz w:val="20"/>
                <w:szCs w:val="20"/>
              </w:rPr>
              <w:t>13 286 603,01</w:t>
            </w:r>
          </w:p>
        </w:tc>
      </w:tr>
      <w:tr w:rsidR="00A51B6F" w:rsidRPr="00A51B6F" w14:paraId="2193016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D22E344"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E7571F5" w14:textId="77777777" w:rsidR="00A51B6F" w:rsidRPr="00A51B6F" w:rsidRDefault="00A51B6F" w:rsidP="00A51B6F">
            <w:pPr>
              <w:jc w:val="center"/>
              <w:outlineLvl w:val="2"/>
              <w:rPr>
                <w:color w:val="000000"/>
                <w:sz w:val="20"/>
                <w:szCs w:val="20"/>
              </w:rPr>
            </w:pPr>
            <w:r w:rsidRPr="00A51B6F">
              <w:rPr>
                <w:color w:val="000000"/>
                <w:sz w:val="20"/>
                <w:szCs w:val="20"/>
              </w:rPr>
              <w:t>14005S0850</w:t>
            </w:r>
          </w:p>
        </w:tc>
        <w:tc>
          <w:tcPr>
            <w:tcW w:w="499" w:type="pct"/>
            <w:tcBorders>
              <w:top w:val="nil"/>
              <w:left w:val="nil"/>
              <w:bottom w:val="single" w:sz="4" w:space="0" w:color="000000"/>
              <w:right w:val="single" w:sz="4" w:space="0" w:color="000000"/>
            </w:tcBorders>
            <w:shd w:val="clear" w:color="auto" w:fill="auto"/>
            <w:noWrap/>
            <w:hideMark/>
          </w:tcPr>
          <w:p w14:paraId="5AA19E1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539D8C2"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73D3124" w14:textId="77777777" w:rsidR="00A51B6F" w:rsidRPr="00A51B6F" w:rsidRDefault="00A51B6F" w:rsidP="00A51B6F">
            <w:pPr>
              <w:jc w:val="right"/>
              <w:outlineLvl w:val="2"/>
              <w:rPr>
                <w:color w:val="000000"/>
                <w:sz w:val="20"/>
                <w:szCs w:val="20"/>
              </w:rPr>
            </w:pPr>
            <w:r w:rsidRPr="00A51B6F">
              <w:rPr>
                <w:color w:val="000000"/>
                <w:sz w:val="20"/>
                <w:szCs w:val="20"/>
              </w:rPr>
              <w:t>13 286 603,01</w:t>
            </w:r>
          </w:p>
        </w:tc>
      </w:tr>
      <w:tr w:rsidR="00A51B6F" w:rsidRPr="00A51B6F" w14:paraId="129C0C9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FAA9A27"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6EE87EB1" w14:textId="77777777" w:rsidR="00A51B6F" w:rsidRPr="00A51B6F" w:rsidRDefault="00A51B6F" w:rsidP="00A51B6F">
            <w:pPr>
              <w:jc w:val="center"/>
              <w:outlineLvl w:val="3"/>
              <w:rPr>
                <w:color w:val="000000"/>
                <w:sz w:val="20"/>
                <w:szCs w:val="20"/>
              </w:rPr>
            </w:pPr>
            <w:r w:rsidRPr="00A51B6F">
              <w:rPr>
                <w:color w:val="000000"/>
                <w:sz w:val="20"/>
                <w:szCs w:val="20"/>
              </w:rPr>
              <w:t>14005S0850</w:t>
            </w:r>
          </w:p>
        </w:tc>
        <w:tc>
          <w:tcPr>
            <w:tcW w:w="499" w:type="pct"/>
            <w:tcBorders>
              <w:top w:val="nil"/>
              <w:left w:val="nil"/>
              <w:bottom w:val="single" w:sz="4" w:space="0" w:color="000000"/>
              <w:right w:val="single" w:sz="4" w:space="0" w:color="000000"/>
            </w:tcBorders>
            <w:shd w:val="clear" w:color="auto" w:fill="auto"/>
            <w:noWrap/>
            <w:hideMark/>
          </w:tcPr>
          <w:p w14:paraId="685132CD"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0E16CEE6"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C0BFAAA" w14:textId="77777777" w:rsidR="00A51B6F" w:rsidRPr="00A51B6F" w:rsidRDefault="00A51B6F" w:rsidP="00A51B6F">
            <w:pPr>
              <w:jc w:val="right"/>
              <w:outlineLvl w:val="3"/>
              <w:rPr>
                <w:color w:val="000000"/>
                <w:sz w:val="20"/>
                <w:szCs w:val="20"/>
              </w:rPr>
            </w:pPr>
            <w:r w:rsidRPr="00A51B6F">
              <w:rPr>
                <w:color w:val="000000"/>
                <w:sz w:val="20"/>
                <w:szCs w:val="20"/>
              </w:rPr>
              <w:t>13 286 603,01</w:t>
            </w:r>
          </w:p>
        </w:tc>
      </w:tr>
      <w:tr w:rsidR="00A51B6F" w:rsidRPr="00A51B6F" w14:paraId="3B09509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79B1B74" w14:textId="77777777" w:rsidR="00A51B6F" w:rsidRPr="00A51B6F" w:rsidRDefault="00A51B6F" w:rsidP="00A51B6F">
            <w:pPr>
              <w:outlineLvl w:val="4"/>
              <w:rPr>
                <w:color w:val="000000"/>
                <w:sz w:val="20"/>
                <w:szCs w:val="20"/>
              </w:rPr>
            </w:pPr>
            <w:r w:rsidRPr="00A51B6F">
              <w:rPr>
                <w:color w:val="000000"/>
                <w:sz w:val="20"/>
                <w:szCs w:val="20"/>
              </w:rPr>
              <w:t>Жилищное хозяйство</w:t>
            </w:r>
          </w:p>
        </w:tc>
        <w:tc>
          <w:tcPr>
            <w:tcW w:w="587" w:type="pct"/>
            <w:tcBorders>
              <w:top w:val="nil"/>
              <w:left w:val="nil"/>
              <w:bottom w:val="single" w:sz="4" w:space="0" w:color="000000"/>
              <w:right w:val="single" w:sz="4" w:space="0" w:color="000000"/>
            </w:tcBorders>
            <w:shd w:val="clear" w:color="auto" w:fill="auto"/>
            <w:noWrap/>
            <w:hideMark/>
          </w:tcPr>
          <w:p w14:paraId="6478DF85" w14:textId="77777777" w:rsidR="00A51B6F" w:rsidRPr="00A51B6F" w:rsidRDefault="00A51B6F" w:rsidP="00A51B6F">
            <w:pPr>
              <w:jc w:val="center"/>
              <w:outlineLvl w:val="4"/>
              <w:rPr>
                <w:color w:val="000000"/>
                <w:sz w:val="20"/>
                <w:szCs w:val="20"/>
              </w:rPr>
            </w:pPr>
            <w:r w:rsidRPr="00A51B6F">
              <w:rPr>
                <w:color w:val="000000"/>
                <w:sz w:val="20"/>
                <w:szCs w:val="20"/>
              </w:rPr>
              <w:t>14005S0850</w:t>
            </w:r>
          </w:p>
        </w:tc>
        <w:tc>
          <w:tcPr>
            <w:tcW w:w="499" w:type="pct"/>
            <w:tcBorders>
              <w:top w:val="nil"/>
              <w:left w:val="nil"/>
              <w:bottom w:val="single" w:sz="4" w:space="0" w:color="000000"/>
              <w:right w:val="single" w:sz="4" w:space="0" w:color="000000"/>
            </w:tcBorders>
            <w:shd w:val="clear" w:color="auto" w:fill="auto"/>
            <w:noWrap/>
            <w:hideMark/>
          </w:tcPr>
          <w:p w14:paraId="0C23DBDE" w14:textId="77777777" w:rsidR="00A51B6F" w:rsidRPr="00A51B6F" w:rsidRDefault="00A51B6F" w:rsidP="00A51B6F">
            <w:pPr>
              <w:jc w:val="center"/>
              <w:outlineLvl w:val="4"/>
              <w:rPr>
                <w:color w:val="000000"/>
                <w:sz w:val="20"/>
                <w:szCs w:val="20"/>
              </w:rPr>
            </w:pPr>
            <w:r w:rsidRPr="00A51B6F">
              <w:rPr>
                <w:color w:val="000000"/>
                <w:sz w:val="20"/>
                <w:szCs w:val="20"/>
              </w:rPr>
              <w:t>0501</w:t>
            </w:r>
          </w:p>
        </w:tc>
        <w:tc>
          <w:tcPr>
            <w:tcW w:w="407" w:type="pct"/>
            <w:tcBorders>
              <w:top w:val="nil"/>
              <w:left w:val="nil"/>
              <w:bottom w:val="single" w:sz="4" w:space="0" w:color="000000"/>
              <w:right w:val="single" w:sz="4" w:space="0" w:color="000000"/>
            </w:tcBorders>
            <w:shd w:val="clear" w:color="auto" w:fill="auto"/>
            <w:noWrap/>
            <w:hideMark/>
          </w:tcPr>
          <w:p w14:paraId="56B6925D"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519D4E6" w14:textId="77777777" w:rsidR="00A51B6F" w:rsidRPr="00A51B6F" w:rsidRDefault="00A51B6F" w:rsidP="00A51B6F">
            <w:pPr>
              <w:jc w:val="right"/>
              <w:outlineLvl w:val="4"/>
              <w:rPr>
                <w:color w:val="000000"/>
                <w:sz w:val="20"/>
                <w:szCs w:val="20"/>
              </w:rPr>
            </w:pPr>
            <w:r w:rsidRPr="00A51B6F">
              <w:rPr>
                <w:color w:val="000000"/>
                <w:sz w:val="20"/>
                <w:szCs w:val="20"/>
              </w:rPr>
              <w:t>13 286 603,01</w:t>
            </w:r>
          </w:p>
        </w:tc>
      </w:tr>
      <w:tr w:rsidR="00A51B6F" w:rsidRPr="00A51B6F" w14:paraId="1CB3B56E"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F65DDA3"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31F4B12C" w14:textId="77777777" w:rsidR="00A51B6F" w:rsidRPr="00A51B6F" w:rsidRDefault="00A51B6F" w:rsidP="00A51B6F">
            <w:pPr>
              <w:jc w:val="center"/>
              <w:outlineLvl w:val="5"/>
              <w:rPr>
                <w:color w:val="000000"/>
                <w:sz w:val="20"/>
                <w:szCs w:val="20"/>
              </w:rPr>
            </w:pPr>
            <w:r w:rsidRPr="00A51B6F">
              <w:rPr>
                <w:color w:val="000000"/>
                <w:sz w:val="20"/>
                <w:szCs w:val="20"/>
              </w:rPr>
              <w:t>1400600000</w:t>
            </w:r>
          </w:p>
        </w:tc>
        <w:tc>
          <w:tcPr>
            <w:tcW w:w="499" w:type="pct"/>
            <w:tcBorders>
              <w:top w:val="nil"/>
              <w:left w:val="nil"/>
              <w:bottom w:val="single" w:sz="4" w:space="0" w:color="000000"/>
              <w:right w:val="single" w:sz="4" w:space="0" w:color="000000"/>
            </w:tcBorders>
            <w:shd w:val="clear" w:color="auto" w:fill="auto"/>
            <w:noWrap/>
            <w:hideMark/>
          </w:tcPr>
          <w:p w14:paraId="133DC1A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33BB16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411DF63" w14:textId="77777777" w:rsidR="00A51B6F" w:rsidRPr="00A51B6F" w:rsidRDefault="00A51B6F" w:rsidP="00A51B6F">
            <w:pPr>
              <w:jc w:val="right"/>
              <w:outlineLvl w:val="5"/>
              <w:rPr>
                <w:color w:val="000000"/>
                <w:sz w:val="20"/>
                <w:szCs w:val="20"/>
              </w:rPr>
            </w:pPr>
            <w:r w:rsidRPr="00A51B6F">
              <w:rPr>
                <w:color w:val="000000"/>
                <w:sz w:val="20"/>
                <w:szCs w:val="20"/>
              </w:rPr>
              <w:t>50 366 477,83</w:t>
            </w:r>
          </w:p>
        </w:tc>
      </w:tr>
      <w:tr w:rsidR="00A51B6F" w:rsidRPr="00A51B6F" w14:paraId="5B8323C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543F5FB" w14:textId="77777777" w:rsidR="00A51B6F" w:rsidRPr="00A51B6F" w:rsidRDefault="00A51B6F" w:rsidP="00A51B6F">
            <w:pPr>
              <w:outlineLvl w:val="3"/>
              <w:rPr>
                <w:color w:val="000000"/>
                <w:sz w:val="20"/>
                <w:szCs w:val="20"/>
              </w:rPr>
            </w:pPr>
            <w:r w:rsidRPr="00A51B6F">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587" w:type="pct"/>
            <w:tcBorders>
              <w:top w:val="nil"/>
              <w:left w:val="nil"/>
              <w:bottom w:val="single" w:sz="4" w:space="0" w:color="000000"/>
              <w:right w:val="single" w:sz="4" w:space="0" w:color="000000"/>
            </w:tcBorders>
            <w:shd w:val="clear" w:color="auto" w:fill="auto"/>
            <w:noWrap/>
            <w:hideMark/>
          </w:tcPr>
          <w:p w14:paraId="0B4080CB" w14:textId="77777777" w:rsidR="00A51B6F" w:rsidRPr="00A51B6F" w:rsidRDefault="00A51B6F" w:rsidP="00A51B6F">
            <w:pPr>
              <w:jc w:val="center"/>
              <w:outlineLvl w:val="3"/>
              <w:rPr>
                <w:color w:val="000000"/>
                <w:sz w:val="20"/>
                <w:szCs w:val="20"/>
              </w:rPr>
            </w:pPr>
            <w:r w:rsidRPr="00A51B6F">
              <w:rPr>
                <w:color w:val="000000"/>
                <w:sz w:val="20"/>
                <w:szCs w:val="20"/>
              </w:rPr>
              <w:t>1400621410</w:t>
            </w:r>
          </w:p>
        </w:tc>
        <w:tc>
          <w:tcPr>
            <w:tcW w:w="499" w:type="pct"/>
            <w:tcBorders>
              <w:top w:val="nil"/>
              <w:left w:val="nil"/>
              <w:bottom w:val="single" w:sz="4" w:space="0" w:color="000000"/>
              <w:right w:val="single" w:sz="4" w:space="0" w:color="000000"/>
            </w:tcBorders>
            <w:shd w:val="clear" w:color="auto" w:fill="auto"/>
            <w:noWrap/>
            <w:hideMark/>
          </w:tcPr>
          <w:p w14:paraId="4499A0B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4B79CC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306EB71" w14:textId="77777777" w:rsidR="00A51B6F" w:rsidRPr="00A51B6F" w:rsidRDefault="00A51B6F" w:rsidP="00A51B6F">
            <w:pPr>
              <w:jc w:val="right"/>
              <w:outlineLvl w:val="3"/>
              <w:rPr>
                <w:color w:val="000000"/>
                <w:sz w:val="20"/>
                <w:szCs w:val="20"/>
              </w:rPr>
            </w:pPr>
            <w:r w:rsidRPr="00A51B6F">
              <w:rPr>
                <w:color w:val="000000"/>
                <w:sz w:val="20"/>
                <w:szCs w:val="20"/>
              </w:rPr>
              <w:t>31 030 536,31</w:t>
            </w:r>
          </w:p>
        </w:tc>
      </w:tr>
      <w:tr w:rsidR="00A51B6F" w:rsidRPr="00A51B6F" w14:paraId="2409E51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1000E9D"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0A3D72E8" w14:textId="77777777" w:rsidR="00A51B6F" w:rsidRPr="00A51B6F" w:rsidRDefault="00A51B6F" w:rsidP="00A51B6F">
            <w:pPr>
              <w:jc w:val="center"/>
              <w:outlineLvl w:val="4"/>
              <w:rPr>
                <w:color w:val="000000"/>
                <w:sz w:val="20"/>
                <w:szCs w:val="20"/>
              </w:rPr>
            </w:pPr>
            <w:r w:rsidRPr="00A51B6F">
              <w:rPr>
                <w:color w:val="000000"/>
                <w:sz w:val="20"/>
                <w:szCs w:val="20"/>
              </w:rPr>
              <w:t>1400621410</w:t>
            </w:r>
          </w:p>
        </w:tc>
        <w:tc>
          <w:tcPr>
            <w:tcW w:w="499" w:type="pct"/>
            <w:tcBorders>
              <w:top w:val="nil"/>
              <w:left w:val="nil"/>
              <w:bottom w:val="single" w:sz="4" w:space="0" w:color="000000"/>
              <w:right w:val="single" w:sz="4" w:space="0" w:color="000000"/>
            </w:tcBorders>
            <w:shd w:val="clear" w:color="auto" w:fill="auto"/>
            <w:noWrap/>
            <w:hideMark/>
          </w:tcPr>
          <w:p w14:paraId="726DE7E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D66568A"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A12F33A" w14:textId="77777777" w:rsidR="00A51B6F" w:rsidRPr="00A51B6F" w:rsidRDefault="00A51B6F" w:rsidP="00A51B6F">
            <w:pPr>
              <w:jc w:val="right"/>
              <w:outlineLvl w:val="4"/>
              <w:rPr>
                <w:color w:val="000000"/>
                <w:sz w:val="20"/>
                <w:szCs w:val="20"/>
              </w:rPr>
            </w:pPr>
            <w:r w:rsidRPr="00A51B6F">
              <w:rPr>
                <w:color w:val="000000"/>
                <w:sz w:val="20"/>
                <w:szCs w:val="20"/>
              </w:rPr>
              <w:t>31 030 536,31</w:t>
            </w:r>
          </w:p>
        </w:tc>
      </w:tr>
      <w:tr w:rsidR="00A51B6F" w:rsidRPr="00A51B6F" w14:paraId="7A25DF6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AA68836" w14:textId="77777777" w:rsidR="00A51B6F" w:rsidRPr="00A51B6F" w:rsidRDefault="00A51B6F" w:rsidP="00A51B6F">
            <w:pPr>
              <w:outlineLvl w:val="5"/>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51C445D3" w14:textId="77777777" w:rsidR="00A51B6F" w:rsidRPr="00A51B6F" w:rsidRDefault="00A51B6F" w:rsidP="00A51B6F">
            <w:pPr>
              <w:jc w:val="center"/>
              <w:outlineLvl w:val="5"/>
              <w:rPr>
                <w:color w:val="000000"/>
                <w:sz w:val="20"/>
                <w:szCs w:val="20"/>
              </w:rPr>
            </w:pPr>
            <w:r w:rsidRPr="00A51B6F">
              <w:rPr>
                <w:color w:val="000000"/>
                <w:sz w:val="20"/>
                <w:szCs w:val="20"/>
              </w:rPr>
              <w:t>1400621410</w:t>
            </w:r>
          </w:p>
        </w:tc>
        <w:tc>
          <w:tcPr>
            <w:tcW w:w="499" w:type="pct"/>
            <w:tcBorders>
              <w:top w:val="nil"/>
              <w:left w:val="nil"/>
              <w:bottom w:val="single" w:sz="4" w:space="0" w:color="000000"/>
              <w:right w:val="single" w:sz="4" w:space="0" w:color="000000"/>
            </w:tcBorders>
            <w:shd w:val="clear" w:color="auto" w:fill="auto"/>
            <w:noWrap/>
            <w:hideMark/>
          </w:tcPr>
          <w:p w14:paraId="71B7910E" w14:textId="77777777" w:rsidR="00A51B6F" w:rsidRPr="00A51B6F" w:rsidRDefault="00A51B6F" w:rsidP="00A51B6F">
            <w:pPr>
              <w:jc w:val="center"/>
              <w:outlineLvl w:val="5"/>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2A44CB63"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C3B4DD6" w14:textId="77777777" w:rsidR="00A51B6F" w:rsidRPr="00A51B6F" w:rsidRDefault="00A51B6F" w:rsidP="00A51B6F">
            <w:pPr>
              <w:jc w:val="right"/>
              <w:outlineLvl w:val="5"/>
              <w:rPr>
                <w:color w:val="000000"/>
                <w:sz w:val="20"/>
                <w:szCs w:val="20"/>
              </w:rPr>
            </w:pPr>
            <w:r w:rsidRPr="00A51B6F">
              <w:rPr>
                <w:color w:val="000000"/>
                <w:sz w:val="20"/>
                <w:szCs w:val="20"/>
              </w:rPr>
              <w:t>31 030 536,31</w:t>
            </w:r>
          </w:p>
        </w:tc>
      </w:tr>
      <w:tr w:rsidR="00A51B6F" w:rsidRPr="00A51B6F" w14:paraId="3AB1778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9F8A2BA" w14:textId="77777777" w:rsidR="00A51B6F" w:rsidRPr="00A51B6F" w:rsidRDefault="00A51B6F" w:rsidP="00A51B6F">
            <w:pPr>
              <w:outlineLvl w:val="3"/>
              <w:rPr>
                <w:color w:val="000000"/>
                <w:sz w:val="20"/>
                <w:szCs w:val="20"/>
              </w:rPr>
            </w:pPr>
            <w:r w:rsidRPr="00A51B6F">
              <w:rPr>
                <w:color w:val="000000"/>
                <w:sz w:val="20"/>
                <w:szCs w:val="20"/>
              </w:rPr>
              <w:t>Дорожное хозяйство (дорожные фонды)</w:t>
            </w:r>
          </w:p>
        </w:tc>
        <w:tc>
          <w:tcPr>
            <w:tcW w:w="587" w:type="pct"/>
            <w:tcBorders>
              <w:top w:val="nil"/>
              <w:left w:val="nil"/>
              <w:bottom w:val="single" w:sz="4" w:space="0" w:color="000000"/>
              <w:right w:val="single" w:sz="4" w:space="0" w:color="000000"/>
            </w:tcBorders>
            <w:shd w:val="clear" w:color="auto" w:fill="auto"/>
            <w:noWrap/>
            <w:hideMark/>
          </w:tcPr>
          <w:p w14:paraId="72877C7B" w14:textId="77777777" w:rsidR="00A51B6F" w:rsidRPr="00A51B6F" w:rsidRDefault="00A51B6F" w:rsidP="00A51B6F">
            <w:pPr>
              <w:jc w:val="center"/>
              <w:outlineLvl w:val="3"/>
              <w:rPr>
                <w:color w:val="000000"/>
                <w:sz w:val="20"/>
                <w:szCs w:val="20"/>
              </w:rPr>
            </w:pPr>
            <w:r w:rsidRPr="00A51B6F">
              <w:rPr>
                <w:color w:val="000000"/>
                <w:sz w:val="20"/>
                <w:szCs w:val="20"/>
              </w:rPr>
              <w:t>1400621410</w:t>
            </w:r>
          </w:p>
        </w:tc>
        <w:tc>
          <w:tcPr>
            <w:tcW w:w="499" w:type="pct"/>
            <w:tcBorders>
              <w:top w:val="nil"/>
              <w:left w:val="nil"/>
              <w:bottom w:val="single" w:sz="4" w:space="0" w:color="000000"/>
              <w:right w:val="single" w:sz="4" w:space="0" w:color="000000"/>
            </w:tcBorders>
            <w:shd w:val="clear" w:color="auto" w:fill="auto"/>
            <w:noWrap/>
            <w:hideMark/>
          </w:tcPr>
          <w:p w14:paraId="52BF5C64" w14:textId="77777777" w:rsidR="00A51B6F" w:rsidRPr="00A51B6F" w:rsidRDefault="00A51B6F" w:rsidP="00A51B6F">
            <w:pPr>
              <w:jc w:val="center"/>
              <w:outlineLvl w:val="3"/>
              <w:rPr>
                <w:color w:val="000000"/>
                <w:sz w:val="20"/>
                <w:szCs w:val="20"/>
              </w:rPr>
            </w:pPr>
            <w:r w:rsidRPr="00A51B6F">
              <w:rPr>
                <w:color w:val="000000"/>
                <w:sz w:val="20"/>
                <w:szCs w:val="20"/>
              </w:rPr>
              <w:t>0409</w:t>
            </w:r>
          </w:p>
        </w:tc>
        <w:tc>
          <w:tcPr>
            <w:tcW w:w="407" w:type="pct"/>
            <w:tcBorders>
              <w:top w:val="nil"/>
              <w:left w:val="nil"/>
              <w:bottom w:val="single" w:sz="4" w:space="0" w:color="000000"/>
              <w:right w:val="single" w:sz="4" w:space="0" w:color="000000"/>
            </w:tcBorders>
            <w:shd w:val="clear" w:color="auto" w:fill="auto"/>
            <w:noWrap/>
            <w:hideMark/>
          </w:tcPr>
          <w:p w14:paraId="12483CC7"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850469A" w14:textId="77777777" w:rsidR="00A51B6F" w:rsidRPr="00A51B6F" w:rsidRDefault="00A51B6F" w:rsidP="00A51B6F">
            <w:pPr>
              <w:jc w:val="right"/>
              <w:outlineLvl w:val="3"/>
              <w:rPr>
                <w:color w:val="000000"/>
                <w:sz w:val="20"/>
                <w:szCs w:val="20"/>
              </w:rPr>
            </w:pPr>
            <w:r w:rsidRPr="00A51B6F">
              <w:rPr>
                <w:color w:val="000000"/>
                <w:sz w:val="20"/>
                <w:szCs w:val="20"/>
              </w:rPr>
              <w:t>31 030 536,31</w:t>
            </w:r>
          </w:p>
        </w:tc>
      </w:tr>
      <w:tr w:rsidR="00A51B6F" w:rsidRPr="00A51B6F" w14:paraId="09894AE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5428FEA" w14:textId="77777777" w:rsidR="00A51B6F" w:rsidRPr="00A51B6F" w:rsidRDefault="00A51B6F" w:rsidP="00A51B6F">
            <w:pPr>
              <w:outlineLvl w:val="4"/>
              <w:rPr>
                <w:color w:val="000000"/>
                <w:sz w:val="20"/>
                <w:szCs w:val="20"/>
              </w:rPr>
            </w:pPr>
            <w:r w:rsidRPr="00A51B6F">
              <w:rPr>
                <w:color w:val="000000"/>
                <w:sz w:val="20"/>
                <w:szCs w:val="20"/>
              </w:rPr>
              <w:t>Капитальный ремонт и ремонт автомобильных дорог общего пользования местного значения</w:t>
            </w:r>
          </w:p>
        </w:tc>
        <w:tc>
          <w:tcPr>
            <w:tcW w:w="587" w:type="pct"/>
            <w:tcBorders>
              <w:top w:val="nil"/>
              <w:left w:val="nil"/>
              <w:bottom w:val="single" w:sz="4" w:space="0" w:color="000000"/>
              <w:right w:val="single" w:sz="4" w:space="0" w:color="000000"/>
            </w:tcBorders>
            <w:shd w:val="clear" w:color="auto" w:fill="auto"/>
            <w:noWrap/>
            <w:hideMark/>
          </w:tcPr>
          <w:p w14:paraId="2597EE1C" w14:textId="77777777" w:rsidR="00A51B6F" w:rsidRPr="00A51B6F" w:rsidRDefault="00A51B6F" w:rsidP="00A51B6F">
            <w:pPr>
              <w:jc w:val="center"/>
              <w:outlineLvl w:val="4"/>
              <w:rPr>
                <w:color w:val="000000"/>
                <w:sz w:val="20"/>
                <w:szCs w:val="20"/>
              </w:rPr>
            </w:pPr>
            <w:r w:rsidRPr="00A51B6F">
              <w:rPr>
                <w:color w:val="000000"/>
                <w:sz w:val="20"/>
                <w:szCs w:val="20"/>
              </w:rPr>
              <w:t>1400621440</w:t>
            </w:r>
          </w:p>
        </w:tc>
        <w:tc>
          <w:tcPr>
            <w:tcW w:w="499" w:type="pct"/>
            <w:tcBorders>
              <w:top w:val="nil"/>
              <w:left w:val="nil"/>
              <w:bottom w:val="single" w:sz="4" w:space="0" w:color="000000"/>
              <w:right w:val="single" w:sz="4" w:space="0" w:color="000000"/>
            </w:tcBorders>
            <w:shd w:val="clear" w:color="auto" w:fill="auto"/>
            <w:noWrap/>
            <w:hideMark/>
          </w:tcPr>
          <w:p w14:paraId="5096637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71B38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90114D8" w14:textId="77777777" w:rsidR="00A51B6F" w:rsidRPr="00A51B6F" w:rsidRDefault="00A51B6F" w:rsidP="00A51B6F">
            <w:pPr>
              <w:jc w:val="right"/>
              <w:outlineLvl w:val="4"/>
              <w:rPr>
                <w:color w:val="000000"/>
                <w:sz w:val="20"/>
                <w:szCs w:val="20"/>
              </w:rPr>
            </w:pPr>
            <w:r w:rsidRPr="00A51B6F">
              <w:rPr>
                <w:color w:val="000000"/>
                <w:sz w:val="20"/>
                <w:szCs w:val="20"/>
              </w:rPr>
              <w:t>4 922 636,95</w:t>
            </w:r>
          </w:p>
        </w:tc>
      </w:tr>
      <w:tr w:rsidR="00A51B6F" w:rsidRPr="00A51B6F" w14:paraId="0879569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30C6998"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3E3BE3F4" w14:textId="77777777" w:rsidR="00A51B6F" w:rsidRPr="00A51B6F" w:rsidRDefault="00A51B6F" w:rsidP="00A51B6F">
            <w:pPr>
              <w:jc w:val="center"/>
              <w:outlineLvl w:val="5"/>
              <w:rPr>
                <w:color w:val="000000"/>
                <w:sz w:val="20"/>
                <w:szCs w:val="20"/>
              </w:rPr>
            </w:pPr>
            <w:r w:rsidRPr="00A51B6F">
              <w:rPr>
                <w:color w:val="000000"/>
                <w:sz w:val="20"/>
                <w:szCs w:val="20"/>
              </w:rPr>
              <w:t>1400621440</w:t>
            </w:r>
          </w:p>
        </w:tc>
        <w:tc>
          <w:tcPr>
            <w:tcW w:w="499" w:type="pct"/>
            <w:tcBorders>
              <w:top w:val="nil"/>
              <w:left w:val="nil"/>
              <w:bottom w:val="single" w:sz="4" w:space="0" w:color="000000"/>
              <w:right w:val="single" w:sz="4" w:space="0" w:color="000000"/>
            </w:tcBorders>
            <w:shd w:val="clear" w:color="auto" w:fill="auto"/>
            <w:noWrap/>
            <w:hideMark/>
          </w:tcPr>
          <w:p w14:paraId="1AA4EBA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3F1EBC4"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2EEA694" w14:textId="77777777" w:rsidR="00A51B6F" w:rsidRPr="00A51B6F" w:rsidRDefault="00A51B6F" w:rsidP="00A51B6F">
            <w:pPr>
              <w:jc w:val="right"/>
              <w:outlineLvl w:val="5"/>
              <w:rPr>
                <w:color w:val="000000"/>
                <w:sz w:val="20"/>
                <w:szCs w:val="20"/>
              </w:rPr>
            </w:pPr>
            <w:r w:rsidRPr="00A51B6F">
              <w:rPr>
                <w:color w:val="000000"/>
                <w:sz w:val="20"/>
                <w:szCs w:val="20"/>
              </w:rPr>
              <w:t>4 922 636,95</w:t>
            </w:r>
          </w:p>
        </w:tc>
      </w:tr>
      <w:tr w:rsidR="00A51B6F" w:rsidRPr="00A51B6F" w14:paraId="52CF166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1FB4B4D" w14:textId="77777777" w:rsidR="00A51B6F" w:rsidRPr="00A51B6F" w:rsidRDefault="00A51B6F" w:rsidP="00A51B6F">
            <w:pPr>
              <w:outlineLvl w:val="2"/>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10849328" w14:textId="77777777" w:rsidR="00A51B6F" w:rsidRPr="00A51B6F" w:rsidRDefault="00A51B6F" w:rsidP="00A51B6F">
            <w:pPr>
              <w:jc w:val="center"/>
              <w:outlineLvl w:val="2"/>
              <w:rPr>
                <w:color w:val="000000"/>
                <w:sz w:val="20"/>
                <w:szCs w:val="20"/>
              </w:rPr>
            </w:pPr>
            <w:r w:rsidRPr="00A51B6F">
              <w:rPr>
                <w:color w:val="000000"/>
                <w:sz w:val="20"/>
                <w:szCs w:val="20"/>
              </w:rPr>
              <w:t>1400621440</w:t>
            </w:r>
          </w:p>
        </w:tc>
        <w:tc>
          <w:tcPr>
            <w:tcW w:w="499" w:type="pct"/>
            <w:tcBorders>
              <w:top w:val="nil"/>
              <w:left w:val="nil"/>
              <w:bottom w:val="single" w:sz="4" w:space="0" w:color="000000"/>
              <w:right w:val="single" w:sz="4" w:space="0" w:color="000000"/>
            </w:tcBorders>
            <w:shd w:val="clear" w:color="auto" w:fill="auto"/>
            <w:noWrap/>
            <w:hideMark/>
          </w:tcPr>
          <w:p w14:paraId="490E1243" w14:textId="77777777" w:rsidR="00A51B6F" w:rsidRPr="00A51B6F" w:rsidRDefault="00A51B6F" w:rsidP="00A51B6F">
            <w:pPr>
              <w:jc w:val="center"/>
              <w:outlineLvl w:val="2"/>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3BDF7F0A"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8196F4A" w14:textId="77777777" w:rsidR="00A51B6F" w:rsidRPr="00A51B6F" w:rsidRDefault="00A51B6F" w:rsidP="00A51B6F">
            <w:pPr>
              <w:jc w:val="right"/>
              <w:outlineLvl w:val="2"/>
              <w:rPr>
                <w:color w:val="000000"/>
                <w:sz w:val="20"/>
                <w:szCs w:val="20"/>
              </w:rPr>
            </w:pPr>
            <w:r w:rsidRPr="00A51B6F">
              <w:rPr>
                <w:color w:val="000000"/>
                <w:sz w:val="20"/>
                <w:szCs w:val="20"/>
              </w:rPr>
              <w:t>4 922 636,95</w:t>
            </w:r>
          </w:p>
        </w:tc>
      </w:tr>
      <w:tr w:rsidR="00A51B6F" w:rsidRPr="00A51B6F" w14:paraId="6429D7D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D9AD01E" w14:textId="77777777" w:rsidR="00A51B6F" w:rsidRPr="00A51B6F" w:rsidRDefault="00A51B6F" w:rsidP="00A51B6F">
            <w:pPr>
              <w:outlineLvl w:val="3"/>
              <w:rPr>
                <w:color w:val="000000"/>
                <w:sz w:val="20"/>
                <w:szCs w:val="20"/>
              </w:rPr>
            </w:pPr>
            <w:r w:rsidRPr="00A51B6F">
              <w:rPr>
                <w:color w:val="000000"/>
                <w:sz w:val="20"/>
                <w:szCs w:val="20"/>
              </w:rPr>
              <w:t>Дорожное хозяйство (дорожные фонды)</w:t>
            </w:r>
          </w:p>
        </w:tc>
        <w:tc>
          <w:tcPr>
            <w:tcW w:w="587" w:type="pct"/>
            <w:tcBorders>
              <w:top w:val="nil"/>
              <w:left w:val="nil"/>
              <w:bottom w:val="single" w:sz="4" w:space="0" w:color="000000"/>
              <w:right w:val="single" w:sz="4" w:space="0" w:color="000000"/>
            </w:tcBorders>
            <w:shd w:val="clear" w:color="auto" w:fill="auto"/>
            <w:noWrap/>
            <w:hideMark/>
          </w:tcPr>
          <w:p w14:paraId="672F0E46" w14:textId="77777777" w:rsidR="00A51B6F" w:rsidRPr="00A51B6F" w:rsidRDefault="00A51B6F" w:rsidP="00A51B6F">
            <w:pPr>
              <w:jc w:val="center"/>
              <w:outlineLvl w:val="3"/>
              <w:rPr>
                <w:color w:val="000000"/>
                <w:sz w:val="20"/>
                <w:szCs w:val="20"/>
              </w:rPr>
            </w:pPr>
            <w:r w:rsidRPr="00A51B6F">
              <w:rPr>
                <w:color w:val="000000"/>
                <w:sz w:val="20"/>
                <w:szCs w:val="20"/>
              </w:rPr>
              <w:t>1400621440</w:t>
            </w:r>
          </w:p>
        </w:tc>
        <w:tc>
          <w:tcPr>
            <w:tcW w:w="499" w:type="pct"/>
            <w:tcBorders>
              <w:top w:val="nil"/>
              <w:left w:val="nil"/>
              <w:bottom w:val="single" w:sz="4" w:space="0" w:color="000000"/>
              <w:right w:val="single" w:sz="4" w:space="0" w:color="000000"/>
            </w:tcBorders>
            <w:shd w:val="clear" w:color="auto" w:fill="auto"/>
            <w:noWrap/>
            <w:hideMark/>
          </w:tcPr>
          <w:p w14:paraId="13438B8B" w14:textId="77777777" w:rsidR="00A51B6F" w:rsidRPr="00A51B6F" w:rsidRDefault="00A51B6F" w:rsidP="00A51B6F">
            <w:pPr>
              <w:jc w:val="center"/>
              <w:outlineLvl w:val="3"/>
              <w:rPr>
                <w:color w:val="000000"/>
                <w:sz w:val="20"/>
                <w:szCs w:val="20"/>
              </w:rPr>
            </w:pPr>
            <w:r w:rsidRPr="00A51B6F">
              <w:rPr>
                <w:color w:val="000000"/>
                <w:sz w:val="20"/>
                <w:szCs w:val="20"/>
              </w:rPr>
              <w:t>0409</w:t>
            </w:r>
          </w:p>
        </w:tc>
        <w:tc>
          <w:tcPr>
            <w:tcW w:w="407" w:type="pct"/>
            <w:tcBorders>
              <w:top w:val="nil"/>
              <w:left w:val="nil"/>
              <w:bottom w:val="single" w:sz="4" w:space="0" w:color="000000"/>
              <w:right w:val="single" w:sz="4" w:space="0" w:color="000000"/>
            </w:tcBorders>
            <w:shd w:val="clear" w:color="auto" w:fill="auto"/>
            <w:noWrap/>
            <w:hideMark/>
          </w:tcPr>
          <w:p w14:paraId="214D0D7E"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40B64E1" w14:textId="77777777" w:rsidR="00A51B6F" w:rsidRPr="00A51B6F" w:rsidRDefault="00A51B6F" w:rsidP="00A51B6F">
            <w:pPr>
              <w:jc w:val="right"/>
              <w:outlineLvl w:val="3"/>
              <w:rPr>
                <w:color w:val="000000"/>
                <w:sz w:val="20"/>
                <w:szCs w:val="20"/>
              </w:rPr>
            </w:pPr>
            <w:r w:rsidRPr="00A51B6F">
              <w:rPr>
                <w:color w:val="000000"/>
                <w:sz w:val="20"/>
                <w:szCs w:val="20"/>
              </w:rPr>
              <w:t>4 922 636,95</w:t>
            </w:r>
          </w:p>
        </w:tc>
      </w:tr>
      <w:tr w:rsidR="00A51B6F" w:rsidRPr="00A51B6F" w14:paraId="3881576F"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44B281B" w14:textId="77777777" w:rsidR="00A51B6F" w:rsidRPr="00A51B6F" w:rsidRDefault="00A51B6F" w:rsidP="00A51B6F">
            <w:pPr>
              <w:outlineLvl w:val="4"/>
              <w:rPr>
                <w:color w:val="000000"/>
                <w:sz w:val="20"/>
                <w:szCs w:val="20"/>
              </w:rPr>
            </w:pPr>
            <w:r w:rsidRPr="00A51B6F">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87" w:type="pct"/>
            <w:tcBorders>
              <w:top w:val="nil"/>
              <w:left w:val="nil"/>
              <w:bottom w:val="single" w:sz="4" w:space="0" w:color="000000"/>
              <w:right w:val="single" w:sz="4" w:space="0" w:color="000000"/>
            </w:tcBorders>
            <w:shd w:val="clear" w:color="auto" w:fill="auto"/>
            <w:noWrap/>
            <w:hideMark/>
          </w:tcPr>
          <w:p w14:paraId="424E6016" w14:textId="77777777" w:rsidR="00A51B6F" w:rsidRPr="00A51B6F" w:rsidRDefault="00A51B6F" w:rsidP="00A51B6F">
            <w:pPr>
              <w:jc w:val="center"/>
              <w:outlineLvl w:val="4"/>
              <w:rPr>
                <w:color w:val="000000"/>
                <w:sz w:val="20"/>
                <w:szCs w:val="20"/>
              </w:rPr>
            </w:pPr>
            <w:r w:rsidRPr="00A51B6F">
              <w:rPr>
                <w:color w:val="000000"/>
                <w:sz w:val="20"/>
                <w:szCs w:val="20"/>
              </w:rPr>
              <w:t>1400649100</w:t>
            </w:r>
          </w:p>
        </w:tc>
        <w:tc>
          <w:tcPr>
            <w:tcW w:w="499" w:type="pct"/>
            <w:tcBorders>
              <w:top w:val="nil"/>
              <w:left w:val="nil"/>
              <w:bottom w:val="single" w:sz="4" w:space="0" w:color="000000"/>
              <w:right w:val="single" w:sz="4" w:space="0" w:color="000000"/>
            </w:tcBorders>
            <w:shd w:val="clear" w:color="auto" w:fill="auto"/>
            <w:noWrap/>
            <w:hideMark/>
          </w:tcPr>
          <w:p w14:paraId="53C9026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16D53F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A3C5B24" w14:textId="77777777" w:rsidR="00A51B6F" w:rsidRPr="00A51B6F" w:rsidRDefault="00A51B6F" w:rsidP="00A51B6F">
            <w:pPr>
              <w:jc w:val="right"/>
              <w:outlineLvl w:val="4"/>
              <w:rPr>
                <w:color w:val="000000"/>
                <w:sz w:val="20"/>
                <w:szCs w:val="20"/>
              </w:rPr>
            </w:pPr>
            <w:r w:rsidRPr="00A51B6F">
              <w:rPr>
                <w:color w:val="000000"/>
                <w:sz w:val="20"/>
                <w:szCs w:val="20"/>
              </w:rPr>
              <w:t>14 269 171,52</w:t>
            </w:r>
          </w:p>
        </w:tc>
      </w:tr>
      <w:tr w:rsidR="00A51B6F" w:rsidRPr="00A51B6F" w14:paraId="0E24E7D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504119E"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824C181" w14:textId="77777777" w:rsidR="00A51B6F" w:rsidRPr="00A51B6F" w:rsidRDefault="00A51B6F" w:rsidP="00A51B6F">
            <w:pPr>
              <w:jc w:val="center"/>
              <w:outlineLvl w:val="5"/>
              <w:rPr>
                <w:color w:val="000000"/>
                <w:sz w:val="20"/>
                <w:szCs w:val="20"/>
              </w:rPr>
            </w:pPr>
            <w:r w:rsidRPr="00A51B6F">
              <w:rPr>
                <w:color w:val="000000"/>
                <w:sz w:val="20"/>
                <w:szCs w:val="20"/>
              </w:rPr>
              <w:t>1400649100</w:t>
            </w:r>
          </w:p>
        </w:tc>
        <w:tc>
          <w:tcPr>
            <w:tcW w:w="499" w:type="pct"/>
            <w:tcBorders>
              <w:top w:val="nil"/>
              <w:left w:val="nil"/>
              <w:bottom w:val="single" w:sz="4" w:space="0" w:color="000000"/>
              <w:right w:val="single" w:sz="4" w:space="0" w:color="000000"/>
            </w:tcBorders>
            <w:shd w:val="clear" w:color="auto" w:fill="auto"/>
            <w:noWrap/>
            <w:hideMark/>
          </w:tcPr>
          <w:p w14:paraId="552022F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CE9506A"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DBEDCAF" w14:textId="77777777" w:rsidR="00A51B6F" w:rsidRPr="00A51B6F" w:rsidRDefault="00A51B6F" w:rsidP="00A51B6F">
            <w:pPr>
              <w:jc w:val="right"/>
              <w:outlineLvl w:val="5"/>
              <w:rPr>
                <w:color w:val="000000"/>
                <w:sz w:val="20"/>
                <w:szCs w:val="20"/>
              </w:rPr>
            </w:pPr>
            <w:r w:rsidRPr="00A51B6F">
              <w:rPr>
                <w:color w:val="000000"/>
                <w:sz w:val="20"/>
                <w:szCs w:val="20"/>
              </w:rPr>
              <w:t>14 269 171,52</w:t>
            </w:r>
          </w:p>
        </w:tc>
      </w:tr>
      <w:tr w:rsidR="00A51B6F" w:rsidRPr="00A51B6F" w14:paraId="547FA90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8DDDFEB" w14:textId="77777777" w:rsidR="00A51B6F" w:rsidRPr="00A51B6F" w:rsidRDefault="00A51B6F" w:rsidP="00A51B6F">
            <w:pPr>
              <w:outlineLvl w:val="2"/>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32E40D8B" w14:textId="77777777" w:rsidR="00A51B6F" w:rsidRPr="00A51B6F" w:rsidRDefault="00A51B6F" w:rsidP="00A51B6F">
            <w:pPr>
              <w:jc w:val="center"/>
              <w:outlineLvl w:val="2"/>
              <w:rPr>
                <w:color w:val="000000"/>
                <w:sz w:val="20"/>
                <w:szCs w:val="20"/>
              </w:rPr>
            </w:pPr>
            <w:r w:rsidRPr="00A51B6F">
              <w:rPr>
                <w:color w:val="000000"/>
                <w:sz w:val="20"/>
                <w:szCs w:val="20"/>
              </w:rPr>
              <w:t>1400649100</w:t>
            </w:r>
          </w:p>
        </w:tc>
        <w:tc>
          <w:tcPr>
            <w:tcW w:w="499" w:type="pct"/>
            <w:tcBorders>
              <w:top w:val="nil"/>
              <w:left w:val="nil"/>
              <w:bottom w:val="single" w:sz="4" w:space="0" w:color="000000"/>
              <w:right w:val="single" w:sz="4" w:space="0" w:color="000000"/>
            </w:tcBorders>
            <w:shd w:val="clear" w:color="auto" w:fill="auto"/>
            <w:noWrap/>
            <w:hideMark/>
          </w:tcPr>
          <w:p w14:paraId="71E858CC" w14:textId="77777777" w:rsidR="00A51B6F" w:rsidRPr="00A51B6F" w:rsidRDefault="00A51B6F" w:rsidP="00A51B6F">
            <w:pPr>
              <w:jc w:val="center"/>
              <w:outlineLvl w:val="2"/>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79A37900"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F65EE9D" w14:textId="77777777" w:rsidR="00A51B6F" w:rsidRPr="00A51B6F" w:rsidRDefault="00A51B6F" w:rsidP="00A51B6F">
            <w:pPr>
              <w:jc w:val="right"/>
              <w:outlineLvl w:val="2"/>
              <w:rPr>
                <w:color w:val="000000"/>
                <w:sz w:val="20"/>
                <w:szCs w:val="20"/>
              </w:rPr>
            </w:pPr>
            <w:r w:rsidRPr="00A51B6F">
              <w:rPr>
                <w:color w:val="000000"/>
                <w:sz w:val="20"/>
                <w:szCs w:val="20"/>
              </w:rPr>
              <w:t>14 269 171,52</w:t>
            </w:r>
          </w:p>
        </w:tc>
      </w:tr>
      <w:tr w:rsidR="00A51B6F" w:rsidRPr="00A51B6F" w14:paraId="2FA9A5B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083F032" w14:textId="77777777" w:rsidR="00A51B6F" w:rsidRPr="00A51B6F" w:rsidRDefault="00A51B6F" w:rsidP="00A51B6F">
            <w:pPr>
              <w:outlineLvl w:val="3"/>
              <w:rPr>
                <w:color w:val="000000"/>
                <w:sz w:val="20"/>
                <w:szCs w:val="20"/>
              </w:rPr>
            </w:pPr>
            <w:r w:rsidRPr="00A51B6F">
              <w:rPr>
                <w:color w:val="000000"/>
                <w:sz w:val="20"/>
                <w:szCs w:val="20"/>
              </w:rPr>
              <w:t>Дорожное хозяйство (дорожные фонды)</w:t>
            </w:r>
          </w:p>
        </w:tc>
        <w:tc>
          <w:tcPr>
            <w:tcW w:w="587" w:type="pct"/>
            <w:tcBorders>
              <w:top w:val="nil"/>
              <w:left w:val="nil"/>
              <w:bottom w:val="single" w:sz="4" w:space="0" w:color="000000"/>
              <w:right w:val="single" w:sz="4" w:space="0" w:color="000000"/>
            </w:tcBorders>
            <w:shd w:val="clear" w:color="auto" w:fill="auto"/>
            <w:noWrap/>
            <w:hideMark/>
          </w:tcPr>
          <w:p w14:paraId="20A27DAA" w14:textId="77777777" w:rsidR="00A51B6F" w:rsidRPr="00A51B6F" w:rsidRDefault="00A51B6F" w:rsidP="00A51B6F">
            <w:pPr>
              <w:jc w:val="center"/>
              <w:outlineLvl w:val="3"/>
              <w:rPr>
                <w:color w:val="000000"/>
                <w:sz w:val="20"/>
                <w:szCs w:val="20"/>
              </w:rPr>
            </w:pPr>
            <w:r w:rsidRPr="00A51B6F">
              <w:rPr>
                <w:color w:val="000000"/>
                <w:sz w:val="20"/>
                <w:szCs w:val="20"/>
              </w:rPr>
              <w:t>1400649100</w:t>
            </w:r>
          </w:p>
        </w:tc>
        <w:tc>
          <w:tcPr>
            <w:tcW w:w="499" w:type="pct"/>
            <w:tcBorders>
              <w:top w:val="nil"/>
              <w:left w:val="nil"/>
              <w:bottom w:val="single" w:sz="4" w:space="0" w:color="000000"/>
              <w:right w:val="single" w:sz="4" w:space="0" w:color="000000"/>
            </w:tcBorders>
            <w:shd w:val="clear" w:color="auto" w:fill="auto"/>
            <w:noWrap/>
            <w:hideMark/>
          </w:tcPr>
          <w:p w14:paraId="14BBB1E3" w14:textId="77777777" w:rsidR="00A51B6F" w:rsidRPr="00A51B6F" w:rsidRDefault="00A51B6F" w:rsidP="00A51B6F">
            <w:pPr>
              <w:jc w:val="center"/>
              <w:outlineLvl w:val="3"/>
              <w:rPr>
                <w:color w:val="000000"/>
                <w:sz w:val="20"/>
                <w:szCs w:val="20"/>
              </w:rPr>
            </w:pPr>
            <w:r w:rsidRPr="00A51B6F">
              <w:rPr>
                <w:color w:val="000000"/>
                <w:sz w:val="20"/>
                <w:szCs w:val="20"/>
              </w:rPr>
              <w:t>0409</w:t>
            </w:r>
          </w:p>
        </w:tc>
        <w:tc>
          <w:tcPr>
            <w:tcW w:w="407" w:type="pct"/>
            <w:tcBorders>
              <w:top w:val="nil"/>
              <w:left w:val="nil"/>
              <w:bottom w:val="single" w:sz="4" w:space="0" w:color="000000"/>
              <w:right w:val="single" w:sz="4" w:space="0" w:color="000000"/>
            </w:tcBorders>
            <w:shd w:val="clear" w:color="auto" w:fill="auto"/>
            <w:noWrap/>
            <w:hideMark/>
          </w:tcPr>
          <w:p w14:paraId="7FA3FDBE"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14A6FA3" w14:textId="77777777" w:rsidR="00A51B6F" w:rsidRPr="00A51B6F" w:rsidRDefault="00A51B6F" w:rsidP="00A51B6F">
            <w:pPr>
              <w:jc w:val="right"/>
              <w:outlineLvl w:val="3"/>
              <w:rPr>
                <w:color w:val="000000"/>
                <w:sz w:val="20"/>
                <w:szCs w:val="20"/>
              </w:rPr>
            </w:pPr>
            <w:r w:rsidRPr="00A51B6F">
              <w:rPr>
                <w:color w:val="000000"/>
                <w:sz w:val="20"/>
                <w:szCs w:val="20"/>
              </w:rPr>
              <w:t>14 269 171,52</w:t>
            </w:r>
          </w:p>
        </w:tc>
      </w:tr>
      <w:tr w:rsidR="00A51B6F" w:rsidRPr="00A51B6F" w14:paraId="52798BB5"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A484896" w14:textId="77777777" w:rsidR="00A51B6F" w:rsidRPr="00A51B6F" w:rsidRDefault="00A51B6F" w:rsidP="00A51B6F">
            <w:pPr>
              <w:outlineLvl w:val="4"/>
              <w:rPr>
                <w:color w:val="000000"/>
                <w:sz w:val="20"/>
                <w:szCs w:val="20"/>
              </w:rPr>
            </w:pPr>
            <w:r w:rsidRPr="00A51B6F">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87" w:type="pct"/>
            <w:tcBorders>
              <w:top w:val="nil"/>
              <w:left w:val="nil"/>
              <w:bottom w:val="single" w:sz="4" w:space="0" w:color="000000"/>
              <w:right w:val="single" w:sz="4" w:space="0" w:color="000000"/>
            </w:tcBorders>
            <w:shd w:val="clear" w:color="auto" w:fill="auto"/>
            <w:noWrap/>
            <w:hideMark/>
          </w:tcPr>
          <w:p w14:paraId="62155ECF" w14:textId="77777777" w:rsidR="00A51B6F" w:rsidRPr="00A51B6F" w:rsidRDefault="00A51B6F" w:rsidP="00A51B6F">
            <w:pPr>
              <w:jc w:val="center"/>
              <w:outlineLvl w:val="4"/>
              <w:rPr>
                <w:color w:val="000000"/>
                <w:sz w:val="20"/>
                <w:szCs w:val="20"/>
              </w:rPr>
            </w:pPr>
            <w:r w:rsidRPr="00A51B6F">
              <w:rPr>
                <w:color w:val="000000"/>
                <w:sz w:val="20"/>
                <w:szCs w:val="20"/>
              </w:rPr>
              <w:t>14006S9100</w:t>
            </w:r>
          </w:p>
        </w:tc>
        <w:tc>
          <w:tcPr>
            <w:tcW w:w="499" w:type="pct"/>
            <w:tcBorders>
              <w:top w:val="nil"/>
              <w:left w:val="nil"/>
              <w:bottom w:val="single" w:sz="4" w:space="0" w:color="000000"/>
              <w:right w:val="single" w:sz="4" w:space="0" w:color="000000"/>
            </w:tcBorders>
            <w:shd w:val="clear" w:color="auto" w:fill="auto"/>
            <w:noWrap/>
            <w:hideMark/>
          </w:tcPr>
          <w:p w14:paraId="68E30D8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989F3B0"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C56A15E" w14:textId="77777777" w:rsidR="00A51B6F" w:rsidRPr="00A51B6F" w:rsidRDefault="00A51B6F" w:rsidP="00A51B6F">
            <w:pPr>
              <w:jc w:val="right"/>
              <w:outlineLvl w:val="4"/>
              <w:rPr>
                <w:color w:val="000000"/>
                <w:sz w:val="20"/>
                <w:szCs w:val="20"/>
              </w:rPr>
            </w:pPr>
            <w:r w:rsidRPr="00A51B6F">
              <w:rPr>
                <w:color w:val="000000"/>
                <w:sz w:val="20"/>
                <w:szCs w:val="20"/>
              </w:rPr>
              <w:t>144 133,05</w:t>
            </w:r>
          </w:p>
        </w:tc>
      </w:tr>
      <w:tr w:rsidR="00A51B6F" w:rsidRPr="00A51B6F" w14:paraId="054F3F3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BF182A3"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1B2D5F90" w14:textId="77777777" w:rsidR="00A51B6F" w:rsidRPr="00A51B6F" w:rsidRDefault="00A51B6F" w:rsidP="00A51B6F">
            <w:pPr>
              <w:jc w:val="center"/>
              <w:outlineLvl w:val="5"/>
              <w:rPr>
                <w:color w:val="000000"/>
                <w:sz w:val="20"/>
                <w:szCs w:val="20"/>
              </w:rPr>
            </w:pPr>
            <w:r w:rsidRPr="00A51B6F">
              <w:rPr>
                <w:color w:val="000000"/>
                <w:sz w:val="20"/>
                <w:szCs w:val="20"/>
              </w:rPr>
              <w:t>14006S9100</w:t>
            </w:r>
          </w:p>
        </w:tc>
        <w:tc>
          <w:tcPr>
            <w:tcW w:w="499" w:type="pct"/>
            <w:tcBorders>
              <w:top w:val="nil"/>
              <w:left w:val="nil"/>
              <w:bottom w:val="single" w:sz="4" w:space="0" w:color="000000"/>
              <w:right w:val="single" w:sz="4" w:space="0" w:color="000000"/>
            </w:tcBorders>
            <w:shd w:val="clear" w:color="auto" w:fill="auto"/>
            <w:noWrap/>
            <w:hideMark/>
          </w:tcPr>
          <w:p w14:paraId="36B7E19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75551BD"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F2DA63D" w14:textId="77777777" w:rsidR="00A51B6F" w:rsidRPr="00A51B6F" w:rsidRDefault="00A51B6F" w:rsidP="00A51B6F">
            <w:pPr>
              <w:jc w:val="right"/>
              <w:outlineLvl w:val="5"/>
              <w:rPr>
                <w:color w:val="000000"/>
                <w:sz w:val="20"/>
                <w:szCs w:val="20"/>
              </w:rPr>
            </w:pPr>
            <w:r w:rsidRPr="00A51B6F">
              <w:rPr>
                <w:color w:val="000000"/>
                <w:sz w:val="20"/>
                <w:szCs w:val="20"/>
              </w:rPr>
              <w:t>144 133,05</w:t>
            </w:r>
          </w:p>
        </w:tc>
      </w:tr>
      <w:tr w:rsidR="00A51B6F" w:rsidRPr="00A51B6F" w14:paraId="637519E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C37E3C9" w14:textId="77777777" w:rsidR="00A51B6F" w:rsidRPr="00A51B6F" w:rsidRDefault="00A51B6F" w:rsidP="00A51B6F">
            <w:pPr>
              <w:outlineLvl w:val="2"/>
              <w:rPr>
                <w:color w:val="000000"/>
                <w:sz w:val="20"/>
                <w:szCs w:val="20"/>
              </w:rPr>
            </w:pPr>
            <w:r w:rsidRPr="00A51B6F">
              <w:rPr>
                <w:color w:val="000000"/>
                <w:sz w:val="20"/>
                <w:szCs w:val="20"/>
              </w:rPr>
              <w:t>НАЦИОНАЛЬНАЯ ЭКОНОМИКА</w:t>
            </w:r>
          </w:p>
        </w:tc>
        <w:tc>
          <w:tcPr>
            <w:tcW w:w="587" w:type="pct"/>
            <w:tcBorders>
              <w:top w:val="nil"/>
              <w:left w:val="nil"/>
              <w:bottom w:val="single" w:sz="4" w:space="0" w:color="000000"/>
              <w:right w:val="single" w:sz="4" w:space="0" w:color="000000"/>
            </w:tcBorders>
            <w:shd w:val="clear" w:color="auto" w:fill="auto"/>
            <w:noWrap/>
            <w:hideMark/>
          </w:tcPr>
          <w:p w14:paraId="172A7D93" w14:textId="77777777" w:rsidR="00A51B6F" w:rsidRPr="00A51B6F" w:rsidRDefault="00A51B6F" w:rsidP="00A51B6F">
            <w:pPr>
              <w:jc w:val="center"/>
              <w:outlineLvl w:val="2"/>
              <w:rPr>
                <w:color w:val="000000"/>
                <w:sz w:val="20"/>
                <w:szCs w:val="20"/>
              </w:rPr>
            </w:pPr>
            <w:r w:rsidRPr="00A51B6F">
              <w:rPr>
                <w:color w:val="000000"/>
                <w:sz w:val="20"/>
                <w:szCs w:val="20"/>
              </w:rPr>
              <w:t>14006S9100</w:t>
            </w:r>
          </w:p>
        </w:tc>
        <w:tc>
          <w:tcPr>
            <w:tcW w:w="499" w:type="pct"/>
            <w:tcBorders>
              <w:top w:val="nil"/>
              <w:left w:val="nil"/>
              <w:bottom w:val="single" w:sz="4" w:space="0" w:color="000000"/>
              <w:right w:val="single" w:sz="4" w:space="0" w:color="000000"/>
            </w:tcBorders>
            <w:shd w:val="clear" w:color="auto" w:fill="auto"/>
            <w:noWrap/>
            <w:hideMark/>
          </w:tcPr>
          <w:p w14:paraId="542024ED" w14:textId="77777777" w:rsidR="00A51B6F" w:rsidRPr="00A51B6F" w:rsidRDefault="00A51B6F" w:rsidP="00A51B6F">
            <w:pPr>
              <w:jc w:val="center"/>
              <w:outlineLvl w:val="2"/>
              <w:rPr>
                <w:color w:val="000000"/>
                <w:sz w:val="20"/>
                <w:szCs w:val="20"/>
              </w:rPr>
            </w:pPr>
            <w:r w:rsidRPr="00A51B6F">
              <w:rPr>
                <w:color w:val="000000"/>
                <w:sz w:val="20"/>
                <w:szCs w:val="20"/>
              </w:rPr>
              <w:t>0400</w:t>
            </w:r>
          </w:p>
        </w:tc>
        <w:tc>
          <w:tcPr>
            <w:tcW w:w="407" w:type="pct"/>
            <w:tcBorders>
              <w:top w:val="nil"/>
              <w:left w:val="nil"/>
              <w:bottom w:val="single" w:sz="4" w:space="0" w:color="000000"/>
              <w:right w:val="single" w:sz="4" w:space="0" w:color="000000"/>
            </w:tcBorders>
            <w:shd w:val="clear" w:color="auto" w:fill="auto"/>
            <w:noWrap/>
            <w:hideMark/>
          </w:tcPr>
          <w:p w14:paraId="70357E99"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F46A001" w14:textId="77777777" w:rsidR="00A51B6F" w:rsidRPr="00A51B6F" w:rsidRDefault="00A51B6F" w:rsidP="00A51B6F">
            <w:pPr>
              <w:jc w:val="right"/>
              <w:outlineLvl w:val="2"/>
              <w:rPr>
                <w:color w:val="000000"/>
                <w:sz w:val="20"/>
                <w:szCs w:val="20"/>
              </w:rPr>
            </w:pPr>
            <w:r w:rsidRPr="00A51B6F">
              <w:rPr>
                <w:color w:val="000000"/>
                <w:sz w:val="20"/>
                <w:szCs w:val="20"/>
              </w:rPr>
              <w:t>144 133,05</w:t>
            </w:r>
          </w:p>
        </w:tc>
      </w:tr>
      <w:tr w:rsidR="00A51B6F" w:rsidRPr="00A51B6F" w14:paraId="54A2605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E6FC76E" w14:textId="77777777" w:rsidR="00A51B6F" w:rsidRPr="00A51B6F" w:rsidRDefault="00A51B6F" w:rsidP="00A51B6F">
            <w:pPr>
              <w:outlineLvl w:val="3"/>
              <w:rPr>
                <w:color w:val="000000"/>
                <w:sz w:val="20"/>
                <w:szCs w:val="20"/>
              </w:rPr>
            </w:pPr>
            <w:r w:rsidRPr="00A51B6F">
              <w:rPr>
                <w:color w:val="000000"/>
                <w:sz w:val="20"/>
                <w:szCs w:val="20"/>
              </w:rPr>
              <w:t>Дорожное хозяйство (дорожные фонды)</w:t>
            </w:r>
          </w:p>
        </w:tc>
        <w:tc>
          <w:tcPr>
            <w:tcW w:w="587" w:type="pct"/>
            <w:tcBorders>
              <w:top w:val="nil"/>
              <w:left w:val="nil"/>
              <w:bottom w:val="single" w:sz="4" w:space="0" w:color="000000"/>
              <w:right w:val="single" w:sz="4" w:space="0" w:color="000000"/>
            </w:tcBorders>
            <w:shd w:val="clear" w:color="auto" w:fill="auto"/>
            <w:noWrap/>
            <w:hideMark/>
          </w:tcPr>
          <w:p w14:paraId="41427AE3" w14:textId="77777777" w:rsidR="00A51B6F" w:rsidRPr="00A51B6F" w:rsidRDefault="00A51B6F" w:rsidP="00A51B6F">
            <w:pPr>
              <w:jc w:val="center"/>
              <w:outlineLvl w:val="3"/>
              <w:rPr>
                <w:color w:val="000000"/>
                <w:sz w:val="20"/>
                <w:szCs w:val="20"/>
              </w:rPr>
            </w:pPr>
            <w:r w:rsidRPr="00A51B6F">
              <w:rPr>
                <w:color w:val="000000"/>
                <w:sz w:val="20"/>
                <w:szCs w:val="20"/>
              </w:rPr>
              <w:t>14006S9100</w:t>
            </w:r>
          </w:p>
        </w:tc>
        <w:tc>
          <w:tcPr>
            <w:tcW w:w="499" w:type="pct"/>
            <w:tcBorders>
              <w:top w:val="nil"/>
              <w:left w:val="nil"/>
              <w:bottom w:val="single" w:sz="4" w:space="0" w:color="000000"/>
              <w:right w:val="single" w:sz="4" w:space="0" w:color="000000"/>
            </w:tcBorders>
            <w:shd w:val="clear" w:color="auto" w:fill="auto"/>
            <w:noWrap/>
            <w:hideMark/>
          </w:tcPr>
          <w:p w14:paraId="2E712B96" w14:textId="77777777" w:rsidR="00A51B6F" w:rsidRPr="00A51B6F" w:rsidRDefault="00A51B6F" w:rsidP="00A51B6F">
            <w:pPr>
              <w:jc w:val="center"/>
              <w:outlineLvl w:val="3"/>
              <w:rPr>
                <w:color w:val="000000"/>
                <w:sz w:val="20"/>
                <w:szCs w:val="20"/>
              </w:rPr>
            </w:pPr>
            <w:r w:rsidRPr="00A51B6F">
              <w:rPr>
                <w:color w:val="000000"/>
                <w:sz w:val="20"/>
                <w:szCs w:val="20"/>
              </w:rPr>
              <w:t>0409</w:t>
            </w:r>
          </w:p>
        </w:tc>
        <w:tc>
          <w:tcPr>
            <w:tcW w:w="407" w:type="pct"/>
            <w:tcBorders>
              <w:top w:val="nil"/>
              <w:left w:val="nil"/>
              <w:bottom w:val="single" w:sz="4" w:space="0" w:color="000000"/>
              <w:right w:val="single" w:sz="4" w:space="0" w:color="000000"/>
            </w:tcBorders>
            <w:shd w:val="clear" w:color="auto" w:fill="auto"/>
            <w:noWrap/>
            <w:hideMark/>
          </w:tcPr>
          <w:p w14:paraId="46A1DA28"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A3B0101" w14:textId="77777777" w:rsidR="00A51B6F" w:rsidRPr="00A51B6F" w:rsidRDefault="00A51B6F" w:rsidP="00A51B6F">
            <w:pPr>
              <w:jc w:val="right"/>
              <w:outlineLvl w:val="3"/>
              <w:rPr>
                <w:color w:val="000000"/>
                <w:sz w:val="20"/>
                <w:szCs w:val="20"/>
              </w:rPr>
            </w:pPr>
            <w:r w:rsidRPr="00A51B6F">
              <w:rPr>
                <w:color w:val="000000"/>
                <w:sz w:val="20"/>
                <w:szCs w:val="20"/>
              </w:rPr>
              <w:t>144 133,05</w:t>
            </w:r>
          </w:p>
        </w:tc>
      </w:tr>
      <w:tr w:rsidR="00A51B6F" w:rsidRPr="00A51B6F" w14:paraId="6C203903"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74572021" w14:textId="77777777" w:rsidR="00A51B6F" w:rsidRPr="00A51B6F" w:rsidRDefault="00A51B6F" w:rsidP="00A51B6F">
            <w:pPr>
              <w:outlineLvl w:val="4"/>
              <w:rPr>
                <w:color w:val="000000"/>
                <w:sz w:val="20"/>
                <w:szCs w:val="20"/>
              </w:rPr>
            </w:pPr>
            <w:r w:rsidRPr="00A51B6F">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4D787E1C" w14:textId="77777777" w:rsidR="00A51B6F" w:rsidRPr="00A51B6F" w:rsidRDefault="00A51B6F" w:rsidP="00A51B6F">
            <w:pPr>
              <w:jc w:val="center"/>
              <w:outlineLvl w:val="4"/>
              <w:rPr>
                <w:color w:val="000000"/>
                <w:sz w:val="20"/>
                <w:szCs w:val="20"/>
              </w:rPr>
            </w:pPr>
            <w:r w:rsidRPr="00A51B6F">
              <w:rPr>
                <w:color w:val="000000"/>
                <w:sz w:val="20"/>
                <w:szCs w:val="20"/>
              </w:rPr>
              <w:t>1500000000</w:t>
            </w:r>
          </w:p>
        </w:tc>
        <w:tc>
          <w:tcPr>
            <w:tcW w:w="499" w:type="pct"/>
            <w:tcBorders>
              <w:top w:val="nil"/>
              <w:left w:val="nil"/>
              <w:bottom w:val="single" w:sz="4" w:space="0" w:color="000000"/>
              <w:right w:val="single" w:sz="4" w:space="0" w:color="000000"/>
            </w:tcBorders>
            <w:shd w:val="clear" w:color="auto" w:fill="auto"/>
            <w:noWrap/>
            <w:hideMark/>
          </w:tcPr>
          <w:p w14:paraId="228AD63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348878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083D21B" w14:textId="77777777" w:rsidR="00A51B6F" w:rsidRPr="00A51B6F" w:rsidRDefault="00A51B6F" w:rsidP="00A51B6F">
            <w:pPr>
              <w:jc w:val="right"/>
              <w:outlineLvl w:val="4"/>
              <w:rPr>
                <w:color w:val="000000"/>
                <w:sz w:val="20"/>
                <w:szCs w:val="20"/>
              </w:rPr>
            </w:pPr>
            <w:r w:rsidRPr="00A51B6F">
              <w:rPr>
                <w:color w:val="000000"/>
                <w:sz w:val="20"/>
                <w:szCs w:val="20"/>
              </w:rPr>
              <w:t>26 702 335,01</w:t>
            </w:r>
          </w:p>
        </w:tc>
      </w:tr>
      <w:tr w:rsidR="00A51B6F" w:rsidRPr="00A51B6F" w14:paraId="0AAF3A2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B3814D0"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Защита от чрезвычайных ситуаций</w:t>
            </w:r>
          </w:p>
        </w:tc>
        <w:tc>
          <w:tcPr>
            <w:tcW w:w="587" w:type="pct"/>
            <w:tcBorders>
              <w:top w:val="nil"/>
              <w:left w:val="nil"/>
              <w:bottom w:val="single" w:sz="4" w:space="0" w:color="000000"/>
              <w:right w:val="single" w:sz="4" w:space="0" w:color="000000"/>
            </w:tcBorders>
            <w:shd w:val="clear" w:color="auto" w:fill="auto"/>
            <w:noWrap/>
            <w:hideMark/>
          </w:tcPr>
          <w:p w14:paraId="2183389F" w14:textId="77777777" w:rsidR="00A51B6F" w:rsidRPr="00A51B6F" w:rsidRDefault="00A51B6F" w:rsidP="00A51B6F">
            <w:pPr>
              <w:jc w:val="center"/>
              <w:outlineLvl w:val="5"/>
              <w:rPr>
                <w:color w:val="000000"/>
                <w:sz w:val="20"/>
                <w:szCs w:val="20"/>
              </w:rPr>
            </w:pPr>
            <w:r w:rsidRPr="00A51B6F">
              <w:rPr>
                <w:color w:val="000000"/>
                <w:sz w:val="20"/>
                <w:szCs w:val="20"/>
              </w:rPr>
              <w:t>1500100000</w:t>
            </w:r>
          </w:p>
        </w:tc>
        <w:tc>
          <w:tcPr>
            <w:tcW w:w="499" w:type="pct"/>
            <w:tcBorders>
              <w:top w:val="nil"/>
              <w:left w:val="nil"/>
              <w:bottom w:val="single" w:sz="4" w:space="0" w:color="000000"/>
              <w:right w:val="single" w:sz="4" w:space="0" w:color="000000"/>
            </w:tcBorders>
            <w:shd w:val="clear" w:color="auto" w:fill="auto"/>
            <w:noWrap/>
            <w:hideMark/>
          </w:tcPr>
          <w:p w14:paraId="421FE30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56923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034F532" w14:textId="77777777" w:rsidR="00A51B6F" w:rsidRPr="00A51B6F" w:rsidRDefault="00A51B6F" w:rsidP="00A51B6F">
            <w:pPr>
              <w:jc w:val="right"/>
              <w:outlineLvl w:val="5"/>
              <w:rPr>
                <w:color w:val="000000"/>
                <w:sz w:val="20"/>
                <w:szCs w:val="20"/>
              </w:rPr>
            </w:pPr>
            <w:r w:rsidRPr="00A51B6F">
              <w:rPr>
                <w:color w:val="000000"/>
                <w:sz w:val="20"/>
                <w:szCs w:val="20"/>
              </w:rPr>
              <w:t>26 702 335,01</w:t>
            </w:r>
          </w:p>
        </w:tc>
      </w:tr>
      <w:tr w:rsidR="00A51B6F" w:rsidRPr="00A51B6F" w14:paraId="4D4067C2"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F560251" w14:textId="77777777" w:rsidR="00A51B6F" w:rsidRPr="00A51B6F" w:rsidRDefault="00A51B6F" w:rsidP="00A51B6F">
            <w:pPr>
              <w:outlineLvl w:val="3"/>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87" w:type="pct"/>
            <w:tcBorders>
              <w:top w:val="nil"/>
              <w:left w:val="nil"/>
              <w:bottom w:val="single" w:sz="4" w:space="0" w:color="000000"/>
              <w:right w:val="single" w:sz="4" w:space="0" w:color="000000"/>
            </w:tcBorders>
            <w:shd w:val="clear" w:color="auto" w:fill="auto"/>
            <w:noWrap/>
            <w:hideMark/>
          </w:tcPr>
          <w:p w14:paraId="21A3CF16" w14:textId="77777777" w:rsidR="00A51B6F" w:rsidRPr="00A51B6F" w:rsidRDefault="00A51B6F" w:rsidP="00A51B6F">
            <w:pPr>
              <w:jc w:val="center"/>
              <w:outlineLvl w:val="3"/>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244C385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B192D2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FE70891" w14:textId="77777777" w:rsidR="00A51B6F" w:rsidRPr="00A51B6F" w:rsidRDefault="00A51B6F" w:rsidP="00A51B6F">
            <w:pPr>
              <w:jc w:val="right"/>
              <w:outlineLvl w:val="3"/>
              <w:rPr>
                <w:color w:val="000000"/>
                <w:sz w:val="20"/>
                <w:szCs w:val="20"/>
              </w:rPr>
            </w:pPr>
            <w:r w:rsidRPr="00A51B6F">
              <w:rPr>
                <w:color w:val="000000"/>
                <w:sz w:val="20"/>
                <w:szCs w:val="20"/>
              </w:rPr>
              <w:t>26 252 334,65</w:t>
            </w:r>
          </w:p>
        </w:tc>
      </w:tr>
      <w:tr w:rsidR="00A51B6F" w:rsidRPr="00A51B6F" w14:paraId="4F704618"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AD96973"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1AF30CD" w14:textId="77777777" w:rsidR="00A51B6F" w:rsidRPr="00A51B6F" w:rsidRDefault="00A51B6F" w:rsidP="00A51B6F">
            <w:pPr>
              <w:jc w:val="center"/>
              <w:outlineLvl w:val="4"/>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78F0020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A8A094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C91C647" w14:textId="77777777" w:rsidR="00A51B6F" w:rsidRPr="00A51B6F" w:rsidRDefault="00A51B6F" w:rsidP="00A51B6F">
            <w:pPr>
              <w:jc w:val="right"/>
              <w:outlineLvl w:val="4"/>
              <w:rPr>
                <w:color w:val="000000"/>
                <w:sz w:val="20"/>
                <w:szCs w:val="20"/>
              </w:rPr>
            </w:pPr>
            <w:r w:rsidRPr="00A51B6F">
              <w:rPr>
                <w:color w:val="000000"/>
                <w:sz w:val="20"/>
                <w:szCs w:val="20"/>
              </w:rPr>
              <w:t>24 001 534,20</w:t>
            </w:r>
          </w:p>
        </w:tc>
      </w:tr>
      <w:tr w:rsidR="00A51B6F" w:rsidRPr="00A51B6F" w14:paraId="68CF1DA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13DD851" w14:textId="77777777" w:rsidR="00A51B6F" w:rsidRPr="00A51B6F" w:rsidRDefault="00A51B6F" w:rsidP="00A51B6F">
            <w:pPr>
              <w:outlineLvl w:val="5"/>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5CA06DD8" w14:textId="77777777" w:rsidR="00A51B6F" w:rsidRPr="00A51B6F" w:rsidRDefault="00A51B6F" w:rsidP="00A51B6F">
            <w:pPr>
              <w:jc w:val="center"/>
              <w:outlineLvl w:val="5"/>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11A2F02E" w14:textId="77777777" w:rsidR="00A51B6F" w:rsidRPr="00A51B6F" w:rsidRDefault="00A51B6F" w:rsidP="00A51B6F">
            <w:pPr>
              <w:jc w:val="center"/>
              <w:outlineLvl w:val="5"/>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32E4E017"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175A1DC" w14:textId="77777777" w:rsidR="00A51B6F" w:rsidRPr="00A51B6F" w:rsidRDefault="00A51B6F" w:rsidP="00A51B6F">
            <w:pPr>
              <w:jc w:val="right"/>
              <w:outlineLvl w:val="5"/>
              <w:rPr>
                <w:color w:val="000000"/>
                <w:sz w:val="20"/>
                <w:szCs w:val="20"/>
              </w:rPr>
            </w:pPr>
            <w:r w:rsidRPr="00A51B6F">
              <w:rPr>
                <w:color w:val="000000"/>
                <w:sz w:val="20"/>
                <w:szCs w:val="20"/>
              </w:rPr>
              <w:t>24 001 534,20</w:t>
            </w:r>
          </w:p>
        </w:tc>
      </w:tr>
      <w:tr w:rsidR="00A51B6F" w:rsidRPr="00A51B6F" w14:paraId="43E5E44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CB29538" w14:textId="77777777" w:rsidR="00A51B6F" w:rsidRPr="00A51B6F" w:rsidRDefault="00A51B6F" w:rsidP="00A51B6F">
            <w:pPr>
              <w:outlineLvl w:val="0"/>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87" w:type="pct"/>
            <w:tcBorders>
              <w:top w:val="nil"/>
              <w:left w:val="nil"/>
              <w:bottom w:val="single" w:sz="4" w:space="0" w:color="000000"/>
              <w:right w:val="single" w:sz="4" w:space="0" w:color="000000"/>
            </w:tcBorders>
            <w:shd w:val="clear" w:color="auto" w:fill="auto"/>
            <w:noWrap/>
            <w:hideMark/>
          </w:tcPr>
          <w:p w14:paraId="1A136C99" w14:textId="77777777" w:rsidR="00A51B6F" w:rsidRPr="00A51B6F" w:rsidRDefault="00A51B6F" w:rsidP="00A51B6F">
            <w:pPr>
              <w:jc w:val="center"/>
              <w:outlineLvl w:val="0"/>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7639E8BE" w14:textId="77777777" w:rsidR="00A51B6F" w:rsidRPr="00A51B6F" w:rsidRDefault="00A51B6F" w:rsidP="00A51B6F">
            <w:pPr>
              <w:jc w:val="center"/>
              <w:outlineLvl w:val="0"/>
              <w:rPr>
                <w:color w:val="000000"/>
                <w:sz w:val="20"/>
                <w:szCs w:val="20"/>
              </w:rPr>
            </w:pPr>
            <w:r w:rsidRPr="00A51B6F">
              <w:rPr>
                <w:color w:val="000000"/>
                <w:sz w:val="20"/>
                <w:szCs w:val="20"/>
              </w:rPr>
              <w:t>0310</w:t>
            </w:r>
          </w:p>
        </w:tc>
        <w:tc>
          <w:tcPr>
            <w:tcW w:w="407" w:type="pct"/>
            <w:tcBorders>
              <w:top w:val="nil"/>
              <w:left w:val="nil"/>
              <w:bottom w:val="single" w:sz="4" w:space="0" w:color="000000"/>
              <w:right w:val="single" w:sz="4" w:space="0" w:color="000000"/>
            </w:tcBorders>
            <w:shd w:val="clear" w:color="auto" w:fill="auto"/>
            <w:noWrap/>
            <w:hideMark/>
          </w:tcPr>
          <w:p w14:paraId="26A2C5F3" w14:textId="77777777" w:rsidR="00A51B6F" w:rsidRPr="00A51B6F" w:rsidRDefault="00A51B6F" w:rsidP="00A51B6F">
            <w:pPr>
              <w:jc w:val="center"/>
              <w:outlineLvl w:val="0"/>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D90B7BE" w14:textId="77777777" w:rsidR="00A51B6F" w:rsidRPr="00A51B6F" w:rsidRDefault="00A51B6F" w:rsidP="00A51B6F">
            <w:pPr>
              <w:jc w:val="right"/>
              <w:outlineLvl w:val="0"/>
              <w:rPr>
                <w:color w:val="000000"/>
                <w:sz w:val="20"/>
                <w:szCs w:val="20"/>
              </w:rPr>
            </w:pPr>
            <w:r w:rsidRPr="00A51B6F">
              <w:rPr>
                <w:color w:val="000000"/>
                <w:sz w:val="20"/>
                <w:szCs w:val="20"/>
              </w:rPr>
              <w:t>24 001 534,20</w:t>
            </w:r>
          </w:p>
        </w:tc>
      </w:tr>
      <w:tr w:rsidR="00A51B6F" w:rsidRPr="00A51B6F" w14:paraId="5595210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572E249"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036005B5" w14:textId="77777777" w:rsidR="00A51B6F" w:rsidRPr="00A51B6F" w:rsidRDefault="00A51B6F" w:rsidP="00A51B6F">
            <w:pPr>
              <w:jc w:val="center"/>
              <w:outlineLvl w:val="1"/>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15C7958C"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4C0D675"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4EFFBA2" w14:textId="77777777" w:rsidR="00A51B6F" w:rsidRPr="00A51B6F" w:rsidRDefault="00A51B6F" w:rsidP="00A51B6F">
            <w:pPr>
              <w:jc w:val="right"/>
              <w:outlineLvl w:val="1"/>
              <w:rPr>
                <w:color w:val="000000"/>
                <w:sz w:val="20"/>
                <w:szCs w:val="20"/>
              </w:rPr>
            </w:pPr>
            <w:r w:rsidRPr="00A51B6F">
              <w:rPr>
                <w:color w:val="000000"/>
                <w:sz w:val="20"/>
                <w:szCs w:val="20"/>
              </w:rPr>
              <w:t>2 189 042,45</w:t>
            </w:r>
          </w:p>
        </w:tc>
      </w:tr>
      <w:tr w:rsidR="00A51B6F" w:rsidRPr="00A51B6F" w14:paraId="439D004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5203B8B" w14:textId="77777777" w:rsidR="00A51B6F" w:rsidRPr="00A51B6F" w:rsidRDefault="00A51B6F" w:rsidP="00A51B6F">
            <w:pPr>
              <w:outlineLvl w:val="2"/>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509919F6" w14:textId="77777777" w:rsidR="00A51B6F" w:rsidRPr="00A51B6F" w:rsidRDefault="00A51B6F" w:rsidP="00A51B6F">
            <w:pPr>
              <w:jc w:val="center"/>
              <w:outlineLvl w:val="2"/>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1C85E3BC" w14:textId="77777777" w:rsidR="00A51B6F" w:rsidRPr="00A51B6F" w:rsidRDefault="00A51B6F" w:rsidP="00A51B6F">
            <w:pPr>
              <w:jc w:val="center"/>
              <w:outlineLvl w:val="2"/>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577E7651"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98DE528" w14:textId="77777777" w:rsidR="00A51B6F" w:rsidRPr="00A51B6F" w:rsidRDefault="00A51B6F" w:rsidP="00A51B6F">
            <w:pPr>
              <w:jc w:val="right"/>
              <w:outlineLvl w:val="2"/>
              <w:rPr>
                <w:color w:val="000000"/>
                <w:sz w:val="20"/>
                <w:szCs w:val="20"/>
              </w:rPr>
            </w:pPr>
            <w:r w:rsidRPr="00A51B6F">
              <w:rPr>
                <w:color w:val="000000"/>
                <w:sz w:val="20"/>
                <w:szCs w:val="20"/>
              </w:rPr>
              <w:t>2 189 042,45</w:t>
            </w:r>
          </w:p>
        </w:tc>
      </w:tr>
      <w:tr w:rsidR="00A51B6F" w:rsidRPr="00A51B6F" w14:paraId="43580F9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92182D4" w14:textId="77777777" w:rsidR="00A51B6F" w:rsidRPr="00A51B6F" w:rsidRDefault="00A51B6F" w:rsidP="00A51B6F">
            <w:pPr>
              <w:outlineLvl w:val="3"/>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87" w:type="pct"/>
            <w:tcBorders>
              <w:top w:val="nil"/>
              <w:left w:val="nil"/>
              <w:bottom w:val="single" w:sz="4" w:space="0" w:color="000000"/>
              <w:right w:val="single" w:sz="4" w:space="0" w:color="000000"/>
            </w:tcBorders>
            <w:shd w:val="clear" w:color="auto" w:fill="auto"/>
            <w:noWrap/>
            <w:hideMark/>
          </w:tcPr>
          <w:p w14:paraId="15A4FEB2" w14:textId="77777777" w:rsidR="00A51B6F" w:rsidRPr="00A51B6F" w:rsidRDefault="00A51B6F" w:rsidP="00A51B6F">
            <w:pPr>
              <w:jc w:val="center"/>
              <w:outlineLvl w:val="3"/>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75CBB9EB" w14:textId="77777777" w:rsidR="00A51B6F" w:rsidRPr="00A51B6F" w:rsidRDefault="00A51B6F" w:rsidP="00A51B6F">
            <w:pPr>
              <w:jc w:val="center"/>
              <w:outlineLvl w:val="3"/>
              <w:rPr>
                <w:color w:val="000000"/>
                <w:sz w:val="20"/>
                <w:szCs w:val="20"/>
              </w:rPr>
            </w:pPr>
            <w:r w:rsidRPr="00A51B6F">
              <w:rPr>
                <w:color w:val="000000"/>
                <w:sz w:val="20"/>
                <w:szCs w:val="20"/>
              </w:rPr>
              <w:t>0310</w:t>
            </w:r>
          </w:p>
        </w:tc>
        <w:tc>
          <w:tcPr>
            <w:tcW w:w="407" w:type="pct"/>
            <w:tcBorders>
              <w:top w:val="nil"/>
              <w:left w:val="nil"/>
              <w:bottom w:val="single" w:sz="4" w:space="0" w:color="000000"/>
              <w:right w:val="single" w:sz="4" w:space="0" w:color="000000"/>
            </w:tcBorders>
            <w:shd w:val="clear" w:color="auto" w:fill="auto"/>
            <w:noWrap/>
            <w:hideMark/>
          </w:tcPr>
          <w:p w14:paraId="23A8629C"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DDBC66E" w14:textId="77777777" w:rsidR="00A51B6F" w:rsidRPr="00A51B6F" w:rsidRDefault="00A51B6F" w:rsidP="00A51B6F">
            <w:pPr>
              <w:jc w:val="right"/>
              <w:outlineLvl w:val="3"/>
              <w:rPr>
                <w:color w:val="000000"/>
                <w:sz w:val="20"/>
                <w:szCs w:val="20"/>
              </w:rPr>
            </w:pPr>
            <w:r w:rsidRPr="00A51B6F">
              <w:rPr>
                <w:color w:val="000000"/>
                <w:sz w:val="20"/>
                <w:szCs w:val="20"/>
              </w:rPr>
              <w:t>2 189 042,45</w:t>
            </w:r>
          </w:p>
        </w:tc>
      </w:tr>
      <w:tr w:rsidR="00A51B6F" w:rsidRPr="00A51B6F" w14:paraId="708A0B9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45A5B49" w14:textId="77777777" w:rsidR="00A51B6F" w:rsidRPr="00A51B6F" w:rsidRDefault="00A51B6F" w:rsidP="00A51B6F">
            <w:pPr>
              <w:outlineLvl w:val="4"/>
              <w:rPr>
                <w:color w:val="000000"/>
                <w:sz w:val="20"/>
                <w:szCs w:val="20"/>
              </w:rPr>
            </w:pPr>
            <w:r w:rsidRPr="00A51B6F">
              <w:rPr>
                <w:color w:val="000000"/>
                <w:sz w:val="20"/>
                <w:szCs w:val="20"/>
              </w:rPr>
              <w:t>Иные бюджетные ассигнования</w:t>
            </w:r>
          </w:p>
        </w:tc>
        <w:tc>
          <w:tcPr>
            <w:tcW w:w="587" w:type="pct"/>
            <w:tcBorders>
              <w:top w:val="nil"/>
              <w:left w:val="nil"/>
              <w:bottom w:val="single" w:sz="4" w:space="0" w:color="000000"/>
              <w:right w:val="single" w:sz="4" w:space="0" w:color="000000"/>
            </w:tcBorders>
            <w:shd w:val="clear" w:color="auto" w:fill="auto"/>
            <w:noWrap/>
            <w:hideMark/>
          </w:tcPr>
          <w:p w14:paraId="396CD40A" w14:textId="77777777" w:rsidR="00A51B6F" w:rsidRPr="00A51B6F" w:rsidRDefault="00A51B6F" w:rsidP="00A51B6F">
            <w:pPr>
              <w:jc w:val="center"/>
              <w:outlineLvl w:val="4"/>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1F0F594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AE0C3DF" w14:textId="77777777" w:rsidR="00A51B6F" w:rsidRPr="00A51B6F" w:rsidRDefault="00A51B6F" w:rsidP="00A51B6F">
            <w:pPr>
              <w:jc w:val="center"/>
              <w:outlineLvl w:val="4"/>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0BC71C01" w14:textId="77777777" w:rsidR="00A51B6F" w:rsidRPr="00A51B6F" w:rsidRDefault="00A51B6F" w:rsidP="00A51B6F">
            <w:pPr>
              <w:jc w:val="right"/>
              <w:outlineLvl w:val="4"/>
              <w:rPr>
                <w:color w:val="000000"/>
                <w:sz w:val="20"/>
                <w:szCs w:val="20"/>
              </w:rPr>
            </w:pPr>
            <w:r w:rsidRPr="00A51B6F">
              <w:rPr>
                <w:color w:val="000000"/>
                <w:sz w:val="20"/>
                <w:szCs w:val="20"/>
              </w:rPr>
              <w:t>61 758,00</w:t>
            </w:r>
          </w:p>
        </w:tc>
      </w:tr>
      <w:tr w:rsidR="00A51B6F" w:rsidRPr="00A51B6F" w14:paraId="39EA3DB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AEC30D1" w14:textId="77777777" w:rsidR="00A51B6F" w:rsidRPr="00A51B6F" w:rsidRDefault="00A51B6F" w:rsidP="00A51B6F">
            <w:pPr>
              <w:outlineLvl w:val="5"/>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5219B756" w14:textId="77777777" w:rsidR="00A51B6F" w:rsidRPr="00A51B6F" w:rsidRDefault="00A51B6F" w:rsidP="00A51B6F">
            <w:pPr>
              <w:jc w:val="center"/>
              <w:outlineLvl w:val="5"/>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3F9B505C" w14:textId="77777777" w:rsidR="00A51B6F" w:rsidRPr="00A51B6F" w:rsidRDefault="00A51B6F" w:rsidP="00A51B6F">
            <w:pPr>
              <w:jc w:val="center"/>
              <w:outlineLvl w:val="5"/>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4466A566" w14:textId="77777777" w:rsidR="00A51B6F" w:rsidRPr="00A51B6F" w:rsidRDefault="00A51B6F" w:rsidP="00A51B6F">
            <w:pPr>
              <w:jc w:val="center"/>
              <w:outlineLvl w:val="5"/>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30E41AF0" w14:textId="77777777" w:rsidR="00A51B6F" w:rsidRPr="00A51B6F" w:rsidRDefault="00A51B6F" w:rsidP="00A51B6F">
            <w:pPr>
              <w:jc w:val="right"/>
              <w:outlineLvl w:val="5"/>
              <w:rPr>
                <w:color w:val="000000"/>
                <w:sz w:val="20"/>
                <w:szCs w:val="20"/>
              </w:rPr>
            </w:pPr>
            <w:r w:rsidRPr="00A51B6F">
              <w:rPr>
                <w:color w:val="000000"/>
                <w:sz w:val="20"/>
                <w:szCs w:val="20"/>
              </w:rPr>
              <w:t>61 758,00</w:t>
            </w:r>
          </w:p>
        </w:tc>
      </w:tr>
      <w:tr w:rsidR="00A51B6F" w:rsidRPr="00A51B6F" w14:paraId="6E0AF8F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A4E1E65" w14:textId="77777777" w:rsidR="00A51B6F" w:rsidRPr="00A51B6F" w:rsidRDefault="00A51B6F" w:rsidP="00A51B6F">
            <w:pPr>
              <w:outlineLvl w:val="3"/>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87" w:type="pct"/>
            <w:tcBorders>
              <w:top w:val="nil"/>
              <w:left w:val="nil"/>
              <w:bottom w:val="single" w:sz="4" w:space="0" w:color="000000"/>
              <w:right w:val="single" w:sz="4" w:space="0" w:color="000000"/>
            </w:tcBorders>
            <w:shd w:val="clear" w:color="auto" w:fill="auto"/>
            <w:noWrap/>
            <w:hideMark/>
          </w:tcPr>
          <w:p w14:paraId="51F0FA22" w14:textId="77777777" w:rsidR="00A51B6F" w:rsidRPr="00A51B6F" w:rsidRDefault="00A51B6F" w:rsidP="00A51B6F">
            <w:pPr>
              <w:jc w:val="center"/>
              <w:outlineLvl w:val="3"/>
              <w:rPr>
                <w:color w:val="000000"/>
                <w:sz w:val="20"/>
                <w:szCs w:val="20"/>
              </w:rPr>
            </w:pPr>
            <w:r w:rsidRPr="00A51B6F">
              <w:rPr>
                <w:color w:val="000000"/>
                <w:sz w:val="20"/>
                <w:szCs w:val="20"/>
              </w:rPr>
              <w:t>1500100050</w:t>
            </w:r>
          </w:p>
        </w:tc>
        <w:tc>
          <w:tcPr>
            <w:tcW w:w="499" w:type="pct"/>
            <w:tcBorders>
              <w:top w:val="nil"/>
              <w:left w:val="nil"/>
              <w:bottom w:val="single" w:sz="4" w:space="0" w:color="000000"/>
              <w:right w:val="single" w:sz="4" w:space="0" w:color="000000"/>
            </w:tcBorders>
            <w:shd w:val="clear" w:color="auto" w:fill="auto"/>
            <w:noWrap/>
            <w:hideMark/>
          </w:tcPr>
          <w:p w14:paraId="24B8C458" w14:textId="77777777" w:rsidR="00A51B6F" w:rsidRPr="00A51B6F" w:rsidRDefault="00A51B6F" w:rsidP="00A51B6F">
            <w:pPr>
              <w:jc w:val="center"/>
              <w:outlineLvl w:val="3"/>
              <w:rPr>
                <w:color w:val="000000"/>
                <w:sz w:val="20"/>
                <w:szCs w:val="20"/>
              </w:rPr>
            </w:pPr>
            <w:r w:rsidRPr="00A51B6F">
              <w:rPr>
                <w:color w:val="000000"/>
                <w:sz w:val="20"/>
                <w:szCs w:val="20"/>
              </w:rPr>
              <w:t>0310</w:t>
            </w:r>
          </w:p>
        </w:tc>
        <w:tc>
          <w:tcPr>
            <w:tcW w:w="407" w:type="pct"/>
            <w:tcBorders>
              <w:top w:val="nil"/>
              <w:left w:val="nil"/>
              <w:bottom w:val="single" w:sz="4" w:space="0" w:color="000000"/>
              <w:right w:val="single" w:sz="4" w:space="0" w:color="000000"/>
            </w:tcBorders>
            <w:shd w:val="clear" w:color="auto" w:fill="auto"/>
            <w:noWrap/>
            <w:hideMark/>
          </w:tcPr>
          <w:p w14:paraId="5F511D36" w14:textId="77777777" w:rsidR="00A51B6F" w:rsidRPr="00A51B6F" w:rsidRDefault="00A51B6F" w:rsidP="00A51B6F">
            <w:pPr>
              <w:jc w:val="center"/>
              <w:outlineLvl w:val="3"/>
              <w:rPr>
                <w:color w:val="000000"/>
                <w:sz w:val="20"/>
                <w:szCs w:val="20"/>
              </w:rPr>
            </w:pPr>
            <w:r w:rsidRPr="00A51B6F">
              <w:rPr>
                <w:color w:val="000000"/>
                <w:sz w:val="20"/>
                <w:szCs w:val="20"/>
              </w:rPr>
              <w:t>800</w:t>
            </w:r>
          </w:p>
        </w:tc>
        <w:tc>
          <w:tcPr>
            <w:tcW w:w="709" w:type="pct"/>
            <w:tcBorders>
              <w:top w:val="nil"/>
              <w:left w:val="nil"/>
              <w:bottom w:val="single" w:sz="4" w:space="0" w:color="000000"/>
              <w:right w:val="single" w:sz="4" w:space="0" w:color="000000"/>
            </w:tcBorders>
            <w:shd w:val="clear" w:color="auto" w:fill="auto"/>
            <w:noWrap/>
            <w:hideMark/>
          </w:tcPr>
          <w:p w14:paraId="45DA9821" w14:textId="77777777" w:rsidR="00A51B6F" w:rsidRPr="00A51B6F" w:rsidRDefault="00A51B6F" w:rsidP="00A51B6F">
            <w:pPr>
              <w:jc w:val="right"/>
              <w:outlineLvl w:val="3"/>
              <w:rPr>
                <w:color w:val="000000"/>
                <w:sz w:val="20"/>
                <w:szCs w:val="20"/>
              </w:rPr>
            </w:pPr>
            <w:r w:rsidRPr="00A51B6F">
              <w:rPr>
                <w:color w:val="000000"/>
                <w:sz w:val="20"/>
                <w:szCs w:val="20"/>
              </w:rPr>
              <w:t>61 758,00</w:t>
            </w:r>
          </w:p>
        </w:tc>
      </w:tr>
      <w:tr w:rsidR="00A51B6F" w:rsidRPr="00A51B6F" w14:paraId="1B06A8ED"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35FDE071" w14:textId="77777777" w:rsidR="00A51B6F" w:rsidRPr="00A51B6F" w:rsidRDefault="00A51B6F" w:rsidP="00A51B6F">
            <w:pPr>
              <w:outlineLvl w:val="4"/>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67981841" w14:textId="77777777" w:rsidR="00A51B6F" w:rsidRPr="00A51B6F" w:rsidRDefault="00A51B6F" w:rsidP="00A51B6F">
            <w:pPr>
              <w:jc w:val="center"/>
              <w:outlineLvl w:val="4"/>
              <w:rPr>
                <w:color w:val="000000"/>
                <w:sz w:val="20"/>
                <w:szCs w:val="20"/>
              </w:rPr>
            </w:pPr>
            <w:r w:rsidRPr="00A51B6F">
              <w:rPr>
                <w:color w:val="000000"/>
                <w:sz w:val="20"/>
                <w:szCs w:val="20"/>
              </w:rPr>
              <w:t>1500113060</w:t>
            </w:r>
          </w:p>
        </w:tc>
        <w:tc>
          <w:tcPr>
            <w:tcW w:w="499" w:type="pct"/>
            <w:tcBorders>
              <w:top w:val="nil"/>
              <w:left w:val="nil"/>
              <w:bottom w:val="single" w:sz="4" w:space="0" w:color="000000"/>
              <w:right w:val="single" w:sz="4" w:space="0" w:color="000000"/>
            </w:tcBorders>
            <w:shd w:val="clear" w:color="auto" w:fill="auto"/>
            <w:noWrap/>
            <w:hideMark/>
          </w:tcPr>
          <w:p w14:paraId="50E7613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89282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3D69B0A" w14:textId="77777777" w:rsidR="00A51B6F" w:rsidRPr="00A51B6F" w:rsidRDefault="00A51B6F" w:rsidP="00A51B6F">
            <w:pPr>
              <w:jc w:val="right"/>
              <w:outlineLvl w:val="4"/>
              <w:rPr>
                <w:color w:val="000000"/>
                <w:sz w:val="20"/>
                <w:szCs w:val="20"/>
              </w:rPr>
            </w:pPr>
            <w:r w:rsidRPr="00A51B6F">
              <w:rPr>
                <w:color w:val="000000"/>
                <w:sz w:val="20"/>
                <w:szCs w:val="20"/>
              </w:rPr>
              <w:t>395 000,00</w:t>
            </w:r>
          </w:p>
        </w:tc>
      </w:tr>
      <w:tr w:rsidR="00A51B6F" w:rsidRPr="00A51B6F" w14:paraId="0DB54CFE"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698B3ADA"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D5DA439" w14:textId="77777777" w:rsidR="00A51B6F" w:rsidRPr="00A51B6F" w:rsidRDefault="00A51B6F" w:rsidP="00A51B6F">
            <w:pPr>
              <w:jc w:val="center"/>
              <w:outlineLvl w:val="5"/>
              <w:rPr>
                <w:color w:val="000000"/>
                <w:sz w:val="20"/>
                <w:szCs w:val="20"/>
              </w:rPr>
            </w:pPr>
            <w:r w:rsidRPr="00A51B6F">
              <w:rPr>
                <w:color w:val="000000"/>
                <w:sz w:val="20"/>
                <w:szCs w:val="20"/>
              </w:rPr>
              <w:t>1500113060</w:t>
            </w:r>
          </w:p>
        </w:tc>
        <w:tc>
          <w:tcPr>
            <w:tcW w:w="499" w:type="pct"/>
            <w:tcBorders>
              <w:top w:val="nil"/>
              <w:left w:val="nil"/>
              <w:bottom w:val="single" w:sz="4" w:space="0" w:color="000000"/>
              <w:right w:val="single" w:sz="4" w:space="0" w:color="000000"/>
            </w:tcBorders>
            <w:shd w:val="clear" w:color="auto" w:fill="auto"/>
            <w:noWrap/>
            <w:hideMark/>
          </w:tcPr>
          <w:p w14:paraId="2C71EF2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9F194B3"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3E25A77" w14:textId="77777777" w:rsidR="00A51B6F" w:rsidRPr="00A51B6F" w:rsidRDefault="00A51B6F" w:rsidP="00A51B6F">
            <w:pPr>
              <w:jc w:val="right"/>
              <w:outlineLvl w:val="5"/>
              <w:rPr>
                <w:color w:val="000000"/>
                <w:sz w:val="20"/>
                <w:szCs w:val="20"/>
              </w:rPr>
            </w:pPr>
            <w:r w:rsidRPr="00A51B6F">
              <w:rPr>
                <w:color w:val="000000"/>
                <w:sz w:val="20"/>
                <w:szCs w:val="20"/>
              </w:rPr>
              <w:t>395 000,00</w:t>
            </w:r>
          </w:p>
        </w:tc>
      </w:tr>
      <w:tr w:rsidR="00A51B6F" w:rsidRPr="00A51B6F" w14:paraId="515549D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F5763DE" w14:textId="77777777" w:rsidR="00A51B6F" w:rsidRPr="00A51B6F" w:rsidRDefault="00A51B6F" w:rsidP="00A51B6F">
            <w:pPr>
              <w:outlineLvl w:val="4"/>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569F334F" w14:textId="77777777" w:rsidR="00A51B6F" w:rsidRPr="00A51B6F" w:rsidRDefault="00A51B6F" w:rsidP="00A51B6F">
            <w:pPr>
              <w:jc w:val="center"/>
              <w:outlineLvl w:val="4"/>
              <w:rPr>
                <w:color w:val="000000"/>
                <w:sz w:val="20"/>
                <w:szCs w:val="20"/>
              </w:rPr>
            </w:pPr>
            <w:r w:rsidRPr="00A51B6F">
              <w:rPr>
                <w:color w:val="000000"/>
                <w:sz w:val="20"/>
                <w:szCs w:val="20"/>
              </w:rPr>
              <w:t>1500113060</w:t>
            </w:r>
          </w:p>
        </w:tc>
        <w:tc>
          <w:tcPr>
            <w:tcW w:w="499" w:type="pct"/>
            <w:tcBorders>
              <w:top w:val="nil"/>
              <w:left w:val="nil"/>
              <w:bottom w:val="single" w:sz="4" w:space="0" w:color="000000"/>
              <w:right w:val="single" w:sz="4" w:space="0" w:color="000000"/>
            </w:tcBorders>
            <w:shd w:val="clear" w:color="auto" w:fill="auto"/>
            <w:noWrap/>
            <w:hideMark/>
          </w:tcPr>
          <w:p w14:paraId="34803AB0" w14:textId="77777777" w:rsidR="00A51B6F" w:rsidRPr="00A51B6F" w:rsidRDefault="00A51B6F" w:rsidP="00A51B6F">
            <w:pPr>
              <w:jc w:val="center"/>
              <w:outlineLvl w:val="4"/>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36583560"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10469A1" w14:textId="77777777" w:rsidR="00A51B6F" w:rsidRPr="00A51B6F" w:rsidRDefault="00A51B6F" w:rsidP="00A51B6F">
            <w:pPr>
              <w:jc w:val="right"/>
              <w:outlineLvl w:val="4"/>
              <w:rPr>
                <w:color w:val="000000"/>
                <w:sz w:val="20"/>
                <w:szCs w:val="20"/>
              </w:rPr>
            </w:pPr>
            <w:r w:rsidRPr="00A51B6F">
              <w:rPr>
                <w:color w:val="000000"/>
                <w:sz w:val="20"/>
                <w:szCs w:val="20"/>
              </w:rPr>
              <w:t>395 000,00</w:t>
            </w:r>
          </w:p>
        </w:tc>
      </w:tr>
      <w:tr w:rsidR="00A51B6F" w:rsidRPr="00A51B6F" w14:paraId="28FD74E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FFD8202" w14:textId="77777777" w:rsidR="00A51B6F" w:rsidRPr="00A51B6F" w:rsidRDefault="00A51B6F" w:rsidP="00A51B6F">
            <w:pPr>
              <w:outlineLvl w:val="5"/>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87" w:type="pct"/>
            <w:tcBorders>
              <w:top w:val="nil"/>
              <w:left w:val="nil"/>
              <w:bottom w:val="single" w:sz="4" w:space="0" w:color="000000"/>
              <w:right w:val="single" w:sz="4" w:space="0" w:color="000000"/>
            </w:tcBorders>
            <w:shd w:val="clear" w:color="auto" w:fill="auto"/>
            <w:noWrap/>
            <w:hideMark/>
          </w:tcPr>
          <w:p w14:paraId="4B717193" w14:textId="77777777" w:rsidR="00A51B6F" w:rsidRPr="00A51B6F" w:rsidRDefault="00A51B6F" w:rsidP="00A51B6F">
            <w:pPr>
              <w:jc w:val="center"/>
              <w:outlineLvl w:val="5"/>
              <w:rPr>
                <w:color w:val="000000"/>
                <w:sz w:val="20"/>
                <w:szCs w:val="20"/>
              </w:rPr>
            </w:pPr>
            <w:r w:rsidRPr="00A51B6F">
              <w:rPr>
                <w:color w:val="000000"/>
                <w:sz w:val="20"/>
                <w:szCs w:val="20"/>
              </w:rPr>
              <w:t>1500113060</w:t>
            </w:r>
          </w:p>
        </w:tc>
        <w:tc>
          <w:tcPr>
            <w:tcW w:w="499" w:type="pct"/>
            <w:tcBorders>
              <w:top w:val="nil"/>
              <w:left w:val="nil"/>
              <w:bottom w:val="single" w:sz="4" w:space="0" w:color="000000"/>
              <w:right w:val="single" w:sz="4" w:space="0" w:color="000000"/>
            </w:tcBorders>
            <w:shd w:val="clear" w:color="auto" w:fill="auto"/>
            <w:noWrap/>
            <w:hideMark/>
          </w:tcPr>
          <w:p w14:paraId="5A1EEEFD" w14:textId="77777777" w:rsidR="00A51B6F" w:rsidRPr="00A51B6F" w:rsidRDefault="00A51B6F" w:rsidP="00A51B6F">
            <w:pPr>
              <w:jc w:val="center"/>
              <w:outlineLvl w:val="5"/>
              <w:rPr>
                <w:color w:val="000000"/>
                <w:sz w:val="20"/>
                <w:szCs w:val="20"/>
              </w:rPr>
            </w:pPr>
            <w:r w:rsidRPr="00A51B6F">
              <w:rPr>
                <w:color w:val="000000"/>
                <w:sz w:val="20"/>
                <w:szCs w:val="20"/>
              </w:rPr>
              <w:t>0310</w:t>
            </w:r>
          </w:p>
        </w:tc>
        <w:tc>
          <w:tcPr>
            <w:tcW w:w="407" w:type="pct"/>
            <w:tcBorders>
              <w:top w:val="nil"/>
              <w:left w:val="nil"/>
              <w:bottom w:val="single" w:sz="4" w:space="0" w:color="000000"/>
              <w:right w:val="single" w:sz="4" w:space="0" w:color="000000"/>
            </w:tcBorders>
            <w:shd w:val="clear" w:color="auto" w:fill="auto"/>
            <w:noWrap/>
            <w:hideMark/>
          </w:tcPr>
          <w:p w14:paraId="6FC350E6"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3038476" w14:textId="77777777" w:rsidR="00A51B6F" w:rsidRPr="00A51B6F" w:rsidRDefault="00A51B6F" w:rsidP="00A51B6F">
            <w:pPr>
              <w:jc w:val="right"/>
              <w:outlineLvl w:val="5"/>
              <w:rPr>
                <w:color w:val="000000"/>
                <w:sz w:val="20"/>
                <w:szCs w:val="20"/>
              </w:rPr>
            </w:pPr>
            <w:r w:rsidRPr="00A51B6F">
              <w:rPr>
                <w:color w:val="000000"/>
                <w:sz w:val="20"/>
                <w:szCs w:val="20"/>
              </w:rPr>
              <w:t>395 000,00</w:t>
            </w:r>
          </w:p>
        </w:tc>
      </w:tr>
      <w:tr w:rsidR="00A51B6F" w:rsidRPr="00A51B6F" w14:paraId="278235D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E7B0AE1" w14:textId="77777777" w:rsidR="00A51B6F" w:rsidRPr="00A51B6F" w:rsidRDefault="00A51B6F" w:rsidP="00A51B6F">
            <w:pPr>
              <w:outlineLvl w:val="3"/>
              <w:rPr>
                <w:color w:val="000000"/>
                <w:sz w:val="20"/>
                <w:szCs w:val="20"/>
              </w:rPr>
            </w:pPr>
            <w:r w:rsidRPr="00A51B6F">
              <w:rPr>
                <w:color w:val="000000"/>
                <w:sz w:val="20"/>
                <w:szCs w:val="20"/>
              </w:rPr>
              <w:t>Обеспечение деятельности подведомственных учреждений (за счет средств от оказания платных услуг)</w:t>
            </w:r>
          </w:p>
        </w:tc>
        <w:tc>
          <w:tcPr>
            <w:tcW w:w="587" w:type="pct"/>
            <w:tcBorders>
              <w:top w:val="nil"/>
              <w:left w:val="nil"/>
              <w:bottom w:val="single" w:sz="4" w:space="0" w:color="000000"/>
              <w:right w:val="single" w:sz="4" w:space="0" w:color="000000"/>
            </w:tcBorders>
            <w:shd w:val="clear" w:color="auto" w:fill="auto"/>
            <w:noWrap/>
            <w:hideMark/>
          </w:tcPr>
          <w:p w14:paraId="715D135B" w14:textId="77777777" w:rsidR="00A51B6F" w:rsidRPr="00A51B6F" w:rsidRDefault="00A51B6F" w:rsidP="00A51B6F">
            <w:pPr>
              <w:jc w:val="center"/>
              <w:outlineLvl w:val="3"/>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1ABC7E0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C3C731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618264D" w14:textId="77777777" w:rsidR="00A51B6F" w:rsidRPr="00A51B6F" w:rsidRDefault="00A51B6F" w:rsidP="00A51B6F">
            <w:pPr>
              <w:jc w:val="right"/>
              <w:outlineLvl w:val="3"/>
              <w:rPr>
                <w:color w:val="000000"/>
                <w:sz w:val="20"/>
                <w:szCs w:val="20"/>
              </w:rPr>
            </w:pPr>
            <w:r w:rsidRPr="00A51B6F">
              <w:rPr>
                <w:color w:val="000000"/>
                <w:sz w:val="20"/>
                <w:szCs w:val="20"/>
              </w:rPr>
              <w:t>55 000,36</w:t>
            </w:r>
          </w:p>
        </w:tc>
      </w:tr>
      <w:tr w:rsidR="00A51B6F" w:rsidRPr="00A51B6F" w14:paraId="440041AE"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49590340"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76DE8F47" w14:textId="77777777" w:rsidR="00A51B6F" w:rsidRPr="00A51B6F" w:rsidRDefault="00A51B6F" w:rsidP="00A51B6F">
            <w:pPr>
              <w:jc w:val="center"/>
              <w:outlineLvl w:val="4"/>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532B9F9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B971796"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E70AF41" w14:textId="77777777" w:rsidR="00A51B6F" w:rsidRPr="00A51B6F" w:rsidRDefault="00A51B6F" w:rsidP="00A51B6F">
            <w:pPr>
              <w:jc w:val="right"/>
              <w:outlineLvl w:val="4"/>
              <w:rPr>
                <w:color w:val="000000"/>
                <w:sz w:val="20"/>
                <w:szCs w:val="20"/>
              </w:rPr>
            </w:pPr>
            <w:r w:rsidRPr="00A51B6F">
              <w:rPr>
                <w:color w:val="000000"/>
                <w:sz w:val="20"/>
                <w:szCs w:val="20"/>
              </w:rPr>
              <w:t>35 000,36</w:t>
            </w:r>
          </w:p>
        </w:tc>
      </w:tr>
      <w:tr w:rsidR="00A51B6F" w:rsidRPr="00A51B6F" w14:paraId="4420605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8E48DCC" w14:textId="77777777" w:rsidR="00A51B6F" w:rsidRPr="00A51B6F" w:rsidRDefault="00A51B6F" w:rsidP="00A51B6F">
            <w:pPr>
              <w:outlineLvl w:val="5"/>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53209FED" w14:textId="77777777" w:rsidR="00A51B6F" w:rsidRPr="00A51B6F" w:rsidRDefault="00A51B6F" w:rsidP="00A51B6F">
            <w:pPr>
              <w:jc w:val="center"/>
              <w:outlineLvl w:val="5"/>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25A4389E" w14:textId="77777777" w:rsidR="00A51B6F" w:rsidRPr="00A51B6F" w:rsidRDefault="00A51B6F" w:rsidP="00A51B6F">
            <w:pPr>
              <w:jc w:val="center"/>
              <w:outlineLvl w:val="5"/>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281CBFFF"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1FE4EC2" w14:textId="77777777" w:rsidR="00A51B6F" w:rsidRPr="00A51B6F" w:rsidRDefault="00A51B6F" w:rsidP="00A51B6F">
            <w:pPr>
              <w:jc w:val="right"/>
              <w:outlineLvl w:val="5"/>
              <w:rPr>
                <w:color w:val="000000"/>
                <w:sz w:val="20"/>
                <w:szCs w:val="20"/>
              </w:rPr>
            </w:pPr>
            <w:r w:rsidRPr="00A51B6F">
              <w:rPr>
                <w:color w:val="000000"/>
                <w:sz w:val="20"/>
                <w:szCs w:val="20"/>
              </w:rPr>
              <w:t>35 000,36</w:t>
            </w:r>
          </w:p>
        </w:tc>
      </w:tr>
      <w:tr w:rsidR="00A51B6F" w:rsidRPr="00A51B6F" w14:paraId="42BA99D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91D9B3D" w14:textId="77777777" w:rsidR="00A51B6F" w:rsidRPr="00A51B6F" w:rsidRDefault="00A51B6F" w:rsidP="00A51B6F">
            <w:pPr>
              <w:outlineLvl w:val="2"/>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87" w:type="pct"/>
            <w:tcBorders>
              <w:top w:val="nil"/>
              <w:left w:val="nil"/>
              <w:bottom w:val="single" w:sz="4" w:space="0" w:color="000000"/>
              <w:right w:val="single" w:sz="4" w:space="0" w:color="000000"/>
            </w:tcBorders>
            <w:shd w:val="clear" w:color="auto" w:fill="auto"/>
            <w:noWrap/>
            <w:hideMark/>
          </w:tcPr>
          <w:p w14:paraId="6FD949A0" w14:textId="77777777" w:rsidR="00A51B6F" w:rsidRPr="00A51B6F" w:rsidRDefault="00A51B6F" w:rsidP="00A51B6F">
            <w:pPr>
              <w:jc w:val="center"/>
              <w:outlineLvl w:val="2"/>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7DEA707D" w14:textId="77777777" w:rsidR="00A51B6F" w:rsidRPr="00A51B6F" w:rsidRDefault="00A51B6F" w:rsidP="00A51B6F">
            <w:pPr>
              <w:jc w:val="center"/>
              <w:outlineLvl w:val="2"/>
              <w:rPr>
                <w:color w:val="000000"/>
                <w:sz w:val="20"/>
                <w:szCs w:val="20"/>
              </w:rPr>
            </w:pPr>
            <w:r w:rsidRPr="00A51B6F">
              <w:rPr>
                <w:color w:val="000000"/>
                <w:sz w:val="20"/>
                <w:szCs w:val="20"/>
              </w:rPr>
              <w:t>0310</w:t>
            </w:r>
          </w:p>
        </w:tc>
        <w:tc>
          <w:tcPr>
            <w:tcW w:w="407" w:type="pct"/>
            <w:tcBorders>
              <w:top w:val="nil"/>
              <w:left w:val="nil"/>
              <w:bottom w:val="single" w:sz="4" w:space="0" w:color="000000"/>
              <w:right w:val="single" w:sz="4" w:space="0" w:color="000000"/>
            </w:tcBorders>
            <w:shd w:val="clear" w:color="auto" w:fill="auto"/>
            <w:noWrap/>
            <w:hideMark/>
          </w:tcPr>
          <w:p w14:paraId="25EA64DF"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C2C836C" w14:textId="77777777" w:rsidR="00A51B6F" w:rsidRPr="00A51B6F" w:rsidRDefault="00A51B6F" w:rsidP="00A51B6F">
            <w:pPr>
              <w:jc w:val="right"/>
              <w:outlineLvl w:val="2"/>
              <w:rPr>
                <w:color w:val="000000"/>
                <w:sz w:val="20"/>
                <w:szCs w:val="20"/>
              </w:rPr>
            </w:pPr>
            <w:r w:rsidRPr="00A51B6F">
              <w:rPr>
                <w:color w:val="000000"/>
                <w:sz w:val="20"/>
                <w:szCs w:val="20"/>
              </w:rPr>
              <w:t>35 000,36</w:t>
            </w:r>
          </w:p>
        </w:tc>
      </w:tr>
      <w:tr w:rsidR="00A51B6F" w:rsidRPr="00A51B6F" w14:paraId="3840CD48"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BAD3550"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0EE2EDDF" w14:textId="77777777" w:rsidR="00A51B6F" w:rsidRPr="00A51B6F" w:rsidRDefault="00A51B6F" w:rsidP="00A51B6F">
            <w:pPr>
              <w:jc w:val="center"/>
              <w:outlineLvl w:val="3"/>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32CC332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ED2CF95"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872695C" w14:textId="77777777" w:rsidR="00A51B6F" w:rsidRPr="00A51B6F" w:rsidRDefault="00A51B6F" w:rsidP="00A51B6F">
            <w:pPr>
              <w:jc w:val="right"/>
              <w:outlineLvl w:val="3"/>
              <w:rPr>
                <w:color w:val="000000"/>
                <w:sz w:val="20"/>
                <w:szCs w:val="20"/>
              </w:rPr>
            </w:pPr>
            <w:r w:rsidRPr="00A51B6F">
              <w:rPr>
                <w:color w:val="000000"/>
                <w:sz w:val="20"/>
                <w:szCs w:val="20"/>
              </w:rPr>
              <w:t>20 000,00</w:t>
            </w:r>
          </w:p>
        </w:tc>
      </w:tr>
      <w:tr w:rsidR="00A51B6F" w:rsidRPr="00A51B6F" w14:paraId="721A512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9101B59" w14:textId="77777777" w:rsidR="00A51B6F" w:rsidRPr="00A51B6F" w:rsidRDefault="00A51B6F" w:rsidP="00A51B6F">
            <w:pPr>
              <w:outlineLvl w:val="4"/>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69F5F727" w14:textId="77777777" w:rsidR="00A51B6F" w:rsidRPr="00A51B6F" w:rsidRDefault="00A51B6F" w:rsidP="00A51B6F">
            <w:pPr>
              <w:jc w:val="center"/>
              <w:outlineLvl w:val="4"/>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1C177A7F" w14:textId="77777777" w:rsidR="00A51B6F" w:rsidRPr="00A51B6F" w:rsidRDefault="00A51B6F" w:rsidP="00A51B6F">
            <w:pPr>
              <w:jc w:val="center"/>
              <w:outlineLvl w:val="4"/>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4BC3201F"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7B411C4" w14:textId="77777777" w:rsidR="00A51B6F" w:rsidRPr="00A51B6F" w:rsidRDefault="00A51B6F" w:rsidP="00A51B6F">
            <w:pPr>
              <w:jc w:val="right"/>
              <w:outlineLvl w:val="4"/>
              <w:rPr>
                <w:color w:val="000000"/>
                <w:sz w:val="20"/>
                <w:szCs w:val="20"/>
              </w:rPr>
            </w:pPr>
            <w:r w:rsidRPr="00A51B6F">
              <w:rPr>
                <w:color w:val="000000"/>
                <w:sz w:val="20"/>
                <w:szCs w:val="20"/>
              </w:rPr>
              <w:t>20 000,00</w:t>
            </w:r>
          </w:p>
        </w:tc>
      </w:tr>
      <w:tr w:rsidR="00A51B6F" w:rsidRPr="00A51B6F" w14:paraId="7156ABD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6A789BF" w14:textId="77777777" w:rsidR="00A51B6F" w:rsidRPr="00A51B6F" w:rsidRDefault="00A51B6F" w:rsidP="00A51B6F">
            <w:pPr>
              <w:outlineLvl w:val="5"/>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87" w:type="pct"/>
            <w:tcBorders>
              <w:top w:val="nil"/>
              <w:left w:val="nil"/>
              <w:bottom w:val="single" w:sz="4" w:space="0" w:color="000000"/>
              <w:right w:val="single" w:sz="4" w:space="0" w:color="000000"/>
            </w:tcBorders>
            <w:shd w:val="clear" w:color="auto" w:fill="auto"/>
            <w:noWrap/>
            <w:hideMark/>
          </w:tcPr>
          <w:p w14:paraId="145C6318" w14:textId="77777777" w:rsidR="00A51B6F" w:rsidRPr="00A51B6F" w:rsidRDefault="00A51B6F" w:rsidP="00A51B6F">
            <w:pPr>
              <w:jc w:val="center"/>
              <w:outlineLvl w:val="5"/>
              <w:rPr>
                <w:color w:val="000000"/>
                <w:sz w:val="20"/>
                <w:szCs w:val="20"/>
              </w:rPr>
            </w:pPr>
            <w:r w:rsidRPr="00A51B6F">
              <w:rPr>
                <w:color w:val="000000"/>
                <w:sz w:val="20"/>
                <w:szCs w:val="20"/>
              </w:rPr>
              <w:t>1500199920</w:t>
            </w:r>
          </w:p>
        </w:tc>
        <w:tc>
          <w:tcPr>
            <w:tcW w:w="499" w:type="pct"/>
            <w:tcBorders>
              <w:top w:val="nil"/>
              <w:left w:val="nil"/>
              <w:bottom w:val="single" w:sz="4" w:space="0" w:color="000000"/>
              <w:right w:val="single" w:sz="4" w:space="0" w:color="000000"/>
            </w:tcBorders>
            <w:shd w:val="clear" w:color="auto" w:fill="auto"/>
            <w:noWrap/>
            <w:hideMark/>
          </w:tcPr>
          <w:p w14:paraId="37524931" w14:textId="77777777" w:rsidR="00A51B6F" w:rsidRPr="00A51B6F" w:rsidRDefault="00A51B6F" w:rsidP="00A51B6F">
            <w:pPr>
              <w:jc w:val="center"/>
              <w:outlineLvl w:val="5"/>
              <w:rPr>
                <w:color w:val="000000"/>
                <w:sz w:val="20"/>
                <w:szCs w:val="20"/>
              </w:rPr>
            </w:pPr>
            <w:r w:rsidRPr="00A51B6F">
              <w:rPr>
                <w:color w:val="000000"/>
                <w:sz w:val="20"/>
                <w:szCs w:val="20"/>
              </w:rPr>
              <w:t>0310</w:t>
            </w:r>
          </w:p>
        </w:tc>
        <w:tc>
          <w:tcPr>
            <w:tcW w:w="407" w:type="pct"/>
            <w:tcBorders>
              <w:top w:val="nil"/>
              <w:left w:val="nil"/>
              <w:bottom w:val="single" w:sz="4" w:space="0" w:color="000000"/>
              <w:right w:val="single" w:sz="4" w:space="0" w:color="000000"/>
            </w:tcBorders>
            <w:shd w:val="clear" w:color="auto" w:fill="auto"/>
            <w:noWrap/>
            <w:hideMark/>
          </w:tcPr>
          <w:p w14:paraId="6ACE9C7D"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3565063" w14:textId="77777777" w:rsidR="00A51B6F" w:rsidRPr="00A51B6F" w:rsidRDefault="00A51B6F" w:rsidP="00A51B6F">
            <w:pPr>
              <w:jc w:val="right"/>
              <w:outlineLvl w:val="5"/>
              <w:rPr>
                <w:color w:val="000000"/>
                <w:sz w:val="20"/>
                <w:szCs w:val="20"/>
              </w:rPr>
            </w:pPr>
            <w:r w:rsidRPr="00A51B6F">
              <w:rPr>
                <w:color w:val="000000"/>
                <w:sz w:val="20"/>
                <w:szCs w:val="20"/>
              </w:rPr>
              <w:t>20 000,00</w:t>
            </w:r>
          </w:p>
        </w:tc>
      </w:tr>
      <w:tr w:rsidR="00A51B6F" w:rsidRPr="00A51B6F" w14:paraId="23997A4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250C75E9" w14:textId="77777777" w:rsidR="00A51B6F" w:rsidRPr="00A51B6F" w:rsidRDefault="00A51B6F" w:rsidP="00A51B6F">
            <w:pPr>
              <w:outlineLvl w:val="2"/>
              <w:rPr>
                <w:color w:val="000000"/>
                <w:sz w:val="20"/>
                <w:szCs w:val="20"/>
              </w:rPr>
            </w:pPr>
            <w:r w:rsidRPr="00A51B6F">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6A1434B3" w14:textId="77777777" w:rsidR="00A51B6F" w:rsidRPr="00A51B6F" w:rsidRDefault="00A51B6F" w:rsidP="00A51B6F">
            <w:pPr>
              <w:jc w:val="center"/>
              <w:outlineLvl w:val="2"/>
              <w:rPr>
                <w:color w:val="000000"/>
                <w:sz w:val="20"/>
                <w:szCs w:val="20"/>
              </w:rPr>
            </w:pPr>
            <w:r w:rsidRPr="00A51B6F">
              <w:rPr>
                <w:color w:val="000000"/>
                <w:sz w:val="20"/>
                <w:szCs w:val="20"/>
              </w:rPr>
              <w:t>1600000000</w:t>
            </w:r>
          </w:p>
        </w:tc>
        <w:tc>
          <w:tcPr>
            <w:tcW w:w="499" w:type="pct"/>
            <w:tcBorders>
              <w:top w:val="nil"/>
              <w:left w:val="nil"/>
              <w:bottom w:val="single" w:sz="4" w:space="0" w:color="000000"/>
              <w:right w:val="single" w:sz="4" w:space="0" w:color="000000"/>
            </w:tcBorders>
            <w:shd w:val="clear" w:color="auto" w:fill="auto"/>
            <w:noWrap/>
            <w:hideMark/>
          </w:tcPr>
          <w:p w14:paraId="243694B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F2FFB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149499A" w14:textId="77777777" w:rsidR="00A51B6F" w:rsidRPr="00A51B6F" w:rsidRDefault="00A51B6F" w:rsidP="00A51B6F">
            <w:pPr>
              <w:jc w:val="right"/>
              <w:outlineLvl w:val="2"/>
              <w:rPr>
                <w:color w:val="000000"/>
                <w:sz w:val="20"/>
                <w:szCs w:val="20"/>
              </w:rPr>
            </w:pPr>
            <w:r w:rsidRPr="00A51B6F">
              <w:rPr>
                <w:color w:val="000000"/>
                <w:sz w:val="20"/>
                <w:szCs w:val="20"/>
              </w:rPr>
              <w:t>350 000,00</w:t>
            </w:r>
          </w:p>
        </w:tc>
      </w:tr>
      <w:tr w:rsidR="00A51B6F" w:rsidRPr="00A51B6F" w14:paraId="7E00E039"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51F4CDD5"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587" w:type="pct"/>
            <w:tcBorders>
              <w:top w:val="nil"/>
              <w:left w:val="nil"/>
              <w:bottom w:val="single" w:sz="4" w:space="0" w:color="000000"/>
              <w:right w:val="single" w:sz="4" w:space="0" w:color="000000"/>
            </w:tcBorders>
            <w:shd w:val="clear" w:color="auto" w:fill="auto"/>
            <w:noWrap/>
            <w:hideMark/>
          </w:tcPr>
          <w:p w14:paraId="37894EA1" w14:textId="77777777" w:rsidR="00A51B6F" w:rsidRPr="00A51B6F" w:rsidRDefault="00A51B6F" w:rsidP="00A51B6F">
            <w:pPr>
              <w:jc w:val="center"/>
              <w:outlineLvl w:val="3"/>
              <w:rPr>
                <w:color w:val="000000"/>
                <w:sz w:val="20"/>
                <w:szCs w:val="20"/>
              </w:rPr>
            </w:pPr>
            <w:r w:rsidRPr="00A51B6F">
              <w:rPr>
                <w:color w:val="000000"/>
                <w:sz w:val="20"/>
                <w:szCs w:val="20"/>
              </w:rPr>
              <w:t>1600200000</w:t>
            </w:r>
          </w:p>
        </w:tc>
        <w:tc>
          <w:tcPr>
            <w:tcW w:w="499" w:type="pct"/>
            <w:tcBorders>
              <w:top w:val="nil"/>
              <w:left w:val="nil"/>
              <w:bottom w:val="single" w:sz="4" w:space="0" w:color="000000"/>
              <w:right w:val="single" w:sz="4" w:space="0" w:color="000000"/>
            </w:tcBorders>
            <w:shd w:val="clear" w:color="auto" w:fill="auto"/>
            <w:noWrap/>
            <w:hideMark/>
          </w:tcPr>
          <w:p w14:paraId="299A3FB2"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D8A54E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EE7CF19" w14:textId="77777777" w:rsidR="00A51B6F" w:rsidRPr="00A51B6F" w:rsidRDefault="00A51B6F" w:rsidP="00A51B6F">
            <w:pPr>
              <w:jc w:val="right"/>
              <w:outlineLvl w:val="3"/>
              <w:rPr>
                <w:color w:val="000000"/>
                <w:sz w:val="20"/>
                <w:szCs w:val="20"/>
              </w:rPr>
            </w:pPr>
            <w:r w:rsidRPr="00A51B6F">
              <w:rPr>
                <w:color w:val="000000"/>
                <w:sz w:val="20"/>
                <w:szCs w:val="20"/>
              </w:rPr>
              <w:t>350 000,00</w:t>
            </w:r>
          </w:p>
        </w:tc>
      </w:tr>
      <w:tr w:rsidR="00A51B6F" w:rsidRPr="00A51B6F" w14:paraId="313BEFF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2A6EB5D" w14:textId="77777777" w:rsidR="00A51B6F" w:rsidRPr="00A51B6F" w:rsidRDefault="00A51B6F" w:rsidP="00A51B6F">
            <w:pPr>
              <w:outlineLvl w:val="4"/>
              <w:rPr>
                <w:color w:val="000000"/>
                <w:sz w:val="20"/>
                <w:szCs w:val="20"/>
              </w:rPr>
            </w:pPr>
            <w:r w:rsidRPr="00A51B6F">
              <w:rPr>
                <w:color w:val="000000"/>
                <w:sz w:val="20"/>
                <w:szCs w:val="20"/>
              </w:rPr>
              <w:t>Мероприятия, связанные с внедрением и развитием аппаратно-программного комплекса "Безопасный город"</w:t>
            </w:r>
          </w:p>
        </w:tc>
        <w:tc>
          <w:tcPr>
            <w:tcW w:w="587" w:type="pct"/>
            <w:tcBorders>
              <w:top w:val="nil"/>
              <w:left w:val="nil"/>
              <w:bottom w:val="single" w:sz="4" w:space="0" w:color="000000"/>
              <w:right w:val="single" w:sz="4" w:space="0" w:color="000000"/>
            </w:tcBorders>
            <w:shd w:val="clear" w:color="auto" w:fill="auto"/>
            <w:noWrap/>
            <w:hideMark/>
          </w:tcPr>
          <w:p w14:paraId="589FFD9D" w14:textId="77777777" w:rsidR="00A51B6F" w:rsidRPr="00A51B6F" w:rsidRDefault="00A51B6F" w:rsidP="00A51B6F">
            <w:pPr>
              <w:jc w:val="center"/>
              <w:outlineLvl w:val="4"/>
              <w:rPr>
                <w:color w:val="000000"/>
                <w:sz w:val="20"/>
                <w:szCs w:val="20"/>
              </w:rPr>
            </w:pPr>
            <w:r w:rsidRPr="00A51B6F">
              <w:rPr>
                <w:color w:val="000000"/>
                <w:sz w:val="20"/>
                <w:szCs w:val="20"/>
              </w:rPr>
              <w:t>1600221600</w:t>
            </w:r>
          </w:p>
        </w:tc>
        <w:tc>
          <w:tcPr>
            <w:tcW w:w="499" w:type="pct"/>
            <w:tcBorders>
              <w:top w:val="nil"/>
              <w:left w:val="nil"/>
              <w:bottom w:val="single" w:sz="4" w:space="0" w:color="000000"/>
              <w:right w:val="single" w:sz="4" w:space="0" w:color="000000"/>
            </w:tcBorders>
            <w:shd w:val="clear" w:color="auto" w:fill="auto"/>
            <w:noWrap/>
            <w:hideMark/>
          </w:tcPr>
          <w:p w14:paraId="0CD15E0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7113C43"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B41AAA2" w14:textId="77777777" w:rsidR="00A51B6F" w:rsidRPr="00A51B6F" w:rsidRDefault="00A51B6F" w:rsidP="00A51B6F">
            <w:pPr>
              <w:jc w:val="right"/>
              <w:outlineLvl w:val="4"/>
              <w:rPr>
                <w:color w:val="000000"/>
                <w:sz w:val="20"/>
                <w:szCs w:val="20"/>
              </w:rPr>
            </w:pPr>
            <w:r w:rsidRPr="00A51B6F">
              <w:rPr>
                <w:color w:val="000000"/>
                <w:sz w:val="20"/>
                <w:szCs w:val="20"/>
              </w:rPr>
              <w:t>350 000,00</w:t>
            </w:r>
          </w:p>
        </w:tc>
      </w:tr>
      <w:tr w:rsidR="00A51B6F" w:rsidRPr="00A51B6F" w14:paraId="0E29E256"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3713B15"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09F46D7F" w14:textId="77777777" w:rsidR="00A51B6F" w:rsidRPr="00A51B6F" w:rsidRDefault="00A51B6F" w:rsidP="00A51B6F">
            <w:pPr>
              <w:jc w:val="center"/>
              <w:outlineLvl w:val="5"/>
              <w:rPr>
                <w:color w:val="000000"/>
                <w:sz w:val="20"/>
                <w:szCs w:val="20"/>
              </w:rPr>
            </w:pPr>
            <w:r w:rsidRPr="00A51B6F">
              <w:rPr>
                <w:color w:val="000000"/>
                <w:sz w:val="20"/>
                <w:szCs w:val="20"/>
              </w:rPr>
              <w:t>1600221600</w:t>
            </w:r>
          </w:p>
        </w:tc>
        <w:tc>
          <w:tcPr>
            <w:tcW w:w="499" w:type="pct"/>
            <w:tcBorders>
              <w:top w:val="nil"/>
              <w:left w:val="nil"/>
              <w:bottom w:val="single" w:sz="4" w:space="0" w:color="000000"/>
              <w:right w:val="single" w:sz="4" w:space="0" w:color="000000"/>
            </w:tcBorders>
            <w:shd w:val="clear" w:color="auto" w:fill="auto"/>
            <w:noWrap/>
            <w:hideMark/>
          </w:tcPr>
          <w:p w14:paraId="011964F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6428084"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0491150" w14:textId="77777777" w:rsidR="00A51B6F" w:rsidRPr="00A51B6F" w:rsidRDefault="00A51B6F" w:rsidP="00A51B6F">
            <w:pPr>
              <w:jc w:val="right"/>
              <w:outlineLvl w:val="5"/>
              <w:rPr>
                <w:color w:val="000000"/>
                <w:sz w:val="20"/>
                <w:szCs w:val="20"/>
              </w:rPr>
            </w:pPr>
            <w:r w:rsidRPr="00A51B6F">
              <w:rPr>
                <w:color w:val="000000"/>
                <w:sz w:val="20"/>
                <w:szCs w:val="20"/>
              </w:rPr>
              <w:t>350 000,00</w:t>
            </w:r>
          </w:p>
        </w:tc>
      </w:tr>
      <w:tr w:rsidR="00A51B6F" w:rsidRPr="00A51B6F" w14:paraId="2DDEA38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7DCC087"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6AD2E798" w14:textId="77777777" w:rsidR="00A51B6F" w:rsidRPr="00A51B6F" w:rsidRDefault="00A51B6F" w:rsidP="00A51B6F">
            <w:pPr>
              <w:jc w:val="center"/>
              <w:rPr>
                <w:color w:val="000000"/>
                <w:sz w:val="20"/>
                <w:szCs w:val="20"/>
              </w:rPr>
            </w:pPr>
            <w:r w:rsidRPr="00A51B6F">
              <w:rPr>
                <w:color w:val="000000"/>
                <w:sz w:val="20"/>
                <w:szCs w:val="20"/>
              </w:rPr>
              <w:t>1600221600</w:t>
            </w:r>
          </w:p>
        </w:tc>
        <w:tc>
          <w:tcPr>
            <w:tcW w:w="499" w:type="pct"/>
            <w:tcBorders>
              <w:top w:val="nil"/>
              <w:left w:val="nil"/>
              <w:bottom w:val="single" w:sz="4" w:space="0" w:color="000000"/>
              <w:right w:val="single" w:sz="4" w:space="0" w:color="000000"/>
            </w:tcBorders>
            <w:shd w:val="clear" w:color="auto" w:fill="auto"/>
            <w:noWrap/>
            <w:hideMark/>
          </w:tcPr>
          <w:p w14:paraId="380B9B7E" w14:textId="77777777" w:rsidR="00A51B6F" w:rsidRPr="00A51B6F" w:rsidRDefault="00A51B6F" w:rsidP="00A51B6F">
            <w:pPr>
              <w:jc w:val="center"/>
              <w:rPr>
                <w:color w:val="000000"/>
                <w:sz w:val="20"/>
                <w:szCs w:val="20"/>
              </w:rPr>
            </w:pPr>
            <w:r w:rsidRPr="00A51B6F">
              <w:rPr>
                <w:color w:val="000000"/>
                <w:sz w:val="20"/>
                <w:szCs w:val="20"/>
              </w:rPr>
              <w:t>0300</w:t>
            </w:r>
          </w:p>
        </w:tc>
        <w:tc>
          <w:tcPr>
            <w:tcW w:w="407" w:type="pct"/>
            <w:tcBorders>
              <w:top w:val="nil"/>
              <w:left w:val="nil"/>
              <w:bottom w:val="single" w:sz="4" w:space="0" w:color="000000"/>
              <w:right w:val="single" w:sz="4" w:space="0" w:color="000000"/>
            </w:tcBorders>
            <w:shd w:val="clear" w:color="auto" w:fill="auto"/>
            <w:noWrap/>
            <w:hideMark/>
          </w:tcPr>
          <w:p w14:paraId="3059128E"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6429ACFF" w14:textId="77777777" w:rsidR="00A51B6F" w:rsidRPr="00A51B6F" w:rsidRDefault="00A51B6F" w:rsidP="00A51B6F">
            <w:pPr>
              <w:jc w:val="right"/>
              <w:rPr>
                <w:color w:val="000000"/>
                <w:sz w:val="20"/>
                <w:szCs w:val="20"/>
              </w:rPr>
            </w:pPr>
            <w:r w:rsidRPr="00A51B6F">
              <w:rPr>
                <w:color w:val="000000"/>
                <w:sz w:val="20"/>
                <w:szCs w:val="20"/>
              </w:rPr>
              <w:t>350 000,00</w:t>
            </w:r>
          </w:p>
        </w:tc>
      </w:tr>
      <w:tr w:rsidR="00A51B6F" w:rsidRPr="00A51B6F" w14:paraId="410B0FB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1354E29" w14:textId="77777777" w:rsidR="00A51B6F" w:rsidRPr="00A51B6F" w:rsidRDefault="00A51B6F" w:rsidP="00A51B6F">
            <w:pPr>
              <w:outlineLvl w:val="0"/>
              <w:rPr>
                <w:color w:val="000000"/>
                <w:sz w:val="20"/>
                <w:szCs w:val="20"/>
              </w:rPr>
            </w:pPr>
            <w:r w:rsidRPr="00A51B6F">
              <w:rPr>
                <w:color w:val="000000"/>
                <w:sz w:val="20"/>
                <w:szCs w:val="20"/>
              </w:rPr>
              <w:t>Другие вопросы в области национальной безопасности и правоохранительной деятельности</w:t>
            </w:r>
          </w:p>
        </w:tc>
        <w:tc>
          <w:tcPr>
            <w:tcW w:w="587" w:type="pct"/>
            <w:tcBorders>
              <w:top w:val="nil"/>
              <w:left w:val="nil"/>
              <w:bottom w:val="single" w:sz="4" w:space="0" w:color="000000"/>
              <w:right w:val="single" w:sz="4" w:space="0" w:color="000000"/>
            </w:tcBorders>
            <w:shd w:val="clear" w:color="auto" w:fill="auto"/>
            <w:noWrap/>
            <w:hideMark/>
          </w:tcPr>
          <w:p w14:paraId="050450FE" w14:textId="77777777" w:rsidR="00A51B6F" w:rsidRPr="00A51B6F" w:rsidRDefault="00A51B6F" w:rsidP="00A51B6F">
            <w:pPr>
              <w:jc w:val="center"/>
              <w:outlineLvl w:val="0"/>
              <w:rPr>
                <w:color w:val="000000"/>
                <w:sz w:val="20"/>
                <w:szCs w:val="20"/>
              </w:rPr>
            </w:pPr>
            <w:r w:rsidRPr="00A51B6F">
              <w:rPr>
                <w:color w:val="000000"/>
                <w:sz w:val="20"/>
                <w:szCs w:val="20"/>
              </w:rPr>
              <w:t>1600221600</w:t>
            </w:r>
          </w:p>
        </w:tc>
        <w:tc>
          <w:tcPr>
            <w:tcW w:w="499" w:type="pct"/>
            <w:tcBorders>
              <w:top w:val="nil"/>
              <w:left w:val="nil"/>
              <w:bottom w:val="single" w:sz="4" w:space="0" w:color="000000"/>
              <w:right w:val="single" w:sz="4" w:space="0" w:color="000000"/>
            </w:tcBorders>
            <w:shd w:val="clear" w:color="auto" w:fill="auto"/>
            <w:noWrap/>
            <w:hideMark/>
          </w:tcPr>
          <w:p w14:paraId="11A3C870" w14:textId="77777777" w:rsidR="00A51B6F" w:rsidRPr="00A51B6F" w:rsidRDefault="00A51B6F" w:rsidP="00A51B6F">
            <w:pPr>
              <w:jc w:val="center"/>
              <w:outlineLvl w:val="0"/>
              <w:rPr>
                <w:color w:val="000000"/>
                <w:sz w:val="20"/>
                <w:szCs w:val="20"/>
              </w:rPr>
            </w:pPr>
            <w:r w:rsidRPr="00A51B6F">
              <w:rPr>
                <w:color w:val="000000"/>
                <w:sz w:val="20"/>
                <w:szCs w:val="20"/>
              </w:rPr>
              <w:t>0314</w:t>
            </w:r>
          </w:p>
        </w:tc>
        <w:tc>
          <w:tcPr>
            <w:tcW w:w="407" w:type="pct"/>
            <w:tcBorders>
              <w:top w:val="nil"/>
              <w:left w:val="nil"/>
              <w:bottom w:val="single" w:sz="4" w:space="0" w:color="000000"/>
              <w:right w:val="single" w:sz="4" w:space="0" w:color="000000"/>
            </w:tcBorders>
            <w:shd w:val="clear" w:color="auto" w:fill="auto"/>
            <w:noWrap/>
            <w:hideMark/>
          </w:tcPr>
          <w:p w14:paraId="534D31F3" w14:textId="77777777" w:rsidR="00A51B6F" w:rsidRPr="00A51B6F" w:rsidRDefault="00A51B6F" w:rsidP="00A51B6F">
            <w:pPr>
              <w:jc w:val="center"/>
              <w:outlineLvl w:val="0"/>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3821922" w14:textId="77777777" w:rsidR="00A51B6F" w:rsidRPr="00A51B6F" w:rsidRDefault="00A51B6F" w:rsidP="00A51B6F">
            <w:pPr>
              <w:jc w:val="right"/>
              <w:outlineLvl w:val="0"/>
              <w:rPr>
                <w:color w:val="000000"/>
                <w:sz w:val="20"/>
                <w:szCs w:val="20"/>
              </w:rPr>
            </w:pPr>
            <w:r w:rsidRPr="00A51B6F">
              <w:rPr>
                <w:color w:val="000000"/>
                <w:sz w:val="20"/>
                <w:szCs w:val="20"/>
              </w:rPr>
              <w:t>350 000,00</w:t>
            </w:r>
          </w:p>
        </w:tc>
      </w:tr>
      <w:tr w:rsidR="00A51B6F" w:rsidRPr="00A51B6F" w14:paraId="6FFDF16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06765BA" w14:textId="77777777" w:rsidR="00A51B6F" w:rsidRPr="00A51B6F" w:rsidRDefault="00A51B6F" w:rsidP="00A51B6F">
            <w:pPr>
              <w:outlineLvl w:val="1"/>
              <w:rPr>
                <w:color w:val="000000"/>
                <w:sz w:val="20"/>
                <w:szCs w:val="20"/>
              </w:rPr>
            </w:pPr>
            <w:r w:rsidRPr="00A51B6F">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79B686E1" w14:textId="77777777" w:rsidR="00A51B6F" w:rsidRPr="00A51B6F" w:rsidRDefault="00A51B6F" w:rsidP="00A51B6F">
            <w:pPr>
              <w:jc w:val="center"/>
              <w:outlineLvl w:val="1"/>
              <w:rPr>
                <w:color w:val="000000"/>
                <w:sz w:val="20"/>
                <w:szCs w:val="20"/>
              </w:rPr>
            </w:pPr>
            <w:r w:rsidRPr="00A51B6F">
              <w:rPr>
                <w:color w:val="000000"/>
                <w:sz w:val="20"/>
                <w:szCs w:val="20"/>
              </w:rPr>
              <w:t>1800000000</w:t>
            </w:r>
          </w:p>
        </w:tc>
        <w:tc>
          <w:tcPr>
            <w:tcW w:w="499" w:type="pct"/>
            <w:tcBorders>
              <w:top w:val="nil"/>
              <w:left w:val="nil"/>
              <w:bottom w:val="single" w:sz="4" w:space="0" w:color="000000"/>
              <w:right w:val="single" w:sz="4" w:space="0" w:color="000000"/>
            </w:tcBorders>
            <w:shd w:val="clear" w:color="auto" w:fill="auto"/>
            <w:noWrap/>
            <w:hideMark/>
          </w:tcPr>
          <w:p w14:paraId="6A615EAC"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79CCEB"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FB72472" w14:textId="77777777" w:rsidR="00A51B6F" w:rsidRPr="00A51B6F" w:rsidRDefault="00A51B6F" w:rsidP="00A51B6F">
            <w:pPr>
              <w:jc w:val="right"/>
              <w:outlineLvl w:val="1"/>
              <w:rPr>
                <w:color w:val="000000"/>
                <w:sz w:val="20"/>
                <w:szCs w:val="20"/>
              </w:rPr>
            </w:pPr>
            <w:r w:rsidRPr="00A51B6F">
              <w:rPr>
                <w:color w:val="000000"/>
                <w:sz w:val="20"/>
                <w:szCs w:val="20"/>
              </w:rPr>
              <w:t>980 000,00</w:t>
            </w:r>
          </w:p>
        </w:tc>
      </w:tr>
      <w:tr w:rsidR="00A51B6F" w:rsidRPr="00A51B6F" w14:paraId="7F533EE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C238510" w14:textId="77777777" w:rsidR="00A51B6F" w:rsidRPr="00A51B6F" w:rsidRDefault="00A51B6F" w:rsidP="00A51B6F">
            <w:pPr>
              <w:outlineLvl w:val="2"/>
              <w:rPr>
                <w:color w:val="000000"/>
                <w:sz w:val="20"/>
                <w:szCs w:val="20"/>
              </w:rPr>
            </w:pPr>
            <w:r w:rsidRPr="00A51B6F">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79B4A5EE" w14:textId="77777777" w:rsidR="00A51B6F" w:rsidRPr="00A51B6F" w:rsidRDefault="00A51B6F" w:rsidP="00A51B6F">
            <w:pPr>
              <w:jc w:val="center"/>
              <w:outlineLvl w:val="2"/>
              <w:rPr>
                <w:color w:val="000000"/>
                <w:sz w:val="20"/>
                <w:szCs w:val="20"/>
              </w:rPr>
            </w:pPr>
            <w:r w:rsidRPr="00A51B6F">
              <w:rPr>
                <w:color w:val="000000"/>
                <w:sz w:val="20"/>
                <w:szCs w:val="20"/>
              </w:rPr>
              <w:t>1800000000</w:t>
            </w:r>
          </w:p>
        </w:tc>
        <w:tc>
          <w:tcPr>
            <w:tcW w:w="499" w:type="pct"/>
            <w:tcBorders>
              <w:top w:val="nil"/>
              <w:left w:val="nil"/>
              <w:bottom w:val="single" w:sz="4" w:space="0" w:color="000000"/>
              <w:right w:val="single" w:sz="4" w:space="0" w:color="000000"/>
            </w:tcBorders>
            <w:shd w:val="clear" w:color="auto" w:fill="auto"/>
            <w:noWrap/>
            <w:hideMark/>
          </w:tcPr>
          <w:p w14:paraId="224E83B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91EC3E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C4DCA35" w14:textId="77777777" w:rsidR="00A51B6F" w:rsidRPr="00A51B6F" w:rsidRDefault="00A51B6F" w:rsidP="00A51B6F">
            <w:pPr>
              <w:jc w:val="right"/>
              <w:outlineLvl w:val="2"/>
              <w:rPr>
                <w:color w:val="000000"/>
                <w:sz w:val="20"/>
                <w:szCs w:val="20"/>
              </w:rPr>
            </w:pPr>
            <w:r w:rsidRPr="00A51B6F">
              <w:rPr>
                <w:color w:val="000000"/>
                <w:sz w:val="20"/>
                <w:szCs w:val="20"/>
              </w:rPr>
              <w:t>580 000,00</w:t>
            </w:r>
          </w:p>
        </w:tc>
      </w:tr>
      <w:tr w:rsidR="00A51B6F" w:rsidRPr="00A51B6F" w14:paraId="795FAE9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7A1E4B0" w14:textId="2CCBE2DF" w:rsidR="00A51B6F" w:rsidRPr="00A51B6F" w:rsidRDefault="00A51B6F" w:rsidP="00A51B6F">
            <w:pPr>
              <w:outlineLvl w:val="3"/>
              <w:rPr>
                <w:color w:val="000000"/>
                <w:sz w:val="20"/>
                <w:szCs w:val="20"/>
              </w:rPr>
            </w:pPr>
            <w:r w:rsidRPr="00A51B6F">
              <w:rPr>
                <w:color w:val="000000"/>
                <w:sz w:val="20"/>
                <w:szCs w:val="20"/>
              </w:rPr>
              <w:t>Основное мероприятие 1 Повышение уровня благоустройства дворовых территорий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58CEFEA4" w14:textId="77777777" w:rsidR="00A51B6F" w:rsidRPr="00A51B6F" w:rsidRDefault="00A51B6F" w:rsidP="00A51B6F">
            <w:pPr>
              <w:jc w:val="center"/>
              <w:outlineLvl w:val="3"/>
              <w:rPr>
                <w:color w:val="000000"/>
                <w:sz w:val="20"/>
                <w:szCs w:val="20"/>
              </w:rPr>
            </w:pPr>
            <w:r w:rsidRPr="00A51B6F">
              <w:rPr>
                <w:color w:val="000000"/>
                <w:sz w:val="20"/>
                <w:szCs w:val="20"/>
              </w:rPr>
              <w:t>1800100000</w:t>
            </w:r>
          </w:p>
        </w:tc>
        <w:tc>
          <w:tcPr>
            <w:tcW w:w="499" w:type="pct"/>
            <w:tcBorders>
              <w:top w:val="nil"/>
              <w:left w:val="nil"/>
              <w:bottom w:val="single" w:sz="4" w:space="0" w:color="000000"/>
              <w:right w:val="single" w:sz="4" w:space="0" w:color="000000"/>
            </w:tcBorders>
            <w:shd w:val="clear" w:color="auto" w:fill="auto"/>
            <w:noWrap/>
            <w:hideMark/>
          </w:tcPr>
          <w:p w14:paraId="180BB71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47BBB3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9C9AF87" w14:textId="77777777" w:rsidR="00A51B6F" w:rsidRPr="00A51B6F" w:rsidRDefault="00A51B6F" w:rsidP="00A51B6F">
            <w:pPr>
              <w:jc w:val="right"/>
              <w:outlineLvl w:val="3"/>
              <w:rPr>
                <w:color w:val="000000"/>
                <w:sz w:val="20"/>
                <w:szCs w:val="20"/>
              </w:rPr>
            </w:pPr>
            <w:r w:rsidRPr="00A51B6F">
              <w:rPr>
                <w:color w:val="000000"/>
                <w:sz w:val="20"/>
                <w:szCs w:val="20"/>
              </w:rPr>
              <w:t>500 000,00</w:t>
            </w:r>
          </w:p>
        </w:tc>
      </w:tr>
      <w:tr w:rsidR="00A51B6F" w:rsidRPr="00A51B6F" w14:paraId="54479B37"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66BB0F22" w14:textId="77777777" w:rsidR="00A51B6F" w:rsidRPr="00A51B6F" w:rsidRDefault="00A51B6F" w:rsidP="00A51B6F">
            <w:pPr>
              <w:outlineLvl w:val="4"/>
              <w:rPr>
                <w:color w:val="000000"/>
                <w:sz w:val="20"/>
                <w:szCs w:val="20"/>
              </w:rPr>
            </w:pPr>
            <w:r w:rsidRPr="00A51B6F">
              <w:rPr>
                <w:color w:val="000000"/>
                <w:sz w:val="20"/>
                <w:szCs w:val="20"/>
              </w:rPr>
              <w:t>Расходы местного бюджета на формирование современной городской среды</w:t>
            </w:r>
          </w:p>
        </w:tc>
        <w:tc>
          <w:tcPr>
            <w:tcW w:w="587" w:type="pct"/>
            <w:tcBorders>
              <w:top w:val="nil"/>
              <w:left w:val="nil"/>
              <w:bottom w:val="single" w:sz="4" w:space="0" w:color="000000"/>
              <w:right w:val="single" w:sz="4" w:space="0" w:color="000000"/>
            </w:tcBorders>
            <w:shd w:val="clear" w:color="auto" w:fill="auto"/>
            <w:noWrap/>
            <w:hideMark/>
          </w:tcPr>
          <w:p w14:paraId="3140717B" w14:textId="77777777" w:rsidR="00A51B6F" w:rsidRPr="00A51B6F" w:rsidRDefault="00A51B6F" w:rsidP="00A51B6F">
            <w:pPr>
              <w:jc w:val="center"/>
              <w:outlineLvl w:val="4"/>
              <w:rPr>
                <w:color w:val="000000"/>
                <w:sz w:val="20"/>
                <w:szCs w:val="20"/>
              </w:rPr>
            </w:pPr>
            <w:r w:rsidRPr="00A51B6F">
              <w:rPr>
                <w:color w:val="000000"/>
                <w:sz w:val="20"/>
                <w:szCs w:val="20"/>
              </w:rPr>
              <w:t>1800125550</w:t>
            </w:r>
          </w:p>
        </w:tc>
        <w:tc>
          <w:tcPr>
            <w:tcW w:w="499" w:type="pct"/>
            <w:tcBorders>
              <w:top w:val="nil"/>
              <w:left w:val="nil"/>
              <w:bottom w:val="single" w:sz="4" w:space="0" w:color="000000"/>
              <w:right w:val="single" w:sz="4" w:space="0" w:color="000000"/>
            </w:tcBorders>
            <w:shd w:val="clear" w:color="auto" w:fill="auto"/>
            <w:noWrap/>
            <w:hideMark/>
          </w:tcPr>
          <w:p w14:paraId="104E454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5C4036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BC3DECF" w14:textId="77777777" w:rsidR="00A51B6F" w:rsidRPr="00A51B6F" w:rsidRDefault="00A51B6F" w:rsidP="00A51B6F">
            <w:pPr>
              <w:jc w:val="right"/>
              <w:outlineLvl w:val="4"/>
              <w:rPr>
                <w:color w:val="000000"/>
                <w:sz w:val="20"/>
                <w:szCs w:val="20"/>
              </w:rPr>
            </w:pPr>
            <w:r w:rsidRPr="00A51B6F">
              <w:rPr>
                <w:color w:val="000000"/>
                <w:sz w:val="20"/>
                <w:szCs w:val="20"/>
              </w:rPr>
              <w:t>500 000,00</w:t>
            </w:r>
          </w:p>
        </w:tc>
      </w:tr>
      <w:tr w:rsidR="00A51B6F" w:rsidRPr="00A51B6F" w14:paraId="317D96E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A1A7C19"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517B33B" w14:textId="77777777" w:rsidR="00A51B6F" w:rsidRPr="00A51B6F" w:rsidRDefault="00A51B6F" w:rsidP="00A51B6F">
            <w:pPr>
              <w:jc w:val="center"/>
              <w:outlineLvl w:val="5"/>
              <w:rPr>
                <w:color w:val="000000"/>
                <w:sz w:val="20"/>
                <w:szCs w:val="20"/>
              </w:rPr>
            </w:pPr>
            <w:r w:rsidRPr="00A51B6F">
              <w:rPr>
                <w:color w:val="000000"/>
                <w:sz w:val="20"/>
                <w:szCs w:val="20"/>
              </w:rPr>
              <w:t>1800125550</w:t>
            </w:r>
          </w:p>
        </w:tc>
        <w:tc>
          <w:tcPr>
            <w:tcW w:w="499" w:type="pct"/>
            <w:tcBorders>
              <w:top w:val="nil"/>
              <w:left w:val="nil"/>
              <w:bottom w:val="single" w:sz="4" w:space="0" w:color="000000"/>
              <w:right w:val="single" w:sz="4" w:space="0" w:color="000000"/>
            </w:tcBorders>
            <w:shd w:val="clear" w:color="auto" w:fill="auto"/>
            <w:noWrap/>
            <w:hideMark/>
          </w:tcPr>
          <w:p w14:paraId="3943CAB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8C44749"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CEFAAF1" w14:textId="77777777" w:rsidR="00A51B6F" w:rsidRPr="00A51B6F" w:rsidRDefault="00A51B6F" w:rsidP="00A51B6F">
            <w:pPr>
              <w:jc w:val="right"/>
              <w:outlineLvl w:val="5"/>
              <w:rPr>
                <w:color w:val="000000"/>
                <w:sz w:val="20"/>
                <w:szCs w:val="20"/>
              </w:rPr>
            </w:pPr>
            <w:r w:rsidRPr="00A51B6F">
              <w:rPr>
                <w:color w:val="000000"/>
                <w:sz w:val="20"/>
                <w:szCs w:val="20"/>
              </w:rPr>
              <w:t>500 000,00</w:t>
            </w:r>
          </w:p>
        </w:tc>
      </w:tr>
      <w:tr w:rsidR="00A51B6F" w:rsidRPr="00A51B6F" w14:paraId="7F661C1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A13BE7E" w14:textId="77777777" w:rsidR="00A51B6F" w:rsidRPr="00A51B6F" w:rsidRDefault="00A51B6F" w:rsidP="00A51B6F">
            <w:pPr>
              <w:outlineLvl w:val="2"/>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227FAAB0" w14:textId="77777777" w:rsidR="00A51B6F" w:rsidRPr="00A51B6F" w:rsidRDefault="00A51B6F" w:rsidP="00A51B6F">
            <w:pPr>
              <w:jc w:val="center"/>
              <w:outlineLvl w:val="2"/>
              <w:rPr>
                <w:color w:val="000000"/>
                <w:sz w:val="20"/>
                <w:szCs w:val="20"/>
              </w:rPr>
            </w:pPr>
            <w:r w:rsidRPr="00A51B6F">
              <w:rPr>
                <w:color w:val="000000"/>
                <w:sz w:val="20"/>
                <w:szCs w:val="20"/>
              </w:rPr>
              <w:t>1800125550</w:t>
            </w:r>
          </w:p>
        </w:tc>
        <w:tc>
          <w:tcPr>
            <w:tcW w:w="499" w:type="pct"/>
            <w:tcBorders>
              <w:top w:val="nil"/>
              <w:left w:val="nil"/>
              <w:bottom w:val="single" w:sz="4" w:space="0" w:color="000000"/>
              <w:right w:val="single" w:sz="4" w:space="0" w:color="000000"/>
            </w:tcBorders>
            <w:shd w:val="clear" w:color="auto" w:fill="auto"/>
            <w:noWrap/>
            <w:hideMark/>
          </w:tcPr>
          <w:p w14:paraId="16C3DD49" w14:textId="77777777" w:rsidR="00A51B6F" w:rsidRPr="00A51B6F" w:rsidRDefault="00A51B6F" w:rsidP="00A51B6F">
            <w:pPr>
              <w:jc w:val="center"/>
              <w:outlineLvl w:val="2"/>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730CE799"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511DCD9F" w14:textId="77777777" w:rsidR="00A51B6F" w:rsidRPr="00A51B6F" w:rsidRDefault="00A51B6F" w:rsidP="00A51B6F">
            <w:pPr>
              <w:jc w:val="right"/>
              <w:outlineLvl w:val="2"/>
              <w:rPr>
                <w:color w:val="000000"/>
                <w:sz w:val="20"/>
                <w:szCs w:val="20"/>
              </w:rPr>
            </w:pPr>
            <w:r w:rsidRPr="00A51B6F">
              <w:rPr>
                <w:color w:val="000000"/>
                <w:sz w:val="20"/>
                <w:szCs w:val="20"/>
              </w:rPr>
              <w:t>500 000,00</w:t>
            </w:r>
          </w:p>
        </w:tc>
      </w:tr>
      <w:tr w:rsidR="00A51B6F" w:rsidRPr="00A51B6F" w14:paraId="20148667"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B5145BA" w14:textId="77777777" w:rsidR="00A51B6F" w:rsidRPr="00A51B6F" w:rsidRDefault="00A51B6F" w:rsidP="00A51B6F">
            <w:pPr>
              <w:outlineLvl w:val="3"/>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47ECA53F" w14:textId="77777777" w:rsidR="00A51B6F" w:rsidRPr="00A51B6F" w:rsidRDefault="00A51B6F" w:rsidP="00A51B6F">
            <w:pPr>
              <w:jc w:val="center"/>
              <w:outlineLvl w:val="3"/>
              <w:rPr>
                <w:color w:val="000000"/>
                <w:sz w:val="20"/>
                <w:szCs w:val="20"/>
              </w:rPr>
            </w:pPr>
            <w:r w:rsidRPr="00A51B6F">
              <w:rPr>
                <w:color w:val="000000"/>
                <w:sz w:val="20"/>
                <w:szCs w:val="20"/>
              </w:rPr>
              <w:t>1800125550</w:t>
            </w:r>
          </w:p>
        </w:tc>
        <w:tc>
          <w:tcPr>
            <w:tcW w:w="499" w:type="pct"/>
            <w:tcBorders>
              <w:top w:val="nil"/>
              <w:left w:val="nil"/>
              <w:bottom w:val="single" w:sz="4" w:space="0" w:color="000000"/>
              <w:right w:val="single" w:sz="4" w:space="0" w:color="000000"/>
            </w:tcBorders>
            <w:shd w:val="clear" w:color="auto" w:fill="auto"/>
            <w:noWrap/>
            <w:hideMark/>
          </w:tcPr>
          <w:p w14:paraId="5C8C2FF6" w14:textId="77777777" w:rsidR="00A51B6F" w:rsidRPr="00A51B6F" w:rsidRDefault="00A51B6F" w:rsidP="00A51B6F">
            <w:pPr>
              <w:jc w:val="center"/>
              <w:outlineLvl w:val="3"/>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0918D48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89ED315" w14:textId="77777777" w:rsidR="00A51B6F" w:rsidRPr="00A51B6F" w:rsidRDefault="00A51B6F" w:rsidP="00A51B6F">
            <w:pPr>
              <w:jc w:val="right"/>
              <w:outlineLvl w:val="3"/>
              <w:rPr>
                <w:color w:val="000000"/>
                <w:sz w:val="20"/>
                <w:szCs w:val="20"/>
              </w:rPr>
            </w:pPr>
            <w:r w:rsidRPr="00A51B6F">
              <w:rPr>
                <w:color w:val="000000"/>
                <w:sz w:val="20"/>
                <w:szCs w:val="20"/>
              </w:rPr>
              <w:t>500 000,00</w:t>
            </w:r>
          </w:p>
        </w:tc>
      </w:tr>
      <w:tr w:rsidR="00A51B6F" w:rsidRPr="00A51B6F" w14:paraId="6ABF87D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E74D29E"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3. Расходы местного бюджета на реализацию проектов по поддержке местных инициатив</w:t>
            </w:r>
          </w:p>
        </w:tc>
        <w:tc>
          <w:tcPr>
            <w:tcW w:w="587" w:type="pct"/>
            <w:tcBorders>
              <w:top w:val="nil"/>
              <w:left w:val="nil"/>
              <w:bottom w:val="single" w:sz="4" w:space="0" w:color="000000"/>
              <w:right w:val="single" w:sz="4" w:space="0" w:color="000000"/>
            </w:tcBorders>
            <w:shd w:val="clear" w:color="auto" w:fill="auto"/>
            <w:noWrap/>
            <w:hideMark/>
          </w:tcPr>
          <w:p w14:paraId="72C0CFE3" w14:textId="77777777" w:rsidR="00A51B6F" w:rsidRPr="00A51B6F" w:rsidRDefault="00A51B6F" w:rsidP="00A51B6F">
            <w:pPr>
              <w:jc w:val="center"/>
              <w:outlineLvl w:val="4"/>
              <w:rPr>
                <w:color w:val="000000"/>
                <w:sz w:val="20"/>
                <w:szCs w:val="20"/>
              </w:rPr>
            </w:pPr>
            <w:r w:rsidRPr="00A51B6F">
              <w:rPr>
                <w:color w:val="000000"/>
                <w:sz w:val="20"/>
                <w:szCs w:val="20"/>
              </w:rPr>
              <w:t>1800300000</w:t>
            </w:r>
          </w:p>
        </w:tc>
        <w:tc>
          <w:tcPr>
            <w:tcW w:w="499" w:type="pct"/>
            <w:tcBorders>
              <w:top w:val="nil"/>
              <w:left w:val="nil"/>
              <w:bottom w:val="single" w:sz="4" w:space="0" w:color="000000"/>
              <w:right w:val="single" w:sz="4" w:space="0" w:color="000000"/>
            </w:tcBorders>
            <w:shd w:val="clear" w:color="auto" w:fill="auto"/>
            <w:noWrap/>
            <w:hideMark/>
          </w:tcPr>
          <w:p w14:paraId="69F42528"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6426CB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D525624" w14:textId="77777777" w:rsidR="00A51B6F" w:rsidRPr="00A51B6F" w:rsidRDefault="00A51B6F" w:rsidP="00A51B6F">
            <w:pPr>
              <w:jc w:val="right"/>
              <w:outlineLvl w:val="4"/>
              <w:rPr>
                <w:color w:val="000000"/>
                <w:sz w:val="20"/>
                <w:szCs w:val="20"/>
              </w:rPr>
            </w:pPr>
            <w:r w:rsidRPr="00A51B6F">
              <w:rPr>
                <w:color w:val="000000"/>
                <w:sz w:val="20"/>
                <w:szCs w:val="20"/>
              </w:rPr>
              <w:t>80 000,00</w:t>
            </w:r>
          </w:p>
        </w:tc>
      </w:tr>
      <w:tr w:rsidR="00A51B6F" w:rsidRPr="00A51B6F" w14:paraId="09F1C1C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0CBC229" w14:textId="77777777" w:rsidR="00A51B6F" w:rsidRPr="00A51B6F" w:rsidRDefault="00A51B6F" w:rsidP="00A51B6F">
            <w:pPr>
              <w:outlineLvl w:val="5"/>
              <w:rPr>
                <w:color w:val="000000"/>
                <w:sz w:val="20"/>
                <w:szCs w:val="20"/>
              </w:rPr>
            </w:pPr>
            <w:r w:rsidRPr="00A51B6F">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587" w:type="pct"/>
            <w:tcBorders>
              <w:top w:val="nil"/>
              <w:left w:val="nil"/>
              <w:bottom w:val="single" w:sz="4" w:space="0" w:color="000000"/>
              <w:right w:val="single" w:sz="4" w:space="0" w:color="000000"/>
            </w:tcBorders>
            <w:shd w:val="clear" w:color="auto" w:fill="auto"/>
            <w:noWrap/>
            <w:hideMark/>
          </w:tcPr>
          <w:p w14:paraId="33E4846C" w14:textId="77777777" w:rsidR="00A51B6F" w:rsidRPr="00A51B6F" w:rsidRDefault="00A51B6F" w:rsidP="00A51B6F">
            <w:pPr>
              <w:jc w:val="center"/>
              <w:outlineLvl w:val="5"/>
              <w:rPr>
                <w:color w:val="000000"/>
                <w:sz w:val="20"/>
                <w:szCs w:val="20"/>
              </w:rPr>
            </w:pPr>
            <w:r w:rsidRPr="00A51B6F">
              <w:rPr>
                <w:color w:val="000000"/>
                <w:sz w:val="20"/>
                <w:szCs w:val="20"/>
              </w:rPr>
              <w:t>18003S1090</w:t>
            </w:r>
          </w:p>
        </w:tc>
        <w:tc>
          <w:tcPr>
            <w:tcW w:w="499" w:type="pct"/>
            <w:tcBorders>
              <w:top w:val="nil"/>
              <w:left w:val="nil"/>
              <w:bottom w:val="single" w:sz="4" w:space="0" w:color="000000"/>
              <w:right w:val="single" w:sz="4" w:space="0" w:color="000000"/>
            </w:tcBorders>
            <w:shd w:val="clear" w:color="auto" w:fill="auto"/>
            <w:noWrap/>
            <w:hideMark/>
          </w:tcPr>
          <w:p w14:paraId="60B901C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86AB6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D6B56E8" w14:textId="77777777" w:rsidR="00A51B6F" w:rsidRPr="00A51B6F" w:rsidRDefault="00A51B6F" w:rsidP="00A51B6F">
            <w:pPr>
              <w:jc w:val="right"/>
              <w:outlineLvl w:val="5"/>
              <w:rPr>
                <w:color w:val="000000"/>
                <w:sz w:val="20"/>
                <w:szCs w:val="20"/>
              </w:rPr>
            </w:pPr>
            <w:r w:rsidRPr="00A51B6F">
              <w:rPr>
                <w:color w:val="000000"/>
                <w:sz w:val="20"/>
                <w:szCs w:val="20"/>
              </w:rPr>
              <w:t>80 000,00</w:t>
            </w:r>
          </w:p>
        </w:tc>
      </w:tr>
      <w:tr w:rsidR="00A51B6F" w:rsidRPr="00A51B6F" w14:paraId="7ADD810D"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AA29075"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698CAAB3" w14:textId="77777777" w:rsidR="00A51B6F" w:rsidRPr="00A51B6F" w:rsidRDefault="00A51B6F" w:rsidP="00A51B6F">
            <w:pPr>
              <w:jc w:val="center"/>
              <w:outlineLvl w:val="2"/>
              <w:rPr>
                <w:color w:val="000000"/>
                <w:sz w:val="20"/>
                <w:szCs w:val="20"/>
              </w:rPr>
            </w:pPr>
            <w:r w:rsidRPr="00A51B6F">
              <w:rPr>
                <w:color w:val="000000"/>
                <w:sz w:val="20"/>
                <w:szCs w:val="20"/>
              </w:rPr>
              <w:t>18003S1090</w:t>
            </w:r>
          </w:p>
        </w:tc>
        <w:tc>
          <w:tcPr>
            <w:tcW w:w="499" w:type="pct"/>
            <w:tcBorders>
              <w:top w:val="nil"/>
              <w:left w:val="nil"/>
              <w:bottom w:val="single" w:sz="4" w:space="0" w:color="000000"/>
              <w:right w:val="single" w:sz="4" w:space="0" w:color="000000"/>
            </w:tcBorders>
            <w:shd w:val="clear" w:color="auto" w:fill="auto"/>
            <w:noWrap/>
            <w:hideMark/>
          </w:tcPr>
          <w:p w14:paraId="547D78D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C915B1E"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F6182A4" w14:textId="77777777" w:rsidR="00A51B6F" w:rsidRPr="00A51B6F" w:rsidRDefault="00A51B6F" w:rsidP="00A51B6F">
            <w:pPr>
              <w:jc w:val="right"/>
              <w:outlineLvl w:val="2"/>
              <w:rPr>
                <w:color w:val="000000"/>
                <w:sz w:val="20"/>
                <w:szCs w:val="20"/>
              </w:rPr>
            </w:pPr>
            <w:r w:rsidRPr="00A51B6F">
              <w:rPr>
                <w:color w:val="000000"/>
                <w:sz w:val="20"/>
                <w:szCs w:val="20"/>
              </w:rPr>
              <w:t>80 000,00</w:t>
            </w:r>
          </w:p>
        </w:tc>
      </w:tr>
      <w:tr w:rsidR="00A51B6F" w:rsidRPr="00A51B6F" w14:paraId="65D7B15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EACC7C3"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65783704" w14:textId="77777777" w:rsidR="00A51B6F" w:rsidRPr="00A51B6F" w:rsidRDefault="00A51B6F" w:rsidP="00A51B6F">
            <w:pPr>
              <w:jc w:val="center"/>
              <w:outlineLvl w:val="3"/>
              <w:rPr>
                <w:color w:val="000000"/>
                <w:sz w:val="20"/>
                <w:szCs w:val="20"/>
              </w:rPr>
            </w:pPr>
            <w:r w:rsidRPr="00A51B6F">
              <w:rPr>
                <w:color w:val="000000"/>
                <w:sz w:val="20"/>
                <w:szCs w:val="20"/>
              </w:rPr>
              <w:t>18003S1090</w:t>
            </w:r>
          </w:p>
        </w:tc>
        <w:tc>
          <w:tcPr>
            <w:tcW w:w="499" w:type="pct"/>
            <w:tcBorders>
              <w:top w:val="nil"/>
              <w:left w:val="nil"/>
              <w:bottom w:val="single" w:sz="4" w:space="0" w:color="000000"/>
              <w:right w:val="single" w:sz="4" w:space="0" w:color="000000"/>
            </w:tcBorders>
            <w:shd w:val="clear" w:color="auto" w:fill="auto"/>
            <w:noWrap/>
            <w:hideMark/>
          </w:tcPr>
          <w:p w14:paraId="4FE3709D"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636420E8"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34F5760" w14:textId="77777777" w:rsidR="00A51B6F" w:rsidRPr="00A51B6F" w:rsidRDefault="00A51B6F" w:rsidP="00A51B6F">
            <w:pPr>
              <w:jc w:val="right"/>
              <w:outlineLvl w:val="3"/>
              <w:rPr>
                <w:color w:val="000000"/>
                <w:sz w:val="20"/>
                <w:szCs w:val="20"/>
              </w:rPr>
            </w:pPr>
            <w:r w:rsidRPr="00A51B6F">
              <w:rPr>
                <w:color w:val="000000"/>
                <w:sz w:val="20"/>
                <w:szCs w:val="20"/>
              </w:rPr>
              <w:t>80 000,00</w:t>
            </w:r>
          </w:p>
        </w:tc>
      </w:tr>
      <w:tr w:rsidR="00A51B6F" w:rsidRPr="00A51B6F" w14:paraId="39BE7A0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EBB9B5F" w14:textId="77777777" w:rsidR="00A51B6F" w:rsidRPr="00A51B6F" w:rsidRDefault="00A51B6F" w:rsidP="00A51B6F">
            <w:pPr>
              <w:outlineLvl w:val="4"/>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1E443E8A" w14:textId="77777777" w:rsidR="00A51B6F" w:rsidRPr="00A51B6F" w:rsidRDefault="00A51B6F" w:rsidP="00A51B6F">
            <w:pPr>
              <w:jc w:val="center"/>
              <w:outlineLvl w:val="4"/>
              <w:rPr>
                <w:color w:val="000000"/>
                <w:sz w:val="20"/>
                <w:szCs w:val="20"/>
              </w:rPr>
            </w:pPr>
            <w:r w:rsidRPr="00A51B6F">
              <w:rPr>
                <w:color w:val="000000"/>
                <w:sz w:val="20"/>
                <w:szCs w:val="20"/>
              </w:rPr>
              <w:t>18003S1090</w:t>
            </w:r>
          </w:p>
        </w:tc>
        <w:tc>
          <w:tcPr>
            <w:tcW w:w="499" w:type="pct"/>
            <w:tcBorders>
              <w:top w:val="nil"/>
              <w:left w:val="nil"/>
              <w:bottom w:val="single" w:sz="4" w:space="0" w:color="000000"/>
              <w:right w:val="single" w:sz="4" w:space="0" w:color="000000"/>
            </w:tcBorders>
            <w:shd w:val="clear" w:color="auto" w:fill="auto"/>
            <w:noWrap/>
            <w:hideMark/>
          </w:tcPr>
          <w:p w14:paraId="3B20025C" w14:textId="77777777" w:rsidR="00A51B6F" w:rsidRPr="00A51B6F" w:rsidRDefault="00A51B6F" w:rsidP="00A51B6F">
            <w:pPr>
              <w:jc w:val="center"/>
              <w:outlineLvl w:val="4"/>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56074F2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1753D52" w14:textId="77777777" w:rsidR="00A51B6F" w:rsidRPr="00A51B6F" w:rsidRDefault="00A51B6F" w:rsidP="00A51B6F">
            <w:pPr>
              <w:jc w:val="right"/>
              <w:outlineLvl w:val="4"/>
              <w:rPr>
                <w:color w:val="000000"/>
                <w:sz w:val="20"/>
                <w:szCs w:val="20"/>
              </w:rPr>
            </w:pPr>
            <w:r w:rsidRPr="00A51B6F">
              <w:rPr>
                <w:color w:val="000000"/>
                <w:sz w:val="20"/>
                <w:szCs w:val="20"/>
              </w:rPr>
              <w:t>80 000,00</w:t>
            </w:r>
          </w:p>
        </w:tc>
      </w:tr>
      <w:tr w:rsidR="00A51B6F" w:rsidRPr="00A51B6F" w14:paraId="2CD5747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B5C7FDD" w14:textId="77777777" w:rsidR="00A51B6F" w:rsidRPr="00A51B6F" w:rsidRDefault="00A51B6F" w:rsidP="00A51B6F">
            <w:pPr>
              <w:outlineLvl w:val="5"/>
              <w:rPr>
                <w:color w:val="000000"/>
                <w:sz w:val="20"/>
                <w:szCs w:val="20"/>
              </w:rPr>
            </w:pPr>
            <w:r w:rsidRPr="00A51B6F">
              <w:rPr>
                <w:color w:val="000000"/>
                <w:sz w:val="20"/>
                <w:szCs w:val="20"/>
              </w:rPr>
              <w:t>Расходы бюджета, направленные на формирование современной городской среды</w:t>
            </w:r>
          </w:p>
        </w:tc>
        <w:tc>
          <w:tcPr>
            <w:tcW w:w="587" w:type="pct"/>
            <w:tcBorders>
              <w:top w:val="nil"/>
              <w:left w:val="nil"/>
              <w:bottom w:val="single" w:sz="4" w:space="0" w:color="000000"/>
              <w:right w:val="single" w:sz="4" w:space="0" w:color="000000"/>
            </w:tcBorders>
            <w:shd w:val="clear" w:color="auto" w:fill="auto"/>
            <w:noWrap/>
            <w:hideMark/>
          </w:tcPr>
          <w:p w14:paraId="06A21DE6" w14:textId="77777777" w:rsidR="00A51B6F" w:rsidRPr="00A51B6F" w:rsidRDefault="00A51B6F" w:rsidP="00A51B6F">
            <w:pPr>
              <w:jc w:val="center"/>
              <w:outlineLvl w:val="5"/>
              <w:rPr>
                <w:color w:val="000000"/>
                <w:sz w:val="20"/>
                <w:szCs w:val="20"/>
              </w:rPr>
            </w:pPr>
            <w:r w:rsidRPr="00A51B6F">
              <w:rPr>
                <w:color w:val="000000"/>
                <w:sz w:val="20"/>
                <w:szCs w:val="20"/>
              </w:rPr>
              <w:t>1810000000</w:t>
            </w:r>
          </w:p>
        </w:tc>
        <w:tc>
          <w:tcPr>
            <w:tcW w:w="499" w:type="pct"/>
            <w:tcBorders>
              <w:top w:val="nil"/>
              <w:left w:val="nil"/>
              <w:bottom w:val="single" w:sz="4" w:space="0" w:color="000000"/>
              <w:right w:val="single" w:sz="4" w:space="0" w:color="000000"/>
            </w:tcBorders>
            <w:shd w:val="clear" w:color="auto" w:fill="auto"/>
            <w:noWrap/>
            <w:hideMark/>
          </w:tcPr>
          <w:p w14:paraId="1461C78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62FC6F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1F05ABA" w14:textId="77777777" w:rsidR="00A51B6F" w:rsidRPr="00A51B6F" w:rsidRDefault="00A51B6F" w:rsidP="00A51B6F">
            <w:pPr>
              <w:jc w:val="right"/>
              <w:outlineLvl w:val="5"/>
              <w:rPr>
                <w:color w:val="000000"/>
                <w:sz w:val="20"/>
                <w:szCs w:val="20"/>
              </w:rPr>
            </w:pPr>
            <w:r w:rsidRPr="00A51B6F">
              <w:rPr>
                <w:color w:val="000000"/>
                <w:sz w:val="20"/>
                <w:szCs w:val="20"/>
              </w:rPr>
              <w:t>400 000,00</w:t>
            </w:r>
          </w:p>
        </w:tc>
      </w:tr>
      <w:tr w:rsidR="00A51B6F" w:rsidRPr="00A51B6F" w14:paraId="1A4BA83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3E23D2C" w14:textId="77777777" w:rsidR="00A51B6F" w:rsidRPr="00A51B6F" w:rsidRDefault="00A51B6F" w:rsidP="00A51B6F">
            <w:pPr>
              <w:outlineLvl w:val="0"/>
              <w:rPr>
                <w:color w:val="000000"/>
                <w:sz w:val="20"/>
                <w:szCs w:val="20"/>
              </w:rPr>
            </w:pPr>
            <w:r w:rsidRPr="00A51B6F">
              <w:rPr>
                <w:color w:val="000000"/>
                <w:sz w:val="20"/>
                <w:szCs w:val="20"/>
              </w:rPr>
              <w:t>Расходы бюджета, направленные на формирование современной городской среды</w:t>
            </w:r>
          </w:p>
        </w:tc>
        <w:tc>
          <w:tcPr>
            <w:tcW w:w="587" w:type="pct"/>
            <w:tcBorders>
              <w:top w:val="nil"/>
              <w:left w:val="nil"/>
              <w:bottom w:val="single" w:sz="4" w:space="0" w:color="000000"/>
              <w:right w:val="single" w:sz="4" w:space="0" w:color="000000"/>
            </w:tcBorders>
            <w:shd w:val="clear" w:color="auto" w:fill="auto"/>
            <w:noWrap/>
            <w:hideMark/>
          </w:tcPr>
          <w:p w14:paraId="69517415" w14:textId="77777777" w:rsidR="00A51B6F" w:rsidRPr="00A51B6F" w:rsidRDefault="00A51B6F" w:rsidP="00A51B6F">
            <w:pPr>
              <w:jc w:val="center"/>
              <w:outlineLvl w:val="0"/>
              <w:rPr>
                <w:color w:val="000000"/>
                <w:sz w:val="20"/>
                <w:szCs w:val="20"/>
              </w:rPr>
            </w:pPr>
            <w:r w:rsidRPr="00A51B6F">
              <w:rPr>
                <w:color w:val="000000"/>
                <w:sz w:val="20"/>
                <w:szCs w:val="20"/>
              </w:rPr>
              <w:t>181F200000</w:t>
            </w:r>
          </w:p>
        </w:tc>
        <w:tc>
          <w:tcPr>
            <w:tcW w:w="499" w:type="pct"/>
            <w:tcBorders>
              <w:top w:val="nil"/>
              <w:left w:val="nil"/>
              <w:bottom w:val="single" w:sz="4" w:space="0" w:color="000000"/>
              <w:right w:val="single" w:sz="4" w:space="0" w:color="000000"/>
            </w:tcBorders>
            <w:shd w:val="clear" w:color="auto" w:fill="auto"/>
            <w:noWrap/>
            <w:hideMark/>
          </w:tcPr>
          <w:p w14:paraId="74DF452F"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46E0A12"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C8520E3" w14:textId="77777777" w:rsidR="00A51B6F" w:rsidRPr="00A51B6F" w:rsidRDefault="00A51B6F" w:rsidP="00A51B6F">
            <w:pPr>
              <w:jc w:val="right"/>
              <w:outlineLvl w:val="0"/>
              <w:rPr>
                <w:color w:val="000000"/>
                <w:sz w:val="20"/>
                <w:szCs w:val="20"/>
              </w:rPr>
            </w:pPr>
            <w:r w:rsidRPr="00A51B6F">
              <w:rPr>
                <w:color w:val="000000"/>
                <w:sz w:val="20"/>
                <w:szCs w:val="20"/>
              </w:rPr>
              <w:t>400 000,00</w:t>
            </w:r>
          </w:p>
        </w:tc>
      </w:tr>
      <w:tr w:rsidR="00A51B6F" w:rsidRPr="00A51B6F" w14:paraId="2D73DA05"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3801FDD" w14:textId="77777777" w:rsidR="00A51B6F" w:rsidRPr="00A51B6F" w:rsidRDefault="00A51B6F" w:rsidP="00A51B6F">
            <w:pPr>
              <w:outlineLvl w:val="1"/>
              <w:rPr>
                <w:color w:val="000000"/>
                <w:sz w:val="20"/>
                <w:szCs w:val="20"/>
              </w:rPr>
            </w:pPr>
            <w:r w:rsidRPr="00A51B6F">
              <w:rPr>
                <w:color w:val="000000"/>
                <w:sz w:val="20"/>
                <w:szCs w:val="20"/>
              </w:rPr>
              <w:t>Расходы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587" w:type="pct"/>
            <w:tcBorders>
              <w:top w:val="nil"/>
              <w:left w:val="nil"/>
              <w:bottom w:val="single" w:sz="4" w:space="0" w:color="000000"/>
              <w:right w:val="single" w:sz="4" w:space="0" w:color="000000"/>
            </w:tcBorders>
            <w:shd w:val="clear" w:color="auto" w:fill="auto"/>
            <w:noWrap/>
            <w:hideMark/>
          </w:tcPr>
          <w:p w14:paraId="455346BD" w14:textId="77777777" w:rsidR="00A51B6F" w:rsidRPr="00A51B6F" w:rsidRDefault="00A51B6F" w:rsidP="00A51B6F">
            <w:pPr>
              <w:jc w:val="center"/>
              <w:outlineLvl w:val="1"/>
              <w:rPr>
                <w:color w:val="000000"/>
                <w:sz w:val="20"/>
                <w:szCs w:val="20"/>
              </w:rPr>
            </w:pPr>
            <w:r w:rsidRPr="00A51B6F">
              <w:rPr>
                <w:color w:val="000000"/>
                <w:sz w:val="20"/>
                <w:szCs w:val="20"/>
              </w:rPr>
              <w:t>181F2S1210</w:t>
            </w:r>
          </w:p>
        </w:tc>
        <w:tc>
          <w:tcPr>
            <w:tcW w:w="499" w:type="pct"/>
            <w:tcBorders>
              <w:top w:val="nil"/>
              <w:left w:val="nil"/>
              <w:bottom w:val="single" w:sz="4" w:space="0" w:color="000000"/>
              <w:right w:val="single" w:sz="4" w:space="0" w:color="000000"/>
            </w:tcBorders>
            <w:shd w:val="clear" w:color="auto" w:fill="auto"/>
            <w:noWrap/>
            <w:hideMark/>
          </w:tcPr>
          <w:p w14:paraId="26CD9841"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856B60D"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192F2A7" w14:textId="77777777" w:rsidR="00A51B6F" w:rsidRPr="00A51B6F" w:rsidRDefault="00A51B6F" w:rsidP="00A51B6F">
            <w:pPr>
              <w:jc w:val="right"/>
              <w:outlineLvl w:val="1"/>
              <w:rPr>
                <w:color w:val="000000"/>
                <w:sz w:val="20"/>
                <w:szCs w:val="20"/>
              </w:rPr>
            </w:pPr>
            <w:r w:rsidRPr="00A51B6F">
              <w:rPr>
                <w:color w:val="000000"/>
                <w:sz w:val="20"/>
                <w:szCs w:val="20"/>
              </w:rPr>
              <w:t>400 000,00</w:t>
            </w:r>
          </w:p>
        </w:tc>
      </w:tr>
      <w:tr w:rsidR="00A51B6F" w:rsidRPr="00A51B6F" w14:paraId="14C954C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07FB447"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4E33E60D" w14:textId="77777777" w:rsidR="00A51B6F" w:rsidRPr="00A51B6F" w:rsidRDefault="00A51B6F" w:rsidP="00A51B6F">
            <w:pPr>
              <w:jc w:val="center"/>
              <w:outlineLvl w:val="2"/>
              <w:rPr>
                <w:color w:val="000000"/>
                <w:sz w:val="20"/>
                <w:szCs w:val="20"/>
              </w:rPr>
            </w:pPr>
            <w:r w:rsidRPr="00A51B6F">
              <w:rPr>
                <w:color w:val="000000"/>
                <w:sz w:val="20"/>
                <w:szCs w:val="20"/>
              </w:rPr>
              <w:t>181F2S1210</w:t>
            </w:r>
          </w:p>
        </w:tc>
        <w:tc>
          <w:tcPr>
            <w:tcW w:w="499" w:type="pct"/>
            <w:tcBorders>
              <w:top w:val="nil"/>
              <w:left w:val="nil"/>
              <w:bottom w:val="single" w:sz="4" w:space="0" w:color="000000"/>
              <w:right w:val="single" w:sz="4" w:space="0" w:color="000000"/>
            </w:tcBorders>
            <w:shd w:val="clear" w:color="auto" w:fill="auto"/>
            <w:noWrap/>
            <w:hideMark/>
          </w:tcPr>
          <w:p w14:paraId="380D6DE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63DB69E"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893AFBA" w14:textId="77777777" w:rsidR="00A51B6F" w:rsidRPr="00A51B6F" w:rsidRDefault="00A51B6F" w:rsidP="00A51B6F">
            <w:pPr>
              <w:jc w:val="right"/>
              <w:outlineLvl w:val="2"/>
              <w:rPr>
                <w:color w:val="000000"/>
                <w:sz w:val="20"/>
                <w:szCs w:val="20"/>
              </w:rPr>
            </w:pPr>
            <w:r w:rsidRPr="00A51B6F">
              <w:rPr>
                <w:color w:val="000000"/>
                <w:sz w:val="20"/>
                <w:szCs w:val="20"/>
              </w:rPr>
              <w:t>400 000,00</w:t>
            </w:r>
          </w:p>
        </w:tc>
      </w:tr>
      <w:tr w:rsidR="00A51B6F" w:rsidRPr="00A51B6F" w14:paraId="7931DFC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AC71B56" w14:textId="77777777" w:rsidR="00A51B6F" w:rsidRPr="00A51B6F" w:rsidRDefault="00A51B6F" w:rsidP="00A51B6F">
            <w:pPr>
              <w:outlineLvl w:val="3"/>
              <w:rPr>
                <w:color w:val="000000"/>
                <w:sz w:val="20"/>
                <w:szCs w:val="20"/>
              </w:rPr>
            </w:pPr>
            <w:r w:rsidRPr="00A51B6F">
              <w:rPr>
                <w:color w:val="000000"/>
                <w:sz w:val="20"/>
                <w:szCs w:val="20"/>
              </w:rPr>
              <w:t>ЖИЛИЩНО-КОММУНАЛЬНОЕ ХОЗЯЙСТВО</w:t>
            </w:r>
          </w:p>
        </w:tc>
        <w:tc>
          <w:tcPr>
            <w:tcW w:w="587" w:type="pct"/>
            <w:tcBorders>
              <w:top w:val="nil"/>
              <w:left w:val="nil"/>
              <w:bottom w:val="single" w:sz="4" w:space="0" w:color="000000"/>
              <w:right w:val="single" w:sz="4" w:space="0" w:color="000000"/>
            </w:tcBorders>
            <w:shd w:val="clear" w:color="auto" w:fill="auto"/>
            <w:noWrap/>
            <w:hideMark/>
          </w:tcPr>
          <w:p w14:paraId="13706413" w14:textId="77777777" w:rsidR="00A51B6F" w:rsidRPr="00A51B6F" w:rsidRDefault="00A51B6F" w:rsidP="00A51B6F">
            <w:pPr>
              <w:jc w:val="center"/>
              <w:outlineLvl w:val="3"/>
              <w:rPr>
                <w:color w:val="000000"/>
                <w:sz w:val="20"/>
                <w:szCs w:val="20"/>
              </w:rPr>
            </w:pPr>
            <w:r w:rsidRPr="00A51B6F">
              <w:rPr>
                <w:color w:val="000000"/>
                <w:sz w:val="20"/>
                <w:szCs w:val="20"/>
              </w:rPr>
              <w:t>181F2S1210</w:t>
            </w:r>
          </w:p>
        </w:tc>
        <w:tc>
          <w:tcPr>
            <w:tcW w:w="499" w:type="pct"/>
            <w:tcBorders>
              <w:top w:val="nil"/>
              <w:left w:val="nil"/>
              <w:bottom w:val="single" w:sz="4" w:space="0" w:color="000000"/>
              <w:right w:val="single" w:sz="4" w:space="0" w:color="000000"/>
            </w:tcBorders>
            <w:shd w:val="clear" w:color="auto" w:fill="auto"/>
            <w:noWrap/>
            <w:hideMark/>
          </w:tcPr>
          <w:p w14:paraId="59BBD85C" w14:textId="77777777" w:rsidR="00A51B6F" w:rsidRPr="00A51B6F" w:rsidRDefault="00A51B6F" w:rsidP="00A51B6F">
            <w:pPr>
              <w:jc w:val="center"/>
              <w:outlineLvl w:val="3"/>
              <w:rPr>
                <w:color w:val="000000"/>
                <w:sz w:val="20"/>
                <w:szCs w:val="20"/>
              </w:rPr>
            </w:pPr>
            <w:r w:rsidRPr="00A51B6F">
              <w:rPr>
                <w:color w:val="000000"/>
                <w:sz w:val="20"/>
                <w:szCs w:val="20"/>
              </w:rPr>
              <w:t>0500</w:t>
            </w:r>
          </w:p>
        </w:tc>
        <w:tc>
          <w:tcPr>
            <w:tcW w:w="407" w:type="pct"/>
            <w:tcBorders>
              <w:top w:val="nil"/>
              <w:left w:val="nil"/>
              <w:bottom w:val="single" w:sz="4" w:space="0" w:color="000000"/>
              <w:right w:val="single" w:sz="4" w:space="0" w:color="000000"/>
            </w:tcBorders>
            <w:shd w:val="clear" w:color="auto" w:fill="auto"/>
            <w:noWrap/>
            <w:hideMark/>
          </w:tcPr>
          <w:p w14:paraId="166828C0"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4F013BC" w14:textId="77777777" w:rsidR="00A51B6F" w:rsidRPr="00A51B6F" w:rsidRDefault="00A51B6F" w:rsidP="00A51B6F">
            <w:pPr>
              <w:jc w:val="right"/>
              <w:outlineLvl w:val="3"/>
              <w:rPr>
                <w:color w:val="000000"/>
                <w:sz w:val="20"/>
                <w:szCs w:val="20"/>
              </w:rPr>
            </w:pPr>
            <w:r w:rsidRPr="00A51B6F">
              <w:rPr>
                <w:color w:val="000000"/>
                <w:sz w:val="20"/>
                <w:szCs w:val="20"/>
              </w:rPr>
              <w:t>400 000,00</w:t>
            </w:r>
          </w:p>
        </w:tc>
      </w:tr>
      <w:tr w:rsidR="00A51B6F" w:rsidRPr="00A51B6F" w14:paraId="15211C2B"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9638069" w14:textId="77777777" w:rsidR="00A51B6F" w:rsidRPr="00A51B6F" w:rsidRDefault="00A51B6F" w:rsidP="00A51B6F">
            <w:pPr>
              <w:outlineLvl w:val="4"/>
              <w:rPr>
                <w:color w:val="000000"/>
                <w:sz w:val="20"/>
                <w:szCs w:val="20"/>
              </w:rPr>
            </w:pPr>
            <w:r w:rsidRPr="00A51B6F">
              <w:rPr>
                <w:color w:val="000000"/>
                <w:sz w:val="20"/>
                <w:szCs w:val="20"/>
              </w:rPr>
              <w:t>Благоустройство</w:t>
            </w:r>
          </w:p>
        </w:tc>
        <w:tc>
          <w:tcPr>
            <w:tcW w:w="587" w:type="pct"/>
            <w:tcBorders>
              <w:top w:val="nil"/>
              <w:left w:val="nil"/>
              <w:bottom w:val="single" w:sz="4" w:space="0" w:color="000000"/>
              <w:right w:val="single" w:sz="4" w:space="0" w:color="000000"/>
            </w:tcBorders>
            <w:shd w:val="clear" w:color="auto" w:fill="auto"/>
            <w:noWrap/>
            <w:hideMark/>
          </w:tcPr>
          <w:p w14:paraId="4941F3D1" w14:textId="77777777" w:rsidR="00A51B6F" w:rsidRPr="00A51B6F" w:rsidRDefault="00A51B6F" w:rsidP="00A51B6F">
            <w:pPr>
              <w:jc w:val="center"/>
              <w:outlineLvl w:val="4"/>
              <w:rPr>
                <w:color w:val="000000"/>
                <w:sz w:val="20"/>
                <w:szCs w:val="20"/>
              </w:rPr>
            </w:pPr>
            <w:r w:rsidRPr="00A51B6F">
              <w:rPr>
                <w:color w:val="000000"/>
                <w:sz w:val="20"/>
                <w:szCs w:val="20"/>
              </w:rPr>
              <w:t>181F2S1210</w:t>
            </w:r>
          </w:p>
        </w:tc>
        <w:tc>
          <w:tcPr>
            <w:tcW w:w="499" w:type="pct"/>
            <w:tcBorders>
              <w:top w:val="nil"/>
              <w:left w:val="nil"/>
              <w:bottom w:val="single" w:sz="4" w:space="0" w:color="000000"/>
              <w:right w:val="single" w:sz="4" w:space="0" w:color="000000"/>
            </w:tcBorders>
            <w:shd w:val="clear" w:color="auto" w:fill="auto"/>
            <w:noWrap/>
            <w:hideMark/>
          </w:tcPr>
          <w:p w14:paraId="02337132" w14:textId="77777777" w:rsidR="00A51B6F" w:rsidRPr="00A51B6F" w:rsidRDefault="00A51B6F" w:rsidP="00A51B6F">
            <w:pPr>
              <w:jc w:val="center"/>
              <w:outlineLvl w:val="4"/>
              <w:rPr>
                <w:color w:val="000000"/>
                <w:sz w:val="20"/>
                <w:szCs w:val="20"/>
              </w:rPr>
            </w:pPr>
            <w:r w:rsidRPr="00A51B6F">
              <w:rPr>
                <w:color w:val="000000"/>
                <w:sz w:val="20"/>
                <w:szCs w:val="20"/>
              </w:rPr>
              <w:t>0503</w:t>
            </w:r>
          </w:p>
        </w:tc>
        <w:tc>
          <w:tcPr>
            <w:tcW w:w="407" w:type="pct"/>
            <w:tcBorders>
              <w:top w:val="nil"/>
              <w:left w:val="nil"/>
              <w:bottom w:val="single" w:sz="4" w:space="0" w:color="000000"/>
              <w:right w:val="single" w:sz="4" w:space="0" w:color="000000"/>
            </w:tcBorders>
            <w:shd w:val="clear" w:color="auto" w:fill="auto"/>
            <w:noWrap/>
            <w:hideMark/>
          </w:tcPr>
          <w:p w14:paraId="0A8A3D98"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469AD0F" w14:textId="77777777" w:rsidR="00A51B6F" w:rsidRPr="00A51B6F" w:rsidRDefault="00A51B6F" w:rsidP="00A51B6F">
            <w:pPr>
              <w:jc w:val="right"/>
              <w:outlineLvl w:val="4"/>
              <w:rPr>
                <w:color w:val="000000"/>
                <w:sz w:val="20"/>
                <w:szCs w:val="20"/>
              </w:rPr>
            </w:pPr>
            <w:r w:rsidRPr="00A51B6F">
              <w:rPr>
                <w:color w:val="000000"/>
                <w:sz w:val="20"/>
                <w:szCs w:val="20"/>
              </w:rPr>
              <w:t>400 000,00</w:t>
            </w:r>
          </w:p>
        </w:tc>
      </w:tr>
      <w:tr w:rsidR="00A51B6F" w:rsidRPr="00A51B6F" w14:paraId="61EBFC84"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2424E67" w14:textId="77777777" w:rsidR="00A51B6F" w:rsidRPr="00A51B6F" w:rsidRDefault="00A51B6F" w:rsidP="00A51B6F">
            <w:pPr>
              <w:outlineLvl w:val="5"/>
              <w:rPr>
                <w:color w:val="000000"/>
                <w:sz w:val="20"/>
                <w:szCs w:val="20"/>
              </w:rPr>
            </w:pPr>
            <w:r w:rsidRPr="00A51B6F">
              <w:rPr>
                <w:color w:val="000000"/>
                <w:sz w:val="20"/>
                <w:szCs w:val="20"/>
              </w:rPr>
              <w:t>Непрограммная деятельность органов местного самоуправления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34C68269" w14:textId="77777777" w:rsidR="00A51B6F" w:rsidRPr="00A51B6F" w:rsidRDefault="00A51B6F" w:rsidP="00A51B6F">
            <w:pPr>
              <w:jc w:val="center"/>
              <w:outlineLvl w:val="5"/>
              <w:rPr>
                <w:color w:val="000000"/>
                <w:sz w:val="20"/>
                <w:szCs w:val="20"/>
              </w:rPr>
            </w:pPr>
            <w:r w:rsidRPr="00A51B6F">
              <w:rPr>
                <w:color w:val="000000"/>
                <w:sz w:val="20"/>
                <w:szCs w:val="20"/>
              </w:rPr>
              <w:t>9900000000</w:t>
            </w:r>
          </w:p>
        </w:tc>
        <w:tc>
          <w:tcPr>
            <w:tcW w:w="499" w:type="pct"/>
            <w:tcBorders>
              <w:top w:val="nil"/>
              <w:left w:val="nil"/>
              <w:bottom w:val="single" w:sz="4" w:space="0" w:color="000000"/>
              <w:right w:val="single" w:sz="4" w:space="0" w:color="000000"/>
            </w:tcBorders>
            <w:shd w:val="clear" w:color="auto" w:fill="auto"/>
            <w:noWrap/>
            <w:hideMark/>
          </w:tcPr>
          <w:p w14:paraId="3E85CA7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DB411C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01B49D2" w14:textId="77777777" w:rsidR="00A51B6F" w:rsidRPr="00A51B6F" w:rsidRDefault="00A51B6F" w:rsidP="00A51B6F">
            <w:pPr>
              <w:jc w:val="right"/>
              <w:outlineLvl w:val="5"/>
              <w:rPr>
                <w:color w:val="000000"/>
                <w:sz w:val="20"/>
                <w:szCs w:val="20"/>
              </w:rPr>
            </w:pPr>
            <w:r w:rsidRPr="00A51B6F">
              <w:rPr>
                <w:color w:val="000000"/>
                <w:sz w:val="20"/>
                <w:szCs w:val="20"/>
              </w:rPr>
              <w:t>20 407 551,58</w:t>
            </w:r>
          </w:p>
        </w:tc>
      </w:tr>
      <w:tr w:rsidR="00A51B6F" w:rsidRPr="00A51B6F" w14:paraId="5350573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35433E47" w14:textId="77777777" w:rsidR="00A51B6F" w:rsidRPr="00A51B6F" w:rsidRDefault="00A51B6F" w:rsidP="00A51B6F">
            <w:pPr>
              <w:outlineLvl w:val="2"/>
              <w:rPr>
                <w:color w:val="000000"/>
                <w:sz w:val="20"/>
                <w:szCs w:val="20"/>
              </w:rPr>
            </w:pPr>
            <w:r w:rsidRPr="00A51B6F">
              <w:rPr>
                <w:color w:val="000000"/>
                <w:sz w:val="20"/>
                <w:szCs w:val="20"/>
              </w:rPr>
              <w:t>Непрограммная деятельность Главы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6FB8F9F7" w14:textId="77777777" w:rsidR="00A51B6F" w:rsidRPr="00A51B6F" w:rsidRDefault="00A51B6F" w:rsidP="00A51B6F">
            <w:pPr>
              <w:jc w:val="center"/>
              <w:outlineLvl w:val="2"/>
              <w:rPr>
                <w:color w:val="000000"/>
                <w:sz w:val="20"/>
                <w:szCs w:val="20"/>
              </w:rPr>
            </w:pPr>
            <w:r w:rsidRPr="00A51B6F">
              <w:rPr>
                <w:color w:val="000000"/>
                <w:sz w:val="20"/>
                <w:szCs w:val="20"/>
              </w:rPr>
              <w:t>9910000000</w:t>
            </w:r>
          </w:p>
        </w:tc>
        <w:tc>
          <w:tcPr>
            <w:tcW w:w="499" w:type="pct"/>
            <w:tcBorders>
              <w:top w:val="nil"/>
              <w:left w:val="nil"/>
              <w:bottom w:val="single" w:sz="4" w:space="0" w:color="000000"/>
              <w:right w:val="single" w:sz="4" w:space="0" w:color="000000"/>
            </w:tcBorders>
            <w:shd w:val="clear" w:color="auto" w:fill="auto"/>
            <w:noWrap/>
            <w:hideMark/>
          </w:tcPr>
          <w:p w14:paraId="265A603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429A53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CB5537A" w14:textId="77777777" w:rsidR="00A51B6F" w:rsidRPr="00A51B6F" w:rsidRDefault="00A51B6F" w:rsidP="00A51B6F">
            <w:pPr>
              <w:jc w:val="right"/>
              <w:outlineLvl w:val="2"/>
              <w:rPr>
                <w:color w:val="000000"/>
                <w:sz w:val="20"/>
                <w:szCs w:val="20"/>
              </w:rPr>
            </w:pPr>
            <w:r w:rsidRPr="00A51B6F">
              <w:rPr>
                <w:color w:val="000000"/>
                <w:sz w:val="20"/>
                <w:szCs w:val="20"/>
              </w:rPr>
              <w:t>3 695 673,78</w:t>
            </w:r>
          </w:p>
        </w:tc>
      </w:tr>
      <w:tr w:rsidR="00A51B6F" w:rsidRPr="00A51B6F" w14:paraId="640BDD3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C2FE354"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по оплате труда Главы ЗАТО город Заозерск</w:t>
            </w:r>
          </w:p>
        </w:tc>
        <w:tc>
          <w:tcPr>
            <w:tcW w:w="587" w:type="pct"/>
            <w:tcBorders>
              <w:top w:val="nil"/>
              <w:left w:val="nil"/>
              <w:bottom w:val="single" w:sz="4" w:space="0" w:color="000000"/>
              <w:right w:val="single" w:sz="4" w:space="0" w:color="000000"/>
            </w:tcBorders>
            <w:shd w:val="clear" w:color="auto" w:fill="auto"/>
            <w:noWrap/>
            <w:hideMark/>
          </w:tcPr>
          <w:p w14:paraId="6430E661" w14:textId="77777777" w:rsidR="00A51B6F" w:rsidRPr="00A51B6F" w:rsidRDefault="00A51B6F" w:rsidP="00A51B6F">
            <w:pPr>
              <w:jc w:val="center"/>
              <w:outlineLvl w:val="3"/>
              <w:rPr>
                <w:color w:val="000000"/>
                <w:sz w:val="20"/>
                <w:szCs w:val="20"/>
              </w:rPr>
            </w:pPr>
            <w:r w:rsidRPr="00A51B6F">
              <w:rPr>
                <w:color w:val="000000"/>
                <w:sz w:val="20"/>
                <w:szCs w:val="20"/>
              </w:rPr>
              <w:t>9910001010</w:t>
            </w:r>
          </w:p>
        </w:tc>
        <w:tc>
          <w:tcPr>
            <w:tcW w:w="499" w:type="pct"/>
            <w:tcBorders>
              <w:top w:val="nil"/>
              <w:left w:val="nil"/>
              <w:bottom w:val="single" w:sz="4" w:space="0" w:color="000000"/>
              <w:right w:val="single" w:sz="4" w:space="0" w:color="000000"/>
            </w:tcBorders>
            <w:shd w:val="clear" w:color="auto" w:fill="auto"/>
            <w:noWrap/>
            <w:hideMark/>
          </w:tcPr>
          <w:p w14:paraId="4303016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55A01B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4901C5BE" w14:textId="77777777" w:rsidR="00A51B6F" w:rsidRPr="00A51B6F" w:rsidRDefault="00A51B6F" w:rsidP="00A51B6F">
            <w:pPr>
              <w:jc w:val="right"/>
              <w:outlineLvl w:val="3"/>
              <w:rPr>
                <w:color w:val="000000"/>
                <w:sz w:val="20"/>
                <w:szCs w:val="20"/>
              </w:rPr>
            </w:pPr>
            <w:r w:rsidRPr="00A51B6F">
              <w:rPr>
                <w:color w:val="000000"/>
                <w:sz w:val="20"/>
                <w:szCs w:val="20"/>
              </w:rPr>
              <w:t>3 585 673,78</w:t>
            </w:r>
          </w:p>
        </w:tc>
      </w:tr>
      <w:tr w:rsidR="00A51B6F" w:rsidRPr="00A51B6F" w14:paraId="4DBA0B28"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36319278"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26CCCE20" w14:textId="77777777" w:rsidR="00A51B6F" w:rsidRPr="00A51B6F" w:rsidRDefault="00A51B6F" w:rsidP="00A51B6F">
            <w:pPr>
              <w:jc w:val="center"/>
              <w:outlineLvl w:val="4"/>
              <w:rPr>
                <w:color w:val="000000"/>
                <w:sz w:val="20"/>
                <w:szCs w:val="20"/>
              </w:rPr>
            </w:pPr>
            <w:r w:rsidRPr="00A51B6F">
              <w:rPr>
                <w:color w:val="000000"/>
                <w:sz w:val="20"/>
                <w:szCs w:val="20"/>
              </w:rPr>
              <w:t>9910001010</w:t>
            </w:r>
          </w:p>
        </w:tc>
        <w:tc>
          <w:tcPr>
            <w:tcW w:w="499" w:type="pct"/>
            <w:tcBorders>
              <w:top w:val="nil"/>
              <w:left w:val="nil"/>
              <w:bottom w:val="single" w:sz="4" w:space="0" w:color="000000"/>
              <w:right w:val="single" w:sz="4" w:space="0" w:color="000000"/>
            </w:tcBorders>
            <w:shd w:val="clear" w:color="auto" w:fill="auto"/>
            <w:noWrap/>
            <w:hideMark/>
          </w:tcPr>
          <w:p w14:paraId="1A0C74D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AEC6148"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95CF1EF" w14:textId="77777777" w:rsidR="00A51B6F" w:rsidRPr="00A51B6F" w:rsidRDefault="00A51B6F" w:rsidP="00A51B6F">
            <w:pPr>
              <w:jc w:val="right"/>
              <w:outlineLvl w:val="4"/>
              <w:rPr>
                <w:color w:val="000000"/>
                <w:sz w:val="20"/>
                <w:szCs w:val="20"/>
              </w:rPr>
            </w:pPr>
            <w:r w:rsidRPr="00A51B6F">
              <w:rPr>
                <w:color w:val="000000"/>
                <w:sz w:val="20"/>
                <w:szCs w:val="20"/>
              </w:rPr>
              <w:t>3 585 673,78</w:t>
            </w:r>
          </w:p>
        </w:tc>
      </w:tr>
      <w:tr w:rsidR="00A51B6F" w:rsidRPr="00A51B6F" w14:paraId="60B50C4D"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54AD33F"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5297104C" w14:textId="77777777" w:rsidR="00A51B6F" w:rsidRPr="00A51B6F" w:rsidRDefault="00A51B6F" w:rsidP="00A51B6F">
            <w:pPr>
              <w:jc w:val="center"/>
              <w:outlineLvl w:val="5"/>
              <w:rPr>
                <w:color w:val="000000"/>
                <w:sz w:val="20"/>
                <w:szCs w:val="20"/>
              </w:rPr>
            </w:pPr>
            <w:r w:rsidRPr="00A51B6F">
              <w:rPr>
                <w:color w:val="000000"/>
                <w:sz w:val="20"/>
                <w:szCs w:val="20"/>
              </w:rPr>
              <w:t>9910001010</w:t>
            </w:r>
          </w:p>
        </w:tc>
        <w:tc>
          <w:tcPr>
            <w:tcW w:w="499" w:type="pct"/>
            <w:tcBorders>
              <w:top w:val="nil"/>
              <w:left w:val="nil"/>
              <w:bottom w:val="single" w:sz="4" w:space="0" w:color="000000"/>
              <w:right w:val="single" w:sz="4" w:space="0" w:color="000000"/>
            </w:tcBorders>
            <w:shd w:val="clear" w:color="auto" w:fill="auto"/>
            <w:noWrap/>
            <w:hideMark/>
          </w:tcPr>
          <w:p w14:paraId="0859098E"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5AD04D2C"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42D80DB" w14:textId="77777777" w:rsidR="00A51B6F" w:rsidRPr="00A51B6F" w:rsidRDefault="00A51B6F" w:rsidP="00A51B6F">
            <w:pPr>
              <w:jc w:val="right"/>
              <w:outlineLvl w:val="5"/>
              <w:rPr>
                <w:color w:val="000000"/>
                <w:sz w:val="20"/>
                <w:szCs w:val="20"/>
              </w:rPr>
            </w:pPr>
            <w:r w:rsidRPr="00A51B6F">
              <w:rPr>
                <w:color w:val="000000"/>
                <w:sz w:val="20"/>
                <w:szCs w:val="20"/>
              </w:rPr>
              <w:t>3 585 673,78</w:t>
            </w:r>
          </w:p>
        </w:tc>
      </w:tr>
      <w:tr w:rsidR="00A51B6F" w:rsidRPr="00A51B6F" w14:paraId="1E21A51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CA5CF66" w14:textId="77777777" w:rsidR="00A51B6F" w:rsidRPr="00A51B6F" w:rsidRDefault="00A51B6F" w:rsidP="00A51B6F">
            <w:pPr>
              <w:outlineLvl w:val="2"/>
              <w:rPr>
                <w:color w:val="000000"/>
                <w:sz w:val="20"/>
                <w:szCs w:val="20"/>
              </w:rPr>
            </w:pPr>
            <w:r w:rsidRPr="00A51B6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20124556" w14:textId="77777777" w:rsidR="00A51B6F" w:rsidRPr="00A51B6F" w:rsidRDefault="00A51B6F" w:rsidP="00A51B6F">
            <w:pPr>
              <w:jc w:val="center"/>
              <w:outlineLvl w:val="2"/>
              <w:rPr>
                <w:color w:val="000000"/>
                <w:sz w:val="20"/>
                <w:szCs w:val="20"/>
              </w:rPr>
            </w:pPr>
            <w:r w:rsidRPr="00A51B6F">
              <w:rPr>
                <w:color w:val="000000"/>
                <w:sz w:val="20"/>
                <w:szCs w:val="20"/>
              </w:rPr>
              <w:t>9910001010</w:t>
            </w:r>
          </w:p>
        </w:tc>
        <w:tc>
          <w:tcPr>
            <w:tcW w:w="499" w:type="pct"/>
            <w:tcBorders>
              <w:top w:val="nil"/>
              <w:left w:val="nil"/>
              <w:bottom w:val="single" w:sz="4" w:space="0" w:color="000000"/>
              <w:right w:val="single" w:sz="4" w:space="0" w:color="000000"/>
            </w:tcBorders>
            <w:shd w:val="clear" w:color="auto" w:fill="auto"/>
            <w:noWrap/>
            <w:hideMark/>
          </w:tcPr>
          <w:p w14:paraId="77FAC071" w14:textId="77777777" w:rsidR="00A51B6F" w:rsidRPr="00A51B6F" w:rsidRDefault="00A51B6F" w:rsidP="00A51B6F">
            <w:pPr>
              <w:jc w:val="center"/>
              <w:outlineLvl w:val="2"/>
              <w:rPr>
                <w:color w:val="000000"/>
                <w:sz w:val="20"/>
                <w:szCs w:val="20"/>
              </w:rPr>
            </w:pPr>
            <w:r w:rsidRPr="00A51B6F">
              <w:rPr>
                <w:color w:val="000000"/>
                <w:sz w:val="20"/>
                <w:szCs w:val="20"/>
              </w:rPr>
              <w:t>0102</w:t>
            </w:r>
          </w:p>
        </w:tc>
        <w:tc>
          <w:tcPr>
            <w:tcW w:w="407" w:type="pct"/>
            <w:tcBorders>
              <w:top w:val="nil"/>
              <w:left w:val="nil"/>
              <w:bottom w:val="single" w:sz="4" w:space="0" w:color="000000"/>
              <w:right w:val="single" w:sz="4" w:space="0" w:color="000000"/>
            </w:tcBorders>
            <w:shd w:val="clear" w:color="auto" w:fill="auto"/>
            <w:noWrap/>
            <w:hideMark/>
          </w:tcPr>
          <w:p w14:paraId="69B5A4D6"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8819442" w14:textId="77777777" w:rsidR="00A51B6F" w:rsidRPr="00A51B6F" w:rsidRDefault="00A51B6F" w:rsidP="00A51B6F">
            <w:pPr>
              <w:jc w:val="right"/>
              <w:outlineLvl w:val="2"/>
              <w:rPr>
                <w:color w:val="000000"/>
                <w:sz w:val="20"/>
                <w:szCs w:val="20"/>
              </w:rPr>
            </w:pPr>
            <w:r w:rsidRPr="00A51B6F">
              <w:rPr>
                <w:color w:val="000000"/>
                <w:sz w:val="20"/>
                <w:szCs w:val="20"/>
              </w:rPr>
              <w:t>3 585 673,78</w:t>
            </w:r>
          </w:p>
        </w:tc>
      </w:tr>
      <w:tr w:rsidR="00A51B6F" w:rsidRPr="00A51B6F" w14:paraId="58219437"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BC7E3D7" w14:textId="77777777" w:rsidR="00A51B6F" w:rsidRPr="00A51B6F" w:rsidRDefault="00A51B6F" w:rsidP="00A51B6F">
            <w:pPr>
              <w:outlineLvl w:val="3"/>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0E7C5938" w14:textId="77777777" w:rsidR="00A51B6F" w:rsidRPr="00A51B6F" w:rsidRDefault="00A51B6F" w:rsidP="00A51B6F">
            <w:pPr>
              <w:jc w:val="center"/>
              <w:outlineLvl w:val="3"/>
              <w:rPr>
                <w:color w:val="000000"/>
                <w:sz w:val="20"/>
                <w:szCs w:val="20"/>
              </w:rPr>
            </w:pPr>
            <w:r w:rsidRPr="00A51B6F">
              <w:rPr>
                <w:color w:val="000000"/>
                <w:sz w:val="20"/>
                <w:szCs w:val="20"/>
              </w:rPr>
              <w:t>9910013060</w:t>
            </w:r>
          </w:p>
        </w:tc>
        <w:tc>
          <w:tcPr>
            <w:tcW w:w="499" w:type="pct"/>
            <w:tcBorders>
              <w:top w:val="nil"/>
              <w:left w:val="nil"/>
              <w:bottom w:val="single" w:sz="4" w:space="0" w:color="000000"/>
              <w:right w:val="single" w:sz="4" w:space="0" w:color="000000"/>
            </w:tcBorders>
            <w:shd w:val="clear" w:color="auto" w:fill="auto"/>
            <w:noWrap/>
            <w:hideMark/>
          </w:tcPr>
          <w:p w14:paraId="53776FF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80F408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6C2B672A" w14:textId="77777777" w:rsidR="00A51B6F" w:rsidRPr="00A51B6F" w:rsidRDefault="00A51B6F" w:rsidP="00A51B6F">
            <w:pPr>
              <w:jc w:val="right"/>
              <w:outlineLvl w:val="3"/>
              <w:rPr>
                <w:color w:val="000000"/>
                <w:sz w:val="20"/>
                <w:szCs w:val="20"/>
              </w:rPr>
            </w:pPr>
            <w:r w:rsidRPr="00A51B6F">
              <w:rPr>
                <w:color w:val="000000"/>
                <w:sz w:val="20"/>
                <w:szCs w:val="20"/>
              </w:rPr>
              <w:t>110 000,00</w:t>
            </w:r>
          </w:p>
        </w:tc>
      </w:tr>
      <w:tr w:rsidR="00A51B6F" w:rsidRPr="00A51B6F" w14:paraId="5995203D"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B3FF9CB"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005EA53C" w14:textId="77777777" w:rsidR="00A51B6F" w:rsidRPr="00A51B6F" w:rsidRDefault="00A51B6F" w:rsidP="00A51B6F">
            <w:pPr>
              <w:jc w:val="center"/>
              <w:outlineLvl w:val="4"/>
              <w:rPr>
                <w:color w:val="000000"/>
                <w:sz w:val="20"/>
                <w:szCs w:val="20"/>
              </w:rPr>
            </w:pPr>
            <w:r w:rsidRPr="00A51B6F">
              <w:rPr>
                <w:color w:val="000000"/>
                <w:sz w:val="20"/>
                <w:szCs w:val="20"/>
              </w:rPr>
              <w:t>9910013060</w:t>
            </w:r>
          </w:p>
        </w:tc>
        <w:tc>
          <w:tcPr>
            <w:tcW w:w="499" w:type="pct"/>
            <w:tcBorders>
              <w:top w:val="nil"/>
              <w:left w:val="nil"/>
              <w:bottom w:val="single" w:sz="4" w:space="0" w:color="000000"/>
              <w:right w:val="single" w:sz="4" w:space="0" w:color="000000"/>
            </w:tcBorders>
            <w:shd w:val="clear" w:color="auto" w:fill="auto"/>
            <w:noWrap/>
            <w:hideMark/>
          </w:tcPr>
          <w:p w14:paraId="49F5A30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F7BE7CF"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F78D520" w14:textId="77777777" w:rsidR="00A51B6F" w:rsidRPr="00A51B6F" w:rsidRDefault="00A51B6F" w:rsidP="00A51B6F">
            <w:pPr>
              <w:jc w:val="right"/>
              <w:outlineLvl w:val="4"/>
              <w:rPr>
                <w:color w:val="000000"/>
                <w:sz w:val="20"/>
                <w:szCs w:val="20"/>
              </w:rPr>
            </w:pPr>
            <w:r w:rsidRPr="00A51B6F">
              <w:rPr>
                <w:color w:val="000000"/>
                <w:sz w:val="20"/>
                <w:szCs w:val="20"/>
              </w:rPr>
              <w:t>110 000,00</w:t>
            </w:r>
          </w:p>
        </w:tc>
      </w:tr>
      <w:tr w:rsidR="00A51B6F" w:rsidRPr="00A51B6F" w14:paraId="5CBCD1E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902A87D"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606A592" w14:textId="77777777" w:rsidR="00A51B6F" w:rsidRPr="00A51B6F" w:rsidRDefault="00A51B6F" w:rsidP="00A51B6F">
            <w:pPr>
              <w:jc w:val="center"/>
              <w:outlineLvl w:val="5"/>
              <w:rPr>
                <w:color w:val="000000"/>
                <w:sz w:val="20"/>
                <w:szCs w:val="20"/>
              </w:rPr>
            </w:pPr>
            <w:r w:rsidRPr="00A51B6F">
              <w:rPr>
                <w:color w:val="000000"/>
                <w:sz w:val="20"/>
                <w:szCs w:val="20"/>
              </w:rPr>
              <w:t>9910013060</w:t>
            </w:r>
          </w:p>
        </w:tc>
        <w:tc>
          <w:tcPr>
            <w:tcW w:w="499" w:type="pct"/>
            <w:tcBorders>
              <w:top w:val="nil"/>
              <w:left w:val="nil"/>
              <w:bottom w:val="single" w:sz="4" w:space="0" w:color="000000"/>
              <w:right w:val="single" w:sz="4" w:space="0" w:color="000000"/>
            </w:tcBorders>
            <w:shd w:val="clear" w:color="auto" w:fill="auto"/>
            <w:noWrap/>
            <w:hideMark/>
          </w:tcPr>
          <w:p w14:paraId="480A8391"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56662DFD"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8FF145C" w14:textId="77777777" w:rsidR="00A51B6F" w:rsidRPr="00A51B6F" w:rsidRDefault="00A51B6F" w:rsidP="00A51B6F">
            <w:pPr>
              <w:jc w:val="right"/>
              <w:outlineLvl w:val="5"/>
              <w:rPr>
                <w:color w:val="000000"/>
                <w:sz w:val="20"/>
                <w:szCs w:val="20"/>
              </w:rPr>
            </w:pPr>
            <w:r w:rsidRPr="00A51B6F">
              <w:rPr>
                <w:color w:val="000000"/>
                <w:sz w:val="20"/>
                <w:szCs w:val="20"/>
              </w:rPr>
              <w:t>110 000,00</w:t>
            </w:r>
          </w:p>
        </w:tc>
      </w:tr>
      <w:tr w:rsidR="00A51B6F" w:rsidRPr="00A51B6F" w14:paraId="39E121C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2CD8BDE" w14:textId="77777777" w:rsidR="00A51B6F" w:rsidRPr="00A51B6F" w:rsidRDefault="00A51B6F" w:rsidP="00A51B6F">
            <w:pPr>
              <w:rPr>
                <w:color w:val="000000"/>
                <w:sz w:val="20"/>
                <w:szCs w:val="20"/>
              </w:rPr>
            </w:pPr>
            <w:r w:rsidRPr="00A51B6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327BB4A4" w14:textId="77777777" w:rsidR="00A51B6F" w:rsidRPr="00A51B6F" w:rsidRDefault="00A51B6F" w:rsidP="00A51B6F">
            <w:pPr>
              <w:jc w:val="center"/>
              <w:rPr>
                <w:color w:val="000000"/>
                <w:sz w:val="20"/>
                <w:szCs w:val="20"/>
              </w:rPr>
            </w:pPr>
            <w:r w:rsidRPr="00A51B6F">
              <w:rPr>
                <w:color w:val="000000"/>
                <w:sz w:val="20"/>
                <w:szCs w:val="20"/>
              </w:rPr>
              <w:t>9910013060</w:t>
            </w:r>
          </w:p>
        </w:tc>
        <w:tc>
          <w:tcPr>
            <w:tcW w:w="499" w:type="pct"/>
            <w:tcBorders>
              <w:top w:val="nil"/>
              <w:left w:val="nil"/>
              <w:bottom w:val="single" w:sz="4" w:space="0" w:color="000000"/>
              <w:right w:val="single" w:sz="4" w:space="0" w:color="000000"/>
            </w:tcBorders>
            <w:shd w:val="clear" w:color="auto" w:fill="auto"/>
            <w:noWrap/>
            <w:hideMark/>
          </w:tcPr>
          <w:p w14:paraId="4ECDCE1F" w14:textId="77777777" w:rsidR="00A51B6F" w:rsidRPr="00A51B6F" w:rsidRDefault="00A51B6F" w:rsidP="00A51B6F">
            <w:pPr>
              <w:jc w:val="center"/>
              <w:rPr>
                <w:color w:val="000000"/>
                <w:sz w:val="20"/>
                <w:szCs w:val="20"/>
              </w:rPr>
            </w:pPr>
            <w:r w:rsidRPr="00A51B6F">
              <w:rPr>
                <w:color w:val="000000"/>
                <w:sz w:val="20"/>
                <w:szCs w:val="20"/>
              </w:rPr>
              <w:t>0102</w:t>
            </w:r>
          </w:p>
        </w:tc>
        <w:tc>
          <w:tcPr>
            <w:tcW w:w="407" w:type="pct"/>
            <w:tcBorders>
              <w:top w:val="nil"/>
              <w:left w:val="nil"/>
              <w:bottom w:val="single" w:sz="4" w:space="0" w:color="000000"/>
              <w:right w:val="single" w:sz="4" w:space="0" w:color="000000"/>
            </w:tcBorders>
            <w:shd w:val="clear" w:color="auto" w:fill="auto"/>
            <w:noWrap/>
            <w:hideMark/>
          </w:tcPr>
          <w:p w14:paraId="48694D3C"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AC4C5B3" w14:textId="77777777" w:rsidR="00A51B6F" w:rsidRPr="00A51B6F" w:rsidRDefault="00A51B6F" w:rsidP="00A51B6F">
            <w:pPr>
              <w:jc w:val="right"/>
              <w:rPr>
                <w:color w:val="000000"/>
                <w:sz w:val="20"/>
                <w:szCs w:val="20"/>
              </w:rPr>
            </w:pPr>
            <w:r w:rsidRPr="00A51B6F">
              <w:rPr>
                <w:color w:val="000000"/>
                <w:sz w:val="20"/>
                <w:szCs w:val="20"/>
              </w:rPr>
              <w:t>110 000,00</w:t>
            </w:r>
          </w:p>
        </w:tc>
      </w:tr>
      <w:tr w:rsidR="00A51B6F" w:rsidRPr="00A51B6F" w14:paraId="16070479"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CD94FD2" w14:textId="77777777" w:rsidR="00A51B6F" w:rsidRPr="00A51B6F" w:rsidRDefault="00A51B6F" w:rsidP="00A51B6F">
            <w:pPr>
              <w:outlineLvl w:val="1"/>
              <w:rPr>
                <w:color w:val="000000"/>
                <w:sz w:val="20"/>
                <w:szCs w:val="20"/>
              </w:rPr>
            </w:pPr>
            <w:r w:rsidRPr="00A51B6F">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07D7E92F" w14:textId="77777777" w:rsidR="00A51B6F" w:rsidRPr="00A51B6F" w:rsidRDefault="00A51B6F" w:rsidP="00A51B6F">
            <w:pPr>
              <w:jc w:val="center"/>
              <w:outlineLvl w:val="1"/>
              <w:rPr>
                <w:color w:val="000000"/>
                <w:sz w:val="20"/>
                <w:szCs w:val="20"/>
              </w:rPr>
            </w:pPr>
            <w:r w:rsidRPr="00A51B6F">
              <w:rPr>
                <w:color w:val="000000"/>
                <w:sz w:val="20"/>
                <w:szCs w:val="20"/>
              </w:rPr>
              <w:t>9920000000</w:t>
            </w:r>
          </w:p>
        </w:tc>
        <w:tc>
          <w:tcPr>
            <w:tcW w:w="499" w:type="pct"/>
            <w:tcBorders>
              <w:top w:val="nil"/>
              <w:left w:val="nil"/>
              <w:bottom w:val="single" w:sz="4" w:space="0" w:color="000000"/>
              <w:right w:val="single" w:sz="4" w:space="0" w:color="000000"/>
            </w:tcBorders>
            <w:shd w:val="clear" w:color="auto" w:fill="auto"/>
            <w:noWrap/>
            <w:hideMark/>
          </w:tcPr>
          <w:p w14:paraId="011964E7"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640A791"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969419D" w14:textId="77777777" w:rsidR="00A51B6F" w:rsidRPr="00A51B6F" w:rsidRDefault="00A51B6F" w:rsidP="00A51B6F">
            <w:pPr>
              <w:jc w:val="right"/>
              <w:outlineLvl w:val="1"/>
              <w:rPr>
                <w:color w:val="000000"/>
                <w:sz w:val="20"/>
                <w:szCs w:val="20"/>
              </w:rPr>
            </w:pPr>
            <w:r w:rsidRPr="00A51B6F">
              <w:rPr>
                <w:color w:val="000000"/>
                <w:sz w:val="20"/>
                <w:szCs w:val="20"/>
              </w:rPr>
              <w:t>9 573 033,45</w:t>
            </w:r>
          </w:p>
        </w:tc>
      </w:tr>
      <w:tr w:rsidR="00A51B6F" w:rsidRPr="00A51B6F" w14:paraId="3549E0B7"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64340AB"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7D14A820" w14:textId="77777777" w:rsidR="00A51B6F" w:rsidRPr="00A51B6F" w:rsidRDefault="00A51B6F" w:rsidP="00A51B6F">
            <w:pPr>
              <w:jc w:val="center"/>
              <w:outlineLvl w:val="2"/>
              <w:rPr>
                <w:color w:val="000000"/>
                <w:sz w:val="20"/>
                <w:szCs w:val="20"/>
              </w:rPr>
            </w:pPr>
            <w:r w:rsidRPr="00A51B6F">
              <w:rPr>
                <w:color w:val="000000"/>
                <w:sz w:val="20"/>
                <w:szCs w:val="20"/>
              </w:rPr>
              <w:t>9920006010</w:t>
            </w:r>
          </w:p>
        </w:tc>
        <w:tc>
          <w:tcPr>
            <w:tcW w:w="499" w:type="pct"/>
            <w:tcBorders>
              <w:top w:val="nil"/>
              <w:left w:val="nil"/>
              <w:bottom w:val="single" w:sz="4" w:space="0" w:color="000000"/>
              <w:right w:val="single" w:sz="4" w:space="0" w:color="000000"/>
            </w:tcBorders>
            <w:shd w:val="clear" w:color="auto" w:fill="auto"/>
            <w:noWrap/>
            <w:hideMark/>
          </w:tcPr>
          <w:p w14:paraId="1C82C2D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F78BB0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5AC7D26" w14:textId="77777777" w:rsidR="00A51B6F" w:rsidRPr="00A51B6F" w:rsidRDefault="00A51B6F" w:rsidP="00A51B6F">
            <w:pPr>
              <w:jc w:val="right"/>
              <w:outlineLvl w:val="2"/>
              <w:rPr>
                <w:color w:val="000000"/>
                <w:sz w:val="20"/>
                <w:szCs w:val="20"/>
              </w:rPr>
            </w:pPr>
            <w:r w:rsidRPr="00A51B6F">
              <w:rPr>
                <w:color w:val="000000"/>
                <w:sz w:val="20"/>
                <w:szCs w:val="20"/>
              </w:rPr>
              <w:t>7 475 258,15</w:t>
            </w:r>
          </w:p>
        </w:tc>
      </w:tr>
      <w:tr w:rsidR="00A51B6F" w:rsidRPr="00A51B6F" w14:paraId="1A8E0D5F"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6E3E9203"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71746C81" w14:textId="77777777" w:rsidR="00A51B6F" w:rsidRPr="00A51B6F" w:rsidRDefault="00A51B6F" w:rsidP="00A51B6F">
            <w:pPr>
              <w:jc w:val="center"/>
              <w:outlineLvl w:val="3"/>
              <w:rPr>
                <w:color w:val="000000"/>
                <w:sz w:val="20"/>
                <w:szCs w:val="20"/>
              </w:rPr>
            </w:pPr>
            <w:r w:rsidRPr="00A51B6F">
              <w:rPr>
                <w:color w:val="000000"/>
                <w:sz w:val="20"/>
                <w:szCs w:val="20"/>
              </w:rPr>
              <w:t>9920006010</w:t>
            </w:r>
          </w:p>
        </w:tc>
        <w:tc>
          <w:tcPr>
            <w:tcW w:w="499" w:type="pct"/>
            <w:tcBorders>
              <w:top w:val="nil"/>
              <w:left w:val="nil"/>
              <w:bottom w:val="single" w:sz="4" w:space="0" w:color="000000"/>
              <w:right w:val="single" w:sz="4" w:space="0" w:color="000000"/>
            </w:tcBorders>
            <w:shd w:val="clear" w:color="auto" w:fill="auto"/>
            <w:noWrap/>
            <w:hideMark/>
          </w:tcPr>
          <w:p w14:paraId="1A7394F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F268432"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3AA6268" w14:textId="77777777" w:rsidR="00A51B6F" w:rsidRPr="00A51B6F" w:rsidRDefault="00A51B6F" w:rsidP="00A51B6F">
            <w:pPr>
              <w:jc w:val="right"/>
              <w:outlineLvl w:val="3"/>
              <w:rPr>
                <w:color w:val="000000"/>
                <w:sz w:val="20"/>
                <w:szCs w:val="20"/>
              </w:rPr>
            </w:pPr>
            <w:r w:rsidRPr="00A51B6F">
              <w:rPr>
                <w:color w:val="000000"/>
                <w:sz w:val="20"/>
                <w:szCs w:val="20"/>
              </w:rPr>
              <w:t>7 475 258,15</w:t>
            </w:r>
          </w:p>
        </w:tc>
      </w:tr>
      <w:tr w:rsidR="00A51B6F" w:rsidRPr="00A51B6F" w14:paraId="692BB07E"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6A3A3F7"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5ED62C3F" w14:textId="77777777" w:rsidR="00A51B6F" w:rsidRPr="00A51B6F" w:rsidRDefault="00A51B6F" w:rsidP="00A51B6F">
            <w:pPr>
              <w:jc w:val="center"/>
              <w:outlineLvl w:val="4"/>
              <w:rPr>
                <w:color w:val="000000"/>
                <w:sz w:val="20"/>
                <w:szCs w:val="20"/>
              </w:rPr>
            </w:pPr>
            <w:r w:rsidRPr="00A51B6F">
              <w:rPr>
                <w:color w:val="000000"/>
                <w:sz w:val="20"/>
                <w:szCs w:val="20"/>
              </w:rPr>
              <w:t>9920006010</w:t>
            </w:r>
          </w:p>
        </w:tc>
        <w:tc>
          <w:tcPr>
            <w:tcW w:w="499" w:type="pct"/>
            <w:tcBorders>
              <w:top w:val="nil"/>
              <w:left w:val="nil"/>
              <w:bottom w:val="single" w:sz="4" w:space="0" w:color="000000"/>
              <w:right w:val="single" w:sz="4" w:space="0" w:color="000000"/>
            </w:tcBorders>
            <w:shd w:val="clear" w:color="auto" w:fill="auto"/>
            <w:noWrap/>
            <w:hideMark/>
          </w:tcPr>
          <w:p w14:paraId="596C4DD8"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2AF332F5"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EF6B286" w14:textId="77777777" w:rsidR="00A51B6F" w:rsidRPr="00A51B6F" w:rsidRDefault="00A51B6F" w:rsidP="00A51B6F">
            <w:pPr>
              <w:jc w:val="right"/>
              <w:outlineLvl w:val="4"/>
              <w:rPr>
                <w:color w:val="000000"/>
                <w:sz w:val="20"/>
                <w:szCs w:val="20"/>
              </w:rPr>
            </w:pPr>
            <w:r w:rsidRPr="00A51B6F">
              <w:rPr>
                <w:color w:val="000000"/>
                <w:sz w:val="20"/>
                <w:szCs w:val="20"/>
              </w:rPr>
              <w:t>7 475 258,15</w:t>
            </w:r>
          </w:p>
        </w:tc>
      </w:tr>
      <w:tr w:rsidR="00A51B6F" w:rsidRPr="00A51B6F" w14:paraId="700A2EA8"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C1ECE9B" w14:textId="77777777" w:rsidR="00A51B6F" w:rsidRPr="00A51B6F" w:rsidRDefault="00A51B6F" w:rsidP="00A51B6F">
            <w:pPr>
              <w:outlineLvl w:val="5"/>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54E8DB50" w14:textId="77777777" w:rsidR="00A51B6F" w:rsidRPr="00A51B6F" w:rsidRDefault="00A51B6F" w:rsidP="00A51B6F">
            <w:pPr>
              <w:jc w:val="center"/>
              <w:outlineLvl w:val="5"/>
              <w:rPr>
                <w:color w:val="000000"/>
                <w:sz w:val="20"/>
                <w:szCs w:val="20"/>
              </w:rPr>
            </w:pPr>
            <w:r w:rsidRPr="00A51B6F">
              <w:rPr>
                <w:color w:val="000000"/>
                <w:sz w:val="20"/>
                <w:szCs w:val="20"/>
              </w:rPr>
              <w:t>9920006010</w:t>
            </w:r>
          </w:p>
        </w:tc>
        <w:tc>
          <w:tcPr>
            <w:tcW w:w="499" w:type="pct"/>
            <w:tcBorders>
              <w:top w:val="nil"/>
              <w:left w:val="nil"/>
              <w:bottom w:val="single" w:sz="4" w:space="0" w:color="000000"/>
              <w:right w:val="single" w:sz="4" w:space="0" w:color="000000"/>
            </w:tcBorders>
            <w:shd w:val="clear" w:color="auto" w:fill="auto"/>
            <w:noWrap/>
            <w:hideMark/>
          </w:tcPr>
          <w:p w14:paraId="04325F16" w14:textId="77777777" w:rsidR="00A51B6F" w:rsidRPr="00A51B6F" w:rsidRDefault="00A51B6F" w:rsidP="00A51B6F">
            <w:pPr>
              <w:jc w:val="center"/>
              <w:outlineLvl w:val="5"/>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1B768C5C"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DF37632" w14:textId="77777777" w:rsidR="00A51B6F" w:rsidRPr="00A51B6F" w:rsidRDefault="00A51B6F" w:rsidP="00A51B6F">
            <w:pPr>
              <w:jc w:val="right"/>
              <w:outlineLvl w:val="5"/>
              <w:rPr>
                <w:color w:val="000000"/>
                <w:sz w:val="20"/>
                <w:szCs w:val="20"/>
              </w:rPr>
            </w:pPr>
            <w:r w:rsidRPr="00A51B6F">
              <w:rPr>
                <w:color w:val="000000"/>
                <w:sz w:val="20"/>
                <w:szCs w:val="20"/>
              </w:rPr>
              <w:t>7 475 258,15</w:t>
            </w:r>
          </w:p>
        </w:tc>
      </w:tr>
      <w:tr w:rsidR="00A51B6F" w:rsidRPr="00A51B6F" w14:paraId="01D362FE"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1ACE2B5" w14:textId="77777777" w:rsidR="00A51B6F" w:rsidRPr="00A51B6F" w:rsidRDefault="00A51B6F" w:rsidP="00A51B6F">
            <w:pPr>
              <w:outlineLvl w:val="2"/>
              <w:rPr>
                <w:color w:val="000000"/>
                <w:sz w:val="20"/>
                <w:szCs w:val="20"/>
              </w:rPr>
            </w:pPr>
            <w:r w:rsidRPr="00A51B6F">
              <w:rPr>
                <w:color w:val="000000"/>
                <w:sz w:val="20"/>
                <w:szCs w:val="20"/>
              </w:rPr>
              <w:t>Расходы на обеспечение функций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7082275F" w14:textId="77777777" w:rsidR="00A51B6F" w:rsidRPr="00A51B6F" w:rsidRDefault="00A51B6F" w:rsidP="00A51B6F">
            <w:pPr>
              <w:jc w:val="center"/>
              <w:outlineLvl w:val="2"/>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4C2D5DC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3725A8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506D2D7" w14:textId="77777777" w:rsidR="00A51B6F" w:rsidRPr="00A51B6F" w:rsidRDefault="00A51B6F" w:rsidP="00A51B6F">
            <w:pPr>
              <w:jc w:val="right"/>
              <w:outlineLvl w:val="2"/>
              <w:rPr>
                <w:color w:val="000000"/>
                <w:sz w:val="20"/>
                <w:szCs w:val="20"/>
              </w:rPr>
            </w:pPr>
            <w:r w:rsidRPr="00A51B6F">
              <w:rPr>
                <w:color w:val="000000"/>
                <w:sz w:val="20"/>
                <w:szCs w:val="20"/>
              </w:rPr>
              <w:t>1 877 035,30</w:t>
            </w:r>
          </w:p>
        </w:tc>
      </w:tr>
      <w:tr w:rsidR="00A51B6F" w:rsidRPr="00A51B6F" w14:paraId="57085FA5"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2589586E"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2112499C" w14:textId="77777777" w:rsidR="00A51B6F" w:rsidRPr="00A51B6F" w:rsidRDefault="00A51B6F" w:rsidP="00A51B6F">
            <w:pPr>
              <w:jc w:val="center"/>
              <w:outlineLvl w:val="3"/>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559EA16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1A24A40"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A0759B0" w14:textId="77777777" w:rsidR="00A51B6F" w:rsidRPr="00A51B6F" w:rsidRDefault="00A51B6F" w:rsidP="00A51B6F">
            <w:pPr>
              <w:jc w:val="right"/>
              <w:outlineLvl w:val="3"/>
              <w:rPr>
                <w:color w:val="000000"/>
                <w:sz w:val="20"/>
                <w:szCs w:val="20"/>
              </w:rPr>
            </w:pPr>
            <w:r w:rsidRPr="00A51B6F">
              <w:rPr>
                <w:color w:val="000000"/>
                <w:sz w:val="20"/>
                <w:szCs w:val="20"/>
              </w:rPr>
              <w:t>15 000,00</w:t>
            </w:r>
          </w:p>
        </w:tc>
      </w:tr>
      <w:tr w:rsidR="00A51B6F" w:rsidRPr="00A51B6F" w14:paraId="6557F26A"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74A2B4F"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736C64E4" w14:textId="77777777" w:rsidR="00A51B6F" w:rsidRPr="00A51B6F" w:rsidRDefault="00A51B6F" w:rsidP="00A51B6F">
            <w:pPr>
              <w:jc w:val="center"/>
              <w:outlineLvl w:val="4"/>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20676DF3"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3AF1C524"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6824C2F4" w14:textId="77777777" w:rsidR="00A51B6F" w:rsidRPr="00A51B6F" w:rsidRDefault="00A51B6F" w:rsidP="00A51B6F">
            <w:pPr>
              <w:jc w:val="right"/>
              <w:outlineLvl w:val="4"/>
              <w:rPr>
                <w:color w:val="000000"/>
                <w:sz w:val="20"/>
                <w:szCs w:val="20"/>
              </w:rPr>
            </w:pPr>
            <w:r w:rsidRPr="00A51B6F">
              <w:rPr>
                <w:color w:val="000000"/>
                <w:sz w:val="20"/>
                <w:szCs w:val="20"/>
              </w:rPr>
              <w:t>15 000,00</w:t>
            </w:r>
          </w:p>
        </w:tc>
      </w:tr>
      <w:tr w:rsidR="00A51B6F" w:rsidRPr="00A51B6F" w14:paraId="2358F4EF"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79FBBC4C" w14:textId="77777777" w:rsidR="00A51B6F" w:rsidRPr="00A51B6F" w:rsidRDefault="00A51B6F" w:rsidP="00A51B6F">
            <w:pPr>
              <w:outlineLvl w:val="5"/>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4973B01C" w14:textId="77777777" w:rsidR="00A51B6F" w:rsidRPr="00A51B6F" w:rsidRDefault="00A51B6F" w:rsidP="00A51B6F">
            <w:pPr>
              <w:jc w:val="center"/>
              <w:outlineLvl w:val="5"/>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76380FCA" w14:textId="77777777" w:rsidR="00A51B6F" w:rsidRPr="00A51B6F" w:rsidRDefault="00A51B6F" w:rsidP="00A51B6F">
            <w:pPr>
              <w:jc w:val="center"/>
              <w:outlineLvl w:val="5"/>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5FC2AE9E"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AB1D584" w14:textId="77777777" w:rsidR="00A51B6F" w:rsidRPr="00A51B6F" w:rsidRDefault="00A51B6F" w:rsidP="00A51B6F">
            <w:pPr>
              <w:jc w:val="right"/>
              <w:outlineLvl w:val="5"/>
              <w:rPr>
                <w:color w:val="000000"/>
                <w:sz w:val="20"/>
                <w:szCs w:val="20"/>
              </w:rPr>
            </w:pPr>
            <w:r w:rsidRPr="00A51B6F">
              <w:rPr>
                <w:color w:val="000000"/>
                <w:sz w:val="20"/>
                <w:szCs w:val="20"/>
              </w:rPr>
              <w:t>15 000,00</w:t>
            </w:r>
          </w:p>
        </w:tc>
      </w:tr>
      <w:tr w:rsidR="00A51B6F" w:rsidRPr="00A51B6F" w14:paraId="37416FE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6B92F58"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295A177D" w14:textId="77777777" w:rsidR="00A51B6F" w:rsidRPr="00A51B6F" w:rsidRDefault="00A51B6F" w:rsidP="00A51B6F">
            <w:pPr>
              <w:jc w:val="center"/>
              <w:outlineLvl w:val="5"/>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0043EC0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8C3A02A"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3E44540" w14:textId="77777777" w:rsidR="00A51B6F" w:rsidRPr="00A51B6F" w:rsidRDefault="00A51B6F" w:rsidP="00A51B6F">
            <w:pPr>
              <w:jc w:val="right"/>
              <w:outlineLvl w:val="5"/>
              <w:rPr>
                <w:color w:val="000000"/>
                <w:sz w:val="20"/>
                <w:szCs w:val="20"/>
              </w:rPr>
            </w:pPr>
            <w:r w:rsidRPr="00A51B6F">
              <w:rPr>
                <w:color w:val="000000"/>
                <w:sz w:val="20"/>
                <w:szCs w:val="20"/>
              </w:rPr>
              <w:t>1 862 035,30</w:t>
            </w:r>
          </w:p>
        </w:tc>
      </w:tr>
      <w:tr w:rsidR="00A51B6F" w:rsidRPr="00A51B6F" w14:paraId="602C06F5"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46DFD74"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6AA12880" w14:textId="77777777" w:rsidR="00A51B6F" w:rsidRPr="00A51B6F" w:rsidRDefault="00A51B6F" w:rsidP="00A51B6F">
            <w:pPr>
              <w:jc w:val="center"/>
              <w:outlineLvl w:val="2"/>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439B9CC7"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43DA55CF"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2A1AC609" w14:textId="77777777" w:rsidR="00A51B6F" w:rsidRPr="00A51B6F" w:rsidRDefault="00A51B6F" w:rsidP="00A51B6F">
            <w:pPr>
              <w:jc w:val="right"/>
              <w:outlineLvl w:val="2"/>
              <w:rPr>
                <w:color w:val="000000"/>
                <w:sz w:val="20"/>
                <w:szCs w:val="20"/>
              </w:rPr>
            </w:pPr>
            <w:r w:rsidRPr="00A51B6F">
              <w:rPr>
                <w:color w:val="000000"/>
                <w:sz w:val="20"/>
                <w:szCs w:val="20"/>
              </w:rPr>
              <w:t>1 862 035,30</w:t>
            </w:r>
          </w:p>
        </w:tc>
      </w:tr>
      <w:tr w:rsidR="00A51B6F" w:rsidRPr="00A51B6F" w14:paraId="234B0E14"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413CDFB" w14:textId="77777777" w:rsidR="00A51B6F" w:rsidRPr="00A51B6F" w:rsidRDefault="00A51B6F" w:rsidP="00A51B6F">
            <w:pPr>
              <w:outlineLvl w:val="3"/>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56D1DC04" w14:textId="77777777" w:rsidR="00A51B6F" w:rsidRPr="00A51B6F" w:rsidRDefault="00A51B6F" w:rsidP="00A51B6F">
            <w:pPr>
              <w:jc w:val="center"/>
              <w:outlineLvl w:val="3"/>
              <w:rPr>
                <w:color w:val="000000"/>
                <w:sz w:val="20"/>
                <w:szCs w:val="20"/>
              </w:rPr>
            </w:pPr>
            <w:r w:rsidRPr="00A51B6F">
              <w:rPr>
                <w:color w:val="000000"/>
                <w:sz w:val="20"/>
                <w:szCs w:val="20"/>
              </w:rPr>
              <w:t>9920006030</w:t>
            </w:r>
          </w:p>
        </w:tc>
        <w:tc>
          <w:tcPr>
            <w:tcW w:w="499" w:type="pct"/>
            <w:tcBorders>
              <w:top w:val="nil"/>
              <w:left w:val="nil"/>
              <w:bottom w:val="single" w:sz="4" w:space="0" w:color="000000"/>
              <w:right w:val="single" w:sz="4" w:space="0" w:color="000000"/>
            </w:tcBorders>
            <w:shd w:val="clear" w:color="auto" w:fill="auto"/>
            <w:noWrap/>
            <w:hideMark/>
          </w:tcPr>
          <w:p w14:paraId="4BF26A62" w14:textId="77777777" w:rsidR="00A51B6F" w:rsidRPr="00A51B6F" w:rsidRDefault="00A51B6F" w:rsidP="00A51B6F">
            <w:pPr>
              <w:jc w:val="center"/>
              <w:outlineLvl w:val="3"/>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2DE7FEC7"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3825F594" w14:textId="77777777" w:rsidR="00A51B6F" w:rsidRPr="00A51B6F" w:rsidRDefault="00A51B6F" w:rsidP="00A51B6F">
            <w:pPr>
              <w:jc w:val="right"/>
              <w:outlineLvl w:val="3"/>
              <w:rPr>
                <w:color w:val="000000"/>
                <w:sz w:val="20"/>
                <w:szCs w:val="20"/>
              </w:rPr>
            </w:pPr>
            <w:r w:rsidRPr="00A51B6F">
              <w:rPr>
                <w:color w:val="000000"/>
                <w:sz w:val="20"/>
                <w:szCs w:val="20"/>
              </w:rPr>
              <w:t>1 862 035,30</w:t>
            </w:r>
          </w:p>
        </w:tc>
      </w:tr>
      <w:tr w:rsidR="00A51B6F" w:rsidRPr="00A51B6F" w14:paraId="2A969AB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167CA8B" w14:textId="77777777" w:rsidR="00A51B6F" w:rsidRPr="00A51B6F" w:rsidRDefault="00A51B6F" w:rsidP="00A51B6F">
            <w:pPr>
              <w:outlineLvl w:val="4"/>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55D1EF97" w14:textId="77777777" w:rsidR="00A51B6F" w:rsidRPr="00A51B6F" w:rsidRDefault="00A51B6F" w:rsidP="00A51B6F">
            <w:pPr>
              <w:jc w:val="center"/>
              <w:outlineLvl w:val="4"/>
              <w:rPr>
                <w:color w:val="000000"/>
                <w:sz w:val="20"/>
                <w:szCs w:val="20"/>
              </w:rPr>
            </w:pPr>
            <w:r w:rsidRPr="00A51B6F">
              <w:rPr>
                <w:color w:val="000000"/>
                <w:sz w:val="20"/>
                <w:szCs w:val="20"/>
              </w:rPr>
              <w:t>9920013060</w:t>
            </w:r>
          </w:p>
        </w:tc>
        <w:tc>
          <w:tcPr>
            <w:tcW w:w="499" w:type="pct"/>
            <w:tcBorders>
              <w:top w:val="nil"/>
              <w:left w:val="nil"/>
              <w:bottom w:val="single" w:sz="4" w:space="0" w:color="000000"/>
              <w:right w:val="single" w:sz="4" w:space="0" w:color="000000"/>
            </w:tcBorders>
            <w:shd w:val="clear" w:color="auto" w:fill="auto"/>
            <w:noWrap/>
            <w:hideMark/>
          </w:tcPr>
          <w:p w14:paraId="71E15D6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DCA1C2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7DA7D4AB" w14:textId="77777777" w:rsidR="00A51B6F" w:rsidRPr="00A51B6F" w:rsidRDefault="00A51B6F" w:rsidP="00A51B6F">
            <w:pPr>
              <w:jc w:val="right"/>
              <w:outlineLvl w:val="4"/>
              <w:rPr>
                <w:color w:val="000000"/>
                <w:sz w:val="20"/>
                <w:szCs w:val="20"/>
              </w:rPr>
            </w:pPr>
            <w:r w:rsidRPr="00A51B6F">
              <w:rPr>
                <w:color w:val="000000"/>
                <w:sz w:val="20"/>
                <w:szCs w:val="20"/>
              </w:rPr>
              <w:t>220 740,00</w:t>
            </w:r>
          </w:p>
        </w:tc>
      </w:tr>
      <w:tr w:rsidR="00A51B6F" w:rsidRPr="00A51B6F" w14:paraId="01D013A3"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6EBAE673"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327C6E9" w14:textId="77777777" w:rsidR="00A51B6F" w:rsidRPr="00A51B6F" w:rsidRDefault="00A51B6F" w:rsidP="00A51B6F">
            <w:pPr>
              <w:jc w:val="center"/>
              <w:outlineLvl w:val="5"/>
              <w:rPr>
                <w:color w:val="000000"/>
                <w:sz w:val="20"/>
                <w:szCs w:val="20"/>
              </w:rPr>
            </w:pPr>
            <w:r w:rsidRPr="00A51B6F">
              <w:rPr>
                <w:color w:val="000000"/>
                <w:sz w:val="20"/>
                <w:szCs w:val="20"/>
              </w:rPr>
              <w:t>9920013060</w:t>
            </w:r>
          </w:p>
        </w:tc>
        <w:tc>
          <w:tcPr>
            <w:tcW w:w="499" w:type="pct"/>
            <w:tcBorders>
              <w:top w:val="nil"/>
              <w:left w:val="nil"/>
              <w:bottom w:val="single" w:sz="4" w:space="0" w:color="000000"/>
              <w:right w:val="single" w:sz="4" w:space="0" w:color="000000"/>
            </w:tcBorders>
            <w:shd w:val="clear" w:color="auto" w:fill="auto"/>
            <w:noWrap/>
            <w:hideMark/>
          </w:tcPr>
          <w:p w14:paraId="7806994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0343C2C"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EF5411E" w14:textId="77777777" w:rsidR="00A51B6F" w:rsidRPr="00A51B6F" w:rsidRDefault="00A51B6F" w:rsidP="00A51B6F">
            <w:pPr>
              <w:jc w:val="right"/>
              <w:outlineLvl w:val="5"/>
              <w:rPr>
                <w:color w:val="000000"/>
                <w:sz w:val="20"/>
                <w:szCs w:val="20"/>
              </w:rPr>
            </w:pPr>
            <w:r w:rsidRPr="00A51B6F">
              <w:rPr>
                <w:color w:val="000000"/>
                <w:sz w:val="20"/>
                <w:szCs w:val="20"/>
              </w:rPr>
              <w:t>220 740,00</w:t>
            </w:r>
          </w:p>
        </w:tc>
      </w:tr>
      <w:tr w:rsidR="00A51B6F" w:rsidRPr="00A51B6F" w14:paraId="61D8439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268E11BC"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34B11A5" w14:textId="77777777" w:rsidR="00A51B6F" w:rsidRPr="00A51B6F" w:rsidRDefault="00A51B6F" w:rsidP="00A51B6F">
            <w:pPr>
              <w:jc w:val="center"/>
              <w:outlineLvl w:val="2"/>
              <w:rPr>
                <w:color w:val="000000"/>
                <w:sz w:val="20"/>
                <w:szCs w:val="20"/>
              </w:rPr>
            </w:pPr>
            <w:r w:rsidRPr="00A51B6F">
              <w:rPr>
                <w:color w:val="000000"/>
                <w:sz w:val="20"/>
                <w:szCs w:val="20"/>
              </w:rPr>
              <w:t>9920013060</w:t>
            </w:r>
          </w:p>
        </w:tc>
        <w:tc>
          <w:tcPr>
            <w:tcW w:w="499" w:type="pct"/>
            <w:tcBorders>
              <w:top w:val="nil"/>
              <w:left w:val="nil"/>
              <w:bottom w:val="single" w:sz="4" w:space="0" w:color="000000"/>
              <w:right w:val="single" w:sz="4" w:space="0" w:color="000000"/>
            </w:tcBorders>
            <w:shd w:val="clear" w:color="auto" w:fill="auto"/>
            <w:noWrap/>
            <w:hideMark/>
          </w:tcPr>
          <w:p w14:paraId="61F0C832"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6D3D1D86"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CA28514" w14:textId="77777777" w:rsidR="00A51B6F" w:rsidRPr="00A51B6F" w:rsidRDefault="00A51B6F" w:rsidP="00A51B6F">
            <w:pPr>
              <w:jc w:val="right"/>
              <w:outlineLvl w:val="2"/>
              <w:rPr>
                <w:color w:val="000000"/>
                <w:sz w:val="20"/>
                <w:szCs w:val="20"/>
              </w:rPr>
            </w:pPr>
            <w:r w:rsidRPr="00A51B6F">
              <w:rPr>
                <w:color w:val="000000"/>
                <w:sz w:val="20"/>
                <w:szCs w:val="20"/>
              </w:rPr>
              <w:t>220 740,00</w:t>
            </w:r>
          </w:p>
        </w:tc>
      </w:tr>
      <w:tr w:rsidR="00A51B6F" w:rsidRPr="00A51B6F" w14:paraId="37BE2945"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40A57383" w14:textId="77777777" w:rsidR="00A51B6F" w:rsidRPr="00A51B6F" w:rsidRDefault="00A51B6F" w:rsidP="00A51B6F">
            <w:pPr>
              <w:outlineLvl w:val="3"/>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264D2DE7" w14:textId="77777777" w:rsidR="00A51B6F" w:rsidRPr="00A51B6F" w:rsidRDefault="00A51B6F" w:rsidP="00A51B6F">
            <w:pPr>
              <w:jc w:val="center"/>
              <w:outlineLvl w:val="3"/>
              <w:rPr>
                <w:color w:val="000000"/>
                <w:sz w:val="20"/>
                <w:szCs w:val="20"/>
              </w:rPr>
            </w:pPr>
            <w:r w:rsidRPr="00A51B6F">
              <w:rPr>
                <w:color w:val="000000"/>
                <w:sz w:val="20"/>
                <w:szCs w:val="20"/>
              </w:rPr>
              <w:t>9920013060</w:t>
            </w:r>
          </w:p>
        </w:tc>
        <w:tc>
          <w:tcPr>
            <w:tcW w:w="499" w:type="pct"/>
            <w:tcBorders>
              <w:top w:val="nil"/>
              <w:left w:val="nil"/>
              <w:bottom w:val="single" w:sz="4" w:space="0" w:color="000000"/>
              <w:right w:val="single" w:sz="4" w:space="0" w:color="000000"/>
            </w:tcBorders>
            <w:shd w:val="clear" w:color="auto" w:fill="auto"/>
            <w:noWrap/>
            <w:hideMark/>
          </w:tcPr>
          <w:p w14:paraId="79E6AB11" w14:textId="77777777" w:rsidR="00A51B6F" w:rsidRPr="00A51B6F" w:rsidRDefault="00A51B6F" w:rsidP="00A51B6F">
            <w:pPr>
              <w:jc w:val="center"/>
              <w:outlineLvl w:val="3"/>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213D9534"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291A044" w14:textId="77777777" w:rsidR="00A51B6F" w:rsidRPr="00A51B6F" w:rsidRDefault="00A51B6F" w:rsidP="00A51B6F">
            <w:pPr>
              <w:jc w:val="right"/>
              <w:outlineLvl w:val="3"/>
              <w:rPr>
                <w:color w:val="000000"/>
                <w:sz w:val="20"/>
                <w:szCs w:val="20"/>
              </w:rPr>
            </w:pPr>
            <w:r w:rsidRPr="00A51B6F">
              <w:rPr>
                <w:color w:val="000000"/>
                <w:sz w:val="20"/>
                <w:szCs w:val="20"/>
              </w:rPr>
              <w:t>220 740,00</w:t>
            </w:r>
          </w:p>
        </w:tc>
      </w:tr>
      <w:tr w:rsidR="00A51B6F" w:rsidRPr="00A51B6F" w14:paraId="51CC5D3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5420A5F" w14:textId="77777777" w:rsidR="00A51B6F" w:rsidRPr="00A51B6F" w:rsidRDefault="00A51B6F" w:rsidP="00A51B6F">
            <w:pPr>
              <w:outlineLvl w:val="4"/>
              <w:rPr>
                <w:color w:val="000000"/>
                <w:sz w:val="20"/>
                <w:szCs w:val="20"/>
              </w:rPr>
            </w:pPr>
            <w:r w:rsidRPr="00A51B6F">
              <w:rPr>
                <w:color w:val="000000"/>
                <w:sz w:val="20"/>
                <w:szCs w:val="20"/>
              </w:rPr>
              <w:t>Непрограммная деятельность депутатов представительного органа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21948ADF" w14:textId="77777777" w:rsidR="00A51B6F" w:rsidRPr="00A51B6F" w:rsidRDefault="00A51B6F" w:rsidP="00A51B6F">
            <w:pPr>
              <w:jc w:val="center"/>
              <w:outlineLvl w:val="4"/>
              <w:rPr>
                <w:color w:val="000000"/>
                <w:sz w:val="20"/>
                <w:szCs w:val="20"/>
              </w:rPr>
            </w:pPr>
            <w:r w:rsidRPr="00A51B6F">
              <w:rPr>
                <w:color w:val="000000"/>
                <w:sz w:val="20"/>
                <w:szCs w:val="20"/>
              </w:rPr>
              <w:t>9930000000</w:t>
            </w:r>
          </w:p>
        </w:tc>
        <w:tc>
          <w:tcPr>
            <w:tcW w:w="499" w:type="pct"/>
            <w:tcBorders>
              <w:top w:val="nil"/>
              <w:left w:val="nil"/>
              <w:bottom w:val="single" w:sz="4" w:space="0" w:color="000000"/>
              <w:right w:val="single" w:sz="4" w:space="0" w:color="000000"/>
            </w:tcBorders>
            <w:shd w:val="clear" w:color="auto" w:fill="auto"/>
            <w:noWrap/>
            <w:hideMark/>
          </w:tcPr>
          <w:p w14:paraId="5AA054D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3E4A9E8"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656FA48" w14:textId="77777777" w:rsidR="00A51B6F" w:rsidRPr="00A51B6F" w:rsidRDefault="00A51B6F" w:rsidP="00A51B6F">
            <w:pPr>
              <w:jc w:val="right"/>
              <w:outlineLvl w:val="4"/>
              <w:rPr>
                <w:color w:val="000000"/>
                <w:sz w:val="20"/>
                <w:szCs w:val="20"/>
              </w:rPr>
            </w:pPr>
            <w:r w:rsidRPr="00A51B6F">
              <w:rPr>
                <w:color w:val="000000"/>
                <w:sz w:val="20"/>
                <w:szCs w:val="20"/>
              </w:rPr>
              <w:t>3 189 447,73</w:t>
            </w:r>
          </w:p>
        </w:tc>
      </w:tr>
      <w:tr w:rsidR="00A51B6F" w:rsidRPr="00A51B6F" w14:paraId="1496B4E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820141E"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по оплате труда Председателя представительного органа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71B08B47" w14:textId="77777777" w:rsidR="00A51B6F" w:rsidRPr="00A51B6F" w:rsidRDefault="00A51B6F" w:rsidP="00A51B6F">
            <w:pPr>
              <w:jc w:val="center"/>
              <w:outlineLvl w:val="5"/>
              <w:rPr>
                <w:color w:val="000000"/>
                <w:sz w:val="20"/>
                <w:szCs w:val="20"/>
              </w:rPr>
            </w:pPr>
            <w:r w:rsidRPr="00A51B6F">
              <w:rPr>
                <w:color w:val="000000"/>
                <w:sz w:val="20"/>
                <w:szCs w:val="20"/>
              </w:rPr>
              <w:t>9930002010</w:t>
            </w:r>
          </w:p>
        </w:tc>
        <w:tc>
          <w:tcPr>
            <w:tcW w:w="499" w:type="pct"/>
            <w:tcBorders>
              <w:top w:val="nil"/>
              <w:left w:val="nil"/>
              <w:bottom w:val="single" w:sz="4" w:space="0" w:color="000000"/>
              <w:right w:val="single" w:sz="4" w:space="0" w:color="000000"/>
            </w:tcBorders>
            <w:shd w:val="clear" w:color="auto" w:fill="auto"/>
            <w:noWrap/>
            <w:hideMark/>
          </w:tcPr>
          <w:p w14:paraId="1CDC0E7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123C5D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468D3EC" w14:textId="77777777" w:rsidR="00A51B6F" w:rsidRPr="00A51B6F" w:rsidRDefault="00A51B6F" w:rsidP="00A51B6F">
            <w:pPr>
              <w:jc w:val="right"/>
              <w:outlineLvl w:val="5"/>
              <w:rPr>
                <w:color w:val="000000"/>
                <w:sz w:val="20"/>
                <w:szCs w:val="20"/>
              </w:rPr>
            </w:pPr>
            <w:r w:rsidRPr="00A51B6F">
              <w:rPr>
                <w:color w:val="000000"/>
                <w:sz w:val="20"/>
                <w:szCs w:val="20"/>
              </w:rPr>
              <w:t>3 105 667,73</w:t>
            </w:r>
          </w:p>
        </w:tc>
      </w:tr>
      <w:tr w:rsidR="00A51B6F" w:rsidRPr="00A51B6F" w14:paraId="3C002EED"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74A746FA"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505ADA15" w14:textId="77777777" w:rsidR="00A51B6F" w:rsidRPr="00A51B6F" w:rsidRDefault="00A51B6F" w:rsidP="00A51B6F">
            <w:pPr>
              <w:jc w:val="center"/>
              <w:outlineLvl w:val="2"/>
              <w:rPr>
                <w:color w:val="000000"/>
                <w:sz w:val="20"/>
                <w:szCs w:val="20"/>
              </w:rPr>
            </w:pPr>
            <w:r w:rsidRPr="00A51B6F">
              <w:rPr>
                <w:color w:val="000000"/>
                <w:sz w:val="20"/>
                <w:szCs w:val="20"/>
              </w:rPr>
              <w:t>9930002010</w:t>
            </w:r>
          </w:p>
        </w:tc>
        <w:tc>
          <w:tcPr>
            <w:tcW w:w="499" w:type="pct"/>
            <w:tcBorders>
              <w:top w:val="nil"/>
              <w:left w:val="nil"/>
              <w:bottom w:val="single" w:sz="4" w:space="0" w:color="000000"/>
              <w:right w:val="single" w:sz="4" w:space="0" w:color="000000"/>
            </w:tcBorders>
            <w:shd w:val="clear" w:color="auto" w:fill="auto"/>
            <w:noWrap/>
            <w:hideMark/>
          </w:tcPr>
          <w:p w14:paraId="486D3BC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19C486C"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3931102" w14:textId="77777777" w:rsidR="00A51B6F" w:rsidRPr="00A51B6F" w:rsidRDefault="00A51B6F" w:rsidP="00A51B6F">
            <w:pPr>
              <w:jc w:val="right"/>
              <w:outlineLvl w:val="2"/>
              <w:rPr>
                <w:color w:val="000000"/>
                <w:sz w:val="20"/>
                <w:szCs w:val="20"/>
              </w:rPr>
            </w:pPr>
            <w:r w:rsidRPr="00A51B6F">
              <w:rPr>
                <w:color w:val="000000"/>
                <w:sz w:val="20"/>
                <w:szCs w:val="20"/>
              </w:rPr>
              <w:t>3 105 667,73</w:t>
            </w:r>
          </w:p>
        </w:tc>
      </w:tr>
      <w:tr w:rsidR="00A51B6F" w:rsidRPr="00A51B6F" w14:paraId="2772F5E1"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E151296"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976F230" w14:textId="77777777" w:rsidR="00A51B6F" w:rsidRPr="00A51B6F" w:rsidRDefault="00A51B6F" w:rsidP="00A51B6F">
            <w:pPr>
              <w:jc w:val="center"/>
              <w:outlineLvl w:val="3"/>
              <w:rPr>
                <w:color w:val="000000"/>
                <w:sz w:val="20"/>
                <w:szCs w:val="20"/>
              </w:rPr>
            </w:pPr>
            <w:r w:rsidRPr="00A51B6F">
              <w:rPr>
                <w:color w:val="000000"/>
                <w:sz w:val="20"/>
                <w:szCs w:val="20"/>
              </w:rPr>
              <w:t>9930002010</w:t>
            </w:r>
          </w:p>
        </w:tc>
        <w:tc>
          <w:tcPr>
            <w:tcW w:w="499" w:type="pct"/>
            <w:tcBorders>
              <w:top w:val="nil"/>
              <w:left w:val="nil"/>
              <w:bottom w:val="single" w:sz="4" w:space="0" w:color="000000"/>
              <w:right w:val="single" w:sz="4" w:space="0" w:color="000000"/>
            </w:tcBorders>
            <w:shd w:val="clear" w:color="auto" w:fill="auto"/>
            <w:noWrap/>
            <w:hideMark/>
          </w:tcPr>
          <w:p w14:paraId="2335F248"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679C7BA3"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94000FD" w14:textId="77777777" w:rsidR="00A51B6F" w:rsidRPr="00A51B6F" w:rsidRDefault="00A51B6F" w:rsidP="00A51B6F">
            <w:pPr>
              <w:jc w:val="right"/>
              <w:outlineLvl w:val="3"/>
              <w:rPr>
                <w:color w:val="000000"/>
                <w:sz w:val="20"/>
                <w:szCs w:val="20"/>
              </w:rPr>
            </w:pPr>
            <w:r w:rsidRPr="00A51B6F">
              <w:rPr>
                <w:color w:val="000000"/>
                <w:sz w:val="20"/>
                <w:szCs w:val="20"/>
              </w:rPr>
              <w:t>3 105 667,73</w:t>
            </w:r>
          </w:p>
        </w:tc>
      </w:tr>
      <w:tr w:rsidR="00A51B6F" w:rsidRPr="00A51B6F" w14:paraId="3D31C66D"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04F77E8" w14:textId="77777777" w:rsidR="00A51B6F" w:rsidRPr="00A51B6F" w:rsidRDefault="00A51B6F" w:rsidP="00A51B6F">
            <w:pPr>
              <w:outlineLvl w:val="4"/>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03B7B77B" w14:textId="77777777" w:rsidR="00A51B6F" w:rsidRPr="00A51B6F" w:rsidRDefault="00A51B6F" w:rsidP="00A51B6F">
            <w:pPr>
              <w:jc w:val="center"/>
              <w:outlineLvl w:val="4"/>
              <w:rPr>
                <w:color w:val="000000"/>
                <w:sz w:val="20"/>
                <w:szCs w:val="20"/>
              </w:rPr>
            </w:pPr>
            <w:r w:rsidRPr="00A51B6F">
              <w:rPr>
                <w:color w:val="000000"/>
                <w:sz w:val="20"/>
                <w:szCs w:val="20"/>
              </w:rPr>
              <w:t>9930002010</w:t>
            </w:r>
          </w:p>
        </w:tc>
        <w:tc>
          <w:tcPr>
            <w:tcW w:w="499" w:type="pct"/>
            <w:tcBorders>
              <w:top w:val="nil"/>
              <w:left w:val="nil"/>
              <w:bottom w:val="single" w:sz="4" w:space="0" w:color="000000"/>
              <w:right w:val="single" w:sz="4" w:space="0" w:color="000000"/>
            </w:tcBorders>
            <w:shd w:val="clear" w:color="auto" w:fill="auto"/>
            <w:noWrap/>
            <w:hideMark/>
          </w:tcPr>
          <w:p w14:paraId="3A06A601" w14:textId="77777777" w:rsidR="00A51B6F" w:rsidRPr="00A51B6F" w:rsidRDefault="00A51B6F" w:rsidP="00A51B6F">
            <w:pPr>
              <w:jc w:val="center"/>
              <w:outlineLvl w:val="4"/>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2C1B3EAE"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C406364" w14:textId="77777777" w:rsidR="00A51B6F" w:rsidRPr="00A51B6F" w:rsidRDefault="00A51B6F" w:rsidP="00A51B6F">
            <w:pPr>
              <w:jc w:val="right"/>
              <w:outlineLvl w:val="4"/>
              <w:rPr>
                <w:color w:val="000000"/>
                <w:sz w:val="20"/>
                <w:szCs w:val="20"/>
              </w:rPr>
            </w:pPr>
            <w:r w:rsidRPr="00A51B6F">
              <w:rPr>
                <w:color w:val="000000"/>
                <w:sz w:val="20"/>
                <w:szCs w:val="20"/>
              </w:rPr>
              <w:t>3 105 667,73</w:t>
            </w:r>
          </w:p>
        </w:tc>
      </w:tr>
      <w:tr w:rsidR="00A51B6F" w:rsidRPr="00A51B6F" w14:paraId="326E738B"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399607EF" w14:textId="77777777" w:rsidR="00A51B6F" w:rsidRPr="00A51B6F" w:rsidRDefault="00A51B6F" w:rsidP="00A51B6F">
            <w:pPr>
              <w:outlineLvl w:val="5"/>
              <w:rPr>
                <w:color w:val="000000"/>
                <w:sz w:val="20"/>
                <w:szCs w:val="20"/>
              </w:rPr>
            </w:pPr>
            <w:r w:rsidRPr="00A51B6F">
              <w:rPr>
                <w:color w:val="000000"/>
                <w:sz w:val="20"/>
                <w:szCs w:val="20"/>
              </w:rPr>
              <w:t>Расходы на обеспечение функций Председателя представительного органа муниципального образования</w:t>
            </w:r>
          </w:p>
        </w:tc>
        <w:tc>
          <w:tcPr>
            <w:tcW w:w="587" w:type="pct"/>
            <w:tcBorders>
              <w:top w:val="nil"/>
              <w:left w:val="nil"/>
              <w:bottom w:val="single" w:sz="4" w:space="0" w:color="000000"/>
              <w:right w:val="single" w:sz="4" w:space="0" w:color="000000"/>
            </w:tcBorders>
            <w:shd w:val="clear" w:color="auto" w:fill="auto"/>
            <w:noWrap/>
            <w:hideMark/>
          </w:tcPr>
          <w:p w14:paraId="4BBB287A" w14:textId="77777777" w:rsidR="00A51B6F" w:rsidRPr="00A51B6F" w:rsidRDefault="00A51B6F" w:rsidP="00A51B6F">
            <w:pPr>
              <w:jc w:val="center"/>
              <w:outlineLvl w:val="5"/>
              <w:rPr>
                <w:color w:val="000000"/>
                <w:sz w:val="20"/>
                <w:szCs w:val="20"/>
              </w:rPr>
            </w:pPr>
            <w:r w:rsidRPr="00A51B6F">
              <w:rPr>
                <w:color w:val="000000"/>
                <w:sz w:val="20"/>
                <w:szCs w:val="20"/>
              </w:rPr>
              <w:t>9930002030</w:t>
            </w:r>
          </w:p>
        </w:tc>
        <w:tc>
          <w:tcPr>
            <w:tcW w:w="499" w:type="pct"/>
            <w:tcBorders>
              <w:top w:val="nil"/>
              <w:left w:val="nil"/>
              <w:bottom w:val="single" w:sz="4" w:space="0" w:color="000000"/>
              <w:right w:val="single" w:sz="4" w:space="0" w:color="000000"/>
            </w:tcBorders>
            <w:shd w:val="clear" w:color="auto" w:fill="auto"/>
            <w:noWrap/>
            <w:hideMark/>
          </w:tcPr>
          <w:p w14:paraId="660CA33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DDD649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168F43D" w14:textId="77777777" w:rsidR="00A51B6F" w:rsidRPr="00A51B6F" w:rsidRDefault="00A51B6F" w:rsidP="00A51B6F">
            <w:pPr>
              <w:jc w:val="right"/>
              <w:outlineLvl w:val="5"/>
              <w:rPr>
                <w:color w:val="000000"/>
                <w:sz w:val="20"/>
                <w:szCs w:val="20"/>
              </w:rPr>
            </w:pPr>
            <w:r w:rsidRPr="00A51B6F">
              <w:rPr>
                <w:color w:val="000000"/>
                <w:sz w:val="20"/>
                <w:szCs w:val="20"/>
              </w:rPr>
              <w:t>11 780,00</w:t>
            </w:r>
          </w:p>
        </w:tc>
      </w:tr>
      <w:tr w:rsidR="00A51B6F" w:rsidRPr="00A51B6F" w14:paraId="4B16C5B9"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2537BDB"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67C35629" w14:textId="77777777" w:rsidR="00A51B6F" w:rsidRPr="00A51B6F" w:rsidRDefault="00A51B6F" w:rsidP="00A51B6F">
            <w:pPr>
              <w:jc w:val="center"/>
              <w:outlineLvl w:val="2"/>
              <w:rPr>
                <w:color w:val="000000"/>
                <w:sz w:val="20"/>
                <w:szCs w:val="20"/>
              </w:rPr>
            </w:pPr>
            <w:r w:rsidRPr="00A51B6F">
              <w:rPr>
                <w:color w:val="000000"/>
                <w:sz w:val="20"/>
                <w:szCs w:val="20"/>
              </w:rPr>
              <w:t>9930002030</w:t>
            </w:r>
          </w:p>
        </w:tc>
        <w:tc>
          <w:tcPr>
            <w:tcW w:w="499" w:type="pct"/>
            <w:tcBorders>
              <w:top w:val="nil"/>
              <w:left w:val="nil"/>
              <w:bottom w:val="single" w:sz="4" w:space="0" w:color="000000"/>
              <w:right w:val="single" w:sz="4" w:space="0" w:color="000000"/>
            </w:tcBorders>
            <w:shd w:val="clear" w:color="auto" w:fill="auto"/>
            <w:noWrap/>
            <w:hideMark/>
          </w:tcPr>
          <w:p w14:paraId="4BCD641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184E613"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27B3116" w14:textId="77777777" w:rsidR="00A51B6F" w:rsidRPr="00A51B6F" w:rsidRDefault="00A51B6F" w:rsidP="00A51B6F">
            <w:pPr>
              <w:jc w:val="right"/>
              <w:outlineLvl w:val="2"/>
              <w:rPr>
                <w:color w:val="000000"/>
                <w:sz w:val="20"/>
                <w:szCs w:val="20"/>
              </w:rPr>
            </w:pPr>
            <w:r w:rsidRPr="00A51B6F">
              <w:rPr>
                <w:color w:val="000000"/>
                <w:sz w:val="20"/>
                <w:szCs w:val="20"/>
              </w:rPr>
              <w:t>11 780,00</w:t>
            </w:r>
          </w:p>
        </w:tc>
      </w:tr>
      <w:tr w:rsidR="00A51B6F" w:rsidRPr="00A51B6F" w14:paraId="0F1D3859"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43AC34E8"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40768BF0" w14:textId="77777777" w:rsidR="00A51B6F" w:rsidRPr="00A51B6F" w:rsidRDefault="00A51B6F" w:rsidP="00A51B6F">
            <w:pPr>
              <w:jc w:val="center"/>
              <w:outlineLvl w:val="3"/>
              <w:rPr>
                <w:color w:val="000000"/>
                <w:sz w:val="20"/>
                <w:szCs w:val="20"/>
              </w:rPr>
            </w:pPr>
            <w:r w:rsidRPr="00A51B6F">
              <w:rPr>
                <w:color w:val="000000"/>
                <w:sz w:val="20"/>
                <w:szCs w:val="20"/>
              </w:rPr>
              <w:t>9930002030</w:t>
            </w:r>
          </w:p>
        </w:tc>
        <w:tc>
          <w:tcPr>
            <w:tcW w:w="499" w:type="pct"/>
            <w:tcBorders>
              <w:top w:val="nil"/>
              <w:left w:val="nil"/>
              <w:bottom w:val="single" w:sz="4" w:space="0" w:color="000000"/>
              <w:right w:val="single" w:sz="4" w:space="0" w:color="000000"/>
            </w:tcBorders>
            <w:shd w:val="clear" w:color="auto" w:fill="auto"/>
            <w:noWrap/>
            <w:hideMark/>
          </w:tcPr>
          <w:p w14:paraId="1EE33FFF"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F1AC9E5"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1C008C5" w14:textId="77777777" w:rsidR="00A51B6F" w:rsidRPr="00A51B6F" w:rsidRDefault="00A51B6F" w:rsidP="00A51B6F">
            <w:pPr>
              <w:jc w:val="right"/>
              <w:outlineLvl w:val="3"/>
              <w:rPr>
                <w:color w:val="000000"/>
                <w:sz w:val="20"/>
                <w:szCs w:val="20"/>
              </w:rPr>
            </w:pPr>
            <w:r w:rsidRPr="00A51B6F">
              <w:rPr>
                <w:color w:val="000000"/>
                <w:sz w:val="20"/>
                <w:szCs w:val="20"/>
              </w:rPr>
              <w:t>11 780,00</w:t>
            </w:r>
          </w:p>
        </w:tc>
      </w:tr>
      <w:tr w:rsidR="00A51B6F" w:rsidRPr="00A51B6F" w14:paraId="4570A26E"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F076C72" w14:textId="77777777" w:rsidR="00A51B6F" w:rsidRPr="00A51B6F" w:rsidRDefault="00A51B6F" w:rsidP="00A51B6F">
            <w:pPr>
              <w:outlineLvl w:val="4"/>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0AD84183" w14:textId="77777777" w:rsidR="00A51B6F" w:rsidRPr="00A51B6F" w:rsidRDefault="00A51B6F" w:rsidP="00A51B6F">
            <w:pPr>
              <w:jc w:val="center"/>
              <w:outlineLvl w:val="4"/>
              <w:rPr>
                <w:color w:val="000000"/>
                <w:sz w:val="20"/>
                <w:szCs w:val="20"/>
              </w:rPr>
            </w:pPr>
            <w:r w:rsidRPr="00A51B6F">
              <w:rPr>
                <w:color w:val="000000"/>
                <w:sz w:val="20"/>
                <w:szCs w:val="20"/>
              </w:rPr>
              <w:t>9930002030</w:t>
            </w:r>
          </w:p>
        </w:tc>
        <w:tc>
          <w:tcPr>
            <w:tcW w:w="499" w:type="pct"/>
            <w:tcBorders>
              <w:top w:val="nil"/>
              <w:left w:val="nil"/>
              <w:bottom w:val="single" w:sz="4" w:space="0" w:color="000000"/>
              <w:right w:val="single" w:sz="4" w:space="0" w:color="000000"/>
            </w:tcBorders>
            <w:shd w:val="clear" w:color="auto" w:fill="auto"/>
            <w:noWrap/>
            <w:hideMark/>
          </w:tcPr>
          <w:p w14:paraId="2555E7E1" w14:textId="77777777" w:rsidR="00A51B6F" w:rsidRPr="00A51B6F" w:rsidRDefault="00A51B6F" w:rsidP="00A51B6F">
            <w:pPr>
              <w:jc w:val="center"/>
              <w:outlineLvl w:val="4"/>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6BAD596F"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744CE817" w14:textId="77777777" w:rsidR="00A51B6F" w:rsidRPr="00A51B6F" w:rsidRDefault="00A51B6F" w:rsidP="00A51B6F">
            <w:pPr>
              <w:jc w:val="right"/>
              <w:outlineLvl w:val="4"/>
              <w:rPr>
                <w:color w:val="000000"/>
                <w:sz w:val="20"/>
                <w:szCs w:val="20"/>
              </w:rPr>
            </w:pPr>
            <w:r w:rsidRPr="00A51B6F">
              <w:rPr>
                <w:color w:val="000000"/>
                <w:sz w:val="20"/>
                <w:szCs w:val="20"/>
              </w:rPr>
              <w:t>11 780,00</w:t>
            </w:r>
          </w:p>
        </w:tc>
      </w:tr>
      <w:tr w:rsidR="00A51B6F" w:rsidRPr="00A51B6F" w14:paraId="64011862"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0D143B58" w14:textId="77777777" w:rsidR="00A51B6F" w:rsidRPr="00A51B6F" w:rsidRDefault="00A51B6F" w:rsidP="00A51B6F">
            <w:pPr>
              <w:outlineLvl w:val="5"/>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5C35493A" w14:textId="77777777" w:rsidR="00A51B6F" w:rsidRPr="00A51B6F" w:rsidRDefault="00A51B6F" w:rsidP="00A51B6F">
            <w:pPr>
              <w:jc w:val="center"/>
              <w:outlineLvl w:val="5"/>
              <w:rPr>
                <w:color w:val="000000"/>
                <w:sz w:val="20"/>
                <w:szCs w:val="20"/>
              </w:rPr>
            </w:pPr>
            <w:r w:rsidRPr="00A51B6F">
              <w:rPr>
                <w:color w:val="000000"/>
                <w:sz w:val="20"/>
                <w:szCs w:val="20"/>
              </w:rPr>
              <w:t>9930013060</w:t>
            </w:r>
          </w:p>
        </w:tc>
        <w:tc>
          <w:tcPr>
            <w:tcW w:w="499" w:type="pct"/>
            <w:tcBorders>
              <w:top w:val="nil"/>
              <w:left w:val="nil"/>
              <w:bottom w:val="single" w:sz="4" w:space="0" w:color="000000"/>
              <w:right w:val="single" w:sz="4" w:space="0" w:color="000000"/>
            </w:tcBorders>
            <w:shd w:val="clear" w:color="auto" w:fill="auto"/>
            <w:noWrap/>
            <w:hideMark/>
          </w:tcPr>
          <w:p w14:paraId="034720F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AC991D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01EC5EE5" w14:textId="77777777" w:rsidR="00A51B6F" w:rsidRPr="00A51B6F" w:rsidRDefault="00A51B6F" w:rsidP="00A51B6F">
            <w:pPr>
              <w:jc w:val="right"/>
              <w:outlineLvl w:val="5"/>
              <w:rPr>
                <w:color w:val="000000"/>
                <w:sz w:val="20"/>
                <w:szCs w:val="20"/>
              </w:rPr>
            </w:pPr>
            <w:r w:rsidRPr="00A51B6F">
              <w:rPr>
                <w:color w:val="000000"/>
                <w:sz w:val="20"/>
                <w:szCs w:val="20"/>
              </w:rPr>
              <w:t>72 000,00</w:t>
            </w:r>
          </w:p>
        </w:tc>
      </w:tr>
      <w:tr w:rsidR="00A51B6F" w:rsidRPr="00A51B6F" w14:paraId="748D438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911535A"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8B775D1" w14:textId="77777777" w:rsidR="00A51B6F" w:rsidRPr="00A51B6F" w:rsidRDefault="00A51B6F" w:rsidP="00A51B6F">
            <w:pPr>
              <w:jc w:val="center"/>
              <w:outlineLvl w:val="5"/>
              <w:rPr>
                <w:color w:val="000000"/>
                <w:sz w:val="20"/>
                <w:szCs w:val="20"/>
              </w:rPr>
            </w:pPr>
            <w:r w:rsidRPr="00A51B6F">
              <w:rPr>
                <w:color w:val="000000"/>
                <w:sz w:val="20"/>
                <w:szCs w:val="20"/>
              </w:rPr>
              <w:t>9930013060</w:t>
            </w:r>
          </w:p>
        </w:tc>
        <w:tc>
          <w:tcPr>
            <w:tcW w:w="499" w:type="pct"/>
            <w:tcBorders>
              <w:top w:val="nil"/>
              <w:left w:val="nil"/>
              <w:bottom w:val="single" w:sz="4" w:space="0" w:color="000000"/>
              <w:right w:val="single" w:sz="4" w:space="0" w:color="000000"/>
            </w:tcBorders>
            <w:shd w:val="clear" w:color="auto" w:fill="auto"/>
            <w:noWrap/>
            <w:hideMark/>
          </w:tcPr>
          <w:p w14:paraId="412FAFC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D76A7B3"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C0C7264" w14:textId="77777777" w:rsidR="00A51B6F" w:rsidRPr="00A51B6F" w:rsidRDefault="00A51B6F" w:rsidP="00A51B6F">
            <w:pPr>
              <w:jc w:val="right"/>
              <w:outlineLvl w:val="5"/>
              <w:rPr>
                <w:color w:val="000000"/>
                <w:sz w:val="20"/>
                <w:szCs w:val="20"/>
              </w:rPr>
            </w:pPr>
            <w:r w:rsidRPr="00A51B6F">
              <w:rPr>
                <w:color w:val="000000"/>
                <w:sz w:val="20"/>
                <w:szCs w:val="20"/>
              </w:rPr>
              <w:t>72 000,00</w:t>
            </w:r>
          </w:p>
        </w:tc>
      </w:tr>
      <w:tr w:rsidR="00A51B6F" w:rsidRPr="00A51B6F" w14:paraId="1561BAA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A64DD79"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3A914ACA" w14:textId="77777777" w:rsidR="00A51B6F" w:rsidRPr="00A51B6F" w:rsidRDefault="00A51B6F" w:rsidP="00A51B6F">
            <w:pPr>
              <w:jc w:val="center"/>
              <w:outlineLvl w:val="4"/>
              <w:rPr>
                <w:color w:val="000000"/>
                <w:sz w:val="20"/>
                <w:szCs w:val="20"/>
              </w:rPr>
            </w:pPr>
            <w:r w:rsidRPr="00A51B6F">
              <w:rPr>
                <w:color w:val="000000"/>
                <w:sz w:val="20"/>
                <w:szCs w:val="20"/>
              </w:rPr>
              <w:t>9930013060</w:t>
            </w:r>
          </w:p>
        </w:tc>
        <w:tc>
          <w:tcPr>
            <w:tcW w:w="499" w:type="pct"/>
            <w:tcBorders>
              <w:top w:val="nil"/>
              <w:left w:val="nil"/>
              <w:bottom w:val="single" w:sz="4" w:space="0" w:color="000000"/>
              <w:right w:val="single" w:sz="4" w:space="0" w:color="000000"/>
            </w:tcBorders>
            <w:shd w:val="clear" w:color="auto" w:fill="auto"/>
            <w:noWrap/>
            <w:hideMark/>
          </w:tcPr>
          <w:p w14:paraId="72EF0D6F"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57E3444C"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4C003E1" w14:textId="77777777" w:rsidR="00A51B6F" w:rsidRPr="00A51B6F" w:rsidRDefault="00A51B6F" w:rsidP="00A51B6F">
            <w:pPr>
              <w:jc w:val="right"/>
              <w:outlineLvl w:val="4"/>
              <w:rPr>
                <w:color w:val="000000"/>
                <w:sz w:val="20"/>
                <w:szCs w:val="20"/>
              </w:rPr>
            </w:pPr>
            <w:r w:rsidRPr="00A51B6F">
              <w:rPr>
                <w:color w:val="000000"/>
                <w:sz w:val="20"/>
                <w:szCs w:val="20"/>
              </w:rPr>
              <w:t>72 000,00</w:t>
            </w:r>
          </w:p>
        </w:tc>
      </w:tr>
      <w:tr w:rsidR="00A51B6F" w:rsidRPr="00A51B6F" w14:paraId="7EC1A3EB"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141C845" w14:textId="77777777" w:rsidR="00A51B6F" w:rsidRPr="00A51B6F" w:rsidRDefault="00A51B6F" w:rsidP="00A51B6F">
            <w:pPr>
              <w:outlineLvl w:val="5"/>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tcBorders>
              <w:top w:val="nil"/>
              <w:left w:val="nil"/>
              <w:bottom w:val="single" w:sz="4" w:space="0" w:color="000000"/>
              <w:right w:val="single" w:sz="4" w:space="0" w:color="000000"/>
            </w:tcBorders>
            <w:shd w:val="clear" w:color="auto" w:fill="auto"/>
            <w:noWrap/>
            <w:hideMark/>
          </w:tcPr>
          <w:p w14:paraId="33ACDCBA" w14:textId="77777777" w:rsidR="00A51B6F" w:rsidRPr="00A51B6F" w:rsidRDefault="00A51B6F" w:rsidP="00A51B6F">
            <w:pPr>
              <w:jc w:val="center"/>
              <w:outlineLvl w:val="5"/>
              <w:rPr>
                <w:color w:val="000000"/>
                <w:sz w:val="20"/>
                <w:szCs w:val="20"/>
              </w:rPr>
            </w:pPr>
            <w:r w:rsidRPr="00A51B6F">
              <w:rPr>
                <w:color w:val="000000"/>
                <w:sz w:val="20"/>
                <w:szCs w:val="20"/>
              </w:rPr>
              <w:t>9930013060</w:t>
            </w:r>
          </w:p>
        </w:tc>
        <w:tc>
          <w:tcPr>
            <w:tcW w:w="499" w:type="pct"/>
            <w:tcBorders>
              <w:top w:val="nil"/>
              <w:left w:val="nil"/>
              <w:bottom w:val="single" w:sz="4" w:space="0" w:color="000000"/>
              <w:right w:val="single" w:sz="4" w:space="0" w:color="000000"/>
            </w:tcBorders>
            <w:shd w:val="clear" w:color="auto" w:fill="auto"/>
            <w:noWrap/>
            <w:hideMark/>
          </w:tcPr>
          <w:p w14:paraId="099CA75C" w14:textId="77777777" w:rsidR="00A51B6F" w:rsidRPr="00A51B6F" w:rsidRDefault="00A51B6F" w:rsidP="00A51B6F">
            <w:pPr>
              <w:jc w:val="center"/>
              <w:outlineLvl w:val="5"/>
              <w:rPr>
                <w:color w:val="000000"/>
                <w:sz w:val="20"/>
                <w:szCs w:val="20"/>
              </w:rPr>
            </w:pPr>
            <w:r w:rsidRPr="00A51B6F">
              <w:rPr>
                <w:color w:val="000000"/>
                <w:sz w:val="20"/>
                <w:szCs w:val="20"/>
              </w:rPr>
              <w:t>0103</w:t>
            </w:r>
          </w:p>
        </w:tc>
        <w:tc>
          <w:tcPr>
            <w:tcW w:w="407" w:type="pct"/>
            <w:tcBorders>
              <w:top w:val="nil"/>
              <w:left w:val="nil"/>
              <w:bottom w:val="single" w:sz="4" w:space="0" w:color="000000"/>
              <w:right w:val="single" w:sz="4" w:space="0" w:color="000000"/>
            </w:tcBorders>
            <w:shd w:val="clear" w:color="auto" w:fill="auto"/>
            <w:noWrap/>
            <w:hideMark/>
          </w:tcPr>
          <w:p w14:paraId="59CD3B74"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16EB279" w14:textId="77777777" w:rsidR="00A51B6F" w:rsidRPr="00A51B6F" w:rsidRDefault="00A51B6F" w:rsidP="00A51B6F">
            <w:pPr>
              <w:jc w:val="right"/>
              <w:outlineLvl w:val="5"/>
              <w:rPr>
                <w:color w:val="000000"/>
                <w:sz w:val="20"/>
                <w:szCs w:val="20"/>
              </w:rPr>
            </w:pPr>
            <w:r w:rsidRPr="00A51B6F">
              <w:rPr>
                <w:color w:val="000000"/>
                <w:sz w:val="20"/>
                <w:szCs w:val="20"/>
              </w:rPr>
              <w:t>72 000,00</w:t>
            </w:r>
          </w:p>
        </w:tc>
      </w:tr>
      <w:tr w:rsidR="00A51B6F" w:rsidRPr="00A51B6F" w14:paraId="180AEC8C"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65BA7803" w14:textId="77777777" w:rsidR="00A51B6F" w:rsidRPr="00A51B6F" w:rsidRDefault="00A51B6F" w:rsidP="00A51B6F">
            <w:pPr>
              <w:outlineLvl w:val="5"/>
              <w:rPr>
                <w:color w:val="000000"/>
                <w:sz w:val="20"/>
                <w:szCs w:val="20"/>
              </w:rPr>
            </w:pPr>
            <w:r w:rsidRPr="00A51B6F">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587" w:type="pct"/>
            <w:tcBorders>
              <w:top w:val="nil"/>
              <w:left w:val="nil"/>
              <w:bottom w:val="single" w:sz="4" w:space="0" w:color="000000"/>
              <w:right w:val="single" w:sz="4" w:space="0" w:color="000000"/>
            </w:tcBorders>
            <w:shd w:val="clear" w:color="auto" w:fill="auto"/>
            <w:noWrap/>
            <w:hideMark/>
          </w:tcPr>
          <w:p w14:paraId="3D9AFEDB" w14:textId="77777777" w:rsidR="00A51B6F" w:rsidRPr="00A51B6F" w:rsidRDefault="00A51B6F" w:rsidP="00A51B6F">
            <w:pPr>
              <w:jc w:val="center"/>
              <w:outlineLvl w:val="5"/>
              <w:rPr>
                <w:color w:val="000000"/>
                <w:sz w:val="20"/>
                <w:szCs w:val="20"/>
              </w:rPr>
            </w:pPr>
            <w:r w:rsidRPr="00A51B6F">
              <w:rPr>
                <w:color w:val="000000"/>
                <w:sz w:val="20"/>
                <w:szCs w:val="20"/>
              </w:rPr>
              <w:t>9950000000</w:t>
            </w:r>
          </w:p>
        </w:tc>
        <w:tc>
          <w:tcPr>
            <w:tcW w:w="499" w:type="pct"/>
            <w:tcBorders>
              <w:top w:val="nil"/>
              <w:left w:val="nil"/>
              <w:bottom w:val="single" w:sz="4" w:space="0" w:color="000000"/>
              <w:right w:val="single" w:sz="4" w:space="0" w:color="000000"/>
            </w:tcBorders>
            <w:shd w:val="clear" w:color="auto" w:fill="auto"/>
            <w:noWrap/>
            <w:hideMark/>
          </w:tcPr>
          <w:p w14:paraId="7E2FE36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0E331FE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A5C0A7B" w14:textId="77777777" w:rsidR="00A51B6F" w:rsidRPr="00A51B6F" w:rsidRDefault="00A51B6F" w:rsidP="00A51B6F">
            <w:pPr>
              <w:jc w:val="right"/>
              <w:outlineLvl w:val="5"/>
              <w:rPr>
                <w:color w:val="000000"/>
                <w:sz w:val="20"/>
                <w:szCs w:val="20"/>
              </w:rPr>
            </w:pPr>
            <w:r w:rsidRPr="00A51B6F">
              <w:rPr>
                <w:color w:val="000000"/>
                <w:sz w:val="20"/>
                <w:szCs w:val="20"/>
              </w:rPr>
              <w:t>3 938 850,02</w:t>
            </w:r>
          </w:p>
        </w:tc>
      </w:tr>
      <w:tr w:rsidR="00A51B6F" w:rsidRPr="00A51B6F" w14:paraId="6C857D8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62184DB"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по оплате труда руководителя Контрольно-счетной комиссии ЗАТО г. Заозерск</w:t>
            </w:r>
          </w:p>
        </w:tc>
        <w:tc>
          <w:tcPr>
            <w:tcW w:w="587" w:type="pct"/>
            <w:tcBorders>
              <w:top w:val="nil"/>
              <w:left w:val="nil"/>
              <w:bottom w:val="single" w:sz="4" w:space="0" w:color="000000"/>
              <w:right w:val="single" w:sz="4" w:space="0" w:color="000000"/>
            </w:tcBorders>
            <w:shd w:val="clear" w:color="auto" w:fill="auto"/>
            <w:noWrap/>
            <w:hideMark/>
          </w:tcPr>
          <w:p w14:paraId="7EF2C921" w14:textId="77777777" w:rsidR="00A51B6F" w:rsidRPr="00A51B6F" w:rsidRDefault="00A51B6F" w:rsidP="00A51B6F">
            <w:pPr>
              <w:jc w:val="center"/>
              <w:outlineLvl w:val="2"/>
              <w:rPr>
                <w:color w:val="000000"/>
                <w:sz w:val="20"/>
                <w:szCs w:val="20"/>
              </w:rPr>
            </w:pPr>
            <w:r w:rsidRPr="00A51B6F">
              <w:rPr>
                <w:color w:val="000000"/>
                <w:sz w:val="20"/>
                <w:szCs w:val="20"/>
              </w:rPr>
              <w:t>9950005010</w:t>
            </w:r>
          </w:p>
        </w:tc>
        <w:tc>
          <w:tcPr>
            <w:tcW w:w="499" w:type="pct"/>
            <w:tcBorders>
              <w:top w:val="nil"/>
              <w:left w:val="nil"/>
              <w:bottom w:val="single" w:sz="4" w:space="0" w:color="000000"/>
              <w:right w:val="single" w:sz="4" w:space="0" w:color="000000"/>
            </w:tcBorders>
            <w:shd w:val="clear" w:color="auto" w:fill="auto"/>
            <w:noWrap/>
            <w:hideMark/>
          </w:tcPr>
          <w:p w14:paraId="431AF5B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C50672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3916968" w14:textId="77777777" w:rsidR="00A51B6F" w:rsidRPr="00A51B6F" w:rsidRDefault="00A51B6F" w:rsidP="00A51B6F">
            <w:pPr>
              <w:jc w:val="right"/>
              <w:outlineLvl w:val="2"/>
              <w:rPr>
                <w:color w:val="000000"/>
                <w:sz w:val="20"/>
                <w:szCs w:val="20"/>
              </w:rPr>
            </w:pPr>
            <w:r w:rsidRPr="00A51B6F">
              <w:rPr>
                <w:color w:val="000000"/>
                <w:sz w:val="20"/>
                <w:szCs w:val="20"/>
              </w:rPr>
              <w:t>2 342 104,93</w:t>
            </w:r>
          </w:p>
        </w:tc>
      </w:tr>
      <w:tr w:rsidR="00A51B6F" w:rsidRPr="00A51B6F" w14:paraId="0D120EB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82E1144"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7A593A89" w14:textId="77777777" w:rsidR="00A51B6F" w:rsidRPr="00A51B6F" w:rsidRDefault="00A51B6F" w:rsidP="00A51B6F">
            <w:pPr>
              <w:jc w:val="center"/>
              <w:outlineLvl w:val="3"/>
              <w:rPr>
                <w:color w:val="000000"/>
                <w:sz w:val="20"/>
                <w:szCs w:val="20"/>
              </w:rPr>
            </w:pPr>
            <w:r w:rsidRPr="00A51B6F">
              <w:rPr>
                <w:color w:val="000000"/>
                <w:sz w:val="20"/>
                <w:szCs w:val="20"/>
              </w:rPr>
              <w:t>9950005010</w:t>
            </w:r>
          </w:p>
        </w:tc>
        <w:tc>
          <w:tcPr>
            <w:tcW w:w="499" w:type="pct"/>
            <w:tcBorders>
              <w:top w:val="nil"/>
              <w:left w:val="nil"/>
              <w:bottom w:val="single" w:sz="4" w:space="0" w:color="000000"/>
              <w:right w:val="single" w:sz="4" w:space="0" w:color="000000"/>
            </w:tcBorders>
            <w:shd w:val="clear" w:color="auto" w:fill="auto"/>
            <w:noWrap/>
            <w:hideMark/>
          </w:tcPr>
          <w:p w14:paraId="4C279BFF"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69853CA"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3CD3312B" w14:textId="77777777" w:rsidR="00A51B6F" w:rsidRPr="00A51B6F" w:rsidRDefault="00A51B6F" w:rsidP="00A51B6F">
            <w:pPr>
              <w:jc w:val="right"/>
              <w:outlineLvl w:val="3"/>
              <w:rPr>
                <w:color w:val="000000"/>
                <w:sz w:val="20"/>
                <w:szCs w:val="20"/>
              </w:rPr>
            </w:pPr>
            <w:r w:rsidRPr="00A51B6F">
              <w:rPr>
                <w:color w:val="000000"/>
                <w:sz w:val="20"/>
                <w:szCs w:val="20"/>
              </w:rPr>
              <w:t>2 342 104,93</w:t>
            </w:r>
          </w:p>
        </w:tc>
      </w:tr>
      <w:tr w:rsidR="00A51B6F" w:rsidRPr="00A51B6F" w14:paraId="633BB7B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8CB895B"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36119BD" w14:textId="77777777" w:rsidR="00A51B6F" w:rsidRPr="00A51B6F" w:rsidRDefault="00A51B6F" w:rsidP="00A51B6F">
            <w:pPr>
              <w:jc w:val="center"/>
              <w:outlineLvl w:val="4"/>
              <w:rPr>
                <w:color w:val="000000"/>
                <w:sz w:val="20"/>
                <w:szCs w:val="20"/>
              </w:rPr>
            </w:pPr>
            <w:r w:rsidRPr="00A51B6F">
              <w:rPr>
                <w:color w:val="000000"/>
                <w:sz w:val="20"/>
                <w:szCs w:val="20"/>
              </w:rPr>
              <w:t>9950005010</w:t>
            </w:r>
          </w:p>
        </w:tc>
        <w:tc>
          <w:tcPr>
            <w:tcW w:w="499" w:type="pct"/>
            <w:tcBorders>
              <w:top w:val="nil"/>
              <w:left w:val="nil"/>
              <w:bottom w:val="single" w:sz="4" w:space="0" w:color="000000"/>
              <w:right w:val="single" w:sz="4" w:space="0" w:color="000000"/>
            </w:tcBorders>
            <w:shd w:val="clear" w:color="auto" w:fill="auto"/>
            <w:noWrap/>
            <w:hideMark/>
          </w:tcPr>
          <w:p w14:paraId="3F252B8C"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1004631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359486A" w14:textId="77777777" w:rsidR="00A51B6F" w:rsidRPr="00A51B6F" w:rsidRDefault="00A51B6F" w:rsidP="00A51B6F">
            <w:pPr>
              <w:jc w:val="right"/>
              <w:outlineLvl w:val="4"/>
              <w:rPr>
                <w:color w:val="000000"/>
                <w:sz w:val="20"/>
                <w:szCs w:val="20"/>
              </w:rPr>
            </w:pPr>
            <w:r w:rsidRPr="00A51B6F">
              <w:rPr>
                <w:color w:val="000000"/>
                <w:sz w:val="20"/>
                <w:szCs w:val="20"/>
              </w:rPr>
              <w:t>2 342 104,93</w:t>
            </w:r>
          </w:p>
        </w:tc>
      </w:tr>
      <w:tr w:rsidR="00A51B6F" w:rsidRPr="00A51B6F" w14:paraId="082248E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502C916" w14:textId="77777777" w:rsidR="00A51B6F" w:rsidRPr="00A51B6F" w:rsidRDefault="00A51B6F" w:rsidP="00A51B6F">
            <w:pPr>
              <w:outlineLvl w:val="5"/>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nil"/>
              <w:left w:val="nil"/>
              <w:bottom w:val="single" w:sz="4" w:space="0" w:color="000000"/>
              <w:right w:val="single" w:sz="4" w:space="0" w:color="000000"/>
            </w:tcBorders>
            <w:shd w:val="clear" w:color="auto" w:fill="auto"/>
            <w:noWrap/>
            <w:hideMark/>
          </w:tcPr>
          <w:p w14:paraId="56E904EB" w14:textId="77777777" w:rsidR="00A51B6F" w:rsidRPr="00A51B6F" w:rsidRDefault="00A51B6F" w:rsidP="00A51B6F">
            <w:pPr>
              <w:jc w:val="center"/>
              <w:outlineLvl w:val="5"/>
              <w:rPr>
                <w:color w:val="000000"/>
                <w:sz w:val="20"/>
                <w:szCs w:val="20"/>
              </w:rPr>
            </w:pPr>
            <w:r w:rsidRPr="00A51B6F">
              <w:rPr>
                <w:color w:val="000000"/>
                <w:sz w:val="20"/>
                <w:szCs w:val="20"/>
              </w:rPr>
              <w:t>9950005010</w:t>
            </w:r>
          </w:p>
        </w:tc>
        <w:tc>
          <w:tcPr>
            <w:tcW w:w="499" w:type="pct"/>
            <w:tcBorders>
              <w:top w:val="nil"/>
              <w:left w:val="nil"/>
              <w:bottom w:val="single" w:sz="4" w:space="0" w:color="000000"/>
              <w:right w:val="single" w:sz="4" w:space="0" w:color="000000"/>
            </w:tcBorders>
            <w:shd w:val="clear" w:color="auto" w:fill="auto"/>
            <w:noWrap/>
            <w:hideMark/>
          </w:tcPr>
          <w:p w14:paraId="446E807D" w14:textId="77777777" w:rsidR="00A51B6F" w:rsidRPr="00A51B6F" w:rsidRDefault="00A51B6F" w:rsidP="00A51B6F">
            <w:pPr>
              <w:jc w:val="center"/>
              <w:outlineLvl w:val="5"/>
              <w:rPr>
                <w:color w:val="000000"/>
                <w:sz w:val="20"/>
                <w:szCs w:val="20"/>
              </w:rPr>
            </w:pPr>
            <w:r w:rsidRPr="00A51B6F">
              <w:rPr>
                <w:color w:val="000000"/>
                <w:sz w:val="20"/>
                <w:szCs w:val="20"/>
              </w:rPr>
              <w:t>0106</w:t>
            </w:r>
          </w:p>
        </w:tc>
        <w:tc>
          <w:tcPr>
            <w:tcW w:w="407" w:type="pct"/>
            <w:tcBorders>
              <w:top w:val="nil"/>
              <w:left w:val="nil"/>
              <w:bottom w:val="single" w:sz="4" w:space="0" w:color="000000"/>
              <w:right w:val="single" w:sz="4" w:space="0" w:color="000000"/>
            </w:tcBorders>
            <w:shd w:val="clear" w:color="auto" w:fill="auto"/>
            <w:noWrap/>
            <w:hideMark/>
          </w:tcPr>
          <w:p w14:paraId="5E44226F"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6E9F328" w14:textId="77777777" w:rsidR="00A51B6F" w:rsidRPr="00A51B6F" w:rsidRDefault="00A51B6F" w:rsidP="00A51B6F">
            <w:pPr>
              <w:jc w:val="right"/>
              <w:outlineLvl w:val="5"/>
              <w:rPr>
                <w:color w:val="000000"/>
                <w:sz w:val="20"/>
                <w:szCs w:val="20"/>
              </w:rPr>
            </w:pPr>
            <w:r w:rsidRPr="00A51B6F">
              <w:rPr>
                <w:color w:val="000000"/>
                <w:sz w:val="20"/>
                <w:szCs w:val="20"/>
              </w:rPr>
              <w:t>2 342 104,93</w:t>
            </w:r>
          </w:p>
        </w:tc>
      </w:tr>
      <w:tr w:rsidR="00A51B6F" w:rsidRPr="00A51B6F" w14:paraId="544E60FF"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2652C99D" w14:textId="77777777" w:rsidR="00A51B6F" w:rsidRPr="00A51B6F" w:rsidRDefault="00A51B6F" w:rsidP="00A51B6F">
            <w:pPr>
              <w:outlineLvl w:val="2"/>
              <w:rPr>
                <w:color w:val="000000"/>
                <w:sz w:val="20"/>
                <w:szCs w:val="20"/>
              </w:rPr>
            </w:pPr>
            <w:r w:rsidRPr="00A51B6F">
              <w:rPr>
                <w:color w:val="000000"/>
                <w:sz w:val="20"/>
                <w:szCs w:val="20"/>
              </w:rPr>
              <w:t>Расходы на обеспечение функций руководителя Контрольно-счетной комиссии ЗАТО г. Заозерск</w:t>
            </w:r>
          </w:p>
        </w:tc>
        <w:tc>
          <w:tcPr>
            <w:tcW w:w="587" w:type="pct"/>
            <w:tcBorders>
              <w:top w:val="nil"/>
              <w:left w:val="nil"/>
              <w:bottom w:val="single" w:sz="4" w:space="0" w:color="000000"/>
              <w:right w:val="single" w:sz="4" w:space="0" w:color="000000"/>
            </w:tcBorders>
            <w:shd w:val="clear" w:color="auto" w:fill="auto"/>
            <w:noWrap/>
            <w:hideMark/>
          </w:tcPr>
          <w:p w14:paraId="510D58C3" w14:textId="77777777" w:rsidR="00A51B6F" w:rsidRPr="00A51B6F" w:rsidRDefault="00A51B6F" w:rsidP="00A51B6F">
            <w:pPr>
              <w:jc w:val="center"/>
              <w:outlineLvl w:val="2"/>
              <w:rPr>
                <w:color w:val="000000"/>
                <w:sz w:val="20"/>
                <w:szCs w:val="20"/>
              </w:rPr>
            </w:pPr>
            <w:r w:rsidRPr="00A51B6F">
              <w:rPr>
                <w:color w:val="000000"/>
                <w:sz w:val="20"/>
                <w:szCs w:val="20"/>
              </w:rPr>
              <w:t>9950005030</w:t>
            </w:r>
          </w:p>
        </w:tc>
        <w:tc>
          <w:tcPr>
            <w:tcW w:w="499" w:type="pct"/>
            <w:tcBorders>
              <w:top w:val="nil"/>
              <w:left w:val="nil"/>
              <w:bottom w:val="single" w:sz="4" w:space="0" w:color="000000"/>
              <w:right w:val="single" w:sz="4" w:space="0" w:color="000000"/>
            </w:tcBorders>
            <w:shd w:val="clear" w:color="auto" w:fill="auto"/>
            <w:noWrap/>
            <w:hideMark/>
          </w:tcPr>
          <w:p w14:paraId="08130AA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D8D86E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197C657E" w14:textId="77777777" w:rsidR="00A51B6F" w:rsidRPr="00A51B6F" w:rsidRDefault="00A51B6F" w:rsidP="00A51B6F">
            <w:pPr>
              <w:jc w:val="right"/>
              <w:outlineLvl w:val="2"/>
              <w:rPr>
                <w:color w:val="000000"/>
                <w:sz w:val="20"/>
                <w:szCs w:val="20"/>
              </w:rPr>
            </w:pPr>
            <w:r w:rsidRPr="00A51B6F">
              <w:rPr>
                <w:color w:val="000000"/>
                <w:sz w:val="20"/>
                <w:szCs w:val="20"/>
              </w:rPr>
              <w:t>4 000,00</w:t>
            </w:r>
          </w:p>
        </w:tc>
      </w:tr>
      <w:tr w:rsidR="00A51B6F" w:rsidRPr="00A51B6F" w14:paraId="23BBDBA4"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DEC08C0"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4318A017" w14:textId="77777777" w:rsidR="00A51B6F" w:rsidRPr="00A51B6F" w:rsidRDefault="00A51B6F" w:rsidP="00A51B6F">
            <w:pPr>
              <w:jc w:val="center"/>
              <w:outlineLvl w:val="3"/>
              <w:rPr>
                <w:color w:val="000000"/>
                <w:sz w:val="20"/>
                <w:szCs w:val="20"/>
              </w:rPr>
            </w:pPr>
            <w:r w:rsidRPr="00A51B6F">
              <w:rPr>
                <w:color w:val="000000"/>
                <w:sz w:val="20"/>
                <w:szCs w:val="20"/>
              </w:rPr>
              <w:t>9950005030</w:t>
            </w:r>
          </w:p>
        </w:tc>
        <w:tc>
          <w:tcPr>
            <w:tcW w:w="499" w:type="pct"/>
            <w:tcBorders>
              <w:top w:val="nil"/>
              <w:left w:val="nil"/>
              <w:bottom w:val="single" w:sz="4" w:space="0" w:color="000000"/>
              <w:right w:val="single" w:sz="4" w:space="0" w:color="000000"/>
            </w:tcBorders>
            <w:shd w:val="clear" w:color="auto" w:fill="auto"/>
            <w:noWrap/>
            <w:hideMark/>
          </w:tcPr>
          <w:p w14:paraId="22C2733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8CBBFAF"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B854BDA" w14:textId="77777777" w:rsidR="00A51B6F" w:rsidRPr="00A51B6F" w:rsidRDefault="00A51B6F" w:rsidP="00A51B6F">
            <w:pPr>
              <w:jc w:val="right"/>
              <w:outlineLvl w:val="3"/>
              <w:rPr>
                <w:color w:val="000000"/>
                <w:sz w:val="20"/>
                <w:szCs w:val="20"/>
              </w:rPr>
            </w:pPr>
            <w:r w:rsidRPr="00A51B6F">
              <w:rPr>
                <w:color w:val="000000"/>
                <w:sz w:val="20"/>
                <w:szCs w:val="20"/>
              </w:rPr>
              <w:t>4 000,00</w:t>
            </w:r>
          </w:p>
        </w:tc>
      </w:tr>
      <w:tr w:rsidR="00A51B6F" w:rsidRPr="00A51B6F" w14:paraId="2FA5EDC8"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8E5D633"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24576880" w14:textId="77777777" w:rsidR="00A51B6F" w:rsidRPr="00A51B6F" w:rsidRDefault="00A51B6F" w:rsidP="00A51B6F">
            <w:pPr>
              <w:jc w:val="center"/>
              <w:outlineLvl w:val="4"/>
              <w:rPr>
                <w:color w:val="000000"/>
                <w:sz w:val="20"/>
                <w:szCs w:val="20"/>
              </w:rPr>
            </w:pPr>
            <w:r w:rsidRPr="00A51B6F">
              <w:rPr>
                <w:color w:val="000000"/>
                <w:sz w:val="20"/>
                <w:szCs w:val="20"/>
              </w:rPr>
              <w:t>9950005030</w:t>
            </w:r>
          </w:p>
        </w:tc>
        <w:tc>
          <w:tcPr>
            <w:tcW w:w="499" w:type="pct"/>
            <w:tcBorders>
              <w:top w:val="nil"/>
              <w:left w:val="nil"/>
              <w:bottom w:val="single" w:sz="4" w:space="0" w:color="000000"/>
              <w:right w:val="single" w:sz="4" w:space="0" w:color="000000"/>
            </w:tcBorders>
            <w:shd w:val="clear" w:color="auto" w:fill="auto"/>
            <w:noWrap/>
            <w:hideMark/>
          </w:tcPr>
          <w:p w14:paraId="4850C7A6"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5E07FA47"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31960DD" w14:textId="77777777" w:rsidR="00A51B6F" w:rsidRPr="00A51B6F" w:rsidRDefault="00A51B6F" w:rsidP="00A51B6F">
            <w:pPr>
              <w:jc w:val="right"/>
              <w:outlineLvl w:val="4"/>
              <w:rPr>
                <w:color w:val="000000"/>
                <w:sz w:val="20"/>
                <w:szCs w:val="20"/>
              </w:rPr>
            </w:pPr>
            <w:r w:rsidRPr="00A51B6F">
              <w:rPr>
                <w:color w:val="000000"/>
                <w:sz w:val="20"/>
                <w:szCs w:val="20"/>
              </w:rPr>
              <w:t>4 000,00</w:t>
            </w:r>
          </w:p>
        </w:tc>
      </w:tr>
      <w:tr w:rsidR="00A51B6F" w:rsidRPr="00A51B6F" w14:paraId="4DAC1002"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0B9FCFED" w14:textId="77777777" w:rsidR="00A51B6F" w:rsidRPr="00A51B6F" w:rsidRDefault="00A51B6F" w:rsidP="00A51B6F">
            <w:pPr>
              <w:outlineLvl w:val="5"/>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nil"/>
              <w:left w:val="nil"/>
              <w:bottom w:val="single" w:sz="4" w:space="0" w:color="000000"/>
              <w:right w:val="single" w:sz="4" w:space="0" w:color="000000"/>
            </w:tcBorders>
            <w:shd w:val="clear" w:color="auto" w:fill="auto"/>
            <w:noWrap/>
            <w:hideMark/>
          </w:tcPr>
          <w:p w14:paraId="0CF86867" w14:textId="77777777" w:rsidR="00A51B6F" w:rsidRPr="00A51B6F" w:rsidRDefault="00A51B6F" w:rsidP="00A51B6F">
            <w:pPr>
              <w:jc w:val="center"/>
              <w:outlineLvl w:val="5"/>
              <w:rPr>
                <w:color w:val="000000"/>
                <w:sz w:val="20"/>
                <w:szCs w:val="20"/>
              </w:rPr>
            </w:pPr>
            <w:r w:rsidRPr="00A51B6F">
              <w:rPr>
                <w:color w:val="000000"/>
                <w:sz w:val="20"/>
                <w:szCs w:val="20"/>
              </w:rPr>
              <w:t>9950005030</w:t>
            </w:r>
          </w:p>
        </w:tc>
        <w:tc>
          <w:tcPr>
            <w:tcW w:w="499" w:type="pct"/>
            <w:tcBorders>
              <w:top w:val="nil"/>
              <w:left w:val="nil"/>
              <w:bottom w:val="single" w:sz="4" w:space="0" w:color="000000"/>
              <w:right w:val="single" w:sz="4" w:space="0" w:color="000000"/>
            </w:tcBorders>
            <w:shd w:val="clear" w:color="auto" w:fill="auto"/>
            <w:noWrap/>
            <w:hideMark/>
          </w:tcPr>
          <w:p w14:paraId="30C9FED3" w14:textId="77777777" w:rsidR="00A51B6F" w:rsidRPr="00A51B6F" w:rsidRDefault="00A51B6F" w:rsidP="00A51B6F">
            <w:pPr>
              <w:jc w:val="center"/>
              <w:outlineLvl w:val="5"/>
              <w:rPr>
                <w:color w:val="000000"/>
                <w:sz w:val="20"/>
                <w:szCs w:val="20"/>
              </w:rPr>
            </w:pPr>
            <w:r w:rsidRPr="00A51B6F">
              <w:rPr>
                <w:color w:val="000000"/>
                <w:sz w:val="20"/>
                <w:szCs w:val="20"/>
              </w:rPr>
              <w:t>0106</w:t>
            </w:r>
          </w:p>
        </w:tc>
        <w:tc>
          <w:tcPr>
            <w:tcW w:w="407" w:type="pct"/>
            <w:tcBorders>
              <w:top w:val="nil"/>
              <w:left w:val="nil"/>
              <w:bottom w:val="single" w:sz="4" w:space="0" w:color="000000"/>
              <w:right w:val="single" w:sz="4" w:space="0" w:color="000000"/>
            </w:tcBorders>
            <w:shd w:val="clear" w:color="auto" w:fill="auto"/>
            <w:noWrap/>
            <w:hideMark/>
          </w:tcPr>
          <w:p w14:paraId="5041C276"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5CE1298" w14:textId="77777777" w:rsidR="00A51B6F" w:rsidRPr="00A51B6F" w:rsidRDefault="00A51B6F" w:rsidP="00A51B6F">
            <w:pPr>
              <w:jc w:val="right"/>
              <w:outlineLvl w:val="5"/>
              <w:rPr>
                <w:color w:val="000000"/>
                <w:sz w:val="20"/>
                <w:szCs w:val="20"/>
              </w:rPr>
            </w:pPr>
            <w:r w:rsidRPr="00A51B6F">
              <w:rPr>
                <w:color w:val="000000"/>
                <w:sz w:val="20"/>
                <w:szCs w:val="20"/>
              </w:rPr>
              <w:t>4 000,00</w:t>
            </w:r>
          </w:p>
        </w:tc>
      </w:tr>
      <w:tr w:rsidR="00A51B6F" w:rsidRPr="00A51B6F" w14:paraId="672774F3"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CEEFECE"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57B21C1F" w14:textId="77777777" w:rsidR="00A51B6F" w:rsidRPr="00A51B6F" w:rsidRDefault="00A51B6F" w:rsidP="00A51B6F">
            <w:pPr>
              <w:jc w:val="center"/>
              <w:outlineLvl w:val="2"/>
              <w:rPr>
                <w:color w:val="000000"/>
                <w:sz w:val="20"/>
                <w:szCs w:val="20"/>
              </w:rPr>
            </w:pPr>
            <w:r w:rsidRPr="00A51B6F">
              <w:rPr>
                <w:color w:val="000000"/>
                <w:sz w:val="20"/>
                <w:szCs w:val="20"/>
              </w:rPr>
              <w:t>9950006010</w:t>
            </w:r>
          </w:p>
        </w:tc>
        <w:tc>
          <w:tcPr>
            <w:tcW w:w="499" w:type="pct"/>
            <w:tcBorders>
              <w:top w:val="nil"/>
              <w:left w:val="nil"/>
              <w:bottom w:val="single" w:sz="4" w:space="0" w:color="000000"/>
              <w:right w:val="single" w:sz="4" w:space="0" w:color="000000"/>
            </w:tcBorders>
            <w:shd w:val="clear" w:color="auto" w:fill="auto"/>
            <w:noWrap/>
            <w:hideMark/>
          </w:tcPr>
          <w:p w14:paraId="66EDB1B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47C6CAB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305C7CAB" w14:textId="77777777" w:rsidR="00A51B6F" w:rsidRPr="00A51B6F" w:rsidRDefault="00A51B6F" w:rsidP="00A51B6F">
            <w:pPr>
              <w:jc w:val="right"/>
              <w:outlineLvl w:val="2"/>
              <w:rPr>
                <w:color w:val="000000"/>
                <w:sz w:val="20"/>
                <w:szCs w:val="20"/>
              </w:rPr>
            </w:pPr>
            <w:r w:rsidRPr="00A51B6F">
              <w:rPr>
                <w:color w:val="000000"/>
                <w:sz w:val="20"/>
                <w:szCs w:val="20"/>
              </w:rPr>
              <w:t>1 182 109,97</w:t>
            </w:r>
          </w:p>
        </w:tc>
      </w:tr>
      <w:tr w:rsidR="00A51B6F" w:rsidRPr="00A51B6F" w14:paraId="4DCDA481"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6FBE7D65"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79DD73D7" w14:textId="77777777" w:rsidR="00A51B6F" w:rsidRPr="00A51B6F" w:rsidRDefault="00A51B6F" w:rsidP="00A51B6F">
            <w:pPr>
              <w:jc w:val="center"/>
              <w:outlineLvl w:val="3"/>
              <w:rPr>
                <w:color w:val="000000"/>
                <w:sz w:val="20"/>
                <w:szCs w:val="20"/>
              </w:rPr>
            </w:pPr>
            <w:r w:rsidRPr="00A51B6F">
              <w:rPr>
                <w:color w:val="000000"/>
                <w:sz w:val="20"/>
                <w:szCs w:val="20"/>
              </w:rPr>
              <w:t>9950006010</w:t>
            </w:r>
          </w:p>
        </w:tc>
        <w:tc>
          <w:tcPr>
            <w:tcW w:w="499" w:type="pct"/>
            <w:tcBorders>
              <w:top w:val="nil"/>
              <w:left w:val="nil"/>
              <w:bottom w:val="single" w:sz="4" w:space="0" w:color="000000"/>
              <w:right w:val="single" w:sz="4" w:space="0" w:color="000000"/>
            </w:tcBorders>
            <w:shd w:val="clear" w:color="auto" w:fill="auto"/>
            <w:noWrap/>
            <w:hideMark/>
          </w:tcPr>
          <w:p w14:paraId="3FB1EB8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27A56D97"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106A01A4" w14:textId="77777777" w:rsidR="00A51B6F" w:rsidRPr="00A51B6F" w:rsidRDefault="00A51B6F" w:rsidP="00A51B6F">
            <w:pPr>
              <w:jc w:val="right"/>
              <w:outlineLvl w:val="3"/>
              <w:rPr>
                <w:color w:val="000000"/>
                <w:sz w:val="20"/>
                <w:szCs w:val="20"/>
              </w:rPr>
            </w:pPr>
            <w:r w:rsidRPr="00A51B6F">
              <w:rPr>
                <w:color w:val="000000"/>
                <w:sz w:val="20"/>
                <w:szCs w:val="20"/>
              </w:rPr>
              <w:t>1 182 109,97</w:t>
            </w:r>
          </w:p>
        </w:tc>
      </w:tr>
      <w:tr w:rsidR="00A51B6F" w:rsidRPr="00A51B6F" w14:paraId="21B37A7F"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52CBDFB"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0812D37" w14:textId="77777777" w:rsidR="00A51B6F" w:rsidRPr="00A51B6F" w:rsidRDefault="00A51B6F" w:rsidP="00A51B6F">
            <w:pPr>
              <w:jc w:val="center"/>
              <w:outlineLvl w:val="4"/>
              <w:rPr>
                <w:color w:val="000000"/>
                <w:sz w:val="20"/>
                <w:szCs w:val="20"/>
              </w:rPr>
            </w:pPr>
            <w:r w:rsidRPr="00A51B6F">
              <w:rPr>
                <w:color w:val="000000"/>
                <w:sz w:val="20"/>
                <w:szCs w:val="20"/>
              </w:rPr>
              <w:t>9950006010</w:t>
            </w:r>
          </w:p>
        </w:tc>
        <w:tc>
          <w:tcPr>
            <w:tcW w:w="499" w:type="pct"/>
            <w:tcBorders>
              <w:top w:val="nil"/>
              <w:left w:val="nil"/>
              <w:bottom w:val="single" w:sz="4" w:space="0" w:color="000000"/>
              <w:right w:val="single" w:sz="4" w:space="0" w:color="000000"/>
            </w:tcBorders>
            <w:shd w:val="clear" w:color="auto" w:fill="auto"/>
            <w:noWrap/>
            <w:hideMark/>
          </w:tcPr>
          <w:p w14:paraId="76B04116"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62BDEC57"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B20BB05" w14:textId="77777777" w:rsidR="00A51B6F" w:rsidRPr="00A51B6F" w:rsidRDefault="00A51B6F" w:rsidP="00A51B6F">
            <w:pPr>
              <w:jc w:val="right"/>
              <w:outlineLvl w:val="4"/>
              <w:rPr>
                <w:color w:val="000000"/>
                <w:sz w:val="20"/>
                <w:szCs w:val="20"/>
              </w:rPr>
            </w:pPr>
            <w:r w:rsidRPr="00A51B6F">
              <w:rPr>
                <w:color w:val="000000"/>
                <w:sz w:val="20"/>
                <w:szCs w:val="20"/>
              </w:rPr>
              <w:t>1 182 109,97</w:t>
            </w:r>
          </w:p>
        </w:tc>
      </w:tr>
      <w:tr w:rsidR="00A51B6F" w:rsidRPr="00A51B6F" w14:paraId="565A037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D6F1F24" w14:textId="77777777" w:rsidR="00A51B6F" w:rsidRPr="00A51B6F" w:rsidRDefault="00A51B6F" w:rsidP="00A51B6F">
            <w:pPr>
              <w:outlineLvl w:val="5"/>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nil"/>
              <w:left w:val="nil"/>
              <w:bottom w:val="single" w:sz="4" w:space="0" w:color="000000"/>
              <w:right w:val="single" w:sz="4" w:space="0" w:color="000000"/>
            </w:tcBorders>
            <w:shd w:val="clear" w:color="auto" w:fill="auto"/>
            <w:noWrap/>
            <w:hideMark/>
          </w:tcPr>
          <w:p w14:paraId="2B0AB372" w14:textId="77777777" w:rsidR="00A51B6F" w:rsidRPr="00A51B6F" w:rsidRDefault="00A51B6F" w:rsidP="00A51B6F">
            <w:pPr>
              <w:jc w:val="center"/>
              <w:outlineLvl w:val="5"/>
              <w:rPr>
                <w:color w:val="000000"/>
                <w:sz w:val="20"/>
                <w:szCs w:val="20"/>
              </w:rPr>
            </w:pPr>
            <w:r w:rsidRPr="00A51B6F">
              <w:rPr>
                <w:color w:val="000000"/>
                <w:sz w:val="20"/>
                <w:szCs w:val="20"/>
              </w:rPr>
              <w:t>9950006010</w:t>
            </w:r>
          </w:p>
        </w:tc>
        <w:tc>
          <w:tcPr>
            <w:tcW w:w="499" w:type="pct"/>
            <w:tcBorders>
              <w:top w:val="nil"/>
              <w:left w:val="nil"/>
              <w:bottom w:val="single" w:sz="4" w:space="0" w:color="000000"/>
              <w:right w:val="single" w:sz="4" w:space="0" w:color="000000"/>
            </w:tcBorders>
            <w:shd w:val="clear" w:color="auto" w:fill="auto"/>
            <w:noWrap/>
            <w:hideMark/>
          </w:tcPr>
          <w:p w14:paraId="5492F08F" w14:textId="77777777" w:rsidR="00A51B6F" w:rsidRPr="00A51B6F" w:rsidRDefault="00A51B6F" w:rsidP="00A51B6F">
            <w:pPr>
              <w:jc w:val="center"/>
              <w:outlineLvl w:val="5"/>
              <w:rPr>
                <w:color w:val="000000"/>
                <w:sz w:val="20"/>
                <w:szCs w:val="20"/>
              </w:rPr>
            </w:pPr>
            <w:r w:rsidRPr="00A51B6F">
              <w:rPr>
                <w:color w:val="000000"/>
                <w:sz w:val="20"/>
                <w:szCs w:val="20"/>
              </w:rPr>
              <w:t>0106</w:t>
            </w:r>
          </w:p>
        </w:tc>
        <w:tc>
          <w:tcPr>
            <w:tcW w:w="407" w:type="pct"/>
            <w:tcBorders>
              <w:top w:val="nil"/>
              <w:left w:val="nil"/>
              <w:bottom w:val="single" w:sz="4" w:space="0" w:color="000000"/>
              <w:right w:val="single" w:sz="4" w:space="0" w:color="000000"/>
            </w:tcBorders>
            <w:shd w:val="clear" w:color="auto" w:fill="auto"/>
            <w:noWrap/>
            <w:hideMark/>
          </w:tcPr>
          <w:p w14:paraId="2423771E"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F9D7337" w14:textId="77777777" w:rsidR="00A51B6F" w:rsidRPr="00A51B6F" w:rsidRDefault="00A51B6F" w:rsidP="00A51B6F">
            <w:pPr>
              <w:jc w:val="right"/>
              <w:outlineLvl w:val="5"/>
              <w:rPr>
                <w:color w:val="000000"/>
                <w:sz w:val="20"/>
                <w:szCs w:val="20"/>
              </w:rPr>
            </w:pPr>
            <w:r w:rsidRPr="00A51B6F">
              <w:rPr>
                <w:color w:val="000000"/>
                <w:sz w:val="20"/>
                <w:szCs w:val="20"/>
              </w:rPr>
              <w:t>1 182 109,97</w:t>
            </w:r>
          </w:p>
        </w:tc>
      </w:tr>
      <w:tr w:rsidR="00A51B6F" w:rsidRPr="00A51B6F" w14:paraId="43A7E02C"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564390B8" w14:textId="77777777" w:rsidR="00A51B6F" w:rsidRPr="00A51B6F" w:rsidRDefault="00A51B6F" w:rsidP="00A51B6F">
            <w:pPr>
              <w:rPr>
                <w:color w:val="000000"/>
                <w:sz w:val="20"/>
                <w:szCs w:val="20"/>
              </w:rPr>
            </w:pPr>
            <w:r w:rsidRPr="00A51B6F">
              <w:rPr>
                <w:color w:val="000000"/>
                <w:sz w:val="20"/>
                <w:szCs w:val="20"/>
              </w:rPr>
              <w:t>Расходы на обеспечение функций работников органов местного самоуправления</w:t>
            </w:r>
          </w:p>
        </w:tc>
        <w:tc>
          <w:tcPr>
            <w:tcW w:w="587" w:type="pct"/>
            <w:tcBorders>
              <w:top w:val="nil"/>
              <w:left w:val="nil"/>
              <w:bottom w:val="single" w:sz="4" w:space="0" w:color="000000"/>
              <w:right w:val="single" w:sz="4" w:space="0" w:color="000000"/>
            </w:tcBorders>
            <w:shd w:val="clear" w:color="auto" w:fill="auto"/>
            <w:noWrap/>
            <w:hideMark/>
          </w:tcPr>
          <w:p w14:paraId="7913CE4A"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07DDD8DC"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64D519A8"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E46228A" w14:textId="77777777" w:rsidR="00A51B6F" w:rsidRPr="00A51B6F" w:rsidRDefault="00A51B6F" w:rsidP="00A51B6F">
            <w:pPr>
              <w:jc w:val="right"/>
              <w:rPr>
                <w:color w:val="000000"/>
                <w:sz w:val="20"/>
                <w:szCs w:val="20"/>
              </w:rPr>
            </w:pPr>
            <w:r w:rsidRPr="00A51B6F">
              <w:rPr>
                <w:color w:val="000000"/>
                <w:sz w:val="20"/>
                <w:szCs w:val="20"/>
              </w:rPr>
              <w:t>376 635,12</w:t>
            </w:r>
          </w:p>
        </w:tc>
      </w:tr>
      <w:tr w:rsidR="00A51B6F" w:rsidRPr="00A51B6F" w14:paraId="774045B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1A4FE23C"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05A6E101"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6E12A898"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5CDAC920"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5062BED8" w14:textId="77777777" w:rsidR="00A51B6F" w:rsidRPr="00A51B6F" w:rsidRDefault="00A51B6F" w:rsidP="00A51B6F">
            <w:pPr>
              <w:jc w:val="right"/>
              <w:rPr>
                <w:color w:val="000000"/>
                <w:sz w:val="20"/>
                <w:szCs w:val="20"/>
              </w:rPr>
            </w:pPr>
            <w:r w:rsidRPr="00A51B6F">
              <w:rPr>
                <w:color w:val="000000"/>
                <w:sz w:val="20"/>
                <w:szCs w:val="20"/>
              </w:rPr>
              <w:t>4 000,00</w:t>
            </w:r>
          </w:p>
        </w:tc>
      </w:tr>
      <w:tr w:rsidR="00A51B6F" w:rsidRPr="00A51B6F" w14:paraId="79B7C4D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77BFC191"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1271BF28"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30BF0F2A" w14:textId="77777777" w:rsidR="00A51B6F" w:rsidRPr="00A51B6F" w:rsidRDefault="00A51B6F" w:rsidP="00A51B6F">
            <w:pPr>
              <w:jc w:val="center"/>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2CB5897D"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B6841F9" w14:textId="77777777" w:rsidR="00A51B6F" w:rsidRPr="00A51B6F" w:rsidRDefault="00A51B6F" w:rsidP="00A51B6F">
            <w:pPr>
              <w:jc w:val="right"/>
              <w:rPr>
                <w:color w:val="000000"/>
                <w:sz w:val="20"/>
                <w:szCs w:val="20"/>
              </w:rPr>
            </w:pPr>
            <w:r w:rsidRPr="00A51B6F">
              <w:rPr>
                <w:color w:val="000000"/>
                <w:sz w:val="20"/>
                <w:szCs w:val="20"/>
              </w:rPr>
              <w:t>4 000,00</w:t>
            </w:r>
          </w:p>
        </w:tc>
      </w:tr>
      <w:tr w:rsidR="00A51B6F" w:rsidRPr="00A51B6F" w14:paraId="242350F1"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A06A48D" w14:textId="77777777" w:rsidR="00A51B6F" w:rsidRPr="00A51B6F" w:rsidRDefault="00A51B6F" w:rsidP="00A51B6F">
            <w:pPr>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nil"/>
              <w:left w:val="nil"/>
              <w:bottom w:val="single" w:sz="4" w:space="0" w:color="000000"/>
              <w:right w:val="single" w:sz="4" w:space="0" w:color="000000"/>
            </w:tcBorders>
            <w:shd w:val="clear" w:color="auto" w:fill="auto"/>
            <w:noWrap/>
            <w:hideMark/>
          </w:tcPr>
          <w:p w14:paraId="0BE37D3B"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31480944" w14:textId="77777777" w:rsidR="00A51B6F" w:rsidRPr="00A51B6F" w:rsidRDefault="00A51B6F" w:rsidP="00A51B6F">
            <w:pPr>
              <w:jc w:val="center"/>
              <w:rPr>
                <w:color w:val="000000"/>
                <w:sz w:val="20"/>
                <w:szCs w:val="20"/>
              </w:rPr>
            </w:pPr>
            <w:r w:rsidRPr="00A51B6F">
              <w:rPr>
                <w:color w:val="000000"/>
                <w:sz w:val="20"/>
                <w:szCs w:val="20"/>
              </w:rPr>
              <w:t>0106</w:t>
            </w:r>
          </w:p>
        </w:tc>
        <w:tc>
          <w:tcPr>
            <w:tcW w:w="407" w:type="pct"/>
            <w:tcBorders>
              <w:top w:val="nil"/>
              <w:left w:val="nil"/>
              <w:bottom w:val="single" w:sz="4" w:space="0" w:color="000000"/>
              <w:right w:val="single" w:sz="4" w:space="0" w:color="000000"/>
            </w:tcBorders>
            <w:shd w:val="clear" w:color="auto" w:fill="auto"/>
            <w:noWrap/>
            <w:hideMark/>
          </w:tcPr>
          <w:p w14:paraId="33983E76"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72A0F6A7" w14:textId="77777777" w:rsidR="00A51B6F" w:rsidRPr="00A51B6F" w:rsidRDefault="00A51B6F" w:rsidP="00A51B6F">
            <w:pPr>
              <w:jc w:val="right"/>
              <w:rPr>
                <w:color w:val="000000"/>
                <w:sz w:val="20"/>
                <w:szCs w:val="20"/>
              </w:rPr>
            </w:pPr>
            <w:r w:rsidRPr="00A51B6F">
              <w:rPr>
                <w:color w:val="000000"/>
                <w:sz w:val="20"/>
                <w:szCs w:val="20"/>
              </w:rPr>
              <w:t>4 000,00</w:t>
            </w:r>
          </w:p>
        </w:tc>
      </w:tr>
      <w:tr w:rsidR="00A51B6F" w:rsidRPr="00A51B6F" w14:paraId="75EEABE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9E4F328"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87" w:type="pct"/>
            <w:tcBorders>
              <w:top w:val="nil"/>
              <w:left w:val="nil"/>
              <w:bottom w:val="single" w:sz="4" w:space="0" w:color="000000"/>
              <w:right w:val="single" w:sz="4" w:space="0" w:color="000000"/>
            </w:tcBorders>
            <w:shd w:val="clear" w:color="auto" w:fill="auto"/>
            <w:noWrap/>
            <w:hideMark/>
          </w:tcPr>
          <w:p w14:paraId="5F513BEB"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4A747FE9"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725BE9CE"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4B256DB6" w14:textId="77777777" w:rsidR="00A51B6F" w:rsidRPr="00A51B6F" w:rsidRDefault="00A51B6F" w:rsidP="00A51B6F">
            <w:pPr>
              <w:jc w:val="right"/>
              <w:rPr>
                <w:color w:val="000000"/>
                <w:sz w:val="20"/>
                <w:szCs w:val="20"/>
              </w:rPr>
            </w:pPr>
            <w:r w:rsidRPr="00A51B6F">
              <w:rPr>
                <w:color w:val="000000"/>
                <w:sz w:val="20"/>
                <w:szCs w:val="20"/>
              </w:rPr>
              <w:t>372 635,12</w:t>
            </w:r>
          </w:p>
        </w:tc>
      </w:tr>
      <w:tr w:rsidR="00A51B6F" w:rsidRPr="00A51B6F" w14:paraId="53505982"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6046372D"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00BFAD44"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5466BD1A" w14:textId="77777777" w:rsidR="00A51B6F" w:rsidRPr="00A51B6F" w:rsidRDefault="00A51B6F" w:rsidP="00A51B6F">
            <w:pPr>
              <w:jc w:val="center"/>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04717F84"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1135AD91" w14:textId="77777777" w:rsidR="00A51B6F" w:rsidRPr="00A51B6F" w:rsidRDefault="00A51B6F" w:rsidP="00A51B6F">
            <w:pPr>
              <w:jc w:val="right"/>
              <w:rPr>
                <w:color w:val="000000"/>
                <w:sz w:val="20"/>
                <w:szCs w:val="20"/>
              </w:rPr>
            </w:pPr>
            <w:r w:rsidRPr="00A51B6F">
              <w:rPr>
                <w:color w:val="000000"/>
                <w:sz w:val="20"/>
                <w:szCs w:val="20"/>
              </w:rPr>
              <w:t>372 635,12</w:t>
            </w:r>
          </w:p>
        </w:tc>
      </w:tr>
      <w:tr w:rsidR="00A51B6F" w:rsidRPr="00A51B6F" w14:paraId="5E9890E5"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4C86B528" w14:textId="77777777" w:rsidR="00A51B6F" w:rsidRPr="00A51B6F" w:rsidRDefault="00A51B6F" w:rsidP="00A51B6F">
            <w:pPr>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nil"/>
              <w:left w:val="nil"/>
              <w:bottom w:val="single" w:sz="4" w:space="0" w:color="000000"/>
              <w:right w:val="single" w:sz="4" w:space="0" w:color="000000"/>
            </w:tcBorders>
            <w:shd w:val="clear" w:color="auto" w:fill="auto"/>
            <w:noWrap/>
            <w:hideMark/>
          </w:tcPr>
          <w:p w14:paraId="66E08CB5"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99" w:type="pct"/>
            <w:tcBorders>
              <w:top w:val="nil"/>
              <w:left w:val="nil"/>
              <w:bottom w:val="single" w:sz="4" w:space="0" w:color="000000"/>
              <w:right w:val="single" w:sz="4" w:space="0" w:color="000000"/>
            </w:tcBorders>
            <w:shd w:val="clear" w:color="auto" w:fill="auto"/>
            <w:noWrap/>
            <w:hideMark/>
          </w:tcPr>
          <w:p w14:paraId="4F82D90A" w14:textId="77777777" w:rsidR="00A51B6F" w:rsidRPr="00A51B6F" w:rsidRDefault="00A51B6F" w:rsidP="00A51B6F">
            <w:pPr>
              <w:jc w:val="center"/>
              <w:rPr>
                <w:color w:val="000000"/>
                <w:sz w:val="20"/>
                <w:szCs w:val="20"/>
              </w:rPr>
            </w:pPr>
            <w:r w:rsidRPr="00A51B6F">
              <w:rPr>
                <w:color w:val="000000"/>
                <w:sz w:val="20"/>
                <w:szCs w:val="20"/>
              </w:rPr>
              <w:t>0106</w:t>
            </w:r>
          </w:p>
        </w:tc>
        <w:tc>
          <w:tcPr>
            <w:tcW w:w="407" w:type="pct"/>
            <w:tcBorders>
              <w:top w:val="nil"/>
              <w:left w:val="nil"/>
              <w:bottom w:val="single" w:sz="4" w:space="0" w:color="000000"/>
              <w:right w:val="single" w:sz="4" w:space="0" w:color="000000"/>
            </w:tcBorders>
            <w:shd w:val="clear" w:color="auto" w:fill="auto"/>
            <w:noWrap/>
            <w:hideMark/>
          </w:tcPr>
          <w:p w14:paraId="69CD33F0" w14:textId="77777777" w:rsidR="00A51B6F" w:rsidRPr="00A51B6F" w:rsidRDefault="00A51B6F" w:rsidP="00A51B6F">
            <w:pPr>
              <w:jc w:val="center"/>
              <w:rPr>
                <w:color w:val="000000"/>
                <w:sz w:val="20"/>
                <w:szCs w:val="20"/>
              </w:rPr>
            </w:pPr>
            <w:r w:rsidRPr="00A51B6F">
              <w:rPr>
                <w:color w:val="000000"/>
                <w:sz w:val="20"/>
                <w:szCs w:val="20"/>
              </w:rPr>
              <w:t>200</w:t>
            </w:r>
          </w:p>
        </w:tc>
        <w:tc>
          <w:tcPr>
            <w:tcW w:w="709" w:type="pct"/>
            <w:tcBorders>
              <w:top w:val="nil"/>
              <w:left w:val="nil"/>
              <w:bottom w:val="single" w:sz="4" w:space="0" w:color="000000"/>
              <w:right w:val="single" w:sz="4" w:space="0" w:color="000000"/>
            </w:tcBorders>
            <w:shd w:val="clear" w:color="auto" w:fill="auto"/>
            <w:noWrap/>
            <w:hideMark/>
          </w:tcPr>
          <w:p w14:paraId="004E8031" w14:textId="77777777" w:rsidR="00A51B6F" w:rsidRPr="00A51B6F" w:rsidRDefault="00A51B6F" w:rsidP="00A51B6F">
            <w:pPr>
              <w:jc w:val="right"/>
              <w:rPr>
                <w:color w:val="000000"/>
                <w:sz w:val="20"/>
                <w:szCs w:val="20"/>
              </w:rPr>
            </w:pPr>
            <w:r w:rsidRPr="00A51B6F">
              <w:rPr>
                <w:color w:val="000000"/>
                <w:sz w:val="20"/>
                <w:szCs w:val="20"/>
              </w:rPr>
              <w:t>372 635,12</w:t>
            </w:r>
          </w:p>
        </w:tc>
      </w:tr>
      <w:tr w:rsidR="00A51B6F" w:rsidRPr="00A51B6F" w14:paraId="5180E45A" w14:textId="77777777" w:rsidTr="00A51B6F">
        <w:trPr>
          <w:trHeight w:val="765"/>
        </w:trPr>
        <w:tc>
          <w:tcPr>
            <w:tcW w:w="2798" w:type="pct"/>
            <w:tcBorders>
              <w:top w:val="nil"/>
              <w:left w:val="single" w:sz="4" w:space="0" w:color="000000"/>
              <w:bottom w:val="single" w:sz="4" w:space="0" w:color="000000"/>
              <w:right w:val="single" w:sz="4" w:space="0" w:color="000000"/>
            </w:tcBorders>
            <w:shd w:val="clear" w:color="auto" w:fill="auto"/>
            <w:hideMark/>
          </w:tcPr>
          <w:p w14:paraId="1DFB8AC5" w14:textId="77777777" w:rsidR="00A51B6F" w:rsidRPr="00A51B6F" w:rsidRDefault="00A51B6F" w:rsidP="00A51B6F">
            <w:pPr>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87" w:type="pct"/>
            <w:tcBorders>
              <w:top w:val="nil"/>
              <w:left w:val="nil"/>
              <w:bottom w:val="single" w:sz="4" w:space="0" w:color="000000"/>
              <w:right w:val="single" w:sz="4" w:space="0" w:color="000000"/>
            </w:tcBorders>
            <w:shd w:val="clear" w:color="auto" w:fill="auto"/>
            <w:noWrap/>
            <w:hideMark/>
          </w:tcPr>
          <w:p w14:paraId="560766CE" w14:textId="77777777" w:rsidR="00A51B6F" w:rsidRPr="00A51B6F" w:rsidRDefault="00A51B6F" w:rsidP="00A51B6F">
            <w:pPr>
              <w:jc w:val="center"/>
              <w:rPr>
                <w:color w:val="000000"/>
                <w:sz w:val="20"/>
                <w:szCs w:val="20"/>
              </w:rPr>
            </w:pPr>
            <w:r w:rsidRPr="00A51B6F">
              <w:rPr>
                <w:color w:val="000000"/>
                <w:sz w:val="20"/>
                <w:szCs w:val="20"/>
              </w:rPr>
              <w:t>9950013060</w:t>
            </w:r>
          </w:p>
        </w:tc>
        <w:tc>
          <w:tcPr>
            <w:tcW w:w="499" w:type="pct"/>
            <w:tcBorders>
              <w:top w:val="nil"/>
              <w:left w:val="nil"/>
              <w:bottom w:val="single" w:sz="4" w:space="0" w:color="000000"/>
              <w:right w:val="single" w:sz="4" w:space="0" w:color="000000"/>
            </w:tcBorders>
            <w:shd w:val="clear" w:color="auto" w:fill="auto"/>
            <w:noWrap/>
            <w:hideMark/>
          </w:tcPr>
          <w:p w14:paraId="74FFD25C"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5361859"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750CACC" w14:textId="77777777" w:rsidR="00A51B6F" w:rsidRPr="00A51B6F" w:rsidRDefault="00A51B6F" w:rsidP="00A51B6F">
            <w:pPr>
              <w:jc w:val="right"/>
              <w:rPr>
                <w:color w:val="000000"/>
                <w:sz w:val="20"/>
                <w:szCs w:val="20"/>
              </w:rPr>
            </w:pPr>
            <w:r w:rsidRPr="00A51B6F">
              <w:rPr>
                <w:color w:val="000000"/>
                <w:sz w:val="20"/>
                <w:szCs w:val="20"/>
              </w:rPr>
              <w:t>34 000,00</w:t>
            </w:r>
          </w:p>
        </w:tc>
      </w:tr>
      <w:tr w:rsidR="00A51B6F" w:rsidRPr="00A51B6F" w14:paraId="2D380329" w14:textId="77777777" w:rsidTr="00A51B6F">
        <w:trPr>
          <w:trHeight w:val="1020"/>
        </w:trPr>
        <w:tc>
          <w:tcPr>
            <w:tcW w:w="2798" w:type="pct"/>
            <w:tcBorders>
              <w:top w:val="nil"/>
              <w:left w:val="single" w:sz="4" w:space="0" w:color="000000"/>
              <w:bottom w:val="single" w:sz="4" w:space="0" w:color="000000"/>
              <w:right w:val="single" w:sz="4" w:space="0" w:color="000000"/>
            </w:tcBorders>
            <w:shd w:val="clear" w:color="auto" w:fill="auto"/>
            <w:hideMark/>
          </w:tcPr>
          <w:p w14:paraId="58C52E48"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7" w:type="pct"/>
            <w:tcBorders>
              <w:top w:val="nil"/>
              <w:left w:val="nil"/>
              <w:bottom w:val="single" w:sz="4" w:space="0" w:color="000000"/>
              <w:right w:val="single" w:sz="4" w:space="0" w:color="000000"/>
            </w:tcBorders>
            <w:shd w:val="clear" w:color="auto" w:fill="auto"/>
            <w:noWrap/>
            <w:hideMark/>
          </w:tcPr>
          <w:p w14:paraId="1F8D54FA" w14:textId="77777777" w:rsidR="00A51B6F" w:rsidRPr="00A51B6F" w:rsidRDefault="00A51B6F" w:rsidP="00A51B6F">
            <w:pPr>
              <w:jc w:val="center"/>
              <w:rPr>
                <w:color w:val="000000"/>
                <w:sz w:val="20"/>
                <w:szCs w:val="20"/>
              </w:rPr>
            </w:pPr>
            <w:r w:rsidRPr="00A51B6F">
              <w:rPr>
                <w:color w:val="000000"/>
                <w:sz w:val="20"/>
                <w:szCs w:val="20"/>
              </w:rPr>
              <w:t>9950013060</w:t>
            </w:r>
          </w:p>
        </w:tc>
        <w:tc>
          <w:tcPr>
            <w:tcW w:w="499" w:type="pct"/>
            <w:tcBorders>
              <w:top w:val="nil"/>
              <w:left w:val="nil"/>
              <w:bottom w:val="single" w:sz="4" w:space="0" w:color="000000"/>
              <w:right w:val="single" w:sz="4" w:space="0" w:color="000000"/>
            </w:tcBorders>
            <w:shd w:val="clear" w:color="auto" w:fill="auto"/>
            <w:noWrap/>
            <w:hideMark/>
          </w:tcPr>
          <w:p w14:paraId="0C01C5FA"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B14C26A"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267337FF" w14:textId="77777777" w:rsidR="00A51B6F" w:rsidRPr="00A51B6F" w:rsidRDefault="00A51B6F" w:rsidP="00A51B6F">
            <w:pPr>
              <w:jc w:val="right"/>
              <w:rPr>
                <w:color w:val="000000"/>
                <w:sz w:val="20"/>
                <w:szCs w:val="20"/>
              </w:rPr>
            </w:pPr>
            <w:r w:rsidRPr="00A51B6F">
              <w:rPr>
                <w:color w:val="000000"/>
                <w:sz w:val="20"/>
                <w:szCs w:val="20"/>
              </w:rPr>
              <w:t>34 000,00</w:t>
            </w:r>
          </w:p>
        </w:tc>
      </w:tr>
      <w:tr w:rsidR="00A51B6F" w:rsidRPr="00A51B6F" w14:paraId="7001F603"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8DE0759"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87" w:type="pct"/>
            <w:tcBorders>
              <w:top w:val="nil"/>
              <w:left w:val="nil"/>
              <w:bottom w:val="single" w:sz="4" w:space="0" w:color="000000"/>
              <w:right w:val="single" w:sz="4" w:space="0" w:color="000000"/>
            </w:tcBorders>
            <w:shd w:val="clear" w:color="auto" w:fill="auto"/>
            <w:noWrap/>
            <w:hideMark/>
          </w:tcPr>
          <w:p w14:paraId="58CCB7CC" w14:textId="77777777" w:rsidR="00A51B6F" w:rsidRPr="00A51B6F" w:rsidRDefault="00A51B6F" w:rsidP="00A51B6F">
            <w:pPr>
              <w:jc w:val="center"/>
              <w:rPr>
                <w:color w:val="000000"/>
                <w:sz w:val="20"/>
                <w:szCs w:val="20"/>
              </w:rPr>
            </w:pPr>
            <w:r w:rsidRPr="00A51B6F">
              <w:rPr>
                <w:color w:val="000000"/>
                <w:sz w:val="20"/>
                <w:szCs w:val="20"/>
              </w:rPr>
              <w:t>9950013060</w:t>
            </w:r>
          </w:p>
        </w:tc>
        <w:tc>
          <w:tcPr>
            <w:tcW w:w="499" w:type="pct"/>
            <w:tcBorders>
              <w:top w:val="nil"/>
              <w:left w:val="nil"/>
              <w:bottom w:val="single" w:sz="4" w:space="0" w:color="000000"/>
              <w:right w:val="single" w:sz="4" w:space="0" w:color="000000"/>
            </w:tcBorders>
            <w:shd w:val="clear" w:color="auto" w:fill="auto"/>
            <w:noWrap/>
            <w:hideMark/>
          </w:tcPr>
          <w:p w14:paraId="40B3FE7A" w14:textId="77777777" w:rsidR="00A51B6F" w:rsidRPr="00A51B6F" w:rsidRDefault="00A51B6F" w:rsidP="00A51B6F">
            <w:pPr>
              <w:jc w:val="center"/>
              <w:rPr>
                <w:color w:val="000000"/>
                <w:sz w:val="20"/>
                <w:szCs w:val="20"/>
              </w:rPr>
            </w:pPr>
            <w:r w:rsidRPr="00A51B6F">
              <w:rPr>
                <w:color w:val="000000"/>
                <w:sz w:val="20"/>
                <w:szCs w:val="20"/>
              </w:rPr>
              <w:t>0100</w:t>
            </w:r>
          </w:p>
        </w:tc>
        <w:tc>
          <w:tcPr>
            <w:tcW w:w="407" w:type="pct"/>
            <w:tcBorders>
              <w:top w:val="nil"/>
              <w:left w:val="nil"/>
              <w:bottom w:val="single" w:sz="4" w:space="0" w:color="000000"/>
              <w:right w:val="single" w:sz="4" w:space="0" w:color="000000"/>
            </w:tcBorders>
            <w:shd w:val="clear" w:color="auto" w:fill="auto"/>
            <w:noWrap/>
            <w:hideMark/>
          </w:tcPr>
          <w:p w14:paraId="54366157"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45412A56" w14:textId="77777777" w:rsidR="00A51B6F" w:rsidRPr="00A51B6F" w:rsidRDefault="00A51B6F" w:rsidP="00A51B6F">
            <w:pPr>
              <w:jc w:val="right"/>
              <w:rPr>
                <w:color w:val="000000"/>
                <w:sz w:val="20"/>
                <w:szCs w:val="20"/>
              </w:rPr>
            </w:pPr>
            <w:r w:rsidRPr="00A51B6F">
              <w:rPr>
                <w:color w:val="000000"/>
                <w:sz w:val="20"/>
                <w:szCs w:val="20"/>
              </w:rPr>
              <w:t>34 000,00</w:t>
            </w:r>
          </w:p>
        </w:tc>
      </w:tr>
      <w:tr w:rsidR="00A51B6F" w:rsidRPr="00A51B6F" w14:paraId="570105FA"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1647C9F4" w14:textId="77777777" w:rsidR="00A51B6F" w:rsidRPr="00A51B6F" w:rsidRDefault="00A51B6F" w:rsidP="00A51B6F">
            <w:pPr>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nil"/>
              <w:left w:val="nil"/>
              <w:bottom w:val="single" w:sz="4" w:space="0" w:color="000000"/>
              <w:right w:val="single" w:sz="4" w:space="0" w:color="000000"/>
            </w:tcBorders>
            <w:shd w:val="clear" w:color="auto" w:fill="auto"/>
            <w:noWrap/>
            <w:hideMark/>
          </w:tcPr>
          <w:p w14:paraId="5B1B48AA" w14:textId="77777777" w:rsidR="00A51B6F" w:rsidRPr="00A51B6F" w:rsidRDefault="00A51B6F" w:rsidP="00A51B6F">
            <w:pPr>
              <w:jc w:val="center"/>
              <w:rPr>
                <w:color w:val="000000"/>
                <w:sz w:val="20"/>
                <w:szCs w:val="20"/>
              </w:rPr>
            </w:pPr>
            <w:r w:rsidRPr="00A51B6F">
              <w:rPr>
                <w:color w:val="000000"/>
                <w:sz w:val="20"/>
                <w:szCs w:val="20"/>
              </w:rPr>
              <w:t>9950013060</w:t>
            </w:r>
          </w:p>
        </w:tc>
        <w:tc>
          <w:tcPr>
            <w:tcW w:w="499" w:type="pct"/>
            <w:tcBorders>
              <w:top w:val="nil"/>
              <w:left w:val="nil"/>
              <w:bottom w:val="single" w:sz="4" w:space="0" w:color="000000"/>
              <w:right w:val="single" w:sz="4" w:space="0" w:color="000000"/>
            </w:tcBorders>
            <w:shd w:val="clear" w:color="auto" w:fill="auto"/>
            <w:noWrap/>
            <w:hideMark/>
          </w:tcPr>
          <w:p w14:paraId="40BF9659" w14:textId="77777777" w:rsidR="00A51B6F" w:rsidRPr="00A51B6F" w:rsidRDefault="00A51B6F" w:rsidP="00A51B6F">
            <w:pPr>
              <w:jc w:val="center"/>
              <w:rPr>
                <w:color w:val="000000"/>
                <w:sz w:val="20"/>
                <w:szCs w:val="20"/>
              </w:rPr>
            </w:pPr>
            <w:r w:rsidRPr="00A51B6F">
              <w:rPr>
                <w:color w:val="000000"/>
                <w:sz w:val="20"/>
                <w:szCs w:val="20"/>
              </w:rPr>
              <w:t>0106</w:t>
            </w:r>
          </w:p>
        </w:tc>
        <w:tc>
          <w:tcPr>
            <w:tcW w:w="407" w:type="pct"/>
            <w:tcBorders>
              <w:top w:val="nil"/>
              <w:left w:val="nil"/>
              <w:bottom w:val="single" w:sz="4" w:space="0" w:color="000000"/>
              <w:right w:val="single" w:sz="4" w:space="0" w:color="000000"/>
            </w:tcBorders>
            <w:shd w:val="clear" w:color="auto" w:fill="auto"/>
            <w:noWrap/>
            <w:hideMark/>
          </w:tcPr>
          <w:p w14:paraId="10F7A016" w14:textId="77777777" w:rsidR="00A51B6F" w:rsidRPr="00A51B6F" w:rsidRDefault="00A51B6F" w:rsidP="00A51B6F">
            <w:pPr>
              <w:jc w:val="center"/>
              <w:rPr>
                <w:color w:val="000000"/>
                <w:sz w:val="20"/>
                <w:szCs w:val="20"/>
              </w:rPr>
            </w:pPr>
            <w:r w:rsidRPr="00A51B6F">
              <w:rPr>
                <w:color w:val="000000"/>
                <w:sz w:val="20"/>
                <w:szCs w:val="20"/>
              </w:rPr>
              <w:t>100</w:t>
            </w:r>
          </w:p>
        </w:tc>
        <w:tc>
          <w:tcPr>
            <w:tcW w:w="709" w:type="pct"/>
            <w:tcBorders>
              <w:top w:val="nil"/>
              <w:left w:val="nil"/>
              <w:bottom w:val="single" w:sz="4" w:space="0" w:color="000000"/>
              <w:right w:val="single" w:sz="4" w:space="0" w:color="000000"/>
            </w:tcBorders>
            <w:shd w:val="clear" w:color="auto" w:fill="auto"/>
            <w:noWrap/>
            <w:hideMark/>
          </w:tcPr>
          <w:p w14:paraId="06C537F9" w14:textId="77777777" w:rsidR="00A51B6F" w:rsidRPr="00A51B6F" w:rsidRDefault="00A51B6F" w:rsidP="00A51B6F">
            <w:pPr>
              <w:jc w:val="right"/>
              <w:rPr>
                <w:color w:val="000000"/>
                <w:sz w:val="20"/>
                <w:szCs w:val="20"/>
              </w:rPr>
            </w:pPr>
            <w:r w:rsidRPr="00A51B6F">
              <w:rPr>
                <w:color w:val="000000"/>
                <w:sz w:val="20"/>
                <w:szCs w:val="20"/>
              </w:rPr>
              <w:t>34 000,00</w:t>
            </w:r>
          </w:p>
        </w:tc>
      </w:tr>
      <w:tr w:rsidR="00A51B6F" w:rsidRPr="00A51B6F" w14:paraId="11D7AC1C"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D4F1C57" w14:textId="77777777" w:rsidR="00A51B6F" w:rsidRPr="00A51B6F" w:rsidRDefault="00A51B6F" w:rsidP="00A51B6F">
            <w:pPr>
              <w:rPr>
                <w:color w:val="000000"/>
                <w:sz w:val="20"/>
                <w:szCs w:val="20"/>
              </w:rPr>
            </w:pPr>
            <w:r w:rsidRPr="00A51B6F">
              <w:rPr>
                <w:color w:val="000000"/>
                <w:sz w:val="20"/>
                <w:szCs w:val="20"/>
              </w:rPr>
              <w:t>Иная непрограммная деятельность</w:t>
            </w:r>
          </w:p>
        </w:tc>
        <w:tc>
          <w:tcPr>
            <w:tcW w:w="587" w:type="pct"/>
            <w:tcBorders>
              <w:top w:val="nil"/>
              <w:left w:val="nil"/>
              <w:bottom w:val="single" w:sz="4" w:space="0" w:color="000000"/>
              <w:right w:val="single" w:sz="4" w:space="0" w:color="000000"/>
            </w:tcBorders>
            <w:shd w:val="clear" w:color="auto" w:fill="auto"/>
            <w:noWrap/>
            <w:hideMark/>
          </w:tcPr>
          <w:p w14:paraId="3EFF0B40" w14:textId="77777777" w:rsidR="00A51B6F" w:rsidRPr="00A51B6F" w:rsidRDefault="00A51B6F" w:rsidP="00A51B6F">
            <w:pPr>
              <w:jc w:val="center"/>
              <w:rPr>
                <w:color w:val="000000"/>
                <w:sz w:val="20"/>
                <w:szCs w:val="20"/>
              </w:rPr>
            </w:pPr>
            <w:r w:rsidRPr="00A51B6F">
              <w:rPr>
                <w:color w:val="000000"/>
                <w:sz w:val="20"/>
                <w:szCs w:val="20"/>
              </w:rPr>
              <w:t>9990000000</w:t>
            </w:r>
          </w:p>
        </w:tc>
        <w:tc>
          <w:tcPr>
            <w:tcW w:w="499" w:type="pct"/>
            <w:tcBorders>
              <w:top w:val="nil"/>
              <w:left w:val="nil"/>
              <w:bottom w:val="single" w:sz="4" w:space="0" w:color="000000"/>
              <w:right w:val="single" w:sz="4" w:space="0" w:color="000000"/>
            </w:tcBorders>
            <w:shd w:val="clear" w:color="auto" w:fill="auto"/>
            <w:noWrap/>
            <w:hideMark/>
          </w:tcPr>
          <w:p w14:paraId="595F6154"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3B25AD81"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F7E0D79" w14:textId="77777777" w:rsidR="00A51B6F" w:rsidRPr="00A51B6F" w:rsidRDefault="00A51B6F" w:rsidP="00A51B6F">
            <w:pPr>
              <w:jc w:val="right"/>
              <w:rPr>
                <w:color w:val="000000"/>
                <w:sz w:val="20"/>
                <w:szCs w:val="20"/>
              </w:rPr>
            </w:pPr>
            <w:r w:rsidRPr="00A51B6F">
              <w:rPr>
                <w:color w:val="000000"/>
                <w:sz w:val="20"/>
                <w:szCs w:val="20"/>
              </w:rPr>
              <w:t>10 546,60</w:t>
            </w:r>
          </w:p>
        </w:tc>
      </w:tr>
      <w:tr w:rsidR="00A51B6F" w:rsidRPr="00A51B6F" w14:paraId="67162A76"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19F256C9" w14:textId="77777777" w:rsidR="00A51B6F" w:rsidRPr="00A51B6F" w:rsidRDefault="00A51B6F" w:rsidP="00A51B6F">
            <w:pPr>
              <w:rPr>
                <w:color w:val="000000"/>
                <w:sz w:val="20"/>
                <w:szCs w:val="20"/>
              </w:rPr>
            </w:pPr>
            <w:r w:rsidRPr="00A51B6F">
              <w:rPr>
                <w:color w:val="000000"/>
                <w:sz w:val="20"/>
                <w:szCs w:val="20"/>
              </w:rPr>
              <w:t>Обслуживание муниципального долга</w:t>
            </w:r>
          </w:p>
        </w:tc>
        <w:tc>
          <w:tcPr>
            <w:tcW w:w="587" w:type="pct"/>
            <w:tcBorders>
              <w:top w:val="nil"/>
              <w:left w:val="nil"/>
              <w:bottom w:val="single" w:sz="4" w:space="0" w:color="000000"/>
              <w:right w:val="single" w:sz="4" w:space="0" w:color="000000"/>
            </w:tcBorders>
            <w:shd w:val="clear" w:color="auto" w:fill="auto"/>
            <w:noWrap/>
            <w:hideMark/>
          </w:tcPr>
          <w:p w14:paraId="00F821BC"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99" w:type="pct"/>
            <w:tcBorders>
              <w:top w:val="nil"/>
              <w:left w:val="nil"/>
              <w:bottom w:val="single" w:sz="4" w:space="0" w:color="000000"/>
              <w:right w:val="single" w:sz="4" w:space="0" w:color="000000"/>
            </w:tcBorders>
            <w:shd w:val="clear" w:color="auto" w:fill="auto"/>
            <w:noWrap/>
            <w:hideMark/>
          </w:tcPr>
          <w:p w14:paraId="4A32CC10"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9CB6672" w14:textId="77777777" w:rsidR="00A51B6F" w:rsidRPr="00A51B6F" w:rsidRDefault="00A51B6F" w:rsidP="00A51B6F">
            <w:pPr>
              <w:jc w:val="center"/>
              <w:rPr>
                <w:color w:val="000000"/>
                <w:sz w:val="20"/>
                <w:szCs w:val="20"/>
              </w:rPr>
            </w:pPr>
            <w:r w:rsidRPr="00A51B6F">
              <w:rPr>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2B25E02F" w14:textId="77777777" w:rsidR="00A51B6F" w:rsidRPr="00A51B6F" w:rsidRDefault="00A51B6F" w:rsidP="00A51B6F">
            <w:pPr>
              <w:jc w:val="right"/>
              <w:rPr>
                <w:color w:val="000000"/>
                <w:sz w:val="20"/>
                <w:szCs w:val="20"/>
              </w:rPr>
            </w:pPr>
            <w:r w:rsidRPr="00A51B6F">
              <w:rPr>
                <w:color w:val="000000"/>
                <w:sz w:val="20"/>
                <w:szCs w:val="20"/>
              </w:rPr>
              <w:t>10 546,60</w:t>
            </w:r>
          </w:p>
        </w:tc>
      </w:tr>
      <w:tr w:rsidR="00A51B6F" w:rsidRPr="00A51B6F" w14:paraId="62F8AC50"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5867E455" w14:textId="77777777" w:rsidR="00A51B6F" w:rsidRPr="00A51B6F" w:rsidRDefault="00A51B6F" w:rsidP="00A51B6F">
            <w:pPr>
              <w:rPr>
                <w:color w:val="000000"/>
                <w:sz w:val="20"/>
                <w:szCs w:val="20"/>
              </w:rPr>
            </w:pPr>
            <w:r w:rsidRPr="00A51B6F">
              <w:rPr>
                <w:color w:val="000000"/>
                <w:sz w:val="20"/>
                <w:szCs w:val="20"/>
              </w:rPr>
              <w:t>Обслуживание государственного (муниципального) долга</w:t>
            </w:r>
          </w:p>
        </w:tc>
        <w:tc>
          <w:tcPr>
            <w:tcW w:w="587" w:type="pct"/>
            <w:tcBorders>
              <w:top w:val="nil"/>
              <w:left w:val="nil"/>
              <w:bottom w:val="single" w:sz="4" w:space="0" w:color="000000"/>
              <w:right w:val="single" w:sz="4" w:space="0" w:color="000000"/>
            </w:tcBorders>
            <w:shd w:val="clear" w:color="auto" w:fill="auto"/>
            <w:noWrap/>
            <w:hideMark/>
          </w:tcPr>
          <w:p w14:paraId="24AF6733"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99" w:type="pct"/>
            <w:tcBorders>
              <w:top w:val="nil"/>
              <w:left w:val="nil"/>
              <w:bottom w:val="single" w:sz="4" w:space="0" w:color="000000"/>
              <w:right w:val="single" w:sz="4" w:space="0" w:color="000000"/>
            </w:tcBorders>
            <w:shd w:val="clear" w:color="auto" w:fill="auto"/>
            <w:noWrap/>
            <w:hideMark/>
          </w:tcPr>
          <w:p w14:paraId="7816CC97" w14:textId="77777777" w:rsidR="00A51B6F" w:rsidRPr="00A51B6F" w:rsidRDefault="00A51B6F" w:rsidP="00A51B6F">
            <w:pPr>
              <w:jc w:val="center"/>
              <w:rPr>
                <w:color w:val="000000"/>
                <w:sz w:val="20"/>
                <w:szCs w:val="20"/>
              </w:rPr>
            </w:pPr>
            <w:r w:rsidRPr="00A51B6F">
              <w:rPr>
                <w:color w:val="000000"/>
                <w:sz w:val="20"/>
                <w:szCs w:val="20"/>
              </w:rPr>
              <w:t> </w:t>
            </w:r>
          </w:p>
        </w:tc>
        <w:tc>
          <w:tcPr>
            <w:tcW w:w="407" w:type="pct"/>
            <w:tcBorders>
              <w:top w:val="nil"/>
              <w:left w:val="nil"/>
              <w:bottom w:val="single" w:sz="4" w:space="0" w:color="000000"/>
              <w:right w:val="single" w:sz="4" w:space="0" w:color="000000"/>
            </w:tcBorders>
            <w:shd w:val="clear" w:color="auto" w:fill="auto"/>
            <w:noWrap/>
            <w:hideMark/>
          </w:tcPr>
          <w:p w14:paraId="1DB3BE7C" w14:textId="77777777" w:rsidR="00A51B6F" w:rsidRPr="00A51B6F" w:rsidRDefault="00A51B6F" w:rsidP="00A51B6F">
            <w:pPr>
              <w:jc w:val="center"/>
              <w:rPr>
                <w:color w:val="000000"/>
                <w:sz w:val="20"/>
                <w:szCs w:val="20"/>
              </w:rPr>
            </w:pPr>
            <w:r w:rsidRPr="00A51B6F">
              <w:rPr>
                <w:color w:val="000000"/>
                <w:sz w:val="20"/>
                <w:szCs w:val="20"/>
              </w:rPr>
              <w:t>700</w:t>
            </w:r>
          </w:p>
        </w:tc>
        <w:tc>
          <w:tcPr>
            <w:tcW w:w="709" w:type="pct"/>
            <w:tcBorders>
              <w:top w:val="nil"/>
              <w:left w:val="nil"/>
              <w:bottom w:val="single" w:sz="4" w:space="0" w:color="000000"/>
              <w:right w:val="single" w:sz="4" w:space="0" w:color="000000"/>
            </w:tcBorders>
            <w:shd w:val="clear" w:color="auto" w:fill="auto"/>
            <w:noWrap/>
            <w:hideMark/>
          </w:tcPr>
          <w:p w14:paraId="139F57D1" w14:textId="77777777" w:rsidR="00A51B6F" w:rsidRPr="00A51B6F" w:rsidRDefault="00A51B6F" w:rsidP="00A51B6F">
            <w:pPr>
              <w:jc w:val="right"/>
              <w:rPr>
                <w:color w:val="000000"/>
                <w:sz w:val="20"/>
                <w:szCs w:val="20"/>
              </w:rPr>
            </w:pPr>
            <w:r w:rsidRPr="00A51B6F">
              <w:rPr>
                <w:color w:val="000000"/>
                <w:sz w:val="20"/>
                <w:szCs w:val="20"/>
              </w:rPr>
              <w:t>10 546,60</w:t>
            </w:r>
          </w:p>
        </w:tc>
      </w:tr>
      <w:tr w:rsidR="00A51B6F" w:rsidRPr="00A51B6F" w14:paraId="33D4BAF0" w14:textId="77777777" w:rsidTr="00A51B6F">
        <w:trPr>
          <w:trHeight w:val="510"/>
        </w:trPr>
        <w:tc>
          <w:tcPr>
            <w:tcW w:w="2798" w:type="pct"/>
            <w:tcBorders>
              <w:top w:val="nil"/>
              <w:left w:val="single" w:sz="4" w:space="0" w:color="000000"/>
              <w:bottom w:val="single" w:sz="4" w:space="0" w:color="000000"/>
              <w:right w:val="single" w:sz="4" w:space="0" w:color="000000"/>
            </w:tcBorders>
            <w:shd w:val="clear" w:color="auto" w:fill="auto"/>
            <w:hideMark/>
          </w:tcPr>
          <w:p w14:paraId="78F76C86" w14:textId="77777777" w:rsidR="00A51B6F" w:rsidRPr="00A51B6F" w:rsidRDefault="00A51B6F" w:rsidP="00A51B6F">
            <w:pPr>
              <w:rPr>
                <w:color w:val="000000"/>
                <w:sz w:val="20"/>
                <w:szCs w:val="20"/>
              </w:rPr>
            </w:pPr>
            <w:r w:rsidRPr="00A51B6F">
              <w:rPr>
                <w:color w:val="000000"/>
                <w:sz w:val="20"/>
                <w:szCs w:val="20"/>
              </w:rPr>
              <w:t>ОБСЛУЖИВАНИЕ ГОСУДАРСТВЕННОГО И МУНИЦИПАЛЬНОГО ДОЛГА</w:t>
            </w:r>
          </w:p>
        </w:tc>
        <w:tc>
          <w:tcPr>
            <w:tcW w:w="587" w:type="pct"/>
            <w:tcBorders>
              <w:top w:val="nil"/>
              <w:left w:val="nil"/>
              <w:bottom w:val="single" w:sz="4" w:space="0" w:color="000000"/>
              <w:right w:val="single" w:sz="4" w:space="0" w:color="000000"/>
            </w:tcBorders>
            <w:shd w:val="clear" w:color="auto" w:fill="auto"/>
            <w:noWrap/>
            <w:hideMark/>
          </w:tcPr>
          <w:p w14:paraId="470B4D5C"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99" w:type="pct"/>
            <w:tcBorders>
              <w:top w:val="nil"/>
              <w:left w:val="nil"/>
              <w:bottom w:val="single" w:sz="4" w:space="0" w:color="000000"/>
              <w:right w:val="single" w:sz="4" w:space="0" w:color="000000"/>
            </w:tcBorders>
            <w:shd w:val="clear" w:color="auto" w:fill="auto"/>
            <w:noWrap/>
            <w:hideMark/>
          </w:tcPr>
          <w:p w14:paraId="17A3A5DB" w14:textId="77777777" w:rsidR="00A51B6F" w:rsidRPr="00A51B6F" w:rsidRDefault="00A51B6F" w:rsidP="00A51B6F">
            <w:pPr>
              <w:jc w:val="center"/>
              <w:rPr>
                <w:color w:val="000000"/>
                <w:sz w:val="20"/>
                <w:szCs w:val="20"/>
              </w:rPr>
            </w:pPr>
            <w:r w:rsidRPr="00A51B6F">
              <w:rPr>
                <w:color w:val="000000"/>
                <w:sz w:val="20"/>
                <w:szCs w:val="20"/>
              </w:rPr>
              <w:t>1300</w:t>
            </w:r>
          </w:p>
        </w:tc>
        <w:tc>
          <w:tcPr>
            <w:tcW w:w="407" w:type="pct"/>
            <w:tcBorders>
              <w:top w:val="nil"/>
              <w:left w:val="nil"/>
              <w:bottom w:val="single" w:sz="4" w:space="0" w:color="000000"/>
              <w:right w:val="single" w:sz="4" w:space="0" w:color="000000"/>
            </w:tcBorders>
            <w:shd w:val="clear" w:color="auto" w:fill="auto"/>
            <w:noWrap/>
            <w:hideMark/>
          </w:tcPr>
          <w:p w14:paraId="7C1E7774" w14:textId="77777777" w:rsidR="00A51B6F" w:rsidRPr="00A51B6F" w:rsidRDefault="00A51B6F" w:rsidP="00A51B6F">
            <w:pPr>
              <w:jc w:val="center"/>
              <w:rPr>
                <w:color w:val="000000"/>
                <w:sz w:val="20"/>
                <w:szCs w:val="20"/>
              </w:rPr>
            </w:pPr>
            <w:r w:rsidRPr="00A51B6F">
              <w:rPr>
                <w:color w:val="000000"/>
                <w:sz w:val="20"/>
                <w:szCs w:val="20"/>
              </w:rPr>
              <w:t>700</w:t>
            </w:r>
          </w:p>
        </w:tc>
        <w:tc>
          <w:tcPr>
            <w:tcW w:w="709" w:type="pct"/>
            <w:tcBorders>
              <w:top w:val="nil"/>
              <w:left w:val="nil"/>
              <w:bottom w:val="single" w:sz="4" w:space="0" w:color="000000"/>
              <w:right w:val="single" w:sz="4" w:space="0" w:color="000000"/>
            </w:tcBorders>
            <w:shd w:val="clear" w:color="auto" w:fill="auto"/>
            <w:noWrap/>
            <w:hideMark/>
          </w:tcPr>
          <w:p w14:paraId="37D9A67C" w14:textId="77777777" w:rsidR="00A51B6F" w:rsidRPr="00A51B6F" w:rsidRDefault="00A51B6F" w:rsidP="00A51B6F">
            <w:pPr>
              <w:jc w:val="right"/>
              <w:rPr>
                <w:color w:val="000000"/>
                <w:sz w:val="20"/>
                <w:szCs w:val="20"/>
              </w:rPr>
            </w:pPr>
            <w:r w:rsidRPr="00A51B6F">
              <w:rPr>
                <w:color w:val="000000"/>
                <w:sz w:val="20"/>
                <w:szCs w:val="20"/>
              </w:rPr>
              <w:t>10 546,60</w:t>
            </w:r>
          </w:p>
        </w:tc>
      </w:tr>
      <w:tr w:rsidR="00A51B6F" w:rsidRPr="00A51B6F" w14:paraId="595662D4" w14:textId="77777777" w:rsidTr="00A51B6F">
        <w:trPr>
          <w:trHeight w:val="255"/>
        </w:trPr>
        <w:tc>
          <w:tcPr>
            <w:tcW w:w="2798" w:type="pct"/>
            <w:tcBorders>
              <w:top w:val="nil"/>
              <w:left w:val="single" w:sz="4" w:space="0" w:color="000000"/>
              <w:bottom w:val="single" w:sz="4" w:space="0" w:color="000000"/>
              <w:right w:val="single" w:sz="4" w:space="0" w:color="000000"/>
            </w:tcBorders>
            <w:shd w:val="clear" w:color="auto" w:fill="auto"/>
            <w:hideMark/>
          </w:tcPr>
          <w:p w14:paraId="03146581" w14:textId="77777777" w:rsidR="00A51B6F" w:rsidRPr="00A51B6F" w:rsidRDefault="00A51B6F" w:rsidP="00A51B6F">
            <w:pPr>
              <w:rPr>
                <w:color w:val="000000"/>
                <w:sz w:val="20"/>
                <w:szCs w:val="20"/>
              </w:rPr>
            </w:pPr>
            <w:r w:rsidRPr="00A51B6F">
              <w:rPr>
                <w:color w:val="000000"/>
                <w:sz w:val="20"/>
                <w:szCs w:val="20"/>
              </w:rPr>
              <w:t>Обслуживание государственного внутреннего и муниципального долга</w:t>
            </w:r>
          </w:p>
        </w:tc>
        <w:tc>
          <w:tcPr>
            <w:tcW w:w="587" w:type="pct"/>
            <w:tcBorders>
              <w:top w:val="nil"/>
              <w:left w:val="nil"/>
              <w:bottom w:val="single" w:sz="4" w:space="0" w:color="000000"/>
              <w:right w:val="single" w:sz="4" w:space="0" w:color="000000"/>
            </w:tcBorders>
            <w:shd w:val="clear" w:color="auto" w:fill="auto"/>
            <w:noWrap/>
            <w:hideMark/>
          </w:tcPr>
          <w:p w14:paraId="4086B0F3"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99" w:type="pct"/>
            <w:tcBorders>
              <w:top w:val="nil"/>
              <w:left w:val="nil"/>
              <w:bottom w:val="single" w:sz="4" w:space="0" w:color="000000"/>
              <w:right w:val="single" w:sz="4" w:space="0" w:color="000000"/>
            </w:tcBorders>
            <w:shd w:val="clear" w:color="auto" w:fill="auto"/>
            <w:noWrap/>
            <w:hideMark/>
          </w:tcPr>
          <w:p w14:paraId="0A3F1EC5" w14:textId="77777777" w:rsidR="00A51B6F" w:rsidRPr="00A51B6F" w:rsidRDefault="00A51B6F" w:rsidP="00A51B6F">
            <w:pPr>
              <w:jc w:val="center"/>
              <w:rPr>
                <w:color w:val="000000"/>
                <w:sz w:val="20"/>
                <w:szCs w:val="20"/>
              </w:rPr>
            </w:pPr>
            <w:r w:rsidRPr="00A51B6F">
              <w:rPr>
                <w:color w:val="000000"/>
                <w:sz w:val="20"/>
                <w:szCs w:val="20"/>
              </w:rPr>
              <w:t>1301</w:t>
            </w:r>
          </w:p>
        </w:tc>
        <w:tc>
          <w:tcPr>
            <w:tcW w:w="407" w:type="pct"/>
            <w:tcBorders>
              <w:top w:val="nil"/>
              <w:left w:val="nil"/>
              <w:bottom w:val="single" w:sz="4" w:space="0" w:color="000000"/>
              <w:right w:val="single" w:sz="4" w:space="0" w:color="000000"/>
            </w:tcBorders>
            <w:shd w:val="clear" w:color="auto" w:fill="auto"/>
            <w:noWrap/>
            <w:hideMark/>
          </w:tcPr>
          <w:p w14:paraId="328C106F" w14:textId="77777777" w:rsidR="00A51B6F" w:rsidRPr="00A51B6F" w:rsidRDefault="00A51B6F" w:rsidP="00A51B6F">
            <w:pPr>
              <w:jc w:val="center"/>
              <w:rPr>
                <w:color w:val="000000"/>
                <w:sz w:val="20"/>
                <w:szCs w:val="20"/>
              </w:rPr>
            </w:pPr>
            <w:r w:rsidRPr="00A51B6F">
              <w:rPr>
                <w:color w:val="000000"/>
                <w:sz w:val="20"/>
                <w:szCs w:val="20"/>
              </w:rPr>
              <w:t>700</w:t>
            </w:r>
          </w:p>
        </w:tc>
        <w:tc>
          <w:tcPr>
            <w:tcW w:w="709" w:type="pct"/>
            <w:tcBorders>
              <w:top w:val="nil"/>
              <w:left w:val="nil"/>
              <w:bottom w:val="single" w:sz="4" w:space="0" w:color="000000"/>
              <w:right w:val="single" w:sz="4" w:space="0" w:color="000000"/>
            </w:tcBorders>
            <w:shd w:val="clear" w:color="auto" w:fill="auto"/>
            <w:noWrap/>
            <w:hideMark/>
          </w:tcPr>
          <w:p w14:paraId="425F33E3" w14:textId="77777777" w:rsidR="00A51B6F" w:rsidRPr="00A51B6F" w:rsidRDefault="00A51B6F" w:rsidP="00A51B6F">
            <w:pPr>
              <w:jc w:val="right"/>
              <w:rPr>
                <w:color w:val="000000"/>
                <w:sz w:val="20"/>
                <w:szCs w:val="20"/>
              </w:rPr>
            </w:pPr>
            <w:r w:rsidRPr="00A51B6F">
              <w:rPr>
                <w:color w:val="000000"/>
                <w:sz w:val="20"/>
                <w:szCs w:val="20"/>
              </w:rPr>
              <w:t>10 546,60</w:t>
            </w:r>
          </w:p>
        </w:tc>
      </w:tr>
      <w:tr w:rsidR="00A51B6F" w:rsidRPr="00A51B6F" w14:paraId="036B87C5" w14:textId="77777777" w:rsidTr="00A51B6F">
        <w:trPr>
          <w:trHeight w:val="255"/>
        </w:trPr>
        <w:tc>
          <w:tcPr>
            <w:tcW w:w="2798" w:type="pct"/>
            <w:tcBorders>
              <w:top w:val="nil"/>
              <w:left w:val="single" w:sz="4" w:space="0" w:color="000000"/>
              <w:bottom w:val="single" w:sz="4" w:space="0" w:color="000000"/>
              <w:right w:val="nil"/>
            </w:tcBorders>
            <w:shd w:val="clear" w:color="auto" w:fill="auto"/>
            <w:hideMark/>
          </w:tcPr>
          <w:p w14:paraId="621A5746" w14:textId="77777777" w:rsidR="00A51B6F" w:rsidRPr="00A51B6F" w:rsidRDefault="00A51B6F" w:rsidP="00A51B6F">
            <w:pPr>
              <w:rPr>
                <w:b/>
                <w:bCs/>
                <w:color w:val="000000"/>
                <w:sz w:val="20"/>
                <w:szCs w:val="20"/>
              </w:rPr>
            </w:pPr>
            <w:r w:rsidRPr="00A51B6F">
              <w:rPr>
                <w:b/>
                <w:bCs/>
                <w:color w:val="000000"/>
                <w:sz w:val="20"/>
                <w:szCs w:val="20"/>
              </w:rPr>
              <w:t>Всего расходов:</w:t>
            </w:r>
          </w:p>
        </w:tc>
        <w:tc>
          <w:tcPr>
            <w:tcW w:w="587" w:type="pct"/>
            <w:tcBorders>
              <w:top w:val="nil"/>
              <w:left w:val="nil"/>
              <w:bottom w:val="single" w:sz="4" w:space="0" w:color="000000"/>
              <w:right w:val="nil"/>
            </w:tcBorders>
            <w:shd w:val="clear" w:color="auto" w:fill="auto"/>
            <w:hideMark/>
          </w:tcPr>
          <w:p w14:paraId="279306BA" w14:textId="77777777" w:rsidR="00A51B6F" w:rsidRPr="00A51B6F" w:rsidRDefault="00A51B6F" w:rsidP="00A51B6F">
            <w:pPr>
              <w:rPr>
                <w:b/>
                <w:bCs/>
                <w:color w:val="000000"/>
                <w:sz w:val="20"/>
                <w:szCs w:val="20"/>
              </w:rPr>
            </w:pPr>
            <w:r w:rsidRPr="00A51B6F">
              <w:rPr>
                <w:b/>
                <w:bCs/>
                <w:color w:val="000000"/>
                <w:sz w:val="20"/>
                <w:szCs w:val="20"/>
              </w:rPr>
              <w:t> </w:t>
            </w:r>
          </w:p>
        </w:tc>
        <w:tc>
          <w:tcPr>
            <w:tcW w:w="499" w:type="pct"/>
            <w:tcBorders>
              <w:top w:val="nil"/>
              <w:left w:val="nil"/>
              <w:bottom w:val="single" w:sz="4" w:space="0" w:color="000000"/>
              <w:right w:val="nil"/>
            </w:tcBorders>
            <w:shd w:val="clear" w:color="auto" w:fill="auto"/>
            <w:hideMark/>
          </w:tcPr>
          <w:p w14:paraId="4E75CF6F" w14:textId="77777777" w:rsidR="00A51B6F" w:rsidRPr="00A51B6F" w:rsidRDefault="00A51B6F" w:rsidP="00A51B6F">
            <w:pPr>
              <w:rPr>
                <w:b/>
                <w:bCs/>
                <w:color w:val="000000"/>
                <w:sz w:val="20"/>
                <w:szCs w:val="20"/>
              </w:rPr>
            </w:pPr>
            <w:r w:rsidRPr="00A51B6F">
              <w:rPr>
                <w:b/>
                <w:bCs/>
                <w:color w:val="000000"/>
                <w:sz w:val="20"/>
                <w:szCs w:val="20"/>
              </w:rPr>
              <w:t> </w:t>
            </w:r>
          </w:p>
        </w:tc>
        <w:tc>
          <w:tcPr>
            <w:tcW w:w="407" w:type="pct"/>
            <w:tcBorders>
              <w:top w:val="nil"/>
              <w:left w:val="nil"/>
              <w:bottom w:val="single" w:sz="4" w:space="0" w:color="000000"/>
              <w:right w:val="single" w:sz="4" w:space="0" w:color="000000"/>
            </w:tcBorders>
            <w:shd w:val="clear" w:color="auto" w:fill="auto"/>
            <w:hideMark/>
          </w:tcPr>
          <w:p w14:paraId="18A3A234" w14:textId="77777777" w:rsidR="00A51B6F" w:rsidRPr="00A51B6F" w:rsidRDefault="00A51B6F" w:rsidP="00A51B6F">
            <w:pPr>
              <w:rPr>
                <w:b/>
                <w:bCs/>
                <w:color w:val="000000"/>
                <w:sz w:val="20"/>
                <w:szCs w:val="20"/>
              </w:rPr>
            </w:pPr>
            <w:r w:rsidRPr="00A51B6F">
              <w:rPr>
                <w:b/>
                <w:bCs/>
                <w:color w:val="000000"/>
                <w:sz w:val="20"/>
                <w:szCs w:val="20"/>
              </w:rPr>
              <w:t> </w:t>
            </w:r>
          </w:p>
        </w:tc>
        <w:tc>
          <w:tcPr>
            <w:tcW w:w="709" w:type="pct"/>
            <w:tcBorders>
              <w:top w:val="nil"/>
              <w:left w:val="nil"/>
              <w:bottom w:val="single" w:sz="4" w:space="0" w:color="000000"/>
              <w:right w:val="single" w:sz="4" w:space="0" w:color="000000"/>
            </w:tcBorders>
            <w:shd w:val="clear" w:color="auto" w:fill="auto"/>
            <w:noWrap/>
            <w:hideMark/>
          </w:tcPr>
          <w:p w14:paraId="5892664D" w14:textId="77777777" w:rsidR="00A51B6F" w:rsidRPr="00A51B6F" w:rsidRDefault="00A51B6F" w:rsidP="00A51B6F">
            <w:pPr>
              <w:jc w:val="right"/>
              <w:rPr>
                <w:b/>
                <w:bCs/>
                <w:color w:val="000000"/>
                <w:sz w:val="20"/>
                <w:szCs w:val="20"/>
              </w:rPr>
            </w:pPr>
            <w:r w:rsidRPr="00A51B6F">
              <w:rPr>
                <w:b/>
                <w:bCs/>
                <w:color w:val="000000"/>
                <w:sz w:val="20"/>
                <w:szCs w:val="20"/>
              </w:rPr>
              <w:t>857 430 095,29</w:t>
            </w:r>
          </w:p>
        </w:tc>
      </w:tr>
    </w:tbl>
    <w:p w14:paraId="1AA1571E" w14:textId="24CB5CC1" w:rsidR="00A51B6F" w:rsidRDefault="00A51B6F" w:rsidP="00A51B6F">
      <w:pPr>
        <w:jc w:val="both"/>
      </w:pPr>
    </w:p>
    <w:p w14:paraId="07610128" w14:textId="77777777" w:rsidR="006E0298" w:rsidRDefault="006E0298">
      <w:pPr>
        <w:spacing w:after="160" w:line="259" w:lineRule="auto"/>
      </w:pPr>
      <w:r>
        <w:br w:type="page"/>
      </w:r>
    </w:p>
    <w:p w14:paraId="78AB5BAF" w14:textId="6BA08025" w:rsidR="00A51B6F" w:rsidRDefault="00A51B6F" w:rsidP="00A51B6F">
      <w:pPr>
        <w:jc w:val="right"/>
      </w:pPr>
      <w:r>
        <w:t>Приложение № 3.1.</w:t>
      </w:r>
    </w:p>
    <w:p w14:paraId="28B2267D" w14:textId="711FFE60" w:rsidR="00A51B6F" w:rsidRDefault="00A51B6F" w:rsidP="00A51B6F">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2023 год и плановый период 2024 и 2025 годов»</w:t>
      </w:r>
    </w:p>
    <w:p w14:paraId="140BACDF" w14:textId="1EF3A2BB" w:rsidR="00A51B6F" w:rsidRDefault="00A51B6F" w:rsidP="00A51B6F">
      <w:pPr>
        <w:jc w:val="right"/>
      </w:pPr>
    </w:p>
    <w:p w14:paraId="03B6B0DC" w14:textId="739E0F50" w:rsidR="00A51B6F" w:rsidRDefault="00A51B6F" w:rsidP="00A51B6F">
      <w:pPr>
        <w:jc w:val="center"/>
        <w:rPr>
          <w:b/>
          <w:bCs/>
        </w:rPr>
      </w:pPr>
      <w:r w:rsidRPr="00A51B6F">
        <w:rPr>
          <w:b/>
          <w:bCs/>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плановый период 2024 и 2025 годов</w:t>
      </w:r>
    </w:p>
    <w:p w14:paraId="11BE7237" w14:textId="107062CB" w:rsidR="00A51B6F" w:rsidRDefault="00A51B6F" w:rsidP="00A51B6F">
      <w:pPr>
        <w:jc w:val="right"/>
      </w:pPr>
      <w:r>
        <w:t>рублей</w:t>
      </w:r>
    </w:p>
    <w:tbl>
      <w:tblPr>
        <w:tblW w:w="5000" w:type="pct"/>
        <w:tblLook w:val="04A0" w:firstRow="1" w:lastRow="0" w:firstColumn="1" w:lastColumn="0" w:noHBand="0" w:noVBand="1"/>
      </w:tblPr>
      <w:tblGrid>
        <w:gridCol w:w="3736"/>
        <w:gridCol w:w="1275"/>
        <w:gridCol w:w="1083"/>
        <w:gridCol w:w="885"/>
        <w:gridCol w:w="1466"/>
        <w:gridCol w:w="1466"/>
      </w:tblGrid>
      <w:tr w:rsidR="00A51B6F" w:rsidRPr="00A51B6F" w14:paraId="2DAC4FE4" w14:textId="77777777" w:rsidTr="00A51B6F">
        <w:trPr>
          <w:trHeight w:val="765"/>
        </w:trPr>
        <w:tc>
          <w:tcPr>
            <w:tcW w:w="24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080FD" w14:textId="77777777" w:rsidR="00A51B6F" w:rsidRPr="00A51B6F" w:rsidRDefault="00A51B6F" w:rsidP="00A51B6F">
            <w:pPr>
              <w:jc w:val="center"/>
              <w:rPr>
                <w:color w:val="000000"/>
                <w:sz w:val="20"/>
                <w:szCs w:val="20"/>
              </w:rPr>
            </w:pPr>
            <w:r w:rsidRPr="00A51B6F">
              <w:rPr>
                <w:color w:val="000000"/>
                <w:sz w:val="20"/>
                <w:szCs w:val="20"/>
              </w:rPr>
              <w:t>Наименование показателя</w:t>
            </w:r>
          </w:p>
        </w:tc>
        <w:tc>
          <w:tcPr>
            <w:tcW w:w="514" w:type="pct"/>
            <w:tcBorders>
              <w:top w:val="single" w:sz="4" w:space="0" w:color="000000"/>
              <w:left w:val="nil"/>
              <w:bottom w:val="single" w:sz="4" w:space="0" w:color="000000"/>
              <w:right w:val="single" w:sz="4" w:space="0" w:color="000000"/>
            </w:tcBorders>
            <w:shd w:val="clear" w:color="auto" w:fill="auto"/>
            <w:vAlign w:val="center"/>
            <w:hideMark/>
          </w:tcPr>
          <w:p w14:paraId="57515BBA" w14:textId="77777777" w:rsidR="00A51B6F" w:rsidRPr="00A51B6F" w:rsidRDefault="00A51B6F" w:rsidP="00A51B6F">
            <w:pPr>
              <w:jc w:val="center"/>
              <w:rPr>
                <w:color w:val="000000"/>
                <w:sz w:val="20"/>
                <w:szCs w:val="20"/>
              </w:rPr>
            </w:pPr>
            <w:r w:rsidRPr="00A51B6F">
              <w:rPr>
                <w:color w:val="000000"/>
                <w:sz w:val="20"/>
                <w:szCs w:val="20"/>
              </w:rPr>
              <w:t>Целевая статья</w:t>
            </w:r>
          </w:p>
        </w:tc>
        <w:tc>
          <w:tcPr>
            <w:tcW w:w="437" w:type="pct"/>
            <w:tcBorders>
              <w:top w:val="single" w:sz="4" w:space="0" w:color="000000"/>
              <w:left w:val="nil"/>
              <w:bottom w:val="single" w:sz="4" w:space="0" w:color="000000"/>
              <w:right w:val="single" w:sz="4" w:space="0" w:color="000000"/>
            </w:tcBorders>
            <w:shd w:val="clear" w:color="auto" w:fill="auto"/>
            <w:vAlign w:val="center"/>
            <w:hideMark/>
          </w:tcPr>
          <w:p w14:paraId="6738C509" w14:textId="77777777" w:rsidR="00A51B6F" w:rsidRPr="00A51B6F" w:rsidRDefault="00A51B6F" w:rsidP="00A51B6F">
            <w:pPr>
              <w:jc w:val="center"/>
              <w:rPr>
                <w:color w:val="000000"/>
                <w:sz w:val="20"/>
                <w:szCs w:val="20"/>
              </w:rPr>
            </w:pPr>
            <w:r w:rsidRPr="00A51B6F">
              <w:rPr>
                <w:color w:val="000000"/>
                <w:sz w:val="20"/>
                <w:szCs w:val="20"/>
              </w:rPr>
              <w:t>Раздел, подраздел</w:t>
            </w:r>
          </w:p>
        </w:tc>
        <w:tc>
          <w:tcPr>
            <w:tcW w:w="357" w:type="pct"/>
            <w:tcBorders>
              <w:top w:val="single" w:sz="4" w:space="0" w:color="000000"/>
              <w:left w:val="nil"/>
              <w:bottom w:val="single" w:sz="4" w:space="0" w:color="000000"/>
              <w:right w:val="single" w:sz="4" w:space="0" w:color="000000"/>
            </w:tcBorders>
            <w:shd w:val="clear" w:color="auto" w:fill="auto"/>
            <w:vAlign w:val="center"/>
            <w:hideMark/>
          </w:tcPr>
          <w:p w14:paraId="07EBDBA4" w14:textId="77777777" w:rsidR="00A51B6F" w:rsidRPr="00A51B6F" w:rsidRDefault="00A51B6F" w:rsidP="00A51B6F">
            <w:pPr>
              <w:jc w:val="center"/>
              <w:rPr>
                <w:color w:val="000000"/>
                <w:sz w:val="20"/>
                <w:szCs w:val="20"/>
              </w:rPr>
            </w:pPr>
            <w:r w:rsidRPr="00A51B6F">
              <w:rPr>
                <w:color w:val="000000"/>
                <w:sz w:val="20"/>
                <w:szCs w:val="20"/>
              </w:rPr>
              <w:t>Вид расхода</w:t>
            </w:r>
          </w:p>
        </w:tc>
        <w:tc>
          <w:tcPr>
            <w:tcW w:w="621" w:type="pct"/>
            <w:tcBorders>
              <w:top w:val="single" w:sz="4" w:space="0" w:color="000000"/>
              <w:left w:val="nil"/>
              <w:bottom w:val="single" w:sz="4" w:space="0" w:color="000000"/>
              <w:right w:val="single" w:sz="4" w:space="0" w:color="000000"/>
            </w:tcBorders>
            <w:shd w:val="clear" w:color="auto" w:fill="auto"/>
            <w:vAlign w:val="center"/>
            <w:hideMark/>
          </w:tcPr>
          <w:p w14:paraId="7E55CF3B" w14:textId="77777777" w:rsidR="00A51B6F" w:rsidRPr="00A51B6F" w:rsidRDefault="00A51B6F" w:rsidP="00A51B6F">
            <w:pPr>
              <w:jc w:val="center"/>
              <w:rPr>
                <w:color w:val="000000"/>
                <w:sz w:val="20"/>
                <w:szCs w:val="20"/>
              </w:rPr>
            </w:pPr>
            <w:r w:rsidRPr="00A51B6F">
              <w:rPr>
                <w:color w:val="000000"/>
                <w:sz w:val="20"/>
                <w:szCs w:val="20"/>
              </w:rPr>
              <w:t>Сумма на 2024 год</w:t>
            </w:r>
          </w:p>
        </w:tc>
        <w:tc>
          <w:tcPr>
            <w:tcW w:w="621" w:type="pct"/>
            <w:tcBorders>
              <w:top w:val="single" w:sz="4" w:space="0" w:color="000000"/>
              <w:left w:val="nil"/>
              <w:bottom w:val="single" w:sz="4" w:space="0" w:color="000000"/>
              <w:right w:val="single" w:sz="4" w:space="0" w:color="000000"/>
            </w:tcBorders>
            <w:shd w:val="clear" w:color="auto" w:fill="auto"/>
            <w:vAlign w:val="center"/>
            <w:hideMark/>
          </w:tcPr>
          <w:p w14:paraId="3CFC1487" w14:textId="77777777" w:rsidR="00A51B6F" w:rsidRPr="00A51B6F" w:rsidRDefault="00A51B6F" w:rsidP="00A51B6F">
            <w:pPr>
              <w:jc w:val="center"/>
              <w:rPr>
                <w:color w:val="000000"/>
                <w:sz w:val="20"/>
                <w:szCs w:val="20"/>
              </w:rPr>
            </w:pPr>
            <w:r w:rsidRPr="00A51B6F">
              <w:rPr>
                <w:color w:val="000000"/>
                <w:sz w:val="20"/>
                <w:szCs w:val="20"/>
              </w:rPr>
              <w:t>Сумма на 2025 год</w:t>
            </w:r>
          </w:p>
        </w:tc>
      </w:tr>
      <w:tr w:rsidR="00A51B6F" w:rsidRPr="00A51B6F" w14:paraId="3C28272C"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681B74B" w14:textId="77777777" w:rsidR="00A51B6F" w:rsidRPr="00A51B6F" w:rsidRDefault="00A51B6F" w:rsidP="00A51B6F">
            <w:pPr>
              <w:rPr>
                <w:color w:val="000000"/>
                <w:sz w:val="20"/>
                <w:szCs w:val="20"/>
              </w:rPr>
            </w:pPr>
            <w:r w:rsidRPr="00A51B6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14" w:type="pct"/>
            <w:tcBorders>
              <w:top w:val="nil"/>
              <w:left w:val="nil"/>
              <w:bottom w:val="single" w:sz="4" w:space="0" w:color="000000"/>
              <w:right w:val="single" w:sz="4" w:space="0" w:color="000000"/>
            </w:tcBorders>
            <w:shd w:val="clear" w:color="auto" w:fill="auto"/>
            <w:noWrap/>
            <w:hideMark/>
          </w:tcPr>
          <w:p w14:paraId="79618D70" w14:textId="77777777" w:rsidR="00A51B6F" w:rsidRPr="00A51B6F" w:rsidRDefault="00A51B6F" w:rsidP="00A51B6F">
            <w:pPr>
              <w:jc w:val="center"/>
              <w:rPr>
                <w:color w:val="000000"/>
                <w:sz w:val="20"/>
                <w:szCs w:val="20"/>
              </w:rPr>
            </w:pPr>
            <w:r w:rsidRPr="00A51B6F">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2E7BEFA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3A6D8ED"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2DCD976" w14:textId="77777777" w:rsidR="00A51B6F" w:rsidRPr="00A51B6F" w:rsidRDefault="00A51B6F" w:rsidP="00A51B6F">
            <w:pPr>
              <w:jc w:val="right"/>
              <w:rPr>
                <w:color w:val="000000"/>
                <w:sz w:val="20"/>
                <w:szCs w:val="20"/>
              </w:rPr>
            </w:pPr>
            <w:r w:rsidRPr="00A51B6F">
              <w:rPr>
                <w:color w:val="000000"/>
                <w:sz w:val="20"/>
                <w:szCs w:val="20"/>
              </w:rPr>
              <w:t>342 157 580,10</w:t>
            </w:r>
          </w:p>
        </w:tc>
        <w:tc>
          <w:tcPr>
            <w:tcW w:w="621" w:type="pct"/>
            <w:tcBorders>
              <w:top w:val="nil"/>
              <w:left w:val="nil"/>
              <w:bottom w:val="single" w:sz="4" w:space="0" w:color="000000"/>
              <w:right w:val="single" w:sz="4" w:space="0" w:color="000000"/>
            </w:tcBorders>
            <w:shd w:val="clear" w:color="auto" w:fill="auto"/>
            <w:noWrap/>
            <w:hideMark/>
          </w:tcPr>
          <w:p w14:paraId="3D8F43C8" w14:textId="77777777" w:rsidR="00A51B6F" w:rsidRPr="00A51B6F" w:rsidRDefault="00A51B6F" w:rsidP="00A51B6F">
            <w:pPr>
              <w:jc w:val="right"/>
              <w:rPr>
                <w:color w:val="000000"/>
                <w:sz w:val="20"/>
                <w:szCs w:val="20"/>
              </w:rPr>
            </w:pPr>
            <w:r w:rsidRPr="00A51B6F">
              <w:rPr>
                <w:color w:val="000000"/>
                <w:sz w:val="20"/>
                <w:szCs w:val="20"/>
              </w:rPr>
              <w:t>336 952 490,02</w:t>
            </w:r>
          </w:p>
        </w:tc>
      </w:tr>
      <w:tr w:rsidR="00A51B6F" w:rsidRPr="00A51B6F" w14:paraId="3AE863D1" w14:textId="77777777" w:rsidTr="00A51B6F">
        <w:trPr>
          <w:trHeight w:val="64"/>
        </w:trPr>
        <w:tc>
          <w:tcPr>
            <w:tcW w:w="2450" w:type="pct"/>
            <w:tcBorders>
              <w:top w:val="nil"/>
              <w:left w:val="single" w:sz="4" w:space="0" w:color="000000"/>
              <w:bottom w:val="single" w:sz="4" w:space="0" w:color="000000"/>
              <w:right w:val="single" w:sz="4" w:space="0" w:color="000000"/>
            </w:tcBorders>
            <w:shd w:val="clear" w:color="auto" w:fill="auto"/>
            <w:hideMark/>
          </w:tcPr>
          <w:p w14:paraId="6B73A2D1" w14:textId="77777777" w:rsidR="00A51B6F" w:rsidRPr="00A51B6F" w:rsidRDefault="00A51B6F" w:rsidP="00A51B6F">
            <w:pPr>
              <w:outlineLvl w:val="0"/>
              <w:rPr>
                <w:color w:val="000000"/>
                <w:sz w:val="20"/>
                <w:szCs w:val="20"/>
              </w:rPr>
            </w:pPr>
            <w:r w:rsidRPr="00A51B6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14" w:type="pct"/>
            <w:tcBorders>
              <w:top w:val="nil"/>
              <w:left w:val="nil"/>
              <w:bottom w:val="single" w:sz="4" w:space="0" w:color="000000"/>
              <w:right w:val="single" w:sz="4" w:space="0" w:color="000000"/>
            </w:tcBorders>
            <w:shd w:val="clear" w:color="auto" w:fill="auto"/>
            <w:noWrap/>
            <w:hideMark/>
          </w:tcPr>
          <w:p w14:paraId="4E3A11FA" w14:textId="77777777" w:rsidR="00A51B6F" w:rsidRPr="00A51B6F" w:rsidRDefault="00A51B6F" w:rsidP="00A51B6F">
            <w:pPr>
              <w:jc w:val="center"/>
              <w:outlineLvl w:val="0"/>
              <w:rPr>
                <w:color w:val="000000"/>
                <w:sz w:val="20"/>
                <w:szCs w:val="20"/>
              </w:rPr>
            </w:pPr>
            <w:r w:rsidRPr="00A51B6F">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24D08CF2"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FBBF3AE"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8805D43" w14:textId="77777777" w:rsidR="00A51B6F" w:rsidRPr="00A51B6F" w:rsidRDefault="00A51B6F" w:rsidP="00A51B6F">
            <w:pPr>
              <w:jc w:val="right"/>
              <w:outlineLvl w:val="0"/>
              <w:rPr>
                <w:color w:val="000000"/>
                <w:sz w:val="20"/>
                <w:szCs w:val="20"/>
              </w:rPr>
            </w:pPr>
            <w:r w:rsidRPr="00A51B6F">
              <w:rPr>
                <w:color w:val="000000"/>
                <w:sz w:val="20"/>
                <w:szCs w:val="20"/>
              </w:rPr>
              <w:t>305 854 440,77</w:t>
            </w:r>
          </w:p>
        </w:tc>
        <w:tc>
          <w:tcPr>
            <w:tcW w:w="621" w:type="pct"/>
            <w:tcBorders>
              <w:top w:val="nil"/>
              <w:left w:val="nil"/>
              <w:bottom w:val="single" w:sz="4" w:space="0" w:color="000000"/>
              <w:right w:val="single" w:sz="4" w:space="0" w:color="000000"/>
            </w:tcBorders>
            <w:shd w:val="clear" w:color="auto" w:fill="auto"/>
            <w:noWrap/>
            <w:hideMark/>
          </w:tcPr>
          <w:p w14:paraId="0F86A158" w14:textId="77777777" w:rsidR="00A51B6F" w:rsidRPr="00A51B6F" w:rsidRDefault="00A51B6F" w:rsidP="00A51B6F">
            <w:pPr>
              <w:jc w:val="right"/>
              <w:outlineLvl w:val="0"/>
              <w:rPr>
                <w:color w:val="000000"/>
                <w:sz w:val="20"/>
                <w:szCs w:val="20"/>
              </w:rPr>
            </w:pPr>
            <w:r w:rsidRPr="00A51B6F">
              <w:rPr>
                <w:color w:val="000000"/>
                <w:sz w:val="20"/>
                <w:szCs w:val="20"/>
              </w:rPr>
              <w:t>302 060 035,27</w:t>
            </w:r>
          </w:p>
        </w:tc>
      </w:tr>
      <w:tr w:rsidR="00A51B6F" w:rsidRPr="00A51B6F" w14:paraId="0AC0D13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04A2145" w14:textId="77777777" w:rsidR="00A51B6F" w:rsidRPr="00A51B6F" w:rsidRDefault="00A51B6F" w:rsidP="00A51B6F">
            <w:pPr>
              <w:outlineLvl w:val="1"/>
              <w:rPr>
                <w:color w:val="000000"/>
                <w:sz w:val="20"/>
                <w:szCs w:val="20"/>
              </w:rPr>
            </w:pPr>
            <w:r w:rsidRPr="00A51B6F">
              <w:rPr>
                <w:color w:val="000000"/>
                <w:sz w:val="20"/>
                <w:szCs w:val="20"/>
              </w:rPr>
              <w:t>Основное мероприятие 1 Организация дошкольного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36EB0D76" w14:textId="77777777" w:rsidR="00A51B6F" w:rsidRPr="00A51B6F" w:rsidRDefault="00A51B6F" w:rsidP="00A51B6F">
            <w:pPr>
              <w:jc w:val="center"/>
              <w:outlineLvl w:val="1"/>
              <w:rPr>
                <w:color w:val="000000"/>
                <w:sz w:val="20"/>
                <w:szCs w:val="20"/>
              </w:rPr>
            </w:pPr>
            <w:r w:rsidRPr="00A51B6F">
              <w:rPr>
                <w:color w:val="000000"/>
                <w:sz w:val="20"/>
                <w:szCs w:val="20"/>
              </w:rPr>
              <w:t>0110100000</w:t>
            </w:r>
          </w:p>
        </w:tc>
        <w:tc>
          <w:tcPr>
            <w:tcW w:w="437" w:type="pct"/>
            <w:tcBorders>
              <w:top w:val="nil"/>
              <w:left w:val="nil"/>
              <w:bottom w:val="single" w:sz="4" w:space="0" w:color="000000"/>
              <w:right w:val="single" w:sz="4" w:space="0" w:color="000000"/>
            </w:tcBorders>
            <w:shd w:val="clear" w:color="auto" w:fill="auto"/>
            <w:noWrap/>
            <w:hideMark/>
          </w:tcPr>
          <w:p w14:paraId="727046F3"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85ED3C2"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8EEA081" w14:textId="77777777" w:rsidR="00A51B6F" w:rsidRPr="00A51B6F" w:rsidRDefault="00A51B6F" w:rsidP="00A51B6F">
            <w:pPr>
              <w:jc w:val="right"/>
              <w:outlineLvl w:val="1"/>
              <w:rPr>
                <w:color w:val="000000"/>
                <w:sz w:val="20"/>
                <w:szCs w:val="20"/>
              </w:rPr>
            </w:pPr>
            <w:r w:rsidRPr="00A51B6F">
              <w:rPr>
                <w:color w:val="000000"/>
                <w:sz w:val="20"/>
                <w:szCs w:val="20"/>
              </w:rPr>
              <w:t>177 065 110,86</w:t>
            </w:r>
          </w:p>
        </w:tc>
        <w:tc>
          <w:tcPr>
            <w:tcW w:w="621" w:type="pct"/>
            <w:tcBorders>
              <w:top w:val="nil"/>
              <w:left w:val="nil"/>
              <w:bottom w:val="single" w:sz="4" w:space="0" w:color="000000"/>
              <w:right w:val="single" w:sz="4" w:space="0" w:color="000000"/>
            </w:tcBorders>
            <w:shd w:val="clear" w:color="auto" w:fill="auto"/>
            <w:noWrap/>
            <w:hideMark/>
          </w:tcPr>
          <w:p w14:paraId="05904557" w14:textId="77777777" w:rsidR="00A51B6F" w:rsidRPr="00A51B6F" w:rsidRDefault="00A51B6F" w:rsidP="00A51B6F">
            <w:pPr>
              <w:jc w:val="right"/>
              <w:outlineLvl w:val="1"/>
              <w:rPr>
                <w:color w:val="000000"/>
                <w:sz w:val="20"/>
                <w:szCs w:val="20"/>
              </w:rPr>
            </w:pPr>
            <w:r w:rsidRPr="00A51B6F">
              <w:rPr>
                <w:color w:val="000000"/>
                <w:sz w:val="20"/>
                <w:szCs w:val="20"/>
              </w:rPr>
              <w:t>178 733 128,49</w:t>
            </w:r>
          </w:p>
        </w:tc>
      </w:tr>
      <w:tr w:rsidR="00A51B6F" w:rsidRPr="00A51B6F" w14:paraId="736BEEE5"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22787DF" w14:textId="77777777" w:rsidR="00A51B6F" w:rsidRPr="00A51B6F" w:rsidRDefault="00A51B6F" w:rsidP="00A51B6F">
            <w:pPr>
              <w:outlineLvl w:val="2"/>
              <w:rPr>
                <w:color w:val="000000"/>
                <w:sz w:val="20"/>
                <w:szCs w:val="20"/>
              </w:rPr>
            </w:pPr>
            <w:r w:rsidRPr="00A51B6F">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514" w:type="pct"/>
            <w:tcBorders>
              <w:top w:val="nil"/>
              <w:left w:val="nil"/>
              <w:bottom w:val="single" w:sz="4" w:space="0" w:color="000000"/>
              <w:right w:val="single" w:sz="4" w:space="0" w:color="000000"/>
            </w:tcBorders>
            <w:shd w:val="clear" w:color="auto" w:fill="auto"/>
            <w:noWrap/>
            <w:hideMark/>
          </w:tcPr>
          <w:p w14:paraId="61943BC5" w14:textId="77777777" w:rsidR="00A51B6F" w:rsidRPr="00A51B6F" w:rsidRDefault="00A51B6F" w:rsidP="00A51B6F">
            <w:pPr>
              <w:jc w:val="center"/>
              <w:outlineLvl w:val="2"/>
              <w:rPr>
                <w:color w:val="000000"/>
                <w:sz w:val="20"/>
                <w:szCs w:val="20"/>
              </w:rPr>
            </w:pPr>
            <w:r w:rsidRPr="00A51B6F">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0EC5D28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62A565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13F2485" w14:textId="77777777" w:rsidR="00A51B6F" w:rsidRPr="00A51B6F" w:rsidRDefault="00A51B6F" w:rsidP="00A51B6F">
            <w:pPr>
              <w:jc w:val="right"/>
              <w:outlineLvl w:val="2"/>
              <w:rPr>
                <w:color w:val="000000"/>
                <w:sz w:val="20"/>
                <w:szCs w:val="20"/>
              </w:rPr>
            </w:pPr>
            <w:r w:rsidRPr="00A51B6F">
              <w:rPr>
                <w:color w:val="000000"/>
                <w:sz w:val="20"/>
                <w:szCs w:val="20"/>
              </w:rPr>
              <w:t>113 263 500,00</w:t>
            </w:r>
          </w:p>
        </w:tc>
        <w:tc>
          <w:tcPr>
            <w:tcW w:w="621" w:type="pct"/>
            <w:tcBorders>
              <w:top w:val="nil"/>
              <w:left w:val="nil"/>
              <w:bottom w:val="single" w:sz="4" w:space="0" w:color="000000"/>
              <w:right w:val="single" w:sz="4" w:space="0" w:color="000000"/>
            </w:tcBorders>
            <w:shd w:val="clear" w:color="auto" w:fill="auto"/>
            <w:noWrap/>
            <w:hideMark/>
          </w:tcPr>
          <w:p w14:paraId="5E68BEC8" w14:textId="77777777" w:rsidR="00A51B6F" w:rsidRPr="00A51B6F" w:rsidRDefault="00A51B6F" w:rsidP="00A51B6F">
            <w:pPr>
              <w:jc w:val="right"/>
              <w:outlineLvl w:val="2"/>
              <w:rPr>
                <w:color w:val="000000"/>
                <w:sz w:val="20"/>
                <w:szCs w:val="20"/>
              </w:rPr>
            </w:pPr>
            <w:r w:rsidRPr="00A51B6F">
              <w:rPr>
                <w:color w:val="000000"/>
                <w:sz w:val="20"/>
                <w:szCs w:val="20"/>
              </w:rPr>
              <w:t>121 846 100,00</w:t>
            </w:r>
          </w:p>
        </w:tc>
      </w:tr>
      <w:tr w:rsidR="00A51B6F" w:rsidRPr="00A51B6F" w14:paraId="23CD5BB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EB8CB25"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6255F8F8" w14:textId="77777777" w:rsidR="00A51B6F" w:rsidRPr="00A51B6F" w:rsidRDefault="00A51B6F" w:rsidP="00A51B6F">
            <w:pPr>
              <w:jc w:val="center"/>
              <w:outlineLvl w:val="3"/>
              <w:rPr>
                <w:color w:val="000000"/>
                <w:sz w:val="20"/>
                <w:szCs w:val="20"/>
              </w:rPr>
            </w:pPr>
            <w:r w:rsidRPr="00A51B6F">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173D3A9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2FD1C9B"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633F1BCE" w14:textId="77777777" w:rsidR="00A51B6F" w:rsidRPr="00A51B6F" w:rsidRDefault="00A51B6F" w:rsidP="00A51B6F">
            <w:pPr>
              <w:jc w:val="right"/>
              <w:outlineLvl w:val="3"/>
              <w:rPr>
                <w:color w:val="000000"/>
                <w:sz w:val="20"/>
                <w:szCs w:val="20"/>
              </w:rPr>
            </w:pPr>
            <w:r w:rsidRPr="00A51B6F">
              <w:rPr>
                <w:color w:val="000000"/>
                <w:sz w:val="20"/>
                <w:szCs w:val="20"/>
              </w:rPr>
              <w:t>113 263 500,00</w:t>
            </w:r>
          </w:p>
        </w:tc>
        <w:tc>
          <w:tcPr>
            <w:tcW w:w="621" w:type="pct"/>
            <w:tcBorders>
              <w:top w:val="nil"/>
              <w:left w:val="nil"/>
              <w:bottom w:val="single" w:sz="4" w:space="0" w:color="000000"/>
              <w:right w:val="single" w:sz="4" w:space="0" w:color="000000"/>
            </w:tcBorders>
            <w:shd w:val="clear" w:color="auto" w:fill="auto"/>
            <w:noWrap/>
            <w:hideMark/>
          </w:tcPr>
          <w:p w14:paraId="071AA234" w14:textId="77777777" w:rsidR="00A51B6F" w:rsidRPr="00A51B6F" w:rsidRDefault="00A51B6F" w:rsidP="00A51B6F">
            <w:pPr>
              <w:jc w:val="right"/>
              <w:outlineLvl w:val="3"/>
              <w:rPr>
                <w:color w:val="000000"/>
                <w:sz w:val="20"/>
                <w:szCs w:val="20"/>
              </w:rPr>
            </w:pPr>
            <w:r w:rsidRPr="00A51B6F">
              <w:rPr>
                <w:color w:val="000000"/>
                <w:sz w:val="20"/>
                <w:szCs w:val="20"/>
              </w:rPr>
              <w:t>121 846 100,00</w:t>
            </w:r>
          </w:p>
        </w:tc>
      </w:tr>
      <w:tr w:rsidR="00A51B6F" w:rsidRPr="00A51B6F" w14:paraId="16CED4C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8453A01"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32CEF1C2" w14:textId="77777777" w:rsidR="00A51B6F" w:rsidRPr="00A51B6F" w:rsidRDefault="00A51B6F" w:rsidP="00A51B6F">
            <w:pPr>
              <w:jc w:val="center"/>
              <w:outlineLvl w:val="4"/>
              <w:rPr>
                <w:color w:val="000000"/>
                <w:sz w:val="20"/>
                <w:szCs w:val="20"/>
              </w:rPr>
            </w:pPr>
            <w:r w:rsidRPr="00A51B6F">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481D7E8F"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2E8D210C"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7398ED1" w14:textId="77777777" w:rsidR="00A51B6F" w:rsidRPr="00A51B6F" w:rsidRDefault="00A51B6F" w:rsidP="00A51B6F">
            <w:pPr>
              <w:jc w:val="right"/>
              <w:outlineLvl w:val="4"/>
              <w:rPr>
                <w:color w:val="000000"/>
                <w:sz w:val="20"/>
                <w:szCs w:val="20"/>
              </w:rPr>
            </w:pPr>
            <w:r w:rsidRPr="00A51B6F">
              <w:rPr>
                <w:color w:val="000000"/>
                <w:sz w:val="20"/>
                <w:szCs w:val="20"/>
              </w:rPr>
              <w:t>113 263 500,00</w:t>
            </w:r>
          </w:p>
        </w:tc>
        <w:tc>
          <w:tcPr>
            <w:tcW w:w="621" w:type="pct"/>
            <w:tcBorders>
              <w:top w:val="nil"/>
              <w:left w:val="nil"/>
              <w:bottom w:val="single" w:sz="4" w:space="0" w:color="000000"/>
              <w:right w:val="single" w:sz="4" w:space="0" w:color="000000"/>
            </w:tcBorders>
            <w:shd w:val="clear" w:color="auto" w:fill="auto"/>
            <w:noWrap/>
            <w:hideMark/>
          </w:tcPr>
          <w:p w14:paraId="7628D05F" w14:textId="77777777" w:rsidR="00A51B6F" w:rsidRPr="00A51B6F" w:rsidRDefault="00A51B6F" w:rsidP="00A51B6F">
            <w:pPr>
              <w:jc w:val="right"/>
              <w:outlineLvl w:val="4"/>
              <w:rPr>
                <w:color w:val="000000"/>
                <w:sz w:val="20"/>
                <w:szCs w:val="20"/>
              </w:rPr>
            </w:pPr>
            <w:r w:rsidRPr="00A51B6F">
              <w:rPr>
                <w:color w:val="000000"/>
                <w:sz w:val="20"/>
                <w:szCs w:val="20"/>
              </w:rPr>
              <w:t>121 846 100,00</w:t>
            </w:r>
          </w:p>
        </w:tc>
      </w:tr>
      <w:tr w:rsidR="00A51B6F" w:rsidRPr="00A51B6F" w14:paraId="5A45254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7C6CC43" w14:textId="77777777" w:rsidR="00A51B6F" w:rsidRPr="00A51B6F" w:rsidRDefault="00A51B6F" w:rsidP="00A51B6F">
            <w:pPr>
              <w:outlineLvl w:val="5"/>
              <w:rPr>
                <w:color w:val="000000"/>
                <w:sz w:val="20"/>
                <w:szCs w:val="20"/>
              </w:rPr>
            </w:pPr>
            <w:r w:rsidRPr="00A51B6F">
              <w:rPr>
                <w:color w:val="000000"/>
                <w:sz w:val="20"/>
                <w:szCs w:val="20"/>
              </w:rPr>
              <w:t>Дошкольное образование</w:t>
            </w:r>
          </w:p>
        </w:tc>
        <w:tc>
          <w:tcPr>
            <w:tcW w:w="514" w:type="pct"/>
            <w:tcBorders>
              <w:top w:val="nil"/>
              <w:left w:val="nil"/>
              <w:bottom w:val="single" w:sz="4" w:space="0" w:color="000000"/>
              <w:right w:val="single" w:sz="4" w:space="0" w:color="000000"/>
            </w:tcBorders>
            <w:shd w:val="clear" w:color="auto" w:fill="auto"/>
            <w:noWrap/>
            <w:hideMark/>
          </w:tcPr>
          <w:p w14:paraId="4096EF9F" w14:textId="77777777" w:rsidR="00A51B6F" w:rsidRPr="00A51B6F" w:rsidRDefault="00A51B6F" w:rsidP="00A51B6F">
            <w:pPr>
              <w:jc w:val="center"/>
              <w:outlineLvl w:val="5"/>
              <w:rPr>
                <w:color w:val="000000"/>
                <w:sz w:val="20"/>
                <w:szCs w:val="20"/>
              </w:rPr>
            </w:pPr>
            <w:r w:rsidRPr="00A51B6F">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797372F6" w14:textId="77777777" w:rsidR="00A51B6F" w:rsidRPr="00A51B6F" w:rsidRDefault="00A51B6F" w:rsidP="00A51B6F">
            <w:pPr>
              <w:jc w:val="center"/>
              <w:outlineLvl w:val="5"/>
              <w:rPr>
                <w:color w:val="000000"/>
                <w:sz w:val="20"/>
                <w:szCs w:val="20"/>
              </w:rPr>
            </w:pPr>
            <w:r w:rsidRPr="00A51B6F">
              <w:rPr>
                <w:color w:val="000000"/>
                <w:sz w:val="20"/>
                <w:szCs w:val="20"/>
              </w:rPr>
              <w:t>0701</w:t>
            </w:r>
          </w:p>
        </w:tc>
        <w:tc>
          <w:tcPr>
            <w:tcW w:w="357" w:type="pct"/>
            <w:tcBorders>
              <w:top w:val="nil"/>
              <w:left w:val="nil"/>
              <w:bottom w:val="single" w:sz="4" w:space="0" w:color="000000"/>
              <w:right w:val="single" w:sz="4" w:space="0" w:color="000000"/>
            </w:tcBorders>
            <w:shd w:val="clear" w:color="auto" w:fill="auto"/>
            <w:noWrap/>
            <w:hideMark/>
          </w:tcPr>
          <w:p w14:paraId="5D0E3D27"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064CEFB1" w14:textId="77777777" w:rsidR="00A51B6F" w:rsidRPr="00A51B6F" w:rsidRDefault="00A51B6F" w:rsidP="00A51B6F">
            <w:pPr>
              <w:jc w:val="right"/>
              <w:outlineLvl w:val="5"/>
              <w:rPr>
                <w:color w:val="000000"/>
                <w:sz w:val="20"/>
                <w:szCs w:val="20"/>
              </w:rPr>
            </w:pPr>
            <w:r w:rsidRPr="00A51B6F">
              <w:rPr>
                <w:color w:val="000000"/>
                <w:sz w:val="20"/>
                <w:szCs w:val="20"/>
              </w:rPr>
              <w:t>113 263 500,00</w:t>
            </w:r>
          </w:p>
        </w:tc>
        <w:tc>
          <w:tcPr>
            <w:tcW w:w="621" w:type="pct"/>
            <w:tcBorders>
              <w:top w:val="nil"/>
              <w:left w:val="nil"/>
              <w:bottom w:val="single" w:sz="4" w:space="0" w:color="000000"/>
              <w:right w:val="single" w:sz="4" w:space="0" w:color="000000"/>
            </w:tcBorders>
            <w:shd w:val="clear" w:color="auto" w:fill="auto"/>
            <w:noWrap/>
            <w:hideMark/>
          </w:tcPr>
          <w:p w14:paraId="509409B4" w14:textId="77777777" w:rsidR="00A51B6F" w:rsidRPr="00A51B6F" w:rsidRDefault="00A51B6F" w:rsidP="00A51B6F">
            <w:pPr>
              <w:jc w:val="right"/>
              <w:outlineLvl w:val="5"/>
              <w:rPr>
                <w:color w:val="000000"/>
                <w:sz w:val="20"/>
                <w:szCs w:val="20"/>
              </w:rPr>
            </w:pPr>
            <w:r w:rsidRPr="00A51B6F">
              <w:rPr>
                <w:color w:val="000000"/>
                <w:sz w:val="20"/>
                <w:szCs w:val="20"/>
              </w:rPr>
              <w:t>121 846 100,00</w:t>
            </w:r>
          </w:p>
        </w:tc>
      </w:tr>
      <w:tr w:rsidR="00A51B6F" w:rsidRPr="00A51B6F" w14:paraId="293CE7D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9B38A9B" w14:textId="77777777" w:rsidR="00A51B6F" w:rsidRPr="00A51B6F" w:rsidRDefault="00A51B6F" w:rsidP="00A51B6F">
            <w:pPr>
              <w:outlineLvl w:val="2"/>
              <w:rPr>
                <w:color w:val="000000"/>
                <w:sz w:val="20"/>
                <w:szCs w:val="20"/>
              </w:rPr>
            </w:pPr>
            <w:r w:rsidRPr="00A51B6F">
              <w:rPr>
                <w:color w:val="000000"/>
                <w:sz w:val="20"/>
                <w:szCs w:val="20"/>
              </w:rPr>
              <w:t>Дошкольные образовательные организации</w:t>
            </w:r>
          </w:p>
        </w:tc>
        <w:tc>
          <w:tcPr>
            <w:tcW w:w="514" w:type="pct"/>
            <w:tcBorders>
              <w:top w:val="nil"/>
              <w:left w:val="nil"/>
              <w:bottom w:val="single" w:sz="4" w:space="0" w:color="000000"/>
              <w:right w:val="single" w:sz="4" w:space="0" w:color="000000"/>
            </w:tcBorders>
            <w:shd w:val="clear" w:color="auto" w:fill="auto"/>
            <w:noWrap/>
            <w:hideMark/>
          </w:tcPr>
          <w:p w14:paraId="67D91B2C" w14:textId="77777777" w:rsidR="00A51B6F" w:rsidRPr="00A51B6F" w:rsidRDefault="00A51B6F" w:rsidP="00A51B6F">
            <w:pPr>
              <w:jc w:val="center"/>
              <w:outlineLvl w:val="2"/>
              <w:rPr>
                <w:color w:val="000000"/>
                <w:sz w:val="20"/>
                <w:szCs w:val="20"/>
              </w:rPr>
            </w:pPr>
            <w:r w:rsidRPr="00A51B6F">
              <w:rPr>
                <w:color w:val="000000"/>
                <w:sz w:val="20"/>
                <w:szCs w:val="20"/>
              </w:rPr>
              <w:t>01101Д0050</w:t>
            </w:r>
          </w:p>
        </w:tc>
        <w:tc>
          <w:tcPr>
            <w:tcW w:w="437" w:type="pct"/>
            <w:tcBorders>
              <w:top w:val="nil"/>
              <w:left w:val="nil"/>
              <w:bottom w:val="single" w:sz="4" w:space="0" w:color="000000"/>
              <w:right w:val="single" w:sz="4" w:space="0" w:color="000000"/>
            </w:tcBorders>
            <w:shd w:val="clear" w:color="auto" w:fill="auto"/>
            <w:noWrap/>
            <w:hideMark/>
          </w:tcPr>
          <w:p w14:paraId="0EF4500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DAF361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5BA3158" w14:textId="77777777" w:rsidR="00A51B6F" w:rsidRPr="00A51B6F" w:rsidRDefault="00A51B6F" w:rsidP="00A51B6F">
            <w:pPr>
              <w:jc w:val="right"/>
              <w:outlineLvl w:val="2"/>
              <w:rPr>
                <w:color w:val="000000"/>
                <w:sz w:val="20"/>
                <w:szCs w:val="20"/>
              </w:rPr>
            </w:pPr>
            <w:r w:rsidRPr="00A51B6F">
              <w:rPr>
                <w:color w:val="000000"/>
                <w:sz w:val="20"/>
                <w:szCs w:val="20"/>
              </w:rPr>
              <w:t>63 801 610,86</w:t>
            </w:r>
          </w:p>
        </w:tc>
        <w:tc>
          <w:tcPr>
            <w:tcW w:w="621" w:type="pct"/>
            <w:tcBorders>
              <w:top w:val="nil"/>
              <w:left w:val="nil"/>
              <w:bottom w:val="single" w:sz="4" w:space="0" w:color="000000"/>
              <w:right w:val="single" w:sz="4" w:space="0" w:color="000000"/>
            </w:tcBorders>
            <w:shd w:val="clear" w:color="auto" w:fill="auto"/>
            <w:noWrap/>
            <w:hideMark/>
          </w:tcPr>
          <w:p w14:paraId="6303F0E2" w14:textId="77777777" w:rsidR="00A51B6F" w:rsidRPr="00A51B6F" w:rsidRDefault="00A51B6F" w:rsidP="00A51B6F">
            <w:pPr>
              <w:jc w:val="right"/>
              <w:outlineLvl w:val="2"/>
              <w:rPr>
                <w:color w:val="000000"/>
                <w:sz w:val="20"/>
                <w:szCs w:val="20"/>
              </w:rPr>
            </w:pPr>
            <w:r w:rsidRPr="00A51B6F">
              <w:rPr>
                <w:color w:val="000000"/>
                <w:sz w:val="20"/>
                <w:szCs w:val="20"/>
              </w:rPr>
              <w:t>56 887 028,49</w:t>
            </w:r>
          </w:p>
        </w:tc>
      </w:tr>
      <w:tr w:rsidR="00A51B6F" w:rsidRPr="00A51B6F" w14:paraId="6D2CD46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097FA5B"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016C2C36" w14:textId="77777777" w:rsidR="00A51B6F" w:rsidRPr="00A51B6F" w:rsidRDefault="00A51B6F" w:rsidP="00A51B6F">
            <w:pPr>
              <w:jc w:val="center"/>
              <w:outlineLvl w:val="3"/>
              <w:rPr>
                <w:color w:val="000000"/>
                <w:sz w:val="20"/>
                <w:szCs w:val="20"/>
              </w:rPr>
            </w:pPr>
            <w:r w:rsidRPr="00A51B6F">
              <w:rPr>
                <w:color w:val="000000"/>
                <w:sz w:val="20"/>
                <w:szCs w:val="20"/>
              </w:rPr>
              <w:t>01101Д0050</w:t>
            </w:r>
          </w:p>
        </w:tc>
        <w:tc>
          <w:tcPr>
            <w:tcW w:w="437" w:type="pct"/>
            <w:tcBorders>
              <w:top w:val="nil"/>
              <w:left w:val="nil"/>
              <w:bottom w:val="single" w:sz="4" w:space="0" w:color="000000"/>
              <w:right w:val="single" w:sz="4" w:space="0" w:color="000000"/>
            </w:tcBorders>
            <w:shd w:val="clear" w:color="auto" w:fill="auto"/>
            <w:noWrap/>
            <w:hideMark/>
          </w:tcPr>
          <w:p w14:paraId="2DE8BB1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45ECA15"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537B73B6" w14:textId="77777777" w:rsidR="00A51B6F" w:rsidRPr="00A51B6F" w:rsidRDefault="00A51B6F" w:rsidP="00A51B6F">
            <w:pPr>
              <w:jc w:val="right"/>
              <w:outlineLvl w:val="3"/>
              <w:rPr>
                <w:color w:val="000000"/>
                <w:sz w:val="20"/>
                <w:szCs w:val="20"/>
              </w:rPr>
            </w:pPr>
            <w:r w:rsidRPr="00A51B6F">
              <w:rPr>
                <w:color w:val="000000"/>
                <w:sz w:val="20"/>
                <w:szCs w:val="20"/>
              </w:rPr>
              <w:t>63 801 610,86</w:t>
            </w:r>
          </w:p>
        </w:tc>
        <w:tc>
          <w:tcPr>
            <w:tcW w:w="621" w:type="pct"/>
            <w:tcBorders>
              <w:top w:val="nil"/>
              <w:left w:val="nil"/>
              <w:bottom w:val="single" w:sz="4" w:space="0" w:color="000000"/>
              <w:right w:val="single" w:sz="4" w:space="0" w:color="000000"/>
            </w:tcBorders>
            <w:shd w:val="clear" w:color="auto" w:fill="auto"/>
            <w:noWrap/>
            <w:hideMark/>
          </w:tcPr>
          <w:p w14:paraId="4212FAD0" w14:textId="77777777" w:rsidR="00A51B6F" w:rsidRPr="00A51B6F" w:rsidRDefault="00A51B6F" w:rsidP="00A51B6F">
            <w:pPr>
              <w:jc w:val="right"/>
              <w:outlineLvl w:val="3"/>
              <w:rPr>
                <w:color w:val="000000"/>
                <w:sz w:val="20"/>
                <w:szCs w:val="20"/>
              </w:rPr>
            </w:pPr>
            <w:r w:rsidRPr="00A51B6F">
              <w:rPr>
                <w:color w:val="000000"/>
                <w:sz w:val="20"/>
                <w:szCs w:val="20"/>
              </w:rPr>
              <w:t>56 887 028,49</w:t>
            </w:r>
          </w:p>
        </w:tc>
      </w:tr>
      <w:tr w:rsidR="00A51B6F" w:rsidRPr="00A51B6F" w14:paraId="3490FA1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BDD6143"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26E92C45" w14:textId="77777777" w:rsidR="00A51B6F" w:rsidRPr="00A51B6F" w:rsidRDefault="00A51B6F" w:rsidP="00A51B6F">
            <w:pPr>
              <w:jc w:val="center"/>
              <w:outlineLvl w:val="4"/>
              <w:rPr>
                <w:color w:val="000000"/>
                <w:sz w:val="20"/>
                <w:szCs w:val="20"/>
              </w:rPr>
            </w:pPr>
            <w:r w:rsidRPr="00A51B6F">
              <w:rPr>
                <w:color w:val="000000"/>
                <w:sz w:val="20"/>
                <w:szCs w:val="20"/>
              </w:rPr>
              <w:t>01101Д0050</w:t>
            </w:r>
          </w:p>
        </w:tc>
        <w:tc>
          <w:tcPr>
            <w:tcW w:w="437" w:type="pct"/>
            <w:tcBorders>
              <w:top w:val="nil"/>
              <w:left w:val="nil"/>
              <w:bottom w:val="single" w:sz="4" w:space="0" w:color="000000"/>
              <w:right w:val="single" w:sz="4" w:space="0" w:color="000000"/>
            </w:tcBorders>
            <w:shd w:val="clear" w:color="auto" w:fill="auto"/>
            <w:noWrap/>
            <w:hideMark/>
          </w:tcPr>
          <w:p w14:paraId="5A542051"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6868A7AD"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1F59967" w14:textId="77777777" w:rsidR="00A51B6F" w:rsidRPr="00A51B6F" w:rsidRDefault="00A51B6F" w:rsidP="00A51B6F">
            <w:pPr>
              <w:jc w:val="right"/>
              <w:outlineLvl w:val="4"/>
              <w:rPr>
                <w:color w:val="000000"/>
                <w:sz w:val="20"/>
                <w:szCs w:val="20"/>
              </w:rPr>
            </w:pPr>
            <w:r w:rsidRPr="00A51B6F">
              <w:rPr>
                <w:color w:val="000000"/>
                <w:sz w:val="20"/>
                <w:szCs w:val="20"/>
              </w:rPr>
              <w:t>63 801 610,86</w:t>
            </w:r>
          </w:p>
        </w:tc>
        <w:tc>
          <w:tcPr>
            <w:tcW w:w="621" w:type="pct"/>
            <w:tcBorders>
              <w:top w:val="nil"/>
              <w:left w:val="nil"/>
              <w:bottom w:val="single" w:sz="4" w:space="0" w:color="000000"/>
              <w:right w:val="single" w:sz="4" w:space="0" w:color="000000"/>
            </w:tcBorders>
            <w:shd w:val="clear" w:color="auto" w:fill="auto"/>
            <w:noWrap/>
            <w:hideMark/>
          </w:tcPr>
          <w:p w14:paraId="160ABA12" w14:textId="77777777" w:rsidR="00A51B6F" w:rsidRPr="00A51B6F" w:rsidRDefault="00A51B6F" w:rsidP="00A51B6F">
            <w:pPr>
              <w:jc w:val="right"/>
              <w:outlineLvl w:val="4"/>
              <w:rPr>
                <w:color w:val="000000"/>
                <w:sz w:val="20"/>
                <w:szCs w:val="20"/>
              </w:rPr>
            </w:pPr>
            <w:r w:rsidRPr="00A51B6F">
              <w:rPr>
                <w:color w:val="000000"/>
                <w:sz w:val="20"/>
                <w:szCs w:val="20"/>
              </w:rPr>
              <w:t>56 887 028,49</w:t>
            </w:r>
          </w:p>
        </w:tc>
      </w:tr>
      <w:tr w:rsidR="00A51B6F" w:rsidRPr="00A51B6F" w14:paraId="421A6B6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8D7FF81" w14:textId="77777777" w:rsidR="00A51B6F" w:rsidRPr="00A51B6F" w:rsidRDefault="00A51B6F" w:rsidP="00A51B6F">
            <w:pPr>
              <w:outlineLvl w:val="5"/>
              <w:rPr>
                <w:color w:val="000000"/>
                <w:sz w:val="20"/>
                <w:szCs w:val="20"/>
              </w:rPr>
            </w:pPr>
            <w:r w:rsidRPr="00A51B6F">
              <w:rPr>
                <w:color w:val="000000"/>
                <w:sz w:val="20"/>
                <w:szCs w:val="20"/>
              </w:rPr>
              <w:t>Дошкольное образование</w:t>
            </w:r>
          </w:p>
        </w:tc>
        <w:tc>
          <w:tcPr>
            <w:tcW w:w="514" w:type="pct"/>
            <w:tcBorders>
              <w:top w:val="nil"/>
              <w:left w:val="nil"/>
              <w:bottom w:val="single" w:sz="4" w:space="0" w:color="000000"/>
              <w:right w:val="single" w:sz="4" w:space="0" w:color="000000"/>
            </w:tcBorders>
            <w:shd w:val="clear" w:color="auto" w:fill="auto"/>
            <w:noWrap/>
            <w:hideMark/>
          </w:tcPr>
          <w:p w14:paraId="5171D0F4" w14:textId="77777777" w:rsidR="00A51B6F" w:rsidRPr="00A51B6F" w:rsidRDefault="00A51B6F" w:rsidP="00A51B6F">
            <w:pPr>
              <w:jc w:val="center"/>
              <w:outlineLvl w:val="5"/>
              <w:rPr>
                <w:color w:val="000000"/>
                <w:sz w:val="20"/>
                <w:szCs w:val="20"/>
              </w:rPr>
            </w:pPr>
            <w:r w:rsidRPr="00A51B6F">
              <w:rPr>
                <w:color w:val="000000"/>
                <w:sz w:val="20"/>
                <w:szCs w:val="20"/>
              </w:rPr>
              <w:t>01101Д0050</w:t>
            </w:r>
          </w:p>
        </w:tc>
        <w:tc>
          <w:tcPr>
            <w:tcW w:w="437" w:type="pct"/>
            <w:tcBorders>
              <w:top w:val="nil"/>
              <w:left w:val="nil"/>
              <w:bottom w:val="single" w:sz="4" w:space="0" w:color="000000"/>
              <w:right w:val="single" w:sz="4" w:space="0" w:color="000000"/>
            </w:tcBorders>
            <w:shd w:val="clear" w:color="auto" w:fill="auto"/>
            <w:noWrap/>
            <w:hideMark/>
          </w:tcPr>
          <w:p w14:paraId="1669F95C" w14:textId="77777777" w:rsidR="00A51B6F" w:rsidRPr="00A51B6F" w:rsidRDefault="00A51B6F" w:rsidP="00A51B6F">
            <w:pPr>
              <w:jc w:val="center"/>
              <w:outlineLvl w:val="5"/>
              <w:rPr>
                <w:color w:val="000000"/>
                <w:sz w:val="20"/>
                <w:szCs w:val="20"/>
              </w:rPr>
            </w:pPr>
            <w:r w:rsidRPr="00A51B6F">
              <w:rPr>
                <w:color w:val="000000"/>
                <w:sz w:val="20"/>
                <w:szCs w:val="20"/>
              </w:rPr>
              <w:t>0701</w:t>
            </w:r>
          </w:p>
        </w:tc>
        <w:tc>
          <w:tcPr>
            <w:tcW w:w="357" w:type="pct"/>
            <w:tcBorders>
              <w:top w:val="nil"/>
              <w:left w:val="nil"/>
              <w:bottom w:val="single" w:sz="4" w:space="0" w:color="000000"/>
              <w:right w:val="single" w:sz="4" w:space="0" w:color="000000"/>
            </w:tcBorders>
            <w:shd w:val="clear" w:color="auto" w:fill="auto"/>
            <w:noWrap/>
            <w:hideMark/>
          </w:tcPr>
          <w:p w14:paraId="7A8FF44B"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F9BD216" w14:textId="77777777" w:rsidR="00A51B6F" w:rsidRPr="00A51B6F" w:rsidRDefault="00A51B6F" w:rsidP="00A51B6F">
            <w:pPr>
              <w:jc w:val="right"/>
              <w:outlineLvl w:val="5"/>
              <w:rPr>
                <w:color w:val="000000"/>
                <w:sz w:val="20"/>
                <w:szCs w:val="20"/>
              </w:rPr>
            </w:pPr>
            <w:r w:rsidRPr="00A51B6F">
              <w:rPr>
                <w:color w:val="000000"/>
                <w:sz w:val="20"/>
                <w:szCs w:val="20"/>
              </w:rPr>
              <w:t>63 801 610,86</w:t>
            </w:r>
          </w:p>
        </w:tc>
        <w:tc>
          <w:tcPr>
            <w:tcW w:w="621" w:type="pct"/>
            <w:tcBorders>
              <w:top w:val="nil"/>
              <w:left w:val="nil"/>
              <w:bottom w:val="single" w:sz="4" w:space="0" w:color="000000"/>
              <w:right w:val="single" w:sz="4" w:space="0" w:color="000000"/>
            </w:tcBorders>
            <w:shd w:val="clear" w:color="auto" w:fill="auto"/>
            <w:noWrap/>
            <w:hideMark/>
          </w:tcPr>
          <w:p w14:paraId="17D7851D" w14:textId="77777777" w:rsidR="00A51B6F" w:rsidRPr="00A51B6F" w:rsidRDefault="00A51B6F" w:rsidP="00A51B6F">
            <w:pPr>
              <w:jc w:val="right"/>
              <w:outlineLvl w:val="5"/>
              <w:rPr>
                <w:color w:val="000000"/>
                <w:sz w:val="20"/>
                <w:szCs w:val="20"/>
              </w:rPr>
            </w:pPr>
            <w:r w:rsidRPr="00A51B6F">
              <w:rPr>
                <w:color w:val="000000"/>
                <w:sz w:val="20"/>
                <w:szCs w:val="20"/>
              </w:rPr>
              <w:t>56 887 028,49</w:t>
            </w:r>
          </w:p>
        </w:tc>
      </w:tr>
      <w:tr w:rsidR="00A51B6F" w:rsidRPr="00A51B6F" w14:paraId="331B4D4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A96F4EF" w14:textId="77777777" w:rsidR="00A51B6F" w:rsidRPr="00A51B6F" w:rsidRDefault="00A51B6F" w:rsidP="00A51B6F">
            <w:pPr>
              <w:outlineLvl w:val="2"/>
              <w:rPr>
                <w:color w:val="000000"/>
                <w:sz w:val="20"/>
                <w:szCs w:val="20"/>
              </w:rPr>
            </w:pPr>
            <w:r w:rsidRPr="00A51B6F">
              <w:rPr>
                <w:color w:val="000000"/>
                <w:sz w:val="20"/>
                <w:szCs w:val="20"/>
              </w:rPr>
              <w:t>Основное мероприятие 3. Организация дополнительного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5C3F363C" w14:textId="77777777" w:rsidR="00A51B6F" w:rsidRPr="00A51B6F" w:rsidRDefault="00A51B6F" w:rsidP="00A51B6F">
            <w:pPr>
              <w:jc w:val="center"/>
              <w:outlineLvl w:val="2"/>
              <w:rPr>
                <w:color w:val="000000"/>
                <w:sz w:val="20"/>
                <w:szCs w:val="20"/>
              </w:rPr>
            </w:pPr>
            <w:r w:rsidRPr="00A51B6F">
              <w:rPr>
                <w:color w:val="000000"/>
                <w:sz w:val="20"/>
                <w:szCs w:val="20"/>
              </w:rPr>
              <w:t>0110300000</w:t>
            </w:r>
          </w:p>
        </w:tc>
        <w:tc>
          <w:tcPr>
            <w:tcW w:w="437" w:type="pct"/>
            <w:tcBorders>
              <w:top w:val="nil"/>
              <w:left w:val="nil"/>
              <w:bottom w:val="single" w:sz="4" w:space="0" w:color="000000"/>
              <w:right w:val="single" w:sz="4" w:space="0" w:color="000000"/>
            </w:tcBorders>
            <w:shd w:val="clear" w:color="auto" w:fill="auto"/>
            <w:noWrap/>
            <w:hideMark/>
          </w:tcPr>
          <w:p w14:paraId="00108B9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5C7F9F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3CE72D2" w14:textId="77777777" w:rsidR="00A51B6F" w:rsidRPr="00A51B6F" w:rsidRDefault="00A51B6F" w:rsidP="00A51B6F">
            <w:pPr>
              <w:jc w:val="right"/>
              <w:outlineLvl w:val="2"/>
              <w:rPr>
                <w:color w:val="000000"/>
                <w:sz w:val="20"/>
                <w:szCs w:val="20"/>
              </w:rPr>
            </w:pPr>
            <w:r w:rsidRPr="00A51B6F">
              <w:rPr>
                <w:color w:val="000000"/>
                <w:sz w:val="20"/>
                <w:szCs w:val="20"/>
              </w:rPr>
              <w:t>64 443 753,96</w:t>
            </w:r>
          </w:p>
        </w:tc>
        <w:tc>
          <w:tcPr>
            <w:tcW w:w="621" w:type="pct"/>
            <w:tcBorders>
              <w:top w:val="nil"/>
              <w:left w:val="nil"/>
              <w:bottom w:val="single" w:sz="4" w:space="0" w:color="000000"/>
              <w:right w:val="single" w:sz="4" w:space="0" w:color="000000"/>
            </w:tcBorders>
            <w:shd w:val="clear" w:color="auto" w:fill="auto"/>
            <w:noWrap/>
            <w:hideMark/>
          </w:tcPr>
          <w:p w14:paraId="1217B8DA" w14:textId="77777777" w:rsidR="00A51B6F" w:rsidRPr="00A51B6F" w:rsidRDefault="00A51B6F" w:rsidP="00A51B6F">
            <w:pPr>
              <w:jc w:val="right"/>
              <w:outlineLvl w:val="2"/>
              <w:rPr>
                <w:color w:val="000000"/>
                <w:sz w:val="20"/>
                <w:szCs w:val="20"/>
              </w:rPr>
            </w:pPr>
            <w:r w:rsidRPr="00A51B6F">
              <w:rPr>
                <w:color w:val="000000"/>
                <w:sz w:val="20"/>
                <w:szCs w:val="20"/>
              </w:rPr>
              <w:t>61 158 174,11</w:t>
            </w:r>
          </w:p>
        </w:tc>
      </w:tr>
      <w:tr w:rsidR="00A51B6F" w:rsidRPr="00A51B6F" w14:paraId="5F88BC4A"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9714F1A" w14:textId="77777777" w:rsidR="00A51B6F" w:rsidRPr="00A51B6F" w:rsidRDefault="00A51B6F" w:rsidP="00A51B6F">
            <w:pPr>
              <w:outlineLvl w:val="2"/>
              <w:rPr>
                <w:color w:val="000000"/>
                <w:sz w:val="20"/>
                <w:szCs w:val="20"/>
              </w:rPr>
            </w:pPr>
            <w:r w:rsidRPr="00A51B6F">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14" w:type="pct"/>
            <w:tcBorders>
              <w:top w:val="nil"/>
              <w:left w:val="nil"/>
              <w:bottom w:val="single" w:sz="4" w:space="0" w:color="000000"/>
              <w:right w:val="single" w:sz="4" w:space="0" w:color="000000"/>
            </w:tcBorders>
            <w:shd w:val="clear" w:color="auto" w:fill="auto"/>
            <w:noWrap/>
            <w:hideMark/>
          </w:tcPr>
          <w:p w14:paraId="4AF460E7" w14:textId="77777777" w:rsidR="00A51B6F" w:rsidRPr="00A51B6F" w:rsidRDefault="00A51B6F" w:rsidP="00A51B6F">
            <w:pPr>
              <w:jc w:val="center"/>
              <w:outlineLvl w:val="2"/>
              <w:rPr>
                <w:color w:val="000000"/>
                <w:sz w:val="20"/>
                <w:szCs w:val="20"/>
              </w:rPr>
            </w:pPr>
            <w:r w:rsidRPr="00A51B6F">
              <w:rPr>
                <w:color w:val="000000"/>
                <w:sz w:val="20"/>
                <w:szCs w:val="20"/>
              </w:rPr>
              <w:t>0110371100</w:t>
            </w:r>
          </w:p>
        </w:tc>
        <w:tc>
          <w:tcPr>
            <w:tcW w:w="437" w:type="pct"/>
            <w:tcBorders>
              <w:top w:val="nil"/>
              <w:left w:val="nil"/>
              <w:bottom w:val="single" w:sz="4" w:space="0" w:color="000000"/>
              <w:right w:val="single" w:sz="4" w:space="0" w:color="000000"/>
            </w:tcBorders>
            <w:shd w:val="clear" w:color="auto" w:fill="auto"/>
            <w:noWrap/>
            <w:hideMark/>
          </w:tcPr>
          <w:p w14:paraId="1C364A3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9C9368E"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73ECFFB" w14:textId="77777777" w:rsidR="00A51B6F" w:rsidRPr="00A51B6F" w:rsidRDefault="00A51B6F" w:rsidP="00A51B6F">
            <w:pPr>
              <w:jc w:val="right"/>
              <w:outlineLvl w:val="2"/>
              <w:rPr>
                <w:color w:val="000000"/>
                <w:sz w:val="20"/>
                <w:szCs w:val="20"/>
              </w:rPr>
            </w:pPr>
            <w:r w:rsidRPr="00A51B6F">
              <w:rPr>
                <w:color w:val="000000"/>
                <w:sz w:val="20"/>
                <w:szCs w:val="20"/>
              </w:rPr>
              <w:t>12 027 051,30</w:t>
            </w:r>
          </w:p>
        </w:tc>
        <w:tc>
          <w:tcPr>
            <w:tcW w:w="621" w:type="pct"/>
            <w:tcBorders>
              <w:top w:val="nil"/>
              <w:left w:val="nil"/>
              <w:bottom w:val="single" w:sz="4" w:space="0" w:color="000000"/>
              <w:right w:val="single" w:sz="4" w:space="0" w:color="000000"/>
            </w:tcBorders>
            <w:shd w:val="clear" w:color="auto" w:fill="auto"/>
            <w:noWrap/>
            <w:hideMark/>
          </w:tcPr>
          <w:p w14:paraId="6FBDCDB0" w14:textId="77777777" w:rsidR="00A51B6F" w:rsidRPr="00A51B6F" w:rsidRDefault="00A51B6F" w:rsidP="00A51B6F">
            <w:pPr>
              <w:jc w:val="right"/>
              <w:outlineLvl w:val="2"/>
              <w:rPr>
                <w:color w:val="000000"/>
                <w:sz w:val="20"/>
                <w:szCs w:val="20"/>
              </w:rPr>
            </w:pPr>
            <w:r w:rsidRPr="00A51B6F">
              <w:rPr>
                <w:color w:val="000000"/>
                <w:sz w:val="20"/>
                <w:szCs w:val="20"/>
              </w:rPr>
              <w:t>18 181 306,30</w:t>
            </w:r>
          </w:p>
        </w:tc>
      </w:tr>
      <w:tr w:rsidR="00A51B6F" w:rsidRPr="00A51B6F" w14:paraId="54C28A4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BAC5DB1"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3E931DFA" w14:textId="77777777" w:rsidR="00A51B6F" w:rsidRPr="00A51B6F" w:rsidRDefault="00A51B6F" w:rsidP="00A51B6F">
            <w:pPr>
              <w:jc w:val="center"/>
              <w:outlineLvl w:val="3"/>
              <w:rPr>
                <w:color w:val="000000"/>
                <w:sz w:val="20"/>
                <w:szCs w:val="20"/>
              </w:rPr>
            </w:pPr>
            <w:r w:rsidRPr="00A51B6F">
              <w:rPr>
                <w:color w:val="000000"/>
                <w:sz w:val="20"/>
                <w:szCs w:val="20"/>
              </w:rPr>
              <w:t>0110371100</w:t>
            </w:r>
          </w:p>
        </w:tc>
        <w:tc>
          <w:tcPr>
            <w:tcW w:w="437" w:type="pct"/>
            <w:tcBorders>
              <w:top w:val="nil"/>
              <w:left w:val="nil"/>
              <w:bottom w:val="single" w:sz="4" w:space="0" w:color="000000"/>
              <w:right w:val="single" w:sz="4" w:space="0" w:color="000000"/>
            </w:tcBorders>
            <w:shd w:val="clear" w:color="auto" w:fill="auto"/>
            <w:noWrap/>
            <w:hideMark/>
          </w:tcPr>
          <w:p w14:paraId="2CF1CF0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9FCC6E"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34727B18" w14:textId="77777777" w:rsidR="00A51B6F" w:rsidRPr="00A51B6F" w:rsidRDefault="00A51B6F" w:rsidP="00A51B6F">
            <w:pPr>
              <w:jc w:val="right"/>
              <w:outlineLvl w:val="3"/>
              <w:rPr>
                <w:color w:val="000000"/>
                <w:sz w:val="20"/>
                <w:szCs w:val="20"/>
              </w:rPr>
            </w:pPr>
            <w:r w:rsidRPr="00A51B6F">
              <w:rPr>
                <w:color w:val="000000"/>
                <w:sz w:val="20"/>
                <w:szCs w:val="20"/>
              </w:rPr>
              <w:t>12 027 051,30</w:t>
            </w:r>
          </w:p>
        </w:tc>
        <w:tc>
          <w:tcPr>
            <w:tcW w:w="621" w:type="pct"/>
            <w:tcBorders>
              <w:top w:val="nil"/>
              <w:left w:val="nil"/>
              <w:bottom w:val="single" w:sz="4" w:space="0" w:color="000000"/>
              <w:right w:val="single" w:sz="4" w:space="0" w:color="000000"/>
            </w:tcBorders>
            <w:shd w:val="clear" w:color="auto" w:fill="auto"/>
            <w:noWrap/>
            <w:hideMark/>
          </w:tcPr>
          <w:p w14:paraId="26E9071C" w14:textId="77777777" w:rsidR="00A51B6F" w:rsidRPr="00A51B6F" w:rsidRDefault="00A51B6F" w:rsidP="00A51B6F">
            <w:pPr>
              <w:jc w:val="right"/>
              <w:outlineLvl w:val="3"/>
              <w:rPr>
                <w:color w:val="000000"/>
                <w:sz w:val="20"/>
                <w:szCs w:val="20"/>
              </w:rPr>
            </w:pPr>
            <w:r w:rsidRPr="00A51B6F">
              <w:rPr>
                <w:color w:val="000000"/>
                <w:sz w:val="20"/>
                <w:szCs w:val="20"/>
              </w:rPr>
              <w:t>18 181 306,30</w:t>
            </w:r>
          </w:p>
        </w:tc>
      </w:tr>
      <w:tr w:rsidR="00A51B6F" w:rsidRPr="00A51B6F" w14:paraId="6CDE129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63F75BF"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0B9503D2" w14:textId="77777777" w:rsidR="00A51B6F" w:rsidRPr="00A51B6F" w:rsidRDefault="00A51B6F" w:rsidP="00A51B6F">
            <w:pPr>
              <w:jc w:val="center"/>
              <w:outlineLvl w:val="4"/>
              <w:rPr>
                <w:color w:val="000000"/>
                <w:sz w:val="20"/>
                <w:szCs w:val="20"/>
              </w:rPr>
            </w:pPr>
            <w:r w:rsidRPr="00A51B6F">
              <w:rPr>
                <w:color w:val="000000"/>
                <w:sz w:val="20"/>
                <w:szCs w:val="20"/>
              </w:rPr>
              <w:t>0110371100</w:t>
            </w:r>
          </w:p>
        </w:tc>
        <w:tc>
          <w:tcPr>
            <w:tcW w:w="437" w:type="pct"/>
            <w:tcBorders>
              <w:top w:val="nil"/>
              <w:left w:val="nil"/>
              <w:bottom w:val="single" w:sz="4" w:space="0" w:color="000000"/>
              <w:right w:val="single" w:sz="4" w:space="0" w:color="000000"/>
            </w:tcBorders>
            <w:shd w:val="clear" w:color="auto" w:fill="auto"/>
            <w:noWrap/>
            <w:hideMark/>
          </w:tcPr>
          <w:p w14:paraId="6EC04430"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6104C86B"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0F8988C4" w14:textId="77777777" w:rsidR="00A51B6F" w:rsidRPr="00A51B6F" w:rsidRDefault="00A51B6F" w:rsidP="00A51B6F">
            <w:pPr>
              <w:jc w:val="right"/>
              <w:outlineLvl w:val="4"/>
              <w:rPr>
                <w:color w:val="000000"/>
                <w:sz w:val="20"/>
                <w:szCs w:val="20"/>
              </w:rPr>
            </w:pPr>
            <w:r w:rsidRPr="00A51B6F">
              <w:rPr>
                <w:color w:val="000000"/>
                <w:sz w:val="20"/>
                <w:szCs w:val="20"/>
              </w:rPr>
              <w:t>12 027 051,30</w:t>
            </w:r>
          </w:p>
        </w:tc>
        <w:tc>
          <w:tcPr>
            <w:tcW w:w="621" w:type="pct"/>
            <w:tcBorders>
              <w:top w:val="nil"/>
              <w:left w:val="nil"/>
              <w:bottom w:val="single" w:sz="4" w:space="0" w:color="000000"/>
              <w:right w:val="single" w:sz="4" w:space="0" w:color="000000"/>
            </w:tcBorders>
            <w:shd w:val="clear" w:color="auto" w:fill="auto"/>
            <w:noWrap/>
            <w:hideMark/>
          </w:tcPr>
          <w:p w14:paraId="2A507D27" w14:textId="77777777" w:rsidR="00A51B6F" w:rsidRPr="00A51B6F" w:rsidRDefault="00A51B6F" w:rsidP="00A51B6F">
            <w:pPr>
              <w:jc w:val="right"/>
              <w:outlineLvl w:val="4"/>
              <w:rPr>
                <w:color w:val="000000"/>
                <w:sz w:val="20"/>
                <w:szCs w:val="20"/>
              </w:rPr>
            </w:pPr>
            <w:r w:rsidRPr="00A51B6F">
              <w:rPr>
                <w:color w:val="000000"/>
                <w:sz w:val="20"/>
                <w:szCs w:val="20"/>
              </w:rPr>
              <w:t>18 181 306,30</w:t>
            </w:r>
          </w:p>
        </w:tc>
      </w:tr>
      <w:tr w:rsidR="00A51B6F" w:rsidRPr="00A51B6F" w14:paraId="5F6EE11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E7CFBE3"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14" w:type="pct"/>
            <w:tcBorders>
              <w:top w:val="nil"/>
              <w:left w:val="nil"/>
              <w:bottom w:val="single" w:sz="4" w:space="0" w:color="000000"/>
              <w:right w:val="single" w:sz="4" w:space="0" w:color="000000"/>
            </w:tcBorders>
            <w:shd w:val="clear" w:color="auto" w:fill="auto"/>
            <w:noWrap/>
            <w:hideMark/>
          </w:tcPr>
          <w:p w14:paraId="3BD7E7D7" w14:textId="77777777" w:rsidR="00A51B6F" w:rsidRPr="00A51B6F" w:rsidRDefault="00A51B6F" w:rsidP="00A51B6F">
            <w:pPr>
              <w:jc w:val="center"/>
              <w:outlineLvl w:val="5"/>
              <w:rPr>
                <w:color w:val="000000"/>
                <w:sz w:val="20"/>
                <w:szCs w:val="20"/>
              </w:rPr>
            </w:pPr>
            <w:r w:rsidRPr="00A51B6F">
              <w:rPr>
                <w:color w:val="000000"/>
                <w:sz w:val="20"/>
                <w:szCs w:val="20"/>
              </w:rPr>
              <w:t>0110371100</w:t>
            </w:r>
          </w:p>
        </w:tc>
        <w:tc>
          <w:tcPr>
            <w:tcW w:w="437" w:type="pct"/>
            <w:tcBorders>
              <w:top w:val="nil"/>
              <w:left w:val="nil"/>
              <w:bottom w:val="single" w:sz="4" w:space="0" w:color="000000"/>
              <w:right w:val="single" w:sz="4" w:space="0" w:color="000000"/>
            </w:tcBorders>
            <w:shd w:val="clear" w:color="auto" w:fill="auto"/>
            <w:noWrap/>
            <w:hideMark/>
          </w:tcPr>
          <w:p w14:paraId="64E5FBAB"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357" w:type="pct"/>
            <w:tcBorders>
              <w:top w:val="nil"/>
              <w:left w:val="nil"/>
              <w:bottom w:val="single" w:sz="4" w:space="0" w:color="000000"/>
              <w:right w:val="single" w:sz="4" w:space="0" w:color="000000"/>
            </w:tcBorders>
            <w:shd w:val="clear" w:color="auto" w:fill="auto"/>
            <w:noWrap/>
            <w:hideMark/>
          </w:tcPr>
          <w:p w14:paraId="65F4C3C8"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A07C8BD" w14:textId="77777777" w:rsidR="00A51B6F" w:rsidRPr="00A51B6F" w:rsidRDefault="00A51B6F" w:rsidP="00A51B6F">
            <w:pPr>
              <w:jc w:val="right"/>
              <w:outlineLvl w:val="5"/>
              <w:rPr>
                <w:color w:val="000000"/>
                <w:sz w:val="20"/>
                <w:szCs w:val="20"/>
              </w:rPr>
            </w:pPr>
            <w:r w:rsidRPr="00A51B6F">
              <w:rPr>
                <w:color w:val="000000"/>
                <w:sz w:val="20"/>
                <w:szCs w:val="20"/>
              </w:rPr>
              <w:t>12 027 051,30</w:t>
            </w:r>
          </w:p>
        </w:tc>
        <w:tc>
          <w:tcPr>
            <w:tcW w:w="621" w:type="pct"/>
            <w:tcBorders>
              <w:top w:val="nil"/>
              <w:left w:val="nil"/>
              <w:bottom w:val="single" w:sz="4" w:space="0" w:color="000000"/>
              <w:right w:val="single" w:sz="4" w:space="0" w:color="000000"/>
            </w:tcBorders>
            <w:shd w:val="clear" w:color="auto" w:fill="auto"/>
            <w:noWrap/>
            <w:hideMark/>
          </w:tcPr>
          <w:p w14:paraId="17ACE8E2" w14:textId="77777777" w:rsidR="00A51B6F" w:rsidRPr="00A51B6F" w:rsidRDefault="00A51B6F" w:rsidP="00A51B6F">
            <w:pPr>
              <w:jc w:val="right"/>
              <w:outlineLvl w:val="5"/>
              <w:rPr>
                <w:color w:val="000000"/>
                <w:sz w:val="20"/>
                <w:szCs w:val="20"/>
              </w:rPr>
            </w:pPr>
            <w:r w:rsidRPr="00A51B6F">
              <w:rPr>
                <w:color w:val="000000"/>
                <w:sz w:val="20"/>
                <w:szCs w:val="20"/>
              </w:rPr>
              <w:t>18 181 306,30</w:t>
            </w:r>
          </w:p>
        </w:tc>
      </w:tr>
      <w:tr w:rsidR="00A51B6F" w:rsidRPr="00A51B6F" w14:paraId="334C3EDC"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BBD4781" w14:textId="77777777" w:rsidR="00A51B6F" w:rsidRPr="00A51B6F" w:rsidRDefault="00A51B6F" w:rsidP="00A51B6F">
            <w:pPr>
              <w:outlineLvl w:val="2"/>
              <w:rPr>
                <w:color w:val="000000"/>
                <w:sz w:val="20"/>
                <w:szCs w:val="20"/>
              </w:rPr>
            </w:pPr>
            <w:r w:rsidRPr="00A51B6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14" w:type="pct"/>
            <w:tcBorders>
              <w:top w:val="nil"/>
              <w:left w:val="nil"/>
              <w:bottom w:val="single" w:sz="4" w:space="0" w:color="000000"/>
              <w:right w:val="single" w:sz="4" w:space="0" w:color="000000"/>
            </w:tcBorders>
            <w:shd w:val="clear" w:color="auto" w:fill="auto"/>
            <w:noWrap/>
            <w:hideMark/>
          </w:tcPr>
          <w:p w14:paraId="676D0324" w14:textId="77777777" w:rsidR="00A51B6F" w:rsidRPr="00A51B6F" w:rsidRDefault="00A51B6F" w:rsidP="00A51B6F">
            <w:pPr>
              <w:jc w:val="center"/>
              <w:outlineLvl w:val="2"/>
              <w:rPr>
                <w:color w:val="000000"/>
                <w:sz w:val="20"/>
                <w:szCs w:val="20"/>
              </w:rPr>
            </w:pPr>
            <w:r w:rsidRPr="00A51B6F">
              <w:rPr>
                <w:color w:val="000000"/>
                <w:sz w:val="20"/>
                <w:szCs w:val="20"/>
              </w:rPr>
              <w:t>01103S1100</w:t>
            </w:r>
          </w:p>
        </w:tc>
        <w:tc>
          <w:tcPr>
            <w:tcW w:w="437" w:type="pct"/>
            <w:tcBorders>
              <w:top w:val="nil"/>
              <w:left w:val="nil"/>
              <w:bottom w:val="single" w:sz="4" w:space="0" w:color="000000"/>
              <w:right w:val="single" w:sz="4" w:space="0" w:color="000000"/>
            </w:tcBorders>
            <w:shd w:val="clear" w:color="auto" w:fill="auto"/>
            <w:noWrap/>
            <w:hideMark/>
          </w:tcPr>
          <w:p w14:paraId="5C1E6FC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6B29D6E"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D4E35AA" w14:textId="77777777" w:rsidR="00A51B6F" w:rsidRPr="00A51B6F" w:rsidRDefault="00A51B6F" w:rsidP="00A51B6F">
            <w:pPr>
              <w:jc w:val="right"/>
              <w:outlineLvl w:val="2"/>
              <w:rPr>
                <w:color w:val="000000"/>
                <w:sz w:val="20"/>
                <w:szCs w:val="20"/>
              </w:rPr>
            </w:pPr>
            <w:r w:rsidRPr="00A51B6F">
              <w:rPr>
                <w:color w:val="000000"/>
                <w:sz w:val="20"/>
                <w:szCs w:val="20"/>
              </w:rPr>
              <w:t>121 485,37</w:t>
            </w:r>
          </w:p>
        </w:tc>
        <w:tc>
          <w:tcPr>
            <w:tcW w:w="621" w:type="pct"/>
            <w:tcBorders>
              <w:top w:val="nil"/>
              <w:left w:val="nil"/>
              <w:bottom w:val="single" w:sz="4" w:space="0" w:color="000000"/>
              <w:right w:val="single" w:sz="4" w:space="0" w:color="000000"/>
            </w:tcBorders>
            <w:shd w:val="clear" w:color="auto" w:fill="auto"/>
            <w:noWrap/>
            <w:hideMark/>
          </w:tcPr>
          <w:p w14:paraId="1C6D9726" w14:textId="77777777" w:rsidR="00A51B6F" w:rsidRPr="00A51B6F" w:rsidRDefault="00A51B6F" w:rsidP="00A51B6F">
            <w:pPr>
              <w:jc w:val="right"/>
              <w:outlineLvl w:val="2"/>
              <w:rPr>
                <w:color w:val="000000"/>
                <w:sz w:val="20"/>
                <w:szCs w:val="20"/>
              </w:rPr>
            </w:pPr>
            <w:r w:rsidRPr="00A51B6F">
              <w:rPr>
                <w:color w:val="000000"/>
                <w:sz w:val="20"/>
                <w:szCs w:val="20"/>
              </w:rPr>
              <w:t>183 649,56</w:t>
            </w:r>
          </w:p>
        </w:tc>
      </w:tr>
      <w:tr w:rsidR="00A51B6F" w:rsidRPr="00A51B6F" w14:paraId="30DDD5E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F143E4A"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16A6517C" w14:textId="77777777" w:rsidR="00A51B6F" w:rsidRPr="00A51B6F" w:rsidRDefault="00A51B6F" w:rsidP="00A51B6F">
            <w:pPr>
              <w:jc w:val="center"/>
              <w:outlineLvl w:val="3"/>
              <w:rPr>
                <w:color w:val="000000"/>
                <w:sz w:val="20"/>
                <w:szCs w:val="20"/>
              </w:rPr>
            </w:pPr>
            <w:r w:rsidRPr="00A51B6F">
              <w:rPr>
                <w:color w:val="000000"/>
                <w:sz w:val="20"/>
                <w:szCs w:val="20"/>
              </w:rPr>
              <w:t>01103S1100</w:t>
            </w:r>
          </w:p>
        </w:tc>
        <w:tc>
          <w:tcPr>
            <w:tcW w:w="437" w:type="pct"/>
            <w:tcBorders>
              <w:top w:val="nil"/>
              <w:left w:val="nil"/>
              <w:bottom w:val="single" w:sz="4" w:space="0" w:color="000000"/>
              <w:right w:val="single" w:sz="4" w:space="0" w:color="000000"/>
            </w:tcBorders>
            <w:shd w:val="clear" w:color="auto" w:fill="auto"/>
            <w:noWrap/>
            <w:hideMark/>
          </w:tcPr>
          <w:p w14:paraId="0590C92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E81C578"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3816070" w14:textId="77777777" w:rsidR="00A51B6F" w:rsidRPr="00A51B6F" w:rsidRDefault="00A51B6F" w:rsidP="00A51B6F">
            <w:pPr>
              <w:jc w:val="right"/>
              <w:outlineLvl w:val="3"/>
              <w:rPr>
                <w:color w:val="000000"/>
                <w:sz w:val="20"/>
                <w:szCs w:val="20"/>
              </w:rPr>
            </w:pPr>
            <w:r w:rsidRPr="00A51B6F">
              <w:rPr>
                <w:color w:val="000000"/>
                <w:sz w:val="20"/>
                <w:szCs w:val="20"/>
              </w:rPr>
              <w:t>121 485,37</w:t>
            </w:r>
          </w:p>
        </w:tc>
        <w:tc>
          <w:tcPr>
            <w:tcW w:w="621" w:type="pct"/>
            <w:tcBorders>
              <w:top w:val="nil"/>
              <w:left w:val="nil"/>
              <w:bottom w:val="single" w:sz="4" w:space="0" w:color="000000"/>
              <w:right w:val="single" w:sz="4" w:space="0" w:color="000000"/>
            </w:tcBorders>
            <w:shd w:val="clear" w:color="auto" w:fill="auto"/>
            <w:noWrap/>
            <w:hideMark/>
          </w:tcPr>
          <w:p w14:paraId="455D8C58" w14:textId="77777777" w:rsidR="00A51B6F" w:rsidRPr="00A51B6F" w:rsidRDefault="00A51B6F" w:rsidP="00A51B6F">
            <w:pPr>
              <w:jc w:val="right"/>
              <w:outlineLvl w:val="3"/>
              <w:rPr>
                <w:color w:val="000000"/>
                <w:sz w:val="20"/>
                <w:szCs w:val="20"/>
              </w:rPr>
            </w:pPr>
            <w:r w:rsidRPr="00A51B6F">
              <w:rPr>
                <w:color w:val="000000"/>
                <w:sz w:val="20"/>
                <w:szCs w:val="20"/>
              </w:rPr>
              <w:t>183 649,56</w:t>
            </w:r>
          </w:p>
        </w:tc>
      </w:tr>
      <w:tr w:rsidR="00A51B6F" w:rsidRPr="00A51B6F" w14:paraId="3B93B4B0"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964A34A"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34D91E95" w14:textId="77777777" w:rsidR="00A51B6F" w:rsidRPr="00A51B6F" w:rsidRDefault="00A51B6F" w:rsidP="00A51B6F">
            <w:pPr>
              <w:jc w:val="center"/>
              <w:outlineLvl w:val="4"/>
              <w:rPr>
                <w:color w:val="000000"/>
                <w:sz w:val="20"/>
                <w:szCs w:val="20"/>
              </w:rPr>
            </w:pPr>
            <w:r w:rsidRPr="00A51B6F">
              <w:rPr>
                <w:color w:val="000000"/>
                <w:sz w:val="20"/>
                <w:szCs w:val="20"/>
              </w:rPr>
              <w:t>01103S1100</w:t>
            </w:r>
          </w:p>
        </w:tc>
        <w:tc>
          <w:tcPr>
            <w:tcW w:w="437" w:type="pct"/>
            <w:tcBorders>
              <w:top w:val="nil"/>
              <w:left w:val="nil"/>
              <w:bottom w:val="single" w:sz="4" w:space="0" w:color="000000"/>
              <w:right w:val="single" w:sz="4" w:space="0" w:color="000000"/>
            </w:tcBorders>
            <w:shd w:val="clear" w:color="auto" w:fill="auto"/>
            <w:noWrap/>
            <w:hideMark/>
          </w:tcPr>
          <w:p w14:paraId="087705A9"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5920DB77"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5C905179" w14:textId="77777777" w:rsidR="00A51B6F" w:rsidRPr="00A51B6F" w:rsidRDefault="00A51B6F" w:rsidP="00A51B6F">
            <w:pPr>
              <w:jc w:val="right"/>
              <w:outlineLvl w:val="4"/>
              <w:rPr>
                <w:color w:val="000000"/>
                <w:sz w:val="20"/>
                <w:szCs w:val="20"/>
              </w:rPr>
            </w:pPr>
            <w:r w:rsidRPr="00A51B6F">
              <w:rPr>
                <w:color w:val="000000"/>
                <w:sz w:val="20"/>
                <w:szCs w:val="20"/>
              </w:rPr>
              <w:t>121 485,37</w:t>
            </w:r>
          </w:p>
        </w:tc>
        <w:tc>
          <w:tcPr>
            <w:tcW w:w="621" w:type="pct"/>
            <w:tcBorders>
              <w:top w:val="nil"/>
              <w:left w:val="nil"/>
              <w:bottom w:val="single" w:sz="4" w:space="0" w:color="000000"/>
              <w:right w:val="single" w:sz="4" w:space="0" w:color="000000"/>
            </w:tcBorders>
            <w:shd w:val="clear" w:color="auto" w:fill="auto"/>
            <w:noWrap/>
            <w:hideMark/>
          </w:tcPr>
          <w:p w14:paraId="279288B8" w14:textId="77777777" w:rsidR="00A51B6F" w:rsidRPr="00A51B6F" w:rsidRDefault="00A51B6F" w:rsidP="00A51B6F">
            <w:pPr>
              <w:jc w:val="right"/>
              <w:outlineLvl w:val="4"/>
              <w:rPr>
                <w:color w:val="000000"/>
                <w:sz w:val="20"/>
                <w:szCs w:val="20"/>
              </w:rPr>
            </w:pPr>
            <w:r w:rsidRPr="00A51B6F">
              <w:rPr>
                <w:color w:val="000000"/>
                <w:sz w:val="20"/>
                <w:szCs w:val="20"/>
              </w:rPr>
              <w:t>183 649,56</w:t>
            </w:r>
          </w:p>
        </w:tc>
      </w:tr>
      <w:tr w:rsidR="00A51B6F" w:rsidRPr="00A51B6F" w14:paraId="789FECB0"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C87A678"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14" w:type="pct"/>
            <w:tcBorders>
              <w:top w:val="nil"/>
              <w:left w:val="nil"/>
              <w:bottom w:val="single" w:sz="4" w:space="0" w:color="000000"/>
              <w:right w:val="single" w:sz="4" w:space="0" w:color="000000"/>
            </w:tcBorders>
            <w:shd w:val="clear" w:color="auto" w:fill="auto"/>
            <w:noWrap/>
            <w:hideMark/>
          </w:tcPr>
          <w:p w14:paraId="6B0A1DF6" w14:textId="77777777" w:rsidR="00A51B6F" w:rsidRPr="00A51B6F" w:rsidRDefault="00A51B6F" w:rsidP="00A51B6F">
            <w:pPr>
              <w:jc w:val="center"/>
              <w:outlineLvl w:val="5"/>
              <w:rPr>
                <w:color w:val="000000"/>
                <w:sz w:val="20"/>
                <w:szCs w:val="20"/>
              </w:rPr>
            </w:pPr>
            <w:r w:rsidRPr="00A51B6F">
              <w:rPr>
                <w:color w:val="000000"/>
                <w:sz w:val="20"/>
                <w:szCs w:val="20"/>
              </w:rPr>
              <w:t>01103S1100</w:t>
            </w:r>
          </w:p>
        </w:tc>
        <w:tc>
          <w:tcPr>
            <w:tcW w:w="437" w:type="pct"/>
            <w:tcBorders>
              <w:top w:val="nil"/>
              <w:left w:val="nil"/>
              <w:bottom w:val="single" w:sz="4" w:space="0" w:color="000000"/>
              <w:right w:val="single" w:sz="4" w:space="0" w:color="000000"/>
            </w:tcBorders>
            <w:shd w:val="clear" w:color="auto" w:fill="auto"/>
            <w:noWrap/>
            <w:hideMark/>
          </w:tcPr>
          <w:p w14:paraId="7E2C546F"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357" w:type="pct"/>
            <w:tcBorders>
              <w:top w:val="nil"/>
              <w:left w:val="nil"/>
              <w:bottom w:val="single" w:sz="4" w:space="0" w:color="000000"/>
              <w:right w:val="single" w:sz="4" w:space="0" w:color="000000"/>
            </w:tcBorders>
            <w:shd w:val="clear" w:color="auto" w:fill="auto"/>
            <w:noWrap/>
            <w:hideMark/>
          </w:tcPr>
          <w:p w14:paraId="05B02016"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50CBA5E9" w14:textId="77777777" w:rsidR="00A51B6F" w:rsidRPr="00A51B6F" w:rsidRDefault="00A51B6F" w:rsidP="00A51B6F">
            <w:pPr>
              <w:jc w:val="right"/>
              <w:outlineLvl w:val="5"/>
              <w:rPr>
                <w:color w:val="000000"/>
                <w:sz w:val="20"/>
                <w:szCs w:val="20"/>
              </w:rPr>
            </w:pPr>
            <w:r w:rsidRPr="00A51B6F">
              <w:rPr>
                <w:color w:val="000000"/>
                <w:sz w:val="20"/>
                <w:szCs w:val="20"/>
              </w:rPr>
              <w:t>121 485,37</w:t>
            </w:r>
          </w:p>
        </w:tc>
        <w:tc>
          <w:tcPr>
            <w:tcW w:w="621" w:type="pct"/>
            <w:tcBorders>
              <w:top w:val="nil"/>
              <w:left w:val="nil"/>
              <w:bottom w:val="single" w:sz="4" w:space="0" w:color="000000"/>
              <w:right w:val="single" w:sz="4" w:space="0" w:color="000000"/>
            </w:tcBorders>
            <w:shd w:val="clear" w:color="auto" w:fill="auto"/>
            <w:noWrap/>
            <w:hideMark/>
          </w:tcPr>
          <w:p w14:paraId="2FA8C525" w14:textId="77777777" w:rsidR="00A51B6F" w:rsidRPr="00A51B6F" w:rsidRDefault="00A51B6F" w:rsidP="00A51B6F">
            <w:pPr>
              <w:jc w:val="right"/>
              <w:outlineLvl w:val="5"/>
              <w:rPr>
                <w:color w:val="000000"/>
                <w:sz w:val="20"/>
                <w:szCs w:val="20"/>
              </w:rPr>
            </w:pPr>
            <w:r w:rsidRPr="00A51B6F">
              <w:rPr>
                <w:color w:val="000000"/>
                <w:sz w:val="20"/>
                <w:szCs w:val="20"/>
              </w:rPr>
              <w:t>183 649,56</w:t>
            </w:r>
          </w:p>
        </w:tc>
      </w:tr>
      <w:tr w:rsidR="00A51B6F" w:rsidRPr="00A51B6F" w14:paraId="5105A8F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A480A62" w14:textId="77777777" w:rsidR="00A51B6F" w:rsidRPr="00A51B6F" w:rsidRDefault="00A51B6F" w:rsidP="00A51B6F">
            <w:pPr>
              <w:outlineLvl w:val="2"/>
              <w:rPr>
                <w:color w:val="000000"/>
                <w:sz w:val="20"/>
                <w:szCs w:val="20"/>
              </w:rPr>
            </w:pPr>
            <w:r w:rsidRPr="00A51B6F">
              <w:rPr>
                <w:color w:val="000000"/>
                <w:sz w:val="20"/>
                <w:szCs w:val="20"/>
              </w:rPr>
              <w:t>Организация дополнительного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28C3218D" w14:textId="77777777" w:rsidR="00A51B6F" w:rsidRPr="00A51B6F" w:rsidRDefault="00A51B6F" w:rsidP="00A51B6F">
            <w:pPr>
              <w:jc w:val="center"/>
              <w:outlineLvl w:val="2"/>
              <w:rPr>
                <w:color w:val="000000"/>
                <w:sz w:val="20"/>
                <w:szCs w:val="20"/>
              </w:rPr>
            </w:pPr>
            <w:r w:rsidRPr="00A51B6F">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60EAF0C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0247C0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2B7020C" w14:textId="77777777" w:rsidR="00A51B6F" w:rsidRPr="00A51B6F" w:rsidRDefault="00A51B6F" w:rsidP="00A51B6F">
            <w:pPr>
              <w:jc w:val="right"/>
              <w:outlineLvl w:val="2"/>
              <w:rPr>
                <w:color w:val="000000"/>
                <w:sz w:val="20"/>
                <w:szCs w:val="20"/>
              </w:rPr>
            </w:pPr>
            <w:r w:rsidRPr="00A51B6F">
              <w:rPr>
                <w:color w:val="000000"/>
                <w:sz w:val="20"/>
                <w:szCs w:val="20"/>
              </w:rPr>
              <w:t>24 976 451,89</w:t>
            </w:r>
          </w:p>
        </w:tc>
        <w:tc>
          <w:tcPr>
            <w:tcW w:w="621" w:type="pct"/>
            <w:tcBorders>
              <w:top w:val="nil"/>
              <w:left w:val="nil"/>
              <w:bottom w:val="single" w:sz="4" w:space="0" w:color="000000"/>
              <w:right w:val="single" w:sz="4" w:space="0" w:color="000000"/>
            </w:tcBorders>
            <w:shd w:val="clear" w:color="auto" w:fill="auto"/>
            <w:noWrap/>
            <w:hideMark/>
          </w:tcPr>
          <w:p w14:paraId="41D6303F" w14:textId="77777777" w:rsidR="00A51B6F" w:rsidRPr="00A51B6F" w:rsidRDefault="00A51B6F" w:rsidP="00A51B6F">
            <w:pPr>
              <w:jc w:val="right"/>
              <w:outlineLvl w:val="2"/>
              <w:rPr>
                <w:color w:val="000000"/>
                <w:sz w:val="20"/>
                <w:szCs w:val="20"/>
              </w:rPr>
            </w:pPr>
            <w:r w:rsidRPr="00A51B6F">
              <w:rPr>
                <w:color w:val="000000"/>
                <w:sz w:val="20"/>
                <w:szCs w:val="20"/>
              </w:rPr>
              <w:t>18 117 594,46</w:t>
            </w:r>
          </w:p>
        </w:tc>
      </w:tr>
      <w:tr w:rsidR="00A51B6F" w:rsidRPr="00A51B6F" w14:paraId="07673D4F"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13018E5"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0D37EB20" w14:textId="77777777" w:rsidR="00A51B6F" w:rsidRPr="00A51B6F" w:rsidRDefault="00A51B6F" w:rsidP="00A51B6F">
            <w:pPr>
              <w:jc w:val="center"/>
              <w:outlineLvl w:val="3"/>
              <w:rPr>
                <w:color w:val="000000"/>
                <w:sz w:val="20"/>
                <w:szCs w:val="20"/>
              </w:rPr>
            </w:pPr>
            <w:r w:rsidRPr="00A51B6F">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3543ED9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9FF625A"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256CC0A8" w14:textId="77777777" w:rsidR="00A51B6F" w:rsidRPr="00A51B6F" w:rsidRDefault="00A51B6F" w:rsidP="00A51B6F">
            <w:pPr>
              <w:jc w:val="right"/>
              <w:outlineLvl w:val="3"/>
              <w:rPr>
                <w:color w:val="000000"/>
                <w:sz w:val="20"/>
                <w:szCs w:val="20"/>
              </w:rPr>
            </w:pPr>
            <w:r w:rsidRPr="00A51B6F">
              <w:rPr>
                <w:color w:val="000000"/>
                <w:sz w:val="20"/>
                <w:szCs w:val="20"/>
              </w:rPr>
              <w:t>24 976 451,89</w:t>
            </w:r>
          </w:p>
        </w:tc>
        <w:tc>
          <w:tcPr>
            <w:tcW w:w="621" w:type="pct"/>
            <w:tcBorders>
              <w:top w:val="nil"/>
              <w:left w:val="nil"/>
              <w:bottom w:val="single" w:sz="4" w:space="0" w:color="000000"/>
              <w:right w:val="single" w:sz="4" w:space="0" w:color="000000"/>
            </w:tcBorders>
            <w:shd w:val="clear" w:color="auto" w:fill="auto"/>
            <w:noWrap/>
            <w:hideMark/>
          </w:tcPr>
          <w:p w14:paraId="5827BC14" w14:textId="77777777" w:rsidR="00A51B6F" w:rsidRPr="00A51B6F" w:rsidRDefault="00A51B6F" w:rsidP="00A51B6F">
            <w:pPr>
              <w:jc w:val="right"/>
              <w:outlineLvl w:val="3"/>
              <w:rPr>
                <w:color w:val="000000"/>
                <w:sz w:val="20"/>
                <w:szCs w:val="20"/>
              </w:rPr>
            </w:pPr>
            <w:r w:rsidRPr="00A51B6F">
              <w:rPr>
                <w:color w:val="000000"/>
                <w:sz w:val="20"/>
                <w:szCs w:val="20"/>
              </w:rPr>
              <w:t>18 117 594,46</w:t>
            </w:r>
          </w:p>
        </w:tc>
      </w:tr>
      <w:tr w:rsidR="00A51B6F" w:rsidRPr="00A51B6F" w14:paraId="5F20BBC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EA7C4B6"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253238C2" w14:textId="77777777" w:rsidR="00A51B6F" w:rsidRPr="00A51B6F" w:rsidRDefault="00A51B6F" w:rsidP="00A51B6F">
            <w:pPr>
              <w:jc w:val="center"/>
              <w:outlineLvl w:val="4"/>
              <w:rPr>
                <w:color w:val="000000"/>
                <w:sz w:val="20"/>
                <w:szCs w:val="20"/>
              </w:rPr>
            </w:pPr>
            <w:r w:rsidRPr="00A51B6F">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12B83EA0"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414732ED"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63798DC7" w14:textId="77777777" w:rsidR="00A51B6F" w:rsidRPr="00A51B6F" w:rsidRDefault="00A51B6F" w:rsidP="00A51B6F">
            <w:pPr>
              <w:jc w:val="right"/>
              <w:outlineLvl w:val="4"/>
              <w:rPr>
                <w:color w:val="000000"/>
                <w:sz w:val="20"/>
                <w:szCs w:val="20"/>
              </w:rPr>
            </w:pPr>
            <w:r w:rsidRPr="00A51B6F">
              <w:rPr>
                <w:color w:val="000000"/>
                <w:sz w:val="20"/>
                <w:szCs w:val="20"/>
              </w:rPr>
              <w:t>24 976 451,89</w:t>
            </w:r>
          </w:p>
        </w:tc>
        <w:tc>
          <w:tcPr>
            <w:tcW w:w="621" w:type="pct"/>
            <w:tcBorders>
              <w:top w:val="nil"/>
              <w:left w:val="nil"/>
              <w:bottom w:val="single" w:sz="4" w:space="0" w:color="000000"/>
              <w:right w:val="single" w:sz="4" w:space="0" w:color="000000"/>
            </w:tcBorders>
            <w:shd w:val="clear" w:color="auto" w:fill="auto"/>
            <w:noWrap/>
            <w:hideMark/>
          </w:tcPr>
          <w:p w14:paraId="494109C6" w14:textId="77777777" w:rsidR="00A51B6F" w:rsidRPr="00A51B6F" w:rsidRDefault="00A51B6F" w:rsidP="00A51B6F">
            <w:pPr>
              <w:jc w:val="right"/>
              <w:outlineLvl w:val="4"/>
              <w:rPr>
                <w:color w:val="000000"/>
                <w:sz w:val="20"/>
                <w:szCs w:val="20"/>
              </w:rPr>
            </w:pPr>
            <w:r w:rsidRPr="00A51B6F">
              <w:rPr>
                <w:color w:val="000000"/>
                <w:sz w:val="20"/>
                <w:szCs w:val="20"/>
              </w:rPr>
              <w:t>18 117 594,46</w:t>
            </w:r>
          </w:p>
        </w:tc>
      </w:tr>
      <w:tr w:rsidR="00A51B6F" w:rsidRPr="00A51B6F" w14:paraId="11748D6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5D0D31B"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14" w:type="pct"/>
            <w:tcBorders>
              <w:top w:val="nil"/>
              <w:left w:val="nil"/>
              <w:bottom w:val="single" w:sz="4" w:space="0" w:color="000000"/>
              <w:right w:val="single" w:sz="4" w:space="0" w:color="000000"/>
            </w:tcBorders>
            <w:shd w:val="clear" w:color="auto" w:fill="auto"/>
            <w:noWrap/>
            <w:hideMark/>
          </w:tcPr>
          <w:p w14:paraId="373F786B" w14:textId="77777777" w:rsidR="00A51B6F" w:rsidRPr="00A51B6F" w:rsidRDefault="00A51B6F" w:rsidP="00A51B6F">
            <w:pPr>
              <w:jc w:val="center"/>
              <w:outlineLvl w:val="5"/>
              <w:rPr>
                <w:color w:val="000000"/>
                <w:sz w:val="20"/>
                <w:szCs w:val="20"/>
              </w:rPr>
            </w:pPr>
            <w:r w:rsidRPr="00A51B6F">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18FB70E6"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357" w:type="pct"/>
            <w:tcBorders>
              <w:top w:val="nil"/>
              <w:left w:val="nil"/>
              <w:bottom w:val="single" w:sz="4" w:space="0" w:color="000000"/>
              <w:right w:val="single" w:sz="4" w:space="0" w:color="000000"/>
            </w:tcBorders>
            <w:shd w:val="clear" w:color="auto" w:fill="auto"/>
            <w:noWrap/>
            <w:hideMark/>
          </w:tcPr>
          <w:p w14:paraId="0126DABC"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4AA21418" w14:textId="77777777" w:rsidR="00A51B6F" w:rsidRPr="00A51B6F" w:rsidRDefault="00A51B6F" w:rsidP="00A51B6F">
            <w:pPr>
              <w:jc w:val="right"/>
              <w:outlineLvl w:val="5"/>
              <w:rPr>
                <w:color w:val="000000"/>
                <w:sz w:val="20"/>
                <w:szCs w:val="20"/>
              </w:rPr>
            </w:pPr>
            <w:r w:rsidRPr="00A51B6F">
              <w:rPr>
                <w:color w:val="000000"/>
                <w:sz w:val="20"/>
                <w:szCs w:val="20"/>
              </w:rPr>
              <w:t>24 976 451,89</w:t>
            </w:r>
          </w:p>
        </w:tc>
        <w:tc>
          <w:tcPr>
            <w:tcW w:w="621" w:type="pct"/>
            <w:tcBorders>
              <w:top w:val="nil"/>
              <w:left w:val="nil"/>
              <w:bottom w:val="single" w:sz="4" w:space="0" w:color="000000"/>
              <w:right w:val="single" w:sz="4" w:space="0" w:color="000000"/>
            </w:tcBorders>
            <w:shd w:val="clear" w:color="auto" w:fill="auto"/>
            <w:noWrap/>
            <w:hideMark/>
          </w:tcPr>
          <w:p w14:paraId="46E9C698" w14:textId="77777777" w:rsidR="00A51B6F" w:rsidRPr="00A51B6F" w:rsidRDefault="00A51B6F" w:rsidP="00A51B6F">
            <w:pPr>
              <w:jc w:val="right"/>
              <w:outlineLvl w:val="5"/>
              <w:rPr>
                <w:color w:val="000000"/>
                <w:sz w:val="20"/>
                <w:szCs w:val="20"/>
              </w:rPr>
            </w:pPr>
            <w:r w:rsidRPr="00A51B6F">
              <w:rPr>
                <w:color w:val="000000"/>
                <w:sz w:val="20"/>
                <w:szCs w:val="20"/>
              </w:rPr>
              <w:t>18 117 594,46</w:t>
            </w:r>
          </w:p>
        </w:tc>
      </w:tr>
      <w:tr w:rsidR="00A51B6F" w:rsidRPr="00A51B6F" w14:paraId="3BCCAE6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F61C6F7" w14:textId="77777777" w:rsidR="00A51B6F" w:rsidRPr="00A51B6F" w:rsidRDefault="00A51B6F" w:rsidP="00A51B6F">
            <w:pPr>
              <w:outlineLvl w:val="2"/>
              <w:rPr>
                <w:color w:val="000000"/>
                <w:sz w:val="20"/>
                <w:szCs w:val="20"/>
              </w:rPr>
            </w:pPr>
            <w:r w:rsidRPr="00A51B6F">
              <w:rPr>
                <w:color w:val="000000"/>
                <w:sz w:val="20"/>
                <w:szCs w:val="20"/>
              </w:rPr>
              <w:t>Расходы местного бюджета, направленных на оплату труда и начисления на выплаты по оплате труда</w:t>
            </w:r>
          </w:p>
        </w:tc>
        <w:tc>
          <w:tcPr>
            <w:tcW w:w="514" w:type="pct"/>
            <w:tcBorders>
              <w:top w:val="nil"/>
              <w:left w:val="nil"/>
              <w:bottom w:val="single" w:sz="4" w:space="0" w:color="000000"/>
              <w:right w:val="single" w:sz="4" w:space="0" w:color="000000"/>
            </w:tcBorders>
            <w:shd w:val="clear" w:color="auto" w:fill="auto"/>
            <w:noWrap/>
            <w:hideMark/>
          </w:tcPr>
          <w:p w14:paraId="251AD90F" w14:textId="77777777" w:rsidR="00A51B6F" w:rsidRPr="00A51B6F" w:rsidRDefault="00A51B6F" w:rsidP="00A51B6F">
            <w:pPr>
              <w:jc w:val="center"/>
              <w:outlineLvl w:val="2"/>
              <w:rPr>
                <w:color w:val="000000"/>
                <w:sz w:val="20"/>
                <w:szCs w:val="20"/>
              </w:rPr>
            </w:pPr>
            <w:r w:rsidRPr="00A51B6F">
              <w:rPr>
                <w:color w:val="000000"/>
                <w:sz w:val="20"/>
                <w:szCs w:val="20"/>
              </w:rPr>
              <w:t>01103В1100</w:t>
            </w:r>
          </w:p>
        </w:tc>
        <w:tc>
          <w:tcPr>
            <w:tcW w:w="437" w:type="pct"/>
            <w:tcBorders>
              <w:top w:val="nil"/>
              <w:left w:val="nil"/>
              <w:bottom w:val="single" w:sz="4" w:space="0" w:color="000000"/>
              <w:right w:val="single" w:sz="4" w:space="0" w:color="000000"/>
            </w:tcBorders>
            <w:shd w:val="clear" w:color="auto" w:fill="auto"/>
            <w:noWrap/>
            <w:hideMark/>
          </w:tcPr>
          <w:p w14:paraId="1205DA6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599A0D4"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1BBA9F2" w14:textId="77777777" w:rsidR="00A51B6F" w:rsidRPr="00A51B6F" w:rsidRDefault="00A51B6F" w:rsidP="00A51B6F">
            <w:pPr>
              <w:jc w:val="right"/>
              <w:outlineLvl w:val="2"/>
              <w:rPr>
                <w:color w:val="000000"/>
                <w:sz w:val="20"/>
                <w:szCs w:val="20"/>
              </w:rPr>
            </w:pPr>
            <w:r w:rsidRPr="00A51B6F">
              <w:rPr>
                <w:color w:val="000000"/>
                <w:sz w:val="20"/>
                <w:szCs w:val="20"/>
              </w:rPr>
              <w:t>24 675 623,79</w:t>
            </w:r>
          </w:p>
        </w:tc>
        <w:tc>
          <w:tcPr>
            <w:tcW w:w="621" w:type="pct"/>
            <w:tcBorders>
              <w:top w:val="nil"/>
              <w:left w:val="nil"/>
              <w:bottom w:val="single" w:sz="4" w:space="0" w:color="000000"/>
              <w:right w:val="single" w:sz="4" w:space="0" w:color="000000"/>
            </w:tcBorders>
            <w:shd w:val="clear" w:color="auto" w:fill="auto"/>
            <w:noWrap/>
            <w:hideMark/>
          </w:tcPr>
          <w:p w14:paraId="4773AD50" w14:textId="77777777" w:rsidR="00A51B6F" w:rsidRPr="00A51B6F" w:rsidRDefault="00A51B6F" w:rsidP="00A51B6F">
            <w:pPr>
              <w:jc w:val="right"/>
              <w:outlineLvl w:val="2"/>
              <w:rPr>
                <w:color w:val="000000"/>
                <w:sz w:val="20"/>
                <w:szCs w:val="20"/>
              </w:rPr>
            </w:pPr>
            <w:r w:rsidRPr="00A51B6F">
              <w:rPr>
                <w:color w:val="000000"/>
                <w:sz w:val="20"/>
                <w:szCs w:val="20"/>
              </w:rPr>
              <w:t>24 675 623,79</w:t>
            </w:r>
          </w:p>
        </w:tc>
      </w:tr>
      <w:tr w:rsidR="00A51B6F" w:rsidRPr="00A51B6F" w14:paraId="6F8FCBC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64B852D"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0A40EE6F" w14:textId="77777777" w:rsidR="00A51B6F" w:rsidRPr="00A51B6F" w:rsidRDefault="00A51B6F" w:rsidP="00A51B6F">
            <w:pPr>
              <w:jc w:val="center"/>
              <w:outlineLvl w:val="3"/>
              <w:rPr>
                <w:color w:val="000000"/>
                <w:sz w:val="20"/>
                <w:szCs w:val="20"/>
              </w:rPr>
            </w:pPr>
            <w:r w:rsidRPr="00A51B6F">
              <w:rPr>
                <w:color w:val="000000"/>
                <w:sz w:val="20"/>
                <w:szCs w:val="20"/>
              </w:rPr>
              <w:t>01103В1100</w:t>
            </w:r>
          </w:p>
        </w:tc>
        <w:tc>
          <w:tcPr>
            <w:tcW w:w="437" w:type="pct"/>
            <w:tcBorders>
              <w:top w:val="nil"/>
              <w:left w:val="nil"/>
              <w:bottom w:val="single" w:sz="4" w:space="0" w:color="000000"/>
              <w:right w:val="single" w:sz="4" w:space="0" w:color="000000"/>
            </w:tcBorders>
            <w:shd w:val="clear" w:color="auto" w:fill="auto"/>
            <w:noWrap/>
            <w:hideMark/>
          </w:tcPr>
          <w:p w14:paraId="7807DF0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10507E8"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90D37CF" w14:textId="77777777" w:rsidR="00A51B6F" w:rsidRPr="00A51B6F" w:rsidRDefault="00A51B6F" w:rsidP="00A51B6F">
            <w:pPr>
              <w:jc w:val="right"/>
              <w:outlineLvl w:val="3"/>
              <w:rPr>
                <w:color w:val="000000"/>
                <w:sz w:val="20"/>
                <w:szCs w:val="20"/>
              </w:rPr>
            </w:pPr>
            <w:r w:rsidRPr="00A51B6F">
              <w:rPr>
                <w:color w:val="000000"/>
                <w:sz w:val="20"/>
                <w:szCs w:val="20"/>
              </w:rPr>
              <w:t>24 675 623,79</w:t>
            </w:r>
          </w:p>
        </w:tc>
        <w:tc>
          <w:tcPr>
            <w:tcW w:w="621" w:type="pct"/>
            <w:tcBorders>
              <w:top w:val="nil"/>
              <w:left w:val="nil"/>
              <w:bottom w:val="single" w:sz="4" w:space="0" w:color="000000"/>
              <w:right w:val="single" w:sz="4" w:space="0" w:color="000000"/>
            </w:tcBorders>
            <w:shd w:val="clear" w:color="auto" w:fill="auto"/>
            <w:noWrap/>
            <w:hideMark/>
          </w:tcPr>
          <w:p w14:paraId="2B22C296" w14:textId="77777777" w:rsidR="00A51B6F" w:rsidRPr="00A51B6F" w:rsidRDefault="00A51B6F" w:rsidP="00A51B6F">
            <w:pPr>
              <w:jc w:val="right"/>
              <w:outlineLvl w:val="3"/>
              <w:rPr>
                <w:color w:val="000000"/>
                <w:sz w:val="20"/>
                <w:szCs w:val="20"/>
              </w:rPr>
            </w:pPr>
            <w:r w:rsidRPr="00A51B6F">
              <w:rPr>
                <w:color w:val="000000"/>
                <w:sz w:val="20"/>
                <w:szCs w:val="20"/>
              </w:rPr>
              <w:t>24 675 623,79</w:t>
            </w:r>
          </w:p>
        </w:tc>
      </w:tr>
      <w:tr w:rsidR="00A51B6F" w:rsidRPr="00A51B6F" w14:paraId="1401092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A89A8F2"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0E233E55" w14:textId="77777777" w:rsidR="00A51B6F" w:rsidRPr="00A51B6F" w:rsidRDefault="00A51B6F" w:rsidP="00A51B6F">
            <w:pPr>
              <w:jc w:val="center"/>
              <w:outlineLvl w:val="4"/>
              <w:rPr>
                <w:color w:val="000000"/>
                <w:sz w:val="20"/>
                <w:szCs w:val="20"/>
              </w:rPr>
            </w:pPr>
            <w:r w:rsidRPr="00A51B6F">
              <w:rPr>
                <w:color w:val="000000"/>
                <w:sz w:val="20"/>
                <w:szCs w:val="20"/>
              </w:rPr>
              <w:t>01103В1100</w:t>
            </w:r>
          </w:p>
        </w:tc>
        <w:tc>
          <w:tcPr>
            <w:tcW w:w="437" w:type="pct"/>
            <w:tcBorders>
              <w:top w:val="nil"/>
              <w:left w:val="nil"/>
              <w:bottom w:val="single" w:sz="4" w:space="0" w:color="000000"/>
              <w:right w:val="single" w:sz="4" w:space="0" w:color="000000"/>
            </w:tcBorders>
            <w:shd w:val="clear" w:color="auto" w:fill="auto"/>
            <w:noWrap/>
            <w:hideMark/>
          </w:tcPr>
          <w:p w14:paraId="791B0470"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1C863A6B"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647BECEA" w14:textId="77777777" w:rsidR="00A51B6F" w:rsidRPr="00A51B6F" w:rsidRDefault="00A51B6F" w:rsidP="00A51B6F">
            <w:pPr>
              <w:jc w:val="right"/>
              <w:outlineLvl w:val="4"/>
              <w:rPr>
                <w:color w:val="000000"/>
                <w:sz w:val="20"/>
                <w:szCs w:val="20"/>
              </w:rPr>
            </w:pPr>
            <w:r w:rsidRPr="00A51B6F">
              <w:rPr>
                <w:color w:val="000000"/>
                <w:sz w:val="20"/>
                <w:szCs w:val="20"/>
              </w:rPr>
              <w:t>24 675 623,79</w:t>
            </w:r>
          </w:p>
        </w:tc>
        <w:tc>
          <w:tcPr>
            <w:tcW w:w="621" w:type="pct"/>
            <w:tcBorders>
              <w:top w:val="nil"/>
              <w:left w:val="nil"/>
              <w:bottom w:val="single" w:sz="4" w:space="0" w:color="000000"/>
              <w:right w:val="single" w:sz="4" w:space="0" w:color="000000"/>
            </w:tcBorders>
            <w:shd w:val="clear" w:color="auto" w:fill="auto"/>
            <w:noWrap/>
            <w:hideMark/>
          </w:tcPr>
          <w:p w14:paraId="013CC93E" w14:textId="77777777" w:rsidR="00A51B6F" w:rsidRPr="00A51B6F" w:rsidRDefault="00A51B6F" w:rsidP="00A51B6F">
            <w:pPr>
              <w:jc w:val="right"/>
              <w:outlineLvl w:val="4"/>
              <w:rPr>
                <w:color w:val="000000"/>
                <w:sz w:val="20"/>
                <w:szCs w:val="20"/>
              </w:rPr>
            </w:pPr>
            <w:r w:rsidRPr="00A51B6F">
              <w:rPr>
                <w:color w:val="000000"/>
                <w:sz w:val="20"/>
                <w:szCs w:val="20"/>
              </w:rPr>
              <w:t>24 675 623,79</w:t>
            </w:r>
          </w:p>
        </w:tc>
      </w:tr>
      <w:tr w:rsidR="00A51B6F" w:rsidRPr="00A51B6F" w14:paraId="00A5A60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6C89E12" w14:textId="77777777" w:rsidR="00A51B6F" w:rsidRPr="00A51B6F" w:rsidRDefault="00A51B6F" w:rsidP="00A51B6F">
            <w:pPr>
              <w:outlineLvl w:val="5"/>
              <w:rPr>
                <w:color w:val="000000"/>
                <w:sz w:val="20"/>
                <w:szCs w:val="20"/>
              </w:rPr>
            </w:pPr>
            <w:r w:rsidRPr="00A51B6F">
              <w:rPr>
                <w:color w:val="000000"/>
                <w:sz w:val="20"/>
                <w:szCs w:val="20"/>
              </w:rPr>
              <w:t>Дополнительное образование детей</w:t>
            </w:r>
          </w:p>
        </w:tc>
        <w:tc>
          <w:tcPr>
            <w:tcW w:w="514" w:type="pct"/>
            <w:tcBorders>
              <w:top w:val="nil"/>
              <w:left w:val="nil"/>
              <w:bottom w:val="single" w:sz="4" w:space="0" w:color="000000"/>
              <w:right w:val="single" w:sz="4" w:space="0" w:color="000000"/>
            </w:tcBorders>
            <w:shd w:val="clear" w:color="auto" w:fill="auto"/>
            <w:noWrap/>
            <w:hideMark/>
          </w:tcPr>
          <w:p w14:paraId="5964DE69" w14:textId="77777777" w:rsidR="00A51B6F" w:rsidRPr="00A51B6F" w:rsidRDefault="00A51B6F" w:rsidP="00A51B6F">
            <w:pPr>
              <w:jc w:val="center"/>
              <w:outlineLvl w:val="5"/>
              <w:rPr>
                <w:color w:val="000000"/>
                <w:sz w:val="20"/>
                <w:szCs w:val="20"/>
              </w:rPr>
            </w:pPr>
            <w:r w:rsidRPr="00A51B6F">
              <w:rPr>
                <w:color w:val="000000"/>
                <w:sz w:val="20"/>
                <w:szCs w:val="20"/>
              </w:rPr>
              <w:t>01103В1100</w:t>
            </w:r>
          </w:p>
        </w:tc>
        <w:tc>
          <w:tcPr>
            <w:tcW w:w="437" w:type="pct"/>
            <w:tcBorders>
              <w:top w:val="nil"/>
              <w:left w:val="nil"/>
              <w:bottom w:val="single" w:sz="4" w:space="0" w:color="000000"/>
              <w:right w:val="single" w:sz="4" w:space="0" w:color="000000"/>
            </w:tcBorders>
            <w:shd w:val="clear" w:color="auto" w:fill="auto"/>
            <w:noWrap/>
            <w:hideMark/>
          </w:tcPr>
          <w:p w14:paraId="0DB53761" w14:textId="77777777" w:rsidR="00A51B6F" w:rsidRPr="00A51B6F" w:rsidRDefault="00A51B6F" w:rsidP="00A51B6F">
            <w:pPr>
              <w:jc w:val="center"/>
              <w:outlineLvl w:val="5"/>
              <w:rPr>
                <w:color w:val="000000"/>
                <w:sz w:val="20"/>
                <w:szCs w:val="20"/>
              </w:rPr>
            </w:pPr>
            <w:r w:rsidRPr="00A51B6F">
              <w:rPr>
                <w:color w:val="000000"/>
                <w:sz w:val="20"/>
                <w:szCs w:val="20"/>
              </w:rPr>
              <w:t>0703</w:t>
            </w:r>
          </w:p>
        </w:tc>
        <w:tc>
          <w:tcPr>
            <w:tcW w:w="357" w:type="pct"/>
            <w:tcBorders>
              <w:top w:val="nil"/>
              <w:left w:val="nil"/>
              <w:bottom w:val="single" w:sz="4" w:space="0" w:color="000000"/>
              <w:right w:val="single" w:sz="4" w:space="0" w:color="000000"/>
            </w:tcBorders>
            <w:shd w:val="clear" w:color="auto" w:fill="auto"/>
            <w:noWrap/>
            <w:hideMark/>
          </w:tcPr>
          <w:p w14:paraId="7C1A3C22"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581D186" w14:textId="77777777" w:rsidR="00A51B6F" w:rsidRPr="00A51B6F" w:rsidRDefault="00A51B6F" w:rsidP="00A51B6F">
            <w:pPr>
              <w:jc w:val="right"/>
              <w:outlineLvl w:val="5"/>
              <w:rPr>
                <w:color w:val="000000"/>
                <w:sz w:val="20"/>
                <w:szCs w:val="20"/>
              </w:rPr>
            </w:pPr>
            <w:r w:rsidRPr="00A51B6F">
              <w:rPr>
                <w:color w:val="000000"/>
                <w:sz w:val="20"/>
                <w:szCs w:val="20"/>
              </w:rPr>
              <w:t>24 675 623,79</w:t>
            </w:r>
          </w:p>
        </w:tc>
        <w:tc>
          <w:tcPr>
            <w:tcW w:w="621" w:type="pct"/>
            <w:tcBorders>
              <w:top w:val="nil"/>
              <w:left w:val="nil"/>
              <w:bottom w:val="single" w:sz="4" w:space="0" w:color="000000"/>
              <w:right w:val="single" w:sz="4" w:space="0" w:color="000000"/>
            </w:tcBorders>
            <w:shd w:val="clear" w:color="auto" w:fill="auto"/>
            <w:noWrap/>
            <w:hideMark/>
          </w:tcPr>
          <w:p w14:paraId="304FCE2F" w14:textId="77777777" w:rsidR="00A51B6F" w:rsidRPr="00A51B6F" w:rsidRDefault="00A51B6F" w:rsidP="00A51B6F">
            <w:pPr>
              <w:jc w:val="right"/>
              <w:outlineLvl w:val="5"/>
              <w:rPr>
                <w:color w:val="000000"/>
                <w:sz w:val="20"/>
                <w:szCs w:val="20"/>
              </w:rPr>
            </w:pPr>
            <w:r w:rsidRPr="00A51B6F">
              <w:rPr>
                <w:color w:val="000000"/>
                <w:sz w:val="20"/>
                <w:szCs w:val="20"/>
              </w:rPr>
              <w:t>24 675 623,79</w:t>
            </w:r>
          </w:p>
        </w:tc>
      </w:tr>
      <w:tr w:rsidR="00A51B6F" w:rsidRPr="00A51B6F" w14:paraId="29E2D1E2"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DDE78C2" w14:textId="77777777" w:rsidR="00A51B6F" w:rsidRPr="00A51B6F" w:rsidRDefault="00A51B6F" w:rsidP="00A51B6F">
            <w:pPr>
              <w:outlineLvl w:val="1"/>
              <w:rPr>
                <w:color w:val="000000"/>
                <w:sz w:val="20"/>
                <w:szCs w:val="20"/>
              </w:rPr>
            </w:pPr>
            <w:r w:rsidRPr="00A51B6F">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14" w:type="pct"/>
            <w:tcBorders>
              <w:top w:val="nil"/>
              <w:left w:val="nil"/>
              <w:bottom w:val="single" w:sz="4" w:space="0" w:color="000000"/>
              <w:right w:val="single" w:sz="4" w:space="0" w:color="000000"/>
            </w:tcBorders>
            <w:shd w:val="clear" w:color="auto" w:fill="auto"/>
            <w:noWrap/>
            <w:hideMark/>
          </w:tcPr>
          <w:p w14:paraId="0ACBA91C" w14:textId="77777777" w:rsidR="00A51B6F" w:rsidRPr="00A51B6F" w:rsidRDefault="00A51B6F" w:rsidP="00A51B6F">
            <w:pPr>
              <w:jc w:val="center"/>
              <w:outlineLvl w:val="1"/>
              <w:rPr>
                <w:color w:val="000000"/>
                <w:sz w:val="20"/>
                <w:szCs w:val="20"/>
              </w:rPr>
            </w:pPr>
            <w:r w:rsidRPr="00A51B6F">
              <w:rPr>
                <w:color w:val="000000"/>
                <w:sz w:val="20"/>
                <w:szCs w:val="20"/>
              </w:rPr>
              <w:t>01103Р1100</w:t>
            </w:r>
          </w:p>
        </w:tc>
        <w:tc>
          <w:tcPr>
            <w:tcW w:w="437" w:type="pct"/>
            <w:tcBorders>
              <w:top w:val="nil"/>
              <w:left w:val="nil"/>
              <w:bottom w:val="single" w:sz="4" w:space="0" w:color="000000"/>
              <w:right w:val="single" w:sz="4" w:space="0" w:color="000000"/>
            </w:tcBorders>
            <w:shd w:val="clear" w:color="auto" w:fill="auto"/>
            <w:noWrap/>
            <w:hideMark/>
          </w:tcPr>
          <w:p w14:paraId="42235523"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08601DF"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0029FE8" w14:textId="77777777" w:rsidR="00A51B6F" w:rsidRPr="00A51B6F" w:rsidRDefault="00A51B6F" w:rsidP="00A51B6F">
            <w:pPr>
              <w:jc w:val="right"/>
              <w:outlineLvl w:val="1"/>
              <w:rPr>
                <w:color w:val="000000"/>
                <w:sz w:val="20"/>
                <w:szCs w:val="20"/>
              </w:rPr>
            </w:pPr>
            <w:r w:rsidRPr="00A51B6F">
              <w:rPr>
                <w:color w:val="000000"/>
                <w:sz w:val="20"/>
                <w:szCs w:val="20"/>
              </w:rPr>
              <w:t>2 643 141,61</w:t>
            </w:r>
          </w:p>
        </w:tc>
        <w:tc>
          <w:tcPr>
            <w:tcW w:w="621" w:type="pct"/>
            <w:tcBorders>
              <w:top w:val="nil"/>
              <w:left w:val="nil"/>
              <w:bottom w:val="single" w:sz="4" w:space="0" w:color="000000"/>
              <w:right w:val="single" w:sz="4" w:space="0" w:color="000000"/>
            </w:tcBorders>
            <w:shd w:val="clear" w:color="auto" w:fill="auto"/>
            <w:noWrap/>
            <w:hideMark/>
          </w:tcPr>
          <w:p w14:paraId="4FBD3D3B" w14:textId="77777777" w:rsidR="00A51B6F" w:rsidRPr="00A51B6F" w:rsidRDefault="00A51B6F" w:rsidP="00A51B6F">
            <w:pPr>
              <w:jc w:val="right"/>
              <w:outlineLvl w:val="1"/>
              <w:rPr>
                <w:color w:val="000000"/>
                <w:sz w:val="20"/>
                <w:szCs w:val="20"/>
              </w:rPr>
            </w:pPr>
            <w:r w:rsidRPr="00A51B6F">
              <w:rPr>
                <w:color w:val="000000"/>
                <w:sz w:val="20"/>
                <w:szCs w:val="20"/>
              </w:rPr>
              <w:t>0,00</w:t>
            </w:r>
          </w:p>
        </w:tc>
      </w:tr>
      <w:tr w:rsidR="00A51B6F" w:rsidRPr="00A51B6F" w14:paraId="53ACDF21"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D9A8F95" w14:textId="77777777" w:rsidR="00A51B6F" w:rsidRPr="00A51B6F" w:rsidRDefault="00A51B6F" w:rsidP="00A51B6F">
            <w:pPr>
              <w:outlineLvl w:val="2"/>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2D834815" w14:textId="77777777" w:rsidR="00A51B6F" w:rsidRPr="00A51B6F" w:rsidRDefault="00A51B6F" w:rsidP="00A51B6F">
            <w:pPr>
              <w:jc w:val="center"/>
              <w:outlineLvl w:val="2"/>
              <w:rPr>
                <w:color w:val="000000"/>
                <w:sz w:val="20"/>
                <w:szCs w:val="20"/>
              </w:rPr>
            </w:pPr>
            <w:r w:rsidRPr="00A51B6F">
              <w:rPr>
                <w:color w:val="000000"/>
                <w:sz w:val="20"/>
                <w:szCs w:val="20"/>
              </w:rPr>
              <w:t>01103Р1100</w:t>
            </w:r>
          </w:p>
        </w:tc>
        <w:tc>
          <w:tcPr>
            <w:tcW w:w="437" w:type="pct"/>
            <w:tcBorders>
              <w:top w:val="nil"/>
              <w:left w:val="nil"/>
              <w:bottom w:val="single" w:sz="4" w:space="0" w:color="000000"/>
              <w:right w:val="single" w:sz="4" w:space="0" w:color="000000"/>
            </w:tcBorders>
            <w:shd w:val="clear" w:color="auto" w:fill="auto"/>
            <w:noWrap/>
            <w:hideMark/>
          </w:tcPr>
          <w:p w14:paraId="20711856"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DBF5264"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FC8942E" w14:textId="77777777" w:rsidR="00A51B6F" w:rsidRPr="00A51B6F" w:rsidRDefault="00A51B6F" w:rsidP="00A51B6F">
            <w:pPr>
              <w:jc w:val="right"/>
              <w:outlineLvl w:val="2"/>
              <w:rPr>
                <w:color w:val="000000"/>
                <w:sz w:val="20"/>
                <w:szCs w:val="20"/>
              </w:rPr>
            </w:pPr>
            <w:r w:rsidRPr="00A51B6F">
              <w:rPr>
                <w:color w:val="000000"/>
                <w:sz w:val="20"/>
                <w:szCs w:val="20"/>
              </w:rPr>
              <w:t>2 643 141,61</w:t>
            </w:r>
          </w:p>
        </w:tc>
        <w:tc>
          <w:tcPr>
            <w:tcW w:w="621" w:type="pct"/>
            <w:tcBorders>
              <w:top w:val="nil"/>
              <w:left w:val="nil"/>
              <w:bottom w:val="single" w:sz="4" w:space="0" w:color="000000"/>
              <w:right w:val="single" w:sz="4" w:space="0" w:color="000000"/>
            </w:tcBorders>
            <w:shd w:val="clear" w:color="auto" w:fill="auto"/>
            <w:noWrap/>
            <w:hideMark/>
          </w:tcPr>
          <w:p w14:paraId="6CE977FC"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78FC05C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9F8D413" w14:textId="77777777" w:rsidR="00A51B6F" w:rsidRPr="00A51B6F" w:rsidRDefault="00A51B6F" w:rsidP="00A51B6F">
            <w:pPr>
              <w:outlineLvl w:val="3"/>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49ECA3A2" w14:textId="77777777" w:rsidR="00A51B6F" w:rsidRPr="00A51B6F" w:rsidRDefault="00A51B6F" w:rsidP="00A51B6F">
            <w:pPr>
              <w:jc w:val="center"/>
              <w:outlineLvl w:val="3"/>
              <w:rPr>
                <w:color w:val="000000"/>
                <w:sz w:val="20"/>
                <w:szCs w:val="20"/>
              </w:rPr>
            </w:pPr>
            <w:r w:rsidRPr="00A51B6F">
              <w:rPr>
                <w:color w:val="000000"/>
                <w:sz w:val="20"/>
                <w:szCs w:val="20"/>
              </w:rPr>
              <w:t>01103Р1100</w:t>
            </w:r>
          </w:p>
        </w:tc>
        <w:tc>
          <w:tcPr>
            <w:tcW w:w="437" w:type="pct"/>
            <w:tcBorders>
              <w:top w:val="nil"/>
              <w:left w:val="nil"/>
              <w:bottom w:val="single" w:sz="4" w:space="0" w:color="000000"/>
              <w:right w:val="single" w:sz="4" w:space="0" w:color="000000"/>
            </w:tcBorders>
            <w:shd w:val="clear" w:color="auto" w:fill="auto"/>
            <w:noWrap/>
            <w:hideMark/>
          </w:tcPr>
          <w:p w14:paraId="164E69AD" w14:textId="77777777" w:rsidR="00A51B6F" w:rsidRPr="00A51B6F" w:rsidRDefault="00A51B6F" w:rsidP="00A51B6F">
            <w:pPr>
              <w:jc w:val="center"/>
              <w:outlineLvl w:val="3"/>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5938D3EF"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427599A" w14:textId="77777777" w:rsidR="00A51B6F" w:rsidRPr="00A51B6F" w:rsidRDefault="00A51B6F" w:rsidP="00A51B6F">
            <w:pPr>
              <w:jc w:val="right"/>
              <w:outlineLvl w:val="3"/>
              <w:rPr>
                <w:color w:val="000000"/>
                <w:sz w:val="20"/>
                <w:szCs w:val="20"/>
              </w:rPr>
            </w:pPr>
            <w:r w:rsidRPr="00A51B6F">
              <w:rPr>
                <w:color w:val="000000"/>
                <w:sz w:val="20"/>
                <w:szCs w:val="20"/>
              </w:rPr>
              <w:t>2 643 141,61</w:t>
            </w:r>
          </w:p>
        </w:tc>
        <w:tc>
          <w:tcPr>
            <w:tcW w:w="621" w:type="pct"/>
            <w:tcBorders>
              <w:top w:val="nil"/>
              <w:left w:val="nil"/>
              <w:bottom w:val="single" w:sz="4" w:space="0" w:color="000000"/>
              <w:right w:val="single" w:sz="4" w:space="0" w:color="000000"/>
            </w:tcBorders>
            <w:shd w:val="clear" w:color="auto" w:fill="auto"/>
            <w:noWrap/>
            <w:hideMark/>
          </w:tcPr>
          <w:p w14:paraId="24A56AB9"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3B9EE65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775D969" w14:textId="77777777" w:rsidR="00A51B6F" w:rsidRPr="00A51B6F" w:rsidRDefault="00A51B6F" w:rsidP="00A51B6F">
            <w:pPr>
              <w:outlineLvl w:val="4"/>
              <w:rPr>
                <w:color w:val="000000"/>
                <w:sz w:val="20"/>
                <w:szCs w:val="20"/>
              </w:rPr>
            </w:pPr>
            <w:r w:rsidRPr="00A51B6F">
              <w:rPr>
                <w:color w:val="000000"/>
                <w:sz w:val="20"/>
                <w:szCs w:val="20"/>
              </w:rPr>
              <w:t>Дополнительное образование детей</w:t>
            </w:r>
          </w:p>
        </w:tc>
        <w:tc>
          <w:tcPr>
            <w:tcW w:w="514" w:type="pct"/>
            <w:tcBorders>
              <w:top w:val="nil"/>
              <w:left w:val="nil"/>
              <w:bottom w:val="single" w:sz="4" w:space="0" w:color="000000"/>
              <w:right w:val="single" w:sz="4" w:space="0" w:color="000000"/>
            </w:tcBorders>
            <w:shd w:val="clear" w:color="auto" w:fill="auto"/>
            <w:noWrap/>
            <w:hideMark/>
          </w:tcPr>
          <w:p w14:paraId="7F228DBF" w14:textId="77777777" w:rsidR="00A51B6F" w:rsidRPr="00A51B6F" w:rsidRDefault="00A51B6F" w:rsidP="00A51B6F">
            <w:pPr>
              <w:jc w:val="center"/>
              <w:outlineLvl w:val="4"/>
              <w:rPr>
                <w:color w:val="000000"/>
                <w:sz w:val="20"/>
                <w:szCs w:val="20"/>
              </w:rPr>
            </w:pPr>
            <w:r w:rsidRPr="00A51B6F">
              <w:rPr>
                <w:color w:val="000000"/>
                <w:sz w:val="20"/>
                <w:szCs w:val="20"/>
              </w:rPr>
              <w:t>01103Р1100</w:t>
            </w:r>
          </w:p>
        </w:tc>
        <w:tc>
          <w:tcPr>
            <w:tcW w:w="437" w:type="pct"/>
            <w:tcBorders>
              <w:top w:val="nil"/>
              <w:left w:val="nil"/>
              <w:bottom w:val="single" w:sz="4" w:space="0" w:color="000000"/>
              <w:right w:val="single" w:sz="4" w:space="0" w:color="000000"/>
            </w:tcBorders>
            <w:shd w:val="clear" w:color="auto" w:fill="auto"/>
            <w:noWrap/>
            <w:hideMark/>
          </w:tcPr>
          <w:p w14:paraId="6BA4DB49" w14:textId="77777777" w:rsidR="00A51B6F" w:rsidRPr="00A51B6F" w:rsidRDefault="00A51B6F" w:rsidP="00A51B6F">
            <w:pPr>
              <w:jc w:val="center"/>
              <w:outlineLvl w:val="4"/>
              <w:rPr>
                <w:color w:val="000000"/>
                <w:sz w:val="20"/>
                <w:szCs w:val="20"/>
              </w:rPr>
            </w:pPr>
            <w:r w:rsidRPr="00A51B6F">
              <w:rPr>
                <w:color w:val="000000"/>
                <w:sz w:val="20"/>
                <w:szCs w:val="20"/>
              </w:rPr>
              <w:t>0703</w:t>
            </w:r>
          </w:p>
        </w:tc>
        <w:tc>
          <w:tcPr>
            <w:tcW w:w="357" w:type="pct"/>
            <w:tcBorders>
              <w:top w:val="nil"/>
              <w:left w:val="nil"/>
              <w:bottom w:val="single" w:sz="4" w:space="0" w:color="000000"/>
              <w:right w:val="single" w:sz="4" w:space="0" w:color="000000"/>
            </w:tcBorders>
            <w:shd w:val="clear" w:color="auto" w:fill="auto"/>
            <w:noWrap/>
            <w:hideMark/>
          </w:tcPr>
          <w:p w14:paraId="2E7D65F3"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BBCDA72" w14:textId="77777777" w:rsidR="00A51B6F" w:rsidRPr="00A51B6F" w:rsidRDefault="00A51B6F" w:rsidP="00A51B6F">
            <w:pPr>
              <w:jc w:val="right"/>
              <w:outlineLvl w:val="4"/>
              <w:rPr>
                <w:color w:val="000000"/>
                <w:sz w:val="20"/>
                <w:szCs w:val="20"/>
              </w:rPr>
            </w:pPr>
            <w:r w:rsidRPr="00A51B6F">
              <w:rPr>
                <w:color w:val="000000"/>
                <w:sz w:val="20"/>
                <w:szCs w:val="20"/>
              </w:rPr>
              <w:t>2 643 141,61</w:t>
            </w:r>
          </w:p>
        </w:tc>
        <w:tc>
          <w:tcPr>
            <w:tcW w:w="621" w:type="pct"/>
            <w:tcBorders>
              <w:top w:val="nil"/>
              <w:left w:val="nil"/>
              <w:bottom w:val="single" w:sz="4" w:space="0" w:color="000000"/>
              <w:right w:val="single" w:sz="4" w:space="0" w:color="000000"/>
            </w:tcBorders>
            <w:shd w:val="clear" w:color="auto" w:fill="auto"/>
            <w:noWrap/>
            <w:hideMark/>
          </w:tcPr>
          <w:p w14:paraId="3714FF9C"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1A0D898B"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59F7ED00" w14:textId="77777777" w:rsidR="00A51B6F" w:rsidRPr="00A51B6F" w:rsidRDefault="00A51B6F" w:rsidP="00A51B6F">
            <w:pPr>
              <w:outlineLvl w:val="5"/>
              <w:rPr>
                <w:color w:val="000000"/>
                <w:sz w:val="20"/>
                <w:szCs w:val="20"/>
              </w:rPr>
            </w:pPr>
            <w:r w:rsidRPr="00A51B6F">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14" w:type="pct"/>
            <w:tcBorders>
              <w:top w:val="nil"/>
              <w:left w:val="nil"/>
              <w:bottom w:val="single" w:sz="4" w:space="0" w:color="000000"/>
              <w:right w:val="single" w:sz="4" w:space="0" w:color="000000"/>
            </w:tcBorders>
            <w:shd w:val="clear" w:color="auto" w:fill="auto"/>
            <w:noWrap/>
            <w:hideMark/>
          </w:tcPr>
          <w:p w14:paraId="174BFED5" w14:textId="77777777" w:rsidR="00A51B6F" w:rsidRPr="00A51B6F" w:rsidRDefault="00A51B6F" w:rsidP="00A51B6F">
            <w:pPr>
              <w:jc w:val="center"/>
              <w:outlineLvl w:val="5"/>
              <w:rPr>
                <w:color w:val="000000"/>
                <w:sz w:val="20"/>
                <w:szCs w:val="20"/>
              </w:rPr>
            </w:pPr>
            <w:r w:rsidRPr="00A51B6F">
              <w:rPr>
                <w:color w:val="000000"/>
                <w:sz w:val="20"/>
                <w:szCs w:val="20"/>
              </w:rPr>
              <w:t>0110900000</w:t>
            </w:r>
          </w:p>
        </w:tc>
        <w:tc>
          <w:tcPr>
            <w:tcW w:w="437" w:type="pct"/>
            <w:tcBorders>
              <w:top w:val="nil"/>
              <w:left w:val="nil"/>
              <w:bottom w:val="single" w:sz="4" w:space="0" w:color="000000"/>
              <w:right w:val="single" w:sz="4" w:space="0" w:color="000000"/>
            </w:tcBorders>
            <w:shd w:val="clear" w:color="auto" w:fill="auto"/>
            <w:noWrap/>
            <w:hideMark/>
          </w:tcPr>
          <w:p w14:paraId="597BDF1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02A213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B48123D" w14:textId="77777777" w:rsidR="00A51B6F" w:rsidRPr="00A51B6F" w:rsidRDefault="00A51B6F" w:rsidP="00A51B6F">
            <w:pPr>
              <w:jc w:val="right"/>
              <w:outlineLvl w:val="5"/>
              <w:rPr>
                <w:color w:val="000000"/>
                <w:sz w:val="20"/>
                <w:szCs w:val="20"/>
              </w:rPr>
            </w:pPr>
            <w:r w:rsidRPr="00A51B6F">
              <w:rPr>
                <w:color w:val="000000"/>
                <w:sz w:val="20"/>
                <w:szCs w:val="20"/>
              </w:rPr>
              <w:t>28 533 330,00</w:t>
            </w:r>
          </w:p>
        </w:tc>
        <w:tc>
          <w:tcPr>
            <w:tcW w:w="621" w:type="pct"/>
            <w:tcBorders>
              <w:top w:val="nil"/>
              <w:left w:val="nil"/>
              <w:bottom w:val="single" w:sz="4" w:space="0" w:color="000000"/>
              <w:right w:val="single" w:sz="4" w:space="0" w:color="000000"/>
            </w:tcBorders>
            <w:shd w:val="clear" w:color="auto" w:fill="auto"/>
            <w:noWrap/>
            <w:hideMark/>
          </w:tcPr>
          <w:p w14:paraId="46F0AC44" w14:textId="77777777" w:rsidR="00A51B6F" w:rsidRPr="00A51B6F" w:rsidRDefault="00A51B6F" w:rsidP="00A51B6F">
            <w:pPr>
              <w:jc w:val="right"/>
              <w:outlineLvl w:val="5"/>
              <w:rPr>
                <w:color w:val="000000"/>
                <w:sz w:val="20"/>
                <w:szCs w:val="20"/>
              </w:rPr>
            </w:pPr>
            <w:r w:rsidRPr="00A51B6F">
              <w:rPr>
                <w:color w:val="000000"/>
                <w:sz w:val="20"/>
                <w:szCs w:val="20"/>
              </w:rPr>
              <w:t>28 533 330,00</w:t>
            </w:r>
          </w:p>
        </w:tc>
      </w:tr>
      <w:tr w:rsidR="00A51B6F" w:rsidRPr="00A51B6F" w14:paraId="6C89E08C"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14624EFF" w14:textId="77777777" w:rsidR="00A51B6F" w:rsidRPr="00A51B6F" w:rsidRDefault="00A51B6F" w:rsidP="00A51B6F">
            <w:pPr>
              <w:outlineLvl w:val="2"/>
              <w:rPr>
                <w:color w:val="000000"/>
                <w:sz w:val="20"/>
                <w:szCs w:val="20"/>
              </w:rPr>
            </w:pPr>
            <w:r w:rsidRPr="00A51B6F">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14" w:type="pct"/>
            <w:tcBorders>
              <w:top w:val="nil"/>
              <w:left w:val="nil"/>
              <w:bottom w:val="single" w:sz="4" w:space="0" w:color="000000"/>
              <w:right w:val="single" w:sz="4" w:space="0" w:color="000000"/>
            </w:tcBorders>
            <w:shd w:val="clear" w:color="auto" w:fill="auto"/>
            <w:noWrap/>
            <w:hideMark/>
          </w:tcPr>
          <w:p w14:paraId="1A7D5AA4" w14:textId="77777777" w:rsidR="00A51B6F" w:rsidRPr="00A51B6F" w:rsidRDefault="00A51B6F" w:rsidP="00A51B6F">
            <w:pPr>
              <w:jc w:val="center"/>
              <w:outlineLvl w:val="2"/>
              <w:rPr>
                <w:color w:val="000000"/>
                <w:sz w:val="20"/>
                <w:szCs w:val="20"/>
              </w:rPr>
            </w:pPr>
            <w:r w:rsidRPr="00A51B6F">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560AFC6D"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E82B9E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8240BF1" w14:textId="77777777" w:rsidR="00A51B6F" w:rsidRPr="00A51B6F" w:rsidRDefault="00A51B6F" w:rsidP="00A51B6F">
            <w:pPr>
              <w:jc w:val="right"/>
              <w:outlineLvl w:val="2"/>
              <w:rPr>
                <w:color w:val="000000"/>
                <w:sz w:val="20"/>
                <w:szCs w:val="20"/>
              </w:rPr>
            </w:pPr>
            <w:r w:rsidRPr="00A51B6F">
              <w:rPr>
                <w:color w:val="000000"/>
                <w:sz w:val="20"/>
                <w:szCs w:val="20"/>
              </w:rPr>
              <w:t>28 247 996,70</w:t>
            </w:r>
          </w:p>
        </w:tc>
        <w:tc>
          <w:tcPr>
            <w:tcW w:w="621" w:type="pct"/>
            <w:tcBorders>
              <w:top w:val="nil"/>
              <w:left w:val="nil"/>
              <w:bottom w:val="single" w:sz="4" w:space="0" w:color="000000"/>
              <w:right w:val="single" w:sz="4" w:space="0" w:color="000000"/>
            </w:tcBorders>
            <w:shd w:val="clear" w:color="auto" w:fill="auto"/>
            <w:noWrap/>
            <w:hideMark/>
          </w:tcPr>
          <w:p w14:paraId="19EB2227" w14:textId="77777777" w:rsidR="00A51B6F" w:rsidRPr="00A51B6F" w:rsidRDefault="00A51B6F" w:rsidP="00A51B6F">
            <w:pPr>
              <w:jc w:val="right"/>
              <w:outlineLvl w:val="2"/>
              <w:rPr>
                <w:color w:val="000000"/>
                <w:sz w:val="20"/>
                <w:szCs w:val="20"/>
              </w:rPr>
            </w:pPr>
            <w:r w:rsidRPr="00A51B6F">
              <w:rPr>
                <w:color w:val="000000"/>
                <w:sz w:val="20"/>
                <w:szCs w:val="20"/>
              </w:rPr>
              <w:t>28 247 996,70</w:t>
            </w:r>
          </w:p>
        </w:tc>
      </w:tr>
      <w:tr w:rsidR="00A51B6F" w:rsidRPr="00A51B6F" w14:paraId="20A5D20E"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0784569"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210B8C03" w14:textId="77777777" w:rsidR="00A51B6F" w:rsidRPr="00A51B6F" w:rsidRDefault="00A51B6F" w:rsidP="00A51B6F">
            <w:pPr>
              <w:jc w:val="center"/>
              <w:outlineLvl w:val="3"/>
              <w:rPr>
                <w:color w:val="000000"/>
                <w:sz w:val="20"/>
                <w:szCs w:val="20"/>
              </w:rPr>
            </w:pPr>
            <w:r w:rsidRPr="00A51B6F">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530711C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141D798"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65F8D1B6" w14:textId="77777777" w:rsidR="00A51B6F" w:rsidRPr="00A51B6F" w:rsidRDefault="00A51B6F" w:rsidP="00A51B6F">
            <w:pPr>
              <w:jc w:val="right"/>
              <w:outlineLvl w:val="3"/>
              <w:rPr>
                <w:color w:val="000000"/>
                <w:sz w:val="20"/>
                <w:szCs w:val="20"/>
              </w:rPr>
            </w:pPr>
            <w:r w:rsidRPr="00A51B6F">
              <w:rPr>
                <w:color w:val="000000"/>
                <w:sz w:val="20"/>
                <w:szCs w:val="20"/>
              </w:rPr>
              <w:t>28 247 996,70</w:t>
            </w:r>
          </w:p>
        </w:tc>
        <w:tc>
          <w:tcPr>
            <w:tcW w:w="621" w:type="pct"/>
            <w:tcBorders>
              <w:top w:val="nil"/>
              <w:left w:val="nil"/>
              <w:bottom w:val="single" w:sz="4" w:space="0" w:color="000000"/>
              <w:right w:val="single" w:sz="4" w:space="0" w:color="000000"/>
            </w:tcBorders>
            <w:shd w:val="clear" w:color="auto" w:fill="auto"/>
            <w:noWrap/>
            <w:hideMark/>
          </w:tcPr>
          <w:p w14:paraId="159217C0" w14:textId="77777777" w:rsidR="00A51B6F" w:rsidRPr="00A51B6F" w:rsidRDefault="00A51B6F" w:rsidP="00A51B6F">
            <w:pPr>
              <w:jc w:val="right"/>
              <w:outlineLvl w:val="3"/>
              <w:rPr>
                <w:color w:val="000000"/>
                <w:sz w:val="20"/>
                <w:szCs w:val="20"/>
              </w:rPr>
            </w:pPr>
            <w:r w:rsidRPr="00A51B6F">
              <w:rPr>
                <w:color w:val="000000"/>
                <w:sz w:val="20"/>
                <w:szCs w:val="20"/>
              </w:rPr>
              <w:t>28 247 996,70</w:t>
            </w:r>
          </w:p>
        </w:tc>
      </w:tr>
      <w:tr w:rsidR="00A51B6F" w:rsidRPr="00A51B6F" w14:paraId="1A41E56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4782A7F" w14:textId="77777777" w:rsidR="00A51B6F" w:rsidRPr="00A51B6F" w:rsidRDefault="00A51B6F" w:rsidP="00A51B6F">
            <w:pPr>
              <w:outlineLvl w:val="4"/>
              <w:rPr>
                <w:color w:val="000000"/>
                <w:sz w:val="20"/>
                <w:szCs w:val="20"/>
              </w:rPr>
            </w:pPr>
            <w:r w:rsidRPr="00A51B6F">
              <w:rPr>
                <w:color w:val="000000"/>
                <w:sz w:val="20"/>
                <w:szCs w:val="20"/>
              </w:rPr>
              <w:t>КУЛЬТУРА, КИНЕМАТОГРАФИЯ</w:t>
            </w:r>
          </w:p>
        </w:tc>
        <w:tc>
          <w:tcPr>
            <w:tcW w:w="514" w:type="pct"/>
            <w:tcBorders>
              <w:top w:val="nil"/>
              <w:left w:val="nil"/>
              <w:bottom w:val="single" w:sz="4" w:space="0" w:color="000000"/>
              <w:right w:val="single" w:sz="4" w:space="0" w:color="000000"/>
            </w:tcBorders>
            <w:shd w:val="clear" w:color="auto" w:fill="auto"/>
            <w:noWrap/>
            <w:hideMark/>
          </w:tcPr>
          <w:p w14:paraId="61030195" w14:textId="77777777" w:rsidR="00A51B6F" w:rsidRPr="00A51B6F" w:rsidRDefault="00A51B6F" w:rsidP="00A51B6F">
            <w:pPr>
              <w:jc w:val="center"/>
              <w:outlineLvl w:val="4"/>
              <w:rPr>
                <w:color w:val="000000"/>
                <w:sz w:val="20"/>
                <w:szCs w:val="20"/>
              </w:rPr>
            </w:pPr>
            <w:r w:rsidRPr="00A51B6F">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4B609ADA" w14:textId="77777777" w:rsidR="00A51B6F" w:rsidRPr="00A51B6F" w:rsidRDefault="00A51B6F" w:rsidP="00A51B6F">
            <w:pPr>
              <w:jc w:val="center"/>
              <w:outlineLvl w:val="4"/>
              <w:rPr>
                <w:color w:val="000000"/>
                <w:sz w:val="20"/>
                <w:szCs w:val="20"/>
              </w:rPr>
            </w:pPr>
            <w:r w:rsidRPr="00A51B6F">
              <w:rPr>
                <w:color w:val="000000"/>
                <w:sz w:val="20"/>
                <w:szCs w:val="20"/>
              </w:rPr>
              <w:t>0800</w:t>
            </w:r>
          </w:p>
        </w:tc>
        <w:tc>
          <w:tcPr>
            <w:tcW w:w="357" w:type="pct"/>
            <w:tcBorders>
              <w:top w:val="nil"/>
              <w:left w:val="nil"/>
              <w:bottom w:val="single" w:sz="4" w:space="0" w:color="000000"/>
              <w:right w:val="single" w:sz="4" w:space="0" w:color="000000"/>
            </w:tcBorders>
            <w:shd w:val="clear" w:color="auto" w:fill="auto"/>
            <w:noWrap/>
            <w:hideMark/>
          </w:tcPr>
          <w:p w14:paraId="54218259"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2492726A" w14:textId="77777777" w:rsidR="00A51B6F" w:rsidRPr="00A51B6F" w:rsidRDefault="00A51B6F" w:rsidP="00A51B6F">
            <w:pPr>
              <w:jc w:val="right"/>
              <w:outlineLvl w:val="4"/>
              <w:rPr>
                <w:color w:val="000000"/>
                <w:sz w:val="20"/>
                <w:szCs w:val="20"/>
              </w:rPr>
            </w:pPr>
            <w:r w:rsidRPr="00A51B6F">
              <w:rPr>
                <w:color w:val="000000"/>
                <w:sz w:val="20"/>
                <w:szCs w:val="20"/>
              </w:rPr>
              <w:t>28 247 996,70</w:t>
            </w:r>
          </w:p>
        </w:tc>
        <w:tc>
          <w:tcPr>
            <w:tcW w:w="621" w:type="pct"/>
            <w:tcBorders>
              <w:top w:val="nil"/>
              <w:left w:val="nil"/>
              <w:bottom w:val="single" w:sz="4" w:space="0" w:color="000000"/>
              <w:right w:val="single" w:sz="4" w:space="0" w:color="000000"/>
            </w:tcBorders>
            <w:shd w:val="clear" w:color="auto" w:fill="auto"/>
            <w:noWrap/>
            <w:hideMark/>
          </w:tcPr>
          <w:p w14:paraId="213C1D6F" w14:textId="77777777" w:rsidR="00A51B6F" w:rsidRPr="00A51B6F" w:rsidRDefault="00A51B6F" w:rsidP="00A51B6F">
            <w:pPr>
              <w:jc w:val="right"/>
              <w:outlineLvl w:val="4"/>
              <w:rPr>
                <w:color w:val="000000"/>
                <w:sz w:val="20"/>
                <w:szCs w:val="20"/>
              </w:rPr>
            </w:pPr>
            <w:r w:rsidRPr="00A51B6F">
              <w:rPr>
                <w:color w:val="000000"/>
                <w:sz w:val="20"/>
                <w:szCs w:val="20"/>
              </w:rPr>
              <w:t>28 247 996,70</w:t>
            </w:r>
          </w:p>
        </w:tc>
      </w:tr>
      <w:tr w:rsidR="00A51B6F" w:rsidRPr="00A51B6F" w14:paraId="649CFFD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D0A24C3" w14:textId="77777777" w:rsidR="00A51B6F" w:rsidRPr="00A51B6F" w:rsidRDefault="00A51B6F" w:rsidP="00A51B6F">
            <w:pPr>
              <w:outlineLvl w:val="5"/>
              <w:rPr>
                <w:color w:val="000000"/>
                <w:sz w:val="20"/>
                <w:szCs w:val="20"/>
              </w:rPr>
            </w:pPr>
            <w:r w:rsidRPr="00A51B6F">
              <w:rPr>
                <w:color w:val="000000"/>
                <w:sz w:val="20"/>
                <w:szCs w:val="20"/>
              </w:rPr>
              <w:t>Культура</w:t>
            </w:r>
          </w:p>
        </w:tc>
        <w:tc>
          <w:tcPr>
            <w:tcW w:w="514" w:type="pct"/>
            <w:tcBorders>
              <w:top w:val="nil"/>
              <w:left w:val="nil"/>
              <w:bottom w:val="single" w:sz="4" w:space="0" w:color="000000"/>
              <w:right w:val="single" w:sz="4" w:space="0" w:color="000000"/>
            </w:tcBorders>
            <w:shd w:val="clear" w:color="auto" w:fill="auto"/>
            <w:noWrap/>
            <w:hideMark/>
          </w:tcPr>
          <w:p w14:paraId="39313B36" w14:textId="77777777" w:rsidR="00A51B6F" w:rsidRPr="00A51B6F" w:rsidRDefault="00A51B6F" w:rsidP="00A51B6F">
            <w:pPr>
              <w:jc w:val="center"/>
              <w:outlineLvl w:val="5"/>
              <w:rPr>
                <w:color w:val="000000"/>
                <w:sz w:val="20"/>
                <w:szCs w:val="20"/>
              </w:rPr>
            </w:pPr>
            <w:r w:rsidRPr="00A51B6F">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30B94F86" w14:textId="77777777" w:rsidR="00A51B6F" w:rsidRPr="00A51B6F" w:rsidRDefault="00A51B6F" w:rsidP="00A51B6F">
            <w:pPr>
              <w:jc w:val="center"/>
              <w:outlineLvl w:val="5"/>
              <w:rPr>
                <w:color w:val="000000"/>
                <w:sz w:val="20"/>
                <w:szCs w:val="20"/>
              </w:rPr>
            </w:pPr>
            <w:r w:rsidRPr="00A51B6F">
              <w:rPr>
                <w:color w:val="000000"/>
                <w:sz w:val="20"/>
                <w:szCs w:val="20"/>
              </w:rPr>
              <w:t>0801</w:t>
            </w:r>
          </w:p>
        </w:tc>
        <w:tc>
          <w:tcPr>
            <w:tcW w:w="357" w:type="pct"/>
            <w:tcBorders>
              <w:top w:val="nil"/>
              <w:left w:val="nil"/>
              <w:bottom w:val="single" w:sz="4" w:space="0" w:color="000000"/>
              <w:right w:val="single" w:sz="4" w:space="0" w:color="000000"/>
            </w:tcBorders>
            <w:shd w:val="clear" w:color="auto" w:fill="auto"/>
            <w:noWrap/>
            <w:hideMark/>
          </w:tcPr>
          <w:p w14:paraId="502C9767"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59B92E72" w14:textId="77777777" w:rsidR="00A51B6F" w:rsidRPr="00A51B6F" w:rsidRDefault="00A51B6F" w:rsidP="00A51B6F">
            <w:pPr>
              <w:jc w:val="right"/>
              <w:outlineLvl w:val="5"/>
              <w:rPr>
                <w:color w:val="000000"/>
                <w:sz w:val="20"/>
                <w:szCs w:val="20"/>
              </w:rPr>
            </w:pPr>
            <w:r w:rsidRPr="00A51B6F">
              <w:rPr>
                <w:color w:val="000000"/>
                <w:sz w:val="20"/>
                <w:szCs w:val="20"/>
              </w:rPr>
              <w:t>28 247 996,70</w:t>
            </w:r>
          </w:p>
        </w:tc>
        <w:tc>
          <w:tcPr>
            <w:tcW w:w="621" w:type="pct"/>
            <w:tcBorders>
              <w:top w:val="nil"/>
              <w:left w:val="nil"/>
              <w:bottom w:val="single" w:sz="4" w:space="0" w:color="000000"/>
              <w:right w:val="single" w:sz="4" w:space="0" w:color="000000"/>
            </w:tcBorders>
            <w:shd w:val="clear" w:color="auto" w:fill="auto"/>
            <w:noWrap/>
            <w:hideMark/>
          </w:tcPr>
          <w:p w14:paraId="3037B810" w14:textId="77777777" w:rsidR="00A51B6F" w:rsidRPr="00A51B6F" w:rsidRDefault="00A51B6F" w:rsidP="00A51B6F">
            <w:pPr>
              <w:jc w:val="right"/>
              <w:outlineLvl w:val="5"/>
              <w:rPr>
                <w:color w:val="000000"/>
                <w:sz w:val="20"/>
                <w:szCs w:val="20"/>
              </w:rPr>
            </w:pPr>
            <w:r w:rsidRPr="00A51B6F">
              <w:rPr>
                <w:color w:val="000000"/>
                <w:sz w:val="20"/>
                <w:szCs w:val="20"/>
              </w:rPr>
              <w:t>28 247 996,70</w:t>
            </w:r>
          </w:p>
        </w:tc>
      </w:tr>
      <w:tr w:rsidR="00A51B6F" w:rsidRPr="00A51B6F" w14:paraId="70C7B0ED"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60F1C76" w14:textId="77777777" w:rsidR="00A51B6F" w:rsidRPr="00A51B6F" w:rsidRDefault="00A51B6F" w:rsidP="00A51B6F">
            <w:pPr>
              <w:outlineLvl w:val="4"/>
              <w:rPr>
                <w:color w:val="000000"/>
                <w:sz w:val="20"/>
                <w:szCs w:val="20"/>
              </w:rPr>
            </w:pPr>
            <w:r w:rsidRPr="00A51B6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14" w:type="pct"/>
            <w:tcBorders>
              <w:top w:val="nil"/>
              <w:left w:val="nil"/>
              <w:bottom w:val="single" w:sz="4" w:space="0" w:color="000000"/>
              <w:right w:val="single" w:sz="4" w:space="0" w:color="000000"/>
            </w:tcBorders>
            <w:shd w:val="clear" w:color="auto" w:fill="auto"/>
            <w:noWrap/>
            <w:hideMark/>
          </w:tcPr>
          <w:p w14:paraId="3CC3E0C4" w14:textId="77777777" w:rsidR="00A51B6F" w:rsidRPr="00A51B6F" w:rsidRDefault="00A51B6F" w:rsidP="00A51B6F">
            <w:pPr>
              <w:jc w:val="center"/>
              <w:outlineLvl w:val="4"/>
              <w:rPr>
                <w:color w:val="000000"/>
                <w:sz w:val="20"/>
                <w:szCs w:val="20"/>
              </w:rPr>
            </w:pPr>
            <w:r w:rsidRPr="00A51B6F">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41928975"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DB0279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9EACC40" w14:textId="77777777" w:rsidR="00A51B6F" w:rsidRPr="00A51B6F" w:rsidRDefault="00A51B6F" w:rsidP="00A51B6F">
            <w:pPr>
              <w:jc w:val="right"/>
              <w:outlineLvl w:val="4"/>
              <w:rPr>
                <w:color w:val="000000"/>
                <w:sz w:val="20"/>
                <w:szCs w:val="20"/>
              </w:rPr>
            </w:pPr>
            <w:r w:rsidRPr="00A51B6F">
              <w:rPr>
                <w:color w:val="000000"/>
                <w:sz w:val="20"/>
                <w:szCs w:val="20"/>
              </w:rPr>
              <w:t>285 333,30</w:t>
            </w:r>
          </w:p>
        </w:tc>
        <w:tc>
          <w:tcPr>
            <w:tcW w:w="621" w:type="pct"/>
            <w:tcBorders>
              <w:top w:val="nil"/>
              <w:left w:val="nil"/>
              <w:bottom w:val="single" w:sz="4" w:space="0" w:color="000000"/>
              <w:right w:val="single" w:sz="4" w:space="0" w:color="000000"/>
            </w:tcBorders>
            <w:shd w:val="clear" w:color="auto" w:fill="auto"/>
            <w:noWrap/>
            <w:hideMark/>
          </w:tcPr>
          <w:p w14:paraId="1FAAA6A4" w14:textId="77777777" w:rsidR="00A51B6F" w:rsidRPr="00A51B6F" w:rsidRDefault="00A51B6F" w:rsidP="00A51B6F">
            <w:pPr>
              <w:jc w:val="right"/>
              <w:outlineLvl w:val="4"/>
              <w:rPr>
                <w:color w:val="000000"/>
                <w:sz w:val="20"/>
                <w:szCs w:val="20"/>
              </w:rPr>
            </w:pPr>
            <w:r w:rsidRPr="00A51B6F">
              <w:rPr>
                <w:color w:val="000000"/>
                <w:sz w:val="20"/>
                <w:szCs w:val="20"/>
              </w:rPr>
              <w:t>285 333,30</w:t>
            </w:r>
          </w:p>
        </w:tc>
      </w:tr>
      <w:tr w:rsidR="00A51B6F" w:rsidRPr="00A51B6F" w14:paraId="2080E6F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7DB5BA6" w14:textId="77777777" w:rsidR="00A51B6F" w:rsidRPr="00A51B6F" w:rsidRDefault="00A51B6F" w:rsidP="00A51B6F">
            <w:pPr>
              <w:outlineLvl w:val="5"/>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7557CA57" w14:textId="77777777" w:rsidR="00A51B6F" w:rsidRPr="00A51B6F" w:rsidRDefault="00A51B6F" w:rsidP="00A51B6F">
            <w:pPr>
              <w:jc w:val="center"/>
              <w:outlineLvl w:val="5"/>
              <w:rPr>
                <w:color w:val="000000"/>
                <w:sz w:val="20"/>
                <w:szCs w:val="20"/>
              </w:rPr>
            </w:pPr>
            <w:r w:rsidRPr="00A51B6F">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43FA600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7436A52" w14:textId="77777777" w:rsidR="00A51B6F" w:rsidRPr="00A51B6F" w:rsidRDefault="00A51B6F" w:rsidP="00A51B6F">
            <w:pPr>
              <w:jc w:val="center"/>
              <w:outlineLvl w:val="5"/>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052D44E" w14:textId="77777777" w:rsidR="00A51B6F" w:rsidRPr="00A51B6F" w:rsidRDefault="00A51B6F" w:rsidP="00A51B6F">
            <w:pPr>
              <w:jc w:val="right"/>
              <w:outlineLvl w:val="5"/>
              <w:rPr>
                <w:color w:val="000000"/>
                <w:sz w:val="20"/>
                <w:szCs w:val="20"/>
              </w:rPr>
            </w:pPr>
            <w:r w:rsidRPr="00A51B6F">
              <w:rPr>
                <w:color w:val="000000"/>
                <w:sz w:val="20"/>
                <w:szCs w:val="20"/>
              </w:rPr>
              <w:t>285 333,30</w:t>
            </w:r>
          </w:p>
        </w:tc>
        <w:tc>
          <w:tcPr>
            <w:tcW w:w="621" w:type="pct"/>
            <w:tcBorders>
              <w:top w:val="nil"/>
              <w:left w:val="nil"/>
              <w:bottom w:val="single" w:sz="4" w:space="0" w:color="000000"/>
              <w:right w:val="single" w:sz="4" w:space="0" w:color="000000"/>
            </w:tcBorders>
            <w:shd w:val="clear" w:color="auto" w:fill="auto"/>
            <w:noWrap/>
            <w:hideMark/>
          </w:tcPr>
          <w:p w14:paraId="34A7B2BE" w14:textId="77777777" w:rsidR="00A51B6F" w:rsidRPr="00A51B6F" w:rsidRDefault="00A51B6F" w:rsidP="00A51B6F">
            <w:pPr>
              <w:jc w:val="right"/>
              <w:outlineLvl w:val="5"/>
              <w:rPr>
                <w:color w:val="000000"/>
                <w:sz w:val="20"/>
                <w:szCs w:val="20"/>
              </w:rPr>
            </w:pPr>
            <w:r w:rsidRPr="00A51B6F">
              <w:rPr>
                <w:color w:val="000000"/>
                <w:sz w:val="20"/>
                <w:szCs w:val="20"/>
              </w:rPr>
              <w:t>285 333,30</w:t>
            </w:r>
          </w:p>
        </w:tc>
      </w:tr>
      <w:tr w:rsidR="00A51B6F" w:rsidRPr="00A51B6F" w14:paraId="082BE0F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C2A21B9" w14:textId="77777777" w:rsidR="00A51B6F" w:rsidRPr="00A51B6F" w:rsidRDefault="00A51B6F" w:rsidP="00A51B6F">
            <w:pPr>
              <w:outlineLvl w:val="2"/>
              <w:rPr>
                <w:color w:val="000000"/>
                <w:sz w:val="20"/>
                <w:szCs w:val="20"/>
              </w:rPr>
            </w:pPr>
            <w:r w:rsidRPr="00A51B6F">
              <w:rPr>
                <w:color w:val="000000"/>
                <w:sz w:val="20"/>
                <w:szCs w:val="20"/>
              </w:rPr>
              <w:t>КУЛЬТУРА, КИНЕМАТОГРАФИЯ</w:t>
            </w:r>
          </w:p>
        </w:tc>
        <w:tc>
          <w:tcPr>
            <w:tcW w:w="514" w:type="pct"/>
            <w:tcBorders>
              <w:top w:val="nil"/>
              <w:left w:val="nil"/>
              <w:bottom w:val="single" w:sz="4" w:space="0" w:color="000000"/>
              <w:right w:val="single" w:sz="4" w:space="0" w:color="000000"/>
            </w:tcBorders>
            <w:shd w:val="clear" w:color="auto" w:fill="auto"/>
            <w:noWrap/>
            <w:hideMark/>
          </w:tcPr>
          <w:p w14:paraId="475C7752" w14:textId="77777777" w:rsidR="00A51B6F" w:rsidRPr="00A51B6F" w:rsidRDefault="00A51B6F" w:rsidP="00A51B6F">
            <w:pPr>
              <w:jc w:val="center"/>
              <w:outlineLvl w:val="2"/>
              <w:rPr>
                <w:color w:val="000000"/>
                <w:sz w:val="20"/>
                <w:szCs w:val="20"/>
              </w:rPr>
            </w:pPr>
            <w:r w:rsidRPr="00A51B6F">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415A58B6" w14:textId="77777777" w:rsidR="00A51B6F" w:rsidRPr="00A51B6F" w:rsidRDefault="00A51B6F" w:rsidP="00A51B6F">
            <w:pPr>
              <w:jc w:val="center"/>
              <w:outlineLvl w:val="2"/>
              <w:rPr>
                <w:color w:val="000000"/>
                <w:sz w:val="20"/>
                <w:szCs w:val="20"/>
              </w:rPr>
            </w:pPr>
            <w:r w:rsidRPr="00A51B6F">
              <w:rPr>
                <w:color w:val="000000"/>
                <w:sz w:val="20"/>
                <w:szCs w:val="20"/>
              </w:rPr>
              <w:t>0800</w:t>
            </w:r>
          </w:p>
        </w:tc>
        <w:tc>
          <w:tcPr>
            <w:tcW w:w="357" w:type="pct"/>
            <w:tcBorders>
              <w:top w:val="nil"/>
              <w:left w:val="nil"/>
              <w:bottom w:val="single" w:sz="4" w:space="0" w:color="000000"/>
              <w:right w:val="single" w:sz="4" w:space="0" w:color="000000"/>
            </w:tcBorders>
            <w:shd w:val="clear" w:color="auto" w:fill="auto"/>
            <w:noWrap/>
            <w:hideMark/>
          </w:tcPr>
          <w:p w14:paraId="420A0261"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50A08ED" w14:textId="77777777" w:rsidR="00A51B6F" w:rsidRPr="00A51B6F" w:rsidRDefault="00A51B6F" w:rsidP="00A51B6F">
            <w:pPr>
              <w:jc w:val="right"/>
              <w:outlineLvl w:val="2"/>
              <w:rPr>
                <w:color w:val="000000"/>
                <w:sz w:val="20"/>
                <w:szCs w:val="20"/>
              </w:rPr>
            </w:pPr>
            <w:r w:rsidRPr="00A51B6F">
              <w:rPr>
                <w:color w:val="000000"/>
                <w:sz w:val="20"/>
                <w:szCs w:val="20"/>
              </w:rPr>
              <w:t>285 333,30</w:t>
            </w:r>
          </w:p>
        </w:tc>
        <w:tc>
          <w:tcPr>
            <w:tcW w:w="621" w:type="pct"/>
            <w:tcBorders>
              <w:top w:val="nil"/>
              <w:left w:val="nil"/>
              <w:bottom w:val="single" w:sz="4" w:space="0" w:color="000000"/>
              <w:right w:val="single" w:sz="4" w:space="0" w:color="000000"/>
            </w:tcBorders>
            <w:shd w:val="clear" w:color="auto" w:fill="auto"/>
            <w:noWrap/>
            <w:hideMark/>
          </w:tcPr>
          <w:p w14:paraId="3D051CBA" w14:textId="77777777" w:rsidR="00A51B6F" w:rsidRPr="00A51B6F" w:rsidRDefault="00A51B6F" w:rsidP="00A51B6F">
            <w:pPr>
              <w:jc w:val="right"/>
              <w:outlineLvl w:val="2"/>
              <w:rPr>
                <w:color w:val="000000"/>
                <w:sz w:val="20"/>
                <w:szCs w:val="20"/>
              </w:rPr>
            </w:pPr>
            <w:r w:rsidRPr="00A51B6F">
              <w:rPr>
                <w:color w:val="000000"/>
                <w:sz w:val="20"/>
                <w:szCs w:val="20"/>
              </w:rPr>
              <w:t>285 333,30</w:t>
            </w:r>
          </w:p>
        </w:tc>
      </w:tr>
      <w:tr w:rsidR="00A51B6F" w:rsidRPr="00A51B6F" w14:paraId="4D84DBC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6632673" w14:textId="77777777" w:rsidR="00A51B6F" w:rsidRPr="00A51B6F" w:rsidRDefault="00A51B6F" w:rsidP="00A51B6F">
            <w:pPr>
              <w:outlineLvl w:val="3"/>
              <w:rPr>
                <w:color w:val="000000"/>
                <w:sz w:val="20"/>
                <w:szCs w:val="20"/>
              </w:rPr>
            </w:pPr>
            <w:r w:rsidRPr="00A51B6F">
              <w:rPr>
                <w:color w:val="000000"/>
                <w:sz w:val="20"/>
                <w:szCs w:val="20"/>
              </w:rPr>
              <w:t>Культура</w:t>
            </w:r>
          </w:p>
        </w:tc>
        <w:tc>
          <w:tcPr>
            <w:tcW w:w="514" w:type="pct"/>
            <w:tcBorders>
              <w:top w:val="nil"/>
              <w:left w:val="nil"/>
              <w:bottom w:val="single" w:sz="4" w:space="0" w:color="000000"/>
              <w:right w:val="single" w:sz="4" w:space="0" w:color="000000"/>
            </w:tcBorders>
            <w:shd w:val="clear" w:color="auto" w:fill="auto"/>
            <w:noWrap/>
            <w:hideMark/>
          </w:tcPr>
          <w:p w14:paraId="74C6C9C3" w14:textId="77777777" w:rsidR="00A51B6F" w:rsidRPr="00A51B6F" w:rsidRDefault="00A51B6F" w:rsidP="00A51B6F">
            <w:pPr>
              <w:jc w:val="center"/>
              <w:outlineLvl w:val="3"/>
              <w:rPr>
                <w:color w:val="000000"/>
                <w:sz w:val="20"/>
                <w:szCs w:val="20"/>
              </w:rPr>
            </w:pPr>
            <w:r w:rsidRPr="00A51B6F">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093742B1" w14:textId="77777777" w:rsidR="00A51B6F" w:rsidRPr="00A51B6F" w:rsidRDefault="00A51B6F" w:rsidP="00A51B6F">
            <w:pPr>
              <w:jc w:val="center"/>
              <w:outlineLvl w:val="3"/>
              <w:rPr>
                <w:color w:val="000000"/>
                <w:sz w:val="20"/>
                <w:szCs w:val="20"/>
              </w:rPr>
            </w:pPr>
            <w:r w:rsidRPr="00A51B6F">
              <w:rPr>
                <w:color w:val="000000"/>
                <w:sz w:val="20"/>
                <w:szCs w:val="20"/>
              </w:rPr>
              <w:t>0801</w:t>
            </w:r>
          </w:p>
        </w:tc>
        <w:tc>
          <w:tcPr>
            <w:tcW w:w="357" w:type="pct"/>
            <w:tcBorders>
              <w:top w:val="nil"/>
              <w:left w:val="nil"/>
              <w:bottom w:val="single" w:sz="4" w:space="0" w:color="000000"/>
              <w:right w:val="single" w:sz="4" w:space="0" w:color="000000"/>
            </w:tcBorders>
            <w:shd w:val="clear" w:color="auto" w:fill="auto"/>
            <w:noWrap/>
            <w:hideMark/>
          </w:tcPr>
          <w:p w14:paraId="280635BA"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147E79B" w14:textId="77777777" w:rsidR="00A51B6F" w:rsidRPr="00A51B6F" w:rsidRDefault="00A51B6F" w:rsidP="00A51B6F">
            <w:pPr>
              <w:jc w:val="right"/>
              <w:outlineLvl w:val="3"/>
              <w:rPr>
                <w:color w:val="000000"/>
                <w:sz w:val="20"/>
                <w:szCs w:val="20"/>
              </w:rPr>
            </w:pPr>
            <w:r w:rsidRPr="00A51B6F">
              <w:rPr>
                <w:color w:val="000000"/>
                <w:sz w:val="20"/>
                <w:szCs w:val="20"/>
              </w:rPr>
              <w:t>285 333,30</w:t>
            </w:r>
          </w:p>
        </w:tc>
        <w:tc>
          <w:tcPr>
            <w:tcW w:w="621" w:type="pct"/>
            <w:tcBorders>
              <w:top w:val="nil"/>
              <w:left w:val="nil"/>
              <w:bottom w:val="single" w:sz="4" w:space="0" w:color="000000"/>
              <w:right w:val="single" w:sz="4" w:space="0" w:color="000000"/>
            </w:tcBorders>
            <w:shd w:val="clear" w:color="auto" w:fill="auto"/>
            <w:noWrap/>
            <w:hideMark/>
          </w:tcPr>
          <w:p w14:paraId="0E8CE048" w14:textId="77777777" w:rsidR="00A51B6F" w:rsidRPr="00A51B6F" w:rsidRDefault="00A51B6F" w:rsidP="00A51B6F">
            <w:pPr>
              <w:jc w:val="right"/>
              <w:outlineLvl w:val="3"/>
              <w:rPr>
                <w:color w:val="000000"/>
                <w:sz w:val="20"/>
                <w:szCs w:val="20"/>
              </w:rPr>
            </w:pPr>
            <w:r w:rsidRPr="00A51B6F">
              <w:rPr>
                <w:color w:val="000000"/>
                <w:sz w:val="20"/>
                <w:szCs w:val="20"/>
              </w:rPr>
              <w:t>285 333,30</w:t>
            </w:r>
          </w:p>
        </w:tc>
      </w:tr>
      <w:tr w:rsidR="00A51B6F" w:rsidRPr="00A51B6F" w14:paraId="24B6567D"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7CEF84C1"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14" w:type="pct"/>
            <w:tcBorders>
              <w:top w:val="nil"/>
              <w:left w:val="nil"/>
              <w:bottom w:val="single" w:sz="4" w:space="0" w:color="000000"/>
              <w:right w:val="single" w:sz="4" w:space="0" w:color="000000"/>
            </w:tcBorders>
            <w:shd w:val="clear" w:color="auto" w:fill="auto"/>
            <w:noWrap/>
            <w:hideMark/>
          </w:tcPr>
          <w:p w14:paraId="0BC4D3CE" w14:textId="77777777" w:rsidR="00A51B6F" w:rsidRPr="00A51B6F" w:rsidRDefault="00A51B6F" w:rsidP="00A51B6F">
            <w:pPr>
              <w:jc w:val="center"/>
              <w:outlineLvl w:val="4"/>
              <w:rPr>
                <w:color w:val="000000"/>
                <w:sz w:val="20"/>
                <w:szCs w:val="20"/>
              </w:rPr>
            </w:pPr>
            <w:r w:rsidRPr="00A51B6F">
              <w:rPr>
                <w:color w:val="000000"/>
                <w:sz w:val="20"/>
                <w:szCs w:val="20"/>
              </w:rPr>
              <w:t>0111000000</w:t>
            </w:r>
          </w:p>
        </w:tc>
        <w:tc>
          <w:tcPr>
            <w:tcW w:w="437" w:type="pct"/>
            <w:tcBorders>
              <w:top w:val="nil"/>
              <w:left w:val="nil"/>
              <w:bottom w:val="single" w:sz="4" w:space="0" w:color="000000"/>
              <w:right w:val="single" w:sz="4" w:space="0" w:color="000000"/>
            </w:tcBorders>
            <w:shd w:val="clear" w:color="auto" w:fill="auto"/>
            <w:noWrap/>
            <w:hideMark/>
          </w:tcPr>
          <w:p w14:paraId="18FE4AB3"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E8465B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83F9351" w14:textId="77777777" w:rsidR="00A51B6F" w:rsidRPr="00A51B6F" w:rsidRDefault="00A51B6F" w:rsidP="00A51B6F">
            <w:pPr>
              <w:jc w:val="right"/>
              <w:outlineLvl w:val="4"/>
              <w:rPr>
                <w:color w:val="000000"/>
                <w:sz w:val="20"/>
                <w:szCs w:val="20"/>
              </w:rPr>
            </w:pPr>
            <w:r w:rsidRPr="00A51B6F">
              <w:rPr>
                <w:color w:val="000000"/>
                <w:sz w:val="20"/>
                <w:szCs w:val="20"/>
              </w:rPr>
              <w:t>10 703 560,40</w:t>
            </w:r>
          </w:p>
        </w:tc>
        <w:tc>
          <w:tcPr>
            <w:tcW w:w="621" w:type="pct"/>
            <w:tcBorders>
              <w:top w:val="nil"/>
              <w:left w:val="nil"/>
              <w:bottom w:val="single" w:sz="4" w:space="0" w:color="000000"/>
              <w:right w:val="single" w:sz="4" w:space="0" w:color="000000"/>
            </w:tcBorders>
            <w:shd w:val="clear" w:color="auto" w:fill="auto"/>
            <w:noWrap/>
            <w:hideMark/>
          </w:tcPr>
          <w:p w14:paraId="6A038947" w14:textId="77777777" w:rsidR="00A51B6F" w:rsidRPr="00A51B6F" w:rsidRDefault="00A51B6F" w:rsidP="00A51B6F">
            <w:pPr>
              <w:jc w:val="right"/>
              <w:outlineLvl w:val="4"/>
              <w:rPr>
                <w:color w:val="000000"/>
                <w:sz w:val="20"/>
                <w:szCs w:val="20"/>
              </w:rPr>
            </w:pPr>
            <w:r w:rsidRPr="00A51B6F">
              <w:rPr>
                <w:color w:val="000000"/>
                <w:sz w:val="20"/>
                <w:szCs w:val="20"/>
              </w:rPr>
              <w:t>10 862 011,92</w:t>
            </w:r>
          </w:p>
        </w:tc>
      </w:tr>
      <w:tr w:rsidR="00A51B6F" w:rsidRPr="00A51B6F" w14:paraId="0631D192"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220D042" w14:textId="77777777" w:rsidR="00A51B6F" w:rsidRPr="00A51B6F" w:rsidRDefault="00A51B6F" w:rsidP="00A51B6F">
            <w:pPr>
              <w:outlineLvl w:val="5"/>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4" w:type="pct"/>
            <w:tcBorders>
              <w:top w:val="nil"/>
              <w:left w:val="nil"/>
              <w:bottom w:val="single" w:sz="4" w:space="0" w:color="000000"/>
              <w:right w:val="single" w:sz="4" w:space="0" w:color="000000"/>
            </w:tcBorders>
            <w:shd w:val="clear" w:color="auto" w:fill="auto"/>
            <w:noWrap/>
            <w:hideMark/>
          </w:tcPr>
          <w:p w14:paraId="3FE21518" w14:textId="77777777" w:rsidR="00A51B6F" w:rsidRPr="00A51B6F" w:rsidRDefault="00A51B6F" w:rsidP="00A51B6F">
            <w:pPr>
              <w:jc w:val="center"/>
              <w:outlineLvl w:val="5"/>
              <w:rPr>
                <w:color w:val="000000"/>
                <w:sz w:val="20"/>
                <w:szCs w:val="20"/>
              </w:rPr>
            </w:pPr>
            <w:r w:rsidRPr="00A51B6F">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5F501E8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FAEEAB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470577D" w14:textId="77777777" w:rsidR="00A51B6F" w:rsidRPr="00A51B6F" w:rsidRDefault="00A51B6F" w:rsidP="00A51B6F">
            <w:pPr>
              <w:jc w:val="right"/>
              <w:outlineLvl w:val="5"/>
              <w:rPr>
                <w:color w:val="000000"/>
                <w:sz w:val="20"/>
                <w:szCs w:val="20"/>
              </w:rPr>
            </w:pPr>
            <w:r w:rsidRPr="00A51B6F">
              <w:rPr>
                <w:color w:val="000000"/>
                <w:sz w:val="20"/>
                <w:szCs w:val="20"/>
              </w:rPr>
              <w:t>211 344,44</w:t>
            </w:r>
          </w:p>
        </w:tc>
        <w:tc>
          <w:tcPr>
            <w:tcW w:w="621" w:type="pct"/>
            <w:tcBorders>
              <w:top w:val="nil"/>
              <w:left w:val="nil"/>
              <w:bottom w:val="single" w:sz="4" w:space="0" w:color="000000"/>
              <w:right w:val="single" w:sz="4" w:space="0" w:color="000000"/>
            </w:tcBorders>
            <w:shd w:val="clear" w:color="auto" w:fill="auto"/>
            <w:noWrap/>
            <w:hideMark/>
          </w:tcPr>
          <w:p w14:paraId="34D90F6E" w14:textId="77777777" w:rsidR="00A51B6F" w:rsidRPr="00A51B6F" w:rsidRDefault="00A51B6F" w:rsidP="00A51B6F">
            <w:pPr>
              <w:jc w:val="right"/>
              <w:outlineLvl w:val="5"/>
              <w:rPr>
                <w:color w:val="000000"/>
                <w:sz w:val="20"/>
                <w:szCs w:val="20"/>
              </w:rPr>
            </w:pPr>
            <w:r w:rsidRPr="00A51B6F">
              <w:rPr>
                <w:color w:val="000000"/>
                <w:sz w:val="20"/>
                <w:szCs w:val="20"/>
              </w:rPr>
              <w:t>369 795,96</w:t>
            </w:r>
          </w:p>
        </w:tc>
      </w:tr>
      <w:tr w:rsidR="00A51B6F" w:rsidRPr="00A51B6F" w14:paraId="42A9D119"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0418304"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2C4BF40A" w14:textId="77777777" w:rsidR="00A51B6F" w:rsidRPr="00A51B6F" w:rsidRDefault="00A51B6F" w:rsidP="00A51B6F">
            <w:pPr>
              <w:jc w:val="center"/>
              <w:outlineLvl w:val="2"/>
              <w:rPr>
                <w:color w:val="000000"/>
                <w:sz w:val="20"/>
                <w:szCs w:val="20"/>
              </w:rPr>
            </w:pPr>
            <w:r w:rsidRPr="00A51B6F">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78DDF75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666273B"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7FBFAD8" w14:textId="77777777" w:rsidR="00A51B6F" w:rsidRPr="00A51B6F" w:rsidRDefault="00A51B6F" w:rsidP="00A51B6F">
            <w:pPr>
              <w:jc w:val="right"/>
              <w:outlineLvl w:val="2"/>
              <w:rPr>
                <w:color w:val="000000"/>
                <w:sz w:val="20"/>
                <w:szCs w:val="20"/>
              </w:rPr>
            </w:pPr>
            <w:r w:rsidRPr="00A51B6F">
              <w:rPr>
                <w:color w:val="000000"/>
                <w:sz w:val="20"/>
                <w:szCs w:val="20"/>
              </w:rPr>
              <w:t>211 344,44</w:t>
            </w:r>
          </w:p>
        </w:tc>
        <w:tc>
          <w:tcPr>
            <w:tcW w:w="621" w:type="pct"/>
            <w:tcBorders>
              <w:top w:val="nil"/>
              <w:left w:val="nil"/>
              <w:bottom w:val="single" w:sz="4" w:space="0" w:color="000000"/>
              <w:right w:val="single" w:sz="4" w:space="0" w:color="000000"/>
            </w:tcBorders>
            <w:shd w:val="clear" w:color="auto" w:fill="auto"/>
            <w:noWrap/>
            <w:hideMark/>
          </w:tcPr>
          <w:p w14:paraId="28D3066A" w14:textId="77777777" w:rsidR="00A51B6F" w:rsidRPr="00A51B6F" w:rsidRDefault="00A51B6F" w:rsidP="00A51B6F">
            <w:pPr>
              <w:jc w:val="right"/>
              <w:outlineLvl w:val="2"/>
              <w:rPr>
                <w:color w:val="000000"/>
                <w:sz w:val="20"/>
                <w:szCs w:val="20"/>
              </w:rPr>
            </w:pPr>
            <w:r w:rsidRPr="00A51B6F">
              <w:rPr>
                <w:color w:val="000000"/>
                <w:sz w:val="20"/>
                <w:szCs w:val="20"/>
              </w:rPr>
              <w:t>369 795,96</w:t>
            </w:r>
          </w:p>
        </w:tc>
      </w:tr>
      <w:tr w:rsidR="00A51B6F" w:rsidRPr="00A51B6F" w14:paraId="5F0F490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7C77597" w14:textId="77777777" w:rsidR="00A51B6F" w:rsidRPr="00A51B6F" w:rsidRDefault="00A51B6F" w:rsidP="00A51B6F">
            <w:pPr>
              <w:outlineLvl w:val="3"/>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09F6DC9A" w14:textId="77777777" w:rsidR="00A51B6F" w:rsidRPr="00A51B6F" w:rsidRDefault="00A51B6F" w:rsidP="00A51B6F">
            <w:pPr>
              <w:jc w:val="center"/>
              <w:outlineLvl w:val="3"/>
              <w:rPr>
                <w:color w:val="000000"/>
                <w:sz w:val="20"/>
                <w:szCs w:val="20"/>
              </w:rPr>
            </w:pPr>
            <w:r w:rsidRPr="00A51B6F">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5E79C301" w14:textId="77777777" w:rsidR="00A51B6F" w:rsidRPr="00A51B6F" w:rsidRDefault="00A51B6F" w:rsidP="00A51B6F">
            <w:pPr>
              <w:jc w:val="center"/>
              <w:outlineLvl w:val="3"/>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003AED03"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FA331ED" w14:textId="77777777" w:rsidR="00A51B6F" w:rsidRPr="00A51B6F" w:rsidRDefault="00A51B6F" w:rsidP="00A51B6F">
            <w:pPr>
              <w:jc w:val="right"/>
              <w:outlineLvl w:val="3"/>
              <w:rPr>
                <w:color w:val="000000"/>
                <w:sz w:val="20"/>
                <w:szCs w:val="20"/>
              </w:rPr>
            </w:pPr>
            <w:r w:rsidRPr="00A51B6F">
              <w:rPr>
                <w:color w:val="000000"/>
                <w:sz w:val="20"/>
                <w:szCs w:val="20"/>
              </w:rPr>
              <w:t>211 344,44</w:t>
            </w:r>
          </w:p>
        </w:tc>
        <w:tc>
          <w:tcPr>
            <w:tcW w:w="621" w:type="pct"/>
            <w:tcBorders>
              <w:top w:val="nil"/>
              <w:left w:val="nil"/>
              <w:bottom w:val="single" w:sz="4" w:space="0" w:color="000000"/>
              <w:right w:val="single" w:sz="4" w:space="0" w:color="000000"/>
            </w:tcBorders>
            <w:shd w:val="clear" w:color="auto" w:fill="auto"/>
            <w:noWrap/>
            <w:hideMark/>
          </w:tcPr>
          <w:p w14:paraId="62BF46E2" w14:textId="77777777" w:rsidR="00A51B6F" w:rsidRPr="00A51B6F" w:rsidRDefault="00A51B6F" w:rsidP="00A51B6F">
            <w:pPr>
              <w:jc w:val="right"/>
              <w:outlineLvl w:val="3"/>
              <w:rPr>
                <w:color w:val="000000"/>
                <w:sz w:val="20"/>
                <w:szCs w:val="20"/>
              </w:rPr>
            </w:pPr>
            <w:r w:rsidRPr="00A51B6F">
              <w:rPr>
                <w:color w:val="000000"/>
                <w:sz w:val="20"/>
                <w:szCs w:val="20"/>
              </w:rPr>
              <w:t>369 795,96</w:t>
            </w:r>
          </w:p>
        </w:tc>
      </w:tr>
      <w:tr w:rsidR="00A51B6F" w:rsidRPr="00A51B6F" w14:paraId="1D0BC93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870A3B2"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образования</w:t>
            </w:r>
          </w:p>
        </w:tc>
        <w:tc>
          <w:tcPr>
            <w:tcW w:w="514" w:type="pct"/>
            <w:tcBorders>
              <w:top w:val="nil"/>
              <w:left w:val="nil"/>
              <w:bottom w:val="single" w:sz="4" w:space="0" w:color="000000"/>
              <w:right w:val="single" w:sz="4" w:space="0" w:color="000000"/>
            </w:tcBorders>
            <w:shd w:val="clear" w:color="auto" w:fill="auto"/>
            <w:noWrap/>
            <w:hideMark/>
          </w:tcPr>
          <w:p w14:paraId="4444D8ED" w14:textId="77777777" w:rsidR="00A51B6F" w:rsidRPr="00A51B6F" w:rsidRDefault="00A51B6F" w:rsidP="00A51B6F">
            <w:pPr>
              <w:jc w:val="center"/>
              <w:outlineLvl w:val="4"/>
              <w:rPr>
                <w:color w:val="000000"/>
                <w:sz w:val="20"/>
                <w:szCs w:val="20"/>
              </w:rPr>
            </w:pPr>
            <w:r w:rsidRPr="00A51B6F">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2042E034" w14:textId="77777777" w:rsidR="00A51B6F" w:rsidRPr="00A51B6F" w:rsidRDefault="00A51B6F" w:rsidP="00A51B6F">
            <w:pPr>
              <w:jc w:val="center"/>
              <w:outlineLvl w:val="4"/>
              <w:rPr>
                <w:color w:val="000000"/>
                <w:sz w:val="20"/>
                <w:szCs w:val="20"/>
              </w:rPr>
            </w:pPr>
            <w:r w:rsidRPr="00A51B6F">
              <w:rPr>
                <w:color w:val="000000"/>
                <w:sz w:val="20"/>
                <w:szCs w:val="20"/>
              </w:rPr>
              <w:t>0709</w:t>
            </w:r>
          </w:p>
        </w:tc>
        <w:tc>
          <w:tcPr>
            <w:tcW w:w="357" w:type="pct"/>
            <w:tcBorders>
              <w:top w:val="nil"/>
              <w:left w:val="nil"/>
              <w:bottom w:val="single" w:sz="4" w:space="0" w:color="000000"/>
              <w:right w:val="single" w:sz="4" w:space="0" w:color="000000"/>
            </w:tcBorders>
            <w:shd w:val="clear" w:color="auto" w:fill="auto"/>
            <w:noWrap/>
            <w:hideMark/>
          </w:tcPr>
          <w:p w14:paraId="409FF824"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3FF6155" w14:textId="77777777" w:rsidR="00A51B6F" w:rsidRPr="00A51B6F" w:rsidRDefault="00A51B6F" w:rsidP="00A51B6F">
            <w:pPr>
              <w:jc w:val="right"/>
              <w:outlineLvl w:val="4"/>
              <w:rPr>
                <w:color w:val="000000"/>
                <w:sz w:val="20"/>
                <w:szCs w:val="20"/>
              </w:rPr>
            </w:pPr>
            <w:r w:rsidRPr="00A51B6F">
              <w:rPr>
                <w:color w:val="000000"/>
                <w:sz w:val="20"/>
                <w:szCs w:val="20"/>
              </w:rPr>
              <w:t>211 344,44</w:t>
            </w:r>
          </w:p>
        </w:tc>
        <w:tc>
          <w:tcPr>
            <w:tcW w:w="621" w:type="pct"/>
            <w:tcBorders>
              <w:top w:val="nil"/>
              <w:left w:val="nil"/>
              <w:bottom w:val="single" w:sz="4" w:space="0" w:color="000000"/>
              <w:right w:val="single" w:sz="4" w:space="0" w:color="000000"/>
            </w:tcBorders>
            <w:shd w:val="clear" w:color="auto" w:fill="auto"/>
            <w:noWrap/>
            <w:hideMark/>
          </w:tcPr>
          <w:p w14:paraId="0745D512" w14:textId="77777777" w:rsidR="00A51B6F" w:rsidRPr="00A51B6F" w:rsidRDefault="00A51B6F" w:rsidP="00A51B6F">
            <w:pPr>
              <w:jc w:val="right"/>
              <w:outlineLvl w:val="4"/>
              <w:rPr>
                <w:color w:val="000000"/>
                <w:sz w:val="20"/>
                <w:szCs w:val="20"/>
              </w:rPr>
            </w:pPr>
            <w:r w:rsidRPr="00A51B6F">
              <w:rPr>
                <w:color w:val="000000"/>
                <w:sz w:val="20"/>
                <w:szCs w:val="20"/>
              </w:rPr>
              <w:t>369 795,96</w:t>
            </w:r>
          </w:p>
        </w:tc>
      </w:tr>
      <w:tr w:rsidR="00A51B6F" w:rsidRPr="00A51B6F" w14:paraId="05185382"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832125F" w14:textId="77777777" w:rsidR="00A51B6F" w:rsidRPr="00A51B6F" w:rsidRDefault="00A51B6F" w:rsidP="00A51B6F">
            <w:pPr>
              <w:outlineLvl w:val="5"/>
              <w:rPr>
                <w:color w:val="000000"/>
                <w:sz w:val="20"/>
                <w:szCs w:val="20"/>
              </w:rPr>
            </w:pPr>
            <w:r w:rsidRPr="00A51B6F">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14" w:type="pct"/>
            <w:tcBorders>
              <w:top w:val="nil"/>
              <w:left w:val="nil"/>
              <w:bottom w:val="single" w:sz="4" w:space="0" w:color="000000"/>
              <w:right w:val="single" w:sz="4" w:space="0" w:color="000000"/>
            </w:tcBorders>
            <w:shd w:val="clear" w:color="auto" w:fill="auto"/>
            <w:noWrap/>
            <w:hideMark/>
          </w:tcPr>
          <w:p w14:paraId="63F7C1D8" w14:textId="77777777" w:rsidR="00A51B6F" w:rsidRPr="00A51B6F" w:rsidRDefault="00A51B6F" w:rsidP="00A51B6F">
            <w:pPr>
              <w:jc w:val="center"/>
              <w:outlineLvl w:val="5"/>
              <w:rPr>
                <w:color w:val="000000"/>
                <w:sz w:val="20"/>
                <w:szCs w:val="20"/>
              </w:rPr>
            </w:pPr>
            <w:r w:rsidRPr="00A51B6F">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32D4548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6BCCAA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3B7B7FE" w14:textId="77777777" w:rsidR="00A51B6F" w:rsidRPr="00A51B6F" w:rsidRDefault="00A51B6F" w:rsidP="00A51B6F">
            <w:pPr>
              <w:jc w:val="right"/>
              <w:outlineLvl w:val="5"/>
              <w:rPr>
                <w:color w:val="000000"/>
                <w:sz w:val="20"/>
                <w:szCs w:val="20"/>
              </w:rPr>
            </w:pPr>
            <w:r w:rsidRPr="00A51B6F">
              <w:rPr>
                <w:color w:val="000000"/>
                <w:sz w:val="20"/>
                <w:szCs w:val="20"/>
              </w:rPr>
              <w:t>10 492 215,96</w:t>
            </w:r>
          </w:p>
        </w:tc>
        <w:tc>
          <w:tcPr>
            <w:tcW w:w="621" w:type="pct"/>
            <w:tcBorders>
              <w:top w:val="nil"/>
              <w:left w:val="nil"/>
              <w:bottom w:val="single" w:sz="4" w:space="0" w:color="000000"/>
              <w:right w:val="single" w:sz="4" w:space="0" w:color="000000"/>
            </w:tcBorders>
            <w:shd w:val="clear" w:color="auto" w:fill="auto"/>
            <w:noWrap/>
            <w:hideMark/>
          </w:tcPr>
          <w:p w14:paraId="1A1A7C1E" w14:textId="77777777" w:rsidR="00A51B6F" w:rsidRPr="00A51B6F" w:rsidRDefault="00A51B6F" w:rsidP="00A51B6F">
            <w:pPr>
              <w:jc w:val="right"/>
              <w:outlineLvl w:val="5"/>
              <w:rPr>
                <w:color w:val="000000"/>
                <w:sz w:val="20"/>
                <w:szCs w:val="20"/>
              </w:rPr>
            </w:pPr>
            <w:r w:rsidRPr="00A51B6F">
              <w:rPr>
                <w:color w:val="000000"/>
                <w:sz w:val="20"/>
                <w:szCs w:val="20"/>
              </w:rPr>
              <w:t>10 492 215,96</w:t>
            </w:r>
          </w:p>
        </w:tc>
      </w:tr>
      <w:tr w:rsidR="00A51B6F" w:rsidRPr="00A51B6F" w14:paraId="6DB7D17C"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1485615"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1F1B0B6B" w14:textId="77777777" w:rsidR="00A51B6F" w:rsidRPr="00A51B6F" w:rsidRDefault="00A51B6F" w:rsidP="00A51B6F">
            <w:pPr>
              <w:jc w:val="center"/>
              <w:outlineLvl w:val="3"/>
              <w:rPr>
                <w:color w:val="000000"/>
                <w:sz w:val="20"/>
                <w:szCs w:val="20"/>
              </w:rPr>
            </w:pPr>
            <w:r w:rsidRPr="00A51B6F">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6B91CCA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651921"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881E792" w14:textId="77777777" w:rsidR="00A51B6F" w:rsidRPr="00A51B6F" w:rsidRDefault="00A51B6F" w:rsidP="00A51B6F">
            <w:pPr>
              <w:jc w:val="right"/>
              <w:outlineLvl w:val="3"/>
              <w:rPr>
                <w:color w:val="000000"/>
                <w:sz w:val="20"/>
                <w:szCs w:val="20"/>
              </w:rPr>
            </w:pPr>
            <w:r w:rsidRPr="00A51B6F">
              <w:rPr>
                <w:color w:val="000000"/>
                <w:sz w:val="20"/>
                <w:szCs w:val="20"/>
              </w:rPr>
              <w:t>10 492 215,96</w:t>
            </w:r>
          </w:p>
        </w:tc>
        <w:tc>
          <w:tcPr>
            <w:tcW w:w="621" w:type="pct"/>
            <w:tcBorders>
              <w:top w:val="nil"/>
              <w:left w:val="nil"/>
              <w:bottom w:val="single" w:sz="4" w:space="0" w:color="000000"/>
              <w:right w:val="single" w:sz="4" w:space="0" w:color="000000"/>
            </w:tcBorders>
            <w:shd w:val="clear" w:color="auto" w:fill="auto"/>
            <w:noWrap/>
            <w:hideMark/>
          </w:tcPr>
          <w:p w14:paraId="5A9DAB0C" w14:textId="77777777" w:rsidR="00A51B6F" w:rsidRPr="00A51B6F" w:rsidRDefault="00A51B6F" w:rsidP="00A51B6F">
            <w:pPr>
              <w:jc w:val="right"/>
              <w:outlineLvl w:val="3"/>
              <w:rPr>
                <w:color w:val="000000"/>
                <w:sz w:val="20"/>
                <w:szCs w:val="20"/>
              </w:rPr>
            </w:pPr>
            <w:r w:rsidRPr="00A51B6F">
              <w:rPr>
                <w:color w:val="000000"/>
                <w:sz w:val="20"/>
                <w:szCs w:val="20"/>
              </w:rPr>
              <w:t>10 492 215,96</w:t>
            </w:r>
          </w:p>
        </w:tc>
      </w:tr>
      <w:tr w:rsidR="00A51B6F" w:rsidRPr="00A51B6F" w14:paraId="01CE053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FEC71FD" w14:textId="77777777" w:rsidR="00A51B6F" w:rsidRPr="00A51B6F" w:rsidRDefault="00A51B6F" w:rsidP="00A51B6F">
            <w:pPr>
              <w:outlineLvl w:val="4"/>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6CDDDF22" w14:textId="77777777" w:rsidR="00A51B6F" w:rsidRPr="00A51B6F" w:rsidRDefault="00A51B6F" w:rsidP="00A51B6F">
            <w:pPr>
              <w:jc w:val="center"/>
              <w:outlineLvl w:val="4"/>
              <w:rPr>
                <w:color w:val="000000"/>
                <w:sz w:val="20"/>
                <w:szCs w:val="20"/>
              </w:rPr>
            </w:pPr>
            <w:r w:rsidRPr="00A51B6F">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16C60E98" w14:textId="77777777" w:rsidR="00A51B6F" w:rsidRPr="00A51B6F" w:rsidRDefault="00A51B6F" w:rsidP="00A51B6F">
            <w:pPr>
              <w:jc w:val="center"/>
              <w:outlineLvl w:val="4"/>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472A9EC8"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91A3606" w14:textId="77777777" w:rsidR="00A51B6F" w:rsidRPr="00A51B6F" w:rsidRDefault="00A51B6F" w:rsidP="00A51B6F">
            <w:pPr>
              <w:jc w:val="right"/>
              <w:outlineLvl w:val="4"/>
              <w:rPr>
                <w:color w:val="000000"/>
                <w:sz w:val="20"/>
                <w:szCs w:val="20"/>
              </w:rPr>
            </w:pPr>
            <w:r w:rsidRPr="00A51B6F">
              <w:rPr>
                <w:color w:val="000000"/>
                <w:sz w:val="20"/>
                <w:szCs w:val="20"/>
              </w:rPr>
              <w:t>10 492 215,96</w:t>
            </w:r>
          </w:p>
        </w:tc>
        <w:tc>
          <w:tcPr>
            <w:tcW w:w="621" w:type="pct"/>
            <w:tcBorders>
              <w:top w:val="nil"/>
              <w:left w:val="nil"/>
              <w:bottom w:val="single" w:sz="4" w:space="0" w:color="000000"/>
              <w:right w:val="single" w:sz="4" w:space="0" w:color="000000"/>
            </w:tcBorders>
            <w:shd w:val="clear" w:color="auto" w:fill="auto"/>
            <w:noWrap/>
            <w:hideMark/>
          </w:tcPr>
          <w:p w14:paraId="0D975614" w14:textId="77777777" w:rsidR="00A51B6F" w:rsidRPr="00A51B6F" w:rsidRDefault="00A51B6F" w:rsidP="00A51B6F">
            <w:pPr>
              <w:jc w:val="right"/>
              <w:outlineLvl w:val="4"/>
              <w:rPr>
                <w:color w:val="000000"/>
                <w:sz w:val="20"/>
                <w:szCs w:val="20"/>
              </w:rPr>
            </w:pPr>
            <w:r w:rsidRPr="00A51B6F">
              <w:rPr>
                <w:color w:val="000000"/>
                <w:sz w:val="20"/>
                <w:szCs w:val="20"/>
              </w:rPr>
              <w:t>10 492 215,96</w:t>
            </w:r>
          </w:p>
        </w:tc>
      </w:tr>
      <w:tr w:rsidR="00A51B6F" w:rsidRPr="00A51B6F" w14:paraId="58B93D4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7AA3763"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образования</w:t>
            </w:r>
          </w:p>
        </w:tc>
        <w:tc>
          <w:tcPr>
            <w:tcW w:w="514" w:type="pct"/>
            <w:tcBorders>
              <w:top w:val="nil"/>
              <w:left w:val="nil"/>
              <w:bottom w:val="single" w:sz="4" w:space="0" w:color="000000"/>
              <w:right w:val="single" w:sz="4" w:space="0" w:color="000000"/>
            </w:tcBorders>
            <w:shd w:val="clear" w:color="auto" w:fill="auto"/>
            <w:noWrap/>
            <w:hideMark/>
          </w:tcPr>
          <w:p w14:paraId="381BC435" w14:textId="77777777" w:rsidR="00A51B6F" w:rsidRPr="00A51B6F" w:rsidRDefault="00A51B6F" w:rsidP="00A51B6F">
            <w:pPr>
              <w:jc w:val="center"/>
              <w:outlineLvl w:val="5"/>
              <w:rPr>
                <w:color w:val="000000"/>
                <w:sz w:val="20"/>
                <w:szCs w:val="20"/>
              </w:rPr>
            </w:pPr>
            <w:r w:rsidRPr="00A51B6F">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1C42FDAC" w14:textId="77777777" w:rsidR="00A51B6F" w:rsidRPr="00A51B6F" w:rsidRDefault="00A51B6F" w:rsidP="00A51B6F">
            <w:pPr>
              <w:jc w:val="center"/>
              <w:outlineLvl w:val="5"/>
              <w:rPr>
                <w:color w:val="000000"/>
                <w:sz w:val="20"/>
                <w:szCs w:val="20"/>
              </w:rPr>
            </w:pPr>
            <w:r w:rsidRPr="00A51B6F">
              <w:rPr>
                <w:color w:val="000000"/>
                <w:sz w:val="20"/>
                <w:szCs w:val="20"/>
              </w:rPr>
              <w:t>0709</w:t>
            </w:r>
          </w:p>
        </w:tc>
        <w:tc>
          <w:tcPr>
            <w:tcW w:w="357" w:type="pct"/>
            <w:tcBorders>
              <w:top w:val="nil"/>
              <w:left w:val="nil"/>
              <w:bottom w:val="single" w:sz="4" w:space="0" w:color="000000"/>
              <w:right w:val="single" w:sz="4" w:space="0" w:color="000000"/>
            </w:tcBorders>
            <w:shd w:val="clear" w:color="auto" w:fill="auto"/>
            <w:noWrap/>
            <w:hideMark/>
          </w:tcPr>
          <w:p w14:paraId="510A6FD9"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871B2CC" w14:textId="77777777" w:rsidR="00A51B6F" w:rsidRPr="00A51B6F" w:rsidRDefault="00A51B6F" w:rsidP="00A51B6F">
            <w:pPr>
              <w:jc w:val="right"/>
              <w:outlineLvl w:val="5"/>
              <w:rPr>
                <w:color w:val="000000"/>
                <w:sz w:val="20"/>
                <w:szCs w:val="20"/>
              </w:rPr>
            </w:pPr>
            <w:r w:rsidRPr="00A51B6F">
              <w:rPr>
                <w:color w:val="000000"/>
                <w:sz w:val="20"/>
                <w:szCs w:val="20"/>
              </w:rPr>
              <w:t>10 492 215,96</w:t>
            </w:r>
          </w:p>
        </w:tc>
        <w:tc>
          <w:tcPr>
            <w:tcW w:w="621" w:type="pct"/>
            <w:tcBorders>
              <w:top w:val="nil"/>
              <w:left w:val="nil"/>
              <w:bottom w:val="single" w:sz="4" w:space="0" w:color="000000"/>
              <w:right w:val="single" w:sz="4" w:space="0" w:color="000000"/>
            </w:tcBorders>
            <w:shd w:val="clear" w:color="auto" w:fill="auto"/>
            <w:noWrap/>
            <w:hideMark/>
          </w:tcPr>
          <w:p w14:paraId="5CE50337" w14:textId="77777777" w:rsidR="00A51B6F" w:rsidRPr="00A51B6F" w:rsidRDefault="00A51B6F" w:rsidP="00A51B6F">
            <w:pPr>
              <w:jc w:val="right"/>
              <w:outlineLvl w:val="5"/>
              <w:rPr>
                <w:color w:val="000000"/>
                <w:sz w:val="20"/>
                <w:szCs w:val="20"/>
              </w:rPr>
            </w:pPr>
            <w:r w:rsidRPr="00A51B6F">
              <w:rPr>
                <w:color w:val="000000"/>
                <w:sz w:val="20"/>
                <w:szCs w:val="20"/>
              </w:rPr>
              <w:t>10 492 215,96</w:t>
            </w:r>
          </w:p>
        </w:tc>
      </w:tr>
      <w:tr w:rsidR="00A51B6F" w:rsidRPr="00A51B6F" w14:paraId="686530CA"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5570C700" w14:textId="77777777" w:rsidR="00A51B6F" w:rsidRPr="00A51B6F" w:rsidRDefault="00A51B6F" w:rsidP="00A51B6F">
            <w:pPr>
              <w:outlineLvl w:val="1"/>
              <w:rPr>
                <w:color w:val="000000"/>
                <w:sz w:val="20"/>
                <w:szCs w:val="20"/>
              </w:rPr>
            </w:pPr>
            <w:r w:rsidRPr="00A51B6F">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14" w:type="pct"/>
            <w:tcBorders>
              <w:top w:val="nil"/>
              <w:left w:val="nil"/>
              <w:bottom w:val="single" w:sz="4" w:space="0" w:color="000000"/>
              <w:right w:val="single" w:sz="4" w:space="0" w:color="000000"/>
            </w:tcBorders>
            <w:shd w:val="clear" w:color="auto" w:fill="auto"/>
            <w:noWrap/>
            <w:hideMark/>
          </w:tcPr>
          <w:p w14:paraId="628F2EA7" w14:textId="77777777" w:rsidR="00A51B6F" w:rsidRPr="00A51B6F" w:rsidRDefault="00A51B6F" w:rsidP="00A51B6F">
            <w:pPr>
              <w:jc w:val="center"/>
              <w:outlineLvl w:val="1"/>
              <w:rPr>
                <w:color w:val="000000"/>
                <w:sz w:val="20"/>
                <w:szCs w:val="20"/>
              </w:rPr>
            </w:pPr>
            <w:r w:rsidRPr="00A51B6F">
              <w:rPr>
                <w:color w:val="000000"/>
                <w:sz w:val="20"/>
                <w:szCs w:val="20"/>
              </w:rPr>
              <w:t>0111300000</w:t>
            </w:r>
          </w:p>
        </w:tc>
        <w:tc>
          <w:tcPr>
            <w:tcW w:w="437" w:type="pct"/>
            <w:tcBorders>
              <w:top w:val="nil"/>
              <w:left w:val="nil"/>
              <w:bottom w:val="single" w:sz="4" w:space="0" w:color="000000"/>
              <w:right w:val="single" w:sz="4" w:space="0" w:color="000000"/>
            </w:tcBorders>
            <w:shd w:val="clear" w:color="auto" w:fill="auto"/>
            <w:noWrap/>
            <w:hideMark/>
          </w:tcPr>
          <w:p w14:paraId="29FDACD6"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3DC645D"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902F65D" w14:textId="77777777" w:rsidR="00A51B6F" w:rsidRPr="00A51B6F" w:rsidRDefault="00A51B6F" w:rsidP="00A51B6F">
            <w:pPr>
              <w:jc w:val="right"/>
              <w:outlineLvl w:val="1"/>
              <w:rPr>
                <w:color w:val="000000"/>
                <w:sz w:val="20"/>
                <w:szCs w:val="20"/>
              </w:rPr>
            </w:pPr>
            <w:r w:rsidRPr="00A51B6F">
              <w:rPr>
                <w:color w:val="000000"/>
                <w:sz w:val="20"/>
                <w:szCs w:val="20"/>
              </w:rPr>
              <w:t>12 616 493,00</w:t>
            </w:r>
          </w:p>
        </w:tc>
        <w:tc>
          <w:tcPr>
            <w:tcW w:w="621" w:type="pct"/>
            <w:tcBorders>
              <w:top w:val="nil"/>
              <w:left w:val="nil"/>
              <w:bottom w:val="single" w:sz="4" w:space="0" w:color="000000"/>
              <w:right w:val="single" w:sz="4" w:space="0" w:color="000000"/>
            </w:tcBorders>
            <w:shd w:val="clear" w:color="auto" w:fill="auto"/>
            <w:noWrap/>
            <w:hideMark/>
          </w:tcPr>
          <w:p w14:paraId="41B21890" w14:textId="77777777" w:rsidR="00A51B6F" w:rsidRPr="00A51B6F" w:rsidRDefault="00A51B6F" w:rsidP="00A51B6F">
            <w:pPr>
              <w:jc w:val="right"/>
              <w:outlineLvl w:val="1"/>
              <w:rPr>
                <w:color w:val="000000"/>
                <w:sz w:val="20"/>
                <w:szCs w:val="20"/>
              </w:rPr>
            </w:pPr>
            <w:r w:rsidRPr="00A51B6F">
              <w:rPr>
                <w:color w:val="000000"/>
                <w:sz w:val="20"/>
                <w:szCs w:val="20"/>
              </w:rPr>
              <w:t>12 756 193,00</w:t>
            </w:r>
          </w:p>
        </w:tc>
      </w:tr>
      <w:tr w:rsidR="00A51B6F" w:rsidRPr="00A51B6F" w14:paraId="17EC0EE7" w14:textId="77777777" w:rsidTr="00A51B6F">
        <w:trPr>
          <w:trHeight w:val="1785"/>
        </w:trPr>
        <w:tc>
          <w:tcPr>
            <w:tcW w:w="2450" w:type="pct"/>
            <w:tcBorders>
              <w:top w:val="nil"/>
              <w:left w:val="single" w:sz="4" w:space="0" w:color="000000"/>
              <w:bottom w:val="single" w:sz="4" w:space="0" w:color="000000"/>
              <w:right w:val="single" w:sz="4" w:space="0" w:color="000000"/>
            </w:tcBorders>
            <w:shd w:val="clear" w:color="auto" w:fill="auto"/>
            <w:hideMark/>
          </w:tcPr>
          <w:p w14:paraId="0D0DA57B" w14:textId="77777777" w:rsidR="00A51B6F" w:rsidRPr="00A51B6F" w:rsidRDefault="00A51B6F" w:rsidP="00A51B6F">
            <w:pPr>
              <w:outlineLvl w:val="2"/>
              <w:rPr>
                <w:color w:val="000000"/>
                <w:sz w:val="20"/>
                <w:szCs w:val="20"/>
              </w:rPr>
            </w:pPr>
            <w:r w:rsidRPr="00A51B6F">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514" w:type="pct"/>
            <w:tcBorders>
              <w:top w:val="nil"/>
              <w:left w:val="nil"/>
              <w:bottom w:val="single" w:sz="4" w:space="0" w:color="000000"/>
              <w:right w:val="single" w:sz="4" w:space="0" w:color="000000"/>
            </w:tcBorders>
            <w:shd w:val="clear" w:color="auto" w:fill="auto"/>
            <w:noWrap/>
            <w:hideMark/>
          </w:tcPr>
          <w:p w14:paraId="5F9208F8" w14:textId="77777777" w:rsidR="00A51B6F" w:rsidRPr="00A51B6F" w:rsidRDefault="00A51B6F" w:rsidP="00A51B6F">
            <w:pPr>
              <w:jc w:val="center"/>
              <w:outlineLvl w:val="2"/>
              <w:rPr>
                <w:color w:val="000000"/>
                <w:sz w:val="20"/>
                <w:szCs w:val="20"/>
              </w:rPr>
            </w:pPr>
            <w:r w:rsidRPr="00A51B6F">
              <w:rPr>
                <w:color w:val="000000"/>
                <w:sz w:val="20"/>
                <w:szCs w:val="20"/>
              </w:rPr>
              <w:t>0111375240</w:t>
            </w:r>
          </w:p>
        </w:tc>
        <w:tc>
          <w:tcPr>
            <w:tcW w:w="437" w:type="pct"/>
            <w:tcBorders>
              <w:top w:val="nil"/>
              <w:left w:val="nil"/>
              <w:bottom w:val="single" w:sz="4" w:space="0" w:color="000000"/>
              <w:right w:val="single" w:sz="4" w:space="0" w:color="000000"/>
            </w:tcBorders>
            <w:shd w:val="clear" w:color="auto" w:fill="auto"/>
            <w:noWrap/>
            <w:hideMark/>
          </w:tcPr>
          <w:p w14:paraId="006EEF2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AD99BF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94007D3" w14:textId="77777777" w:rsidR="00A51B6F" w:rsidRPr="00A51B6F" w:rsidRDefault="00A51B6F" w:rsidP="00A51B6F">
            <w:pPr>
              <w:jc w:val="right"/>
              <w:outlineLvl w:val="2"/>
              <w:rPr>
                <w:color w:val="000000"/>
                <w:sz w:val="20"/>
                <w:szCs w:val="20"/>
              </w:rPr>
            </w:pPr>
            <w:r w:rsidRPr="00A51B6F">
              <w:rPr>
                <w:color w:val="000000"/>
                <w:sz w:val="20"/>
                <w:szCs w:val="20"/>
              </w:rPr>
              <w:t>89 000,00</w:t>
            </w:r>
          </w:p>
        </w:tc>
        <w:tc>
          <w:tcPr>
            <w:tcW w:w="621" w:type="pct"/>
            <w:tcBorders>
              <w:top w:val="nil"/>
              <w:left w:val="nil"/>
              <w:bottom w:val="single" w:sz="4" w:space="0" w:color="000000"/>
              <w:right w:val="single" w:sz="4" w:space="0" w:color="000000"/>
            </w:tcBorders>
            <w:shd w:val="clear" w:color="auto" w:fill="auto"/>
            <w:noWrap/>
            <w:hideMark/>
          </w:tcPr>
          <w:p w14:paraId="38791374"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09A2760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6046B84" w14:textId="77777777" w:rsidR="00A51B6F" w:rsidRPr="00A51B6F" w:rsidRDefault="00A51B6F" w:rsidP="00A51B6F">
            <w:pPr>
              <w:outlineLvl w:val="3"/>
              <w:rPr>
                <w:color w:val="000000"/>
                <w:sz w:val="20"/>
                <w:szCs w:val="20"/>
              </w:rPr>
            </w:pPr>
            <w:r w:rsidRPr="00A51B6F">
              <w:rPr>
                <w:color w:val="000000"/>
                <w:sz w:val="20"/>
                <w:szCs w:val="20"/>
              </w:rPr>
              <w:t>Социальное обеспечение и иные выплаты населению</w:t>
            </w:r>
          </w:p>
        </w:tc>
        <w:tc>
          <w:tcPr>
            <w:tcW w:w="514" w:type="pct"/>
            <w:tcBorders>
              <w:top w:val="nil"/>
              <w:left w:val="nil"/>
              <w:bottom w:val="single" w:sz="4" w:space="0" w:color="000000"/>
              <w:right w:val="single" w:sz="4" w:space="0" w:color="000000"/>
            </w:tcBorders>
            <w:shd w:val="clear" w:color="auto" w:fill="auto"/>
            <w:noWrap/>
            <w:hideMark/>
          </w:tcPr>
          <w:p w14:paraId="029D7841" w14:textId="77777777" w:rsidR="00A51B6F" w:rsidRPr="00A51B6F" w:rsidRDefault="00A51B6F" w:rsidP="00A51B6F">
            <w:pPr>
              <w:jc w:val="center"/>
              <w:outlineLvl w:val="3"/>
              <w:rPr>
                <w:color w:val="000000"/>
                <w:sz w:val="20"/>
                <w:szCs w:val="20"/>
              </w:rPr>
            </w:pPr>
            <w:r w:rsidRPr="00A51B6F">
              <w:rPr>
                <w:color w:val="000000"/>
                <w:sz w:val="20"/>
                <w:szCs w:val="20"/>
              </w:rPr>
              <w:t>0111375240</w:t>
            </w:r>
          </w:p>
        </w:tc>
        <w:tc>
          <w:tcPr>
            <w:tcW w:w="437" w:type="pct"/>
            <w:tcBorders>
              <w:top w:val="nil"/>
              <w:left w:val="nil"/>
              <w:bottom w:val="single" w:sz="4" w:space="0" w:color="000000"/>
              <w:right w:val="single" w:sz="4" w:space="0" w:color="000000"/>
            </w:tcBorders>
            <w:shd w:val="clear" w:color="auto" w:fill="auto"/>
            <w:noWrap/>
            <w:hideMark/>
          </w:tcPr>
          <w:p w14:paraId="6E1B0C2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EAE63BB"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2334B774" w14:textId="77777777" w:rsidR="00A51B6F" w:rsidRPr="00A51B6F" w:rsidRDefault="00A51B6F" w:rsidP="00A51B6F">
            <w:pPr>
              <w:jc w:val="right"/>
              <w:outlineLvl w:val="3"/>
              <w:rPr>
                <w:color w:val="000000"/>
                <w:sz w:val="20"/>
                <w:szCs w:val="20"/>
              </w:rPr>
            </w:pPr>
            <w:r w:rsidRPr="00A51B6F">
              <w:rPr>
                <w:color w:val="000000"/>
                <w:sz w:val="20"/>
                <w:szCs w:val="20"/>
              </w:rPr>
              <w:t>89 000,00</w:t>
            </w:r>
          </w:p>
        </w:tc>
        <w:tc>
          <w:tcPr>
            <w:tcW w:w="621" w:type="pct"/>
            <w:tcBorders>
              <w:top w:val="nil"/>
              <w:left w:val="nil"/>
              <w:bottom w:val="single" w:sz="4" w:space="0" w:color="000000"/>
              <w:right w:val="single" w:sz="4" w:space="0" w:color="000000"/>
            </w:tcBorders>
            <w:shd w:val="clear" w:color="auto" w:fill="auto"/>
            <w:noWrap/>
            <w:hideMark/>
          </w:tcPr>
          <w:p w14:paraId="386EB1A9"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1694A46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89728B6"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1A01A81C" w14:textId="77777777" w:rsidR="00A51B6F" w:rsidRPr="00A51B6F" w:rsidRDefault="00A51B6F" w:rsidP="00A51B6F">
            <w:pPr>
              <w:jc w:val="center"/>
              <w:outlineLvl w:val="4"/>
              <w:rPr>
                <w:color w:val="000000"/>
                <w:sz w:val="20"/>
                <w:szCs w:val="20"/>
              </w:rPr>
            </w:pPr>
            <w:r w:rsidRPr="00A51B6F">
              <w:rPr>
                <w:color w:val="000000"/>
                <w:sz w:val="20"/>
                <w:szCs w:val="20"/>
              </w:rPr>
              <w:t>0111375240</w:t>
            </w:r>
          </w:p>
        </w:tc>
        <w:tc>
          <w:tcPr>
            <w:tcW w:w="437" w:type="pct"/>
            <w:tcBorders>
              <w:top w:val="nil"/>
              <w:left w:val="nil"/>
              <w:bottom w:val="single" w:sz="4" w:space="0" w:color="000000"/>
              <w:right w:val="single" w:sz="4" w:space="0" w:color="000000"/>
            </w:tcBorders>
            <w:shd w:val="clear" w:color="auto" w:fill="auto"/>
            <w:noWrap/>
            <w:hideMark/>
          </w:tcPr>
          <w:p w14:paraId="4C9AF36B"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6F792104"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14F48BCB" w14:textId="77777777" w:rsidR="00A51B6F" w:rsidRPr="00A51B6F" w:rsidRDefault="00A51B6F" w:rsidP="00A51B6F">
            <w:pPr>
              <w:jc w:val="right"/>
              <w:outlineLvl w:val="4"/>
              <w:rPr>
                <w:color w:val="000000"/>
                <w:sz w:val="20"/>
                <w:szCs w:val="20"/>
              </w:rPr>
            </w:pPr>
            <w:r w:rsidRPr="00A51B6F">
              <w:rPr>
                <w:color w:val="000000"/>
                <w:sz w:val="20"/>
                <w:szCs w:val="20"/>
              </w:rPr>
              <w:t>89 000,00</w:t>
            </w:r>
          </w:p>
        </w:tc>
        <w:tc>
          <w:tcPr>
            <w:tcW w:w="621" w:type="pct"/>
            <w:tcBorders>
              <w:top w:val="nil"/>
              <w:left w:val="nil"/>
              <w:bottom w:val="single" w:sz="4" w:space="0" w:color="000000"/>
              <w:right w:val="single" w:sz="4" w:space="0" w:color="000000"/>
            </w:tcBorders>
            <w:shd w:val="clear" w:color="auto" w:fill="auto"/>
            <w:noWrap/>
            <w:hideMark/>
          </w:tcPr>
          <w:p w14:paraId="04A3AF9C"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4002530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F72D343"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531F89C1" w14:textId="77777777" w:rsidR="00A51B6F" w:rsidRPr="00A51B6F" w:rsidRDefault="00A51B6F" w:rsidP="00A51B6F">
            <w:pPr>
              <w:jc w:val="center"/>
              <w:outlineLvl w:val="5"/>
              <w:rPr>
                <w:color w:val="000000"/>
                <w:sz w:val="20"/>
                <w:szCs w:val="20"/>
              </w:rPr>
            </w:pPr>
            <w:r w:rsidRPr="00A51B6F">
              <w:rPr>
                <w:color w:val="000000"/>
                <w:sz w:val="20"/>
                <w:szCs w:val="20"/>
              </w:rPr>
              <w:t>0111375240</w:t>
            </w:r>
          </w:p>
        </w:tc>
        <w:tc>
          <w:tcPr>
            <w:tcW w:w="437" w:type="pct"/>
            <w:tcBorders>
              <w:top w:val="nil"/>
              <w:left w:val="nil"/>
              <w:bottom w:val="single" w:sz="4" w:space="0" w:color="000000"/>
              <w:right w:val="single" w:sz="4" w:space="0" w:color="000000"/>
            </w:tcBorders>
            <w:shd w:val="clear" w:color="auto" w:fill="auto"/>
            <w:noWrap/>
            <w:hideMark/>
          </w:tcPr>
          <w:p w14:paraId="7BF497D6"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7171EE11"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3AC6EFCC" w14:textId="77777777" w:rsidR="00A51B6F" w:rsidRPr="00A51B6F" w:rsidRDefault="00A51B6F" w:rsidP="00A51B6F">
            <w:pPr>
              <w:jc w:val="right"/>
              <w:outlineLvl w:val="5"/>
              <w:rPr>
                <w:color w:val="000000"/>
                <w:sz w:val="20"/>
                <w:szCs w:val="20"/>
              </w:rPr>
            </w:pPr>
            <w:r w:rsidRPr="00A51B6F">
              <w:rPr>
                <w:color w:val="000000"/>
                <w:sz w:val="20"/>
                <w:szCs w:val="20"/>
              </w:rPr>
              <w:t>89 000,00</w:t>
            </w:r>
          </w:p>
        </w:tc>
        <w:tc>
          <w:tcPr>
            <w:tcW w:w="621" w:type="pct"/>
            <w:tcBorders>
              <w:top w:val="nil"/>
              <w:left w:val="nil"/>
              <w:bottom w:val="single" w:sz="4" w:space="0" w:color="000000"/>
              <w:right w:val="single" w:sz="4" w:space="0" w:color="000000"/>
            </w:tcBorders>
            <w:shd w:val="clear" w:color="auto" w:fill="auto"/>
            <w:noWrap/>
            <w:hideMark/>
          </w:tcPr>
          <w:p w14:paraId="7CEA350E"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5837663E"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437C740" w14:textId="77777777" w:rsidR="00A51B6F" w:rsidRPr="00A51B6F" w:rsidRDefault="00A51B6F" w:rsidP="00A51B6F">
            <w:pPr>
              <w:outlineLvl w:val="2"/>
              <w:rPr>
                <w:color w:val="000000"/>
                <w:sz w:val="20"/>
                <w:szCs w:val="20"/>
              </w:rPr>
            </w:pPr>
            <w:r w:rsidRPr="00A51B6F">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14" w:type="pct"/>
            <w:tcBorders>
              <w:top w:val="nil"/>
              <w:left w:val="nil"/>
              <w:bottom w:val="single" w:sz="4" w:space="0" w:color="000000"/>
              <w:right w:val="single" w:sz="4" w:space="0" w:color="000000"/>
            </w:tcBorders>
            <w:shd w:val="clear" w:color="auto" w:fill="auto"/>
            <w:noWrap/>
            <w:hideMark/>
          </w:tcPr>
          <w:p w14:paraId="5AE3B352" w14:textId="77777777" w:rsidR="00A51B6F" w:rsidRPr="00A51B6F" w:rsidRDefault="00A51B6F" w:rsidP="00A51B6F">
            <w:pPr>
              <w:jc w:val="center"/>
              <w:outlineLvl w:val="2"/>
              <w:rPr>
                <w:color w:val="000000"/>
                <w:sz w:val="20"/>
                <w:szCs w:val="20"/>
              </w:rPr>
            </w:pPr>
            <w:r w:rsidRPr="00A51B6F">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6C633F2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67AD0B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0A63854" w14:textId="77777777" w:rsidR="00A51B6F" w:rsidRPr="00A51B6F" w:rsidRDefault="00A51B6F" w:rsidP="00A51B6F">
            <w:pPr>
              <w:jc w:val="right"/>
              <w:outlineLvl w:val="2"/>
              <w:rPr>
                <w:color w:val="000000"/>
                <w:sz w:val="20"/>
                <w:szCs w:val="20"/>
              </w:rPr>
            </w:pPr>
            <w:r w:rsidRPr="00A51B6F">
              <w:rPr>
                <w:color w:val="000000"/>
                <w:sz w:val="20"/>
                <w:szCs w:val="20"/>
              </w:rPr>
              <w:t>11 042 000,00</w:t>
            </w:r>
          </w:p>
        </w:tc>
        <w:tc>
          <w:tcPr>
            <w:tcW w:w="621" w:type="pct"/>
            <w:tcBorders>
              <w:top w:val="nil"/>
              <w:left w:val="nil"/>
              <w:bottom w:val="single" w:sz="4" w:space="0" w:color="000000"/>
              <w:right w:val="single" w:sz="4" w:space="0" w:color="000000"/>
            </w:tcBorders>
            <w:shd w:val="clear" w:color="auto" w:fill="auto"/>
            <w:noWrap/>
            <w:hideMark/>
          </w:tcPr>
          <w:p w14:paraId="23CBB04E" w14:textId="77777777" w:rsidR="00A51B6F" w:rsidRPr="00A51B6F" w:rsidRDefault="00A51B6F" w:rsidP="00A51B6F">
            <w:pPr>
              <w:jc w:val="right"/>
              <w:outlineLvl w:val="2"/>
              <w:rPr>
                <w:color w:val="000000"/>
                <w:sz w:val="20"/>
                <w:szCs w:val="20"/>
              </w:rPr>
            </w:pPr>
            <w:r w:rsidRPr="00A51B6F">
              <w:rPr>
                <w:color w:val="000000"/>
                <w:sz w:val="20"/>
                <w:szCs w:val="20"/>
              </w:rPr>
              <w:t>11 270 700,00</w:t>
            </w:r>
          </w:p>
        </w:tc>
      </w:tr>
      <w:tr w:rsidR="00A51B6F" w:rsidRPr="00A51B6F" w14:paraId="40D864F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05A446B" w14:textId="77777777" w:rsidR="00A51B6F" w:rsidRPr="00A51B6F" w:rsidRDefault="00A51B6F" w:rsidP="00A51B6F">
            <w:pPr>
              <w:outlineLvl w:val="3"/>
              <w:rPr>
                <w:color w:val="000000"/>
                <w:sz w:val="20"/>
                <w:szCs w:val="20"/>
              </w:rPr>
            </w:pPr>
            <w:r w:rsidRPr="00A51B6F">
              <w:rPr>
                <w:color w:val="000000"/>
                <w:sz w:val="20"/>
                <w:szCs w:val="20"/>
              </w:rPr>
              <w:t>Социальное обеспечение и иные выплаты населению</w:t>
            </w:r>
          </w:p>
        </w:tc>
        <w:tc>
          <w:tcPr>
            <w:tcW w:w="514" w:type="pct"/>
            <w:tcBorders>
              <w:top w:val="nil"/>
              <w:left w:val="nil"/>
              <w:bottom w:val="single" w:sz="4" w:space="0" w:color="000000"/>
              <w:right w:val="single" w:sz="4" w:space="0" w:color="000000"/>
            </w:tcBorders>
            <w:shd w:val="clear" w:color="auto" w:fill="auto"/>
            <w:noWrap/>
            <w:hideMark/>
          </w:tcPr>
          <w:p w14:paraId="01FFAC4B" w14:textId="77777777" w:rsidR="00A51B6F" w:rsidRPr="00A51B6F" w:rsidRDefault="00A51B6F" w:rsidP="00A51B6F">
            <w:pPr>
              <w:jc w:val="center"/>
              <w:outlineLvl w:val="3"/>
              <w:rPr>
                <w:color w:val="000000"/>
                <w:sz w:val="20"/>
                <w:szCs w:val="20"/>
              </w:rPr>
            </w:pPr>
            <w:r w:rsidRPr="00A51B6F">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4881708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8C7604A"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03C5AE8F" w14:textId="77777777" w:rsidR="00A51B6F" w:rsidRPr="00A51B6F" w:rsidRDefault="00A51B6F" w:rsidP="00A51B6F">
            <w:pPr>
              <w:jc w:val="right"/>
              <w:outlineLvl w:val="3"/>
              <w:rPr>
                <w:color w:val="000000"/>
                <w:sz w:val="20"/>
                <w:szCs w:val="20"/>
              </w:rPr>
            </w:pPr>
            <w:r w:rsidRPr="00A51B6F">
              <w:rPr>
                <w:color w:val="000000"/>
                <w:sz w:val="20"/>
                <w:szCs w:val="20"/>
              </w:rPr>
              <w:t>11 042 000,00</w:t>
            </w:r>
          </w:p>
        </w:tc>
        <w:tc>
          <w:tcPr>
            <w:tcW w:w="621" w:type="pct"/>
            <w:tcBorders>
              <w:top w:val="nil"/>
              <w:left w:val="nil"/>
              <w:bottom w:val="single" w:sz="4" w:space="0" w:color="000000"/>
              <w:right w:val="single" w:sz="4" w:space="0" w:color="000000"/>
            </w:tcBorders>
            <w:shd w:val="clear" w:color="auto" w:fill="auto"/>
            <w:noWrap/>
            <w:hideMark/>
          </w:tcPr>
          <w:p w14:paraId="51C655DA" w14:textId="77777777" w:rsidR="00A51B6F" w:rsidRPr="00A51B6F" w:rsidRDefault="00A51B6F" w:rsidP="00A51B6F">
            <w:pPr>
              <w:jc w:val="right"/>
              <w:outlineLvl w:val="3"/>
              <w:rPr>
                <w:color w:val="000000"/>
                <w:sz w:val="20"/>
                <w:szCs w:val="20"/>
              </w:rPr>
            </w:pPr>
            <w:r w:rsidRPr="00A51B6F">
              <w:rPr>
                <w:color w:val="000000"/>
                <w:sz w:val="20"/>
                <w:szCs w:val="20"/>
              </w:rPr>
              <w:t>11 270 700,00</w:t>
            </w:r>
          </w:p>
        </w:tc>
      </w:tr>
      <w:tr w:rsidR="00A51B6F" w:rsidRPr="00A51B6F" w14:paraId="4F89AA6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8A6FAC0"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48EE8479" w14:textId="77777777" w:rsidR="00A51B6F" w:rsidRPr="00A51B6F" w:rsidRDefault="00A51B6F" w:rsidP="00A51B6F">
            <w:pPr>
              <w:jc w:val="center"/>
              <w:outlineLvl w:val="4"/>
              <w:rPr>
                <w:color w:val="000000"/>
                <w:sz w:val="20"/>
                <w:szCs w:val="20"/>
              </w:rPr>
            </w:pPr>
            <w:r w:rsidRPr="00A51B6F">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015CDEF1"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62E173E1"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7E275EA5" w14:textId="77777777" w:rsidR="00A51B6F" w:rsidRPr="00A51B6F" w:rsidRDefault="00A51B6F" w:rsidP="00A51B6F">
            <w:pPr>
              <w:jc w:val="right"/>
              <w:outlineLvl w:val="4"/>
              <w:rPr>
                <w:color w:val="000000"/>
                <w:sz w:val="20"/>
                <w:szCs w:val="20"/>
              </w:rPr>
            </w:pPr>
            <w:r w:rsidRPr="00A51B6F">
              <w:rPr>
                <w:color w:val="000000"/>
                <w:sz w:val="20"/>
                <w:szCs w:val="20"/>
              </w:rPr>
              <w:t>11 042 000,00</w:t>
            </w:r>
          </w:p>
        </w:tc>
        <w:tc>
          <w:tcPr>
            <w:tcW w:w="621" w:type="pct"/>
            <w:tcBorders>
              <w:top w:val="nil"/>
              <w:left w:val="nil"/>
              <w:bottom w:val="single" w:sz="4" w:space="0" w:color="000000"/>
              <w:right w:val="single" w:sz="4" w:space="0" w:color="000000"/>
            </w:tcBorders>
            <w:shd w:val="clear" w:color="auto" w:fill="auto"/>
            <w:noWrap/>
            <w:hideMark/>
          </w:tcPr>
          <w:p w14:paraId="4766D86D" w14:textId="77777777" w:rsidR="00A51B6F" w:rsidRPr="00A51B6F" w:rsidRDefault="00A51B6F" w:rsidP="00A51B6F">
            <w:pPr>
              <w:jc w:val="right"/>
              <w:outlineLvl w:val="4"/>
              <w:rPr>
                <w:color w:val="000000"/>
                <w:sz w:val="20"/>
                <w:szCs w:val="20"/>
              </w:rPr>
            </w:pPr>
            <w:r w:rsidRPr="00A51B6F">
              <w:rPr>
                <w:color w:val="000000"/>
                <w:sz w:val="20"/>
                <w:szCs w:val="20"/>
              </w:rPr>
              <w:t>11 270 700,00</w:t>
            </w:r>
          </w:p>
        </w:tc>
      </w:tr>
      <w:tr w:rsidR="00A51B6F" w:rsidRPr="00A51B6F" w14:paraId="43FA55E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F5C402F"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41173F70" w14:textId="77777777" w:rsidR="00A51B6F" w:rsidRPr="00A51B6F" w:rsidRDefault="00A51B6F" w:rsidP="00A51B6F">
            <w:pPr>
              <w:jc w:val="center"/>
              <w:outlineLvl w:val="5"/>
              <w:rPr>
                <w:color w:val="000000"/>
                <w:sz w:val="20"/>
                <w:szCs w:val="20"/>
              </w:rPr>
            </w:pPr>
            <w:r w:rsidRPr="00A51B6F">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33E988F9"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213897C5"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132315D8" w14:textId="77777777" w:rsidR="00A51B6F" w:rsidRPr="00A51B6F" w:rsidRDefault="00A51B6F" w:rsidP="00A51B6F">
            <w:pPr>
              <w:jc w:val="right"/>
              <w:outlineLvl w:val="5"/>
              <w:rPr>
                <w:color w:val="000000"/>
                <w:sz w:val="20"/>
                <w:szCs w:val="20"/>
              </w:rPr>
            </w:pPr>
            <w:r w:rsidRPr="00A51B6F">
              <w:rPr>
                <w:color w:val="000000"/>
                <w:sz w:val="20"/>
                <w:szCs w:val="20"/>
              </w:rPr>
              <w:t>11 042 000,00</w:t>
            </w:r>
          </w:p>
        </w:tc>
        <w:tc>
          <w:tcPr>
            <w:tcW w:w="621" w:type="pct"/>
            <w:tcBorders>
              <w:top w:val="nil"/>
              <w:left w:val="nil"/>
              <w:bottom w:val="single" w:sz="4" w:space="0" w:color="000000"/>
              <w:right w:val="single" w:sz="4" w:space="0" w:color="000000"/>
            </w:tcBorders>
            <w:shd w:val="clear" w:color="auto" w:fill="auto"/>
            <w:noWrap/>
            <w:hideMark/>
          </w:tcPr>
          <w:p w14:paraId="4409B890" w14:textId="77777777" w:rsidR="00A51B6F" w:rsidRPr="00A51B6F" w:rsidRDefault="00A51B6F" w:rsidP="00A51B6F">
            <w:pPr>
              <w:jc w:val="right"/>
              <w:outlineLvl w:val="5"/>
              <w:rPr>
                <w:color w:val="000000"/>
                <w:sz w:val="20"/>
                <w:szCs w:val="20"/>
              </w:rPr>
            </w:pPr>
            <w:r w:rsidRPr="00A51B6F">
              <w:rPr>
                <w:color w:val="000000"/>
                <w:sz w:val="20"/>
                <w:szCs w:val="20"/>
              </w:rPr>
              <w:t>11 270 700,00</w:t>
            </w:r>
          </w:p>
        </w:tc>
      </w:tr>
      <w:tr w:rsidR="00A51B6F" w:rsidRPr="00A51B6F" w14:paraId="151AA8D4"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75BDBCAE" w14:textId="77777777" w:rsidR="00A51B6F" w:rsidRPr="00A51B6F" w:rsidRDefault="00A51B6F" w:rsidP="00A51B6F">
            <w:pPr>
              <w:outlineLvl w:val="2"/>
              <w:rPr>
                <w:color w:val="000000"/>
                <w:sz w:val="20"/>
                <w:szCs w:val="20"/>
              </w:rPr>
            </w:pPr>
            <w:r w:rsidRPr="00A51B6F">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14" w:type="pct"/>
            <w:tcBorders>
              <w:top w:val="nil"/>
              <w:left w:val="nil"/>
              <w:bottom w:val="single" w:sz="4" w:space="0" w:color="000000"/>
              <w:right w:val="single" w:sz="4" w:space="0" w:color="000000"/>
            </w:tcBorders>
            <w:shd w:val="clear" w:color="auto" w:fill="auto"/>
            <w:noWrap/>
            <w:hideMark/>
          </w:tcPr>
          <w:p w14:paraId="0AFC498A" w14:textId="77777777" w:rsidR="00A51B6F" w:rsidRPr="00A51B6F" w:rsidRDefault="00A51B6F" w:rsidP="00A51B6F">
            <w:pPr>
              <w:jc w:val="center"/>
              <w:outlineLvl w:val="2"/>
              <w:rPr>
                <w:color w:val="000000"/>
                <w:sz w:val="20"/>
                <w:szCs w:val="20"/>
              </w:rPr>
            </w:pPr>
            <w:r w:rsidRPr="00A51B6F">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0B9DDD0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234D0E6"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F3ED75A" w14:textId="77777777" w:rsidR="00A51B6F" w:rsidRPr="00A51B6F" w:rsidRDefault="00A51B6F" w:rsidP="00A51B6F">
            <w:pPr>
              <w:jc w:val="right"/>
              <w:outlineLvl w:val="2"/>
              <w:rPr>
                <w:color w:val="000000"/>
                <w:sz w:val="20"/>
                <w:szCs w:val="20"/>
              </w:rPr>
            </w:pPr>
            <w:r w:rsidRPr="00A51B6F">
              <w:rPr>
                <w:color w:val="000000"/>
                <w:sz w:val="20"/>
                <w:szCs w:val="20"/>
              </w:rPr>
              <w:t>45 800,00</w:t>
            </w:r>
          </w:p>
        </w:tc>
        <w:tc>
          <w:tcPr>
            <w:tcW w:w="621" w:type="pct"/>
            <w:tcBorders>
              <w:top w:val="nil"/>
              <w:left w:val="nil"/>
              <w:bottom w:val="single" w:sz="4" w:space="0" w:color="000000"/>
              <w:right w:val="single" w:sz="4" w:space="0" w:color="000000"/>
            </w:tcBorders>
            <w:shd w:val="clear" w:color="auto" w:fill="auto"/>
            <w:noWrap/>
            <w:hideMark/>
          </w:tcPr>
          <w:p w14:paraId="28D882B2" w14:textId="77777777" w:rsidR="00A51B6F" w:rsidRPr="00A51B6F" w:rsidRDefault="00A51B6F" w:rsidP="00A51B6F">
            <w:pPr>
              <w:jc w:val="right"/>
              <w:outlineLvl w:val="2"/>
              <w:rPr>
                <w:color w:val="000000"/>
                <w:sz w:val="20"/>
                <w:szCs w:val="20"/>
              </w:rPr>
            </w:pPr>
            <w:r w:rsidRPr="00A51B6F">
              <w:rPr>
                <w:color w:val="000000"/>
                <w:sz w:val="20"/>
                <w:szCs w:val="20"/>
              </w:rPr>
              <w:t>45 800,00</w:t>
            </w:r>
          </w:p>
        </w:tc>
      </w:tr>
      <w:tr w:rsidR="00A51B6F" w:rsidRPr="00A51B6F" w14:paraId="18B0534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ACB8F67" w14:textId="77777777" w:rsidR="00A51B6F" w:rsidRPr="00A51B6F" w:rsidRDefault="00A51B6F" w:rsidP="00A51B6F">
            <w:pPr>
              <w:outlineLvl w:val="3"/>
              <w:rPr>
                <w:color w:val="000000"/>
                <w:sz w:val="20"/>
                <w:szCs w:val="20"/>
              </w:rPr>
            </w:pPr>
            <w:r w:rsidRPr="00A51B6F">
              <w:rPr>
                <w:color w:val="000000"/>
                <w:sz w:val="20"/>
                <w:szCs w:val="20"/>
              </w:rPr>
              <w:t>Социальное обеспечение и иные выплаты населению</w:t>
            </w:r>
          </w:p>
        </w:tc>
        <w:tc>
          <w:tcPr>
            <w:tcW w:w="514" w:type="pct"/>
            <w:tcBorders>
              <w:top w:val="nil"/>
              <w:left w:val="nil"/>
              <w:bottom w:val="single" w:sz="4" w:space="0" w:color="000000"/>
              <w:right w:val="single" w:sz="4" w:space="0" w:color="000000"/>
            </w:tcBorders>
            <w:shd w:val="clear" w:color="auto" w:fill="auto"/>
            <w:noWrap/>
            <w:hideMark/>
          </w:tcPr>
          <w:p w14:paraId="2E4939B6" w14:textId="77777777" w:rsidR="00A51B6F" w:rsidRPr="00A51B6F" w:rsidRDefault="00A51B6F" w:rsidP="00A51B6F">
            <w:pPr>
              <w:jc w:val="center"/>
              <w:outlineLvl w:val="3"/>
              <w:rPr>
                <w:color w:val="000000"/>
                <w:sz w:val="20"/>
                <w:szCs w:val="20"/>
              </w:rPr>
            </w:pPr>
            <w:r w:rsidRPr="00A51B6F">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4A37C60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8B58669"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46F251FF" w14:textId="77777777" w:rsidR="00A51B6F" w:rsidRPr="00A51B6F" w:rsidRDefault="00A51B6F" w:rsidP="00A51B6F">
            <w:pPr>
              <w:jc w:val="right"/>
              <w:outlineLvl w:val="3"/>
              <w:rPr>
                <w:color w:val="000000"/>
                <w:sz w:val="20"/>
                <w:szCs w:val="20"/>
              </w:rPr>
            </w:pPr>
            <w:r w:rsidRPr="00A51B6F">
              <w:rPr>
                <w:color w:val="000000"/>
                <w:sz w:val="20"/>
                <w:szCs w:val="20"/>
              </w:rPr>
              <w:t>45 800,00</w:t>
            </w:r>
          </w:p>
        </w:tc>
        <w:tc>
          <w:tcPr>
            <w:tcW w:w="621" w:type="pct"/>
            <w:tcBorders>
              <w:top w:val="nil"/>
              <w:left w:val="nil"/>
              <w:bottom w:val="single" w:sz="4" w:space="0" w:color="000000"/>
              <w:right w:val="single" w:sz="4" w:space="0" w:color="000000"/>
            </w:tcBorders>
            <w:shd w:val="clear" w:color="auto" w:fill="auto"/>
            <w:noWrap/>
            <w:hideMark/>
          </w:tcPr>
          <w:p w14:paraId="59407409" w14:textId="77777777" w:rsidR="00A51B6F" w:rsidRPr="00A51B6F" w:rsidRDefault="00A51B6F" w:rsidP="00A51B6F">
            <w:pPr>
              <w:jc w:val="right"/>
              <w:outlineLvl w:val="3"/>
              <w:rPr>
                <w:color w:val="000000"/>
                <w:sz w:val="20"/>
                <w:szCs w:val="20"/>
              </w:rPr>
            </w:pPr>
            <w:r w:rsidRPr="00A51B6F">
              <w:rPr>
                <w:color w:val="000000"/>
                <w:sz w:val="20"/>
                <w:szCs w:val="20"/>
              </w:rPr>
              <w:t>45 800,00</w:t>
            </w:r>
          </w:p>
        </w:tc>
      </w:tr>
      <w:tr w:rsidR="00A51B6F" w:rsidRPr="00A51B6F" w14:paraId="6475D3D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F780571"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7A75856E" w14:textId="77777777" w:rsidR="00A51B6F" w:rsidRPr="00A51B6F" w:rsidRDefault="00A51B6F" w:rsidP="00A51B6F">
            <w:pPr>
              <w:jc w:val="center"/>
              <w:outlineLvl w:val="4"/>
              <w:rPr>
                <w:color w:val="000000"/>
                <w:sz w:val="20"/>
                <w:szCs w:val="20"/>
              </w:rPr>
            </w:pPr>
            <w:r w:rsidRPr="00A51B6F">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098CD4CF"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7ACCC8CF"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1D40B592" w14:textId="77777777" w:rsidR="00A51B6F" w:rsidRPr="00A51B6F" w:rsidRDefault="00A51B6F" w:rsidP="00A51B6F">
            <w:pPr>
              <w:jc w:val="right"/>
              <w:outlineLvl w:val="4"/>
              <w:rPr>
                <w:color w:val="000000"/>
                <w:sz w:val="20"/>
                <w:szCs w:val="20"/>
              </w:rPr>
            </w:pPr>
            <w:r w:rsidRPr="00A51B6F">
              <w:rPr>
                <w:color w:val="000000"/>
                <w:sz w:val="20"/>
                <w:szCs w:val="20"/>
              </w:rPr>
              <w:t>45 800,00</w:t>
            </w:r>
          </w:p>
        </w:tc>
        <w:tc>
          <w:tcPr>
            <w:tcW w:w="621" w:type="pct"/>
            <w:tcBorders>
              <w:top w:val="nil"/>
              <w:left w:val="nil"/>
              <w:bottom w:val="single" w:sz="4" w:space="0" w:color="000000"/>
              <w:right w:val="single" w:sz="4" w:space="0" w:color="000000"/>
            </w:tcBorders>
            <w:shd w:val="clear" w:color="auto" w:fill="auto"/>
            <w:noWrap/>
            <w:hideMark/>
          </w:tcPr>
          <w:p w14:paraId="56826BFE" w14:textId="77777777" w:rsidR="00A51B6F" w:rsidRPr="00A51B6F" w:rsidRDefault="00A51B6F" w:rsidP="00A51B6F">
            <w:pPr>
              <w:jc w:val="right"/>
              <w:outlineLvl w:val="4"/>
              <w:rPr>
                <w:color w:val="000000"/>
                <w:sz w:val="20"/>
                <w:szCs w:val="20"/>
              </w:rPr>
            </w:pPr>
            <w:r w:rsidRPr="00A51B6F">
              <w:rPr>
                <w:color w:val="000000"/>
                <w:sz w:val="20"/>
                <w:szCs w:val="20"/>
              </w:rPr>
              <w:t>45 800,00</w:t>
            </w:r>
          </w:p>
        </w:tc>
      </w:tr>
      <w:tr w:rsidR="00A51B6F" w:rsidRPr="00A51B6F" w14:paraId="11EB37C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74C3CB7"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62C20402" w14:textId="77777777" w:rsidR="00A51B6F" w:rsidRPr="00A51B6F" w:rsidRDefault="00A51B6F" w:rsidP="00A51B6F">
            <w:pPr>
              <w:jc w:val="center"/>
              <w:outlineLvl w:val="5"/>
              <w:rPr>
                <w:color w:val="000000"/>
                <w:sz w:val="20"/>
                <w:szCs w:val="20"/>
              </w:rPr>
            </w:pPr>
            <w:r w:rsidRPr="00A51B6F">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48209E29"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26607824" w14:textId="77777777" w:rsidR="00A51B6F" w:rsidRPr="00A51B6F" w:rsidRDefault="00A51B6F" w:rsidP="00A51B6F">
            <w:pPr>
              <w:jc w:val="center"/>
              <w:outlineLvl w:val="5"/>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5DEDD079" w14:textId="77777777" w:rsidR="00A51B6F" w:rsidRPr="00A51B6F" w:rsidRDefault="00A51B6F" w:rsidP="00A51B6F">
            <w:pPr>
              <w:jc w:val="right"/>
              <w:outlineLvl w:val="5"/>
              <w:rPr>
                <w:color w:val="000000"/>
                <w:sz w:val="20"/>
                <w:szCs w:val="20"/>
              </w:rPr>
            </w:pPr>
            <w:r w:rsidRPr="00A51B6F">
              <w:rPr>
                <w:color w:val="000000"/>
                <w:sz w:val="20"/>
                <w:szCs w:val="20"/>
              </w:rPr>
              <w:t>45 800,00</w:t>
            </w:r>
          </w:p>
        </w:tc>
        <w:tc>
          <w:tcPr>
            <w:tcW w:w="621" w:type="pct"/>
            <w:tcBorders>
              <w:top w:val="nil"/>
              <w:left w:val="nil"/>
              <w:bottom w:val="single" w:sz="4" w:space="0" w:color="000000"/>
              <w:right w:val="single" w:sz="4" w:space="0" w:color="000000"/>
            </w:tcBorders>
            <w:shd w:val="clear" w:color="auto" w:fill="auto"/>
            <w:noWrap/>
            <w:hideMark/>
          </w:tcPr>
          <w:p w14:paraId="0763922B" w14:textId="77777777" w:rsidR="00A51B6F" w:rsidRPr="00A51B6F" w:rsidRDefault="00A51B6F" w:rsidP="00A51B6F">
            <w:pPr>
              <w:jc w:val="right"/>
              <w:outlineLvl w:val="5"/>
              <w:rPr>
                <w:color w:val="000000"/>
                <w:sz w:val="20"/>
                <w:szCs w:val="20"/>
              </w:rPr>
            </w:pPr>
            <w:r w:rsidRPr="00A51B6F">
              <w:rPr>
                <w:color w:val="000000"/>
                <w:sz w:val="20"/>
                <w:szCs w:val="20"/>
              </w:rPr>
              <w:t>45 800,00</w:t>
            </w:r>
          </w:p>
        </w:tc>
      </w:tr>
      <w:tr w:rsidR="00A51B6F" w:rsidRPr="00A51B6F" w14:paraId="765E1C89" w14:textId="77777777" w:rsidTr="00A51B6F">
        <w:trPr>
          <w:trHeight w:val="1275"/>
        </w:trPr>
        <w:tc>
          <w:tcPr>
            <w:tcW w:w="2450" w:type="pct"/>
            <w:tcBorders>
              <w:top w:val="nil"/>
              <w:left w:val="single" w:sz="4" w:space="0" w:color="000000"/>
              <w:bottom w:val="single" w:sz="4" w:space="0" w:color="000000"/>
              <w:right w:val="single" w:sz="4" w:space="0" w:color="000000"/>
            </w:tcBorders>
            <w:shd w:val="clear" w:color="auto" w:fill="auto"/>
            <w:hideMark/>
          </w:tcPr>
          <w:p w14:paraId="07C814C1" w14:textId="77777777" w:rsidR="00A51B6F" w:rsidRPr="00A51B6F" w:rsidRDefault="00A51B6F" w:rsidP="00A51B6F">
            <w:pPr>
              <w:outlineLvl w:val="2"/>
              <w:rPr>
                <w:color w:val="000000"/>
                <w:sz w:val="20"/>
                <w:szCs w:val="20"/>
              </w:rPr>
            </w:pPr>
            <w:r w:rsidRPr="00A51B6F">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14" w:type="pct"/>
            <w:tcBorders>
              <w:top w:val="nil"/>
              <w:left w:val="nil"/>
              <w:bottom w:val="single" w:sz="4" w:space="0" w:color="000000"/>
              <w:right w:val="single" w:sz="4" w:space="0" w:color="000000"/>
            </w:tcBorders>
            <w:shd w:val="clear" w:color="auto" w:fill="auto"/>
            <w:noWrap/>
            <w:hideMark/>
          </w:tcPr>
          <w:p w14:paraId="21D0F7D2" w14:textId="77777777" w:rsidR="00A51B6F" w:rsidRPr="00A51B6F" w:rsidRDefault="00A51B6F" w:rsidP="00A51B6F">
            <w:pPr>
              <w:jc w:val="center"/>
              <w:outlineLvl w:val="2"/>
              <w:rPr>
                <w:color w:val="000000"/>
                <w:sz w:val="20"/>
                <w:szCs w:val="20"/>
              </w:rPr>
            </w:pPr>
            <w:r w:rsidRPr="00A51B6F">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68C0069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CA67E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5013C4C" w14:textId="77777777" w:rsidR="00A51B6F" w:rsidRPr="00A51B6F" w:rsidRDefault="00A51B6F" w:rsidP="00A51B6F">
            <w:pPr>
              <w:jc w:val="right"/>
              <w:outlineLvl w:val="2"/>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2B73039B" w14:textId="77777777" w:rsidR="00A51B6F" w:rsidRPr="00A51B6F" w:rsidRDefault="00A51B6F" w:rsidP="00A51B6F">
            <w:pPr>
              <w:jc w:val="right"/>
              <w:outlineLvl w:val="2"/>
              <w:rPr>
                <w:color w:val="000000"/>
                <w:sz w:val="20"/>
                <w:szCs w:val="20"/>
              </w:rPr>
            </w:pPr>
            <w:r w:rsidRPr="00A51B6F">
              <w:rPr>
                <w:color w:val="000000"/>
                <w:sz w:val="20"/>
                <w:szCs w:val="20"/>
              </w:rPr>
              <w:t>1 439 693,00</w:t>
            </w:r>
          </w:p>
        </w:tc>
      </w:tr>
      <w:tr w:rsidR="00A51B6F" w:rsidRPr="00A51B6F" w14:paraId="636FFC7F"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3799BB3"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3B56D31B" w14:textId="77777777" w:rsidR="00A51B6F" w:rsidRPr="00A51B6F" w:rsidRDefault="00A51B6F" w:rsidP="00A51B6F">
            <w:pPr>
              <w:jc w:val="center"/>
              <w:outlineLvl w:val="3"/>
              <w:rPr>
                <w:color w:val="000000"/>
                <w:sz w:val="20"/>
                <w:szCs w:val="20"/>
              </w:rPr>
            </w:pPr>
            <w:r w:rsidRPr="00A51B6F">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0CED8BA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0142FA9"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17528A1" w14:textId="77777777" w:rsidR="00A51B6F" w:rsidRPr="00A51B6F" w:rsidRDefault="00A51B6F" w:rsidP="00A51B6F">
            <w:pPr>
              <w:jc w:val="right"/>
              <w:outlineLvl w:val="3"/>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36A49835" w14:textId="77777777" w:rsidR="00A51B6F" w:rsidRPr="00A51B6F" w:rsidRDefault="00A51B6F" w:rsidP="00A51B6F">
            <w:pPr>
              <w:jc w:val="right"/>
              <w:outlineLvl w:val="3"/>
              <w:rPr>
                <w:color w:val="000000"/>
                <w:sz w:val="20"/>
                <w:szCs w:val="20"/>
              </w:rPr>
            </w:pPr>
            <w:r w:rsidRPr="00A51B6F">
              <w:rPr>
                <w:color w:val="000000"/>
                <w:sz w:val="20"/>
                <w:szCs w:val="20"/>
              </w:rPr>
              <w:t>1 439 693,00</w:t>
            </w:r>
          </w:p>
        </w:tc>
      </w:tr>
      <w:tr w:rsidR="00A51B6F" w:rsidRPr="00A51B6F" w14:paraId="29B1653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A368CC5"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79C34C56" w14:textId="77777777" w:rsidR="00A51B6F" w:rsidRPr="00A51B6F" w:rsidRDefault="00A51B6F" w:rsidP="00A51B6F">
            <w:pPr>
              <w:jc w:val="center"/>
              <w:outlineLvl w:val="4"/>
              <w:rPr>
                <w:color w:val="000000"/>
                <w:sz w:val="20"/>
                <w:szCs w:val="20"/>
              </w:rPr>
            </w:pPr>
            <w:r w:rsidRPr="00A51B6F">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54547939"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47BB74D2"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D7D7274" w14:textId="77777777" w:rsidR="00A51B6F" w:rsidRPr="00A51B6F" w:rsidRDefault="00A51B6F" w:rsidP="00A51B6F">
            <w:pPr>
              <w:jc w:val="right"/>
              <w:outlineLvl w:val="4"/>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509CC7FF" w14:textId="77777777" w:rsidR="00A51B6F" w:rsidRPr="00A51B6F" w:rsidRDefault="00A51B6F" w:rsidP="00A51B6F">
            <w:pPr>
              <w:jc w:val="right"/>
              <w:outlineLvl w:val="4"/>
              <w:rPr>
                <w:color w:val="000000"/>
                <w:sz w:val="20"/>
                <w:szCs w:val="20"/>
              </w:rPr>
            </w:pPr>
            <w:r w:rsidRPr="00A51B6F">
              <w:rPr>
                <w:color w:val="000000"/>
                <w:sz w:val="20"/>
                <w:szCs w:val="20"/>
              </w:rPr>
              <w:t>1 439 693,00</w:t>
            </w:r>
          </w:p>
        </w:tc>
      </w:tr>
      <w:tr w:rsidR="00A51B6F" w:rsidRPr="00A51B6F" w14:paraId="67D50B9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584D82F"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24663773" w14:textId="77777777" w:rsidR="00A51B6F" w:rsidRPr="00A51B6F" w:rsidRDefault="00A51B6F" w:rsidP="00A51B6F">
            <w:pPr>
              <w:jc w:val="center"/>
              <w:outlineLvl w:val="5"/>
              <w:rPr>
                <w:color w:val="000000"/>
                <w:sz w:val="20"/>
                <w:szCs w:val="20"/>
              </w:rPr>
            </w:pPr>
            <w:r w:rsidRPr="00A51B6F">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006A0F59"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7FDB7144"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09536CA" w14:textId="77777777" w:rsidR="00A51B6F" w:rsidRPr="00A51B6F" w:rsidRDefault="00A51B6F" w:rsidP="00A51B6F">
            <w:pPr>
              <w:jc w:val="right"/>
              <w:outlineLvl w:val="5"/>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1763B9A1" w14:textId="77777777" w:rsidR="00A51B6F" w:rsidRPr="00A51B6F" w:rsidRDefault="00A51B6F" w:rsidP="00A51B6F">
            <w:pPr>
              <w:jc w:val="right"/>
              <w:outlineLvl w:val="5"/>
              <w:rPr>
                <w:color w:val="000000"/>
                <w:sz w:val="20"/>
                <w:szCs w:val="20"/>
              </w:rPr>
            </w:pPr>
            <w:r w:rsidRPr="00A51B6F">
              <w:rPr>
                <w:color w:val="000000"/>
                <w:sz w:val="20"/>
                <w:szCs w:val="20"/>
              </w:rPr>
              <w:t>1 439 693,00</w:t>
            </w:r>
          </w:p>
        </w:tc>
      </w:tr>
      <w:tr w:rsidR="00A51B6F" w:rsidRPr="00A51B6F" w14:paraId="69D2C6F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32A58E0"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14. "Организация выплаты компенсации части родительской платы"</w:t>
            </w:r>
          </w:p>
        </w:tc>
        <w:tc>
          <w:tcPr>
            <w:tcW w:w="514" w:type="pct"/>
            <w:tcBorders>
              <w:top w:val="nil"/>
              <w:left w:val="nil"/>
              <w:bottom w:val="single" w:sz="4" w:space="0" w:color="000000"/>
              <w:right w:val="single" w:sz="4" w:space="0" w:color="000000"/>
            </w:tcBorders>
            <w:shd w:val="clear" w:color="auto" w:fill="auto"/>
            <w:noWrap/>
            <w:hideMark/>
          </w:tcPr>
          <w:p w14:paraId="3AA06BFB" w14:textId="77777777" w:rsidR="00A51B6F" w:rsidRPr="00A51B6F" w:rsidRDefault="00A51B6F" w:rsidP="00A51B6F">
            <w:pPr>
              <w:jc w:val="center"/>
              <w:outlineLvl w:val="5"/>
              <w:rPr>
                <w:color w:val="000000"/>
                <w:sz w:val="20"/>
                <w:szCs w:val="20"/>
              </w:rPr>
            </w:pPr>
            <w:r w:rsidRPr="00A51B6F">
              <w:rPr>
                <w:color w:val="000000"/>
                <w:sz w:val="20"/>
                <w:szCs w:val="20"/>
              </w:rPr>
              <w:t>0111400000</w:t>
            </w:r>
          </w:p>
        </w:tc>
        <w:tc>
          <w:tcPr>
            <w:tcW w:w="437" w:type="pct"/>
            <w:tcBorders>
              <w:top w:val="nil"/>
              <w:left w:val="nil"/>
              <w:bottom w:val="single" w:sz="4" w:space="0" w:color="000000"/>
              <w:right w:val="single" w:sz="4" w:space="0" w:color="000000"/>
            </w:tcBorders>
            <w:shd w:val="clear" w:color="auto" w:fill="auto"/>
            <w:noWrap/>
            <w:hideMark/>
          </w:tcPr>
          <w:p w14:paraId="375B578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639734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507CB66" w14:textId="77777777" w:rsidR="00A51B6F" w:rsidRPr="00A51B6F" w:rsidRDefault="00A51B6F" w:rsidP="00A51B6F">
            <w:pPr>
              <w:jc w:val="right"/>
              <w:outlineLvl w:val="5"/>
              <w:rPr>
                <w:color w:val="000000"/>
                <w:sz w:val="20"/>
                <w:szCs w:val="20"/>
              </w:rPr>
            </w:pPr>
            <w:r w:rsidRPr="00A51B6F">
              <w:rPr>
                <w:color w:val="000000"/>
                <w:sz w:val="20"/>
                <w:szCs w:val="20"/>
              </w:rPr>
              <w:t>3 575 000,00</w:t>
            </w:r>
          </w:p>
        </w:tc>
        <w:tc>
          <w:tcPr>
            <w:tcW w:w="621" w:type="pct"/>
            <w:tcBorders>
              <w:top w:val="nil"/>
              <w:left w:val="nil"/>
              <w:bottom w:val="single" w:sz="4" w:space="0" w:color="000000"/>
              <w:right w:val="single" w:sz="4" w:space="0" w:color="000000"/>
            </w:tcBorders>
            <w:shd w:val="clear" w:color="auto" w:fill="auto"/>
            <w:noWrap/>
            <w:hideMark/>
          </w:tcPr>
          <w:p w14:paraId="3712DDC6" w14:textId="77777777" w:rsidR="00A51B6F" w:rsidRPr="00A51B6F" w:rsidRDefault="00A51B6F" w:rsidP="00A51B6F">
            <w:pPr>
              <w:jc w:val="right"/>
              <w:outlineLvl w:val="5"/>
              <w:rPr>
                <w:color w:val="000000"/>
                <w:sz w:val="20"/>
                <w:szCs w:val="20"/>
              </w:rPr>
            </w:pPr>
            <w:r w:rsidRPr="00A51B6F">
              <w:rPr>
                <w:color w:val="000000"/>
                <w:sz w:val="20"/>
                <w:szCs w:val="20"/>
              </w:rPr>
              <w:t>3 575 000,00</w:t>
            </w:r>
          </w:p>
        </w:tc>
      </w:tr>
      <w:tr w:rsidR="00A51B6F" w:rsidRPr="00A51B6F" w14:paraId="072BAE91" w14:textId="77777777" w:rsidTr="00A51B6F">
        <w:trPr>
          <w:trHeight w:val="1530"/>
        </w:trPr>
        <w:tc>
          <w:tcPr>
            <w:tcW w:w="2450" w:type="pct"/>
            <w:tcBorders>
              <w:top w:val="nil"/>
              <w:left w:val="single" w:sz="4" w:space="0" w:color="000000"/>
              <w:bottom w:val="single" w:sz="4" w:space="0" w:color="000000"/>
              <w:right w:val="single" w:sz="4" w:space="0" w:color="000000"/>
            </w:tcBorders>
            <w:shd w:val="clear" w:color="auto" w:fill="auto"/>
            <w:hideMark/>
          </w:tcPr>
          <w:p w14:paraId="56283AB0" w14:textId="77777777" w:rsidR="00A51B6F" w:rsidRPr="00A51B6F" w:rsidRDefault="00A51B6F" w:rsidP="00A51B6F">
            <w:pPr>
              <w:outlineLvl w:val="2"/>
              <w:rPr>
                <w:color w:val="000000"/>
                <w:sz w:val="20"/>
                <w:szCs w:val="20"/>
              </w:rPr>
            </w:pPr>
            <w:r w:rsidRPr="00A51B6F">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14" w:type="pct"/>
            <w:tcBorders>
              <w:top w:val="nil"/>
              <w:left w:val="nil"/>
              <w:bottom w:val="single" w:sz="4" w:space="0" w:color="000000"/>
              <w:right w:val="single" w:sz="4" w:space="0" w:color="000000"/>
            </w:tcBorders>
            <w:shd w:val="clear" w:color="auto" w:fill="auto"/>
            <w:noWrap/>
            <w:hideMark/>
          </w:tcPr>
          <w:p w14:paraId="606051EB" w14:textId="77777777" w:rsidR="00A51B6F" w:rsidRPr="00A51B6F" w:rsidRDefault="00A51B6F" w:rsidP="00A51B6F">
            <w:pPr>
              <w:jc w:val="center"/>
              <w:outlineLvl w:val="2"/>
              <w:rPr>
                <w:color w:val="000000"/>
                <w:sz w:val="20"/>
                <w:szCs w:val="20"/>
              </w:rPr>
            </w:pPr>
            <w:r w:rsidRPr="00A51B6F">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6A33985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868E22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AB8DF1D" w14:textId="77777777" w:rsidR="00A51B6F" w:rsidRPr="00A51B6F" w:rsidRDefault="00A51B6F" w:rsidP="00A51B6F">
            <w:pPr>
              <w:jc w:val="right"/>
              <w:outlineLvl w:val="2"/>
              <w:rPr>
                <w:color w:val="000000"/>
                <w:sz w:val="20"/>
                <w:szCs w:val="20"/>
              </w:rPr>
            </w:pPr>
            <w:r w:rsidRPr="00A51B6F">
              <w:rPr>
                <w:color w:val="000000"/>
                <w:sz w:val="20"/>
                <w:szCs w:val="20"/>
              </w:rPr>
              <w:t>35 400,00</w:t>
            </w:r>
          </w:p>
        </w:tc>
        <w:tc>
          <w:tcPr>
            <w:tcW w:w="621" w:type="pct"/>
            <w:tcBorders>
              <w:top w:val="nil"/>
              <w:left w:val="nil"/>
              <w:bottom w:val="single" w:sz="4" w:space="0" w:color="000000"/>
              <w:right w:val="single" w:sz="4" w:space="0" w:color="000000"/>
            </w:tcBorders>
            <w:shd w:val="clear" w:color="auto" w:fill="auto"/>
            <w:noWrap/>
            <w:hideMark/>
          </w:tcPr>
          <w:p w14:paraId="3154396C" w14:textId="77777777" w:rsidR="00A51B6F" w:rsidRPr="00A51B6F" w:rsidRDefault="00A51B6F" w:rsidP="00A51B6F">
            <w:pPr>
              <w:jc w:val="right"/>
              <w:outlineLvl w:val="2"/>
              <w:rPr>
                <w:color w:val="000000"/>
                <w:sz w:val="20"/>
                <w:szCs w:val="20"/>
              </w:rPr>
            </w:pPr>
            <w:r w:rsidRPr="00A51B6F">
              <w:rPr>
                <w:color w:val="000000"/>
                <w:sz w:val="20"/>
                <w:szCs w:val="20"/>
              </w:rPr>
              <w:t>35 400,00</w:t>
            </w:r>
          </w:p>
        </w:tc>
      </w:tr>
      <w:tr w:rsidR="00A51B6F" w:rsidRPr="00A51B6F" w14:paraId="5301CEE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1D4AB59"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46BE316D" w14:textId="77777777" w:rsidR="00A51B6F" w:rsidRPr="00A51B6F" w:rsidRDefault="00A51B6F" w:rsidP="00A51B6F">
            <w:pPr>
              <w:jc w:val="center"/>
              <w:outlineLvl w:val="3"/>
              <w:rPr>
                <w:color w:val="000000"/>
                <w:sz w:val="20"/>
                <w:szCs w:val="20"/>
              </w:rPr>
            </w:pPr>
            <w:r w:rsidRPr="00A51B6F">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097AF00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C55FBD4"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9AAC6F7" w14:textId="77777777" w:rsidR="00A51B6F" w:rsidRPr="00A51B6F" w:rsidRDefault="00A51B6F" w:rsidP="00A51B6F">
            <w:pPr>
              <w:jc w:val="right"/>
              <w:outlineLvl w:val="3"/>
              <w:rPr>
                <w:color w:val="000000"/>
                <w:sz w:val="20"/>
                <w:szCs w:val="20"/>
              </w:rPr>
            </w:pPr>
            <w:r w:rsidRPr="00A51B6F">
              <w:rPr>
                <w:color w:val="000000"/>
                <w:sz w:val="20"/>
                <w:szCs w:val="20"/>
              </w:rPr>
              <w:t>35 400,00</w:t>
            </w:r>
          </w:p>
        </w:tc>
        <w:tc>
          <w:tcPr>
            <w:tcW w:w="621" w:type="pct"/>
            <w:tcBorders>
              <w:top w:val="nil"/>
              <w:left w:val="nil"/>
              <w:bottom w:val="single" w:sz="4" w:space="0" w:color="000000"/>
              <w:right w:val="single" w:sz="4" w:space="0" w:color="000000"/>
            </w:tcBorders>
            <w:shd w:val="clear" w:color="auto" w:fill="auto"/>
            <w:noWrap/>
            <w:hideMark/>
          </w:tcPr>
          <w:p w14:paraId="479FA821" w14:textId="77777777" w:rsidR="00A51B6F" w:rsidRPr="00A51B6F" w:rsidRDefault="00A51B6F" w:rsidP="00A51B6F">
            <w:pPr>
              <w:jc w:val="right"/>
              <w:outlineLvl w:val="3"/>
              <w:rPr>
                <w:color w:val="000000"/>
                <w:sz w:val="20"/>
                <w:szCs w:val="20"/>
              </w:rPr>
            </w:pPr>
            <w:r w:rsidRPr="00A51B6F">
              <w:rPr>
                <w:color w:val="000000"/>
                <w:sz w:val="20"/>
                <w:szCs w:val="20"/>
              </w:rPr>
              <w:t>35 400,00</w:t>
            </w:r>
          </w:p>
        </w:tc>
      </w:tr>
      <w:tr w:rsidR="00A51B6F" w:rsidRPr="00A51B6F" w14:paraId="3D6A64D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76A863A"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1CAC158C" w14:textId="77777777" w:rsidR="00A51B6F" w:rsidRPr="00A51B6F" w:rsidRDefault="00A51B6F" w:rsidP="00A51B6F">
            <w:pPr>
              <w:jc w:val="center"/>
              <w:outlineLvl w:val="4"/>
              <w:rPr>
                <w:color w:val="000000"/>
                <w:sz w:val="20"/>
                <w:szCs w:val="20"/>
              </w:rPr>
            </w:pPr>
            <w:r w:rsidRPr="00A51B6F">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10C3515D"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3015046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1578072" w14:textId="77777777" w:rsidR="00A51B6F" w:rsidRPr="00A51B6F" w:rsidRDefault="00A51B6F" w:rsidP="00A51B6F">
            <w:pPr>
              <w:jc w:val="right"/>
              <w:outlineLvl w:val="4"/>
              <w:rPr>
                <w:color w:val="000000"/>
                <w:sz w:val="20"/>
                <w:szCs w:val="20"/>
              </w:rPr>
            </w:pPr>
            <w:r w:rsidRPr="00A51B6F">
              <w:rPr>
                <w:color w:val="000000"/>
                <w:sz w:val="20"/>
                <w:szCs w:val="20"/>
              </w:rPr>
              <w:t>35 400,00</w:t>
            </w:r>
          </w:p>
        </w:tc>
        <w:tc>
          <w:tcPr>
            <w:tcW w:w="621" w:type="pct"/>
            <w:tcBorders>
              <w:top w:val="nil"/>
              <w:left w:val="nil"/>
              <w:bottom w:val="single" w:sz="4" w:space="0" w:color="000000"/>
              <w:right w:val="single" w:sz="4" w:space="0" w:color="000000"/>
            </w:tcBorders>
            <w:shd w:val="clear" w:color="auto" w:fill="auto"/>
            <w:noWrap/>
            <w:hideMark/>
          </w:tcPr>
          <w:p w14:paraId="04E76DC2" w14:textId="77777777" w:rsidR="00A51B6F" w:rsidRPr="00A51B6F" w:rsidRDefault="00A51B6F" w:rsidP="00A51B6F">
            <w:pPr>
              <w:jc w:val="right"/>
              <w:outlineLvl w:val="4"/>
              <w:rPr>
                <w:color w:val="000000"/>
                <w:sz w:val="20"/>
                <w:szCs w:val="20"/>
              </w:rPr>
            </w:pPr>
            <w:r w:rsidRPr="00A51B6F">
              <w:rPr>
                <w:color w:val="000000"/>
                <w:sz w:val="20"/>
                <w:szCs w:val="20"/>
              </w:rPr>
              <w:t>35 400,00</w:t>
            </w:r>
          </w:p>
        </w:tc>
      </w:tr>
      <w:tr w:rsidR="00A51B6F" w:rsidRPr="00A51B6F" w14:paraId="6ECDA05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5AC9E19"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3A39EBD1" w14:textId="77777777" w:rsidR="00A51B6F" w:rsidRPr="00A51B6F" w:rsidRDefault="00A51B6F" w:rsidP="00A51B6F">
            <w:pPr>
              <w:jc w:val="center"/>
              <w:outlineLvl w:val="5"/>
              <w:rPr>
                <w:color w:val="000000"/>
                <w:sz w:val="20"/>
                <w:szCs w:val="20"/>
              </w:rPr>
            </w:pPr>
            <w:r w:rsidRPr="00A51B6F">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5B187662"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5482760D"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BF7B281" w14:textId="77777777" w:rsidR="00A51B6F" w:rsidRPr="00A51B6F" w:rsidRDefault="00A51B6F" w:rsidP="00A51B6F">
            <w:pPr>
              <w:jc w:val="right"/>
              <w:outlineLvl w:val="5"/>
              <w:rPr>
                <w:color w:val="000000"/>
                <w:sz w:val="20"/>
                <w:szCs w:val="20"/>
              </w:rPr>
            </w:pPr>
            <w:r w:rsidRPr="00A51B6F">
              <w:rPr>
                <w:color w:val="000000"/>
                <w:sz w:val="20"/>
                <w:szCs w:val="20"/>
              </w:rPr>
              <w:t>35 400,00</w:t>
            </w:r>
          </w:p>
        </w:tc>
        <w:tc>
          <w:tcPr>
            <w:tcW w:w="621" w:type="pct"/>
            <w:tcBorders>
              <w:top w:val="nil"/>
              <w:left w:val="nil"/>
              <w:bottom w:val="single" w:sz="4" w:space="0" w:color="000000"/>
              <w:right w:val="single" w:sz="4" w:space="0" w:color="000000"/>
            </w:tcBorders>
            <w:shd w:val="clear" w:color="auto" w:fill="auto"/>
            <w:noWrap/>
            <w:hideMark/>
          </w:tcPr>
          <w:p w14:paraId="5887DA46" w14:textId="77777777" w:rsidR="00A51B6F" w:rsidRPr="00A51B6F" w:rsidRDefault="00A51B6F" w:rsidP="00A51B6F">
            <w:pPr>
              <w:jc w:val="right"/>
              <w:outlineLvl w:val="5"/>
              <w:rPr>
                <w:color w:val="000000"/>
                <w:sz w:val="20"/>
                <w:szCs w:val="20"/>
              </w:rPr>
            </w:pPr>
            <w:r w:rsidRPr="00A51B6F">
              <w:rPr>
                <w:color w:val="000000"/>
                <w:sz w:val="20"/>
                <w:szCs w:val="20"/>
              </w:rPr>
              <w:t>35 400,00</w:t>
            </w:r>
          </w:p>
        </w:tc>
      </w:tr>
      <w:tr w:rsidR="00A51B6F" w:rsidRPr="00A51B6F" w14:paraId="5B97B716"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618D45E7" w14:textId="77777777" w:rsidR="00A51B6F" w:rsidRPr="00A51B6F" w:rsidRDefault="00A51B6F" w:rsidP="00A51B6F">
            <w:pPr>
              <w:outlineLvl w:val="1"/>
              <w:rPr>
                <w:color w:val="000000"/>
                <w:sz w:val="20"/>
                <w:szCs w:val="20"/>
              </w:rPr>
            </w:pPr>
            <w:r w:rsidRPr="00A51B6F">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03BFAB87" w14:textId="77777777" w:rsidR="00A51B6F" w:rsidRPr="00A51B6F" w:rsidRDefault="00A51B6F" w:rsidP="00A51B6F">
            <w:pPr>
              <w:jc w:val="center"/>
              <w:outlineLvl w:val="1"/>
              <w:rPr>
                <w:color w:val="000000"/>
                <w:sz w:val="20"/>
                <w:szCs w:val="20"/>
              </w:rPr>
            </w:pPr>
            <w:r w:rsidRPr="00A51B6F">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6B241024"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18C1476"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5F9D58C" w14:textId="77777777" w:rsidR="00A51B6F" w:rsidRPr="00A51B6F" w:rsidRDefault="00A51B6F" w:rsidP="00A51B6F">
            <w:pPr>
              <w:jc w:val="right"/>
              <w:outlineLvl w:val="1"/>
              <w:rPr>
                <w:color w:val="000000"/>
                <w:sz w:val="20"/>
                <w:szCs w:val="20"/>
              </w:rPr>
            </w:pPr>
            <w:r w:rsidRPr="00A51B6F">
              <w:rPr>
                <w:color w:val="000000"/>
                <w:sz w:val="20"/>
                <w:szCs w:val="20"/>
              </w:rPr>
              <w:t>3 539 600,00</w:t>
            </w:r>
          </w:p>
        </w:tc>
        <w:tc>
          <w:tcPr>
            <w:tcW w:w="621" w:type="pct"/>
            <w:tcBorders>
              <w:top w:val="nil"/>
              <w:left w:val="nil"/>
              <w:bottom w:val="single" w:sz="4" w:space="0" w:color="000000"/>
              <w:right w:val="single" w:sz="4" w:space="0" w:color="000000"/>
            </w:tcBorders>
            <w:shd w:val="clear" w:color="auto" w:fill="auto"/>
            <w:noWrap/>
            <w:hideMark/>
          </w:tcPr>
          <w:p w14:paraId="6C823E2A" w14:textId="77777777" w:rsidR="00A51B6F" w:rsidRPr="00A51B6F" w:rsidRDefault="00A51B6F" w:rsidP="00A51B6F">
            <w:pPr>
              <w:jc w:val="right"/>
              <w:outlineLvl w:val="1"/>
              <w:rPr>
                <w:color w:val="000000"/>
                <w:sz w:val="20"/>
                <w:szCs w:val="20"/>
              </w:rPr>
            </w:pPr>
            <w:r w:rsidRPr="00A51B6F">
              <w:rPr>
                <w:color w:val="000000"/>
                <w:sz w:val="20"/>
                <w:szCs w:val="20"/>
              </w:rPr>
              <w:t>3 539 600,00</w:t>
            </w:r>
          </w:p>
        </w:tc>
      </w:tr>
      <w:tr w:rsidR="00A51B6F" w:rsidRPr="00A51B6F" w14:paraId="1D8EC17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6579B22" w14:textId="77777777" w:rsidR="00A51B6F" w:rsidRPr="00A51B6F" w:rsidRDefault="00A51B6F" w:rsidP="00A51B6F">
            <w:pPr>
              <w:outlineLvl w:val="2"/>
              <w:rPr>
                <w:color w:val="000000"/>
                <w:sz w:val="20"/>
                <w:szCs w:val="20"/>
              </w:rPr>
            </w:pPr>
            <w:r w:rsidRPr="00A51B6F">
              <w:rPr>
                <w:color w:val="000000"/>
                <w:sz w:val="20"/>
                <w:szCs w:val="20"/>
              </w:rPr>
              <w:t>Социальное обеспечение и иные выплаты населению</w:t>
            </w:r>
          </w:p>
        </w:tc>
        <w:tc>
          <w:tcPr>
            <w:tcW w:w="514" w:type="pct"/>
            <w:tcBorders>
              <w:top w:val="nil"/>
              <w:left w:val="nil"/>
              <w:bottom w:val="single" w:sz="4" w:space="0" w:color="000000"/>
              <w:right w:val="single" w:sz="4" w:space="0" w:color="000000"/>
            </w:tcBorders>
            <w:shd w:val="clear" w:color="auto" w:fill="auto"/>
            <w:noWrap/>
            <w:hideMark/>
          </w:tcPr>
          <w:p w14:paraId="49E766E1" w14:textId="77777777" w:rsidR="00A51B6F" w:rsidRPr="00A51B6F" w:rsidRDefault="00A51B6F" w:rsidP="00A51B6F">
            <w:pPr>
              <w:jc w:val="center"/>
              <w:outlineLvl w:val="2"/>
              <w:rPr>
                <w:color w:val="000000"/>
                <w:sz w:val="20"/>
                <w:szCs w:val="20"/>
              </w:rPr>
            </w:pPr>
            <w:r w:rsidRPr="00A51B6F">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4D62A56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C70F859" w14:textId="77777777" w:rsidR="00A51B6F" w:rsidRPr="00A51B6F" w:rsidRDefault="00A51B6F" w:rsidP="00A51B6F">
            <w:pPr>
              <w:jc w:val="center"/>
              <w:outlineLvl w:val="2"/>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74F45F8C" w14:textId="77777777" w:rsidR="00A51B6F" w:rsidRPr="00A51B6F" w:rsidRDefault="00A51B6F" w:rsidP="00A51B6F">
            <w:pPr>
              <w:jc w:val="right"/>
              <w:outlineLvl w:val="2"/>
              <w:rPr>
                <w:color w:val="000000"/>
                <w:sz w:val="20"/>
                <w:szCs w:val="20"/>
              </w:rPr>
            </w:pPr>
            <w:r w:rsidRPr="00A51B6F">
              <w:rPr>
                <w:color w:val="000000"/>
                <w:sz w:val="20"/>
                <w:szCs w:val="20"/>
              </w:rPr>
              <w:t>3 539 600,00</w:t>
            </w:r>
          </w:p>
        </w:tc>
        <w:tc>
          <w:tcPr>
            <w:tcW w:w="621" w:type="pct"/>
            <w:tcBorders>
              <w:top w:val="nil"/>
              <w:left w:val="nil"/>
              <w:bottom w:val="single" w:sz="4" w:space="0" w:color="000000"/>
              <w:right w:val="single" w:sz="4" w:space="0" w:color="000000"/>
            </w:tcBorders>
            <w:shd w:val="clear" w:color="auto" w:fill="auto"/>
            <w:noWrap/>
            <w:hideMark/>
          </w:tcPr>
          <w:p w14:paraId="5E02694E" w14:textId="77777777" w:rsidR="00A51B6F" w:rsidRPr="00A51B6F" w:rsidRDefault="00A51B6F" w:rsidP="00A51B6F">
            <w:pPr>
              <w:jc w:val="right"/>
              <w:outlineLvl w:val="2"/>
              <w:rPr>
                <w:color w:val="000000"/>
                <w:sz w:val="20"/>
                <w:szCs w:val="20"/>
              </w:rPr>
            </w:pPr>
            <w:r w:rsidRPr="00A51B6F">
              <w:rPr>
                <w:color w:val="000000"/>
                <w:sz w:val="20"/>
                <w:szCs w:val="20"/>
              </w:rPr>
              <w:t>3 539 600,00</w:t>
            </w:r>
          </w:p>
        </w:tc>
      </w:tr>
      <w:tr w:rsidR="00A51B6F" w:rsidRPr="00A51B6F" w14:paraId="2524405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8A08378" w14:textId="77777777" w:rsidR="00A51B6F" w:rsidRPr="00A51B6F" w:rsidRDefault="00A51B6F" w:rsidP="00A51B6F">
            <w:pPr>
              <w:outlineLvl w:val="3"/>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10E03D88" w14:textId="77777777" w:rsidR="00A51B6F" w:rsidRPr="00A51B6F" w:rsidRDefault="00A51B6F" w:rsidP="00A51B6F">
            <w:pPr>
              <w:jc w:val="center"/>
              <w:outlineLvl w:val="3"/>
              <w:rPr>
                <w:color w:val="000000"/>
                <w:sz w:val="20"/>
                <w:szCs w:val="20"/>
              </w:rPr>
            </w:pPr>
            <w:r w:rsidRPr="00A51B6F">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05A540F5" w14:textId="77777777" w:rsidR="00A51B6F" w:rsidRPr="00A51B6F" w:rsidRDefault="00A51B6F" w:rsidP="00A51B6F">
            <w:pPr>
              <w:jc w:val="center"/>
              <w:outlineLvl w:val="3"/>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2FB9B379"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0226F2D7" w14:textId="77777777" w:rsidR="00A51B6F" w:rsidRPr="00A51B6F" w:rsidRDefault="00A51B6F" w:rsidP="00A51B6F">
            <w:pPr>
              <w:jc w:val="right"/>
              <w:outlineLvl w:val="3"/>
              <w:rPr>
                <w:color w:val="000000"/>
                <w:sz w:val="20"/>
                <w:szCs w:val="20"/>
              </w:rPr>
            </w:pPr>
            <w:r w:rsidRPr="00A51B6F">
              <w:rPr>
                <w:color w:val="000000"/>
                <w:sz w:val="20"/>
                <w:szCs w:val="20"/>
              </w:rPr>
              <w:t>3 539 600,00</w:t>
            </w:r>
          </w:p>
        </w:tc>
        <w:tc>
          <w:tcPr>
            <w:tcW w:w="621" w:type="pct"/>
            <w:tcBorders>
              <w:top w:val="nil"/>
              <w:left w:val="nil"/>
              <w:bottom w:val="single" w:sz="4" w:space="0" w:color="000000"/>
              <w:right w:val="single" w:sz="4" w:space="0" w:color="000000"/>
            </w:tcBorders>
            <w:shd w:val="clear" w:color="auto" w:fill="auto"/>
            <w:noWrap/>
            <w:hideMark/>
          </w:tcPr>
          <w:p w14:paraId="2B3ED954" w14:textId="77777777" w:rsidR="00A51B6F" w:rsidRPr="00A51B6F" w:rsidRDefault="00A51B6F" w:rsidP="00A51B6F">
            <w:pPr>
              <w:jc w:val="right"/>
              <w:outlineLvl w:val="3"/>
              <w:rPr>
                <w:color w:val="000000"/>
                <w:sz w:val="20"/>
                <w:szCs w:val="20"/>
              </w:rPr>
            </w:pPr>
            <w:r w:rsidRPr="00A51B6F">
              <w:rPr>
                <w:color w:val="000000"/>
                <w:sz w:val="20"/>
                <w:szCs w:val="20"/>
              </w:rPr>
              <w:t>3 539 600,00</w:t>
            </w:r>
          </w:p>
        </w:tc>
      </w:tr>
      <w:tr w:rsidR="00A51B6F" w:rsidRPr="00A51B6F" w14:paraId="5686480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AC50565" w14:textId="77777777" w:rsidR="00A51B6F" w:rsidRPr="00A51B6F" w:rsidRDefault="00A51B6F" w:rsidP="00A51B6F">
            <w:pPr>
              <w:outlineLvl w:val="3"/>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736CF1F1" w14:textId="77777777" w:rsidR="00A51B6F" w:rsidRPr="00A51B6F" w:rsidRDefault="00A51B6F" w:rsidP="00A51B6F">
            <w:pPr>
              <w:jc w:val="center"/>
              <w:outlineLvl w:val="3"/>
              <w:rPr>
                <w:color w:val="000000"/>
                <w:sz w:val="20"/>
                <w:szCs w:val="20"/>
              </w:rPr>
            </w:pPr>
            <w:r w:rsidRPr="00A51B6F">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358AAD4D" w14:textId="77777777" w:rsidR="00A51B6F" w:rsidRPr="00A51B6F" w:rsidRDefault="00A51B6F" w:rsidP="00A51B6F">
            <w:pPr>
              <w:jc w:val="center"/>
              <w:outlineLvl w:val="3"/>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24273B77"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10210B91" w14:textId="77777777" w:rsidR="00A51B6F" w:rsidRPr="00A51B6F" w:rsidRDefault="00A51B6F" w:rsidP="00A51B6F">
            <w:pPr>
              <w:jc w:val="right"/>
              <w:outlineLvl w:val="3"/>
              <w:rPr>
                <w:color w:val="000000"/>
                <w:sz w:val="20"/>
                <w:szCs w:val="20"/>
              </w:rPr>
            </w:pPr>
            <w:r w:rsidRPr="00A51B6F">
              <w:rPr>
                <w:color w:val="000000"/>
                <w:sz w:val="20"/>
                <w:szCs w:val="20"/>
              </w:rPr>
              <w:t>3 539 600,00</w:t>
            </w:r>
          </w:p>
        </w:tc>
        <w:tc>
          <w:tcPr>
            <w:tcW w:w="621" w:type="pct"/>
            <w:tcBorders>
              <w:top w:val="nil"/>
              <w:left w:val="nil"/>
              <w:bottom w:val="single" w:sz="4" w:space="0" w:color="000000"/>
              <w:right w:val="single" w:sz="4" w:space="0" w:color="000000"/>
            </w:tcBorders>
            <w:shd w:val="clear" w:color="auto" w:fill="auto"/>
            <w:noWrap/>
            <w:hideMark/>
          </w:tcPr>
          <w:p w14:paraId="5EC56A27" w14:textId="77777777" w:rsidR="00A51B6F" w:rsidRPr="00A51B6F" w:rsidRDefault="00A51B6F" w:rsidP="00A51B6F">
            <w:pPr>
              <w:jc w:val="right"/>
              <w:outlineLvl w:val="3"/>
              <w:rPr>
                <w:color w:val="000000"/>
                <w:sz w:val="20"/>
                <w:szCs w:val="20"/>
              </w:rPr>
            </w:pPr>
            <w:r w:rsidRPr="00A51B6F">
              <w:rPr>
                <w:color w:val="000000"/>
                <w:sz w:val="20"/>
                <w:szCs w:val="20"/>
              </w:rPr>
              <w:t>3 539 600,00</w:t>
            </w:r>
          </w:p>
        </w:tc>
      </w:tr>
      <w:tr w:rsidR="00A51B6F" w:rsidRPr="00A51B6F" w14:paraId="79586A09" w14:textId="77777777" w:rsidTr="00A51B6F">
        <w:trPr>
          <w:trHeight w:val="1275"/>
        </w:trPr>
        <w:tc>
          <w:tcPr>
            <w:tcW w:w="2450" w:type="pct"/>
            <w:tcBorders>
              <w:top w:val="nil"/>
              <w:left w:val="single" w:sz="4" w:space="0" w:color="000000"/>
              <w:bottom w:val="single" w:sz="4" w:space="0" w:color="000000"/>
              <w:right w:val="single" w:sz="4" w:space="0" w:color="000000"/>
            </w:tcBorders>
            <w:shd w:val="clear" w:color="auto" w:fill="auto"/>
            <w:hideMark/>
          </w:tcPr>
          <w:p w14:paraId="78857FDE"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14" w:type="pct"/>
            <w:tcBorders>
              <w:top w:val="nil"/>
              <w:left w:val="nil"/>
              <w:bottom w:val="single" w:sz="4" w:space="0" w:color="000000"/>
              <w:right w:val="single" w:sz="4" w:space="0" w:color="000000"/>
            </w:tcBorders>
            <w:shd w:val="clear" w:color="auto" w:fill="auto"/>
            <w:noWrap/>
            <w:hideMark/>
          </w:tcPr>
          <w:p w14:paraId="34874D41" w14:textId="77777777" w:rsidR="00A51B6F" w:rsidRPr="00A51B6F" w:rsidRDefault="00A51B6F" w:rsidP="00A51B6F">
            <w:pPr>
              <w:jc w:val="center"/>
              <w:outlineLvl w:val="4"/>
              <w:rPr>
                <w:color w:val="000000"/>
                <w:sz w:val="20"/>
                <w:szCs w:val="20"/>
              </w:rPr>
            </w:pPr>
            <w:r w:rsidRPr="00A51B6F">
              <w:rPr>
                <w:color w:val="000000"/>
                <w:sz w:val="20"/>
                <w:szCs w:val="20"/>
              </w:rPr>
              <w:t>0111500000</w:t>
            </w:r>
          </w:p>
        </w:tc>
        <w:tc>
          <w:tcPr>
            <w:tcW w:w="437" w:type="pct"/>
            <w:tcBorders>
              <w:top w:val="nil"/>
              <w:left w:val="nil"/>
              <w:bottom w:val="single" w:sz="4" w:space="0" w:color="000000"/>
              <w:right w:val="single" w:sz="4" w:space="0" w:color="000000"/>
            </w:tcBorders>
            <w:shd w:val="clear" w:color="auto" w:fill="auto"/>
            <w:noWrap/>
            <w:hideMark/>
          </w:tcPr>
          <w:p w14:paraId="45AB75C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DD231D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3CF5AE0" w14:textId="77777777" w:rsidR="00A51B6F" w:rsidRPr="00A51B6F" w:rsidRDefault="00A51B6F" w:rsidP="00A51B6F">
            <w:pPr>
              <w:jc w:val="right"/>
              <w:outlineLvl w:val="4"/>
              <w:rPr>
                <w:color w:val="000000"/>
                <w:sz w:val="20"/>
                <w:szCs w:val="20"/>
              </w:rPr>
            </w:pPr>
            <w:r w:rsidRPr="00A51B6F">
              <w:rPr>
                <w:color w:val="000000"/>
                <w:sz w:val="20"/>
                <w:szCs w:val="20"/>
              </w:rPr>
              <w:t>8 917 192,55</w:t>
            </w:r>
          </w:p>
        </w:tc>
        <w:tc>
          <w:tcPr>
            <w:tcW w:w="621" w:type="pct"/>
            <w:tcBorders>
              <w:top w:val="nil"/>
              <w:left w:val="nil"/>
              <w:bottom w:val="single" w:sz="4" w:space="0" w:color="000000"/>
              <w:right w:val="single" w:sz="4" w:space="0" w:color="000000"/>
            </w:tcBorders>
            <w:shd w:val="clear" w:color="auto" w:fill="auto"/>
            <w:noWrap/>
            <w:hideMark/>
          </w:tcPr>
          <w:p w14:paraId="24DE25AF" w14:textId="77777777" w:rsidR="00A51B6F" w:rsidRPr="00A51B6F" w:rsidRDefault="00A51B6F" w:rsidP="00A51B6F">
            <w:pPr>
              <w:jc w:val="right"/>
              <w:outlineLvl w:val="4"/>
              <w:rPr>
                <w:color w:val="000000"/>
                <w:sz w:val="20"/>
                <w:szCs w:val="20"/>
              </w:rPr>
            </w:pPr>
            <w:r w:rsidRPr="00A51B6F">
              <w:rPr>
                <w:color w:val="000000"/>
                <w:sz w:val="20"/>
                <w:szCs w:val="20"/>
              </w:rPr>
              <w:t>6 442 197,75</w:t>
            </w:r>
          </w:p>
        </w:tc>
      </w:tr>
      <w:tr w:rsidR="00A51B6F" w:rsidRPr="00A51B6F" w14:paraId="1794EAE0"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FE8D5B4" w14:textId="77777777" w:rsidR="00A51B6F" w:rsidRPr="00A51B6F" w:rsidRDefault="00A51B6F" w:rsidP="00A51B6F">
            <w:pPr>
              <w:outlineLvl w:val="5"/>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4" w:type="pct"/>
            <w:tcBorders>
              <w:top w:val="nil"/>
              <w:left w:val="nil"/>
              <w:bottom w:val="single" w:sz="4" w:space="0" w:color="000000"/>
              <w:right w:val="single" w:sz="4" w:space="0" w:color="000000"/>
            </w:tcBorders>
            <w:shd w:val="clear" w:color="auto" w:fill="auto"/>
            <w:noWrap/>
            <w:hideMark/>
          </w:tcPr>
          <w:p w14:paraId="325B2CBD" w14:textId="77777777" w:rsidR="00A51B6F" w:rsidRPr="00A51B6F" w:rsidRDefault="00A51B6F" w:rsidP="00A51B6F">
            <w:pPr>
              <w:jc w:val="center"/>
              <w:outlineLvl w:val="5"/>
              <w:rPr>
                <w:color w:val="000000"/>
                <w:sz w:val="20"/>
                <w:szCs w:val="20"/>
              </w:rPr>
            </w:pPr>
            <w:r w:rsidRPr="00A51B6F">
              <w:rPr>
                <w:color w:val="000000"/>
                <w:sz w:val="20"/>
                <w:szCs w:val="20"/>
              </w:rPr>
              <w:t>01115К0050</w:t>
            </w:r>
          </w:p>
        </w:tc>
        <w:tc>
          <w:tcPr>
            <w:tcW w:w="437" w:type="pct"/>
            <w:tcBorders>
              <w:top w:val="nil"/>
              <w:left w:val="nil"/>
              <w:bottom w:val="single" w:sz="4" w:space="0" w:color="000000"/>
              <w:right w:val="single" w:sz="4" w:space="0" w:color="000000"/>
            </w:tcBorders>
            <w:shd w:val="clear" w:color="auto" w:fill="auto"/>
            <w:noWrap/>
            <w:hideMark/>
          </w:tcPr>
          <w:p w14:paraId="6ED01A0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083C12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995048E" w14:textId="77777777" w:rsidR="00A51B6F" w:rsidRPr="00A51B6F" w:rsidRDefault="00A51B6F" w:rsidP="00A51B6F">
            <w:pPr>
              <w:jc w:val="right"/>
              <w:outlineLvl w:val="5"/>
              <w:rPr>
                <w:color w:val="000000"/>
                <w:sz w:val="20"/>
                <w:szCs w:val="20"/>
              </w:rPr>
            </w:pPr>
            <w:r w:rsidRPr="00A51B6F">
              <w:rPr>
                <w:color w:val="000000"/>
                <w:sz w:val="20"/>
                <w:szCs w:val="20"/>
              </w:rPr>
              <w:t>8 917 192,55</w:t>
            </w:r>
          </w:p>
        </w:tc>
        <w:tc>
          <w:tcPr>
            <w:tcW w:w="621" w:type="pct"/>
            <w:tcBorders>
              <w:top w:val="nil"/>
              <w:left w:val="nil"/>
              <w:bottom w:val="single" w:sz="4" w:space="0" w:color="000000"/>
              <w:right w:val="single" w:sz="4" w:space="0" w:color="000000"/>
            </w:tcBorders>
            <w:shd w:val="clear" w:color="auto" w:fill="auto"/>
            <w:noWrap/>
            <w:hideMark/>
          </w:tcPr>
          <w:p w14:paraId="04DC6ED7" w14:textId="77777777" w:rsidR="00A51B6F" w:rsidRPr="00A51B6F" w:rsidRDefault="00A51B6F" w:rsidP="00A51B6F">
            <w:pPr>
              <w:jc w:val="right"/>
              <w:outlineLvl w:val="5"/>
              <w:rPr>
                <w:color w:val="000000"/>
                <w:sz w:val="20"/>
                <w:szCs w:val="20"/>
              </w:rPr>
            </w:pPr>
            <w:r w:rsidRPr="00A51B6F">
              <w:rPr>
                <w:color w:val="000000"/>
                <w:sz w:val="20"/>
                <w:szCs w:val="20"/>
              </w:rPr>
              <w:t>6 442 197,75</w:t>
            </w:r>
          </w:p>
        </w:tc>
      </w:tr>
      <w:tr w:rsidR="00A51B6F" w:rsidRPr="00A51B6F" w14:paraId="3DE12BD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70352C4" w14:textId="77777777" w:rsidR="00A51B6F" w:rsidRPr="00A51B6F" w:rsidRDefault="00A51B6F" w:rsidP="00A51B6F">
            <w:pPr>
              <w:outlineLvl w:val="1"/>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658AF64D" w14:textId="77777777" w:rsidR="00A51B6F" w:rsidRPr="00A51B6F" w:rsidRDefault="00A51B6F" w:rsidP="00A51B6F">
            <w:pPr>
              <w:jc w:val="center"/>
              <w:outlineLvl w:val="1"/>
              <w:rPr>
                <w:color w:val="000000"/>
                <w:sz w:val="20"/>
                <w:szCs w:val="20"/>
              </w:rPr>
            </w:pPr>
            <w:r w:rsidRPr="00A51B6F">
              <w:rPr>
                <w:color w:val="000000"/>
                <w:sz w:val="20"/>
                <w:szCs w:val="20"/>
              </w:rPr>
              <w:t>01115К0050</w:t>
            </w:r>
          </w:p>
        </w:tc>
        <w:tc>
          <w:tcPr>
            <w:tcW w:w="437" w:type="pct"/>
            <w:tcBorders>
              <w:top w:val="nil"/>
              <w:left w:val="nil"/>
              <w:bottom w:val="single" w:sz="4" w:space="0" w:color="000000"/>
              <w:right w:val="single" w:sz="4" w:space="0" w:color="000000"/>
            </w:tcBorders>
            <w:shd w:val="clear" w:color="auto" w:fill="auto"/>
            <w:noWrap/>
            <w:hideMark/>
          </w:tcPr>
          <w:p w14:paraId="1F17E4A8"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2ABBE18"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41A8A058" w14:textId="77777777" w:rsidR="00A51B6F" w:rsidRPr="00A51B6F" w:rsidRDefault="00A51B6F" w:rsidP="00A51B6F">
            <w:pPr>
              <w:jc w:val="right"/>
              <w:outlineLvl w:val="1"/>
              <w:rPr>
                <w:color w:val="000000"/>
                <w:sz w:val="20"/>
                <w:szCs w:val="20"/>
              </w:rPr>
            </w:pPr>
            <w:r w:rsidRPr="00A51B6F">
              <w:rPr>
                <w:color w:val="000000"/>
                <w:sz w:val="20"/>
                <w:szCs w:val="20"/>
              </w:rPr>
              <w:t>8 917 192,55</w:t>
            </w:r>
          </w:p>
        </w:tc>
        <w:tc>
          <w:tcPr>
            <w:tcW w:w="621" w:type="pct"/>
            <w:tcBorders>
              <w:top w:val="nil"/>
              <w:left w:val="nil"/>
              <w:bottom w:val="single" w:sz="4" w:space="0" w:color="000000"/>
              <w:right w:val="single" w:sz="4" w:space="0" w:color="000000"/>
            </w:tcBorders>
            <w:shd w:val="clear" w:color="auto" w:fill="auto"/>
            <w:noWrap/>
            <w:hideMark/>
          </w:tcPr>
          <w:p w14:paraId="7D1C3318" w14:textId="77777777" w:rsidR="00A51B6F" w:rsidRPr="00A51B6F" w:rsidRDefault="00A51B6F" w:rsidP="00A51B6F">
            <w:pPr>
              <w:jc w:val="right"/>
              <w:outlineLvl w:val="1"/>
              <w:rPr>
                <w:color w:val="000000"/>
                <w:sz w:val="20"/>
                <w:szCs w:val="20"/>
              </w:rPr>
            </w:pPr>
            <w:r w:rsidRPr="00A51B6F">
              <w:rPr>
                <w:color w:val="000000"/>
                <w:sz w:val="20"/>
                <w:szCs w:val="20"/>
              </w:rPr>
              <w:t>6 442 197,75</w:t>
            </w:r>
          </w:p>
        </w:tc>
      </w:tr>
      <w:tr w:rsidR="00A51B6F" w:rsidRPr="00A51B6F" w14:paraId="6F0F481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25B7DFF" w14:textId="77777777" w:rsidR="00A51B6F" w:rsidRPr="00A51B6F" w:rsidRDefault="00A51B6F" w:rsidP="00A51B6F">
            <w:pPr>
              <w:outlineLvl w:val="2"/>
              <w:rPr>
                <w:color w:val="000000"/>
                <w:sz w:val="20"/>
                <w:szCs w:val="20"/>
              </w:rPr>
            </w:pPr>
            <w:r w:rsidRPr="00A51B6F">
              <w:rPr>
                <w:color w:val="000000"/>
                <w:sz w:val="20"/>
                <w:szCs w:val="20"/>
              </w:rPr>
              <w:t>КУЛЬТУРА, КИНЕМАТОГРАФИЯ</w:t>
            </w:r>
          </w:p>
        </w:tc>
        <w:tc>
          <w:tcPr>
            <w:tcW w:w="514" w:type="pct"/>
            <w:tcBorders>
              <w:top w:val="nil"/>
              <w:left w:val="nil"/>
              <w:bottom w:val="single" w:sz="4" w:space="0" w:color="000000"/>
              <w:right w:val="single" w:sz="4" w:space="0" w:color="000000"/>
            </w:tcBorders>
            <w:shd w:val="clear" w:color="auto" w:fill="auto"/>
            <w:noWrap/>
            <w:hideMark/>
          </w:tcPr>
          <w:p w14:paraId="0AFD5D88" w14:textId="77777777" w:rsidR="00A51B6F" w:rsidRPr="00A51B6F" w:rsidRDefault="00A51B6F" w:rsidP="00A51B6F">
            <w:pPr>
              <w:jc w:val="center"/>
              <w:outlineLvl w:val="2"/>
              <w:rPr>
                <w:color w:val="000000"/>
                <w:sz w:val="20"/>
                <w:szCs w:val="20"/>
              </w:rPr>
            </w:pPr>
            <w:r w:rsidRPr="00A51B6F">
              <w:rPr>
                <w:color w:val="000000"/>
                <w:sz w:val="20"/>
                <w:szCs w:val="20"/>
              </w:rPr>
              <w:t>01115К0050</w:t>
            </w:r>
          </w:p>
        </w:tc>
        <w:tc>
          <w:tcPr>
            <w:tcW w:w="437" w:type="pct"/>
            <w:tcBorders>
              <w:top w:val="nil"/>
              <w:left w:val="nil"/>
              <w:bottom w:val="single" w:sz="4" w:space="0" w:color="000000"/>
              <w:right w:val="single" w:sz="4" w:space="0" w:color="000000"/>
            </w:tcBorders>
            <w:shd w:val="clear" w:color="auto" w:fill="auto"/>
            <w:noWrap/>
            <w:hideMark/>
          </w:tcPr>
          <w:p w14:paraId="34F9DF3C" w14:textId="77777777" w:rsidR="00A51B6F" w:rsidRPr="00A51B6F" w:rsidRDefault="00A51B6F" w:rsidP="00A51B6F">
            <w:pPr>
              <w:jc w:val="center"/>
              <w:outlineLvl w:val="2"/>
              <w:rPr>
                <w:color w:val="000000"/>
                <w:sz w:val="20"/>
                <w:szCs w:val="20"/>
              </w:rPr>
            </w:pPr>
            <w:r w:rsidRPr="00A51B6F">
              <w:rPr>
                <w:color w:val="000000"/>
                <w:sz w:val="20"/>
                <w:szCs w:val="20"/>
              </w:rPr>
              <w:t>0800</w:t>
            </w:r>
          </w:p>
        </w:tc>
        <w:tc>
          <w:tcPr>
            <w:tcW w:w="357" w:type="pct"/>
            <w:tcBorders>
              <w:top w:val="nil"/>
              <w:left w:val="nil"/>
              <w:bottom w:val="single" w:sz="4" w:space="0" w:color="000000"/>
              <w:right w:val="single" w:sz="4" w:space="0" w:color="000000"/>
            </w:tcBorders>
            <w:shd w:val="clear" w:color="auto" w:fill="auto"/>
            <w:noWrap/>
            <w:hideMark/>
          </w:tcPr>
          <w:p w14:paraId="70F5CD70"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20D72BAD" w14:textId="77777777" w:rsidR="00A51B6F" w:rsidRPr="00A51B6F" w:rsidRDefault="00A51B6F" w:rsidP="00A51B6F">
            <w:pPr>
              <w:jc w:val="right"/>
              <w:outlineLvl w:val="2"/>
              <w:rPr>
                <w:color w:val="000000"/>
                <w:sz w:val="20"/>
                <w:szCs w:val="20"/>
              </w:rPr>
            </w:pPr>
            <w:r w:rsidRPr="00A51B6F">
              <w:rPr>
                <w:color w:val="000000"/>
                <w:sz w:val="20"/>
                <w:szCs w:val="20"/>
              </w:rPr>
              <w:t>8 917 192,55</w:t>
            </w:r>
          </w:p>
        </w:tc>
        <w:tc>
          <w:tcPr>
            <w:tcW w:w="621" w:type="pct"/>
            <w:tcBorders>
              <w:top w:val="nil"/>
              <w:left w:val="nil"/>
              <w:bottom w:val="single" w:sz="4" w:space="0" w:color="000000"/>
              <w:right w:val="single" w:sz="4" w:space="0" w:color="000000"/>
            </w:tcBorders>
            <w:shd w:val="clear" w:color="auto" w:fill="auto"/>
            <w:noWrap/>
            <w:hideMark/>
          </w:tcPr>
          <w:p w14:paraId="79B34FF4" w14:textId="77777777" w:rsidR="00A51B6F" w:rsidRPr="00A51B6F" w:rsidRDefault="00A51B6F" w:rsidP="00A51B6F">
            <w:pPr>
              <w:jc w:val="right"/>
              <w:outlineLvl w:val="2"/>
              <w:rPr>
                <w:color w:val="000000"/>
                <w:sz w:val="20"/>
                <w:szCs w:val="20"/>
              </w:rPr>
            </w:pPr>
            <w:r w:rsidRPr="00A51B6F">
              <w:rPr>
                <w:color w:val="000000"/>
                <w:sz w:val="20"/>
                <w:szCs w:val="20"/>
              </w:rPr>
              <w:t>6 442 197,75</w:t>
            </w:r>
          </w:p>
        </w:tc>
      </w:tr>
      <w:tr w:rsidR="00A51B6F" w:rsidRPr="00A51B6F" w14:paraId="2F0429B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84E5FC5" w14:textId="77777777" w:rsidR="00A51B6F" w:rsidRPr="00A51B6F" w:rsidRDefault="00A51B6F" w:rsidP="00A51B6F">
            <w:pPr>
              <w:outlineLvl w:val="3"/>
              <w:rPr>
                <w:color w:val="000000"/>
                <w:sz w:val="20"/>
                <w:szCs w:val="20"/>
              </w:rPr>
            </w:pPr>
            <w:r w:rsidRPr="00A51B6F">
              <w:rPr>
                <w:color w:val="000000"/>
                <w:sz w:val="20"/>
                <w:szCs w:val="20"/>
              </w:rPr>
              <w:t>Культура</w:t>
            </w:r>
          </w:p>
        </w:tc>
        <w:tc>
          <w:tcPr>
            <w:tcW w:w="514" w:type="pct"/>
            <w:tcBorders>
              <w:top w:val="nil"/>
              <w:left w:val="nil"/>
              <w:bottom w:val="single" w:sz="4" w:space="0" w:color="000000"/>
              <w:right w:val="single" w:sz="4" w:space="0" w:color="000000"/>
            </w:tcBorders>
            <w:shd w:val="clear" w:color="auto" w:fill="auto"/>
            <w:noWrap/>
            <w:hideMark/>
          </w:tcPr>
          <w:p w14:paraId="31BCDD50" w14:textId="77777777" w:rsidR="00A51B6F" w:rsidRPr="00A51B6F" w:rsidRDefault="00A51B6F" w:rsidP="00A51B6F">
            <w:pPr>
              <w:jc w:val="center"/>
              <w:outlineLvl w:val="3"/>
              <w:rPr>
                <w:color w:val="000000"/>
                <w:sz w:val="20"/>
                <w:szCs w:val="20"/>
              </w:rPr>
            </w:pPr>
            <w:r w:rsidRPr="00A51B6F">
              <w:rPr>
                <w:color w:val="000000"/>
                <w:sz w:val="20"/>
                <w:szCs w:val="20"/>
              </w:rPr>
              <w:t>01115К0050</w:t>
            </w:r>
          </w:p>
        </w:tc>
        <w:tc>
          <w:tcPr>
            <w:tcW w:w="437" w:type="pct"/>
            <w:tcBorders>
              <w:top w:val="nil"/>
              <w:left w:val="nil"/>
              <w:bottom w:val="single" w:sz="4" w:space="0" w:color="000000"/>
              <w:right w:val="single" w:sz="4" w:space="0" w:color="000000"/>
            </w:tcBorders>
            <w:shd w:val="clear" w:color="auto" w:fill="auto"/>
            <w:noWrap/>
            <w:hideMark/>
          </w:tcPr>
          <w:p w14:paraId="35830A40" w14:textId="77777777" w:rsidR="00A51B6F" w:rsidRPr="00A51B6F" w:rsidRDefault="00A51B6F" w:rsidP="00A51B6F">
            <w:pPr>
              <w:jc w:val="center"/>
              <w:outlineLvl w:val="3"/>
              <w:rPr>
                <w:color w:val="000000"/>
                <w:sz w:val="20"/>
                <w:szCs w:val="20"/>
              </w:rPr>
            </w:pPr>
            <w:r w:rsidRPr="00A51B6F">
              <w:rPr>
                <w:color w:val="000000"/>
                <w:sz w:val="20"/>
                <w:szCs w:val="20"/>
              </w:rPr>
              <w:t>0801</w:t>
            </w:r>
          </w:p>
        </w:tc>
        <w:tc>
          <w:tcPr>
            <w:tcW w:w="357" w:type="pct"/>
            <w:tcBorders>
              <w:top w:val="nil"/>
              <w:left w:val="nil"/>
              <w:bottom w:val="single" w:sz="4" w:space="0" w:color="000000"/>
              <w:right w:val="single" w:sz="4" w:space="0" w:color="000000"/>
            </w:tcBorders>
            <w:shd w:val="clear" w:color="auto" w:fill="auto"/>
            <w:noWrap/>
            <w:hideMark/>
          </w:tcPr>
          <w:p w14:paraId="7F2CF7F6"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B3199D7" w14:textId="77777777" w:rsidR="00A51B6F" w:rsidRPr="00A51B6F" w:rsidRDefault="00A51B6F" w:rsidP="00A51B6F">
            <w:pPr>
              <w:jc w:val="right"/>
              <w:outlineLvl w:val="3"/>
              <w:rPr>
                <w:color w:val="000000"/>
                <w:sz w:val="20"/>
                <w:szCs w:val="20"/>
              </w:rPr>
            </w:pPr>
            <w:r w:rsidRPr="00A51B6F">
              <w:rPr>
                <w:color w:val="000000"/>
                <w:sz w:val="20"/>
                <w:szCs w:val="20"/>
              </w:rPr>
              <w:t>8 917 192,55</w:t>
            </w:r>
          </w:p>
        </w:tc>
        <w:tc>
          <w:tcPr>
            <w:tcW w:w="621" w:type="pct"/>
            <w:tcBorders>
              <w:top w:val="nil"/>
              <w:left w:val="nil"/>
              <w:bottom w:val="single" w:sz="4" w:space="0" w:color="000000"/>
              <w:right w:val="single" w:sz="4" w:space="0" w:color="000000"/>
            </w:tcBorders>
            <w:shd w:val="clear" w:color="auto" w:fill="auto"/>
            <w:noWrap/>
            <w:hideMark/>
          </w:tcPr>
          <w:p w14:paraId="38E7C883" w14:textId="77777777" w:rsidR="00A51B6F" w:rsidRPr="00A51B6F" w:rsidRDefault="00A51B6F" w:rsidP="00A51B6F">
            <w:pPr>
              <w:jc w:val="right"/>
              <w:outlineLvl w:val="3"/>
              <w:rPr>
                <w:color w:val="000000"/>
                <w:sz w:val="20"/>
                <w:szCs w:val="20"/>
              </w:rPr>
            </w:pPr>
            <w:r w:rsidRPr="00A51B6F">
              <w:rPr>
                <w:color w:val="000000"/>
                <w:sz w:val="20"/>
                <w:szCs w:val="20"/>
              </w:rPr>
              <w:t>6 442 197,75</w:t>
            </w:r>
          </w:p>
        </w:tc>
      </w:tr>
      <w:tr w:rsidR="00A51B6F" w:rsidRPr="00A51B6F" w14:paraId="60A12ED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DC179C5" w14:textId="77777777" w:rsidR="00A51B6F" w:rsidRPr="00A51B6F" w:rsidRDefault="00A51B6F" w:rsidP="00A51B6F">
            <w:pPr>
              <w:outlineLvl w:val="5"/>
              <w:rPr>
                <w:color w:val="000000"/>
                <w:sz w:val="20"/>
                <w:szCs w:val="20"/>
              </w:rPr>
            </w:pPr>
            <w:r w:rsidRPr="00A51B6F">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14" w:type="pct"/>
            <w:tcBorders>
              <w:top w:val="nil"/>
              <w:left w:val="nil"/>
              <w:bottom w:val="single" w:sz="4" w:space="0" w:color="000000"/>
              <w:right w:val="single" w:sz="4" w:space="0" w:color="000000"/>
            </w:tcBorders>
            <w:shd w:val="clear" w:color="auto" w:fill="auto"/>
            <w:noWrap/>
            <w:hideMark/>
          </w:tcPr>
          <w:p w14:paraId="1269530F" w14:textId="77777777" w:rsidR="00A51B6F" w:rsidRPr="00A51B6F" w:rsidRDefault="00A51B6F" w:rsidP="00A51B6F">
            <w:pPr>
              <w:jc w:val="center"/>
              <w:outlineLvl w:val="5"/>
              <w:rPr>
                <w:color w:val="000000"/>
                <w:sz w:val="20"/>
                <w:szCs w:val="20"/>
              </w:rPr>
            </w:pPr>
            <w:r w:rsidRPr="00A51B6F">
              <w:rPr>
                <w:color w:val="000000"/>
                <w:sz w:val="20"/>
                <w:szCs w:val="20"/>
              </w:rPr>
              <w:t>0120000000</w:t>
            </w:r>
          </w:p>
        </w:tc>
        <w:tc>
          <w:tcPr>
            <w:tcW w:w="437" w:type="pct"/>
            <w:tcBorders>
              <w:top w:val="nil"/>
              <w:left w:val="nil"/>
              <w:bottom w:val="single" w:sz="4" w:space="0" w:color="000000"/>
              <w:right w:val="single" w:sz="4" w:space="0" w:color="000000"/>
            </w:tcBorders>
            <w:shd w:val="clear" w:color="auto" w:fill="auto"/>
            <w:noWrap/>
            <w:hideMark/>
          </w:tcPr>
          <w:p w14:paraId="6DA42DC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E7D287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2877E0F" w14:textId="77777777" w:rsidR="00A51B6F" w:rsidRPr="00A51B6F" w:rsidRDefault="00A51B6F" w:rsidP="00A51B6F">
            <w:pPr>
              <w:jc w:val="right"/>
              <w:outlineLvl w:val="5"/>
              <w:rPr>
                <w:color w:val="000000"/>
                <w:sz w:val="20"/>
                <w:szCs w:val="20"/>
              </w:rPr>
            </w:pPr>
            <w:r w:rsidRPr="00A51B6F">
              <w:rPr>
                <w:color w:val="000000"/>
                <w:sz w:val="20"/>
                <w:szCs w:val="20"/>
              </w:rPr>
              <w:t>215 555,56</w:t>
            </w:r>
          </w:p>
        </w:tc>
        <w:tc>
          <w:tcPr>
            <w:tcW w:w="621" w:type="pct"/>
            <w:tcBorders>
              <w:top w:val="nil"/>
              <w:left w:val="nil"/>
              <w:bottom w:val="single" w:sz="4" w:space="0" w:color="000000"/>
              <w:right w:val="single" w:sz="4" w:space="0" w:color="000000"/>
            </w:tcBorders>
            <w:shd w:val="clear" w:color="auto" w:fill="auto"/>
            <w:noWrap/>
            <w:hideMark/>
          </w:tcPr>
          <w:p w14:paraId="12FBCAD6" w14:textId="77777777" w:rsidR="00A51B6F" w:rsidRPr="00A51B6F" w:rsidRDefault="00A51B6F" w:rsidP="00A51B6F">
            <w:pPr>
              <w:jc w:val="right"/>
              <w:outlineLvl w:val="5"/>
              <w:rPr>
                <w:color w:val="000000"/>
                <w:sz w:val="20"/>
                <w:szCs w:val="20"/>
              </w:rPr>
            </w:pPr>
            <w:r w:rsidRPr="00A51B6F">
              <w:rPr>
                <w:color w:val="000000"/>
                <w:sz w:val="20"/>
                <w:szCs w:val="20"/>
              </w:rPr>
              <w:t>220 404,04</w:t>
            </w:r>
          </w:p>
        </w:tc>
      </w:tr>
      <w:tr w:rsidR="00A51B6F" w:rsidRPr="00A51B6F" w14:paraId="051A3391"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28F93D4"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14" w:type="pct"/>
            <w:tcBorders>
              <w:top w:val="nil"/>
              <w:left w:val="nil"/>
              <w:bottom w:val="single" w:sz="4" w:space="0" w:color="000000"/>
              <w:right w:val="single" w:sz="4" w:space="0" w:color="000000"/>
            </w:tcBorders>
            <w:shd w:val="clear" w:color="auto" w:fill="auto"/>
            <w:noWrap/>
            <w:hideMark/>
          </w:tcPr>
          <w:p w14:paraId="7926E0B0" w14:textId="77777777" w:rsidR="00A51B6F" w:rsidRPr="00A51B6F" w:rsidRDefault="00A51B6F" w:rsidP="00A51B6F">
            <w:pPr>
              <w:jc w:val="center"/>
              <w:outlineLvl w:val="5"/>
              <w:rPr>
                <w:color w:val="000000"/>
                <w:sz w:val="20"/>
                <w:szCs w:val="20"/>
              </w:rPr>
            </w:pPr>
            <w:r w:rsidRPr="00A51B6F">
              <w:rPr>
                <w:color w:val="000000"/>
                <w:sz w:val="20"/>
                <w:szCs w:val="20"/>
              </w:rPr>
              <w:t>0120100000</w:t>
            </w:r>
          </w:p>
        </w:tc>
        <w:tc>
          <w:tcPr>
            <w:tcW w:w="437" w:type="pct"/>
            <w:tcBorders>
              <w:top w:val="nil"/>
              <w:left w:val="nil"/>
              <w:bottom w:val="single" w:sz="4" w:space="0" w:color="000000"/>
              <w:right w:val="single" w:sz="4" w:space="0" w:color="000000"/>
            </w:tcBorders>
            <w:shd w:val="clear" w:color="auto" w:fill="auto"/>
            <w:noWrap/>
            <w:hideMark/>
          </w:tcPr>
          <w:p w14:paraId="6386B46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1C2AB3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42ECC0B" w14:textId="77777777" w:rsidR="00A51B6F" w:rsidRPr="00A51B6F" w:rsidRDefault="00A51B6F" w:rsidP="00A51B6F">
            <w:pPr>
              <w:jc w:val="right"/>
              <w:outlineLvl w:val="5"/>
              <w:rPr>
                <w:color w:val="000000"/>
                <w:sz w:val="20"/>
                <w:szCs w:val="20"/>
              </w:rPr>
            </w:pPr>
            <w:r w:rsidRPr="00A51B6F">
              <w:rPr>
                <w:color w:val="000000"/>
                <w:sz w:val="20"/>
                <w:szCs w:val="20"/>
              </w:rPr>
              <w:t>215 555,56</w:t>
            </w:r>
          </w:p>
        </w:tc>
        <w:tc>
          <w:tcPr>
            <w:tcW w:w="621" w:type="pct"/>
            <w:tcBorders>
              <w:top w:val="nil"/>
              <w:left w:val="nil"/>
              <w:bottom w:val="single" w:sz="4" w:space="0" w:color="000000"/>
              <w:right w:val="single" w:sz="4" w:space="0" w:color="000000"/>
            </w:tcBorders>
            <w:shd w:val="clear" w:color="auto" w:fill="auto"/>
            <w:noWrap/>
            <w:hideMark/>
          </w:tcPr>
          <w:p w14:paraId="7256C03F" w14:textId="77777777" w:rsidR="00A51B6F" w:rsidRPr="00A51B6F" w:rsidRDefault="00A51B6F" w:rsidP="00A51B6F">
            <w:pPr>
              <w:jc w:val="right"/>
              <w:outlineLvl w:val="5"/>
              <w:rPr>
                <w:color w:val="000000"/>
                <w:sz w:val="20"/>
                <w:szCs w:val="20"/>
              </w:rPr>
            </w:pPr>
            <w:r w:rsidRPr="00A51B6F">
              <w:rPr>
                <w:color w:val="000000"/>
                <w:sz w:val="20"/>
                <w:szCs w:val="20"/>
              </w:rPr>
              <w:t>220 404,04</w:t>
            </w:r>
          </w:p>
        </w:tc>
      </w:tr>
      <w:tr w:rsidR="00A51B6F" w:rsidRPr="00A51B6F" w14:paraId="450DE7F5"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938ECC2" w14:textId="77777777" w:rsidR="00A51B6F" w:rsidRPr="00A51B6F" w:rsidRDefault="00A51B6F" w:rsidP="00A51B6F">
            <w:pPr>
              <w:outlineLvl w:val="1"/>
              <w:rPr>
                <w:color w:val="000000"/>
                <w:sz w:val="20"/>
                <w:szCs w:val="20"/>
              </w:rPr>
            </w:pPr>
            <w:r w:rsidRPr="00A51B6F">
              <w:rPr>
                <w:color w:val="000000"/>
                <w:sz w:val="20"/>
                <w:szCs w:val="20"/>
              </w:rPr>
              <w:t>Субсидия на организацию отдыха детей Мурманской области в муниципальных образовательных организациях</w:t>
            </w:r>
          </w:p>
        </w:tc>
        <w:tc>
          <w:tcPr>
            <w:tcW w:w="514" w:type="pct"/>
            <w:tcBorders>
              <w:top w:val="nil"/>
              <w:left w:val="nil"/>
              <w:bottom w:val="single" w:sz="4" w:space="0" w:color="000000"/>
              <w:right w:val="single" w:sz="4" w:space="0" w:color="000000"/>
            </w:tcBorders>
            <w:shd w:val="clear" w:color="auto" w:fill="auto"/>
            <w:noWrap/>
            <w:hideMark/>
          </w:tcPr>
          <w:p w14:paraId="77DFB952" w14:textId="77777777" w:rsidR="00A51B6F" w:rsidRPr="00A51B6F" w:rsidRDefault="00A51B6F" w:rsidP="00A51B6F">
            <w:pPr>
              <w:jc w:val="center"/>
              <w:outlineLvl w:val="1"/>
              <w:rPr>
                <w:color w:val="000000"/>
                <w:sz w:val="20"/>
                <w:szCs w:val="20"/>
              </w:rPr>
            </w:pPr>
            <w:r w:rsidRPr="00A51B6F">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5CD57FBD"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59266BB"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C7BCB14" w14:textId="77777777" w:rsidR="00A51B6F" w:rsidRPr="00A51B6F" w:rsidRDefault="00A51B6F" w:rsidP="00A51B6F">
            <w:pPr>
              <w:jc w:val="right"/>
              <w:outlineLvl w:val="1"/>
              <w:rPr>
                <w:color w:val="000000"/>
                <w:sz w:val="20"/>
                <w:szCs w:val="20"/>
              </w:rPr>
            </w:pPr>
            <w:r w:rsidRPr="00A51B6F">
              <w:rPr>
                <w:color w:val="000000"/>
                <w:sz w:val="20"/>
                <w:szCs w:val="20"/>
              </w:rPr>
              <w:t>213 400,00</w:t>
            </w:r>
          </w:p>
        </w:tc>
        <w:tc>
          <w:tcPr>
            <w:tcW w:w="621" w:type="pct"/>
            <w:tcBorders>
              <w:top w:val="nil"/>
              <w:left w:val="nil"/>
              <w:bottom w:val="single" w:sz="4" w:space="0" w:color="000000"/>
              <w:right w:val="single" w:sz="4" w:space="0" w:color="000000"/>
            </w:tcBorders>
            <w:shd w:val="clear" w:color="auto" w:fill="auto"/>
            <w:noWrap/>
            <w:hideMark/>
          </w:tcPr>
          <w:p w14:paraId="142AB27B" w14:textId="77777777" w:rsidR="00A51B6F" w:rsidRPr="00A51B6F" w:rsidRDefault="00A51B6F" w:rsidP="00A51B6F">
            <w:pPr>
              <w:jc w:val="right"/>
              <w:outlineLvl w:val="1"/>
              <w:rPr>
                <w:color w:val="000000"/>
                <w:sz w:val="20"/>
                <w:szCs w:val="20"/>
              </w:rPr>
            </w:pPr>
            <w:r w:rsidRPr="00A51B6F">
              <w:rPr>
                <w:color w:val="000000"/>
                <w:sz w:val="20"/>
                <w:szCs w:val="20"/>
              </w:rPr>
              <w:t>218 200,00</w:t>
            </w:r>
          </w:p>
        </w:tc>
      </w:tr>
      <w:tr w:rsidR="00A51B6F" w:rsidRPr="00A51B6F" w14:paraId="0FD7020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1888296"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2D069381" w14:textId="77777777" w:rsidR="00A51B6F" w:rsidRPr="00A51B6F" w:rsidRDefault="00A51B6F" w:rsidP="00A51B6F">
            <w:pPr>
              <w:jc w:val="center"/>
              <w:outlineLvl w:val="2"/>
              <w:rPr>
                <w:color w:val="000000"/>
                <w:sz w:val="20"/>
                <w:szCs w:val="20"/>
              </w:rPr>
            </w:pPr>
            <w:r w:rsidRPr="00A51B6F">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70557BA0"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A749912"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6210968" w14:textId="77777777" w:rsidR="00A51B6F" w:rsidRPr="00A51B6F" w:rsidRDefault="00A51B6F" w:rsidP="00A51B6F">
            <w:pPr>
              <w:jc w:val="right"/>
              <w:outlineLvl w:val="2"/>
              <w:rPr>
                <w:color w:val="000000"/>
                <w:sz w:val="20"/>
                <w:szCs w:val="20"/>
              </w:rPr>
            </w:pPr>
            <w:r w:rsidRPr="00A51B6F">
              <w:rPr>
                <w:color w:val="000000"/>
                <w:sz w:val="20"/>
                <w:szCs w:val="20"/>
              </w:rPr>
              <w:t>213 400,00</w:t>
            </w:r>
          </w:p>
        </w:tc>
        <w:tc>
          <w:tcPr>
            <w:tcW w:w="621" w:type="pct"/>
            <w:tcBorders>
              <w:top w:val="nil"/>
              <w:left w:val="nil"/>
              <w:bottom w:val="single" w:sz="4" w:space="0" w:color="000000"/>
              <w:right w:val="single" w:sz="4" w:space="0" w:color="000000"/>
            </w:tcBorders>
            <w:shd w:val="clear" w:color="auto" w:fill="auto"/>
            <w:noWrap/>
            <w:hideMark/>
          </w:tcPr>
          <w:p w14:paraId="3C72814C" w14:textId="77777777" w:rsidR="00A51B6F" w:rsidRPr="00A51B6F" w:rsidRDefault="00A51B6F" w:rsidP="00A51B6F">
            <w:pPr>
              <w:jc w:val="right"/>
              <w:outlineLvl w:val="2"/>
              <w:rPr>
                <w:color w:val="000000"/>
                <w:sz w:val="20"/>
                <w:szCs w:val="20"/>
              </w:rPr>
            </w:pPr>
            <w:r w:rsidRPr="00A51B6F">
              <w:rPr>
                <w:color w:val="000000"/>
                <w:sz w:val="20"/>
                <w:szCs w:val="20"/>
              </w:rPr>
              <w:t>218 200,00</w:t>
            </w:r>
          </w:p>
        </w:tc>
      </w:tr>
      <w:tr w:rsidR="00A51B6F" w:rsidRPr="00A51B6F" w14:paraId="1648A0F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675699C" w14:textId="77777777" w:rsidR="00A51B6F" w:rsidRPr="00A51B6F" w:rsidRDefault="00A51B6F" w:rsidP="00A51B6F">
            <w:pPr>
              <w:outlineLvl w:val="3"/>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21615FD0" w14:textId="77777777" w:rsidR="00A51B6F" w:rsidRPr="00A51B6F" w:rsidRDefault="00A51B6F" w:rsidP="00A51B6F">
            <w:pPr>
              <w:jc w:val="center"/>
              <w:outlineLvl w:val="3"/>
              <w:rPr>
                <w:color w:val="000000"/>
                <w:sz w:val="20"/>
                <w:szCs w:val="20"/>
              </w:rPr>
            </w:pPr>
            <w:r w:rsidRPr="00A51B6F">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2FA575BF" w14:textId="77777777" w:rsidR="00A51B6F" w:rsidRPr="00A51B6F" w:rsidRDefault="00A51B6F" w:rsidP="00A51B6F">
            <w:pPr>
              <w:jc w:val="center"/>
              <w:outlineLvl w:val="3"/>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79A2E94A"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9DCB1F7" w14:textId="77777777" w:rsidR="00A51B6F" w:rsidRPr="00A51B6F" w:rsidRDefault="00A51B6F" w:rsidP="00A51B6F">
            <w:pPr>
              <w:jc w:val="right"/>
              <w:outlineLvl w:val="3"/>
              <w:rPr>
                <w:color w:val="000000"/>
                <w:sz w:val="20"/>
                <w:szCs w:val="20"/>
              </w:rPr>
            </w:pPr>
            <w:r w:rsidRPr="00A51B6F">
              <w:rPr>
                <w:color w:val="000000"/>
                <w:sz w:val="20"/>
                <w:szCs w:val="20"/>
              </w:rPr>
              <w:t>213 400,00</w:t>
            </w:r>
          </w:p>
        </w:tc>
        <w:tc>
          <w:tcPr>
            <w:tcW w:w="621" w:type="pct"/>
            <w:tcBorders>
              <w:top w:val="nil"/>
              <w:left w:val="nil"/>
              <w:bottom w:val="single" w:sz="4" w:space="0" w:color="000000"/>
              <w:right w:val="single" w:sz="4" w:space="0" w:color="000000"/>
            </w:tcBorders>
            <w:shd w:val="clear" w:color="auto" w:fill="auto"/>
            <w:noWrap/>
            <w:hideMark/>
          </w:tcPr>
          <w:p w14:paraId="22A45B20" w14:textId="77777777" w:rsidR="00A51B6F" w:rsidRPr="00A51B6F" w:rsidRDefault="00A51B6F" w:rsidP="00A51B6F">
            <w:pPr>
              <w:jc w:val="right"/>
              <w:outlineLvl w:val="3"/>
              <w:rPr>
                <w:color w:val="000000"/>
                <w:sz w:val="20"/>
                <w:szCs w:val="20"/>
              </w:rPr>
            </w:pPr>
            <w:r w:rsidRPr="00A51B6F">
              <w:rPr>
                <w:color w:val="000000"/>
                <w:sz w:val="20"/>
                <w:szCs w:val="20"/>
              </w:rPr>
              <w:t>218 200,00</w:t>
            </w:r>
          </w:p>
        </w:tc>
      </w:tr>
      <w:tr w:rsidR="00A51B6F" w:rsidRPr="00A51B6F" w14:paraId="36193BB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B54AC86"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образования</w:t>
            </w:r>
          </w:p>
        </w:tc>
        <w:tc>
          <w:tcPr>
            <w:tcW w:w="514" w:type="pct"/>
            <w:tcBorders>
              <w:top w:val="nil"/>
              <w:left w:val="nil"/>
              <w:bottom w:val="single" w:sz="4" w:space="0" w:color="000000"/>
              <w:right w:val="single" w:sz="4" w:space="0" w:color="000000"/>
            </w:tcBorders>
            <w:shd w:val="clear" w:color="auto" w:fill="auto"/>
            <w:noWrap/>
            <w:hideMark/>
          </w:tcPr>
          <w:p w14:paraId="7A6B8DBB" w14:textId="77777777" w:rsidR="00A51B6F" w:rsidRPr="00A51B6F" w:rsidRDefault="00A51B6F" w:rsidP="00A51B6F">
            <w:pPr>
              <w:jc w:val="center"/>
              <w:outlineLvl w:val="4"/>
              <w:rPr>
                <w:color w:val="000000"/>
                <w:sz w:val="20"/>
                <w:szCs w:val="20"/>
              </w:rPr>
            </w:pPr>
            <w:r w:rsidRPr="00A51B6F">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0B294549" w14:textId="77777777" w:rsidR="00A51B6F" w:rsidRPr="00A51B6F" w:rsidRDefault="00A51B6F" w:rsidP="00A51B6F">
            <w:pPr>
              <w:jc w:val="center"/>
              <w:outlineLvl w:val="4"/>
              <w:rPr>
                <w:color w:val="000000"/>
                <w:sz w:val="20"/>
                <w:szCs w:val="20"/>
              </w:rPr>
            </w:pPr>
            <w:r w:rsidRPr="00A51B6F">
              <w:rPr>
                <w:color w:val="000000"/>
                <w:sz w:val="20"/>
                <w:szCs w:val="20"/>
              </w:rPr>
              <w:t>0709</w:t>
            </w:r>
          </w:p>
        </w:tc>
        <w:tc>
          <w:tcPr>
            <w:tcW w:w="357" w:type="pct"/>
            <w:tcBorders>
              <w:top w:val="nil"/>
              <w:left w:val="nil"/>
              <w:bottom w:val="single" w:sz="4" w:space="0" w:color="000000"/>
              <w:right w:val="single" w:sz="4" w:space="0" w:color="000000"/>
            </w:tcBorders>
            <w:shd w:val="clear" w:color="auto" w:fill="auto"/>
            <w:noWrap/>
            <w:hideMark/>
          </w:tcPr>
          <w:p w14:paraId="4953A8D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981C143" w14:textId="77777777" w:rsidR="00A51B6F" w:rsidRPr="00A51B6F" w:rsidRDefault="00A51B6F" w:rsidP="00A51B6F">
            <w:pPr>
              <w:jc w:val="right"/>
              <w:outlineLvl w:val="4"/>
              <w:rPr>
                <w:color w:val="000000"/>
                <w:sz w:val="20"/>
                <w:szCs w:val="20"/>
              </w:rPr>
            </w:pPr>
            <w:r w:rsidRPr="00A51B6F">
              <w:rPr>
                <w:color w:val="000000"/>
                <w:sz w:val="20"/>
                <w:szCs w:val="20"/>
              </w:rPr>
              <w:t>213 400,00</w:t>
            </w:r>
          </w:p>
        </w:tc>
        <w:tc>
          <w:tcPr>
            <w:tcW w:w="621" w:type="pct"/>
            <w:tcBorders>
              <w:top w:val="nil"/>
              <w:left w:val="nil"/>
              <w:bottom w:val="single" w:sz="4" w:space="0" w:color="000000"/>
              <w:right w:val="single" w:sz="4" w:space="0" w:color="000000"/>
            </w:tcBorders>
            <w:shd w:val="clear" w:color="auto" w:fill="auto"/>
            <w:noWrap/>
            <w:hideMark/>
          </w:tcPr>
          <w:p w14:paraId="71DFE9CC" w14:textId="77777777" w:rsidR="00A51B6F" w:rsidRPr="00A51B6F" w:rsidRDefault="00A51B6F" w:rsidP="00A51B6F">
            <w:pPr>
              <w:jc w:val="right"/>
              <w:outlineLvl w:val="4"/>
              <w:rPr>
                <w:color w:val="000000"/>
                <w:sz w:val="20"/>
                <w:szCs w:val="20"/>
              </w:rPr>
            </w:pPr>
            <w:r w:rsidRPr="00A51B6F">
              <w:rPr>
                <w:color w:val="000000"/>
                <w:sz w:val="20"/>
                <w:szCs w:val="20"/>
              </w:rPr>
              <w:t>218 200,00</w:t>
            </w:r>
          </w:p>
        </w:tc>
      </w:tr>
      <w:tr w:rsidR="00A51B6F" w:rsidRPr="00A51B6F" w14:paraId="071BD8DE"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1156242" w14:textId="77777777" w:rsidR="00A51B6F" w:rsidRPr="00A51B6F" w:rsidRDefault="00A51B6F" w:rsidP="00A51B6F">
            <w:pPr>
              <w:outlineLvl w:val="5"/>
              <w:rPr>
                <w:color w:val="000000"/>
                <w:sz w:val="20"/>
                <w:szCs w:val="20"/>
              </w:rPr>
            </w:pPr>
            <w:r w:rsidRPr="00A51B6F">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14" w:type="pct"/>
            <w:tcBorders>
              <w:top w:val="nil"/>
              <w:left w:val="nil"/>
              <w:bottom w:val="single" w:sz="4" w:space="0" w:color="000000"/>
              <w:right w:val="single" w:sz="4" w:space="0" w:color="000000"/>
            </w:tcBorders>
            <w:shd w:val="clear" w:color="auto" w:fill="auto"/>
            <w:noWrap/>
            <w:hideMark/>
          </w:tcPr>
          <w:p w14:paraId="2C6731FA" w14:textId="77777777" w:rsidR="00A51B6F" w:rsidRPr="00A51B6F" w:rsidRDefault="00A51B6F" w:rsidP="00A51B6F">
            <w:pPr>
              <w:jc w:val="center"/>
              <w:outlineLvl w:val="5"/>
              <w:rPr>
                <w:color w:val="000000"/>
                <w:sz w:val="20"/>
                <w:szCs w:val="20"/>
              </w:rPr>
            </w:pPr>
            <w:r w:rsidRPr="00A51B6F">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0DF51FE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FD5F5B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E3F4070" w14:textId="77777777" w:rsidR="00A51B6F" w:rsidRPr="00A51B6F" w:rsidRDefault="00A51B6F" w:rsidP="00A51B6F">
            <w:pPr>
              <w:jc w:val="right"/>
              <w:outlineLvl w:val="5"/>
              <w:rPr>
                <w:color w:val="000000"/>
                <w:sz w:val="20"/>
                <w:szCs w:val="20"/>
              </w:rPr>
            </w:pPr>
            <w:r w:rsidRPr="00A51B6F">
              <w:rPr>
                <w:color w:val="000000"/>
                <w:sz w:val="20"/>
                <w:szCs w:val="20"/>
              </w:rPr>
              <w:t>2 155,56</w:t>
            </w:r>
          </w:p>
        </w:tc>
        <w:tc>
          <w:tcPr>
            <w:tcW w:w="621" w:type="pct"/>
            <w:tcBorders>
              <w:top w:val="nil"/>
              <w:left w:val="nil"/>
              <w:bottom w:val="single" w:sz="4" w:space="0" w:color="000000"/>
              <w:right w:val="single" w:sz="4" w:space="0" w:color="000000"/>
            </w:tcBorders>
            <w:shd w:val="clear" w:color="auto" w:fill="auto"/>
            <w:noWrap/>
            <w:hideMark/>
          </w:tcPr>
          <w:p w14:paraId="7B97BC33" w14:textId="77777777" w:rsidR="00A51B6F" w:rsidRPr="00A51B6F" w:rsidRDefault="00A51B6F" w:rsidP="00A51B6F">
            <w:pPr>
              <w:jc w:val="right"/>
              <w:outlineLvl w:val="5"/>
              <w:rPr>
                <w:color w:val="000000"/>
                <w:sz w:val="20"/>
                <w:szCs w:val="20"/>
              </w:rPr>
            </w:pPr>
            <w:r w:rsidRPr="00A51B6F">
              <w:rPr>
                <w:color w:val="000000"/>
                <w:sz w:val="20"/>
                <w:szCs w:val="20"/>
              </w:rPr>
              <w:t>2 204,04</w:t>
            </w:r>
          </w:p>
        </w:tc>
      </w:tr>
      <w:tr w:rsidR="00A51B6F" w:rsidRPr="00A51B6F" w14:paraId="74A31DF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25B80E8" w14:textId="77777777" w:rsidR="00A51B6F" w:rsidRPr="00A51B6F" w:rsidRDefault="00A51B6F" w:rsidP="00A51B6F">
            <w:pPr>
              <w:outlineLvl w:val="1"/>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1B6D3055" w14:textId="77777777" w:rsidR="00A51B6F" w:rsidRPr="00A51B6F" w:rsidRDefault="00A51B6F" w:rsidP="00A51B6F">
            <w:pPr>
              <w:jc w:val="center"/>
              <w:outlineLvl w:val="1"/>
              <w:rPr>
                <w:color w:val="000000"/>
                <w:sz w:val="20"/>
                <w:szCs w:val="20"/>
              </w:rPr>
            </w:pPr>
            <w:r w:rsidRPr="00A51B6F">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46E3DD82"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EB599A5"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7D42B7B" w14:textId="77777777" w:rsidR="00A51B6F" w:rsidRPr="00A51B6F" w:rsidRDefault="00A51B6F" w:rsidP="00A51B6F">
            <w:pPr>
              <w:jc w:val="right"/>
              <w:outlineLvl w:val="1"/>
              <w:rPr>
                <w:color w:val="000000"/>
                <w:sz w:val="20"/>
                <w:szCs w:val="20"/>
              </w:rPr>
            </w:pPr>
            <w:r w:rsidRPr="00A51B6F">
              <w:rPr>
                <w:color w:val="000000"/>
                <w:sz w:val="20"/>
                <w:szCs w:val="20"/>
              </w:rPr>
              <w:t>2 155,56</w:t>
            </w:r>
          </w:p>
        </w:tc>
        <w:tc>
          <w:tcPr>
            <w:tcW w:w="621" w:type="pct"/>
            <w:tcBorders>
              <w:top w:val="nil"/>
              <w:left w:val="nil"/>
              <w:bottom w:val="single" w:sz="4" w:space="0" w:color="000000"/>
              <w:right w:val="single" w:sz="4" w:space="0" w:color="000000"/>
            </w:tcBorders>
            <w:shd w:val="clear" w:color="auto" w:fill="auto"/>
            <w:noWrap/>
            <w:hideMark/>
          </w:tcPr>
          <w:p w14:paraId="7194CDAB" w14:textId="77777777" w:rsidR="00A51B6F" w:rsidRPr="00A51B6F" w:rsidRDefault="00A51B6F" w:rsidP="00A51B6F">
            <w:pPr>
              <w:jc w:val="right"/>
              <w:outlineLvl w:val="1"/>
              <w:rPr>
                <w:color w:val="000000"/>
                <w:sz w:val="20"/>
                <w:szCs w:val="20"/>
              </w:rPr>
            </w:pPr>
            <w:r w:rsidRPr="00A51B6F">
              <w:rPr>
                <w:color w:val="000000"/>
                <w:sz w:val="20"/>
                <w:szCs w:val="20"/>
              </w:rPr>
              <w:t>2 204,04</w:t>
            </w:r>
          </w:p>
        </w:tc>
      </w:tr>
      <w:tr w:rsidR="00A51B6F" w:rsidRPr="00A51B6F" w14:paraId="25E8C29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0C18EE2" w14:textId="77777777" w:rsidR="00A51B6F" w:rsidRPr="00A51B6F" w:rsidRDefault="00A51B6F" w:rsidP="00A51B6F">
            <w:pPr>
              <w:outlineLvl w:val="2"/>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0C933B36" w14:textId="77777777" w:rsidR="00A51B6F" w:rsidRPr="00A51B6F" w:rsidRDefault="00A51B6F" w:rsidP="00A51B6F">
            <w:pPr>
              <w:jc w:val="center"/>
              <w:outlineLvl w:val="2"/>
              <w:rPr>
                <w:color w:val="000000"/>
                <w:sz w:val="20"/>
                <w:szCs w:val="20"/>
              </w:rPr>
            </w:pPr>
            <w:r w:rsidRPr="00A51B6F">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0753488F" w14:textId="77777777" w:rsidR="00A51B6F" w:rsidRPr="00A51B6F" w:rsidRDefault="00A51B6F" w:rsidP="00A51B6F">
            <w:pPr>
              <w:jc w:val="center"/>
              <w:outlineLvl w:val="2"/>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2113436F"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B0EB69D" w14:textId="77777777" w:rsidR="00A51B6F" w:rsidRPr="00A51B6F" w:rsidRDefault="00A51B6F" w:rsidP="00A51B6F">
            <w:pPr>
              <w:jc w:val="right"/>
              <w:outlineLvl w:val="2"/>
              <w:rPr>
                <w:color w:val="000000"/>
                <w:sz w:val="20"/>
                <w:szCs w:val="20"/>
              </w:rPr>
            </w:pPr>
            <w:r w:rsidRPr="00A51B6F">
              <w:rPr>
                <w:color w:val="000000"/>
                <w:sz w:val="20"/>
                <w:szCs w:val="20"/>
              </w:rPr>
              <w:t>2 155,56</w:t>
            </w:r>
          </w:p>
        </w:tc>
        <w:tc>
          <w:tcPr>
            <w:tcW w:w="621" w:type="pct"/>
            <w:tcBorders>
              <w:top w:val="nil"/>
              <w:left w:val="nil"/>
              <w:bottom w:val="single" w:sz="4" w:space="0" w:color="000000"/>
              <w:right w:val="single" w:sz="4" w:space="0" w:color="000000"/>
            </w:tcBorders>
            <w:shd w:val="clear" w:color="auto" w:fill="auto"/>
            <w:noWrap/>
            <w:hideMark/>
          </w:tcPr>
          <w:p w14:paraId="7E809533" w14:textId="77777777" w:rsidR="00A51B6F" w:rsidRPr="00A51B6F" w:rsidRDefault="00A51B6F" w:rsidP="00A51B6F">
            <w:pPr>
              <w:jc w:val="right"/>
              <w:outlineLvl w:val="2"/>
              <w:rPr>
                <w:color w:val="000000"/>
                <w:sz w:val="20"/>
                <w:szCs w:val="20"/>
              </w:rPr>
            </w:pPr>
            <w:r w:rsidRPr="00A51B6F">
              <w:rPr>
                <w:color w:val="000000"/>
                <w:sz w:val="20"/>
                <w:szCs w:val="20"/>
              </w:rPr>
              <w:t>2 204,04</w:t>
            </w:r>
          </w:p>
        </w:tc>
      </w:tr>
      <w:tr w:rsidR="00A51B6F" w:rsidRPr="00A51B6F" w14:paraId="460F7C2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D7DAE1C" w14:textId="77777777" w:rsidR="00A51B6F" w:rsidRPr="00A51B6F" w:rsidRDefault="00A51B6F" w:rsidP="00A51B6F">
            <w:pPr>
              <w:outlineLvl w:val="3"/>
              <w:rPr>
                <w:color w:val="000000"/>
                <w:sz w:val="20"/>
                <w:szCs w:val="20"/>
              </w:rPr>
            </w:pPr>
            <w:r w:rsidRPr="00A51B6F">
              <w:rPr>
                <w:color w:val="000000"/>
                <w:sz w:val="20"/>
                <w:szCs w:val="20"/>
              </w:rPr>
              <w:t>Другие вопросы в области образования</w:t>
            </w:r>
          </w:p>
        </w:tc>
        <w:tc>
          <w:tcPr>
            <w:tcW w:w="514" w:type="pct"/>
            <w:tcBorders>
              <w:top w:val="nil"/>
              <w:left w:val="nil"/>
              <w:bottom w:val="single" w:sz="4" w:space="0" w:color="000000"/>
              <w:right w:val="single" w:sz="4" w:space="0" w:color="000000"/>
            </w:tcBorders>
            <w:shd w:val="clear" w:color="auto" w:fill="auto"/>
            <w:noWrap/>
            <w:hideMark/>
          </w:tcPr>
          <w:p w14:paraId="098D5C2A" w14:textId="77777777" w:rsidR="00A51B6F" w:rsidRPr="00A51B6F" w:rsidRDefault="00A51B6F" w:rsidP="00A51B6F">
            <w:pPr>
              <w:jc w:val="center"/>
              <w:outlineLvl w:val="3"/>
              <w:rPr>
                <w:color w:val="000000"/>
                <w:sz w:val="20"/>
                <w:szCs w:val="20"/>
              </w:rPr>
            </w:pPr>
            <w:r w:rsidRPr="00A51B6F">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0F1571A1" w14:textId="77777777" w:rsidR="00A51B6F" w:rsidRPr="00A51B6F" w:rsidRDefault="00A51B6F" w:rsidP="00A51B6F">
            <w:pPr>
              <w:jc w:val="center"/>
              <w:outlineLvl w:val="3"/>
              <w:rPr>
                <w:color w:val="000000"/>
                <w:sz w:val="20"/>
                <w:szCs w:val="20"/>
              </w:rPr>
            </w:pPr>
            <w:r w:rsidRPr="00A51B6F">
              <w:rPr>
                <w:color w:val="000000"/>
                <w:sz w:val="20"/>
                <w:szCs w:val="20"/>
              </w:rPr>
              <w:t>0709</w:t>
            </w:r>
          </w:p>
        </w:tc>
        <w:tc>
          <w:tcPr>
            <w:tcW w:w="357" w:type="pct"/>
            <w:tcBorders>
              <w:top w:val="nil"/>
              <w:left w:val="nil"/>
              <w:bottom w:val="single" w:sz="4" w:space="0" w:color="000000"/>
              <w:right w:val="single" w:sz="4" w:space="0" w:color="000000"/>
            </w:tcBorders>
            <w:shd w:val="clear" w:color="auto" w:fill="auto"/>
            <w:noWrap/>
            <w:hideMark/>
          </w:tcPr>
          <w:p w14:paraId="44B4F412"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D04346C" w14:textId="77777777" w:rsidR="00A51B6F" w:rsidRPr="00A51B6F" w:rsidRDefault="00A51B6F" w:rsidP="00A51B6F">
            <w:pPr>
              <w:jc w:val="right"/>
              <w:outlineLvl w:val="3"/>
              <w:rPr>
                <w:color w:val="000000"/>
                <w:sz w:val="20"/>
                <w:szCs w:val="20"/>
              </w:rPr>
            </w:pPr>
            <w:r w:rsidRPr="00A51B6F">
              <w:rPr>
                <w:color w:val="000000"/>
                <w:sz w:val="20"/>
                <w:szCs w:val="20"/>
              </w:rPr>
              <w:t>2 155,56</w:t>
            </w:r>
          </w:p>
        </w:tc>
        <w:tc>
          <w:tcPr>
            <w:tcW w:w="621" w:type="pct"/>
            <w:tcBorders>
              <w:top w:val="nil"/>
              <w:left w:val="nil"/>
              <w:bottom w:val="single" w:sz="4" w:space="0" w:color="000000"/>
              <w:right w:val="single" w:sz="4" w:space="0" w:color="000000"/>
            </w:tcBorders>
            <w:shd w:val="clear" w:color="auto" w:fill="auto"/>
            <w:noWrap/>
            <w:hideMark/>
          </w:tcPr>
          <w:p w14:paraId="555C03ED" w14:textId="77777777" w:rsidR="00A51B6F" w:rsidRPr="00A51B6F" w:rsidRDefault="00A51B6F" w:rsidP="00A51B6F">
            <w:pPr>
              <w:jc w:val="right"/>
              <w:outlineLvl w:val="3"/>
              <w:rPr>
                <w:color w:val="000000"/>
                <w:sz w:val="20"/>
                <w:szCs w:val="20"/>
              </w:rPr>
            </w:pPr>
            <w:r w:rsidRPr="00A51B6F">
              <w:rPr>
                <w:color w:val="000000"/>
                <w:sz w:val="20"/>
                <w:szCs w:val="20"/>
              </w:rPr>
              <w:t>2 204,04</w:t>
            </w:r>
          </w:p>
        </w:tc>
      </w:tr>
      <w:tr w:rsidR="00A51B6F" w:rsidRPr="00A51B6F" w14:paraId="6C2BADB5"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B19E071" w14:textId="77777777" w:rsidR="00A51B6F" w:rsidRPr="00A51B6F" w:rsidRDefault="00A51B6F" w:rsidP="00A51B6F">
            <w:pPr>
              <w:outlineLvl w:val="5"/>
              <w:rPr>
                <w:color w:val="000000"/>
                <w:sz w:val="20"/>
                <w:szCs w:val="20"/>
              </w:rPr>
            </w:pPr>
            <w:r w:rsidRPr="00A51B6F">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0AC442D2" w14:textId="77777777" w:rsidR="00A51B6F" w:rsidRPr="00A51B6F" w:rsidRDefault="00A51B6F" w:rsidP="00A51B6F">
            <w:pPr>
              <w:jc w:val="center"/>
              <w:outlineLvl w:val="5"/>
              <w:rPr>
                <w:color w:val="000000"/>
                <w:sz w:val="20"/>
                <w:szCs w:val="20"/>
              </w:rPr>
            </w:pPr>
            <w:r w:rsidRPr="00A51B6F">
              <w:rPr>
                <w:color w:val="000000"/>
                <w:sz w:val="20"/>
                <w:szCs w:val="20"/>
              </w:rPr>
              <w:t>0130000000</w:t>
            </w:r>
          </w:p>
        </w:tc>
        <w:tc>
          <w:tcPr>
            <w:tcW w:w="437" w:type="pct"/>
            <w:tcBorders>
              <w:top w:val="nil"/>
              <w:left w:val="nil"/>
              <w:bottom w:val="single" w:sz="4" w:space="0" w:color="000000"/>
              <w:right w:val="single" w:sz="4" w:space="0" w:color="000000"/>
            </w:tcBorders>
            <w:shd w:val="clear" w:color="auto" w:fill="auto"/>
            <w:noWrap/>
            <w:hideMark/>
          </w:tcPr>
          <w:p w14:paraId="264417C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D501A1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5048E36" w14:textId="77777777" w:rsidR="00A51B6F" w:rsidRPr="00A51B6F" w:rsidRDefault="00A51B6F" w:rsidP="00A51B6F">
            <w:pPr>
              <w:jc w:val="right"/>
              <w:outlineLvl w:val="5"/>
              <w:rPr>
                <w:color w:val="000000"/>
                <w:sz w:val="20"/>
                <w:szCs w:val="20"/>
              </w:rPr>
            </w:pPr>
            <w:r w:rsidRPr="00A51B6F">
              <w:rPr>
                <w:color w:val="000000"/>
                <w:sz w:val="20"/>
                <w:szCs w:val="20"/>
              </w:rPr>
              <w:t>1 100 000,00</w:t>
            </w:r>
          </w:p>
        </w:tc>
        <w:tc>
          <w:tcPr>
            <w:tcW w:w="621" w:type="pct"/>
            <w:tcBorders>
              <w:top w:val="nil"/>
              <w:left w:val="nil"/>
              <w:bottom w:val="single" w:sz="4" w:space="0" w:color="000000"/>
              <w:right w:val="single" w:sz="4" w:space="0" w:color="000000"/>
            </w:tcBorders>
            <w:shd w:val="clear" w:color="auto" w:fill="auto"/>
            <w:noWrap/>
            <w:hideMark/>
          </w:tcPr>
          <w:p w14:paraId="3AD08283"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0EE3FB05"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62B3FBF4"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14" w:type="pct"/>
            <w:tcBorders>
              <w:top w:val="nil"/>
              <w:left w:val="nil"/>
              <w:bottom w:val="single" w:sz="4" w:space="0" w:color="000000"/>
              <w:right w:val="single" w:sz="4" w:space="0" w:color="000000"/>
            </w:tcBorders>
            <w:shd w:val="clear" w:color="auto" w:fill="auto"/>
            <w:noWrap/>
            <w:hideMark/>
          </w:tcPr>
          <w:p w14:paraId="2DD59B94" w14:textId="77777777" w:rsidR="00A51B6F" w:rsidRPr="00A51B6F" w:rsidRDefault="00A51B6F" w:rsidP="00A51B6F">
            <w:pPr>
              <w:jc w:val="center"/>
              <w:outlineLvl w:val="4"/>
              <w:rPr>
                <w:color w:val="000000"/>
                <w:sz w:val="20"/>
                <w:szCs w:val="20"/>
              </w:rPr>
            </w:pPr>
            <w:r w:rsidRPr="00A51B6F">
              <w:rPr>
                <w:color w:val="000000"/>
                <w:sz w:val="20"/>
                <w:szCs w:val="20"/>
              </w:rPr>
              <w:t>0130100000</w:t>
            </w:r>
          </w:p>
        </w:tc>
        <w:tc>
          <w:tcPr>
            <w:tcW w:w="437" w:type="pct"/>
            <w:tcBorders>
              <w:top w:val="nil"/>
              <w:left w:val="nil"/>
              <w:bottom w:val="single" w:sz="4" w:space="0" w:color="000000"/>
              <w:right w:val="single" w:sz="4" w:space="0" w:color="000000"/>
            </w:tcBorders>
            <w:shd w:val="clear" w:color="auto" w:fill="auto"/>
            <w:noWrap/>
            <w:hideMark/>
          </w:tcPr>
          <w:p w14:paraId="76BE51B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E52726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BFB18C1" w14:textId="77777777" w:rsidR="00A51B6F" w:rsidRPr="00A51B6F" w:rsidRDefault="00A51B6F" w:rsidP="00A51B6F">
            <w:pPr>
              <w:jc w:val="right"/>
              <w:outlineLvl w:val="4"/>
              <w:rPr>
                <w:color w:val="000000"/>
                <w:sz w:val="20"/>
                <w:szCs w:val="20"/>
              </w:rPr>
            </w:pPr>
            <w:r w:rsidRPr="00A51B6F">
              <w:rPr>
                <w:color w:val="000000"/>
                <w:sz w:val="20"/>
                <w:szCs w:val="20"/>
              </w:rPr>
              <w:t>1 100 000,00</w:t>
            </w:r>
          </w:p>
        </w:tc>
        <w:tc>
          <w:tcPr>
            <w:tcW w:w="621" w:type="pct"/>
            <w:tcBorders>
              <w:top w:val="nil"/>
              <w:left w:val="nil"/>
              <w:bottom w:val="single" w:sz="4" w:space="0" w:color="000000"/>
              <w:right w:val="single" w:sz="4" w:space="0" w:color="000000"/>
            </w:tcBorders>
            <w:shd w:val="clear" w:color="auto" w:fill="auto"/>
            <w:noWrap/>
            <w:hideMark/>
          </w:tcPr>
          <w:p w14:paraId="2AF18765"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05BDF56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B21B3AD" w14:textId="77777777" w:rsidR="00A51B6F" w:rsidRPr="00A51B6F" w:rsidRDefault="00A51B6F" w:rsidP="00A51B6F">
            <w:pPr>
              <w:outlineLvl w:val="5"/>
              <w:rPr>
                <w:color w:val="000000"/>
                <w:sz w:val="20"/>
                <w:szCs w:val="20"/>
              </w:rPr>
            </w:pPr>
            <w:r w:rsidRPr="00A51B6F">
              <w:rPr>
                <w:color w:val="000000"/>
                <w:sz w:val="20"/>
                <w:szCs w:val="20"/>
              </w:rPr>
              <w:t>Мероприятия, связанные с созданием безопасных условий для осуществления образовательного процесса</w:t>
            </w:r>
          </w:p>
        </w:tc>
        <w:tc>
          <w:tcPr>
            <w:tcW w:w="514" w:type="pct"/>
            <w:tcBorders>
              <w:top w:val="nil"/>
              <w:left w:val="nil"/>
              <w:bottom w:val="single" w:sz="4" w:space="0" w:color="000000"/>
              <w:right w:val="single" w:sz="4" w:space="0" w:color="000000"/>
            </w:tcBorders>
            <w:shd w:val="clear" w:color="auto" w:fill="auto"/>
            <w:noWrap/>
            <w:hideMark/>
          </w:tcPr>
          <w:p w14:paraId="36F6CAEA" w14:textId="77777777" w:rsidR="00A51B6F" w:rsidRPr="00A51B6F" w:rsidRDefault="00A51B6F" w:rsidP="00A51B6F">
            <w:pPr>
              <w:jc w:val="center"/>
              <w:outlineLvl w:val="5"/>
              <w:rPr>
                <w:color w:val="000000"/>
                <w:sz w:val="20"/>
                <w:szCs w:val="20"/>
              </w:rPr>
            </w:pPr>
            <w:r w:rsidRPr="00A51B6F">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34D34F6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99AE1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7B9288A" w14:textId="77777777" w:rsidR="00A51B6F" w:rsidRPr="00A51B6F" w:rsidRDefault="00A51B6F" w:rsidP="00A51B6F">
            <w:pPr>
              <w:jc w:val="right"/>
              <w:outlineLvl w:val="5"/>
              <w:rPr>
                <w:color w:val="000000"/>
                <w:sz w:val="20"/>
                <w:szCs w:val="20"/>
              </w:rPr>
            </w:pPr>
            <w:r w:rsidRPr="00A51B6F">
              <w:rPr>
                <w:color w:val="000000"/>
                <w:sz w:val="20"/>
                <w:szCs w:val="20"/>
              </w:rPr>
              <w:t>1 100 000,00</w:t>
            </w:r>
          </w:p>
        </w:tc>
        <w:tc>
          <w:tcPr>
            <w:tcW w:w="621" w:type="pct"/>
            <w:tcBorders>
              <w:top w:val="nil"/>
              <w:left w:val="nil"/>
              <w:bottom w:val="single" w:sz="4" w:space="0" w:color="000000"/>
              <w:right w:val="single" w:sz="4" w:space="0" w:color="000000"/>
            </w:tcBorders>
            <w:shd w:val="clear" w:color="auto" w:fill="auto"/>
            <w:noWrap/>
            <w:hideMark/>
          </w:tcPr>
          <w:p w14:paraId="6554EABB"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563AC693"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37C58B7" w14:textId="77777777" w:rsidR="00A51B6F" w:rsidRPr="00A51B6F" w:rsidRDefault="00A51B6F" w:rsidP="00A51B6F">
            <w:pPr>
              <w:outlineLvl w:val="1"/>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34645EB1" w14:textId="77777777" w:rsidR="00A51B6F" w:rsidRPr="00A51B6F" w:rsidRDefault="00A51B6F" w:rsidP="00A51B6F">
            <w:pPr>
              <w:jc w:val="center"/>
              <w:outlineLvl w:val="1"/>
              <w:rPr>
                <w:color w:val="000000"/>
                <w:sz w:val="20"/>
                <w:szCs w:val="20"/>
              </w:rPr>
            </w:pPr>
            <w:r w:rsidRPr="00A51B6F">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09916999"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A8CB606" w14:textId="77777777" w:rsidR="00A51B6F" w:rsidRPr="00A51B6F" w:rsidRDefault="00A51B6F" w:rsidP="00A51B6F">
            <w:pPr>
              <w:jc w:val="center"/>
              <w:outlineLvl w:val="1"/>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32FDACB" w14:textId="77777777" w:rsidR="00A51B6F" w:rsidRPr="00A51B6F" w:rsidRDefault="00A51B6F" w:rsidP="00A51B6F">
            <w:pPr>
              <w:jc w:val="right"/>
              <w:outlineLvl w:val="1"/>
              <w:rPr>
                <w:color w:val="000000"/>
                <w:sz w:val="20"/>
                <w:szCs w:val="20"/>
              </w:rPr>
            </w:pPr>
            <w:r w:rsidRPr="00A51B6F">
              <w:rPr>
                <w:color w:val="000000"/>
                <w:sz w:val="20"/>
                <w:szCs w:val="20"/>
              </w:rPr>
              <w:t>1 100 000,00</w:t>
            </w:r>
          </w:p>
        </w:tc>
        <w:tc>
          <w:tcPr>
            <w:tcW w:w="621" w:type="pct"/>
            <w:tcBorders>
              <w:top w:val="nil"/>
              <w:left w:val="nil"/>
              <w:bottom w:val="single" w:sz="4" w:space="0" w:color="000000"/>
              <w:right w:val="single" w:sz="4" w:space="0" w:color="000000"/>
            </w:tcBorders>
            <w:shd w:val="clear" w:color="auto" w:fill="auto"/>
            <w:noWrap/>
            <w:hideMark/>
          </w:tcPr>
          <w:p w14:paraId="0DE99D0D" w14:textId="77777777" w:rsidR="00A51B6F" w:rsidRPr="00A51B6F" w:rsidRDefault="00A51B6F" w:rsidP="00A51B6F">
            <w:pPr>
              <w:jc w:val="right"/>
              <w:outlineLvl w:val="1"/>
              <w:rPr>
                <w:color w:val="000000"/>
                <w:sz w:val="20"/>
                <w:szCs w:val="20"/>
              </w:rPr>
            </w:pPr>
            <w:r w:rsidRPr="00A51B6F">
              <w:rPr>
                <w:color w:val="000000"/>
                <w:sz w:val="20"/>
                <w:szCs w:val="20"/>
              </w:rPr>
              <w:t>0,00</w:t>
            </w:r>
          </w:p>
        </w:tc>
      </w:tr>
      <w:tr w:rsidR="00A51B6F" w:rsidRPr="00A51B6F" w14:paraId="4871C95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7E0E0DA" w14:textId="77777777" w:rsidR="00A51B6F" w:rsidRPr="00A51B6F" w:rsidRDefault="00A51B6F" w:rsidP="00A51B6F">
            <w:pPr>
              <w:outlineLvl w:val="2"/>
              <w:rPr>
                <w:color w:val="000000"/>
                <w:sz w:val="20"/>
                <w:szCs w:val="20"/>
              </w:rPr>
            </w:pPr>
            <w:r w:rsidRPr="00A51B6F">
              <w:rPr>
                <w:color w:val="000000"/>
                <w:sz w:val="20"/>
                <w:szCs w:val="20"/>
              </w:rPr>
              <w:t>ОБРАЗОВАНИЕ</w:t>
            </w:r>
          </w:p>
        </w:tc>
        <w:tc>
          <w:tcPr>
            <w:tcW w:w="514" w:type="pct"/>
            <w:tcBorders>
              <w:top w:val="nil"/>
              <w:left w:val="nil"/>
              <w:bottom w:val="single" w:sz="4" w:space="0" w:color="000000"/>
              <w:right w:val="single" w:sz="4" w:space="0" w:color="000000"/>
            </w:tcBorders>
            <w:shd w:val="clear" w:color="auto" w:fill="auto"/>
            <w:noWrap/>
            <w:hideMark/>
          </w:tcPr>
          <w:p w14:paraId="791ED0CD" w14:textId="77777777" w:rsidR="00A51B6F" w:rsidRPr="00A51B6F" w:rsidRDefault="00A51B6F" w:rsidP="00A51B6F">
            <w:pPr>
              <w:jc w:val="center"/>
              <w:outlineLvl w:val="2"/>
              <w:rPr>
                <w:color w:val="000000"/>
                <w:sz w:val="20"/>
                <w:szCs w:val="20"/>
              </w:rPr>
            </w:pPr>
            <w:r w:rsidRPr="00A51B6F">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2E3D3EDC" w14:textId="77777777" w:rsidR="00A51B6F" w:rsidRPr="00A51B6F" w:rsidRDefault="00A51B6F" w:rsidP="00A51B6F">
            <w:pPr>
              <w:jc w:val="center"/>
              <w:outlineLvl w:val="2"/>
              <w:rPr>
                <w:color w:val="000000"/>
                <w:sz w:val="20"/>
                <w:szCs w:val="20"/>
              </w:rPr>
            </w:pPr>
            <w:r w:rsidRPr="00A51B6F">
              <w:rPr>
                <w:color w:val="000000"/>
                <w:sz w:val="20"/>
                <w:szCs w:val="20"/>
              </w:rPr>
              <w:t>0700</w:t>
            </w:r>
          </w:p>
        </w:tc>
        <w:tc>
          <w:tcPr>
            <w:tcW w:w="357" w:type="pct"/>
            <w:tcBorders>
              <w:top w:val="nil"/>
              <w:left w:val="nil"/>
              <w:bottom w:val="single" w:sz="4" w:space="0" w:color="000000"/>
              <w:right w:val="single" w:sz="4" w:space="0" w:color="000000"/>
            </w:tcBorders>
            <w:shd w:val="clear" w:color="auto" w:fill="auto"/>
            <w:noWrap/>
            <w:hideMark/>
          </w:tcPr>
          <w:p w14:paraId="7EA15775"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0EA52608" w14:textId="77777777" w:rsidR="00A51B6F" w:rsidRPr="00A51B6F" w:rsidRDefault="00A51B6F" w:rsidP="00A51B6F">
            <w:pPr>
              <w:jc w:val="right"/>
              <w:outlineLvl w:val="2"/>
              <w:rPr>
                <w:color w:val="000000"/>
                <w:sz w:val="20"/>
                <w:szCs w:val="20"/>
              </w:rPr>
            </w:pPr>
            <w:r w:rsidRPr="00A51B6F">
              <w:rPr>
                <w:color w:val="000000"/>
                <w:sz w:val="20"/>
                <w:szCs w:val="20"/>
              </w:rPr>
              <w:t>1 100 000,00</w:t>
            </w:r>
          </w:p>
        </w:tc>
        <w:tc>
          <w:tcPr>
            <w:tcW w:w="621" w:type="pct"/>
            <w:tcBorders>
              <w:top w:val="nil"/>
              <w:left w:val="nil"/>
              <w:bottom w:val="single" w:sz="4" w:space="0" w:color="000000"/>
              <w:right w:val="single" w:sz="4" w:space="0" w:color="000000"/>
            </w:tcBorders>
            <w:shd w:val="clear" w:color="auto" w:fill="auto"/>
            <w:noWrap/>
            <w:hideMark/>
          </w:tcPr>
          <w:p w14:paraId="70B0C490"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7DFC4AD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045E05A" w14:textId="77777777" w:rsidR="00A51B6F" w:rsidRPr="00A51B6F" w:rsidRDefault="00A51B6F" w:rsidP="00A51B6F">
            <w:pPr>
              <w:outlineLvl w:val="3"/>
              <w:rPr>
                <w:color w:val="000000"/>
                <w:sz w:val="20"/>
                <w:szCs w:val="20"/>
              </w:rPr>
            </w:pPr>
            <w:r w:rsidRPr="00A51B6F">
              <w:rPr>
                <w:color w:val="000000"/>
                <w:sz w:val="20"/>
                <w:szCs w:val="20"/>
              </w:rPr>
              <w:t>Дошкольное образование</w:t>
            </w:r>
          </w:p>
        </w:tc>
        <w:tc>
          <w:tcPr>
            <w:tcW w:w="514" w:type="pct"/>
            <w:tcBorders>
              <w:top w:val="nil"/>
              <w:left w:val="nil"/>
              <w:bottom w:val="single" w:sz="4" w:space="0" w:color="000000"/>
              <w:right w:val="single" w:sz="4" w:space="0" w:color="000000"/>
            </w:tcBorders>
            <w:shd w:val="clear" w:color="auto" w:fill="auto"/>
            <w:noWrap/>
            <w:hideMark/>
          </w:tcPr>
          <w:p w14:paraId="23BCBD0E" w14:textId="77777777" w:rsidR="00A51B6F" w:rsidRPr="00A51B6F" w:rsidRDefault="00A51B6F" w:rsidP="00A51B6F">
            <w:pPr>
              <w:jc w:val="center"/>
              <w:outlineLvl w:val="3"/>
              <w:rPr>
                <w:color w:val="000000"/>
                <w:sz w:val="20"/>
                <w:szCs w:val="20"/>
              </w:rPr>
            </w:pPr>
            <w:r w:rsidRPr="00A51B6F">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1AAD8C31" w14:textId="77777777" w:rsidR="00A51B6F" w:rsidRPr="00A51B6F" w:rsidRDefault="00A51B6F" w:rsidP="00A51B6F">
            <w:pPr>
              <w:jc w:val="center"/>
              <w:outlineLvl w:val="3"/>
              <w:rPr>
                <w:color w:val="000000"/>
                <w:sz w:val="20"/>
                <w:szCs w:val="20"/>
              </w:rPr>
            </w:pPr>
            <w:r w:rsidRPr="00A51B6F">
              <w:rPr>
                <w:color w:val="000000"/>
                <w:sz w:val="20"/>
                <w:szCs w:val="20"/>
              </w:rPr>
              <w:t>0701</w:t>
            </w:r>
          </w:p>
        </w:tc>
        <w:tc>
          <w:tcPr>
            <w:tcW w:w="357" w:type="pct"/>
            <w:tcBorders>
              <w:top w:val="nil"/>
              <w:left w:val="nil"/>
              <w:bottom w:val="single" w:sz="4" w:space="0" w:color="000000"/>
              <w:right w:val="single" w:sz="4" w:space="0" w:color="000000"/>
            </w:tcBorders>
            <w:shd w:val="clear" w:color="auto" w:fill="auto"/>
            <w:noWrap/>
            <w:hideMark/>
          </w:tcPr>
          <w:p w14:paraId="0EE7FFEE"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755215EA" w14:textId="77777777" w:rsidR="00A51B6F" w:rsidRPr="00A51B6F" w:rsidRDefault="00A51B6F" w:rsidP="00A51B6F">
            <w:pPr>
              <w:jc w:val="right"/>
              <w:outlineLvl w:val="3"/>
              <w:rPr>
                <w:color w:val="000000"/>
                <w:sz w:val="20"/>
                <w:szCs w:val="20"/>
              </w:rPr>
            </w:pPr>
            <w:r w:rsidRPr="00A51B6F">
              <w:rPr>
                <w:color w:val="000000"/>
                <w:sz w:val="20"/>
                <w:szCs w:val="20"/>
              </w:rPr>
              <w:t>1 100 000,00</w:t>
            </w:r>
          </w:p>
        </w:tc>
        <w:tc>
          <w:tcPr>
            <w:tcW w:w="621" w:type="pct"/>
            <w:tcBorders>
              <w:top w:val="nil"/>
              <w:left w:val="nil"/>
              <w:bottom w:val="single" w:sz="4" w:space="0" w:color="000000"/>
              <w:right w:val="single" w:sz="4" w:space="0" w:color="000000"/>
            </w:tcBorders>
            <w:shd w:val="clear" w:color="auto" w:fill="auto"/>
            <w:noWrap/>
            <w:hideMark/>
          </w:tcPr>
          <w:p w14:paraId="691FA4A5"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23A1388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2D038CE" w14:textId="77777777" w:rsidR="00A51B6F" w:rsidRPr="00A51B6F" w:rsidRDefault="00A51B6F" w:rsidP="00A51B6F">
            <w:pPr>
              <w:outlineLvl w:val="1"/>
              <w:rPr>
                <w:color w:val="000000"/>
                <w:sz w:val="20"/>
                <w:szCs w:val="20"/>
              </w:rPr>
            </w:pPr>
            <w:r w:rsidRPr="00A51B6F">
              <w:rPr>
                <w:color w:val="000000"/>
                <w:sz w:val="20"/>
                <w:szCs w:val="20"/>
              </w:rPr>
              <w:t>Подпрограмма 5 "Развитие физической культуры и спорта в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192005E3" w14:textId="77777777" w:rsidR="00A51B6F" w:rsidRPr="00A51B6F" w:rsidRDefault="00A51B6F" w:rsidP="00A51B6F">
            <w:pPr>
              <w:jc w:val="center"/>
              <w:outlineLvl w:val="1"/>
              <w:rPr>
                <w:color w:val="000000"/>
                <w:sz w:val="20"/>
                <w:szCs w:val="20"/>
              </w:rPr>
            </w:pPr>
            <w:r w:rsidRPr="00A51B6F">
              <w:rPr>
                <w:color w:val="000000"/>
                <w:sz w:val="20"/>
                <w:szCs w:val="20"/>
              </w:rPr>
              <w:t>0150000000</w:t>
            </w:r>
          </w:p>
        </w:tc>
        <w:tc>
          <w:tcPr>
            <w:tcW w:w="437" w:type="pct"/>
            <w:tcBorders>
              <w:top w:val="nil"/>
              <w:left w:val="nil"/>
              <w:bottom w:val="single" w:sz="4" w:space="0" w:color="000000"/>
              <w:right w:val="single" w:sz="4" w:space="0" w:color="000000"/>
            </w:tcBorders>
            <w:shd w:val="clear" w:color="auto" w:fill="auto"/>
            <w:noWrap/>
            <w:hideMark/>
          </w:tcPr>
          <w:p w14:paraId="7C8EA124"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6C8CD74"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07E99DB" w14:textId="77777777" w:rsidR="00A51B6F" w:rsidRPr="00A51B6F" w:rsidRDefault="00A51B6F" w:rsidP="00A51B6F">
            <w:pPr>
              <w:jc w:val="right"/>
              <w:outlineLvl w:val="1"/>
              <w:rPr>
                <w:color w:val="000000"/>
                <w:sz w:val="20"/>
                <w:szCs w:val="20"/>
              </w:rPr>
            </w:pPr>
            <w:r w:rsidRPr="00A51B6F">
              <w:rPr>
                <w:color w:val="000000"/>
                <w:sz w:val="20"/>
                <w:szCs w:val="20"/>
              </w:rPr>
              <w:t>34 987 583,77</w:t>
            </w:r>
          </w:p>
        </w:tc>
        <w:tc>
          <w:tcPr>
            <w:tcW w:w="621" w:type="pct"/>
            <w:tcBorders>
              <w:top w:val="nil"/>
              <w:left w:val="nil"/>
              <w:bottom w:val="single" w:sz="4" w:space="0" w:color="000000"/>
              <w:right w:val="single" w:sz="4" w:space="0" w:color="000000"/>
            </w:tcBorders>
            <w:shd w:val="clear" w:color="auto" w:fill="auto"/>
            <w:noWrap/>
            <w:hideMark/>
          </w:tcPr>
          <w:p w14:paraId="73E141AB" w14:textId="77777777" w:rsidR="00A51B6F" w:rsidRPr="00A51B6F" w:rsidRDefault="00A51B6F" w:rsidP="00A51B6F">
            <w:pPr>
              <w:jc w:val="right"/>
              <w:outlineLvl w:val="1"/>
              <w:rPr>
                <w:color w:val="000000"/>
                <w:sz w:val="20"/>
                <w:szCs w:val="20"/>
              </w:rPr>
            </w:pPr>
            <w:r w:rsidRPr="00A51B6F">
              <w:rPr>
                <w:color w:val="000000"/>
                <w:sz w:val="20"/>
                <w:szCs w:val="20"/>
              </w:rPr>
              <w:t>34 672 050,71</w:t>
            </w:r>
          </w:p>
        </w:tc>
      </w:tr>
      <w:tr w:rsidR="00A51B6F" w:rsidRPr="00A51B6F" w14:paraId="41020607"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B02732C"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14" w:type="pct"/>
            <w:tcBorders>
              <w:top w:val="nil"/>
              <w:left w:val="nil"/>
              <w:bottom w:val="single" w:sz="4" w:space="0" w:color="000000"/>
              <w:right w:val="single" w:sz="4" w:space="0" w:color="000000"/>
            </w:tcBorders>
            <w:shd w:val="clear" w:color="auto" w:fill="auto"/>
            <w:noWrap/>
            <w:hideMark/>
          </w:tcPr>
          <w:p w14:paraId="280960E9" w14:textId="77777777" w:rsidR="00A51B6F" w:rsidRPr="00A51B6F" w:rsidRDefault="00A51B6F" w:rsidP="00A51B6F">
            <w:pPr>
              <w:jc w:val="center"/>
              <w:outlineLvl w:val="4"/>
              <w:rPr>
                <w:color w:val="000000"/>
                <w:sz w:val="20"/>
                <w:szCs w:val="20"/>
              </w:rPr>
            </w:pPr>
            <w:r w:rsidRPr="00A51B6F">
              <w:rPr>
                <w:color w:val="000000"/>
                <w:sz w:val="20"/>
                <w:szCs w:val="20"/>
              </w:rPr>
              <w:t>0150500000</w:t>
            </w:r>
          </w:p>
        </w:tc>
        <w:tc>
          <w:tcPr>
            <w:tcW w:w="437" w:type="pct"/>
            <w:tcBorders>
              <w:top w:val="nil"/>
              <w:left w:val="nil"/>
              <w:bottom w:val="single" w:sz="4" w:space="0" w:color="000000"/>
              <w:right w:val="single" w:sz="4" w:space="0" w:color="000000"/>
            </w:tcBorders>
            <w:shd w:val="clear" w:color="auto" w:fill="auto"/>
            <w:noWrap/>
            <w:hideMark/>
          </w:tcPr>
          <w:p w14:paraId="0AD7A34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D9FFCC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DB19FFB" w14:textId="77777777" w:rsidR="00A51B6F" w:rsidRPr="00A51B6F" w:rsidRDefault="00A51B6F" w:rsidP="00A51B6F">
            <w:pPr>
              <w:jc w:val="right"/>
              <w:outlineLvl w:val="4"/>
              <w:rPr>
                <w:color w:val="000000"/>
                <w:sz w:val="20"/>
                <w:szCs w:val="20"/>
              </w:rPr>
            </w:pPr>
            <w:r w:rsidRPr="00A51B6F">
              <w:rPr>
                <w:color w:val="000000"/>
                <w:sz w:val="20"/>
                <w:szCs w:val="20"/>
              </w:rPr>
              <w:t>34 987 583,77</w:t>
            </w:r>
          </w:p>
        </w:tc>
        <w:tc>
          <w:tcPr>
            <w:tcW w:w="621" w:type="pct"/>
            <w:tcBorders>
              <w:top w:val="nil"/>
              <w:left w:val="nil"/>
              <w:bottom w:val="single" w:sz="4" w:space="0" w:color="000000"/>
              <w:right w:val="single" w:sz="4" w:space="0" w:color="000000"/>
            </w:tcBorders>
            <w:shd w:val="clear" w:color="auto" w:fill="auto"/>
            <w:noWrap/>
            <w:hideMark/>
          </w:tcPr>
          <w:p w14:paraId="32534EC7" w14:textId="77777777" w:rsidR="00A51B6F" w:rsidRPr="00A51B6F" w:rsidRDefault="00A51B6F" w:rsidP="00A51B6F">
            <w:pPr>
              <w:jc w:val="right"/>
              <w:outlineLvl w:val="4"/>
              <w:rPr>
                <w:color w:val="000000"/>
                <w:sz w:val="20"/>
                <w:szCs w:val="20"/>
              </w:rPr>
            </w:pPr>
            <w:r w:rsidRPr="00A51B6F">
              <w:rPr>
                <w:color w:val="000000"/>
                <w:sz w:val="20"/>
                <w:szCs w:val="20"/>
              </w:rPr>
              <w:t>34 672 050,71</w:t>
            </w:r>
          </w:p>
        </w:tc>
      </w:tr>
      <w:tr w:rsidR="00A51B6F" w:rsidRPr="00A51B6F" w14:paraId="0FF1F833"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5AE1D4D" w14:textId="77777777" w:rsidR="00A51B6F" w:rsidRPr="00A51B6F" w:rsidRDefault="00A51B6F" w:rsidP="00A51B6F">
            <w:pPr>
              <w:outlineLvl w:val="5"/>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4" w:type="pct"/>
            <w:tcBorders>
              <w:top w:val="nil"/>
              <w:left w:val="nil"/>
              <w:bottom w:val="single" w:sz="4" w:space="0" w:color="000000"/>
              <w:right w:val="single" w:sz="4" w:space="0" w:color="000000"/>
            </w:tcBorders>
            <w:shd w:val="clear" w:color="auto" w:fill="auto"/>
            <w:noWrap/>
            <w:hideMark/>
          </w:tcPr>
          <w:p w14:paraId="03A6D5E3" w14:textId="77777777" w:rsidR="00A51B6F" w:rsidRPr="00A51B6F" w:rsidRDefault="00A51B6F" w:rsidP="00A51B6F">
            <w:pPr>
              <w:jc w:val="center"/>
              <w:outlineLvl w:val="5"/>
              <w:rPr>
                <w:color w:val="000000"/>
                <w:sz w:val="20"/>
                <w:szCs w:val="20"/>
              </w:rPr>
            </w:pPr>
            <w:r w:rsidRPr="00A51B6F">
              <w:rPr>
                <w:color w:val="000000"/>
                <w:sz w:val="20"/>
                <w:szCs w:val="20"/>
              </w:rPr>
              <w:t>01505К0050</w:t>
            </w:r>
          </w:p>
        </w:tc>
        <w:tc>
          <w:tcPr>
            <w:tcW w:w="437" w:type="pct"/>
            <w:tcBorders>
              <w:top w:val="nil"/>
              <w:left w:val="nil"/>
              <w:bottom w:val="single" w:sz="4" w:space="0" w:color="000000"/>
              <w:right w:val="single" w:sz="4" w:space="0" w:color="000000"/>
            </w:tcBorders>
            <w:shd w:val="clear" w:color="auto" w:fill="auto"/>
            <w:noWrap/>
            <w:hideMark/>
          </w:tcPr>
          <w:p w14:paraId="326820C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FBF79A4"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FAA7D9E" w14:textId="77777777" w:rsidR="00A51B6F" w:rsidRPr="00A51B6F" w:rsidRDefault="00A51B6F" w:rsidP="00A51B6F">
            <w:pPr>
              <w:jc w:val="right"/>
              <w:outlineLvl w:val="5"/>
              <w:rPr>
                <w:color w:val="000000"/>
                <w:sz w:val="20"/>
                <w:szCs w:val="20"/>
              </w:rPr>
            </w:pPr>
            <w:r w:rsidRPr="00A51B6F">
              <w:rPr>
                <w:color w:val="000000"/>
                <w:sz w:val="20"/>
                <w:szCs w:val="20"/>
              </w:rPr>
              <w:t>3 796 749,70</w:t>
            </w:r>
          </w:p>
        </w:tc>
        <w:tc>
          <w:tcPr>
            <w:tcW w:w="621" w:type="pct"/>
            <w:tcBorders>
              <w:top w:val="nil"/>
              <w:left w:val="nil"/>
              <w:bottom w:val="single" w:sz="4" w:space="0" w:color="000000"/>
              <w:right w:val="single" w:sz="4" w:space="0" w:color="000000"/>
            </w:tcBorders>
            <w:shd w:val="clear" w:color="auto" w:fill="auto"/>
            <w:noWrap/>
            <w:hideMark/>
          </w:tcPr>
          <w:p w14:paraId="5AA1E599" w14:textId="77777777" w:rsidR="00A51B6F" w:rsidRPr="00A51B6F" w:rsidRDefault="00A51B6F" w:rsidP="00A51B6F">
            <w:pPr>
              <w:jc w:val="right"/>
              <w:outlineLvl w:val="5"/>
              <w:rPr>
                <w:color w:val="000000"/>
                <w:sz w:val="20"/>
                <w:szCs w:val="20"/>
              </w:rPr>
            </w:pPr>
            <w:r w:rsidRPr="00A51B6F">
              <w:rPr>
                <w:color w:val="000000"/>
                <w:sz w:val="20"/>
                <w:szCs w:val="20"/>
              </w:rPr>
              <w:t>3 796 749,70</w:t>
            </w:r>
          </w:p>
        </w:tc>
      </w:tr>
      <w:tr w:rsidR="00A51B6F" w:rsidRPr="00A51B6F" w14:paraId="7543DB7E"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0CB794B" w14:textId="77777777" w:rsidR="00A51B6F" w:rsidRPr="00A51B6F" w:rsidRDefault="00A51B6F" w:rsidP="00A51B6F">
            <w:pPr>
              <w:outlineLvl w:val="2"/>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28F91800" w14:textId="77777777" w:rsidR="00A51B6F" w:rsidRPr="00A51B6F" w:rsidRDefault="00A51B6F" w:rsidP="00A51B6F">
            <w:pPr>
              <w:jc w:val="center"/>
              <w:outlineLvl w:val="2"/>
              <w:rPr>
                <w:color w:val="000000"/>
                <w:sz w:val="20"/>
                <w:szCs w:val="20"/>
              </w:rPr>
            </w:pPr>
            <w:r w:rsidRPr="00A51B6F">
              <w:rPr>
                <w:color w:val="000000"/>
                <w:sz w:val="20"/>
                <w:szCs w:val="20"/>
              </w:rPr>
              <w:t>01505К0050</w:t>
            </w:r>
          </w:p>
        </w:tc>
        <w:tc>
          <w:tcPr>
            <w:tcW w:w="437" w:type="pct"/>
            <w:tcBorders>
              <w:top w:val="nil"/>
              <w:left w:val="nil"/>
              <w:bottom w:val="single" w:sz="4" w:space="0" w:color="000000"/>
              <w:right w:val="single" w:sz="4" w:space="0" w:color="000000"/>
            </w:tcBorders>
            <w:shd w:val="clear" w:color="auto" w:fill="auto"/>
            <w:noWrap/>
            <w:hideMark/>
          </w:tcPr>
          <w:p w14:paraId="771A8519"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F710CC3"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3F037845" w14:textId="77777777" w:rsidR="00A51B6F" w:rsidRPr="00A51B6F" w:rsidRDefault="00A51B6F" w:rsidP="00A51B6F">
            <w:pPr>
              <w:jc w:val="right"/>
              <w:outlineLvl w:val="2"/>
              <w:rPr>
                <w:color w:val="000000"/>
                <w:sz w:val="20"/>
                <w:szCs w:val="20"/>
              </w:rPr>
            </w:pPr>
            <w:r w:rsidRPr="00A51B6F">
              <w:rPr>
                <w:color w:val="000000"/>
                <w:sz w:val="20"/>
                <w:szCs w:val="20"/>
              </w:rPr>
              <w:t>3 796 749,70</w:t>
            </w:r>
          </w:p>
        </w:tc>
        <w:tc>
          <w:tcPr>
            <w:tcW w:w="621" w:type="pct"/>
            <w:tcBorders>
              <w:top w:val="nil"/>
              <w:left w:val="nil"/>
              <w:bottom w:val="single" w:sz="4" w:space="0" w:color="000000"/>
              <w:right w:val="single" w:sz="4" w:space="0" w:color="000000"/>
            </w:tcBorders>
            <w:shd w:val="clear" w:color="auto" w:fill="auto"/>
            <w:noWrap/>
            <w:hideMark/>
          </w:tcPr>
          <w:p w14:paraId="0329CA55" w14:textId="77777777" w:rsidR="00A51B6F" w:rsidRPr="00A51B6F" w:rsidRDefault="00A51B6F" w:rsidP="00A51B6F">
            <w:pPr>
              <w:jc w:val="right"/>
              <w:outlineLvl w:val="2"/>
              <w:rPr>
                <w:color w:val="000000"/>
                <w:sz w:val="20"/>
                <w:szCs w:val="20"/>
              </w:rPr>
            </w:pPr>
            <w:r w:rsidRPr="00A51B6F">
              <w:rPr>
                <w:color w:val="000000"/>
                <w:sz w:val="20"/>
                <w:szCs w:val="20"/>
              </w:rPr>
              <w:t>3 796 749,70</w:t>
            </w:r>
          </w:p>
        </w:tc>
      </w:tr>
      <w:tr w:rsidR="00A51B6F" w:rsidRPr="00A51B6F" w14:paraId="076B6BA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7486EF4" w14:textId="77777777" w:rsidR="00A51B6F" w:rsidRPr="00A51B6F" w:rsidRDefault="00A51B6F" w:rsidP="00A51B6F">
            <w:pPr>
              <w:outlineLvl w:val="3"/>
              <w:rPr>
                <w:color w:val="000000"/>
                <w:sz w:val="20"/>
                <w:szCs w:val="20"/>
              </w:rPr>
            </w:pPr>
            <w:r w:rsidRPr="00A51B6F">
              <w:rPr>
                <w:color w:val="000000"/>
                <w:sz w:val="20"/>
                <w:szCs w:val="20"/>
              </w:rPr>
              <w:t>ФИЗИЧЕСКАЯ КУЛЬТУРА И СПОРТ</w:t>
            </w:r>
          </w:p>
        </w:tc>
        <w:tc>
          <w:tcPr>
            <w:tcW w:w="514" w:type="pct"/>
            <w:tcBorders>
              <w:top w:val="nil"/>
              <w:left w:val="nil"/>
              <w:bottom w:val="single" w:sz="4" w:space="0" w:color="000000"/>
              <w:right w:val="single" w:sz="4" w:space="0" w:color="000000"/>
            </w:tcBorders>
            <w:shd w:val="clear" w:color="auto" w:fill="auto"/>
            <w:noWrap/>
            <w:hideMark/>
          </w:tcPr>
          <w:p w14:paraId="40D57310" w14:textId="77777777" w:rsidR="00A51B6F" w:rsidRPr="00A51B6F" w:rsidRDefault="00A51B6F" w:rsidP="00A51B6F">
            <w:pPr>
              <w:jc w:val="center"/>
              <w:outlineLvl w:val="3"/>
              <w:rPr>
                <w:color w:val="000000"/>
                <w:sz w:val="20"/>
                <w:szCs w:val="20"/>
              </w:rPr>
            </w:pPr>
            <w:r w:rsidRPr="00A51B6F">
              <w:rPr>
                <w:color w:val="000000"/>
                <w:sz w:val="20"/>
                <w:szCs w:val="20"/>
              </w:rPr>
              <w:t>01505К0050</w:t>
            </w:r>
          </w:p>
        </w:tc>
        <w:tc>
          <w:tcPr>
            <w:tcW w:w="437" w:type="pct"/>
            <w:tcBorders>
              <w:top w:val="nil"/>
              <w:left w:val="nil"/>
              <w:bottom w:val="single" w:sz="4" w:space="0" w:color="000000"/>
              <w:right w:val="single" w:sz="4" w:space="0" w:color="000000"/>
            </w:tcBorders>
            <w:shd w:val="clear" w:color="auto" w:fill="auto"/>
            <w:noWrap/>
            <w:hideMark/>
          </w:tcPr>
          <w:p w14:paraId="57AC0048" w14:textId="77777777" w:rsidR="00A51B6F" w:rsidRPr="00A51B6F" w:rsidRDefault="00A51B6F" w:rsidP="00A51B6F">
            <w:pPr>
              <w:jc w:val="center"/>
              <w:outlineLvl w:val="3"/>
              <w:rPr>
                <w:color w:val="000000"/>
                <w:sz w:val="20"/>
                <w:szCs w:val="20"/>
              </w:rPr>
            </w:pPr>
            <w:r w:rsidRPr="00A51B6F">
              <w:rPr>
                <w:color w:val="000000"/>
                <w:sz w:val="20"/>
                <w:szCs w:val="20"/>
              </w:rPr>
              <w:t>1100</w:t>
            </w:r>
          </w:p>
        </w:tc>
        <w:tc>
          <w:tcPr>
            <w:tcW w:w="357" w:type="pct"/>
            <w:tcBorders>
              <w:top w:val="nil"/>
              <w:left w:val="nil"/>
              <w:bottom w:val="single" w:sz="4" w:space="0" w:color="000000"/>
              <w:right w:val="single" w:sz="4" w:space="0" w:color="000000"/>
            </w:tcBorders>
            <w:shd w:val="clear" w:color="auto" w:fill="auto"/>
            <w:noWrap/>
            <w:hideMark/>
          </w:tcPr>
          <w:p w14:paraId="7C93B154"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4906E84A" w14:textId="77777777" w:rsidR="00A51B6F" w:rsidRPr="00A51B6F" w:rsidRDefault="00A51B6F" w:rsidP="00A51B6F">
            <w:pPr>
              <w:jc w:val="right"/>
              <w:outlineLvl w:val="3"/>
              <w:rPr>
                <w:color w:val="000000"/>
                <w:sz w:val="20"/>
                <w:szCs w:val="20"/>
              </w:rPr>
            </w:pPr>
            <w:r w:rsidRPr="00A51B6F">
              <w:rPr>
                <w:color w:val="000000"/>
                <w:sz w:val="20"/>
                <w:szCs w:val="20"/>
              </w:rPr>
              <w:t>3 796 749,70</w:t>
            </w:r>
          </w:p>
        </w:tc>
        <w:tc>
          <w:tcPr>
            <w:tcW w:w="621" w:type="pct"/>
            <w:tcBorders>
              <w:top w:val="nil"/>
              <w:left w:val="nil"/>
              <w:bottom w:val="single" w:sz="4" w:space="0" w:color="000000"/>
              <w:right w:val="single" w:sz="4" w:space="0" w:color="000000"/>
            </w:tcBorders>
            <w:shd w:val="clear" w:color="auto" w:fill="auto"/>
            <w:noWrap/>
            <w:hideMark/>
          </w:tcPr>
          <w:p w14:paraId="290A33A1" w14:textId="77777777" w:rsidR="00A51B6F" w:rsidRPr="00A51B6F" w:rsidRDefault="00A51B6F" w:rsidP="00A51B6F">
            <w:pPr>
              <w:jc w:val="right"/>
              <w:outlineLvl w:val="3"/>
              <w:rPr>
                <w:color w:val="000000"/>
                <w:sz w:val="20"/>
                <w:szCs w:val="20"/>
              </w:rPr>
            </w:pPr>
            <w:r w:rsidRPr="00A51B6F">
              <w:rPr>
                <w:color w:val="000000"/>
                <w:sz w:val="20"/>
                <w:szCs w:val="20"/>
              </w:rPr>
              <w:t>3 796 749,70</w:t>
            </w:r>
          </w:p>
        </w:tc>
      </w:tr>
      <w:tr w:rsidR="00A51B6F" w:rsidRPr="00A51B6F" w14:paraId="03F87E8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F0E8A90" w14:textId="77777777" w:rsidR="00A51B6F" w:rsidRPr="00A51B6F" w:rsidRDefault="00A51B6F" w:rsidP="00A51B6F">
            <w:pPr>
              <w:outlineLvl w:val="4"/>
              <w:rPr>
                <w:color w:val="000000"/>
                <w:sz w:val="20"/>
                <w:szCs w:val="20"/>
              </w:rPr>
            </w:pPr>
            <w:r w:rsidRPr="00A51B6F">
              <w:rPr>
                <w:color w:val="000000"/>
                <w:sz w:val="20"/>
                <w:szCs w:val="20"/>
              </w:rPr>
              <w:t>Физическая культура</w:t>
            </w:r>
          </w:p>
        </w:tc>
        <w:tc>
          <w:tcPr>
            <w:tcW w:w="514" w:type="pct"/>
            <w:tcBorders>
              <w:top w:val="nil"/>
              <w:left w:val="nil"/>
              <w:bottom w:val="single" w:sz="4" w:space="0" w:color="000000"/>
              <w:right w:val="single" w:sz="4" w:space="0" w:color="000000"/>
            </w:tcBorders>
            <w:shd w:val="clear" w:color="auto" w:fill="auto"/>
            <w:noWrap/>
            <w:hideMark/>
          </w:tcPr>
          <w:p w14:paraId="2BE6916D" w14:textId="77777777" w:rsidR="00A51B6F" w:rsidRPr="00A51B6F" w:rsidRDefault="00A51B6F" w:rsidP="00A51B6F">
            <w:pPr>
              <w:jc w:val="center"/>
              <w:outlineLvl w:val="4"/>
              <w:rPr>
                <w:color w:val="000000"/>
                <w:sz w:val="20"/>
                <w:szCs w:val="20"/>
              </w:rPr>
            </w:pPr>
            <w:r w:rsidRPr="00A51B6F">
              <w:rPr>
                <w:color w:val="000000"/>
                <w:sz w:val="20"/>
                <w:szCs w:val="20"/>
              </w:rPr>
              <w:t>01505К0050</w:t>
            </w:r>
          </w:p>
        </w:tc>
        <w:tc>
          <w:tcPr>
            <w:tcW w:w="437" w:type="pct"/>
            <w:tcBorders>
              <w:top w:val="nil"/>
              <w:left w:val="nil"/>
              <w:bottom w:val="single" w:sz="4" w:space="0" w:color="000000"/>
              <w:right w:val="single" w:sz="4" w:space="0" w:color="000000"/>
            </w:tcBorders>
            <w:shd w:val="clear" w:color="auto" w:fill="auto"/>
            <w:noWrap/>
            <w:hideMark/>
          </w:tcPr>
          <w:p w14:paraId="4765D7A4" w14:textId="77777777" w:rsidR="00A51B6F" w:rsidRPr="00A51B6F" w:rsidRDefault="00A51B6F" w:rsidP="00A51B6F">
            <w:pPr>
              <w:jc w:val="center"/>
              <w:outlineLvl w:val="4"/>
              <w:rPr>
                <w:color w:val="000000"/>
                <w:sz w:val="20"/>
                <w:szCs w:val="20"/>
              </w:rPr>
            </w:pPr>
            <w:r w:rsidRPr="00A51B6F">
              <w:rPr>
                <w:color w:val="000000"/>
                <w:sz w:val="20"/>
                <w:szCs w:val="20"/>
              </w:rPr>
              <w:t>1101</w:t>
            </w:r>
          </w:p>
        </w:tc>
        <w:tc>
          <w:tcPr>
            <w:tcW w:w="357" w:type="pct"/>
            <w:tcBorders>
              <w:top w:val="nil"/>
              <w:left w:val="nil"/>
              <w:bottom w:val="single" w:sz="4" w:space="0" w:color="000000"/>
              <w:right w:val="single" w:sz="4" w:space="0" w:color="000000"/>
            </w:tcBorders>
            <w:shd w:val="clear" w:color="auto" w:fill="auto"/>
            <w:noWrap/>
            <w:hideMark/>
          </w:tcPr>
          <w:p w14:paraId="290E8EA3"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2E82D7CF" w14:textId="77777777" w:rsidR="00A51B6F" w:rsidRPr="00A51B6F" w:rsidRDefault="00A51B6F" w:rsidP="00A51B6F">
            <w:pPr>
              <w:jc w:val="right"/>
              <w:outlineLvl w:val="4"/>
              <w:rPr>
                <w:color w:val="000000"/>
                <w:sz w:val="20"/>
                <w:szCs w:val="20"/>
              </w:rPr>
            </w:pPr>
            <w:r w:rsidRPr="00A51B6F">
              <w:rPr>
                <w:color w:val="000000"/>
                <w:sz w:val="20"/>
                <w:szCs w:val="20"/>
              </w:rPr>
              <w:t>3 796 749,70</w:t>
            </w:r>
          </w:p>
        </w:tc>
        <w:tc>
          <w:tcPr>
            <w:tcW w:w="621" w:type="pct"/>
            <w:tcBorders>
              <w:top w:val="nil"/>
              <w:left w:val="nil"/>
              <w:bottom w:val="single" w:sz="4" w:space="0" w:color="000000"/>
              <w:right w:val="single" w:sz="4" w:space="0" w:color="000000"/>
            </w:tcBorders>
            <w:shd w:val="clear" w:color="auto" w:fill="auto"/>
            <w:noWrap/>
            <w:hideMark/>
          </w:tcPr>
          <w:p w14:paraId="6C9DFCCF" w14:textId="77777777" w:rsidR="00A51B6F" w:rsidRPr="00A51B6F" w:rsidRDefault="00A51B6F" w:rsidP="00A51B6F">
            <w:pPr>
              <w:jc w:val="right"/>
              <w:outlineLvl w:val="4"/>
              <w:rPr>
                <w:color w:val="000000"/>
                <w:sz w:val="20"/>
                <w:szCs w:val="20"/>
              </w:rPr>
            </w:pPr>
            <w:r w:rsidRPr="00A51B6F">
              <w:rPr>
                <w:color w:val="000000"/>
                <w:sz w:val="20"/>
                <w:szCs w:val="20"/>
              </w:rPr>
              <w:t>3 796 749,70</w:t>
            </w:r>
          </w:p>
        </w:tc>
      </w:tr>
      <w:tr w:rsidR="00A51B6F" w:rsidRPr="00A51B6F" w14:paraId="1627EDE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F1A8EC1" w14:textId="77777777" w:rsidR="00A51B6F" w:rsidRPr="00A51B6F" w:rsidRDefault="00A51B6F" w:rsidP="00A51B6F">
            <w:pPr>
              <w:outlineLvl w:val="5"/>
              <w:rPr>
                <w:color w:val="000000"/>
                <w:sz w:val="20"/>
                <w:szCs w:val="20"/>
              </w:rPr>
            </w:pPr>
            <w:r w:rsidRPr="00A51B6F">
              <w:rPr>
                <w:color w:val="000000"/>
                <w:sz w:val="20"/>
                <w:szCs w:val="20"/>
              </w:rPr>
              <w:t>Расходы бюджета на обеспечение деятельности муниципальных учреждений в сфере массового спорта</w:t>
            </w:r>
          </w:p>
        </w:tc>
        <w:tc>
          <w:tcPr>
            <w:tcW w:w="514" w:type="pct"/>
            <w:tcBorders>
              <w:top w:val="nil"/>
              <w:left w:val="nil"/>
              <w:bottom w:val="single" w:sz="4" w:space="0" w:color="000000"/>
              <w:right w:val="single" w:sz="4" w:space="0" w:color="000000"/>
            </w:tcBorders>
            <w:shd w:val="clear" w:color="auto" w:fill="auto"/>
            <w:noWrap/>
            <w:hideMark/>
          </w:tcPr>
          <w:p w14:paraId="68E3652B" w14:textId="77777777" w:rsidR="00A51B6F" w:rsidRPr="00A51B6F" w:rsidRDefault="00A51B6F" w:rsidP="00A51B6F">
            <w:pPr>
              <w:jc w:val="center"/>
              <w:outlineLvl w:val="5"/>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76AD018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62183B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EC8043D" w14:textId="77777777" w:rsidR="00A51B6F" w:rsidRPr="00A51B6F" w:rsidRDefault="00A51B6F" w:rsidP="00A51B6F">
            <w:pPr>
              <w:jc w:val="right"/>
              <w:outlineLvl w:val="5"/>
              <w:rPr>
                <w:color w:val="000000"/>
                <w:sz w:val="20"/>
                <w:szCs w:val="20"/>
              </w:rPr>
            </w:pPr>
            <w:r w:rsidRPr="00A51B6F">
              <w:rPr>
                <w:color w:val="000000"/>
                <w:sz w:val="20"/>
                <w:szCs w:val="20"/>
              </w:rPr>
              <w:t>31 190 834,07</w:t>
            </w:r>
          </w:p>
        </w:tc>
        <w:tc>
          <w:tcPr>
            <w:tcW w:w="621" w:type="pct"/>
            <w:tcBorders>
              <w:top w:val="nil"/>
              <w:left w:val="nil"/>
              <w:bottom w:val="single" w:sz="4" w:space="0" w:color="000000"/>
              <w:right w:val="single" w:sz="4" w:space="0" w:color="000000"/>
            </w:tcBorders>
            <w:shd w:val="clear" w:color="auto" w:fill="auto"/>
            <w:noWrap/>
            <w:hideMark/>
          </w:tcPr>
          <w:p w14:paraId="4A57676F" w14:textId="77777777" w:rsidR="00A51B6F" w:rsidRPr="00A51B6F" w:rsidRDefault="00A51B6F" w:rsidP="00A51B6F">
            <w:pPr>
              <w:jc w:val="right"/>
              <w:outlineLvl w:val="5"/>
              <w:rPr>
                <w:color w:val="000000"/>
                <w:sz w:val="20"/>
                <w:szCs w:val="20"/>
              </w:rPr>
            </w:pPr>
            <w:r w:rsidRPr="00A51B6F">
              <w:rPr>
                <w:color w:val="000000"/>
                <w:sz w:val="20"/>
                <w:szCs w:val="20"/>
              </w:rPr>
              <w:t>30 875 301,01</w:t>
            </w:r>
          </w:p>
        </w:tc>
      </w:tr>
      <w:tr w:rsidR="00A51B6F" w:rsidRPr="00A51B6F" w14:paraId="2E0EE4EF"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4DEBC4B" w14:textId="77777777" w:rsidR="00A51B6F" w:rsidRPr="00A51B6F" w:rsidRDefault="00A51B6F" w:rsidP="00A51B6F">
            <w:pPr>
              <w:outlineLvl w:val="2"/>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3FEA4903" w14:textId="77777777" w:rsidR="00A51B6F" w:rsidRPr="00A51B6F" w:rsidRDefault="00A51B6F" w:rsidP="00A51B6F">
            <w:pPr>
              <w:jc w:val="center"/>
              <w:outlineLvl w:val="2"/>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19FFC1A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3B5A533"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A8F5477" w14:textId="77777777" w:rsidR="00A51B6F" w:rsidRPr="00A51B6F" w:rsidRDefault="00A51B6F" w:rsidP="00A51B6F">
            <w:pPr>
              <w:jc w:val="right"/>
              <w:outlineLvl w:val="2"/>
              <w:rPr>
                <w:color w:val="000000"/>
                <w:sz w:val="20"/>
                <w:szCs w:val="20"/>
              </w:rPr>
            </w:pPr>
            <w:r w:rsidRPr="00A51B6F">
              <w:rPr>
                <w:color w:val="000000"/>
                <w:sz w:val="20"/>
                <w:szCs w:val="20"/>
              </w:rPr>
              <w:t>15 875 301,01</w:t>
            </w:r>
          </w:p>
        </w:tc>
        <w:tc>
          <w:tcPr>
            <w:tcW w:w="621" w:type="pct"/>
            <w:tcBorders>
              <w:top w:val="nil"/>
              <w:left w:val="nil"/>
              <w:bottom w:val="single" w:sz="4" w:space="0" w:color="000000"/>
              <w:right w:val="single" w:sz="4" w:space="0" w:color="000000"/>
            </w:tcBorders>
            <w:shd w:val="clear" w:color="auto" w:fill="auto"/>
            <w:noWrap/>
            <w:hideMark/>
          </w:tcPr>
          <w:p w14:paraId="17A84940" w14:textId="77777777" w:rsidR="00A51B6F" w:rsidRPr="00A51B6F" w:rsidRDefault="00A51B6F" w:rsidP="00A51B6F">
            <w:pPr>
              <w:jc w:val="right"/>
              <w:outlineLvl w:val="2"/>
              <w:rPr>
                <w:color w:val="000000"/>
                <w:sz w:val="20"/>
                <w:szCs w:val="20"/>
              </w:rPr>
            </w:pPr>
            <w:r w:rsidRPr="00A51B6F">
              <w:rPr>
                <w:color w:val="000000"/>
                <w:sz w:val="20"/>
                <w:szCs w:val="20"/>
              </w:rPr>
              <w:t>15 875 301,01</w:t>
            </w:r>
          </w:p>
        </w:tc>
      </w:tr>
      <w:tr w:rsidR="00A51B6F" w:rsidRPr="00A51B6F" w14:paraId="57E2171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C715FA5" w14:textId="77777777" w:rsidR="00A51B6F" w:rsidRPr="00A51B6F" w:rsidRDefault="00A51B6F" w:rsidP="00A51B6F">
            <w:pPr>
              <w:outlineLvl w:val="3"/>
              <w:rPr>
                <w:color w:val="000000"/>
                <w:sz w:val="20"/>
                <w:szCs w:val="20"/>
              </w:rPr>
            </w:pPr>
            <w:r w:rsidRPr="00A51B6F">
              <w:rPr>
                <w:color w:val="000000"/>
                <w:sz w:val="20"/>
                <w:szCs w:val="20"/>
              </w:rPr>
              <w:t>ФИЗИЧЕСКАЯ КУЛЬТУРА И СПОРТ</w:t>
            </w:r>
          </w:p>
        </w:tc>
        <w:tc>
          <w:tcPr>
            <w:tcW w:w="514" w:type="pct"/>
            <w:tcBorders>
              <w:top w:val="nil"/>
              <w:left w:val="nil"/>
              <w:bottom w:val="single" w:sz="4" w:space="0" w:color="000000"/>
              <w:right w:val="single" w:sz="4" w:space="0" w:color="000000"/>
            </w:tcBorders>
            <w:shd w:val="clear" w:color="auto" w:fill="auto"/>
            <w:noWrap/>
            <w:hideMark/>
          </w:tcPr>
          <w:p w14:paraId="746F06F8" w14:textId="77777777" w:rsidR="00A51B6F" w:rsidRPr="00A51B6F" w:rsidRDefault="00A51B6F" w:rsidP="00A51B6F">
            <w:pPr>
              <w:jc w:val="center"/>
              <w:outlineLvl w:val="3"/>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626B439D" w14:textId="77777777" w:rsidR="00A51B6F" w:rsidRPr="00A51B6F" w:rsidRDefault="00A51B6F" w:rsidP="00A51B6F">
            <w:pPr>
              <w:jc w:val="center"/>
              <w:outlineLvl w:val="3"/>
              <w:rPr>
                <w:color w:val="000000"/>
                <w:sz w:val="20"/>
                <w:szCs w:val="20"/>
              </w:rPr>
            </w:pPr>
            <w:r w:rsidRPr="00A51B6F">
              <w:rPr>
                <w:color w:val="000000"/>
                <w:sz w:val="20"/>
                <w:szCs w:val="20"/>
              </w:rPr>
              <w:t>1100</w:t>
            </w:r>
          </w:p>
        </w:tc>
        <w:tc>
          <w:tcPr>
            <w:tcW w:w="357" w:type="pct"/>
            <w:tcBorders>
              <w:top w:val="nil"/>
              <w:left w:val="nil"/>
              <w:bottom w:val="single" w:sz="4" w:space="0" w:color="000000"/>
              <w:right w:val="single" w:sz="4" w:space="0" w:color="000000"/>
            </w:tcBorders>
            <w:shd w:val="clear" w:color="auto" w:fill="auto"/>
            <w:noWrap/>
            <w:hideMark/>
          </w:tcPr>
          <w:p w14:paraId="480DD10D"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519B298" w14:textId="77777777" w:rsidR="00A51B6F" w:rsidRPr="00A51B6F" w:rsidRDefault="00A51B6F" w:rsidP="00A51B6F">
            <w:pPr>
              <w:jc w:val="right"/>
              <w:outlineLvl w:val="3"/>
              <w:rPr>
                <w:color w:val="000000"/>
                <w:sz w:val="20"/>
                <w:szCs w:val="20"/>
              </w:rPr>
            </w:pPr>
            <w:r w:rsidRPr="00A51B6F">
              <w:rPr>
                <w:color w:val="000000"/>
                <w:sz w:val="20"/>
                <w:szCs w:val="20"/>
              </w:rPr>
              <w:t>15 875 301,01</w:t>
            </w:r>
          </w:p>
        </w:tc>
        <w:tc>
          <w:tcPr>
            <w:tcW w:w="621" w:type="pct"/>
            <w:tcBorders>
              <w:top w:val="nil"/>
              <w:left w:val="nil"/>
              <w:bottom w:val="single" w:sz="4" w:space="0" w:color="000000"/>
              <w:right w:val="single" w:sz="4" w:space="0" w:color="000000"/>
            </w:tcBorders>
            <w:shd w:val="clear" w:color="auto" w:fill="auto"/>
            <w:noWrap/>
            <w:hideMark/>
          </w:tcPr>
          <w:p w14:paraId="55E54703" w14:textId="77777777" w:rsidR="00A51B6F" w:rsidRPr="00A51B6F" w:rsidRDefault="00A51B6F" w:rsidP="00A51B6F">
            <w:pPr>
              <w:jc w:val="right"/>
              <w:outlineLvl w:val="3"/>
              <w:rPr>
                <w:color w:val="000000"/>
                <w:sz w:val="20"/>
                <w:szCs w:val="20"/>
              </w:rPr>
            </w:pPr>
            <w:r w:rsidRPr="00A51B6F">
              <w:rPr>
                <w:color w:val="000000"/>
                <w:sz w:val="20"/>
                <w:szCs w:val="20"/>
              </w:rPr>
              <w:t>15 875 301,01</w:t>
            </w:r>
          </w:p>
        </w:tc>
      </w:tr>
      <w:tr w:rsidR="00A51B6F" w:rsidRPr="00A51B6F" w14:paraId="303227C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79D388F" w14:textId="77777777" w:rsidR="00A51B6F" w:rsidRPr="00A51B6F" w:rsidRDefault="00A51B6F" w:rsidP="00A51B6F">
            <w:pPr>
              <w:outlineLvl w:val="4"/>
              <w:rPr>
                <w:color w:val="000000"/>
                <w:sz w:val="20"/>
                <w:szCs w:val="20"/>
              </w:rPr>
            </w:pPr>
            <w:r w:rsidRPr="00A51B6F">
              <w:rPr>
                <w:color w:val="000000"/>
                <w:sz w:val="20"/>
                <w:szCs w:val="20"/>
              </w:rPr>
              <w:t>Массовый спорт</w:t>
            </w:r>
          </w:p>
        </w:tc>
        <w:tc>
          <w:tcPr>
            <w:tcW w:w="514" w:type="pct"/>
            <w:tcBorders>
              <w:top w:val="nil"/>
              <w:left w:val="nil"/>
              <w:bottom w:val="single" w:sz="4" w:space="0" w:color="000000"/>
              <w:right w:val="single" w:sz="4" w:space="0" w:color="000000"/>
            </w:tcBorders>
            <w:shd w:val="clear" w:color="auto" w:fill="auto"/>
            <w:noWrap/>
            <w:hideMark/>
          </w:tcPr>
          <w:p w14:paraId="058F7FF3" w14:textId="77777777" w:rsidR="00A51B6F" w:rsidRPr="00A51B6F" w:rsidRDefault="00A51B6F" w:rsidP="00A51B6F">
            <w:pPr>
              <w:jc w:val="center"/>
              <w:outlineLvl w:val="4"/>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6D2C3104" w14:textId="77777777" w:rsidR="00A51B6F" w:rsidRPr="00A51B6F" w:rsidRDefault="00A51B6F" w:rsidP="00A51B6F">
            <w:pPr>
              <w:jc w:val="center"/>
              <w:outlineLvl w:val="4"/>
              <w:rPr>
                <w:color w:val="000000"/>
                <w:sz w:val="20"/>
                <w:szCs w:val="20"/>
              </w:rPr>
            </w:pPr>
            <w:r w:rsidRPr="00A51B6F">
              <w:rPr>
                <w:color w:val="000000"/>
                <w:sz w:val="20"/>
                <w:szCs w:val="20"/>
              </w:rPr>
              <w:t>1102</w:t>
            </w:r>
          </w:p>
        </w:tc>
        <w:tc>
          <w:tcPr>
            <w:tcW w:w="357" w:type="pct"/>
            <w:tcBorders>
              <w:top w:val="nil"/>
              <w:left w:val="nil"/>
              <w:bottom w:val="single" w:sz="4" w:space="0" w:color="000000"/>
              <w:right w:val="single" w:sz="4" w:space="0" w:color="000000"/>
            </w:tcBorders>
            <w:shd w:val="clear" w:color="auto" w:fill="auto"/>
            <w:noWrap/>
            <w:hideMark/>
          </w:tcPr>
          <w:p w14:paraId="536158F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89E045E" w14:textId="77777777" w:rsidR="00A51B6F" w:rsidRPr="00A51B6F" w:rsidRDefault="00A51B6F" w:rsidP="00A51B6F">
            <w:pPr>
              <w:jc w:val="right"/>
              <w:outlineLvl w:val="4"/>
              <w:rPr>
                <w:color w:val="000000"/>
                <w:sz w:val="20"/>
                <w:szCs w:val="20"/>
              </w:rPr>
            </w:pPr>
            <w:r w:rsidRPr="00A51B6F">
              <w:rPr>
                <w:color w:val="000000"/>
                <w:sz w:val="20"/>
                <w:szCs w:val="20"/>
              </w:rPr>
              <w:t>15 875 301,01</w:t>
            </w:r>
          </w:p>
        </w:tc>
        <w:tc>
          <w:tcPr>
            <w:tcW w:w="621" w:type="pct"/>
            <w:tcBorders>
              <w:top w:val="nil"/>
              <w:left w:val="nil"/>
              <w:bottom w:val="single" w:sz="4" w:space="0" w:color="000000"/>
              <w:right w:val="single" w:sz="4" w:space="0" w:color="000000"/>
            </w:tcBorders>
            <w:shd w:val="clear" w:color="auto" w:fill="auto"/>
            <w:noWrap/>
            <w:hideMark/>
          </w:tcPr>
          <w:p w14:paraId="411A7CCA" w14:textId="77777777" w:rsidR="00A51B6F" w:rsidRPr="00A51B6F" w:rsidRDefault="00A51B6F" w:rsidP="00A51B6F">
            <w:pPr>
              <w:jc w:val="right"/>
              <w:outlineLvl w:val="4"/>
              <w:rPr>
                <w:color w:val="000000"/>
                <w:sz w:val="20"/>
                <w:szCs w:val="20"/>
              </w:rPr>
            </w:pPr>
            <w:r w:rsidRPr="00A51B6F">
              <w:rPr>
                <w:color w:val="000000"/>
                <w:sz w:val="20"/>
                <w:szCs w:val="20"/>
              </w:rPr>
              <w:t>15 875 301,01</w:t>
            </w:r>
          </w:p>
        </w:tc>
      </w:tr>
      <w:tr w:rsidR="00A51B6F" w:rsidRPr="00A51B6F" w14:paraId="0A133D9F"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F2CC155"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43018AA8" w14:textId="77777777" w:rsidR="00A51B6F" w:rsidRPr="00A51B6F" w:rsidRDefault="00A51B6F" w:rsidP="00A51B6F">
            <w:pPr>
              <w:jc w:val="center"/>
              <w:outlineLvl w:val="5"/>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2D31326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66D442"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AE9CF14" w14:textId="77777777" w:rsidR="00A51B6F" w:rsidRPr="00A51B6F" w:rsidRDefault="00A51B6F" w:rsidP="00A51B6F">
            <w:pPr>
              <w:jc w:val="right"/>
              <w:outlineLvl w:val="5"/>
              <w:rPr>
                <w:color w:val="000000"/>
                <w:sz w:val="20"/>
                <w:szCs w:val="20"/>
              </w:rPr>
            </w:pPr>
            <w:r w:rsidRPr="00A51B6F">
              <w:rPr>
                <w:color w:val="000000"/>
                <w:sz w:val="20"/>
                <w:szCs w:val="20"/>
              </w:rPr>
              <w:t>15 315 533,06</w:t>
            </w:r>
          </w:p>
        </w:tc>
        <w:tc>
          <w:tcPr>
            <w:tcW w:w="621" w:type="pct"/>
            <w:tcBorders>
              <w:top w:val="nil"/>
              <w:left w:val="nil"/>
              <w:bottom w:val="single" w:sz="4" w:space="0" w:color="000000"/>
              <w:right w:val="single" w:sz="4" w:space="0" w:color="000000"/>
            </w:tcBorders>
            <w:shd w:val="clear" w:color="auto" w:fill="auto"/>
            <w:noWrap/>
            <w:hideMark/>
          </w:tcPr>
          <w:p w14:paraId="66BA09B4" w14:textId="77777777" w:rsidR="00A51B6F" w:rsidRPr="00A51B6F" w:rsidRDefault="00A51B6F" w:rsidP="00A51B6F">
            <w:pPr>
              <w:jc w:val="right"/>
              <w:outlineLvl w:val="5"/>
              <w:rPr>
                <w:color w:val="000000"/>
                <w:sz w:val="20"/>
                <w:szCs w:val="20"/>
              </w:rPr>
            </w:pPr>
            <w:r w:rsidRPr="00A51B6F">
              <w:rPr>
                <w:color w:val="000000"/>
                <w:sz w:val="20"/>
                <w:szCs w:val="20"/>
              </w:rPr>
              <w:t>15 000 000,00</w:t>
            </w:r>
          </w:p>
        </w:tc>
      </w:tr>
      <w:tr w:rsidR="00A51B6F" w:rsidRPr="00A51B6F" w14:paraId="72096FD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F2FC093" w14:textId="77777777" w:rsidR="00A51B6F" w:rsidRPr="00A51B6F" w:rsidRDefault="00A51B6F" w:rsidP="00A51B6F">
            <w:pPr>
              <w:outlineLvl w:val="2"/>
              <w:rPr>
                <w:color w:val="000000"/>
                <w:sz w:val="20"/>
                <w:szCs w:val="20"/>
              </w:rPr>
            </w:pPr>
            <w:r w:rsidRPr="00A51B6F">
              <w:rPr>
                <w:color w:val="000000"/>
                <w:sz w:val="20"/>
                <w:szCs w:val="20"/>
              </w:rPr>
              <w:t>ФИЗИЧЕСКАЯ КУЛЬТУРА И СПОРТ</w:t>
            </w:r>
          </w:p>
        </w:tc>
        <w:tc>
          <w:tcPr>
            <w:tcW w:w="514" w:type="pct"/>
            <w:tcBorders>
              <w:top w:val="nil"/>
              <w:left w:val="nil"/>
              <w:bottom w:val="single" w:sz="4" w:space="0" w:color="000000"/>
              <w:right w:val="single" w:sz="4" w:space="0" w:color="000000"/>
            </w:tcBorders>
            <w:shd w:val="clear" w:color="auto" w:fill="auto"/>
            <w:noWrap/>
            <w:hideMark/>
          </w:tcPr>
          <w:p w14:paraId="05FB89A5" w14:textId="77777777" w:rsidR="00A51B6F" w:rsidRPr="00A51B6F" w:rsidRDefault="00A51B6F" w:rsidP="00A51B6F">
            <w:pPr>
              <w:jc w:val="center"/>
              <w:outlineLvl w:val="2"/>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1DDC21EF" w14:textId="77777777" w:rsidR="00A51B6F" w:rsidRPr="00A51B6F" w:rsidRDefault="00A51B6F" w:rsidP="00A51B6F">
            <w:pPr>
              <w:jc w:val="center"/>
              <w:outlineLvl w:val="2"/>
              <w:rPr>
                <w:color w:val="000000"/>
                <w:sz w:val="20"/>
                <w:szCs w:val="20"/>
              </w:rPr>
            </w:pPr>
            <w:r w:rsidRPr="00A51B6F">
              <w:rPr>
                <w:color w:val="000000"/>
                <w:sz w:val="20"/>
                <w:szCs w:val="20"/>
              </w:rPr>
              <w:t>1100</w:t>
            </w:r>
          </w:p>
        </w:tc>
        <w:tc>
          <w:tcPr>
            <w:tcW w:w="357" w:type="pct"/>
            <w:tcBorders>
              <w:top w:val="nil"/>
              <w:left w:val="nil"/>
              <w:bottom w:val="single" w:sz="4" w:space="0" w:color="000000"/>
              <w:right w:val="single" w:sz="4" w:space="0" w:color="000000"/>
            </w:tcBorders>
            <w:shd w:val="clear" w:color="auto" w:fill="auto"/>
            <w:noWrap/>
            <w:hideMark/>
          </w:tcPr>
          <w:p w14:paraId="210EA0FF"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94321F0" w14:textId="77777777" w:rsidR="00A51B6F" w:rsidRPr="00A51B6F" w:rsidRDefault="00A51B6F" w:rsidP="00A51B6F">
            <w:pPr>
              <w:jc w:val="right"/>
              <w:outlineLvl w:val="2"/>
              <w:rPr>
                <w:color w:val="000000"/>
                <w:sz w:val="20"/>
                <w:szCs w:val="20"/>
              </w:rPr>
            </w:pPr>
            <w:r w:rsidRPr="00A51B6F">
              <w:rPr>
                <w:color w:val="000000"/>
                <w:sz w:val="20"/>
                <w:szCs w:val="20"/>
              </w:rPr>
              <w:t>15 315 533,06</w:t>
            </w:r>
          </w:p>
        </w:tc>
        <w:tc>
          <w:tcPr>
            <w:tcW w:w="621" w:type="pct"/>
            <w:tcBorders>
              <w:top w:val="nil"/>
              <w:left w:val="nil"/>
              <w:bottom w:val="single" w:sz="4" w:space="0" w:color="000000"/>
              <w:right w:val="single" w:sz="4" w:space="0" w:color="000000"/>
            </w:tcBorders>
            <w:shd w:val="clear" w:color="auto" w:fill="auto"/>
            <w:noWrap/>
            <w:hideMark/>
          </w:tcPr>
          <w:p w14:paraId="2F79E315" w14:textId="77777777" w:rsidR="00A51B6F" w:rsidRPr="00A51B6F" w:rsidRDefault="00A51B6F" w:rsidP="00A51B6F">
            <w:pPr>
              <w:jc w:val="right"/>
              <w:outlineLvl w:val="2"/>
              <w:rPr>
                <w:color w:val="000000"/>
                <w:sz w:val="20"/>
                <w:szCs w:val="20"/>
              </w:rPr>
            </w:pPr>
            <w:r w:rsidRPr="00A51B6F">
              <w:rPr>
                <w:color w:val="000000"/>
                <w:sz w:val="20"/>
                <w:szCs w:val="20"/>
              </w:rPr>
              <w:t>15 000 000,00</w:t>
            </w:r>
          </w:p>
        </w:tc>
      </w:tr>
      <w:tr w:rsidR="00A51B6F" w:rsidRPr="00A51B6F" w14:paraId="5E4FD93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F15B6A5" w14:textId="77777777" w:rsidR="00A51B6F" w:rsidRPr="00A51B6F" w:rsidRDefault="00A51B6F" w:rsidP="00A51B6F">
            <w:pPr>
              <w:outlineLvl w:val="3"/>
              <w:rPr>
                <w:color w:val="000000"/>
                <w:sz w:val="20"/>
                <w:szCs w:val="20"/>
              </w:rPr>
            </w:pPr>
            <w:r w:rsidRPr="00A51B6F">
              <w:rPr>
                <w:color w:val="000000"/>
                <w:sz w:val="20"/>
                <w:szCs w:val="20"/>
              </w:rPr>
              <w:t>Массовый спорт</w:t>
            </w:r>
          </w:p>
        </w:tc>
        <w:tc>
          <w:tcPr>
            <w:tcW w:w="514" w:type="pct"/>
            <w:tcBorders>
              <w:top w:val="nil"/>
              <w:left w:val="nil"/>
              <w:bottom w:val="single" w:sz="4" w:space="0" w:color="000000"/>
              <w:right w:val="single" w:sz="4" w:space="0" w:color="000000"/>
            </w:tcBorders>
            <w:shd w:val="clear" w:color="auto" w:fill="auto"/>
            <w:noWrap/>
            <w:hideMark/>
          </w:tcPr>
          <w:p w14:paraId="2F0CC2DE" w14:textId="77777777" w:rsidR="00A51B6F" w:rsidRPr="00A51B6F" w:rsidRDefault="00A51B6F" w:rsidP="00A51B6F">
            <w:pPr>
              <w:jc w:val="center"/>
              <w:outlineLvl w:val="3"/>
              <w:rPr>
                <w:color w:val="000000"/>
                <w:sz w:val="20"/>
                <w:szCs w:val="20"/>
              </w:rPr>
            </w:pPr>
            <w:r w:rsidRPr="00A51B6F">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179C79EB" w14:textId="77777777" w:rsidR="00A51B6F" w:rsidRPr="00A51B6F" w:rsidRDefault="00A51B6F" w:rsidP="00A51B6F">
            <w:pPr>
              <w:jc w:val="center"/>
              <w:outlineLvl w:val="3"/>
              <w:rPr>
                <w:color w:val="000000"/>
                <w:sz w:val="20"/>
                <w:szCs w:val="20"/>
              </w:rPr>
            </w:pPr>
            <w:r w:rsidRPr="00A51B6F">
              <w:rPr>
                <w:color w:val="000000"/>
                <w:sz w:val="20"/>
                <w:szCs w:val="20"/>
              </w:rPr>
              <w:t>1102</w:t>
            </w:r>
          </w:p>
        </w:tc>
        <w:tc>
          <w:tcPr>
            <w:tcW w:w="357" w:type="pct"/>
            <w:tcBorders>
              <w:top w:val="nil"/>
              <w:left w:val="nil"/>
              <w:bottom w:val="single" w:sz="4" w:space="0" w:color="000000"/>
              <w:right w:val="single" w:sz="4" w:space="0" w:color="000000"/>
            </w:tcBorders>
            <w:shd w:val="clear" w:color="auto" w:fill="auto"/>
            <w:noWrap/>
            <w:hideMark/>
          </w:tcPr>
          <w:p w14:paraId="68FDF9D8"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266CCA0" w14:textId="77777777" w:rsidR="00A51B6F" w:rsidRPr="00A51B6F" w:rsidRDefault="00A51B6F" w:rsidP="00A51B6F">
            <w:pPr>
              <w:jc w:val="right"/>
              <w:outlineLvl w:val="3"/>
              <w:rPr>
                <w:color w:val="000000"/>
                <w:sz w:val="20"/>
                <w:szCs w:val="20"/>
              </w:rPr>
            </w:pPr>
            <w:r w:rsidRPr="00A51B6F">
              <w:rPr>
                <w:color w:val="000000"/>
                <w:sz w:val="20"/>
                <w:szCs w:val="20"/>
              </w:rPr>
              <w:t>15 315 533,06</w:t>
            </w:r>
          </w:p>
        </w:tc>
        <w:tc>
          <w:tcPr>
            <w:tcW w:w="621" w:type="pct"/>
            <w:tcBorders>
              <w:top w:val="nil"/>
              <w:left w:val="nil"/>
              <w:bottom w:val="single" w:sz="4" w:space="0" w:color="000000"/>
              <w:right w:val="single" w:sz="4" w:space="0" w:color="000000"/>
            </w:tcBorders>
            <w:shd w:val="clear" w:color="auto" w:fill="auto"/>
            <w:noWrap/>
            <w:hideMark/>
          </w:tcPr>
          <w:p w14:paraId="6CC50B4F" w14:textId="77777777" w:rsidR="00A51B6F" w:rsidRPr="00A51B6F" w:rsidRDefault="00A51B6F" w:rsidP="00A51B6F">
            <w:pPr>
              <w:jc w:val="right"/>
              <w:outlineLvl w:val="3"/>
              <w:rPr>
                <w:color w:val="000000"/>
                <w:sz w:val="20"/>
                <w:szCs w:val="20"/>
              </w:rPr>
            </w:pPr>
            <w:r w:rsidRPr="00A51B6F">
              <w:rPr>
                <w:color w:val="000000"/>
                <w:sz w:val="20"/>
                <w:szCs w:val="20"/>
              </w:rPr>
              <w:t>15 000 000,00</w:t>
            </w:r>
          </w:p>
        </w:tc>
      </w:tr>
      <w:tr w:rsidR="00A51B6F" w:rsidRPr="00A51B6F" w14:paraId="0DC57B2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84C4AFA" w14:textId="77777777" w:rsidR="00A51B6F" w:rsidRPr="00A51B6F" w:rsidRDefault="00A51B6F" w:rsidP="00A51B6F">
            <w:pPr>
              <w:outlineLvl w:val="4"/>
              <w:rPr>
                <w:color w:val="000000"/>
                <w:sz w:val="20"/>
                <w:szCs w:val="20"/>
              </w:rPr>
            </w:pPr>
            <w:r w:rsidRPr="00A51B6F">
              <w:rPr>
                <w:color w:val="000000"/>
                <w:sz w:val="20"/>
                <w:szCs w:val="20"/>
              </w:rPr>
              <w:t>Муниципальная программа 4 "Охрана окружающей среды"</w:t>
            </w:r>
          </w:p>
        </w:tc>
        <w:tc>
          <w:tcPr>
            <w:tcW w:w="514" w:type="pct"/>
            <w:tcBorders>
              <w:top w:val="nil"/>
              <w:left w:val="nil"/>
              <w:bottom w:val="single" w:sz="4" w:space="0" w:color="000000"/>
              <w:right w:val="single" w:sz="4" w:space="0" w:color="000000"/>
            </w:tcBorders>
            <w:shd w:val="clear" w:color="auto" w:fill="auto"/>
            <w:noWrap/>
            <w:hideMark/>
          </w:tcPr>
          <w:p w14:paraId="61E51D4E" w14:textId="77777777" w:rsidR="00A51B6F" w:rsidRPr="00A51B6F" w:rsidRDefault="00A51B6F" w:rsidP="00A51B6F">
            <w:pPr>
              <w:jc w:val="center"/>
              <w:outlineLvl w:val="4"/>
              <w:rPr>
                <w:color w:val="000000"/>
                <w:sz w:val="20"/>
                <w:szCs w:val="20"/>
              </w:rPr>
            </w:pPr>
            <w:r w:rsidRPr="00A51B6F">
              <w:rPr>
                <w:color w:val="000000"/>
                <w:sz w:val="20"/>
                <w:szCs w:val="20"/>
              </w:rPr>
              <w:t>0400000000</w:t>
            </w:r>
          </w:p>
        </w:tc>
        <w:tc>
          <w:tcPr>
            <w:tcW w:w="437" w:type="pct"/>
            <w:tcBorders>
              <w:top w:val="nil"/>
              <w:left w:val="nil"/>
              <w:bottom w:val="single" w:sz="4" w:space="0" w:color="000000"/>
              <w:right w:val="single" w:sz="4" w:space="0" w:color="000000"/>
            </w:tcBorders>
            <w:shd w:val="clear" w:color="auto" w:fill="auto"/>
            <w:noWrap/>
            <w:hideMark/>
          </w:tcPr>
          <w:p w14:paraId="2DA213E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DE335B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090F71D" w14:textId="77777777" w:rsidR="00A51B6F" w:rsidRPr="00A51B6F" w:rsidRDefault="00A51B6F" w:rsidP="00A51B6F">
            <w:pPr>
              <w:jc w:val="right"/>
              <w:outlineLvl w:val="4"/>
              <w:rPr>
                <w:color w:val="000000"/>
                <w:sz w:val="20"/>
                <w:szCs w:val="20"/>
              </w:rPr>
            </w:pPr>
            <w:r w:rsidRPr="00A51B6F">
              <w:rPr>
                <w:color w:val="000000"/>
                <w:sz w:val="20"/>
                <w:szCs w:val="20"/>
              </w:rPr>
              <w:t>3 356 171,80</w:t>
            </w:r>
          </w:p>
        </w:tc>
        <w:tc>
          <w:tcPr>
            <w:tcW w:w="621" w:type="pct"/>
            <w:tcBorders>
              <w:top w:val="nil"/>
              <w:left w:val="nil"/>
              <w:bottom w:val="single" w:sz="4" w:space="0" w:color="000000"/>
              <w:right w:val="single" w:sz="4" w:space="0" w:color="000000"/>
            </w:tcBorders>
            <w:shd w:val="clear" w:color="auto" w:fill="auto"/>
            <w:noWrap/>
            <w:hideMark/>
          </w:tcPr>
          <w:p w14:paraId="6464E581" w14:textId="77777777" w:rsidR="00A51B6F" w:rsidRPr="00A51B6F" w:rsidRDefault="00A51B6F" w:rsidP="00A51B6F">
            <w:pPr>
              <w:jc w:val="right"/>
              <w:outlineLvl w:val="4"/>
              <w:rPr>
                <w:color w:val="000000"/>
                <w:sz w:val="20"/>
                <w:szCs w:val="20"/>
              </w:rPr>
            </w:pPr>
            <w:r w:rsidRPr="00A51B6F">
              <w:rPr>
                <w:color w:val="000000"/>
                <w:sz w:val="20"/>
                <w:szCs w:val="20"/>
              </w:rPr>
              <w:t>160 000,00</w:t>
            </w:r>
          </w:p>
        </w:tc>
      </w:tr>
      <w:tr w:rsidR="00A51B6F" w:rsidRPr="00A51B6F" w14:paraId="6C05B45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C115EBA"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Ликвидация несанкционированных свалок</w:t>
            </w:r>
          </w:p>
        </w:tc>
        <w:tc>
          <w:tcPr>
            <w:tcW w:w="514" w:type="pct"/>
            <w:tcBorders>
              <w:top w:val="nil"/>
              <w:left w:val="nil"/>
              <w:bottom w:val="single" w:sz="4" w:space="0" w:color="000000"/>
              <w:right w:val="single" w:sz="4" w:space="0" w:color="000000"/>
            </w:tcBorders>
            <w:shd w:val="clear" w:color="auto" w:fill="auto"/>
            <w:noWrap/>
            <w:hideMark/>
          </w:tcPr>
          <w:p w14:paraId="716BF92F" w14:textId="77777777" w:rsidR="00A51B6F" w:rsidRPr="00A51B6F" w:rsidRDefault="00A51B6F" w:rsidP="00A51B6F">
            <w:pPr>
              <w:jc w:val="center"/>
              <w:outlineLvl w:val="5"/>
              <w:rPr>
                <w:color w:val="000000"/>
                <w:sz w:val="20"/>
                <w:szCs w:val="20"/>
              </w:rPr>
            </w:pPr>
            <w:r w:rsidRPr="00A51B6F">
              <w:rPr>
                <w:color w:val="000000"/>
                <w:sz w:val="20"/>
                <w:szCs w:val="20"/>
              </w:rPr>
              <w:t>0400100000</w:t>
            </w:r>
          </w:p>
        </w:tc>
        <w:tc>
          <w:tcPr>
            <w:tcW w:w="437" w:type="pct"/>
            <w:tcBorders>
              <w:top w:val="nil"/>
              <w:left w:val="nil"/>
              <w:bottom w:val="single" w:sz="4" w:space="0" w:color="000000"/>
              <w:right w:val="single" w:sz="4" w:space="0" w:color="000000"/>
            </w:tcBorders>
            <w:shd w:val="clear" w:color="auto" w:fill="auto"/>
            <w:noWrap/>
            <w:hideMark/>
          </w:tcPr>
          <w:p w14:paraId="5643646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26FA5A5"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032B02A" w14:textId="77777777" w:rsidR="00A51B6F" w:rsidRPr="00A51B6F" w:rsidRDefault="00A51B6F" w:rsidP="00A51B6F">
            <w:pPr>
              <w:jc w:val="right"/>
              <w:outlineLvl w:val="5"/>
              <w:rPr>
                <w:color w:val="000000"/>
                <w:sz w:val="20"/>
                <w:szCs w:val="20"/>
              </w:rPr>
            </w:pPr>
            <w:r w:rsidRPr="00A51B6F">
              <w:rPr>
                <w:color w:val="000000"/>
                <w:sz w:val="20"/>
                <w:szCs w:val="20"/>
              </w:rPr>
              <w:t>160 000,00</w:t>
            </w:r>
          </w:p>
        </w:tc>
        <w:tc>
          <w:tcPr>
            <w:tcW w:w="621" w:type="pct"/>
            <w:tcBorders>
              <w:top w:val="nil"/>
              <w:left w:val="nil"/>
              <w:bottom w:val="single" w:sz="4" w:space="0" w:color="000000"/>
              <w:right w:val="single" w:sz="4" w:space="0" w:color="000000"/>
            </w:tcBorders>
            <w:shd w:val="clear" w:color="auto" w:fill="auto"/>
            <w:noWrap/>
            <w:hideMark/>
          </w:tcPr>
          <w:p w14:paraId="739D1398" w14:textId="77777777" w:rsidR="00A51B6F" w:rsidRPr="00A51B6F" w:rsidRDefault="00A51B6F" w:rsidP="00A51B6F">
            <w:pPr>
              <w:jc w:val="right"/>
              <w:outlineLvl w:val="5"/>
              <w:rPr>
                <w:color w:val="000000"/>
                <w:sz w:val="20"/>
                <w:szCs w:val="20"/>
              </w:rPr>
            </w:pPr>
            <w:r w:rsidRPr="00A51B6F">
              <w:rPr>
                <w:color w:val="000000"/>
                <w:sz w:val="20"/>
                <w:szCs w:val="20"/>
              </w:rPr>
              <w:t>160 000,00</w:t>
            </w:r>
          </w:p>
        </w:tc>
      </w:tr>
      <w:tr w:rsidR="00A51B6F" w:rsidRPr="00A51B6F" w14:paraId="61A0F07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1E44CD7" w14:textId="77777777" w:rsidR="00A51B6F" w:rsidRPr="00A51B6F" w:rsidRDefault="00A51B6F" w:rsidP="00A51B6F">
            <w:pPr>
              <w:outlineLvl w:val="2"/>
              <w:rPr>
                <w:color w:val="000000"/>
                <w:sz w:val="20"/>
                <w:szCs w:val="20"/>
              </w:rPr>
            </w:pPr>
            <w:r w:rsidRPr="00A51B6F">
              <w:rPr>
                <w:color w:val="000000"/>
                <w:sz w:val="20"/>
                <w:szCs w:val="20"/>
              </w:rPr>
              <w:t>Ликвидация свалок</w:t>
            </w:r>
          </w:p>
        </w:tc>
        <w:tc>
          <w:tcPr>
            <w:tcW w:w="514" w:type="pct"/>
            <w:tcBorders>
              <w:top w:val="nil"/>
              <w:left w:val="nil"/>
              <w:bottom w:val="single" w:sz="4" w:space="0" w:color="000000"/>
              <w:right w:val="single" w:sz="4" w:space="0" w:color="000000"/>
            </w:tcBorders>
            <w:shd w:val="clear" w:color="auto" w:fill="auto"/>
            <w:noWrap/>
            <w:hideMark/>
          </w:tcPr>
          <w:p w14:paraId="1E64A8DA" w14:textId="77777777" w:rsidR="00A51B6F" w:rsidRPr="00A51B6F" w:rsidRDefault="00A51B6F" w:rsidP="00A51B6F">
            <w:pPr>
              <w:jc w:val="center"/>
              <w:outlineLvl w:val="2"/>
              <w:rPr>
                <w:color w:val="000000"/>
                <w:sz w:val="20"/>
                <w:szCs w:val="20"/>
              </w:rPr>
            </w:pPr>
            <w:r w:rsidRPr="00A51B6F">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16AE776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E26A95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C3A6389" w14:textId="77777777" w:rsidR="00A51B6F" w:rsidRPr="00A51B6F" w:rsidRDefault="00A51B6F" w:rsidP="00A51B6F">
            <w:pPr>
              <w:jc w:val="right"/>
              <w:outlineLvl w:val="2"/>
              <w:rPr>
                <w:color w:val="000000"/>
                <w:sz w:val="20"/>
                <w:szCs w:val="20"/>
              </w:rPr>
            </w:pPr>
            <w:r w:rsidRPr="00A51B6F">
              <w:rPr>
                <w:color w:val="000000"/>
                <w:sz w:val="20"/>
                <w:szCs w:val="20"/>
              </w:rPr>
              <w:t>160 000,00</w:t>
            </w:r>
          </w:p>
        </w:tc>
        <w:tc>
          <w:tcPr>
            <w:tcW w:w="621" w:type="pct"/>
            <w:tcBorders>
              <w:top w:val="nil"/>
              <w:left w:val="nil"/>
              <w:bottom w:val="single" w:sz="4" w:space="0" w:color="000000"/>
              <w:right w:val="single" w:sz="4" w:space="0" w:color="000000"/>
            </w:tcBorders>
            <w:shd w:val="clear" w:color="auto" w:fill="auto"/>
            <w:noWrap/>
            <w:hideMark/>
          </w:tcPr>
          <w:p w14:paraId="17097A2E" w14:textId="77777777" w:rsidR="00A51B6F" w:rsidRPr="00A51B6F" w:rsidRDefault="00A51B6F" w:rsidP="00A51B6F">
            <w:pPr>
              <w:jc w:val="right"/>
              <w:outlineLvl w:val="2"/>
              <w:rPr>
                <w:color w:val="000000"/>
                <w:sz w:val="20"/>
                <w:szCs w:val="20"/>
              </w:rPr>
            </w:pPr>
            <w:r w:rsidRPr="00A51B6F">
              <w:rPr>
                <w:color w:val="000000"/>
                <w:sz w:val="20"/>
                <w:szCs w:val="20"/>
              </w:rPr>
              <w:t>160 000,00</w:t>
            </w:r>
          </w:p>
        </w:tc>
      </w:tr>
      <w:tr w:rsidR="00A51B6F" w:rsidRPr="00A51B6F" w14:paraId="742DC86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6367A3E"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22FC9B61" w14:textId="77777777" w:rsidR="00A51B6F" w:rsidRPr="00A51B6F" w:rsidRDefault="00A51B6F" w:rsidP="00A51B6F">
            <w:pPr>
              <w:jc w:val="center"/>
              <w:outlineLvl w:val="3"/>
              <w:rPr>
                <w:color w:val="000000"/>
                <w:sz w:val="20"/>
                <w:szCs w:val="20"/>
              </w:rPr>
            </w:pPr>
            <w:r w:rsidRPr="00A51B6F">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4FE19FA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DB65AC1"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7C46179" w14:textId="77777777" w:rsidR="00A51B6F" w:rsidRPr="00A51B6F" w:rsidRDefault="00A51B6F" w:rsidP="00A51B6F">
            <w:pPr>
              <w:jc w:val="right"/>
              <w:outlineLvl w:val="3"/>
              <w:rPr>
                <w:color w:val="000000"/>
                <w:sz w:val="20"/>
                <w:szCs w:val="20"/>
              </w:rPr>
            </w:pPr>
            <w:r w:rsidRPr="00A51B6F">
              <w:rPr>
                <w:color w:val="000000"/>
                <w:sz w:val="20"/>
                <w:szCs w:val="20"/>
              </w:rPr>
              <w:t>160 000,00</w:t>
            </w:r>
          </w:p>
        </w:tc>
        <w:tc>
          <w:tcPr>
            <w:tcW w:w="621" w:type="pct"/>
            <w:tcBorders>
              <w:top w:val="nil"/>
              <w:left w:val="nil"/>
              <w:bottom w:val="single" w:sz="4" w:space="0" w:color="000000"/>
              <w:right w:val="single" w:sz="4" w:space="0" w:color="000000"/>
            </w:tcBorders>
            <w:shd w:val="clear" w:color="auto" w:fill="auto"/>
            <w:noWrap/>
            <w:hideMark/>
          </w:tcPr>
          <w:p w14:paraId="43DC441C" w14:textId="77777777" w:rsidR="00A51B6F" w:rsidRPr="00A51B6F" w:rsidRDefault="00A51B6F" w:rsidP="00A51B6F">
            <w:pPr>
              <w:jc w:val="right"/>
              <w:outlineLvl w:val="3"/>
              <w:rPr>
                <w:color w:val="000000"/>
                <w:sz w:val="20"/>
                <w:szCs w:val="20"/>
              </w:rPr>
            </w:pPr>
            <w:r w:rsidRPr="00A51B6F">
              <w:rPr>
                <w:color w:val="000000"/>
                <w:sz w:val="20"/>
                <w:szCs w:val="20"/>
              </w:rPr>
              <w:t>160 000,00</w:t>
            </w:r>
          </w:p>
        </w:tc>
      </w:tr>
      <w:tr w:rsidR="00A51B6F" w:rsidRPr="00A51B6F" w14:paraId="641A07E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B6DF648" w14:textId="77777777" w:rsidR="00A51B6F" w:rsidRPr="00A51B6F" w:rsidRDefault="00A51B6F" w:rsidP="00A51B6F">
            <w:pPr>
              <w:outlineLvl w:val="4"/>
              <w:rPr>
                <w:color w:val="000000"/>
                <w:sz w:val="20"/>
                <w:szCs w:val="20"/>
              </w:rPr>
            </w:pPr>
            <w:r w:rsidRPr="00A51B6F">
              <w:rPr>
                <w:color w:val="000000"/>
                <w:sz w:val="20"/>
                <w:szCs w:val="20"/>
              </w:rPr>
              <w:t>ОХРАНА ОКРУЖАЮЩЕЙ СРЕДЫ</w:t>
            </w:r>
          </w:p>
        </w:tc>
        <w:tc>
          <w:tcPr>
            <w:tcW w:w="514" w:type="pct"/>
            <w:tcBorders>
              <w:top w:val="nil"/>
              <w:left w:val="nil"/>
              <w:bottom w:val="single" w:sz="4" w:space="0" w:color="000000"/>
              <w:right w:val="single" w:sz="4" w:space="0" w:color="000000"/>
            </w:tcBorders>
            <w:shd w:val="clear" w:color="auto" w:fill="auto"/>
            <w:noWrap/>
            <w:hideMark/>
          </w:tcPr>
          <w:p w14:paraId="648DDA22" w14:textId="77777777" w:rsidR="00A51B6F" w:rsidRPr="00A51B6F" w:rsidRDefault="00A51B6F" w:rsidP="00A51B6F">
            <w:pPr>
              <w:jc w:val="center"/>
              <w:outlineLvl w:val="4"/>
              <w:rPr>
                <w:color w:val="000000"/>
                <w:sz w:val="20"/>
                <w:szCs w:val="20"/>
              </w:rPr>
            </w:pPr>
            <w:r w:rsidRPr="00A51B6F">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30F62A1C" w14:textId="77777777" w:rsidR="00A51B6F" w:rsidRPr="00A51B6F" w:rsidRDefault="00A51B6F" w:rsidP="00A51B6F">
            <w:pPr>
              <w:jc w:val="center"/>
              <w:outlineLvl w:val="4"/>
              <w:rPr>
                <w:color w:val="000000"/>
                <w:sz w:val="20"/>
                <w:szCs w:val="20"/>
              </w:rPr>
            </w:pPr>
            <w:r w:rsidRPr="00A51B6F">
              <w:rPr>
                <w:color w:val="000000"/>
                <w:sz w:val="20"/>
                <w:szCs w:val="20"/>
              </w:rPr>
              <w:t>0600</w:t>
            </w:r>
          </w:p>
        </w:tc>
        <w:tc>
          <w:tcPr>
            <w:tcW w:w="357" w:type="pct"/>
            <w:tcBorders>
              <w:top w:val="nil"/>
              <w:left w:val="nil"/>
              <w:bottom w:val="single" w:sz="4" w:space="0" w:color="000000"/>
              <w:right w:val="single" w:sz="4" w:space="0" w:color="000000"/>
            </w:tcBorders>
            <w:shd w:val="clear" w:color="auto" w:fill="auto"/>
            <w:noWrap/>
            <w:hideMark/>
          </w:tcPr>
          <w:p w14:paraId="6EBA5341"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D18D1B5" w14:textId="77777777" w:rsidR="00A51B6F" w:rsidRPr="00A51B6F" w:rsidRDefault="00A51B6F" w:rsidP="00A51B6F">
            <w:pPr>
              <w:jc w:val="right"/>
              <w:outlineLvl w:val="4"/>
              <w:rPr>
                <w:color w:val="000000"/>
                <w:sz w:val="20"/>
                <w:szCs w:val="20"/>
              </w:rPr>
            </w:pPr>
            <w:r w:rsidRPr="00A51B6F">
              <w:rPr>
                <w:color w:val="000000"/>
                <w:sz w:val="20"/>
                <w:szCs w:val="20"/>
              </w:rPr>
              <w:t>160 000,00</w:t>
            </w:r>
          </w:p>
        </w:tc>
        <w:tc>
          <w:tcPr>
            <w:tcW w:w="621" w:type="pct"/>
            <w:tcBorders>
              <w:top w:val="nil"/>
              <w:left w:val="nil"/>
              <w:bottom w:val="single" w:sz="4" w:space="0" w:color="000000"/>
              <w:right w:val="single" w:sz="4" w:space="0" w:color="000000"/>
            </w:tcBorders>
            <w:shd w:val="clear" w:color="auto" w:fill="auto"/>
            <w:noWrap/>
            <w:hideMark/>
          </w:tcPr>
          <w:p w14:paraId="3C31F894" w14:textId="77777777" w:rsidR="00A51B6F" w:rsidRPr="00A51B6F" w:rsidRDefault="00A51B6F" w:rsidP="00A51B6F">
            <w:pPr>
              <w:jc w:val="right"/>
              <w:outlineLvl w:val="4"/>
              <w:rPr>
                <w:color w:val="000000"/>
                <w:sz w:val="20"/>
                <w:szCs w:val="20"/>
              </w:rPr>
            </w:pPr>
            <w:r w:rsidRPr="00A51B6F">
              <w:rPr>
                <w:color w:val="000000"/>
                <w:sz w:val="20"/>
                <w:szCs w:val="20"/>
              </w:rPr>
              <w:t>160 000,00</w:t>
            </w:r>
          </w:p>
        </w:tc>
      </w:tr>
      <w:tr w:rsidR="00A51B6F" w:rsidRPr="00A51B6F" w14:paraId="0745702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5AEF7D9" w14:textId="77777777" w:rsidR="00A51B6F" w:rsidRPr="00A51B6F" w:rsidRDefault="00A51B6F" w:rsidP="00A51B6F">
            <w:pPr>
              <w:outlineLvl w:val="5"/>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14" w:type="pct"/>
            <w:tcBorders>
              <w:top w:val="nil"/>
              <w:left w:val="nil"/>
              <w:bottom w:val="single" w:sz="4" w:space="0" w:color="000000"/>
              <w:right w:val="single" w:sz="4" w:space="0" w:color="000000"/>
            </w:tcBorders>
            <w:shd w:val="clear" w:color="auto" w:fill="auto"/>
            <w:noWrap/>
            <w:hideMark/>
          </w:tcPr>
          <w:p w14:paraId="34671720" w14:textId="77777777" w:rsidR="00A51B6F" w:rsidRPr="00A51B6F" w:rsidRDefault="00A51B6F" w:rsidP="00A51B6F">
            <w:pPr>
              <w:jc w:val="center"/>
              <w:outlineLvl w:val="5"/>
              <w:rPr>
                <w:color w:val="000000"/>
                <w:sz w:val="20"/>
                <w:szCs w:val="20"/>
              </w:rPr>
            </w:pPr>
            <w:r w:rsidRPr="00A51B6F">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71EEF18D" w14:textId="77777777" w:rsidR="00A51B6F" w:rsidRPr="00A51B6F" w:rsidRDefault="00A51B6F" w:rsidP="00A51B6F">
            <w:pPr>
              <w:jc w:val="center"/>
              <w:outlineLvl w:val="5"/>
              <w:rPr>
                <w:color w:val="000000"/>
                <w:sz w:val="20"/>
                <w:szCs w:val="20"/>
              </w:rPr>
            </w:pPr>
            <w:r w:rsidRPr="00A51B6F">
              <w:rPr>
                <w:color w:val="000000"/>
                <w:sz w:val="20"/>
                <w:szCs w:val="20"/>
              </w:rPr>
              <w:t>0603</w:t>
            </w:r>
          </w:p>
        </w:tc>
        <w:tc>
          <w:tcPr>
            <w:tcW w:w="357" w:type="pct"/>
            <w:tcBorders>
              <w:top w:val="nil"/>
              <w:left w:val="nil"/>
              <w:bottom w:val="single" w:sz="4" w:space="0" w:color="000000"/>
              <w:right w:val="single" w:sz="4" w:space="0" w:color="000000"/>
            </w:tcBorders>
            <w:shd w:val="clear" w:color="auto" w:fill="auto"/>
            <w:noWrap/>
            <w:hideMark/>
          </w:tcPr>
          <w:p w14:paraId="76B5A0A3"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0E07524" w14:textId="77777777" w:rsidR="00A51B6F" w:rsidRPr="00A51B6F" w:rsidRDefault="00A51B6F" w:rsidP="00A51B6F">
            <w:pPr>
              <w:jc w:val="right"/>
              <w:outlineLvl w:val="5"/>
              <w:rPr>
                <w:color w:val="000000"/>
                <w:sz w:val="20"/>
                <w:szCs w:val="20"/>
              </w:rPr>
            </w:pPr>
            <w:r w:rsidRPr="00A51B6F">
              <w:rPr>
                <w:color w:val="000000"/>
                <w:sz w:val="20"/>
                <w:szCs w:val="20"/>
              </w:rPr>
              <w:t>160 000,00</w:t>
            </w:r>
          </w:p>
        </w:tc>
        <w:tc>
          <w:tcPr>
            <w:tcW w:w="621" w:type="pct"/>
            <w:tcBorders>
              <w:top w:val="nil"/>
              <w:left w:val="nil"/>
              <w:bottom w:val="single" w:sz="4" w:space="0" w:color="000000"/>
              <w:right w:val="single" w:sz="4" w:space="0" w:color="000000"/>
            </w:tcBorders>
            <w:shd w:val="clear" w:color="auto" w:fill="auto"/>
            <w:noWrap/>
            <w:hideMark/>
          </w:tcPr>
          <w:p w14:paraId="2DFABD85" w14:textId="77777777" w:rsidR="00A51B6F" w:rsidRPr="00A51B6F" w:rsidRDefault="00A51B6F" w:rsidP="00A51B6F">
            <w:pPr>
              <w:jc w:val="right"/>
              <w:outlineLvl w:val="5"/>
              <w:rPr>
                <w:color w:val="000000"/>
                <w:sz w:val="20"/>
                <w:szCs w:val="20"/>
              </w:rPr>
            </w:pPr>
            <w:r w:rsidRPr="00A51B6F">
              <w:rPr>
                <w:color w:val="000000"/>
                <w:sz w:val="20"/>
                <w:szCs w:val="20"/>
              </w:rPr>
              <w:t>160 000,00</w:t>
            </w:r>
          </w:p>
        </w:tc>
      </w:tr>
      <w:tr w:rsidR="00A51B6F" w:rsidRPr="00A51B6F" w14:paraId="100E55F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DED7EE3"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4. Санкционированная свалка на территории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6B298CB3" w14:textId="77777777" w:rsidR="00A51B6F" w:rsidRPr="00A51B6F" w:rsidRDefault="00A51B6F" w:rsidP="00A51B6F">
            <w:pPr>
              <w:jc w:val="center"/>
              <w:outlineLvl w:val="5"/>
              <w:rPr>
                <w:color w:val="000000"/>
                <w:sz w:val="20"/>
                <w:szCs w:val="20"/>
              </w:rPr>
            </w:pPr>
            <w:r w:rsidRPr="00A51B6F">
              <w:rPr>
                <w:color w:val="000000"/>
                <w:sz w:val="20"/>
                <w:szCs w:val="20"/>
              </w:rPr>
              <w:t>0400400000</w:t>
            </w:r>
          </w:p>
        </w:tc>
        <w:tc>
          <w:tcPr>
            <w:tcW w:w="437" w:type="pct"/>
            <w:tcBorders>
              <w:top w:val="nil"/>
              <w:left w:val="nil"/>
              <w:bottom w:val="single" w:sz="4" w:space="0" w:color="000000"/>
              <w:right w:val="single" w:sz="4" w:space="0" w:color="000000"/>
            </w:tcBorders>
            <w:shd w:val="clear" w:color="auto" w:fill="auto"/>
            <w:noWrap/>
            <w:hideMark/>
          </w:tcPr>
          <w:p w14:paraId="34079EB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361D8A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BC0911F" w14:textId="77777777" w:rsidR="00A51B6F" w:rsidRPr="00A51B6F" w:rsidRDefault="00A51B6F" w:rsidP="00A51B6F">
            <w:pPr>
              <w:jc w:val="right"/>
              <w:outlineLvl w:val="5"/>
              <w:rPr>
                <w:color w:val="000000"/>
                <w:sz w:val="20"/>
                <w:szCs w:val="20"/>
              </w:rPr>
            </w:pPr>
            <w:r w:rsidRPr="00A51B6F">
              <w:rPr>
                <w:color w:val="000000"/>
                <w:sz w:val="20"/>
                <w:szCs w:val="20"/>
              </w:rPr>
              <w:t>5 241,80</w:t>
            </w:r>
          </w:p>
        </w:tc>
        <w:tc>
          <w:tcPr>
            <w:tcW w:w="621" w:type="pct"/>
            <w:tcBorders>
              <w:top w:val="nil"/>
              <w:left w:val="nil"/>
              <w:bottom w:val="single" w:sz="4" w:space="0" w:color="000000"/>
              <w:right w:val="single" w:sz="4" w:space="0" w:color="000000"/>
            </w:tcBorders>
            <w:shd w:val="clear" w:color="auto" w:fill="auto"/>
            <w:noWrap/>
            <w:hideMark/>
          </w:tcPr>
          <w:p w14:paraId="258C3D09"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1F1D9C6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104BA74" w14:textId="77777777" w:rsidR="00A51B6F" w:rsidRPr="00A51B6F" w:rsidRDefault="00A51B6F" w:rsidP="00A51B6F">
            <w:pPr>
              <w:outlineLvl w:val="3"/>
              <w:rPr>
                <w:color w:val="000000"/>
                <w:sz w:val="20"/>
                <w:szCs w:val="20"/>
              </w:rPr>
            </w:pPr>
            <w:r w:rsidRPr="00A51B6F">
              <w:rPr>
                <w:color w:val="000000"/>
                <w:sz w:val="20"/>
                <w:szCs w:val="20"/>
              </w:rPr>
              <w:t>Прочие направления расходов муниципальной программы</w:t>
            </w:r>
          </w:p>
        </w:tc>
        <w:tc>
          <w:tcPr>
            <w:tcW w:w="514" w:type="pct"/>
            <w:tcBorders>
              <w:top w:val="nil"/>
              <w:left w:val="nil"/>
              <w:bottom w:val="single" w:sz="4" w:space="0" w:color="000000"/>
              <w:right w:val="single" w:sz="4" w:space="0" w:color="000000"/>
            </w:tcBorders>
            <w:shd w:val="clear" w:color="auto" w:fill="auto"/>
            <w:noWrap/>
            <w:hideMark/>
          </w:tcPr>
          <w:p w14:paraId="7D719FD2" w14:textId="77777777" w:rsidR="00A51B6F" w:rsidRPr="00A51B6F" w:rsidRDefault="00A51B6F" w:rsidP="00A51B6F">
            <w:pPr>
              <w:jc w:val="center"/>
              <w:outlineLvl w:val="3"/>
              <w:rPr>
                <w:color w:val="000000"/>
                <w:sz w:val="20"/>
                <w:szCs w:val="20"/>
              </w:rPr>
            </w:pPr>
            <w:r w:rsidRPr="00A51B6F">
              <w:rPr>
                <w:color w:val="000000"/>
                <w:sz w:val="20"/>
                <w:szCs w:val="20"/>
              </w:rPr>
              <w:t>0400429990</w:t>
            </w:r>
          </w:p>
        </w:tc>
        <w:tc>
          <w:tcPr>
            <w:tcW w:w="437" w:type="pct"/>
            <w:tcBorders>
              <w:top w:val="nil"/>
              <w:left w:val="nil"/>
              <w:bottom w:val="single" w:sz="4" w:space="0" w:color="000000"/>
              <w:right w:val="single" w:sz="4" w:space="0" w:color="000000"/>
            </w:tcBorders>
            <w:shd w:val="clear" w:color="auto" w:fill="auto"/>
            <w:noWrap/>
            <w:hideMark/>
          </w:tcPr>
          <w:p w14:paraId="0B0D378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517C97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C981C57" w14:textId="77777777" w:rsidR="00A51B6F" w:rsidRPr="00A51B6F" w:rsidRDefault="00A51B6F" w:rsidP="00A51B6F">
            <w:pPr>
              <w:jc w:val="right"/>
              <w:outlineLvl w:val="3"/>
              <w:rPr>
                <w:color w:val="000000"/>
                <w:sz w:val="20"/>
                <w:szCs w:val="20"/>
              </w:rPr>
            </w:pPr>
            <w:r w:rsidRPr="00A51B6F">
              <w:rPr>
                <w:color w:val="000000"/>
                <w:sz w:val="20"/>
                <w:szCs w:val="20"/>
              </w:rPr>
              <w:t>5 241,80</w:t>
            </w:r>
          </w:p>
        </w:tc>
        <w:tc>
          <w:tcPr>
            <w:tcW w:w="621" w:type="pct"/>
            <w:tcBorders>
              <w:top w:val="nil"/>
              <w:left w:val="nil"/>
              <w:bottom w:val="single" w:sz="4" w:space="0" w:color="000000"/>
              <w:right w:val="single" w:sz="4" w:space="0" w:color="000000"/>
            </w:tcBorders>
            <w:shd w:val="clear" w:color="auto" w:fill="auto"/>
            <w:noWrap/>
            <w:hideMark/>
          </w:tcPr>
          <w:p w14:paraId="02840E1A"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38DCBF0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E06655A"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66B0C2E" w14:textId="77777777" w:rsidR="00A51B6F" w:rsidRPr="00A51B6F" w:rsidRDefault="00A51B6F" w:rsidP="00A51B6F">
            <w:pPr>
              <w:jc w:val="center"/>
              <w:outlineLvl w:val="4"/>
              <w:rPr>
                <w:color w:val="000000"/>
                <w:sz w:val="20"/>
                <w:szCs w:val="20"/>
              </w:rPr>
            </w:pPr>
            <w:r w:rsidRPr="00A51B6F">
              <w:rPr>
                <w:color w:val="000000"/>
                <w:sz w:val="20"/>
                <w:szCs w:val="20"/>
              </w:rPr>
              <w:t>0400429990</w:t>
            </w:r>
          </w:p>
        </w:tc>
        <w:tc>
          <w:tcPr>
            <w:tcW w:w="437" w:type="pct"/>
            <w:tcBorders>
              <w:top w:val="nil"/>
              <w:left w:val="nil"/>
              <w:bottom w:val="single" w:sz="4" w:space="0" w:color="000000"/>
              <w:right w:val="single" w:sz="4" w:space="0" w:color="000000"/>
            </w:tcBorders>
            <w:shd w:val="clear" w:color="auto" w:fill="auto"/>
            <w:noWrap/>
            <w:hideMark/>
          </w:tcPr>
          <w:p w14:paraId="33BF1C6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5B241A9"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28DD5D8" w14:textId="77777777" w:rsidR="00A51B6F" w:rsidRPr="00A51B6F" w:rsidRDefault="00A51B6F" w:rsidP="00A51B6F">
            <w:pPr>
              <w:jc w:val="right"/>
              <w:outlineLvl w:val="4"/>
              <w:rPr>
                <w:color w:val="000000"/>
                <w:sz w:val="20"/>
                <w:szCs w:val="20"/>
              </w:rPr>
            </w:pPr>
            <w:r w:rsidRPr="00A51B6F">
              <w:rPr>
                <w:color w:val="000000"/>
                <w:sz w:val="20"/>
                <w:szCs w:val="20"/>
              </w:rPr>
              <w:t>5 241,80</w:t>
            </w:r>
          </w:p>
        </w:tc>
        <w:tc>
          <w:tcPr>
            <w:tcW w:w="621" w:type="pct"/>
            <w:tcBorders>
              <w:top w:val="nil"/>
              <w:left w:val="nil"/>
              <w:bottom w:val="single" w:sz="4" w:space="0" w:color="000000"/>
              <w:right w:val="single" w:sz="4" w:space="0" w:color="000000"/>
            </w:tcBorders>
            <w:shd w:val="clear" w:color="auto" w:fill="auto"/>
            <w:noWrap/>
            <w:hideMark/>
          </w:tcPr>
          <w:p w14:paraId="7651BD6C"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6D1681A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7999E34" w14:textId="77777777" w:rsidR="00A51B6F" w:rsidRPr="00A51B6F" w:rsidRDefault="00A51B6F" w:rsidP="00A51B6F">
            <w:pPr>
              <w:outlineLvl w:val="5"/>
              <w:rPr>
                <w:color w:val="000000"/>
                <w:sz w:val="20"/>
                <w:szCs w:val="20"/>
              </w:rPr>
            </w:pPr>
            <w:r w:rsidRPr="00A51B6F">
              <w:rPr>
                <w:color w:val="000000"/>
                <w:sz w:val="20"/>
                <w:szCs w:val="20"/>
              </w:rPr>
              <w:t>ОХРАНА ОКРУЖАЮЩЕЙ СРЕДЫ</w:t>
            </w:r>
          </w:p>
        </w:tc>
        <w:tc>
          <w:tcPr>
            <w:tcW w:w="514" w:type="pct"/>
            <w:tcBorders>
              <w:top w:val="nil"/>
              <w:left w:val="nil"/>
              <w:bottom w:val="single" w:sz="4" w:space="0" w:color="000000"/>
              <w:right w:val="single" w:sz="4" w:space="0" w:color="000000"/>
            </w:tcBorders>
            <w:shd w:val="clear" w:color="auto" w:fill="auto"/>
            <w:noWrap/>
            <w:hideMark/>
          </w:tcPr>
          <w:p w14:paraId="2B56F3E1" w14:textId="77777777" w:rsidR="00A51B6F" w:rsidRPr="00A51B6F" w:rsidRDefault="00A51B6F" w:rsidP="00A51B6F">
            <w:pPr>
              <w:jc w:val="center"/>
              <w:outlineLvl w:val="5"/>
              <w:rPr>
                <w:color w:val="000000"/>
                <w:sz w:val="20"/>
                <w:szCs w:val="20"/>
              </w:rPr>
            </w:pPr>
            <w:r w:rsidRPr="00A51B6F">
              <w:rPr>
                <w:color w:val="000000"/>
                <w:sz w:val="20"/>
                <w:szCs w:val="20"/>
              </w:rPr>
              <w:t>0400429990</w:t>
            </w:r>
          </w:p>
        </w:tc>
        <w:tc>
          <w:tcPr>
            <w:tcW w:w="437" w:type="pct"/>
            <w:tcBorders>
              <w:top w:val="nil"/>
              <w:left w:val="nil"/>
              <w:bottom w:val="single" w:sz="4" w:space="0" w:color="000000"/>
              <w:right w:val="single" w:sz="4" w:space="0" w:color="000000"/>
            </w:tcBorders>
            <w:shd w:val="clear" w:color="auto" w:fill="auto"/>
            <w:noWrap/>
            <w:hideMark/>
          </w:tcPr>
          <w:p w14:paraId="41D6C10D" w14:textId="77777777" w:rsidR="00A51B6F" w:rsidRPr="00A51B6F" w:rsidRDefault="00A51B6F" w:rsidP="00A51B6F">
            <w:pPr>
              <w:jc w:val="center"/>
              <w:outlineLvl w:val="5"/>
              <w:rPr>
                <w:color w:val="000000"/>
                <w:sz w:val="20"/>
                <w:szCs w:val="20"/>
              </w:rPr>
            </w:pPr>
            <w:r w:rsidRPr="00A51B6F">
              <w:rPr>
                <w:color w:val="000000"/>
                <w:sz w:val="20"/>
                <w:szCs w:val="20"/>
              </w:rPr>
              <w:t>0600</w:t>
            </w:r>
          </w:p>
        </w:tc>
        <w:tc>
          <w:tcPr>
            <w:tcW w:w="357" w:type="pct"/>
            <w:tcBorders>
              <w:top w:val="nil"/>
              <w:left w:val="nil"/>
              <w:bottom w:val="single" w:sz="4" w:space="0" w:color="000000"/>
              <w:right w:val="single" w:sz="4" w:space="0" w:color="000000"/>
            </w:tcBorders>
            <w:shd w:val="clear" w:color="auto" w:fill="auto"/>
            <w:noWrap/>
            <w:hideMark/>
          </w:tcPr>
          <w:p w14:paraId="66B8E00B"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D77FB68" w14:textId="77777777" w:rsidR="00A51B6F" w:rsidRPr="00A51B6F" w:rsidRDefault="00A51B6F" w:rsidP="00A51B6F">
            <w:pPr>
              <w:jc w:val="right"/>
              <w:outlineLvl w:val="5"/>
              <w:rPr>
                <w:color w:val="000000"/>
                <w:sz w:val="20"/>
                <w:szCs w:val="20"/>
              </w:rPr>
            </w:pPr>
            <w:r w:rsidRPr="00A51B6F">
              <w:rPr>
                <w:color w:val="000000"/>
                <w:sz w:val="20"/>
                <w:szCs w:val="20"/>
              </w:rPr>
              <w:t>5 241,80</w:t>
            </w:r>
          </w:p>
        </w:tc>
        <w:tc>
          <w:tcPr>
            <w:tcW w:w="621" w:type="pct"/>
            <w:tcBorders>
              <w:top w:val="nil"/>
              <w:left w:val="nil"/>
              <w:bottom w:val="single" w:sz="4" w:space="0" w:color="000000"/>
              <w:right w:val="single" w:sz="4" w:space="0" w:color="000000"/>
            </w:tcBorders>
            <w:shd w:val="clear" w:color="auto" w:fill="auto"/>
            <w:noWrap/>
            <w:hideMark/>
          </w:tcPr>
          <w:p w14:paraId="5EF4B6D2"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1D7EE8E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3791567" w14:textId="77777777" w:rsidR="00A51B6F" w:rsidRPr="00A51B6F" w:rsidRDefault="00A51B6F" w:rsidP="00A51B6F">
            <w:pPr>
              <w:outlineLvl w:val="2"/>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14" w:type="pct"/>
            <w:tcBorders>
              <w:top w:val="nil"/>
              <w:left w:val="nil"/>
              <w:bottom w:val="single" w:sz="4" w:space="0" w:color="000000"/>
              <w:right w:val="single" w:sz="4" w:space="0" w:color="000000"/>
            </w:tcBorders>
            <w:shd w:val="clear" w:color="auto" w:fill="auto"/>
            <w:noWrap/>
            <w:hideMark/>
          </w:tcPr>
          <w:p w14:paraId="2736BE33" w14:textId="77777777" w:rsidR="00A51B6F" w:rsidRPr="00A51B6F" w:rsidRDefault="00A51B6F" w:rsidP="00A51B6F">
            <w:pPr>
              <w:jc w:val="center"/>
              <w:outlineLvl w:val="2"/>
              <w:rPr>
                <w:color w:val="000000"/>
                <w:sz w:val="20"/>
                <w:szCs w:val="20"/>
              </w:rPr>
            </w:pPr>
            <w:r w:rsidRPr="00A51B6F">
              <w:rPr>
                <w:color w:val="000000"/>
                <w:sz w:val="20"/>
                <w:szCs w:val="20"/>
              </w:rPr>
              <w:t>0400429990</w:t>
            </w:r>
          </w:p>
        </w:tc>
        <w:tc>
          <w:tcPr>
            <w:tcW w:w="437" w:type="pct"/>
            <w:tcBorders>
              <w:top w:val="nil"/>
              <w:left w:val="nil"/>
              <w:bottom w:val="single" w:sz="4" w:space="0" w:color="000000"/>
              <w:right w:val="single" w:sz="4" w:space="0" w:color="000000"/>
            </w:tcBorders>
            <w:shd w:val="clear" w:color="auto" w:fill="auto"/>
            <w:noWrap/>
            <w:hideMark/>
          </w:tcPr>
          <w:p w14:paraId="7A2B83B0" w14:textId="77777777" w:rsidR="00A51B6F" w:rsidRPr="00A51B6F" w:rsidRDefault="00A51B6F" w:rsidP="00A51B6F">
            <w:pPr>
              <w:jc w:val="center"/>
              <w:outlineLvl w:val="2"/>
              <w:rPr>
                <w:color w:val="000000"/>
                <w:sz w:val="20"/>
                <w:szCs w:val="20"/>
              </w:rPr>
            </w:pPr>
            <w:r w:rsidRPr="00A51B6F">
              <w:rPr>
                <w:color w:val="000000"/>
                <w:sz w:val="20"/>
                <w:szCs w:val="20"/>
              </w:rPr>
              <w:t>0603</w:t>
            </w:r>
          </w:p>
        </w:tc>
        <w:tc>
          <w:tcPr>
            <w:tcW w:w="357" w:type="pct"/>
            <w:tcBorders>
              <w:top w:val="nil"/>
              <w:left w:val="nil"/>
              <w:bottom w:val="single" w:sz="4" w:space="0" w:color="000000"/>
              <w:right w:val="single" w:sz="4" w:space="0" w:color="000000"/>
            </w:tcBorders>
            <w:shd w:val="clear" w:color="auto" w:fill="auto"/>
            <w:noWrap/>
            <w:hideMark/>
          </w:tcPr>
          <w:p w14:paraId="7267FCFB"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A6127BD" w14:textId="77777777" w:rsidR="00A51B6F" w:rsidRPr="00A51B6F" w:rsidRDefault="00A51B6F" w:rsidP="00A51B6F">
            <w:pPr>
              <w:jc w:val="right"/>
              <w:outlineLvl w:val="2"/>
              <w:rPr>
                <w:color w:val="000000"/>
                <w:sz w:val="20"/>
                <w:szCs w:val="20"/>
              </w:rPr>
            </w:pPr>
            <w:r w:rsidRPr="00A51B6F">
              <w:rPr>
                <w:color w:val="000000"/>
                <w:sz w:val="20"/>
                <w:szCs w:val="20"/>
              </w:rPr>
              <w:t>5 241,80</w:t>
            </w:r>
          </w:p>
        </w:tc>
        <w:tc>
          <w:tcPr>
            <w:tcW w:w="621" w:type="pct"/>
            <w:tcBorders>
              <w:top w:val="nil"/>
              <w:left w:val="nil"/>
              <w:bottom w:val="single" w:sz="4" w:space="0" w:color="000000"/>
              <w:right w:val="single" w:sz="4" w:space="0" w:color="000000"/>
            </w:tcBorders>
            <w:shd w:val="clear" w:color="auto" w:fill="auto"/>
            <w:noWrap/>
            <w:hideMark/>
          </w:tcPr>
          <w:p w14:paraId="1C3E4F8F"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201CA55B"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8B8E7F7"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4. Санкционированная свалка на территории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58A7BB9B" w14:textId="77777777" w:rsidR="00A51B6F" w:rsidRPr="00A51B6F" w:rsidRDefault="00A51B6F" w:rsidP="00A51B6F">
            <w:pPr>
              <w:jc w:val="center"/>
              <w:outlineLvl w:val="3"/>
              <w:rPr>
                <w:color w:val="000000"/>
                <w:sz w:val="20"/>
                <w:szCs w:val="20"/>
              </w:rPr>
            </w:pPr>
            <w:r w:rsidRPr="00A51B6F">
              <w:rPr>
                <w:color w:val="000000"/>
                <w:sz w:val="20"/>
                <w:szCs w:val="20"/>
              </w:rPr>
              <w:t>040G100000</w:t>
            </w:r>
          </w:p>
        </w:tc>
        <w:tc>
          <w:tcPr>
            <w:tcW w:w="437" w:type="pct"/>
            <w:tcBorders>
              <w:top w:val="nil"/>
              <w:left w:val="nil"/>
              <w:bottom w:val="single" w:sz="4" w:space="0" w:color="000000"/>
              <w:right w:val="single" w:sz="4" w:space="0" w:color="000000"/>
            </w:tcBorders>
            <w:shd w:val="clear" w:color="auto" w:fill="auto"/>
            <w:noWrap/>
            <w:hideMark/>
          </w:tcPr>
          <w:p w14:paraId="35D5111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9FD426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3EA0360" w14:textId="77777777" w:rsidR="00A51B6F" w:rsidRPr="00A51B6F" w:rsidRDefault="00A51B6F" w:rsidP="00A51B6F">
            <w:pPr>
              <w:jc w:val="right"/>
              <w:outlineLvl w:val="3"/>
              <w:rPr>
                <w:color w:val="000000"/>
                <w:sz w:val="20"/>
                <w:szCs w:val="20"/>
              </w:rPr>
            </w:pPr>
            <w:r w:rsidRPr="00A51B6F">
              <w:rPr>
                <w:color w:val="000000"/>
                <w:sz w:val="20"/>
                <w:szCs w:val="20"/>
              </w:rPr>
              <w:t>3 190 930,00</w:t>
            </w:r>
          </w:p>
        </w:tc>
        <w:tc>
          <w:tcPr>
            <w:tcW w:w="621" w:type="pct"/>
            <w:tcBorders>
              <w:top w:val="nil"/>
              <w:left w:val="nil"/>
              <w:bottom w:val="single" w:sz="4" w:space="0" w:color="000000"/>
              <w:right w:val="single" w:sz="4" w:space="0" w:color="000000"/>
            </w:tcBorders>
            <w:shd w:val="clear" w:color="auto" w:fill="auto"/>
            <w:noWrap/>
            <w:hideMark/>
          </w:tcPr>
          <w:p w14:paraId="1390410F"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13B54EEF"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60063C9" w14:textId="77777777" w:rsidR="00A51B6F" w:rsidRPr="00A51B6F" w:rsidRDefault="00A51B6F" w:rsidP="00A51B6F">
            <w:pPr>
              <w:outlineLvl w:val="4"/>
              <w:rPr>
                <w:color w:val="000000"/>
                <w:sz w:val="20"/>
                <w:szCs w:val="20"/>
              </w:rPr>
            </w:pPr>
            <w:r w:rsidRPr="00A51B6F">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14" w:type="pct"/>
            <w:tcBorders>
              <w:top w:val="nil"/>
              <w:left w:val="nil"/>
              <w:bottom w:val="single" w:sz="4" w:space="0" w:color="000000"/>
              <w:right w:val="single" w:sz="4" w:space="0" w:color="000000"/>
            </w:tcBorders>
            <w:shd w:val="clear" w:color="auto" w:fill="auto"/>
            <w:noWrap/>
            <w:hideMark/>
          </w:tcPr>
          <w:p w14:paraId="5800D3AF" w14:textId="77777777" w:rsidR="00A51B6F" w:rsidRPr="00A51B6F" w:rsidRDefault="00A51B6F" w:rsidP="00A51B6F">
            <w:pPr>
              <w:jc w:val="center"/>
              <w:outlineLvl w:val="4"/>
              <w:rPr>
                <w:color w:val="000000"/>
                <w:sz w:val="20"/>
                <w:szCs w:val="20"/>
              </w:rPr>
            </w:pPr>
            <w:r w:rsidRPr="00A51B6F">
              <w:rPr>
                <w:color w:val="000000"/>
                <w:sz w:val="20"/>
                <w:szCs w:val="20"/>
              </w:rPr>
              <w:t>040G152420</w:t>
            </w:r>
          </w:p>
        </w:tc>
        <w:tc>
          <w:tcPr>
            <w:tcW w:w="437" w:type="pct"/>
            <w:tcBorders>
              <w:top w:val="nil"/>
              <w:left w:val="nil"/>
              <w:bottom w:val="single" w:sz="4" w:space="0" w:color="000000"/>
              <w:right w:val="single" w:sz="4" w:space="0" w:color="000000"/>
            </w:tcBorders>
            <w:shd w:val="clear" w:color="auto" w:fill="auto"/>
            <w:noWrap/>
            <w:hideMark/>
          </w:tcPr>
          <w:p w14:paraId="32C5CD3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95EC5B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3D3FEA7" w14:textId="77777777" w:rsidR="00A51B6F" w:rsidRPr="00A51B6F" w:rsidRDefault="00A51B6F" w:rsidP="00A51B6F">
            <w:pPr>
              <w:jc w:val="right"/>
              <w:outlineLvl w:val="4"/>
              <w:rPr>
                <w:color w:val="000000"/>
                <w:sz w:val="20"/>
                <w:szCs w:val="20"/>
              </w:rPr>
            </w:pPr>
            <w:r w:rsidRPr="00A51B6F">
              <w:rPr>
                <w:color w:val="000000"/>
                <w:sz w:val="20"/>
                <w:szCs w:val="20"/>
              </w:rPr>
              <w:t>3 190 930,00</w:t>
            </w:r>
          </w:p>
        </w:tc>
        <w:tc>
          <w:tcPr>
            <w:tcW w:w="621" w:type="pct"/>
            <w:tcBorders>
              <w:top w:val="nil"/>
              <w:left w:val="nil"/>
              <w:bottom w:val="single" w:sz="4" w:space="0" w:color="000000"/>
              <w:right w:val="single" w:sz="4" w:space="0" w:color="000000"/>
            </w:tcBorders>
            <w:shd w:val="clear" w:color="auto" w:fill="auto"/>
            <w:noWrap/>
            <w:hideMark/>
          </w:tcPr>
          <w:p w14:paraId="26DD5291"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593F2A3A"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DA1DA87"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35492D42" w14:textId="77777777" w:rsidR="00A51B6F" w:rsidRPr="00A51B6F" w:rsidRDefault="00A51B6F" w:rsidP="00A51B6F">
            <w:pPr>
              <w:jc w:val="center"/>
              <w:outlineLvl w:val="5"/>
              <w:rPr>
                <w:color w:val="000000"/>
                <w:sz w:val="20"/>
                <w:szCs w:val="20"/>
              </w:rPr>
            </w:pPr>
            <w:r w:rsidRPr="00A51B6F">
              <w:rPr>
                <w:color w:val="000000"/>
                <w:sz w:val="20"/>
                <w:szCs w:val="20"/>
              </w:rPr>
              <w:t>040G152420</w:t>
            </w:r>
          </w:p>
        </w:tc>
        <w:tc>
          <w:tcPr>
            <w:tcW w:w="437" w:type="pct"/>
            <w:tcBorders>
              <w:top w:val="nil"/>
              <w:left w:val="nil"/>
              <w:bottom w:val="single" w:sz="4" w:space="0" w:color="000000"/>
              <w:right w:val="single" w:sz="4" w:space="0" w:color="000000"/>
            </w:tcBorders>
            <w:shd w:val="clear" w:color="auto" w:fill="auto"/>
            <w:noWrap/>
            <w:hideMark/>
          </w:tcPr>
          <w:p w14:paraId="535A0A01"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03E97B6"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C4F08AB" w14:textId="77777777" w:rsidR="00A51B6F" w:rsidRPr="00A51B6F" w:rsidRDefault="00A51B6F" w:rsidP="00A51B6F">
            <w:pPr>
              <w:jc w:val="right"/>
              <w:outlineLvl w:val="5"/>
              <w:rPr>
                <w:color w:val="000000"/>
                <w:sz w:val="20"/>
                <w:szCs w:val="20"/>
              </w:rPr>
            </w:pPr>
            <w:r w:rsidRPr="00A51B6F">
              <w:rPr>
                <w:color w:val="000000"/>
                <w:sz w:val="20"/>
                <w:szCs w:val="20"/>
              </w:rPr>
              <w:t>3 190 930,00</w:t>
            </w:r>
          </w:p>
        </w:tc>
        <w:tc>
          <w:tcPr>
            <w:tcW w:w="621" w:type="pct"/>
            <w:tcBorders>
              <w:top w:val="nil"/>
              <w:left w:val="nil"/>
              <w:bottom w:val="single" w:sz="4" w:space="0" w:color="000000"/>
              <w:right w:val="single" w:sz="4" w:space="0" w:color="000000"/>
            </w:tcBorders>
            <w:shd w:val="clear" w:color="auto" w:fill="auto"/>
            <w:noWrap/>
            <w:hideMark/>
          </w:tcPr>
          <w:p w14:paraId="3F0C6302"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3516814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743DF7D" w14:textId="77777777" w:rsidR="00A51B6F" w:rsidRPr="00A51B6F" w:rsidRDefault="00A51B6F" w:rsidP="00A51B6F">
            <w:pPr>
              <w:outlineLvl w:val="3"/>
              <w:rPr>
                <w:color w:val="000000"/>
                <w:sz w:val="20"/>
                <w:szCs w:val="20"/>
              </w:rPr>
            </w:pPr>
            <w:r w:rsidRPr="00A51B6F">
              <w:rPr>
                <w:color w:val="000000"/>
                <w:sz w:val="20"/>
                <w:szCs w:val="20"/>
              </w:rPr>
              <w:t>ОХРАНА ОКРУЖАЮЩЕЙ СРЕДЫ</w:t>
            </w:r>
          </w:p>
        </w:tc>
        <w:tc>
          <w:tcPr>
            <w:tcW w:w="514" w:type="pct"/>
            <w:tcBorders>
              <w:top w:val="nil"/>
              <w:left w:val="nil"/>
              <w:bottom w:val="single" w:sz="4" w:space="0" w:color="000000"/>
              <w:right w:val="single" w:sz="4" w:space="0" w:color="000000"/>
            </w:tcBorders>
            <w:shd w:val="clear" w:color="auto" w:fill="auto"/>
            <w:noWrap/>
            <w:hideMark/>
          </w:tcPr>
          <w:p w14:paraId="31E1B83F" w14:textId="77777777" w:rsidR="00A51B6F" w:rsidRPr="00A51B6F" w:rsidRDefault="00A51B6F" w:rsidP="00A51B6F">
            <w:pPr>
              <w:jc w:val="center"/>
              <w:outlineLvl w:val="3"/>
              <w:rPr>
                <w:color w:val="000000"/>
                <w:sz w:val="20"/>
                <w:szCs w:val="20"/>
              </w:rPr>
            </w:pPr>
            <w:r w:rsidRPr="00A51B6F">
              <w:rPr>
                <w:color w:val="000000"/>
                <w:sz w:val="20"/>
                <w:szCs w:val="20"/>
              </w:rPr>
              <w:t>040G152420</w:t>
            </w:r>
          </w:p>
        </w:tc>
        <w:tc>
          <w:tcPr>
            <w:tcW w:w="437" w:type="pct"/>
            <w:tcBorders>
              <w:top w:val="nil"/>
              <w:left w:val="nil"/>
              <w:bottom w:val="single" w:sz="4" w:space="0" w:color="000000"/>
              <w:right w:val="single" w:sz="4" w:space="0" w:color="000000"/>
            </w:tcBorders>
            <w:shd w:val="clear" w:color="auto" w:fill="auto"/>
            <w:noWrap/>
            <w:hideMark/>
          </w:tcPr>
          <w:p w14:paraId="3B6609B3" w14:textId="77777777" w:rsidR="00A51B6F" w:rsidRPr="00A51B6F" w:rsidRDefault="00A51B6F" w:rsidP="00A51B6F">
            <w:pPr>
              <w:jc w:val="center"/>
              <w:outlineLvl w:val="3"/>
              <w:rPr>
                <w:color w:val="000000"/>
                <w:sz w:val="20"/>
                <w:szCs w:val="20"/>
              </w:rPr>
            </w:pPr>
            <w:r w:rsidRPr="00A51B6F">
              <w:rPr>
                <w:color w:val="000000"/>
                <w:sz w:val="20"/>
                <w:szCs w:val="20"/>
              </w:rPr>
              <w:t>0600</w:t>
            </w:r>
          </w:p>
        </w:tc>
        <w:tc>
          <w:tcPr>
            <w:tcW w:w="357" w:type="pct"/>
            <w:tcBorders>
              <w:top w:val="nil"/>
              <w:left w:val="nil"/>
              <w:bottom w:val="single" w:sz="4" w:space="0" w:color="000000"/>
              <w:right w:val="single" w:sz="4" w:space="0" w:color="000000"/>
            </w:tcBorders>
            <w:shd w:val="clear" w:color="auto" w:fill="auto"/>
            <w:noWrap/>
            <w:hideMark/>
          </w:tcPr>
          <w:p w14:paraId="548EF670"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B90FB6F" w14:textId="77777777" w:rsidR="00A51B6F" w:rsidRPr="00A51B6F" w:rsidRDefault="00A51B6F" w:rsidP="00A51B6F">
            <w:pPr>
              <w:jc w:val="right"/>
              <w:outlineLvl w:val="3"/>
              <w:rPr>
                <w:color w:val="000000"/>
                <w:sz w:val="20"/>
                <w:szCs w:val="20"/>
              </w:rPr>
            </w:pPr>
            <w:r w:rsidRPr="00A51B6F">
              <w:rPr>
                <w:color w:val="000000"/>
                <w:sz w:val="20"/>
                <w:szCs w:val="20"/>
              </w:rPr>
              <w:t>3 190 930,00</w:t>
            </w:r>
          </w:p>
        </w:tc>
        <w:tc>
          <w:tcPr>
            <w:tcW w:w="621" w:type="pct"/>
            <w:tcBorders>
              <w:top w:val="nil"/>
              <w:left w:val="nil"/>
              <w:bottom w:val="single" w:sz="4" w:space="0" w:color="000000"/>
              <w:right w:val="single" w:sz="4" w:space="0" w:color="000000"/>
            </w:tcBorders>
            <w:shd w:val="clear" w:color="auto" w:fill="auto"/>
            <w:noWrap/>
            <w:hideMark/>
          </w:tcPr>
          <w:p w14:paraId="540A9582"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4E2CD82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B6B6873" w14:textId="77777777" w:rsidR="00A51B6F" w:rsidRPr="00A51B6F" w:rsidRDefault="00A51B6F" w:rsidP="00A51B6F">
            <w:pPr>
              <w:outlineLvl w:val="4"/>
              <w:rPr>
                <w:color w:val="000000"/>
                <w:sz w:val="20"/>
                <w:szCs w:val="20"/>
              </w:rPr>
            </w:pPr>
            <w:r w:rsidRPr="00A51B6F">
              <w:rPr>
                <w:color w:val="000000"/>
                <w:sz w:val="20"/>
                <w:szCs w:val="20"/>
              </w:rPr>
              <w:t>Охрана объектов растительного и животного мира и среды их обитания</w:t>
            </w:r>
          </w:p>
        </w:tc>
        <w:tc>
          <w:tcPr>
            <w:tcW w:w="514" w:type="pct"/>
            <w:tcBorders>
              <w:top w:val="nil"/>
              <w:left w:val="nil"/>
              <w:bottom w:val="single" w:sz="4" w:space="0" w:color="000000"/>
              <w:right w:val="single" w:sz="4" w:space="0" w:color="000000"/>
            </w:tcBorders>
            <w:shd w:val="clear" w:color="auto" w:fill="auto"/>
            <w:noWrap/>
            <w:hideMark/>
          </w:tcPr>
          <w:p w14:paraId="2292D8D3" w14:textId="77777777" w:rsidR="00A51B6F" w:rsidRPr="00A51B6F" w:rsidRDefault="00A51B6F" w:rsidP="00A51B6F">
            <w:pPr>
              <w:jc w:val="center"/>
              <w:outlineLvl w:val="4"/>
              <w:rPr>
                <w:color w:val="000000"/>
                <w:sz w:val="20"/>
                <w:szCs w:val="20"/>
              </w:rPr>
            </w:pPr>
            <w:r w:rsidRPr="00A51B6F">
              <w:rPr>
                <w:color w:val="000000"/>
                <w:sz w:val="20"/>
                <w:szCs w:val="20"/>
              </w:rPr>
              <w:t>040G152420</w:t>
            </w:r>
          </w:p>
        </w:tc>
        <w:tc>
          <w:tcPr>
            <w:tcW w:w="437" w:type="pct"/>
            <w:tcBorders>
              <w:top w:val="nil"/>
              <w:left w:val="nil"/>
              <w:bottom w:val="single" w:sz="4" w:space="0" w:color="000000"/>
              <w:right w:val="single" w:sz="4" w:space="0" w:color="000000"/>
            </w:tcBorders>
            <w:shd w:val="clear" w:color="auto" w:fill="auto"/>
            <w:noWrap/>
            <w:hideMark/>
          </w:tcPr>
          <w:p w14:paraId="7694D058" w14:textId="77777777" w:rsidR="00A51B6F" w:rsidRPr="00A51B6F" w:rsidRDefault="00A51B6F" w:rsidP="00A51B6F">
            <w:pPr>
              <w:jc w:val="center"/>
              <w:outlineLvl w:val="4"/>
              <w:rPr>
                <w:color w:val="000000"/>
                <w:sz w:val="20"/>
                <w:szCs w:val="20"/>
              </w:rPr>
            </w:pPr>
            <w:r w:rsidRPr="00A51B6F">
              <w:rPr>
                <w:color w:val="000000"/>
                <w:sz w:val="20"/>
                <w:szCs w:val="20"/>
              </w:rPr>
              <w:t>0603</w:t>
            </w:r>
          </w:p>
        </w:tc>
        <w:tc>
          <w:tcPr>
            <w:tcW w:w="357" w:type="pct"/>
            <w:tcBorders>
              <w:top w:val="nil"/>
              <w:left w:val="nil"/>
              <w:bottom w:val="single" w:sz="4" w:space="0" w:color="000000"/>
              <w:right w:val="single" w:sz="4" w:space="0" w:color="000000"/>
            </w:tcBorders>
            <w:shd w:val="clear" w:color="auto" w:fill="auto"/>
            <w:noWrap/>
            <w:hideMark/>
          </w:tcPr>
          <w:p w14:paraId="4609BAED"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E54F2C8" w14:textId="77777777" w:rsidR="00A51B6F" w:rsidRPr="00A51B6F" w:rsidRDefault="00A51B6F" w:rsidP="00A51B6F">
            <w:pPr>
              <w:jc w:val="right"/>
              <w:outlineLvl w:val="4"/>
              <w:rPr>
                <w:color w:val="000000"/>
                <w:sz w:val="20"/>
                <w:szCs w:val="20"/>
              </w:rPr>
            </w:pPr>
            <w:r w:rsidRPr="00A51B6F">
              <w:rPr>
                <w:color w:val="000000"/>
                <w:sz w:val="20"/>
                <w:szCs w:val="20"/>
              </w:rPr>
              <w:t>3 190 930,00</w:t>
            </w:r>
          </w:p>
        </w:tc>
        <w:tc>
          <w:tcPr>
            <w:tcW w:w="621" w:type="pct"/>
            <w:tcBorders>
              <w:top w:val="nil"/>
              <w:left w:val="nil"/>
              <w:bottom w:val="single" w:sz="4" w:space="0" w:color="000000"/>
              <w:right w:val="single" w:sz="4" w:space="0" w:color="000000"/>
            </w:tcBorders>
            <w:shd w:val="clear" w:color="auto" w:fill="auto"/>
            <w:noWrap/>
            <w:hideMark/>
          </w:tcPr>
          <w:p w14:paraId="1BF2D6F3"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4044C0F8"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96D52FF" w14:textId="77777777" w:rsidR="00A51B6F" w:rsidRPr="00A51B6F" w:rsidRDefault="00A51B6F" w:rsidP="00A51B6F">
            <w:pPr>
              <w:outlineLvl w:val="4"/>
              <w:rPr>
                <w:color w:val="000000"/>
                <w:sz w:val="20"/>
                <w:szCs w:val="20"/>
              </w:rPr>
            </w:pPr>
            <w:r w:rsidRPr="00A51B6F">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6215B9A8" w14:textId="77777777" w:rsidR="00A51B6F" w:rsidRPr="00A51B6F" w:rsidRDefault="00A51B6F" w:rsidP="00A51B6F">
            <w:pPr>
              <w:jc w:val="center"/>
              <w:outlineLvl w:val="4"/>
              <w:rPr>
                <w:color w:val="000000"/>
                <w:sz w:val="20"/>
                <w:szCs w:val="20"/>
              </w:rPr>
            </w:pPr>
            <w:r w:rsidRPr="00A51B6F">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768044A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1D5FC8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946973E" w14:textId="77777777" w:rsidR="00A51B6F" w:rsidRPr="00A51B6F" w:rsidRDefault="00A51B6F" w:rsidP="00A51B6F">
            <w:pPr>
              <w:jc w:val="right"/>
              <w:outlineLvl w:val="4"/>
              <w:rPr>
                <w:color w:val="000000"/>
                <w:sz w:val="20"/>
                <w:szCs w:val="20"/>
              </w:rPr>
            </w:pPr>
            <w:r w:rsidRPr="00A51B6F">
              <w:rPr>
                <w:color w:val="000000"/>
                <w:sz w:val="20"/>
                <w:szCs w:val="20"/>
              </w:rPr>
              <w:t>17 249 296,96</w:t>
            </w:r>
          </w:p>
        </w:tc>
        <w:tc>
          <w:tcPr>
            <w:tcW w:w="621" w:type="pct"/>
            <w:tcBorders>
              <w:top w:val="nil"/>
              <w:left w:val="nil"/>
              <w:bottom w:val="single" w:sz="4" w:space="0" w:color="000000"/>
              <w:right w:val="single" w:sz="4" w:space="0" w:color="000000"/>
            </w:tcBorders>
            <w:shd w:val="clear" w:color="auto" w:fill="auto"/>
            <w:noWrap/>
            <w:hideMark/>
          </w:tcPr>
          <w:p w14:paraId="2425268D" w14:textId="77777777" w:rsidR="00A51B6F" w:rsidRPr="00A51B6F" w:rsidRDefault="00A51B6F" w:rsidP="00A51B6F">
            <w:pPr>
              <w:jc w:val="right"/>
              <w:outlineLvl w:val="4"/>
              <w:rPr>
                <w:color w:val="000000"/>
                <w:sz w:val="20"/>
                <w:szCs w:val="20"/>
              </w:rPr>
            </w:pPr>
            <w:r w:rsidRPr="00A51B6F">
              <w:rPr>
                <w:color w:val="000000"/>
                <w:sz w:val="20"/>
                <w:szCs w:val="20"/>
              </w:rPr>
              <w:t>16 831 616,96</w:t>
            </w:r>
          </w:p>
        </w:tc>
      </w:tr>
      <w:tr w:rsidR="00A51B6F" w:rsidRPr="00A51B6F" w14:paraId="4703A80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8ABCA74"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14" w:type="pct"/>
            <w:tcBorders>
              <w:top w:val="nil"/>
              <w:left w:val="nil"/>
              <w:bottom w:val="single" w:sz="4" w:space="0" w:color="000000"/>
              <w:right w:val="single" w:sz="4" w:space="0" w:color="000000"/>
            </w:tcBorders>
            <w:shd w:val="clear" w:color="auto" w:fill="auto"/>
            <w:noWrap/>
            <w:hideMark/>
          </w:tcPr>
          <w:p w14:paraId="61828E3E" w14:textId="77777777" w:rsidR="00A51B6F" w:rsidRPr="00A51B6F" w:rsidRDefault="00A51B6F" w:rsidP="00A51B6F">
            <w:pPr>
              <w:jc w:val="center"/>
              <w:outlineLvl w:val="5"/>
              <w:rPr>
                <w:color w:val="000000"/>
                <w:sz w:val="20"/>
                <w:szCs w:val="20"/>
              </w:rPr>
            </w:pPr>
            <w:r w:rsidRPr="00A51B6F">
              <w:rPr>
                <w:color w:val="000000"/>
                <w:sz w:val="20"/>
                <w:szCs w:val="20"/>
              </w:rPr>
              <w:t>0700100000</w:t>
            </w:r>
          </w:p>
        </w:tc>
        <w:tc>
          <w:tcPr>
            <w:tcW w:w="437" w:type="pct"/>
            <w:tcBorders>
              <w:top w:val="nil"/>
              <w:left w:val="nil"/>
              <w:bottom w:val="single" w:sz="4" w:space="0" w:color="000000"/>
              <w:right w:val="single" w:sz="4" w:space="0" w:color="000000"/>
            </w:tcBorders>
            <w:shd w:val="clear" w:color="auto" w:fill="auto"/>
            <w:noWrap/>
            <w:hideMark/>
          </w:tcPr>
          <w:p w14:paraId="6897D30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38708E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E6D9EED" w14:textId="77777777" w:rsidR="00A51B6F" w:rsidRPr="00A51B6F" w:rsidRDefault="00A51B6F" w:rsidP="00A51B6F">
            <w:pPr>
              <w:jc w:val="right"/>
              <w:outlineLvl w:val="5"/>
              <w:rPr>
                <w:color w:val="000000"/>
                <w:sz w:val="20"/>
                <w:szCs w:val="20"/>
              </w:rPr>
            </w:pPr>
            <w:r w:rsidRPr="00A51B6F">
              <w:rPr>
                <w:color w:val="000000"/>
                <w:sz w:val="20"/>
                <w:szCs w:val="20"/>
              </w:rPr>
              <w:t>469 608,00</w:t>
            </w:r>
          </w:p>
        </w:tc>
        <w:tc>
          <w:tcPr>
            <w:tcW w:w="621" w:type="pct"/>
            <w:tcBorders>
              <w:top w:val="nil"/>
              <w:left w:val="nil"/>
              <w:bottom w:val="single" w:sz="4" w:space="0" w:color="000000"/>
              <w:right w:val="single" w:sz="4" w:space="0" w:color="000000"/>
            </w:tcBorders>
            <w:shd w:val="clear" w:color="auto" w:fill="auto"/>
            <w:noWrap/>
            <w:hideMark/>
          </w:tcPr>
          <w:p w14:paraId="1E769A21" w14:textId="77777777" w:rsidR="00A51B6F" w:rsidRPr="00A51B6F" w:rsidRDefault="00A51B6F" w:rsidP="00A51B6F">
            <w:pPr>
              <w:jc w:val="right"/>
              <w:outlineLvl w:val="5"/>
              <w:rPr>
                <w:color w:val="000000"/>
                <w:sz w:val="20"/>
                <w:szCs w:val="20"/>
              </w:rPr>
            </w:pPr>
            <w:r w:rsidRPr="00A51B6F">
              <w:rPr>
                <w:color w:val="000000"/>
                <w:sz w:val="20"/>
                <w:szCs w:val="20"/>
              </w:rPr>
              <w:t>31 928,00</w:t>
            </w:r>
          </w:p>
        </w:tc>
      </w:tr>
      <w:tr w:rsidR="00A51B6F" w:rsidRPr="00A51B6F" w14:paraId="6D4349E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251C552" w14:textId="77777777" w:rsidR="00A51B6F" w:rsidRPr="00A51B6F" w:rsidRDefault="00A51B6F" w:rsidP="00A51B6F">
            <w:pPr>
              <w:outlineLvl w:val="1"/>
              <w:rPr>
                <w:color w:val="000000"/>
                <w:sz w:val="20"/>
                <w:szCs w:val="20"/>
              </w:rPr>
            </w:pPr>
            <w:r w:rsidRPr="00A51B6F">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14" w:type="pct"/>
            <w:tcBorders>
              <w:top w:val="nil"/>
              <w:left w:val="nil"/>
              <w:bottom w:val="single" w:sz="4" w:space="0" w:color="000000"/>
              <w:right w:val="single" w:sz="4" w:space="0" w:color="000000"/>
            </w:tcBorders>
            <w:shd w:val="clear" w:color="auto" w:fill="auto"/>
            <w:noWrap/>
            <w:hideMark/>
          </w:tcPr>
          <w:p w14:paraId="460BBE25" w14:textId="77777777" w:rsidR="00A51B6F" w:rsidRPr="00A51B6F" w:rsidRDefault="00A51B6F" w:rsidP="00A51B6F">
            <w:pPr>
              <w:jc w:val="center"/>
              <w:outlineLvl w:val="1"/>
              <w:rPr>
                <w:color w:val="000000"/>
                <w:sz w:val="20"/>
                <w:szCs w:val="20"/>
              </w:rPr>
            </w:pPr>
            <w:r w:rsidRPr="00A51B6F">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4B8A65E3"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7738424"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5A12847" w14:textId="77777777" w:rsidR="00A51B6F" w:rsidRPr="00A51B6F" w:rsidRDefault="00A51B6F" w:rsidP="00A51B6F">
            <w:pPr>
              <w:jc w:val="right"/>
              <w:outlineLvl w:val="1"/>
              <w:rPr>
                <w:color w:val="000000"/>
                <w:sz w:val="20"/>
                <w:szCs w:val="20"/>
              </w:rPr>
            </w:pPr>
            <w:r w:rsidRPr="00A51B6F">
              <w:rPr>
                <w:color w:val="000000"/>
                <w:sz w:val="20"/>
                <w:szCs w:val="20"/>
              </w:rPr>
              <w:t>25 900,00</w:t>
            </w:r>
          </w:p>
        </w:tc>
        <w:tc>
          <w:tcPr>
            <w:tcW w:w="621" w:type="pct"/>
            <w:tcBorders>
              <w:top w:val="nil"/>
              <w:left w:val="nil"/>
              <w:bottom w:val="single" w:sz="4" w:space="0" w:color="000000"/>
              <w:right w:val="single" w:sz="4" w:space="0" w:color="000000"/>
            </w:tcBorders>
            <w:shd w:val="clear" w:color="auto" w:fill="auto"/>
            <w:noWrap/>
            <w:hideMark/>
          </w:tcPr>
          <w:p w14:paraId="52930568" w14:textId="77777777" w:rsidR="00A51B6F" w:rsidRPr="00A51B6F" w:rsidRDefault="00A51B6F" w:rsidP="00A51B6F">
            <w:pPr>
              <w:jc w:val="right"/>
              <w:outlineLvl w:val="1"/>
              <w:rPr>
                <w:color w:val="000000"/>
                <w:sz w:val="20"/>
                <w:szCs w:val="20"/>
              </w:rPr>
            </w:pPr>
            <w:r w:rsidRPr="00A51B6F">
              <w:rPr>
                <w:color w:val="000000"/>
                <w:sz w:val="20"/>
                <w:szCs w:val="20"/>
              </w:rPr>
              <w:t>0,00</w:t>
            </w:r>
          </w:p>
        </w:tc>
      </w:tr>
      <w:tr w:rsidR="00A51B6F" w:rsidRPr="00A51B6F" w14:paraId="02BAD02A"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9775566"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213F74F" w14:textId="77777777" w:rsidR="00A51B6F" w:rsidRPr="00A51B6F" w:rsidRDefault="00A51B6F" w:rsidP="00A51B6F">
            <w:pPr>
              <w:jc w:val="center"/>
              <w:outlineLvl w:val="2"/>
              <w:rPr>
                <w:color w:val="000000"/>
                <w:sz w:val="20"/>
                <w:szCs w:val="20"/>
              </w:rPr>
            </w:pPr>
            <w:r w:rsidRPr="00A51B6F">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53034F9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1112F0C"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B46AC03" w14:textId="77777777" w:rsidR="00A51B6F" w:rsidRPr="00A51B6F" w:rsidRDefault="00A51B6F" w:rsidP="00A51B6F">
            <w:pPr>
              <w:jc w:val="right"/>
              <w:outlineLvl w:val="2"/>
              <w:rPr>
                <w:color w:val="000000"/>
                <w:sz w:val="20"/>
                <w:szCs w:val="20"/>
              </w:rPr>
            </w:pPr>
            <w:r w:rsidRPr="00A51B6F">
              <w:rPr>
                <w:color w:val="000000"/>
                <w:sz w:val="20"/>
                <w:szCs w:val="20"/>
              </w:rPr>
              <w:t>25 900,00</w:t>
            </w:r>
          </w:p>
        </w:tc>
        <w:tc>
          <w:tcPr>
            <w:tcW w:w="621" w:type="pct"/>
            <w:tcBorders>
              <w:top w:val="nil"/>
              <w:left w:val="nil"/>
              <w:bottom w:val="single" w:sz="4" w:space="0" w:color="000000"/>
              <w:right w:val="single" w:sz="4" w:space="0" w:color="000000"/>
            </w:tcBorders>
            <w:shd w:val="clear" w:color="auto" w:fill="auto"/>
            <w:noWrap/>
            <w:hideMark/>
          </w:tcPr>
          <w:p w14:paraId="7141C1F5"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295979C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3D08DFC" w14:textId="77777777" w:rsidR="00A51B6F" w:rsidRPr="00A51B6F" w:rsidRDefault="00A51B6F" w:rsidP="00A51B6F">
            <w:pPr>
              <w:outlineLvl w:val="3"/>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2E3D545" w14:textId="77777777" w:rsidR="00A51B6F" w:rsidRPr="00A51B6F" w:rsidRDefault="00A51B6F" w:rsidP="00A51B6F">
            <w:pPr>
              <w:jc w:val="center"/>
              <w:outlineLvl w:val="3"/>
              <w:rPr>
                <w:color w:val="000000"/>
                <w:sz w:val="20"/>
                <w:szCs w:val="20"/>
              </w:rPr>
            </w:pPr>
            <w:r w:rsidRPr="00A51B6F">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79795E94" w14:textId="77777777" w:rsidR="00A51B6F" w:rsidRPr="00A51B6F" w:rsidRDefault="00A51B6F" w:rsidP="00A51B6F">
            <w:pPr>
              <w:jc w:val="center"/>
              <w:outlineLvl w:val="3"/>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402E3B8B"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8AF23EE" w14:textId="77777777" w:rsidR="00A51B6F" w:rsidRPr="00A51B6F" w:rsidRDefault="00A51B6F" w:rsidP="00A51B6F">
            <w:pPr>
              <w:jc w:val="right"/>
              <w:outlineLvl w:val="3"/>
              <w:rPr>
                <w:color w:val="000000"/>
                <w:sz w:val="20"/>
                <w:szCs w:val="20"/>
              </w:rPr>
            </w:pPr>
            <w:r w:rsidRPr="00A51B6F">
              <w:rPr>
                <w:color w:val="000000"/>
                <w:sz w:val="20"/>
                <w:szCs w:val="20"/>
              </w:rPr>
              <w:t>25 900,00</w:t>
            </w:r>
          </w:p>
        </w:tc>
        <w:tc>
          <w:tcPr>
            <w:tcW w:w="621" w:type="pct"/>
            <w:tcBorders>
              <w:top w:val="nil"/>
              <w:left w:val="nil"/>
              <w:bottom w:val="single" w:sz="4" w:space="0" w:color="000000"/>
              <w:right w:val="single" w:sz="4" w:space="0" w:color="000000"/>
            </w:tcBorders>
            <w:shd w:val="clear" w:color="auto" w:fill="auto"/>
            <w:noWrap/>
            <w:hideMark/>
          </w:tcPr>
          <w:p w14:paraId="0202328A"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346D3DC8" w14:textId="77777777" w:rsidTr="00A51B6F">
        <w:trPr>
          <w:trHeight w:val="64"/>
        </w:trPr>
        <w:tc>
          <w:tcPr>
            <w:tcW w:w="2450" w:type="pct"/>
            <w:tcBorders>
              <w:top w:val="nil"/>
              <w:left w:val="single" w:sz="4" w:space="0" w:color="000000"/>
              <w:bottom w:val="single" w:sz="4" w:space="0" w:color="000000"/>
              <w:right w:val="single" w:sz="4" w:space="0" w:color="000000"/>
            </w:tcBorders>
            <w:shd w:val="clear" w:color="auto" w:fill="auto"/>
            <w:hideMark/>
          </w:tcPr>
          <w:p w14:paraId="68A19020" w14:textId="77777777" w:rsidR="00A51B6F" w:rsidRPr="00A51B6F" w:rsidRDefault="00A51B6F" w:rsidP="00A51B6F">
            <w:pPr>
              <w:outlineLvl w:val="4"/>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1922FB63" w14:textId="77777777" w:rsidR="00A51B6F" w:rsidRPr="00A51B6F" w:rsidRDefault="00A51B6F" w:rsidP="00A51B6F">
            <w:pPr>
              <w:jc w:val="center"/>
              <w:outlineLvl w:val="4"/>
              <w:rPr>
                <w:color w:val="000000"/>
                <w:sz w:val="20"/>
                <w:szCs w:val="20"/>
              </w:rPr>
            </w:pPr>
            <w:r w:rsidRPr="00A51B6F">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6E12BDAF" w14:textId="77777777" w:rsidR="00A51B6F" w:rsidRPr="00A51B6F" w:rsidRDefault="00A51B6F" w:rsidP="00A51B6F">
            <w:pPr>
              <w:jc w:val="center"/>
              <w:outlineLvl w:val="4"/>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6003CFAB"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D42BEF2" w14:textId="77777777" w:rsidR="00A51B6F" w:rsidRPr="00A51B6F" w:rsidRDefault="00A51B6F" w:rsidP="00A51B6F">
            <w:pPr>
              <w:jc w:val="right"/>
              <w:outlineLvl w:val="4"/>
              <w:rPr>
                <w:color w:val="000000"/>
                <w:sz w:val="20"/>
                <w:szCs w:val="20"/>
              </w:rPr>
            </w:pPr>
            <w:r w:rsidRPr="00A51B6F">
              <w:rPr>
                <w:color w:val="000000"/>
                <w:sz w:val="20"/>
                <w:szCs w:val="20"/>
              </w:rPr>
              <w:t>25 900,00</w:t>
            </w:r>
          </w:p>
        </w:tc>
        <w:tc>
          <w:tcPr>
            <w:tcW w:w="621" w:type="pct"/>
            <w:tcBorders>
              <w:top w:val="nil"/>
              <w:left w:val="nil"/>
              <w:bottom w:val="single" w:sz="4" w:space="0" w:color="000000"/>
              <w:right w:val="single" w:sz="4" w:space="0" w:color="000000"/>
            </w:tcBorders>
            <w:shd w:val="clear" w:color="auto" w:fill="auto"/>
            <w:noWrap/>
            <w:hideMark/>
          </w:tcPr>
          <w:p w14:paraId="54A40C00"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4BA87210"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5DE7FD11" w14:textId="77777777" w:rsidR="00A51B6F" w:rsidRPr="00A51B6F" w:rsidRDefault="00A51B6F" w:rsidP="00A51B6F">
            <w:pPr>
              <w:outlineLvl w:val="5"/>
              <w:rPr>
                <w:color w:val="000000"/>
                <w:sz w:val="20"/>
                <w:szCs w:val="20"/>
              </w:rPr>
            </w:pPr>
            <w:r w:rsidRPr="00A51B6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14" w:type="pct"/>
            <w:tcBorders>
              <w:top w:val="nil"/>
              <w:left w:val="nil"/>
              <w:bottom w:val="single" w:sz="4" w:space="0" w:color="000000"/>
              <w:right w:val="single" w:sz="4" w:space="0" w:color="000000"/>
            </w:tcBorders>
            <w:shd w:val="clear" w:color="auto" w:fill="auto"/>
            <w:noWrap/>
            <w:hideMark/>
          </w:tcPr>
          <w:p w14:paraId="27E46618" w14:textId="77777777" w:rsidR="00A51B6F" w:rsidRPr="00A51B6F" w:rsidRDefault="00A51B6F" w:rsidP="00A51B6F">
            <w:pPr>
              <w:jc w:val="center"/>
              <w:outlineLvl w:val="5"/>
              <w:rPr>
                <w:color w:val="000000"/>
                <w:sz w:val="20"/>
                <w:szCs w:val="20"/>
              </w:rPr>
            </w:pPr>
            <w:r w:rsidRPr="00A51B6F">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002D764C"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B1FF156"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37A6522" w14:textId="77777777" w:rsidR="00A51B6F" w:rsidRPr="00A51B6F" w:rsidRDefault="00A51B6F" w:rsidP="00A51B6F">
            <w:pPr>
              <w:jc w:val="right"/>
              <w:outlineLvl w:val="5"/>
              <w:rPr>
                <w:color w:val="000000"/>
                <w:sz w:val="20"/>
                <w:szCs w:val="20"/>
              </w:rPr>
            </w:pPr>
            <w:r w:rsidRPr="00A51B6F">
              <w:rPr>
                <w:color w:val="000000"/>
                <w:sz w:val="20"/>
                <w:szCs w:val="20"/>
              </w:rPr>
              <w:t>411 780,00</w:t>
            </w:r>
          </w:p>
        </w:tc>
        <w:tc>
          <w:tcPr>
            <w:tcW w:w="621" w:type="pct"/>
            <w:tcBorders>
              <w:top w:val="nil"/>
              <w:left w:val="nil"/>
              <w:bottom w:val="single" w:sz="4" w:space="0" w:color="000000"/>
              <w:right w:val="single" w:sz="4" w:space="0" w:color="000000"/>
            </w:tcBorders>
            <w:shd w:val="clear" w:color="auto" w:fill="auto"/>
            <w:noWrap/>
            <w:hideMark/>
          </w:tcPr>
          <w:p w14:paraId="49869900"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3D88A62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82C9A38"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22517FC" w14:textId="77777777" w:rsidR="00A51B6F" w:rsidRPr="00A51B6F" w:rsidRDefault="00A51B6F" w:rsidP="00A51B6F">
            <w:pPr>
              <w:jc w:val="center"/>
              <w:rPr>
                <w:color w:val="000000"/>
                <w:sz w:val="20"/>
                <w:szCs w:val="20"/>
              </w:rPr>
            </w:pPr>
            <w:r w:rsidRPr="00A51B6F">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6415D684"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4D37A18"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FFFCA07" w14:textId="77777777" w:rsidR="00A51B6F" w:rsidRPr="00A51B6F" w:rsidRDefault="00A51B6F" w:rsidP="00A51B6F">
            <w:pPr>
              <w:jc w:val="right"/>
              <w:rPr>
                <w:color w:val="000000"/>
                <w:sz w:val="20"/>
                <w:szCs w:val="20"/>
              </w:rPr>
            </w:pPr>
            <w:r w:rsidRPr="00A51B6F">
              <w:rPr>
                <w:color w:val="000000"/>
                <w:sz w:val="20"/>
                <w:szCs w:val="20"/>
              </w:rPr>
              <w:t>411 780,00</w:t>
            </w:r>
          </w:p>
        </w:tc>
        <w:tc>
          <w:tcPr>
            <w:tcW w:w="621" w:type="pct"/>
            <w:tcBorders>
              <w:top w:val="nil"/>
              <w:left w:val="nil"/>
              <w:bottom w:val="single" w:sz="4" w:space="0" w:color="000000"/>
              <w:right w:val="single" w:sz="4" w:space="0" w:color="000000"/>
            </w:tcBorders>
            <w:shd w:val="clear" w:color="auto" w:fill="auto"/>
            <w:noWrap/>
            <w:hideMark/>
          </w:tcPr>
          <w:p w14:paraId="02F64A2F"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3B6AC17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E5BA933" w14:textId="77777777" w:rsidR="00A51B6F" w:rsidRPr="00A51B6F" w:rsidRDefault="00A51B6F" w:rsidP="00A51B6F">
            <w:pPr>
              <w:outlineLvl w:val="1"/>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5D76D162" w14:textId="77777777" w:rsidR="00A51B6F" w:rsidRPr="00A51B6F" w:rsidRDefault="00A51B6F" w:rsidP="00A51B6F">
            <w:pPr>
              <w:jc w:val="center"/>
              <w:outlineLvl w:val="1"/>
              <w:rPr>
                <w:color w:val="000000"/>
                <w:sz w:val="20"/>
                <w:szCs w:val="20"/>
              </w:rPr>
            </w:pPr>
            <w:r w:rsidRPr="00A51B6F">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324B7DDC" w14:textId="77777777" w:rsidR="00A51B6F" w:rsidRPr="00A51B6F" w:rsidRDefault="00A51B6F" w:rsidP="00A51B6F">
            <w:pPr>
              <w:jc w:val="center"/>
              <w:outlineLvl w:val="1"/>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152831EC"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20FEBC6" w14:textId="77777777" w:rsidR="00A51B6F" w:rsidRPr="00A51B6F" w:rsidRDefault="00A51B6F" w:rsidP="00A51B6F">
            <w:pPr>
              <w:jc w:val="right"/>
              <w:outlineLvl w:val="1"/>
              <w:rPr>
                <w:color w:val="000000"/>
                <w:sz w:val="20"/>
                <w:szCs w:val="20"/>
              </w:rPr>
            </w:pPr>
            <w:r w:rsidRPr="00A51B6F">
              <w:rPr>
                <w:color w:val="000000"/>
                <w:sz w:val="20"/>
                <w:szCs w:val="20"/>
              </w:rPr>
              <w:t>411 780,00</w:t>
            </w:r>
          </w:p>
        </w:tc>
        <w:tc>
          <w:tcPr>
            <w:tcW w:w="621" w:type="pct"/>
            <w:tcBorders>
              <w:top w:val="nil"/>
              <w:left w:val="nil"/>
              <w:bottom w:val="single" w:sz="4" w:space="0" w:color="000000"/>
              <w:right w:val="single" w:sz="4" w:space="0" w:color="000000"/>
            </w:tcBorders>
            <w:shd w:val="clear" w:color="auto" w:fill="auto"/>
            <w:noWrap/>
            <w:hideMark/>
          </w:tcPr>
          <w:p w14:paraId="77D4D7E1" w14:textId="77777777" w:rsidR="00A51B6F" w:rsidRPr="00A51B6F" w:rsidRDefault="00A51B6F" w:rsidP="00A51B6F">
            <w:pPr>
              <w:jc w:val="right"/>
              <w:outlineLvl w:val="1"/>
              <w:rPr>
                <w:color w:val="000000"/>
                <w:sz w:val="20"/>
                <w:szCs w:val="20"/>
              </w:rPr>
            </w:pPr>
            <w:r w:rsidRPr="00A51B6F">
              <w:rPr>
                <w:color w:val="000000"/>
                <w:sz w:val="20"/>
                <w:szCs w:val="20"/>
              </w:rPr>
              <w:t>0,00</w:t>
            </w:r>
          </w:p>
        </w:tc>
      </w:tr>
      <w:tr w:rsidR="00A51B6F" w:rsidRPr="00A51B6F" w14:paraId="6730F76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98D7782" w14:textId="77777777" w:rsidR="00A51B6F" w:rsidRPr="00A51B6F" w:rsidRDefault="00A51B6F" w:rsidP="00A51B6F">
            <w:pPr>
              <w:outlineLvl w:val="2"/>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132E7851" w14:textId="77777777" w:rsidR="00A51B6F" w:rsidRPr="00A51B6F" w:rsidRDefault="00A51B6F" w:rsidP="00A51B6F">
            <w:pPr>
              <w:jc w:val="center"/>
              <w:outlineLvl w:val="2"/>
              <w:rPr>
                <w:color w:val="000000"/>
                <w:sz w:val="20"/>
                <w:szCs w:val="20"/>
              </w:rPr>
            </w:pPr>
            <w:r w:rsidRPr="00A51B6F">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78CA76D7" w14:textId="77777777" w:rsidR="00A51B6F" w:rsidRPr="00A51B6F" w:rsidRDefault="00A51B6F" w:rsidP="00A51B6F">
            <w:pPr>
              <w:jc w:val="center"/>
              <w:outlineLvl w:val="2"/>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0A3E17E3"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B2703A9" w14:textId="77777777" w:rsidR="00A51B6F" w:rsidRPr="00A51B6F" w:rsidRDefault="00A51B6F" w:rsidP="00A51B6F">
            <w:pPr>
              <w:jc w:val="right"/>
              <w:outlineLvl w:val="2"/>
              <w:rPr>
                <w:color w:val="000000"/>
                <w:sz w:val="20"/>
                <w:szCs w:val="20"/>
              </w:rPr>
            </w:pPr>
            <w:r w:rsidRPr="00A51B6F">
              <w:rPr>
                <w:color w:val="000000"/>
                <w:sz w:val="20"/>
                <w:szCs w:val="20"/>
              </w:rPr>
              <w:t>411 780,00</w:t>
            </w:r>
          </w:p>
        </w:tc>
        <w:tc>
          <w:tcPr>
            <w:tcW w:w="621" w:type="pct"/>
            <w:tcBorders>
              <w:top w:val="nil"/>
              <w:left w:val="nil"/>
              <w:bottom w:val="single" w:sz="4" w:space="0" w:color="000000"/>
              <w:right w:val="single" w:sz="4" w:space="0" w:color="000000"/>
            </w:tcBorders>
            <w:shd w:val="clear" w:color="auto" w:fill="auto"/>
            <w:noWrap/>
            <w:hideMark/>
          </w:tcPr>
          <w:p w14:paraId="72C4139A"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697A7B85"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5C8FF904" w14:textId="77777777" w:rsidR="00A51B6F" w:rsidRPr="00A51B6F" w:rsidRDefault="00A51B6F" w:rsidP="00A51B6F">
            <w:pPr>
              <w:outlineLvl w:val="3"/>
              <w:rPr>
                <w:color w:val="000000"/>
                <w:sz w:val="20"/>
                <w:szCs w:val="20"/>
              </w:rPr>
            </w:pPr>
            <w:r w:rsidRPr="00A51B6F">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1A50FD0D" w14:textId="77777777" w:rsidR="00A51B6F" w:rsidRPr="00A51B6F" w:rsidRDefault="00A51B6F" w:rsidP="00A51B6F">
            <w:pPr>
              <w:jc w:val="center"/>
              <w:outlineLvl w:val="3"/>
              <w:rPr>
                <w:color w:val="000000"/>
                <w:sz w:val="20"/>
                <w:szCs w:val="20"/>
              </w:rPr>
            </w:pPr>
            <w:r w:rsidRPr="00A51B6F">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3008931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FFE27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AA0253C" w14:textId="77777777" w:rsidR="00A51B6F" w:rsidRPr="00A51B6F" w:rsidRDefault="00A51B6F" w:rsidP="00A51B6F">
            <w:pPr>
              <w:jc w:val="right"/>
              <w:outlineLvl w:val="3"/>
              <w:rPr>
                <w:color w:val="000000"/>
                <w:sz w:val="20"/>
                <w:szCs w:val="20"/>
              </w:rPr>
            </w:pPr>
            <w:r w:rsidRPr="00A51B6F">
              <w:rPr>
                <w:color w:val="000000"/>
                <w:sz w:val="20"/>
                <w:szCs w:val="20"/>
              </w:rPr>
              <w:t>31 608,72</w:t>
            </w:r>
          </w:p>
        </w:tc>
        <w:tc>
          <w:tcPr>
            <w:tcW w:w="621" w:type="pct"/>
            <w:tcBorders>
              <w:top w:val="nil"/>
              <w:left w:val="nil"/>
              <w:bottom w:val="single" w:sz="4" w:space="0" w:color="000000"/>
              <w:right w:val="single" w:sz="4" w:space="0" w:color="000000"/>
            </w:tcBorders>
            <w:shd w:val="clear" w:color="auto" w:fill="auto"/>
            <w:noWrap/>
            <w:hideMark/>
          </w:tcPr>
          <w:p w14:paraId="0CC12A25" w14:textId="77777777" w:rsidR="00A51B6F" w:rsidRPr="00A51B6F" w:rsidRDefault="00A51B6F" w:rsidP="00A51B6F">
            <w:pPr>
              <w:jc w:val="right"/>
              <w:outlineLvl w:val="3"/>
              <w:rPr>
                <w:color w:val="000000"/>
                <w:sz w:val="20"/>
                <w:szCs w:val="20"/>
              </w:rPr>
            </w:pPr>
            <w:r w:rsidRPr="00A51B6F">
              <w:rPr>
                <w:color w:val="000000"/>
                <w:sz w:val="20"/>
                <w:szCs w:val="20"/>
              </w:rPr>
              <w:t>31 608,72</w:t>
            </w:r>
          </w:p>
        </w:tc>
      </w:tr>
      <w:tr w:rsidR="00A51B6F" w:rsidRPr="00A51B6F" w14:paraId="39230D1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AE1925B"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5AB87C42" w14:textId="77777777" w:rsidR="00A51B6F" w:rsidRPr="00A51B6F" w:rsidRDefault="00A51B6F" w:rsidP="00A51B6F">
            <w:pPr>
              <w:jc w:val="center"/>
              <w:outlineLvl w:val="4"/>
              <w:rPr>
                <w:color w:val="000000"/>
                <w:sz w:val="20"/>
                <w:szCs w:val="20"/>
              </w:rPr>
            </w:pPr>
            <w:r w:rsidRPr="00A51B6F">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7283C99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4D988F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869115F" w14:textId="77777777" w:rsidR="00A51B6F" w:rsidRPr="00A51B6F" w:rsidRDefault="00A51B6F" w:rsidP="00A51B6F">
            <w:pPr>
              <w:jc w:val="right"/>
              <w:outlineLvl w:val="4"/>
              <w:rPr>
                <w:color w:val="000000"/>
                <w:sz w:val="20"/>
                <w:szCs w:val="20"/>
              </w:rPr>
            </w:pPr>
            <w:r w:rsidRPr="00A51B6F">
              <w:rPr>
                <w:color w:val="000000"/>
                <w:sz w:val="20"/>
                <w:szCs w:val="20"/>
              </w:rPr>
              <w:t>31 608,72</w:t>
            </w:r>
          </w:p>
        </w:tc>
        <w:tc>
          <w:tcPr>
            <w:tcW w:w="621" w:type="pct"/>
            <w:tcBorders>
              <w:top w:val="nil"/>
              <w:left w:val="nil"/>
              <w:bottom w:val="single" w:sz="4" w:space="0" w:color="000000"/>
              <w:right w:val="single" w:sz="4" w:space="0" w:color="000000"/>
            </w:tcBorders>
            <w:shd w:val="clear" w:color="auto" w:fill="auto"/>
            <w:noWrap/>
            <w:hideMark/>
          </w:tcPr>
          <w:p w14:paraId="21CC63F2" w14:textId="77777777" w:rsidR="00A51B6F" w:rsidRPr="00A51B6F" w:rsidRDefault="00A51B6F" w:rsidP="00A51B6F">
            <w:pPr>
              <w:jc w:val="right"/>
              <w:outlineLvl w:val="4"/>
              <w:rPr>
                <w:color w:val="000000"/>
                <w:sz w:val="20"/>
                <w:szCs w:val="20"/>
              </w:rPr>
            </w:pPr>
            <w:r w:rsidRPr="00A51B6F">
              <w:rPr>
                <w:color w:val="000000"/>
                <w:sz w:val="20"/>
                <w:szCs w:val="20"/>
              </w:rPr>
              <w:t>31 608,72</w:t>
            </w:r>
          </w:p>
        </w:tc>
      </w:tr>
      <w:tr w:rsidR="00A51B6F" w:rsidRPr="00A51B6F" w14:paraId="3E798A1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0BACEFB" w14:textId="77777777" w:rsidR="00A51B6F" w:rsidRPr="00A51B6F" w:rsidRDefault="00A51B6F" w:rsidP="00A51B6F">
            <w:pPr>
              <w:outlineLvl w:val="5"/>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69A3248F" w14:textId="77777777" w:rsidR="00A51B6F" w:rsidRPr="00A51B6F" w:rsidRDefault="00A51B6F" w:rsidP="00A51B6F">
            <w:pPr>
              <w:jc w:val="center"/>
              <w:outlineLvl w:val="5"/>
              <w:rPr>
                <w:color w:val="000000"/>
                <w:sz w:val="20"/>
                <w:szCs w:val="20"/>
              </w:rPr>
            </w:pPr>
            <w:r w:rsidRPr="00A51B6F">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32BE76B0" w14:textId="77777777" w:rsidR="00A51B6F" w:rsidRPr="00A51B6F" w:rsidRDefault="00A51B6F" w:rsidP="00A51B6F">
            <w:pPr>
              <w:jc w:val="center"/>
              <w:outlineLvl w:val="5"/>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4FDC17A0"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9833F39" w14:textId="77777777" w:rsidR="00A51B6F" w:rsidRPr="00A51B6F" w:rsidRDefault="00A51B6F" w:rsidP="00A51B6F">
            <w:pPr>
              <w:jc w:val="right"/>
              <w:outlineLvl w:val="5"/>
              <w:rPr>
                <w:color w:val="000000"/>
                <w:sz w:val="20"/>
                <w:szCs w:val="20"/>
              </w:rPr>
            </w:pPr>
            <w:r w:rsidRPr="00A51B6F">
              <w:rPr>
                <w:color w:val="000000"/>
                <w:sz w:val="20"/>
                <w:szCs w:val="20"/>
              </w:rPr>
              <w:t>31 608,72</w:t>
            </w:r>
          </w:p>
        </w:tc>
        <w:tc>
          <w:tcPr>
            <w:tcW w:w="621" w:type="pct"/>
            <w:tcBorders>
              <w:top w:val="nil"/>
              <w:left w:val="nil"/>
              <w:bottom w:val="single" w:sz="4" w:space="0" w:color="000000"/>
              <w:right w:val="single" w:sz="4" w:space="0" w:color="000000"/>
            </w:tcBorders>
            <w:shd w:val="clear" w:color="auto" w:fill="auto"/>
            <w:noWrap/>
            <w:hideMark/>
          </w:tcPr>
          <w:p w14:paraId="4B1D4F57" w14:textId="77777777" w:rsidR="00A51B6F" w:rsidRPr="00A51B6F" w:rsidRDefault="00A51B6F" w:rsidP="00A51B6F">
            <w:pPr>
              <w:jc w:val="right"/>
              <w:outlineLvl w:val="5"/>
              <w:rPr>
                <w:color w:val="000000"/>
                <w:sz w:val="20"/>
                <w:szCs w:val="20"/>
              </w:rPr>
            </w:pPr>
            <w:r w:rsidRPr="00A51B6F">
              <w:rPr>
                <w:color w:val="000000"/>
                <w:sz w:val="20"/>
                <w:szCs w:val="20"/>
              </w:rPr>
              <w:t>31 608,72</w:t>
            </w:r>
          </w:p>
        </w:tc>
      </w:tr>
      <w:tr w:rsidR="00A51B6F" w:rsidRPr="00A51B6F" w14:paraId="193F1E5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7B31A6C" w14:textId="77777777" w:rsidR="00A51B6F" w:rsidRPr="00A51B6F" w:rsidRDefault="00A51B6F" w:rsidP="00A51B6F">
            <w:pPr>
              <w:rPr>
                <w:color w:val="000000"/>
                <w:sz w:val="20"/>
                <w:szCs w:val="20"/>
              </w:rPr>
            </w:pPr>
            <w:r w:rsidRPr="00A51B6F">
              <w:rPr>
                <w:color w:val="000000"/>
                <w:sz w:val="20"/>
                <w:szCs w:val="20"/>
              </w:rPr>
              <w:t>Связь и информатика</w:t>
            </w:r>
          </w:p>
        </w:tc>
        <w:tc>
          <w:tcPr>
            <w:tcW w:w="514" w:type="pct"/>
            <w:tcBorders>
              <w:top w:val="nil"/>
              <w:left w:val="nil"/>
              <w:bottom w:val="single" w:sz="4" w:space="0" w:color="000000"/>
              <w:right w:val="single" w:sz="4" w:space="0" w:color="000000"/>
            </w:tcBorders>
            <w:shd w:val="clear" w:color="auto" w:fill="auto"/>
            <w:noWrap/>
            <w:hideMark/>
          </w:tcPr>
          <w:p w14:paraId="0D09966D" w14:textId="77777777" w:rsidR="00A51B6F" w:rsidRPr="00A51B6F" w:rsidRDefault="00A51B6F" w:rsidP="00A51B6F">
            <w:pPr>
              <w:jc w:val="center"/>
              <w:rPr>
                <w:color w:val="000000"/>
                <w:sz w:val="20"/>
                <w:szCs w:val="20"/>
              </w:rPr>
            </w:pPr>
            <w:r w:rsidRPr="00A51B6F">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43DC8A5F" w14:textId="77777777" w:rsidR="00A51B6F" w:rsidRPr="00A51B6F" w:rsidRDefault="00A51B6F" w:rsidP="00A51B6F">
            <w:pPr>
              <w:jc w:val="center"/>
              <w:rPr>
                <w:color w:val="000000"/>
                <w:sz w:val="20"/>
                <w:szCs w:val="20"/>
              </w:rPr>
            </w:pPr>
            <w:r w:rsidRPr="00A51B6F">
              <w:rPr>
                <w:color w:val="000000"/>
                <w:sz w:val="20"/>
                <w:szCs w:val="20"/>
              </w:rPr>
              <w:t>0410</w:t>
            </w:r>
          </w:p>
        </w:tc>
        <w:tc>
          <w:tcPr>
            <w:tcW w:w="357" w:type="pct"/>
            <w:tcBorders>
              <w:top w:val="nil"/>
              <w:left w:val="nil"/>
              <w:bottom w:val="single" w:sz="4" w:space="0" w:color="000000"/>
              <w:right w:val="single" w:sz="4" w:space="0" w:color="000000"/>
            </w:tcBorders>
            <w:shd w:val="clear" w:color="auto" w:fill="auto"/>
            <w:noWrap/>
            <w:hideMark/>
          </w:tcPr>
          <w:p w14:paraId="7EB52FE1"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7FAD4FC" w14:textId="77777777" w:rsidR="00A51B6F" w:rsidRPr="00A51B6F" w:rsidRDefault="00A51B6F" w:rsidP="00A51B6F">
            <w:pPr>
              <w:jc w:val="right"/>
              <w:rPr>
                <w:color w:val="000000"/>
                <w:sz w:val="20"/>
                <w:szCs w:val="20"/>
              </w:rPr>
            </w:pPr>
            <w:r w:rsidRPr="00A51B6F">
              <w:rPr>
                <w:color w:val="000000"/>
                <w:sz w:val="20"/>
                <w:szCs w:val="20"/>
              </w:rPr>
              <w:t>31 608,72</w:t>
            </w:r>
          </w:p>
        </w:tc>
        <w:tc>
          <w:tcPr>
            <w:tcW w:w="621" w:type="pct"/>
            <w:tcBorders>
              <w:top w:val="nil"/>
              <w:left w:val="nil"/>
              <w:bottom w:val="single" w:sz="4" w:space="0" w:color="000000"/>
              <w:right w:val="single" w:sz="4" w:space="0" w:color="000000"/>
            </w:tcBorders>
            <w:shd w:val="clear" w:color="auto" w:fill="auto"/>
            <w:noWrap/>
            <w:hideMark/>
          </w:tcPr>
          <w:p w14:paraId="3CC97FF8" w14:textId="77777777" w:rsidR="00A51B6F" w:rsidRPr="00A51B6F" w:rsidRDefault="00A51B6F" w:rsidP="00A51B6F">
            <w:pPr>
              <w:jc w:val="right"/>
              <w:rPr>
                <w:color w:val="000000"/>
                <w:sz w:val="20"/>
                <w:szCs w:val="20"/>
              </w:rPr>
            </w:pPr>
            <w:r w:rsidRPr="00A51B6F">
              <w:rPr>
                <w:color w:val="000000"/>
                <w:sz w:val="20"/>
                <w:szCs w:val="20"/>
              </w:rPr>
              <w:t>31 608,72</w:t>
            </w:r>
          </w:p>
        </w:tc>
      </w:tr>
      <w:tr w:rsidR="00A51B6F" w:rsidRPr="00A51B6F" w14:paraId="612A2BF2"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57ADF5F" w14:textId="77777777" w:rsidR="00A51B6F" w:rsidRPr="00A51B6F" w:rsidRDefault="00A51B6F" w:rsidP="00A51B6F">
            <w:pPr>
              <w:outlineLvl w:val="1"/>
              <w:rPr>
                <w:color w:val="000000"/>
                <w:sz w:val="20"/>
                <w:szCs w:val="20"/>
              </w:rPr>
            </w:pPr>
            <w:r w:rsidRPr="00A51B6F">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75D80019" w14:textId="77777777" w:rsidR="00A51B6F" w:rsidRPr="00A51B6F" w:rsidRDefault="00A51B6F" w:rsidP="00A51B6F">
            <w:pPr>
              <w:jc w:val="center"/>
              <w:outlineLvl w:val="1"/>
              <w:rPr>
                <w:color w:val="000000"/>
                <w:sz w:val="20"/>
                <w:szCs w:val="20"/>
              </w:rPr>
            </w:pPr>
            <w:r w:rsidRPr="00A51B6F">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7A88AEF2"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8AC8175"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CEF55F9" w14:textId="77777777" w:rsidR="00A51B6F" w:rsidRPr="00A51B6F" w:rsidRDefault="00A51B6F" w:rsidP="00A51B6F">
            <w:pPr>
              <w:jc w:val="right"/>
              <w:outlineLvl w:val="1"/>
              <w:rPr>
                <w:color w:val="000000"/>
                <w:sz w:val="20"/>
                <w:szCs w:val="20"/>
              </w:rPr>
            </w:pPr>
            <w:r w:rsidRPr="00A51B6F">
              <w:rPr>
                <w:color w:val="000000"/>
                <w:sz w:val="20"/>
                <w:szCs w:val="20"/>
              </w:rPr>
              <w:t>319,28</w:t>
            </w:r>
          </w:p>
        </w:tc>
        <w:tc>
          <w:tcPr>
            <w:tcW w:w="621" w:type="pct"/>
            <w:tcBorders>
              <w:top w:val="nil"/>
              <w:left w:val="nil"/>
              <w:bottom w:val="single" w:sz="4" w:space="0" w:color="000000"/>
              <w:right w:val="single" w:sz="4" w:space="0" w:color="000000"/>
            </w:tcBorders>
            <w:shd w:val="clear" w:color="auto" w:fill="auto"/>
            <w:noWrap/>
            <w:hideMark/>
          </w:tcPr>
          <w:p w14:paraId="44C1FD96" w14:textId="77777777" w:rsidR="00A51B6F" w:rsidRPr="00A51B6F" w:rsidRDefault="00A51B6F" w:rsidP="00A51B6F">
            <w:pPr>
              <w:jc w:val="right"/>
              <w:outlineLvl w:val="1"/>
              <w:rPr>
                <w:color w:val="000000"/>
                <w:sz w:val="20"/>
                <w:szCs w:val="20"/>
              </w:rPr>
            </w:pPr>
            <w:r w:rsidRPr="00A51B6F">
              <w:rPr>
                <w:color w:val="000000"/>
                <w:sz w:val="20"/>
                <w:szCs w:val="20"/>
              </w:rPr>
              <w:t>319,28</w:t>
            </w:r>
          </w:p>
        </w:tc>
      </w:tr>
      <w:tr w:rsidR="00A51B6F" w:rsidRPr="00A51B6F" w14:paraId="1C9FBA4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9E4D58E"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4AE17EFA" w14:textId="77777777" w:rsidR="00A51B6F" w:rsidRPr="00A51B6F" w:rsidRDefault="00A51B6F" w:rsidP="00A51B6F">
            <w:pPr>
              <w:jc w:val="center"/>
              <w:outlineLvl w:val="2"/>
              <w:rPr>
                <w:color w:val="000000"/>
                <w:sz w:val="20"/>
                <w:szCs w:val="20"/>
              </w:rPr>
            </w:pPr>
            <w:r w:rsidRPr="00A51B6F">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47D12738"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DDA667C"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E9A8666" w14:textId="77777777" w:rsidR="00A51B6F" w:rsidRPr="00A51B6F" w:rsidRDefault="00A51B6F" w:rsidP="00A51B6F">
            <w:pPr>
              <w:jc w:val="right"/>
              <w:outlineLvl w:val="2"/>
              <w:rPr>
                <w:color w:val="000000"/>
                <w:sz w:val="20"/>
                <w:szCs w:val="20"/>
              </w:rPr>
            </w:pPr>
            <w:r w:rsidRPr="00A51B6F">
              <w:rPr>
                <w:color w:val="000000"/>
                <w:sz w:val="20"/>
                <w:szCs w:val="20"/>
              </w:rPr>
              <w:t>319,28</w:t>
            </w:r>
          </w:p>
        </w:tc>
        <w:tc>
          <w:tcPr>
            <w:tcW w:w="621" w:type="pct"/>
            <w:tcBorders>
              <w:top w:val="nil"/>
              <w:left w:val="nil"/>
              <w:bottom w:val="single" w:sz="4" w:space="0" w:color="000000"/>
              <w:right w:val="single" w:sz="4" w:space="0" w:color="000000"/>
            </w:tcBorders>
            <w:shd w:val="clear" w:color="auto" w:fill="auto"/>
            <w:noWrap/>
            <w:hideMark/>
          </w:tcPr>
          <w:p w14:paraId="0922F1B7" w14:textId="77777777" w:rsidR="00A51B6F" w:rsidRPr="00A51B6F" w:rsidRDefault="00A51B6F" w:rsidP="00A51B6F">
            <w:pPr>
              <w:jc w:val="right"/>
              <w:outlineLvl w:val="2"/>
              <w:rPr>
                <w:color w:val="000000"/>
                <w:sz w:val="20"/>
                <w:szCs w:val="20"/>
              </w:rPr>
            </w:pPr>
            <w:r w:rsidRPr="00A51B6F">
              <w:rPr>
                <w:color w:val="000000"/>
                <w:sz w:val="20"/>
                <w:szCs w:val="20"/>
              </w:rPr>
              <w:t>319,28</w:t>
            </w:r>
          </w:p>
        </w:tc>
      </w:tr>
      <w:tr w:rsidR="00A51B6F" w:rsidRPr="00A51B6F" w14:paraId="50159EB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6BAADA8" w14:textId="77777777" w:rsidR="00A51B6F" w:rsidRPr="00A51B6F" w:rsidRDefault="00A51B6F" w:rsidP="00A51B6F">
            <w:pPr>
              <w:outlineLvl w:val="3"/>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32A4DAC7" w14:textId="77777777" w:rsidR="00A51B6F" w:rsidRPr="00A51B6F" w:rsidRDefault="00A51B6F" w:rsidP="00A51B6F">
            <w:pPr>
              <w:jc w:val="center"/>
              <w:outlineLvl w:val="3"/>
              <w:rPr>
                <w:color w:val="000000"/>
                <w:sz w:val="20"/>
                <w:szCs w:val="20"/>
              </w:rPr>
            </w:pPr>
            <w:r w:rsidRPr="00A51B6F">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7969C879" w14:textId="77777777" w:rsidR="00A51B6F" w:rsidRPr="00A51B6F" w:rsidRDefault="00A51B6F" w:rsidP="00A51B6F">
            <w:pPr>
              <w:jc w:val="center"/>
              <w:outlineLvl w:val="3"/>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6A3CD565"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AD3853E" w14:textId="77777777" w:rsidR="00A51B6F" w:rsidRPr="00A51B6F" w:rsidRDefault="00A51B6F" w:rsidP="00A51B6F">
            <w:pPr>
              <w:jc w:val="right"/>
              <w:outlineLvl w:val="3"/>
              <w:rPr>
                <w:color w:val="000000"/>
                <w:sz w:val="20"/>
                <w:szCs w:val="20"/>
              </w:rPr>
            </w:pPr>
            <w:r w:rsidRPr="00A51B6F">
              <w:rPr>
                <w:color w:val="000000"/>
                <w:sz w:val="20"/>
                <w:szCs w:val="20"/>
              </w:rPr>
              <w:t>319,28</w:t>
            </w:r>
          </w:p>
        </w:tc>
        <w:tc>
          <w:tcPr>
            <w:tcW w:w="621" w:type="pct"/>
            <w:tcBorders>
              <w:top w:val="nil"/>
              <w:left w:val="nil"/>
              <w:bottom w:val="single" w:sz="4" w:space="0" w:color="000000"/>
              <w:right w:val="single" w:sz="4" w:space="0" w:color="000000"/>
            </w:tcBorders>
            <w:shd w:val="clear" w:color="auto" w:fill="auto"/>
            <w:noWrap/>
            <w:hideMark/>
          </w:tcPr>
          <w:p w14:paraId="5FAB7789" w14:textId="77777777" w:rsidR="00A51B6F" w:rsidRPr="00A51B6F" w:rsidRDefault="00A51B6F" w:rsidP="00A51B6F">
            <w:pPr>
              <w:jc w:val="right"/>
              <w:outlineLvl w:val="3"/>
              <w:rPr>
                <w:color w:val="000000"/>
                <w:sz w:val="20"/>
                <w:szCs w:val="20"/>
              </w:rPr>
            </w:pPr>
            <w:r w:rsidRPr="00A51B6F">
              <w:rPr>
                <w:color w:val="000000"/>
                <w:sz w:val="20"/>
                <w:szCs w:val="20"/>
              </w:rPr>
              <w:t>319,28</w:t>
            </w:r>
          </w:p>
        </w:tc>
      </w:tr>
      <w:tr w:rsidR="00A51B6F" w:rsidRPr="00A51B6F" w14:paraId="16C6D3C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8765AB8" w14:textId="77777777" w:rsidR="00A51B6F" w:rsidRPr="00A51B6F" w:rsidRDefault="00A51B6F" w:rsidP="00A51B6F">
            <w:pPr>
              <w:outlineLvl w:val="3"/>
              <w:rPr>
                <w:color w:val="000000"/>
                <w:sz w:val="20"/>
                <w:szCs w:val="20"/>
              </w:rPr>
            </w:pPr>
            <w:r w:rsidRPr="00A51B6F">
              <w:rPr>
                <w:color w:val="000000"/>
                <w:sz w:val="20"/>
                <w:szCs w:val="20"/>
              </w:rPr>
              <w:t>Связь и информатика</w:t>
            </w:r>
          </w:p>
        </w:tc>
        <w:tc>
          <w:tcPr>
            <w:tcW w:w="514" w:type="pct"/>
            <w:tcBorders>
              <w:top w:val="nil"/>
              <w:left w:val="nil"/>
              <w:bottom w:val="single" w:sz="4" w:space="0" w:color="000000"/>
              <w:right w:val="single" w:sz="4" w:space="0" w:color="000000"/>
            </w:tcBorders>
            <w:shd w:val="clear" w:color="auto" w:fill="auto"/>
            <w:noWrap/>
            <w:hideMark/>
          </w:tcPr>
          <w:p w14:paraId="1F83444D" w14:textId="77777777" w:rsidR="00A51B6F" w:rsidRPr="00A51B6F" w:rsidRDefault="00A51B6F" w:rsidP="00A51B6F">
            <w:pPr>
              <w:jc w:val="center"/>
              <w:outlineLvl w:val="3"/>
              <w:rPr>
                <w:color w:val="000000"/>
                <w:sz w:val="20"/>
                <w:szCs w:val="20"/>
              </w:rPr>
            </w:pPr>
            <w:r w:rsidRPr="00A51B6F">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09DFF054" w14:textId="77777777" w:rsidR="00A51B6F" w:rsidRPr="00A51B6F" w:rsidRDefault="00A51B6F" w:rsidP="00A51B6F">
            <w:pPr>
              <w:jc w:val="center"/>
              <w:outlineLvl w:val="3"/>
              <w:rPr>
                <w:color w:val="000000"/>
                <w:sz w:val="20"/>
                <w:szCs w:val="20"/>
              </w:rPr>
            </w:pPr>
            <w:r w:rsidRPr="00A51B6F">
              <w:rPr>
                <w:color w:val="000000"/>
                <w:sz w:val="20"/>
                <w:szCs w:val="20"/>
              </w:rPr>
              <w:t>0410</w:t>
            </w:r>
          </w:p>
        </w:tc>
        <w:tc>
          <w:tcPr>
            <w:tcW w:w="357" w:type="pct"/>
            <w:tcBorders>
              <w:top w:val="nil"/>
              <w:left w:val="nil"/>
              <w:bottom w:val="single" w:sz="4" w:space="0" w:color="000000"/>
              <w:right w:val="single" w:sz="4" w:space="0" w:color="000000"/>
            </w:tcBorders>
            <w:shd w:val="clear" w:color="auto" w:fill="auto"/>
            <w:noWrap/>
            <w:hideMark/>
          </w:tcPr>
          <w:p w14:paraId="6F137C63"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997D2CE" w14:textId="77777777" w:rsidR="00A51B6F" w:rsidRPr="00A51B6F" w:rsidRDefault="00A51B6F" w:rsidP="00A51B6F">
            <w:pPr>
              <w:jc w:val="right"/>
              <w:outlineLvl w:val="3"/>
              <w:rPr>
                <w:color w:val="000000"/>
                <w:sz w:val="20"/>
                <w:szCs w:val="20"/>
              </w:rPr>
            </w:pPr>
            <w:r w:rsidRPr="00A51B6F">
              <w:rPr>
                <w:color w:val="000000"/>
                <w:sz w:val="20"/>
                <w:szCs w:val="20"/>
              </w:rPr>
              <w:t>319,28</w:t>
            </w:r>
          </w:p>
        </w:tc>
        <w:tc>
          <w:tcPr>
            <w:tcW w:w="621" w:type="pct"/>
            <w:tcBorders>
              <w:top w:val="nil"/>
              <w:left w:val="nil"/>
              <w:bottom w:val="single" w:sz="4" w:space="0" w:color="000000"/>
              <w:right w:val="single" w:sz="4" w:space="0" w:color="000000"/>
            </w:tcBorders>
            <w:shd w:val="clear" w:color="auto" w:fill="auto"/>
            <w:noWrap/>
            <w:hideMark/>
          </w:tcPr>
          <w:p w14:paraId="307F17F5" w14:textId="77777777" w:rsidR="00A51B6F" w:rsidRPr="00A51B6F" w:rsidRDefault="00A51B6F" w:rsidP="00A51B6F">
            <w:pPr>
              <w:jc w:val="right"/>
              <w:outlineLvl w:val="3"/>
              <w:rPr>
                <w:color w:val="000000"/>
                <w:sz w:val="20"/>
                <w:szCs w:val="20"/>
              </w:rPr>
            </w:pPr>
            <w:r w:rsidRPr="00A51B6F">
              <w:rPr>
                <w:color w:val="000000"/>
                <w:sz w:val="20"/>
                <w:szCs w:val="20"/>
              </w:rPr>
              <w:t>319,28</w:t>
            </w:r>
          </w:p>
        </w:tc>
      </w:tr>
      <w:tr w:rsidR="00A51B6F" w:rsidRPr="00A51B6F" w14:paraId="03ADAA04"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4B7D8A7"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14" w:type="pct"/>
            <w:tcBorders>
              <w:top w:val="nil"/>
              <w:left w:val="nil"/>
              <w:bottom w:val="single" w:sz="4" w:space="0" w:color="000000"/>
              <w:right w:val="single" w:sz="4" w:space="0" w:color="000000"/>
            </w:tcBorders>
            <w:shd w:val="clear" w:color="auto" w:fill="auto"/>
            <w:noWrap/>
            <w:hideMark/>
          </w:tcPr>
          <w:p w14:paraId="7BFF6A90" w14:textId="77777777" w:rsidR="00A51B6F" w:rsidRPr="00A51B6F" w:rsidRDefault="00A51B6F" w:rsidP="00A51B6F">
            <w:pPr>
              <w:jc w:val="center"/>
              <w:outlineLvl w:val="4"/>
              <w:rPr>
                <w:color w:val="000000"/>
                <w:sz w:val="20"/>
                <w:szCs w:val="20"/>
              </w:rPr>
            </w:pPr>
            <w:r w:rsidRPr="00A51B6F">
              <w:rPr>
                <w:color w:val="000000"/>
                <w:sz w:val="20"/>
                <w:szCs w:val="20"/>
              </w:rPr>
              <w:t>0700200000</w:t>
            </w:r>
          </w:p>
        </w:tc>
        <w:tc>
          <w:tcPr>
            <w:tcW w:w="437" w:type="pct"/>
            <w:tcBorders>
              <w:top w:val="nil"/>
              <w:left w:val="nil"/>
              <w:bottom w:val="single" w:sz="4" w:space="0" w:color="000000"/>
              <w:right w:val="single" w:sz="4" w:space="0" w:color="000000"/>
            </w:tcBorders>
            <w:shd w:val="clear" w:color="auto" w:fill="auto"/>
            <w:noWrap/>
            <w:hideMark/>
          </w:tcPr>
          <w:p w14:paraId="10A805B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8F0B4A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54FE6E0" w14:textId="77777777" w:rsidR="00A51B6F" w:rsidRPr="00A51B6F" w:rsidRDefault="00A51B6F" w:rsidP="00A51B6F">
            <w:pPr>
              <w:jc w:val="right"/>
              <w:outlineLvl w:val="4"/>
              <w:rPr>
                <w:color w:val="000000"/>
                <w:sz w:val="20"/>
                <w:szCs w:val="20"/>
              </w:rPr>
            </w:pPr>
            <w:r w:rsidRPr="00A51B6F">
              <w:rPr>
                <w:color w:val="000000"/>
                <w:sz w:val="20"/>
                <w:szCs w:val="20"/>
              </w:rPr>
              <w:t>16 779 688,96</w:t>
            </w:r>
          </w:p>
        </w:tc>
        <w:tc>
          <w:tcPr>
            <w:tcW w:w="621" w:type="pct"/>
            <w:tcBorders>
              <w:top w:val="nil"/>
              <w:left w:val="nil"/>
              <w:bottom w:val="single" w:sz="4" w:space="0" w:color="000000"/>
              <w:right w:val="single" w:sz="4" w:space="0" w:color="000000"/>
            </w:tcBorders>
            <w:shd w:val="clear" w:color="auto" w:fill="auto"/>
            <w:noWrap/>
            <w:hideMark/>
          </w:tcPr>
          <w:p w14:paraId="455908A6" w14:textId="77777777" w:rsidR="00A51B6F" w:rsidRPr="00A51B6F" w:rsidRDefault="00A51B6F" w:rsidP="00A51B6F">
            <w:pPr>
              <w:jc w:val="right"/>
              <w:outlineLvl w:val="4"/>
              <w:rPr>
                <w:color w:val="000000"/>
                <w:sz w:val="20"/>
                <w:szCs w:val="20"/>
              </w:rPr>
            </w:pPr>
            <w:r w:rsidRPr="00A51B6F">
              <w:rPr>
                <w:color w:val="000000"/>
                <w:sz w:val="20"/>
                <w:szCs w:val="20"/>
              </w:rPr>
              <w:t>16 799 688,96</w:t>
            </w:r>
          </w:p>
        </w:tc>
      </w:tr>
      <w:tr w:rsidR="00A51B6F" w:rsidRPr="00A51B6F" w14:paraId="0525D25F"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8600989" w14:textId="77777777" w:rsidR="00A51B6F" w:rsidRPr="00A51B6F" w:rsidRDefault="00A51B6F" w:rsidP="00A51B6F">
            <w:pPr>
              <w:outlineLvl w:val="5"/>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4" w:type="pct"/>
            <w:tcBorders>
              <w:top w:val="nil"/>
              <w:left w:val="nil"/>
              <w:bottom w:val="single" w:sz="4" w:space="0" w:color="000000"/>
              <w:right w:val="single" w:sz="4" w:space="0" w:color="000000"/>
            </w:tcBorders>
            <w:shd w:val="clear" w:color="auto" w:fill="auto"/>
            <w:noWrap/>
            <w:hideMark/>
          </w:tcPr>
          <w:p w14:paraId="575A9B71" w14:textId="77777777" w:rsidR="00A51B6F" w:rsidRPr="00A51B6F" w:rsidRDefault="00A51B6F" w:rsidP="00A51B6F">
            <w:pPr>
              <w:jc w:val="center"/>
              <w:outlineLvl w:val="5"/>
              <w:rPr>
                <w:color w:val="000000"/>
                <w:sz w:val="20"/>
                <w:szCs w:val="20"/>
              </w:rPr>
            </w:pPr>
            <w:r w:rsidRPr="00A51B6F">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4A0A339D"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46AE7A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445AE70" w14:textId="77777777" w:rsidR="00A51B6F" w:rsidRPr="00A51B6F" w:rsidRDefault="00A51B6F" w:rsidP="00A51B6F">
            <w:pPr>
              <w:jc w:val="right"/>
              <w:outlineLvl w:val="5"/>
              <w:rPr>
                <w:color w:val="000000"/>
                <w:sz w:val="20"/>
                <w:szCs w:val="20"/>
              </w:rPr>
            </w:pPr>
            <w:r w:rsidRPr="00A51B6F">
              <w:rPr>
                <w:color w:val="000000"/>
                <w:sz w:val="20"/>
                <w:szCs w:val="20"/>
              </w:rPr>
              <w:t>380 000,00</w:t>
            </w:r>
          </w:p>
        </w:tc>
        <w:tc>
          <w:tcPr>
            <w:tcW w:w="621" w:type="pct"/>
            <w:tcBorders>
              <w:top w:val="nil"/>
              <w:left w:val="nil"/>
              <w:bottom w:val="single" w:sz="4" w:space="0" w:color="000000"/>
              <w:right w:val="single" w:sz="4" w:space="0" w:color="000000"/>
            </w:tcBorders>
            <w:shd w:val="clear" w:color="auto" w:fill="auto"/>
            <w:noWrap/>
            <w:hideMark/>
          </w:tcPr>
          <w:p w14:paraId="5041BE13" w14:textId="77777777" w:rsidR="00A51B6F" w:rsidRPr="00A51B6F" w:rsidRDefault="00A51B6F" w:rsidP="00A51B6F">
            <w:pPr>
              <w:jc w:val="right"/>
              <w:outlineLvl w:val="5"/>
              <w:rPr>
                <w:color w:val="000000"/>
                <w:sz w:val="20"/>
                <w:szCs w:val="20"/>
              </w:rPr>
            </w:pPr>
            <w:r w:rsidRPr="00A51B6F">
              <w:rPr>
                <w:color w:val="000000"/>
                <w:sz w:val="20"/>
                <w:szCs w:val="20"/>
              </w:rPr>
              <w:t>400 000,00</w:t>
            </w:r>
          </w:p>
        </w:tc>
      </w:tr>
      <w:tr w:rsidR="00A51B6F" w:rsidRPr="00A51B6F" w14:paraId="6C426495"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7043678"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17AA56AA" w14:textId="77777777" w:rsidR="00A51B6F" w:rsidRPr="00A51B6F" w:rsidRDefault="00A51B6F" w:rsidP="00A51B6F">
            <w:pPr>
              <w:jc w:val="center"/>
              <w:outlineLvl w:val="3"/>
              <w:rPr>
                <w:color w:val="000000"/>
                <w:sz w:val="20"/>
                <w:szCs w:val="20"/>
              </w:rPr>
            </w:pPr>
            <w:r w:rsidRPr="00A51B6F">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7CCB6CA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3144C03"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CB4E6FB" w14:textId="77777777" w:rsidR="00A51B6F" w:rsidRPr="00A51B6F" w:rsidRDefault="00A51B6F" w:rsidP="00A51B6F">
            <w:pPr>
              <w:jc w:val="right"/>
              <w:outlineLvl w:val="3"/>
              <w:rPr>
                <w:color w:val="000000"/>
                <w:sz w:val="20"/>
                <w:szCs w:val="20"/>
              </w:rPr>
            </w:pPr>
            <w:r w:rsidRPr="00A51B6F">
              <w:rPr>
                <w:color w:val="000000"/>
                <w:sz w:val="20"/>
                <w:szCs w:val="20"/>
              </w:rPr>
              <w:t>380 000,00</w:t>
            </w:r>
          </w:p>
        </w:tc>
        <w:tc>
          <w:tcPr>
            <w:tcW w:w="621" w:type="pct"/>
            <w:tcBorders>
              <w:top w:val="nil"/>
              <w:left w:val="nil"/>
              <w:bottom w:val="single" w:sz="4" w:space="0" w:color="000000"/>
              <w:right w:val="single" w:sz="4" w:space="0" w:color="000000"/>
            </w:tcBorders>
            <w:shd w:val="clear" w:color="auto" w:fill="auto"/>
            <w:noWrap/>
            <w:hideMark/>
          </w:tcPr>
          <w:p w14:paraId="230E077F" w14:textId="77777777" w:rsidR="00A51B6F" w:rsidRPr="00A51B6F" w:rsidRDefault="00A51B6F" w:rsidP="00A51B6F">
            <w:pPr>
              <w:jc w:val="right"/>
              <w:outlineLvl w:val="3"/>
              <w:rPr>
                <w:color w:val="000000"/>
                <w:sz w:val="20"/>
                <w:szCs w:val="20"/>
              </w:rPr>
            </w:pPr>
            <w:r w:rsidRPr="00A51B6F">
              <w:rPr>
                <w:color w:val="000000"/>
                <w:sz w:val="20"/>
                <w:szCs w:val="20"/>
              </w:rPr>
              <w:t>400 000,00</w:t>
            </w:r>
          </w:p>
        </w:tc>
      </w:tr>
      <w:tr w:rsidR="00A51B6F" w:rsidRPr="00A51B6F" w14:paraId="6A3B8C3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A1992FA"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52285B8F" w14:textId="77777777" w:rsidR="00A51B6F" w:rsidRPr="00A51B6F" w:rsidRDefault="00A51B6F" w:rsidP="00A51B6F">
            <w:pPr>
              <w:jc w:val="center"/>
              <w:outlineLvl w:val="4"/>
              <w:rPr>
                <w:color w:val="000000"/>
                <w:sz w:val="20"/>
                <w:szCs w:val="20"/>
              </w:rPr>
            </w:pPr>
            <w:r w:rsidRPr="00A51B6F">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714D5583"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3ED67741"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4A9CB69" w14:textId="77777777" w:rsidR="00A51B6F" w:rsidRPr="00A51B6F" w:rsidRDefault="00A51B6F" w:rsidP="00A51B6F">
            <w:pPr>
              <w:jc w:val="right"/>
              <w:outlineLvl w:val="4"/>
              <w:rPr>
                <w:color w:val="000000"/>
                <w:sz w:val="20"/>
                <w:szCs w:val="20"/>
              </w:rPr>
            </w:pPr>
            <w:r w:rsidRPr="00A51B6F">
              <w:rPr>
                <w:color w:val="000000"/>
                <w:sz w:val="20"/>
                <w:szCs w:val="20"/>
              </w:rPr>
              <w:t>380 000,00</w:t>
            </w:r>
          </w:p>
        </w:tc>
        <w:tc>
          <w:tcPr>
            <w:tcW w:w="621" w:type="pct"/>
            <w:tcBorders>
              <w:top w:val="nil"/>
              <w:left w:val="nil"/>
              <w:bottom w:val="single" w:sz="4" w:space="0" w:color="000000"/>
              <w:right w:val="single" w:sz="4" w:space="0" w:color="000000"/>
            </w:tcBorders>
            <w:shd w:val="clear" w:color="auto" w:fill="auto"/>
            <w:noWrap/>
            <w:hideMark/>
          </w:tcPr>
          <w:p w14:paraId="40ED49F8" w14:textId="77777777" w:rsidR="00A51B6F" w:rsidRPr="00A51B6F" w:rsidRDefault="00A51B6F" w:rsidP="00A51B6F">
            <w:pPr>
              <w:jc w:val="right"/>
              <w:outlineLvl w:val="4"/>
              <w:rPr>
                <w:color w:val="000000"/>
                <w:sz w:val="20"/>
                <w:szCs w:val="20"/>
              </w:rPr>
            </w:pPr>
            <w:r w:rsidRPr="00A51B6F">
              <w:rPr>
                <w:color w:val="000000"/>
                <w:sz w:val="20"/>
                <w:szCs w:val="20"/>
              </w:rPr>
              <w:t>400 000,00</w:t>
            </w:r>
          </w:p>
        </w:tc>
      </w:tr>
      <w:tr w:rsidR="00A51B6F" w:rsidRPr="00A51B6F" w14:paraId="154BA25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97F84CF" w14:textId="77777777" w:rsidR="00A51B6F" w:rsidRPr="00A51B6F" w:rsidRDefault="00A51B6F" w:rsidP="00A51B6F">
            <w:pPr>
              <w:outlineLvl w:val="5"/>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7C16B6B6" w14:textId="77777777" w:rsidR="00A51B6F" w:rsidRPr="00A51B6F" w:rsidRDefault="00A51B6F" w:rsidP="00A51B6F">
            <w:pPr>
              <w:jc w:val="center"/>
              <w:outlineLvl w:val="5"/>
              <w:rPr>
                <w:color w:val="000000"/>
                <w:sz w:val="20"/>
                <w:szCs w:val="20"/>
              </w:rPr>
            </w:pPr>
            <w:r w:rsidRPr="00A51B6F">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0E6C6931" w14:textId="77777777" w:rsidR="00A51B6F" w:rsidRPr="00A51B6F" w:rsidRDefault="00A51B6F" w:rsidP="00A51B6F">
            <w:pPr>
              <w:jc w:val="center"/>
              <w:outlineLvl w:val="5"/>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700C470D"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20EBE27" w14:textId="77777777" w:rsidR="00A51B6F" w:rsidRPr="00A51B6F" w:rsidRDefault="00A51B6F" w:rsidP="00A51B6F">
            <w:pPr>
              <w:jc w:val="right"/>
              <w:outlineLvl w:val="5"/>
              <w:rPr>
                <w:color w:val="000000"/>
                <w:sz w:val="20"/>
                <w:szCs w:val="20"/>
              </w:rPr>
            </w:pPr>
            <w:r w:rsidRPr="00A51B6F">
              <w:rPr>
                <w:color w:val="000000"/>
                <w:sz w:val="20"/>
                <w:szCs w:val="20"/>
              </w:rPr>
              <w:t>380 000,00</w:t>
            </w:r>
          </w:p>
        </w:tc>
        <w:tc>
          <w:tcPr>
            <w:tcW w:w="621" w:type="pct"/>
            <w:tcBorders>
              <w:top w:val="nil"/>
              <w:left w:val="nil"/>
              <w:bottom w:val="single" w:sz="4" w:space="0" w:color="000000"/>
              <w:right w:val="single" w:sz="4" w:space="0" w:color="000000"/>
            </w:tcBorders>
            <w:shd w:val="clear" w:color="auto" w:fill="auto"/>
            <w:noWrap/>
            <w:hideMark/>
          </w:tcPr>
          <w:p w14:paraId="2AA19E88" w14:textId="77777777" w:rsidR="00A51B6F" w:rsidRPr="00A51B6F" w:rsidRDefault="00A51B6F" w:rsidP="00A51B6F">
            <w:pPr>
              <w:jc w:val="right"/>
              <w:outlineLvl w:val="5"/>
              <w:rPr>
                <w:color w:val="000000"/>
                <w:sz w:val="20"/>
                <w:szCs w:val="20"/>
              </w:rPr>
            </w:pPr>
            <w:r w:rsidRPr="00A51B6F">
              <w:rPr>
                <w:color w:val="000000"/>
                <w:sz w:val="20"/>
                <w:szCs w:val="20"/>
              </w:rPr>
              <w:t>400 000,00</w:t>
            </w:r>
          </w:p>
        </w:tc>
      </w:tr>
      <w:tr w:rsidR="00A51B6F" w:rsidRPr="00A51B6F" w14:paraId="0C51FA6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1A0DD9F" w14:textId="77777777" w:rsidR="00A51B6F" w:rsidRPr="00A51B6F" w:rsidRDefault="00A51B6F" w:rsidP="00A51B6F">
            <w:pPr>
              <w:outlineLvl w:val="2"/>
              <w:rPr>
                <w:color w:val="000000"/>
                <w:sz w:val="20"/>
                <w:szCs w:val="20"/>
              </w:rPr>
            </w:pPr>
            <w:r w:rsidRPr="00A51B6F">
              <w:rPr>
                <w:color w:val="000000"/>
                <w:sz w:val="20"/>
                <w:szCs w:val="20"/>
              </w:rPr>
              <w:t>Выплата пособия по уходу за ребенком до трех лет</w:t>
            </w:r>
          </w:p>
        </w:tc>
        <w:tc>
          <w:tcPr>
            <w:tcW w:w="514" w:type="pct"/>
            <w:tcBorders>
              <w:top w:val="nil"/>
              <w:left w:val="nil"/>
              <w:bottom w:val="single" w:sz="4" w:space="0" w:color="000000"/>
              <w:right w:val="single" w:sz="4" w:space="0" w:color="000000"/>
            </w:tcBorders>
            <w:shd w:val="clear" w:color="auto" w:fill="auto"/>
            <w:noWrap/>
            <w:hideMark/>
          </w:tcPr>
          <w:p w14:paraId="6362DEB2" w14:textId="77777777" w:rsidR="00A51B6F" w:rsidRPr="00A51B6F" w:rsidRDefault="00A51B6F" w:rsidP="00A51B6F">
            <w:pPr>
              <w:jc w:val="center"/>
              <w:outlineLvl w:val="2"/>
              <w:rPr>
                <w:color w:val="000000"/>
                <w:sz w:val="20"/>
                <w:szCs w:val="20"/>
              </w:rPr>
            </w:pPr>
            <w:r w:rsidRPr="00A51B6F">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63064CD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3BFEAA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49A6BEC" w14:textId="77777777" w:rsidR="00A51B6F" w:rsidRPr="00A51B6F" w:rsidRDefault="00A51B6F" w:rsidP="00A51B6F">
            <w:pPr>
              <w:jc w:val="right"/>
              <w:outlineLvl w:val="2"/>
              <w:rPr>
                <w:color w:val="000000"/>
                <w:sz w:val="20"/>
                <w:szCs w:val="20"/>
              </w:rPr>
            </w:pPr>
            <w:r w:rsidRPr="00A51B6F">
              <w:rPr>
                <w:color w:val="000000"/>
                <w:sz w:val="20"/>
                <w:szCs w:val="20"/>
              </w:rPr>
              <w:t>900,00</w:t>
            </w:r>
          </w:p>
        </w:tc>
        <w:tc>
          <w:tcPr>
            <w:tcW w:w="621" w:type="pct"/>
            <w:tcBorders>
              <w:top w:val="nil"/>
              <w:left w:val="nil"/>
              <w:bottom w:val="single" w:sz="4" w:space="0" w:color="000000"/>
              <w:right w:val="single" w:sz="4" w:space="0" w:color="000000"/>
            </w:tcBorders>
            <w:shd w:val="clear" w:color="auto" w:fill="auto"/>
            <w:noWrap/>
            <w:hideMark/>
          </w:tcPr>
          <w:p w14:paraId="632B39B7" w14:textId="77777777" w:rsidR="00A51B6F" w:rsidRPr="00A51B6F" w:rsidRDefault="00A51B6F" w:rsidP="00A51B6F">
            <w:pPr>
              <w:jc w:val="right"/>
              <w:outlineLvl w:val="2"/>
              <w:rPr>
                <w:color w:val="000000"/>
                <w:sz w:val="20"/>
                <w:szCs w:val="20"/>
              </w:rPr>
            </w:pPr>
            <w:r w:rsidRPr="00A51B6F">
              <w:rPr>
                <w:color w:val="000000"/>
                <w:sz w:val="20"/>
                <w:szCs w:val="20"/>
              </w:rPr>
              <w:t>900,00</w:t>
            </w:r>
          </w:p>
        </w:tc>
      </w:tr>
      <w:tr w:rsidR="00A51B6F" w:rsidRPr="00A51B6F" w14:paraId="5DC267F2"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000CC03"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799F7391" w14:textId="77777777" w:rsidR="00A51B6F" w:rsidRPr="00A51B6F" w:rsidRDefault="00A51B6F" w:rsidP="00A51B6F">
            <w:pPr>
              <w:jc w:val="center"/>
              <w:outlineLvl w:val="3"/>
              <w:rPr>
                <w:color w:val="000000"/>
                <w:sz w:val="20"/>
                <w:szCs w:val="20"/>
              </w:rPr>
            </w:pPr>
            <w:r w:rsidRPr="00A51B6F">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752171C4"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F166238"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8C2B51E" w14:textId="77777777" w:rsidR="00A51B6F" w:rsidRPr="00A51B6F" w:rsidRDefault="00A51B6F" w:rsidP="00A51B6F">
            <w:pPr>
              <w:jc w:val="right"/>
              <w:outlineLvl w:val="3"/>
              <w:rPr>
                <w:color w:val="000000"/>
                <w:sz w:val="20"/>
                <w:szCs w:val="20"/>
              </w:rPr>
            </w:pPr>
            <w:r w:rsidRPr="00A51B6F">
              <w:rPr>
                <w:color w:val="000000"/>
                <w:sz w:val="20"/>
                <w:szCs w:val="20"/>
              </w:rPr>
              <w:t>900,00</w:t>
            </w:r>
          </w:p>
        </w:tc>
        <w:tc>
          <w:tcPr>
            <w:tcW w:w="621" w:type="pct"/>
            <w:tcBorders>
              <w:top w:val="nil"/>
              <w:left w:val="nil"/>
              <w:bottom w:val="single" w:sz="4" w:space="0" w:color="000000"/>
              <w:right w:val="single" w:sz="4" w:space="0" w:color="000000"/>
            </w:tcBorders>
            <w:shd w:val="clear" w:color="auto" w:fill="auto"/>
            <w:noWrap/>
            <w:hideMark/>
          </w:tcPr>
          <w:p w14:paraId="20AB1146" w14:textId="77777777" w:rsidR="00A51B6F" w:rsidRPr="00A51B6F" w:rsidRDefault="00A51B6F" w:rsidP="00A51B6F">
            <w:pPr>
              <w:jc w:val="right"/>
              <w:outlineLvl w:val="3"/>
              <w:rPr>
                <w:color w:val="000000"/>
                <w:sz w:val="20"/>
                <w:szCs w:val="20"/>
              </w:rPr>
            </w:pPr>
            <w:r w:rsidRPr="00A51B6F">
              <w:rPr>
                <w:color w:val="000000"/>
                <w:sz w:val="20"/>
                <w:szCs w:val="20"/>
              </w:rPr>
              <w:t>900,00</w:t>
            </w:r>
          </w:p>
        </w:tc>
      </w:tr>
      <w:tr w:rsidR="00A51B6F" w:rsidRPr="00A51B6F" w14:paraId="6C10FD2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61A8DA1"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43B7FD61" w14:textId="77777777" w:rsidR="00A51B6F" w:rsidRPr="00A51B6F" w:rsidRDefault="00A51B6F" w:rsidP="00A51B6F">
            <w:pPr>
              <w:jc w:val="center"/>
              <w:outlineLvl w:val="4"/>
              <w:rPr>
                <w:color w:val="000000"/>
                <w:sz w:val="20"/>
                <w:szCs w:val="20"/>
              </w:rPr>
            </w:pPr>
            <w:r w:rsidRPr="00A51B6F">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04804C4E"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48FC0C8D"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87A4A41" w14:textId="77777777" w:rsidR="00A51B6F" w:rsidRPr="00A51B6F" w:rsidRDefault="00A51B6F" w:rsidP="00A51B6F">
            <w:pPr>
              <w:jc w:val="right"/>
              <w:outlineLvl w:val="4"/>
              <w:rPr>
                <w:color w:val="000000"/>
                <w:sz w:val="20"/>
                <w:szCs w:val="20"/>
              </w:rPr>
            </w:pPr>
            <w:r w:rsidRPr="00A51B6F">
              <w:rPr>
                <w:color w:val="000000"/>
                <w:sz w:val="20"/>
                <w:szCs w:val="20"/>
              </w:rPr>
              <w:t>900,00</w:t>
            </w:r>
          </w:p>
        </w:tc>
        <w:tc>
          <w:tcPr>
            <w:tcW w:w="621" w:type="pct"/>
            <w:tcBorders>
              <w:top w:val="nil"/>
              <w:left w:val="nil"/>
              <w:bottom w:val="single" w:sz="4" w:space="0" w:color="000000"/>
              <w:right w:val="single" w:sz="4" w:space="0" w:color="000000"/>
            </w:tcBorders>
            <w:shd w:val="clear" w:color="auto" w:fill="auto"/>
            <w:noWrap/>
            <w:hideMark/>
          </w:tcPr>
          <w:p w14:paraId="567F4899" w14:textId="77777777" w:rsidR="00A51B6F" w:rsidRPr="00A51B6F" w:rsidRDefault="00A51B6F" w:rsidP="00A51B6F">
            <w:pPr>
              <w:jc w:val="right"/>
              <w:outlineLvl w:val="4"/>
              <w:rPr>
                <w:color w:val="000000"/>
                <w:sz w:val="20"/>
                <w:szCs w:val="20"/>
              </w:rPr>
            </w:pPr>
            <w:r w:rsidRPr="00A51B6F">
              <w:rPr>
                <w:color w:val="000000"/>
                <w:sz w:val="20"/>
                <w:szCs w:val="20"/>
              </w:rPr>
              <w:t>900,00</w:t>
            </w:r>
          </w:p>
        </w:tc>
      </w:tr>
      <w:tr w:rsidR="00A51B6F" w:rsidRPr="00A51B6F" w14:paraId="52176EF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2CBDC3D" w14:textId="77777777" w:rsidR="00A51B6F" w:rsidRPr="00A51B6F" w:rsidRDefault="00A51B6F" w:rsidP="00A51B6F">
            <w:pPr>
              <w:outlineLvl w:val="5"/>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41CCF6BD" w14:textId="77777777" w:rsidR="00A51B6F" w:rsidRPr="00A51B6F" w:rsidRDefault="00A51B6F" w:rsidP="00A51B6F">
            <w:pPr>
              <w:jc w:val="center"/>
              <w:outlineLvl w:val="5"/>
              <w:rPr>
                <w:color w:val="000000"/>
                <w:sz w:val="20"/>
                <w:szCs w:val="20"/>
              </w:rPr>
            </w:pPr>
            <w:r w:rsidRPr="00A51B6F">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6F227DAF" w14:textId="77777777" w:rsidR="00A51B6F" w:rsidRPr="00A51B6F" w:rsidRDefault="00A51B6F" w:rsidP="00A51B6F">
            <w:pPr>
              <w:jc w:val="center"/>
              <w:outlineLvl w:val="5"/>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193C984A"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4AB1025" w14:textId="77777777" w:rsidR="00A51B6F" w:rsidRPr="00A51B6F" w:rsidRDefault="00A51B6F" w:rsidP="00A51B6F">
            <w:pPr>
              <w:jc w:val="right"/>
              <w:outlineLvl w:val="5"/>
              <w:rPr>
                <w:color w:val="000000"/>
                <w:sz w:val="20"/>
                <w:szCs w:val="20"/>
              </w:rPr>
            </w:pPr>
            <w:r w:rsidRPr="00A51B6F">
              <w:rPr>
                <w:color w:val="000000"/>
                <w:sz w:val="20"/>
                <w:szCs w:val="20"/>
              </w:rPr>
              <w:t>900,00</w:t>
            </w:r>
          </w:p>
        </w:tc>
        <w:tc>
          <w:tcPr>
            <w:tcW w:w="621" w:type="pct"/>
            <w:tcBorders>
              <w:top w:val="nil"/>
              <w:left w:val="nil"/>
              <w:bottom w:val="single" w:sz="4" w:space="0" w:color="000000"/>
              <w:right w:val="single" w:sz="4" w:space="0" w:color="000000"/>
            </w:tcBorders>
            <w:shd w:val="clear" w:color="auto" w:fill="auto"/>
            <w:noWrap/>
            <w:hideMark/>
          </w:tcPr>
          <w:p w14:paraId="71973D4C" w14:textId="77777777" w:rsidR="00A51B6F" w:rsidRPr="00A51B6F" w:rsidRDefault="00A51B6F" w:rsidP="00A51B6F">
            <w:pPr>
              <w:jc w:val="right"/>
              <w:outlineLvl w:val="5"/>
              <w:rPr>
                <w:color w:val="000000"/>
                <w:sz w:val="20"/>
                <w:szCs w:val="20"/>
              </w:rPr>
            </w:pPr>
            <w:r w:rsidRPr="00A51B6F">
              <w:rPr>
                <w:color w:val="000000"/>
                <w:sz w:val="20"/>
                <w:szCs w:val="20"/>
              </w:rPr>
              <w:t>900,00</w:t>
            </w:r>
          </w:p>
        </w:tc>
      </w:tr>
      <w:tr w:rsidR="00A51B6F" w:rsidRPr="00A51B6F" w14:paraId="3795A703"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809CCC7" w14:textId="77777777" w:rsidR="00A51B6F" w:rsidRPr="00A51B6F" w:rsidRDefault="00A51B6F" w:rsidP="00A51B6F">
            <w:pPr>
              <w:outlineLvl w:val="3"/>
              <w:rPr>
                <w:color w:val="000000"/>
                <w:sz w:val="20"/>
                <w:szCs w:val="20"/>
              </w:rPr>
            </w:pPr>
            <w:r w:rsidRPr="00A51B6F">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14" w:type="pct"/>
            <w:tcBorders>
              <w:top w:val="nil"/>
              <w:left w:val="nil"/>
              <w:bottom w:val="single" w:sz="4" w:space="0" w:color="000000"/>
              <w:right w:val="single" w:sz="4" w:space="0" w:color="000000"/>
            </w:tcBorders>
            <w:shd w:val="clear" w:color="auto" w:fill="auto"/>
            <w:noWrap/>
            <w:hideMark/>
          </w:tcPr>
          <w:p w14:paraId="5B01EB92" w14:textId="77777777" w:rsidR="00A51B6F" w:rsidRPr="00A51B6F" w:rsidRDefault="00A51B6F" w:rsidP="00A51B6F">
            <w:pPr>
              <w:jc w:val="center"/>
              <w:outlineLvl w:val="3"/>
              <w:rPr>
                <w:color w:val="000000"/>
                <w:sz w:val="20"/>
                <w:szCs w:val="20"/>
              </w:rPr>
            </w:pPr>
            <w:r w:rsidRPr="00A51B6F">
              <w:rPr>
                <w:color w:val="000000"/>
                <w:sz w:val="20"/>
                <w:szCs w:val="20"/>
              </w:rPr>
              <w:t>0700220010</w:t>
            </w:r>
          </w:p>
        </w:tc>
        <w:tc>
          <w:tcPr>
            <w:tcW w:w="437" w:type="pct"/>
            <w:tcBorders>
              <w:top w:val="nil"/>
              <w:left w:val="nil"/>
              <w:bottom w:val="single" w:sz="4" w:space="0" w:color="000000"/>
              <w:right w:val="single" w:sz="4" w:space="0" w:color="000000"/>
            </w:tcBorders>
            <w:shd w:val="clear" w:color="auto" w:fill="auto"/>
            <w:noWrap/>
            <w:hideMark/>
          </w:tcPr>
          <w:p w14:paraId="73B734D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6736FD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596E453" w14:textId="77777777" w:rsidR="00A51B6F" w:rsidRPr="00A51B6F" w:rsidRDefault="00A51B6F" w:rsidP="00A51B6F">
            <w:pPr>
              <w:jc w:val="right"/>
              <w:outlineLvl w:val="3"/>
              <w:rPr>
                <w:color w:val="000000"/>
                <w:sz w:val="20"/>
                <w:szCs w:val="20"/>
              </w:rPr>
            </w:pPr>
            <w:r w:rsidRPr="00A51B6F">
              <w:rPr>
                <w:color w:val="000000"/>
                <w:sz w:val="20"/>
                <w:szCs w:val="20"/>
              </w:rPr>
              <w:t>1 500 000,00</w:t>
            </w:r>
          </w:p>
        </w:tc>
        <w:tc>
          <w:tcPr>
            <w:tcW w:w="621" w:type="pct"/>
            <w:tcBorders>
              <w:top w:val="nil"/>
              <w:left w:val="nil"/>
              <w:bottom w:val="single" w:sz="4" w:space="0" w:color="000000"/>
              <w:right w:val="single" w:sz="4" w:space="0" w:color="000000"/>
            </w:tcBorders>
            <w:shd w:val="clear" w:color="auto" w:fill="auto"/>
            <w:noWrap/>
            <w:hideMark/>
          </w:tcPr>
          <w:p w14:paraId="28C20DBC" w14:textId="77777777" w:rsidR="00A51B6F" w:rsidRPr="00A51B6F" w:rsidRDefault="00A51B6F" w:rsidP="00A51B6F">
            <w:pPr>
              <w:jc w:val="right"/>
              <w:outlineLvl w:val="3"/>
              <w:rPr>
                <w:color w:val="000000"/>
                <w:sz w:val="20"/>
                <w:szCs w:val="20"/>
              </w:rPr>
            </w:pPr>
            <w:r w:rsidRPr="00A51B6F">
              <w:rPr>
                <w:color w:val="000000"/>
                <w:sz w:val="20"/>
                <w:szCs w:val="20"/>
              </w:rPr>
              <w:t>1 500 000,00</w:t>
            </w:r>
          </w:p>
        </w:tc>
      </w:tr>
      <w:tr w:rsidR="00A51B6F" w:rsidRPr="00A51B6F" w14:paraId="5681554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334DD09" w14:textId="77777777" w:rsidR="00A51B6F" w:rsidRPr="00A51B6F" w:rsidRDefault="00A51B6F" w:rsidP="00A51B6F">
            <w:pPr>
              <w:outlineLvl w:val="4"/>
              <w:rPr>
                <w:color w:val="000000"/>
                <w:sz w:val="20"/>
                <w:szCs w:val="20"/>
              </w:rPr>
            </w:pPr>
            <w:r w:rsidRPr="00A51B6F">
              <w:rPr>
                <w:color w:val="000000"/>
                <w:sz w:val="20"/>
                <w:szCs w:val="20"/>
              </w:rPr>
              <w:t>Иные бюджетные ассигнования</w:t>
            </w:r>
          </w:p>
        </w:tc>
        <w:tc>
          <w:tcPr>
            <w:tcW w:w="514" w:type="pct"/>
            <w:tcBorders>
              <w:top w:val="nil"/>
              <w:left w:val="nil"/>
              <w:bottom w:val="single" w:sz="4" w:space="0" w:color="000000"/>
              <w:right w:val="single" w:sz="4" w:space="0" w:color="000000"/>
            </w:tcBorders>
            <w:shd w:val="clear" w:color="auto" w:fill="auto"/>
            <w:noWrap/>
            <w:hideMark/>
          </w:tcPr>
          <w:p w14:paraId="1E104590" w14:textId="77777777" w:rsidR="00A51B6F" w:rsidRPr="00A51B6F" w:rsidRDefault="00A51B6F" w:rsidP="00A51B6F">
            <w:pPr>
              <w:jc w:val="center"/>
              <w:outlineLvl w:val="4"/>
              <w:rPr>
                <w:color w:val="000000"/>
                <w:sz w:val="20"/>
                <w:szCs w:val="20"/>
              </w:rPr>
            </w:pPr>
            <w:r w:rsidRPr="00A51B6F">
              <w:rPr>
                <w:color w:val="000000"/>
                <w:sz w:val="20"/>
                <w:szCs w:val="20"/>
              </w:rPr>
              <w:t>0700220010</w:t>
            </w:r>
          </w:p>
        </w:tc>
        <w:tc>
          <w:tcPr>
            <w:tcW w:w="437" w:type="pct"/>
            <w:tcBorders>
              <w:top w:val="nil"/>
              <w:left w:val="nil"/>
              <w:bottom w:val="single" w:sz="4" w:space="0" w:color="000000"/>
              <w:right w:val="single" w:sz="4" w:space="0" w:color="000000"/>
            </w:tcBorders>
            <w:shd w:val="clear" w:color="auto" w:fill="auto"/>
            <w:noWrap/>
            <w:hideMark/>
          </w:tcPr>
          <w:p w14:paraId="71496DF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0DA176" w14:textId="77777777" w:rsidR="00A51B6F" w:rsidRPr="00A51B6F" w:rsidRDefault="00A51B6F" w:rsidP="00A51B6F">
            <w:pPr>
              <w:jc w:val="center"/>
              <w:outlineLvl w:val="4"/>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0AF7ECD5" w14:textId="77777777" w:rsidR="00A51B6F" w:rsidRPr="00A51B6F" w:rsidRDefault="00A51B6F" w:rsidP="00A51B6F">
            <w:pPr>
              <w:jc w:val="right"/>
              <w:outlineLvl w:val="4"/>
              <w:rPr>
                <w:color w:val="000000"/>
                <w:sz w:val="20"/>
                <w:szCs w:val="20"/>
              </w:rPr>
            </w:pPr>
            <w:r w:rsidRPr="00A51B6F">
              <w:rPr>
                <w:color w:val="000000"/>
                <w:sz w:val="20"/>
                <w:szCs w:val="20"/>
              </w:rPr>
              <w:t>1 500 000,00</w:t>
            </w:r>
          </w:p>
        </w:tc>
        <w:tc>
          <w:tcPr>
            <w:tcW w:w="621" w:type="pct"/>
            <w:tcBorders>
              <w:top w:val="nil"/>
              <w:left w:val="nil"/>
              <w:bottom w:val="single" w:sz="4" w:space="0" w:color="000000"/>
              <w:right w:val="single" w:sz="4" w:space="0" w:color="000000"/>
            </w:tcBorders>
            <w:shd w:val="clear" w:color="auto" w:fill="auto"/>
            <w:noWrap/>
            <w:hideMark/>
          </w:tcPr>
          <w:p w14:paraId="64456D5C" w14:textId="77777777" w:rsidR="00A51B6F" w:rsidRPr="00A51B6F" w:rsidRDefault="00A51B6F" w:rsidP="00A51B6F">
            <w:pPr>
              <w:jc w:val="right"/>
              <w:outlineLvl w:val="4"/>
              <w:rPr>
                <w:color w:val="000000"/>
                <w:sz w:val="20"/>
                <w:szCs w:val="20"/>
              </w:rPr>
            </w:pPr>
            <w:r w:rsidRPr="00A51B6F">
              <w:rPr>
                <w:color w:val="000000"/>
                <w:sz w:val="20"/>
                <w:szCs w:val="20"/>
              </w:rPr>
              <w:t>1 500 000,00</w:t>
            </w:r>
          </w:p>
        </w:tc>
      </w:tr>
      <w:tr w:rsidR="00A51B6F" w:rsidRPr="00A51B6F" w14:paraId="1F16683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AB1BCD1"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4FA57BF6" w14:textId="77777777" w:rsidR="00A51B6F" w:rsidRPr="00A51B6F" w:rsidRDefault="00A51B6F" w:rsidP="00A51B6F">
            <w:pPr>
              <w:jc w:val="center"/>
              <w:outlineLvl w:val="5"/>
              <w:rPr>
                <w:color w:val="000000"/>
                <w:sz w:val="20"/>
                <w:szCs w:val="20"/>
              </w:rPr>
            </w:pPr>
            <w:r w:rsidRPr="00A51B6F">
              <w:rPr>
                <w:color w:val="000000"/>
                <w:sz w:val="20"/>
                <w:szCs w:val="20"/>
              </w:rPr>
              <w:t>0700220010</w:t>
            </w:r>
          </w:p>
        </w:tc>
        <w:tc>
          <w:tcPr>
            <w:tcW w:w="437" w:type="pct"/>
            <w:tcBorders>
              <w:top w:val="nil"/>
              <w:left w:val="nil"/>
              <w:bottom w:val="single" w:sz="4" w:space="0" w:color="000000"/>
              <w:right w:val="single" w:sz="4" w:space="0" w:color="000000"/>
            </w:tcBorders>
            <w:shd w:val="clear" w:color="auto" w:fill="auto"/>
            <w:noWrap/>
            <w:hideMark/>
          </w:tcPr>
          <w:p w14:paraId="1A9164A3"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56CE73A4" w14:textId="77777777" w:rsidR="00A51B6F" w:rsidRPr="00A51B6F" w:rsidRDefault="00A51B6F" w:rsidP="00A51B6F">
            <w:pPr>
              <w:jc w:val="center"/>
              <w:outlineLvl w:val="5"/>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49373DC8" w14:textId="77777777" w:rsidR="00A51B6F" w:rsidRPr="00A51B6F" w:rsidRDefault="00A51B6F" w:rsidP="00A51B6F">
            <w:pPr>
              <w:jc w:val="right"/>
              <w:outlineLvl w:val="5"/>
              <w:rPr>
                <w:color w:val="000000"/>
                <w:sz w:val="20"/>
                <w:szCs w:val="20"/>
              </w:rPr>
            </w:pPr>
            <w:r w:rsidRPr="00A51B6F">
              <w:rPr>
                <w:color w:val="000000"/>
                <w:sz w:val="20"/>
                <w:szCs w:val="20"/>
              </w:rPr>
              <w:t>1 500 000,00</w:t>
            </w:r>
          </w:p>
        </w:tc>
        <w:tc>
          <w:tcPr>
            <w:tcW w:w="621" w:type="pct"/>
            <w:tcBorders>
              <w:top w:val="nil"/>
              <w:left w:val="nil"/>
              <w:bottom w:val="single" w:sz="4" w:space="0" w:color="000000"/>
              <w:right w:val="single" w:sz="4" w:space="0" w:color="000000"/>
            </w:tcBorders>
            <w:shd w:val="clear" w:color="auto" w:fill="auto"/>
            <w:noWrap/>
            <w:hideMark/>
          </w:tcPr>
          <w:p w14:paraId="674A0E60" w14:textId="77777777" w:rsidR="00A51B6F" w:rsidRPr="00A51B6F" w:rsidRDefault="00A51B6F" w:rsidP="00A51B6F">
            <w:pPr>
              <w:jc w:val="right"/>
              <w:outlineLvl w:val="5"/>
              <w:rPr>
                <w:color w:val="000000"/>
                <w:sz w:val="20"/>
                <w:szCs w:val="20"/>
              </w:rPr>
            </w:pPr>
            <w:r w:rsidRPr="00A51B6F">
              <w:rPr>
                <w:color w:val="000000"/>
                <w:sz w:val="20"/>
                <w:szCs w:val="20"/>
              </w:rPr>
              <w:t>1 500 000,00</w:t>
            </w:r>
          </w:p>
        </w:tc>
      </w:tr>
      <w:tr w:rsidR="00A51B6F" w:rsidRPr="00A51B6F" w14:paraId="1B5E4C5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9A90309" w14:textId="77777777" w:rsidR="00A51B6F" w:rsidRPr="00A51B6F" w:rsidRDefault="00A51B6F" w:rsidP="00A51B6F">
            <w:pPr>
              <w:outlineLvl w:val="2"/>
              <w:rPr>
                <w:color w:val="000000"/>
                <w:sz w:val="20"/>
                <w:szCs w:val="20"/>
              </w:rPr>
            </w:pPr>
            <w:r w:rsidRPr="00A51B6F">
              <w:rPr>
                <w:color w:val="000000"/>
                <w:sz w:val="20"/>
                <w:szCs w:val="20"/>
              </w:rPr>
              <w:t>Резервные фонды</w:t>
            </w:r>
          </w:p>
        </w:tc>
        <w:tc>
          <w:tcPr>
            <w:tcW w:w="514" w:type="pct"/>
            <w:tcBorders>
              <w:top w:val="nil"/>
              <w:left w:val="nil"/>
              <w:bottom w:val="single" w:sz="4" w:space="0" w:color="000000"/>
              <w:right w:val="single" w:sz="4" w:space="0" w:color="000000"/>
            </w:tcBorders>
            <w:shd w:val="clear" w:color="auto" w:fill="auto"/>
            <w:noWrap/>
            <w:hideMark/>
          </w:tcPr>
          <w:p w14:paraId="23E6502E" w14:textId="77777777" w:rsidR="00A51B6F" w:rsidRPr="00A51B6F" w:rsidRDefault="00A51B6F" w:rsidP="00A51B6F">
            <w:pPr>
              <w:jc w:val="center"/>
              <w:outlineLvl w:val="2"/>
              <w:rPr>
                <w:color w:val="000000"/>
                <w:sz w:val="20"/>
                <w:szCs w:val="20"/>
              </w:rPr>
            </w:pPr>
            <w:r w:rsidRPr="00A51B6F">
              <w:rPr>
                <w:color w:val="000000"/>
                <w:sz w:val="20"/>
                <w:szCs w:val="20"/>
              </w:rPr>
              <w:t>0700220010</w:t>
            </w:r>
          </w:p>
        </w:tc>
        <w:tc>
          <w:tcPr>
            <w:tcW w:w="437" w:type="pct"/>
            <w:tcBorders>
              <w:top w:val="nil"/>
              <w:left w:val="nil"/>
              <w:bottom w:val="single" w:sz="4" w:space="0" w:color="000000"/>
              <w:right w:val="single" w:sz="4" w:space="0" w:color="000000"/>
            </w:tcBorders>
            <w:shd w:val="clear" w:color="auto" w:fill="auto"/>
            <w:noWrap/>
            <w:hideMark/>
          </w:tcPr>
          <w:p w14:paraId="559EBB5E" w14:textId="77777777" w:rsidR="00A51B6F" w:rsidRPr="00A51B6F" w:rsidRDefault="00A51B6F" w:rsidP="00A51B6F">
            <w:pPr>
              <w:jc w:val="center"/>
              <w:outlineLvl w:val="2"/>
              <w:rPr>
                <w:color w:val="000000"/>
                <w:sz w:val="20"/>
                <w:szCs w:val="20"/>
              </w:rPr>
            </w:pPr>
            <w:r w:rsidRPr="00A51B6F">
              <w:rPr>
                <w:color w:val="000000"/>
                <w:sz w:val="20"/>
                <w:szCs w:val="20"/>
              </w:rPr>
              <w:t>0111</w:t>
            </w:r>
          </w:p>
        </w:tc>
        <w:tc>
          <w:tcPr>
            <w:tcW w:w="357" w:type="pct"/>
            <w:tcBorders>
              <w:top w:val="nil"/>
              <w:left w:val="nil"/>
              <w:bottom w:val="single" w:sz="4" w:space="0" w:color="000000"/>
              <w:right w:val="single" w:sz="4" w:space="0" w:color="000000"/>
            </w:tcBorders>
            <w:shd w:val="clear" w:color="auto" w:fill="auto"/>
            <w:noWrap/>
            <w:hideMark/>
          </w:tcPr>
          <w:p w14:paraId="4586EA00" w14:textId="77777777" w:rsidR="00A51B6F" w:rsidRPr="00A51B6F" w:rsidRDefault="00A51B6F" w:rsidP="00A51B6F">
            <w:pPr>
              <w:jc w:val="center"/>
              <w:outlineLvl w:val="2"/>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63CBEE92" w14:textId="77777777" w:rsidR="00A51B6F" w:rsidRPr="00A51B6F" w:rsidRDefault="00A51B6F" w:rsidP="00A51B6F">
            <w:pPr>
              <w:jc w:val="right"/>
              <w:outlineLvl w:val="2"/>
              <w:rPr>
                <w:color w:val="000000"/>
                <w:sz w:val="20"/>
                <w:szCs w:val="20"/>
              </w:rPr>
            </w:pPr>
            <w:r w:rsidRPr="00A51B6F">
              <w:rPr>
                <w:color w:val="000000"/>
                <w:sz w:val="20"/>
                <w:szCs w:val="20"/>
              </w:rPr>
              <w:t>1 500 000,00</w:t>
            </w:r>
          </w:p>
        </w:tc>
        <w:tc>
          <w:tcPr>
            <w:tcW w:w="621" w:type="pct"/>
            <w:tcBorders>
              <w:top w:val="nil"/>
              <w:left w:val="nil"/>
              <w:bottom w:val="single" w:sz="4" w:space="0" w:color="000000"/>
              <w:right w:val="single" w:sz="4" w:space="0" w:color="000000"/>
            </w:tcBorders>
            <w:shd w:val="clear" w:color="auto" w:fill="auto"/>
            <w:noWrap/>
            <w:hideMark/>
          </w:tcPr>
          <w:p w14:paraId="218C3873" w14:textId="77777777" w:rsidR="00A51B6F" w:rsidRPr="00A51B6F" w:rsidRDefault="00A51B6F" w:rsidP="00A51B6F">
            <w:pPr>
              <w:jc w:val="right"/>
              <w:outlineLvl w:val="2"/>
              <w:rPr>
                <w:color w:val="000000"/>
                <w:sz w:val="20"/>
                <w:szCs w:val="20"/>
              </w:rPr>
            </w:pPr>
            <w:r w:rsidRPr="00A51B6F">
              <w:rPr>
                <w:color w:val="000000"/>
                <w:sz w:val="20"/>
                <w:szCs w:val="20"/>
              </w:rPr>
              <w:t>1 500 000,00</w:t>
            </w:r>
          </w:p>
        </w:tc>
      </w:tr>
      <w:tr w:rsidR="00A51B6F" w:rsidRPr="00A51B6F" w14:paraId="2A530383"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BA3D17F" w14:textId="77777777" w:rsidR="00A51B6F" w:rsidRPr="00A51B6F" w:rsidRDefault="00A51B6F" w:rsidP="00A51B6F">
            <w:pPr>
              <w:outlineLvl w:val="3"/>
              <w:rPr>
                <w:color w:val="000000"/>
                <w:sz w:val="20"/>
                <w:szCs w:val="20"/>
              </w:rPr>
            </w:pPr>
            <w:r w:rsidRPr="00A51B6F">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514" w:type="pct"/>
            <w:tcBorders>
              <w:top w:val="nil"/>
              <w:left w:val="nil"/>
              <w:bottom w:val="single" w:sz="4" w:space="0" w:color="000000"/>
              <w:right w:val="single" w:sz="4" w:space="0" w:color="000000"/>
            </w:tcBorders>
            <w:shd w:val="clear" w:color="auto" w:fill="auto"/>
            <w:noWrap/>
            <w:hideMark/>
          </w:tcPr>
          <w:p w14:paraId="26A89C7A" w14:textId="77777777" w:rsidR="00A51B6F" w:rsidRPr="00A51B6F" w:rsidRDefault="00A51B6F" w:rsidP="00A51B6F">
            <w:pPr>
              <w:jc w:val="center"/>
              <w:outlineLvl w:val="3"/>
              <w:rPr>
                <w:color w:val="000000"/>
                <w:sz w:val="20"/>
                <w:szCs w:val="20"/>
              </w:rPr>
            </w:pPr>
            <w:r w:rsidRPr="00A51B6F">
              <w:rPr>
                <w:color w:val="000000"/>
                <w:sz w:val="20"/>
                <w:szCs w:val="20"/>
              </w:rPr>
              <w:t>07002Ф0050</w:t>
            </w:r>
          </w:p>
        </w:tc>
        <w:tc>
          <w:tcPr>
            <w:tcW w:w="437" w:type="pct"/>
            <w:tcBorders>
              <w:top w:val="nil"/>
              <w:left w:val="nil"/>
              <w:bottom w:val="single" w:sz="4" w:space="0" w:color="000000"/>
              <w:right w:val="single" w:sz="4" w:space="0" w:color="000000"/>
            </w:tcBorders>
            <w:shd w:val="clear" w:color="auto" w:fill="auto"/>
            <w:noWrap/>
            <w:hideMark/>
          </w:tcPr>
          <w:p w14:paraId="2D87B5A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A50D6D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A4F6DD2" w14:textId="77777777" w:rsidR="00A51B6F" w:rsidRPr="00A51B6F" w:rsidRDefault="00A51B6F" w:rsidP="00A51B6F">
            <w:pPr>
              <w:jc w:val="right"/>
              <w:outlineLvl w:val="3"/>
              <w:rPr>
                <w:color w:val="000000"/>
                <w:sz w:val="20"/>
                <w:szCs w:val="20"/>
              </w:rPr>
            </w:pPr>
            <w:r w:rsidRPr="00A51B6F">
              <w:rPr>
                <w:color w:val="000000"/>
                <w:sz w:val="20"/>
                <w:szCs w:val="20"/>
              </w:rPr>
              <w:t>14 898 788,96</w:t>
            </w:r>
          </w:p>
        </w:tc>
        <w:tc>
          <w:tcPr>
            <w:tcW w:w="621" w:type="pct"/>
            <w:tcBorders>
              <w:top w:val="nil"/>
              <w:left w:val="nil"/>
              <w:bottom w:val="single" w:sz="4" w:space="0" w:color="000000"/>
              <w:right w:val="single" w:sz="4" w:space="0" w:color="000000"/>
            </w:tcBorders>
            <w:shd w:val="clear" w:color="auto" w:fill="auto"/>
            <w:noWrap/>
            <w:hideMark/>
          </w:tcPr>
          <w:p w14:paraId="7434D818" w14:textId="77777777" w:rsidR="00A51B6F" w:rsidRPr="00A51B6F" w:rsidRDefault="00A51B6F" w:rsidP="00A51B6F">
            <w:pPr>
              <w:jc w:val="right"/>
              <w:outlineLvl w:val="3"/>
              <w:rPr>
                <w:color w:val="000000"/>
                <w:sz w:val="20"/>
                <w:szCs w:val="20"/>
              </w:rPr>
            </w:pPr>
            <w:r w:rsidRPr="00A51B6F">
              <w:rPr>
                <w:color w:val="000000"/>
                <w:sz w:val="20"/>
                <w:szCs w:val="20"/>
              </w:rPr>
              <w:t>14 898 788,96</w:t>
            </w:r>
          </w:p>
        </w:tc>
      </w:tr>
      <w:tr w:rsidR="00A51B6F" w:rsidRPr="00A51B6F" w14:paraId="3B037B88"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DBA768E"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056307BF" w14:textId="77777777" w:rsidR="00A51B6F" w:rsidRPr="00A51B6F" w:rsidRDefault="00A51B6F" w:rsidP="00A51B6F">
            <w:pPr>
              <w:jc w:val="center"/>
              <w:outlineLvl w:val="4"/>
              <w:rPr>
                <w:color w:val="000000"/>
                <w:sz w:val="20"/>
                <w:szCs w:val="20"/>
              </w:rPr>
            </w:pPr>
            <w:r w:rsidRPr="00A51B6F">
              <w:rPr>
                <w:color w:val="000000"/>
                <w:sz w:val="20"/>
                <w:szCs w:val="20"/>
              </w:rPr>
              <w:t>07002Ф0050</w:t>
            </w:r>
          </w:p>
        </w:tc>
        <w:tc>
          <w:tcPr>
            <w:tcW w:w="437" w:type="pct"/>
            <w:tcBorders>
              <w:top w:val="nil"/>
              <w:left w:val="nil"/>
              <w:bottom w:val="single" w:sz="4" w:space="0" w:color="000000"/>
              <w:right w:val="single" w:sz="4" w:space="0" w:color="000000"/>
            </w:tcBorders>
            <w:shd w:val="clear" w:color="auto" w:fill="auto"/>
            <w:noWrap/>
            <w:hideMark/>
          </w:tcPr>
          <w:p w14:paraId="432CDBEA"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AFD7C52"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997273C" w14:textId="77777777" w:rsidR="00A51B6F" w:rsidRPr="00A51B6F" w:rsidRDefault="00A51B6F" w:rsidP="00A51B6F">
            <w:pPr>
              <w:jc w:val="right"/>
              <w:outlineLvl w:val="4"/>
              <w:rPr>
                <w:color w:val="000000"/>
                <w:sz w:val="20"/>
                <w:szCs w:val="20"/>
              </w:rPr>
            </w:pPr>
            <w:r w:rsidRPr="00A51B6F">
              <w:rPr>
                <w:color w:val="000000"/>
                <w:sz w:val="20"/>
                <w:szCs w:val="20"/>
              </w:rPr>
              <w:t>14 898 788,96</w:t>
            </w:r>
          </w:p>
        </w:tc>
        <w:tc>
          <w:tcPr>
            <w:tcW w:w="621" w:type="pct"/>
            <w:tcBorders>
              <w:top w:val="nil"/>
              <w:left w:val="nil"/>
              <w:bottom w:val="single" w:sz="4" w:space="0" w:color="000000"/>
              <w:right w:val="single" w:sz="4" w:space="0" w:color="000000"/>
            </w:tcBorders>
            <w:shd w:val="clear" w:color="auto" w:fill="auto"/>
            <w:noWrap/>
            <w:hideMark/>
          </w:tcPr>
          <w:p w14:paraId="16C913A6" w14:textId="77777777" w:rsidR="00A51B6F" w:rsidRPr="00A51B6F" w:rsidRDefault="00A51B6F" w:rsidP="00A51B6F">
            <w:pPr>
              <w:jc w:val="right"/>
              <w:outlineLvl w:val="4"/>
              <w:rPr>
                <w:color w:val="000000"/>
                <w:sz w:val="20"/>
                <w:szCs w:val="20"/>
              </w:rPr>
            </w:pPr>
            <w:r w:rsidRPr="00A51B6F">
              <w:rPr>
                <w:color w:val="000000"/>
                <w:sz w:val="20"/>
                <w:szCs w:val="20"/>
              </w:rPr>
              <w:t>14 898 788,96</w:t>
            </w:r>
          </w:p>
        </w:tc>
      </w:tr>
      <w:tr w:rsidR="00A51B6F" w:rsidRPr="00A51B6F" w14:paraId="1EB9B90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FA6DB0A"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F2DBED1" w14:textId="77777777" w:rsidR="00A51B6F" w:rsidRPr="00A51B6F" w:rsidRDefault="00A51B6F" w:rsidP="00A51B6F">
            <w:pPr>
              <w:jc w:val="center"/>
              <w:outlineLvl w:val="5"/>
              <w:rPr>
                <w:color w:val="000000"/>
                <w:sz w:val="20"/>
                <w:szCs w:val="20"/>
              </w:rPr>
            </w:pPr>
            <w:r w:rsidRPr="00A51B6F">
              <w:rPr>
                <w:color w:val="000000"/>
                <w:sz w:val="20"/>
                <w:szCs w:val="20"/>
              </w:rPr>
              <w:t>07002Ф0050</w:t>
            </w:r>
          </w:p>
        </w:tc>
        <w:tc>
          <w:tcPr>
            <w:tcW w:w="437" w:type="pct"/>
            <w:tcBorders>
              <w:top w:val="nil"/>
              <w:left w:val="nil"/>
              <w:bottom w:val="single" w:sz="4" w:space="0" w:color="000000"/>
              <w:right w:val="single" w:sz="4" w:space="0" w:color="000000"/>
            </w:tcBorders>
            <w:shd w:val="clear" w:color="auto" w:fill="auto"/>
            <w:noWrap/>
            <w:hideMark/>
          </w:tcPr>
          <w:p w14:paraId="68FE0388"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73DA6DAB"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DAE1D3A" w14:textId="77777777" w:rsidR="00A51B6F" w:rsidRPr="00A51B6F" w:rsidRDefault="00A51B6F" w:rsidP="00A51B6F">
            <w:pPr>
              <w:jc w:val="right"/>
              <w:outlineLvl w:val="5"/>
              <w:rPr>
                <w:color w:val="000000"/>
                <w:sz w:val="20"/>
                <w:szCs w:val="20"/>
              </w:rPr>
            </w:pPr>
            <w:r w:rsidRPr="00A51B6F">
              <w:rPr>
                <w:color w:val="000000"/>
                <w:sz w:val="20"/>
                <w:szCs w:val="20"/>
              </w:rPr>
              <w:t>14 898 788,96</w:t>
            </w:r>
          </w:p>
        </w:tc>
        <w:tc>
          <w:tcPr>
            <w:tcW w:w="621" w:type="pct"/>
            <w:tcBorders>
              <w:top w:val="nil"/>
              <w:left w:val="nil"/>
              <w:bottom w:val="single" w:sz="4" w:space="0" w:color="000000"/>
              <w:right w:val="single" w:sz="4" w:space="0" w:color="000000"/>
            </w:tcBorders>
            <w:shd w:val="clear" w:color="auto" w:fill="auto"/>
            <w:noWrap/>
            <w:hideMark/>
          </w:tcPr>
          <w:p w14:paraId="3BA40752" w14:textId="77777777" w:rsidR="00A51B6F" w:rsidRPr="00A51B6F" w:rsidRDefault="00A51B6F" w:rsidP="00A51B6F">
            <w:pPr>
              <w:jc w:val="right"/>
              <w:outlineLvl w:val="5"/>
              <w:rPr>
                <w:color w:val="000000"/>
                <w:sz w:val="20"/>
                <w:szCs w:val="20"/>
              </w:rPr>
            </w:pPr>
            <w:r w:rsidRPr="00A51B6F">
              <w:rPr>
                <w:color w:val="000000"/>
                <w:sz w:val="20"/>
                <w:szCs w:val="20"/>
              </w:rPr>
              <w:t>14 898 788,96</w:t>
            </w:r>
          </w:p>
        </w:tc>
      </w:tr>
      <w:tr w:rsidR="00A51B6F" w:rsidRPr="00A51B6F" w14:paraId="071213E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5FCB62F" w14:textId="77777777" w:rsidR="00A51B6F" w:rsidRPr="00A51B6F" w:rsidRDefault="00A51B6F" w:rsidP="00A51B6F">
            <w:pPr>
              <w:outlineLvl w:val="2"/>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5AE60516" w14:textId="77777777" w:rsidR="00A51B6F" w:rsidRPr="00A51B6F" w:rsidRDefault="00A51B6F" w:rsidP="00A51B6F">
            <w:pPr>
              <w:jc w:val="center"/>
              <w:outlineLvl w:val="2"/>
              <w:rPr>
                <w:color w:val="000000"/>
                <w:sz w:val="20"/>
                <w:szCs w:val="20"/>
              </w:rPr>
            </w:pPr>
            <w:r w:rsidRPr="00A51B6F">
              <w:rPr>
                <w:color w:val="000000"/>
                <w:sz w:val="20"/>
                <w:szCs w:val="20"/>
              </w:rPr>
              <w:t>07002Ф0050</w:t>
            </w:r>
          </w:p>
        </w:tc>
        <w:tc>
          <w:tcPr>
            <w:tcW w:w="437" w:type="pct"/>
            <w:tcBorders>
              <w:top w:val="nil"/>
              <w:left w:val="nil"/>
              <w:bottom w:val="single" w:sz="4" w:space="0" w:color="000000"/>
              <w:right w:val="single" w:sz="4" w:space="0" w:color="000000"/>
            </w:tcBorders>
            <w:shd w:val="clear" w:color="auto" w:fill="auto"/>
            <w:noWrap/>
            <w:hideMark/>
          </w:tcPr>
          <w:p w14:paraId="455DF8EE" w14:textId="77777777" w:rsidR="00A51B6F" w:rsidRPr="00A51B6F" w:rsidRDefault="00A51B6F" w:rsidP="00A51B6F">
            <w:pPr>
              <w:jc w:val="center"/>
              <w:outlineLvl w:val="2"/>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4123976E"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D75300E" w14:textId="77777777" w:rsidR="00A51B6F" w:rsidRPr="00A51B6F" w:rsidRDefault="00A51B6F" w:rsidP="00A51B6F">
            <w:pPr>
              <w:jc w:val="right"/>
              <w:outlineLvl w:val="2"/>
              <w:rPr>
                <w:color w:val="000000"/>
                <w:sz w:val="20"/>
                <w:szCs w:val="20"/>
              </w:rPr>
            </w:pPr>
            <w:r w:rsidRPr="00A51B6F">
              <w:rPr>
                <w:color w:val="000000"/>
                <w:sz w:val="20"/>
                <w:szCs w:val="20"/>
              </w:rPr>
              <w:t>14 898 788,96</w:t>
            </w:r>
          </w:p>
        </w:tc>
        <w:tc>
          <w:tcPr>
            <w:tcW w:w="621" w:type="pct"/>
            <w:tcBorders>
              <w:top w:val="nil"/>
              <w:left w:val="nil"/>
              <w:bottom w:val="single" w:sz="4" w:space="0" w:color="000000"/>
              <w:right w:val="single" w:sz="4" w:space="0" w:color="000000"/>
            </w:tcBorders>
            <w:shd w:val="clear" w:color="auto" w:fill="auto"/>
            <w:noWrap/>
            <w:hideMark/>
          </w:tcPr>
          <w:p w14:paraId="63C13B70" w14:textId="77777777" w:rsidR="00A51B6F" w:rsidRPr="00A51B6F" w:rsidRDefault="00A51B6F" w:rsidP="00A51B6F">
            <w:pPr>
              <w:jc w:val="right"/>
              <w:outlineLvl w:val="2"/>
              <w:rPr>
                <w:color w:val="000000"/>
                <w:sz w:val="20"/>
                <w:szCs w:val="20"/>
              </w:rPr>
            </w:pPr>
            <w:r w:rsidRPr="00A51B6F">
              <w:rPr>
                <w:color w:val="000000"/>
                <w:sz w:val="20"/>
                <w:szCs w:val="20"/>
              </w:rPr>
              <w:t>14 898 788,96</w:t>
            </w:r>
          </w:p>
        </w:tc>
      </w:tr>
      <w:tr w:rsidR="00A51B6F" w:rsidRPr="00A51B6F" w14:paraId="4649E41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B933593" w14:textId="77777777" w:rsidR="00A51B6F" w:rsidRPr="00A51B6F" w:rsidRDefault="00A51B6F" w:rsidP="00A51B6F">
            <w:pPr>
              <w:outlineLvl w:val="3"/>
              <w:rPr>
                <w:color w:val="000000"/>
                <w:sz w:val="20"/>
                <w:szCs w:val="20"/>
              </w:rPr>
            </w:pPr>
            <w:r w:rsidRPr="00A51B6F">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397B375F" w14:textId="77777777" w:rsidR="00A51B6F" w:rsidRPr="00A51B6F" w:rsidRDefault="00A51B6F" w:rsidP="00A51B6F">
            <w:pPr>
              <w:jc w:val="center"/>
              <w:outlineLvl w:val="3"/>
              <w:rPr>
                <w:color w:val="000000"/>
                <w:sz w:val="20"/>
                <w:szCs w:val="20"/>
              </w:rPr>
            </w:pPr>
            <w:r w:rsidRPr="00A51B6F">
              <w:rPr>
                <w:color w:val="000000"/>
                <w:sz w:val="20"/>
                <w:szCs w:val="20"/>
              </w:rPr>
              <w:t>1000000000</w:t>
            </w:r>
          </w:p>
        </w:tc>
        <w:tc>
          <w:tcPr>
            <w:tcW w:w="437" w:type="pct"/>
            <w:tcBorders>
              <w:top w:val="nil"/>
              <w:left w:val="nil"/>
              <w:bottom w:val="single" w:sz="4" w:space="0" w:color="000000"/>
              <w:right w:val="single" w:sz="4" w:space="0" w:color="000000"/>
            </w:tcBorders>
            <w:shd w:val="clear" w:color="auto" w:fill="auto"/>
            <w:noWrap/>
            <w:hideMark/>
          </w:tcPr>
          <w:p w14:paraId="470811B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B9CDAB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B7FAFFD" w14:textId="77777777" w:rsidR="00A51B6F" w:rsidRPr="00A51B6F" w:rsidRDefault="00A51B6F" w:rsidP="00A51B6F">
            <w:pPr>
              <w:jc w:val="right"/>
              <w:outlineLvl w:val="3"/>
              <w:rPr>
                <w:color w:val="000000"/>
                <w:sz w:val="20"/>
                <w:szCs w:val="20"/>
              </w:rPr>
            </w:pPr>
            <w:r w:rsidRPr="00A51B6F">
              <w:rPr>
                <w:color w:val="000000"/>
                <w:sz w:val="20"/>
                <w:szCs w:val="20"/>
              </w:rPr>
              <w:t>4 200 000,00</w:t>
            </w:r>
          </w:p>
        </w:tc>
        <w:tc>
          <w:tcPr>
            <w:tcW w:w="621" w:type="pct"/>
            <w:tcBorders>
              <w:top w:val="nil"/>
              <w:left w:val="nil"/>
              <w:bottom w:val="single" w:sz="4" w:space="0" w:color="000000"/>
              <w:right w:val="single" w:sz="4" w:space="0" w:color="000000"/>
            </w:tcBorders>
            <w:shd w:val="clear" w:color="auto" w:fill="auto"/>
            <w:noWrap/>
            <w:hideMark/>
          </w:tcPr>
          <w:p w14:paraId="1C8F7360" w14:textId="77777777" w:rsidR="00A51B6F" w:rsidRPr="00A51B6F" w:rsidRDefault="00A51B6F" w:rsidP="00A51B6F">
            <w:pPr>
              <w:jc w:val="right"/>
              <w:outlineLvl w:val="3"/>
              <w:rPr>
                <w:color w:val="000000"/>
                <w:sz w:val="20"/>
                <w:szCs w:val="20"/>
              </w:rPr>
            </w:pPr>
            <w:r w:rsidRPr="00A51B6F">
              <w:rPr>
                <w:color w:val="000000"/>
                <w:sz w:val="20"/>
                <w:szCs w:val="20"/>
              </w:rPr>
              <w:t>4 200 000,00</w:t>
            </w:r>
          </w:p>
        </w:tc>
      </w:tr>
      <w:tr w:rsidR="00A51B6F" w:rsidRPr="00A51B6F" w14:paraId="63D0E6F1"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1BC04BBB"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514" w:type="pct"/>
            <w:tcBorders>
              <w:top w:val="nil"/>
              <w:left w:val="nil"/>
              <w:bottom w:val="single" w:sz="4" w:space="0" w:color="000000"/>
              <w:right w:val="single" w:sz="4" w:space="0" w:color="000000"/>
            </w:tcBorders>
            <w:shd w:val="clear" w:color="auto" w:fill="auto"/>
            <w:noWrap/>
            <w:hideMark/>
          </w:tcPr>
          <w:p w14:paraId="3B2604B3" w14:textId="77777777" w:rsidR="00A51B6F" w:rsidRPr="00A51B6F" w:rsidRDefault="00A51B6F" w:rsidP="00A51B6F">
            <w:pPr>
              <w:jc w:val="center"/>
              <w:outlineLvl w:val="4"/>
              <w:rPr>
                <w:color w:val="000000"/>
                <w:sz w:val="20"/>
                <w:szCs w:val="20"/>
              </w:rPr>
            </w:pPr>
            <w:r w:rsidRPr="00A51B6F">
              <w:rPr>
                <w:color w:val="000000"/>
                <w:sz w:val="20"/>
                <w:szCs w:val="20"/>
              </w:rPr>
              <w:t>1000100000</w:t>
            </w:r>
          </w:p>
        </w:tc>
        <w:tc>
          <w:tcPr>
            <w:tcW w:w="437" w:type="pct"/>
            <w:tcBorders>
              <w:top w:val="nil"/>
              <w:left w:val="nil"/>
              <w:bottom w:val="single" w:sz="4" w:space="0" w:color="000000"/>
              <w:right w:val="single" w:sz="4" w:space="0" w:color="000000"/>
            </w:tcBorders>
            <w:shd w:val="clear" w:color="auto" w:fill="auto"/>
            <w:noWrap/>
            <w:hideMark/>
          </w:tcPr>
          <w:p w14:paraId="3C8F109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77CF262"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F6B7EE7" w14:textId="77777777" w:rsidR="00A51B6F" w:rsidRPr="00A51B6F" w:rsidRDefault="00A51B6F" w:rsidP="00A51B6F">
            <w:pPr>
              <w:jc w:val="right"/>
              <w:outlineLvl w:val="4"/>
              <w:rPr>
                <w:color w:val="000000"/>
                <w:sz w:val="20"/>
                <w:szCs w:val="20"/>
              </w:rPr>
            </w:pPr>
            <w:r w:rsidRPr="00A51B6F">
              <w:rPr>
                <w:color w:val="000000"/>
                <w:sz w:val="20"/>
                <w:szCs w:val="20"/>
              </w:rPr>
              <w:t>4 200 000,00</w:t>
            </w:r>
          </w:p>
        </w:tc>
        <w:tc>
          <w:tcPr>
            <w:tcW w:w="621" w:type="pct"/>
            <w:tcBorders>
              <w:top w:val="nil"/>
              <w:left w:val="nil"/>
              <w:bottom w:val="single" w:sz="4" w:space="0" w:color="000000"/>
              <w:right w:val="single" w:sz="4" w:space="0" w:color="000000"/>
            </w:tcBorders>
            <w:shd w:val="clear" w:color="auto" w:fill="auto"/>
            <w:noWrap/>
            <w:hideMark/>
          </w:tcPr>
          <w:p w14:paraId="09F053F0" w14:textId="77777777" w:rsidR="00A51B6F" w:rsidRPr="00A51B6F" w:rsidRDefault="00A51B6F" w:rsidP="00A51B6F">
            <w:pPr>
              <w:jc w:val="right"/>
              <w:outlineLvl w:val="4"/>
              <w:rPr>
                <w:color w:val="000000"/>
                <w:sz w:val="20"/>
                <w:szCs w:val="20"/>
              </w:rPr>
            </w:pPr>
            <w:r w:rsidRPr="00A51B6F">
              <w:rPr>
                <w:color w:val="000000"/>
                <w:sz w:val="20"/>
                <w:szCs w:val="20"/>
              </w:rPr>
              <w:t>4 200 000,00</w:t>
            </w:r>
          </w:p>
        </w:tc>
      </w:tr>
      <w:tr w:rsidR="00A51B6F" w:rsidRPr="00A51B6F" w14:paraId="4F2E6C41"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03893B3" w14:textId="77777777" w:rsidR="00A51B6F" w:rsidRPr="00A51B6F" w:rsidRDefault="00A51B6F" w:rsidP="00A51B6F">
            <w:pPr>
              <w:outlineLvl w:val="2"/>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4" w:type="pct"/>
            <w:tcBorders>
              <w:top w:val="nil"/>
              <w:left w:val="nil"/>
              <w:bottom w:val="single" w:sz="4" w:space="0" w:color="000000"/>
              <w:right w:val="single" w:sz="4" w:space="0" w:color="000000"/>
            </w:tcBorders>
            <w:shd w:val="clear" w:color="auto" w:fill="auto"/>
            <w:noWrap/>
            <w:hideMark/>
          </w:tcPr>
          <w:p w14:paraId="7587264C" w14:textId="77777777" w:rsidR="00A51B6F" w:rsidRPr="00A51B6F" w:rsidRDefault="00A51B6F" w:rsidP="00A51B6F">
            <w:pPr>
              <w:jc w:val="center"/>
              <w:outlineLvl w:val="2"/>
              <w:rPr>
                <w:color w:val="000000"/>
                <w:sz w:val="20"/>
                <w:szCs w:val="20"/>
              </w:rPr>
            </w:pPr>
            <w:r w:rsidRPr="00A51B6F">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5CD51D81"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6D9CD47"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CA520D2" w14:textId="77777777" w:rsidR="00A51B6F" w:rsidRPr="00A51B6F" w:rsidRDefault="00A51B6F" w:rsidP="00A51B6F">
            <w:pPr>
              <w:jc w:val="right"/>
              <w:outlineLvl w:val="2"/>
              <w:rPr>
                <w:color w:val="000000"/>
                <w:sz w:val="20"/>
                <w:szCs w:val="20"/>
              </w:rPr>
            </w:pPr>
            <w:r w:rsidRPr="00A51B6F">
              <w:rPr>
                <w:color w:val="000000"/>
                <w:sz w:val="20"/>
                <w:szCs w:val="20"/>
              </w:rPr>
              <w:t>4 200 000,00</w:t>
            </w:r>
          </w:p>
        </w:tc>
        <w:tc>
          <w:tcPr>
            <w:tcW w:w="621" w:type="pct"/>
            <w:tcBorders>
              <w:top w:val="nil"/>
              <w:left w:val="nil"/>
              <w:bottom w:val="single" w:sz="4" w:space="0" w:color="000000"/>
              <w:right w:val="single" w:sz="4" w:space="0" w:color="000000"/>
            </w:tcBorders>
            <w:shd w:val="clear" w:color="auto" w:fill="auto"/>
            <w:noWrap/>
            <w:hideMark/>
          </w:tcPr>
          <w:p w14:paraId="05E8CDDE" w14:textId="77777777" w:rsidR="00A51B6F" w:rsidRPr="00A51B6F" w:rsidRDefault="00A51B6F" w:rsidP="00A51B6F">
            <w:pPr>
              <w:jc w:val="right"/>
              <w:outlineLvl w:val="2"/>
              <w:rPr>
                <w:color w:val="000000"/>
                <w:sz w:val="20"/>
                <w:szCs w:val="20"/>
              </w:rPr>
            </w:pPr>
            <w:r w:rsidRPr="00A51B6F">
              <w:rPr>
                <w:color w:val="000000"/>
                <w:sz w:val="20"/>
                <w:szCs w:val="20"/>
              </w:rPr>
              <w:t>4 200 000,00</w:t>
            </w:r>
          </w:p>
        </w:tc>
      </w:tr>
      <w:tr w:rsidR="00A51B6F" w:rsidRPr="00A51B6F" w14:paraId="4EB04CE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2FBD2B4" w14:textId="77777777" w:rsidR="00A51B6F" w:rsidRPr="00A51B6F" w:rsidRDefault="00A51B6F" w:rsidP="00A51B6F">
            <w:pPr>
              <w:outlineLvl w:val="3"/>
              <w:rPr>
                <w:color w:val="000000"/>
                <w:sz w:val="20"/>
                <w:szCs w:val="20"/>
              </w:rPr>
            </w:pPr>
            <w:r w:rsidRPr="00A51B6F">
              <w:rPr>
                <w:color w:val="000000"/>
                <w:sz w:val="20"/>
                <w:szCs w:val="20"/>
              </w:rPr>
              <w:t>Предоставление субсидий бюджетным, автономным учреждениям и иным некоммерческим организациям</w:t>
            </w:r>
          </w:p>
        </w:tc>
        <w:tc>
          <w:tcPr>
            <w:tcW w:w="514" w:type="pct"/>
            <w:tcBorders>
              <w:top w:val="nil"/>
              <w:left w:val="nil"/>
              <w:bottom w:val="single" w:sz="4" w:space="0" w:color="000000"/>
              <w:right w:val="single" w:sz="4" w:space="0" w:color="000000"/>
            </w:tcBorders>
            <w:shd w:val="clear" w:color="auto" w:fill="auto"/>
            <w:noWrap/>
            <w:hideMark/>
          </w:tcPr>
          <w:p w14:paraId="51CF1C1B" w14:textId="77777777" w:rsidR="00A51B6F" w:rsidRPr="00A51B6F" w:rsidRDefault="00A51B6F" w:rsidP="00A51B6F">
            <w:pPr>
              <w:jc w:val="center"/>
              <w:outlineLvl w:val="3"/>
              <w:rPr>
                <w:color w:val="000000"/>
                <w:sz w:val="20"/>
                <w:szCs w:val="20"/>
              </w:rPr>
            </w:pPr>
            <w:r w:rsidRPr="00A51B6F">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1176140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9EBDAD6" w14:textId="77777777" w:rsidR="00A51B6F" w:rsidRPr="00A51B6F" w:rsidRDefault="00A51B6F" w:rsidP="00A51B6F">
            <w:pPr>
              <w:jc w:val="center"/>
              <w:outlineLvl w:val="3"/>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683732B5" w14:textId="77777777" w:rsidR="00A51B6F" w:rsidRPr="00A51B6F" w:rsidRDefault="00A51B6F" w:rsidP="00A51B6F">
            <w:pPr>
              <w:jc w:val="right"/>
              <w:outlineLvl w:val="3"/>
              <w:rPr>
                <w:color w:val="000000"/>
                <w:sz w:val="20"/>
                <w:szCs w:val="20"/>
              </w:rPr>
            </w:pPr>
            <w:r w:rsidRPr="00A51B6F">
              <w:rPr>
                <w:color w:val="000000"/>
                <w:sz w:val="20"/>
                <w:szCs w:val="20"/>
              </w:rPr>
              <w:t>4 200 000,00</w:t>
            </w:r>
          </w:p>
        </w:tc>
        <w:tc>
          <w:tcPr>
            <w:tcW w:w="621" w:type="pct"/>
            <w:tcBorders>
              <w:top w:val="nil"/>
              <w:left w:val="nil"/>
              <w:bottom w:val="single" w:sz="4" w:space="0" w:color="000000"/>
              <w:right w:val="single" w:sz="4" w:space="0" w:color="000000"/>
            </w:tcBorders>
            <w:shd w:val="clear" w:color="auto" w:fill="auto"/>
            <w:noWrap/>
            <w:hideMark/>
          </w:tcPr>
          <w:p w14:paraId="28A14A68" w14:textId="77777777" w:rsidR="00A51B6F" w:rsidRPr="00A51B6F" w:rsidRDefault="00A51B6F" w:rsidP="00A51B6F">
            <w:pPr>
              <w:jc w:val="right"/>
              <w:outlineLvl w:val="3"/>
              <w:rPr>
                <w:color w:val="000000"/>
                <w:sz w:val="20"/>
                <w:szCs w:val="20"/>
              </w:rPr>
            </w:pPr>
            <w:r w:rsidRPr="00A51B6F">
              <w:rPr>
                <w:color w:val="000000"/>
                <w:sz w:val="20"/>
                <w:szCs w:val="20"/>
              </w:rPr>
              <w:t>4 200 000,00</w:t>
            </w:r>
          </w:p>
        </w:tc>
      </w:tr>
      <w:tr w:rsidR="00A51B6F" w:rsidRPr="00A51B6F" w14:paraId="053B624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C82FA94" w14:textId="77777777" w:rsidR="00A51B6F" w:rsidRPr="00A51B6F" w:rsidRDefault="00A51B6F" w:rsidP="00A51B6F">
            <w:pPr>
              <w:outlineLvl w:val="4"/>
              <w:rPr>
                <w:color w:val="000000"/>
                <w:sz w:val="20"/>
                <w:szCs w:val="20"/>
              </w:rPr>
            </w:pPr>
            <w:r w:rsidRPr="00A51B6F">
              <w:rPr>
                <w:color w:val="000000"/>
                <w:sz w:val="20"/>
                <w:szCs w:val="20"/>
              </w:rPr>
              <w:t>СРЕДСТВА МАССОВОЙ ИНФОРМАЦИИ</w:t>
            </w:r>
          </w:p>
        </w:tc>
        <w:tc>
          <w:tcPr>
            <w:tcW w:w="514" w:type="pct"/>
            <w:tcBorders>
              <w:top w:val="nil"/>
              <w:left w:val="nil"/>
              <w:bottom w:val="single" w:sz="4" w:space="0" w:color="000000"/>
              <w:right w:val="single" w:sz="4" w:space="0" w:color="000000"/>
            </w:tcBorders>
            <w:shd w:val="clear" w:color="auto" w:fill="auto"/>
            <w:noWrap/>
            <w:hideMark/>
          </w:tcPr>
          <w:p w14:paraId="27D3F69B" w14:textId="77777777" w:rsidR="00A51B6F" w:rsidRPr="00A51B6F" w:rsidRDefault="00A51B6F" w:rsidP="00A51B6F">
            <w:pPr>
              <w:jc w:val="center"/>
              <w:outlineLvl w:val="4"/>
              <w:rPr>
                <w:color w:val="000000"/>
                <w:sz w:val="20"/>
                <w:szCs w:val="20"/>
              </w:rPr>
            </w:pPr>
            <w:r w:rsidRPr="00A51B6F">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09A84EEF" w14:textId="77777777" w:rsidR="00A51B6F" w:rsidRPr="00A51B6F" w:rsidRDefault="00A51B6F" w:rsidP="00A51B6F">
            <w:pPr>
              <w:jc w:val="center"/>
              <w:outlineLvl w:val="4"/>
              <w:rPr>
                <w:color w:val="000000"/>
                <w:sz w:val="20"/>
                <w:szCs w:val="20"/>
              </w:rPr>
            </w:pPr>
            <w:r w:rsidRPr="00A51B6F">
              <w:rPr>
                <w:color w:val="000000"/>
                <w:sz w:val="20"/>
                <w:szCs w:val="20"/>
              </w:rPr>
              <w:t>1200</w:t>
            </w:r>
          </w:p>
        </w:tc>
        <w:tc>
          <w:tcPr>
            <w:tcW w:w="357" w:type="pct"/>
            <w:tcBorders>
              <w:top w:val="nil"/>
              <w:left w:val="nil"/>
              <w:bottom w:val="single" w:sz="4" w:space="0" w:color="000000"/>
              <w:right w:val="single" w:sz="4" w:space="0" w:color="000000"/>
            </w:tcBorders>
            <w:shd w:val="clear" w:color="auto" w:fill="auto"/>
            <w:noWrap/>
            <w:hideMark/>
          </w:tcPr>
          <w:p w14:paraId="18E8EA43" w14:textId="77777777" w:rsidR="00A51B6F" w:rsidRPr="00A51B6F" w:rsidRDefault="00A51B6F" w:rsidP="00A51B6F">
            <w:pPr>
              <w:jc w:val="center"/>
              <w:outlineLvl w:val="4"/>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3A6FD219" w14:textId="77777777" w:rsidR="00A51B6F" w:rsidRPr="00A51B6F" w:rsidRDefault="00A51B6F" w:rsidP="00A51B6F">
            <w:pPr>
              <w:jc w:val="right"/>
              <w:outlineLvl w:val="4"/>
              <w:rPr>
                <w:color w:val="000000"/>
                <w:sz w:val="20"/>
                <w:szCs w:val="20"/>
              </w:rPr>
            </w:pPr>
            <w:r w:rsidRPr="00A51B6F">
              <w:rPr>
                <w:color w:val="000000"/>
                <w:sz w:val="20"/>
                <w:szCs w:val="20"/>
              </w:rPr>
              <w:t>4 200 000,00</w:t>
            </w:r>
          </w:p>
        </w:tc>
        <w:tc>
          <w:tcPr>
            <w:tcW w:w="621" w:type="pct"/>
            <w:tcBorders>
              <w:top w:val="nil"/>
              <w:left w:val="nil"/>
              <w:bottom w:val="single" w:sz="4" w:space="0" w:color="000000"/>
              <w:right w:val="single" w:sz="4" w:space="0" w:color="000000"/>
            </w:tcBorders>
            <w:shd w:val="clear" w:color="auto" w:fill="auto"/>
            <w:noWrap/>
            <w:hideMark/>
          </w:tcPr>
          <w:p w14:paraId="6EDBE70A" w14:textId="77777777" w:rsidR="00A51B6F" w:rsidRPr="00A51B6F" w:rsidRDefault="00A51B6F" w:rsidP="00A51B6F">
            <w:pPr>
              <w:jc w:val="right"/>
              <w:outlineLvl w:val="4"/>
              <w:rPr>
                <w:color w:val="000000"/>
                <w:sz w:val="20"/>
                <w:szCs w:val="20"/>
              </w:rPr>
            </w:pPr>
            <w:r w:rsidRPr="00A51B6F">
              <w:rPr>
                <w:color w:val="000000"/>
                <w:sz w:val="20"/>
                <w:szCs w:val="20"/>
              </w:rPr>
              <w:t>4 200 000,00</w:t>
            </w:r>
          </w:p>
        </w:tc>
      </w:tr>
      <w:tr w:rsidR="00A51B6F" w:rsidRPr="00A51B6F" w14:paraId="5CE1B9E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236B43B" w14:textId="77777777" w:rsidR="00A51B6F" w:rsidRPr="00A51B6F" w:rsidRDefault="00A51B6F" w:rsidP="00A51B6F">
            <w:pPr>
              <w:outlineLvl w:val="2"/>
              <w:rPr>
                <w:color w:val="000000"/>
                <w:sz w:val="20"/>
                <w:szCs w:val="20"/>
              </w:rPr>
            </w:pPr>
            <w:r w:rsidRPr="00A51B6F">
              <w:rPr>
                <w:color w:val="000000"/>
                <w:sz w:val="20"/>
                <w:szCs w:val="20"/>
              </w:rPr>
              <w:t>Периодическая печать и издательства</w:t>
            </w:r>
          </w:p>
        </w:tc>
        <w:tc>
          <w:tcPr>
            <w:tcW w:w="514" w:type="pct"/>
            <w:tcBorders>
              <w:top w:val="nil"/>
              <w:left w:val="nil"/>
              <w:bottom w:val="single" w:sz="4" w:space="0" w:color="000000"/>
              <w:right w:val="single" w:sz="4" w:space="0" w:color="000000"/>
            </w:tcBorders>
            <w:shd w:val="clear" w:color="auto" w:fill="auto"/>
            <w:noWrap/>
            <w:hideMark/>
          </w:tcPr>
          <w:p w14:paraId="17AD253C" w14:textId="77777777" w:rsidR="00A51B6F" w:rsidRPr="00A51B6F" w:rsidRDefault="00A51B6F" w:rsidP="00A51B6F">
            <w:pPr>
              <w:jc w:val="center"/>
              <w:outlineLvl w:val="2"/>
              <w:rPr>
                <w:color w:val="000000"/>
                <w:sz w:val="20"/>
                <w:szCs w:val="20"/>
              </w:rPr>
            </w:pPr>
            <w:r w:rsidRPr="00A51B6F">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687A348E" w14:textId="77777777" w:rsidR="00A51B6F" w:rsidRPr="00A51B6F" w:rsidRDefault="00A51B6F" w:rsidP="00A51B6F">
            <w:pPr>
              <w:jc w:val="center"/>
              <w:outlineLvl w:val="2"/>
              <w:rPr>
                <w:color w:val="000000"/>
                <w:sz w:val="20"/>
                <w:szCs w:val="20"/>
              </w:rPr>
            </w:pPr>
            <w:r w:rsidRPr="00A51B6F">
              <w:rPr>
                <w:color w:val="000000"/>
                <w:sz w:val="20"/>
                <w:szCs w:val="20"/>
              </w:rPr>
              <w:t>1202</w:t>
            </w:r>
          </w:p>
        </w:tc>
        <w:tc>
          <w:tcPr>
            <w:tcW w:w="357" w:type="pct"/>
            <w:tcBorders>
              <w:top w:val="nil"/>
              <w:left w:val="nil"/>
              <w:bottom w:val="single" w:sz="4" w:space="0" w:color="000000"/>
              <w:right w:val="single" w:sz="4" w:space="0" w:color="000000"/>
            </w:tcBorders>
            <w:shd w:val="clear" w:color="auto" w:fill="auto"/>
            <w:noWrap/>
            <w:hideMark/>
          </w:tcPr>
          <w:p w14:paraId="333F098C" w14:textId="77777777" w:rsidR="00A51B6F" w:rsidRPr="00A51B6F" w:rsidRDefault="00A51B6F" w:rsidP="00A51B6F">
            <w:pPr>
              <w:jc w:val="center"/>
              <w:outlineLvl w:val="2"/>
              <w:rPr>
                <w:color w:val="000000"/>
                <w:sz w:val="20"/>
                <w:szCs w:val="20"/>
              </w:rPr>
            </w:pPr>
            <w:r w:rsidRPr="00A51B6F">
              <w:rPr>
                <w:color w:val="000000"/>
                <w:sz w:val="20"/>
                <w:szCs w:val="20"/>
              </w:rPr>
              <w:t>600</w:t>
            </w:r>
          </w:p>
        </w:tc>
        <w:tc>
          <w:tcPr>
            <w:tcW w:w="621" w:type="pct"/>
            <w:tcBorders>
              <w:top w:val="nil"/>
              <w:left w:val="nil"/>
              <w:bottom w:val="single" w:sz="4" w:space="0" w:color="000000"/>
              <w:right w:val="single" w:sz="4" w:space="0" w:color="000000"/>
            </w:tcBorders>
            <w:shd w:val="clear" w:color="auto" w:fill="auto"/>
            <w:noWrap/>
            <w:hideMark/>
          </w:tcPr>
          <w:p w14:paraId="145E1129" w14:textId="77777777" w:rsidR="00A51B6F" w:rsidRPr="00A51B6F" w:rsidRDefault="00A51B6F" w:rsidP="00A51B6F">
            <w:pPr>
              <w:jc w:val="right"/>
              <w:outlineLvl w:val="2"/>
              <w:rPr>
                <w:color w:val="000000"/>
                <w:sz w:val="20"/>
                <w:szCs w:val="20"/>
              </w:rPr>
            </w:pPr>
            <w:r w:rsidRPr="00A51B6F">
              <w:rPr>
                <w:color w:val="000000"/>
                <w:sz w:val="20"/>
                <w:szCs w:val="20"/>
              </w:rPr>
              <w:t>4 200 000,00</w:t>
            </w:r>
          </w:p>
        </w:tc>
        <w:tc>
          <w:tcPr>
            <w:tcW w:w="621" w:type="pct"/>
            <w:tcBorders>
              <w:top w:val="nil"/>
              <w:left w:val="nil"/>
              <w:bottom w:val="single" w:sz="4" w:space="0" w:color="000000"/>
              <w:right w:val="single" w:sz="4" w:space="0" w:color="000000"/>
            </w:tcBorders>
            <w:shd w:val="clear" w:color="auto" w:fill="auto"/>
            <w:noWrap/>
            <w:hideMark/>
          </w:tcPr>
          <w:p w14:paraId="77C50870" w14:textId="77777777" w:rsidR="00A51B6F" w:rsidRPr="00A51B6F" w:rsidRDefault="00A51B6F" w:rsidP="00A51B6F">
            <w:pPr>
              <w:jc w:val="right"/>
              <w:outlineLvl w:val="2"/>
              <w:rPr>
                <w:color w:val="000000"/>
                <w:sz w:val="20"/>
                <w:szCs w:val="20"/>
              </w:rPr>
            </w:pPr>
            <w:r w:rsidRPr="00A51B6F">
              <w:rPr>
                <w:color w:val="000000"/>
                <w:sz w:val="20"/>
                <w:szCs w:val="20"/>
              </w:rPr>
              <w:t>4 200 000,00</w:t>
            </w:r>
          </w:p>
        </w:tc>
      </w:tr>
      <w:tr w:rsidR="00A51B6F" w:rsidRPr="00A51B6F" w14:paraId="6B2F415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AA4DD0E" w14:textId="77777777" w:rsidR="00A51B6F" w:rsidRPr="00A51B6F" w:rsidRDefault="00A51B6F" w:rsidP="00A51B6F">
            <w:pPr>
              <w:outlineLvl w:val="3"/>
              <w:rPr>
                <w:color w:val="000000"/>
                <w:sz w:val="20"/>
                <w:szCs w:val="20"/>
              </w:rPr>
            </w:pPr>
            <w:r w:rsidRPr="00A51B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01C146A5" w14:textId="77777777" w:rsidR="00A51B6F" w:rsidRPr="00A51B6F" w:rsidRDefault="00A51B6F" w:rsidP="00A51B6F">
            <w:pPr>
              <w:jc w:val="center"/>
              <w:outlineLvl w:val="3"/>
              <w:rPr>
                <w:color w:val="000000"/>
                <w:sz w:val="20"/>
                <w:szCs w:val="20"/>
              </w:rPr>
            </w:pPr>
            <w:r w:rsidRPr="00A51B6F">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6EBFD24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FF2B953"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DBC734E" w14:textId="77777777" w:rsidR="00A51B6F" w:rsidRPr="00A51B6F" w:rsidRDefault="00A51B6F" w:rsidP="00A51B6F">
            <w:pPr>
              <w:jc w:val="right"/>
              <w:outlineLvl w:val="3"/>
              <w:rPr>
                <w:color w:val="000000"/>
                <w:sz w:val="20"/>
                <w:szCs w:val="20"/>
              </w:rPr>
            </w:pPr>
            <w:r w:rsidRPr="00A51B6F">
              <w:rPr>
                <w:color w:val="000000"/>
                <w:sz w:val="20"/>
                <w:szCs w:val="20"/>
              </w:rPr>
              <w:t>89 755 151,99</w:t>
            </w:r>
          </w:p>
        </w:tc>
        <w:tc>
          <w:tcPr>
            <w:tcW w:w="621" w:type="pct"/>
            <w:tcBorders>
              <w:top w:val="nil"/>
              <w:left w:val="nil"/>
              <w:bottom w:val="single" w:sz="4" w:space="0" w:color="000000"/>
              <w:right w:val="single" w:sz="4" w:space="0" w:color="000000"/>
            </w:tcBorders>
            <w:shd w:val="clear" w:color="auto" w:fill="auto"/>
            <w:noWrap/>
            <w:hideMark/>
          </w:tcPr>
          <w:p w14:paraId="31A03C1F" w14:textId="77777777" w:rsidR="00A51B6F" w:rsidRPr="00A51B6F" w:rsidRDefault="00A51B6F" w:rsidP="00A51B6F">
            <w:pPr>
              <w:jc w:val="right"/>
              <w:outlineLvl w:val="3"/>
              <w:rPr>
                <w:color w:val="000000"/>
                <w:sz w:val="20"/>
                <w:szCs w:val="20"/>
              </w:rPr>
            </w:pPr>
            <w:r w:rsidRPr="00A51B6F">
              <w:rPr>
                <w:color w:val="000000"/>
                <w:sz w:val="20"/>
                <w:szCs w:val="20"/>
              </w:rPr>
              <w:t>89 120 474,84</w:t>
            </w:r>
          </w:p>
        </w:tc>
      </w:tr>
      <w:tr w:rsidR="00A51B6F" w:rsidRPr="00A51B6F" w14:paraId="5CA12CF0"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EEB46EF" w14:textId="77777777" w:rsidR="00A51B6F" w:rsidRPr="00A51B6F" w:rsidRDefault="00A51B6F" w:rsidP="00A51B6F">
            <w:pPr>
              <w:outlineLvl w:val="4"/>
              <w:rPr>
                <w:color w:val="000000"/>
                <w:sz w:val="20"/>
                <w:szCs w:val="20"/>
              </w:rPr>
            </w:pPr>
            <w:r w:rsidRPr="00A51B6F">
              <w:rPr>
                <w:color w:val="000000"/>
                <w:sz w:val="20"/>
                <w:szCs w:val="20"/>
              </w:rPr>
              <w:t>Подпрограмма 1 "Обеспечение деятельности Администрации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730CF080" w14:textId="77777777" w:rsidR="00A51B6F" w:rsidRPr="00A51B6F" w:rsidRDefault="00A51B6F" w:rsidP="00A51B6F">
            <w:pPr>
              <w:jc w:val="center"/>
              <w:outlineLvl w:val="4"/>
              <w:rPr>
                <w:color w:val="000000"/>
                <w:sz w:val="20"/>
                <w:szCs w:val="20"/>
              </w:rPr>
            </w:pPr>
            <w:r w:rsidRPr="00A51B6F">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527348B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BBAB71B"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50F59FB" w14:textId="77777777" w:rsidR="00A51B6F" w:rsidRPr="00A51B6F" w:rsidRDefault="00A51B6F" w:rsidP="00A51B6F">
            <w:pPr>
              <w:jc w:val="right"/>
              <w:outlineLvl w:val="4"/>
              <w:rPr>
                <w:color w:val="000000"/>
                <w:sz w:val="20"/>
                <w:szCs w:val="20"/>
              </w:rPr>
            </w:pPr>
            <w:r w:rsidRPr="00A51B6F">
              <w:rPr>
                <w:color w:val="000000"/>
                <w:sz w:val="20"/>
                <w:szCs w:val="20"/>
              </w:rPr>
              <w:t>33 518 715,66</w:t>
            </w:r>
          </w:p>
        </w:tc>
        <w:tc>
          <w:tcPr>
            <w:tcW w:w="621" w:type="pct"/>
            <w:tcBorders>
              <w:top w:val="nil"/>
              <w:left w:val="nil"/>
              <w:bottom w:val="single" w:sz="4" w:space="0" w:color="000000"/>
              <w:right w:val="single" w:sz="4" w:space="0" w:color="000000"/>
            </w:tcBorders>
            <w:shd w:val="clear" w:color="auto" w:fill="auto"/>
            <w:noWrap/>
            <w:hideMark/>
          </w:tcPr>
          <w:p w14:paraId="28FBBD7D" w14:textId="77777777" w:rsidR="00A51B6F" w:rsidRPr="00A51B6F" w:rsidRDefault="00A51B6F" w:rsidP="00A51B6F">
            <w:pPr>
              <w:jc w:val="right"/>
              <w:outlineLvl w:val="4"/>
              <w:rPr>
                <w:color w:val="000000"/>
                <w:sz w:val="20"/>
                <w:szCs w:val="20"/>
              </w:rPr>
            </w:pPr>
            <w:r w:rsidRPr="00A51B6F">
              <w:rPr>
                <w:color w:val="000000"/>
                <w:sz w:val="20"/>
                <w:szCs w:val="20"/>
              </w:rPr>
              <w:t>32 660 612,45</w:t>
            </w:r>
          </w:p>
        </w:tc>
      </w:tr>
      <w:tr w:rsidR="00A51B6F" w:rsidRPr="00A51B6F" w14:paraId="5A3AFF6B"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E45ECCC"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4B9A2061" w14:textId="77777777" w:rsidR="00A51B6F" w:rsidRPr="00A51B6F" w:rsidRDefault="00A51B6F" w:rsidP="00A51B6F">
            <w:pPr>
              <w:jc w:val="center"/>
              <w:outlineLvl w:val="5"/>
              <w:rPr>
                <w:color w:val="000000"/>
                <w:sz w:val="20"/>
                <w:szCs w:val="20"/>
              </w:rPr>
            </w:pPr>
            <w:r w:rsidRPr="00A51B6F">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72D9140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CE18AB7"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39336DE" w14:textId="77777777" w:rsidR="00A51B6F" w:rsidRPr="00A51B6F" w:rsidRDefault="00A51B6F" w:rsidP="00A51B6F">
            <w:pPr>
              <w:jc w:val="right"/>
              <w:outlineLvl w:val="5"/>
              <w:rPr>
                <w:color w:val="000000"/>
                <w:sz w:val="20"/>
                <w:szCs w:val="20"/>
              </w:rPr>
            </w:pPr>
            <w:r w:rsidRPr="00A51B6F">
              <w:rPr>
                <w:color w:val="000000"/>
                <w:sz w:val="20"/>
                <w:szCs w:val="20"/>
              </w:rPr>
              <w:t>33 518 715,66</w:t>
            </w:r>
          </w:p>
        </w:tc>
        <w:tc>
          <w:tcPr>
            <w:tcW w:w="621" w:type="pct"/>
            <w:tcBorders>
              <w:top w:val="nil"/>
              <w:left w:val="nil"/>
              <w:bottom w:val="single" w:sz="4" w:space="0" w:color="000000"/>
              <w:right w:val="single" w:sz="4" w:space="0" w:color="000000"/>
            </w:tcBorders>
            <w:shd w:val="clear" w:color="auto" w:fill="auto"/>
            <w:noWrap/>
            <w:hideMark/>
          </w:tcPr>
          <w:p w14:paraId="01ACB8D2" w14:textId="77777777" w:rsidR="00A51B6F" w:rsidRPr="00A51B6F" w:rsidRDefault="00A51B6F" w:rsidP="00A51B6F">
            <w:pPr>
              <w:jc w:val="right"/>
              <w:outlineLvl w:val="5"/>
              <w:rPr>
                <w:color w:val="000000"/>
                <w:sz w:val="20"/>
                <w:szCs w:val="20"/>
              </w:rPr>
            </w:pPr>
            <w:r w:rsidRPr="00A51B6F">
              <w:rPr>
                <w:color w:val="000000"/>
                <w:sz w:val="20"/>
                <w:szCs w:val="20"/>
              </w:rPr>
              <w:t>32 660 612,45</w:t>
            </w:r>
          </w:p>
        </w:tc>
      </w:tr>
      <w:tr w:rsidR="00A51B6F" w:rsidRPr="00A51B6F" w14:paraId="0E0612BA"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4658F61"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673A4F1B" w14:textId="77777777" w:rsidR="00A51B6F" w:rsidRPr="00A51B6F" w:rsidRDefault="00A51B6F" w:rsidP="00A51B6F">
            <w:pPr>
              <w:jc w:val="center"/>
              <w:outlineLvl w:val="3"/>
              <w:rPr>
                <w:color w:val="000000"/>
                <w:sz w:val="20"/>
                <w:szCs w:val="20"/>
              </w:rPr>
            </w:pPr>
            <w:r w:rsidRPr="00A51B6F">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42F9BAF7"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1866EC0"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D536723" w14:textId="77777777" w:rsidR="00A51B6F" w:rsidRPr="00A51B6F" w:rsidRDefault="00A51B6F" w:rsidP="00A51B6F">
            <w:pPr>
              <w:jc w:val="right"/>
              <w:outlineLvl w:val="3"/>
              <w:rPr>
                <w:color w:val="000000"/>
                <w:sz w:val="20"/>
                <w:szCs w:val="20"/>
              </w:rPr>
            </w:pPr>
            <w:r w:rsidRPr="00A51B6F">
              <w:rPr>
                <w:color w:val="000000"/>
                <w:sz w:val="20"/>
                <w:szCs w:val="20"/>
              </w:rPr>
              <w:t>29 751 657,72</w:t>
            </w:r>
          </w:p>
        </w:tc>
        <w:tc>
          <w:tcPr>
            <w:tcW w:w="621" w:type="pct"/>
            <w:tcBorders>
              <w:top w:val="nil"/>
              <w:left w:val="nil"/>
              <w:bottom w:val="single" w:sz="4" w:space="0" w:color="000000"/>
              <w:right w:val="single" w:sz="4" w:space="0" w:color="000000"/>
            </w:tcBorders>
            <w:shd w:val="clear" w:color="auto" w:fill="auto"/>
            <w:noWrap/>
            <w:hideMark/>
          </w:tcPr>
          <w:p w14:paraId="23A863B6" w14:textId="77777777" w:rsidR="00A51B6F" w:rsidRPr="00A51B6F" w:rsidRDefault="00A51B6F" w:rsidP="00A51B6F">
            <w:pPr>
              <w:jc w:val="right"/>
              <w:outlineLvl w:val="3"/>
              <w:rPr>
                <w:color w:val="000000"/>
                <w:sz w:val="20"/>
                <w:szCs w:val="20"/>
              </w:rPr>
            </w:pPr>
            <w:r w:rsidRPr="00A51B6F">
              <w:rPr>
                <w:color w:val="000000"/>
                <w:sz w:val="20"/>
                <w:szCs w:val="20"/>
              </w:rPr>
              <w:t>29 751 657,72</w:t>
            </w:r>
          </w:p>
        </w:tc>
      </w:tr>
      <w:tr w:rsidR="00A51B6F" w:rsidRPr="00A51B6F" w14:paraId="09B62874"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A091DFC"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6AD0156A" w14:textId="77777777" w:rsidR="00A51B6F" w:rsidRPr="00A51B6F" w:rsidRDefault="00A51B6F" w:rsidP="00A51B6F">
            <w:pPr>
              <w:jc w:val="center"/>
              <w:outlineLvl w:val="4"/>
              <w:rPr>
                <w:color w:val="000000"/>
                <w:sz w:val="20"/>
                <w:szCs w:val="20"/>
              </w:rPr>
            </w:pPr>
            <w:r w:rsidRPr="00A51B6F">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4BD262EE"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12A1768"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6D0CD8B" w14:textId="77777777" w:rsidR="00A51B6F" w:rsidRPr="00A51B6F" w:rsidRDefault="00A51B6F" w:rsidP="00A51B6F">
            <w:pPr>
              <w:jc w:val="right"/>
              <w:outlineLvl w:val="4"/>
              <w:rPr>
                <w:color w:val="000000"/>
                <w:sz w:val="20"/>
                <w:szCs w:val="20"/>
              </w:rPr>
            </w:pPr>
            <w:r w:rsidRPr="00A51B6F">
              <w:rPr>
                <w:color w:val="000000"/>
                <w:sz w:val="20"/>
                <w:szCs w:val="20"/>
              </w:rPr>
              <w:t>29 751 657,72</w:t>
            </w:r>
          </w:p>
        </w:tc>
        <w:tc>
          <w:tcPr>
            <w:tcW w:w="621" w:type="pct"/>
            <w:tcBorders>
              <w:top w:val="nil"/>
              <w:left w:val="nil"/>
              <w:bottom w:val="single" w:sz="4" w:space="0" w:color="000000"/>
              <w:right w:val="single" w:sz="4" w:space="0" w:color="000000"/>
            </w:tcBorders>
            <w:shd w:val="clear" w:color="auto" w:fill="auto"/>
            <w:noWrap/>
            <w:hideMark/>
          </w:tcPr>
          <w:p w14:paraId="336A2264" w14:textId="77777777" w:rsidR="00A51B6F" w:rsidRPr="00A51B6F" w:rsidRDefault="00A51B6F" w:rsidP="00A51B6F">
            <w:pPr>
              <w:jc w:val="right"/>
              <w:outlineLvl w:val="4"/>
              <w:rPr>
                <w:color w:val="000000"/>
                <w:sz w:val="20"/>
                <w:szCs w:val="20"/>
              </w:rPr>
            </w:pPr>
            <w:r w:rsidRPr="00A51B6F">
              <w:rPr>
                <w:color w:val="000000"/>
                <w:sz w:val="20"/>
                <w:szCs w:val="20"/>
              </w:rPr>
              <w:t>29 751 657,72</w:t>
            </w:r>
          </w:p>
        </w:tc>
      </w:tr>
      <w:tr w:rsidR="00A51B6F" w:rsidRPr="00A51B6F" w14:paraId="23F0D2D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C3AA09D"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603082E5" w14:textId="77777777" w:rsidR="00A51B6F" w:rsidRPr="00A51B6F" w:rsidRDefault="00A51B6F" w:rsidP="00A51B6F">
            <w:pPr>
              <w:jc w:val="center"/>
              <w:outlineLvl w:val="5"/>
              <w:rPr>
                <w:color w:val="000000"/>
                <w:sz w:val="20"/>
                <w:szCs w:val="20"/>
              </w:rPr>
            </w:pPr>
            <w:r w:rsidRPr="00A51B6F">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401A7F8E"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539C47CC"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D7B3574" w14:textId="77777777" w:rsidR="00A51B6F" w:rsidRPr="00A51B6F" w:rsidRDefault="00A51B6F" w:rsidP="00A51B6F">
            <w:pPr>
              <w:jc w:val="right"/>
              <w:outlineLvl w:val="5"/>
              <w:rPr>
                <w:color w:val="000000"/>
                <w:sz w:val="20"/>
                <w:szCs w:val="20"/>
              </w:rPr>
            </w:pPr>
            <w:r w:rsidRPr="00A51B6F">
              <w:rPr>
                <w:color w:val="000000"/>
                <w:sz w:val="20"/>
                <w:szCs w:val="20"/>
              </w:rPr>
              <w:t>29 751 657,72</w:t>
            </w:r>
          </w:p>
        </w:tc>
        <w:tc>
          <w:tcPr>
            <w:tcW w:w="621" w:type="pct"/>
            <w:tcBorders>
              <w:top w:val="nil"/>
              <w:left w:val="nil"/>
              <w:bottom w:val="single" w:sz="4" w:space="0" w:color="000000"/>
              <w:right w:val="single" w:sz="4" w:space="0" w:color="000000"/>
            </w:tcBorders>
            <w:shd w:val="clear" w:color="auto" w:fill="auto"/>
            <w:noWrap/>
            <w:hideMark/>
          </w:tcPr>
          <w:p w14:paraId="6ABE5C89" w14:textId="77777777" w:rsidR="00A51B6F" w:rsidRPr="00A51B6F" w:rsidRDefault="00A51B6F" w:rsidP="00A51B6F">
            <w:pPr>
              <w:jc w:val="right"/>
              <w:outlineLvl w:val="5"/>
              <w:rPr>
                <w:color w:val="000000"/>
                <w:sz w:val="20"/>
                <w:szCs w:val="20"/>
              </w:rPr>
            </w:pPr>
            <w:r w:rsidRPr="00A51B6F">
              <w:rPr>
                <w:color w:val="000000"/>
                <w:sz w:val="20"/>
                <w:szCs w:val="20"/>
              </w:rPr>
              <w:t>29 751 657,72</w:t>
            </w:r>
          </w:p>
        </w:tc>
      </w:tr>
      <w:tr w:rsidR="00A51B6F" w:rsidRPr="00A51B6F" w14:paraId="73061839"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8D5E24A" w14:textId="77777777" w:rsidR="00A51B6F" w:rsidRPr="00A51B6F" w:rsidRDefault="00A51B6F" w:rsidP="00A51B6F">
            <w:pPr>
              <w:outlineLvl w:val="2"/>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nil"/>
              <w:bottom w:val="single" w:sz="4" w:space="0" w:color="000000"/>
              <w:right w:val="single" w:sz="4" w:space="0" w:color="000000"/>
            </w:tcBorders>
            <w:shd w:val="clear" w:color="auto" w:fill="auto"/>
            <w:noWrap/>
            <w:hideMark/>
          </w:tcPr>
          <w:p w14:paraId="70571CB4" w14:textId="77777777" w:rsidR="00A51B6F" w:rsidRPr="00A51B6F" w:rsidRDefault="00A51B6F" w:rsidP="00A51B6F">
            <w:pPr>
              <w:jc w:val="center"/>
              <w:outlineLvl w:val="2"/>
              <w:rPr>
                <w:color w:val="000000"/>
                <w:sz w:val="20"/>
                <w:szCs w:val="20"/>
              </w:rPr>
            </w:pPr>
            <w:r w:rsidRPr="00A51B6F">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58F50DD7" w14:textId="77777777" w:rsidR="00A51B6F" w:rsidRPr="00A51B6F" w:rsidRDefault="00A51B6F" w:rsidP="00A51B6F">
            <w:pPr>
              <w:jc w:val="center"/>
              <w:outlineLvl w:val="2"/>
              <w:rPr>
                <w:color w:val="000000"/>
                <w:sz w:val="20"/>
                <w:szCs w:val="20"/>
              </w:rPr>
            </w:pPr>
            <w:r w:rsidRPr="00A51B6F">
              <w:rPr>
                <w:color w:val="000000"/>
                <w:sz w:val="20"/>
                <w:szCs w:val="20"/>
              </w:rPr>
              <w:t>0104</w:t>
            </w:r>
          </w:p>
        </w:tc>
        <w:tc>
          <w:tcPr>
            <w:tcW w:w="357" w:type="pct"/>
            <w:tcBorders>
              <w:top w:val="nil"/>
              <w:left w:val="nil"/>
              <w:bottom w:val="single" w:sz="4" w:space="0" w:color="000000"/>
              <w:right w:val="single" w:sz="4" w:space="0" w:color="000000"/>
            </w:tcBorders>
            <w:shd w:val="clear" w:color="auto" w:fill="auto"/>
            <w:noWrap/>
            <w:hideMark/>
          </w:tcPr>
          <w:p w14:paraId="4C20D309"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24CE99F" w14:textId="77777777" w:rsidR="00A51B6F" w:rsidRPr="00A51B6F" w:rsidRDefault="00A51B6F" w:rsidP="00A51B6F">
            <w:pPr>
              <w:jc w:val="right"/>
              <w:outlineLvl w:val="2"/>
              <w:rPr>
                <w:color w:val="000000"/>
                <w:sz w:val="20"/>
                <w:szCs w:val="20"/>
              </w:rPr>
            </w:pPr>
            <w:r w:rsidRPr="00A51B6F">
              <w:rPr>
                <w:color w:val="000000"/>
                <w:sz w:val="20"/>
                <w:szCs w:val="20"/>
              </w:rPr>
              <w:t>29 751 657,72</w:t>
            </w:r>
          </w:p>
        </w:tc>
        <w:tc>
          <w:tcPr>
            <w:tcW w:w="621" w:type="pct"/>
            <w:tcBorders>
              <w:top w:val="nil"/>
              <w:left w:val="nil"/>
              <w:bottom w:val="single" w:sz="4" w:space="0" w:color="000000"/>
              <w:right w:val="single" w:sz="4" w:space="0" w:color="000000"/>
            </w:tcBorders>
            <w:shd w:val="clear" w:color="auto" w:fill="auto"/>
            <w:noWrap/>
            <w:hideMark/>
          </w:tcPr>
          <w:p w14:paraId="7BAB3B12" w14:textId="77777777" w:rsidR="00A51B6F" w:rsidRPr="00A51B6F" w:rsidRDefault="00A51B6F" w:rsidP="00A51B6F">
            <w:pPr>
              <w:jc w:val="right"/>
              <w:outlineLvl w:val="2"/>
              <w:rPr>
                <w:color w:val="000000"/>
                <w:sz w:val="20"/>
                <w:szCs w:val="20"/>
              </w:rPr>
            </w:pPr>
            <w:r w:rsidRPr="00A51B6F">
              <w:rPr>
                <w:color w:val="000000"/>
                <w:sz w:val="20"/>
                <w:szCs w:val="20"/>
              </w:rPr>
              <w:t>29 751 657,72</w:t>
            </w:r>
          </w:p>
        </w:tc>
      </w:tr>
      <w:tr w:rsidR="00A51B6F" w:rsidRPr="00A51B6F" w14:paraId="74C0778D"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BDC381F" w14:textId="77777777" w:rsidR="00A51B6F" w:rsidRPr="00A51B6F" w:rsidRDefault="00A51B6F" w:rsidP="00A51B6F">
            <w:pPr>
              <w:outlineLvl w:val="4"/>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4" w:type="pct"/>
            <w:tcBorders>
              <w:top w:val="nil"/>
              <w:left w:val="nil"/>
              <w:bottom w:val="single" w:sz="4" w:space="0" w:color="000000"/>
              <w:right w:val="single" w:sz="4" w:space="0" w:color="000000"/>
            </w:tcBorders>
            <w:shd w:val="clear" w:color="auto" w:fill="auto"/>
            <w:noWrap/>
            <w:hideMark/>
          </w:tcPr>
          <w:p w14:paraId="5A61C903" w14:textId="77777777" w:rsidR="00A51B6F" w:rsidRPr="00A51B6F" w:rsidRDefault="00A51B6F" w:rsidP="00A51B6F">
            <w:pPr>
              <w:jc w:val="center"/>
              <w:outlineLvl w:val="4"/>
              <w:rPr>
                <w:color w:val="000000"/>
                <w:sz w:val="20"/>
                <w:szCs w:val="20"/>
              </w:rPr>
            </w:pPr>
            <w:r w:rsidRPr="00A51B6F">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74696A6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B24DED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085D911" w14:textId="77777777" w:rsidR="00A51B6F" w:rsidRPr="00A51B6F" w:rsidRDefault="00A51B6F" w:rsidP="00A51B6F">
            <w:pPr>
              <w:jc w:val="right"/>
              <w:outlineLvl w:val="4"/>
              <w:rPr>
                <w:color w:val="000000"/>
                <w:sz w:val="20"/>
                <w:szCs w:val="20"/>
              </w:rPr>
            </w:pPr>
            <w:r w:rsidRPr="00A51B6F">
              <w:rPr>
                <w:color w:val="000000"/>
                <w:sz w:val="20"/>
                <w:szCs w:val="20"/>
              </w:rPr>
              <w:t>560 000,00</w:t>
            </w:r>
          </w:p>
        </w:tc>
        <w:tc>
          <w:tcPr>
            <w:tcW w:w="621" w:type="pct"/>
            <w:tcBorders>
              <w:top w:val="nil"/>
              <w:left w:val="nil"/>
              <w:bottom w:val="single" w:sz="4" w:space="0" w:color="000000"/>
              <w:right w:val="single" w:sz="4" w:space="0" w:color="000000"/>
            </w:tcBorders>
            <w:shd w:val="clear" w:color="auto" w:fill="auto"/>
            <w:noWrap/>
            <w:hideMark/>
          </w:tcPr>
          <w:p w14:paraId="49E5176C"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2DD265C9"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6B75CF4"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1375B284" w14:textId="77777777" w:rsidR="00A51B6F" w:rsidRPr="00A51B6F" w:rsidRDefault="00A51B6F" w:rsidP="00A51B6F">
            <w:pPr>
              <w:jc w:val="center"/>
              <w:outlineLvl w:val="5"/>
              <w:rPr>
                <w:color w:val="000000"/>
                <w:sz w:val="20"/>
                <w:szCs w:val="20"/>
              </w:rPr>
            </w:pPr>
            <w:r w:rsidRPr="00A51B6F">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254E3C6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57136EE"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35522AD" w14:textId="77777777" w:rsidR="00A51B6F" w:rsidRPr="00A51B6F" w:rsidRDefault="00A51B6F" w:rsidP="00A51B6F">
            <w:pPr>
              <w:jc w:val="right"/>
              <w:outlineLvl w:val="5"/>
              <w:rPr>
                <w:color w:val="000000"/>
                <w:sz w:val="20"/>
                <w:szCs w:val="20"/>
              </w:rPr>
            </w:pPr>
            <w:r w:rsidRPr="00A51B6F">
              <w:rPr>
                <w:color w:val="000000"/>
                <w:sz w:val="20"/>
                <w:szCs w:val="20"/>
              </w:rPr>
              <w:t>560 000,00</w:t>
            </w:r>
          </w:p>
        </w:tc>
        <w:tc>
          <w:tcPr>
            <w:tcW w:w="621" w:type="pct"/>
            <w:tcBorders>
              <w:top w:val="nil"/>
              <w:left w:val="nil"/>
              <w:bottom w:val="single" w:sz="4" w:space="0" w:color="000000"/>
              <w:right w:val="single" w:sz="4" w:space="0" w:color="000000"/>
            </w:tcBorders>
            <w:shd w:val="clear" w:color="auto" w:fill="auto"/>
            <w:noWrap/>
            <w:hideMark/>
          </w:tcPr>
          <w:p w14:paraId="14201500"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44D8C72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B97A01D"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2E67F69" w14:textId="77777777" w:rsidR="00A51B6F" w:rsidRPr="00A51B6F" w:rsidRDefault="00A51B6F" w:rsidP="00A51B6F">
            <w:pPr>
              <w:jc w:val="center"/>
              <w:outlineLvl w:val="2"/>
              <w:rPr>
                <w:color w:val="000000"/>
                <w:sz w:val="20"/>
                <w:szCs w:val="20"/>
              </w:rPr>
            </w:pPr>
            <w:r w:rsidRPr="00A51B6F">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5FB290D2"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606AB28A"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8503856" w14:textId="77777777" w:rsidR="00A51B6F" w:rsidRPr="00A51B6F" w:rsidRDefault="00A51B6F" w:rsidP="00A51B6F">
            <w:pPr>
              <w:jc w:val="right"/>
              <w:outlineLvl w:val="2"/>
              <w:rPr>
                <w:color w:val="000000"/>
                <w:sz w:val="20"/>
                <w:szCs w:val="20"/>
              </w:rPr>
            </w:pPr>
            <w:r w:rsidRPr="00A51B6F">
              <w:rPr>
                <w:color w:val="000000"/>
                <w:sz w:val="20"/>
                <w:szCs w:val="20"/>
              </w:rPr>
              <w:t>560 000,00</w:t>
            </w:r>
          </w:p>
        </w:tc>
        <w:tc>
          <w:tcPr>
            <w:tcW w:w="621" w:type="pct"/>
            <w:tcBorders>
              <w:top w:val="nil"/>
              <w:left w:val="nil"/>
              <w:bottom w:val="single" w:sz="4" w:space="0" w:color="000000"/>
              <w:right w:val="single" w:sz="4" w:space="0" w:color="000000"/>
            </w:tcBorders>
            <w:shd w:val="clear" w:color="auto" w:fill="auto"/>
            <w:noWrap/>
            <w:hideMark/>
          </w:tcPr>
          <w:p w14:paraId="388E4423"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4F702497"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B5D3E92" w14:textId="77777777" w:rsidR="00A51B6F" w:rsidRPr="00A51B6F" w:rsidRDefault="00A51B6F" w:rsidP="00A51B6F">
            <w:pPr>
              <w:outlineLvl w:val="3"/>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nil"/>
              <w:bottom w:val="single" w:sz="4" w:space="0" w:color="000000"/>
              <w:right w:val="single" w:sz="4" w:space="0" w:color="000000"/>
            </w:tcBorders>
            <w:shd w:val="clear" w:color="auto" w:fill="auto"/>
            <w:noWrap/>
            <w:hideMark/>
          </w:tcPr>
          <w:p w14:paraId="5336363D" w14:textId="77777777" w:rsidR="00A51B6F" w:rsidRPr="00A51B6F" w:rsidRDefault="00A51B6F" w:rsidP="00A51B6F">
            <w:pPr>
              <w:jc w:val="center"/>
              <w:outlineLvl w:val="3"/>
              <w:rPr>
                <w:color w:val="000000"/>
                <w:sz w:val="20"/>
                <w:szCs w:val="20"/>
              </w:rPr>
            </w:pPr>
            <w:r w:rsidRPr="00A51B6F">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61CB9BC6" w14:textId="77777777" w:rsidR="00A51B6F" w:rsidRPr="00A51B6F" w:rsidRDefault="00A51B6F" w:rsidP="00A51B6F">
            <w:pPr>
              <w:jc w:val="center"/>
              <w:outlineLvl w:val="3"/>
              <w:rPr>
                <w:color w:val="000000"/>
                <w:sz w:val="20"/>
                <w:szCs w:val="20"/>
              </w:rPr>
            </w:pPr>
            <w:r w:rsidRPr="00A51B6F">
              <w:rPr>
                <w:color w:val="000000"/>
                <w:sz w:val="20"/>
                <w:szCs w:val="20"/>
              </w:rPr>
              <w:t>0104</w:t>
            </w:r>
          </w:p>
        </w:tc>
        <w:tc>
          <w:tcPr>
            <w:tcW w:w="357" w:type="pct"/>
            <w:tcBorders>
              <w:top w:val="nil"/>
              <w:left w:val="nil"/>
              <w:bottom w:val="single" w:sz="4" w:space="0" w:color="000000"/>
              <w:right w:val="single" w:sz="4" w:space="0" w:color="000000"/>
            </w:tcBorders>
            <w:shd w:val="clear" w:color="auto" w:fill="auto"/>
            <w:noWrap/>
            <w:hideMark/>
          </w:tcPr>
          <w:p w14:paraId="5B23DE0F"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A0ACB35" w14:textId="77777777" w:rsidR="00A51B6F" w:rsidRPr="00A51B6F" w:rsidRDefault="00A51B6F" w:rsidP="00A51B6F">
            <w:pPr>
              <w:jc w:val="right"/>
              <w:outlineLvl w:val="3"/>
              <w:rPr>
                <w:color w:val="000000"/>
                <w:sz w:val="20"/>
                <w:szCs w:val="20"/>
              </w:rPr>
            </w:pPr>
            <w:r w:rsidRPr="00A51B6F">
              <w:rPr>
                <w:color w:val="000000"/>
                <w:sz w:val="20"/>
                <w:szCs w:val="20"/>
              </w:rPr>
              <w:t>560 000,00</w:t>
            </w:r>
          </w:p>
        </w:tc>
        <w:tc>
          <w:tcPr>
            <w:tcW w:w="621" w:type="pct"/>
            <w:tcBorders>
              <w:top w:val="nil"/>
              <w:left w:val="nil"/>
              <w:bottom w:val="single" w:sz="4" w:space="0" w:color="000000"/>
              <w:right w:val="single" w:sz="4" w:space="0" w:color="000000"/>
            </w:tcBorders>
            <w:shd w:val="clear" w:color="auto" w:fill="auto"/>
            <w:noWrap/>
            <w:hideMark/>
          </w:tcPr>
          <w:p w14:paraId="5B2256FE"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6623AB6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C38984A" w14:textId="77777777" w:rsidR="00A51B6F" w:rsidRPr="00A51B6F" w:rsidRDefault="00A51B6F" w:rsidP="00A51B6F">
            <w:pPr>
              <w:outlineLvl w:val="5"/>
              <w:rPr>
                <w:color w:val="000000"/>
                <w:sz w:val="20"/>
                <w:szCs w:val="20"/>
              </w:rPr>
            </w:pPr>
            <w:r w:rsidRPr="00A51B6F">
              <w:rPr>
                <w:color w:val="000000"/>
                <w:sz w:val="20"/>
                <w:szCs w:val="20"/>
              </w:rPr>
              <w:t>Оплата стоимости проезда и провоза багажа гражданам при переселении из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423703C8" w14:textId="77777777" w:rsidR="00A51B6F" w:rsidRPr="00A51B6F" w:rsidRDefault="00A51B6F" w:rsidP="00A51B6F">
            <w:pPr>
              <w:jc w:val="center"/>
              <w:outlineLvl w:val="5"/>
              <w:rPr>
                <w:color w:val="000000"/>
                <w:sz w:val="20"/>
                <w:szCs w:val="20"/>
              </w:rPr>
            </w:pPr>
            <w:r w:rsidRPr="00A51B6F">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5398F2A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DA12F08"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B961B41" w14:textId="77777777" w:rsidR="00A51B6F" w:rsidRPr="00A51B6F" w:rsidRDefault="00A51B6F" w:rsidP="00A51B6F">
            <w:pPr>
              <w:jc w:val="right"/>
              <w:outlineLvl w:val="5"/>
              <w:rPr>
                <w:color w:val="000000"/>
                <w:sz w:val="20"/>
                <w:szCs w:val="20"/>
              </w:rPr>
            </w:pPr>
            <w:r w:rsidRPr="00A51B6F">
              <w:rPr>
                <w:color w:val="000000"/>
                <w:sz w:val="20"/>
                <w:szCs w:val="20"/>
              </w:rPr>
              <w:t>350 000,00</w:t>
            </w:r>
          </w:p>
        </w:tc>
        <w:tc>
          <w:tcPr>
            <w:tcW w:w="621" w:type="pct"/>
            <w:tcBorders>
              <w:top w:val="nil"/>
              <w:left w:val="nil"/>
              <w:bottom w:val="single" w:sz="4" w:space="0" w:color="000000"/>
              <w:right w:val="single" w:sz="4" w:space="0" w:color="000000"/>
            </w:tcBorders>
            <w:shd w:val="clear" w:color="auto" w:fill="auto"/>
            <w:noWrap/>
            <w:hideMark/>
          </w:tcPr>
          <w:p w14:paraId="68A03BD1"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0DD23F7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173462B" w14:textId="77777777" w:rsidR="00A51B6F" w:rsidRPr="00A51B6F" w:rsidRDefault="00A51B6F" w:rsidP="00A51B6F">
            <w:pPr>
              <w:outlineLvl w:val="2"/>
              <w:rPr>
                <w:color w:val="000000"/>
                <w:sz w:val="20"/>
                <w:szCs w:val="20"/>
              </w:rPr>
            </w:pPr>
            <w:r w:rsidRPr="00A51B6F">
              <w:rPr>
                <w:color w:val="000000"/>
                <w:sz w:val="20"/>
                <w:szCs w:val="20"/>
              </w:rPr>
              <w:t>Социальное обеспечение и иные выплаты населению</w:t>
            </w:r>
          </w:p>
        </w:tc>
        <w:tc>
          <w:tcPr>
            <w:tcW w:w="514" w:type="pct"/>
            <w:tcBorders>
              <w:top w:val="nil"/>
              <w:left w:val="nil"/>
              <w:bottom w:val="single" w:sz="4" w:space="0" w:color="000000"/>
              <w:right w:val="single" w:sz="4" w:space="0" w:color="000000"/>
            </w:tcBorders>
            <w:shd w:val="clear" w:color="auto" w:fill="auto"/>
            <w:noWrap/>
            <w:hideMark/>
          </w:tcPr>
          <w:p w14:paraId="3E57987E" w14:textId="77777777" w:rsidR="00A51B6F" w:rsidRPr="00A51B6F" w:rsidRDefault="00A51B6F" w:rsidP="00A51B6F">
            <w:pPr>
              <w:jc w:val="center"/>
              <w:outlineLvl w:val="2"/>
              <w:rPr>
                <w:color w:val="000000"/>
                <w:sz w:val="20"/>
                <w:szCs w:val="20"/>
              </w:rPr>
            </w:pPr>
            <w:r w:rsidRPr="00A51B6F">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4181EE7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0A55419" w14:textId="77777777" w:rsidR="00A51B6F" w:rsidRPr="00A51B6F" w:rsidRDefault="00A51B6F" w:rsidP="00A51B6F">
            <w:pPr>
              <w:jc w:val="center"/>
              <w:outlineLvl w:val="2"/>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5197FDE6" w14:textId="77777777" w:rsidR="00A51B6F" w:rsidRPr="00A51B6F" w:rsidRDefault="00A51B6F" w:rsidP="00A51B6F">
            <w:pPr>
              <w:jc w:val="right"/>
              <w:outlineLvl w:val="2"/>
              <w:rPr>
                <w:color w:val="000000"/>
                <w:sz w:val="20"/>
                <w:szCs w:val="20"/>
              </w:rPr>
            </w:pPr>
            <w:r w:rsidRPr="00A51B6F">
              <w:rPr>
                <w:color w:val="000000"/>
                <w:sz w:val="20"/>
                <w:szCs w:val="20"/>
              </w:rPr>
              <w:t>350 000,00</w:t>
            </w:r>
          </w:p>
        </w:tc>
        <w:tc>
          <w:tcPr>
            <w:tcW w:w="621" w:type="pct"/>
            <w:tcBorders>
              <w:top w:val="nil"/>
              <w:left w:val="nil"/>
              <w:bottom w:val="single" w:sz="4" w:space="0" w:color="000000"/>
              <w:right w:val="single" w:sz="4" w:space="0" w:color="000000"/>
            </w:tcBorders>
            <w:shd w:val="clear" w:color="auto" w:fill="auto"/>
            <w:noWrap/>
            <w:hideMark/>
          </w:tcPr>
          <w:p w14:paraId="4EF450F2"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543FE71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5D87843" w14:textId="77777777" w:rsidR="00A51B6F" w:rsidRPr="00A51B6F" w:rsidRDefault="00A51B6F" w:rsidP="00A51B6F">
            <w:pPr>
              <w:outlineLvl w:val="3"/>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6C8A949A" w14:textId="77777777" w:rsidR="00A51B6F" w:rsidRPr="00A51B6F" w:rsidRDefault="00A51B6F" w:rsidP="00A51B6F">
            <w:pPr>
              <w:jc w:val="center"/>
              <w:outlineLvl w:val="3"/>
              <w:rPr>
                <w:color w:val="000000"/>
                <w:sz w:val="20"/>
                <w:szCs w:val="20"/>
              </w:rPr>
            </w:pPr>
            <w:r w:rsidRPr="00A51B6F">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1B73D83A" w14:textId="77777777" w:rsidR="00A51B6F" w:rsidRPr="00A51B6F" w:rsidRDefault="00A51B6F" w:rsidP="00A51B6F">
            <w:pPr>
              <w:jc w:val="center"/>
              <w:outlineLvl w:val="3"/>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463ADB59"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5AFDBA99" w14:textId="77777777" w:rsidR="00A51B6F" w:rsidRPr="00A51B6F" w:rsidRDefault="00A51B6F" w:rsidP="00A51B6F">
            <w:pPr>
              <w:jc w:val="right"/>
              <w:outlineLvl w:val="3"/>
              <w:rPr>
                <w:color w:val="000000"/>
                <w:sz w:val="20"/>
                <w:szCs w:val="20"/>
              </w:rPr>
            </w:pPr>
            <w:r w:rsidRPr="00A51B6F">
              <w:rPr>
                <w:color w:val="000000"/>
                <w:sz w:val="20"/>
                <w:szCs w:val="20"/>
              </w:rPr>
              <w:t>350 000,00</w:t>
            </w:r>
          </w:p>
        </w:tc>
        <w:tc>
          <w:tcPr>
            <w:tcW w:w="621" w:type="pct"/>
            <w:tcBorders>
              <w:top w:val="nil"/>
              <w:left w:val="nil"/>
              <w:bottom w:val="single" w:sz="4" w:space="0" w:color="000000"/>
              <w:right w:val="single" w:sz="4" w:space="0" w:color="000000"/>
            </w:tcBorders>
            <w:shd w:val="clear" w:color="auto" w:fill="auto"/>
            <w:noWrap/>
            <w:hideMark/>
          </w:tcPr>
          <w:p w14:paraId="52EC748B"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1E0B142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2913B18" w14:textId="77777777" w:rsidR="00A51B6F" w:rsidRPr="00A51B6F" w:rsidRDefault="00A51B6F" w:rsidP="00A51B6F">
            <w:pPr>
              <w:outlineLvl w:val="4"/>
              <w:rPr>
                <w:color w:val="000000"/>
                <w:sz w:val="20"/>
                <w:szCs w:val="20"/>
              </w:rPr>
            </w:pPr>
            <w:r w:rsidRPr="00A51B6F">
              <w:rPr>
                <w:color w:val="000000"/>
                <w:sz w:val="20"/>
                <w:szCs w:val="20"/>
              </w:rPr>
              <w:t>Другие вопросы в области социальной политики</w:t>
            </w:r>
          </w:p>
        </w:tc>
        <w:tc>
          <w:tcPr>
            <w:tcW w:w="514" w:type="pct"/>
            <w:tcBorders>
              <w:top w:val="nil"/>
              <w:left w:val="nil"/>
              <w:bottom w:val="single" w:sz="4" w:space="0" w:color="000000"/>
              <w:right w:val="single" w:sz="4" w:space="0" w:color="000000"/>
            </w:tcBorders>
            <w:shd w:val="clear" w:color="auto" w:fill="auto"/>
            <w:noWrap/>
            <w:hideMark/>
          </w:tcPr>
          <w:p w14:paraId="0894C41D" w14:textId="77777777" w:rsidR="00A51B6F" w:rsidRPr="00A51B6F" w:rsidRDefault="00A51B6F" w:rsidP="00A51B6F">
            <w:pPr>
              <w:jc w:val="center"/>
              <w:outlineLvl w:val="4"/>
              <w:rPr>
                <w:color w:val="000000"/>
                <w:sz w:val="20"/>
                <w:szCs w:val="20"/>
              </w:rPr>
            </w:pPr>
            <w:r w:rsidRPr="00A51B6F">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4E344F72" w14:textId="77777777" w:rsidR="00A51B6F" w:rsidRPr="00A51B6F" w:rsidRDefault="00A51B6F" w:rsidP="00A51B6F">
            <w:pPr>
              <w:jc w:val="center"/>
              <w:outlineLvl w:val="4"/>
              <w:rPr>
                <w:color w:val="000000"/>
                <w:sz w:val="20"/>
                <w:szCs w:val="20"/>
              </w:rPr>
            </w:pPr>
            <w:r w:rsidRPr="00A51B6F">
              <w:rPr>
                <w:color w:val="000000"/>
                <w:sz w:val="20"/>
                <w:szCs w:val="20"/>
              </w:rPr>
              <w:t>1006</w:t>
            </w:r>
          </w:p>
        </w:tc>
        <w:tc>
          <w:tcPr>
            <w:tcW w:w="357" w:type="pct"/>
            <w:tcBorders>
              <w:top w:val="nil"/>
              <w:left w:val="nil"/>
              <w:bottom w:val="single" w:sz="4" w:space="0" w:color="000000"/>
              <w:right w:val="single" w:sz="4" w:space="0" w:color="000000"/>
            </w:tcBorders>
            <w:shd w:val="clear" w:color="auto" w:fill="auto"/>
            <w:noWrap/>
            <w:hideMark/>
          </w:tcPr>
          <w:p w14:paraId="47D8AA1F"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5E033BB4" w14:textId="77777777" w:rsidR="00A51B6F" w:rsidRPr="00A51B6F" w:rsidRDefault="00A51B6F" w:rsidP="00A51B6F">
            <w:pPr>
              <w:jc w:val="right"/>
              <w:outlineLvl w:val="4"/>
              <w:rPr>
                <w:color w:val="000000"/>
                <w:sz w:val="20"/>
                <w:szCs w:val="20"/>
              </w:rPr>
            </w:pPr>
            <w:r w:rsidRPr="00A51B6F">
              <w:rPr>
                <w:color w:val="000000"/>
                <w:sz w:val="20"/>
                <w:szCs w:val="20"/>
              </w:rPr>
              <w:t>350 000,00</w:t>
            </w:r>
          </w:p>
        </w:tc>
        <w:tc>
          <w:tcPr>
            <w:tcW w:w="621" w:type="pct"/>
            <w:tcBorders>
              <w:top w:val="nil"/>
              <w:left w:val="nil"/>
              <w:bottom w:val="single" w:sz="4" w:space="0" w:color="000000"/>
              <w:right w:val="single" w:sz="4" w:space="0" w:color="000000"/>
            </w:tcBorders>
            <w:shd w:val="clear" w:color="auto" w:fill="auto"/>
            <w:noWrap/>
            <w:hideMark/>
          </w:tcPr>
          <w:p w14:paraId="3D165D6E"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5EC76C4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A114283" w14:textId="77777777" w:rsidR="00A51B6F" w:rsidRPr="00A51B6F" w:rsidRDefault="00A51B6F" w:rsidP="00A51B6F">
            <w:pPr>
              <w:outlineLvl w:val="5"/>
              <w:rPr>
                <w:color w:val="000000"/>
                <w:sz w:val="20"/>
                <w:szCs w:val="20"/>
              </w:rPr>
            </w:pPr>
            <w:r w:rsidRPr="00A51B6F">
              <w:rPr>
                <w:color w:val="000000"/>
                <w:sz w:val="20"/>
                <w:szCs w:val="20"/>
              </w:rPr>
              <w:t>Осуществление первичного воинского учета на территориях, где отсутствуют военные комиссариаты</w:t>
            </w:r>
          </w:p>
        </w:tc>
        <w:tc>
          <w:tcPr>
            <w:tcW w:w="514" w:type="pct"/>
            <w:tcBorders>
              <w:top w:val="nil"/>
              <w:left w:val="nil"/>
              <w:bottom w:val="single" w:sz="4" w:space="0" w:color="000000"/>
              <w:right w:val="single" w:sz="4" w:space="0" w:color="000000"/>
            </w:tcBorders>
            <w:shd w:val="clear" w:color="auto" w:fill="auto"/>
            <w:noWrap/>
            <w:hideMark/>
          </w:tcPr>
          <w:p w14:paraId="7331585B" w14:textId="77777777" w:rsidR="00A51B6F" w:rsidRPr="00A51B6F" w:rsidRDefault="00A51B6F" w:rsidP="00A51B6F">
            <w:pPr>
              <w:jc w:val="center"/>
              <w:outlineLvl w:val="5"/>
              <w:rPr>
                <w:color w:val="000000"/>
                <w:sz w:val="20"/>
                <w:szCs w:val="20"/>
              </w:rPr>
            </w:pPr>
            <w:r w:rsidRPr="00A51B6F">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471780D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BB578D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BE8A7D1" w14:textId="77777777" w:rsidR="00A51B6F" w:rsidRPr="00A51B6F" w:rsidRDefault="00A51B6F" w:rsidP="00A51B6F">
            <w:pPr>
              <w:jc w:val="right"/>
              <w:outlineLvl w:val="5"/>
              <w:rPr>
                <w:color w:val="000000"/>
                <w:sz w:val="20"/>
                <w:szCs w:val="20"/>
              </w:rPr>
            </w:pPr>
            <w:r w:rsidRPr="00A51B6F">
              <w:rPr>
                <w:color w:val="000000"/>
                <w:sz w:val="20"/>
                <w:szCs w:val="20"/>
              </w:rPr>
              <w:t>654 603,60</w:t>
            </w:r>
          </w:p>
        </w:tc>
        <w:tc>
          <w:tcPr>
            <w:tcW w:w="621" w:type="pct"/>
            <w:tcBorders>
              <w:top w:val="nil"/>
              <w:left w:val="nil"/>
              <w:bottom w:val="single" w:sz="4" w:space="0" w:color="000000"/>
              <w:right w:val="single" w:sz="4" w:space="0" w:color="000000"/>
            </w:tcBorders>
            <w:shd w:val="clear" w:color="auto" w:fill="auto"/>
            <w:noWrap/>
            <w:hideMark/>
          </w:tcPr>
          <w:p w14:paraId="177AD844" w14:textId="77777777" w:rsidR="00A51B6F" w:rsidRPr="00A51B6F" w:rsidRDefault="00A51B6F" w:rsidP="00A51B6F">
            <w:pPr>
              <w:jc w:val="right"/>
              <w:outlineLvl w:val="5"/>
              <w:rPr>
                <w:color w:val="000000"/>
                <w:sz w:val="20"/>
                <w:szCs w:val="20"/>
              </w:rPr>
            </w:pPr>
            <w:r w:rsidRPr="00A51B6F">
              <w:rPr>
                <w:color w:val="000000"/>
                <w:sz w:val="20"/>
                <w:szCs w:val="20"/>
              </w:rPr>
              <w:t>678 562,40</w:t>
            </w:r>
          </w:p>
        </w:tc>
      </w:tr>
      <w:tr w:rsidR="00A51B6F" w:rsidRPr="00A51B6F" w14:paraId="24E729A6"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23922694"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38DED17C" w14:textId="77777777" w:rsidR="00A51B6F" w:rsidRPr="00A51B6F" w:rsidRDefault="00A51B6F" w:rsidP="00A51B6F">
            <w:pPr>
              <w:jc w:val="center"/>
              <w:outlineLvl w:val="3"/>
              <w:rPr>
                <w:color w:val="000000"/>
                <w:sz w:val="20"/>
                <w:szCs w:val="20"/>
              </w:rPr>
            </w:pPr>
            <w:r w:rsidRPr="00A51B6F">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5717541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501F296"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6C4447A" w14:textId="77777777" w:rsidR="00A51B6F" w:rsidRPr="00A51B6F" w:rsidRDefault="00A51B6F" w:rsidP="00A51B6F">
            <w:pPr>
              <w:jc w:val="right"/>
              <w:outlineLvl w:val="3"/>
              <w:rPr>
                <w:color w:val="000000"/>
                <w:sz w:val="20"/>
                <w:szCs w:val="20"/>
              </w:rPr>
            </w:pPr>
            <w:r w:rsidRPr="00A51B6F">
              <w:rPr>
                <w:color w:val="000000"/>
                <w:sz w:val="20"/>
                <w:szCs w:val="20"/>
              </w:rPr>
              <w:t>654 603,60</w:t>
            </w:r>
          </w:p>
        </w:tc>
        <w:tc>
          <w:tcPr>
            <w:tcW w:w="621" w:type="pct"/>
            <w:tcBorders>
              <w:top w:val="nil"/>
              <w:left w:val="nil"/>
              <w:bottom w:val="single" w:sz="4" w:space="0" w:color="000000"/>
              <w:right w:val="single" w:sz="4" w:space="0" w:color="000000"/>
            </w:tcBorders>
            <w:shd w:val="clear" w:color="auto" w:fill="auto"/>
            <w:noWrap/>
            <w:hideMark/>
          </w:tcPr>
          <w:p w14:paraId="5283C9F2" w14:textId="77777777" w:rsidR="00A51B6F" w:rsidRPr="00A51B6F" w:rsidRDefault="00A51B6F" w:rsidP="00A51B6F">
            <w:pPr>
              <w:jc w:val="right"/>
              <w:outlineLvl w:val="3"/>
              <w:rPr>
                <w:color w:val="000000"/>
                <w:sz w:val="20"/>
                <w:szCs w:val="20"/>
              </w:rPr>
            </w:pPr>
            <w:r w:rsidRPr="00A51B6F">
              <w:rPr>
                <w:color w:val="000000"/>
                <w:sz w:val="20"/>
                <w:szCs w:val="20"/>
              </w:rPr>
              <w:t>678 562,40</w:t>
            </w:r>
          </w:p>
        </w:tc>
      </w:tr>
      <w:tr w:rsidR="00A51B6F" w:rsidRPr="00A51B6F" w14:paraId="7B37135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3358BE3" w14:textId="77777777" w:rsidR="00A51B6F" w:rsidRPr="00A51B6F" w:rsidRDefault="00A51B6F" w:rsidP="00A51B6F">
            <w:pPr>
              <w:outlineLvl w:val="4"/>
              <w:rPr>
                <w:color w:val="000000"/>
                <w:sz w:val="20"/>
                <w:szCs w:val="20"/>
              </w:rPr>
            </w:pPr>
            <w:r w:rsidRPr="00A51B6F">
              <w:rPr>
                <w:color w:val="000000"/>
                <w:sz w:val="20"/>
                <w:szCs w:val="20"/>
              </w:rPr>
              <w:t>НАЦИОНАЛЬНАЯ ОБОРОНА</w:t>
            </w:r>
          </w:p>
        </w:tc>
        <w:tc>
          <w:tcPr>
            <w:tcW w:w="514" w:type="pct"/>
            <w:tcBorders>
              <w:top w:val="nil"/>
              <w:left w:val="nil"/>
              <w:bottom w:val="single" w:sz="4" w:space="0" w:color="000000"/>
              <w:right w:val="single" w:sz="4" w:space="0" w:color="000000"/>
            </w:tcBorders>
            <w:shd w:val="clear" w:color="auto" w:fill="auto"/>
            <w:noWrap/>
            <w:hideMark/>
          </w:tcPr>
          <w:p w14:paraId="4844615A" w14:textId="77777777" w:rsidR="00A51B6F" w:rsidRPr="00A51B6F" w:rsidRDefault="00A51B6F" w:rsidP="00A51B6F">
            <w:pPr>
              <w:jc w:val="center"/>
              <w:outlineLvl w:val="4"/>
              <w:rPr>
                <w:color w:val="000000"/>
                <w:sz w:val="20"/>
                <w:szCs w:val="20"/>
              </w:rPr>
            </w:pPr>
            <w:r w:rsidRPr="00A51B6F">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02578407" w14:textId="77777777" w:rsidR="00A51B6F" w:rsidRPr="00A51B6F" w:rsidRDefault="00A51B6F" w:rsidP="00A51B6F">
            <w:pPr>
              <w:jc w:val="center"/>
              <w:outlineLvl w:val="4"/>
              <w:rPr>
                <w:color w:val="000000"/>
                <w:sz w:val="20"/>
                <w:szCs w:val="20"/>
              </w:rPr>
            </w:pPr>
            <w:r w:rsidRPr="00A51B6F">
              <w:rPr>
                <w:color w:val="000000"/>
                <w:sz w:val="20"/>
                <w:szCs w:val="20"/>
              </w:rPr>
              <w:t>0200</w:t>
            </w:r>
          </w:p>
        </w:tc>
        <w:tc>
          <w:tcPr>
            <w:tcW w:w="357" w:type="pct"/>
            <w:tcBorders>
              <w:top w:val="nil"/>
              <w:left w:val="nil"/>
              <w:bottom w:val="single" w:sz="4" w:space="0" w:color="000000"/>
              <w:right w:val="single" w:sz="4" w:space="0" w:color="000000"/>
            </w:tcBorders>
            <w:shd w:val="clear" w:color="auto" w:fill="auto"/>
            <w:noWrap/>
            <w:hideMark/>
          </w:tcPr>
          <w:p w14:paraId="7270BB36"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9CAE913" w14:textId="77777777" w:rsidR="00A51B6F" w:rsidRPr="00A51B6F" w:rsidRDefault="00A51B6F" w:rsidP="00A51B6F">
            <w:pPr>
              <w:jc w:val="right"/>
              <w:outlineLvl w:val="4"/>
              <w:rPr>
                <w:color w:val="000000"/>
                <w:sz w:val="20"/>
                <w:szCs w:val="20"/>
              </w:rPr>
            </w:pPr>
            <w:r w:rsidRPr="00A51B6F">
              <w:rPr>
                <w:color w:val="000000"/>
                <w:sz w:val="20"/>
                <w:szCs w:val="20"/>
              </w:rPr>
              <w:t>654 603,60</w:t>
            </w:r>
          </w:p>
        </w:tc>
        <w:tc>
          <w:tcPr>
            <w:tcW w:w="621" w:type="pct"/>
            <w:tcBorders>
              <w:top w:val="nil"/>
              <w:left w:val="nil"/>
              <w:bottom w:val="single" w:sz="4" w:space="0" w:color="000000"/>
              <w:right w:val="single" w:sz="4" w:space="0" w:color="000000"/>
            </w:tcBorders>
            <w:shd w:val="clear" w:color="auto" w:fill="auto"/>
            <w:noWrap/>
            <w:hideMark/>
          </w:tcPr>
          <w:p w14:paraId="285C6262" w14:textId="77777777" w:rsidR="00A51B6F" w:rsidRPr="00A51B6F" w:rsidRDefault="00A51B6F" w:rsidP="00A51B6F">
            <w:pPr>
              <w:jc w:val="right"/>
              <w:outlineLvl w:val="4"/>
              <w:rPr>
                <w:color w:val="000000"/>
                <w:sz w:val="20"/>
                <w:szCs w:val="20"/>
              </w:rPr>
            </w:pPr>
            <w:r w:rsidRPr="00A51B6F">
              <w:rPr>
                <w:color w:val="000000"/>
                <w:sz w:val="20"/>
                <w:szCs w:val="20"/>
              </w:rPr>
              <w:t>678 562,40</w:t>
            </w:r>
          </w:p>
        </w:tc>
      </w:tr>
      <w:tr w:rsidR="00A51B6F" w:rsidRPr="00A51B6F" w14:paraId="0921FD1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AED7388" w14:textId="77777777" w:rsidR="00A51B6F" w:rsidRPr="00A51B6F" w:rsidRDefault="00A51B6F" w:rsidP="00A51B6F">
            <w:pPr>
              <w:outlineLvl w:val="5"/>
              <w:rPr>
                <w:color w:val="000000"/>
                <w:sz w:val="20"/>
                <w:szCs w:val="20"/>
              </w:rPr>
            </w:pPr>
            <w:r w:rsidRPr="00A51B6F">
              <w:rPr>
                <w:color w:val="000000"/>
                <w:sz w:val="20"/>
                <w:szCs w:val="20"/>
              </w:rPr>
              <w:t>Мобилизационная и вневойсковая подготовка</w:t>
            </w:r>
          </w:p>
        </w:tc>
        <w:tc>
          <w:tcPr>
            <w:tcW w:w="514" w:type="pct"/>
            <w:tcBorders>
              <w:top w:val="nil"/>
              <w:left w:val="nil"/>
              <w:bottom w:val="single" w:sz="4" w:space="0" w:color="000000"/>
              <w:right w:val="single" w:sz="4" w:space="0" w:color="000000"/>
            </w:tcBorders>
            <w:shd w:val="clear" w:color="auto" w:fill="auto"/>
            <w:noWrap/>
            <w:hideMark/>
          </w:tcPr>
          <w:p w14:paraId="5275DF2E" w14:textId="77777777" w:rsidR="00A51B6F" w:rsidRPr="00A51B6F" w:rsidRDefault="00A51B6F" w:rsidP="00A51B6F">
            <w:pPr>
              <w:jc w:val="center"/>
              <w:outlineLvl w:val="5"/>
              <w:rPr>
                <w:color w:val="000000"/>
                <w:sz w:val="20"/>
                <w:szCs w:val="20"/>
              </w:rPr>
            </w:pPr>
            <w:r w:rsidRPr="00A51B6F">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0EFFB916" w14:textId="77777777" w:rsidR="00A51B6F" w:rsidRPr="00A51B6F" w:rsidRDefault="00A51B6F" w:rsidP="00A51B6F">
            <w:pPr>
              <w:jc w:val="center"/>
              <w:outlineLvl w:val="5"/>
              <w:rPr>
                <w:color w:val="000000"/>
                <w:sz w:val="20"/>
                <w:szCs w:val="20"/>
              </w:rPr>
            </w:pPr>
            <w:r w:rsidRPr="00A51B6F">
              <w:rPr>
                <w:color w:val="000000"/>
                <w:sz w:val="20"/>
                <w:szCs w:val="20"/>
              </w:rPr>
              <w:t>0203</w:t>
            </w:r>
          </w:p>
        </w:tc>
        <w:tc>
          <w:tcPr>
            <w:tcW w:w="357" w:type="pct"/>
            <w:tcBorders>
              <w:top w:val="nil"/>
              <w:left w:val="nil"/>
              <w:bottom w:val="single" w:sz="4" w:space="0" w:color="000000"/>
              <w:right w:val="single" w:sz="4" w:space="0" w:color="000000"/>
            </w:tcBorders>
            <w:shd w:val="clear" w:color="auto" w:fill="auto"/>
            <w:noWrap/>
            <w:hideMark/>
          </w:tcPr>
          <w:p w14:paraId="036C3E83"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AA6DFEF" w14:textId="77777777" w:rsidR="00A51B6F" w:rsidRPr="00A51B6F" w:rsidRDefault="00A51B6F" w:rsidP="00A51B6F">
            <w:pPr>
              <w:jc w:val="right"/>
              <w:outlineLvl w:val="5"/>
              <w:rPr>
                <w:color w:val="000000"/>
                <w:sz w:val="20"/>
                <w:szCs w:val="20"/>
              </w:rPr>
            </w:pPr>
            <w:r w:rsidRPr="00A51B6F">
              <w:rPr>
                <w:color w:val="000000"/>
                <w:sz w:val="20"/>
                <w:szCs w:val="20"/>
              </w:rPr>
              <w:t>654 603,60</w:t>
            </w:r>
          </w:p>
        </w:tc>
        <w:tc>
          <w:tcPr>
            <w:tcW w:w="621" w:type="pct"/>
            <w:tcBorders>
              <w:top w:val="nil"/>
              <w:left w:val="nil"/>
              <w:bottom w:val="single" w:sz="4" w:space="0" w:color="000000"/>
              <w:right w:val="single" w:sz="4" w:space="0" w:color="000000"/>
            </w:tcBorders>
            <w:shd w:val="clear" w:color="auto" w:fill="auto"/>
            <w:noWrap/>
            <w:hideMark/>
          </w:tcPr>
          <w:p w14:paraId="1EE9C472" w14:textId="77777777" w:rsidR="00A51B6F" w:rsidRPr="00A51B6F" w:rsidRDefault="00A51B6F" w:rsidP="00A51B6F">
            <w:pPr>
              <w:jc w:val="right"/>
              <w:outlineLvl w:val="5"/>
              <w:rPr>
                <w:color w:val="000000"/>
                <w:sz w:val="20"/>
                <w:szCs w:val="20"/>
              </w:rPr>
            </w:pPr>
            <w:r w:rsidRPr="00A51B6F">
              <w:rPr>
                <w:color w:val="000000"/>
                <w:sz w:val="20"/>
                <w:szCs w:val="20"/>
              </w:rPr>
              <w:t>678 562,40</w:t>
            </w:r>
          </w:p>
        </w:tc>
      </w:tr>
      <w:tr w:rsidR="00A51B6F" w:rsidRPr="00A51B6F" w14:paraId="6DF34EE0"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7F8281C" w14:textId="77777777" w:rsidR="00A51B6F" w:rsidRPr="00A51B6F" w:rsidRDefault="00A51B6F" w:rsidP="00A51B6F">
            <w:pPr>
              <w:outlineLvl w:val="2"/>
              <w:rPr>
                <w:color w:val="000000"/>
                <w:sz w:val="20"/>
                <w:szCs w:val="20"/>
              </w:rPr>
            </w:pPr>
            <w:r w:rsidRPr="00A51B6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4" w:type="pct"/>
            <w:tcBorders>
              <w:top w:val="nil"/>
              <w:left w:val="nil"/>
              <w:bottom w:val="single" w:sz="4" w:space="0" w:color="000000"/>
              <w:right w:val="single" w:sz="4" w:space="0" w:color="000000"/>
            </w:tcBorders>
            <w:shd w:val="clear" w:color="auto" w:fill="auto"/>
            <w:noWrap/>
            <w:hideMark/>
          </w:tcPr>
          <w:p w14:paraId="0627AD91" w14:textId="77777777" w:rsidR="00A51B6F" w:rsidRPr="00A51B6F" w:rsidRDefault="00A51B6F" w:rsidP="00A51B6F">
            <w:pPr>
              <w:jc w:val="center"/>
              <w:outlineLvl w:val="2"/>
              <w:rPr>
                <w:color w:val="000000"/>
                <w:sz w:val="20"/>
                <w:szCs w:val="20"/>
              </w:rPr>
            </w:pPr>
            <w:r w:rsidRPr="00A51B6F">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3B3A3CA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43606F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7B54CCD" w14:textId="77777777" w:rsidR="00A51B6F" w:rsidRPr="00A51B6F" w:rsidRDefault="00A51B6F" w:rsidP="00A51B6F">
            <w:pPr>
              <w:jc w:val="right"/>
              <w:outlineLvl w:val="2"/>
              <w:rPr>
                <w:color w:val="000000"/>
                <w:sz w:val="20"/>
                <w:szCs w:val="20"/>
              </w:rPr>
            </w:pPr>
            <w:r w:rsidRPr="00A51B6F">
              <w:rPr>
                <w:color w:val="000000"/>
                <w:sz w:val="20"/>
                <w:szCs w:val="20"/>
              </w:rPr>
              <w:t>579,24</w:t>
            </w:r>
          </w:p>
        </w:tc>
        <w:tc>
          <w:tcPr>
            <w:tcW w:w="621" w:type="pct"/>
            <w:tcBorders>
              <w:top w:val="nil"/>
              <w:left w:val="nil"/>
              <w:bottom w:val="single" w:sz="4" w:space="0" w:color="000000"/>
              <w:right w:val="single" w:sz="4" w:space="0" w:color="000000"/>
            </w:tcBorders>
            <w:shd w:val="clear" w:color="auto" w:fill="auto"/>
            <w:noWrap/>
            <w:hideMark/>
          </w:tcPr>
          <w:p w14:paraId="31503AFA" w14:textId="77777777" w:rsidR="00A51B6F" w:rsidRPr="00A51B6F" w:rsidRDefault="00A51B6F" w:rsidP="00A51B6F">
            <w:pPr>
              <w:jc w:val="right"/>
              <w:outlineLvl w:val="2"/>
              <w:rPr>
                <w:color w:val="000000"/>
                <w:sz w:val="20"/>
                <w:szCs w:val="20"/>
              </w:rPr>
            </w:pPr>
            <w:r w:rsidRPr="00A51B6F">
              <w:rPr>
                <w:color w:val="000000"/>
                <w:sz w:val="20"/>
                <w:szCs w:val="20"/>
              </w:rPr>
              <w:t>518,53</w:t>
            </w:r>
          </w:p>
        </w:tc>
      </w:tr>
      <w:tr w:rsidR="00A51B6F" w:rsidRPr="00A51B6F" w14:paraId="76C20845"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A25E136"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A3D9595" w14:textId="77777777" w:rsidR="00A51B6F" w:rsidRPr="00A51B6F" w:rsidRDefault="00A51B6F" w:rsidP="00A51B6F">
            <w:pPr>
              <w:jc w:val="center"/>
              <w:outlineLvl w:val="3"/>
              <w:rPr>
                <w:color w:val="000000"/>
                <w:sz w:val="20"/>
                <w:szCs w:val="20"/>
              </w:rPr>
            </w:pPr>
            <w:r w:rsidRPr="00A51B6F">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77A03B1C"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9089409"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92408A4" w14:textId="77777777" w:rsidR="00A51B6F" w:rsidRPr="00A51B6F" w:rsidRDefault="00A51B6F" w:rsidP="00A51B6F">
            <w:pPr>
              <w:jc w:val="right"/>
              <w:outlineLvl w:val="3"/>
              <w:rPr>
                <w:color w:val="000000"/>
                <w:sz w:val="20"/>
                <w:szCs w:val="20"/>
              </w:rPr>
            </w:pPr>
            <w:r w:rsidRPr="00A51B6F">
              <w:rPr>
                <w:color w:val="000000"/>
                <w:sz w:val="20"/>
                <w:szCs w:val="20"/>
              </w:rPr>
              <w:t>579,24</w:t>
            </w:r>
          </w:p>
        </w:tc>
        <w:tc>
          <w:tcPr>
            <w:tcW w:w="621" w:type="pct"/>
            <w:tcBorders>
              <w:top w:val="nil"/>
              <w:left w:val="nil"/>
              <w:bottom w:val="single" w:sz="4" w:space="0" w:color="000000"/>
              <w:right w:val="single" w:sz="4" w:space="0" w:color="000000"/>
            </w:tcBorders>
            <w:shd w:val="clear" w:color="auto" w:fill="auto"/>
            <w:noWrap/>
            <w:hideMark/>
          </w:tcPr>
          <w:p w14:paraId="366C6095" w14:textId="77777777" w:rsidR="00A51B6F" w:rsidRPr="00A51B6F" w:rsidRDefault="00A51B6F" w:rsidP="00A51B6F">
            <w:pPr>
              <w:jc w:val="right"/>
              <w:outlineLvl w:val="3"/>
              <w:rPr>
                <w:color w:val="000000"/>
                <w:sz w:val="20"/>
                <w:szCs w:val="20"/>
              </w:rPr>
            </w:pPr>
            <w:r w:rsidRPr="00A51B6F">
              <w:rPr>
                <w:color w:val="000000"/>
                <w:sz w:val="20"/>
                <w:szCs w:val="20"/>
              </w:rPr>
              <w:t>518,53</w:t>
            </w:r>
          </w:p>
        </w:tc>
      </w:tr>
      <w:tr w:rsidR="00A51B6F" w:rsidRPr="00A51B6F" w14:paraId="6496744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CC43E99"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5FA22D0D" w14:textId="77777777" w:rsidR="00A51B6F" w:rsidRPr="00A51B6F" w:rsidRDefault="00A51B6F" w:rsidP="00A51B6F">
            <w:pPr>
              <w:jc w:val="center"/>
              <w:outlineLvl w:val="4"/>
              <w:rPr>
                <w:color w:val="000000"/>
                <w:sz w:val="20"/>
                <w:szCs w:val="20"/>
              </w:rPr>
            </w:pPr>
            <w:r w:rsidRPr="00A51B6F">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6BA731C6"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082D61E8"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011C730" w14:textId="77777777" w:rsidR="00A51B6F" w:rsidRPr="00A51B6F" w:rsidRDefault="00A51B6F" w:rsidP="00A51B6F">
            <w:pPr>
              <w:jc w:val="right"/>
              <w:outlineLvl w:val="4"/>
              <w:rPr>
                <w:color w:val="000000"/>
                <w:sz w:val="20"/>
                <w:szCs w:val="20"/>
              </w:rPr>
            </w:pPr>
            <w:r w:rsidRPr="00A51B6F">
              <w:rPr>
                <w:color w:val="000000"/>
                <w:sz w:val="20"/>
                <w:szCs w:val="20"/>
              </w:rPr>
              <w:t>579,24</w:t>
            </w:r>
          </w:p>
        </w:tc>
        <w:tc>
          <w:tcPr>
            <w:tcW w:w="621" w:type="pct"/>
            <w:tcBorders>
              <w:top w:val="nil"/>
              <w:left w:val="nil"/>
              <w:bottom w:val="single" w:sz="4" w:space="0" w:color="000000"/>
              <w:right w:val="single" w:sz="4" w:space="0" w:color="000000"/>
            </w:tcBorders>
            <w:shd w:val="clear" w:color="auto" w:fill="auto"/>
            <w:noWrap/>
            <w:hideMark/>
          </w:tcPr>
          <w:p w14:paraId="55136855" w14:textId="77777777" w:rsidR="00A51B6F" w:rsidRPr="00A51B6F" w:rsidRDefault="00A51B6F" w:rsidP="00A51B6F">
            <w:pPr>
              <w:jc w:val="right"/>
              <w:outlineLvl w:val="4"/>
              <w:rPr>
                <w:color w:val="000000"/>
                <w:sz w:val="20"/>
                <w:szCs w:val="20"/>
              </w:rPr>
            </w:pPr>
            <w:r w:rsidRPr="00A51B6F">
              <w:rPr>
                <w:color w:val="000000"/>
                <w:sz w:val="20"/>
                <w:szCs w:val="20"/>
              </w:rPr>
              <w:t>518,53</w:t>
            </w:r>
          </w:p>
        </w:tc>
      </w:tr>
      <w:tr w:rsidR="00A51B6F" w:rsidRPr="00A51B6F" w14:paraId="4DC41BB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AF86544" w14:textId="77777777" w:rsidR="00A51B6F" w:rsidRPr="00A51B6F" w:rsidRDefault="00A51B6F" w:rsidP="00A51B6F">
            <w:pPr>
              <w:outlineLvl w:val="5"/>
              <w:rPr>
                <w:color w:val="000000"/>
                <w:sz w:val="20"/>
                <w:szCs w:val="20"/>
              </w:rPr>
            </w:pPr>
            <w:r w:rsidRPr="00A51B6F">
              <w:rPr>
                <w:color w:val="000000"/>
                <w:sz w:val="20"/>
                <w:szCs w:val="20"/>
              </w:rPr>
              <w:t>Судебная система</w:t>
            </w:r>
          </w:p>
        </w:tc>
        <w:tc>
          <w:tcPr>
            <w:tcW w:w="514" w:type="pct"/>
            <w:tcBorders>
              <w:top w:val="nil"/>
              <w:left w:val="nil"/>
              <w:bottom w:val="single" w:sz="4" w:space="0" w:color="000000"/>
              <w:right w:val="single" w:sz="4" w:space="0" w:color="000000"/>
            </w:tcBorders>
            <w:shd w:val="clear" w:color="auto" w:fill="auto"/>
            <w:noWrap/>
            <w:hideMark/>
          </w:tcPr>
          <w:p w14:paraId="2651E3DB" w14:textId="77777777" w:rsidR="00A51B6F" w:rsidRPr="00A51B6F" w:rsidRDefault="00A51B6F" w:rsidP="00A51B6F">
            <w:pPr>
              <w:jc w:val="center"/>
              <w:outlineLvl w:val="5"/>
              <w:rPr>
                <w:color w:val="000000"/>
                <w:sz w:val="20"/>
                <w:szCs w:val="20"/>
              </w:rPr>
            </w:pPr>
            <w:r w:rsidRPr="00A51B6F">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2E9F0FAB" w14:textId="77777777" w:rsidR="00A51B6F" w:rsidRPr="00A51B6F" w:rsidRDefault="00A51B6F" w:rsidP="00A51B6F">
            <w:pPr>
              <w:jc w:val="center"/>
              <w:outlineLvl w:val="5"/>
              <w:rPr>
                <w:color w:val="000000"/>
                <w:sz w:val="20"/>
                <w:szCs w:val="20"/>
              </w:rPr>
            </w:pPr>
            <w:r w:rsidRPr="00A51B6F">
              <w:rPr>
                <w:color w:val="000000"/>
                <w:sz w:val="20"/>
                <w:szCs w:val="20"/>
              </w:rPr>
              <w:t>0105</w:t>
            </w:r>
          </w:p>
        </w:tc>
        <w:tc>
          <w:tcPr>
            <w:tcW w:w="357" w:type="pct"/>
            <w:tcBorders>
              <w:top w:val="nil"/>
              <w:left w:val="nil"/>
              <w:bottom w:val="single" w:sz="4" w:space="0" w:color="000000"/>
              <w:right w:val="single" w:sz="4" w:space="0" w:color="000000"/>
            </w:tcBorders>
            <w:shd w:val="clear" w:color="auto" w:fill="auto"/>
            <w:noWrap/>
            <w:hideMark/>
          </w:tcPr>
          <w:p w14:paraId="2728D50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482744B" w14:textId="77777777" w:rsidR="00A51B6F" w:rsidRPr="00A51B6F" w:rsidRDefault="00A51B6F" w:rsidP="00A51B6F">
            <w:pPr>
              <w:jc w:val="right"/>
              <w:outlineLvl w:val="5"/>
              <w:rPr>
                <w:color w:val="000000"/>
                <w:sz w:val="20"/>
                <w:szCs w:val="20"/>
              </w:rPr>
            </w:pPr>
            <w:r w:rsidRPr="00A51B6F">
              <w:rPr>
                <w:color w:val="000000"/>
                <w:sz w:val="20"/>
                <w:szCs w:val="20"/>
              </w:rPr>
              <w:t>579,24</w:t>
            </w:r>
          </w:p>
        </w:tc>
        <w:tc>
          <w:tcPr>
            <w:tcW w:w="621" w:type="pct"/>
            <w:tcBorders>
              <w:top w:val="nil"/>
              <w:left w:val="nil"/>
              <w:bottom w:val="single" w:sz="4" w:space="0" w:color="000000"/>
              <w:right w:val="single" w:sz="4" w:space="0" w:color="000000"/>
            </w:tcBorders>
            <w:shd w:val="clear" w:color="auto" w:fill="auto"/>
            <w:noWrap/>
            <w:hideMark/>
          </w:tcPr>
          <w:p w14:paraId="7BB444E6" w14:textId="77777777" w:rsidR="00A51B6F" w:rsidRPr="00A51B6F" w:rsidRDefault="00A51B6F" w:rsidP="00A51B6F">
            <w:pPr>
              <w:jc w:val="right"/>
              <w:outlineLvl w:val="5"/>
              <w:rPr>
                <w:color w:val="000000"/>
                <w:sz w:val="20"/>
                <w:szCs w:val="20"/>
              </w:rPr>
            </w:pPr>
            <w:r w:rsidRPr="00A51B6F">
              <w:rPr>
                <w:color w:val="000000"/>
                <w:sz w:val="20"/>
                <w:szCs w:val="20"/>
              </w:rPr>
              <w:t>518,53</w:t>
            </w:r>
          </w:p>
        </w:tc>
      </w:tr>
      <w:tr w:rsidR="00A51B6F" w:rsidRPr="00A51B6F" w14:paraId="65158F2C" w14:textId="77777777" w:rsidTr="00A51B6F">
        <w:trPr>
          <w:trHeight w:val="1275"/>
        </w:trPr>
        <w:tc>
          <w:tcPr>
            <w:tcW w:w="2450" w:type="pct"/>
            <w:tcBorders>
              <w:top w:val="nil"/>
              <w:left w:val="single" w:sz="4" w:space="0" w:color="000000"/>
              <w:bottom w:val="single" w:sz="4" w:space="0" w:color="000000"/>
              <w:right w:val="single" w:sz="4" w:space="0" w:color="000000"/>
            </w:tcBorders>
            <w:shd w:val="clear" w:color="auto" w:fill="auto"/>
            <w:hideMark/>
          </w:tcPr>
          <w:p w14:paraId="77685EE5" w14:textId="77777777" w:rsidR="00A51B6F" w:rsidRPr="00A51B6F" w:rsidRDefault="00A51B6F" w:rsidP="00A51B6F">
            <w:pPr>
              <w:outlineLvl w:val="2"/>
              <w:rPr>
                <w:color w:val="000000"/>
                <w:sz w:val="20"/>
                <w:szCs w:val="20"/>
              </w:rPr>
            </w:pPr>
            <w:r w:rsidRPr="00A51B6F">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14" w:type="pct"/>
            <w:tcBorders>
              <w:top w:val="nil"/>
              <w:left w:val="nil"/>
              <w:bottom w:val="single" w:sz="4" w:space="0" w:color="000000"/>
              <w:right w:val="single" w:sz="4" w:space="0" w:color="000000"/>
            </w:tcBorders>
            <w:shd w:val="clear" w:color="auto" w:fill="auto"/>
            <w:noWrap/>
            <w:hideMark/>
          </w:tcPr>
          <w:p w14:paraId="7A0D7D76" w14:textId="77777777" w:rsidR="00A51B6F" w:rsidRPr="00A51B6F" w:rsidRDefault="00A51B6F" w:rsidP="00A51B6F">
            <w:pPr>
              <w:jc w:val="center"/>
              <w:outlineLvl w:val="2"/>
              <w:rPr>
                <w:color w:val="000000"/>
                <w:sz w:val="20"/>
                <w:szCs w:val="20"/>
              </w:rPr>
            </w:pPr>
            <w:r w:rsidRPr="00A51B6F">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729304E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D2F5D66"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D1EB8F1" w14:textId="77777777" w:rsidR="00A51B6F" w:rsidRPr="00A51B6F" w:rsidRDefault="00A51B6F" w:rsidP="00A51B6F">
            <w:pPr>
              <w:jc w:val="right"/>
              <w:outlineLvl w:val="2"/>
              <w:rPr>
                <w:color w:val="000000"/>
                <w:sz w:val="20"/>
                <w:szCs w:val="20"/>
              </w:rPr>
            </w:pPr>
            <w:r w:rsidRPr="00A51B6F">
              <w:rPr>
                <w:color w:val="000000"/>
                <w:sz w:val="20"/>
                <w:szCs w:val="20"/>
              </w:rPr>
              <w:t>713 298,80</w:t>
            </w:r>
          </w:p>
        </w:tc>
        <w:tc>
          <w:tcPr>
            <w:tcW w:w="621" w:type="pct"/>
            <w:tcBorders>
              <w:top w:val="nil"/>
              <w:left w:val="nil"/>
              <w:bottom w:val="single" w:sz="4" w:space="0" w:color="000000"/>
              <w:right w:val="single" w:sz="4" w:space="0" w:color="000000"/>
            </w:tcBorders>
            <w:shd w:val="clear" w:color="auto" w:fill="auto"/>
            <w:noWrap/>
            <w:hideMark/>
          </w:tcPr>
          <w:p w14:paraId="4EA9D9CE" w14:textId="77777777" w:rsidR="00A51B6F" w:rsidRPr="00A51B6F" w:rsidRDefault="00A51B6F" w:rsidP="00A51B6F">
            <w:pPr>
              <w:jc w:val="right"/>
              <w:outlineLvl w:val="2"/>
              <w:rPr>
                <w:color w:val="000000"/>
                <w:sz w:val="20"/>
                <w:szCs w:val="20"/>
              </w:rPr>
            </w:pPr>
            <w:r w:rsidRPr="00A51B6F">
              <w:rPr>
                <w:color w:val="000000"/>
                <w:sz w:val="20"/>
                <w:szCs w:val="20"/>
              </w:rPr>
              <w:t>741 292,50</w:t>
            </w:r>
          </w:p>
        </w:tc>
      </w:tr>
      <w:tr w:rsidR="00A51B6F" w:rsidRPr="00A51B6F" w14:paraId="3426B20F"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072274F0"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4FECC885" w14:textId="77777777" w:rsidR="00A51B6F" w:rsidRPr="00A51B6F" w:rsidRDefault="00A51B6F" w:rsidP="00A51B6F">
            <w:pPr>
              <w:jc w:val="center"/>
              <w:outlineLvl w:val="3"/>
              <w:rPr>
                <w:color w:val="000000"/>
                <w:sz w:val="20"/>
                <w:szCs w:val="20"/>
              </w:rPr>
            </w:pPr>
            <w:r w:rsidRPr="00A51B6F">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49D56C09"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B9E6752"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6EE644C" w14:textId="77777777" w:rsidR="00A51B6F" w:rsidRPr="00A51B6F" w:rsidRDefault="00A51B6F" w:rsidP="00A51B6F">
            <w:pPr>
              <w:jc w:val="right"/>
              <w:outlineLvl w:val="3"/>
              <w:rPr>
                <w:color w:val="000000"/>
                <w:sz w:val="20"/>
                <w:szCs w:val="20"/>
              </w:rPr>
            </w:pPr>
            <w:r w:rsidRPr="00A51B6F">
              <w:rPr>
                <w:color w:val="000000"/>
                <w:sz w:val="20"/>
                <w:szCs w:val="20"/>
              </w:rPr>
              <w:t>713 298,80</w:t>
            </w:r>
          </w:p>
        </w:tc>
        <w:tc>
          <w:tcPr>
            <w:tcW w:w="621" w:type="pct"/>
            <w:tcBorders>
              <w:top w:val="nil"/>
              <w:left w:val="nil"/>
              <w:bottom w:val="single" w:sz="4" w:space="0" w:color="000000"/>
              <w:right w:val="single" w:sz="4" w:space="0" w:color="000000"/>
            </w:tcBorders>
            <w:shd w:val="clear" w:color="auto" w:fill="auto"/>
            <w:noWrap/>
            <w:hideMark/>
          </w:tcPr>
          <w:p w14:paraId="228A713B" w14:textId="77777777" w:rsidR="00A51B6F" w:rsidRPr="00A51B6F" w:rsidRDefault="00A51B6F" w:rsidP="00A51B6F">
            <w:pPr>
              <w:jc w:val="right"/>
              <w:outlineLvl w:val="3"/>
              <w:rPr>
                <w:color w:val="000000"/>
                <w:sz w:val="20"/>
                <w:szCs w:val="20"/>
              </w:rPr>
            </w:pPr>
            <w:r w:rsidRPr="00A51B6F">
              <w:rPr>
                <w:color w:val="000000"/>
                <w:sz w:val="20"/>
                <w:szCs w:val="20"/>
              </w:rPr>
              <w:t>741 292,50</w:t>
            </w:r>
          </w:p>
        </w:tc>
      </w:tr>
      <w:tr w:rsidR="00A51B6F" w:rsidRPr="00A51B6F" w14:paraId="58A9B3B0"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B89CA2E" w14:textId="77777777" w:rsidR="00A51B6F" w:rsidRPr="00A51B6F" w:rsidRDefault="00A51B6F" w:rsidP="00A51B6F">
            <w:pPr>
              <w:outlineLvl w:val="4"/>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001E33A9" w14:textId="77777777" w:rsidR="00A51B6F" w:rsidRPr="00A51B6F" w:rsidRDefault="00A51B6F" w:rsidP="00A51B6F">
            <w:pPr>
              <w:jc w:val="center"/>
              <w:outlineLvl w:val="4"/>
              <w:rPr>
                <w:color w:val="000000"/>
                <w:sz w:val="20"/>
                <w:szCs w:val="20"/>
              </w:rPr>
            </w:pPr>
            <w:r w:rsidRPr="00A51B6F">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21B091EB" w14:textId="77777777" w:rsidR="00A51B6F" w:rsidRPr="00A51B6F" w:rsidRDefault="00A51B6F" w:rsidP="00A51B6F">
            <w:pPr>
              <w:jc w:val="center"/>
              <w:outlineLvl w:val="4"/>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0DDAAEB4"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96CF873" w14:textId="77777777" w:rsidR="00A51B6F" w:rsidRPr="00A51B6F" w:rsidRDefault="00A51B6F" w:rsidP="00A51B6F">
            <w:pPr>
              <w:jc w:val="right"/>
              <w:outlineLvl w:val="4"/>
              <w:rPr>
                <w:color w:val="000000"/>
                <w:sz w:val="20"/>
                <w:szCs w:val="20"/>
              </w:rPr>
            </w:pPr>
            <w:r w:rsidRPr="00A51B6F">
              <w:rPr>
                <w:color w:val="000000"/>
                <w:sz w:val="20"/>
                <w:szCs w:val="20"/>
              </w:rPr>
              <w:t>713 298,80</w:t>
            </w:r>
          </w:p>
        </w:tc>
        <w:tc>
          <w:tcPr>
            <w:tcW w:w="621" w:type="pct"/>
            <w:tcBorders>
              <w:top w:val="nil"/>
              <w:left w:val="nil"/>
              <w:bottom w:val="single" w:sz="4" w:space="0" w:color="000000"/>
              <w:right w:val="single" w:sz="4" w:space="0" w:color="000000"/>
            </w:tcBorders>
            <w:shd w:val="clear" w:color="auto" w:fill="auto"/>
            <w:noWrap/>
            <w:hideMark/>
          </w:tcPr>
          <w:p w14:paraId="04840B14" w14:textId="77777777" w:rsidR="00A51B6F" w:rsidRPr="00A51B6F" w:rsidRDefault="00A51B6F" w:rsidP="00A51B6F">
            <w:pPr>
              <w:jc w:val="right"/>
              <w:outlineLvl w:val="4"/>
              <w:rPr>
                <w:color w:val="000000"/>
                <w:sz w:val="20"/>
                <w:szCs w:val="20"/>
              </w:rPr>
            </w:pPr>
            <w:r w:rsidRPr="00A51B6F">
              <w:rPr>
                <w:color w:val="000000"/>
                <w:sz w:val="20"/>
                <w:szCs w:val="20"/>
              </w:rPr>
              <w:t>741 292,50</w:t>
            </w:r>
          </w:p>
        </w:tc>
      </w:tr>
      <w:tr w:rsidR="00A51B6F" w:rsidRPr="00A51B6F" w14:paraId="62E8E30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15F5456" w14:textId="77777777" w:rsidR="00A51B6F" w:rsidRPr="00A51B6F" w:rsidRDefault="00A51B6F" w:rsidP="00A51B6F">
            <w:pPr>
              <w:outlineLvl w:val="5"/>
              <w:rPr>
                <w:color w:val="000000"/>
                <w:sz w:val="20"/>
                <w:szCs w:val="20"/>
              </w:rPr>
            </w:pPr>
            <w:r w:rsidRPr="00A51B6F">
              <w:rPr>
                <w:color w:val="000000"/>
                <w:sz w:val="20"/>
                <w:szCs w:val="20"/>
              </w:rPr>
              <w:t>Органы юстиции</w:t>
            </w:r>
          </w:p>
        </w:tc>
        <w:tc>
          <w:tcPr>
            <w:tcW w:w="514" w:type="pct"/>
            <w:tcBorders>
              <w:top w:val="nil"/>
              <w:left w:val="nil"/>
              <w:bottom w:val="single" w:sz="4" w:space="0" w:color="000000"/>
              <w:right w:val="single" w:sz="4" w:space="0" w:color="000000"/>
            </w:tcBorders>
            <w:shd w:val="clear" w:color="auto" w:fill="auto"/>
            <w:noWrap/>
            <w:hideMark/>
          </w:tcPr>
          <w:p w14:paraId="41332236" w14:textId="77777777" w:rsidR="00A51B6F" w:rsidRPr="00A51B6F" w:rsidRDefault="00A51B6F" w:rsidP="00A51B6F">
            <w:pPr>
              <w:jc w:val="center"/>
              <w:outlineLvl w:val="5"/>
              <w:rPr>
                <w:color w:val="000000"/>
                <w:sz w:val="20"/>
                <w:szCs w:val="20"/>
              </w:rPr>
            </w:pPr>
            <w:r w:rsidRPr="00A51B6F">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61B44995" w14:textId="77777777" w:rsidR="00A51B6F" w:rsidRPr="00A51B6F" w:rsidRDefault="00A51B6F" w:rsidP="00A51B6F">
            <w:pPr>
              <w:jc w:val="center"/>
              <w:outlineLvl w:val="5"/>
              <w:rPr>
                <w:color w:val="000000"/>
                <w:sz w:val="20"/>
                <w:szCs w:val="20"/>
              </w:rPr>
            </w:pPr>
            <w:r w:rsidRPr="00A51B6F">
              <w:rPr>
                <w:color w:val="000000"/>
                <w:sz w:val="20"/>
                <w:szCs w:val="20"/>
              </w:rPr>
              <w:t>0304</w:t>
            </w:r>
          </w:p>
        </w:tc>
        <w:tc>
          <w:tcPr>
            <w:tcW w:w="357" w:type="pct"/>
            <w:tcBorders>
              <w:top w:val="nil"/>
              <w:left w:val="nil"/>
              <w:bottom w:val="single" w:sz="4" w:space="0" w:color="000000"/>
              <w:right w:val="single" w:sz="4" w:space="0" w:color="000000"/>
            </w:tcBorders>
            <w:shd w:val="clear" w:color="auto" w:fill="auto"/>
            <w:noWrap/>
            <w:hideMark/>
          </w:tcPr>
          <w:p w14:paraId="5C77C7DF"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A3BA1AE" w14:textId="77777777" w:rsidR="00A51B6F" w:rsidRPr="00A51B6F" w:rsidRDefault="00A51B6F" w:rsidP="00A51B6F">
            <w:pPr>
              <w:jc w:val="right"/>
              <w:outlineLvl w:val="5"/>
              <w:rPr>
                <w:color w:val="000000"/>
                <w:sz w:val="20"/>
                <w:szCs w:val="20"/>
              </w:rPr>
            </w:pPr>
            <w:r w:rsidRPr="00A51B6F">
              <w:rPr>
                <w:color w:val="000000"/>
                <w:sz w:val="20"/>
                <w:szCs w:val="20"/>
              </w:rPr>
              <w:t>713 298,80</w:t>
            </w:r>
          </w:p>
        </w:tc>
        <w:tc>
          <w:tcPr>
            <w:tcW w:w="621" w:type="pct"/>
            <w:tcBorders>
              <w:top w:val="nil"/>
              <w:left w:val="nil"/>
              <w:bottom w:val="single" w:sz="4" w:space="0" w:color="000000"/>
              <w:right w:val="single" w:sz="4" w:space="0" w:color="000000"/>
            </w:tcBorders>
            <w:shd w:val="clear" w:color="auto" w:fill="auto"/>
            <w:noWrap/>
            <w:hideMark/>
          </w:tcPr>
          <w:p w14:paraId="5CB69116" w14:textId="77777777" w:rsidR="00A51B6F" w:rsidRPr="00A51B6F" w:rsidRDefault="00A51B6F" w:rsidP="00A51B6F">
            <w:pPr>
              <w:jc w:val="right"/>
              <w:outlineLvl w:val="5"/>
              <w:rPr>
                <w:color w:val="000000"/>
                <w:sz w:val="20"/>
                <w:szCs w:val="20"/>
              </w:rPr>
            </w:pPr>
            <w:r w:rsidRPr="00A51B6F">
              <w:rPr>
                <w:color w:val="000000"/>
                <w:sz w:val="20"/>
                <w:szCs w:val="20"/>
              </w:rPr>
              <w:t>741 292,50</w:t>
            </w:r>
          </w:p>
        </w:tc>
      </w:tr>
      <w:tr w:rsidR="00A51B6F" w:rsidRPr="00A51B6F" w14:paraId="2CD31B45" w14:textId="77777777" w:rsidTr="00A51B6F">
        <w:trPr>
          <w:trHeight w:val="1275"/>
        </w:trPr>
        <w:tc>
          <w:tcPr>
            <w:tcW w:w="2450" w:type="pct"/>
            <w:tcBorders>
              <w:top w:val="nil"/>
              <w:left w:val="single" w:sz="4" w:space="0" w:color="000000"/>
              <w:bottom w:val="single" w:sz="4" w:space="0" w:color="000000"/>
              <w:right w:val="single" w:sz="4" w:space="0" w:color="000000"/>
            </w:tcBorders>
            <w:shd w:val="clear" w:color="auto" w:fill="auto"/>
            <w:hideMark/>
          </w:tcPr>
          <w:p w14:paraId="1B59EB1E" w14:textId="77777777" w:rsidR="00A51B6F" w:rsidRPr="00A51B6F" w:rsidRDefault="00A51B6F" w:rsidP="00A51B6F">
            <w:pPr>
              <w:outlineLvl w:val="2"/>
              <w:rPr>
                <w:color w:val="000000"/>
                <w:sz w:val="20"/>
                <w:szCs w:val="20"/>
              </w:rPr>
            </w:pPr>
            <w:r w:rsidRPr="00A51B6F">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14" w:type="pct"/>
            <w:tcBorders>
              <w:top w:val="nil"/>
              <w:left w:val="nil"/>
              <w:bottom w:val="single" w:sz="4" w:space="0" w:color="000000"/>
              <w:right w:val="single" w:sz="4" w:space="0" w:color="000000"/>
            </w:tcBorders>
            <w:shd w:val="clear" w:color="auto" w:fill="auto"/>
            <w:noWrap/>
            <w:hideMark/>
          </w:tcPr>
          <w:p w14:paraId="639DAF7E" w14:textId="77777777" w:rsidR="00A51B6F" w:rsidRPr="00A51B6F" w:rsidRDefault="00A51B6F" w:rsidP="00A51B6F">
            <w:pPr>
              <w:jc w:val="center"/>
              <w:outlineLvl w:val="2"/>
              <w:rPr>
                <w:color w:val="000000"/>
                <w:sz w:val="20"/>
                <w:szCs w:val="20"/>
              </w:rPr>
            </w:pPr>
            <w:r w:rsidRPr="00A51B6F">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33626D8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211D94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1CA03FC" w14:textId="77777777" w:rsidR="00A51B6F" w:rsidRPr="00A51B6F" w:rsidRDefault="00A51B6F" w:rsidP="00A51B6F">
            <w:pPr>
              <w:jc w:val="right"/>
              <w:outlineLvl w:val="2"/>
              <w:rPr>
                <w:color w:val="000000"/>
                <w:sz w:val="20"/>
                <w:szCs w:val="20"/>
              </w:rPr>
            </w:pPr>
            <w:r w:rsidRPr="00A51B6F">
              <w:rPr>
                <w:color w:val="000000"/>
                <w:sz w:val="20"/>
                <w:szCs w:val="20"/>
              </w:rPr>
              <w:t>1 338,00</w:t>
            </w:r>
          </w:p>
        </w:tc>
        <w:tc>
          <w:tcPr>
            <w:tcW w:w="621" w:type="pct"/>
            <w:tcBorders>
              <w:top w:val="nil"/>
              <w:left w:val="nil"/>
              <w:bottom w:val="single" w:sz="4" w:space="0" w:color="000000"/>
              <w:right w:val="single" w:sz="4" w:space="0" w:color="000000"/>
            </w:tcBorders>
            <w:shd w:val="clear" w:color="auto" w:fill="auto"/>
            <w:noWrap/>
            <w:hideMark/>
          </w:tcPr>
          <w:p w14:paraId="1E07D069" w14:textId="77777777" w:rsidR="00A51B6F" w:rsidRPr="00A51B6F" w:rsidRDefault="00A51B6F" w:rsidP="00A51B6F">
            <w:pPr>
              <w:jc w:val="right"/>
              <w:outlineLvl w:val="2"/>
              <w:rPr>
                <w:color w:val="000000"/>
                <w:sz w:val="20"/>
                <w:szCs w:val="20"/>
              </w:rPr>
            </w:pPr>
            <w:r w:rsidRPr="00A51B6F">
              <w:rPr>
                <w:color w:val="000000"/>
                <w:sz w:val="20"/>
                <w:szCs w:val="20"/>
              </w:rPr>
              <w:t>1 343,00</w:t>
            </w:r>
          </w:p>
        </w:tc>
      </w:tr>
      <w:tr w:rsidR="00A51B6F" w:rsidRPr="00A51B6F" w14:paraId="1C397714"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39C9F8B7"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1457455F" w14:textId="77777777" w:rsidR="00A51B6F" w:rsidRPr="00A51B6F" w:rsidRDefault="00A51B6F" w:rsidP="00A51B6F">
            <w:pPr>
              <w:jc w:val="center"/>
              <w:outlineLvl w:val="3"/>
              <w:rPr>
                <w:color w:val="000000"/>
                <w:sz w:val="20"/>
                <w:szCs w:val="20"/>
              </w:rPr>
            </w:pPr>
            <w:r w:rsidRPr="00A51B6F">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730D0C8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6A667AA"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8E3CFAE" w14:textId="77777777" w:rsidR="00A51B6F" w:rsidRPr="00A51B6F" w:rsidRDefault="00A51B6F" w:rsidP="00A51B6F">
            <w:pPr>
              <w:jc w:val="right"/>
              <w:outlineLvl w:val="3"/>
              <w:rPr>
                <w:color w:val="000000"/>
                <w:sz w:val="20"/>
                <w:szCs w:val="20"/>
              </w:rPr>
            </w:pPr>
            <w:r w:rsidRPr="00A51B6F">
              <w:rPr>
                <w:color w:val="000000"/>
                <w:sz w:val="20"/>
                <w:szCs w:val="20"/>
              </w:rPr>
              <w:t>1 338,00</w:t>
            </w:r>
          </w:p>
        </w:tc>
        <w:tc>
          <w:tcPr>
            <w:tcW w:w="621" w:type="pct"/>
            <w:tcBorders>
              <w:top w:val="nil"/>
              <w:left w:val="nil"/>
              <w:bottom w:val="single" w:sz="4" w:space="0" w:color="000000"/>
              <w:right w:val="single" w:sz="4" w:space="0" w:color="000000"/>
            </w:tcBorders>
            <w:shd w:val="clear" w:color="auto" w:fill="auto"/>
            <w:noWrap/>
            <w:hideMark/>
          </w:tcPr>
          <w:p w14:paraId="66A327C4" w14:textId="77777777" w:rsidR="00A51B6F" w:rsidRPr="00A51B6F" w:rsidRDefault="00A51B6F" w:rsidP="00A51B6F">
            <w:pPr>
              <w:jc w:val="right"/>
              <w:outlineLvl w:val="3"/>
              <w:rPr>
                <w:color w:val="000000"/>
                <w:sz w:val="20"/>
                <w:szCs w:val="20"/>
              </w:rPr>
            </w:pPr>
            <w:r w:rsidRPr="00A51B6F">
              <w:rPr>
                <w:color w:val="000000"/>
                <w:sz w:val="20"/>
                <w:szCs w:val="20"/>
              </w:rPr>
              <w:t>1 343,00</w:t>
            </w:r>
          </w:p>
        </w:tc>
      </w:tr>
      <w:tr w:rsidR="00A51B6F" w:rsidRPr="00A51B6F" w14:paraId="10D8C3A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399EAD1" w14:textId="77777777" w:rsidR="00A51B6F" w:rsidRPr="00A51B6F" w:rsidRDefault="00A51B6F" w:rsidP="00A51B6F">
            <w:pPr>
              <w:outlineLvl w:val="4"/>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22D248BE" w14:textId="77777777" w:rsidR="00A51B6F" w:rsidRPr="00A51B6F" w:rsidRDefault="00A51B6F" w:rsidP="00A51B6F">
            <w:pPr>
              <w:jc w:val="center"/>
              <w:outlineLvl w:val="4"/>
              <w:rPr>
                <w:color w:val="000000"/>
                <w:sz w:val="20"/>
                <w:szCs w:val="20"/>
              </w:rPr>
            </w:pPr>
            <w:r w:rsidRPr="00A51B6F">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783D5B51" w14:textId="77777777" w:rsidR="00A51B6F" w:rsidRPr="00A51B6F" w:rsidRDefault="00A51B6F" w:rsidP="00A51B6F">
            <w:pPr>
              <w:jc w:val="center"/>
              <w:outlineLvl w:val="4"/>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64E51867"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3E60980" w14:textId="77777777" w:rsidR="00A51B6F" w:rsidRPr="00A51B6F" w:rsidRDefault="00A51B6F" w:rsidP="00A51B6F">
            <w:pPr>
              <w:jc w:val="right"/>
              <w:outlineLvl w:val="4"/>
              <w:rPr>
                <w:color w:val="000000"/>
                <w:sz w:val="20"/>
                <w:szCs w:val="20"/>
              </w:rPr>
            </w:pPr>
            <w:r w:rsidRPr="00A51B6F">
              <w:rPr>
                <w:color w:val="000000"/>
                <w:sz w:val="20"/>
                <w:szCs w:val="20"/>
              </w:rPr>
              <w:t>1 338,00</w:t>
            </w:r>
          </w:p>
        </w:tc>
        <w:tc>
          <w:tcPr>
            <w:tcW w:w="621" w:type="pct"/>
            <w:tcBorders>
              <w:top w:val="nil"/>
              <w:left w:val="nil"/>
              <w:bottom w:val="single" w:sz="4" w:space="0" w:color="000000"/>
              <w:right w:val="single" w:sz="4" w:space="0" w:color="000000"/>
            </w:tcBorders>
            <w:shd w:val="clear" w:color="auto" w:fill="auto"/>
            <w:noWrap/>
            <w:hideMark/>
          </w:tcPr>
          <w:p w14:paraId="6B07446C" w14:textId="77777777" w:rsidR="00A51B6F" w:rsidRPr="00A51B6F" w:rsidRDefault="00A51B6F" w:rsidP="00A51B6F">
            <w:pPr>
              <w:jc w:val="right"/>
              <w:outlineLvl w:val="4"/>
              <w:rPr>
                <w:color w:val="000000"/>
                <w:sz w:val="20"/>
                <w:szCs w:val="20"/>
              </w:rPr>
            </w:pPr>
            <w:r w:rsidRPr="00A51B6F">
              <w:rPr>
                <w:color w:val="000000"/>
                <w:sz w:val="20"/>
                <w:szCs w:val="20"/>
              </w:rPr>
              <w:t>1 343,00</w:t>
            </w:r>
          </w:p>
        </w:tc>
      </w:tr>
      <w:tr w:rsidR="00A51B6F" w:rsidRPr="00A51B6F" w14:paraId="7E550E8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6D74844" w14:textId="77777777" w:rsidR="00A51B6F" w:rsidRPr="00A51B6F" w:rsidRDefault="00A51B6F" w:rsidP="00A51B6F">
            <w:pPr>
              <w:outlineLvl w:val="5"/>
              <w:rPr>
                <w:color w:val="000000"/>
                <w:sz w:val="20"/>
                <w:szCs w:val="20"/>
              </w:rPr>
            </w:pPr>
            <w:r w:rsidRPr="00A51B6F">
              <w:rPr>
                <w:color w:val="000000"/>
                <w:sz w:val="20"/>
                <w:szCs w:val="20"/>
              </w:rPr>
              <w:t>Другие вопросы в области национальной экономики</w:t>
            </w:r>
          </w:p>
        </w:tc>
        <w:tc>
          <w:tcPr>
            <w:tcW w:w="514" w:type="pct"/>
            <w:tcBorders>
              <w:top w:val="nil"/>
              <w:left w:val="nil"/>
              <w:bottom w:val="single" w:sz="4" w:space="0" w:color="000000"/>
              <w:right w:val="single" w:sz="4" w:space="0" w:color="000000"/>
            </w:tcBorders>
            <w:shd w:val="clear" w:color="auto" w:fill="auto"/>
            <w:noWrap/>
            <w:hideMark/>
          </w:tcPr>
          <w:p w14:paraId="6BFC4E0A" w14:textId="77777777" w:rsidR="00A51B6F" w:rsidRPr="00A51B6F" w:rsidRDefault="00A51B6F" w:rsidP="00A51B6F">
            <w:pPr>
              <w:jc w:val="center"/>
              <w:outlineLvl w:val="5"/>
              <w:rPr>
                <w:color w:val="000000"/>
                <w:sz w:val="20"/>
                <w:szCs w:val="20"/>
              </w:rPr>
            </w:pPr>
            <w:r w:rsidRPr="00A51B6F">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494AC0B5" w14:textId="77777777" w:rsidR="00A51B6F" w:rsidRPr="00A51B6F" w:rsidRDefault="00A51B6F" w:rsidP="00A51B6F">
            <w:pPr>
              <w:jc w:val="center"/>
              <w:outlineLvl w:val="5"/>
              <w:rPr>
                <w:color w:val="000000"/>
                <w:sz w:val="20"/>
                <w:szCs w:val="20"/>
              </w:rPr>
            </w:pPr>
            <w:r w:rsidRPr="00A51B6F">
              <w:rPr>
                <w:color w:val="000000"/>
                <w:sz w:val="20"/>
                <w:szCs w:val="20"/>
              </w:rPr>
              <w:t>0412</w:t>
            </w:r>
          </w:p>
        </w:tc>
        <w:tc>
          <w:tcPr>
            <w:tcW w:w="357" w:type="pct"/>
            <w:tcBorders>
              <w:top w:val="nil"/>
              <w:left w:val="nil"/>
              <w:bottom w:val="single" w:sz="4" w:space="0" w:color="000000"/>
              <w:right w:val="single" w:sz="4" w:space="0" w:color="000000"/>
            </w:tcBorders>
            <w:shd w:val="clear" w:color="auto" w:fill="auto"/>
            <w:noWrap/>
            <w:hideMark/>
          </w:tcPr>
          <w:p w14:paraId="53CFA8F5"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091AA99" w14:textId="77777777" w:rsidR="00A51B6F" w:rsidRPr="00A51B6F" w:rsidRDefault="00A51B6F" w:rsidP="00A51B6F">
            <w:pPr>
              <w:jc w:val="right"/>
              <w:outlineLvl w:val="5"/>
              <w:rPr>
                <w:color w:val="000000"/>
                <w:sz w:val="20"/>
                <w:szCs w:val="20"/>
              </w:rPr>
            </w:pPr>
            <w:r w:rsidRPr="00A51B6F">
              <w:rPr>
                <w:color w:val="000000"/>
                <w:sz w:val="20"/>
                <w:szCs w:val="20"/>
              </w:rPr>
              <w:t>1 338,00</w:t>
            </w:r>
          </w:p>
        </w:tc>
        <w:tc>
          <w:tcPr>
            <w:tcW w:w="621" w:type="pct"/>
            <w:tcBorders>
              <w:top w:val="nil"/>
              <w:left w:val="nil"/>
              <w:bottom w:val="single" w:sz="4" w:space="0" w:color="000000"/>
              <w:right w:val="single" w:sz="4" w:space="0" w:color="000000"/>
            </w:tcBorders>
            <w:shd w:val="clear" w:color="auto" w:fill="auto"/>
            <w:noWrap/>
            <w:hideMark/>
          </w:tcPr>
          <w:p w14:paraId="4F4AA97D" w14:textId="77777777" w:rsidR="00A51B6F" w:rsidRPr="00A51B6F" w:rsidRDefault="00A51B6F" w:rsidP="00A51B6F">
            <w:pPr>
              <w:jc w:val="right"/>
              <w:outlineLvl w:val="5"/>
              <w:rPr>
                <w:color w:val="000000"/>
                <w:sz w:val="20"/>
                <w:szCs w:val="20"/>
              </w:rPr>
            </w:pPr>
            <w:r w:rsidRPr="00A51B6F">
              <w:rPr>
                <w:color w:val="000000"/>
                <w:sz w:val="20"/>
                <w:szCs w:val="20"/>
              </w:rPr>
              <w:t>1 343,00</w:t>
            </w:r>
          </w:p>
        </w:tc>
      </w:tr>
      <w:tr w:rsidR="00A51B6F" w:rsidRPr="00A51B6F" w14:paraId="7C672F9C" w14:textId="77777777" w:rsidTr="00A51B6F">
        <w:trPr>
          <w:trHeight w:val="1275"/>
        </w:trPr>
        <w:tc>
          <w:tcPr>
            <w:tcW w:w="2450" w:type="pct"/>
            <w:tcBorders>
              <w:top w:val="nil"/>
              <w:left w:val="single" w:sz="4" w:space="0" w:color="000000"/>
              <w:bottom w:val="single" w:sz="4" w:space="0" w:color="000000"/>
              <w:right w:val="single" w:sz="4" w:space="0" w:color="000000"/>
            </w:tcBorders>
            <w:shd w:val="clear" w:color="auto" w:fill="auto"/>
            <w:hideMark/>
          </w:tcPr>
          <w:p w14:paraId="201C37E0" w14:textId="77777777" w:rsidR="00A51B6F" w:rsidRPr="00A51B6F" w:rsidRDefault="00A51B6F" w:rsidP="00A51B6F">
            <w:pPr>
              <w:outlineLvl w:val="2"/>
              <w:rPr>
                <w:color w:val="000000"/>
                <w:sz w:val="20"/>
                <w:szCs w:val="20"/>
              </w:rPr>
            </w:pPr>
            <w:r w:rsidRPr="00A51B6F">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14" w:type="pct"/>
            <w:tcBorders>
              <w:top w:val="nil"/>
              <w:left w:val="nil"/>
              <w:bottom w:val="single" w:sz="4" w:space="0" w:color="000000"/>
              <w:right w:val="single" w:sz="4" w:space="0" w:color="000000"/>
            </w:tcBorders>
            <w:shd w:val="clear" w:color="auto" w:fill="auto"/>
            <w:noWrap/>
            <w:hideMark/>
          </w:tcPr>
          <w:p w14:paraId="75986191" w14:textId="77777777" w:rsidR="00A51B6F" w:rsidRPr="00A51B6F" w:rsidRDefault="00A51B6F" w:rsidP="00A51B6F">
            <w:pPr>
              <w:jc w:val="center"/>
              <w:outlineLvl w:val="2"/>
              <w:rPr>
                <w:color w:val="000000"/>
                <w:sz w:val="20"/>
                <w:szCs w:val="20"/>
              </w:rPr>
            </w:pPr>
            <w:r w:rsidRPr="00A51B6F">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71E3E5AB"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EEEC3D6"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8DBC62E" w14:textId="77777777" w:rsidR="00A51B6F" w:rsidRPr="00A51B6F" w:rsidRDefault="00A51B6F" w:rsidP="00A51B6F">
            <w:pPr>
              <w:jc w:val="right"/>
              <w:outlineLvl w:val="2"/>
              <w:rPr>
                <w:color w:val="000000"/>
                <w:sz w:val="20"/>
                <w:szCs w:val="20"/>
              </w:rPr>
            </w:pPr>
            <w:r w:rsidRPr="00A51B6F">
              <w:rPr>
                <w:color w:val="000000"/>
                <w:sz w:val="20"/>
                <w:szCs w:val="20"/>
              </w:rPr>
              <w:t>41 545,30</w:t>
            </w:r>
          </w:p>
        </w:tc>
        <w:tc>
          <w:tcPr>
            <w:tcW w:w="621" w:type="pct"/>
            <w:tcBorders>
              <w:top w:val="nil"/>
              <w:left w:val="nil"/>
              <w:bottom w:val="single" w:sz="4" w:space="0" w:color="000000"/>
              <w:right w:val="single" w:sz="4" w:space="0" w:color="000000"/>
            </w:tcBorders>
            <w:shd w:val="clear" w:color="auto" w:fill="auto"/>
            <w:noWrap/>
            <w:hideMark/>
          </w:tcPr>
          <w:p w14:paraId="624E9997" w14:textId="77777777" w:rsidR="00A51B6F" w:rsidRPr="00A51B6F" w:rsidRDefault="00A51B6F" w:rsidP="00A51B6F">
            <w:pPr>
              <w:jc w:val="right"/>
              <w:outlineLvl w:val="2"/>
              <w:rPr>
                <w:color w:val="000000"/>
                <w:sz w:val="20"/>
                <w:szCs w:val="20"/>
              </w:rPr>
            </w:pPr>
            <w:r w:rsidRPr="00A51B6F">
              <w:rPr>
                <w:color w:val="000000"/>
                <w:sz w:val="20"/>
                <w:szCs w:val="20"/>
              </w:rPr>
              <w:t>41 545,30</w:t>
            </w:r>
          </w:p>
        </w:tc>
      </w:tr>
      <w:tr w:rsidR="00A51B6F" w:rsidRPr="00A51B6F" w14:paraId="1F522640"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D9A7A3F"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4A507F0E" w14:textId="77777777" w:rsidR="00A51B6F" w:rsidRPr="00A51B6F" w:rsidRDefault="00A51B6F" w:rsidP="00A51B6F">
            <w:pPr>
              <w:jc w:val="center"/>
              <w:outlineLvl w:val="3"/>
              <w:rPr>
                <w:color w:val="000000"/>
                <w:sz w:val="20"/>
                <w:szCs w:val="20"/>
              </w:rPr>
            </w:pPr>
            <w:r w:rsidRPr="00A51B6F">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0D27107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EAF2036"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F738AF1" w14:textId="77777777" w:rsidR="00A51B6F" w:rsidRPr="00A51B6F" w:rsidRDefault="00A51B6F" w:rsidP="00A51B6F">
            <w:pPr>
              <w:jc w:val="right"/>
              <w:outlineLvl w:val="3"/>
              <w:rPr>
                <w:color w:val="000000"/>
                <w:sz w:val="20"/>
                <w:szCs w:val="20"/>
              </w:rPr>
            </w:pPr>
            <w:r w:rsidRPr="00A51B6F">
              <w:rPr>
                <w:color w:val="000000"/>
                <w:sz w:val="20"/>
                <w:szCs w:val="20"/>
              </w:rPr>
              <w:t>41 545,30</w:t>
            </w:r>
          </w:p>
        </w:tc>
        <w:tc>
          <w:tcPr>
            <w:tcW w:w="621" w:type="pct"/>
            <w:tcBorders>
              <w:top w:val="nil"/>
              <w:left w:val="nil"/>
              <w:bottom w:val="single" w:sz="4" w:space="0" w:color="000000"/>
              <w:right w:val="single" w:sz="4" w:space="0" w:color="000000"/>
            </w:tcBorders>
            <w:shd w:val="clear" w:color="auto" w:fill="auto"/>
            <w:noWrap/>
            <w:hideMark/>
          </w:tcPr>
          <w:p w14:paraId="5EA5F26D" w14:textId="77777777" w:rsidR="00A51B6F" w:rsidRPr="00A51B6F" w:rsidRDefault="00A51B6F" w:rsidP="00A51B6F">
            <w:pPr>
              <w:jc w:val="right"/>
              <w:outlineLvl w:val="3"/>
              <w:rPr>
                <w:color w:val="000000"/>
                <w:sz w:val="20"/>
                <w:szCs w:val="20"/>
              </w:rPr>
            </w:pPr>
            <w:r w:rsidRPr="00A51B6F">
              <w:rPr>
                <w:color w:val="000000"/>
                <w:sz w:val="20"/>
                <w:szCs w:val="20"/>
              </w:rPr>
              <w:t>41 545,30</w:t>
            </w:r>
          </w:p>
        </w:tc>
      </w:tr>
      <w:tr w:rsidR="00A51B6F" w:rsidRPr="00A51B6F" w14:paraId="1070CDB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D92393F" w14:textId="77777777" w:rsidR="00A51B6F" w:rsidRPr="00A51B6F" w:rsidRDefault="00A51B6F" w:rsidP="00A51B6F">
            <w:pPr>
              <w:outlineLvl w:val="4"/>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5DAAF11D" w14:textId="77777777" w:rsidR="00A51B6F" w:rsidRPr="00A51B6F" w:rsidRDefault="00A51B6F" w:rsidP="00A51B6F">
            <w:pPr>
              <w:jc w:val="center"/>
              <w:outlineLvl w:val="4"/>
              <w:rPr>
                <w:color w:val="000000"/>
                <w:sz w:val="20"/>
                <w:szCs w:val="20"/>
              </w:rPr>
            </w:pPr>
            <w:r w:rsidRPr="00A51B6F">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01F0CD77" w14:textId="77777777" w:rsidR="00A51B6F" w:rsidRPr="00A51B6F" w:rsidRDefault="00A51B6F" w:rsidP="00A51B6F">
            <w:pPr>
              <w:jc w:val="center"/>
              <w:outlineLvl w:val="4"/>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0E06FF3D"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D7A72B2" w14:textId="77777777" w:rsidR="00A51B6F" w:rsidRPr="00A51B6F" w:rsidRDefault="00A51B6F" w:rsidP="00A51B6F">
            <w:pPr>
              <w:jc w:val="right"/>
              <w:outlineLvl w:val="4"/>
              <w:rPr>
                <w:color w:val="000000"/>
                <w:sz w:val="20"/>
                <w:szCs w:val="20"/>
              </w:rPr>
            </w:pPr>
            <w:r w:rsidRPr="00A51B6F">
              <w:rPr>
                <w:color w:val="000000"/>
                <w:sz w:val="20"/>
                <w:szCs w:val="20"/>
              </w:rPr>
              <w:t>41 545,30</w:t>
            </w:r>
          </w:p>
        </w:tc>
        <w:tc>
          <w:tcPr>
            <w:tcW w:w="621" w:type="pct"/>
            <w:tcBorders>
              <w:top w:val="nil"/>
              <w:left w:val="nil"/>
              <w:bottom w:val="single" w:sz="4" w:space="0" w:color="000000"/>
              <w:right w:val="single" w:sz="4" w:space="0" w:color="000000"/>
            </w:tcBorders>
            <w:shd w:val="clear" w:color="auto" w:fill="auto"/>
            <w:noWrap/>
            <w:hideMark/>
          </w:tcPr>
          <w:p w14:paraId="1D8EF59A" w14:textId="77777777" w:rsidR="00A51B6F" w:rsidRPr="00A51B6F" w:rsidRDefault="00A51B6F" w:rsidP="00A51B6F">
            <w:pPr>
              <w:jc w:val="right"/>
              <w:outlineLvl w:val="4"/>
              <w:rPr>
                <w:color w:val="000000"/>
                <w:sz w:val="20"/>
                <w:szCs w:val="20"/>
              </w:rPr>
            </w:pPr>
            <w:r w:rsidRPr="00A51B6F">
              <w:rPr>
                <w:color w:val="000000"/>
                <w:sz w:val="20"/>
                <w:szCs w:val="20"/>
              </w:rPr>
              <w:t>41 545,30</w:t>
            </w:r>
          </w:p>
        </w:tc>
      </w:tr>
      <w:tr w:rsidR="00A51B6F" w:rsidRPr="00A51B6F" w14:paraId="30EFBB9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291BFB9" w14:textId="77777777" w:rsidR="00A51B6F" w:rsidRPr="00A51B6F" w:rsidRDefault="00A51B6F" w:rsidP="00A51B6F">
            <w:pPr>
              <w:outlineLvl w:val="5"/>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3C7503E9" w14:textId="77777777" w:rsidR="00A51B6F" w:rsidRPr="00A51B6F" w:rsidRDefault="00A51B6F" w:rsidP="00A51B6F">
            <w:pPr>
              <w:jc w:val="center"/>
              <w:outlineLvl w:val="5"/>
              <w:rPr>
                <w:color w:val="000000"/>
                <w:sz w:val="20"/>
                <w:szCs w:val="20"/>
              </w:rPr>
            </w:pPr>
            <w:r w:rsidRPr="00A51B6F">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7023C41A" w14:textId="77777777" w:rsidR="00A51B6F" w:rsidRPr="00A51B6F" w:rsidRDefault="00A51B6F" w:rsidP="00A51B6F">
            <w:pPr>
              <w:jc w:val="center"/>
              <w:outlineLvl w:val="5"/>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27271E12"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2B95F80" w14:textId="77777777" w:rsidR="00A51B6F" w:rsidRPr="00A51B6F" w:rsidRDefault="00A51B6F" w:rsidP="00A51B6F">
            <w:pPr>
              <w:jc w:val="right"/>
              <w:outlineLvl w:val="5"/>
              <w:rPr>
                <w:color w:val="000000"/>
                <w:sz w:val="20"/>
                <w:szCs w:val="20"/>
              </w:rPr>
            </w:pPr>
            <w:r w:rsidRPr="00A51B6F">
              <w:rPr>
                <w:color w:val="000000"/>
                <w:sz w:val="20"/>
                <w:szCs w:val="20"/>
              </w:rPr>
              <w:t>41 545,30</w:t>
            </w:r>
          </w:p>
        </w:tc>
        <w:tc>
          <w:tcPr>
            <w:tcW w:w="621" w:type="pct"/>
            <w:tcBorders>
              <w:top w:val="nil"/>
              <w:left w:val="nil"/>
              <w:bottom w:val="single" w:sz="4" w:space="0" w:color="000000"/>
              <w:right w:val="single" w:sz="4" w:space="0" w:color="000000"/>
            </w:tcBorders>
            <w:shd w:val="clear" w:color="auto" w:fill="auto"/>
            <w:noWrap/>
            <w:hideMark/>
          </w:tcPr>
          <w:p w14:paraId="3C916580" w14:textId="77777777" w:rsidR="00A51B6F" w:rsidRPr="00A51B6F" w:rsidRDefault="00A51B6F" w:rsidP="00A51B6F">
            <w:pPr>
              <w:jc w:val="right"/>
              <w:outlineLvl w:val="5"/>
              <w:rPr>
                <w:color w:val="000000"/>
                <w:sz w:val="20"/>
                <w:szCs w:val="20"/>
              </w:rPr>
            </w:pPr>
            <w:r w:rsidRPr="00A51B6F">
              <w:rPr>
                <w:color w:val="000000"/>
                <w:sz w:val="20"/>
                <w:szCs w:val="20"/>
              </w:rPr>
              <w:t>41 545,30</w:t>
            </w:r>
          </w:p>
        </w:tc>
      </w:tr>
      <w:tr w:rsidR="00A51B6F" w:rsidRPr="00A51B6F" w14:paraId="44C3559B" w14:textId="77777777" w:rsidTr="00A51B6F">
        <w:trPr>
          <w:trHeight w:val="1530"/>
        </w:trPr>
        <w:tc>
          <w:tcPr>
            <w:tcW w:w="2450" w:type="pct"/>
            <w:tcBorders>
              <w:top w:val="nil"/>
              <w:left w:val="single" w:sz="4" w:space="0" w:color="000000"/>
              <w:bottom w:val="single" w:sz="4" w:space="0" w:color="000000"/>
              <w:right w:val="single" w:sz="4" w:space="0" w:color="000000"/>
            </w:tcBorders>
            <w:shd w:val="clear" w:color="auto" w:fill="auto"/>
            <w:hideMark/>
          </w:tcPr>
          <w:p w14:paraId="77FC4C65" w14:textId="77777777" w:rsidR="00A51B6F" w:rsidRPr="00A51B6F" w:rsidRDefault="00A51B6F" w:rsidP="00A51B6F">
            <w:pPr>
              <w:outlineLvl w:val="2"/>
              <w:rPr>
                <w:color w:val="000000"/>
                <w:sz w:val="20"/>
                <w:szCs w:val="20"/>
              </w:rPr>
            </w:pPr>
            <w:r w:rsidRPr="00A51B6F">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14" w:type="pct"/>
            <w:tcBorders>
              <w:top w:val="nil"/>
              <w:left w:val="nil"/>
              <w:bottom w:val="single" w:sz="4" w:space="0" w:color="000000"/>
              <w:right w:val="single" w:sz="4" w:space="0" w:color="000000"/>
            </w:tcBorders>
            <w:shd w:val="clear" w:color="auto" w:fill="auto"/>
            <w:noWrap/>
            <w:hideMark/>
          </w:tcPr>
          <w:p w14:paraId="250BB5E7" w14:textId="77777777" w:rsidR="00A51B6F" w:rsidRPr="00A51B6F" w:rsidRDefault="00A51B6F" w:rsidP="00A51B6F">
            <w:pPr>
              <w:jc w:val="center"/>
              <w:outlineLvl w:val="2"/>
              <w:rPr>
                <w:color w:val="000000"/>
                <w:sz w:val="20"/>
                <w:szCs w:val="20"/>
              </w:rPr>
            </w:pPr>
            <w:r w:rsidRPr="00A51B6F">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4D4E387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CD8BCA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1CAAFA2" w14:textId="77777777" w:rsidR="00A51B6F" w:rsidRPr="00A51B6F" w:rsidRDefault="00A51B6F" w:rsidP="00A51B6F">
            <w:pPr>
              <w:jc w:val="right"/>
              <w:outlineLvl w:val="2"/>
              <w:rPr>
                <w:color w:val="000000"/>
                <w:sz w:val="20"/>
                <w:szCs w:val="20"/>
              </w:rPr>
            </w:pPr>
            <w:r w:rsidRPr="00A51B6F">
              <w:rPr>
                <w:color w:val="000000"/>
                <w:sz w:val="20"/>
                <w:szCs w:val="20"/>
              </w:rPr>
              <w:t>6 000,00</w:t>
            </w:r>
          </w:p>
        </w:tc>
        <w:tc>
          <w:tcPr>
            <w:tcW w:w="621" w:type="pct"/>
            <w:tcBorders>
              <w:top w:val="nil"/>
              <w:left w:val="nil"/>
              <w:bottom w:val="single" w:sz="4" w:space="0" w:color="000000"/>
              <w:right w:val="single" w:sz="4" w:space="0" w:color="000000"/>
            </w:tcBorders>
            <w:shd w:val="clear" w:color="auto" w:fill="auto"/>
            <w:noWrap/>
            <w:hideMark/>
          </w:tcPr>
          <w:p w14:paraId="47C0A694" w14:textId="77777777" w:rsidR="00A51B6F" w:rsidRPr="00A51B6F" w:rsidRDefault="00A51B6F" w:rsidP="00A51B6F">
            <w:pPr>
              <w:jc w:val="right"/>
              <w:outlineLvl w:val="2"/>
              <w:rPr>
                <w:color w:val="000000"/>
                <w:sz w:val="20"/>
                <w:szCs w:val="20"/>
              </w:rPr>
            </w:pPr>
            <w:r w:rsidRPr="00A51B6F">
              <w:rPr>
                <w:color w:val="000000"/>
                <w:sz w:val="20"/>
                <w:szCs w:val="20"/>
              </w:rPr>
              <w:t>6 000,00</w:t>
            </w:r>
          </w:p>
        </w:tc>
      </w:tr>
      <w:tr w:rsidR="00A51B6F" w:rsidRPr="00A51B6F" w14:paraId="65E1081E"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4B7ECFC"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F0B3292" w14:textId="77777777" w:rsidR="00A51B6F" w:rsidRPr="00A51B6F" w:rsidRDefault="00A51B6F" w:rsidP="00A51B6F">
            <w:pPr>
              <w:jc w:val="center"/>
              <w:outlineLvl w:val="3"/>
              <w:rPr>
                <w:color w:val="000000"/>
                <w:sz w:val="20"/>
                <w:szCs w:val="20"/>
              </w:rPr>
            </w:pPr>
            <w:r w:rsidRPr="00A51B6F">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1B9FFFA1"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41E8F3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36A0981" w14:textId="77777777" w:rsidR="00A51B6F" w:rsidRPr="00A51B6F" w:rsidRDefault="00A51B6F" w:rsidP="00A51B6F">
            <w:pPr>
              <w:jc w:val="right"/>
              <w:outlineLvl w:val="3"/>
              <w:rPr>
                <w:color w:val="000000"/>
                <w:sz w:val="20"/>
                <w:szCs w:val="20"/>
              </w:rPr>
            </w:pPr>
            <w:r w:rsidRPr="00A51B6F">
              <w:rPr>
                <w:color w:val="000000"/>
                <w:sz w:val="20"/>
                <w:szCs w:val="20"/>
              </w:rPr>
              <w:t>6 000,00</w:t>
            </w:r>
          </w:p>
        </w:tc>
        <w:tc>
          <w:tcPr>
            <w:tcW w:w="621" w:type="pct"/>
            <w:tcBorders>
              <w:top w:val="nil"/>
              <w:left w:val="nil"/>
              <w:bottom w:val="single" w:sz="4" w:space="0" w:color="000000"/>
              <w:right w:val="single" w:sz="4" w:space="0" w:color="000000"/>
            </w:tcBorders>
            <w:shd w:val="clear" w:color="auto" w:fill="auto"/>
            <w:noWrap/>
            <w:hideMark/>
          </w:tcPr>
          <w:p w14:paraId="15FB5463" w14:textId="77777777" w:rsidR="00A51B6F" w:rsidRPr="00A51B6F" w:rsidRDefault="00A51B6F" w:rsidP="00A51B6F">
            <w:pPr>
              <w:jc w:val="right"/>
              <w:outlineLvl w:val="3"/>
              <w:rPr>
                <w:color w:val="000000"/>
                <w:sz w:val="20"/>
                <w:szCs w:val="20"/>
              </w:rPr>
            </w:pPr>
            <w:r w:rsidRPr="00A51B6F">
              <w:rPr>
                <w:color w:val="000000"/>
                <w:sz w:val="20"/>
                <w:szCs w:val="20"/>
              </w:rPr>
              <w:t>6 000,00</w:t>
            </w:r>
          </w:p>
        </w:tc>
      </w:tr>
      <w:tr w:rsidR="00A51B6F" w:rsidRPr="00A51B6F" w14:paraId="28B33CA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50162E9" w14:textId="77777777" w:rsidR="00A51B6F" w:rsidRPr="00A51B6F" w:rsidRDefault="00A51B6F" w:rsidP="00A51B6F">
            <w:pPr>
              <w:outlineLvl w:val="4"/>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213C295D" w14:textId="77777777" w:rsidR="00A51B6F" w:rsidRPr="00A51B6F" w:rsidRDefault="00A51B6F" w:rsidP="00A51B6F">
            <w:pPr>
              <w:jc w:val="center"/>
              <w:outlineLvl w:val="4"/>
              <w:rPr>
                <w:color w:val="000000"/>
                <w:sz w:val="20"/>
                <w:szCs w:val="20"/>
              </w:rPr>
            </w:pPr>
            <w:r w:rsidRPr="00A51B6F">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1C0B886A" w14:textId="77777777" w:rsidR="00A51B6F" w:rsidRPr="00A51B6F" w:rsidRDefault="00A51B6F" w:rsidP="00A51B6F">
            <w:pPr>
              <w:jc w:val="center"/>
              <w:outlineLvl w:val="4"/>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017D03C2"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405D443" w14:textId="77777777" w:rsidR="00A51B6F" w:rsidRPr="00A51B6F" w:rsidRDefault="00A51B6F" w:rsidP="00A51B6F">
            <w:pPr>
              <w:jc w:val="right"/>
              <w:outlineLvl w:val="4"/>
              <w:rPr>
                <w:color w:val="000000"/>
                <w:sz w:val="20"/>
                <w:szCs w:val="20"/>
              </w:rPr>
            </w:pPr>
            <w:r w:rsidRPr="00A51B6F">
              <w:rPr>
                <w:color w:val="000000"/>
                <w:sz w:val="20"/>
                <w:szCs w:val="20"/>
              </w:rPr>
              <w:t>6 000,00</w:t>
            </w:r>
          </w:p>
        </w:tc>
        <w:tc>
          <w:tcPr>
            <w:tcW w:w="621" w:type="pct"/>
            <w:tcBorders>
              <w:top w:val="nil"/>
              <w:left w:val="nil"/>
              <w:bottom w:val="single" w:sz="4" w:space="0" w:color="000000"/>
              <w:right w:val="single" w:sz="4" w:space="0" w:color="000000"/>
            </w:tcBorders>
            <w:shd w:val="clear" w:color="auto" w:fill="auto"/>
            <w:noWrap/>
            <w:hideMark/>
          </w:tcPr>
          <w:p w14:paraId="5EACDD50" w14:textId="77777777" w:rsidR="00A51B6F" w:rsidRPr="00A51B6F" w:rsidRDefault="00A51B6F" w:rsidP="00A51B6F">
            <w:pPr>
              <w:jc w:val="right"/>
              <w:outlineLvl w:val="4"/>
              <w:rPr>
                <w:color w:val="000000"/>
                <w:sz w:val="20"/>
                <w:szCs w:val="20"/>
              </w:rPr>
            </w:pPr>
            <w:r w:rsidRPr="00A51B6F">
              <w:rPr>
                <w:color w:val="000000"/>
                <w:sz w:val="20"/>
                <w:szCs w:val="20"/>
              </w:rPr>
              <w:t>6 000,00</w:t>
            </w:r>
          </w:p>
        </w:tc>
      </w:tr>
      <w:tr w:rsidR="00A51B6F" w:rsidRPr="00A51B6F" w14:paraId="6020D7C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F2A1107" w14:textId="77777777" w:rsidR="00A51B6F" w:rsidRPr="00A51B6F" w:rsidRDefault="00A51B6F" w:rsidP="00A51B6F">
            <w:pPr>
              <w:outlineLvl w:val="5"/>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BDC3541" w14:textId="77777777" w:rsidR="00A51B6F" w:rsidRPr="00A51B6F" w:rsidRDefault="00A51B6F" w:rsidP="00A51B6F">
            <w:pPr>
              <w:jc w:val="center"/>
              <w:outlineLvl w:val="5"/>
              <w:rPr>
                <w:color w:val="000000"/>
                <w:sz w:val="20"/>
                <w:szCs w:val="20"/>
              </w:rPr>
            </w:pPr>
            <w:r w:rsidRPr="00A51B6F">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19F3ADE5" w14:textId="77777777" w:rsidR="00A51B6F" w:rsidRPr="00A51B6F" w:rsidRDefault="00A51B6F" w:rsidP="00A51B6F">
            <w:pPr>
              <w:jc w:val="center"/>
              <w:outlineLvl w:val="5"/>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3462F545"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368320E" w14:textId="77777777" w:rsidR="00A51B6F" w:rsidRPr="00A51B6F" w:rsidRDefault="00A51B6F" w:rsidP="00A51B6F">
            <w:pPr>
              <w:jc w:val="right"/>
              <w:outlineLvl w:val="5"/>
              <w:rPr>
                <w:color w:val="000000"/>
                <w:sz w:val="20"/>
                <w:szCs w:val="20"/>
              </w:rPr>
            </w:pPr>
            <w:r w:rsidRPr="00A51B6F">
              <w:rPr>
                <w:color w:val="000000"/>
                <w:sz w:val="20"/>
                <w:szCs w:val="20"/>
              </w:rPr>
              <w:t>6 000,00</w:t>
            </w:r>
          </w:p>
        </w:tc>
        <w:tc>
          <w:tcPr>
            <w:tcW w:w="621" w:type="pct"/>
            <w:tcBorders>
              <w:top w:val="nil"/>
              <w:left w:val="nil"/>
              <w:bottom w:val="single" w:sz="4" w:space="0" w:color="000000"/>
              <w:right w:val="single" w:sz="4" w:space="0" w:color="000000"/>
            </w:tcBorders>
            <w:shd w:val="clear" w:color="auto" w:fill="auto"/>
            <w:noWrap/>
            <w:hideMark/>
          </w:tcPr>
          <w:p w14:paraId="5F5522B1" w14:textId="77777777" w:rsidR="00A51B6F" w:rsidRPr="00A51B6F" w:rsidRDefault="00A51B6F" w:rsidP="00A51B6F">
            <w:pPr>
              <w:jc w:val="right"/>
              <w:outlineLvl w:val="5"/>
              <w:rPr>
                <w:color w:val="000000"/>
                <w:sz w:val="20"/>
                <w:szCs w:val="20"/>
              </w:rPr>
            </w:pPr>
            <w:r w:rsidRPr="00A51B6F">
              <w:rPr>
                <w:color w:val="000000"/>
                <w:sz w:val="20"/>
                <w:szCs w:val="20"/>
              </w:rPr>
              <w:t>6 000,00</w:t>
            </w:r>
          </w:p>
        </w:tc>
      </w:tr>
      <w:tr w:rsidR="00A51B6F" w:rsidRPr="00A51B6F" w14:paraId="369675C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7041589" w14:textId="77777777" w:rsidR="00A51B6F" w:rsidRPr="00A51B6F" w:rsidRDefault="00A51B6F" w:rsidP="00A51B6F">
            <w:pPr>
              <w:outlineLvl w:val="0"/>
              <w:rPr>
                <w:color w:val="000000"/>
                <w:sz w:val="20"/>
                <w:szCs w:val="20"/>
              </w:rPr>
            </w:pPr>
            <w:r w:rsidRPr="00A51B6F">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22BB13D8" w14:textId="77777777" w:rsidR="00A51B6F" w:rsidRPr="00A51B6F" w:rsidRDefault="00A51B6F" w:rsidP="00A51B6F">
            <w:pPr>
              <w:jc w:val="center"/>
              <w:outlineLvl w:val="0"/>
              <w:rPr>
                <w:color w:val="000000"/>
                <w:sz w:val="20"/>
                <w:szCs w:val="20"/>
              </w:rPr>
            </w:pPr>
            <w:r w:rsidRPr="00A51B6F">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7DF50E98"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D3DE836" w14:textId="77777777" w:rsidR="00A51B6F" w:rsidRPr="00A51B6F" w:rsidRDefault="00A51B6F" w:rsidP="00A51B6F">
            <w:pPr>
              <w:jc w:val="center"/>
              <w:outlineLvl w:val="0"/>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B02375D" w14:textId="77777777" w:rsidR="00A51B6F" w:rsidRPr="00A51B6F" w:rsidRDefault="00A51B6F" w:rsidP="00A51B6F">
            <w:pPr>
              <w:jc w:val="right"/>
              <w:outlineLvl w:val="0"/>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6F1292CB" w14:textId="77777777" w:rsidR="00A51B6F" w:rsidRPr="00A51B6F" w:rsidRDefault="00A51B6F" w:rsidP="00A51B6F">
            <w:pPr>
              <w:jc w:val="right"/>
              <w:outlineLvl w:val="0"/>
              <w:rPr>
                <w:color w:val="000000"/>
                <w:sz w:val="20"/>
                <w:szCs w:val="20"/>
              </w:rPr>
            </w:pPr>
            <w:r w:rsidRPr="00A51B6F">
              <w:rPr>
                <w:color w:val="000000"/>
                <w:sz w:val="20"/>
                <w:szCs w:val="20"/>
              </w:rPr>
              <w:t>1 439 693,00</w:t>
            </w:r>
          </w:p>
        </w:tc>
      </w:tr>
      <w:tr w:rsidR="00A51B6F" w:rsidRPr="00A51B6F" w14:paraId="68B0116D"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531FD48" w14:textId="77777777" w:rsidR="00A51B6F" w:rsidRPr="00A51B6F" w:rsidRDefault="00A51B6F" w:rsidP="00A51B6F">
            <w:pPr>
              <w:outlineLvl w:val="1"/>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29CE9BC2" w14:textId="77777777" w:rsidR="00A51B6F" w:rsidRPr="00A51B6F" w:rsidRDefault="00A51B6F" w:rsidP="00A51B6F">
            <w:pPr>
              <w:jc w:val="center"/>
              <w:outlineLvl w:val="1"/>
              <w:rPr>
                <w:color w:val="000000"/>
                <w:sz w:val="20"/>
                <w:szCs w:val="20"/>
              </w:rPr>
            </w:pPr>
            <w:r w:rsidRPr="00A51B6F">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763A2AD4"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08A008D" w14:textId="77777777" w:rsidR="00A51B6F" w:rsidRPr="00A51B6F" w:rsidRDefault="00A51B6F" w:rsidP="00A51B6F">
            <w:pPr>
              <w:jc w:val="center"/>
              <w:outlineLvl w:val="1"/>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943ECAD" w14:textId="77777777" w:rsidR="00A51B6F" w:rsidRPr="00A51B6F" w:rsidRDefault="00A51B6F" w:rsidP="00A51B6F">
            <w:pPr>
              <w:jc w:val="right"/>
              <w:outlineLvl w:val="1"/>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7DDB7F50" w14:textId="77777777" w:rsidR="00A51B6F" w:rsidRPr="00A51B6F" w:rsidRDefault="00A51B6F" w:rsidP="00A51B6F">
            <w:pPr>
              <w:jc w:val="right"/>
              <w:outlineLvl w:val="1"/>
              <w:rPr>
                <w:color w:val="000000"/>
                <w:sz w:val="20"/>
                <w:szCs w:val="20"/>
              </w:rPr>
            </w:pPr>
            <w:r w:rsidRPr="00A51B6F">
              <w:rPr>
                <w:color w:val="000000"/>
                <w:sz w:val="20"/>
                <w:szCs w:val="20"/>
              </w:rPr>
              <w:t>1 439 693,00</w:t>
            </w:r>
          </w:p>
        </w:tc>
      </w:tr>
      <w:tr w:rsidR="00A51B6F" w:rsidRPr="00A51B6F" w14:paraId="3D4CD05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5997C0E" w14:textId="77777777" w:rsidR="00A51B6F" w:rsidRPr="00A51B6F" w:rsidRDefault="00A51B6F" w:rsidP="00A51B6F">
            <w:pPr>
              <w:outlineLvl w:val="2"/>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2C390FC9" w14:textId="77777777" w:rsidR="00A51B6F" w:rsidRPr="00A51B6F" w:rsidRDefault="00A51B6F" w:rsidP="00A51B6F">
            <w:pPr>
              <w:jc w:val="center"/>
              <w:outlineLvl w:val="2"/>
              <w:rPr>
                <w:color w:val="000000"/>
                <w:sz w:val="20"/>
                <w:szCs w:val="20"/>
              </w:rPr>
            </w:pPr>
            <w:r w:rsidRPr="00A51B6F">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241F5EAC" w14:textId="77777777" w:rsidR="00A51B6F" w:rsidRPr="00A51B6F" w:rsidRDefault="00A51B6F" w:rsidP="00A51B6F">
            <w:pPr>
              <w:jc w:val="center"/>
              <w:outlineLvl w:val="2"/>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627FBF5A"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9DCDBDA" w14:textId="77777777" w:rsidR="00A51B6F" w:rsidRPr="00A51B6F" w:rsidRDefault="00A51B6F" w:rsidP="00A51B6F">
            <w:pPr>
              <w:jc w:val="right"/>
              <w:outlineLvl w:val="2"/>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08EB1337" w14:textId="77777777" w:rsidR="00A51B6F" w:rsidRPr="00A51B6F" w:rsidRDefault="00A51B6F" w:rsidP="00A51B6F">
            <w:pPr>
              <w:jc w:val="right"/>
              <w:outlineLvl w:val="2"/>
              <w:rPr>
                <w:color w:val="000000"/>
                <w:sz w:val="20"/>
                <w:szCs w:val="20"/>
              </w:rPr>
            </w:pPr>
            <w:r w:rsidRPr="00A51B6F">
              <w:rPr>
                <w:color w:val="000000"/>
                <w:sz w:val="20"/>
                <w:szCs w:val="20"/>
              </w:rPr>
              <w:t>1 439 693,00</w:t>
            </w:r>
          </w:p>
        </w:tc>
      </w:tr>
      <w:tr w:rsidR="00A51B6F" w:rsidRPr="00A51B6F" w14:paraId="64ED164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6E26025" w14:textId="77777777" w:rsidR="00A51B6F" w:rsidRPr="00A51B6F" w:rsidRDefault="00A51B6F" w:rsidP="00A51B6F">
            <w:pPr>
              <w:outlineLvl w:val="3"/>
              <w:rPr>
                <w:color w:val="000000"/>
                <w:sz w:val="20"/>
                <w:szCs w:val="20"/>
              </w:rPr>
            </w:pPr>
            <w:r w:rsidRPr="00A51B6F">
              <w:rPr>
                <w:color w:val="000000"/>
                <w:sz w:val="20"/>
                <w:szCs w:val="20"/>
              </w:rPr>
              <w:t>Охрана семьи и детства</w:t>
            </w:r>
          </w:p>
        </w:tc>
        <w:tc>
          <w:tcPr>
            <w:tcW w:w="514" w:type="pct"/>
            <w:tcBorders>
              <w:top w:val="nil"/>
              <w:left w:val="nil"/>
              <w:bottom w:val="single" w:sz="4" w:space="0" w:color="000000"/>
              <w:right w:val="single" w:sz="4" w:space="0" w:color="000000"/>
            </w:tcBorders>
            <w:shd w:val="clear" w:color="auto" w:fill="auto"/>
            <w:noWrap/>
            <w:hideMark/>
          </w:tcPr>
          <w:p w14:paraId="758F358B" w14:textId="77777777" w:rsidR="00A51B6F" w:rsidRPr="00A51B6F" w:rsidRDefault="00A51B6F" w:rsidP="00A51B6F">
            <w:pPr>
              <w:jc w:val="center"/>
              <w:outlineLvl w:val="3"/>
              <w:rPr>
                <w:color w:val="000000"/>
                <w:sz w:val="20"/>
                <w:szCs w:val="20"/>
              </w:rPr>
            </w:pPr>
            <w:r w:rsidRPr="00A51B6F">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120607FD" w14:textId="77777777" w:rsidR="00A51B6F" w:rsidRPr="00A51B6F" w:rsidRDefault="00A51B6F" w:rsidP="00A51B6F">
            <w:pPr>
              <w:jc w:val="center"/>
              <w:outlineLvl w:val="3"/>
              <w:rPr>
                <w:color w:val="000000"/>
                <w:sz w:val="20"/>
                <w:szCs w:val="20"/>
              </w:rPr>
            </w:pPr>
            <w:r w:rsidRPr="00A51B6F">
              <w:rPr>
                <w:color w:val="000000"/>
                <w:sz w:val="20"/>
                <w:szCs w:val="20"/>
              </w:rPr>
              <w:t>1004</w:t>
            </w:r>
          </w:p>
        </w:tc>
        <w:tc>
          <w:tcPr>
            <w:tcW w:w="357" w:type="pct"/>
            <w:tcBorders>
              <w:top w:val="nil"/>
              <w:left w:val="nil"/>
              <w:bottom w:val="single" w:sz="4" w:space="0" w:color="000000"/>
              <w:right w:val="single" w:sz="4" w:space="0" w:color="000000"/>
            </w:tcBorders>
            <w:shd w:val="clear" w:color="auto" w:fill="auto"/>
            <w:noWrap/>
            <w:hideMark/>
          </w:tcPr>
          <w:p w14:paraId="0C6D3D5F"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5D80B6D" w14:textId="77777777" w:rsidR="00A51B6F" w:rsidRPr="00A51B6F" w:rsidRDefault="00A51B6F" w:rsidP="00A51B6F">
            <w:pPr>
              <w:jc w:val="right"/>
              <w:outlineLvl w:val="3"/>
              <w:rPr>
                <w:color w:val="000000"/>
                <w:sz w:val="20"/>
                <w:szCs w:val="20"/>
              </w:rPr>
            </w:pPr>
            <w:r w:rsidRPr="00A51B6F">
              <w:rPr>
                <w:color w:val="000000"/>
                <w:sz w:val="20"/>
                <w:szCs w:val="20"/>
              </w:rPr>
              <w:t>1 439 693,00</w:t>
            </w:r>
          </w:p>
        </w:tc>
        <w:tc>
          <w:tcPr>
            <w:tcW w:w="621" w:type="pct"/>
            <w:tcBorders>
              <w:top w:val="nil"/>
              <w:left w:val="nil"/>
              <w:bottom w:val="single" w:sz="4" w:space="0" w:color="000000"/>
              <w:right w:val="single" w:sz="4" w:space="0" w:color="000000"/>
            </w:tcBorders>
            <w:shd w:val="clear" w:color="auto" w:fill="auto"/>
            <w:noWrap/>
            <w:hideMark/>
          </w:tcPr>
          <w:p w14:paraId="5C3B2AFD" w14:textId="77777777" w:rsidR="00A51B6F" w:rsidRPr="00A51B6F" w:rsidRDefault="00A51B6F" w:rsidP="00A51B6F">
            <w:pPr>
              <w:jc w:val="right"/>
              <w:outlineLvl w:val="3"/>
              <w:rPr>
                <w:color w:val="000000"/>
                <w:sz w:val="20"/>
                <w:szCs w:val="20"/>
              </w:rPr>
            </w:pPr>
            <w:r w:rsidRPr="00A51B6F">
              <w:rPr>
                <w:color w:val="000000"/>
                <w:sz w:val="20"/>
                <w:szCs w:val="20"/>
              </w:rPr>
              <w:t>1 439 693,00</w:t>
            </w:r>
          </w:p>
        </w:tc>
      </w:tr>
      <w:tr w:rsidR="00A51B6F" w:rsidRPr="00A51B6F" w14:paraId="3FF1DCE6"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67DABD6" w14:textId="77777777" w:rsidR="00A51B6F" w:rsidRPr="00A51B6F" w:rsidRDefault="00A51B6F" w:rsidP="00A51B6F">
            <w:pPr>
              <w:outlineLvl w:val="4"/>
              <w:rPr>
                <w:color w:val="000000"/>
                <w:sz w:val="20"/>
                <w:szCs w:val="20"/>
              </w:rPr>
            </w:pPr>
            <w:r w:rsidRPr="00A51B6F">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14" w:type="pct"/>
            <w:tcBorders>
              <w:top w:val="nil"/>
              <w:left w:val="nil"/>
              <w:bottom w:val="single" w:sz="4" w:space="0" w:color="000000"/>
              <w:right w:val="single" w:sz="4" w:space="0" w:color="000000"/>
            </w:tcBorders>
            <w:shd w:val="clear" w:color="auto" w:fill="auto"/>
            <w:noWrap/>
            <w:hideMark/>
          </w:tcPr>
          <w:p w14:paraId="4E363A76" w14:textId="77777777" w:rsidR="00A51B6F" w:rsidRPr="00A51B6F" w:rsidRDefault="00A51B6F" w:rsidP="00A51B6F">
            <w:pPr>
              <w:jc w:val="center"/>
              <w:outlineLvl w:val="4"/>
              <w:rPr>
                <w:color w:val="000000"/>
                <w:sz w:val="20"/>
                <w:szCs w:val="20"/>
              </w:rPr>
            </w:pPr>
            <w:r w:rsidRPr="00A51B6F">
              <w:rPr>
                <w:color w:val="000000"/>
                <w:sz w:val="20"/>
                <w:szCs w:val="20"/>
              </w:rPr>
              <w:t>1220000000</w:t>
            </w:r>
          </w:p>
        </w:tc>
        <w:tc>
          <w:tcPr>
            <w:tcW w:w="437" w:type="pct"/>
            <w:tcBorders>
              <w:top w:val="nil"/>
              <w:left w:val="nil"/>
              <w:bottom w:val="single" w:sz="4" w:space="0" w:color="000000"/>
              <w:right w:val="single" w:sz="4" w:space="0" w:color="000000"/>
            </w:tcBorders>
            <w:shd w:val="clear" w:color="auto" w:fill="auto"/>
            <w:noWrap/>
            <w:hideMark/>
          </w:tcPr>
          <w:p w14:paraId="116D9551"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405ECB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257DDDC" w14:textId="77777777" w:rsidR="00A51B6F" w:rsidRPr="00A51B6F" w:rsidRDefault="00A51B6F" w:rsidP="00A51B6F">
            <w:pPr>
              <w:jc w:val="right"/>
              <w:outlineLvl w:val="4"/>
              <w:rPr>
                <w:color w:val="000000"/>
                <w:sz w:val="20"/>
                <w:szCs w:val="20"/>
              </w:rPr>
            </w:pPr>
            <w:r w:rsidRPr="00A51B6F">
              <w:rPr>
                <w:color w:val="000000"/>
                <w:sz w:val="20"/>
                <w:szCs w:val="20"/>
              </w:rPr>
              <w:t>13 018 308,20</w:t>
            </w:r>
          </w:p>
        </w:tc>
        <w:tc>
          <w:tcPr>
            <w:tcW w:w="621" w:type="pct"/>
            <w:tcBorders>
              <w:top w:val="nil"/>
              <w:left w:val="nil"/>
              <w:bottom w:val="single" w:sz="4" w:space="0" w:color="000000"/>
              <w:right w:val="single" w:sz="4" w:space="0" w:color="000000"/>
            </w:tcBorders>
            <w:shd w:val="clear" w:color="auto" w:fill="auto"/>
            <w:noWrap/>
            <w:hideMark/>
          </w:tcPr>
          <w:p w14:paraId="5FE71A89" w14:textId="77777777" w:rsidR="00A51B6F" w:rsidRPr="00A51B6F" w:rsidRDefault="00A51B6F" w:rsidP="00A51B6F">
            <w:pPr>
              <w:jc w:val="right"/>
              <w:outlineLvl w:val="4"/>
              <w:rPr>
                <w:color w:val="000000"/>
                <w:sz w:val="20"/>
                <w:szCs w:val="20"/>
              </w:rPr>
            </w:pPr>
            <w:r w:rsidRPr="00A51B6F">
              <w:rPr>
                <w:color w:val="000000"/>
                <w:sz w:val="20"/>
                <w:szCs w:val="20"/>
              </w:rPr>
              <w:t>13 247 951,26</w:t>
            </w:r>
          </w:p>
        </w:tc>
      </w:tr>
      <w:tr w:rsidR="00A51B6F" w:rsidRPr="00A51B6F" w14:paraId="5EAB6FAA"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CB4494F"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14" w:type="pct"/>
            <w:tcBorders>
              <w:top w:val="nil"/>
              <w:left w:val="nil"/>
              <w:bottom w:val="single" w:sz="4" w:space="0" w:color="000000"/>
              <w:right w:val="single" w:sz="4" w:space="0" w:color="000000"/>
            </w:tcBorders>
            <w:shd w:val="clear" w:color="auto" w:fill="auto"/>
            <w:noWrap/>
            <w:hideMark/>
          </w:tcPr>
          <w:p w14:paraId="6B6D28CC" w14:textId="77777777" w:rsidR="00A51B6F" w:rsidRPr="00A51B6F" w:rsidRDefault="00A51B6F" w:rsidP="00A51B6F">
            <w:pPr>
              <w:jc w:val="center"/>
              <w:outlineLvl w:val="5"/>
              <w:rPr>
                <w:color w:val="000000"/>
                <w:sz w:val="20"/>
                <w:szCs w:val="20"/>
              </w:rPr>
            </w:pPr>
            <w:r w:rsidRPr="00A51B6F">
              <w:rPr>
                <w:color w:val="000000"/>
                <w:sz w:val="20"/>
                <w:szCs w:val="20"/>
              </w:rPr>
              <w:t>1220100000</w:t>
            </w:r>
          </w:p>
        </w:tc>
        <w:tc>
          <w:tcPr>
            <w:tcW w:w="437" w:type="pct"/>
            <w:tcBorders>
              <w:top w:val="nil"/>
              <w:left w:val="nil"/>
              <w:bottom w:val="single" w:sz="4" w:space="0" w:color="000000"/>
              <w:right w:val="single" w:sz="4" w:space="0" w:color="000000"/>
            </w:tcBorders>
            <w:shd w:val="clear" w:color="auto" w:fill="auto"/>
            <w:noWrap/>
            <w:hideMark/>
          </w:tcPr>
          <w:p w14:paraId="55C316CA"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84E26D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933D4D4" w14:textId="77777777" w:rsidR="00A51B6F" w:rsidRPr="00A51B6F" w:rsidRDefault="00A51B6F" w:rsidP="00A51B6F">
            <w:pPr>
              <w:jc w:val="right"/>
              <w:outlineLvl w:val="5"/>
              <w:rPr>
                <w:color w:val="000000"/>
                <w:sz w:val="20"/>
                <w:szCs w:val="20"/>
              </w:rPr>
            </w:pPr>
            <w:r w:rsidRPr="00A51B6F">
              <w:rPr>
                <w:color w:val="000000"/>
                <w:sz w:val="20"/>
                <w:szCs w:val="20"/>
              </w:rPr>
              <w:t>13 018 308,20</w:t>
            </w:r>
          </w:p>
        </w:tc>
        <w:tc>
          <w:tcPr>
            <w:tcW w:w="621" w:type="pct"/>
            <w:tcBorders>
              <w:top w:val="nil"/>
              <w:left w:val="nil"/>
              <w:bottom w:val="single" w:sz="4" w:space="0" w:color="000000"/>
              <w:right w:val="single" w:sz="4" w:space="0" w:color="000000"/>
            </w:tcBorders>
            <w:shd w:val="clear" w:color="auto" w:fill="auto"/>
            <w:noWrap/>
            <w:hideMark/>
          </w:tcPr>
          <w:p w14:paraId="447885A2" w14:textId="77777777" w:rsidR="00A51B6F" w:rsidRPr="00A51B6F" w:rsidRDefault="00A51B6F" w:rsidP="00A51B6F">
            <w:pPr>
              <w:jc w:val="right"/>
              <w:outlineLvl w:val="5"/>
              <w:rPr>
                <w:color w:val="000000"/>
                <w:sz w:val="20"/>
                <w:szCs w:val="20"/>
              </w:rPr>
            </w:pPr>
            <w:r w:rsidRPr="00A51B6F">
              <w:rPr>
                <w:color w:val="000000"/>
                <w:sz w:val="20"/>
                <w:szCs w:val="20"/>
              </w:rPr>
              <w:t>13 247 951,26</w:t>
            </w:r>
          </w:p>
        </w:tc>
      </w:tr>
      <w:tr w:rsidR="00A51B6F" w:rsidRPr="00A51B6F" w14:paraId="5A3091B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1E7C876" w14:textId="77777777" w:rsidR="00A51B6F" w:rsidRPr="00A51B6F" w:rsidRDefault="00A51B6F" w:rsidP="00A51B6F">
            <w:pPr>
              <w:outlineLvl w:val="3"/>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640252CC" w14:textId="77777777" w:rsidR="00A51B6F" w:rsidRPr="00A51B6F" w:rsidRDefault="00A51B6F" w:rsidP="00A51B6F">
            <w:pPr>
              <w:jc w:val="center"/>
              <w:outlineLvl w:val="3"/>
              <w:rPr>
                <w:color w:val="000000"/>
                <w:sz w:val="20"/>
                <w:szCs w:val="20"/>
              </w:rPr>
            </w:pPr>
            <w:r w:rsidRPr="00A51B6F">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482F46B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8B95FFB"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AA3F72D" w14:textId="77777777" w:rsidR="00A51B6F" w:rsidRPr="00A51B6F" w:rsidRDefault="00A51B6F" w:rsidP="00A51B6F">
            <w:pPr>
              <w:jc w:val="right"/>
              <w:outlineLvl w:val="3"/>
              <w:rPr>
                <w:color w:val="000000"/>
                <w:sz w:val="20"/>
                <w:szCs w:val="20"/>
              </w:rPr>
            </w:pPr>
            <w:r w:rsidRPr="00A51B6F">
              <w:rPr>
                <w:color w:val="000000"/>
                <w:sz w:val="20"/>
                <w:szCs w:val="20"/>
              </w:rPr>
              <w:t>12 567 687,87</w:t>
            </w:r>
          </w:p>
        </w:tc>
        <w:tc>
          <w:tcPr>
            <w:tcW w:w="621" w:type="pct"/>
            <w:tcBorders>
              <w:top w:val="nil"/>
              <w:left w:val="nil"/>
              <w:bottom w:val="single" w:sz="4" w:space="0" w:color="000000"/>
              <w:right w:val="single" w:sz="4" w:space="0" w:color="000000"/>
            </w:tcBorders>
            <w:shd w:val="clear" w:color="auto" w:fill="auto"/>
            <w:noWrap/>
            <w:hideMark/>
          </w:tcPr>
          <w:p w14:paraId="5F4E4EC4" w14:textId="77777777" w:rsidR="00A51B6F" w:rsidRPr="00A51B6F" w:rsidRDefault="00A51B6F" w:rsidP="00A51B6F">
            <w:pPr>
              <w:jc w:val="right"/>
              <w:outlineLvl w:val="3"/>
              <w:rPr>
                <w:color w:val="000000"/>
                <w:sz w:val="20"/>
                <w:szCs w:val="20"/>
              </w:rPr>
            </w:pPr>
            <w:r w:rsidRPr="00A51B6F">
              <w:rPr>
                <w:color w:val="000000"/>
                <w:sz w:val="20"/>
                <w:szCs w:val="20"/>
              </w:rPr>
              <w:t>12 567 687,87</w:t>
            </w:r>
          </w:p>
        </w:tc>
      </w:tr>
      <w:tr w:rsidR="00A51B6F" w:rsidRPr="00A51B6F" w14:paraId="12C49F8B"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453E604" w14:textId="77777777" w:rsidR="00A51B6F" w:rsidRPr="00A51B6F" w:rsidRDefault="00A51B6F" w:rsidP="00A51B6F">
            <w:pPr>
              <w:outlineLvl w:val="4"/>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71ABDF92" w14:textId="77777777" w:rsidR="00A51B6F" w:rsidRPr="00A51B6F" w:rsidRDefault="00A51B6F" w:rsidP="00A51B6F">
            <w:pPr>
              <w:jc w:val="center"/>
              <w:outlineLvl w:val="4"/>
              <w:rPr>
                <w:color w:val="000000"/>
                <w:sz w:val="20"/>
                <w:szCs w:val="20"/>
              </w:rPr>
            </w:pPr>
            <w:r w:rsidRPr="00A51B6F">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69ACE61D"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04CCF7" w14:textId="77777777" w:rsidR="00A51B6F" w:rsidRPr="00A51B6F" w:rsidRDefault="00A51B6F" w:rsidP="00A51B6F">
            <w:pPr>
              <w:jc w:val="center"/>
              <w:outlineLvl w:val="4"/>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837DED2" w14:textId="77777777" w:rsidR="00A51B6F" w:rsidRPr="00A51B6F" w:rsidRDefault="00A51B6F" w:rsidP="00A51B6F">
            <w:pPr>
              <w:jc w:val="right"/>
              <w:outlineLvl w:val="4"/>
              <w:rPr>
                <w:color w:val="000000"/>
                <w:sz w:val="20"/>
                <w:szCs w:val="20"/>
              </w:rPr>
            </w:pPr>
            <w:r w:rsidRPr="00A51B6F">
              <w:rPr>
                <w:color w:val="000000"/>
                <w:sz w:val="20"/>
                <w:szCs w:val="20"/>
              </w:rPr>
              <w:t>12 567 687,87</w:t>
            </w:r>
          </w:p>
        </w:tc>
        <w:tc>
          <w:tcPr>
            <w:tcW w:w="621" w:type="pct"/>
            <w:tcBorders>
              <w:top w:val="nil"/>
              <w:left w:val="nil"/>
              <w:bottom w:val="single" w:sz="4" w:space="0" w:color="000000"/>
              <w:right w:val="single" w:sz="4" w:space="0" w:color="000000"/>
            </w:tcBorders>
            <w:shd w:val="clear" w:color="auto" w:fill="auto"/>
            <w:noWrap/>
            <w:hideMark/>
          </w:tcPr>
          <w:p w14:paraId="526BF5E1" w14:textId="77777777" w:rsidR="00A51B6F" w:rsidRPr="00A51B6F" w:rsidRDefault="00A51B6F" w:rsidP="00A51B6F">
            <w:pPr>
              <w:jc w:val="right"/>
              <w:outlineLvl w:val="4"/>
              <w:rPr>
                <w:color w:val="000000"/>
                <w:sz w:val="20"/>
                <w:szCs w:val="20"/>
              </w:rPr>
            </w:pPr>
            <w:r w:rsidRPr="00A51B6F">
              <w:rPr>
                <w:color w:val="000000"/>
                <w:sz w:val="20"/>
                <w:szCs w:val="20"/>
              </w:rPr>
              <w:t>12 567 687,87</w:t>
            </w:r>
          </w:p>
        </w:tc>
      </w:tr>
      <w:tr w:rsidR="00A51B6F" w:rsidRPr="00A51B6F" w14:paraId="483016E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C295311"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78647629" w14:textId="77777777" w:rsidR="00A51B6F" w:rsidRPr="00A51B6F" w:rsidRDefault="00A51B6F" w:rsidP="00A51B6F">
            <w:pPr>
              <w:jc w:val="center"/>
              <w:outlineLvl w:val="5"/>
              <w:rPr>
                <w:color w:val="000000"/>
                <w:sz w:val="20"/>
                <w:szCs w:val="20"/>
              </w:rPr>
            </w:pPr>
            <w:r w:rsidRPr="00A51B6F">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4115EB92"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00FB1071"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AB26EB5" w14:textId="77777777" w:rsidR="00A51B6F" w:rsidRPr="00A51B6F" w:rsidRDefault="00A51B6F" w:rsidP="00A51B6F">
            <w:pPr>
              <w:jc w:val="right"/>
              <w:outlineLvl w:val="5"/>
              <w:rPr>
                <w:color w:val="000000"/>
                <w:sz w:val="20"/>
                <w:szCs w:val="20"/>
              </w:rPr>
            </w:pPr>
            <w:r w:rsidRPr="00A51B6F">
              <w:rPr>
                <w:color w:val="000000"/>
                <w:sz w:val="20"/>
                <w:szCs w:val="20"/>
              </w:rPr>
              <w:t>12 567 687,87</w:t>
            </w:r>
          </w:p>
        </w:tc>
        <w:tc>
          <w:tcPr>
            <w:tcW w:w="621" w:type="pct"/>
            <w:tcBorders>
              <w:top w:val="nil"/>
              <w:left w:val="nil"/>
              <w:bottom w:val="single" w:sz="4" w:space="0" w:color="000000"/>
              <w:right w:val="single" w:sz="4" w:space="0" w:color="000000"/>
            </w:tcBorders>
            <w:shd w:val="clear" w:color="auto" w:fill="auto"/>
            <w:noWrap/>
            <w:hideMark/>
          </w:tcPr>
          <w:p w14:paraId="6A4DDD4F" w14:textId="77777777" w:rsidR="00A51B6F" w:rsidRPr="00A51B6F" w:rsidRDefault="00A51B6F" w:rsidP="00A51B6F">
            <w:pPr>
              <w:jc w:val="right"/>
              <w:outlineLvl w:val="5"/>
              <w:rPr>
                <w:color w:val="000000"/>
                <w:sz w:val="20"/>
                <w:szCs w:val="20"/>
              </w:rPr>
            </w:pPr>
            <w:r w:rsidRPr="00A51B6F">
              <w:rPr>
                <w:color w:val="000000"/>
                <w:sz w:val="20"/>
                <w:szCs w:val="20"/>
              </w:rPr>
              <w:t>12 567 687,87</w:t>
            </w:r>
          </w:p>
        </w:tc>
      </w:tr>
      <w:tr w:rsidR="00A51B6F" w:rsidRPr="00A51B6F" w14:paraId="6982DCF3"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7EBC21B" w14:textId="77777777" w:rsidR="00A51B6F" w:rsidRPr="00A51B6F" w:rsidRDefault="00A51B6F" w:rsidP="00A51B6F">
            <w:pPr>
              <w:outlineLvl w:val="3"/>
              <w:rPr>
                <w:color w:val="000000"/>
                <w:sz w:val="20"/>
                <w:szCs w:val="20"/>
              </w:rPr>
            </w:pPr>
            <w:r w:rsidRPr="00A51B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nil"/>
              <w:left w:val="nil"/>
              <w:bottom w:val="single" w:sz="4" w:space="0" w:color="000000"/>
              <w:right w:val="single" w:sz="4" w:space="0" w:color="000000"/>
            </w:tcBorders>
            <w:shd w:val="clear" w:color="auto" w:fill="auto"/>
            <w:noWrap/>
            <w:hideMark/>
          </w:tcPr>
          <w:p w14:paraId="2A82815E" w14:textId="77777777" w:rsidR="00A51B6F" w:rsidRPr="00A51B6F" w:rsidRDefault="00A51B6F" w:rsidP="00A51B6F">
            <w:pPr>
              <w:jc w:val="center"/>
              <w:outlineLvl w:val="3"/>
              <w:rPr>
                <w:color w:val="000000"/>
                <w:sz w:val="20"/>
                <w:szCs w:val="20"/>
              </w:rPr>
            </w:pPr>
            <w:r w:rsidRPr="00A51B6F">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6BA9BADA" w14:textId="77777777" w:rsidR="00A51B6F" w:rsidRPr="00A51B6F" w:rsidRDefault="00A51B6F" w:rsidP="00A51B6F">
            <w:pPr>
              <w:jc w:val="center"/>
              <w:outlineLvl w:val="3"/>
              <w:rPr>
                <w:color w:val="000000"/>
                <w:sz w:val="20"/>
                <w:szCs w:val="20"/>
              </w:rPr>
            </w:pPr>
            <w:r w:rsidRPr="00A51B6F">
              <w:rPr>
                <w:color w:val="000000"/>
                <w:sz w:val="20"/>
                <w:szCs w:val="20"/>
              </w:rPr>
              <w:t>0104</w:t>
            </w:r>
          </w:p>
        </w:tc>
        <w:tc>
          <w:tcPr>
            <w:tcW w:w="357" w:type="pct"/>
            <w:tcBorders>
              <w:top w:val="nil"/>
              <w:left w:val="nil"/>
              <w:bottom w:val="single" w:sz="4" w:space="0" w:color="000000"/>
              <w:right w:val="single" w:sz="4" w:space="0" w:color="000000"/>
            </w:tcBorders>
            <w:shd w:val="clear" w:color="auto" w:fill="auto"/>
            <w:noWrap/>
            <w:hideMark/>
          </w:tcPr>
          <w:p w14:paraId="697236E0"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DB02EFA" w14:textId="77777777" w:rsidR="00A51B6F" w:rsidRPr="00A51B6F" w:rsidRDefault="00A51B6F" w:rsidP="00A51B6F">
            <w:pPr>
              <w:jc w:val="right"/>
              <w:outlineLvl w:val="3"/>
              <w:rPr>
                <w:color w:val="000000"/>
                <w:sz w:val="20"/>
                <w:szCs w:val="20"/>
              </w:rPr>
            </w:pPr>
            <w:r w:rsidRPr="00A51B6F">
              <w:rPr>
                <w:color w:val="000000"/>
                <w:sz w:val="20"/>
                <w:szCs w:val="20"/>
              </w:rPr>
              <w:t>12 567 687,87</w:t>
            </w:r>
          </w:p>
        </w:tc>
        <w:tc>
          <w:tcPr>
            <w:tcW w:w="621" w:type="pct"/>
            <w:tcBorders>
              <w:top w:val="nil"/>
              <w:left w:val="nil"/>
              <w:bottom w:val="single" w:sz="4" w:space="0" w:color="000000"/>
              <w:right w:val="single" w:sz="4" w:space="0" w:color="000000"/>
            </w:tcBorders>
            <w:shd w:val="clear" w:color="auto" w:fill="auto"/>
            <w:noWrap/>
            <w:hideMark/>
          </w:tcPr>
          <w:p w14:paraId="4B071379" w14:textId="77777777" w:rsidR="00A51B6F" w:rsidRPr="00A51B6F" w:rsidRDefault="00A51B6F" w:rsidP="00A51B6F">
            <w:pPr>
              <w:jc w:val="right"/>
              <w:outlineLvl w:val="3"/>
              <w:rPr>
                <w:color w:val="000000"/>
                <w:sz w:val="20"/>
                <w:szCs w:val="20"/>
              </w:rPr>
            </w:pPr>
            <w:r w:rsidRPr="00A51B6F">
              <w:rPr>
                <w:color w:val="000000"/>
                <w:sz w:val="20"/>
                <w:szCs w:val="20"/>
              </w:rPr>
              <w:t>12 567 687,87</w:t>
            </w:r>
          </w:p>
        </w:tc>
      </w:tr>
      <w:tr w:rsidR="00A51B6F" w:rsidRPr="00A51B6F" w14:paraId="18E30C2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C6347DE" w14:textId="77777777" w:rsidR="00A51B6F" w:rsidRPr="00A51B6F" w:rsidRDefault="00A51B6F" w:rsidP="00A51B6F">
            <w:pPr>
              <w:outlineLvl w:val="3"/>
              <w:rPr>
                <w:color w:val="000000"/>
                <w:sz w:val="20"/>
                <w:szCs w:val="20"/>
              </w:rPr>
            </w:pPr>
            <w:r w:rsidRPr="00A51B6F">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67C8F792" w14:textId="77777777" w:rsidR="00A51B6F" w:rsidRPr="00A51B6F" w:rsidRDefault="00A51B6F" w:rsidP="00A51B6F">
            <w:pPr>
              <w:jc w:val="center"/>
              <w:outlineLvl w:val="3"/>
              <w:rPr>
                <w:color w:val="000000"/>
                <w:sz w:val="20"/>
                <w:szCs w:val="20"/>
              </w:rPr>
            </w:pPr>
            <w:r w:rsidRPr="00A51B6F">
              <w:rPr>
                <w:color w:val="000000"/>
                <w:sz w:val="20"/>
                <w:szCs w:val="20"/>
              </w:rPr>
              <w:t>1220170650</w:t>
            </w:r>
          </w:p>
        </w:tc>
        <w:tc>
          <w:tcPr>
            <w:tcW w:w="437" w:type="pct"/>
            <w:tcBorders>
              <w:top w:val="nil"/>
              <w:left w:val="nil"/>
              <w:bottom w:val="single" w:sz="4" w:space="0" w:color="000000"/>
              <w:right w:val="single" w:sz="4" w:space="0" w:color="000000"/>
            </w:tcBorders>
            <w:shd w:val="clear" w:color="auto" w:fill="auto"/>
            <w:noWrap/>
            <w:hideMark/>
          </w:tcPr>
          <w:p w14:paraId="23CE99C5"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7EDEC76"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D95592A" w14:textId="77777777" w:rsidR="00A51B6F" w:rsidRPr="00A51B6F" w:rsidRDefault="00A51B6F" w:rsidP="00A51B6F">
            <w:pPr>
              <w:jc w:val="right"/>
              <w:outlineLvl w:val="3"/>
              <w:rPr>
                <w:color w:val="000000"/>
                <w:sz w:val="20"/>
                <w:szCs w:val="20"/>
              </w:rPr>
            </w:pPr>
            <w:r w:rsidRPr="00A51B6F">
              <w:rPr>
                <w:color w:val="000000"/>
                <w:sz w:val="20"/>
                <w:szCs w:val="20"/>
              </w:rPr>
              <w:t>446 114,13</w:t>
            </w:r>
          </w:p>
        </w:tc>
        <w:tc>
          <w:tcPr>
            <w:tcW w:w="621" w:type="pct"/>
            <w:tcBorders>
              <w:top w:val="nil"/>
              <w:left w:val="nil"/>
              <w:bottom w:val="single" w:sz="4" w:space="0" w:color="000000"/>
              <w:right w:val="single" w:sz="4" w:space="0" w:color="000000"/>
            </w:tcBorders>
            <w:shd w:val="clear" w:color="auto" w:fill="auto"/>
            <w:noWrap/>
            <w:hideMark/>
          </w:tcPr>
          <w:p w14:paraId="358A621F" w14:textId="77777777" w:rsidR="00A51B6F" w:rsidRPr="00A51B6F" w:rsidRDefault="00A51B6F" w:rsidP="00A51B6F">
            <w:pPr>
              <w:jc w:val="right"/>
              <w:outlineLvl w:val="3"/>
              <w:rPr>
                <w:color w:val="000000"/>
                <w:sz w:val="20"/>
                <w:szCs w:val="20"/>
              </w:rPr>
            </w:pPr>
            <w:r w:rsidRPr="00A51B6F">
              <w:rPr>
                <w:color w:val="000000"/>
                <w:sz w:val="20"/>
                <w:szCs w:val="20"/>
              </w:rPr>
              <w:t>673 460,76</w:t>
            </w:r>
          </w:p>
        </w:tc>
      </w:tr>
      <w:tr w:rsidR="00A51B6F" w:rsidRPr="00A51B6F" w14:paraId="53481A7E"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955827D"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407BE534" w14:textId="77777777" w:rsidR="00A51B6F" w:rsidRPr="00A51B6F" w:rsidRDefault="00A51B6F" w:rsidP="00A51B6F">
            <w:pPr>
              <w:jc w:val="center"/>
              <w:outlineLvl w:val="4"/>
              <w:rPr>
                <w:color w:val="000000"/>
                <w:sz w:val="20"/>
                <w:szCs w:val="20"/>
              </w:rPr>
            </w:pPr>
            <w:r w:rsidRPr="00A51B6F">
              <w:rPr>
                <w:color w:val="000000"/>
                <w:sz w:val="20"/>
                <w:szCs w:val="20"/>
              </w:rPr>
              <w:t>1220170650</w:t>
            </w:r>
          </w:p>
        </w:tc>
        <w:tc>
          <w:tcPr>
            <w:tcW w:w="437" w:type="pct"/>
            <w:tcBorders>
              <w:top w:val="nil"/>
              <w:left w:val="nil"/>
              <w:bottom w:val="single" w:sz="4" w:space="0" w:color="000000"/>
              <w:right w:val="single" w:sz="4" w:space="0" w:color="000000"/>
            </w:tcBorders>
            <w:shd w:val="clear" w:color="auto" w:fill="auto"/>
            <w:noWrap/>
            <w:hideMark/>
          </w:tcPr>
          <w:p w14:paraId="6C14D607"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663B816"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A9A1369" w14:textId="77777777" w:rsidR="00A51B6F" w:rsidRPr="00A51B6F" w:rsidRDefault="00A51B6F" w:rsidP="00A51B6F">
            <w:pPr>
              <w:jc w:val="right"/>
              <w:outlineLvl w:val="4"/>
              <w:rPr>
                <w:color w:val="000000"/>
                <w:sz w:val="20"/>
                <w:szCs w:val="20"/>
              </w:rPr>
            </w:pPr>
            <w:r w:rsidRPr="00A51B6F">
              <w:rPr>
                <w:color w:val="000000"/>
                <w:sz w:val="20"/>
                <w:szCs w:val="20"/>
              </w:rPr>
              <w:t>446 114,13</w:t>
            </w:r>
          </w:p>
        </w:tc>
        <w:tc>
          <w:tcPr>
            <w:tcW w:w="621" w:type="pct"/>
            <w:tcBorders>
              <w:top w:val="nil"/>
              <w:left w:val="nil"/>
              <w:bottom w:val="single" w:sz="4" w:space="0" w:color="000000"/>
              <w:right w:val="single" w:sz="4" w:space="0" w:color="000000"/>
            </w:tcBorders>
            <w:shd w:val="clear" w:color="auto" w:fill="auto"/>
            <w:noWrap/>
            <w:hideMark/>
          </w:tcPr>
          <w:p w14:paraId="33E780E2" w14:textId="77777777" w:rsidR="00A51B6F" w:rsidRPr="00A51B6F" w:rsidRDefault="00A51B6F" w:rsidP="00A51B6F">
            <w:pPr>
              <w:jc w:val="right"/>
              <w:outlineLvl w:val="4"/>
              <w:rPr>
                <w:color w:val="000000"/>
                <w:sz w:val="20"/>
                <w:szCs w:val="20"/>
              </w:rPr>
            </w:pPr>
            <w:r w:rsidRPr="00A51B6F">
              <w:rPr>
                <w:color w:val="000000"/>
                <w:sz w:val="20"/>
                <w:szCs w:val="20"/>
              </w:rPr>
              <w:t>673 460,76</w:t>
            </w:r>
          </w:p>
        </w:tc>
      </w:tr>
      <w:tr w:rsidR="00A51B6F" w:rsidRPr="00A51B6F" w14:paraId="4E8FAC6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02D3D0D"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328BD711" w14:textId="77777777" w:rsidR="00A51B6F" w:rsidRPr="00A51B6F" w:rsidRDefault="00A51B6F" w:rsidP="00A51B6F">
            <w:pPr>
              <w:jc w:val="center"/>
              <w:outlineLvl w:val="5"/>
              <w:rPr>
                <w:color w:val="000000"/>
                <w:sz w:val="20"/>
                <w:szCs w:val="20"/>
              </w:rPr>
            </w:pPr>
            <w:r w:rsidRPr="00A51B6F">
              <w:rPr>
                <w:color w:val="000000"/>
                <w:sz w:val="20"/>
                <w:szCs w:val="20"/>
              </w:rPr>
              <w:t>1220170650</w:t>
            </w:r>
          </w:p>
        </w:tc>
        <w:tc>
          <w:tcPr>
            <w:tcW w:w="437" w:type="pct"/>
            <w:tcBorders>
              <w:top w:val="nil"/>
              <w:left w:val="nil"/>
              <w:bottom w:val="single" w:sz="4" w:space="0" w:color="000000"/>
              <w:right w:val="single" w:sz="4" w:space="0" w:color="000000"/>
            </w:tcBorders>
            <w:shd w:val="clear" w:color="auto" w:fill="auto"/>
            <w:noWrap/>
            <w:hideMark/>
          </w:tcPr>
          <w:p w14:paraId="39C67B9F"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0E815171"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21E04E4" w14:textId="77777777" w:rsidR="00A51B6F" w:rsidRPr="00A51B6F" w:rsidRDefault="00A51B6F" w:rsidP="00A51B6F">
            <w:pPr>
              <w:jc w:val="right"/>
              <w:outlineLvl w:val="5"/>
              <w:rPr>
                <w:color w:val="000000"/>
                <w:sz w:val="20"/>
                <w:szCs w:val="20"/>
              </w:rPr>
            </w:pPr>
            <w:r w:rsidRPr="00A51B6F">
              <w:rPr>
                <w:color w:val="000000"/>
                <w:sz w:val="20"/>
                <w:szCs w:val="20"/>
              </w:rPr>
              <w:t>446 114,13</w:t>
            </w:r>
          </w:p>
        </w:tc>
        <w:tc>
          <w:tcPr>
            <w:tcW w:w="621" w:type="pct"/>
            <w:tcBorders>
              <w:top w:val="nil"/>
              <w:left w:val="nil"/>
              <w:bottom w:val="single" w:sz="4" w:space="0" w:color="000000"/>
              <w:right w:val="single" w:sz="4" w:space="0" w:color="000000"/>
            </w:tcBorders>
            <w:shd w:val="clear" w:color="auto" w:fill="auto"/>
            <w:noWrap/>
            <w:hideMark/>
          </w:tcPr>
          <w:p w14:paraId="24AE5215" w14:textId="77777777" w:rsidR="00A51B6F" w:rsidRPr="00A51B6F" w:rsidRDefault="00A51B6F" w:rsidP="00A51B6F">
            <w:pPr>
              <w:jc w:val="right"/>
              <w:outlineLvl w:val="5"/>
              <w:rPr>
                <w:color w:val="000000"/>
                <w:sz w:val="20"/>
                <w:szCs w:val="20"/>
              </w:rPr>
            </w:pPr>
            <w:r w:rsidRPr="00A51B6F">
              <w:rPr>
                <w:color w:val="000000"/>
                <w:sz w:val="20"/>
                <w:szCs w:val="20"/>
              </w:rPr>
              <w:t>673 460,76</w:t>
            </w:r>
          </w:p>
        </w:tc>
      </w:tr>
      <w:tr w:rsidR="00A51B6F" w:rsidRPr="00A51B6F" w14:paraId="61C67D7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8D58471" w14:textId="77777777" w:rsidR="00A51B6F" w:rsidRPr="00A51B6F" w:rsidRDefault="00A51B6F" w:rsidP="00A51B6F">
            <w:pPr>
              <w:outlineLvl w:val="3"/>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3246D684" w14:textId="77777777" w:rsidR="00A51B6F" w:rsidRPr="00A51B6F" w:rsidRDefault="00A51B6F" w:rsidP="00A51B6F">
            <w:pPr>
              <w:jc w:val="center"/>
              <w:outlineLvl w:val="3"/>
              <w:rPr>
                <w:color w:val="000000"/>
                <w:sz w:val="20"/>
                <w:szCs w:val="20"/>
              </w:rPr>
            </w:pPr>
            <w:r w:rsidRPr="00A51B6F">
              <w:rPr>
                <w:color w:val="000000"/>
                <w:sz w:val="20"/>
                <w:szCs w:val="20"/>
              </w:rPr>
              <w:t>1220170650</w:t>
            </w:r>
          </w:p>
        </w:tc>
        <w:tc>
          <w:tcPr>
            <w:tcW w:w="437" w:type="pct"/>
            <w:tcBorders>
              <w:top w:val="nil"/>
              <w:left w:val="nil"/>
              <w:bottom w:val="single" w:sz="4" w:space="0" w:color="000000"/>
              <w:right w:val="single" w:sz="4" w:space="0" w:color="000000"/>
            </w:tcBorders>
            <w:shd w:val="clear" w:color="auto" w:fill="auto"/>
            <w:noWrap/>
            <w:hideMark/>
          </w:tcPr>
          <w:p w14:paraId="62A05C58" w14:textId="77777777" w:rsidR="00A51B6F" w:rsidRPr="00A51B6F" w:rsidRDefault="00A51B6F" w:rsidP="00A51B6F">
            <w:pPr>
              <w:jc w:val="center"/>
              <w:outlineLvl w:val="3"/>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3D03865E"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B469B4A" w14:textId="77777777" w:rsidR="00A51B6F" w:rsidRPr="00A51B6F" w:rsidRDefault="00A51B6F" w:rsidP="00A51B6F">
            <w:pPr>
              <w:jc w:val="right"/>
              <w:outlineLvl w:val="3"/>
              <w:rPr>
                <w:color w:val="000000"/>
                <w:sz w:val="20"/>
                <w:szCs w:val="20"/>
              </w:rPr>
            </w:pPr>
            <w:r w:rsidRPr="00A51B6F">
              <w:rPr>
                <w:color w:val="000000"/>
                <w:sz w:val="20"/>
                <w:szCs w:val="20"/>
              </w:rPr>
              <w:t>446 114,13</w:t>
            </w:r>
          </w:p>
        </w:tc>
        <w:tc>
          <w:tcPr>
            <w:tcW w:w="621" w:type="pct"/>
            <w:tcBorders>
              <w:top w:val="nil"/>
              <w:left w:val="nil"/>
              <w:bottom w:val="single" w:sz="4" w:space="0" w:color="000000"/>
              <w:right w:val="single" w:sz="4" w:space="0" w:color="000000"/>
            </w:tcBorders>
            <w:shd w:val="clear" w:color="auto" w:fill="auto"/>
            <w:noWrap/>
            <w:hideMark/>
          </w:tcPr>
          <w:p w14:paraId="6EC0493C" w14:textId="77777777" w:rsidR="00A51B6F" w:rsidRPr="00A51B6F" w:rsidRDefault="00A51B6F" w:rsidP="00A51B6F">
            <w:pPr>
              <w:jc w:val="right"/>
              <w:outlineLvl w:val="3"/>
              <w:rPr>
                <w:color w:val="000000"/>
                <w:sz w:val="20"/>
                <w:szCs w:val="20"/>
              </w:rPr>
            </w:pPr>
            <w:r w:rsidRPr="00A51B6F">
              <w:rPr>
                <w:color w:val="000000"/>
                <w:sz w:val="20"/>
                <w:szCs w:val="20"/>
              </w:rPr>
              <w:t>673 460,76</w:t>
            </w:r>
          </w:p>
        </w:tc>
      </w:tr>
      <w:tr w:rsidR="00A51B6F" w:rsidRPr="00A51B6F" w14:paraId="6A32B040"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6C7B252" w14:textId="77777777" w:rsidR="00A51B6F" w:rsidRPr="00A51B6F" w:rsidRDefault="00A51B6F" w:rsidP="00A51B6F">
            <w:pPr>
              <w:outlineLvl w:val="4"/>
              <w:rPr>
                <w:color w:val="000000"/>
                <w:sz w:val="20"/>
                <w:szCs w:val="20"/>
              </w:rPr>
            </w:pPr>
            <w:r w:rsidRPr="00A51B6F">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0610ABD7" w14:textId="77777777" w:rsidR="00A51B6F" w:rsidRPr="00A51B6F" w:rsidRDefault="00A51B6F" w:rsidP="00A51B6F">
            <w:pPr>
              <w:jc w:val="center"/>
              <w:outlineLvl w:val="4"/>
              <w:rPr>
                <w:color w:val="000000"/>
                <w:sz w:val="20"/>
                <w:szCs w:val="20"/>
              </w:rPr>
            </w:pPr>
            <w:r w:rsidRPr="00A51B6F">
              <w:rPr>
                <w:color w:val="000000"/>
                <w:sz w:val="20"/>
                <w:szCs w:val="20"/>
              </w:rPr>
              <w:t>12201S0650</w:t>
            </w:r>
          </w:p>
        </w:tc>
        <w:tc>
          <w:tcPr>
            <w:tcW w:w="437" w:type="pct"/>
            <w:tcBorders>
              <w:top w:val="nil"/>
              <w:left w:val="nil"/>
              <w:bottom w:val="single" w:sz="4" w:space="0" w:color="000000"/>
              <w:right w:val="single" w:sz="4" w:space="0" w:color="000000"/>
            </w:tcBorders>
            <w:shd w:val="clear" w:color="auto" w:fill="auto"/>
            <w:noWrap/>
            <w:hideMark/>
          </w:tcPr>
          <w:p w14:paraId="489D057C"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AE85098"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D68BC4C" w14:textId="77777777" w:rsidR="00A51B6F" w:rsidRPr="00A51B6F" w:rsidRDefault="00A51B6F" w:rsidP="00A51B6F">
            <w:pPr>
              <w:jc w:val="right"/>
              <w:outlineLvl w:val="4"/>
              <w:rPr>
                <w:color w:val="000000"/>
                <w:sz w:val="20"/>
                <w:szCs w:val="20"/>
              </w:rPr>
            </w:pPr>
            <w:r w:rsidRPr="00A51B6F">
              <w:rPr>
                <w:color w:val="000000"/>
                <w:sz w:val="20"/>
                <w:szCs w:val="20"/>
              </w:rPr>
              <w:t>4 506,20</w:t>
            </w:r>
          </w:p>
        </w:tc>
        <w:tc>
          <w:tcPr>
            <w:tcW w:w="621" w:type="pct"/>
            <w:tcBorders>
              <w:top w:val="nil"/>
              <w:left w:val="nil"/>
              <w:bottom w:val="single" w:sz="4" w:space="0" w:color="000000"/>
              <w:right w:val="single" w:sz="4" w:space="0" w:color="000000"/>
            </w:tcBorders>
            <w:shd w:val="clear" w:color="auto" w:fill="auto"/>
            <w:noWrap/>
            <w:hideMark/>
          </w:tcPr>
          <w:p w14:paraId="460C8AB9" w14:textId="77777777" w:rsidR="00A51B6F" w:rsidRPr="00A51B6F" w:rsidRDefault="00A51B6F" w:rsidP="00A51B6F">
            <w:pPr>
              <w:jc w:val="right"/>
              <w:outlineLvl w:val="4"/>
              <w:rPr>
                <w:color w:val="000000"/>
                <w:sz w:val="20"/>
                <w:szCs w:val="20"/>
              </w:rPr>
            </w:pPr>
            <w:r w:rsidRPr="00A51B6F">
              <w:rPr>
                <w:color w:val="000000"/>
                <w:sz w:val="20"/>
                <w:szCs w:val="20"/>
              </w:rPr>
              <w:t>6 802,63</w:t>
            </w:r>
          </w:p>
        </w:tc>
      </w:tr>
      <w:tr w:rsidR="00A51B6F" w:rsidRPr="00A51B6F" w14:paraId="5252EA5A"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5A0674F" w14:textId="77777777" w:rsidR="00A51B6F" w:rsidRPr="00A51B6F" w:rsidRDefault="00A51B6F" w:rsidP="00A51B6F">
            <w:pPr>
              <w:outlineLvl w:val="5"/>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5A8164B" w14:textId="77777777" w:rsidR="00A51B6F" w:rsidRPr="00A51B6F" w:rsidRDefault="00A51B6F" w:rsidP="00A51B6F">
            <w:pPr>
              <w:jc w:val="center"/>
              <w:outlineLvl w:val="5"/>
              <w:rPr>
                <w:color w:val="000000"/>
                <w:sz w:val="20"/>
                <w:szCs w:val="20"/>
              </w:rPr>
            </w:pPr>
            <w:r w:rsidRPr="00A51B6F">
              <w:rPr>
                <w:color w:val="000000"/>
                <w:sz w:val="20"/>
                <w:szCs w:val="20"/>
              </w:rPr>
              <w:t>12201S0650</w:t>
            </w:r>
          </w:p>
        </w:tc>
        <w:tc>
          <w:tcPr>
            <w:tcW w:w="437" w:type="pct"/>
            <w:tcBorders>
              <w:top w:val="nil"/>
              <w:left w:val="nil"/>
              <w:bottom w:val="single" w:sz="4" w:space="0" w:color="000000"/>
              <w:right w:val="single" w:sz="4" w:space="0" w:color="000000"/>
            </w:tcBorders>
            <w:shd w:val="clear" w:color="auto" w:fill="auto"/>
            <w:noWrap/>
            <w:hideMark/>
          </w:tcPr>
          <w:p w14:paraId="7C6C17D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9DC19E1"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BD9A72D" w14:textId="77777777" w:rsidR="00A51B6F" w:rsidRPr="00A51B6F" w:rsidRDefault="00A51B6F" w:rsidP="00A51B6F">
            <w:pPr>
              <w:jc w:val="right"/>
              <w:outlineLvl w:val="5"/>
              <w:rPr>
                <w:color w:val="000000"/>
                <w:sz w:val="20"/>
                <w:szCs w:val="20"/>
              </w:rPr>
            </w:pPr>
            <w:r w:rsidRPr="00A51B6F">
              <w:rPr>
                <w:color w:val="000000"/>
                <w:sz w:val="20"/>
                <w:szCs w:val="20"/>
              </w:rPr>
              <w:t>4 506,20</w:t>
            </w:r>
          </w:p>
        </w:tc>
        <w:tc>
          <w:tcPr>
            <w:tcW w:w="621" w:type="pct"/>
            <w:tcBorders>
              <w:top w:val="nil"/>
              <w:left w:val="nil"/>
              <w:bottom w:val="single" w:sz="4" w:space="0" w:color="000000"/>
              <w:right w:val="single" w:sz="4" w:space="0" w:color="000000"/>
            </w:tcBorders>
            <w:shd w:val="clear" w:color="auto" w:fill="auto"/>
            <w:noWrap/>
            <w:hideMark/>
          </w:tcPr>
          <w:p w14:paraId="17EF4C68" w14:textId="77777777" w:rsidR="00A51B6F" w:rsidRPr="00A51B6F" w:rsidRDefault="00A51B6F" w:rsidP="00A51B6F">
            <w:pPr>
              <w:jc w:val="right"/>
              <w:outlineLvl w:val="5"/>
              <w:rPr>
                <w:color w:val="000000"/>
                <w:sz w:val="20"/>
                <w:szCs w:val="20"/>
              </w:rPr>
            </w:pPr>
            <w:r w:rsidRPr="00A51B6F">
              <w:rPr>
                <w:color w:val="000000"/>
                <w:sz w:val="20"/>
                <w:szCs w:val="20"/>
              </w:rPr>
              <w:t>6 802,63</w:t>
            </w:r>
          </w:p>
        </w:tc>
      </w:tr>
      <w:tr w:rsidR="00A51B6F" w:rsidRPr="00A51B6F" w14:paraId="52AC085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1F55DDA" w14:textId="77777777" w:rsidR="00A51B6F" w:rsidRPr="00A51B6F" w:rsidRDefault="00A51B6F" w:rsidP="00A51B6F">
            <w:pPr>
              <w:outlineLvl w:val="0"/>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4D1E6842" w14:textId="77777777" w:rsidR="00A51B6F" w:rsidRPr="00A51B6F" w:rsidRDefault="00A51B6F" w:rsidP="00A51B6F">
            <w:pPr>
              <w:jc w:val="center"/>
              <w:outlineLvl w:val="0"/>
              <w:rPr>
                <w:color w:val="000000"/>
                <w:sz w:val="20"/>
                <w:szCs w:val="20"/>
              </w:rPr>
            </w:pPr>
            <w:r w:rsidRPr="00A51B6F">
              <w:rPr>
                <w:color w:val="000000"/>
                <w:sz w:val="20"/>
                <w:szCs w:val="20"/>
              </w:rPr>
              <w:t>12201S0650</w:t>
            </w:r>
          </w:p>
        </w:tc>
        <w:tc>
          <w:tcPr>
            <w:tcW w:w="437" w:type="pct"/>
            <w:tcBorders>
              <w:top w:val="nil"/>
              <w:left w:val="nil"/>
              <w:bottom w:val="single" w:sz="4" w:space="0" w:color="000000"/>
              <w:right w:val="single" w:sz="4" w:space="0" w:color="000000"/>
            </w:tcBorders>
            <w:shd w:val="clear" w:color="auto" w:fill="auto"/>
            <w:noWrap/>
            <w:hideMark/>
          </w:tcPr>
          <w:p w14:paraId="229293AE" w14:textId="77777777" w:rsidR="00A51B6F" w:rsidRPr="00A51B6F" w:rsidRDefault="00A51B6F" w:rsidP="00A51B6F">
            <w:pPr>
              <w:jc w:val="center"/>
              <w:outlineLvl w:val="0"/>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6C383CAC" w14:textId="77777777" w:rsidR="00A51B6F" w:rsidRPr="00A51B6F" w:rsidRDefault="00A51B6F" w:rsidP="00A51B6F">
            <w:pPr>
              <w:jc w:val="center"/>
              <w:outlineLvl w:val="0"/>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47C70BF" w14:textId="77777777" w:rsidR="00A51B6F" w:rsidRPr="00A51B6F" w:rsidRDefault="00A51B6F" w:rsidP="00A51B6F">
            <w:pPr>
              <w:jc w:val="right"/>
              <w:outlineLvl w:val="0"/>
              <w:rPr>
                <w:color w:val="000000"/>
                <w:sz w:val="20"/>
                <w:szCs w:val="20"/>
              </w:rPr>
            </w:pPr>
            <w:r w:rsidRPr="00A51B6F">
              <w:rPr>
                <w:color w:val="000000"/>
                <w:sz w:val="20"/>
                <w:szCs w:val="20"/>
              </w:rPr>
              <w:t>4 506,20</w:t>
            </w:r>
          </w:p>
        </w:tc>
        <w:tc>
          <w:tcPr>
            <w:tcW w:w="621" w:type="pct"/>
            <w:tcBorders>
              <w:top w:val="nil"/>
              <w:left w:val="nil"/>
              <w:bottom w:val="single" w:sz="4" w:space="0" w:color="000000"/>
              <w:right w:val="single" w:sz="4" w:space="0" w:color="000000"/>
            </w:tcBorders>
            <w:shd w:val="clear" w:color="auto" w:fill="auto"/>
            <w:noWrap/>
            <w:hideMark/>
          </w:tcPr>
          <w:p w14:paraId="74FE1657" w14:textId="77777777" w:rsidR="00A51B6F" w:rsidRPr="00A51B6F" w:rsidRDefault="00A51B6F" w:rsidP="00A51B6F">
            <w:pPr>
              <w:jc w:val="right"/>
              <w:outlineLvl w:val="0"/>
              <w:rPr>
                <w:color w:val="000000"/>
                <w:sz w:val="20"/>
                <w:szCs w:val="20"/>
              </w:rPr>
            </w:pPr>
            <w:r w:rsidRPr="00A51B6F">
              <w:rPr>
                <w:color w:val="000000"/>
                <w:sz w:val="20"/>
                <w:szCs w:val="20"/>
              </w:rPr>
              <w:t>6 802,63</w:t>
            </w:r>
          </w:p>
        </w:tc>
      </w:tr>
      <w:tr w:rsidR="00A51B6F" w:rsidRPr="00A51B6F" w14:paraId="4A8CED2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CC8811E" w14:textId="77777777" w:rsidR="00A51B6F" w:rsidRPr="00A51B6F" w:rsidRDefault="00A51B6F" w:rsidP="00A51B6F">
            <w:pPr>
              <w:outlineLvl w:val="1"/>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230E2661" w14:textId="77777777" w:rsidR="00A51B6F" w:rsidRPr="00A51B6F" w:rsidRDefault="00A51B6F" w:rsidP="00A51B6F">
            <w:pPr>
              <w:jc w:val="center"/>
              <w:outlineLvl w:val="1"/>
              <w:rPr>
                <w:color w:val="000000"/>
                <w:sz w:val="20"/>
                <w:szCs w:val="20"/>
              </w:rPr>
            </w:pPr>
            <w:r w:rsidRPr="00A51B6F">
              <w:rPr>
                <w:color w:val="000000"/>
                <w:sz w:val="20"/>
                <w:szCs w:val="20"/>
              </w:rPr>
              <w:t>12201S0650</w:t>
            </w:r>
          </w:p>
        </w:tc>
        <w:tc>
          <w:tcPr>
            <w:tcW w:w="437" w:type="pct"/>
            <w:tcBorders>
              <w:top w:val="nil"/>
              <w:left w:val="nil"/>
              <w:bottom w:val="single" w:sz="4" w:space="0" w:color="000000"/>
              <w:right w:val="single" w:sz="4" w:space="0" w:color="000000"/>
            </w:tcBorders>
            <w:shd w:val="clear" w:color="auto" w:fill="auto"/>
            <w:noWrap/>
            <w:hideMark/>
          </w:tcPr>
          <w:p w14:paraId="70E31FD7" w14:textId="77777777" w:rsidR="00A51B6F" w:rsidRPr="00A51B6F" w:rsidRDefault="00A51B6F" w:rsidP="00A51B6F">
            <w:pPr>
              <w:jc w:val="center"/>
              <w:outlineLvl w:val="1"/>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54497BAE" w14:textId="77777777" w:rsidR="00A51B6F" w:rsidRPr="00A51B6F" w:rsidRDefault="00A51B6F" w:rsidP="00A51B6F">
            <w:pPr>
              <w:jc w:val="center"/>
              <w:outlineLvl w:val="1"/>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21AB6BA" w14:textId="77777777" w:rsidR="00A51B6F" w:rsidRPr="00A51B6F" w:rsidRDefault="00A51B6F" w:rsidP="00A51B6F">
            <w:pPr>
              <w:jc w:val="right"/>
              <w:outlineLvl w:val="1"/>
              <w:rPr>
                <w:color w:val="000000"/>
                <w:sz w:val="20"/>
                <w:szCs w:val="20"/>
              </w:rPr>
            </w:pPr>
            <w:r w:rsidRPr="00A51B6F">
              <w:rPr>
                <w:color w:val="000000"/>
                <w:sz w:val="20"/>
                <w:szCs w:val="20"/>
              </w:rPr>
              <w:t>4 506,20</w:t>
            </w:r>
          </w:p>
        </w:tc>
        <w:tc>
          <w:tcPr>
            <w:tcW w:w="621" w:type="pct"/>
            <w:tcBorders>
              <w:top w:val="nil"/>
              <w:left w:val="nil"/>
              <w:bottom w:val="single" w:sz="4" w:space="0" w:color="000000"/>
              <w:right w:val="single" w:sz="4" w:space="0" w:color="000000"/>
            </w:tcBorders>
            <w:shd w:val="clear" w:color="auto" w:fill="auto"/>
            <w:noWrap/>
            <w:hideMark/>
          </w:tcPr>
          <w:p w14:paraId="75E0C25A" w14:textId="77777777" w:rsidR="00A51B6F" w:rsidRPr="00A51B6F" w:rsidRDefault="00A51B6F" w:rsidP="00A51B6F">
            <w:pPr>
              <w:jc w:val="right"/>
              <w:outlineLvl w:val="1"/>
              <w:rPr>
                <w:color w:val="000000"/>
                <w:sz w:val="20"/>
                <w:szCs w:val="20"/>
              </w:rPr>
            </w:pPr>
            <w:r w:rsidRPr="00A51B6F">
              <w:rPr>
                <w:color w:val="000000"/>
                <w:sz w:val="20"/>
                <w:szCs w:val="20"/>
              </w:rPr>
              <w:t>6 802,63</w:t>
            </w:r>
          </w:p>
        </w:tc>
      </w:tr>
      <w:tr w:rsidR="00A51B6F" w:rsidRPr="00A51B6F" w14:paraId="7A5D2C34"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1B72F81E" w14:textId="77777777" w:rsidR="00A51B6F" w:rsidRPr="00A51B6F" w:rsidRDefault="00A51B6F" w:rsidP="00A51B6F">
            <w:pPr>
              <w:outlineLvl w:val="2"/>
              <w:rPr>
                <w:color w:val="000000"/>
                <w:sz w:val="20"/>
                <w:szCs w:val="20"/>
              </w:rPr>
            </w:pPr>
            <w:r w:rsidRPr="00A51B6F">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24A54F8C" w14:textId="77777777" w:rsidR="00A51B6F" w:rsidRPr="00A51B6F" w:rsidRDefault="00A51B6F" w:rsidP="00A51B6F">
            <w:pPr>
              <w:jc w:val="center"/>
              <w:outlineLvl w:val="2"/>
              <w:rPr>
                <w:color w:val="000000"/>
                <w:sz w:val="20"/>
                <w:szCs w:val="20"/>
              </w:rPr>
            </w:pPr>
            <w:r w:rsidRPr="00A51B6F">
              <w:rPr>
                <w:color w:val="000000"/>
                <w:sz w:val="20"/>
                <w:szCs w:val="20"/>
              </w:rPr>
              <w:t>1230000000</w:t>
            </w:r>
          </w:p>
        </w:tc>
        <w:tc>
          <w:tcPr>
            <w:tcW w:w="437" w:type="pct"/>
            <w:tcBorders>
              <w:top w:val="nil"/>
              <w:left w:val="nil"/>
              <w:bottom w:val="single" w:sz="4" w:space="0" w:color="000000"/>
              <w:right w:val="single" w:sz="4" w:space="0" w:color="000000"/>
            </w:tcBorders>
            <w:shd w:val="clear" w:color="auto" w:fill="auto"/>
            <w:noWrap/>
            <w:hideMark/>
          </w:tcPr>
          <w:p w14:paraId="74E96D9F"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A1F5CB5"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0344D9D" w14:textId="77777777" w:rsidR="00A51B6F" w:rsidRPr="00A51B6F" w:rsidRDefault="00A51B6F" w:rsidP="00A51B6F">
            <w:pPr>
              <w:jc w:val="right"/>
              <w:outlineLvl w:val="2"/>
              <w:rPr>
                <w:color w:val="000000"/>
                <w:sz w:val="20"/>
                <w:szCs w:val="20"/>
              </w:rPr>
            </w:pPr>
            <w:r w:rsidRPr="00A51B6F">
              <w:rPr>
                <w:color w:val="000000"/>
                <w:sz w:val="20"/>
                <w:szCs w:val="20"/>
              </w:rPr>
              <w:t>43 218 128,13</w:t>
            </w:r>
          </w:p>
        </w:tc>
        <w:tc>
          <w:tcPr>
            <w:tcW w:w="621" w:type="pct"/>
            <w:tcBorders>
              <w:top w:val="nil"/>
              <w:left w:val="nil"/>
              <w:bottom w:val="single" w:sz="4" w:space="0" w:color="000000"/>
              <w:right w:val="single" w:sz="4" w:space="0" w:color="000000"/>
            </w:tcBorders>
            <w:shd w:val="clear" w:color="auto" w:fill="auto"/>
            <w:noWrap/>
            <w:hideMark/>
          </w:tcPr>
          <w:p w14:paraId="51927346" w14:textId="77777777" w:rsidR="00A51B6F" w:rsidRPr="00A51B6F" w:rsidRDefault="00A51B6F" w:rsidP="00A51B6F">
            <w:pPr>
              <w:jc w:val="right"/>
              <w:outlineLvl w:val="2"/>
              <w:rPr>
                <w:color w:val="000000"/>
                <w:sz w:val="20"/>
                <w:szCs w:val="20"/>
              </w:rPr>
            </w:pPr>
            <w:r w:rsidRPr="00A51B6F">
              <w:rPr>
                <w:color w:val="000000"/>
                <w:sz w:val="20"/>
                <w:szCs w:val="20"/>
              </w:rPr>
              <w:t>43 211 911,13</w:t>
            </w:r>
          </w:p>
        </w:tc>
      </w:tr>
      <w:tr w:rsidR="00A51B6F" w:rsidRPr="00A51B6F" w14:paraId="58CE97C3"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6375B6AF" w14:textId="77777777" w:rsidR="00A51B6F" w:rsidRPr="00A51B6F" w:rsidRDefault="00A51B6F" w:rsidP="00A51B6F">
            <w:pPr>
              <w:outlineLvl w:val="3"/>
              <w:rPr>
                <w:color w:val="000000"/>
                <w:sz w:val="20"/>
                <w:szCs w:val="20"/>
              </w:rPr>
            </w:pPr>
            <w:r w:rsidRPr="00A51B6F">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14" w:type="pct"/>
            <w:tcBorders>
              <w:top w:val="nil"/>
              <w:left w:val="nil"/>
              <w:bottom w:val="single" w:sz="4" w:space="0" w:color="000000"/>
              <w:right w:val="single" w:sz="4" w:space="0" w:color="000000"/>
            </w:tcBorders>
            <w:shd w:val="clear" w:color="auto" w:fill="auto"/>
            <w:noWrap/>
            <w:hideMark/>
          </w:tcPr>
          <w:p w14:paraId="35EE31B7" w14:textId="77777777" w:rsidR="00A51B6F" w:rsidRPr="00A51B6F" w:rsidRDefault="00A51B6F" w:rsidP="00A51B6F">
            <w:pPr>
              <w:jc w:val="center"/>
              <w:outlineLvl w:val="3"/>
              <w:rPr>
                <w:color w:val="000000"/>
                <w:sz w:val="20"/>
                <w:szCs w:val="20"/>
              </w:rPr>
            </w:pPr>
            <w:r w:rsidRPr="00A51B6F">
              <w:rPr>
                <w:color w:val="000000"/>
                <w:sz w:val="20"/>
                <w:szCs w:val="20"/>
              </w:rPr>
              <w:t>1230300000</w:t>
            </w:r>
          </w:p>
        </w:tc>
        <w:tc>
          <w:tcPr>
            <w:tcW w:w="437" w:type="pct"/>
            <w:tcBorders>
              <w:top w:val="nil"/>
              <w:left w:val="nil"/>
              <w:bottom w:val="single" w:sz="4" w:space="0" w:color="000000"/>
              <w:right w:val="single" w:sz="4" w:space="0" w:color="000000"/>
            </w:tcBorders>
            <w:shd w:val="clear" w:color="auto" w:fill="auto"/>
            <w:noWrap/>
            <w:hideMark/>
          </w:tcPr>
          <w:p w14:paraId="0DF600A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18442AA"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9FE437B" w14:textId="77777777" w:rsidR="00A51B6F" w:rsidRPr="00A51B6F" w:rsidRDefault="00A51B6F" w:rsidP="00A51B6F">
            <w:pPr>
              <w:jc w:val="right"/>
              <w:outlineLvl w:val="3"/>
              <w:rPr>
                <w:color w:val="000000"/>
                <w:sz w:val="20"/>
                <w:szCs w:val="20"/>
              </w:rPr>
            </w:pPr>
            <w:r w:rsidRPr="00A51B6F">
              <w:rPr>
                <w:color w:val="000000"/>
                <w:sz w:val="20"/>
                <w:szCs w:val="20"/>
              </w:rPr>
              <w:t>43 218 128,13</w:t>
            </w:r>
          </w:p>
        </w:tc>
        <w:tc>
          <w:tcPr>
            <w:tcW w:w="621" w:type="pct"/>
            <w:tcBorders>
              <w:top w:val="nil"/>
              <w:left w:val="nil"/>
              <w:bottom w:val="single" w:sz="4" w:space="0" w:color="000000"/>
              <w:right w:val="single" w:sz="4" w:space="0" w:color="000000"/>
            </w:tcBorders>
            <w:shd w:val="clear" w:color="auto" w:fill="auto"/>
            <w:noWrap/>
            <w:hideMark/>
          </w:tcPr>
          <w:p w14:paraId="6A6FA9B6" w14:textId="77777777" w:rsidR="00A51B6F" w:rsidRPr="00A51B6F" w:rsidRDefault="00A51B6F" w:rsidP="00A51B6F">
            <w:pPr>
              <w:jc w:val="right"/>
              <w:outlineLvl w:val="3"/>
              <w:rPr>
                <w:color w:val="000000"/>
                <w:sz w:val="20"/>
                <w:szCs w:val="20"/>
              </w:rPr>
            </w:pPr>
            <w:r w:rsidRPr="00A51B6F">
              <w:rPr>
                <w:color w:val="000000"/>
                <w:sz w:val="20"/>
                <w:szCs w:val="20"/>
              </w:rPr>
              <w:t>43 211 911,13</w:t>
            </w:r>
          </w:p>
        </w:tc>
      </w:tr>
      <w:tr w:rsidR="00A51B6F" w:rsidRPr="00A51B6F" w14:paraId="2DC73C34"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8A0FC38" w14:textId="77777777" w:rsidR="00A51B6F" w:rsidRPr="00A51B6F" w:rsidRDefault="00A51B6F" w:rsidP="00A51B6F">
            <w:pPr>
              <w:outlineLvl w:val="4"/>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4" w:type="pct"/>
            <w:tcBorders>
              <w:top w:val="nil"/>
              <w:left w:val="nil"/>
              <w:bottom w:val="single" w:sz="4" w:space="0" w:color="000000"/>
              <w:right w:val="single" w:sz="4" w:space="0" w:color="000000"/>
            </w:tcBorders>
            <w:shd w:val="clear" w:color="auto" w:fill="auto"/>
            <w:noWrap/>
            <w:hideMark/>
          </w:tcPr>
          <w:p w14:paraId="22F8A4CC" w14:textId="77777777" w:rsidR="00A51B6F" w:rsidRPr="00A51B6F" w:rsidRDefault="00A51B6F" w:rsidP="00A51B6F">
            <w:pPr>
              <w:jc w:val="center"/>
              <w:outlineLvl w:val="4"/>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37D6DF48"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9409756"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DFA9156" w14:textId="77777777" w:rsidR="00A51B6F" w:rsidRPr="00A51B6F" w:rsidRDefault="00A51B6F" w:rsidP="00A51B6F">
            <w:pPr>
              <w:jc w:val="right"/>
              <w:outlineLvl w:val="4"/>
              <w:rPr>
                <w:color w:val="000000"/>
                <w:sz w:val="20"/>
                <w:szCs w:val="20"/>
              </w:rPr>
            </w:pPr>
            <w:r w:rsidRPr="00A51B6F">
              <w:rPr>
                <w:color w:val="000000"/>
                <w:sz w:val="20"/>
                <w:szCs w:val="20"/>
              </w:rPr>
              <w:t>43 218 128,13</w:t>
            </w:r>
          </w:p>
        </w:tc>
        <w:tc>
          <w:tcPr>
            <w:tcW w:w="621" w:type="pct"/>
            <w:tcBorders>
              <w:top w:val="nil"/>
              <w:left w:val="nil"/>
              <w:bottom w:val="single" w:sz="4" w:space="0" w:color="000000"/>
              <w:right w:val="single" w:sz="4" w:space="0" w:color="000000"/>
            </w:tcBorders>
            <w:shd w:val="clear" w:color="auto" w:fill="auto"/>
            <w:noWrap/>
            <w:hideMark/>
          </w:tcPr>
          <w:p w14:paraId="20A67AF1" w14:textId="77777777" w:rsidR="00A51B6F" w:rsidRPr="00A51B6F" w:rsidRDefault="00A51B6F" w:rsidP="00A51B6F">
            <w:pPr>
              <w:jc w:val="right"/>
              <w:outlineLvl w:val="4"/>
              <w:rPr>
                <w:color w:val="000000"/>
                <w:sz w:val="20"/>
                <w:szCs w:val="20"/>
              </w:rPr>
            </w:pPr>
            <w:r w:rsidRPr="00A51B6F">
              <w:rPr>
                <w:color w:val="000000"/>
                <w:sz w:val="20"/>
                <w:szCs w:val="20"/>
              </w:rPr>
              <w:t>43 211 911,13</w:t>
            </w:r>
          </w:p>
        </w:tc>
      </w:tr>
      <w:tr w:rsidR="00A51B6F" w:rsidRPr="00A51B6F" w14:paraId="36282C25"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F5D69C3" w14:textId="77777777" w:rsidR="00A51B6F" w:rsidRPr="00A51B6F" w:rsidRDefault="00A51B6F" w:rsidP="00A51B6F">
            <w:pPr>
              <w:outlineLvl w:val="5"/>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4DAF33A2" w14:textId="77777777" w:rsidR="00A51B6F" w:rsidRPr="00A51B6F" w:rsidRDefault="00A51B6F" w:rsidP="00A51B6F">
            <w:pPr>
              <w:jc w:val="center"/>
              <w:outlineLvl w:val="5"/>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555CA6D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E7A6465" w14:textId="77777777" w:rsidR="00A51B6F" w:rsidRPr="00A51B6F" w:rsidRDefault="00A51B6F" w:rsidP="00A51B6F">
            <w:pPr>
              <w:jc w:val="center"/>
              <w:outlineLvl w:val="5"/>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86A570D" w14:textId="77777777" w:rsidR="00A51B6F" w:rsidRPr="00A51B6F" w:rsidRDefault="00A51B6F" w:rsidP="00A51B6F">
            <w:pPr>
              <w:jc w:val="right"/>
              <w:outlineLvl w:val="5"/>
              <w:rPr>
                <w:color w:val="000000"/>
                <w:sz w:val="20"/>
                <w:szCs w:val="20"/>
              </w:rPr>
            </w:pPr>
            <w:r w:rsidRPr="00A51B6F">
              <w:rPr>
                <w:color w:val="000000"/>
                <w:sz w:val="20"/>
                <w:szCs w:val="20"/>
              </w:rPr>
              <w:t>38 554 723,19</w:t>
            </w:r>
          </w:p>
        </w:tc>
        <w:tc>
          <w:tcPr>
            <w:tcW w:w="621" w:type="pct"/>
            <w:tcBorders>
              <w:top w:val="nil"/>
              <w:left w:val="nil"/>
              <w:bottom w:val="single" w:sz="4" w:space="0" w:color="000000"/>
              <w:right w:val="single" w:sz="4" w:space="0" w:color="000000"/>
            </w:tcBorders>
            <w:shd w:val="clear" w:color="auto" w:fill="auto"/>
            <w:noWrap/>
            <w:hideMark/>
          </w:tcPr>
          <w:p w14:paraId="429A57D4" w14:textId="77777777" w:rsidR="00A51B6F" w:rsidRPr="00A51B6F" w:rsidRDefault="00A51B6F" w:rsidP="00A51B6F">
            <w:pPr>
              <w:jc w:val="right"/>
              <w:outlineLvl w:val="5"/>
              <w:rPr>
                <w:color w:val="000000"/>
                <w:sz w:val="20"/>
                <w:szCs w:val="20"/>
              </w:rPr>
            </w:pPr>
            <w:r w:rsidRPr="00A51B6F">
              <w:rPr>
                <w:color w:val="000000"/>
                <w:sz w:val="20"/>
                <w:szCs w:val="20"/>
              </w:rPr>
              <w:t>38 554 723,19</w:t>
            </w:r>
          </w:p>
        </w:tc>
      </w:tr>
      <w:tr w:rsidR="00A51B6F" w:rsidRPr="00A51B6F" w14:paraId="0D65C45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E324FE6"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2B2FF6D5" w14:textId="77777777" w:rsidR="00A51B6F" w:rsidRPr="00A51B6F" w:rsidRDefault="00A51B6F" w:rsidP="00A51B6F">
            <w:pPr>
              <w:jc w:val="center"/>
              <w:outlineLvl w:val="2"/>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6A1D1FC5"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7A58B2F6" w14:textId="77777777" w:rsidR="00A51B6F" w:rsidRPr="00A51B6F" w:rsidRDefault="00A51B6F" w:rsidP="00A51B6F">
            <w:pPr>
              <w:jc w:val="center"/>
              <w:outlineLvl w:val="2"/>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7D684DF" w14:textId="77777777" w:rsidR="00A51B6F" w:rsidRPr="00A51B6F" w:rsidRDefault="00A51B6F" w:rsidP="00A51B6F">
            <w:pPr>
              <w:jc w:val="right"/>
              <w:outlineLvl w:val="2"/>
              <w:rPr>
                <w:color w:val="000000"/>
                <w:sz w:val="20"/>
                <w:szCs w:val="20"/>
              </w:rPr>
            </w:pPr>
            <w:r w:rsidRPr="00A51B6F">
              <w:rPr>
                <w:color w:val="000000"/>
                <w:sz w:val="20"/>
                <w:szCs w:val="20"/>
              </w:rPr>
              <w:t>38 554 723,19</w:t>
            </w:r>
          </w:p>
        </w:tc>
        <w:tc>
          <w:tcPr>
            <w:tcW w:w="621" w:type="pct"/>
            <w:tcBorders>
              <w:top w:val="nil"/>
              <w:left w:val="nil"/>
              <w:bottom w:val="single" w:sz="4" w:space="0" w:color="000000"/>
              <w:right w:val="single" w:sz="4" w:space="0" w:color="000000"/>
            </w:tcBorders>
            <w:shd w:val="clear" w:color="auto" w:fill="auto"/>
            <w:noWrap/>
            <w:hideMark/>
          </w:tcPr>
          <w:p w14:paraId="3BB44271" w14:textId="77777777" w:rsidR="00A51B6F" w:rsidRPr="00A51B6F" w:rsidRDefault="00A51B6F" w:rsidP="00A51B6F">
            <w:pPr>
              <w:jc w:val="right"/>
              <w:outlineLvl w:val="2"/>
              <w:rPr>
                <w:color w:val="000000"/>
                <w:sz w:val="20"/>
                <w:szCs w:val="20"/>
              </w:rPr>
            </w:pPr>
            <w:r w:rsidRPr="00A51B6F">
              <w:rPr>
                <w:color w:val="000000"/>
                <w:sz w:val="20"/>
                <w:szCs w:val="20"/>
              </w:rPr>
              <w:t>38 554 723,19</w:t>
            </w:r>
          </w:p>
        </w:tc>
      </w:tr>
      <w:tr w:rsidR="00A51B6F" w:rsidRPr="00A51B6F" w14:paraId="62975BA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429140C" w14:textId="77777777" w:rsidR="00A51B6F" w:rsidRPr="00A51B6F" w:rsidRDefault="00A51B6F" w:rsidP="00A51B6F">
            <w:pPr>
              <w:outlineLvl w:val="3"/>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6F2C1D1" w14:textId="77777777" w:rsidR="00A51B6F" w:rsidRPr="00A51B6F" w:rsidRDefault="00A51B6F" w:rsidP="00A51B6F">
            <w:pPr>
              <w:jc w:val="center"/>
              <w:outlineLvl w:val="3"/>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2A021DE8" w14:textId="77777777" w:rsidR="00A51B6F" w:rsidRPr="00A51B6F" w:rsidRDefault="00A51B6F" w:rsidP="00A51B6F">
            <w:pPr>
              <w:jc w:val="center"/>
              <w:outlineLvl w:val="3"/>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2E4222DA" w14:textId="77777777" w:rsidR="00A51B6F" w:rsidRPr="00A51B6F" w:rsidRDefault="00A51B6F" w:rsidP="00A51B6F">
            <w:pPr>
              <w:jc w:val="center"/>
              <w:outlineLvl w:val="3"/>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A3FC94E" w14:textId="77777777" w:rsidR="00A51B6F" w:rsidRPr="00A51B6F" w:rsidRDefault="00A51B6F" w:rsidP="00A51B6F">
            <w:pPr>
              <w:jc w:val="right"/>
              <w:outlineLvl w:val="3"/>
              <w:rPr>
                <w:color w:val="000000"/>
                <w:sz w:val="20"/>
                <w:szCs w:val="20"/>
              </w:rPr>
            </w:pPr>
            <w:r w:rsidRPr="00A51B6F">
              <w:rPr>
                <w:color w:val="000000"/>
                <w:sz w:val="20"/>
                <w:szCs w:val="20"/>
              </w:rPr>
              <w:t>38 554 723,19</w:t>
            </w:r>
          </w:p>
        </w:tc>
        <w:tc>
          <w:tcPr>
            <w:tcW w:w="621" w:type="pct"/>
            <w:tcBorders>
              <w:top w:val="nil"/>
              <w:left w:val="nil"/>
              <w:bottom w:val="single" w:sz="4" w:space="0" w:color="000000"/>
              <w:right w:val="single" w:sz="4" w:space="0" w:color="000000"/>
            </w:tcBorders>
            <w:shd w:val="clear" w:color="auto" w:fill="auto"/>
            <w:noWrap/>
            <w:hideMark/>
          </w:tcPr>
          <w:p w14:paraId="3C1A9372" w14:textId="77777777" w:rsidR="00A51B6F" w:rsidRPr="00A51B6F" w:rsidRDefault="00A51B6F" w:rsidP="00A51B6F">
            <w:pPr>
              <w:jc w:val="right"/>
              <w:outlineLvl w:val="3"/>
              <w:rPr>
                <w:color w:val="000000"/>
                <w:sz w:val="20"/>
                <w:szCs w:val="20"/>
              </w:rPr>
            </w:pPr>
            <w:r w:rsidRPr="00A51B6F">
              <w:rPr>
                <w:color w:val="000000"/>
                <w:sz w:val="20"/>
                <w:szCs w:val="20"/>
              </w:rPr>
              <w:t>38 554 723,19</w:t>
            </w:r>
          </w:p>
        </w:tc>
      </w:tr>
      <w:tr w:rsidR="00A51B6F" w:rsidRPr="00A51B6F" w14:paraId="49E0F233"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3A3C3F9" w14:textId="77777777" w:rsidR="00A51B6F" w:rsidRPr="00A51B6F" w:rsidRDefault="00A51B6F" w:rsidP="00A51B6F">
            <w:pPr>
              <w:outlineLvl w:val="4"/>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1CA20B0A" w14:textId="77777777" w:rsidR="00A51B6F" w:rsidRPr="00A51B6F" w:rsidRDefault="00A51B6F" w:rsidP="00A51B6F">
            <w:pPr>
              <w:jc w:val="center"/>
              <w:outlineLvl w:val="4"/>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0F8E4179"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F727355"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4BF5C72" w14:textId="77777777" w:rsidR="00A51B6F" w:rsidRPr="00A51B6F" w:rsidRDefault="00A51B6F" w:rsidP="00A51B6F">
            <w:pPr>
              <w:jc w:val="right"/>
              <w:outlineLvl w:val="4"/>
              <w:rPr>
                <w:color w:val="000000"/>
                <w:sz w:val="20"/>
                <w:szCs w:val="20"/>
              </w:rPr>
            </w:pPr>
            <w:r w:rsidRPr="00A51B6F">
              <w:rPr>
                <w:color w:val="000000"/>
                <w:sz w:val="20"/>
                <w:szCs w:val="20"/>
              </w:rPr>
              <w:t>4 330 045,94</w:t>
            </w:r>
          </w:p>
        </w:tc>
        <w:tc>
          <w:tcPr>
            <w:tcW w:w="621" w:type="pct"/>
            <w:tcBorders>
              <w:top w:val="nil"/>
              <w:left w:val="nil"/>
              <w:bottom w:val="single" w:sz="4" w:space="0" w:color="000000"/>
              <w:right w:val="single" w:sz="4" w:space="0" w:color="000000"/>
            </w:tcBorders>
            <w:shd w:val="clear" w:color="auto" w:fill="auto"/>
            <w:noWrap/>
            <w:hideMark/>
          </w:tcPr>
          <w:p w14:paraId="7C4A4FB6" w14:textId="77777777" w:rsidR="00A51B6F" w:rsidRPr="00A51B6F" w:rsidRDefault="00A51B6F" w:rsidP="00A51B6F">
            <w:pPr>
              <w:jc w:val="right"/>
              <w:outlineLvl w:val="4"/>
              <w:rPr>
                <w:color w:val="000000"/>
                <w:sz w:val="20"/>
                <w:szCs w:val="20"/>
              </w:rPr>
            </w:pPr>
            <w:r w:rsidRPr="00A51B6F">
              <w:rPr>
                <w:color w:val="000000"/>
                <w:sz w:val="20"/>
                <w:szCs w:val="20"/>
              </w:rPr>
              <w:t>4 330 045,94</w:t>
            </w:r>
          </w:p>
        </w:tc>
      </w:tr>
      <w:tr w:rsidR="00A51B6F" w:rsidRPr="00A51B6F" w14:paraId="4683DA7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5B87CBF" w14:textId="77777777" w:rsidR="00A51B6F" w:rsidRPr="00A51B6F" w:rsidRDefault="00A51B6F" w:rsidP="00A51B6F">
            <w:pPr>
              <w:outlineLvl w:val="5"/>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21968CA5" w14:textId="77777777" w:rsidR="00A51B6F" w:rsidRPr="00A51B6F" w:rsidRDefault="00A51B6F" w:rsidP="00A51B6F">
            <w:pPr>
              <w:jc w:val="center"/>
              <w:outlineLvl w:val="5"/>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279E66F1" w14:textId="77777777" w:rsidR="00A51B6F" w:rsidRPr="00A51B6F" w:rsidRDefault="00A51B6F" w:rsidP="00A51B6F">
            <w:pPr>
              <w:jc w:val="center"/>
              <w:outlineLvl w:val="5"/>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02DFEC98"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38429CE" w14:textId="77777777" w:rsidR="00A51B6F" w:rsidRPr="00A51B6F" w:rsidRDefault="00A51B6F" w:rsidP="00A51B6F">
            <w:pPr>
              <w:jc w:val="right"/>
              <w:outlineLvl w:val="5"/>
              <w:rPr>
                <w:color w:val="000000"/>
                <w:sz w:val="20"/>
                <w:szCs w:val="20"/>
              </w:rPr>
            </w:pPr>
            <w:r w:rsidRPr="00A51B6F">
              <w:rPr>
                <w:color w:val="000000"/>
                <w:sz w:val="20"/>
                <w:szCs w:val="20"/>
              </w:rPr>
              <w:t>4 330 045,94</w:t>
            </w:r>
          </w:p>
        </w:tc>
        <w:tc>
          <w:tcPr>
            <w:tcW w:w="621" w:type="pct"/>
            <w:tcBorders>
              <w:top w:val="nil"/>
              <w:left w:val="nil"/>
              <w:bottom w:val="single" w:sz="4" w:space="0" w:color="000000"/>
              <w:right w:val="single" w:sz="4" w:space="0" w:color="000000"/>
            </w:tcBorders>
            <w:shd w:val="clear" w:color="auto" w:fill="auto"/>
            <w:noWrap/>
            <w:hideMark/>
          </w:tcPr>
          <w:p w14:paraId="6044B295" w14:textId="77777777" w:rsidR="00A51B6F" w:rsidRPr="00A51B6F" w:rsidRDefault="00A51B6F" w:rsidP="00A51B6F">
            <w:pPr>
              <w:jc w:val="right"/>
              <w:outlineLvl w:val="5"/>
              <w:rPr>
                <w:color w:val="000000"/>
                <w:sz w:val="20"/>
                <w:szCs w:val="20"/>
              </w:rPr>
            </w:pPr>
            <w:r w:rsidRPr="00A51B6F">
              <w:rPr>
                <w:color w:val="000000"/>
                <w:sz w:val="20"/>
                <w:szCs w:val="20"/>
              </w:rPr>
              <w:t>4 330 045,94</w:t>
            </w:r>
          </w:p>
        </w:tc>
      </w:tr>
      <w:tr w:rsidR="00A51B6F" w:rsidRPr="00A51B6F" w14:paraId="336BB73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B5FF27F" w14:textId="77777777" w:rsidR="00A51B6F" w:rsidRPr="00A51B6F" w:rsidRDefault="00A51B6F" w:rsidP="00A51B6F">
            <w:pPr>
              <w:outlineLvl w:val="0"/>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3AE6DCFC" w14:textId="77777777" w:rsidR="00A51B6F" w:rsidRPr="00A51B6F" w:rsidRDefault="00A51B6F" w:rsidP="00A51B6F">
            <w:pPr>
              <w:jc w:val="center"/>
              <w:outlineLvl w:val="0"/>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45B88A23" w14:textId="77777777" w:rsidR="00A51B6F" w:rsidRPr="00A51B6F" w:rsidRDefault="00A51B6F" w:rsidP="00A51B6F">
            <w:pPr>
              <w:jc w:val="center"/>
              <w:outlineLvl w:val="0"/>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53982B58" w14:textId="77777777" w:rsidR="00A51B6F" w:rsidRPr="00A51B6F" w:rsidRDefault="00A51B6F" w:rsidP="00A51B6F">
            <w:pPr>
              <w:jc w:val="center"/>
              <w:outlineLvl w:val="0"/>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FC3A584" w14:textId="77777777" w:rsidR="00A51B6F" w:rsidRPr="00A51B6F" w:rsidRDefault="00A51B6F" w:rsidP="00A51B6F">
            <w:pPr>
              <w:jc w:val="right"/>
              <w:outlineLvl w:val="0"/>
              <w:rPr>
                <w:color w:val="000000"/>
                <w:sz w:val="20"/>
                <w:szCs w:val="20"/>
              </w:rPr>
            </w:pPr>
            <w:r w:rsidRPr="00A51B6F">
              <w:rPr>
                <w:color w:val="000000"/>
                <w:sz w:val="20"/>
                <w:szCs w:val="20"/>
              </w:rPr>
              <w:t>4 330 045,94</w:t>
            </w:r>
          </w:p>
        </w:tc>
        <w:tc>
          <w:tcPr>
            <w:tcW w:w="621" w:type="pct"/>
            <w:tcBorders>
              <w:top w:val="nil"/>
              <w:left w:val="nil"/>
              <w:bottom w:val="single" w:sz="4" w:space="0" w:color="000000"/>
              <w:right w:val="single" w:sz="4" w:space="0" w:color="000000"/>
            </w:tcBorders>
            <w:shd w:val="clear" w:color="auto" w:fill="auto"/>
            <w:noWrap/>
            <w:hideMark/>
          </w:tcPr>
          <w:p w14:paraId="5FB1648F" w14:textId="77777777" w:rsidR="00A51B6F" w:rsidRPr="00A51B6F" w:rsidRDefault="00A51B6F" w:rsidP="00A51B6F">
            <w:pPr>
              <w:jc w:val="right"/>
              <w:outlineLvl w:val="0"/>
              <w:rPr>
                <w:color w:val="000000"/>
                <w:sz w:val="20"/>
                <w:szCs w:val="20"/>
              </w:rPr>
            </w:pPr>
            <w:r w:rsidRPr="00A51B6F">
              <w:rPr>
                <w:color w:val="000000"/>
                <w:sz w:val="20"/>
                <w:szCs w:val="20"/>
              </w:rPr>
              <w:t>4 330 045,94</w:t>
            </w:r>
          </w:p>
        </w:tc>
      </w:tr>
      <w:tr w:rsidR="00A51B6F" w:rsidRPr="00A51B6F" w14:paraId="4B1F8F2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66076B9" w14:textId="77777777" w:rsidR="00A51B6F" w:rsidRPr="00A51B6F" w:rsidRDefault="00A51B6F" w:rsidP="00A51B6F">
            <w:pPr>
              <w:outlineLvl w:val="1"/>
              <w:rPr>
                <w:color w:val="000000"/>
                <w:sz w:val="20"/>
                <w:szCs w:val="20"/>
              </w:rPr>
            </w:pPr>
            <w:r w:rsidRPr="00A51B6F">
              <w:rPr>
                <w:color w:val="000000"/>
                <w:sz w:val="20"/>
                <w:szCs w:val="20"/>
              </w:rPr>
              <w:t>Иные бюджетные ассигнования</w:t>
            </w:r>
          </w:p>
        </w:tc>
        <w:tc>
          <w:tcPr>
            <w:tcW w:w="514" w:type="pct"/>
            <w:tcBorders>
              <w:top w:val="nil"/>
              <w:left w:val="nil"/>
              <w:bottom w:val="single" w:sz="4" w:space="0" w:color="000000"/>
              <w:right w:val="single" w:sz="4" w:space="0" w:color="000000"/>
            </w:tcBorders>
            <w:shd w:val="clear" w:color="auto" w:fill="auto"/>
            <w:noWrap/>
            <w:hideMark/>
          </w:tcPr>
          <w:p w14:paraId="7DB76474" w14:textId="77777777" w:rsidR="00A51B6F" w:rsidRPr="00A51B6F" w:rsidRDefault="00A51B6F" w:rsidP="00A51B6F">
            <w:pPr>
              <w:jc w:val="center"/>
              <w:outlineLvl w:val="1"/>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7F95C0C1"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F10ADD1" w14:textId="77777777" w:rsidR="00A51B6F" w:rsidRPr="00A51B6F" w:rsidRDefault="00A51B6F" w:rsidP="00A51B6F">
            <w:pPr>
              <w:jc w:val="center"/>
              <w:outlineLvl w:val="1"/>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2DE8EE96" w14:textId="77777777" w:rsidR="00A51B6F" w:rsidRPr="00A51B6F" w:rsidRDefault="00A51B6F" w:rsidP="00A51B6F">
            <w:pPr>
              <w:jc w:val="right"/>
              <w:outlineLvl w:val="1"/>
              <w:rPr>
                <w:color w:val="000000"/>
                <w:sz w:val="20"/>
                <w:szCs w:val="20"/>
              </w:rPr>
            </w:pPr>
            <w:r w:rsidRPr="00A51B6F">
              <w:rPr>
                <w:color w:val="000000"/>
                <w:sz w:val="20"/>
                <w:szCs w:val="20"/>
              </w:rPr>
              <w:t>333 359,00</w:t>
            </w:r>
          </w:p>
        </w:tc>
        <w:tc>
          <w:tcPr>
            <w:tcW w:w="621" w:type="pct"/>
            <w:tcBorders>
              <w:top w:val="nil"/>
              <w:left w:val="nil"/>
              <w:bottom w:val="single" w:sz="4" w:space="0" w:color="000000"/>
              <w:right w:val="single" w:sz="4" w:space="0" w:color="000000"/>
            </w:tcBorders>
            <w:shd w:val="clear" w:color="auto" w:fill="auto"/>
            <w:noWrap/>
            <w:hideMark/>
          </w:tcPr>
          <w:p w14:paraId="5C15CB27" w14:textId="77777777" w:rsidR="00A51B6F" w:rsidRPr="00A51B6F" w:rsidRDefault="00A51B6F" w:rsidP="00A51B6F">
            <w:pPr>
              <w:jc w:val="right"/>
              <w:outlineLvl w:val="1"/>
              <w:rPr>
                <w:color w:val="000000"/>
                <w:sz w:val="20"/>
                <w:szCs w:val="20"/>
              </w:rPr>
            </w:pPr>
            <w:r w:rsidRPr="00A51B6F">
              <w:rPr>
                <w:color w:val="000000"/>
                <w:sz w:val="20"/>
                <w:szCs w:val="20"/>
              </w:rPr>
              <w:t>327 142,00</w:t>
            </w:r>
          </w:p>
        </w:tc>
      </w:tr>
      <w:tr w:rsidR="00A51B6F" w:rsidRPr="00A51B6F" w14:paraId="69019BA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4C2B76A" w14:textId="77777777" w:rsidR="00A51B6F" w:rsidRPr="00A51B6F" w:rsidRDefault="00A51B6F" w:rsidP="00A51B6F">
            <w:pPr>
              <w:outlineLvl w:val="2"/>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D03097F" w14:textId="77777777" w:rsidR="00A51B6F" w:rsidRPr="00A51B6F" w:rsidRDefault="00A51B6F" w:rsidP="00A51B6F">
            <w:pPr>
              <w:jc w:val="center"/>
              <w:outlineLvl w:val="2"/>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488FF227" w14:textId="77777777" w:rsidR="00A51B6F" w:rsidRPr="00A51B6F" w:rsidRDefault="00A51B6F" w:rsidP="00A51B6F">
            <w:pPr>
              <w:jc w:val="center"/>
              <w:outlineLvl w:val="2"/>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554991AA" w14:textId="77777777" w:rsidR="00A51B6F" w:rsidRPr="00A51B6F" w:rsidRDefault="00A51B6F" w:rsidP="00A51B6F">
            <w:pPr>
              <w:jc w:val="center"/>
              <w:outlineLvl w:val="2"/>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02661C40" w14:textId="77777777" w:rsidR="00A51B6F" w:rsidRPr="00A51B6F" w:rsidRDefault="00A51B6F" w:rsidP="00A51B6F">
            <w:pPr>
              <w:jc w:val="right"/>
              <w:outlineLvl w:val="2"/>
              <w:rPr>
                <w:color w:val="000000"/>
                <w:sz w:val="20"/>
                <w:szCs w:val="20"/>
              </w:rPr>
            </w:pPr>
            <w:r w:rsidRPr="00A51B6F">
              <w:rPr>
                <w:color w:val="000000"/>
                <w:sz w:val="20"/>
                <w:szCs w:val="20"/>
              </w:rPr>
              <w:t>333 359,00</w:t>
            </w:r>
          </w:p>
        </w:tc>
        <w:tc>
          <w:tcPr>
            <w:tcW w:w="621" w:type="pct"/>
            <w:tcBorders>
              <w:top w:val="nil"/>
              <w:left w:val="nil"/>
              <w:bottom w:val="single" w:sz="4" w:space="0" w:color="000000"/>
              <w:right w:val="single" w:sz="4" w:space="0" w:color="000000"/>
            </w:tcBorders>
            <w:shd w:val="clear" w:color="auto" w:fill="auto"/>
            <w:noWrap/>
            <w:hideMark/>
          </w:tcPr>
          <w:p w14:paraId="22566F89" w14:textId="77777777" w:rsidR="00A51B6F" w:rsidRPr="00A51B6F" w:rsidRDefault="00A51B6F" w:rsidP="00A51B6F">
            <w:pPr>
              <w:jc w:val="right"/>
              <w:outlineLvl w:val="2"/>
              <w:rPr>
                <w:color w:val="000000"/>
                <w:sz w:val="20"/>
                <w:szCs w:val="20"/>
              </w:rPr>
            </w:pPr>
            <w:r w:rsidRPr="00A51B6F">
              <w:rPr>
                <w:color w:val="000000"/>
                <w:sz w:val="20"/>
                <w:szCs w:val="20"/>
              </w:rPr>
              <w:t>327 142,00</w:t>
            </w:r>
          </w:p>
        </w:tc>
      </w:tr>
      <w:tr w:rsidR="00A51B6F" w:rsidRPr="00A51B6F" w14:paraId="44EF799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DBD7869" w14:textId="77777777" w:rsidR="00A51B6F" w:rsidRPr="00A51B6F" w:rsidRDefault="00A51B6F" w:rsidP="00A51B6F">
            <w:pPr>
              <w:outlineLvl w:val="3"/>
              <w:rPr>
                <w:color w:val="000000"/>
                <w:sz w:val="20"/>
                <w:szCs w:val="20"/>
              </w:rPr>
            </w:pPr>
            <w:r w:rsidRPr="00A51B6F">
              <w:rPr>
                <w:color w:val="000000"/>
                <w:sz w:val="20"/>
                <w:szCs w:val="20"/>
              </w:rPr>
              <w:t>Другие 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68C14210" w14:textId="77777777" w:rsidR="00A51B6F" w:rsidRPr="00A51B6F" w:rsidRDefault="00A51B6F" w:rsidP="00A51B6F">
            <w:pPr>
              <w:jc w:val="center"/>
              <w:outlineLvl w:val="3"/>
              <w:rPr>
                <w:color w:val="000000"/>
                <w:sz w:val="20"/>
                <w:szCs w:val="20"/>
              </w:rPr>
            </w:pPr>
            <w:r w:rsidRPr="00A51B6F">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59104BA2" w14:textId="77777777" w:rsidR="00A51B6F" w:rsidRPr="00A51B6F" w:rsidRDefault="00A51B6F" w:rsidP="00A51B6F">
            <w:pPr>
              <w:jc w:val="center"/>
              <w:outlineLvl w:val="3"/>
              <w:rPr>
                <w:color w:val="000000"/>
                <w:sz w:val="20"/>
                <w:szCs w:val="20"/>
              </w:rPr>
            </w:pPr>
            <w:r w:rsidRPr="00A51B6F">
              <w:rPr>
                <w:color w:val="000000"/>
                <w:sz w:val="20"/>
                <w:szCs w:val="20"/>
              </w:rPr>
              <w:t>0113</w:t>
            </w:r>
          </w:p>
        </w:tc>
        <w:tc>
          <w:tcPr>
            <w:tcW w:w="357" w:type="pct"/>
            <w:tcBorders>
              <w:top w:val="nil"/>
              <w:left w:val="nil"/>
              <w:bottom w:val="single" w:sz="4" w:space="0" w:color="000000"/>
              <w:right w:val="single" w:sz="4" w:space="0" w:color="000000"/>
            </w:tcBorders>
            <w:shd w:val="clear" w:color="auto" w:fill="auto"/>
            <w:noWrap/>
            <w:hideMark/>
          </w:tcPr>
          <w:p w14:paraId="61326E4D" w14:textId="77777777" w:rsidR="00A51B6F" w:rsidRPr="00A51B6F" w:rsidRDefault="00A51B6F" w:rsidP="00A51B6F">
            <w:pPr>
              <w:jc w:val="center"/>
              <w:outlineLvl w:val="3"/>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66BE61C1" w14:textId="77777777" w:rsidR="00A51B6F" w:rsidRPr="00A51B6F" w:rsidRDefault="00A51B6F" w:rsidP="00A51B6F">
            <w:pPr>
              <w:jc w:val="right"/>
              <w:outlineLvl w:val="3"/>
              <w:rPr>
                <w:color w:val="000000"/>
                <w:sz w:val="20"/>
                <w:szCs w:val="20"/>
              </w:rPr>
            </w:pPr>
            <w:r w:rsidRPr="00A51B6F">
              <w:rPr>
                <w:color w:val="000000"/>
                <w:sz w:val="20"/>
                <w:szCs w:val="20"/>
              </w:rPr>
              <w:t>333 359,00</w:t>
            </w:r>
          </w:p>
        </w:tc>
        <w:tc>
          <w:tcPr>
            <w:tcW w:w="621" w:type="pct"/>
            <w:tcBorders>
              <w:top w:val="nil"/>
              <w:left w:val="nil"/>
              <w:bottom w:val="single" w:sz="4" w:space="0" w:color="000000"/>
              <w:right w:val="single" w:sz="4" w:space="0" w:color="000000"/>
            </w:tcBorders>
            <w:shd w:val="clear" w:color="auto" w:fill="auto"/>
            <w:noWrap/>
            <w:hideMark/>
          </w:tcPr>
          <w:p w14:paraId="30B90487" w14:textId="77777777" w:rsidR="00A51B6F" w:rsidRPr="00A51B6F" w:rsidRDefault="00A51B6F" w:rsidP="00A51B6F">
            <w:pPr>
              <w:jc w:val="right"/>
              <w:outlineLvl w:val="3"/>
              <w:rPr>
                <w:color w:val="000000"/>
                <w:sz w:val="20"/>
                <w:szCs w:val="20"/>
              </w:rPr>
            </w:pPr>
            <w:r w:rsidRPr="00A51B6F">
              <w:rPr>
                <w:color w:val="000000"/>
                <w:sz w:val="20"/>
                <w:szCs w:val="20"/>
              </w:rPr>
              <w:t>327 142,00</w:t>
            </w:r>
          </w:p>
        </w:tc>
      </w:tr>
      <w:tr w:rsidR="00A51B6F" w:rsidRPr="00A51B6F" w14:paraId="3F5659A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218B228" w14:textId="77777777" w:rsidR="00A51B6F" w:rsidRPr="00A51B6F" w:rsidRDefault="00A51B6F" w:rsidP="00A51B6F">
            <w:pPr>
              <w:outlineLvl w:val="1"/>
              <w:rPr>
                <w:color w:val="000000"/>
                <w:sz w:val="20"/>
                <w:szCs w:val="20"/>
              </w:rPr>
            </w:pPr>
            <w:r w:rsidRPr="00A51B6F">
              <w:rPr>
                <w:color w:val="000000"/>
                <w:sz w:val="20"/>
                <w:szCs w:val="20"/>
              </w:rPr>
              <w:t>Муниципальная программа 13 "Социальная поддержка некоторых категорий граждан ЗАТО города Заозерска"</w:t>
            </w:r>
          </w:p>
        </w:tc>
        <w:tc>
          <w:tcPr>
            <w:tcW w:w="514" w:type="pct"/>
            <w:tcBorders>
              <w:top w:val="nil"/>
              <w:left w:val="nil"/>
              <w:bottom w:val="single" w:sz="4" w:space="0" w:color="000000"/>
              <w:right w:val="single" w:sz="4" w:space="0" w:color="000000"/>
            </w:tcBorders>
            <w:shd w:val="clear" w:color="auto" w:fill="auto"/>
            <w:noWrap/>
            <w:hideMark/>
          </w:tcPr>
          <w:p w14:paraId="78777E9F" w14:textId="77777777" w:rsidR="00A51B6F" w:rsidRPr="00A51B6F" w:rsidRDefault="00A51B6F" w:rsidP="00A51B6F">
            <w:pPr>
              <w:jc w:val="center"/>
              <w:outlineLvl w:val="1"/>
              <w:rPr>
                <w:color w:val="000000"/>
                <w:sz w:val="20"/>
                <w:szCs w:val="20"/>
              </w:rPr>
            </w:pPr>
            <w:r w:rsidRPr="00A51B6F">
              <w:rPr>
                <w:color w:val="000000"/>
                <w:sz w:val="20"/>
                <w:szCs w:val="20"/>
              </w:rPr>
              <w:t>1300000000</w:t>
            </w:r>
          </w:p>
        </w:tc>
        <w:tc>
          <w:tcPr>
            <w:tcW w:w="437" w:type="pct"/>
            <w:tcBorders>
              <w:top w:val="nil"/>
              <w:left w:val="nil"/>
              <w:bottom w:val="single" w:sz="4" w:space="0" w:color="000000"/>
              <w:right w:val="single" w:sz="4" w:space="0" w:color="000000"/>
            </w:tcBorders>
            <w:shd w:val="clear" w:color="auto" w:fill="auto"/>
            <w:noWrap/>
            <w:hideMark/>
          </w:tcPr>
          <w:p w14:paraId="1B418EA7"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D0A5DEE" w14:textId="77777777" w:rsidR="00A51B6F" w:rsidRPr="00A51B6F" w:rsidRDefault="00A51B6F" w:rsidP="00A51B6F">
            <w:pPr>
              <w:jc w:val="center"/>
              <w:outlineLvl w:val="1"/>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1C25551" w14:textId="77777777" w:rsidR="00A51B6F" w:rsidRPr="00A51B6F" w:rsidRDefault="00A51B6F" w:rsidP="00A51B6F">
            <w:pPr>
              <w:jc w:val="right"/>
              <w:outlineLvl w:val="1"/>
              <w:rPr>
                <w:color w:val="000000"/>
                <w:sz w:val="20"/>
                <w:szCs w:val="20"/>
              </w:rPr>
            </w:pPr>
            <w:r w:rsidRPr="00A51B6F">
              <w:rPr>
                <w:color w:val="000000"/>
                <w:sz w:val="20"/>
                <w:szCs w:val="20"/>
              </w:rPr>
              <w:t>1 410 474,00</w:t>
            </w:r>
          </w:p>
        </w:tc>
        <w:tc>
          <w:tcPr>
            <w:tcW w:w="621" w:type="pct"/>
            <w:tcBorders>
              <w:top w:val="nil"/>
              <w:left w:val="nil"/>
              <w:bottom w:val="single" w:sz="4" w:space="0" w:color="000000"/>
              <w:right w:val="single" w:sz="4" w:space="0" w:color="000000"/>
            </w:tcBorders>
            <w:shd w:val="clear" w:color="auto" w:fill="auto"/>
            <w:noWrap/>
            <w:hideMark/>
          </w:tcPr>
          <w:p w14:paraId="274FE6CF" w14:textId="77777777" w:rsidR="00A51B6F" w:rsidRPr="00A51B6F" w:rsidRDefault="00A51B6F" w:rsidP="00A51B6F">
            <w:pPr>
              <w:jc w:val="right"/>
              <w:outlineLvl w:val="1"/>
              <w:rPr>
                <w:color w:val="000000"/>
                <w:sz w:val="20"/>
                <w:szCs w:val="20"/>
              </w:rPr>
            </w:pPr>
            <w:r w:rsidRPr="00A51B6F">
              <w:rPr>
                <w:color w:val="000000"/>
                <w:sz w:val="20"/>
                <w:szCs w:val="20"/>
              </w:rPr>
              <w:t>1 257 474,00</w:t>
            </w:r>
          </w:p>
        </w:tc>
      </w:tr>
      <w:tr w:rsidR="00A51B6F" w:rsidRPr="00A51B6F" w14:paraId="7315D0C0"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EB96BCC" w14:textId="77777777" w:rsidR="00A51B6F" w:rsidRPr="00A51B6F" w:rsidRDefault="00A51B6F" w:rsidP="00A51B6F">
            <w:pPr>
              <w:outlineLvl w:val="3"/>
              <w:rPr>
                <w:color w:val="000000"/>
                <w:sz w:val="20"/>
                <w:szCs w:val="20"/>
              </w:rPr>
            </w:pPr>
            <w:r w:rsidRPr="00A51B6F">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5A696A0B" w14:textId="77777777" w:rsidR="00A51B6F" w:rsidRPr="00A51B6F" w:rsidRDefault="00A51B6F" w:rsidP="00A51B6F">
            <w:pPr>
              <w:jc w:val="center"/>
              <w:outlineLvl w:val="3"/>
              <w:rPr>
                <w:color w:val="000000"/>
                <w:sz w:val="20"/>
                <w:szCs w:val="20"/>
              </w:rPr>
            </w:pPr>
            <w:r w:rsidRPr="00A51B6F">
              <w:rPr>
                <w:color w:val="000000"/>
                <w:sz w:val="20"/>
                <w:szCs w:val="20"/>
              </w:rPr>
              <w:t>1320000000</w:t>
            </w:r>
          </w:p>
        </w:tc>
        <w:tc>
          <w:tcPr>
            <w:tcW w:w="437" w:type="pct"/>
            <w:tcBorders>
              <w:top w:val="nil"/>
              <w:left w:val="nil"/>
              <w:bottom w:val="single" w:sz="4" w:space="0" w:color="000000"/>
              <w:right w:val="single" w:sz="4" w:space="0" w:color="000000"/>
            </w:tcBorders>
            <w:shd w:val="clear" w:color="auto" w:fill="auto"/>
            <w:noWrap/>
            <w:hideMark/>
          </w:tcPr>
          <w:p w14:paraId="1916086E"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D4E3508"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C556247" w14:textId="77777777" w:rsidR="00A51B6F" w:rsidRPr="00A51B6F" w:rsidRDefault="00A51B6F" w:rsidP="00A51B6F">
            <w:pPr>
              <w:jc w:val="right"/>
              <w:outlineLvl w:val="3"/>
              <w:rPr>
                <w:color w:val="000000"/>
                <w:sz w:val="20"/>
                <w:szCs w:val="20"/>
              </w:rPr>
            </w:pPr>
            <w:r w:rsidRPr="00A51B6F">
              <w:rPr>
                <w:color w:val="000000"/>
                <w:sz w:val="20"/>
                <w:szCs w:val="20"/>
              </w:rPr>
              <w:t>1 410 474,00</w:t>
            </w:r>
          </w:p>
        </w:tc>
        <w:tc>
          <w:tcPr>
            <w:tcW w:w="621" w:type="pct"/>
            <w:tcBorders>
              <w:top w:val="nil"/>
              <w:left w:val="nil"/>
              <w:bottom w:val="single" w:sz="4" w:space="0" w:color="000000"/>
              <w:right w:val="single" w:sz="4" w:space="0" w:color="000000"/>
            </w:tcBorders>
            <w:shd w:val="clear" w:color="auto" w:fill="auto"/>
            <w:noWrap/>
            <w:hideMark/>
          </w:tcPr>
          <w:p w14:paraId="32A806B3" w14:textId="77777777" w:rsidR="00A51B6F" w:rsidRPr="00A51B6F" w:rsidRDefault="00A51B6F" w:rsidP="00A51B6F">
            <w:pPr>
              <w:jc w:val="right"/>
              <w:outlineLvl w:val="3"/>
              <w:rPr>
                <w:color w:val="000000"/>
                <w:sz w:val="20"/>
                <w:szCs w:val="20"/>
              </w:rPr>
            </w:pPr>
            <w:r w:rsidRPr="00A51B6F">
              <w:rPr>
                <w:color w:val="000000"/>
                <w:sz w:val="20"/>
                <w:szCs w:val="20"/>
              </w:rPr>
              <w:t>1 257 474,00</w:t>
            </w:r>
          </w:p>
        </w:tc>
      </w:tr>
      <w:tr w:rsidR="00A51B6F" w:rsidRPr="00A51B6F" w14:paraId="3967B5FB"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6F639C8" w14:textId="77777777" w:rsidR="00A51B6F" w:rsidRPr="00A51B6F" w:rsidRDefault="00A51B6F" w:rsidP="00A51B6F">
            <w:pPr>
              <w:outlineLvl w:val="4"/>
              <w:rPr>
                <w:color w:val="000000"/>
                <w:sz w:val="20"/>
                <w:szCs w:val="20"/>
              </w:rPr>
            </w:pPr>
            <w:r w:rsidRPr="00A51B6F">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14" w:type="pct"/>
            <w:tcBorders>
              <w:top w:val="nil"/>
              <w:left w:val="nil"/>
              <w:bottom w:val="single" w:sz="4" w:space="0" w:color="000000"/>
              <w:right w:val="single" w:sz="4" w:space="0" w:color="000000"/>
            </w:tcBorders>
            <w:shd w:val="clear" w:color="auto" w:fill="auto"/>
            <w:noWrap/>
            <w:hideMark/>
          </w:tcPr>
          <w:p w14:paraId="4F137403" w14:textId="77777777" w:rsidR="00A51B6F" w:rsidRPr="00A51B6F" w:rsidRDefault="00A51B6F" w:rsidP="00A51B6F">
            <w:pPr>
              <w:jc w:val="center"/>
              <w:outlineLvl w:val="4"/>
              <w:rPr>
                <w:color w:val="000000"/>
                <w:sz w:val="20"/>
                <w:szCs w:val="20"/>
              </w:rPr>
            </w:pPr>
            <w:r w:rsidRPr="00A51B6F">
              <w:rPr>
                <w:color w:val="000000"/>
                <w:sz w:val="20"/>
                <w:szCs w:val="20"/>
              </w:rPr>
              <w:t>1320100000</w:t>
            </w:r>
          </w:p>
        </w:tc>
        <w:tc>
          <w:tcPr>
            <w:tcW w:w="437" w:type="pct"/>
            <w:tcBorders>
              <w:top w:val="nil"/>
              <w:left w:val="nil"/>
              <w:bottom w:val="single" w:sz="4" w:space="0" w:color="000000"/>
              <w:right w:val="single" w:sz="4" w:space="0" w:color="000000"/>
            </w:tcBorders>
            <w:shd w:val="clear" w:color="auto" w:fill="auto"/>
            <w:noWrap/>
            <w:hideMark/>
          </w:tcPr>
          <w:p w14:paraId="3856866F"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A702704" w14:textId="77777777" w:rsidR="00A51B6F" w:rsidRPr="00A51B6F" w:rsidRDefault="00A51B6F" w:rsidP="00A51B6F">
            <w:pPr>
              <w:jc w:val="center"/>
              <w:outlineLvl w:val="4"/>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B95A45C" w14:textId="77777777" w:rsidR="00A51B6F" w:rsidRPr="00A51B6F" w:rsidRDefault="00A51B6F" w:rsidP="00A51B6F">
            <w:pPr>
              <w:jc w:val="right"/>
              <w:outlineLvl w:val="4"/>
              <w:rPr>
                <w:color w:val="000000"/>
                <w:sz w:val="20"/>
                <w:szCs w:val="20"/>
              </w:rPr>
            </w:pPr>
            <w:r w:rsidRPr="00A51B6F">
              <w:rPr>
                <w:color w:val="000000"/>
                <w:sz w:val="20"/>
                <w:szCs w:val="20"/>
              </w:rPr>
              <w:t>1 410 474,00</w:t>
            </w:r>
          </w:p>
        </w:tc>
        <w:tc>
          <w:tcPr>
            <w:tcW w:w="621" w:type="pct"/>
            <w:tcBorders>
              <w:top w:val="nil"/>
              <w:left w:val="nil"/>
              <w:bottom w:val="single" w:sz="4" w:space="0" w:color="000000"/>
              <w:right w:val="single" w:sz="4" w:space="0" w:color="000000"/>
            </w:tcBorders>
            <w:shd w:val="clear" w:color="auto" w:fill="auto"/>
            <w:noWrap/>
            <w:hideMark/>
          </w:tcPr>
          <w:p w14:paraId="66CF4A71" w14:textId="77777777" w:rsidR="00A51B6F" w:rsidRPr="00A51B6F" w:rsidRDefault="00A51B6F" w:rsidP="00A51B6F">
            <w:pPr>
              <w:jc w:val="right"/>
              <w:outlineLvl w:val="4"/>
              <w:rPr>
                <w:color w:val="000000"/>
                <w:sz w:val="20"/>
                <w:szCs w:val="20"/>
              </w:rPr>
            </w:pPr>
            <w:r w:rsidRPr="00A51B6F">
              <w:rPr>
                <w:color w:val="000000"/>
                <w:sz w:val="20"/>
                <w:szCs w:val="20"/>
              </w:rPr>
              <w:t>1 257 474,00</w:t>
            </w:r>
          </w:p>
        </w:tc>
      </w:tr>
      <w:tr w:rsidR="00A51B6F" w:rsidRPr="00A51B6F" w14:paraId="683D86B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ABD2B5C" w14:textId="77777777" w:rsidR="00A51B6F" w:rsidRPr="00A51B6F" w:rsidRDefault="00A51B6F" w:rsidP="00A51B6F">
            <w:pPr>
              <w:outlineLvl w:val="5"/>
              <w:rPr>
                <w:color w:val="000000"/>
                <w:sz w:val="20"/>
                <w:szCs w:val="20"/>
              </w:rPr>
            </w:pPr>
            <w:r w:rsidRPr="00A51B6F">
              <w:rPr>
                <w:color w:val="000000"/>
                <w:sz w:val="20"/>
                <w:szCs w:val="20"/>
              </w:rPr>
              <w:t>Доплаты к пенсиям муниципальным служащим</w:t>
            </w:r>
          </w:p>
        </w:tc>
        <w:tc>
          <w:tcPr>
            <w:tcW w:w="514" w:type="pct"/>
            <w:tcBorders>
              <w:top w:val="nil"/>
              <w:left w:val="nil"/>
              <w:bottom w:val="single" w:sz="4" w:space="0" w:color="000000"/>
              <w:right w:val="single" w:sz="4" w:space="0" w:color="000000"/>
            </w:tcBorders>
            <w:shd w:val="clear" w:color="auto" w:fill="auto"/>
            <w:noWrap/>
            <w:hideMark/>
          </w:tcPr>
          <w:p w14:paraId="263545B6" w14:textId="77777777" w:rsidR="00A51B6F" w:rsidRPr="00A51B6F" w:rsidRDefault="00A51B6F" w:rsidP="00A51B6F">
            <w:pPr>
              <w:jc w:val="center"/>
              <w:outlineLvl w:val="5"/>
              <w:rPr>
                <w:color w:val="000000"/>
                <w:sz w:val="20"/>
                <w:szCs w:val="20"/>
              </w:rPr>
            </w:pPr>
            <w:r w:rsidRPr="00A51B6F">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64C0101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7351173"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9EB483D" w14:textId="77777777" w:rsidR="00A51B6F" w:rsidRPr="00A51B6F" w:rsidRDefault="00A51B6F" w:rsidP="00A51B6F">
            <w:pPr>
              <w:jc w:val="right"/>
              <w:outlineLvl w:val="5"/>
              <w:rPr>
                <w:color w:val="000000"/>
                <w:sz w:val="20"/>
                <w:szCs w:val="20"/>
              </w:rPr>
            </w:pPr>
            <w:r w:rsidRPr="00A51B6F">
              <w:rPr>
                <w:color w:val="000000"/>
                <w:sz w:val="20"/>
                <w:szCs w:val="20"/>
              </w:rPr>
              <w:t>1 401 174,00</w:t>
            </w:r>
          </w:p>
        </w:tc>
        <w:tc>
          <w:tcPr>
            <w:tcW w:w="621" w:type="pct"/>
            <w:tcBorders>
              <w:top w:val="nil"/>
              <w:left w:val="nil"/>
              <w:bottom w:val="single" w:sz="4" w:space="0" w:color="000000"/>
              <w:right w:val="single" w:sz="4" w:space="0" w:color="000000"/>
            </w:tcBorders>
            <w:shd w:val="clear" w:color="auto" w:fill="auto"/>
            <w:noWrap/>
            <w:hideMark/>
          </w:tcPr>
          <w:p w14:paraId="223F0F5F" w14:textId="77777777" w:rsidR="00A51B6F" w:rsidRPr="00A51B6F" w:rsidRDefault="00A51B6F" w:rsidP="00A51B6F">
            <w:pPr>
              <w:jc w:val="right"/>
              <w:outlineLvl w:val="5"/>
              <w:rPr>
                <w:color w:val="000000"/>
                <w:sz w:val="20"/>
                <w:szCs w:val="20"/>
              </w:rPr>
            </w:pPr>
            <w:r w:rsidRPr="00A51B6F">
              <w:rPr>
                <w:color w:val="000000"/>
                <w:sz w:val="20"/>
                <w:szCs w:val="20"/>
              </w:rPr>
              <w:t>1 248 174,00</w:t>
            </w:r>
          </w:p>
        </w:tc>
      </w:tr>
      <w:tr w:rsidR="00A51B6F" w:rsidRPr="00A51B6F" w14:paraId="383A937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B6677E5" w14:textId="77777777" w:rsidR="00A51B6F" w:rsidRPr="00A51B6F" w:rsidRDefault="00A51B6F" w:rsidP="00A51B6F">
            <w:pPr>
              <w:outlineLvl w:val="2"/>
              <w:rPr>
                <w:color w:val="000000"/>
                <w:sz w:val="20"/>
                <w:szCs w:val="20"/>
              </w:rPr>
            </w:pPr>
            <w:r w:rsidRPr="00A51B6F">
              <w:rPr>
                <w:color w:val="000000"/>
                <w:sz w:val="20"/>
                <w:szCs w:val="20"/>
              </w:rPr>
              <w:t>Социальное обеспечение и иные выплаты населению</w:t>
            </w:r>
          </w:p>
        </w:tc>
        <w:tc>
          <w:tcPr>
            <w:tcW w:w="514" w:type="pct"/>
            <w:tcBorders>
              <w:top w:val="nil"/>
              <w:left w:val="nil"/>
              <w:bottom w:val="single" w:sz="4" w:space="0" w:color="000000"/>
              <w:right w:val="single" w:sz="4" w:space="0" w:color="000000"/>
            </w:tcBorders>
            <w:shd w:val="clear" w:color="auto" w:fill="auto"/>
            <w:noWrap/>
            <w:hideMark/>
          </w:tcPr>
          <w:p w14:paraId="45125C5D" w14:textId="77777777" w:rsidR="00A51B6F" w:rsidRPr="00A51B6F" w:rsidRDefault="00A51B6F" w:rsidP="00A51B6F">
            <w:pPr>
              <w:jc w:val="center"/>
              <w:outlineLvl w:val="2"/>
              <w:rPr>
                <w:color w:val="000000"/>
                <w:sz w:val="20"/>
                <w:szCs w:val="20"/>
              </w:rPr>
            </w:pPr>
            <w:r w:rsidRPr="00A51B6F">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6C6E4342"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D173542" w14:textId="77777777" w:rsidR="00A51B6F" w:rsidRPr="00A51B6F" w:rsidRDefault="00A51B6F" w:rsidP="00A51B6F">
            <w:pPr>
              <w:jc w:val="center"/>
              <w:outlineLvl w:val="2"/>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5E630F99" w14:textId="77777777" w:rsidR="00A51B6F" w:rsidRPr="00A51B6F" w:rsidRDefault="00A51B6F" w:rsidP="00A51B6F">
            <w:pPr>
              <w:jc w:val="right"/>
              <w:outlineLvl w:val="2"/>
              <w:rPr>
                <w:color w:val="000000"/>
                <w:sz w:val="20"/>
                <w:szCs w:val="20"/>
              </w:rPr>
            </w:pPr>
            <w:r w:rsidRPr="00A51B6F">
              <w:rPr>
                <w:color w:val="000000"/>
                <w:sz w:val="20"/>
                <w:szCs w:val="20"/>
              </w:rPr>
              <w:t>1 401 174,00</w:t>
            </w:r>
          </w:p>
        </w:tc>
        <w:tc>
          <w:tcPr>
            <w:tcW w:w="621" w:type="pct"/>
            <w:tcBorders>
              <w:top w:val="nil"/>
              <w:left w:val="nil"/>
              <w:bottom w:val="single" w:sz="4" w:space="0" w:color="000000"/>
              <w:right w:val="single" w:sz="4" w:space="0" w:color="000000"/>
            </w:tcBorders>
            <w:shd w:val="clear" w:color="auto" w:fill="auto"/>
            <w:noWrap/>
            <w:hideMark/>
          </w:tcPr>
          <w:p w14:paraId="195A4CA2" w14:textId="77777777" w:rsidR="00A51B6F" w:rsidRPr="00A51B6F" w:rsidRDefault="00A51B6F" w:rsidP="00A51B6F">
            <w:pPr>
              <w:jc w:val="right"/>
              <w:outlineLvl w:val="2"/>
              <w:rPr>
                <w:color w:val="000000"/>
                <w:sz w:val="20"/>
                <w:szCs w:val="20"/>
              </w:rPr>
            </w:pPr>
            <w:r w:rsidRPr="00A51B6F">
              <w:rPr>
                <w:color w:val="000000"/>
                <w:sz w:val="20"/>
                <w:szCs w:val="20"/>
              </w:rPr>
              <w:t>1 248 174,00</w:t>
            </w:r>
          </w:p>
        </w:tc>
      </w:tr>
      <w:tr w:rsidR="00A51B6F" w:rsidRPr="00A51B6F" w14:paraId="04CEC33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A38AB1A" w14:textId="77777777" w:rsidR="00A51B6F" w:rsidRPr="00A51B6F" w:rsidRDefault="00A51B6F" w:rsidP="00A51B6F">
            <w:pPr>
              <w:outlineLvl w:val="3"/>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2B08E0FC" w14:textId="77777777" w:rsidR="00A51B6F" w:rsidRPr="00A51B6F" w:rsidRDefault="00A51B6F" w:rsidP="00A51B6F">
            <w:pPr>
              <w:jc w:val="center"/>
              <w:outlineLvl w:val="3"/>
              <w:rPr>
                <w:color w:val="000000"/>
                <w:sz w:val="20"/>
                <w:szCs w:val="20"/>
              </w:rPr>
            </w:pPr>
            <w:r w:rsidRPr="00A51B6F">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0EABE38A" w14:textId="77777777" w:rsidR="00A51B6F" w:rsidRPr="00A51B6F" w:rsidRDefault="00A51B6F" w:rsidP="00A51B6F">
            <w:pPr>
              <w:jc w:val="center"/>
              <w:outlineLvl w:val="3"/>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7344DD40" w14:textId="77777777" w:rsidR="00A51B6F" w:rsidRPr="00A51B6F" w:rsidRDefault="00A51B6F" w:rsidP="00A51B6F">
            <w:pPr>
              <w:jc w:val="center"/>
              <w:outlineLvl w:val="3"/>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33E8E254" w14:textId="77777777" w:rsidR="00A51B6F" w:rsidRPr="00A51B6F" w:rsidRDefault="00A51B6F" w:rsidP="00A51B6F">
            <w:pPr>
              <w:jc w:val="right"/>
              <w:outlineLvl w:val="3"/>
              <w:rPr>
                <w:color w:val="000000"/>
                <w:sz w:val="20"/>
                <w:szCs w:val="20"/>
              </w:rPr>
            </w:pPr>
            <w:r w:rsidRPr="00A51B6F">
              <w:rPr>
                <w:color w:val="000000"/>
                <w:sz w:val="20"/>
                <w:szCs w:val="20"/>
              </w:rPr>
              <w:t>1 401 174,00</w:t>
            </w:r>
          </w:p>
        </w:tc>
        <w:tc>
          <w:tcPr>
            <w:tcW w:w="621" w:type="pct"/>
            <w:tcBorders>
              <w:top w:val="nil"/>
              <w:left w:val="nil"/>
              <w:bottom w:val="single" w:sz="4" w:space="0" w:color="000000"/>
              <w:right w:val="single" w:sz="4" w:space="0" w:color="000000"/>
            </w:tcBorders>
            <w:shd w:val="clear" w:color="auto" w:fill="auto"/>
            <w:noWrap/>
            <w:hideMark/>
          </w:tcPr>
          <w:p w14:paraId="083F7095" w14:textId="77777777" w:rsidR="00A51B6F" w:rsidRPr="00A51B6F" w:rsidRDefault="00A51B6F" w:rsidP="00A51B6F">
            <w:pPr>
              <w:jc w:val="right"/>
              <w:outlineLvl w:val="3"/>
              <w:rPr>
                <w:color w:val="000000"/>
                <w:sz w:val="20"/>
                <w:szCs w:val="20"/>
              </w:rPr>
            </w:pPr>
            <w:r w:rsidRPr="00A51B6F">
              <w:rPr>
                <w:color w:val="000000"/>
                <w:sz w:val="20"/>
                <w:szCs w:val="20"/>
              </w:rPr>
              <w:t>1 248 174,00</w:t>
            </w:r>
          </w:p>
        </w:tc>
      </w:tr>
      <w:tr w:rsidR="00A51B6F" w:rsidRPr="00A51B6F" w14:paraId="4D33F46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B2412F0" w14:textId="77777777" w:rsidR="00A51B6F" w:rsidRPr="00A51B6F" w:rsidRDefault="00A51B6F" w:rsidP="00A51B6F">
            <w:pPr>
              <w:outlineLvl w:val="4"/>
              <w:rPr>
                <w:color w:val="000000"/>
                <w:sz w:val="20"/>
                <w:szCs w:val="20"/>
              </w:rPr>
            </w:pPr>
            <w:r w:rsidRPr="00A51B6F">
              <w:rPr>
                <w:color w:val="000000"/>
                <w:sz w:val="20"/>
                <w:szCs w:val="20"/>
              </w:rPr>
              <w:t>Пенсионное обеспечение</w:t>
            </w:r>
          </w:p>
        </w:tc>
        <w:tc>
          <w:tcPr>
            <w:tcW w:w="514" w:type="pct"/>
            <w:tcBorders>
              <w:top w:val="nil"/>
              <w:left w:val="nil"/>
              <w:bottom w:val="single" w:sz="4" w:space="0" w:color="000000"/>
              <w:right w:val="single" w:sz="4" w:space="0" w:color="000000"/>
            </w:tcBorders>
            <w:shd w:val="clear" w:color="auto" w:fill="auto"/>
            <w:noWrap/>
            <w:hideMark/>
          </w:tcPr>
          <w:p w14:paraId="01F741A1" w14:textId="77777777" w:rsidR="00A51B6F" w:rsidRPr="00A51B6F" w:rsidRDefault="00A51B6F" w:rsidP="00A51B6F">
            <w:pPr>
              <w:jc w:val="center"/>
              <w:outlineLvl w:val="4"/>
              <w:rPr>
                <w:color w:val="000000"/>
                <w:sz w:val="20"/>
                <w:szCs w:val="20"/>
              </w:rPr>
            </w:pPr>
            <w:r w:rsidRPr="00A51B6F">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059D790F" w14:textId="77777777" w:rsidR="00A51B6F" w:rsidRPr="00A51B6F" w:rsidRDefault="00A51B6F" w:rsidP="00A51B6F">
            <w:pPr>
              <w:jc w:val="center"/>
              <w:outlineLvl w:val="4"/>
              <w:rPr>
                <w:color w:val="000000"/>
                <w:sz w:val="20"/>
                <w:szCs w:val="20"/>
              </w:rPr>
            </w:pPr>
            <w:r w:rsidRPr="00A51B6F">
              <w:rPr>
                <w:color w:val="000000"/>
                <w:sz w:val="20"/>
                <w:szCs w:val="20"/>
              </w:rPr>
              <w:t>1001</w:t>
            </w:r>
          </w:p>
        </w:tc>
        <w:tc>
          <w:tcPr>
            <w:tcW w:w="357" w:type="pct"/>
            <w:tcBorders>
              <w:top w:val="nil"/>
              <w:left w:val="nil"/>
              <w:bottom w:val="single" w:sz="4" w:space="0" w:color="000000"/>
              <w:right w:val="single" w:sz="4" w:space="0" w:color="000000"/>
            </w:tcBorders>
            <w:shd w:val="clear" w:color="auto" w:fill="auto"/>
            <w:noWrap/>
            <w:hideMark/>
          </w:tcPr>
          <w:p w14:paraId="0539F771" w14:textId="77777777" w:rsidR="00A51B6F" w:rsidRPr="00A51B6F" w:rsidRDefault="00A51B6F" w:rsidP="00A51B6F">
            <w:pPr>
              <w:jc w:val="center"/>
              <w:outlineLvl w:val="4"/>
              <w:rPr>
                <w:color w:val="000000"/>
                <w:sz w:val="20"/>
                <w:szCs w:val="20"/>
              </w:rPr>
            </w:pPr>
            <w:r w:rsidRPr="00A51B6F">
              <w:rPr>
                <w:color w:val="000000"/>
                <w:sz w:val="20"/>
                <w:szCs w:val="20"/>
              </w:rPr>
              <w:t>300</w:t>
            </w:r>
          </w:p>
        </w:tc>
        <w:tc>
          <w:tcPr>
            <w:tcW w:w="621" w:type="pct"/>
            <w:tcBorders>
              <w:top w:val="nil"/>
              <w:left w:val="nil"/>
              <w:bottom w:val="single" w:sz="4" w:space="0" w:color="000000"/>
              <w:right w:val="single" w:sz="4" w:space="0" w:color="000000"/>
            </w:tcBorders>
            <w:shd w:val="clear" w:color="auto" w:fill="auto"/>
            <w:noWrap/>
            <w:hideMark/>
          </w:tcPr>
          <w:p w14:paraId="1BD65CFF" w14:textId="77777777" w:rsidR="00A51B6F" w:rsidRPr="00A51B6F" w:rsidRDefault="00A51B6F" w:rsidP="00A51B6F">
            <w:pPr>
              <w:jc w:val="right"/>
              <w:outlineLvl w:val="4"/>
              <w:rPr>
                <w:color w:val="000000"/>
                <w:sz w:val="20"/>
                <w:szCs w:val="20"/>
              </w:rPr>
            </w:pPr>
            <w:r w:rsidRPr="00A51B6F">
              <w:rPr>
                <w:color w:val="000000"/>
                <w:sz w:val="20"/>
                <w:szCs w:val="20"/>
              </w:rPr>
              <w:t>1 401 174,00</w:t>
            </w:r>
          </w:p>
        </w:tc>
        <w:tc>
          <w:tcPr>
            <w:tcW w:w="621" w:type="pct"/>
            <w:tcBorders>
              <w:top w:val="nil"/>
              <w:left w:val="nil"/>
              <w:bottom w:val="single" w:sz="4" w:space="0" w:color="000000"/>
              <w:right w:val="single" w:sz="4" w:space="0" w:color="000000"/>
            </w:tcBorders>
            <w:shd w:val="clear" w:color="auto" w:fill="auto"/>
            <w:noWrap/>
            <w:hideMark/>
          </w:tcPr>
          <w:p w14:paraId="09BA5AA4" w14:textId="77777777" w:rsidR="00A51B6F" w:rsidRPr="00A51B6F" w:rsidRDefault="00A51B6F" w:rsidP="00A51B6F">
            <w:pPr>
              <w:jc w:val="right"/>
              <w:outlineLvl w:val="4"/>
              <w:rPr>
                <w:color w:val="000000"/>
                <w:sz w:val="20"/>
                <w:szCs w:val="20"/>
              </w:rPr>
            </w:pPr>
            <w:r w:rsidRPr="00A51B6F">
              <w:rPr>
                <w:color w:val="000000"/>
                <w:sz w:val="20"/>
                <w:szCs w:val="20"/>
              </w:rPr>
              <w:t>1 248 174,00</w:t>
            </w:r>
          </w:p>
        </w:tc>
      </w:tr>
      <w:tr w:rsidR="00A51B6F" w:rsidRPr="00A51B6F" w14:paraId="50430C5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D3427C6" w14:textId="77777777" w:rsidR="00A51B6F" w:rsidRPr="00A51B6F" w:rsidRDefault="00A51B6F" w:rsidP="00A51B6F">
            <w:pPr>
              <w:outlineLvl w:val="5"/>
              <w:rPr>
                <w:color w:val="000000"/>
                <w:sz w:val="20"/>
                <w:szCs w:val="20"/>
              </w:rPr>
            </w:pPr>
            <w:r w:rsidRPr="00A51B6F">
              <w:rPr>
                <w:color w:val="000000"/>
                <w:sz w:val="20"/>
                <w:szCs w:val="20"/>
              </w:rPr>
              <w:t>Субвенция на возмещение расходов по гарантированному перечню услуг по погребению</w:t>
            </w:r>
          </w:p>
        </w:tc>
        <w:tc>
          <w:tcPr>
            <w:tcW w:w="514" w:type="pct"/>
            <w:tcBorders>
              <w:top w:val="nil"/>
              <w:left w:val="nil"/>
              <w:bottom w:val="single" w:sz="4" w:space="0" w:color="000000"/>
              <w:right w:val="single" w:sz="4" w:space="0" w:color="000000"/>
            </w:tcBorders>
            <w:shd w:val="clear" w:color="auto" w:fill="auto"/>
            <w:noWrap/>
            <w:hideMark/>
          </w:tcPr>
          <w:p w14:paraId="34E6C9A5" w14:textId="77777777" w:rsidR="00A51B6F" w:rsidRPr="00A51B6F" w:rsidRDefault="00A51B6F" w:rsidP="00A51B6F">
            <w:pPr>
              <w:jc w:val="center"/>
              <w:outlineLvl w:val="5"/>
              <w:rPr>
                <w:color w:val="000000"/>
                <w:sz w:val="20"/>
                <w:szCs w:val="20"/>
              </w:rPr>
            </w:pPr>
            <w:r w:rsidRPr="00A51B6F">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14D29C4E"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EC31C3F"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E1F9AC4" w14:textId="77777777" w:rsidR="00A51B6F" w:rsidRPr="00A51B6F" w:rsidRDefault="00A51B6F" w:rsidP="00A51B6F">
            <w:pPr>
              <w:jc w:val="right"/>
              <w:outlineLvl w:val="5"/>
              <w:rPr>
                <w:color w:val="000000"/>
                <w:sz w:val="20"/>
                <w:szCs w:val="20"/>
              </w:rPr>
            </w:pPr>
            <w:r w:rsidRPr="00A51B6F">
              <w:rPr>
                <w:color w:val="000000"/>
                <w:sz w:val="20"/>
                <w:szCs w:val="20"/>
              </w:rPr>
              <w:t>9 300,00</w:t>
            </w:r>
          </w:p>
        </w:tc>
        <w:tc>
          <w:tcPr>
            <w:tcW w:w="621" w:type="pct"/>
            <w:tcBorders>
              <w:top w:val="nil"/>
              <w:left w:val="nil"/>
              <w:bottom w:val="single" w:sz="4" w:space="0" w:color="000000"/>
              <w:right w:val="single" w:sz="4" w:space="0" w:color="000000"/>
            </w:tcBorders>
            <w:shd w:val="clear" w:color="auto" w:fill="auto"/>
            <w:noWrap/>
            <w:hideMark/>
          </w:tcPr>
          <w:p w14:paraId="2D81310A" w14:textId="77777777" w:rsidR="00A51B6F" w:rsidRPr="00A51B6F" w:rsidRDefault="00A51B6F" w:rsidP="00A51B6F">
            <w:pPr>
              <w:jc w:val="right"/>
              <w:outlineLvl w:val="5"/>
              <w:rPr>
                <w:color w:val="000000"/>
                <w:sz w:val="20"/>
                <w:szCs w:val="20"/>
              </w:rPr>
            </w:pPr>
            <w:r w:rsidRPr="00A51B6F">
              <w:rPr>
                <w:color w:val="000000"/>
                <w:sz w:val="20"/>
                <w:szCs w:val="20"/>
              </w:rPr>
              <w:t>9 300,00</w:t>
            </w:r>
          </w:p>
        </w:tc>
      </w:tr>
      <w:tr w:rsidR="00A51B6F" w:rsidRPr="00A51B6F" w14:paraId="7172EE2A"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73C8EC4" w14:textId="77777777" w:rsidR="00A51B6F" w:rsidRPr="00A51B6F" w:rsidRDefault="00A51B6F" w:rsidP="00A51B6F">
            <w:pPr>
              <w:outlineLvl w:val="2"/>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293DBB0A" w14:textId="77777777" w:rsidR="00A51B6F" w:rsidRPr="00A51B6F" w:rsidRDefault="00A51B6F" w:rsidP="00A51B6F">
            <w:pPr>
              <w:jc w:val="center"/>
              <w:outlineLvl w:val="2"/>
              <w:rPr>
                <w:color w:val="000000"/>
                <w:sz w:val="20"/>
                <w:szCs w:val="20"/>
              </w:rPr>
            </w:pPr>
            <w:r w:rsidRPr="00A51B6F">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403D2D33"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5FBCAB5" w14:textId="77777777" w:rsidR="00A51B6F" w:rsidRPr="00A51B6F" w:rsidRDefault="00A51B6F" w:rsidP="00A51B6F">
            <w:pPr>
              <w:jc w:val="center"/>
              <w:outlineLvl w:val="2"/>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79C38AE" w14:textId="77777777" w:rsidR="00A51B6F" w:rsidRPr="00A51B6F" w:rsidRDefault="00A51B6F" w:rsidP="00A51B6F">
            <w:pPr>
              <w:jc w:val="right"/>
              <w:outlineLvl w:val="2"/>
              <w:rPr>
                <w:color w:val="000000"/>
                <w:sz w:val="20"/>
                <w:szCs w:val="20"/>
              </w:rPr>
            </w:pPr>
            <w:r w:rsidRPr="00A51B6F">
              <w:rPr>
                <w:color w:val="000000"/>
                <w:sz w:val="20"/>
                <w:szCs w:val="20"/>
              </w:rPr>
              <w:t>9 300,00</w:t>
            </w:r>
          </w:p>
        </w:tc>
        <w:tc>
          <w:tcPr>
            <w:tcW w:w="621" w:type="pct"/>
            <w:tcBorders>
              <w:top w:val="nil"/>
              <w:left w:val="nil"/>
              <w:bottom w:val="single" w:sz="4" w:space="0" w:color="000000"/>
              <w:right w:val="single" w:sz="4" w:space="0" w:color="000000"/>
            </w:tcBorders>
            <w:shd w:val="clear" w:color="auto" w:fill="auto"/>
            <w:noWrap/>
            <w:hideMark/>
          </w:tcPr>
          <w:p w14:paraId="2F372428" w14:textId="77777777" w:rsidR="00A51B6F" w:rsidRPr="00A51B6F" w:rsidRDefault="00A51B6F" w:rsidP="00A51B6F">
            <w:pPr>
              <w:jc w:val="right"/>
              <w:outlineLvl w:val="2"/>
              <w:rPr>
                <w:color w:val="000000"/>
                <w:sz w:val="20"/>
                <w:szCs w:val="20"/>
              </w:rPr>
            </w:pPr>
            <w:r w:rsidRPr="00A51B6F">
              <w:rPr>
                <w:color w:val="000000"/>
                <w:sz w:val="20"/>
                <w:szCs w:val="20"/>
              </w:rPr>
              <w:t>9 300,00</w:t>
            </w:r>
          </w:p>
        </w:tc>
      </w:tr>
      <w:tr w:rsidR="00A51B6F" w:rsidRPr="00A51B6F" w14:paraId="0E5A080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127C714" w14:textId="77777777" w:rsidR="00A51B6F" w:rsidRPr="00A51B6F" w:rsidRDefault="00A51B6F" w:rsidP="00A51B6F">
            <w:pPr>
              <w:outlineLvl w:val="3"/>
              <w:rPr>
                <w:color w:val="000000"/>
                <w:sz w:val="20"/>
                <w:szCs w:val="20"/>
              </w:rPr>
            </w:pPr>
            <w:r w:rsidRPr="00A51B6F">
              <w:rPr>
                <w:color w:val="000000"/>
                <w:sz w:val="20"/>
                <w:szCs w:val="20"/>
              </w:rPr>
              <w:t>СОЦИАЛЬНАЯ ПОЛИТИКА</w:t>
            </w:r>
          </w:p>
        </w:tc>
        <w:tc>
          <w:tcPr>
            <w:tcW w:w="514" w:type="pct"/>
            <w:tcBorders>
              <w:top w:val="nil"/>
              <w:left w:val="nil"/>
              <w:bottom w:val="single" w:sz="4" w:space="0" w:color="000000"/>
              <w:right w:val="single" w:sz="4" w:space="0" w:color="000000"/>
            </w:tcBorders>
            <w:shd w:val="clear" w:color="auto" w:fill="auto"/>
            <w:noWrap/>
            <w:hideMark/>
          </w:tcPr>
          <w:p w14:paraId="4E0D33FD" w14:textId="77777777" w:rsidR="00A51B6F" w:rsidRPr="00A51B6F" w:rsidRDefault="00A51B6F" w:rsidP="00A51B6F">
            <w:pPr>
              <w:jc w:val="center"/>
              <w:outlineLvl w:val="3"/>
              <w:rPr>
                <w:color w:val="000000"/>
                <w:sz w:val="20"/>
                <w:szCs w:val="20"/>
              </w:rPr>
            </w:pPr>
            <w:r w:rsidRPr="00A51B6F">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6B905610" w14:textId="77777777" w:rsidR="00A51B6F" w:rsidRPr="00A51B6F" w:rsidRDefault="00A51B6F" w:rsidP="00A51B6F">
            <w:pPr>
              <w:jc w:val="center"/>
              <w:outlineLvl w:val="3"/>
              <w:rPr>
                <w:color w:val="000000"/>
                <w:sz w:val="20"/>
                <w:szCs w:val="20"/>
              </w:rPr>
            </w:pPr>
            <w:r w:rsidRPr="00A51B6F">
              <w:rPr>
                <w:color w:val="000000"/>
                <w:sz w:val="20"/>
                <w:szCs w:val="20"/>
              </w:rPr>
              <w:t>1000</w:t>
            </w:r>
          </w:p>
        </w:tc>
        <w:tc>
          <w:tcPr>
            <w:tcW w:w="357" w:type="pct"/>
            <w:tcBorders>
              <w:top w:val="nil"/>
              <w:left w:val="nil"/>
              <w:bottom w:val="single" w:sz="4" w:space="0" w:color="000000"/>
              <w:right w:val="single" w:sz="4" w:space="0" w:color="000000"/>
            </w:tcBorders>
            <w:shd w:val="clear" w:color="auto" w:fill="auto"/>
            <w:noWrap/>
            <w:hideMark/>
          </w:tcPr>
          <w:p w14:paraId="1B4285E5"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2177330" w14:textId="77777777" w:rsidR="00A51B6F" w:rsidRPr="00A51B6F" w:rsidRDefault="00A51B6F" w:rsidP="00A51B6F">
            <w:pPr>
              <w:jc w:val="right"/>
              <w:outlineLvl w:val="3"/>
              <w:rPr>
                <w:color w:val="000000"/>
                <w:sz w:val="20"/>
                <w:szCs w:val="20"/>
              </w:rPr>
            </w:pPr>
            <w:r w:rsidRPr="00A51B6F">
              <w:rPr>
                <w:color w:val="000000"/>
                <w:sz w:val="20"/>
                <w:szCs w:val="20"/>
              </w:rPr>
              <w:t>9 300,00</w:t>
            </w:r>
          </w:p>
        </w:tc>
        <w:tc>
          <w:tcPr>
            <w:tcW w:w="621" w:type="pct"/>
            <w:tcBorders>
              <w:top w:val="nil"/>
              <w:left w:val="nil"/>
              <w:bottom w:val="single" w:sz="4" w:space="0" w:color="000000"/>
              <w:right w:val="single" w:sz="4" w:space="0" w:color="000000"/>
            </w:tcBorders>
            <w:shd w:val="clear" w:color="auto" w:fill="auto"/>
            <w:noWrap/>
            <w:hideMark/>
          </w:tcPr>
          <w:p w14:paraId="38AADFD7" w14:textId="77777777" w:rsidR="00A51B6F" w:rsidRPr="00A51B6F" w:rsidRDefault="00A51B6F" w:rsidP="00A51B6F">
            <w:pPr>
              <w:jc w:val="right"/>
              <w:outlineLvl w:val="3"/>
              <w:rPr>
                <w:color w:val="000000"/>
                <w:sz w:val="20"/>
                <w:szCs w:val="20"/>
              </w:rPr>
            </w:pPr>
            <w:r w:rsidRPr="00A51B6F">
              <w:rPr>
                <w:color w:val="000000"/>
                <w:sz w:val="20"/>
                <w:szCs w:val="20"/>
              </w:rPr>
              <w:t>9 300,00</w:t>
            </w:r>
          </w:p>
        </w:tc>
      </w:tr>
      <w:tr w:rsidR="00A51B6F" w:rsidRPr="00A51B6F" w14:paraId="2042647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EF3EFD5" w14:textId="77777777" w:rsidR="00A51B6F" w:rsidRPr="00A51B6F" w:rsidRDefault="00A51B6F" w:rsidP="00A51B6F">
            <w:pPr>
              <w:outlineLvl w:val="4"/>
              <w:rPr>
                <w:color w:val="000000"/>
                <w:sz w:val="20"/>
                <w:szCs w:val="20"/>
              </w:rPr>
            </w:pPr>
            <w:r w:rsidRPr="00A51B6F">
              <w:rPr>
                <w:color w:val="000000"/>
                <w:sz w:val="20"/>
                <w:szCs w:val="20"/>
              </w:rPr>
              <w:t>Социальное обеспечение населения</w:t>
            </w:r>
          </w:p>
        </w:tc>
        <w:tc>
          <w:tcPr>
            <w:tcW w:w="514" w:type="pct"/>
            <w:tcBorders>
              <w:top w:val="nil"/>
              <w:left w:val="nil"/>
              <w:bottom w:val="single" w:sz="4" w:space="0" w:color="000000"/>
              <w:right w:val="single" w:sz="4" w:space="0" w:color="000000"/>
            </w:tcBorders>
            <w:shd w:val="clear" w:color="auto" w:fill="auto"/>
            <w:noWrap/>
            <w:hideMark/>
          </w:tcPr>
          <w:p w14:paraId="5F4483B0" w14:textId="77777777" w:rsidR="00A51B6F" w:rsidRPr="00A51B6F" w:rsidRDefault="00A51B6F" w:rsidP="00A51B6F">
            <w:pPr>
              <w:jc w:val="center"/>
              <w:outlineLvl w:val="4"/>
              <w:rPr>
                <w:color w:val="000000"/>
                <w:sz w:val="20"/>
                <w:szCs w:val="20"/>
              </w:rPr>
            </w:pPr>
            <w:r w:rsidRPr="00A51B6F">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627CD173" w14:textId="77777777" w:rsidR="00A51B6F" w:rsidRPr="00A51B6F" w:rsidRDefault="00A51B6F" w:rsidP="00A51B6F">
            <w:pPr>
              <w:jc w:val="center"/>
              <w:outlineLvl w:val="4"/>
              <w:rPr>
                <w:color w:val="000000"/>
                <w:sz w:val="20"/>
                <w:szCs w:val="20"/>
              </w:rPr>
            </w:pPr>
            <w:r w:rsidRPr="00A51B6F">
              <w:rPr>
                <w:color w:val="000000"/>
                <w:sz w:val="20"/>
                <w:szCs w:val="20"/>
              </w:rPr>
              <w:t>1003</w:t>
            </w:r>
          </w:p>
        </w:tc>
        <w:tc>
          <w:tcPr>
            <w:tcW w:w="357" w:type="pct"/>
            <w:tcBorders>
              <w:top w:val="nil"/>
              <w:left w:val="nil"/>
              <w:bottom w:val="single" w:sz="4" w:space="0" w:color="000000"/>
              <w:right w:val="single" w:sz="4" w:space="0" w:color="000000"/>
            </w:tcBorders>
            <w:shd w:val="clear" w:color="auto" w:fill="auto"/>
            <w:noWrap/>
            <w:hideMark/>
          </w:tcPr>
          <w:p w14:paraId="697C12CC"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7EA1D22" w14:textId="77777777" w:rsidR="00A51B6F" w:rsidRPr="00A51B6F" w:rsidRDefault="00A51B6F" w:rsidP="00A51B6F">
            <w:pPr>
              <w:jc w:val="right"/>
              <w:outlineLvl w:val="4"/>
              <w:rPr>
                <w:color w:val="000000"/>
                <w:sz w:val="20"/>
                <w:szCs w:val="20"/>
              </w:rPr>
            </w:pPr>
            <w:r w:rsidRPr="00A51B6F">
              <w:rPr>
                <w:color w:val="000000"/>
                <w:sz w:val="20"/>
                <w:szCs w:val="20"/>
              </w:rPr>
              <w:t>9 300,00</w:t>
            </w:r>
          </w:p>
        </w:tc>
        <w:tc>
          <w:tcPr>
            <w:tcW w:w="621" w:type="pct"/>
            <w:tcBorders>
              <w:top w:val="nil"/>
              <w:left w:val="nil"/>
              <w:bottom w:val="single" w:sz="4" w:space="0" w:color="000000"/>
              <w:right w:val="single" w:sz="4" w:space="0" w:color="000000"/>
            </w:tcBorders>
            <w:shd w:val="clear" w:color="auto" w:fill="auto"/>
            <w:noWrap/>
            <w:hideMark/>
          </w:tcPr>
          <w:p w14:paraId="4B6C9950" w14:textId="77777777" w:rsidR="00A51B6F" w:rsidRPr="00A51B6F" w:rsidRDefault="00A51B6F" w:rsidP="00A51B6F">
            <w:pPr>
              <w:jc w:val="right"/>
              <w:outlineLvl w:val="4"/>
              <w:rPr>
                <w:color w:val="000000"/>
                <w:sz w:val="20"/>
                <w:szCs w:val="20"/>
              </w:rPr>
            </w:pPr>
            <w:r w:rsidRPr="00A51B6F">
              <w:rPr>
                <w:color w:val="000000"/>
                <w:sz w:val="20"/>
                <w:szCs w:val="20"/>
              </w:rPr>
              <w:t>9 300,00</w:t>
            </w:r>
          </w:p>
        </w:tc>
      </w:tr>
      <w:tr w:rsidR="00A51B6F" w:rsidRPr="00A51B6F" w14:paraId="6A1F70F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E15BB65" w14:textId="77777777" w:rsidR="00A51B6F" w:rsidRPr="00A51B6F" w:rsidRDefault="00A51B6F" w:rsidP="00A51B6F">
            <w:pPr>
              <w:outlineLvl w:val="5"/>
              <w:rPr>
                <w:color w:val="000000"/>
                <w:sz w:val="20"/>
                <w:szCs w:val="20"/>
              </w:rPr>
            </w:pPr>
            <w:r w:rsidRPr="00A51B6F">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12C2DD13" w14:textId="77777777" w:rsidR="00A51B6F" w:rsidRPr="00A51B6F" w:rsidRDefault="00A51B6F" w:rsidP="00A51B6F">
            <w:pPr>
              <w:jc w:val="center"/>
              <w:outlineLvl w:val="5"/>
              <w:rPr>
                <w:color w:val="000000"/>
                <w:sz w:val="20"/>
                <w:szCs w:val="20"/>
              </w:rPr>
            </w:pPr>
            <w:r w:rsidRPr="00A51B6F">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58A7CB09"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8250DC2"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08D9E20" w14:textId="77777777" w:rsidR="00A51B6F" w:rsidRPr="00A51B6F" w:rsidRDefault="00A51B6F" w:rsidP="00A51B6F">
            <w:pPr>
              <w:jc w:val="right"/>
              <w:outlineLvl w:val="5"/>
              <w:rPr>
                <w:color w:val="000000"/>
                <w:sz w:val="20"/>
                <w:szCs w:val="20"/>
              </w:rPr>
            </w:pPr>
            <w:r w:rsidRPr="00A51B6F">
              <w:rPr>
                <w:color w:val="000000"/>
                <w:sz w:val="20"/>
                <w:szCs w:val="20"/>
              </w:rPr>
              <w:t>147 315 961,08</w:t>
            </w:r>
          </w:p>
        </w:tc>
        <w:tc>
          <w:tcPr>
            <w:tcW w:w="621" w:type="pct"/>
            <w:tcBorders>
              <w:top w:val="nil"/>
              <w:left w:val="nil"/>
              <w:bottom w:val="single" w:sz="4" w:space="0" w:color="000000"/>
              <w:right w:val="single" w:sz="4" w:space="0" w:color="000000"/>
            </w:tcBorders>
            <w:shd w:val="clear" w:color="auto" w:fill="auto"/>
            <w:noWrap/>
            <w:hideMark/>
          </w:tcPr>
          <w:p w14:paraId="53F7F283" w14:textId="77777777" w:rsidR="00A51B6F" w:rsidRPr="00A51B6F" w:rsidRDefault="00A51B6F" w:rsidP="00A51B6F">
            <w:pPr>
              <w:jc w:val="right"/>
              <w:outlineLvl w:val="5"/>
              <w:rPr>
                <w:color w:val="000000"/>
                <w:sz w:val="20"/>
                <w:szCs w:val="20"/>
              </w:rPr>
            </w:pPr>
            <w:r w:rsidRPr="00A51B6F">
              <w:rPr>
                <w:color w:val="000000"/>
                <w:sz w:val="20"/>
                <w:szCs w:val="20"/>
              </w:rPr>
              <w:t>116 970 775,76</w:t>
            </w:r>
          </w:p>
        </w:tc>
      </w:tr>
      <w:tr w:rsidR="00A51B6F" w:rsidRPr="00A51B6F" w14:paraId="69DDCD6F"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33DB62E" w14:textId="77777777" w:rsidR="00A51B6F" w:rsidRPr="00A51B6F" w:rsidRDefault="00A51B6F" w:rsidP="00A51B6F">
            <w:pPr>
              <w:outlineLvl w:val="5"/>
              <w:rPr>
                <w:color w:val="000000"/>
                <w:sz w:val="20"/>
                <w:szCs w:val="20"/>
              </w:rPr>
            </w:pPr>
            <w:r w:rsidRPr="00A51B6F">
              <w:rPr>
                <w:color w:val="000000"/>
                <w:sz w:val="20"/>
                <w:szCs w:val="20"/>
              </w:rPr>
              <w:t>Основное мероприятие 1 Повышение уровня благоустроенности территории ЗАТО города Заозерска</w:t>
            </w:r>
          </w:p>
        </w:tc>
        <w:tc>
          <w:tcPr>
            <w:tcW w:w="514" w:type="pct"/>
            <w:tcBorders>
              <w:top w:val="nil"/>
              <w:left w:val="nil"/>
              <w:bottom w:val="single" w:sz="4" w:space="0" w:color="000000"/>
              <w:right w:val="single" w:sz="4" w:space="0" w:color="000000"/>
            </w:tcBorders>
            <w:shd w:val="clear" w:color="auto" w:fill="auto"/>
            <w:noWrap/>
            <w:hideMark/>
          </w:tcPr>
          <w:p w14:paraId="0182E59F" w14:textId="77777777" w:rsidR="00A51B6F" w:rsidRPr="00A51B6F" w:rsidRDefault="00A51B6F" w:rsidP="00A51B6F">
            <w:pPr>
              <w:jc w:val="center"/>
              <w:outlineLvl w:val="5"/>
              <w:rPr>
                <w:color w:val="000000"/>
                <w:sz w:val="20"/>
                <w:szCs w:val="20"/>
              </w:rPr>
            </w:pPr>
            <w:r w:rsidRPr="00A51B6F">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15AFAF40"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FE2DD5B" w14:textId="77777777" w:rsidR="00A51B6F" w:rsidRPr="00A51B6F" w:rsidRDefault="00A51B6F" w:rsidP="00A51B6F">
            <w:pPr>
              <w:jc w:val="center"/>
              <w:outlineLvl w:val="5"/>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D52A665" w14:textId="77777777" w:rsidR="00A51B6F" w:rsidRPr="00A51B6F" w:rsidRDefault="00A51B6F" w:rsidP="00A51B6F">
            <w:pPr>
              <w:jc w:val="right"/>
              <w:outlineLvl w:val="5"/>
              <w:rPr>
                <w:color w:val="000000"/>
                <w:sz w:val="20"/>
                <w:szCs w:val="20"/>
              </w:rPr>
            </w:pPr>
            <w:r w:rsidRPr="00A51B6F">
              <w:rPr>
                <w:color w:val="000000"/>
                <w:sz w:val="20"/>
                <w:szCs w:val="20"/>
              </w:rPr>
              <w:t>25 757 434,57</w:t>
            </w:r>
          </w:p>
        </w:tc>
        <w:tc>
          <w:tcPr>
            <w:tcW w:w="621" w:type="pct"/>
            <w:tcBorders>
              <w:top w:val="nil"/>
              <w:left w:val="nil"/>
              <w:bottom w:val="single" w:sz="4" w:space="0" w:color="000000"/>
              <w:right w:val="single" w:sz="4" w:space="0" w:color="000000"/>
            </w:tcBorders>
            <w:shd w:val="clear" w:color="auto" w:fill="auto"/>
            <w:noWrap/>
            <w:hideMark/>
          </w:tcPr>
          <w:p w14:paraId="36C6209C" w14:textId="77777777" w:rsidR="00A51B6F" w:rsidRPr="00A51B6F" w:rsidRDefault="00A51B6F" w:rsidP="00A51B6F">
            <w:pPr>
              <w:jc w:val="right"/>
              <w:outlineLvl w:val="5"/>
              <w:rPr>
                <w:color w:val="000000"/>
                <w:sz w:val="20"/>
                <w:szCs w:val="20"/>
              </w:rPr>
            </w:pPr>
            <w:r w:rsidRPr="00A51B6F">
              <w:rPr>
                <w:color w:val="000000"/>
                <w:sz w:val="20"/>
                <w:szCs w:val="20"/>
              </w:rPr>
              <w:t>566 594,30</w:t>
            </w:r>
          </w:p>
        </w:tc>
      </w:tr>
      <w:tr w:rsidR="00A51B6F" w:rsidRPr="00A51B6F" w14:paraId="160D5F8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D1F0BDD" w14:textId="77777777" w:rsidR="00A51B6F" w:rsidRPr="00A51B6F" w:rsidRDefault="00A51B6F" w:rsidP="00A51B6F">
            <w:pPr>
              <w:outlineLvl w:val="2"/>
              <w:rPr>
                <w:color w:val="000000"/>
                <w:sz w:val="20"/>
                <w:szCs w:val="20"/>
              </w:rPr>
            </w:pPr>
            <w:r w:rsidRPr="00A51B6F">
              <w:rPr>
                <w:color w:val="000000"/>
                <w:sz w:val="20"/>
                <w:szCs w:val="20"/>
              </w:rPr>
              <w:t>Уличное освещение</w:t>
            </w:r>
          </w:p>
        </w:tc>
        <w:tc>
          <w:tcPr>
            <w:tcW w:w="514" w:type="pct"/>
            <w:tcBorders>
              <w:top w:val="nil"/>
              <w:left w:val="nil"/>
              <w:bottom w:val="single" w:sz="4" w:space="0" w:color="000000"/>
              <w:right w:val="single" w:sz="4" w:space="0" w:color="000000"/>
            </w:tcBorders>
            <w:shd w:val="clear" w:color="auto" w:fill="auto"/>
            <w:noWrap/>
            <w:hideMark/>
          </w:tcPr>
          <w:p w14:paraId="2B1716BF" w14:textId="77777777" w:rsidR="00A51B6F" w:rsidRPr="00A51B6F" w:rsidRDefault="00A51B6F" w:rsidP="00A51B6F">
            <w:pPr>
              <w:jc w:val="center"/>
              <w:outlineLvl w:val="2"/>
              <w:rPr>
                <w:color w:val="000000"/>
                <w:sz w:val="20"/>
                <w:szCs w:val="20"/>
              </w:rPr>
            </w:pPr>
            <w:r w:rsidRPr="00A51B6F">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2FD061CC"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844A2BA" w14:textId="77777777" w:rsidR="00A51B6F" w:rsidRPr="00A51B6F" w:rsidRDefault="00A51B6F" w:rsidP="00A51B6F">
            <w:pPr>
              <w:jc w:val="center"/>
              <w:outlineLvl w:val="2"/>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C23AEAF" w14:textId="77777777" w:rsidR="00A51B6F" w:rsidRPr="00A51B6F" w:rsidRDefault="00A51B6F" w:rsidP="00A51B6F">
            <w:pPr>
              <w:jc w:val="right"/>
              <w:outlineLvl w:val="2"/>
              <w:rPr>
                <w:color w:val="000000"/>
                <w:sz w:val="20"/>
                <w:szCs w:val="20"/>
              </w:rPr>
            </w:pPr>
            <w:r w:rsidRPr="00A51B6F">
              <w:rPr>
                <w:color w:val="000000"/>
                <w:sz w:val="20"/>
                <w:szCs w:val="20"/>
              </w:rPr>
              <w:t>8 628 169,67</w:t>
            </w:r>
          </w:p>
        </w:tc>
        <w:tc>
          <w:tcPr>
            <w:tcW w:w="621" w:type="pct"/>
            <w:tcBorders>
              <w:top w:val="nil"/>
              <w:left w:val="nil"/>
              <w:bottom w:val="single" w:sz="4" w:space="0" w:color="000000"/>
              <w:right w:val="single" w:sz="4" w:space="0" w:color="000000"/>
            </w:tcBorders>
            <w:shd w:val="clear" w:color="auto" w:fill="auto"/>
            <w:noWrap/>
            <w:hideMark/>
          </w:tcPr>
          <w:p w14:paraId="6FF145BD" w14:textId="77777777" w:rsidR="00A51B6F" w:rsidRPr="00A51B6F" w:rsidRDefault="00A51B6F" w:rsidP="00A51B6F">
            <w:pPr>
              <w:jc w:val="right"/>
              <w:outlineLvl w:val="2"/>
              <w:rPr>
                <w:color w:val="000000"/>
                <w:sz w:val="20"/>
                <w:szCs w:val="20"/>
              </w:rPr>
            </w:pPr>
            <w:r w:rsidRPr="00A51B6F">
              <w:rPr>
                <w:color w:val="000000"/>
                <w:sz w:val="20"/>
                <w:szCs w:val="20"/>
              </w:rPr>
              <w:t>0,00</w:t>
            </w:r>
          </w:p>
        </w:tc>
      </w:tr>
      <w:tr w:rsidR="00A51B6F" w:rsidRPr="00A51B6F" w14:paraId="17E2242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A162E89" w14:textId="77777777" w:rsidR="00A51B6F" w:rsidRPr="00A51B6F" w:rsidRDefault="00A51B6F" w:rsidP="00A51B6F">
            <w:pPr>
              <w:outlineLvl w:val="3"/>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004009B" w14:textId="77777777" w:rsidR="00A51B6F" w:rsidRPr="00A51B6F" w:rsidRDefault="00A51B6F" w:rsidP="00A51B6F">
            <w:pPr>
              <w:jc w:val="center"/>
              <w:outlineLvl w:val="3"/>
              <w:rPr>
                <w:color w:val="000000"/>
                <w:sz w:val="20"/>
                <w:szCs w:val="20"/>
              </w:rPr>
            </w:pPr>
            <w:r w:rsidRPr="00A51B6F">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1498150D" w14:textId="77777777" w:rsidR="00A51B6F" w:rsidRPr="00A51B6F" w:rsidRDefault="00A51B6F" w:rsidP="00A51B6F">
            <w:pPr>
              <w:jc w:val="center"/>
              <w:outlineLvl w:val="3"/>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6C45ED" w14:textId="77777777" w:rsidR="00A51B6F" w:rsidRPr="00A51B6F" w:rsidRDefault="00A51B6F" w:rsidP="00A51B6F">
            <w:pPr>
              <w:jc w:val="center"/>
              <w:outlineLvl w:val="3"/>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9C36366" w14:textId="77777777" w:rsidR="00A51B6F" w:rsidRPr="00A51B6F" w:rsidRDefault="00A51B6F" w:rsidP="00A51B6F">
            <w:pPr>
              <w:jc w:val="right"/>
              <w:outlineLvl w:val="3"/>
              <w:rPr>
                <w:color w:val="000000"/>
                <w:sz w:val="20"/>
                <w:szCs w:val="20"/>
              </w:rPr>
            </w:pPr>
            <w:r w:rsidRPr="00A51B6F">
              <w:rPr>
                <w:color w:val="000000"/>
                <w:sz w:val="20"/>
                <w:szCs w:val="20"/>
              </w:rPr>
              <w:t>8 628 169,67</w:t>
            </w:r>
          </w:p>
        </w:tc>
        <w:tc>
          <w:tcPr>
            <w:tcW w:w="621" w:type="pct"/>
            <w:tcBorders>
              <w:top w:val="nil"/>
              <w:left w:val="nil"/>
              <w:bottom w:val="single" w:sz="4" w:space="0" w:color="000000"/>
              <w:right w:val="single" w:sz="4" w:space="0" w:color="000000"/>
            </w:tcBorders>
            <w:shd w:val="clear" w:color="auto" w:fill="auto"/>
            <w:noWrap/>
            <w:hideMark/>
          </w:tcPr>
          <w:p w14:paraId="17C912C7" w14:textId="77777777" w:rsidR="00A51B6F" w:rsidRPr="00A51B6F" w:rsidRDefault="00A51B6F" w:rsidP="00A51B6F">
            <w:pPr>
              <w:jc w:val="right"/>
              <w:outlineLvl w:val="3"/>
              <w:rPr>
                <w:color w:val="000000"/>
                <w:sz w:val="20"/>
                <w:szCs w:val="20"/>
              </w:rPr>
            </w:pPr>
            <w:r w:rsidRPr="00A51B6F">
              <w:rPr>
                <w:color w:val="000000"/>
                <w:sz w:val="20"/>
                <w:szCs w:val="20"/>
              </w:rPr>
              <w:t>0,00</w:t>
            </w:r>
          </w:p>
        </w:tc>
      </w:tr>
      <w:tr w:rsidR="00A51B6F" w:rsidRPr="00A51B6F" w14:paraId="4286BE6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991A70F" w14:textId="77777777" w:rsidR="00A51B6F" w:rsidRPr="00A51B6F" w:rsidRDefault="00A51B6F" w:rsidP="00A51B6F">
            <w:pPr>
              <w:outlineLvl w:val="4"/>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43C2E1CF" w14:textId="77777777" w:rsidR="00A51B6F" w:rsidRPr="00A51B6F" w:rsidRDefault="00A51B6F" w:rsidP="00A51B6F">
            <w:pPr>
              <w:jc w:val="center"/>
              <w:outlineLvl w:val="4"/>
              <w:rPr>
                <w:color w:val="000000"/>
                <w:sz w:val="20"/>
                <w:szCs w:val="20"/>
              </w:rPr>
            </w:pPr>
            <w:r w:rsidRPr="00A51B6F">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265DA99A" w14:textId="77777777" w:rsidR="00A51B6F" w:rsidRPr="00A51B6F" w:rsidRDefault="00A51B6F" w:rsidP="00A51B6F">
            <w:pPr>
              <w:jc w:val="center"/>
              <w:outlineLvl w:val="4"/>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724045E5" w14:textId="77777777" w:rsidR="00A51B6F" w:rsidRPr="00A51B6F" w:rsidRDefault="00A51B6F" w:rsidP="00A51B6F">
            <w:pPr>
              <w:jc w:val="center"/>
              <w:outlineLvl w:val="4"/>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6C650F0" w14:textId="77777777" w:rsidR="00A51B6F" w:rsidRPr="00A51B6F" w:rsidRDefault="00A51B6F" w:rsidP="00A51B6F">
            <w:pPr>
              <w:jc w:val="right"/>
              <w:outlineLvl w:val="4"/>
              <w:rPr>
                <w:color w:val="000000"/>
                <w:sz w:val="20"/>
                <w:szCs w:val="20"/>
              </w:rPr>
            </w:pPr>
            <w:r w:rsidRPr="00A51B6F">
              <w:rPr>
                <w:color w:val="000000"/>
                <w:sz w:val="20"/>
                <w:szCs w:val="20"/>
              </w:rPr>
              <w:t>8 628 169,67</w:t>
            </w:r>
          </w:p>
        </w:tc>
        <w:tc>
          <w:tcPr>
            <w:tcW w:w="621" w:type="pct"/>
            <w:tcBorders>
              <w:top w:val="nil"/>
              <w:left w:val="nil"/>
              <w:bottom w:val="single" w:sz="4" w:space="0" w:color="000000"/>
              <w:right w:val="single" w:sz="4" w:space="0" w:color="000000"/>
            </w:tcBorders>
            <w:shd w:val="clear" w:color="auto" w:fill="auto"/>
            <w:noWrap/>
            <w:hideMark/>
          </w:tcPr>
          <w:p w14:paraId="211BCCA6" w14:textId="77777777" w:rsidR="00A51B6F" w:rsidRPr="00A51B6F" w:rsidRDefault="00A51B6F" w:rsidP="00A51B6F">
            <w:pPr>
              <w:jc w:val="right"/>
              <w:outlineLvl w:val="4"/>
              <w:rPr>
                <w:color w:val="000000"/>
                <w:sz w:val="20"/>
                <w:szCs w:val="20"/>
              </w:rPr>
            </w:pPr>
            <w:r w:rsidRPr="00A51B6F">
              <w:rPr>
                <w:color w:val="000000"/>
                <w:sz w:val="20"/>
                <w:szCs w:val="20"/>
              </w:rPr>
              <w:t>0,00</w:t>
            </w:r>
          </w:p>
        </w:tc>
      </w:tr>
      <w:tr w:rsidR="00A51B6F" w:rsidRPr="00A51B6F" w14:paraId="782C08D0"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642E41C" w14:textId="77777777" w:rsidR="00A51B6F" w:rsidRPr="00A51B6F" w:rsidRDefault="00A51B6F" w:rsidP="00A51B6F">
            <w:pPr>
              <w:outlineLvl w:val="5"/>
              <w:rPr>
                <w:color w:val="000000"/>
                <w:sz w:val="20"/>
                <w:szCs w:val="20"/>
              </w:rPr>
            </w:pPr>
            <w:r w:rsidRPr="00A51B6F">
              <w:rPr>
                <w:color w:val="000000"/>
                <w:sz w:val="20"/>
                <w:szCs w:val="20"/>
              </w:rPr>
              <w:t>Благоустройство</w:t>
            </w:r>
          </w:p>
        </w:tc>
        <w:tc>
          <w:tcPr>
            <w:tcW w:w="514" w:type="pct"/>
            <w:tcBorders>
              <w:top w:val="nil"/>
              <w:left w:val="nil"/>
              <w:bottom w:val="single" w:sz="4" w:space="0" w:color="000000"/>
              <w:right w:val="single" w:sz="4" w:space="0" w:color="000000"/>
            </w:tcBorders>
            <w:shd w:val="clear" w:color="auto" w:fill="auto"/>
            <w:noWrap/>
            <w:hideMark/>
          </w:tcPr>
          <w:p w14:paraId="0F35E196" w14:textId="77777777" w:rsidR="00A51B6F" w:rsidRPr="00A51B6F" w:rsidRDefault="00A51B6F" w:rsidP="00A51B6F">
            <w:pPr>
              <w:jc w:val="center"/>
              <w:outlineLvl w:val="5"/>
              <w:rPr>
                <w:color w:val="000000"/>
                <w:sz w:val="20"/>
                <w:szCs w:val="20"/>
              </w:rPr>
            </w:pPr>
            <w:r w:rsidRPr="00A51B6F">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211C020C" w14:textId="77777777" w:rsidR="00A51B6F" w:rsidRPr="00A51B6F" w:rsidRDefault="00A51B6F" w:rsidP="00A51B6F">
            <w:pPr>
              <w:jc w:val="center"/>
              <w:outlineLvl w:val="5"/>
              <w:rPr>
                <w:color w:val="000000"/>
                <w:sz w:val="20"/>
                <w:szCs w:val="20"/>
              </w:rPr>
            </w:pPr>
            <w:r w:rsidRPr="00A51B6F">
              <w:rPr>
                <w:color w:val="000000"/>
                <w:sz w:val="20"/>
                <w:szCs w:val="20"/>
              </w:rPr>
              <w:t>0503</w:t>
            </w:r>
          </w:p>
        </w:tc>
        <w:tc>
          <w:tcPr>
            <w:tcW w:w="357" w:type="pct"/>
            <w:tcBorders>
              <w:top w:val="nil"/>
              <w:left w:val="nil"/>
              <w:bottom w:val="single" w:sz="4" w:space="0" w:color="000000"/>
              <w:right w:val="single" w:sz="4" w:space="0" w:color="000000"/>
            </w:tcBorders>
            <w:shd w:val="clear" w:color="auto" w:fill="auto"/>
            <w:noWrap/>
            <w:hideMark/>
          </w:tcPr>
          <w:p w14:paraId="4A8755EF" w14:textId="77777777" w:rsidR="00A51B6F" w:rsidRPr="00A51B6F" w:rsidRDefault="00A51B6F" w:rsidP="00A51B6F">
            <w:pPr>
              <w:jc w:val="center"/>
              <w:outlineLvl w:val="5"/>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4F887EB" w14:textId="77777777" w:rsidR="00A51B6F" w:rsidRPr="00A51B6F" w:rsidRDefault="00A51B6F" w:rsidP="00A51B6F">
            <w:pPr>
              <w:jc w:val="right"/>
              <w:outlineLvl w:val="5"/>
              <w:rPr>
                <w:color w:val="000000"/>
                <w:sz w:val="20"/>
                <w:szCs w:val="20"/>
              </w:rPr>
            </w:pPr>
            <w:r w:rsidRPr="00A51B6F">
              <w:rPr>
                <w:color w:val="000000"/>
                <w:sz w:val="20"/>
                <w:szCs w:val="20"/>
              </w:rPr>
              <w:t>8 628 169,67</w:t>
            </w:r>
          </w:p>
        </w:tc>
        <w:tc>
          <w:tcPr>
            <w:tcW w:w="621" w:type="pct"/>
            <w:tcBorders>
              <w:top w:val="nil"/>
              <w:left w:val="nil"/>
              <w:bottom w:val="single" w:sz="4" w:space="0" w:color="000000"/>
              <w:right w:val="single" w:sz="4" w:space="0" w:color="000000"/>
            </w:tcBorders>
            <w:shd w:val="clear" w:color="auto" w:fill="auto"/>
            <w:noWrap/>
            <w:hideMark/>
          </w:tcPr>
          <w:p w14:paraId="0D8310E6" w14:textId="77777777" w:rsidR="00A51B6F" w:rsidRPr="00A51B6F" w:rsidRDefault="00A51B6F" w:rsidP="00A51B6F">
            <w:pPr>
              <w:jc w:val="right"/>
              <w:outlineLvl w:val="5"/>
              <w:rPr>
                <w:color w:val="000000"/>
                <w:sz w:val="20"/>
                <w:szCs w:val="20"/>
              </w:rPr>
            </w:pPr>
            <w:r w:rsidRPr="00A51B6F">
              <w:rPr>
                <w:color w:val="000000"/>
                <w:sz w:val="20"/>
                <w:szCs w:val="20"/>
              </w:rPr>
              <w:t>0,00</w:t>
            </w:r>
          </w:p>
        </w:tc>
      </w:tr>
      <w:tr w:rsidR="00A51B6F" w:rsidRPr="00A51B6F" w14:paraId="18140CB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C5B1BC8" w14:textId="77777777" w:rsidR="00A51B6F" w:rsidRPr="00A51B6F" w:rsidRDefault="00A51B6F" w:rsidP="00A51B6F">
            <w:pPr>
              <w:rPr>
                <w:color w:val="000000"/>
                <w:sz w:val="20"/>
                <w:szCs w:val="20"/>
              </w:rPr>
            </w:pPr>
            <w:r w:rsidRPr="00A51B6F">
              <w:rPr>
                <w:color w:val="000000"/>
                <w:sz w:val="20"/>
                <w:szCs w:val="20"/>
              </w:rPr>
              <w:t>Прочие направления расходов муниципальной программы</w:t>
            </w:r>
          </w:p>
        </w:tc>
        <w:tc>
          <w:tcPr>
            <w:tcW w:w="514" w:type="pct"/>
            <w:tcBorders>
              <w:top w:val="nil"/>
              <w:left w:val="nil"/>
              <w:bottom w:val="single" w:sz="4" w:space="0" w:color="000000"/>
              <w:right w:val="single" w:sz="4" w:space="0" w:color="000000"/>
            </w:tcBorders>
            <w:shd w:val="clear" w:color="auto" w:fill="auto"/>
            <w:noWrap/>
            <w:hideMark/>
          </w:tcPr>
          <w:p w14:paraId="5E45AA2F" w14:textId="77777777" w:rsidR="00A51B6F" w:rsidRPr="00A51B6F" w:rsidRDefault="00A51B6F" w:rsidP="00A51B6F">
            <w:pPr>
              <w:jc w:val="center"/>
              <w:rPr>
                <w:color w:val="000000"/>
                <w:sz w:val="20"/>
                <w:szCs w:val="20"/>
              </w:rPr>
            </w:pPr>
            <w:r w:rsidRPr="00A51B6F">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319EC7C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36417E8"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1F5F29B" w14:textId="77777777" w:rsidR="00A51B6F" w:rsidRPr="00A51B6F" w:rsidRDefault="00A51B6F" w:rsidP="00A51B6F">
            <w:pPr>
              <w:jc w:val="right"/>
              <w:rPr>
                <w:color w:val="000000"/>
                <w:sz w:val="20"/>
                <w:szCs w:val="20"/>
              </w:rPr>
            </w:pPr>
            <w:r w:rsidRPr="00A51B6F">
              <w:rPr>
                <w:color w:val="000000"/>
                <w:sz w:val="20"/>
                <w:szCs w:val="20"/>
              </w:rPr>
              <w:t>16 562 670,60</w:t>
            </w:r>
          </w:p>
        </w:tc>
        <w:tc>
          <w:tcPr>
            <w:tcW w:w="621" w:type="pct"/>
            <w:tcBorders>
              <w:top w:val="nil"/>
              <w:left w:val="nil"/>
              <w:bottom w:val="single" w:sz="4" w:space="0" w:color="000000"/>
              <w:right w:val="single" w:sz="4" w:space="0" w:color="000000"/>
            </w:tcBorders>
            <w:shd w:val="clear" w:color="auto" w:fill="auto"/>
            <w:noWrap/>
            <w:hideMark/>
          </w:tcPr>
          <w:p w14:paraId="7368D72F"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082F63C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4390FB7"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2C1CB8A6" w14:textId="77777777" w:rsidR="00A51B6F" w:rsidRPr="00A51B6F" w:rsidRDefault="00A51B6F" w:rsidP="00A51B6F">
            <w:pPr>
              <w:jc w:val="center"/>
              <w:rPr>
                <w:color w:val="000000"/>
                <w:sz w:val="20"/>
                <w:szCs w:val="20"/>
              </w:rPr>
            </w:pPr>
            <w:r w:rsidRPr="00A51B6F">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64E4719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AE7DF3E"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C6C1861" w14:textId="77777777" w:rsidR="00A51B6F" w:rsidRPr="00A51B6F" w:rsidRDefault="00A51B6F" w:rsidP="00A51B6F">
            <w:pPr>
              <w:jc w:val="right"/>
              <w:rPr>
                <w:color w:val="000000"/>
                <w:sz w:val="20"/>
                <w:szCs w:val="20"/>
              </w:rPr>
            </w:pPr>
            <w:r w:rsidRPr="00A51B6F">
              <w:rPr>
                <w:color w:val="000000"/>
                <w:sz w:val="20"/>
                <w:szCs w:val="20"/>
              </w:rPr>
              <w:t>16 562 670,60</w:t>
            </w:r>
          </w:p>
        </w:tc>
        <w:tc>
          <w:tcPr>
            <w:tcW w:w="621" w:type="pct"/>
            <w:tcBorders>
              <w:top w:val="nil"/>
              <w:left w:val="nil"/>
              <w:bottom w:val="single" w:sz="4" w:space="0" w:color="000000"/>
              <w:right w:val="single" w:sz="4" w:space="0" w:color="000000"/>
            </w:tcBorders>
            <w:shd w:val="clear" w:color="auto" w:fill="auto"/>
            <w:noWrap/>
            <w:hideMark/>
          </w:tcPr>
          <w:p w14:paraId="79F00652"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2CB5165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D12FFF1"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7CF17AB1" w14:textId="77777777" w:rsidR="00A51B6F" w:rsidRPr="00A51B6F" w:rsidRDefault="00A51B6F" w:rsidP="00A51B6F">
            <w:pPr>
              <w:jc w:val="center"/>
              <w:rPr>
                <w:color w:val="000000"/>
                <w:sz w:val="20"/>
                <w:szCs w:val="20"/>
              </w:rPr>
            </w:pPr>
            <w:r w:rsidRPr="00A51B6F">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56FCD6B4"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3CC5A1B7"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4D9B9A8" w14:textId="77777777" w:rsidR="00A51B6F" w:rsidRPr="00A51B6F" w:rsidRDefault="00A51B6F" w:rsidP="00A51B6F">
            <w:pPr>
              <w:jc w:val="right"/>
              <w:rPr>
                <w:color w:val="000000"/>
                <w:sz w:val="20"/>
                <w:szCs w:val="20"/>
              </w:rPr>
            </w:pPr>
            <w:r w:rsidRPr="00A51B6F">
              <w:rPr>
                <w:color w:val="000000"/>
                <w:sz w:val="20"/>
                <w:szCs w:val="20"/>
              </w:rPr>
              <w:t>16 562 670,60</w:t>
            </w:r>
          </w:p>
        </w:tc>
        <w:tc>
          <w:tcPr>
            <w:tcW w:w="621" w:type="pct"/>
            <w:tcBorders>
              <w:top w:val="nil"/>
              <w:left w:val="nil"/>
              <w:bottom w:val="single" w:sz="4" w:space="0" w:color="000000"/>
              <w:right w:val="single" w:sz="4" w:space="0" w:color="000000"/>
            </w:tcBorders>
            <w:shd w:val="clear" w:color="auto" w:fill="auto"/>
            <w:noWrap/>
            <w:hideMark/>
          </w:tcPr>
          <w:p w14:paraId="2FB42325"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6AAF5A8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A27B20C" w14:textId="77777777" w:rsidR="00A51B6F" w:rsidRPr="00A51B6F" w:rsidRDefault="00A51B6F" w:rsidP="00A51B6F">
            <w:pPr>
              <w:rPr>
                <w:color w:val="000000"/>
                <w:sz w:val="20"/>
                <w:szCs w:val="20"/>
              </w:rPr>
            </w:pPr>
            <w:r w:rsidRPr="00A51B6F">
              <w:rPr>
                <w:color w:val="000000"/>
                <w:sz w:val="20"/>
                <w:szCs w:val="20"/>
              </w:rPr>
              <w:t>Благоустройство</w:t>
            </w:r>
          </w:p>
        </w:tc>
        <w:tc>
          <w:tcPr>
            <w:tcW w:w="514" w:type="pct"/>
            <w:tcBorders>
              <w:top w:val="nil"/>
              <w:left w:val="nil"/>
              <w:bottom w:val="single" w:sz="4" w:space="0" w:color="000000"/>
              <w:right w:val="single" w:sz="4" w:space="0" w:color="000000"/>
            </w:tcBorders>
            <w:shd w:val="clear" w:color="auto" w:fill="auto"/>
            <w:noWrap/>
            <w:hideMark/>
          </w:tcPr>
          <w:p w14:paraId="1FE63C0C" w14:textId="77777777" w:rsidR="00A51B6F" w:rsidRPr="00A51B6F" w:rsidRDefault="00A51B6F" w:rsidP="00A51B6F">
            <w:pPr>
              <w:jc w:val="center"/>
              <w:rPr>
                <w:color w:val="000000"/>
                <w:sz w:val="20"/>
                <w:szCs w:val="20"/>
              </w:rPr>
            </w:pPr>
            <w:r w:rsidRPr="00A51B6F">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5E9A48FC" w14:textId="77777777" w:rsidR="00A51B6F" w:rsidRPr="00A51B6F" w:rsidRDefault="00A51B6F" w:rsidP="00A51B6F">
            <w:pPr>
              <w:jc w:val="center"/>
              <w:rPr>
                <w:color w:val="000000"/>
                <w:sz w:val="20"/>
                <w:szCs w:val="20"/>
              </w:rPr>
            </w:pPr>
            <w:r w:rsidRPr="00A51B6F">
              <w:rPr>
                <w:color w:val="000000"/>
                <w:sz w:val="20"/>
                <w:szCs w:val="20"/>
              </w:rPr>
              <w:t>0503</w:t>
            </w:r>
          </w:p>
        </w:tc>
        <w:tc>
          <w:tcPr>
            <w:tcW w:w="357" w:type="pct"/>
            <w:tcBorders>
              <w:top w:val="nil"/>
              <w:left w:val="nil"/>
              <w:bottom w:val="single" w:sz="4" w:space="0" w:color="000000"/>
              <w:right w:val="single" w:sz="4" w:space="0" w:color="000000"/>
            </w:tcBorders>
            <w:shd w:val="clear" w:color="auto" w:fill="auto"/>
            <w:noWrap/>
            <w:hideMark/>
          </w:tcPr>
          <w:p w14:paraId="5FEEE754"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B2D5E0D" w14:textId="77777777" w:rsidR="00A51B6F" w:rsidRPr="00A51B6F" w:rsidRDefault="00A51B6F" w:rsidP="00A51B6F">
            <w:pPr>
              <w:jc w:val="right"/>
              <w:rPr>
                <w:color w:val="000000"/>
                <w:sz w:val="20"/>
                <w:szCs w:val="20"/>
              </w:rPr>
            </w:pPr>
            <w:r w:rsidRPr="00A51B6F">
              <w:rPr>
                <w:color w:val="000000"/>
                <w:sz w:val="20"/>
                <w:szCs w:val="20"/>
              </w:rPr>
              <w:t>16 562 670,60</w:t>
            </w:r>
          </w:p>
        </w:tc>
        <w:tc>
          <w:tcPr>
            <w:tcW w:w="621" w:type="pct"/>
            <w:tcBorders>
              <w:top w:val="nil"/>
              <w:left w:val="nil"/>
              <w:bottom w:val="single" w:sz="4" w:space="0" w:color="000000"/>
              <w:right w:val="single" w:sz="4" w:space="0" w:color="000000"/>
            </w:tcBorders>
            <w:shd w:val="clear" w:color="auto" w:fill="auto"/>
            <w:noWrap/>
            <w:hideMark/>
          </w:tcPr>
          <w:p w14:paraId="467DFF13"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46B3131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431236B" w14:textId="77777777" w:rsidR="00A51B6F" w:rsidRPr="00A51B6F" w:rsidRDefault="00A51B6F" w:rsidP="00A51B6F">
            <w:pPr>
              <w:rPr>
                <w:color w:val="000000"/>
                <w:sz w:val="20"/>
                <w:szCs w:val="20"/>
              </w:rPr>
            </w:pPr>
            <w:r w:rsidRPr="00A51B6F">
              <w:rPr>
                <w:color w:val="000000"/>
                <w:sz w:val="20"/>
                <w:szCs w:val="20"/>
              </w:rPr>
              <w:t>Субвенция на осуществление деятельности по отлову и содержанию безнадзорных животных</w:t>
            </w:r>
          </w:p>
        </w:tc>
        <w:tc>
          <w:tcPr>
            <w:tcW w:w="514" w:type="pct"/>
            <w:tcBorders>
              <w:top w:val="nil"/>
              <w:left w:val="nil"/>
              <w:bottom w:val="single" w:sz="4" w:space="0" w:color="000000"/>
              <w:right w:val="single" w:sz="4" w:space="0" w:color="000000"/>
            </w:tcBorders>
            <w:shd w:val="clear" w:color="auto" w:fill="auto"/>
            <w:noWrap/>
            <w:hideMark/>
          </w:tcPr>
          <w:p w14:paraId="4C289E0E" w14:textId="77777777" w:rsidR="00A51B6F" w:rsidRPr="00A51B6F" w:rsidRDefault="00A51B6F" w:rsidP="00A51B6F">
            <w:pPr>
              <w:jc w:val="center"/>
              <w:rPr>
                <w:color w:val="000000"/>
                <w:sz w:val="20"/>
                <w:szCs w:val="20"/>
              </w:rPr>
            </w:pPr>
            <w:r w:rsidRPr="00A51B6F">
              <w:rPr>
                <w:color w:val="000000"/>
                <w:sz w:val="20"/>
                <w:szCs w:val="20"/>
              </w:rPr>
              <w:t>1400175590</w:t>
            </w:r>
          </w:p>
        </w:tc>
        <w:tc>
          <w:tcPr>
            <w:tcW w:w="437" w:type="pct"/>
            <w:tcBorders>
              <w:top w:val="nil"/>
              <w:left w:val="nil"/>
              <w:bottom w:val="single" w:sz="4" w:space="0" w:color="000000"/>
              <w:right w:val="single" w:sz="4" w:space="0" w:color="000000"/>
            </w:tcBorders>
            <w:shd w:val="clear" w:color="auto" w:fill="auto"/>
            <w:noWrap/>
            <w:hideMark/>
          </w:tcPr>
          <w:p w14:paraId="4D44654A"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EE986E"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35A97EB" w14:textId="77777777" w:rsidR="00A51B6F" w:rsidRPr="00A51B6F" w:rsidRDefault="00A51B6F" w:rsidP="00A51B6F">
            <w:pPr>
              <w:jc w:val="right"/>
              <w:rPr>
                <w:color w:val="000000"/>
                <w:sz w:val="20"/>
                <w:szCs w:val="20"/>
              </w:rPr>
            </w:pPr>
            <w:r w:rsidRPr="00A51B6F">
              <w:rPr>
                <w:color w:val="000000"/>
                <w:sz w:val="20"/>
                <w:szCs w:val="20"/>
              </w:rPr>
              <w:t>422 625,00</w:t>
            </w:r>
          </w:p>
        </w:tc>
        <w:tc>
          <w:tcPr>
            <w:tcW w:w="621" w:type="pct"/>
            <w:tcBorders>
              <w:top w:val="nil"/>
              <w:left w:val="nil"/>
              <w:bottom w:val="single" w:sz="4" w:space="0" w:color="000000"/>
              <w:right w:val="single" w:sz="4" w:space="0" w:color="000000"/>
            </w:tcBorders>
            <w:shd w:val="clear" w:color="auto" w:fill="auto"/>
            <w:noWrap/>
            <w:hideMark/>
          </w:tcPr>
          <w:p w14:paraId="4582D1AF" w14:textId="77777777" w:rsidR="00A51B6F" w:rsidRPr="00A51B6F" w:rsidRDefault="00A51B6F" w:rsidP="00A51B6F">
            <w:pPr>
              <w:jc w:val="right"/>
              <w:rPr>
                <w:color w:val="000000"/>
                <w:sz w:val="20"/>
                <w:szCs w:val="20"/>
              </w:rPr>
            </w:pPr>
            <w:r w:rsidRPr="00A51B6F">
              <w:rPr>
                <w:color w:val="000000"/>
                <w:sz w:val="20"/>
                <w:szCs w:val="20"/>
              </w:rPr>
              <w:t>422 625,00</w:t>
            </w:r>
          </w:p>
        </w:tc>
      </w:tr>
      <w:tr w:rsidR="00A51B6F" w:rsidRPr="00A51B6F" w14:paraId="14FF34F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EEF73FA"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234120E1" w14:textId="77777777" w:rsidR="00A51B6F" w:rsidRPr="00A51B6F" w:rsidRDefault="00A51B6F" w:rsidP="00A51B6F">
            <w:pPr>
              <w:jc w:val="center"/>
              <w:rPr>
                <w:color w:val="000000"/>
                <w:sz w:val="20"/>
                <w:szCs w:val="20"/>
              </w:rPr>
            </w:pPr>
            <w:r w:rsidRPr="00A51B6F">
              <w:rPr>
                <w:color w:val="000000"/>
                <w:sz w:val="20"/>
                <w:szCs w:val="20"/>
              </w:rPr>
              <w:t>1400175590</w:t>
            </w:r>
          </w:p>
        </w:tc>
        <w:tc>
          <w:tcPr>
            <w:tcW w:w="437" w:type="pct"/>
            <w:tcBorders>
              <w:top w:val="nil"/>
              <w:left w:val="nil"/>
              <w:bottom w:val="single" w:sz="4" w:space="0" w:color="000000"/>
              <w:right w:val="single" w:sz="4" w:space="0" w:color="000000"/>
            </w:tcBorders>
            <w:shd w:val="clear" w:color="auto" w:fill="auto"/>
            <w:noWrap/>
            <w:hideMark/>
          </w:tcPr>
          <w:p w14:paraId="1497102A"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253C61F"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2E442D7" w14:textId="77777777" w:rsidR="00A51B6F" w:rsidRPr="00A51B6F" w:rsidRDefault="00A51B6F" w:rsidP="00A51B6F">
            <w:pPr>
              <w:jc w:val="right"/>
              <w:rPr>
                <w:color w:val="000000"/>
                <w:sz w:val="20"/>
                <w:szCs w:val="20"/>
              </w:rPr>
            </w:pPr>
            <w:r w:rsidRPr="00A51B6F">
              <w:rPr>
                <w:color w:val="000000"/>
                <w:sz w:val="20"/>
                <w:szCs w:val="20"/>
              </w:rPr>
              <w:t>422 625,00</w:t>
            </w:r>
          </w:p>
        </w:tc>
        <w:tc>
          <w:tcPr>
            <w:tcW w:w="621" w:type="pct"/>
            <w:tcBorders>
              <w:top w:val="nil"/>
              <w:left w:val="nil"/>
              <w:bottom w:val="single" w:sz="4" w:space="0" w:color="000000"/>
              <w:right w:val="single" w:sz="4" w:space="0" w:color="000000"/>
            </w:tcBorders>
            <w:shd w:val="clear" w:color="auto" w:fill="auto"/>
            <w:noWrap/>
            <w:hideMark/>
          </w:tcPr>
          <w:p w14:paraId="69E5190F" w14:textId="77777777" w:rsidR="00A51B6F" w:rsidRPr="00A51B6F" w:rsidRDefault="00A51B6F" w:rsidP="00A51B6F">
            <w:pPr>
              <w:jc w:val="right"/>
              <w:rPr>
                <w:color w:val="000000"/>
                <w:sz w:val="20"/>
                <w:szCs w:val="20"/>
              </w:rPr>
            </w:pPr>
            <w:r w:rsidRPr="00A51B6F">
              <w:rPr>
                <w:color w:val="000000"/>
                <w:sz w:val="20"/>
                <w:szCs w:val="20"/>
              </w:rPr>
              <w:t>422 625,00</w:t>
            </w:r>
          </w:p>
        </w:tc>
      </w:tr>
      <w:tr w:rsidR="00A51B6F" w:rsidRPr="00A51B6F" w14:paraId="699AEDA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D9F730C" w14:textId="77777777" w:rsidR="00A51B6F" w:rsidRPr="00A51B6F" w:rsidRDefault="00A51B6F" w:rsidP="00A51B6F">
            <w:pPr>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090D5740" w14:textId="77777777" w:rsidR="00A51B6F" w:rsidRPr="00A51B6F" w:rsidRDefault="00A51B6F" w:rsidP="00A51B6F">
            <w:pPr>
              <w:jc w:val="center"/>
              <w:rPr>
                <w:color w:val="000000"/>
                <w:sz w:val="20"/>
                <w:szCs w:val="20"/>
              </w:rPr>
            </w:pPr>
            <w:r w:rsidRPr="00A51B6F">
              <w:rPr>
                <w:color w:val="000000"/>
                <w:sz w:val="20"/>
                <w:szCs w:val="20"/>
              </w:rPr>
              <w:t>1400175590</w:t>
            </w:r>
          </w:p>
        </w:tc>
        <w:tc>
          <w:tcPr>
            <w:tcW w:w="437" w:type="pct"/>
            <w:tcBorders>
              <w:top w:val="nil"/>
              <w:left w:val="nil"/>
              <w:bottom w:val="single" w:sz="4" w:space="0" w:color="000000"/>
              <w:right w:val="single" w:sz="4" w:space="0" w:color="000000"/>
            </w:tcBorders>
            <w:shd w:val="clear" w:color="auto" w:fill="auto"/>
            <w:noWrap/>
            <w:hideMark/>
          </w:tcPr>
          <w:p w14:paraId="5FD8D517" w14:textId="77777777" w:rsidR="00A51B6F" w:rsidRPr="00A51B6F" w:rsidRDefault="00A51B6F" w:rsidP="00A51B6F">
            <w:pPr>
              <w:jc w:val="center"/>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1C73BEF4"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F716A30" w14:textId="77777777" w:rsidR="00A51B6F" w:rsidRPr="00A51B6F" w:rsidRDefault="00A51B6F" w:rsidP="00A51B6F">
            <w:pPr>
              <w:jc w:val="right"/>
              <w:rPr>
                <w:color w:val="000000"/>
                <w:sz w:val="20"/>
                <w:szCs w:val="20"/>
              </w:rPr>
            </w:pPr>
            <w:r w:rsidRPr="00A51B6F">
              <w:rPr>
                <w:color w:val="000000"/>
                <w:sz w:val="20"/>
                <w:szCs w:val="20"/>
              </w:rPr>
              <w:t>422 625,00</w:t>
            </w:r>
          </w:p>
        </w:tc>
        <w:tc>
          <w:tcPr>
            <w:tcW w:w="621" w:type="pct"/>
            <w:tcBorders>
              <w:top w:val="nil"/>
              <w:left w:val="nil"/>
              <w:bottom w:val="single" w:sz="4" w:space="0" w:color="000000"/>
              <w:right w:val="single" w:sz="4" w:space="0" w:color="000000"/>
            </w:tcBorders>
            <w:shd w:val="clear" w:color="auto" w:fill="auto"/>
            <w:noWrap/>
            <w:hideMark/>
          </w:tcPr>
          <w:p w14:paraId="5D037B38" w14:textId="77777777" w:rsidR="00A51B6F" w:rsidRPr="00A51B6F" w:rsidRDefault="00A51B6F" w:rsidP="00A51B6F">
            <w:pPr>
              <w:jc w:val="right"/>
              <w:rPr>
                <w:color w:val="000000"/>
                <w:sz w:val="20"/>
                <w:szCs w:val="20"/>
              </w:rPr>
            </w:pPr>
            <w:r w:rsidRPr="00A51B6F">
              <w:rPr>
                <w:color w:val="000000"/>
                <w:sz w:val="20"/>
                <w:szCs w:val="20"/>
              </w:rPr>
              <w:t>422 625,00</w:t>
            </w:r>
          </w:p>
        </w:tc>
      </w:tr>
      <w:tr w:rsidR="00A51B6F" w:rsidRPr="00A51B6F" w14:paraId="3A58E80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79B34F8" w14:textId="77777777" w:rsidR="00A51B6F" w:rsidRPr="00A51B6F" w:rsidRDefault="00A51B6F" w:rsidP="00A51B6F">
            <w:pPr>
              <w:rPr>
                <w:color w:val="000000"/>
                <w:sz w:val="20"/>
                <w:szCs w:val="20"/>
              </w:rPr>
            </w:pPr>
            <w:r w:rsidRPr="00A51B6F">
              <w:rPr>
                <w:color w:val="000000"/>
                <w:sz w:val="20"/>
                <w:szCs w:val="20"/>
              </w:rPr>
              <w:t>Сельское хозяйство и рыболовство</w:t>
            </w:r>
          </w:p>
        </w:tc>
        <w:tc>
          <w:tcPr>
            <w:tcW w:w="514" w:type="pct"/>
            <w:tcBorders>
              <w:top w:val="nil"/>
              <w:left w:val="nil"/>
              <w:bottom w:val="single" w:sz="4" w:space="0" w:color="000000"/>
              <w:right w:val="single" w:sz="4" w:space="0" w:color="000000"/>
            </w:tcBorders>
            <w:shd w:val="clear" w:color="auto" w:fill="auto"/>
            <w:noWrap/>
            <w:hideMark/>
          </w:tcPr>
          <w:p w14:paraId="184BF51F" w14:textId="77777777" w:rsidR="00A51B6F" w:rsidRPr="00A51B6F" w:rsidRDefault="00A51B6F" w:rsidP="00A51B6F">
            <w:pPr>
              <w:jc w:val="center"/>
              <w:rPr>
                <w:color w:val="000000"/>
                <w:sz w:val="20"/>
                <w:szCs w:val="20"/>
              </w:rPr>
            </w:pPr>
            <w:r w:rsidRPr="00A51B6F">
              <w:rPr>
                <w:color w:val="000000"/>
                <w:sz w:val="20"/>
                <w:szCs w:val="20"/>
              </w:rPr>
              <w:t>1400175590</w:t>
            </w:r>
          </w:p>
        </w:tc>
        <w:tc>
          <w:tcPr>
            <w:tcW w:w="437" w:type="pct"/>
            <w:tcBorders>
              <w:top w:val="nil"/>
              <w:left w:val="nil"/>
              <w:bottom w:val="single" w:sz="4" w:space="0" w:color="000000"/>
              <w:right w:val="single" w:sz="4" w:space="0" w:color="000000"/>
            </w:tcBorders>
            <w:shd w:val="clear" w:color="auto" w:fill="auto"/>
            <w:noWrap/>
            <w:hideMark/>
          </w:tcPr>
          <w:p w14:paraId="350776D0" w14:textId="77777777" w:rsidR="00A51B6F" w:rsidRPr="00A51B6F" w:rsidRDefault="00A51B6F" w:rsidP="00A51B6F">
            <w:pPr>
              <w:jc w:val="center"/>
              <w:rPr>
                <w:color w:val="000000"/>
                <w:sz w:val="20"/>
                <w:szCs w:val="20"/>
              </w:rPr>
            </w:pPr>
            <w:r w:rsidRPr="00A51B6F">
              <w:rPr>
                <w:color w:val="000000"/>
                <w:sz w:val="20"/>
                <w:szCs w:val="20"/>
              </w:rPr>
              <w:t>0405</w:t>
            </w:r>
          </w:p>
        </w:tc>
        <w:tc>
          <w:tcPr>
            <w:tcW w:w="357" w:type="pct"/>
            <w:tcBorders>
              <w:top w:val="nil"/>
              <w:left w:val="nil"/>
              <w:bottom w:val="single" w:sz="4" w:space="0" w:color="000000"/>
              <w:right w:val="single" w:sz="4" w:space="0" w:color="000000"/>
            </w:tcBorders>
            <w:shd w:val="clear" w:color="auto" w:fill="auto"/>
            <w:noWrap/>
            <w:hideMark/>
          </w:tcPr>
          <w:p w14:paraId="7A65C726"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2D9608D9" w14:textId="77777777" w:rsidR="00A51B6F" w:rsidRPr="00A51B6F" w:rsidRDefault="00A51B6F" w:rsidP="00A51B6F">
            <w:pPr>
              <w:jc w:val="right"/>
              <w:rPr>
                <w:color w:val="000000"/>
                <w:sz w:val="20"/>
                <w:szCs w:val="20"/>
              </w:rPr>
            </w:pPr>
            <w:r w:rsidRPr="00A51B6F">
              <w:rPr>
                <w:color w:val="000000"/>
                <w:sz w:val="20"/>
                <w:szCs w:val="20"/>
              </w:rPr>
              <w:t>422 625,00</w:t>
            </w:r>
          </w:p>
        </w:tc>
        <w:tc>
          <w:tcPr>
            <w:tcW w:w="621" w:type="pct"/>
            <w:tcBorders>
              <w:top w:val="nil"/>
              <w:left w:val="nil"/>
              <w:bottom w:val="single" w:sz="4" w:space="0" w:color="000000"/>
              <w:right w:val="single" w:sz="4" w:space="0" w:color="000000"/>
            </w:tcBorders>
            <w:shd w:val="clear" w:color="auto" w:fill="auto"/>
            <w:noWrap/>
            <w:hideMark/>
          </w:tcPr>
          <w:p w14:paraId="6FDE330A" w14:textId="77777777" w:rsidR="00A51B6F" w:rsidRPr="00A51B6F" w:rsidRDefault="00A51B6F" w:rsidP="00A51B6F">
            <w:pPr>
              <w:jc w:val="right"/>
              <w:rPr>
                <w:color w:val="000000"/>
                <w:sz w:val="20"/>
                <w:szCs w:val="20"/>
              </w:rPr>
            </w:pPr>
            <w:r w:rsidRPr="00A51B6F">
              <w:rPr>
                <w:color w:val="000000"/>
                <w:sz w:val="20"/>
                <w:szCs w:val="20"/>
              </w:rPr>
              <w:t>422 625,00</w:t>
            </w:r>
          </w:p>
        </w:tc>
      </w:tr>
      <w:tr w:rsidR="00A51B6F" w:rsidRPr="00A51B6F" w14:paraId="5870D64D"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7FCAA690" w14:textId="77777777" w:rsidR="00A51B6F" w:rsidRPr="00A51B6F" w:rsidRDefault="00A51B6F" w:rsidP="00A51B6F">
            <w:pPr>
              <w:rPr>
                <w:color w:val="000000"/>
                <w:sz w:val="20"/>
                <w:szCs w:val="20"/>
              </w:rPr>
            </w:pPr>
            <w:r w:rsidRPr="00A51B6F">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514" w:type="pct"/>
            <w:tcBorders>
              <w:top w:val="nil"/>
              <w:left w:val="nil"/>
              <w:bottom w:val="single" w:sz="4" w:space="0" w:color="000000"/>
              <w:right w:val="single" w:sz="4" w:space="0" w:color="000000"/>
            </w:tcBorders>
            <w:shd w:val="clear" w:color="auto" w:fill="auto"/>
            <w:noWrap/>
            <w:hideMark/>
          </w:tcPr>
          <w:p w14:paraId="1C64E7D6" w14:textId="77777777" w:rsidR="00A51B6F" w:rsidRPr="00A51B6F" w:rsidRDefault="00A51B6F" w:rsidP="00A51B6F">
            <w:pPr>
              <w:jc w:val="center"/>
              <w:rPr>
                <w:color w:val="000000"/>
                <w:sz w:val="20"/>
                <w:szCs w:val="20"/>
              </w:rPr>
            </w:pPr>
            <w:r w:rsidRPr="00A51B6F">
              <w:rPr>
                <w:color w:val="000000"/>
                <w:sz w:val="20"/>
                <w:szCs w:val="20"/>
              </w:rPr>
              <w:t>1400175630</w:t>
            </w:r>
          </w:p>
        </w:tc>
        <w:tc>
          <w:tcPr>
            <w:tcW w:w="437" w:type="pct"/>
            <w:tcBorders>
              <w:top w:val="nil"/>
              <w:left w:val="nil"/>
              <w:bottom w:val="single" w:sz="4" w:space="0" w:color="000000"/>
              <w:right w:val="single" w:sz="4" w:space="0" w:color="000000"/>
            </w:tcBorders>
            <w:shd w:val="clear" w:color="auto" w:fill="auto"/>
            <w:noWrap/>
            <w:hideMark/>
          </w:tcPr>
          <w:p w14:paraId="661ECA97"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64EF87E"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E9FDA5B" w14:textId="77777777" w:rsidR="00A51B6F" w:rsidRPr="00A51B6F" w:rsidRDefault="00A51B6F" w:rsidP="00A51B6F">
            <w:pPr>
              <w:jc w:val="right"/>
              <w:rPr>
                <w:color w:val="000000"/>
                <w:sz w:val="20"/>
                <w:szCs w:val="20"/>
              </w:rPr>
            </w:pPr>
            <w:r w:rsidRPr="00A51B6F">
              <w:rPr>
                <w:color w:val="000000"/>
                <w:sz w:val="20"/>
                <w:szCs w:val="20"/>
              </w:rPr>
              <w:t>143 969,30</w:t>
            </w:r>
          </w:p>
        </w:tc>
        <w:tc>
          <w:tcPr>
            <w:tcW w:w="621" w:type="pct"/>
            <w:tcBorders>
              <w:top w:val="nil"/>
              <w:left w:val="nil"/>
              <w:bottom w:val="single" w:sz="4" w:space="0" w:color="000000"/>
              <w:right w:val="single" w:sz="4" w:space="0" w:color="000000"/>
            </w:tcBorders>
            <w:shd w:val="clear" w:color="auto" w:fill="auto"/>
            <w:noWrap/>
            <w:hideMark/>
          </w:tcPr>
          <w:p w14:paraId="3588B412" w14:textId="77777777" w:rsidR="00A51B6F" w:rsidRPr="00A51B6F" w:rsidRDefault="00A51B6F" w:rsidP="00A51B6F">
            <w:pPr>
              <w:jc w:val="right"/>
              <w:rPr>
                <w:color w:val="000000"/>
                <w:sz w:val="20"/>
                <w:szCs w:val="20"/>
              </w:rPr>
            </w:pPr>
            <w:r w:rsidRPr="00A51B6F">
              <w:rPr>
                <w:color w:val="000000"/>
                <w:sz w:val="20"/>
                <w:szCs w:val="20"/>
              </w:rPr>
              <w:t>143 969,30</w:t>
            </w:r>
          </w:p>
        </w:tc>
      </w:tr>
      <w:tr w:rsidR="00A51B6F" w:rsidRPr="00A51B6F" w14:paraId="1DC6549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BDA37EA"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7D9FF414" w14:textId="77777777" w:rsidR="00A51B6F" w:rsidRPr="00A51B6F" w:rsidRDefault="00A51B6F" w:rsidP="00A51B6F">
            <w:pPr>
              <w:jc w:val="center"/>
              <w:rPr>
                <w:color w:val="000000"/>
                <w:sz w:val="20"/>
                <w:szCs w:val="20"/>
              </w:rPr>
            </w:pPr>
            <w:r w:rsidRPr="00A51B6F">
              <w:rPr>
                <w:color w:val="000000"/>
                <w:sz w:val="20"/>
                <w:szCs w:val="20"/>
              </w:rPr>
              <w:t>1400175630</w:t>
            </w:r>
          </w:p>
        </w:tc>
        <w:tc>
          <w:tcPr>
            <w:tcW w:w="437" w:type="pct"/>
            <w:tcBorders>
              <w:top w:val="nil"/>
              <w:left w:val="nil"/>
              <w:bottom w:val="single" w:sz="4" w:space="0" w:color="000000"/>
              <w:right w:val="single" w:sz="4" w:space="0" w:color="000000"/>
            </w:tcBorders>
            <w:shd w:val="clear" w:color="auto" w:fill="auto"/>
            <w:noWrap/>
            <w:hideMark/>
          </w:tcPr>
          <w:p w14:paraId="7C63AF0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73DB06D"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4A61134" w14:textId="77777777" w:rsidR="00A51B6F" w:rsidRPr="00A51B6F" w:rsidRDefault="00A51B6F" w:rsidP="00A51B6F">
            <w:pPr>
              <w:jc w:val="right"/>
              <w:rPr>
                <w:color w:val="000000"/>
                <w:sz w:val="20"/>
                <w:szCs w:val="20"/>
              </w:rPr>
            </w:pPr>
            <w:r w:rsidRPr="00A51B6F">
              <w:rPr>
                <w:color w:val="000000"/>
                <w:sz w:val="20"/>
                <w:szCs w:val="20"/>
              </w:rPr>
              <w:t>143 969,30</w:t>
            </w:r>
          </w:p>
        </w:tc>
        <w:tc>
          <w:tcPr>
            <w:tcW w:w="621" w:type="pct"/>
            <w:tcBorders>
              <w:top w:val="nil"/>
              <w:left w:val="nil"/>
              <w:bottom w:val="single" w:sz="4" w:space="0" w:color="000000"/>
              <w:right w:val="single" w:sz="4" w:space="0" w:color="000000"/>
            </w:tcBorders>
            <w:shd w:val="clear" w:color="auto" w:fill="auto"/>
            <w:noWrap/>
            <w:hideMark/>
          </w:tcPr>
          <w:p w14:paraId="61EEB5EE" w14:textId="77777777" w:rsidR="00A51B6F" w:rsidRPr="00A51B6F" w:rsidRDefault="00A51B6F" w:rsidP="00A51B6F">
            <w:pPr>
              <w:jc w:val="right"/>
              <w:rPr>
                <w:color w:val="000000"/>
                <w:sz w:val="20"/>
                <w:szCs w:val="20"/>
              </w:rPr>
            </w:pPr>
            <w:r w:rsidRPr="00A51B6F">
              <w:rPr>
                <w:color w:val="000000"/>
                <w:sz w:val="20"/>
                <w:szCs w:val="20"/>
              </w:rPr>
              <w:t>143 969,30</w:t>
            </w:r>
          </w:p>
        </w:tc>
      </w:tr>
      <w:tr w:rsidR="00A51B6F" w:rsidRPr="00A51B6F" w14:paraId="46946C0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CA7D243"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2D3A3107" w14:textId="77777777" w:rsidR="00A51B6F" w:rsidRPr="00A51B6F" w:rsidRDefault="00A51B6F" w:rsidP="00A51B6F">
            <w:pPr>
              <w:jc w:val="center"/>
              <w:rPr>
                <w:color w:val="000000"/>
                <w:sz w:val="20"/>
                <w:szCs w:val="20"/>
              </w:rPr>
            </w:pPr>
            <w:r w:rsidRPr="00A51B6F">
              <w:rPr>
                <w:color w:val="000000"/>
                <w:sz w:val="20"/>
                <w:szCs w:val="20"/>
              </w:rPr>
              <w:t>1400175630</w:t>
            </w:r>
          </w:p>
        </w:tc>
        <w:tc>
          <w:tcPr>
            <w:tcW w:w="437" w:type="pct"/>
            <w:tcBorders>
              <w:top w:val="nil"/>
              <w:left w:val="nil"/>
              <w:bottom w:val="single" w:sz="4" w:space="0" w:color="000000"/>
              <w:right w:val="single" w:sz="4" w:space="0" w:color="000000"/>
            </w:tcBorders>
            <w:shd w:val="clear" w:color="auto" w:fill="auto"/>
            <w:noWrap/>
            <w:hideMark/>
          </w:tcPr>
          <w:p w14:paraId="2C77A778"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05607CD7"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1A1FA34" w14:textId="77777777" w:rsidR="00A51B6F" w:rsidRPr="00A51B6F" w:rsidRDefault="00A51B6F" w:rsidP="00A51B6F">
            <w:pPr>
              <w:jc w:val="right"/>
              <w:rPr>
                <w:color w:val="000000"/>
                <w:sz w:val="20"/>
                <w:szCs w:val="20"/>
              </w:rPr>
            </w:pPr>
            <w:r w:rsidRPr="00A51B6F">
              <w:rPr>
                <w:color w:val="000000"/>
                <w:sz w:val="20"/>
                <w:szCs w:val="20"/>
              </w:rPr>
              <w:t>143 969,30</w:t>
            </w:r>
          </w:p>
        </w:tc>
        <w:tc>
          <w:tcPr>
            <w:tcW w:w="621" w:type="pct"/>
            <w:tcBorders>
              <w:top w:val="nil"/>
              <w:left w:val="nil"/>
              <w:bottom w:val="single" w:sz="4" w:space="0" w:color="000000"/>
              <w:right w:val="single" w:sz="4" w:space="0" w:color="000000"/>
            </w:tcBorders>
            <w:shd w:val="clear" w:color="auto" w:fill="auto"/>
            <w:noWrap/>
            <w:hideMark/>
          </w:tcPr>
          <w:p w14:paraId="1E087C47" w14:textId="77777777" w:rsidR="00A51B6F" w:rsidRPr="00A51B6F" w:rsidRDefault="00A51B6F" w:rsidP="00A51B6F">
            <w:pPr>
              <w:jc w:val="right"/>
              <w:rPr>
                <w:color w:val="000000"/>
                <w:sz w:val="20"/>
                <w:szCs w:val="20"/>
              </w:rPr>
            </w:pPr>
            <w:r w:rsidRPr="00A51B6F">
              <w:rPr>
                <w:color w:val="000000"/>
                <w:sz w:val="20"/>
                <w:szCs w:val="20"/>
              </w:rPr>
              <w:t>143 969,30</w:t>
            </w:r>
          </w:p>
        </w:tc>
      </w:tr>
      <w:tr w:rsidR="00A51B6F" w:rsidRPr="00A51B6F" w14:paraId="6C6B84F0"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701709B" w14:textId="77777777" w:rsidR="00A51B6F" w:rsidRPr="00A51B6F" w:rsidRDefault="00A51B6F" w:rsidP="00A51B6F">
            <w:pPr>
              <w:rPr>
                <w:color w:val="000000"/>
                <w:sz w:val="20"/>
                <w:szCs w:val="20"/>
              </w:rPr>
            </w:pPr>
            <w:r w:rsidRPr="00A51B6F">
              <w:rPr>
                <w:color w:val="000000"/>
                <w:sz w:val="20"/>
                <w:szCs w:val="20"/>
              </w:rPr>
              <w:t>Жилищное хозяйство</w:t>
            </w:r>
          </w:p>
        </w:tc>
        <w:tc>
          <w:tcPr>
            <w:tcW w:w="514" w:type="pct"/>
            <w:tcBorders>
              <w:top w:val="nil"/>
              <w:left w:val="nil"/>
              <w:bottom w:val="single" w:sz="4" w:space="0" w:color="000000"/>
              <w:right w:val="single" w:sz="4" w:space="0" w:color="000000"/>
            </w:tcBorders>
            <w:shd w:val="clear" w:color="auto" w:fill="auto"/>
            <w:noWrap/>
            <w:hideMark/>
          </w:tcPr>
          <w:p w14:paraId="1D49D442" w14:textId="77777777" w:rsidR="00A51B6F" w:rsidRPr="00A51B6F" w:rsidRDefault="00A51B6F" w:rsidP="00A51B6F">
            <w:pPr>
              <w:jc w:val="center"/>
              <w:rPr>
                <w:color w:val="000000"/>
                <w:sz w:val="20"/>
                <w:szCs w:val="20"/>
              </w:rPr>
            </w:pPr>
            <w:r w:rsidRPr="00A51B6F">
              <w:rPr>
                <w:color w:val="000000"/>
                <w:sz w:val="20"/>
                <w:szCs w:val="20"/>
              </w:rPr>
              <w:t>1400175630</w:t>
            </w:r>
          </w:p>
        </w:tc>
        <w:tc>
          <w:tcPr>
            <w:tcW w:w="437" w:type="pct"/>
            <w:tcBorders>
              <w:top w:val="nil"/>
              <w:left w:val="nil"/>
              <w:bottom w:val="single" w:sz="4" w:space="0" w:color="000000"/>
              <w:right w:val="single" w:sz="4" w:space="0" w:color="000000"/>
            </w:tcBorders>
            <w:shd w:val="clear" w:color="auto" w:fill="auto"/>
            <w:noWrap/>
            <w:hideMark/>
          </w:tcPr>
          <w:p w14:paraId="3460BBAC" w14:textId="77777777" w:rsidR="00A51B6F" w:rsidRPr="00A51B6F" w:rsidRDefault="00A51B6F" w:rsidP="00A51B6F">
            <w:pPr>
              <w:jc w:val="center"/>
              <w:rPr>
                <w:color w:val="000000"/>
                <w:sz w:val="20"/>
                <w:szCs w:val="20"/>
              </w:rPr>
            </w:pPr>
            <w:r w:rsidRPr="00A51B6F">
              <w:rPr>
                <w:color w:val="000000"/>
                <w:sz w:val="20"/>
                <w:szCs w:val="20"/>
              </w:rPr>
              <w:t>0501</w:t>
            </w:r>
          </w:p>
        </w:tc>
        <w:tc>
          <w:tcPr>
            <w:tcW w:w="357" w:type="pct"/>
            <w:tcBorders>
              <w:top w:val="nil"/>
              <w:left w:val="nil"/>
              <w:bottom w:val="single" w:sz="4" w:space="0" w:color="000000"/>
              <w:right w:val="single" w:sz="4" w:space="0" w:color="000000"/>
            </w:tcBorders>
            <w:shd w:val="clear" w:color="auto" w:fill="auto"/>
            <w:noWrap/>
            <w:hideMark/>
          </w:tcPr>
          <w:p w14:paraId="7E0C8B33"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2451BF0" w14:textId="77777777" w:rsidR="00A51B6F" w:rsidRPr="00A51B6F" w:rsidRDefault="00A51B6F" w:rsidP="00A51B6F">
            <w:pPr>
              <w:jc w:val="right"/>
              <w:rPr>
                <w:color w:val="000000"/>
                <w:sz w:val="20"/>
                <w:szCs w:val="20"/>
              </w:rPr>
            </w:pPr>
            <w:r w:rsidRPr="00A51B6F">
              <w:rPr>
                <w:color w:val="000000"/>
                <w:sz w:val="20"/>
                <w:szCs w:val="20"/>
              </w:rPr>
              <w:t>143 969,30</w:t>
            </w:r>
          </w:p>
        </w:tc>
        <w:tc>
          <w:tcPr>
            <w:tcW w:w="621" w:type="pct"/>
            <w:tcBorders>
              <w:top w:val="nil"/>
              <w:left w:val="nil"/>
              <w:bottom w:val="single" w:sz="4" w:space="0" w:color="000000"/>
              <w:right w:val="single" w:sz="4" w:space="0" w:color="000000"/>
            </w:tcBorders>
            <w:shd w:val="clear" w:color="auto" w:fill="auto"/>
            <w:noWrap/>
            <w:hideMark/>
          </w:tcPr>
          <w:p w14:paraId="704D9C21" w14:textId="77777777" w:rsidR="00A51B6F" w:rsidRPr="00A51B6F" w:rsidRDefault="00A51B6F" w:rsidP="00A51B6F">
            <w:pPr>
              <w:jc w:val="right"/>
              <w:rPr>
                <w:color w:val="000000"/>
                <w:sz w:val="20"/>
                <w:szCs w:val="20"/>
              </w:rPr>
            </w:pPr>
            <w:r w:rsidRPr="00A51B6F">
              <w:rPr>
                <w:color w:val="000000"/>
                <w:sz w:val="20"/>
                <w:szCs w:val="20"/>
              </w:rPr>
              <w:t>143 969,30</w:t>
            </w:r>
          </w:p>
        </w:tc>
      </w:tr>
      <w:tr w:rsidR="00A51B6F" w:rsidRPr="00A51B6F" w14:paraId="5BA33DEC"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3D7DB34" w14:textId="77777777" w:rsidR="00A51B6F" w:rsidRPr="00A51B6F" w:rsidRDefault="00A51B6F" w:rsidP="00A51B6F">
            <w:pPr>
              <w:rPr>
                <w:color w:val="000000"/>
                <w:sz w:val="20"/>
                <w:szCs w:val="20"/>
              </w:rPr>
            </w:pPr>
            <w:r w:rsidRPr="00A51B6F">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14" w:type="pct"/>
            <w:tcBorders>
              <w:top w:val="nil"/>
              <w:left w:val="nil"/>
              <w:bottom w:val="single" w:sz="4" w:space="0" w:color="000000"/>
              <w:right w:val="single" w:sz="4" w:space="0" w:color="000000"/>
            </w:tcBorders>
            <w:shd w:val="clear" w:color="auto" w:fill="auto"/>
            <w:noWrap/>
            <w:hideMark/>
          </w:tcPr>
          <w:p w14:paraId="3B014903" w14:textId="77777777" w:rsidR="00A51B6F" w:rsidRPr="00A51B6F" w:rsidRDefault="00A51B6F" w:rsidP="00A51B6F">
            <w:pPr>
              <w:jc w:val="center"/>
              <w:rPr>
                <w:color w:val="000000"/>
                <w:sz w:val="20"/>
                <w:szCs w:val="20"/>
              </w:rPr>
            </w:pPr>
            <w:r w:rsidRPr="00A51B6F">
              <w:rPr>
                <w:color w:val="000000"/>
                <w:sz w:val="20"/>
                <w:szCs w:val="20"/>
              </w:rPr>
              <w:t>1400300000</w:t>
            </w:r>
          </w:p>
        </w:tc>
        <w:tc>
          <w:tcPr>
            <w:tcW w:w="437" w:type="pct"/>
            <w:tcBorders>
              <w:top w:val="nil"/>
              <w:left w:val="nil"/>
              <w:bottom w:val="single" w:sz="4" w:space="0" w:color="000000"/>
              <w:right w:val="single" w:sz="4" w:space="0" w:color="000000"/>
            </w:tcBorders>
            <w:shd w:val="clear" w:color="auto" w:fill="auto"/>
            <w:noWrap/>
            <w:hideMark/>
          </w:tcPr>
          <w:p w14:paraId="3B5AB9F4"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29C9285"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BADB9BA" w14:textId="77777777" w:rsidR="00A51B6F" w:rsidRPr="00A51B6F" w:rsidRDefault="00A51B6F" w:rsidP="00A51B6F">
            <w:pPr>
              <w:jc w:val="right"/>
              <w:rPr>
                <w:color w:val="000000"/>
                <w:sz w:val="20"/>
                <w:szCs w:val="20"/>
              </w:rPr>
            </w:pPr>
            <w:r w:rsidRPr="00A51B6F">
              <w:rPr>
                <w:color w:val="000000"/>
                <w:sz w:val="20"/>
                <w:szCs w:val="20"/>
              </w:rPr>
              <w:t>5 638 650,47</w:t>
            </w:r>
          </w:p>
        </w:tc>
        <w:tc>
          <w:tcPr>
            <w:tcW w:w="621" w:type="pct"/>
            <w:tcBorders>
              <w:top w:val="nil"/>
              <w:left w:val="nil"/>
              <w:bottom w:val="single" w:sz="4" w:space="0" w:color="000000"/>
              <w:right w:val="single" w:sz="4" w:space="0" w:color="000000"/>
            </w:tcBorders>
            <w:shd w:val="clear" w:color="auto" w:fill="auto"/>
            <w:noWrap/>
            <w:hideMark/>
          </w:tcPr>
          <w:p w14:paraId="02BB045E" w14:textId="77777777" w:rsidR="00A51B6F" w:rsidRPr="00A51B6F" w:rsidRDefault="00A51B6F" w:rsidP="00A51B6F">
            <w:pPr>
              <w:jc w:val="right"/>
              <w:rPr>
                <w:color w:val="000000"/>
                <w:sz w:val="20"/>
                <w:szCs w:val="20"/>
              </w:rPr>
            </w:pPr>
            <w:r w:rsidRPr="00A51B6F">
              <w:rPr>
                <w:color w:val="000000"/>
                <w:sz w:val="20"/>
                <w:szCs w:val="20"/>
              </w:rPr>
              <w:t>3 566 581,08</w:t>
            </w:r>
          </w:p>
        </w:tc>
      </w:tr>
      <w:tr w:rsidR="00A51B6F" w:rsidRPr="00A51B6F" w14:paraId="2D3C6B5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08B7449" w14:textId="77777777" w:rsidR="00A51B6F" w:rsidRPr="00A51B6F" w:rsidRDefault="00A51B6F" w:rsidP="00A51B6F">
            <w:pPr>
              <w:rPr>
                <w:color w:val="000000"/>
                <w:sz w:val="20"/>
                <w:szCs w:val="20"/>
              </w:rPr>
            </w:pPr>
            <w:r w:rsidRPr="00A51B6F">
              <w:rPr>
                <w:color w:val="000000"/>
                <w:sz w:val="20"/>
                <w:szCs w:val="20"/>
              </w:rPr>
              <w:t>Выплаты по решениям суда</w:t>
            </w:r>
          </w:p>
        </w:tc>
        <w:tc>
          <w:tcPr>
            <w:tcW w:w="514" w:type="pct"/>
            <w:tcBorders>
              <w:top w:val="nil"/>
              <w:left w:val="nil"/>
              <w:bottom w:val="single" w:sz="4" w:space="0" w:color="000000"/>
              <w:right w:val="single" w:sz="4" w:space="0" w:color="000000"/>
            </w:tcBorders>
            <w:shd w:val="clear" w:color="auto" w:fill="auto"/>
            <w:noWrap/>
            <w:hideMark/>
          </w:tcPr>
          <w:p w14:paraId="20F8CE11" w14:textId="77777777" w:rsidR="00A51B6F" w:rsidRPr="00A51B6F" w:rsidRDefault="00A51B6F" w:rsidP="00A51B6F">
            <w:pPr>
              <w:jc w:val="center"/>
              <w:rPr>
                <w:color w:val="000000"/>
                <w:sz w:val="20"/>
                <w:szCs w:val="20"/>
              </w:rPr>
            </w:pPr>
            <w:r w:rsidRPr="00A51B6F">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040628D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B59583B"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D9ABC02" w14:textId="77777777" w:rsidR="00A51B6F" w:rsidRPr="00A51B6F" w:rsidRDefault="00A51B6F" w:rsidP="00A51B6F">
            <w:pPr>
              <w:jc w:val="right"/>
              <w:rPr>
                <w:color w:val="000000"/>
                <w:sz w:val="20"/>
                <w:szCs w:val="20"/>
              </w:rPr>
            </w:pPr>
            <w:r w:rsidRPr="00A51B6F">
              <w:rPr>
                <w:color w:val="000000"/>
                <w:sz w:val="20"/>
                <w:szCs w:val="20"/>
              </w:rPr>
              <w:t>240 000,00</w:t>
            </w:r>
          </w:p>
        </w:tc>
        <w:tc>
          <w:tcPr>
            <w:tcW w:w="621" w:type="pct"/>
            <w:tcBorders>
              <w:top w:val="nil"/>
              <w:left w:val="nil"/>
              <w:bottom w:val="single" w:sz="4" w:space="0" w:color="000000"/>
              <w:right w:val="single" w:sz="4" w:space="0" w:color="000000"/>
            </w:tcBorders>
            <w:shd w:val="clear" w:color="auto" w:fill="auto"/>
            <w:noWrap/>
            <w:hideMark/>
          </w:tcPr>
          <w:p w14:paraId="242B53D9"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29330E93"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1EFF68E"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DD24D4C" w14:textId="77777777" w:rsidR="00A51B6F" w:rsidRPr="00A51B6F" w:rsidRDefault="00A51B6F" w:rsidP="00A51B6F">
            <w:pPr>
              <w:jc w:val="center"/>
              <w:rPr>
                <w:color w:val="000000"/>
                <w:sz w:val="20"/>
                <w:szCs w:val="20"/>
              </w:rPr>
            </w:pPr>
            <w:r w:rsidRPr="00A51B6F">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37EC40C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D7E709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6B2C15F" w14:textId="77777777" w:rsidR="00A51B6F" w:rsidRPr="00A51B6F" w:rsidRDefault="00A51B6F" w:rsidP="00A51B6F">
            <w:pPr>
              <w:jc w:val="right"/>
              <w:rPr>
                <w:color w:val="000000"/>
                <w:sz w:val="20"/>
                <w:szCs w:val="20"/>
              </w:rPr>
            </w:pPr>
            <w:r w:rsidRPr="00A51B6F">
              <w:rPr>
                <w:color w:val="000000"/>
                <w:sz w:val="20"/>
                <w:szCs w:val="20"/>
              </w:rPr>
              <w:t>240 000,00</w:t>
            </w:r>
          </w:p>
        </w:tc>
        <w:tc>
          <w:tcPr>
            <w:tcW w:w="621" w:type="pct"/>
            <w:tcBorders>
              <w:top w:val="nil"/>
              <w:left w:val="nil"/>
              <w:bottom w:val="single" w:sz="4" w:space="0" w:color="000000"/>
              <w:right w:val="single" w:sz="4" w:space="0" w:color="000000"/>
            </w:tcBorders>
            <w:shd w:val="clear" w:color="auto" w:fill="auto"/>
            <w:noWrap/>
            <w:hideMark/>
          </w:tcPr>
          <w:p w14:paraId="42B15C69"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150B55E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6C2DC7E"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1C91A55E" w14:textId="77777777" w:rsidR="00A51B6F" w:rsidRPr="00A51B6F" w:rsidRDefault="00A51B6F" w:rsidP="00A51B6F">
            <w:pPr>
              <w:jc w:val="center"/>
              <w:rPr>
                <w:color w:val="000000"/>
                <w:sz w:val="20"/>
                <w:szCs w:val="20"/>
              </w:rPr>
            </w:pPr>
            <w:r w:rsidRPr="00A51B6F">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1A81C797"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7FD2A76B"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F6DC395" w14:textId="77777777" w:rsidR="00A51B6F" w:rsidRPr="00A51B6F" w:rsidRDefault="00A51B6F" w:rsidP="00A51B6F">
            <w:pPr>
              <w:jc w:val="right"/>
              <w:rPr>
                <w:color w:val="000000"/>
                <w:sz w:val="20"/>
                <w:szCs w:val="20"/>
              </w:rPr>
            </w:pPr>
            <w:r w:rsidRPr="00A51B6F">
              <w:rPr>
                <w:color w:val="000000"/>
                <w:sz w:val="20"/>
                <w:szCs w:val="20"/>
              </w:rPr>
              <w:t>240 000,00</w:t>
            </w:r>
          </w:p>
        </w:tc>
        <w:tc>
          <w:tcPr>
            <w:tcW w:w="621" w:type="pct"/>
            <w:tcBorders>
              <w:top w:val="nil"/>
              <w:left w:val="nil"/>
              <w:bottom w:val="single" w:sz="4" w:space="0" w:color="000000"/>
              <w:right w:val="single" w:sz="4" w:space="0" w:color="000000"/>
            </w:tcBorders>
            <w:shd w:val="clear" w:color="auto" w:fill="auto"/>
            <w:noWrap/>
            <w:hideMark/>
          </w:tcPr>
          <w:p w14:paraId="40F513F4"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4F1FABF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EEB45B9" w14:textId="77777777" w:rsidR="00A51B6F" w:rsidRPr="00A51B6F" w:rsidRDefault="00A51B6F" w:rsidP="00A51B6F">
            <w:pPr>
              <w:rPr>
                <w:color w:val="000000"/>
                <w:sz w:val="20"/>
                <w:szCs w:val="20"/>
              </w:rPr>
            </w:pPr>
            <w:r w:rsidRPr="00A51B6F">
              <w:rPr>
                <w:color w:val="000000"/>
                <w:sz w:val="20"/>
                <w:szCs w:val="20"/>
              </w:rPr>
              <w:t>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52DEBCFF" w14:textId="77777777" w:rsidR="00A51B6F" w:rsidRPr="00A51B6F" w:rsidRDefault="00A51B6F" w:rsidP="00A51B6F">
            <w:pPr>
              <w:jc w:val="center"/>
              <w:rPr>
                <w:color w:val="000000"/>
                <w:sz w:val="20"/>
                <w:szCs w:val="20"/>
              </w:rPr>
            </w:pPr>
            <w:r w:rsidRPr="00A51B6F">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460566F7" w14:textId="77777777" w:rsidR="00A51B6F" w:rsidRPr="00A51B6F" w:rsidRDefault="00A51B6F" w:rsidP="00A51B6F">
            <w:pPr>
              <w:jc w:val="center"/>
              <w:rPr>
                <w:color w:val="000000"/>
                <w:sz w:val="20"/>
                <w:szCs w:val="20"/>
              </w:rPr>
            </w:pPr>
            <w:r w:rsidRPr="00A51B6F">
              <w:rPr>
                <w:color w:val="000000"/>
                <w:sz w:val="20"/>
                <w:szCs w:val="20"/>
              </w:rPr>
              <w:t>0502</w:t>
            </w:r>
          </w:p>
        </w:tc>
        <w:tc>
          <w:tcPr>
            <w:tcW w:w="357" w:type="pct"/>
            <w:tcBorders>
              <w:top w:val="nil"/>
              <w:left w:val="nil"/>
              <w:bottom w:val="single" w:sz="4" w:space="0" w:color="000000"/>
              <w:right w:val="single" w:sz="4" w:space="0" w:color="000000"/>
            </w:tcBorders>
            <w:shd w:val="clear" w:color="auto" w:fill="auto"/>
            <w:noWrap/>
            <w:hideMark/>
          </w:tcPr>
          <w:p w14:paraId="584BF3E3"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4D8235A" w14:textId="77777777" w:rsidR="00A51B6F" w:rsidRPr="00A51B6F" w:rsidRDefault="00A51B6F" w:rsidP="00A51B6F">
            <w:pPr>
              <w:jc w:val="right"/>
              <w:rPr>
                <w:color w:val="000000"/>
                <w:sz w:val="20"/>
                <w:szCs w:val="20"/>
              </w:rPr>
            </w:pPr>
            <w:r w:rsidRPr="00A51B6F">
              <w:rPr>
                <w:color w:val="000000"/>
                <w:sz w:val="20"/>
                <w:szCs w:val="20"/>
              </w:rPr>
              <w:t>240 000,00</w:t>
            </w:r>
          </w:p>
        </w:tc>
        <w:tc>
          <w:tcPr>
            <w:tcW w:w="621" w:type="pct"/>
            <w:tcBorders>
              <w:top w:val="nil"/>
              <w:left w:val="nil"/>
              <w:bottom w:val="single" w:sz="4" w:space="0" w:color="000000"/>
              <w:right w:val="single" w:sz="4" w:space="0" w:color="000000"/>
            </w:tcBorders>
            <w:shd w:val="clear" w:color="auto" w:fill="auto"/>
            <w:noWrap/>
            <w:hideMark/>
          </w:tcPr>
          <w:p w14:paraId="22D1365F"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60561766"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D14C0DB" w14:textId="77777777" w:rsidR="00A51B6F" w:rsidRPr="00A51B6F" w:rsidRDefault="00A51B6F" w:rsidP="00A51B6F">
            <w:pPr>
              <w:rPr>
                <w:color w:val="000000"/>
                <w:sz w:val="20"/>
                <w:szCs w:val="20"/>
              </w:rPr>
            </w:pPr>
            <w:r w:rsidRPr="00A51B6F">
              <w:rPr>
                <w:color w:val="000000"/>
                <w:sz w:val="20"/>
                <w:szCs w:val="20"/>
              </w:rPr>
              <w:t>Мероприятия в области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703745C8" w14:textId="77777777" w:rsidR="00A51B6F" w:rsidRPr="00A51B6F" w:rsidRDefault="00A51B6F" w:rsidP="00A51B6F">
            <w:pPr>
              <w:jc w:val="center"/>
              <w:rPr>
                <w:color w:val="000000"/>
                <w:sz w:val="20"/>
                <w:szCs w:val="20"/>
              </w:rPr>
            </w:pPr>
            <w:r w:rsidRPr="00A51B6F">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137CFAA7"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CA888D9"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896BECE" w14:textId="77777777" w:rsidR="00A51B6F" w:rsidRPr="00A51B6F" w:rsidRDefault="00A51B6F" w:rsidP="00A51B6F">
            <w:pPr>
              <w:jc w:val="right"/>
              <w:rPr>
                <w:color w:val="000000"/>
                <w:sz w:val="20"/>
                <w:szCs w:val="20"/>
              </w:rPr>
            </w:pPr>
            <w:r w:rsidRPr="00A51B6F">
              <w:rPr>
                <w:color w:val="000000"/>
                <w:sz w:val="20"/>
                <w:szCs w:val="20"/>
              </w:rPr>
              <w:t>5 398 650,47</w:t>
            </w:r>
          </w:p>
        </w:tc>
        <w:tc>
          <w:tcPr>
            <w:tcW w:w="621" w:type="pct"/>
            <w:tcBorders>
              <w:top w:val="nil"/>
              <w:left w:val="nil"/>
              <w:bottom w:val="single" w:sz="4" w:space="0" w:color="000000"/>
              <w:right w:val="single" w:sz="4" w:space="0" w:color="000000"/>
            </w:tcBorders>
            <w:shd w:val="clear" w:color="auto" w:fill="auto"/>
            <w:noWrap/>
            <w:hideMark/>
          </w:tcPr>
          <w:p w14:paraId="3A22B3BC" w14:textId="77777777" w:rsidR="00A51B6F" w:rsidRPr="00A51B6F" w:rsidRDefault="00A51B6F" w:rsidP="00A51B6F">
            <w:pPr>
              <w:jc w:val="right"/>
              <w:rPr>
                <w:color w:val="000000"/>
                <w:sz w:val="20"/>
                <w:szCs w:val="20"/>
              </w:rPr>
            </w:pPr>
            <w:r w:rsidRPr="00A51B6F">
              <w:rPr>
                <w:color w:val="000000"/>
                <w:sz w:val="20"/>
                <w:szCs w:val="20"/>
              </w:rPr>
              <w:t>3 566 581,08</w:t>
            </w:r>
          </w:p>
        </w:tc>
      </w:tr>
      <w:tr w:rsidR="00A51B6F" w:rsidRPr="00A51B6F" w14:paraId="462D66C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1CC97AB"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0E35F61" w14:textId="77777777" w:rsidR="00A51B6F" w:rsidRPr="00A51B6F" w:rsidRDefault="00A51B6F" w:rsidP="00A51B6F">
            <w:pPr>
              <w:jc w:val="center"/>
              <w:rPr>
                <w:color w:val="000000"/>
                <w:sz w:val="20"/>
                <w:szCs w:val="20"/>
              </w:rPr>
            </w:pPr>
            <w:r w:rsidRPr="00A51B6F">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2DCEC110"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FD15ED3"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E2FAC17" w14:textId="77777777" w:rsidR="00A51B6F" w:rsidRPr="00A51B6F" w:rsidRDefault="00A51B6F" w:rsidP="00A51B6F">
            <w:pPr>
              <w:jc w:val="right"/>
              <w:rPr>
                <w:color w:val="000000"/>
                <w:sz w:val="20"/>
                <w:szCs w:val="20"/>
              </w:rPr>
            </w:pPr>
            <w:r w:rsidRPr="00A51B6F">
              <w:rPr>
                <w:color w:val="000000"/>
                <w:sz w:val="20"/>
                <w:szCs w:val="20"/>
              </w:rPr>
              <w:t>5 398 650,47</w:t>
            </w:r>
          </w:p>
        </w:tc>
        <w:tc>
          <w:tcPr>
            <w:tcW w:w="621" w:type="pct"/>
            <w:tcBorders>
              <w:top w:val="nil"/>
              <w:left w:val="nil"/>
              <w:bottom w:val="single" w:sz="4" w:space="0" w:color="000000"/>
              <w:right w:val="single" w:sz="4" w:space="0" w:color="000000"/>
            </w:tcBorders>
            <w:shd w:val="clear" w:color="auto" w:fill="auto"/>
            <w:noWrap/>
            <w:hideMark/>
          </w:tcPr>
          <w:p w14:paraId="15E9D217" w14:textId="77777777" w:rsidR="00A51B6F" w:rsidRPr="00A51B6F" w:rsidRDefault="00A51B6F" w:rsidP="00A51B6F">
            <w:pPr>
              <w:jc w:val="right"/>
              <w:rPr>
                <w:color w:val="000000"/>
                <w:sz w:val="20"/>
                <w:szCs w:val="20"/>
              </w:rPr>
            </w:pPr>
            <w:r w:rsidRPr="00A51B6F">
              <w:rPr>
                <w:color w:val="000000"/>
                <w:sz w:val="20"/>
                <w:szCs w:val="20"/>
              </w:rPr>
              <w:t>3 566 581,08</w:t>
            </w:r>
          </w:p>
        </w:tc>
      </w:tr>
      <w:tr w:rsidR="00A51B6F" w:rsidRPr="00A51B6F" w14:paraId="3196692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6CC3FB3"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74B48F57" w14:textId="77777777" w:rsidR="00A51B6F" w:rsidRPr="00A51B6F" w:rsidRDefault="00A51B6F" w:rsidP="00A51B6F">
            <w:pPr>
              <w:jc w:val="center"/>
              <w:rPr>
                <w:color w:val="000000"/>
                <w:sz w:val="20"/>
                <w:szCs w:val="20"/>
              </w:rPr>
            </w:pPr>
            <w:r w:rsidRPr="00A51B6F">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4DEBEA3A"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6E858304"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3002964" w14:textId="77777777" w:rsidR="00A51B6F" w:rsidRPr="00A51B6F" w:rsidRDefault="00A51B6F" w:rsidP="00A51B6F">
            <w:pPr>
              <w:jc w:val="right"/>
              <w:rPr>
                <w:color w:val="000000"/>
                <w:sz w:val="20"/>
                <w:szCs w:val="20"/>
              </w:rPr>
            </w:pPr>
            <w:r w:rsidRPr="00A51B6F">
              <w:rPr>
                <w:color w:val="000000"/>
                <w:sz w:val="20"/>
                <w:szCs w:val="20"/>
              </w:rPr>
              <w:t>5 398 650,47</w:t>
            </w:r>
          </w:p>
        </w:tc>
        <w:tc>
          <w:tcPr>
            <w:tcW w:w="621" w:type="pct"/>
            <w:tcBorders>
              <w:top w:val="nil"/>
              <w:left w:val="nil"/>
              <w:bottom w:val="single" w:sz="4" w:space="0" w:color="000000"/>
              <w:right w:val="single" w:sz="4" w:space="0" w:color="000000"/>
            </w:tcBorders>
            <w:shd w:val="clear" w:color="auto" w:fill="auto"/>
            <w:noWrap/>
            <w:hideMark/>
          </w:tcPr>
          <w:p w14:paraId="08409B67" w14:textId="77777777" w:rsidR="00A51B6F" w:rsidRPr="00A51B6F" w:rsidRDefault="00A51B6F" w:rsidP="00A51B6F">
            <w:pPr>
              <w:jc w:val="right"/>
              <w:rPr>
                <w:color w:val="000000"/>
                <w:sz w:val="20"/>
                <w:szCs w:val="20"/>
              </w:rPr>
            </w:pPr>
            <w:r w:rsidRPr="00A51B6F">
              <w:rPr>
                <w:color w:val="000000"/>
                <w:sz w:val="20"/>
                <w:szCs w:val="20"/>
              </w:rPr>
              <w:t>3 566 581,08</w:t>
            </w:r>
          </w:p>
        </w:tc>
      </w:tr>
      <w:tr w:rsidR="00A51B6F" w:rsidRPr="00A51B6F" w14:paraId="064FFBF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24BDEFE" w14:textId="77777777" w:rsidR="00A51B6F" w:rsidRPr="00A51B6F" w:rsidRDefault="00A51B6F" w:rsidP="00A51B6F">
            <w:pPr>
              <w:rPr>
                <w:color w:val="000000"/>
                <w:sz w:val="20"/>
                <w:szCs w:val="20"/>
              </w:rPr>
            </w:pPr>
            <w:r w:rsidRPr="00A51B6F">
              <w:rPr>
                <w:color w:val="000000"/>
                <w:sz w:val="20"/>
                <w:szCs w:val="20"/>
              </w:rPr>
              <w:t>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63B6A577" w14:textId="77777777" w:rsidR="00A51B6F" w:rsidRPr="00A51B6F" w:rsidRDefault="00A51B6F" w:rsidP="00A51B6F">
            <w:pPr>
              <w:jc w:val="center"/>
              <w:rPr>
                <w:color w:val="000000"/>
                <w:sz w:val="20"/>
                <w:szCs w:val="20"/>
              </w:rPr>
            </w:pPr>
            <w:r w:rsidRPr="00A51B6F">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70F6B559" w14:textId="77777777" w:rsidR="00A51B6F" w:rsidRPr="00A51B6F" w:rsidRDefault="00A51B6F" w:rsidP="00A51B6F">
            <w:pPr>
              <w:jc w:val="center"/>
              <w:rPr>
                <w:color w:val="000000"/>
                <w:sz w:val="20"/>
                <w:szCs w:val="20"/>
              </w:rPr>
            </w:pPr>
            <w:r w:rsidRPr="00A51B6F">
              <w:rPr>
                <w:color w:val="000000"/>
                <w:sz w:val="20"/>
                <w:szCs w:val="20"/>
              </w:rPr>
              <w:t>0502</w:t>
            </w:r>
          </w:p>
        </w:tc>
        <w:tc>
          <w:tcPr>
            <w:tcW w:w="357" w:type="pct"/>
            <w:tcBorders>
              <w:top w:val="nil"/>
              <w:left w:val="nil"/>
              <w:bottom w:val="single" w:sz="4" w:space="0" w:color="000000"/>
              <w:right w:val="single" w:sz="4" w:space="0" w:color="000000"/>
            </w:tcBorders>
            <w:shd w:val="clear" w:color="auto" w:fill="auto"/>
            <w:noWrap/>
            <w:hideMark/>
          </w:tcPr>
          <w:p w14:paraId="4397FF7C"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930FE1B" w14:textId="77777777" w:rsidR="00A51B6F" w:rsidRPr="00A51B6F" w:rsidRDefault="00A51B6F" w:rsidP="00A51B6F">
            <w:pPr>
              <w:jc w:val="right"/>
              <w:rPr>
                <w:color w:val="000000"/>
                <w:sz w:val="20"/>
                <w:szCs w:val="20"/>
              </w:rPr>
            </w:pPr>
            <w:r w:rsidRPr="00A51B6F">
              <w:rPr>
                <w:color w:val="000000"/>
                <w:sz w:val="20"/>
                <w:szCs w:val="20"/>
              </w:rPr>
              <w:t>5 398 650,47</w:t>
            </w:r>
          </w:p>
        </w:tc>
        <w:tc>
          <w:tcPr>
            <w:tcW w:w="621" w:type="pct"/>
            <w:tcBorders>
              <w:top w:val="nil"/>
              <w:left w:val="nil"/>
              <w:bottom w:val="single" w:sz="4" w:space="0" w:color="000000"/>
              <w:right w:val="single" w:sz="4" w:space="0" w:color="000000"/>
            </w:tcBorders>
            <w:shd w:val="clear" w:color="auto" w:fill="auto"/>
            <w:noWrap/>
            <w:hideMark/>
          </w:tcPr>
          <w:p w14:paraId="27912548" w14:textId="77777777" w:rsidR="00A51B6F" w:rsidRPr="00A51B6F" w:rsidRDefault="00A51B6F" w:rsidP="00A51B6F">
            <w:pPr>
              <w:jc w:val="right"/>
              <w:rPr>
                <w:color w:val="000000"/>
                <w:sz w:val="20"/>
                <w:szCs w:val="20"/>
              </w:rPr>
            </w:pPr>
            <w:r w:rsidRPr="00A51B6F">
              <w:rPr>
                <w:color w:val="000000"/>
                <w:sz w:val="20"/>
                <w:szCs w:val="20"/>
              </w:rPr>
              <w:t>3 566 581,08</w:t>
            </w:r>
          </w:p>
        </w:tc>
      </w:tr>
      <w:tr w:rsidR="00A51B6F" w:rsidRPr="00A51B6F" w14:paraId="6B4F64E5"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5823781" w14:textId="77777777" w:rsidR="00A51B6F" w:rsidRPr="00A51B6F" w:rsidRDefault="00A51B6F" w:rsidP="00A51B6F">
            <w:pPr>
              <w:rPr>
                <w:color w:val="000000"/>
                <w:sz w:val="20"/>
                <w:szCs w:val="20"/>
              </w:rPr>
            </w:pPr>
            <w:r w:rsidRPr="00A51B6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2F98249C" w14:textId="77777777" w:rsidR="00A51B6F" w:rsidRPr="00A51B6F" w:rsidRDefault="00A51B6F" w:rsidP="00A51B6F">
            <w:pPr>
              <w:jc w:val="center"/>
              <w:rPr>
                <w:color w:val="000000"/>
                <w:sz w:val="20"/>
                <w:szCs w:val="20"/>
              </w:rPr>
            </w:pPr>
            <w:r w:rsidRPr="00A51B6F">
              <w:rPr>
                <w:color w:val="000000"/>
                <w:sz w:val="20"/>
                <w:szCs w:val="20"/>
              </w:rPr>
              <w:t>1400400000</w:t>
            </w:r>
          </w:p>
        </w:tc>
        <w:tc>
          <w:tcPr>
            <w:tcW w:w="437" w:type="pct"/>
            <w:tcBorders>
              <w:top w:val="nil"/>
              <w:left w:val="nil"/>
              <w:bottom w:val="single" w:sz="4" w:space="0" w:color="000000"/>
              <w:right w:val="single" w:sz="4" w:space="0" w:color="000000"/>
            </w:tcBorders>
            <w:shd w:val="clear" w:color="auto" w:fill="auto"/>
            <w:noWrap/>
            <w:hideMark/>
          </w:tcPr>
          <w:p w14:paraId="7AC138DA"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1AF0EA3"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3D15E68" w14:textId="77777777" w:rsidR="00A51B6F" w:rsidRPr="00A51B6F" w:rsidRDefault="00A51B6F" w:rsidP="00A51B6F">
            <w:pPr>
              <w:jc w:val="right"/>
              <w:rPr>
                <w:color w:val="000000"/>
                <w:sz w:val="20"/>
                <w:szCs w:val="20"/>
              </w:rPr>
            </w:pPr>
            <w:r w:rsidRPr="00A51B6F">
              <w:rPr>
                <w:color w:val="000000"/>
                <w:sz w:val="20"/>
                <w:szCs w:val="20"/>
              </w:rPr>
              <w:t>41 190 370,27</w:t>
            </w:r>
          </w:p>
        </w:tc>
        <w:tc>
          <w:tcPr>
            <w:tcW w:w="621" w:type="pct"/>
            <w:tcBorders>
              <w:top w:val="nil"/>
              <w:left w:val="nil"/>
              <w:bottom w:val="single" w:sz="4" w:space="0" w:color="000000"/>
              <w:right w:val="single" w:sz="4" w:space="0" w:color="000000"/>
            </w:tcBorders>
            <w:shd w:val="clear" w:color="auto" w:fill="auto"/>
            <w:noWrap/>
            <w:hideMark/>
          </w:tcPr>
          <w:p w14:paraId="621F716E" w14:textId="77777777" w:rsidR="00A51B6F" w:rsidRPr="00A51B6F" w:rsidRDefault="00A51B6F" w:rsidP="00A51B6F">
            <w:pPr>
              <w:jc w:val="right"/>
              <w:rPr>
                <w:color w:val="000000"/>
                <w:sz w:val="20"/>
                <w:szCs w:val="20"/>
              </w:rPr>
            </w:pPr>
            <w:r w:rsidRPr="00A51B6F">
              <w:rPr>
                <w:color w:val="000000"/>
                <w:sz w:val="20"/>
                <w:szCs w:val="20"/>
              </w:rPr>
              <w:t>36 586 482,05</w:t>
            </w:r>
          </w:p>
        </w:tc>
      </w:tr>
      <w:tr w:rsidR="00A51B6F" w:rsidRPr="00A51B6F" w14:paraId="2F8C9B4A"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5FDEA086" w14:textId="77777777" w:rsidR="00A51B6F" w:rsidRPr="00A51B6F" w:rsidRDefault="00A51B6F" w:rsidP="00A51B6F">
            <w:pPr>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4" w:type="pct"/>
            <w:tcBorders>
              <w:top w:val="nil"/>
              <w:left w:val="nil"/>
              <w:bottom w:val="single" w:sz="4" w:space="0" w:color="000000"/>
              <w:right w:val="single" w:sz="4" w:space="0" w:color="000000"/>
            </w:tcBorders>
            <w:shd w:val="clear" w:color="auto" w:fill="auto"/>
            <w:noWrap/>
            <w:hideMark/>
          </w:tcPr>
          <w:p w14:paraId="7AC10DEB"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5B3FD70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B28D553"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88CAA52" w14:textId="77777777" w:rsidR="00A51B6F" w:rsidRPr="00A51B6F" w:rsidRDefault="00A51B6F" w:rsidP="00A51B6F">
            <w:pPr>
              <w:jc w:val="right"/>
              <w:rPr>
                <w:color w:val="000000"/>
                <w:sz w:val="20"/>
                <w:szCs w:val="20"/>
              </w:rPr>
            </w:pPr>
            <w:r w:rsidRPr="00A51B6F">
              <w:rPr>
                <w:color w:val="000000"/>
                <w:sz w:val="20"/>
                <w:szCs w:val="20"/>
              </w:rPr>
              <w:t>38 135 684,59</w:t>
            </w:r>
          </w:p>
        </w:tc>
        <w:tc>
          <w:tcPr>
            <w:tcW w:w="621" w:type="pct"/>
            <w:tcBorders>
              <w:top w:val="nil"/>
              <w:left w:val="nil"/>
              <w:bottom w:val="single" w:sz="4" w:space="0" w:color="000000"/>
              <w:right w:val="single" w:sz="4" w:space="0" w:color="000000"/>
            </w:tcBorders>
            <w:shd w:val="clear" w:color="auto" w:fill="auto"/>
            <w:noWrap/>
            <w:hideMark/>
          </w:tcPr>
          <w:p w14:paraId="376EC51C" w14:textId="77777777" w:rsidR="00A51B6F" w:rsidRPr="00A51B6F" w:rsidRDefault="00A51B6F" w:rsidP="00A51B6F">
            <w:pPr>
              <w:jc w:val="right"/>
              <w:rPr>
                <w:color w:val="000000"/>
                <w:sz w:val="20"/>
                <w:szCs w:val="20"/>
              </w:rPr>
            </w:pPr>
            <w:r w:rsidRPr="00A51B6F">
              <w:rPr>
                <w:color w:val="000000"/>
                <w:sz w:val="20"/>
                <w:szCs w:val="20"/>
              </w:rPr>
              <w:t>33 531 796,37</w:t>
            </w:r>
          </w:p>
        </w:tc>
      </w:tr>
      <w:tr w:rsidR="00A51B6F" w:rsidRPr="00A51B6F" w14:paraId="6304726B"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02E30BD"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471087BE"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60346FFE"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6B959A9"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FB181F0" w14:textId="77777777" w:rsidR="00A51B6F" w:rsidRPr="00A51B6F" w:rsidRDefault="00A51B6F" w:rsidP="00A51B6F">
            <w:pPr>
              <w:jc w:val="right"/>
              <w:rPr>
                <w:color w:val="000000"/>
                <w:sz w:val="20"/>
                <w:szCs w:val="20"/>
              </w:rPr>
            </w:pPr>
            <w:r w:rsidRPr="00A51B6F">
              <w:rPr>
                <w:color w:val="000000"/>
                <w:sz w:val="20"/>
                <w:szCs w:val="20"/>
              </w:rPr>
              <w:t>31 330 258,29</w:t>
            </w:r>
          </w:p>
        </w:tc>
        <w:tc>
          <w:tcPr>
            <w:tcW w:w="621" w:type="pct"/>
            <w:tcBorders>
              <w:top w:val="nil"/>
              <w:left w:val="nil"/>
              <w:bottom w:val="single" w:sz="4" w:space="0" w:color="000000"/>
              <w:right w:val="single" w:sz="4" w:space="0" w:color="000000"/>
            </w:tcBorders>
            <w:shd w:val="clear" w:color="auto" w:fill="auto"/>
            <w:noWrap/>
            <w:hideMark/>
          </w:tcPr>
          <w:p w14:paraId="77D289FC" w14:textId="77777777" w:rsidR="00A51B6F" w:rsidRPr="00A51B6F" w:rsidRDefault="00A51B6F" w:rsidP="00A51B6F">
            <w:pPr>
              <w:jc w:val="right"/>
              <w:rPr>
                <w:color w:val="000000"/>
                <w:sz w:val="20"/>
                <w:szCs w:val="20"/>
              </w:rPr>
            </w:pPr>
            <w:r w:rsidRPr="00A51B6F">
              <w:rPr>
                <w:color w:val="000000"/>
                <w:sz w:val="20"/>
                <w:szCs w:val="20"/>
              </w:rPr>
              <w:t>31 330 258,29</w:t>
            </w:r>
          </w:p>
        </w:tc>
      </w:tr>
      <w:tr w:rsidR="00A51B6F" w:rsidRPr="00A51B6F" w14:paraId="1A581A3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CA66609"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56A54813"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1DCAF4D2"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0E1ECFB1"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F128401" w14:textId="77777777" w:rsidR="00A51B6F" w:rsidRPr="00A51B6F" w:rsidRDefault="00A51B6F" w:rsidP="00A51B6F">
            <w:pPr>
              <w:jc w:val="right"/>
              <w:rPr>
                <w:color w:val="000000"/>
                <w:sz w:val="20"/>
                <w:szCs w:val="20"/>
              </w:rPr>
            </w:pPr>
            <w:r w:rsidRPr="00A51B6F">
              <w:rPr>
                <w:color w:val="000000"/>
                <w:sz w:val="20"/>
                <w:szCs w:val="20"/>
              </w:rPr>
              <w:t>31 330 258,29</w:t>
            </w:r>
          </w:p>
        </w:tc>
        <w:tc>
          <w:tcPr>
            <w:tcW w:w="621" w:type="pct"/>
            <w:tcBorders>
              <w:top w:val="nil"/>
              <w:left w:val="nil"/>
              <w:bottom w:val="single" w:sz="4" w:space="0" w:color="000000"/>
              <w:right w:val="single" w:sz="4" w:space="0" w:color="000000"/>
            </w:tcBorders>
            <w:shd w:val="clear" w:color="auto" w:fill="auto"/>
            <w:noWrap/>
            <w:hideMark/>
          </w:tcPr>
          <w:p w14:paraId="145EF7E0" w14:textId="77777777" w:rsidR="00A51B6F" w:rsidRPr="00A51B6F" w:rsidRDefault="00A51B6F" w:rsidP="00A51B6F">
            <w:pPr>
              <w:jc w:val="right"/>
              <w:rPr>
                <w:color w:val="000000"/>
                <w:sz w:val="20"/>
                <w:szCs w:val="20"/>
              </w:rPr>
            </w:pPr>
            <w:r w:rsidRPr="00A51B6F">
              <w:rPr>
                <w:color w:val="000000"/>
                <w:sz w:val="20"/>
                <w:szCs w:val="20"/>
              </w:rPr>
              <w:t>31 330 258,29</w:t>
            </w:r>
          </w:p>
        </w:tc>
      </w:tr>
      <w:tr w:rsidR="00A51B6F" w:rsidRPr="00A51B6F" w14:paraId="37AFF4F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0F2F258" w14:textId="77777777" w:rsidR="00A51B6F" w:rsidRPr="00A51B6F" w:rsidRDefault="00A51B6F" w:rsidP="00A51B6F">
            <w:pPr>
              <w:rPr>
                <w:color w:val="000000"/>
                <w:sz w:val="20"/>
                <w:szCs w:val="20"/>
              </w:rPr>
            </w:pPr>
            <w:r w:rsidRPr="00A51B6F">
              <w:rPr>
                <w:color w:val="000000"/>
                <w:sz w:val="20"/>
                <w:szCs w:val="20"/>
              </w:rPr>
              <w:t>Другие вопросы в области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4347FA8D"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3B63D23B" w14:textId="77777777" w:rsidR="00A51B6F" w:rsidRPr="00A51B6F" w:rsidRDefault="00A51B6F" w:rsidP="00A51B6F">
            <w:pPr>
              <w:jc w:val="center"/>
              <w:rPr>
                <w:color w:val="000000"/>
                <w:sz w:val="20"/>
                <w:szCs w:val="20"/>
              </w:rPr>
            </w:pPr>
            <w:r w:rsidRPr="00A51B6F">
              <w:rPr>
                <w:color w:val="000000"/>
                <w:sz w:val="20"/>
                <w:szCs w:val="20"/>
              </w:rPr>
              <w:t>0505</w:t>
            </w:r>
          </w:p>
        </w:tc>
        <w:tc>
          <w:tcPr>
            <w:tcW w:w="357" w:type="pct"/>
            <w:tcBorders>
              <w:top w:val="nil"/>
              <w:left w:val="nil"/>
              <w:bottom w:val="single" w:sz="4" w:space="0" w:color="000000"/>
              <w:right w:val="single" w:sz="4" w:space="0" w:color="000000"/>
            </w:tcBorders>
            <w:shd w:val="clear" w:color="auto" w:fill="auto"/>
            <w:noWrap/>
            <w:hideMark/>
          </w:tcPr>
          <w:p w14:paraId="7F85078F"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D7FE8E5" w14:textId="77777777" w:rsidR="00A51B6F" w:rsidRPr="00A51B6F" w:rsidRDefault="00A51B6F" w:rsidP="00A51B6F">
            <w:pPr>
              <w:jc w:val="right"/>
              <w:rPr>
                <w:color w:val="000000"/>
                <w:sz w:val="20"/>
                <w:szCs w:val="20"/>
              </w:rPr>
            </w:pPr>
            <w:r w:rsidRPr="00A51B6F">
              <w:rPr>
                <w:color w:val="000000"/>
                <w:sz w:val="20"/>
                <w:szCs w:val="20"/>
              </w:rPr>
              <w:t>31 330 258,29</w:t>
            </w:r>
          </w:p>
        </w:tc>
        <w:tc>
          <w:tcPr>
            <w:tcW w:w="621" w:type="pct"/>
            <w:tcBorders>
              <w:top w:val="nil"/>
              <w:left w:val="nil"/>
              <w:bottom w:val="single" w:sz="4" w:space="0" w:color="000000"/>
              <w:right w:val="single" w:sz="4" w:space="0" w:color="000000"/>
            </w:tcBorders>
            <w:shd w:val="clear" w:color="auto" w:fill="auto"/>
            <w:noWrap/>
            <w:hideMark/>
          </w:tcPr>
          <w:p w14:paraId="1F165B0E" w14:textId="77777777" w:rsidR="00A51B6F" w:rsidRPr="00A51B6F" w:rsidRDefault="00A51B6F" w:rsidP="00A51B6F">
            <w:pPr>
              <w:jc w:val="right"/>
              <w:rPr>
                <w:color w:val="000000"/>
                <w:sz w:val="20"/>
                <w:szCs w:val="20"/>
              </w:rPr>
            </w:pPr>
            <w:r w:rsidRPr="00A51B6F">
              <w:rPr>
                <w:color w:val="000000"/>
                <w:sz w:val="20"/>
                <w:szCs w:val="20"/>
              </w:rPr>
              <w:t>31 330 258,29</w:t>
            </w:r>
          </w:p>
        </w:tc>
      </w:tr>
      <w:tr w:rsidR="00A51B6F" w:rsidRPr="00A51B6F" w14:paraId="6DE09D2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4556924"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BAF79E0"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65E33A2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93AB159"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BB2929A" w14:textId="77777777" w:rsidR="00A51B6F" w:rsidRPr="00A51B6F" w:rsidRDefault="00A51B6F" w:rsidP="00A51B6F">
            <w:pPr>
              <w:jc w:val="right"/>
              <w:rPr>
                <w:color w:val="000000"/>
                <w:sz w:val="20"/>
                <w:szCs w:val="20"/>
              </w:rPr>
            </w:pPr>
            <w:r w:rsidRPr="00A51B6F">
              <w:rPr>
                <w:color w:val="000000"/>
                <w:sz w:val="20"/>
                <w:szCs w:val="20"/>
              </w:rPr>
              <w:t>6 472 426,30</w:t>
            </w:r>
          </w:p>
        </w:tc>
        <w:tc>
          <w:tcPr>
            <w:tcW w:w="621" w:type="pct"/>
            <w:tcBorders>
              <w:top w:val="nil"/>
              <w:left w:val="nil"/>
              <w:bottom w:val="single" w:sz="4" w:space="0" w:color="000000"/>
              <w:right w:val="single" w:sz="4" w:space="0" w:color="000000"/>
            </w:tcBorders>
            <w:shd w:val="clear" w:color="auto" w:fill="auto"/>
            <w:noWrap/>
            <w:hideMark/>
          </w:tcPr>
          <w:p w14:paraId="4CAEEDAB" w14:textId="77777777" w:rsidR="00A51B6F" w:rsidRPr="00A51B6F" w:rsidRDefault="00A51B6F" w:rsidP="00A51B6F">
            <w:pPr>
              <w:jc w:val="right"/>
              <w:rPr>
                <w:color w:val="000000"/>
                <w:sz w:val="20"/>
                <w:szCs w:val="20"/>
              </w:rPr>
            </w:pPr>
            <w:r w:rsidRPr="00A51B6F">
              <w:rPr>
                <w:color w:val="000000"/>
                <w:sz w:val="20"/>
                <w:szCs w:val="20"/>
              </w:rPr>
              <w:t>1 868 538,08</w:t>
            </w:r>
          </w:p>
        </w:tc>
      </w:tr>
      <w:tr w:rsidR="00A51B6F" w:rsidRPr="00A51B6F" w14:paraId="0374E91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CF9A773"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7099CF4D"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57B2A5B9"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7B8C81A5"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856962B" w14:textId="77777777" w:rsidR="00A51B6F" w:rsidRPr="00A51B6F" w:rsidRDefault="00A51B6F" w:rsidP="00A51B6F">
            <w:pPr>
              <w:jc w:val="right"/>
              <w:rPr>
                <w:color w:val="000000"/>
                <w:sz w:val="20"/>
                <w:szCs w:val="20"/>
              </w:rPr>
            </w:pPr>
            <w:r w:rsidRPr="00A51B6F">
              <w:rPr>
                <w:color w:val="000000"/>
                <w:sz w:val="20"/>
                <w:szCs w:val="20"/>
              </w:rPr>
              <w:t>6 472 426,30</w:t>
            </w:r>
          </w:p>
        </w:tc>
        <w:tc>
          <w:tcPr>
            <w:tcW w:w="621" w:type="pct"/>
            <w:tcBorders>
              <w:top w:val="nil"/>
              <w:left w:val="nil"/>
              <w:bottom w:val="single" w:sz="4" w:space="0" w:color="000000"/>
              <w:right w:val="single" w:sz="4" w:space="0" w:color="000000"/>
            </w:tcBorders>
            <w:shd w:val="clear" w:color="auto" w:fill="auto"/>
            <w:noWrap/>
            <w:hideMark/>
          </w:tcPr>
          <w:p w14:paraId="0CCBD9F3" w14:textId="77777777" w:rsidR="00A51B6F" w:rsidRPr="00A51B6F" w:rsidRDefault="00A51B6F" w:rsidP="00A51B6F">
            <w:pPr>
              <w:jc w:val="right"/>
              <w:rPr>
                <w:color w:val="000000"/>
                <w:sz w:val="20"/>
                <w:szCs w:val="20"/>
              </w:rPr>
            </w:pPr>
            <w:r w:rsidRPr="00A51B6F">
              <w:rPr>
                <w:color w:val="000000"/>
                <w:sz w:val="20"/>
                <w:szCs w:val="20"/>
              </w:rPr>
              <w:t>1 868 538,08</w:t>
            </w:r>
          </w:p>
        </w:tc>
      </w:tr>
      <w:tr w:rsidR="00A51B6F" w:rsidRPr="00A51B6F" w14:paraId="300E631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71ED878" w14:textId="77777777" w:rsidR="00A51B6F" w:rsidRPr="00A51B6F" w:rsidRDefault="00A51B6F" w:rsidP="00A51B6F">
            <w:pPr>
              <w:rPr>
                <w:color w:val="000000"/>
                <w:sz w:val="20"/>
                <w:szCs w:val="20"/>
              </w:rPr>
            </w:pPr>
            <w:r w:rsidRPr="00A51B6F">
              <w:rPr>
                <w:color w:val="000000"/>
                <w:sz w:val="20"/>
                <w:szCs w:val="20"/>
              </w:rPr>
              <w:t>Другие вопросы в области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35634784"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3CBB5737" w14:textId="77777777" w:rsidR="00A51B6F" w:rsidRPr="00A51B6F" w:rsidRDefault="00A51B6F" w:rsidP="00A51B6F">
            <w:pPr>
              <w:jc w:val="center"/>
              <w:rPr>
                <w:color w:val="000000"/>
                <w:sz w:val="20"/>
                <w:szCs w:val="20"/>
              </w:rPr>
            </w:pPr>
            <w:r w:rsidRPr="00A51B6F">
              <w:rPr>
                <w:color w:val="000000"/>
                <w:sz w:val="20"/>
                <w:szCs w:val="20"/>
              </w:rPr>
              <w:t>0505</w:t>
            </w:r>
          </w:p>
        </w:tc>
        <w:tc>
          <w:tcPr>
            <w:tcW w:w="357" w:type="pct"/>
            <w:tcBorders>
              <w:top w:val="nil"/>
              <w:left w:val="nil"/>
              <w:bottom w:val="single" w:sz="4" w:space="0" w:color="000000"/>
              <w:right w:val="single" w:sz="4" w:space="0" w:color="000000"/>
            </w:tcBorders>
            <w:shd w:val="clear" w:color="auto" w:fill="auto"/>
            <w:noWrap/>
            <w:hideMark/>
          </w:tcPr>
          <w:p w14:paraId="7A0D9EA9"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78CB6BF" w14:textId="77777777" w:rsidR="00A51B6F" w:rsidRPr="00A51B6F" w:rsidRDefault="00A51B6F" w:rsidP="00A51B6F">
            <w:pPr>
              <w:jc w:val="right"/>
              <w:rPr>
                <w:color w:val="000000"/>
                <w:sz w:val="20"/>
                <w:szCs w:val="20"/>
              </w:rPr>
            </w:pPr>
            <w:r w:rsidRPr="00A51B6F">
              <w:rPr>
                <w:color w:val="000000"/>
                <w:sz w:val="20"/>
                <w:szCs w:val="20"/>
              </w:rPr>
              <w:t>6 472 426,30</w:t>
            </w:r>
          </w:p>
        </w:tc>
        <w:tc>
          <w:tcPr>
            <w:tcW w:w="621" w:type="pct"/>
            <w:tcBorders>
              <w:top w:val="nil"/>
              <w:left w:val="nil"/>
              <w:bottom w:val="single" w:sz="4" w:space="0" w:color="000000"/>
              <w:right w:val="single" w:sz="4" w:space="0" w:color="000000"/>
            </w:tcBorders>
            <w:shd w:val="clear" w:color="auto" w:fill="auto"/>
            <w:noWrap/>
            <w:hideMark/>
          </w:tcPr>
          <w:p w14:paraId="6C4BB93E" w14:textId="77777777" w:rsidR="00A51B6F" w:rsidRPr="00A51B6F" w:rsidRDefault="00A51B6F" w:rsidP="00A51B6F">
            <w:pPr>
              <w:jc w:val="right"/>
              <w:rPr>
                <w:color w:val="000000"/>
                <w:sz w:val="20"/>
                <w:szCs w:val="20"/>
              </w:rPr>
            </w:pPr>
            <w:r w:rsidRPr="00A51B6F">
              <w:rPr>
                <w:color w:val="000000"/>
                <w:sz w:val="20"/>
                <w:szCs w:val="20"/>
              </w:rPr>
              <w:t>1 868 538,08</w:t>
            </w:r>
          </w:p>
        </w:tc>
      </w:tr>
      <w:tr w:rsidR="00A51B6F" w:rsidRPr="00A51B6F" w14:paraId="653BC53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2FCC5B8" w14:textId="77777777" w:rsidR="00A51B6F" w:rsidRPr="00A51B6F" w:rsidRDefault="00A51B6F" w:rsidP="00A51B6F">
            <w:pPr>
              <w:rPr>
                <w:color w:val="000000"/>
                <w:sz w:val="20"/>
                <w:szCs w:val="20"/>
              </w:rPr>
            </w:pPr>
            <w:r w:rsidRPr="00A51B6F">
              <w:rPr>
                <w:color w:val="000000"/>
                <w:sz w:val="20"/>
                <w:szCs w:val="20"/>
              </w:rPr>
              <w:t>Иные бюджетные ассигнования</w:t>
            </w:r>
          </w:p>
        </w:tc>
        <w:tc>
          <w:tcPr>
            <w:tcW w:w="514" w:type="pct"/>
            <w:tcBorders>
              <w:top w:val="nil"/>
              <w:left w:val="nil"/>
              <w:bottom w:val="single" w:sz="4" w:space="0" w:color="000000"/>
              <w:right w:val="single" w:sz="4" w:space="0" w:color="000000"/>
            </w:tcBorders>
            <w:shd w:val="clear" w:color="auto" w:fill="auto"/>
            <w:noWrap/>
            <w:hideMark/>
          </w:tcPr>
          <w:p w14:paraId="263A058D"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1AF3C6A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5195CCC" w14:textId="77777777" w:rsidR="00A51B6F" w:rsidRPr="00A51B6F" w:rsidRDefault="00A51B6F" w:rsidP="00A51B6F">
            <w:pPr>
              <w:jc w:val="center"/>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0909CD50" w14:textId="77777777" w:rsidR="00A51B6F" w:rsidRPr="00A51B6F" w:rsidRDefault="00A51B6F" w:rsidP="00A51B6F">
            <w:pPr>
              <w:jc w:val="right"/>
              <w:rPr>
                <w:color w:val="000000"/>
                <w:sz w:val="20"/>
                <w:szCs w:val="20"/>
              </w:rPr>
            </w:pPr>
            <w:r w:rsidRPr="00A51B6F">
              <w:rPr>
                <w:color w:val="000000"/>
                <w:sz w:val="20"/>
                <w:szCs w:val="20"/>
              </w:rPr>
              <w:t>333 000,00</w:t>
            </w:r>
          </w:p>
        </w:tc>
        <w:tc>
          <w:tcPr>
            <w:tcW w:w="621" w:type="pct"/>
            <w:tcBorders>
              <w:top w:val="nil"/>
              <w:left w:val="nil"/>
              <w:bottom w:val="single" w:sz="4" w:space="0" w:color="000000"/>
              <w:right w:val="single" w:sz="4" w:space="0" w:color="000000"/>
            </w:tcBorders>
            <w:shd w:val="clear" w:color="auto" w:fill="auto"/>
            <w:noWrap/>
            <w:hideMark/>
          </w:tcPr>
          <w:p w14:paraId="58162950" w14:textId="77777777" w:rsidR="00A51B6F" w:rsidRPr="00A51B6F" w:rsidRDefault="00A51B6F" w:rsidP="00A51B6F">
            <w:pPr>
              <w:jc w:val="right"/>
              <w:rPr>
                <w:color w:val="000000"/>
                <w:sz w:val="20"/>
                <w:szCs w:val="20"/>
              </w:rPr>
            </w:pPr>
            <w:r w:rsidRPr="00A51B6F">
              <w:rPr>
                <w:color w:val="000000"/>
                <w:sz w:val="20"/>
                <w:szCs w:val="20"/>
              </w:rPr>
              <w:t>333 000,00</w:t>
            </w:r>
          </w:p>
        </w:tc>
      </w:tr>
      <w:tr w:rsidR="00A51B6F" w:rsidRPr="00A51B6F" w14:paraId="64EAA2D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108CE8E"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09E8EAB1"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47803841"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1CFAF90C" w14:textId="77777777" w:rsidR="00A51B6F" w:rsidRPr="00A51B6F" w:rsidRDefault="00A51B6F" w:rsidP="00A51B6F">
            <w:pPr>
              <w:jc w:val="center"/>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6330F642" w14:textId="77777777" w:rsidR="00A51B6F" w:rsidRPr="00A51B6F" w:rsidRDefault="00A51B6F" w:rsidP="00A51B6F">
            <w:pPr>
              <w:jc w:val="right"/>
              <w:rPr>
                <w:color w:val="000000"/>
                <w:sz w:val="20"/>
                <w:szCs w:val="20"/>
              </w:rPr>
            </w:pPr>
            <w:r w:rsidRPr="00A51B6F">
              <w:rPr>
                <w:color w:val="000000"/>
                <w:sz w:val="20"/>
                <w:szCs w:val="20"/>
              </w:rPr>
              <w:t>333 000,00</w:t>
            </w:r>
          </w:p>
        </w:tc>
        <w:tc>
          <w:tcPr>
            <w:tcW w:w="621" w:type="pct"/>
            <w:tcBorders>
              <w:top w:val="nil"/>
              <w:left w:val="nil"/>
              <w:bottom w:val="single" w:sz="4" w:space="0" w:color="000000"/>
              <w:right w:val="single" w:sz="4" w:space="0" w:color="000000"/>
            </w:tcBorders>
            <w:shd w:val="clear" w:color="auto" w:fill="auto"/>
            <w:noWrap/>
            <w:hideMark/>
          </w:tcPr>
          <w:p w14:paraId="686424F4" w14:textId="77777777" w:rsidR="00A51B6F" w:rsidRPr="00A51B6F" w:rsidRDefault="00A51B6F" w:rsidP="00A51B6F">
            <w:pPr>
              <w:jc w:val="right"/>
              <w:rPr>
                <w:color w:val="000000"/>
                <w:sz w:val="20"/>
                <w:szCs w:val="20"/>
              </w:rPr>
            </w:pPr>
            <w:r w:rsidRPr="00A51B6F">
              <w:rPr>
                <w:color w:val="000000"/>
                <w:sz w:val="20"/>
                <w:szCs w:val="20"/>
              </w:rPr>
              <w:t>333 000,00</w:t>
            </w:r>
          </w:p>
        </w:tc>
      </w:tr>
      <w:tr w:rsidR="00A51B6F" w:rsidRPr="00A51B6F" w14:paraId="23672C9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87527A3" w14:textId="77777777" w:rsidR="00A51B6F" w:rsidRPr="00A51B6F" w:rsidRDefault="00A51B6F" w:rsidP="00A51B6F">
            <w:pPr>
              <w:rPr>
                <w:color w:val="000000"/>
                <w:sz w:val="20"/>
                <w:szCs w:val="20"/>
              </w:rPr>
            </w:pPr>
            <w:r w:rsidRPr="00A51B6F">
              <w:rPr>
                <w:color w:val="000000"/>
                <w:sz w:val="20"/>
                <w:szCs w:val="20"/>
              </w:rPr>
              <w:t>Другие вопросы в области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617E476B" w14:textId="77777777" w:rsidR="00A51B6F" w:rsidRPr="00A51B6F" w:rsidRDefault="00A51B6F" w:rsidP="00A51B6F">
            <w:pPr>
              <w:jc w:val="center"/>
              <w:rPr>
                <w:color w:val="000000"/>
                <w:sz w:val="20"/>
                <w:szCs w:val="20"/>
              </w:rPr>
            </w:pPr>
            <w:r w:rsidRPr="00A51B6F">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4486BE58" w14:textId="77777777" w:rsidR="00A51B6F" w:rsidRPr="00A51B6F" w:rsidRDefault="00A51B6F" w:rsidP="00A51B6F">
            <w:pPr>
              <w:jc w:val="center"/>
              <w:rPr>
                <w:color w:val="000000"/>
                <w:sz w:val="20"/>
                <w:szCs w:val="20"/>
              </w:rPr>
            </w:pPr>
            <w:r w:rsidRPr="00A51B6F">
              <w:rPr>
                <w:color w:val="000000"/>
                <w:sz w:val="20"/>
                <w:szCs w:val="20"/>
              </w:rPr>
              <w:t>0505</w:t>
            </w:r>
          </w:p>
        </w:tc>
        <w:tc>
          <w:tcPr>
            <w:tcW w:w="357" w:type="pct"/>
            <w:tcBorders>
              <w:top w:val="nil"/>
              <w:left w:val="nil"/>
              <w:bottom w:val="single" w:sz="4" w:space="0" w:color="000000"/>
              <w:right w:val="single" w:sz="4" w:space="0" w:color="000000"/>
            </w:tcBorders>
            <w:shd w:val="clear" w:color="auto" w:fill="auto"/>
            <w:noWrap/>
            <w:hideMark/>
          </w:tcPr>
          <w:p w14:paraId="00411415" w14:textId="77777777" w:rsidR="00A51B6F" w:rsidRPr="00A51B6F" w:rsidRDefault="00A51B6F" w:rsidP="00A51B6F">
            <w:pPr>
              <w:jc w:val="center"/>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5BAC2280" w14:textId="77777777" w:rsidR="00A51B6F" w:rsidRPr="00A51B6F" w:rsidRDefault="00A51B6F" w:rsidP="00A51B6F">
            <w:pPr>
              <w:jc w:val="right"/>
              <w:rPr>
                <w:color w:val="000000"/>
                <w:sz w:val="20"/>
                <w:szCs w:val="20"/>
              </w:rPr>
            </w:pPr>
            <w:r w:rsidRPr="00A51B6F">
              <w:rPr>
                <w:color w:val="000000"/>
                <w:sz w:val="20"/>
                <w:szCs w:val="20"/>
              </w:rPr>
              <w:t>333 000,00</w:t>
            </w:r>
          </w:p>
        </w:tc>
        <w:tc>
          <w:tcPr>
            <w:tcW w:w="621" w:type="pct"/>
            <w:tcBorders>
              <w:top w:val="nil"/>
              <w:left w:val="nil"/>
              <w:bottom w:val="single" w:sz="4" w:space="0" w:color="000000"/>
              <w:right w:val="single" w:sz="4" w:space="0" w:color="000000"/>
            </w:tcBorders>
            <w:shd w:val="clear" w:color="auto" w:fill="auto"/>
            <w:noWrap/>
            <w:hideMark/>
          </w:tcPr>
          <w:p w14:paraId="75B45D2B" w14:textId="77777777" w:rsidR="00A51B6F" w:rsidRPr="00A51B6F" w:rsidRDefault="00A51B6F" w:rsidP="00A51B6F">
            <w:pPr>
              <w:jc w:val="right"/>
              <w:rPr>
                <w:color w:val="000000"/>
                <w:sz w:val="20"/>
                <w:szCs w:val="20"/>
              </w:rPr>
            </w:pPr>
            <w:r w:rsidRPr="00A51B6F">
              <w:rPr>
                <w:color w:val="000000"/>
                <w:sz w:val="20"/>
                <w:szCs w:val="20"/>
              </w:rPr>
              <w:t>333 000,00</w:t>
            </w:r>
          </w:p>
        </w:tc>
      </w:tr>
      <w:tr w:rsidR="00A51B6F" w:rsidRPr="00A51B6F" w14:paraId="472A119F"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8265AF9" w14:textId="77777777" w:rsidR="00A51B6F" w:rsidRPr="00A51B6F" w:rsidRDefault="00A51B6F" w:rsidP="00A51B6F">
            <w:pPr>
              <w:rPr>
                <w:color w:val="000000"/>
                <w:sz w:val="20"/>
                <w:szCs w:val="20"/>
              </w:rPr>
            </w:pPr>
            <w:r w:rsidRPr="00A51B6F">
              <w:rPr>
                <w:color w:val="000000"/>
                <w:sz w:val="20"/>
                <w:szCs w:val="20"/>
              </w:rPr>
              <w:t>Оказание услуг по обслуживанию и содержанию административного здания</w:t>
            </w:r>
          </w:p>
        </w:tc>
        <w:tc>
          <w:tcPr>
            <w:tcW w:w="514" w:type="pct"/>
            <w:tcBorders>
              <w:top w:val="nil"/>
              <w:left w:val="nil"/>
              <w:bottom w:val="single" w:sz="4" w:space="0" w:color="000000"/>
              <w:right w:val="single" w:sz="4" w:space="0" w:color="000000"/>
            </w:tcBorders>
            <w:shd w:val="clear" w:color="auto" w:fill="auto"/>
            <w:noWrap/>
            <w:hideMark/>
          </w:tcPr>
          <w:p w14:paraId="027CCC31" w14:textId="77777777" w:rsidR="00A51B6F" w:rsidRPr="00A51B6F" w:rsidRDefault="00A51B6F" w:rsidP="00A51B6F">
            <w:pPr>
              <w:jc w:val="center"/>
              <w:rPr>
                <w:color w:val="000000"/>
                <w:sz w:val="20"/>
                <w:szCs w:val="20"/>
              </w:rPr>
            </w:pPr>
            <w:r w:rsidRPr="00A51B6F">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08B21D17"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412B20E"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C45A47C" w14:textId="77777777" w:rsidR="00A51B6F" w:rsidRPr="00A51B6F" w:rsidRDefault="00A51B6F" w:rsidP="00A51B6F">
            <w:pPr>
              <w:jc w:val="right"/>
              <w:rPr>
                <w:color w:val="000000"/>
                <w:sz w:val="20"/>
                <w:szCs w:val="20"/>
              </w:rPr>
            </w:pPr>
            <w:r w:rsidRPr="00A51B6F">
              <w:rPr>
                <w:color w:val="000000"/>
                <w:sz w:val="20"/>
                <w:szCs w:val="20"/>
              </w:rPr>
              <w:t>3 024 685,68</w:t>
            </w:r>
          </w:p>
        </w:tc>
        <w:tc>
          <w:tcPr>
            <w:tcW w:w="621" w:type="pct"/>
            <w:tcBorders>
              <w:top w:val="nil"/>
              <w:left w:val="nil"/>
              <w:bottom w:val="single" w:sz="4" w:space="0" w:color="000000"/>
              <w:right w:val="single" w:sz="4" w:space="0" w:color="000000"/>
            </w:tcBorders>
            <w:shd w:val="clear" w:color="auto" w:fill="auto"/>
            <w:noWrap/>
            <w:hideMark/>
          </w:tcPr>
          <w:p w14:paraId="26C3F8BC" w14:textId="77777777" w:rsidR="00A51B6F" w:rsidRPr="00A51B6F" w:rsidRDefault="00A51B6F" w:rsidP="00A51B6F">
            <w:pPr>
              <w:jc w:val="right"/>
              <w:rPr>
                <w:color w:val="000000"/>
                <w:sz w:val="20"/>
                <w:szCs w:val="20"/>
              </w:rPr>
            </w:pPr>
            <w:r w:rsidRPr="00A51B6F">
              <w:rPr>
                <w:color w:val="000000"/>
                <w:sz w:val="20"/>
                <w:szCs w:val="20"/>
              </w:rPr>
              <w:t>3 024 685,68</w:t>
            </w:r>
          </w:p>
        </w:tc>
      </w:tr>
      <w:tr w:rsidR="00A51B6F" w:rsidRPr="00A51B6F" w14:paraId="64FA84F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3F2EBFC"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953F99E" w14:textId="77777777" w:rsidR="00A51B6F" w:rsidRPr="00A51B6F" w:rsidRDefault="00A51B6F" w:rsidP="00A51B6F">
            <w:pPr>
              <w:jc w:val="center"/>
              <w:rPr>
                <w:color w:val="000000"/>
                <w:sz w:val="20"/>
                <w:szCs w:val="20"/>
              </w:rPr>
            </w:pPr>
            <w:r w:rsidRPr="00A51B6F">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759BD86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6CA7FA6"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18FEA08" w14:textId="77777777" w:rsidR="00A51B6F" w:rsidRPr="00A51B6F" w:rsidRDefault="00A51B6F" w:rsidP="00A51B6F">
            <w:pPr>
              <w:jc w:val="right"/>
              <w:rPr>
                <w:color w:val="000000"/>
                <w:sz w:val="20"/>
                <w:szCs w:val="20"/>
              </w:rPr>
            </w:pPr>
            <w:r w:rsidRPr="00A51B6F">
              <w:rPr>
                <w:color w:val="000000"/>
                <w:sz w:val="20"/>
                <w:szCs w:val="20"/>
              </w:rPr>
              <w:t>3 024 685,68</w:t>
            </w:r>
          </w:p>
        </w:tc>
        <w:tc>
          <w:tcPr>
            <w:tcW w:w="621" w:type="pct"/>
            <w:tcBorders>
              <w:top w:val="nil"/>
              <w:left w:val="nil"/>
              <w:bottom w:val="single" w:sz="4" w:space="0" w:color="000000"/>
              <w:right w:val="single" w:sz="4" w:space="0" w:color="000000"/>
            </w:tcBorders>
            <w:shd w:val="clear" w:color="auto" w:fill="auto"/>
            <w:noWrap/>
            <w:hideMark/>
          </w:tcPr>
          <w:p w14:paraId="19120FF2" w14:textId="77777777" w:rsidR="00A51B6F" w:rsidRPr="00A51B6F" w:rsidRDefault="00A51B6F" w:rsidP="00A51B6F">
            <w:pPr>
              <w:jc w:val="right"/>
              <w:rPr>
                <w:color w:val="000000"/>
                <w:sz w:val="20"/>
                <w:szCs w:val="20"/>
              </w:rPr>
            </w:pPr>
            <w:r w:rsidRPr="00A51B6F">
              <w:rPr>
                <w:color w:val="000000"/>
                <w:sz w:val="20"/>
                <w:szCs w:val="20"/>
              </w:rPr>
              <w:t>3 024 685,68</w:t>
            </w:r>
          </w:p>
        </w:tc>
      </w:tr>
      <w:tr w:rsidR="00A51B6F" w:rsidRPr="00A51B6F" w14:paraId="360C8F50"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9CCC216"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3F3EC093" w14:textId="77777777" w:rsidR="00A51B6F" w:rsidRPr="00A51B6F" w:rsidRDefault="00A51B6F" w:rsidP="00A51B6F">
            <w:pPr>
              <w:jc w:val="center"/>
              <w:rPr>
                <w:color w:val="000000"/>
                <w:sz w:val="20"/>
                <w:szCs w:val="20"/>
              </w:rPr>
            </w:pPr>
            <w:r w:rsidRPr="00A51B6F">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656EA789"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611E0E55"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918AB5E" w14:textId="77777777" w:rsidR="00A51B6F" w:rsidRPr="00A51B6F" w:rsidRDefault="00A51B6F" w:rsidP="00A51B6F">
            <w:pPr>
              <w:jc w:val="right"/>
              <w:rPr>
                <w:color w:val="000000"/>
                <w:sz w:val="20"/>
                <w:szCs w:val="20"/>
              </w:rPr>
            </w:pPr>
            <w:r w:rsidRPr="00A51B6F">
              <w:rPr>
                <w:color w:val="000000"/>
                <w:sz w:val="20"/>
                <w:szCs w:val="20"/>
              </w:rPr>
              <w:t>3 024 685,68</w:t>
            </w:r>
          </w:p>
        </w:tc>
        <w:tc>
          <w:tcPr>
            <w:tcW w:w="621" w:type="pct"/>
            <w:tcBorders>
              <w:top w:val="nil"/>
              <w:left w:val="nil"/>
              <w:bottom w:val="single" w:sz="4" w:space="0" w:color="000000"/>
              <w:right w:val="single" w:sz="4" w:space="0" w:color="000000"/>
            </w:tcBorders>
            <w:shd w:val="clear" w:color="auto" w:fill="auto"/>
            <w:noWrap/>
            <w:hideMark/>
          </w:tcPr>
          <w:p w14:paraId="227322D8" w14:textId="77777777" w:rsidR="00A51B6F" w:rsidRPr="00A51B6F" w:rsidRDefault="00A51B6F" w:rsidP="00A51B6F">
            <w:pPr>
              <w:jc w:val="right"/>
              <w:rPr>
                <w:color w:val="000000"/>
                <w:sz w:val="20"/>
                <w:szCs w:val="20"/>
              </w:rPr>
            </w:pPr>
            <w:r w:rsidRPr="00A51B6F">
              <w:rPr>
                <w:color w:val="000000"/>
                <w:sz w:val="20"/>
                <w:szCs w:val="20"/>
              </w:rPr>
              <w:t>3 024 685,68</w:t>
            </w:r>
          </w:p>
        </w:tc>
      </w:tr>
      <w:tr w:rsidR="00A51B6F" w:rsidRPr="00A51B6F" w14:paraId="2C71F3D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AE2B78C" w14:textId="77777777" w:rsidR="00A51B6F" w:rsidRPr="00A51B6F" w:rsidRDefault="00A51B6F" w:rsidP="00A51B6F">
            <w:pPr>
              <w:rPr>
                <w:color w:val="000000"/>
                <w:sz w:val="20"/>
                <w:szCs w:val="20"/>
              </w:rPr>
            </w:pPr>
            <w:r w:rsidRPr="00A51B6F">
              <w:rPr>
                <w:color w:val="000000"/>
                <w:sz w:val="20"/>
                <w:szCs w:val="20"/>
              </w:rPr>
              <w:t>Другие вопросы в области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06A83447" w14:textId="77777777" w:rsidR="00A51B6F" w:rsidRPr="00A51B6F" w:rsidRDefault="00A51B6F" w:rsidP="00A51B6F">
            <w:pPr>
              <w:jc w:val="center"/>
              <w:rPr>
                <w:color w:val="000000"/>
                <w:sz w:val="20"/>
                <w:szCs w:val="20"/>
              </w:rPr>
            </w:pPr>
            <w:r w:rsidRPr="00A51B6F">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7DEA4707" w14:textId="77777777" w:rsidR="00A51B6F" w:rsidRPr="00A51B6F" w:rsidRDefault="00A51B6F" w:rsidP="00A51B6F">
            <w:pPr>
              <w:jc w:val="center"/>
              <w:rPr>
                <w:color w:val="000000"/>
                <w:sz w:val="20"/>
                <w:szCs w:val="20"/>
              </w:rPr>
            </w:pPr>
            <w:r w:rsidRPr="00A51B6F">
              <w:rPr>
                <w:color w:val="000000"/>
                <w:sz w:val="20"/>
                <w:szCs w:val="20"/>
              </w:rPr>
              <w:t>0505</w:t>
            </w:r>
          </w:p>
        </w:tc>
        <w:tc>
          <w:tcPr>
            <w:tcW w:w="357" w:type="pct"/>
            <w:tcBorders>
              <w:top w:val="nil"/>
              <w:left w:val="nil"/>
              <w:bottom w:val="single" w:sz="4" w:space="0" w:color="000000"/>
              <w:right w:val="single" w:sz="4" w:space="0" w:color="000000"/>
            </w:tcBorders>
            <w:shd w:val="clear" w:color="auto" w:fill="auto"/>
            <w:noWrap/>
            <w:hideMark/>
          </w:tcPr>
          <w:p w14:paraId="1FB3E370"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328F7F5" w14:textId="77777777" w:rsidR="00A51B6F" w:rsidRPr="00A51B6F" w:rsidRDefault="00A51B6F" w:rsidP="00A51B6F">
            <w:pPr>
              <w:jc w:val="right"/>
              <w:rPr>
                <w:color w:val="000000"/>
                <w:sz w:val="20"/>
                <w:szCs w:val="20"/>
              </w:rPr>
            </w:pPr>
            <w:r w:rsidRPr="00A51B6F">
              <w:rPr>
                <w:color w:val="000000"/>
                <w:sz w:val="20"/>
                <w:szCs w:val="20"/>
              </w:rPr>
              <w:t>3 024 685,68</w:t>
            </w:r>
          </w:p>
        </w:tc>
        <w:tc>
          <w:tcPr>
            <w:tcW w:w="621" w:type="pct"/>
            <w:tcBorders>
              <w:top w:val="nil"/>
              <w:left w:val="nil"/>
              <w:bottom w:val="single" w:sz="4" w:space="0" w:color="000000"/>
              <w:right w:val="single" w:sz="4" w:space="0" w:color="000000"/>
            </w:tcBorders>
            <w:shd w:val="clear" w:color="auto" w:fill="auto"/>
            <w:noWrap/>
            <w:hideMark/>
          </w:tcPr>
          <w:p w14:paraId="65BD5BA7" w14:textId="77777777" w:rsidR="00A51B6F" w:rsidRPr="00A51B6F" w:rsidRDefault="00A51B6F" w:rsidP="00A51B6F">
            <w:pPr>
              <w:jc w:val="right"/>
              <w:rPr>
                <w:color w:val="000000"/>
                <w:sz w:val="20"/>
                <w:szCs w:val="20"/>
              </w:rPr>
            </w:pPr>
            <w:r w:rsidRPr="00A51B6F">
              <w:rPr>
                <w:color w:val="000000"/>
                <w:sz w:val="20"/>
                <w:szCs w:val="20"/>
              </w:rPr>
              <w:t>3 024 685,68</w:t>
            </w:r>
          </w:p>
        </w:tc>
      </w:tr>
      <w:tr w:rsidR="00A51B6F" w:rsidRPr="00A51B6F" w14:paraId="2B058881"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AA4D866" w14:textId="77777777" w:rsidR="00A51B6F" w:rsidRPr="00A51B6F" w:rsidRDefault="00A51B6F" w:rsidP="00A51B6F">
            <w:pPr>
              <w:rPr>
                <w:color w:val="000000"/>
                <w:sz w:val="20"/>
                <w:szCs w:val="20"/>
              </w:rPr>
            </w:pPr>
            <w:r w:rsidRPr="00A51B6F">
              <w:rPr>
                <w:color w:val="000000"/>
                <w:sz w:val="20"/>
                <w:szCs w:val="20"/>
              </w:rPr>
              <w:t>Обеспечение деятельности подведомственных учреждений (за счет средств от оказания платных услуг)</w:t>
            </w:r>
          </w:p>
        </w:tc>
        <w:tc>
          <w:tcPr>
            <w:tcW w:w="514" w:type="pct"/>
            <w:tcBorders>
              <w:top w:val="nil"/>
              <w:left w:val="nil"/>
              <w:bottom w:val="single" w:sz="4" w:space="0" w:color="000000"/>
              <w:right w:val="single" w:sz="4" w:space="0" w:color="000000"/>
            </w:tcBorders>
            <w:shd w:val="clear" w:color="auto" w:fill="auto"/>
            <w:noWrap/>
            <w:hideMark/>
          </w:tcPr>
          <w:p w14:paraId="110E919B" w14:textId="77777777" w:rsidR="00A51B6F" w:rsidRPr="00A51B6F" w:rsidRDefault="00A51B6F" w:rsidP="00A51B6F">
            <w:pPr>
              <w:jc w:val="center"/>
              <w:rPr>
                <w:color w:val="000000"/>
                <w:sz w:val="20"/>
                <w:szCs w:val="20"/>
              </w:rPr>
            </w:pPr>
            <w:r w:rsidRPr="00A51B6F">
              <w:rPr>
                <w:color w:val="000000"/>
                <w:sz w:val="20"/>
                <w:szCs w:val="20"/>
              </w:rPr>
              <w:t>1400499920</w:t>
            </w:r>
          </w:p>
        </w:tc>
        <w:tc>
          <w:tcPr>
            <w:tcW w:w="437" w:type="pct"/>
            <w:tcBorders>
              <w:top w:val="nil"/>
              <w:left w:val="nil"/>
              <w:bottom w:val="single" w:sz="4" w:space="0" w:color="000000"/>
              <w:right w:val="single" w:sz="4" w:space="0" w:color="000000"/>
            </w:tcBorders>
            <w:shd w:val="clear" w:color="auto" w:fill="auto"/>
            <w:noWrap/>
            <w:hideMark/>
          </w:tcPr>
          <w:p w14:paraId="76F4A4E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266F13C"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2415101" w14:textId="77777777" w:rsidR="00A51B6F" w:rsidRPr="00A51B6F" w:rsidRDefault="00A51B6F" w:rsidP="00A51B6F">
            <w:pPr>
              <w:jc w:val="right"/>
              <w:rPr>
                <w:color w:val="000000"/>
                <w:sz w:val="20"/>
                <w:szCs w:val="20"/>
              </w:rPr>
            </w:pPr>
            <w:r w:rsidRPr="00A51B6F">
              <w:rPr>
                <w:color w:val="000000"/>
                <w:sz w:val="20"/>
                <w:szCs w:val="20"/>
              </w:rPr>
              <w:t>30 000,00</w:t>
            </w:r>
          </w:p>
        </w:tc>
        <w:tc>
          <w:tcPr>
            <w:tcW w:w="621" w:type="pct"/>
            <w:tcBorders>
              <w:top w:val="nil"/>
              <w:left w:val="nil"/>
              <w:bottom w:val="single" w:sz="4" w:space="0" w:color="000000"/>
              <w:right w:val="single" w:sz="4" w:space="0" w:color="000000"/>
            </w:tcBorders>
            <w:shd w:val="clear" w:color="auto" w:fill="auto"/>
            <w:noWrap/>
            <w:hideMark/>
          </w:tcPr>
          <w:p w14:paraId="7ECD74C4" w14:textId="77777777" w:rsidR="00A51B6F" w:rsidRPr="00A51B6F" w:rsidRDefault="00A51B6F" w:rsidP="00A51B6F">
            <w:pPr>
              <w:jc w:val="right"/>
              <w:rPr>
                <w:color w:val="000000"/>
                <w:sz w:val="20"/>
                <w:szCs w:val="20"/>
              </w:rPr>
            </w:pPr>
            <w:r w:rsidRPr="00A51B6F">
              <w:rPr>
                <w:color w:val="000000"/>
                <w:sz w:val="20"/>
                <w:szCs w:val="20"/>
              </w:rPr>
              <w:t>30 000,00</w:t>
            </w:r>
          </w:p>
        </w:tc>
      </w:tr>
      <w:tr w:rsidR="00A51B6F" w:rsidRPr="00A51B6F" w14:paraId="5C2FBBD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E5275BD"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C7B81F8" w14:textId="77777777" w:rsidR="00A51B6F" w:rsidRPr="00A51B6F" w:rsidRDefault="00A51B6F" w:rsidP="00A51B6F">
            <w:pPr>
              <w:jc w:val="center"/>
              <w:rPr>
                <w:color w:val="000000"/>
                <w:sz w:val="20"/>
                <w:szCs w:val="20"/>
              </w:rPr>
            </w:pPr>
            <w:r w:rsidRPr="00A51B6F">
              <w:rPr>
                <w:color w:val="000000"/>
                <w:sz w:val="20"/>
                <w:szCs w:val="20"/>
              </w:rPr>
              <w:t>1400499920</w:t>
            </w:r>
          </w:p>
        </w:tc>
        <w:tc>
          <w:tcPr>
            <w:tcW w:w="437" w:type="pct"/>
            <w:tcBorders>
              <w:top w:val="nil"/>
              <w:left w:val="nil"/>
              <w:bottom w:val="single" w:sz="4" w:space="0" w:color="000000"/>
              <w:right w:val="single" w:sz="4" w:space="0" w:color="000000"/>
            </w:tcBorders>
            <w:shd w:val="clear" w:color="auto" w:fill="auto"/>
            <w:noWrap/>
            <w:hideMark/>
          </w:tcPr>
          <w:p w14:paraId="7935C44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EB8F3E7"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871994B" w14:textId="77777777" w:rsidR="00A51B6F" w:rsidRPr="00A51B6F" w:rsidRDefault="00A51B6F" w:rsidP="00A51B6F">
            <w:pPr>
              <w:jc w:val="right"/>
              <w:rPr>
                <w:color w:val="000000"/>
                <w:sz w:val="20"/>
                <w:szCs w:val="20"/>
              </w:rPr>
            </w:pPr>
            <w:r w:rsidRPr="00A51B6F">
              <w:rPr>
                <w:color w:val="000000"/>
                <w:sz w:val="20"/>
                <w:szCs w:val="20"/>
              </w:rPr>
              <w:t>30 000,00</w:t>
            </w:r>
          </w:p>
        </w:tc>
        <w:tc>
          <w:tcPr>
            <w:tcW w:w="621" w:type="pct"/>
            <w:tcBorders>
              <w:top w:val="nil"/>
              <w:left w:val="nil"/>
              <w:bottom w:val="single" w:sz="4" w:space="0" w:color="000000"/>
              <w:right w:val="single" w:sz="4" w:space="0" w:color="000000"/>
            </w:tcBorders>
            <w:shd w:val="clear" w:color="auto" w:fill="auto"/>
            <w:noWrap/>
            <w:hideMark/>
          </w:tcPr>
          <w:p w14:paraId="7912AACF" w14:textId="77777777" w:rsidR="00A51B6F" w:rsidRPr="00A51B6F" w:rsidRDefault="00A51B6F" w:rsidP="00A51B6F">
            <w:pPr>
              <w:jc w:val="right"/>
              <w:rPr>
                <w:color w:val="000000"/>
                <w:sz w:val="20"/>
                <w:szCs w:val="20"/>
              </w:rPr>
            </w:pPr>
            <w:r w:rsidRPr="00A51B6F">
              <w:rPr>
                <w:color w:val="000000"/>
                <w:sz w:val="20"/>
                <w:szCs w:val="20"/>
              </w:rPr>
              <w:t>30 000,00</w:t>
            </w:r>
          </w:p>
        </w:tc>
      </w:tr>
      <w:tr w:rsidR="00A51B6F" w:rsidRPr="00A51B6F" w14:paraId="31DD1BDF"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E46E015"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700F5473" w14:textId="77777777" w:rsidR="00A51B6F" w:rsidRPr="00A51B6F" w:rsidRDefault="00A51B6F" w:rsidP="00A51B6F">
            <w:pPr>
              <w:jc w:val="center"/>
              <w:rPr>
                <w:color w:val="000000"/>
                <w:sz w:val="20"/>
                <w:szCs w:val="20"/>
              </w:rPr>
            </w:pPr>
            <w:r w:rsidRPr="00A51B6F">
              <w:rPr>
                <w:color w:val="000000"/>
                <w:sz w:val="20"/>
                <w:szCs w:val="20"/>
              </w:rPr>
              <w:t>1400499920</w:t>
            </w:r>
          </w:p>
        </w:tc>
        <w:tc>
          <w:tcPr>
            <w:tcW w:w="437" w:type="pct"/>
            <w:tcBorders>
              <w:top w:val="nil"/>
              <w:left w:val="nil"/>
              <w:bottom w:val="single" w:sz="4" w:space="0" w:color="000000"/>
              <w:right w:val="single" w:sz="4" w:space="0" w:color="000000"/>
            </w:tcBorders>
            <w:shd w:val="clear" w:color="auto" w:fill="auto"/>
            <w:noWrap/>
            <w:hideMark/>
          </w:tcPr>
          <w:p w14:paraId="1727C348"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6B7B4C3D"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428AB01" w14:textId="77777777" w:rsidR="00A51B6F" w:rsidRPr="00A51B6F" w:rsidRDefault="00A51B6F" w:rsidP="00A51B6F">
            <w:pPr>
              <w:jc w:val="right"/>
              <w:rPr>
                <w:color w:val="000000"/>
                <w:sz w:val="20"/>
                <w:szCs w:val="20"/>
              </w:rPr>
            </w:pPr>
            <w:r w:rsidRPr="00A51B6F">
              <w:rPr>
                <w:color w:val="000000"/>
                <w:sz w:val="20"/>
                <w:szCs w:val="20"/>
              </w:rPr>
              <w:t>30 000,00</w:t>
            </w:r>
          </w:p>
        </w:tc>
        <w:tc>
          <w:tcPr>
            <w:tcW w:w="621" w:type="pct"/>
            <w:tcBorders>
              <w:top w:val="nil"/>
              <w:left w:val="nil"/>
              <w:bottom w:val="single" w:sz="4" w:space="0" w:color="000000"/>
              <w:right w:val="single" w:sz="4" w:space="0" w:color="000000"/>
            </w:tcBorders>
            <w:shd w:val="clear" w:color="auto" w:fill="auto"/>
            <w:noWrap/>
            <w:hideMark/>
          </w:tcPr>
          <w:p w14:paraId="57354677" w14:textId="77777777" w:rsidR="00A51B6F" w:rsidRPr="00A51B6F" w:rsidRDefault="00A51B6F" w:rsidP="00A51B6F">
            <w:pPr>
              <w:jc w:val="right"/>
              <w:rPr>
                <w:color w:val="000000"/>
                <w:sz w:val="20"/>
                <w:szCs w:val="20"/>
              </w:rPr>
            </w:pPr>
            <w:r w:rsidRPr="00A51B6F">
              <w:rPr>
                <w:color w:val="000000"/>
                <w:sz w:val="20"/>
                <w:szCs w:val="20"/>
              </w:rPr>
              <w:t>30 000,00</w:t>
            </w:r>
          </w:p>
        </w:tc>
      </w:tr>
      <w:tr w:rsidR="00A51B6F" w:rsidRPr="00A51B6F" w14:paraId="67114F1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A830F49" w14:textId="77777777" w:rsidR="00A51B6F" w:rsidRPr="00A51B6F" w:rsidRDefault="00A51B6F" w:rsidP="00A51B6F">
            <w:pPr>
              <w:rPr>
                <w:color w:val="000000"/>
                <w:sz w:val="20"/>
                <w:szCs w:val="20"/>
              </w:rPr>
            </w:pPr>
            <w:r w:rsidRPr="00A51B6F">
              <w:rPr>
                <w:color w:val="000000"/>
                <w:sz w:val="20"/>
                <w:szCs w:val="20"/>
              </w:rPr>
              <w:t>Другие вопросы в области жилищно-коммунального хозяйства</w:t>
            </w:r>
          </w:p>
        </w:tc>
        <w:tc>
          <w:tcPr>
            <w:tcW w:w="514" w:type="pct"/>
            <w:tcBorders>
              <w:top w:val="nil"/>
              <w:left w:val="nil"/>
              <w:bottom w:val="single" w:sz="4" w:space="0" w:color="000000"/>
              <w:right w:val="single" w:sz="4" w:space="0" w:color="000000"/>
            </w:tcBorders>
            <w:shd w:val="clear" w:color="auto" w:fill="auto"/>
            <w:noWrap/>
            <w:hideMark/>
          </w:tcPr>
          <w:p w14:paraId="60EE0BC1" w14:textId="77777777" w:rsidR="00A51B6F" w:rsidRPr="00A51B6F" w:rsidRDefault="00A51B6F" w:rsidP="00A51B6F">
            <w:pPr>
              <w:jc w:val="center"/>
              <w:rPr>
                <w:color w:val="000000"/>
                <w:sz w:val="20"/>
                <w:szCs w:val="20"/>
              </w:rPr>
            </w:pPr>
            <w:r w:rsidRPr="00A51B6F">
              <w:rPr>
                <w:color w:val="000000"/>
                <w:sz w:val="20"/>
                <w:szCs w:val="20"/>
              </w:rPr>
              <w:t>1400499920</w:t>
            </w:r>
          </w:p>
        </w:tc>
        <w:tc>
          <w:tcPr>
            <w:tcW w:w="437" w:type="pct"/>
            <w:tcBorders>
              <w:top w:val="nil"/>
              <w:left w:val="nil"/>
              <w:bottom w:val="single" w:sz="4" w:space="0" w:color="000000"/>
              <w:right w:val="single" w:sz="4" w:space="0" w:color="000000"/>
            </w:tcBorders>
            <w:shd w:val="clear" w:color="auto" w:fill="auto"/>
            <w:noWrap/>
            <w:hideMark/>
          </w:tcPr>
          <w:p w14:paraId="2745D9B6" w14:textId="77777777" w:rsidR="00A51B6F" w:rsidRPr="00A51B6F" w:rsidRDefault="00A51B6F" w:rsidP="00A51B6F">
            <w:pPr>
              <w:jc w:val="center"/>
              <w:rPr>
                <w:color w:val="000000"/>
                <w:sz w:val="20"/>
                <w:szCs w:val="20"/>
              </w:rPr>
            </w:pPr>
            <w:r w:rsidRPr="00A51B6F">
              <w:rPr>
                <w:color w:val="000000"/>
                <w:sz w:val="20"/>
                <w:szCs w:val="20"/>
              </w:rPr>
              <w:t>0505</w:t>
            </w:r>
          </w:p>
        </w:tc>
        <w:tc>
          <w:tcPr>
            <w:tcW w:w="357" w:type="pct"/>
            <w:tcBorders>
              <w:top w:val="nil"/>
              <w:left w:val="nil"/>
              <w:bottom w:val="single" w:sz="4" w:space="0" w:color="000000"/>
              <w:right w:val="single" w:sz="4" w:space="0" w:color="000000"/>
            </w:tcBorders>
            <w:shd w:val="clear" w:color="auto" w:fill="auto"/>
            <w:noWrap/>
            <w:hideMark/>
          </w:tcPr>
          <w:p w14:paraId="3DBDD27D"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640E82B" w14:textId="77777777" w:rsidR="00A51B6F" w:rsidRPr="00A51B6F" w:rsidRDefault="00A51B6F" w:rsidP="00A51B6F">
            <w:pPr>
              <w:jc w:val="right"/>
              <w:rPr>
                <w:color w:val="000000"/>
                <w:sz w:val="20"/>
                <w:szCs w:val="20"/>
              </w:rPr>
            </w:pPr>
            <w:r w:rsidRPr="00A51B6F">
              <w:rPr>
                <w:color w:val="000000"/>
                <w:sz w:val="20"/>
                <w:szCs w:val="20"/>
              </w:rPr>
              <w:t>30 000,00</w:t>
            </w:r>
          </w:p>
        </w:tc>
        <w:tc>
          <w:tcPr>
            <w:tcW w:w="621" w:type="pct"/>
            <w:tcBorders>
              <w:top w:val="nil"/>
              <w:left w:val="nil"/>
              <w:bottom w:val="single" w:sz="4" w:space="0" w:color="000000"/>
              <w:right w:val="single" w:sz="4" w:space="0" w:color="000000"/>
            </w:tcBorders>
            <w:shd w:val="clear" w:color="auto" w:fill="auto"/>
            <w:noWrap/>
            <w:hideMark/>
          </w:tcPr>
          <w:p w14:paraId="73177C87" w14:textId="77777777" w:rsidR="00A51B6F" w:rsidRPr="00A51B6F" w:rsidRDefault="00A51B6F" w:rsidP="00A51B6F">
            <w:pPr>
              <w:jc w:val="right"/>
              <w:rPr>
                <w:color w:val="000000"/>
                <w:sz w:val="20"/>
                <w:szCs w:val="20"/>
              </w:rPr>
            </w:pPr>
            <w:r w:rsidRPr="00A51B6F">
              <w:rPr>
                <w:color w:val="000000"/>
                <w:sz w:val="20"/>
                <w:szCs w:val="20"/>
              </w:rPr>
              <w:t>30 000,00</w:t>
            </w:r>
          </w:p>
        </w:tc>
      </w:tr>
      <w:tr w:rsidR="00A51B6F" w:rsidRPr="00A51B6F" w14:paraId="23456380"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1E14DFFB" w14:textId="77777777" w:rsidR="00A51B6F" w:rsidRPr="00A51B6F" w:rsidRDefault="00A51B6F" w:rsidP="00A51B6F">
            <w:pPr>
              <w:rPr>
                <w:color w:val="000000"/>
                <w:sz w:val="20"/>
                <w:szCs w:val="20"/>
              </w:rPr>
            </w:pPr>
            <w:r w:rsidRPr="00A51B6F">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514" w:type="pct"/>
            <w:tcBorders>
              <w:top w:val="nil"/>
              <w:left w:val="nil"/>
              <w:bottom w:val="single" w:sz="4" w:space="0" w:color="000000"/>
              <w:right w:val="single" w:sz="4" w:space="0" w:color="000000"/>
            </w:tcBorders>
            <w:shd w:val="clear" w:color="auto" w:fill="auto"/>
            <w:noWrap/>
            <w:hideMark/>
          </w:tcPr>
          <w:p w14:paraId="21E16EDC" w14:textId="77777777" w:rsidR="00A51B6F" w:rsidRPr="00A51B6F" w:rsidRDefault="00A51B6F" w:rsidP="00A51B6F">
            <w:pPr>
              <w:jc w:val="center"/>
              <w:rPr>
                <w:color w:val="000000"/>
                <w:sz w:val="20"/>
                <w:szCs w:val="20"/>
              </w:rPr>
            </w:pPr>
            <w:r w:rsidRPr="00A51B6F">
              <w:rPr>
                <w:color w:val="000000"/>
                <w:sz w:val="20"/>
                <w:szCs w:val="20"/>
              </w:rPr>
              <w:t>1400500000</w:t>
            </w:r>
          </w:p>
        </w:tc>
        <w:tc>
          <w:tcPr>
            <w:tcW w:w="437" w:type="pct"/>
            <w:tcBorders>
              <w:top w:val="nil"/>
              <w:left w:val="nil"/>
              <w:bottom w:val="single" w:sz="4" w:space="0" w:color="000000"/>
              <w:right w:val="single" w:sz="4" w:space="0" w:color="000000"/>
            </w:tcBorders>
            <w:shd w:val="clear" w:color="auto" w:fill="auto"/>
            <w:noWrap/>
            <w:hideMark/>
          </w:tcPr>
          <w:p w14:paraId="6066BD1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07227E0"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6709F82" w14:textId="77777777" w:rsidR="00A51B6F" w:rsidRPr="00A51B6F" w:rsidRDefault="00A51B6F" w:rsidP="00A51B6F">
            <w:pPr>
              <w:jc w:val="right"/>
              <w:rPr>
                <w:color w:val="000000"/>
                <w:sz w:val="20"/>
                <w:szCs w:val="20"/>
              </w:rPr>
            </w:pPr>
            <w:r w:rsidRPr="00A51B6F">
              <w:rPr>
                <w:color w:val="000000"/>
                <w:sz w:val="20"/>
                <w:szCs w:val="20"/>
              </w:rPr>
              <w:t>23 475 499,56</w:t>
            </w:r>
          </w:p>
        </w:tc>
        <w:tc>
          <w:tcPr>
            <w:tcW w:w="621" w:type="pct"/>
            <w:tcBorders>
              <w:top w:val="nil"/>
              <w:left w:val="nil"/>
              <w:bottom w:val="single" w:sz="4" w:space="0" w:color="000000"/>
              <w:right w:val="single" w:sz="4" w:space="0" w:color="000000"/>
            </w:tcBorders>
            <w:shd w:val="clear" w:color="auto" w:fill="auto"/>
            <w:noWrap/>
            <w:hideMark/>
          </w:tcPr>
          <w:p w14:paraId="79A3FD9D" w14:textId="77777777" w:rsidR="00A51B6F" w:rsidRPr="00A51B6F" w:rsidRDefault="00A51B6F" w:rsidP="00A51B6F">
            <w:pPr>
              <w:jc w:val="right"/>
              <w:rPr>
                <w:color w:val="000000"/>
                <w:sz w:val="20"/>
                <w:szCs w:val="20"/>
              </w:rPr>
            </w:pPr>
            <w:r w:rsidRPr="00A51B6F">
              <w:rPr>
                <w:color w:val="000000"/>
                <w:sz w:val="20"/>
                <w:szCs w:val="20"/>
              </w:rPr>
              <w:t>23 475 499,56</w:t>
            </w:r>
          </w:p>
        </w:tc>
      </w:tr>
      <w:tr w:rsidR="00A51B6F" w:rsidRPr="00A51B6F" w14:paraId="35BD70D7"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806FBE5" w14:textId="77777777" w:rsidR="00A51B6F" w:rsidRPr="00A51B6F" w:rsidRDefault="00A51B6F" w:rsidP="00A51B6F">
            <w:pPr>
              <w:rPr>
                <w:color w:val="000000"/>
                <w:sz w:val="20"/>
                <w:szCs w:val="20"/>
              </w:rPr>
            </w:pPr>
            <w:r w:rsidRPr="00A51B6F">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514" w:type="pct"/>
            <w:tcBorders>
              <w:top w:val="nil"/>
              <w:left w:val="nil"/>
              <w:bottom w:val="single" w:sz="4" w:space="0" w:color="000000"/>
              <w:right w:val="single" w:sz="4" w:space="0" w:color="000000"/>
            </w:tcBorders>
            <w:shd w:val="clear" w:color="auto" w:fill="auto"/>
            <w:noWrap/>
            <w:hideMark/>
          </w:tcPr>
          <w:p w14:paraId="7EFA4439" w14:textId="77777777" w:rsidR="00A51B6F" w:rsidRPr="00A51B6F" w:rsidRDefault="00A51B6F" w:rsidP="00A51B6F">
            <w:pPr>
              <w:jc w:val="center"/>
              <w:rPr>
                <w:color w:val="000000"/>
                <w:sz w:val="20"/>
                <w:szCs w:val="20"/>
              </w:rPr>
            </w:pPr>
            <w:r w:rsidRPr="00A51B6F">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62183C3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6CAC70C"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C42F29F" w14:textId="77777777" w:rsidR="00A51B6F" w:rsidRPr="00A51B6F" w:rsidRDefault="00A51B6F" w:rsidP="00A51B6F">
            <w:pPr>
              <w:jc w:val="right"/>
              <w:rPr>
                <w:color w:val="000000"/>
                <w:sz w:val="20"/>
                <w:szCs w:val="20"/>
              </w:rPr>
            </w:pPr>
            <w:r w:rsidRPr="00A51B6F">
              <w:rPr>
                <w:color w:val="000000"/>
                <w:sz w:val="20"/>
                <w:szCs w:val="20"/>
              </w:rPr>
              <w:t>392 450,55</w:t>
            </w:r>
          </w:p>
        </w:tc>
        <w:tc>
          <w:tcPr>
            <w:tcW w:w="621" w:type="pct"/>
            <w:tcBorders>
              <w:top w:val="nil"/>
              <w:left w:val="nil"/>
              <w:bottom w:val="single" w:sz="4" w:space="0" w:color="000000"/>
              <w:right w:val="single" w:sz="4" w:space="0" w:color="000000"/>
            </w:tcBorders>
            <w:shd w:val="clear" w:color="auto" w:fill="auto"/>
            <w:noWrap/>
            <w:hideMark/>
          </w:tcPr>
          <w:p w14:paraId="6F62A0BD" w14:textId="77777777" w:rsidR="00A51B6F" w:rsidRPr="00A51B6F" w:rsidRDefault="00A51B6F" w:rsidP="00A51B6F">
            <w:pPr>
              <w:jc w:val="right"/>
              <w:rPr>
                <w:color w:val="000000"/>
                <w:sz w:val="20"/>
                <w:szCs w:val="20"/>
              </w:rPr>
            </w:pPr>
            <w:r w:rsidRPr="00A51B6F">
              <w:rPr>
                <w:color w:val="000000"/>
                <w:sz w:val="20"/>
                <w:szCs w:val="20"/>
              </w:rPr>
              <w:t>392 450,55</w:t>
            </w:r>
          </w:p>
        </w:tc>
      </w:tr>
      <w:tr w:rsidR="00A51B6F" w:rsidRPr="00A51B6F" w14:paraId="21C58F9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F9EBD73"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47D6BA58" w14:textId="77777777" w:rsidR="00A51B6F" w:rsidRPr="00A51B6F" w:rsidRDefault="00A51B6F" w:rsidP="00A51B6F">
            <w:pPr>
              <w:jc w:val="center"/>
              <w:rPr>
                <w:color w:val="000000"/>
                <w:sz w:val="20"/>
                <w:szCs w:val="20"/>
              </w:rPr>
            </w:pPr>
            <w:r w:rsidRPr="00A51B6F">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13B7AC72"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85F492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A868921" w14:textId="77777777" w:rsidR="00A51B6F" w:rsidRPr="00A51B6F" w:rsidRDefault="00A51B6F" w:rsidP="00A51B6F">
            <w:pPr>
              <w:jc w:val="right"/>
              <w:rPr>
                <w:color w:val="000000"/>
                <w:sz w:val="20"/>
                <w:szCs w:val="20"/>
              </w:rPr>
            </w:pPr>
            <w:r w:rsidRPr="00A51B6F">
              <w:rPr>
                <w:color w:val="000000"/>
                <w:sz w:val="20"/>
                <w:szCs w:val="20"/>
              </w:rPr>
              <w:t>392 450,55</w:t>
            </w:r>
          </w:p>
        </w:tc>
        <w:tc>
          <w:tcPr>
            <w:tcW w:w="621" w:type="pct"/>
            <w:tcBorders>
              <w:top w:val="nil"/>
              <w:left w:val="nil"/>
              <w:bottom w:val="single" w:sz="4" w:space="0" w:color="000000"/>
              <w:right w:val="single" w:sz="4" w:space="0" w:color="000000"/>
            </w:tcBorders>
            <w:shd w:val="clear" w:color="auto" w:fill="auto"/>
            <w:noWrap/>
            <w:hideMark/>
          </w:tcPr>
          <w:p w14:paraId="26478BA9" w14:textId="77777777" w:rsidR="00A51B6F" w:rsidRPr="00A51B6F" w:rsidRDefault="00A51B6F" w:rsidP="00A51B6F">
            <w:pPr>
              <w:jc w:val="right"/>
              <w:rPr>
                <w:color w:val="000000"/>
                <w:sz w:val="20"/>
                <w:szCs w:val="20"/>
              </w:rPr>
            </w:pPr>
            <w:r w:rsidRPr="00A51B6F">
              <w:rPr>
                <w:color w:val="000000"/>
                <w:sz w:val="20"/>
                <w:szCs w:val="20"/>
              </w:rPr>
              <w:t>392 450,55</w:t>
            </w:r>
          </w:p>
        </w:tc>
      </w:tr>
      <w:tr w:rsidR="00A51B6F" w:rsidRPr="00A51B6F" w14:paraId="57E9C9B3"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3233CDF"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69E311BF" w14:textId="77777777" w:rsidR="00A51B6F" w:rsidRPr="00A51B6F" w:rsidRDefault="00A51B6F" w:rsidP="00A51B6F">
            <w:pPr>
              <w:jc w:val="center"/>
              <w:rPr>
                <w:color w:val="000000"/>
                <w:sz w:val="20"/>
                <w:szCs w:val="20"/>
              </w:rPr>
            </w:pPr>
            <w:r w:rsidRPr="00A51B6F">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472CCB51"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1C80B0B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008A24B" w14:textId="77777777" w:rsidR="00A51B6F" w:rsidRPr="00A51B6F" w:rsidRDefault="00A51B6F" w:rsidP="00A51B6F">
            <w:pPr>
              <w:jc w:val="right"/>
              <w:rPr>
                <w:color w:val="000000"/>
                <w:sz w:val="20"/>
                <w:szCs w:val="20"/>
              </w:rPr>
            </w:pPr>
            <w:r w:rsidRPr="00A51B6F">
              <w:rPr>
                <w:color w:val="000000"/>
                <w:sz w:val="20"/>
                <w:szCs w:val="20"/>
              </w:rPr>
              <w:t>392 450,55</w:t>
            </w:r>
          </w:p>
        </w:tc>
        <w:tc>
          <w:tcPr>
            <w:tcW w:w="621" w:type="pct"/>
            <w:tcBorders>
              <w:top w:val="nil"/>
              <w:left w:val="nil"/>
              <w:bottom w:val="single" w:sz="4" w:space="0" w:color="000000"/>
              <w:right w:val="single" w:sz="4" w:space="0" w:color="000000"/>
            </w:tcBorders>
            <w:shd w:val="clear" w:color="auto" w:fill="auto"/>
            <w:noWrap/>
            <w:hideMark/>
          </w:tcPr>
          <w:p w14:paraId="3646DF1A" w14:textId="77777777" w:rsidR="00A51B6F" w:rsidRPr="00A51B6F" w:rsidRDefault="00A51B6F" w:rsidP="00A51B6F">
            <w:pPr>
              <w:jc w:val="right"/>
              <w:rPr>
                <w:color w:val="000000"/>
                <w:sz w:val="20"/>
                <w:szCs w:val="20"/>
              </w:rPr>
            </w:pPr>
            <w:r w:rsidRPr="00A51B6F">
              <w:rPr>
                <w:color w:val="000000"/>
                <w:sz w:val="20"/>
                <w:szCs w:val="20"/>
              </w:rPr>
              <w:t>392 450,55</w:t>
            </w:r>
          </w:p>
        </w:tc>
      </w:tr>
      <w:tr w:rsidR="00A51B6F" w:rsidRPr="00A51B6F" w14:paraId="16604C4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EEBCF63" w14:textId="77777777" w:rsidR="00A51B6F" w:rsidRPr="00A51B6F" w:rsidRDefault="00A51B6F" w:rsidP="00A51B6F">
            <w:pPr>
              <w:rPr>
                <w:color w:val="000000"/>
                <w:sz w:val="20"/>
                <w:szCs w:val="20"/>
              </w:rPr>
            </w:pPr>
            <w:r w:rsidRPr="00A51B6F">
              <w:rPr>
                <w:color w:val="000000"/>
                <w:sz w:val="20"/>
                <w:szCs w:val="20"/>
              </w:rPr>
              <w:t>Жилищное хозяйство</w:t>
            </w:r>
          </w:p>
        </w:tc>
        <w:tc>
          <w:tcPr>
            <w:tcW w:w="514" w:type="pct"/>
            <w:tcBorders>
              <w:top w:val="nil"/>
              <w:left w:val="nil"/>
              <w:bottom w:val="single" w:sz="4" w:space="0" w:color="000000"/>
              <w:right w:val="single" w:sz="4" w:space="0" w:color="000000"/>
            </w:tcBorders>
            <w:shd w:val="clear" w:color="auto" w:fill="auto"/>
            <w:noWrap/>
            <w:hideMark/>
          </w:tcPr>
          <w:p w14:paraId="777FF05D" w14:textId="77777777" w:rsidR="00A51B6F" w:rsidRPr="00A51B6F" w:rsidRDefault="00A51B6F" w:rsidP="00A51B6F">
            <w:pPr>
              <w:jc w:val="center"/>
              <w:rPr>
                <w:color w:val="000000"/>
                <w:sz w:val="20"/>
                <w:szCs w:val="20"/>
              </w:rPr>
            </w:pPr>
            <w:r w:rsidRPr="00A51B6F">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0235131B" w14:textId="77777777" w:rsidR="00A51B6F" w:rsidRPr="00A51B6F" w:rsidRDefault="00A51B6F" w:rsidP="00A51B6F">
            <w:pPr>
              <w:jc w:val="center"/>
              <w:rPr>
                <w:color w:val="000000"/>
                <w:sz w:val="20"/>
                <w:szCs w:val="20"/>
              </w:rPr>
            </w:pPr>
            <w:r w:rsidRPr="00A51B6F">
              <w:rPr>
                <w:color w:val="000000"/>
                <w:sz w:val="20"/>
                <w:szCs w:val="20"/>
              </w:rPr>
              <w:t>0501</w:t>
            </w:r>
          </w:p>
        </w:tc>
        <w:tc>
          <w:tcPr>
            <w:tcW w:w="357" w:type="pct"/>
            <w:tcBorders>
              <w:top w:val="nil"/>
              <w:left w:val="nil"/>
              <w:bottom w:val="single" w:sz="4" w:space="0" w:color="000000"/>
              <w:right w:val="single" w:sz="4" w:space="0" w:color="000000"/>
            </w:tcBorders>
            <w:shd w:val="clear" w:color="auto" w:fill="auto"/>
            <w:noWrap/>
            <w:hideMark/>
          </w:tcPr>
          <w:p w14:paraId="492A94E7"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19F2E34" w14:textId="77777777" w:rsidR="00A51B6F" w:rsidRPr="00A51B6F" w:rsidRDefault="00A51B6F" w:rsidP="00A51B6F">
            <w:pPr>
              <w:jc w:val="right"/>
              <w:rPr>
                <w:color w:val="000000"/>
                <w:sz w:val="20"/>
                <w:szCs w:val="20"/>
              </w:rPr>
            </w:pPr>
            <w:r w:rsidRPr="00A51B6F">
              <w:rPr>
                <w:color w:val="000000"/>
                <w:sz w:val="20"/>
                <w:szCs w:val="20"/>
              </w:rPr>
              <w:t>392 450,55</w:t>
            </w:r>
          </w:p>
        </w:tc>
        <w:tc>
          <w:tcPr>
            <w:tcW w:w="621" w:type="pct"/>
            <w:tcBorders>
              <w:top w:val="nil"/>
              <w:left w:val="nil"/>
              <w:bottom w:val="single" w:sz="4" w:space="0" w:color="000000"/>
              <w:right w:val="single" w:sz="4" w:space="0" w:color="000000"/>
            </w:tcBorders>
            <w:shd w:val="clear" w:color="auto" w:fill="auto"/>
            <w:noWrap/>
            <w:hideMark/>
          </w:tcPr>
          <w:p w14:paraId="52BC218F" w14:textId="77777777" w:rsidR="00A51B6F" w:rsidRPr="00A51B6F" w:rsidRDefault="00A51B6F" w:rsidP="00A51B6F">
            <w:pPr>
              <w:jc w:val="right"/>
              <w:rPr>
                <w:color w:val="000000"/>
                <w:sz w:val="20"/>
                <w:szCs w:val="20"/>
              </w:rPr>
            </w:pPr>
            <w:r w:rsidRPr="00A51B6F">
              <w:rPr>
                <w:color w:val="000000"/>
                <w:sz w:val="20"/>
                <w:szCs w:val="20"/>
              </w:rPr>
              <w:t>392 450,55</w:t>
            </w:r>
          </w:p>
        </w:tc>
      </w:tr>
      <w:tr w:rsidR="00A51B6F" w:rsidRPr="00A51B6F" w14:paraId="05968BEC"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075B4997" w14:textId="77777777" w:rsidR="00A51B6F" w:rsidRPr="00A51B6F" w:rsidRDefault="00A51B6F" w:rsidP="00A51B6F">
            <w:pPr>
              <w:rPr>
                <w:color w:val="000000"/>
                <w:sz w:val="20"/>
                <w:szCs w:val="20"/>
              </w:rPr>
            </w:pPr>
            <w:r w:rsidRPr="00A51B6F">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5422DAC1" w14:textId="77777777" w:rsidR="00A51B6F" w:rsidRPr="00A51B6F" w:rsidRDefault="00A51B6F" w:rsidP="00A51B6F">
            <w:pPr>
              <w:jc w:val="center"/>
              <w:rPr>
                <w:color w:val="000000"/>
                <w:sz w:val="20"/>
                <w:szCs w:val="20"/>
              </w:rPr>
            </w:pPr>
            <w:r w:rsidRPr="00A51B6F">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582F0118"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E49CD89"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05ED61E" w14:textId="77777777" w:rsidR="00A51B6F" w:rsidRPr="00A51B6F" w:rsidRDefault="00A51B6F" w:rsidP="00A51B6F">
            <w:pPr>
              <w:jc w:val="right"/>
              <w:rPr>
                <w:color w:val="000000"/>
                <w:sz w:val="20"/>
                <w:szCs w:val="20"/>
              </w:rPr>
            </w:pPr>
            <w:r w:rsidRPr="00A51B6F">
              <w:rPr>
                <w:color w:val="000000"/>
                <w:sz w:val="20"/>
                <w:szCs w:val="20"/>
              </w:rPr>
              <w:t>9 796 446,00</w:t>
            </w:r>
          </w:p>
        </w:tc>
        <w:tc>
          <w:tcPr>
            <w:tcW w:w="621" w:type="pct"/>
            <w:tcBorders>
              <w:top w:val="nil"/>
              <w:left w:val="nil"/>
              <w:bottom w:val="single" w:sz="4" w:space="0" w:color="000000"/>
              <w:right w:val="single" w:sz="4" w:space="0" w:color="000000"/>
            </w:tcBorders>
            <w:shd w:val="clear" w:color="auto" w:fill="auto"/>
            <w:noWrap/>
            <w:hideMark/>
          </w:tcPr>
          <w:p w14:paraId="2148EC1B" w14:textId="77777777" w:rsidR="00A51B6F" w:rsidRPr="00A51B6F" w:rsidRDefault="00A51B6F" w:rsidP="00A51B6F">
            <w:pPr>
              <w:jc w:val="right"/>
              <w:rPr>
                <w:color w:val="000000"/>
                <w:sz w:val="20"/>
                <w:szCs w:val="20"/>
              </w:rPr>
            </w:pPr>
            <w:r w:rsidRPr="00A51B6F">
              <w:rPr>
                <w:color w:val="000000"/>
                <w:sz w:val="20"/>
                <w:szCs w:val="20"/>
              </w:rPr>
              <w:t>9 796 446,00</w:t>
            </w:r>
          </w:p>
        </w:tc>
      </w:tr>
      <w:tr w:rsidR="00A51B6F" w:rsidRPr="00A51B6F" w14:paraId="330C9DB1"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B82947A"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5B8711EB" w14:textId="77777777" w:rsidR="00A51B6F" w:rsidRPr="00A51B6F" w:rsidRDefault="00A51B6F" w:rsidP="00A51B6F">
            <w:pPr>
              <w:jc w:val="center"/>
              <w:rPr>
                <w:color w:val="000000"/>
                <w:sz w:val="20"/>
                <w:szCs w:val="20"/>
              </w:rPr>
            </w:pPr>
            <w:r w:rsidRPr="00A51B6F">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67C7391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0E6F815"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7C822B6" w14:textId="77777777" w:rsidR="00A51B6F" w:rsidRPr="00A51B6F" w:rsidRDefault="00A51B6F" w:rsidP="00A51B6F">
            <w:pPr>
              <w:jc w:val="right"/>
              <w:rPr>
                <w:color w:val="000000"/>
                <w:sz w:val="20"/>
                <w:szCs w:val="20"/>
              </w:rPr>
            </w:pPr>
            <w:r w:rsidRPr="00A51B6F">
              <w:rPr>
                <w:color w:val="000000"/>
                <w:sz w:val="20"/>
                <w:szCs w:val="20"/>
              </w:rPr>
              <w:t>9 796 446,00</w:t>
            </w:r>
          </w:p>
        </w:tc>
        <w:tc>
          <w:tcPr>
            <w:tcW w:w="621" w:type="pct"/>
            <w:tcBorders>
              <w:top w:val="nil"/>
              <w:left w:val="nil"/>
              <w:bottom w:val="single" w:sz="4" w:space="0" w:color="000000"/>
              <w:right w:val="single" w:sz="4" w:space="0" w:color="000000"/>
            </w:tcBorders>
            <w:shd w:val="clear" w:color="auto" w:fill="auto"/>
            <w:noWrap/>
            <w:hideMark/>
          </w:tcPr>
          <w:p w14:paraId="73E854DD" w14:textId="77777777" w:rsidR="00A51B6F" w:rsidRPr="00A51B6F" w:rsidRDefault="00A51B6F" w:rsidP="00A51B6F">
            <w:pPr>
              <w:jc w:val="right"/>
              <w:rPr>
                <w:color w:val="000000"/>
                <w:sz w:val="20"/>
                <w:szCs w:val="20"/>
              </w:rPr>
            </w:pPr>
            <w:r w:rsidRPr="00A51B6F">
              <w:rPr>
                <w:color w:val="000000"/>
                <w:sz w:val="20"/>
                <w:szCs w:val="20"/>
              </w:rPr>
              <w:t>9 796 446,00</w:t>
            </w:r>
          </w:p>
        </w:tc>
      </w:tr>
      <w:tr w:rsidR="00A51B6F" w:rsidRPr="00A51B6F" w14:paraId="6AC799B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60A6F70"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5961D0E3" w14:textId="77777777" w:rsidR="00A51B6F" w:rsidRPr="00A51B6F" w:rsidRDefault="00A51B6F" w:rsidP="00A51B6F">
            <w:pPr>
              <w:jc w:val="center"/>
              <w:rPr>
                <w:color w:val="000000"/>
                <w:sz w:val="20"/>
                <w:szCs w:val="20"/>
              </w:rPr>
            </w:pPr>
            <w:r w:rsidRPr="00A51B6F">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18976CF5"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043BBA57"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2684C17" w14:textId="77777777" w:rsidR="00A51B6F" w:rsidRPr="00A51B6F" w:rsidRDefault="00A51B6F" w:rsidP="00A51B6F">
            <w:pPr>
              <w:jc w:val="right"/>
              <w:rPr>
                <w:color w:val="000000"/>
                <w:sz w:val="20"/>
                <w:szCs w:val="20"/>
              </w:rPr>
            </w:pPr>
            <w:r w:rsidRPr="00A51B6F">
              <w:rPr>
                <w:color w:val="000000"/>
                <w:sz w:val="20"/>
                <w:szCs w:val="20"/>
              </w:rPr>
              <w:t>9 796 446,00</w:t>
            </w:r>
          </w:p>
        </w:tc>
        <w:tc>
          <w:tcPr>
            <w:tcW w:w="621" w:type="pct"/>
            <w:tcBorders>
              <w:top w:val="nil"/>
              <w:left w:val="nil"/>
              <w:bottom w:val="single" w:sz="4" w:space="0" w:color="000000"/>
              <w:right w:val="single" w:sz="4" w:space="0" w:color="000000"/>
            </w:tcBorders>
            <w:shd w:val="clear" w:color="auto" w:fill="auto"/>
            <w:noWrap/>
            <w:hideMark/>
          </w:tcPr>
          <w:p w14:paraId="763BAF79" w14:textId="77777777" w:rsidR="00A51B6F" w:rsidRPr="00A51B6F" w:rsidRDefault="00A51B6F" w:rsidP="00A51B6F">
            <w:pPr>
              <w:jc w:val="right"/>
              <w:rPr>
                <w:color w:val="000000"/>
                <w:sz w:val="20"/>
                <w:szCs w:val="20"/>
              </w:rPr>
            </w:pPr>
            <w:r w:rsidRPr="00A51B6F">
              <w:rPr>
                <w:color w:val="000000"/>
                <w:sz w:val="20"/>
                <w:szCs w:val="20"/>
              </w:rPr>
              <w:t>9 796 446,00</w:t>
            </w:r>
          </w:p>
        </w:tc>
      </w:tr>
      <w:tr w:rsidR="00A51B6F" w:rsidRPr="00A51B6F" w14:paraId="7B31C9A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661BDE8" w14:textId="77777777" w:rsidR="00A51B6F" w:rsidRPr="00A51B6F" w:rsidRDefault="00A51B6F" w:rsidP="00A51B6F">
            <w:pPr>
              <w:rPr>
                <w:color w:val="000000"/>
                <w:sz w:val="20"/>
                <w:szCs w:val="20"/>
              </w:rPr>
            </w:pPr>
            <w:r w:rsidRPr="00A51B6F">
              <w:rPr>
                <w:color w:val="000000"/>
                <w:sz w:val="20"/>
                <w:szCs w:val="20"/>
              </w:rPr>
              <w:t>Жилищное хозяйство</w:t>
            </w:r>
          </w:p>
        </w:tc>
        <w:tc>
          <w:tcPr>
            <w:tcW w:w="514" w:type="pct"/>
            <w:tcBorders>
              <w:top w:val="nil"/>
              <w:left w:val="nil"/>
              <w:bottom w:val="single" w:sz="4" w:space="0" w:color="000000"/>
              <w:right w:val="single" w:sz="4" w:space="0" w:color="000000"/>
            </w:tcBorders>
            <w:shd w:val="clear" w:color="auto" w:fill="auto"/>
            <w:noWrap/>
            <w:hideMark/>
          </w:tcPr>
          <w:p w14:paraId="6EBF2374" w14:textId="77777777" w:rsidR="00A51B6F" w:rsidRPr="00A51B6F" w:rsidRDefault="00A51B6F" w:rsidP="00A51B6F">
            <w:pPr>
              <w:jc w:val="center"/>
              <w:rPr>
                <w:color w:val="000000"/>
                <w:sz w:val="20"/>
                <w:szCs w:val="20"/>
              </w:rPr>
            </w:pPr>
            <w:r w:rsidRPr="00A51B6F">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35BFFF7E" w14:textId="77777777" w:rsidR="00A51B6F" w:rsidRPr="00A51B6F" w:rsidRDefault="00A51B6F" w:rsidP="00A51B6F">
            <w:pPr>
              <w:jc w:val="center"/>
              <w:rPr>
                <w:color w:val="000000"/>
                <w:sz w:val="20"/>
                <w:szCs w:val="20"/>
              </w:rPr>
            </w:pPr>
            <w:r w:rsidRPr="00A51B6F">
              <w:rPr>
                <w:color w:val="000000"/>
                <w:sz w:val="20"/>
                <w:szCs w:val="20"/>
              </w:rPr>
              <w:t>0501</w:t>
            </w:r>
          </w:p>
        </w:tc>
        <w:tc>
          <w:tcPr>
            <w:tcW w:w="357" w:type="pct"/>
            <w:tcBorders>
              <w:top w:val="nil"/>
              <w:left w:val="nil"/>
              <w:bottom w:val="single" w:sz="4" w:space="0" w:color="000000"/>
              <w:right w:val="single" w:sz="4" w:space="0" w:color="000000"/>
            </w:tcBorders>
            <w:shd w:val="clear" w:color="auto" w:fill="auto"/>
            <w:noWrap/>
            <w:hideMark/>
          </w:tcPr>
          <w:p w14:paraId="21B96369"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027766E" w14:textId="77777777" w:rsidR="00A51B6F" w:rsidRPr="00A51B6F" w:rsidRDefault="00A51B6F" w:rsidP="00A51B6F">
            <w:pPr>
              <w:jc w:val="right"/>
              <w:rPr>
                <w:color w:val="000000"/>
                <w:sz w:val="20"/>
                <w:szCs w:val="20"/>
              </w:rPr>
            </w:pPr>
            <w:r w:rsidRPr="00A51B6F">
              <w:rPr>
                <w:color w:val="000000"/>
                <w:sz w:val="20"/>
                <w:szCs w:val="20"/>
              </w:rPr>
              <w:t>9 796 446,00</w:t>
            </w:r>
          </w:p>
        </w:tc>
        <w:tc>
          <w:tcPr>
            <w:tcW w:w="621" w:type="pct"/>
            <w:tcBorders>
              <w:top w:val="nil"/>
              <w:left w:val="nil"/>
              <w:bottom w:val="single" w:sz="4" w:space="0" w:color="000000"/>
              <w:right w:val="single" w:sz="4" w:space="0" w:color="000000"/>
            </w:tcBorders>
            <w:shd w:val="clear" w:color="auto" w:fill="auto"/>
            <w:noWrap/>
            <w:hideMark/>
          </w:tcPr>
          <w:p w14:paraId="64F73825" w14:textId="77777777" w:rsidR="00A51B6F" w:rsidRPr="00A51B6F" w:rsidRDefault="00A51B6F" w:rsidP="00A51B6F">
            <w:pPr>
              <w:jc w:val="right"/>
              <w:rPr>
                <w:color w:val="000000"/>
                <w:sz w:val="20"/>
                <w:szCs w:val="20"/>
              </w:rPr>
            </w:pPr>
            <w:r w:rsidRPr="00A51B6F">
              <w:rPr>
                <w:color w:val="000000"/>
                <w:sz w:val="20"/>
                <w:szCs w:val="20"/>
              </w:rPr>
              <w:t>9 796 446,00</w:t>
            </w:r>
          </w:p>
        </w:tc>
      </w:tr>
      <w:tr w:rsidR="00A51B6F" w:rsidRPr="00A51B6F" w14:paraId="2A8D03AE"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0118F7D" w14:textId="77777777" w:rsidR="00A51B6F" w:rsidRPr="00A51B6F" w:rsidRDefault="00A51B6F" w:rsidP="00A51B6F">
            <w:pPr>
              <w:rPr>
                <w:color w:val="000000"/>
                <w:sz w:val="20"/>
                <w:szCs w:val="20"/>
              </w:rPr>
            </w:pPr>
            <w:r w:rsidRPr="00A51B6F">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7CBA9270" w14:textId="77777777" w:rsidR="00A51B6F" w:rsidRPr="00A51B6F" w:rsidRDefault="00A51B6F" w:rsidP="00A51B6F">
            <w:pPr>
              <w:jc w:val="center"/>
              <w:rPr>
                <w:color w:val="000000"/>
                <w:sz w:val="20"/>
                <w:szCs w:val="20"/>
              </w:rPr>
            </w:pPr>
            <w:r w:rsidRPr="00A51B6F">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1C90BF5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8090867"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0D94402C" w14:textId="77777777" w:rsidR="00A51B6F" w:rsidRPr="00A51B6F" w:rsidRDefault="00A51B6F" w:rsidP="00A51B6F">
            <w:pPr>
              <w:jc w:val="right"/>
              <w:rPr>
                <w:color w:val="000000"/>
                <w:sz w:val="20"/>
                <w:szCs w:val="20"/>
              </w:rPr>
            </w:pPr>
            <w:r w:rsidRPr="00A51B6F">
              <w:rPr>
                <w:color w:val="000000"/>
                <w:sz w:val="20"/>
                <w:szCs w:val="20"/>
              </w:rPr>
              <w:t>13 286 603,01</w:t>
            </w:r>
          </w:p>
        </w:tc>
        <w:tc>
          <w:tcPr>
            <w:tcW w:w="621" w:type="pct"/>
            <w:tcBorders>
              <w:top w:val="nil"/>
              <w:left w:val="nil"/>
              <w:bottom w:val="single" w:sz="4" w:space="0" w:color="000000"/>
              <w:right w:val="single" w:sz="4" w:space="0" w:color="000000"/>
            </w:tcBorders>
            <w:shd w:val="clear" w:color="auto" w:fill="auto"/>
            <w:noWrap/>
            <w:hideMark/>
          </w:tcPr>
          <w:p w14:paraId="0B6E8911" w14:textId="77777777" w:rsidR="00A51B6F" w:rsidRPr="00A51B6F" w:rsidRDefault="00A51B6F" w:rsidP="00A51B6F">
            <w:pPr>
              <w:jc w:val="right"/>
              <w:rPr>
                <w:color w:val="000000"/>
                <w:sz w:val="20"/>
                <w:szCs w:val="20"/>
              </w:rPr>
            </w:pPr>
            <w:r w:rsidRPr="00A51B6F">
              <w:rPr>
                <w:color w:val="000000"/>
                <w:sz w:val="20"/>
                <w:szCs w:val="20"/>
              </w:rPr>
              <w:t>13 286 603,01</w:t>
            </w:r>
          </w:p>
        </w:tc>
      </w:tr>
      <w:tr w:rsidR="00A51B6F" w:rsidRPr="00A51B6F" w14:paraId="21F1A04F"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ED2EE04"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7D021E6A" w14:textId="77777777" w:rsidR="00A51B6F" w:rsidRPr="00A51B6F" w:rsidRDefault="00A51B6F" w:rsidP="00A51B6F">
            <w:pPr>
              <w:jc w:val="center"/>
              <w:rPr>
                <w:color w:val="000000"/>
                <w:sz w:val="20"/>
                <w:szCs w:val="20"/>
              </w:rPr>
            </w:pPr>
            <w:r w:rsidRPr="00A51B6F">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5555B83A"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4895C51"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4A761B3" w14:textId="77777777" w:rsidR="00A51B6F" w:rsidRPr="00A51B6F" w:rsidRDefault="00A51B6F" w:rsidP="00A51B6F">
            <w:pPr>
              <w:jc w:val="right"/>
              <w:rPr>
                <w:color w:val="000000"/>
                <w:sz w:val="20"/>
                <w:szCs w:val="20"/>
              </w:rPr>
            </w:pPr>
            <w:r w:rsidRPr="00A51B6F">
              <w:rPr>
                <w:color w:val="000000"/>
                <w:sz w:val="20"/>
                <w:szCs w:val="20"/>
              </w:rPr>
              <w:t>13 286 603,01</w:t>
            </w:r>
          </w:p>
        </w:tc>
        <w:tc>
          <w:tcPr>
            <w:tcW w:w="621" w:type="pct"/>
            <w:tcBorders>
              <w:top w:val="nil"/>
              <w:left w:val="nil"/>
              <w:bottom w:val="single" w:sz="4" w:space="0" w:color="000000"/>
              <w:right w:val="single" w:sz="4" w:space="0" w:color="000000"/>
            </w:tcBorders>
            <w:shd w:val="clear" w:color="auto" w:fill="auto"/>
            <w:noWrap/>
            <w:hideMark/>
          </w:tcPr>
          <w:p w14:paraId="145BD471" w14:textId="77777777" w:rsidR="00A51B6F" w:rsidRPr="00A51B6F" w:rsidRDefault="00A51B6F" w:rsidP="00A51B6F">
            <w:pPr>
              <w:jc w:val="right"/>
              <w:rPr>
                <w:color w:val="000000"/>
                <w:sz w:val="20"/>
                <w:szCs w:val="20"/>
              </w:rPr>
            </w:pPr>
            <w:r w:rsidRPr="00A51B6F">
              <w:rPr>
                <w:color w:val="000000"/>
                <w:sz w:val="20"/>
                <w:szCs w:val="20"/>
              </w:rPr>
              <w:t>13 286 603,01</w:t>
            </w:r>
          </w:p>
        </w:tc>
      </w:tr>
      <w:tr w:rsidR="00A51B6F" w:rsidRPr="00A51B6F" w14:paraId="41916ED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D9FC573" w14:textId="77777777" w:rsidR="00A51B6F" w:rsidRPr="00A51B6F" w:rsidRDefault="00A51B6F" w:rsidP="00A51B6F">
            <w:pPr>
              <w:rPr>
                <w:color w:val="000000"/>
                <w:sz w:val="20"/>
                <w:szCs w:val="20"/>
              </w:rPr>
            </w:pPr>
            <w:r w:rsidRPr="00A51B6F">
              <w:rPr>
                <w:color w:val="000000"/>
                <w:sz w:val="20"/>
                <w:szCs w:val="20"/>
              </w:rPr>
              <w:t>ЖИЛИЩНО-КОММУНАЛЬНОЕ ХОЗЯЙСТВО</w:t>
            </w:r>
          </w:p>
        </w:tc>
        <w:tc>
          <w:tcPr>
            <w:tcW w:w="514" w:type="pct"/>
            <w:tcBorders>
              <w:top w:val="nil"/>
              <w:left w:val="nil"/>
              <w:bottom w:val="single" w:sz="4" w:space="0" w:color="000000"/>
              <w:right w:val="single" w:sz="4" w:space="0" w:color="000000"/>
            </w:tcBorders>
            <w:shd w:val="clear" w:color="auto" w:fill="auto"/>
            <w:noWrap/>
            <w:hideMark/>
          </w:tcPr>
          <w:p w14:paraId="0566A2F3" w14:textId="77777777" w:rsidR="00A51B6F" w:rsidRPr="00A51B6F" w:rsidRDefault="00A51B6F" w:rsidP="00A51B6F">
            <w:pPr>
              <w:jc w:val="center"/>
              <w:rPr>
                <w:color w:val="000000"/>
                <w:sz w:val="20"/>
                <w:szCs w:val="20"/>
              </w:rPr>
            </w:pPr>
            <w:r w:rsidRPr="00A51B6F">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4D85F368" w14:textId="77777777" w:rsidR="00A51B6F" w:rsidRPr="00A51B6F" w:rsidRDefault="00A51B6F" w:rsidP="00A51B6F">
            <w:pPr>
              <w:jc w:val="center"/>
              <w:rPr>
                <w:color w:val="000000"/>
                <w:sz w:val="20"/>
                <w:szCs w:val="20"/>
              </w:rPr>
            </w:pPr>
            <w:r w:rsidRPr="00A51B6F">
              <w:rPr>
                <w:color w:val="000000"/>
                <w:sz w:val="20"/>
                <w:szCs w:val="20"/>
              </w:rPr>
              <w:t>0500</w:t>
            </w:r>
          </w:p>
        </w:tc>
        <w:tc>
          <w:tcPr>
            <w:tcW w:w="357" w:type="pct"/>
            <w:tcBorders>
              <w:top w:val="nil"/>
              <w:left w:val="nil"/>
              <w:bottom w:val="single" w:sz="4" w:space="0" w:color="000000"/>
              <w:right w:val="single" w:sz="4" w:space="0" w:color="000000"/>
            </w:tcBorders>
            <w:shd w:val="clear" w:color="auto" w:fill="auto"/>
            <w:noWrap/>
            <w:hideMark/>
          </w:tcPr>
          <w:p w14:paraId="26D7C04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DF892C0" w14:textId="77777777" w:rsidR="00A51B6F" w:rsidRPr="00A51B6F" w:rsidRDefault="00A51B6F" w:rsidP="00A51B6F">
            <w:pPr>
              <w:jc w:val="right"/>
              <w:rPr>
                <w:color w:val="000000"/>
                <w:sz w:val="20"/>
                <w:szCs w:val="20"/>
              </w:rPr>
            </w:pPr>
            <w:r w:rsidRPr="00A51B6F">
              <w:rPr>
                <w:color w:val="000000"/>
                <w:sz w:val="20"/>
                <w:szCs w:val="20"/>
              </w:rPr>
              <w:t>13 286 603,01</w:t>
            </w:r>
          </w:p>
        </w:tc>
        <w:tc>
          <w:tcPr>
            <w:tcW w:w="621" w:type="pct"/>
            <w:tcBorders>
              <w:top w:val="nil"/>
              <w:left w:val="nil"/>
              <w:bottom w:val="single" w:sz="4" w:space="0" w:color="000000"/>
              <w:right w:val="single" w:sz="4" w:space="0" w:color="000000"/>
            </w:tcBorders>
            <w:shd w:val="clear" w:color="auto" w:fill="auto"/>
            <w:noWrap/>
            <w:hideMark/>
          </w:tcPr>
          <w:p w14:paraId="0422AE9D" w14:textId="77777777" w:rsidR="00A51B6F" w:rsidRPr="00A51B6F" w:rsidRDefault="00A51B6F" w:rsidP="00A51B6F">
            <w:pPr>
              <w:jc w:val="right"/>
              <w:rPr>
                <w:color w:val="000000"/>
                <w:sz w:val="20"/>
                <w:szCs w:val="20"/>
              </w:rPr>
            </w:pPr>
            <w:r w:rsidRPr="00A51B6F">
              <w:rPr>
                <w:color w:val="000000"/>
                <w:sz w:val="20"/>
                <w:szCs w:val="20"/>
              </w:rPr>
              <w:t>13 286 603,01</w:t>
            </w:r>
          </w:p>
        </w:tc>
      </w:tr>
      <w:tr w:rsidR="00A51B6F" w:rsidRPr="00A51B6F" w14:paraId="65BDF8D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356E61C" w14:textId="77777777" w:rsidR="00A51B6F" w:rsidRPr="00A51B6F" w:rsidRDefault="00A51B6F" w:rsidP="00A51B6F">
            <w:pPr>
              <w:rPr>
                <w:color w:val="000000"/>
                <w:sz w:val="20"/>
                <w:szCs w:val="20"/>
              </w:rPr>
            </w:pPr>
            <w:r w:rsidRPr="00A51B6F">
              <w:rPr>
                <w:color w:val="000000"/>
                <w:sz w:val="20"/>
                <w:szCs w:val="20"/>
              </w:rPr>
              <w:t>Жилищное хозяйство</w:t>
            </w:r>
          </w:p>
        </w:tc>
        <w:tc>
          <w:tcPr>
            <w:tcW w:w="514" w:type="pct"/>
            <w:tcBorders>
              <w:top w:val="nil"/>
              <w:left w:val="nil"/>
              <w:bottom w:val="single" w:sz="4" w:space="0" w:color="000000"/>
              <w:right w:val="single" w:sz="4" w:space="0" w:color="000000"/>
            </w:tcBorders>
            <w:shd w:val="clear" w:color="auto" w:fill="auto"/>
            <w:noWrap/>
            <w:hideMark/>
          </w:tcPr>
          <w:p w14:paraId="37C68123" w14:textId="77777777" w:rsidR="00A51B6F" w:rsidRPr="00A51B6F" w:rsidRDefault="00A51B6F" w:rsidP="00A51B6F">
            <w:pPr>
              <w:jc w:val="center"/>
              <w:rPr>
                <w:color w:val="000000"/>
                <w:sz w:val="20"/>
                <w:szCs w:val="20"/>
              </w:rPr>
            </w:pPr>
            <w:r w:rsidRPr="00A51B6F">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5554E1B2" w14:textId="77777777" w:rsidR="00A51B6F" w:rsidRPr="00A51B6F" w:rsidRDefault="00A51B6F" w:rsidP="00A51B6F">
            <w:pPr>
              <w:jc w:val="center"/>
              <w:rPr>
                <w:color w:val="000000"/>
                <w:sz w:val="20"/>
                <w:szCs w:val="20"/>
              </w:rPr>
            </w:pPr>
            <w:r w:rsidRPr="00A51B6F">
              <w:rPr>
                <w:color w:val="000000"/>
                <w:sz w:val="20"/>
                <w:szCs w:val="20"/>
              </w:rPr>
              <w:t>0501</w:t>
            </w:r>
          </w:p>
        </w:tc>
        <w:tc>
          <w:tcPr>
            <w:tcW w:w="357" w:type="pct"/>
            <w:tcBorders>
              <w:top w:val="nil"/>
              <w:left w:val="nil"/>
              <w:bottom w:val="single" w:sz="4" w:space="0" w:color="000000"/>
              <w:right w:val="single" w:sz="4" w:space="0" w:color="000000"/>
            </w:tcBorders>
            <w:shd w:val="clear" w:color="auto" w:fill="auto"/>
            <w:noWrap/>
            <w:hideMark/>
          </w:tcPr>
          <w:p w14:paraId="34635C88"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2E19257" w14:textId="77777777" w:rsidR="00A51B6F" w:rsidRPr="00A51B6F" w:rsidRDefault="00A51B6F" w:rsidP="00A51B6F">
            <w:pPr>
              <w:jc w:val="right"/>
              <w:rPr>
                <w:color w:val="000000"/>
                <w:sz w:val="20"/>
                <w:szCs w:val="20"/>
              </w:rPr>
            </w:pPr>
            <w:r w:rsidRPr="00A51B6F">
              <w:rPr>
                <w:color w:val="000000"/>
                <w:sz w:val="20"/>
                <w:szCs w:val="20"/>
              </w:rPr>
              <w:t>13 286 603,01</w:t>
            </w:r>
          </w:p>
        </w:tc>
        <w:tc>
          <w:tcPr>
            <w:tcW w:w="621" w:type="pct"/>
            <w:tcBorders>
              <w:top w:val="nil"/>
              <w:left w:val="nil"/>
              <w:bottom w:val="single" w:sz="4" w:space="0" w:color="000000"/>
              <w:right w:val="single" w:sz="4" w:space="0" w:color="000000"/>
            </w:tcBorders>
            <w:shd w:val="clear" w:color="auto" w:fill="auto"/>
            <w:noWrap/>
            <w:hideMark/>
          </w:tcPr>
          <w:p w14:paraId="02B7F1A5" w14:textId="77777777" w:rsidR="00A51B6F" w:rsidRPr="00A51B6F" w:rsidRDefault="00A51B6F" w:rsidP="00A51B6F">
            <w:pPr>
              <w:jc w:val="right"/>
              <w:rPr>
                <w:color w:val="000000"/>
                <w:sz w:val="20"/>
                <w:szCs w:val="20"/>
              </w:rPr>
            </w:pPr>
            <w:r w:rsidRPr="00A51B6F">
              <w:rPr>
                <w:color w:val="000000"/>
                <w:sz w:val="20"/>
                <w:szCs w:val="20"/>
              </w:rPr>
              <w:t>13 286 603,01</w:t>
            </w:r>
          </w:p>
        </w:tc>
      </w:tr>
      <w:tr w:rsidR="00A51B6F" w:rsidRPr="00A51B6F" w14:paraId="55A5CA26"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4004F43" w14:textId="77777777" w:rsidR="00A51B6F" w:rsidRPr="00A51B6F" w:rsidRDefault="00A51B6F" w:rsidP="00A51B6F">
            <w:pPr>
              <w:rPr>
                <w:color w:val="000000"/>
                <w:sz w:val="20"/>
                <w:szCs w:val="20"/>
              </w:rPr>
            </w:pPr>
            <w:r w:rsidRPr="00A51B6F">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5AED912F" w14:textId="77777777" w:rsidR="00A51B6F" w:rsidRPr="00A51B6F" w:rsidRDefault="00A51B6F" w:rsidP="00A51B6F">
            <w:pPr>
              <w:jc w:val="center"/>
              <w:rPr>
                <w:color w:val="000000"/>
                <w:sz w:val="20"/>
                <w:szCs w:val="20"/>
              </w:rPr>
            </w:pPr>
            <w:r w:rsidRPr="00A51B6F">
              <w:rPr>
                <w:color w:val="000000"/>
                <w:sz w:val="20"/>
                <w:szCs w:val="20"/>
              </w:rPr>
              <w:t>1400600000</w:t>
            </w:r>
          </w:p>
        </w:tc>
        <w:tc>
          <w:tcPr>
            <w:tcW w:w="437" w:type="pct"/>
            <w:tcBorders>
              <w:top w:val="nil"/>
              <w:left w:val="nil"/>
              <w:bottom w:val="single" w:sz="4" w:space="0" w:color="000000"/>
              <w:right w:val="single" w:sz="4" w:space="0" w:color="000000"/>
            </w:tcBorders>
            <w:shd w:val="clear" w:color="auto" w:fill="auto"/>
            <w:noWrap/>
            <w:hideMark/>
          </w:tcPr>
          <w:p w14:paraId="66E79BBA"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E4E1EBD"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5FE0F46" w14:textId="77777777" w:rsidR="00A51B6F" w:rsidRPr="00A51B6F" w:rsidRDefault="00A51B6F" w:rsidP="00A51B6F">
            <w:pPr>
              <w:jc w:val="right"/>
              <w:rPr>
                <w:color w:val="000000"/>
                <w:sz w:val="20"/>
                <w:szCs w:val="20"/>
              </w:rPr>
            </w:pPr>
            <w:r w:rsidRPr="00A51B6F">
              <w:rPr>
                <w:color w:val="000000"/>
                <w:sz w:val="20"/>
                <w:szCs w:val="20"/>
              </w:rPr>
              <w:t>51 254 006,21</w:t>
            </w:r>
          </w:p>
        </w:tc>
        <w:tc>
          <w:tcPr>
            <w:tcW w:w="621" w:type="pct"/>
            <w:tcBorders>
              <w:top w:val="nil"/>
              <w:left w:val="nil"/>
              <w:bottom w:val="single" w:sz="4" w:space="0" w:color="000000"/>
              <w:right w:val="single" w:sz="4" w:space="0" w:color="000000"/>
            </w:tcBorders>
            <w:shd w:val="clear" w:color="auto" w:fill="auto"/>
            <w:noWrap/>
            <w:hideMark/>
          </w:tcPr>
          <w:p w14:paraId="2E9CEFBC" w14:textId="77777777" w:rsidR="00A51B6F" w:rsidRPr="00A51B6F" w:rsidRDefault="00A51B6F" w:rsidP="00A51B6F">
            <w:pPr>
              <w:jc w:val="right"/>
              <w:rPr>
                <w:color w:val="000000"/>
                <w:sz w:val="20"/>
                <w:szCs w:val="20"/>
              </w:rPr>
            </w:pPr>
            <w:r w:rsidRPr="00A51B6F">
              <w:rPr>
                <w:color w:val="000000"/>
                <w:sz w:val="20"/>
                <w:szCs w:val="20"/>
              </w:rPr>
              <w:t>52 775 618,77</w:t>
            </w:r>
          </w:p>
        </w:tc>
      </w:tr>
      <w:tr w:rsidR="00A51B6F" w:rsidRPr="00A51B6F" w14:paraId="16CDB1A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448FF40" w14:textId="77777777" w:rsidR="00A51B6F" w:rsidRPr="00A51B6F" w:rsidRDefault="00A51B6F" w:rsidP="00A51B6F">
            <w:pPr>
              <w:rPr>
                <w:color w:val="000000"/>
                <w:sz w:val="20"/>
                <w:szCs w:val="20"/>
              </w:rPr>
            </w:pPr>
            <w:r w:rsidRPr="00A51B6F">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514" w:type="pct"/>
            <w:tcBorders>
              <w:top w:val="nil"/>
              <w:left w:val="nil"/>
              <w:bottom w:val="single" w:sz="4" w:space="0" w:color="000000"/>
              <w:right w:val="single" w:sz="4" w:space="0" w:color="000000"/>
            </w:tcBorders>
            <w:shd w:val="clear" w:color="auto" w:fill="auto"/>
            <w:noWrap/>
            <w:hideMark/>
          </w:tcPr>
          <w:p w14:paraId="0F75263A" w14:textId="77777777" w:rsidR="00A51B6F" w:rsidRPr="00A51B6F" w:rsidRDefault="00A51B6F" w:rsidP="00A51B6F">
            <w:pPr>
              <w:jc w:val="center"/>
              <w:rPr>
                <w:color w:val="000000"/>
                <w:sz w:val="20"/>
                <w:szCs w:val="20"/>
              </w:rPr>
            </w:pPr>
            <w:r w:rsidRPr="00A51B6F">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1C4828B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74F677A"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C41691E" w14:textId="77777777" w:rsidR="00A51B6F" w:rsidRPr="00A51B6F" w:rsidRDefault="00A51B6F" w:rsidP="00A51B6F">
            <w:pPr>
              <w:jc w:val="right"/>
              <w:rPr>
                <w:color w:val="000000"/>
                <w:sz w:val="20"/>
                <w:szCs w:val="20"/>
              </w:rPr>
            </w:pPr>
            <w:r w:rsidRPr="00A51B6F">
              <w:rPr>
                <w:color w:val="000000"/>
                <w:sz w:val="20"/>
                <w:szCs w:val="20"/>
              </w:rPr>
              <w:t>34 133 589,94</w:t>
            </w:r>
          </w:p>
        </w:tc>
        <w:tc>
          <w:tcPr>
            <w:tcW w:w="621" w:type="pct"/>
            <w:tcBorders>
              <w:top w:val="nil"/>
              <w:left w:val="nil"/>
              <w:bottom w:val="single" w:sz="4" w:space="0" w:color="000000"/>
              <w:right w:val="single" w:sz="4" w:space="0" w:color="000000"/>
            </w:tcBorders>
            <w:shd w:val="clear" w:color="auto" w:fill="auto"/>
            <w:noWrap/>
            <w:hideMark/>
          </w:tcPr>
          <w:p w14:paraId="546A8DC5" w14:textId="77777777" w:rsidR="00A51B6F" w:rsidRPr="00A51B6F" w:rsidRDefault="00A51B6F" w:rsidP="00A51B6F">
            <w:pPr>
              <w:jc w:val="right"/>
              <w:rPr>
                <w:color w:val="000000"/>
                <w:sz w:val="20"/>
                <w:szCs w:val="20"/>
              </w:rPr>
            </w:pPr>
            <w:r w:rsidRPr="00A51B6F">
              <w:rPr>
                <w:color w:val="000000"/>
                <w:sz w:val="20"/>
                <w:szCs w:val="20"/>
              </w:rPr>
              <w:t>37 546 948,94</w:t>
            </w:r>
          </w:p>
        </w:tc>
      </w:tr>
      <w:tr w:rsidR="00A51B6F" w:rsidRPr="00A51B6F" w14:paraId="670667F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C2553DE"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F0F63AE" w14:textId="77777777" w:rsidR="00A51B6F" w:rsidRPr="00A51B6F" w:rsidRDefault="00A51B6F" w:rsidP="00A51B6F">
            <w:pPr>
              <w:jc w:val="center"/>
              <w:rPr>
                <w:color w:val="000000"/>
                <w:sz w:val="20"/>
                <w:szCs w:val="20"/>
              </w:rPr>
            </w:pPr>
            <w:r w:rsidRPr="00A51B6F">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3C700A1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140D6C6"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F7C3469" w14:textId="77777777" w:rsidR="00A51B6F" w:rsidRPr="00A51B6F" w:rsidRDefault="00A51B6F" w:rsidP="00A51B6F">
            <w:pPr>
              <w:jc w:val="right"/>
              <w:rPr>
                <w:color w:val="000000"/>
                <w:sz w:val="20"/>
                <w:szCs w:val="20"/>
              </w:rPr>
            </w:pPr>
            <w:r w:rsidRPr="00A51B6F">
              <w:rPr>
                <w:color w:val="000000"/>
                <w:sz w:val="20"/>
                <w:szCs w:val="20"/>
              </w:rPr>
              <w:t>34 133 589,94</w:t>
            </w:r>
          </w:p>
        </w:tc>
        <w:tc>
          <w:tcPr>
            <w:tcW w:w="621" w:type="pct"/>
            <w:tcBorders>
              <w:top w:val="nil"/>
              <w:left w:val="nil"/>
              <w:bottom w:val="single" w:sz="4" w:space="0" w:color="000000"/>
              <w:right w:val="single" w:sz="4" w:space="0" w:color="000000"/>
            </w:tcBorders>
            <w:shd w:val="clear" w:color="auto" w:fill="auto"/>
            <w:noWrap/>
            <w:hideMark/>
          </w:tcPr>
          <w:p w14:paraId="7AF368BF" w14:textId="77777777" w:rsidR="00A51B6F" w:rsidRPr="00A51B6F" w:rsidRDefault="00A51B6F" w:rsidP="00A51B6F">
            <w:pPr>
              <w:jc w:val="right"/>
              <w:rPr>
                <w:color w:val="000000"/>
                <w:sz w:val="20"/>
                <w:szCs w:val="20"/>
              </w:rPr>
            </w:pPr>
            <w:r w:rsidRPr="00A51B6F">
              <w:rPr>
                <w:color w:val="000000"/>
                <w:sz w:val="20"/>
                <w:szCs w:val="20"/>
              </w:rPr>
              <w:t>37 546 948,94</w:t>
            </w:r>
          </w:p>
        </w:tc>
      </w:tr>
      <w:tr w:rsidR="00A51B6F" w:rsidRPr="00A51B6F" w14:paraId="467E552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BCF3CE1" w14:textId="77777777" w:rsidR="00A51B6F" w:rsidRPr="00A51B6F" w:rsidRDefault="00A51B6F" w:rsidP="00A51B6F">
            <w:pPr>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585F6EE2" w14:textId="77777777" w:rsidR="00A51B6F" w:rsidRPr="00A51B6F" w:rsidRDefault="00A51B6F" w:rsidP="00A51B6F">
            <w:pPr>
              <w:jc w:val="center"/>
              <w:rPr>
                <w:color w:val="000000"/>
                <w:sz w:val="20"/>
                <w:szCs w:val="20"/>
              </w:rPr>
            </w:pPr>
            <w:r w:rsidRPr="00A51B6F">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602DCAB6" w14:textId="77777777" w:rsidR="00A51B6F" w:rsidRPr="00A51B6F" w:rsidRDefault="00A51B6F" w:rsidP="00A51B6F">
            <w:pPr>
              <w:jc w:val="center"/>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57C6968F"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88AE21C" w14:textId="77777777" w:rsidR="00A51B6F" w:rsidRPr="00A51B6F" w:rsidRDefault="00A51B6F" w:rsidP="00A51B6F">
            <w:pPr>
              <w:jc w:val="right"/>
              <w:rPr>
                <w:color w:val="000000"/>
                <w:sz w:val="20"/>
                <w:szCs w:val="20"/>
              </w:rPr>
            </w:pPr>
            <w:r w:rsidRPr="00A51B6F">
              <w:rPr>
                <w:color w:val="000000"/>
                <w:sz w:val="20"/>
                <w:szCs w:val="20"/>
              </w:rPr>
              <w:t>34 133 589,94</w:t>
            </w:r>
          </w:p>
        </w:tc>
        <w:tc>
          <w:tcPr>
            <w:tcW w:w="621" w:type="pct"/>
            <w:tcBorders>
              <w:top w:val="nil"/>
              <w:left w:val="nil"/>
              <w:bottom w:val="single" w:sz="4" w:space="0" w:color="000000"/>
              <w:right w:val="single" w:sz="4" w:space="0" w:color="000000"/>
            </w:tcBorders>
            <w:shd w:val="clear" w:color="auto" w:fill="auto"/>
            <w:noWrap/>
            <w:hideMark/>
          </w:tcPr>
          <w:p w14:paraId="0311372C" w14:textId="77777777" w:rsidR="00A51B6F" w:rsidRPr="00A51B6F" w:rsidRDefault="00A51B6F" w:rsidP="00A51B6F">
            <w:pPr>
              <w:jc w:val="right"/>
              <w:rPr>
                <w:color w:val="000000"/>
                <w:sz w:val="20"/>
                <w:szCs w:val="20"/>
              </w:rPr>
            </w:pPr>
            <w:r w:rsidRPr="00A51B6F">
              <w:rPr>
                <w:color w:val="000000"/>
                <w:sz w:val="20"/>
                <w:szCs w:val="20"/>
              </w:rPr>
              <w:t>37 546 948,94</w:t>
            </w:r>
          </w:p>
        </w:tc>
      </w:tr>
      <w:tr w:rsidR="00A51B6F" w:rsidRPr="00A51B6F" w14:paraId="091F789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7955531" w14:textId="77777777" w:rsidR="00A51B6F" w:rsidRPr="00A51B6F" w:rsidRDefault="00A51B6F" w:rsidP="00A51B6F">
            <w:pPr>
              <w:rPr>
                <w:color w:val="000000"/>
                <w:sz w:val="20"/>
                <w:szCs w:val="20"/>
              </w:rPr>
            </w:pPr>
            <w:r w:rsidRPr="00A51B6F">
              <w:rPr>
                <w:color w:val="000000"/>
                <w:sz w:val="20"/>
                <w:szCs w:val="20"/>
              </w:rPr>
              <w:t>Дорожное хозяйство (дорожные фонды)</w:t>
            </w:r>
          </w:p>
        </w:tc>
        <w:tc>
          <w:tcPr>
            <w:tcW w:w="514" w:type="pct"/>
            <w:tcBorders>
              <w:top w:val="nil"/>
              <w:left w:val="nil"/>
              <w:bottom w:val="single" w:sz="4" w:space="0" w:color="000000"/>
              <w:right w:val="single" w:sz="4" w:space="0" w:color="000000"/>
            </w:tcBorders>
            <w:shd w:val="clear" w:color="auto" w:fill="auto"/>
            <w:noWrap/>
            <w:hideMark/>
          </w:tcPr>
          <w:p w14:paraId="36F22719" w14:textId="77777777" w:rsidR="00A51B6F" w:rsidRPr="00A51B6F" w:rsidRDefault="00A51B6F" w:rsidP="00A51B6F">
            <w:pPr>
              <w:jc w:val="center"/>
              <w:rPr>
                <w:color w:val="000000"/>
                <w:sz w:val="20"/>
                <w:szCs w:val="20"/>
              </w:rPr>
            </w:pPr>
            <w:r w:rsidRPr="00A51B6F">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02D2ABF3" w14:textId="77777777" w:rsidR="00A51B6F" w:rsidRPr="00A51B6F" w:rsidRDefault="00A51B6F" w:rsidP="00A51B6F">
            <w:pPr>
              <w:jc w:val="center"/>
              <w:rPr>
                <w:color w:val="000000"/>
                <w:sz w:val="20"/>
                <w:szCs w:val="20"/>
              </w:rPr>
            </w:pPr>
            <w:r w:rsidRPr="00A51B6F">
              <w:rPr>
                <w:color w:val="000000"/>
                <w:sz w:val="20"/>
                <w:szCs w:val="20"/>
              </w:rPr>
              <w:t>0409</w:t>
            </w:r>
          </w:p>
        </w:tc>
        <w:tc>
          <w:tcPr>
            <w:tcW w:w="357" w:type="pct"/>
            <w:tcBorders>
              <w:top w:val="nil"/>
              <w:left w:val="nil"/>
              <w:bottom w:val="single" w:sz="4" w:space="0" w:color="000000"/>
              <w:right w:val="single" w:sz="4" w:space="0" w:color="000000"/>
            </w:tcBorders>
            <w:shd w:val="clear" w:color="auto" w:fill="auto"/>
            <w:noWrap/>
            <w:hideMark/>
          </w:tcPr>
          <w:p w14:paraId="671B2FC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905402A" w14:textId="77777777" w:rsidR="00A51B6F" w:rsidRPr="00A51B6F" w:rsidRDefault="00A51B6F" w:rsidP="00A51B6F">
            <w:pPr>
              <w:jc w:val="right"/>
              <w:rPr>
                <w:color w:val="000000"/>
                <w:sz w:val="20"/>
                <w:szCs w:val="20"/>
              </w:rPr>
            </w:pPr>
            <w:r w:rsidRPr="00A51B6F">
              <w:rPr>
                <w:color w:val="000000"/>
                <w:sz w:val="20"/>
                <w:szCs w:val="20"/>
              </w:rPr>
              <w:t>34 133 589,94</w:t>
            </w:r>
          </w:p>
        </w:tc>
        <w:tc>
          <w:tcPr>
            <w:tcW w:w="621" w:type="pct"/>
            <w:tcBorders>
              <w:top w:val="nil"/>
              <w:left w:val="nil"/>
              <w:bottom w:val="single" w:sz="4" w:space="0" w:color="000000"/>
              <w:right w:val="single" w:sz="4" w:space="0" w:color="000000"/>
            </w:tcBorders>
            <w:shd w:val="clear" w:color="auto" w:fill="auto"/>
            <w:noWrap/>
            <w:hideMark/>
          </w:tcPr>
          <w:p w14:paraId="797B4553" w14:textId="77777777" w:rsidR="00A51B6F" w:rsidRPr="00A51B6F" w:rsidRDefault="00A51B6F" w:rsidP="00A51B6F">
            <w:pPr>
              <w:jc w:val="right"/>
              <w:rPr>
                <w:color w:val="000000"/>
                <w:sz w:val="20"/>
                <w:szCs w:val="20"/>
              </w:rPr>
            </w:pPr>
            <w:r w:rsidRPr="00A51B6F">
              <w:rPr>
                <w:color w:val="000000"/>
                <w:sz w:val="20"/>
                <w:szCs w:val="20"/>
              </w:rPr>
              <w:t>37 546 948,94</w:t>
            </w:r>
          </w:p>
        </w:tc>
      </w:tr>
      <w:tr w:rsidR="00A51B6F" w:rsidRPr="00A51B6F" w14:paraId="3AF0575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7620104" w14:textId="77777777" w:rsidR="00A51B6F" w:rsidRPr="00A51B6F" w:rsidRDefault="00A51B6F" w:rsidP="00A51B6F">
            <w:pPr>
              <w:rPr>
                <w:color w:val="000000"/>
                <w:sz w:val="20"/>
                <w:szCs w:val="20"/>
              </w:rPr>
            </w:pPr>
            <w:r w:rsidRPr="00A51B6F">
              <w:rPr>
                <w:color w:val="000000"/>
                <w:sz w:val="20"/>
                <w:szCs w:val="20"/>
              </w:rPr>
              <w:t>Капитальный ремонт и ремонт автомобильных дорог общего пользования местного значения</w:t>
            </w:r>
          </w:p>
        </w:tc>
        <w:tc>
          <w:tcPr>
            <w:tcW w:w="514" w:type="pct"/>
            <w:tcBorders>
              <w:top w:val="nil"/>
              <w:left w:val="nil"/>
              <w:bottom w:val="single" w:sz="4" w:space="0" w:color="000000"/>
              <w:right w:val="single" w:sz="4" w:space="0" w:color="000000"/>
            </w:tcBorders>
            <w:shd w:val="clear" w:color="auto" w:fill="auto"/>
            <w:noWrap/>
            <w:hideMark/>
          </w:tcPr>
          <w:p w14:paraId="25CDA6DC" w14:textId="77777777" w:rsidR="00A51B6F" w:rsidRPr="00A51B6F" w:rsidRDefault="00A51B6F" w:rsidP="00A51B6F">
            <w:pPr>
              <w:jc w:val="center"/>
              <w:rPr>
                <w:color w:val="000000"/>
                <w:sz w:val="20"/>
                <w:szCs w:val="20"/>
              </w:rPr>
            </w:pPr>
            <w:r w:rsidRPr="00A51B6F">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5D87066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00EB93A"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FE4A4EF" w14:textId="77777777" w:rsidR="00A51B6F" w:rsidRPr="00A51B6F" w:rsidRDefault="00A51B6F" w:rsidP="00A51B6F">
            <w:pPr>
              <w:jc w:val="right"/>
              <w:rPr>
                <w:color w:val="000000"/>
                <w:sz w:val="20"/>
                <w:szCs w:val="20"/>
              </w:rPr>
            </w:pPr>
            <w:r w:rsidRPr="00A51B6F">
              <w:rPr>
                <w:color w:val="000000"/>
                <w:sz w:val="20"/>
                <w:szCs w:val="20"/>
              </w:rPr>
              <w:t>5 109 329,13</w:t>
            </w:r>
          </w:p>
        </w:tc>
        <w:tc>
          <w:tcPr>
            <w:tcW w:w="621" w:type="pct"/>
            <w:tcBorders>
              <w:top w:val="nil"/>
              <w:left w:val="nil"/>
              <w:bottom w:val="single" w:sz="4" w:space="0" w:color="000000"/>
              <w:right w:val="single" w:sz="4" w:space="0" w:color="000000"/>
            </w:tcBorders>
            <w:shd w:val="clear" w:color="auto" w:fill="auto"/>
            <w:noWrap/>
            <w:hideMark/>
          </w:tcPr>
          <w:p w14:paraId="31984DE0" w14:textId="77777777" w:rsidR="00A51B6F" w:rsidRPr="00A51B6F" w:rsidRDefault="00A51B6F" w:rsidP="00A51B6F">
            <w:pPr>
              <w:jc w:val="right"/>
              <w:rPr>
                <w:color w:val="000000"/>
                <w:sz w:val="20"/>
                <w:szCs w:val="20"/>
              </w:rPr>
            </w:pPr>
            <w:r w:rsidRPr="00A51B6F">
              <w:rPr>
                <w:color w:val="000000"/>
                <w:sz w:val="20"/>
                <w:szCs w:val="20"/>
              </w:rPr>
              <w:t>5 019 245,76</w:t>
            </w:r>
          </w:p>
        </w:tc>
      </w:tr>
      <w:tr w:rsidR="00A51B6F" w:rsidRPr="00A51B6F" w14:paraId="5A8D302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152F9E6"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5749B1DD" w14:textId="77777777" w:rsidR="00A51B6F" w:rsidRPr="00A51B6F" w:rsidRDefault="00A51B6F" w:rsidP="00A51B6F">
            <w:pPr>
              <w:jc w:val="center"/>
              <w:rPr>
                <w:color w:val="000000"/>
                <w:sz w:val="20"/>
                <w:szCs w:val="20"/>
              </w:rPr>
            </w:pPr>
            <w:r w:rsidRPr="00A51B6F">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413945C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D378D22"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72E2C03" w14:textId="77777777" w:rsidR="00A51B6F" w:rsidRPr="00A51B6F" w:rsidRDefault="00A51B6F" w:rsidP="00A51B6F">
            <w:pPr>
              <w:jc w:val="right"/>
              <w:rPr>
                <w:color w:val="000000"/>
                <w:sz w:val="20"/>
                <w:szCs w:val="20"/>
              </w:rPr>
            </w:pPr>
            <w:r w:rsidRPr="00A51B6F">
              <w:rPr>
                <w:color w:val="000000"/>
                <w:sz w:val="20"/>
                <w:szCs w:val="20"/>
              </w:rPr>
              <w:t>5 109 329,13</w:t>
            </w:r>
          </w:p>
        </w:tc>
        <w:tc>
          <w:tcPr>
            <w:tcW w:w="621" w:type="pct"/>
            <w:tcBorders>
              <w:top w:val="nil"/>
              <w:left w:val="nil"/>
              <w:bottom w:val="single" w:sz="4" w:space="0" w:color="000000"/>
              <w:right w:val="single" w:sz="4" w:space="0" w:color="000000"/>
            </w:tcBorders>
            <w:shd w:val="clear" w:color="auto" w:fill="auto"/>
            <w:noWrap/>
            <w:hideMark/>
          </w:tcPr>
          <w:p w14:paraId="715B670C" w14:textId="77777777" w:rsidR="00A51B6F" w:rsidRPr="00A51B6F" w:rsidRDefault="00A51B6F" w:rsidP="00A51B6F">
            <w:pPr>
              <w:jc w:val="right"/>
              <w:rPr>
                <w:color w:val="000000"/>
                <w:sz w:val="20"/>
                <w:szCs w:val="20"/>
              </w:rPr>
            </w:pPr>
            <w:r w:rsidRPr="00A51B6F">
              <w:rPr>
                <w:color w:val="000000"/>
                <w:sz w:val="20"/>
                <w:szCs w:val="20"/>
              </w:rPr>
              <w:t>5 019 245,76</w:t>
            </w:r>
          </w:p>
        </w:tc>
      </w:tr>
      <w:tr w:rsidR="00A51B6F" w:rsidRPr="00A51B6F" w14:paraId="39DCFB92"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57CCDC9" w14:textId="77777777" w:rsidR="00A51B6F" w:rsidRPr="00A51B6F" w:rsidRDefault="00A51B6F" w:rsidP="00A51B6F">
            <w:pPr>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4FEF89C3" w14:textId="77777777" w:rsidR="00A51B6F" w:rsidRPr="00A51B6F" w:rsidRDefault="00A51B6F" w:rsidP="00A51B6F">
            <w:pPr>
              <w:jc w:val="center"/>
              <w:rPr>
                <w:color w:val="000000"/>
                <w:sz w:val="20"/>
                <w:szCs w:val="20"/>
              </w:rPr>
            </w:pPr>
            <w:r w:rsidRPr="00A51B6F">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3384CD7D" w14:textId="77777777" w:rsidR="00A51B6F" w:rsidRPr="00A51B6F" w:rsidRDefault="00A51B6F" w:rsidP="00A51B6F">
            <w:pPr>
              <w:jc w:val="center"/>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08CC117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7C7195D" w14:textId="77777777" w:rsidR="00A51B6F" w:rsidRPr="00A51B6F" w:rsidRDefault="00A51B6F" w:rsidP="00A51B6F">
            <w:pPr>
              <w:jc w:val="right"/>
              <w:rPr>
                <w:color w:val="000000"/>
                <w:sz w:val="20"/>
                <w:szCs w:val="20"/>
              </w:rPr>
            </w:pPr>
            <w:r w:rsidRPr="00A51B6F">
              <w:rPr>
                <w:color w:val="000000"/>
                <w:sz w:val="20"/>
                <w:szCs w:val="20"/>
              </w:rPr>
              <w:t>5 109 329,13</w:t>
            </w:r>
          </w:p>
        </w:tc>
        <w:tc>
          <w:tcPr>
            <w:tcW w:w="621" w:type="pct"/>
            <w:tcBorders>
              <w:top w:val="nil"/>
              <w:left w:val="nil"/>
              <w:bottom w:val="single" w:sz="4" w:space="0" w:color="000000"/>
              <w:right w:val="single" w:sz="4" w:space="0" w:color="000000"/>
            </w:tcBorders>
            <w:shd w:val="clear" w:color="auto" w:fill="auto"/>
            <w:noWrap/>
            <w:hideMark/>
          </w:tcPr>
          <w:p w14:paraId="4C24C66C" w14:textId="77777777" w:rsidR="00A51B6F" w:rsidRPr="00A51B6F" w:rsidRDefault="00A51B6F" w:rsidP="00A51B6F">
            <w:pPr>
              <w:jc w:val="right"/>
              <w:rPr>
                <w:color w:val="000000"/>
                <w:sz w:val="20"/>
                <w:szCs w:val="20"/>
              </w:rPr>
            </w:pPr>
            <w:r w:rsidRPr="00A51B6F">
              <w:rPr>
                <w:color w:val="000000"/>
                <w:sz w:val="20"/>
                <w:szCs w:val="20"/>
              </w:rPr>
              <w:t>5 019 245,76</w:t>
            </w:r>
          </w:p>
        </w:tc>
      </w:tr>
      <w:tr w:rsidR="00A51B6F" w:rsidRPr="00A51B6F" w14:paraId="7F68FDE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DABDDD0" w14:textId="77777777" w:rsidR="00A51B6F" w:rsidRPr="00A51B6F" w:rsidRDefault="00A51B6F" w:rsidP="00A51B6F">
            <w:pPr>
              <w:rPr>
                <w:color w:val="000000"/>
                <w:sz w:val="20"/>
                <w:szCs w:val="20"/>
              </w:rPr>
            </w:pPr>
            <w:r w:rsidRPr="00A51B6F">
              <w:rPr>
                <w:color w:val="000000"/>
                <w:sz w:val="20"/>
                <w:szCs w:val="20"/>
              </w:rPr>
              <w:t>Дорожное хозяйство (дорожные фонды)</w:t>
            </w:r>
          </w:p>
        </w:tc>
        <w:tc>
          <w:tcPr>
            <w:tcW w:w="514" w:type="pct"/>
            <w:tcBorders>
              <w:top w:val="nil"/>
              <w:left w:val="nil"/>
              <w:bottom w:val="single" w:sz="4" w:space="0" w:color="000000"/>
              <w:right w:val="single" w:sz="4" w:space="0" w:color="000000"/>
            </w:tcBorders>
            <w:shd w:val="clear" w:color="auto" w:fill="auto"/>
            <w:noWrap/>
            <w:hideMark/>
          </w:tcPr>
          <w:p w14:paraId="7569633B" w14:textId="77777777" w:rsidR="00A51B6F" w:rsidRPr="00A51B6F" w:rsidRDefault="00A51B6F" w:rsidP="00A51B6F">
            <w:pPr>
              <w:jc w:val="center"/>
              <w:rPr>
                <w:color w:val="000000"/>
                <w:sz w:val="20"/>
                <w:szCs w:val="20"/>
              </w:rPr>
            </w:pPr>
            <w:r w:rsidRPr="00A51B6F">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6710B336" w14:textId="77777777" w:rsidR="00A51B6F" w:rsidRPr="00A51B6F" w:rsidRDefault="00A51B6F" w:rsidP="00A51B6F">
            <w:pPr>
              <w:jc w:val="center"/>
              <w:rPr>
                <w:color w:val="000000"/>
                <w:sz w:val="20"/>
                <w:szCs w:val="20"/>
              </w:rPr>
            </w:pPr>
            <w:r w:rsidRPr="00A51B6F">
              <w:rPr>
                <w:color w:val="000000"/>
                <w:sz w:val="20"/>
                <w:szCs w:val="20"/>
              </w:rPr>
              <w:t>0409</w:t>
            </w:r>
          </w:p>
        </w:tc>
        <w:tc>
          <w:tcPr>
            <w:tcW w:w="357" w:type="pct"/>
            <w:tcBorders>
              <w:top w:val="nil"/>
              <w:left w:val="nil"/>
              <w:bottom w:val="single" w:sz="4" w:space="0" w:color="000000"/>
              <w:right w:val="single" w:sz="4" w:space="0" w:color="000000"/>
            </w:tcBorders>
            <w:shd w:val="clear" w:color="auto" w:fill="auto"/>
            <w:noWrap/>
            <w:hideMark/>
          </w:tcPr>
          <w:p w14:paraId="06B8044C"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C899DBE" w14:textId="77777777" w:rsidR="00A51B6F" w:rsidRPr="00A51B6F" w:rsidRDefault="00A51B6F" w:rsidP="00A51B6F">
            <w:pPr>
              <w:jc w:val="right"/>
              <w:rPr>
                <w:color w:val="000000"/>
                <w:sz w:val="20"/>
                <w:szCs w:val="20"/>
              </w:rPr>
            </w:pPr>
            <w:r w:rsidRPr="00A51B6F">
              <w:rPr>
                <w:color w:val="000000"/>
                <w:sz w:val="20"/>
                <w:szCs w:val="20"/>
              </w:rPr>
              <w:t>5 109 329,13</w:t>
            </w:r>
          </w:p>
        </w:tc>
        <w:tc>
          <w:tcPr>
            <w:tcW w:w="621" w:type="pct"/>
            <w:tcBorders>
              <w:top w:val="nil"/>
              <w:left w:val="nil"/>
              <w:bottom w:val="single" w:sz="4" w:space="0" w:color="000000"/>
              <w:right w:val="single" w:sz="4" w:space="0" w:color="000000"/>
            </w:tcBorders>
            <w:shd w:val="clear" w:color="auto" w:fill="auto"/>
            <w:noWrap/>
            <w:hideMark/>
          </w:tcPr>
          <w:p w14:paraId="26755C77" w14:textId="77777777" w:rsidR="00A51B6F" w:rsidRPr="00A51B6F" w:rsidRDefault="00A51B6F" w:rsidP="00A51B6F">
            <w:pPr>
              <w:jc w:val="right"/>
              <w:rPr>
                <w:color w:val="000000"/>
                <w:sz w:val="20"/>
                <w:szCs w:val="20"/>
              </w:rPr>
            </w:pPr>
            <w:r w:rsidRPr="00A51B6F">
              <w:rPr>
                <w:color w:val="000000"/>
                <w:sz w:val="20"/>
                <w:szCs w:val="20"/>
              </w:rPr>
              <w:t>5 019 245,76</w:t>
            </w:r>
          </w:p>
        </w:tc>
      </w:tr>
      <w:tr w:rsidR="00A51B6F" w:rsidRPr="00A51B6F" w14:paraId="6B6B9B45"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79E22584" w14:textId="77777777" w:rsidR="00A51B6F" w:rsidRPr="00A51B6F" w:rsidRDefault="00A51B6F" w:rsidP="00A51B6F">
            <w:pPr>
              <w:rPr>
                <w:color w:val="000000"/>
                <w:sz w:val="20"/>
                <w:szCs w:val="20"/>
              </w:rPr>
            </w:pPr>
            <w:r w:rsidRPr="00A51B6F">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14" w:type="pct"/>
            <w:tcBorders>
              <w:top w:val="nil"/>
              <w:left w:val="nil"/>
              <w:bottom w:val="single" w:sz="4" w:space="0" w:color="000000"/>
              <w:right w:val="single" w:sz="4" w:space="0" w:color="000000"/>
            </w:tcBorders>
            <w:shd w:val="clear" w:color="auto" w:fill="auto"/>
            <w:noWrap/>
            <w:hideMark/>
          </w:tcPr>
          <w:p w14:paraId="73C6309C" w14:textId="77777777" w:rsidR="00A51B6F" w:rsidRPr="00A51B6F" w:rsidRDefault="00A51B6F" w:rsidP="00A51B6F">
            <w:pPr>
              <w:jc w:val="center"/>
              <w:rPr>
                <w:color w:val="000000"/>
                <w:sz w:val="20"/>
                <w:szCs w:val="20"/>
              </w:rPr>
            </w:pPr>
            <w:r w:rsidRPr="00A51B6F">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1543D40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629ADB0"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7F92C06" w14:textId="77777777" w:rsidR="00A51B6F" w:rsidRPr="00A51B6F" w:rsidRDefault="00A51B6F" w:rsidP="00A51B6F">
            <w:pPr>
              <w:jc w:val="right"/>
              <w:rPr>
                <w:color w:val="000000"/>
                <w:sz w:val="20"/>
                <w:szCs w:val="20"/>
              </w:rPr>
            </w:pPr>
            <w:r w:rsidRPr="00A51B6F">
              <w:rPr>
                <w:color w:val="000000"/>
                <w:sz w:val="20"/>
                <w:szCs w:val="20"/>
              </w:rPr>
              <w:t>11 890 976,27</w:t>
            </w:r>
          </w:p>
        </w:tc>
        <w:tc>
          <w:tcPr>
            <w:tcW w:w="621" w:type="pct"/>
            <w:tcBorders>
              <w:top w:val="nil"/>
              <w:left w:val="nil"/>
              <w:bottom w:val="single" w:sz="4" w:space="0" w:color="000000"/>
              <w:right w:val="single" w:sz="4" w:space="0" w:color="000000"/>
            </w:tcBorders>
            <w:shd w:val="clear" w:color="auto" w:fill="auto"/>
            <w:noWrap/>
            <w:hideMark/>
          </w:tcPr>
          <w:p w14:paraId="5D1AE261" w14:textId="77777777" w:rsidR="00A51B6F" w:rsidRPr="00A51B6F" w:rsidRDefault="00A51B6F" w:rsidP="00A51B6F">
            <w:pPr>
              <w:jc w:val="right"/>
              <w:rPr>
                <w:color w:val="000000"/>
                <w:sz w:val="20"/>
                <w:szCs w:val="20"/>
              </w:rPr>
            </w:pPr>
            <w:r w:rsidRPr="00A51B6F">
              <w:rPr>
                <w:color w:val="000000"/>
                <w:sz w:val="20"/>
                <w:szCs w:val="20"/>
              </w:rPr>
              <w:t>10 107 329,83</w:t>
            </w:r>
          </w:p>
        </w:tc>
      </w:tr>
      <w:tr w:rsidR="00A51B6F" w:rsidRPr="00A51B6F" w14:paraId="0573D6B5"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A30A5D2"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57563797" w14:textId="77777777" w:rsidR="00A51B6F" w:rsidRPr="00A51B6F" w:rsidRDefault="00A51B6F" w:rsidP="00A51B6F">
            <w:pPr>
              <w:jc w:val="center"/>
              <w:rPr>
                <w:color w:val="000000"/>
                <w:sz w:val="20"/>
                <w:szCs w:val="20"/>
              </w:rPr>
            </w:pPr>
            <w:r w:rsidRPr="00A51B6F">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219F6E94"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C61EB9E"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3991405" w14:textId="77777777" w:rsidR="00A51B6F" w:rsidRPr="00A51B6F" w:rsidRDefault="00A51B6F" w:rsidP="00A51B6F">
            <w:pPr>
              <w:jc w:val="right"/>
              <w:rPr>
                <w:color w:val="000000"/>
                <w:sz w:val="20"/>
                <w:szCs w:val="20"/>
              </w:rPr>
            </w:pPr>
            <w:r w:rsidRPr="00A51B6F">
              <w:rPr>
                <w:color w:val="000000"/>
                <w:sz w:val="20"/>
                <w:szCs w:val="20"/>
              </w:rPr>
              <w:t>11 890 976,27</w:t>
            </w:r>
          </w:p>
        </w:tc>
        <w:tc>
          <w:tcPr>
            <w:tcW w:w="621" w:type="pct"/>
            <w:tcBorders>
              <w:top w:val="nil"/>
              <w:left w:val="nil"/>
              <w:bottom w:val="single" w:sz="4" w:space="0" w:color="000000"/>
              <w:right w:val="single" w:sz="4" w:space="0" w:color="000000"/>
            </w:tcBorders>
            <w:shd w:val="clear" w:color="auto" w:fill="auto"/>
            <w:noWrap/>
            <w:hideMark/>
          </w:tcPr>
          <w:p w14:paraId="32A1D4F7" w14:textId="77777777" w:rsidR="00A51B6F" w:rsidRPr="00A51B6F" w:rsidRDefault="00A51B6F" w:rsidP="00A51B6F">
            <w:pPr>
              <w:jc w:val="right"/>
              <w:rPr>
                <w:color w:val="000000"/>
                <w:sz w:val="20"/>
                <w:szCs w:val="20"/>
              </w:rPr>
            </w:pPr>
            <w:r w:rsidRPr="00A51B6F">
              <w:rPr>
                <w:color w:val="000000"/>
                <w:sz w:val="20"/>
                <w:szCs w:val="20"/>
              </w:rPr>
              <w:t>10 107 329,83</w:t>
            </w:r>
          </w:p>
        </w:tc>
      </w:tr>
      <w:tr w:rsidR="00A51B6F" w:rsidRPr="00A51B6F" w14:paraId="362CCA89"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800A277" w14:textId="77777777" w:rsidR="00A51B6F" w:rsidRPr="00A51B6F" w:rsidRDefault="00A51B6F" w:rsidP="00A51B6F">
            <w:pPr>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5B65785C" w14:textId="77777777" w:rsidR="00A51B6F" w:rsidRPr="00A51B6F" w:rsidRDefault="00A51B6F" w:rsidP="00A51B6F">
            <w:pPr>
              <w:jc w:val="center"/>
              <w:rPr>
                <w:color w:val="000000"/>
                <w:sz w:val="20"/>
                <w:szCs w:val="20"/>
              </w:rPr>
            </w:pPr>
            <w:r w:rsidRPr="00A51B6F">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5EC7460D" w14:textId="77777777" w:rsidR="00A51B6F" w:rsidRPr="00A51B6F" w:rsidRDefault="00A51B6F" w:rsidP="00A51B6F">
            <w:pPr>
              <w:jc w:val="center"/>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1DD73864"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49B1BBC" w14:textId="77777777" w:rsidR="00A51B6F" w:rsidRPr="00A51B6F" w:rsidRDefault="00A51B6F" w:rsidP="00A51B6F">
            <w:pPr>
              <w:jc w:val="right"/>
              <w:rPr>
                <w:color w:val="000000"/>
                <w:sz w:val="20"/>
                <w:szCs w:val="20"/>
              </w:rPr>
            </w:pPr>
            <w:r w:rsidRPr="00A51B6F">
              <w:rPr>
                <w:color w:val="000000"/>
                <w:sz w:val="20"/>
                <w:szCs w:val="20"/>
              </w:rPr>
              <w:t>11 890 976,27</w:t>
            </w:r>
          </w:p>
        </w:tc>
        <w:tc>
          <w:tcPr>
            <w:tcW w:w="621" w:type="pct"/>
            <w:tcBorders>
              <w:top w:val="nil"/>
              <w:left w:val="nil"/>
              <w:bottom w:val="single" w:sz="4" w:space="0" w:color="000000"/>
              <w:right w:val="single" w:sz="4" w:space="0" w:color="000000"/>
            </w:tcBorders>
            <w:shd w:val="clear" w:color="auto" w:fill="auto"/>
            <w:noWrap/>
            <w:hideMark/>
          </w:tcPr>
          <w:p w14:paraId="2D83D91C" w14:textId="77777777" w:rsidR="00A51B6F" w:rsidRPr="00A51B6F" w:rsidRDefault="00A51B6F" w:rsidP="00A51B6F">
            <w:pPr>
              <w:jc w:val="right"/>
              <w:rPr>
                <w:color w:val="000000"/>
                <w:sz w:val="20"/>
                <w:szCs w:val="20"/>
              </w:rPr>
            </w:pPr>
            <w:r w:rsidRPr="00A51B6F">
              <w:rPr>
                <w:color w:val="000000"/>
                <w:sz w:val="20"/>
                <w:szCs w:val="20"/>
              </w:rPr>
              <w:t>10 107 329,83</w:t>
            </w:r>
          </w:p>
        </w:tc>
      </w:tr>
      <w:tr w:rsidR="00A51B6F" w:rsidRPr="00A51B6F" w14:paraId="31D0C21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F62A88F" w14:textId="77777777" w:rsidR="00A51B6F" w:rsidRPr="00A51B6F" w:rsidRDefault="00A51B6F" w:rsidP="00A51B6F">
            <w:pPr>
              <w:rPr>
                <w:color w:val="000000"/>
                <w:sz w:val="20"/>
                <w:szCs w:val="20"/>
              </w:rPr>
            </w:pPr>
            <w:r w:rsidRPr="00A51B6F">
              <w:rPr>
                <w:color w:val="000000"/>
                <w:sz w:val="20"/>
                <w:szCs w:val="20"/>
              </w:rPr>
              <w:t>Дорожное хозяйство (дорожные фонды)</w:t>
            </w:r>
          </w:p>
        </w:tc>
        <w:tc>
          <w:tcPr>
            <w:tcW w:w="514" w:type="pct"/>
            <w:tcBorders>
              <w:top w:val="nil"/>
              <w:left w:val="nil"/>
              <w:bottom w:val="single" w:sz="4" w:space="0" w:color="000000"/>
              <w:right w:val="single" w:sz="4" w:space="0" w:color="000000"/>
            </w:tcBorders>
            <w:shd w:val="clear" w:color="auto" w:fill="auto"/>
            <w:noWrap/>
            <w:hideMark/>
          </w:tcPr>
          <w:p w14:paraId="36E95808" w14:textId="77777777" w:rsidR="00A51B6F" w:rsidRPr="00A51B6F" w:rsidRDefault="00A51B6F" w:rsidP="00A51B6F">
            <w:pPr>
              <w:jc w:val="center"/>
              <w:rPr>
                <w:color w:val="000000"/>
                <w:sz w:val="20"/>
                <w:szCs w:val="20"/>
              </w:rPr>
            </w:pPr>
            <w:r w:rsidRPr="00A51B6F">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30E2FBE8" w14:textId="77777777" w:rsidR="00A51B6F" w:rsidRPr="00A51B6F" w:rsidRDefault="00A51B6F" w:rsidP="00A51B6F">
            <w:pPr>
              <w:jc w:val="center"/>
              <w:rPr>
                <w:color w:val="000000"/>
                <w:sz w:val="20"/>
                <w:szCs w:val="20"/>
              </w:rPr>
            </w:pPr>
            <w:r w:rsidRPr="00A51B6F">
              <w:rPr>
                <w:color w:val="000000"/>
                <w:sz w:val="20"/>
                <w:szCs w:val="20"/>
              </w:rPr>
              <w:t>0409</w:t>
            </w:r>
          </w:p>
        </w:tc>
        <w:tc>
          <w:tcPr>
            <w:tcW w:w="357" w:type="pct"/>
            <w:tcBorders>
              <w:top w:val="nil"/>
              <w:left w:val="nil"/>
              <w:bottom w:val="single" w:sz="4" w:space="0" w:color="000000"/>
              <w:right w:val="single" w:sz="4" w:space="0" w:color="000000"/>
            </w:tcBorders>
            <w:shd w:val="clear" w:color="auto" w:fill="auto"/>
            <w:noWrap/>
            <w:hideMark/>
          </w:tcPr>
          <w:p w14:paraId="0EE6B453"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3A07ABE" w14:textId="77777777" w:rsidR="00A51B6F" w:rsidRPr="00A51B6F" w:rsidRDefault="00A51B6F" w:rsidP="00A51B6F">
            <w:pPr>
              <w:jc w:val="right"/>
              <w:rPr>
                <w:color w:val="000000"/>
                <w:sz w:val="20"/>
                <w:szCs w:val="20"/>
              </w:rPr>
            </w:pPr>
            <w:r w:rsidRPr="00A51B6F">
              <w:rPr>
                <w:color w:val="000000"/>
                <w:sz w:val="20"/>
                <w:szCs w:val="20"/>
              </w:rPr>
              <w:t>11 890 976,27</w:t>
            </w:r>
          </w:p>
        </w:tc>
        <w:tc>
          <w:tcPr>
            <w:tcW w:w="621" w:type="pct"/>
            <w:tcBorders>
              <w:top w:val="nil"/>
              <w:left w:val="nil"/>
              <w:bottom w:val="single" w:sz="4" w:space="0" w:color="000000"/>
              <w:right w:val="single" w:sz="4" w:space="0" w:color="000000"/>
            </w:tcBorders>
            <w:shd w:val="clear" w:color="auto" w:fill="auto"/>
            <w:noWrap/>
            <w:hideMark/>
          </w:tcPr>
          <w:p w14:paraId="7E919367" w14:textId="77777777" w:rsidR="00A51B6F" w:rsidRPr="00A51B6F" w:rsidRDefault="00A51B6F" w:rsidP="00A51B6F">
            <w:pPr>
              <w:jc w:val="right"/>
              <w:rPr>
                <w:color w:val="000000"/>
                <w:sz w:val="20"/>
                <w:szCs w:val="20"/>
              </w:rPr>
            </w:pPr>
            <w:r w:rsidRPr="00A51B6F">
              <w:rPr>
                <w:color w:val="000000"/>
                <w:sz w:val="20"/>
                <w:szCs w:val="20"/>
              </w:rPr>
              <w:t>10 107 329,83</w:t>
            </w:r>
          </w:p>
        </w:tc>
      </w:tr>
      <w:tr w:rsidR="00A51B6F" w:rsidRPr="00A51B6F" w14:paraId="4D1A84AC"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30B2C6F2" w14:textId="77777777" w:rsidR="00A51B6F" w:rsidRPr="00A51B6F" w:rsidRDefault="00A51B6F" w:rsidP="00A51B6F">
            <w:pPr>
              <w:rPr>
                <w:color w:val="000000"/>
                <w:sz w:val="20"/>
                <w:szCs w:val="20"/>
              </w:rPr>
            </w:pPr>
            <w:r w:rsidRPr="00A51B6F">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14" w:type="pct"/>
            <w:tcBorders>
              <w:top w:val="nil"/>
              <w:left w:val="nil"/>
              <w:bottom w:val="single" w:sz="4" w:space="0" w:color="000000"/>
              <w:right w:val="single" w:sz="4" w:space="0" w:color="000000"/>
            </w:tcBorders>
            <w:shd w:val="clear" w:color="auto" w:fill="auto"/>
            <w:noWrap/>
            <w:hideMark/>
          </w:tcPr>
          <w:p w14:paraId="5586FC8B" w14:textId="77777777" w:rsidR="00A51B6F" w:rsidRPr="00A51B6F" w:rsidRDefault="00A51B6F" w:rsidP="00A51B6F">
            <w:pPr>
              <w:jc w:val="center"/>
              <w:rPr>
                <w:color w:val="000000"/>
                <w:sz w:val="20"/>
                <w:szCs w:val="20"/>
              </w:rPr>
            </w:pPr>
            <w:r w:rsidRPr="00A51B6F">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3693370A"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8B34C9B"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18EA536" w14:textId="77777777" w:rsidR="00A51B6F" w:rsidRPr="00A51B6F" w:rsidRDefault="00A51B6F" w:rsidP="00A51B6F">
            <w:pPr>
              <w:jc w:val="right"/>
              <w:rPr>
                <w:color w:val="000000"/>
                <w:sz w:val="20"/>
                <w:szCs w:val="20"/>
              </w:rPr>
            </w:pPr>
            <w:r w:rsidRPr="00A51B6F">
              <w:rPr>
                <w:color w:val="000000"/>
                <w:sz w:val="20"/>
                <w:szCs w:val="20"/>
              </w:rPr>
              <w:t>120 110,87</w:t>
            </w:r>
          </w:p>
        </w:tc>
        <w:tc>
          <w:tcPr>
            <w:tcW w:w="621" w:type="pct"/>
            <w:tcBorders>
              <w:top w:val="nil"/>
              <w:left w:val="nil"/>
              <w:bottom w:val="single" w:sz="4" w:space="0" w:color="000000"/>
              <w:right w:val="single" w:sz="4" w:space="0" w:color="000000"/>
            </w:tcBorders>
            <w:shd w:val="clear" w:color="auto" w:fill="auto"/>
            <w:noWrap/>
            <w:hideMark/>
          </w:tcPr>
          <w:p w14:paraId="7864C65B" w14:textId="77777777" w:rsidR="00A51B6F" w:rsidRPr="00A51B6F" w:rsidRDefault="00A51B6F" w:rsidP="00A51B6F">
            <w:pPr>
              <w:jc w:val="right"/>
              <w:rPr>
                <w:color w:val="000000"/>
                <w:sz w:val="20"/>
                <w:szCs w:val="20"/>
              </w:rPr>
            </w:pPr>
            <w:r w:rsidRPr="00A51B6F">
              <w:rPr>
                <w:color w:val="000000"/>
                <w:sz w:val="20"/>
                <w:szCs w:val="20"/>
              </w:rPr>
              <w:t>102 094,24</w:t>
            </w:r>
          </w:p>
        </w:tc>
      </w:tr>
      <w:tr w:rsidR="00A51B6F" w:rsidRPr="00A51B6F" w14:paraId="753FE9D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D609ED1"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4EB973B8" w14:textId="77777777" w:rsidR="00A51B6F" w:rsidRPr="00A51B6F" w:rsidRDefault="00A51B6F" w:rsidP="00A51B6F">
            <w:pPr>
              <w:jc w:val="center"/>
              <w:rPr>
                <w:color w:val="000000"/>
                <w:sz w:val="20"/>
                <w:szCs w:val="20"/>
              </w:rPr>
            </w:pPr>
            <w:r w:rsidRPr="00A51B6F">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3B9931B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F15D59B"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3B0931F" w14:textId="77777777" w:rsidR="00A51B6F" w:rsidRPr="00A51B6F" w:rsidRDefault="00A51B6F" w:rsidP="00A51B6F">
            <w:pPr>
              <w:jc w:val="right"/>
              <w:rPr>
                <w:color w:val="000000"/>
                <w:sz w:val="20"/>
                <w:szCs w:val="20"/>
              </w:rPr>
            </w:pPr>
            <w:r w:rsidRPr="00A51B6F">
              <w:rPr>
                <w:color w:val="000000"/>
                <w:sz w:val="20"/>
                <w:szCs w:val="20"/>
              </w:rPr>
              <w:t>120 110,87</w:t>
            </w:r>
          </w:p>
        </w:tc>
        <w:tc>
          <w:tcPr>
            <w:tcW w:w="621" w:type="pct"/>
            <w:tcBorders>
              <w:top w:val="nil"/>
              <w:left w:val="nil"/>
              <w:bottom w:val="single" w:sz="4" w:space="0" w:color="000000"/>
              <w:right w:val="single" w:sz="4" w:space="0" w:color="000000"/>
            </w:tcBorders>
            <w:shd w:val="clear" w:color="auto" w:fill="auto"/>
            <w:noWrap/>
            <w:hideMark/>
          </w:tcPr>
          <w:p w14:paraId="2808D0D3" w14:textId="77777777" w:rsidR="00A51B6F" w:rsidRPr="00A51B6F" w:rsidRDefault="00A51B6F" w:rsidP="00A51B6F">
            <w:pPr>
              <w:jc w:val="right"/>
              <w:rPr>
                <w:color w:val="000000"/>
                <w:sz w:val="20"/>
                <w:szCs w:val="20"/>
              </w:rPr>
            </w:pPr>
            <w:r w:rsidRPr="00A51B6F">
              <w:rPr>
                <w:color w:val="000000"/>
                <w:sz w:val="20"/>
                <w:szCs w:val="20"/>
              </w:rPr>
              <w:t>102 094,24</w:t>
            </w:r>
          </w:p>
        </w:tc>
      </w:tr>
      <w:tr w:rsidR="00A51B6F" w:rsidRPr="00A51B6F" w14:paraId="042ABF1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FFAF057" w14:textId="77777777" w:rsidR="00A51B6F" w:rsidRPr="00A51B6F" w:rsidRDefault="00A51B6F" w:rsidP="00A51B6F">
            <w:pPr>
              <w:rPr>
                <w:color w:val="000000"/>
                <w:sz w:val="20"/>
                <w:szCs w:val="20"/>
              </w:rPr>
            </w:pPr>
            <w:r w:rsidRPr="00A51B6F">
              <w:rPr>
                <w:color w:val="000000"/>
                <w:sz w:val="20"/>
                <w:szCs w:val="20"/>
              </w:rPr>
              <w:t>НАЦИОНАЛЬНАЯ ЭКОНОМИКА</w:t>
            </w:r>
          </w:p>
        </w:tc>
        <w:tc>
          <w:tcPr>
            <w:tcW w:w="514" w:type="pct"/>
            <w:tcBorders>
              <w:top w:val="nil"/>
              <w:left w:val="nil"/>
              <w:bottom w:val="single" w:sz="4" w:space="0" w:color="000000"/>
              <w:right w:val="single" w:sz="4" w:space="0" w:color="000000"/>
            </w:tcBorders>
            <w:shd w:val="clear" w:color="auto" w:fill="auto"/>
            <w:noWrap/>
            <w:hideMark/>
          </w:tcPr>
          <w:p w14:paraId="48E31099" w14:textId="77777777" w:rsidR="00A51B6F" w:rsidRPr="00A51B6F" w:rsidRDefault="00A51B6F" w:rsidP="00A51B6F">
            <w:pPr>
              <w:jc w:val="center"/>
              <w:rPr>
                <w:color w:val="000000"/>
                <w:sz w:val="20"/>
                <w:szCs w:val="20"/>
              </w:rPr>
            </w:pPr>
            <w:r w:rsidRPr="00A51B6F">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4A009300" w14:textId="77777777" w:rsidR="00A51B6F" w:rsidRPr="00A51B6F" w:rsidRDefault="00A51B6F" w:rsidP="00A51B6F">
            <w:pPr>
              <w:jc w:val="center"/>
              <w:rPr>
                <w:color w:val="000000"/>
                <w:sz w:val="20"/>
                <w:szCs w:val="20"/>
              </w:rPr>
            </w:pPr>
            <w:r w:rsidRPr="00A51B6F">
              <w:rPr>
                <w:color w:val="000000"/>
                <w:sz w:val="20"/>
                <w:szCs w:val="20"/>
              </w:rPr>
              <w:t>0400</w:t>
            </w:r>
          </w:p>
        </w:tc>
        <w:tc>
          <w:tcPr>
            <w:tcW w:w="357" w:type="pct"/>
            <w:tcBorders>
              <w:top w:val="nil"/>
              <w:left w:val="nil"/>
              <w:bottom w:val="single" w:sz="4" w:space="0" w:color="000000"/>
              <w:right w:val="single" w:sz="4" w:space="0" w:color="000000"/>
            </w:tcBorders>
            <w:shd w:val="clear" w:color="auto" w:fill="auto"/>
            <w:noWrap/>
            <w:hideMark/>
          </w:tcPr>
          <w:p w14:paraId="1314438A"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B6FC520" w14:textId="77777777" w:rsidR="00A51B6F" w:rsidRPr="00A51B6F" w:rsidRDefault="00A51B6F" w:rsidP="00A51B6F">
            <w:pPr>
              <w:jc w:val="right"/>
              <w:rPr>
                <w:color w:val="000000"/>
                <w:sz w:val="20"/>
                <w:szCs w:val="20"/>
              </w:rPr>
            </w:pPr>
            <w:r w:rsidRPr="00A51B6F">
              <w:rPr>
                <w:color w:val="000000"/>
                <w:sz w:val="20"/>
                <w:szCs w:val="20"/>
              </w:rPr>
              <w:t>120 110,87</w:t>
            </w:r>
          </w:p>
        </w:tc>
        <w:tc>
          <w:tcPr>
            <w:tcW w:w="621" w:type="pct"/>
            <w:tcBorders>
              <w:top w:val="nil"/>
              <w:left w:val="nil"/>
              <w:bottom w:val="single" w:sz="4" w:space="0" w:color="000000"/>
              <w:right w:val="single" w:sz="4" w:space="0" w:color="000000"/>
            </w:tcBorders>
            <w:shd w:val="clear" w:color="auto" w:fill="auto"/>
            <w:noWrap/>
            <w:hideMark/>
          </w:tcPr>
          <w:p w14:paraId="59EA14BF" w14:textId="77777777" w:rsidR="00A51B6F" w:rsidRPr="00A51B6F" w:rsidRDefault="00A51B6F" w:rsidP="00A51B6F">
            <w:pPr>
              <w:jc w:val="right"/>
              <w:rPr>
                <w:color w:val="000000"/>
                <w:sz w:val="20"/>
                <w:szCs w:val="20"/>
              </w:rPr>
            </w:pPr>
            <w:r w:rsidRPr="00A51B6F">
              <w:rPr>
                <w:color w:val="000000"/>
                <w:sz w:val="20"/>
                <w:szCs w:val="20"/>
              </w:rPr>
              <w:t>102 094,24</w:t>
            </w:r>
          </w:p>
        </w:tc>
      </w:tr>
      <w:tr w:rsidR="00A51B6F" w:rsidRPr="00A51B6F" w14:paraId="2AA02AF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6F20882" w14:textId="77777777" w:rsidR="00A51B6F" w:rsidRPr="00A51B6F" w:rsidRDefault="00A51B6F" w:rsidP="00A51B6F">
            <w:pPr>
              <w:rPr>
                <w:color w:val="000000"/>
                <w:sz w:val="20"/>
                <w:szCs w:val="20"/>
              </w:rPr>
            </w:pPr>
            <w:r w:rsidRPr="00A51B6F">
              <w:rPr>
                <w:color w:val="000000"/>
                <w:sz w:val="20"/>
                <w:szCs w:val="20"/>
              </w:rPr>
              <w:t>Дорожное хозяйство (дорожные фонды)</w:t>
            </w:r>
          </w:p>
        </w:tc>
        <w:tc>
          <w:tcPr>
            <w:tcW w:w="514" w:type="pct"/>
            <w:tcBorders>
              <w:top w:val="nil"/>
              <w:left w:val="nil"/>
              <w:bottom w:val="single" w:sz="4" w:space="0" w:color="000000"/>
              <w:right w:val="single" w:sz="4" w:space="0" w:color="000000"/>
            </w:tcBorders>
            <w:shd w:val="clear" w:color="auto" w:fill="auto"/>
            <w:noWrap/>
            <w:hideMark/>
          </w:tcPr>
          <w:p w14:paraId="3E3D48AE" w14:textId="77777777" w:rsidR="00A51B6F" w:rsidRPr="00A51B6F" w:rsidRDefault="00A51B6F" w:rsidP="00A51B6F">
            <w:pPr>
              <w:jc w:val="center"/>
              <w:rPr>
                <w:color w:val="000000"/>
                <w:sz w:val="20"/>
                <w:szCs w:val="20"/>
              </w:rPr>
            </w:pPr>
            <w:r w:rsidRPr="00A51B6F">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501A12F4" w14:textId="77777777" w:rsidR="00A51B6F" w:rsidRPr="00A51B6F" w:rsidRDefault="00A51B6F" w:rsidP="00A51B6F">
            <w:pPr>
              <w:jc w:val="center"/>
              <w:rPr>
                <w:color w:val="000000"/>
                <w:sz w:val="20"/>
                <w:szCs w:val="20"/>
              </w:rPr>
            </w:pPr>
            <w:r w:rsidRPr="00A51B6F">
              <w:rPr>
                <w:color w:val="000000"/>
                <w:sz w:val="20"/>
                <w:szCs w:val="20"/>
              </w:rPr>
              <w:t>0409</w:t>
            </w:r>
          </w:p>
        </w:tc>
        <w:tc>
          <w:tcPr>
            <w:tcW w:w="357" w:type="pct"/>
            <w:tcBorders>
              <w:top w:val="nil"/>
              <w:left w:val="nil"/>
              <w:bottom w:val="single" w:sz="4" w:space="0" w:color="000000"/>
              <w:right w:val="single" w:sz="4" w:space="0" w:color="000000"/>
            </w:tcBorders>
            <w:shd w:val="clear" w:color="auto" w:fill="auto"/>
            <w:noWrap/>
            <w:hideMark/>
          </w:tcPr>
          <w:p w14:paraId="1355E905"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1D91824" w14:textId="77777777" w:rsidR="00A51B6F" w:rsidRPr="00A51B6F" w:rsidRDefault="00A51B6F" w:rsidP="00A51B6F">
            <w:pPr>
              <w:jc w:val="right"/>
              <w:rPr>
                <w:color w:val="000000"/>
                <w:sz w:val="20"/>
                <w:szCs w:val="20"/>
              </w:rPr>
            </w:pPr>
            <w:r w:rsidRPr="00A51B6F">
              <w:rPr>
                <w:color w:val="000000"/>
                <w:sz w:val="20"/>
                <w:szCs w:val="20"/>
              </w:rPr>
              <w:t>120 110,87</w:t>
            </w:r>
          </w:p>
        </w:tc>
        <w:tc>
          <w:tcPr>
            <w:tcW w:w="621" w:type="pct"/>
            <w:tcBorders>
              <w:top w:val="nil"/>
              <w:left w:val="nil"/>
              <w:bottom w:val="single" w:sz="4" w:space="0" w:color="000000"/>
              <w:right w:val="single" w:sz="4" w:space="0" w:color="000000"/>
            </w:tcBorders>
            <w:shd w:val="clear" w:color="auto" w:fill="auto"/>
            <w:noWrap/>
            <w:hideMark/>
          </w:tcPr>
          <w:p w14:paraId="6080072D" w14:textId="77777777" w:rsidR="00A51B6F" w:rsidRPr="00A51B6F" w:rsidRDefault="00A51B6F" w:rsidP="00A51B6F">
            <w:pPr>
              <w:jc w:val="right"/>
              <w:rPr>
                <w:color w:val="000000"/>
                <w:sz w:val="20"/>
                <w:szCs w:val="20"/>
              </w:rPr>
            </w:pPr>
            <w:r w:rsidRPr="00A51B6F">
              <w:rPr>
                <w:color w:val="000000"/>
                <w:sz w:val="20"/>
                <w:szCs w:val="20"/>
              </w:rPr>
              <w:t>102 094,24</w:t>
            </w:r>
          </w:p>
        </w:tc>
      </w:tr>
      <w:tr w:rsidR="00A51B6F" w:rsidRPr="00A51B6F" w14:paraId="0A4D206D"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5D9DACA8" w14:textId="77777777" w:rsidR="00A51B6F" w:rsidRPr="00A51B6F" w:rsidRDefault="00A51B6F" w:rsidP="00A51B6F">
            <w:pPr>
              <w:rPr>
                <w:color w:val="000000"/>
                <w:sz w:val="20"/>
                <w:szCs w:val="20"/>
              </w:rPr>
            </w:pPr>
            <w:r w:rsidRPr="00A51B6F">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04F5A232" w14:textId="77777777" w:rsidR="00A51B6F" w:rsidRPr="00A51B6F" w:rsidRDefault="00A51B6F" w:rsidP="00A51B6F">
            <w:pPr>
              <w:jc w:val="center"/>
              <w:rPr>
                <w:color w:val="000000"/>
                <w:sz w:val="20"/>
                <w:szCs w:val="20"/>
              </w:rPr>
            </w:pPr>
            <w:r w:rsidRPr="00A51B6F">
              <w:rPr>
                <w:color w:val="000000"/>
                <w:sz w:val="20"/>
                <w:szCs w:val="20"/>
              </w:rPr>
              <w:t>1500000000</w:t>
            </w:r>
          </w:p>
        </w:tc>
        <w:tc>
          <w:tcPr>
            <w:tcW w:w="437" w:type="pct"/>
            <w:tcBorders>
              <w:top w:val="nil"/>
              <w:left w:val="nil"/>
              <w:bottom w:val="single" w:sz="4" w:space="0" w:color="000000"/>
              <w:right w:val="single" w:sz="4" w:space="0" w:color="000000"/>
            </w:tcBorders>
            <w:shd w:val="clear" w:color="auto" w:fill="auto"/>
            <w:noWrap/>
            <w:hideMark/>
          </w:tcPr>
          <w:p w14:paraId="5E5C00A0"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A90D744"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19EF6B6" w14:textId="77777777" w:rsidR="00A51B6F" w:rsidRPr="00A51B6F" w:rsidRDefault="00A51B6F" w:rsidP="00A51B6F">
            <w:pPr>
              <w:jc w:val="right"/>
              <w:rPr>
                <w:color w:val="000000"/>
                <w:sz w:val="20"/>
                <w:szCs w:val="20"/>
              </w:rPr>
            </w:pPr>
            <w:r w:rsidRPr="00A51B6F">
              <w:rPr>
                <w:color w:val="000000"/>
                <w:sz w:val="20"/>
                <w:szCs w:val="20"/>
              </w:rPr>
              <w:t>25 785 698,52</w:t>
            </w:r>
          </w:p>
        </w:tc>
        <w:tc>
          <w:tcPr>
            <w:tcW w:w="621" w:type="pct"/>
            <w:tcBorders>
              <w:top w:val="nil"/>
              <w:left w:val="nil"/>
              <w:bottom w:val="single" w:sz="4" w:space="0" w:color="000000"/>
              <w:right w:val="single" w:sz="4" w:space="0" w:color="000000"/>
            </w:tcBorders>
            <w:shd w:val="clear" w:color="auto" w:fill="auto"/>
            <w:noWrap/>
            <w:hideMark/>
          </w:tcPr>
          <w:p w14:paraId="7A6B87FE" w14:textId="77777777" w:rsidR="00A51B6F" w:rsidRPr="00A51B6F" w:rsidRDefault="00A51B6F" w:rsidP="00A51B6F">
            <w:pPr>
              <w:jc w:val="right"/>
              <w:rPr>
                <w:color w:val="000000"/>
                <w:sz w:val="20"/>
                <w:szCs w:val="20"/>
              </w:rPr>
            </w:pPr>
            <w:r w:rsidRPr="00A51B6F">
              <w:rPr>
                <w:color w:val="000000"/>
                <w:sz w:val="20"/>
                <w:szCs w:val="20"/>
              </w:rPr>
              <w:t>25 126 058,52</w:t>
            </w:r>
          </w:p>
        </w:tc>
      </w:tr>
      <w:tr w:rsidR="00A51B6F" w:rsidRPr="00A51B6F" w14:paraId="766A3D45"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4BE1A088" w14:textId="77777777" w:rsidR="00A51B6F" w:rsidRPr="00A51B6F" w:rsidRDefault="00A51B6F" w:rsidP="00A51B6F">
            <w:pPr>
              <w:rPr>
                <w:color w:val="000000"/>
                <w:sz w:val="20"/>
                <w:szCs w:val="20"/>
              </w:rPr>
            </w:pPr>
            <w:r w:rsidRPr="00A51B6F">
              <w:rPr>
                <w:color w:val="000000"/>
                <w:sz w:val="20"/>
                <w:szCs w:val="20"/>
              </w:rPr>
              <w:t>Основное мероприятие 1 Защита от чрезвычайных ситуаций</w:t>
            </w:r>
          </w:p>
        </w:tc>
        <w:tc>
          <w:tcPr>
            <w:tcW w:w="514" w:type="pct"/>
            <w:tcBorders>
              <w:top w:val="nil"/>
              <w:left w:val="nil"/>
              <w:bottom w:val="single" w:sz="4" w:space="0" w:color="000000"/>
              <w:right w:val="single" w:sz="4" w:space="0" w:color="000000"/>
            </w:tcBorders>
            <w:shd w:val="clear" w:color="auto" w:fill="auto"/>
            <w:noWrap/>
            <w:hideMark/>
          </w:tcPr>
          <w:p w14:paraId="29D85E52" w14:textId="77777777" w:rsidR="00A51B6F" w:rsidRPr="00A51B6F" w:rsidRDefault="00A51B6F" w:rsidP="00A51B6F">
            <w:pPr>
              <w:jc w:val="center"/>
              <w:rPr>
                <w:color w:val="000000"/>
                <w:sz w:val="20"/>
                <w:szCs w:val="20"/>
              </w:rPr>
            </w:pPr>
            <w:r w:rsidRPr="00A51B6F">
              <w:rPr>
                <w:color w:val="000000"/>
                <w:sz w:val="20"/>
                <w:szCs w:val="20"/>
              </w:rPr>
              <w:t>1500100000</w:t>
            </w:r>
          </w:p>
        </w:tc>
        <w:tc>
          <w:tcPr>
            <w:tcW w:w="437" w:type="pct"/>
            <w:tcBorders>
              <w:top w:val="nil"/>
              <w:left w:val="nil"/>
              <w:bottom w:val="single" w:sz="4" w:space="0" w:color="000000"/>
              <w:right w:val="single" w:sz="4" w:space="0" w:color="000000"/>
            </w:tcBorders>
            <w:shd w:val="clear" w:color="auto" w:fill="auto"/>
            <w:noWrap/>
            <w:hideMark/>
          </w:tcPr>
          <w:p w14:paraId="6CA72C4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459A9DB"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ED6144B" w14:textId="77777777" w:rsidR="00A51B6F" w:rsidRPr="00A51B6F" w:rsidRDefault="00A51B6F" w:rsidP="00A51B6F">
            <w:pPr>
              <w:jc w:val="right"/>
              <w:rPr>
                <w:color w:val="000000"/>
                <w:sz w:val="20"/>
                <w:szCs w:val="20"/>
              </w:rPr>
            </w:pPr>
            <w:r w:rsidRPr="00A51B6F">
              <w:rPr>
                <w:color w:val="000000"/>
                <w:sz w:val="20"/>
                <w:szCs w:val="20"/>
              </w:rPr>
              <w:t>25 785 698,52</w:t>
            </w:r>
          </w:p>
        </w:tc>
        <w:tc>
          <w:tcPr>
            <w:tcW w:w="621" w:type="pct"/>
            <w:tcBorders>
              <w:top w:val="nil"/>
              <w:left w:val="nil"/>
              <w:bottom w:val="single" w:sz="4" w:space="0" w:color="000000"/>
              <w:right w:val="single" w:sz="4" w:space="0" w:color="000000"/>
            </w:tcBorders>
            <w:shd w:val="clear" w:color="auto" w:fill="auto"/>
            <w:noWrap/>
            <w:hideMark/>
          </w:tcPr>
          <w:p w14:paraId="55D56400" w14:textId="77777777" w:rsidR="00A51B6F" w:rsidRPr="00A51B6F" w:rsidRDefault="00A51B6F" w:rsidP="00A51B6F">
            <w:pPr>
              <w:jc w:val="right"/>
              <w:rPr>
                <w:color w:val="000000"/>
                <w:sz w:val="20"/>
                <w:szCs w:val="20"/>
              </w:rPr>
            </w:pPr>
            <w:r w:rsidRPr="00A51B6F">
              <w:rPr>
                <w:color w:val="000000"/>
                <w:sz w:val="20"/>
                <w:szCs w:val="20"/>
              </w:rPr>
              <w:t>25 126 058,52</w:t>
            </w:r>
          </w:p>
        </w:tc>
      </w:tr>
      <w:tr w:rsidR="00A51B6F" w:rsidRPr="00A51B6F" w14:paraId="15E86F48"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4BD8822" w14:textId="77777777" w:rsidR="00A51B6F" w:rsidRPr="00A51B6F" w:rsidRDefault="00A51B6F" w:rsidP="00A51B6F">
            <w:pPr>
              <w:rPr>
                <w:color w:val="000000"/>
                <w:sz w:val="20"/>
                <w:szCs w:val="20"/>
              </w:rPr>
            </w:pPr>
            <w:r w:rsidRPr="00A51B6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4" w:type="pct"/>
            <w:tcBorders>
              <w:top w:val="nil"/>
              <w:left w:val="nil"/>
              <w:bottom w:val="single" w:sz="4" w:space="0" w:color="000000"/>
              <w:right w:val="single" w:sz="4" w:space="0" w:color="000000"/>
            </w:tcBorders>
            <w:shd w:val="clear" w:color="auto" w:fill="auto"/>
            <w:noWrap/>
            <w:hideMark/>
          </w:tcPr>
          <w:p w14:paraId="561C7B28"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1DADA292"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428A3D"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8BE1FC5" w14:textId="77777777" w:rsidR="00A51B6F" w:rsidRPr="00A51B6F" w:rsidRDefault="00A51B6F" w:rsidP="00A51B6F">
            <w:pPr>
              <w:jc w:val="right"/>
              <w:rPr>
                <w:color w:val="000000"/>
                <w:sz w:val="20"/>
                <w:szCs w:val="20"/>
              </w:rPr>
            </w:pPr>
            <w:r w:rsidRPr="00A51B6F">
              <w:rPr>
                <w:color w:val="000000"/>
                <w:sz w:val="20"/>
                <w:szCs w:val="20"/>
              </w:rPr>
              <w:t>24 676 198,16</w:t>
            </w:r>
          </w:p>
        </w:tc>
        <w:tc>
          <w:tcPr>
            <w:tcW w:w="621" w:type="pct"/>
            <w:tcBorders>
              <w:top w:val="nil"/>
              <w:left w:val="nil"/>
              <w:bottom w:val="single" w:sz="4" w:space="0" w:color="000000"/>
              <w:right w:val="single" w:sz="4" w:space="0" w:color="000000"/>
            </w:tcBorders>
            <w:shd w:val="clear" w:color="auto" w:fill="auto"/>
            <w:noWrap/>
            <w:hideMark/>
          </w:tcPr>
          <w:p w14:paraId="30D5D210" w14:textId="77777777" w:rsidR="00A51B6F" w:rsidRPr="00A51B6F" w:rsidRDefault="00A51B6F" w:rsidP="00A51B6F">
            <w:pPr>
              <w:jc w:val="right"/>
              <w:rPr>
                <w:color w:val="000000"/>
                <w:sz w:val="20"/>
                <w:szCs w:val="20"/>
              </w:rPr>
            </w:pPr>
            <w:r w:rsidRPr="00A51B6F">
              <w:rPr>
                <w:color w:val="000000"/>
                <w:sz w:val="20"/>
                <w:szCs w:val="20"/>
              </w:rPr>
              <w:t>24 615 058,16</w:t>
            </w:r>
          </w:p>
        </w:tc>
      </w:tr>
      <w:tr w:rsidR="00A51B6F" w:rsidRPr="00A51B6F" w14:paraId="45703C2C"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101CADE"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0CD0527C"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2EF91C7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5C6BF27"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4A0098B" w14:textId="77777777" w:rsidR="00A51B6F" w:rsidRPr="00A51B6F" w:rsidRDefault="00A51B6F" w:rsidP="00A51B6F">
            <w:pPr>
              <w:jc w:val="right"/>
              <w:rPr>
                <w:color w:val="000000"/>
                <w:sz w:val="20"/>
                <w:szCs w:val="20"/>
              </w:rPr>
            </w:pPr>
            <w:r w:rsidRPr="00A51B6F">
              <w:rPr>
                <w:color w:val="000000"/>
                <w:sz w:val="20"/>
                <w:szCs w:val="20"/>
              </w:rPr>
              <w:t>24 555 579,16</w:t>
            </w:r>
          </w:p>
        </w:tc>
        <w:tc>
          <w:tcPr>
            <w:tcW w:w="621" w:type="pct"/>
            <w:tcBorders>
              <w:top w:val="nil"/>
              <w:left w:val="nil"/>
              <w:bottom w:val="single" w:sz="4" w:space="0" w:color="000000"/>
              <w:right w:val="single" w:sz="4" w:space="0" w:color="000000"/>
            </w:tcBorders>
            <w:shd w:val="clear" w:color="auto" w:fill="auto"/>
            <w:noWrap/>
            <w:hideMark/>
          </w:tcPr>
          <w:p w14:paraId="1A9AF330" w14:textId="77777777" w:rsidR="00A51B6F" w:rsidRPr="00A51B6F" w:rsidRDefault="00A51B6F" w:rsidP="00A51B6F">
            <w:pPr>
              <w:jc w:val="right"/>
              <w:rPr>
                <w:color w:val="000000"/>
                <w:sz w:val="20"/>
                <w:szCs w:val="20"/>
              </w:rPr>
            </w:pPr>
            <w:r w:rsidRPr="00A51B6F">
              <w:rPr>
                <w:color w:val="000000"/>
                <w:sz w:val="20"/>
                <w:szCs w:val="20"/>
              </w:rPr>
              <w:t>24 555 579,16</w:t>
            </w:r>
          </w:p>
        </w:tc>
      </w:tr>
      <w:tr w:rsidR="00A51B6F" w:rsidRPr="00A51B6F" w14:paraId="498E509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DC1459D"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7A988BDF"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493AE352" w14:textId="77777777" w:rsidR="00A51B6F" w:rsidRPr="00A51B6F" w:rsidRDefault="00A51B6F" w:rsidP="00A51B6F">
            <w:pPr>
              <w:jc w:val="center"/>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732F9D9F"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4BEDEFE" w14:textId="77777777" w:rsidR="00A51B6F" w:rsidRPr="00A51B6F" w:rsidRDefault="00A51B6F" w:rsidP="00A51B6F">
            <w:pPr>
              <w:jc w:val="right"/>
              <w:rPr>
                <w:color w:val="000000"/>
                <w:sz w:val="20"/>
                <w:szCs w:val="20"/>
              </w:rPr>
            </w:pPr>
            <w:r w:rsidRPr="00A51B6F">
              <w:rPr>
                <w:color w:val="000000"/>
                <w:sz w:val="20"/>
                <w:szCs w:val="20"/>
              </w:rPr>
              <w:t>24 555 579,16</w:t>
            </w:r>
          </w:p>
        </w:tc>
        <w:tc>
          <w:tcPr>
            <w:tcW w:w="621" w:type="pct"/>
            <w:tcBorders>
              <w:top w:val="nil"/>
              <w:left w:val="nil"/>
              <w:bottom w:val="single" w:sz="4" w:space="0" w:color="000000"/>
              <w:right w:val="single" w:sz="4" w:space="0" w:color="000000"/>
            </w:tcBorders>
            <w:shd w:val="clear" w:color="auto" w:fill="auto"/>
            <w:noWrap/>
            <w:hideMark/>
          </w:tcPr>
          <w:p w14:paraId="297D5E10" w14:textId="77777777" w:rsidR="00A51B6F" w:rsidRPr="00A51B6F" w:rsidRDefault="00A51B6F" w:rsidP="00A51B6F">
            <w:pPr>
              <w:jc w:val="right"/>
              <w:rPr>
                <w:color w:val="000000"/>
                <w:sz w:val="20"/>
                <w:szCs w:val="20"/>
              </w:rPr>
            </w:pPr>
            <w:r w:rsidRPr="00A51B6F">
              <w:rPr>
                <w:color w:val="000000"/>
                <w:sz w:val="20"/>
                <w:szCs w:val="20"/>
              </w:rPr>
              <w:t>24 555 579,16</w:t>
            </w:r>
          </w:p>
        </w:tc>
      </w:tr>
      <w:tr w:rsidR="00A51B6F" w:rsidRPr="00A51B6F" w14:paraId="05BAB60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3B6CDAD" w14:textId="77777777" w:rsidR="00A51B6F" w:rsidRPr="00A51B6F" w:rsidRDefault="00A51B6F" w:rsidP="00A51B6F">
            <w:pPr>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4" w:type="pct"/>
            <w:tcBorders>
              <w:top w:val="nil"/>
              <w:left w:val="nil"/>
              <w:bottom w:val="single" w:sz="4" w:space="0" w:color="000000"/>
              <w:right w:val="single" w:sz="4" w:space="0" w:color="000000"/>
            </w:tcBorders>
            <w:shd w:val="clear" w:color="auto" w:fill="auto"/>
            <w:noWrap/>
            <w:hideMark/>
          </w:tcPr>
          <w:p w14:paraId="46FD6CB8"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0340A6E3" w14:textId="77777777" w:rsidR="00A51B6F" w:rsidRPr="00A51B6F" w:rsidRDefault="00A51B6F" w:rsidP="00A51B6F">
            <w:pPr>
              <w:jc w:val="center"/>
              <w:rPr>
                <w:color w:val="000000"/>
                <w:sz w:val="20"/>
                <w:szCs w:val="20"/>
              </w:rPr>
            </w:pPr>
            <w:r w:rsidRPr="00A51B6F">
              <w:rPr>
                <w:color w:val="000000"/>
                <w:sz w:val="20"/>
                <w:szCs w:val="20"/>
              </w:rPr>
              <w:t>0310</w:t>
            </w:r>
          </w:p>
        </w:tc>
        <w:tc>
          <w:tcPr>
            <w:tcW w:w="357" w:type="pct"/>
            <w:tcBorders>
              <w:top w:val="nil"/>
              <w:left w:val="nil"/>
              <w:bottom w:val="single" w:sz="4" w:space="0" w:color="000000"/>
              <w:right w:val="single" w:sz="4" w:space="0" w:color="000000"/>
            </w:tcBorders>
            <w:shd w:val="clear" w:color="auto" w:fill="auto"/>
            <w:noWrap/>
            <w:hideMark/>
          </w:tcPr>
          <w:p w14:paraId="624F1659"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F1943E8" w14:textId="77777777" w:rsidR="00A51B6F" w:rsidRPr="00A51B6F" w:rsidRDefault="00A51B6F" w:rsidP="00A51B6F">
            <w:pPr>
              <w:jc w:val="right"/>
              <w:rPr>
                <w:color w:val="000000"/>
                <w:sz w:val="20"/>
                <w:szCs w:val="20"/>
              </w:rPr>
            </w:pPr>
            <w:r w:rsidRPr="00A51B6F">
              <w:rPr>
                <w:color w:val="000000"/>
                <w:sz w:val="20"/>
                <w:szCs w:val="20"/>
              </w:rPr>
              <w:t>24 555 579,16</w:t>
            </w:r>
          </w:p>
        </w:tc>
        <w:tc>
          <w:tcPr>
            <w:tcW w:w="621" w:type="pct"/>
            <w:tcBorders>
              <w:top w:val="nil"/>
              <w:left w:val="nil"/>
              <w:bottom w:val="single" w:sz="4" w:space="0" w:color="000000"/>
              <w:right w:val="single" w:sz="4" w:space="0" w:color="000000"/>
            </w:tcBorders>
            <w:shd w:val="clear" w:color="auto" w:fill="auto"/>
            <w:noWrap/>
            <w:hideMark/>
          </w:tcPr>
          <w:p w14:paraId="574ED127" w14:textId="77777777" w:rsidR="00A51B6F" w:rsidRPr="00A51B6F" w:rsidRDefault="00A51B6F" w:rsidP="00A51B6F">
            <w:pPr>
              <w:jc w:val="right"/>
              <w:rPr>
                <w:color w:val="000000"/>
                <w:sz w:val="20"/>
                <w:szCs w:val="20"/>
              </w:rPr>
            </w:pPr>
            <w:r w:rsidRPr="00A51B6F">
              <w:rPr>
                <w:color w:val="000000"/>
                <w:sz w:val="20"/>
                <w:szCs w:val="20"/>
              </w:rPr>
              <w:t>24 555 579,16</w:t>
            </w:r>
          </w:p>
        </w:tc>
      </w:tr>
      <w:tr w:rsidR="00A51B6F" w:rsidRPr="00A51B6F" w14:paraId="401D35F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6E559B1"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07AEDBE2"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5A3614E3"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7CC339C"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1FE4DE23" w14:textId="77777777" w:rsidR="00A51B6F" w:rsidRPr="00A51B6F" w:rsidRDefault="00A51B6F" w:rsidP="00A51B6F">
            <w:pPr>
              <w:jc w:val="right"/>
              <w:rPr>
                <w:color w:val="000000"/>
                <w:sz w:val="20"/>
                <w:szCs w:val="20"/>
              </w:rPr>
            </w:pPr>
            <w:r w:rsidRPr="00A51B6F">
              <w:rPr>
                <w:color w:val="000000"/>
                <w:sz w:val="20"/>
                <w:szCs w:val="20"/>
              </w:rPr>
              <w:t>60 000,00</w:t>
            </w:r>
          </w:p>
        </w:tc>
        <w:tc>
          <w:tcPr>
            <w:tcW w:w="621" w:type="pct"/>
            <w:tcBorders>
              <w:top w:val="nil"/>
              <w:left w:val="nil"/>
              <w:bottom w:val="single" w:sz="4" w:space="0" w:color="000000"/>
              <w:right w:val="single" w:sz="4" w:space="0" w:color="000000"/>
            </w:tcBorders>
            <w:shd w:val="clear" w:color="auto" w:fill="auto"/>
            <w:noWrap/>
            <w:hideMark/>
          </w:tcPr>
          <w:p w14:paraId="2A2A9EDC"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3392B740"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BAC089E"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51D35E9A"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34E1258B" w14:textId="77777777" w:rsidR="00A51B6F" w:rsidRPr="00A51B6F" w:rsidRDefault="00A51B6F" w:rsidP="00A51B6F">
            <w:pPr>
              <w:jc w:val="center"/>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3C6A190B"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D4F82C7" w14:textId="77777777" w:rsidR="00A51B6F" w:rsidRPr="00A51B6F" w:rsidRDefault="00A51B6F" w:rsidP="00A51B6F">
            <w:pPr>
              <w:jc w:val="right"/>
              <w:rPr>
                <w:color w:val="000000"/>
                <w:sz w:val="20"/>
                <w:szCs w:val="20"/>
              </w:rPr>
            </w:pPr>
            <w:r w:rsidRPr="00A51B6F">
              <w:rPr>
                <w:color w:val="000000"/>
                <w:sz w:val="20"/>
                <w:szCs w:val="20"/>
              </w:rPr>
              <w:t>60 000,00</w:t>
            </w:r>
          </w:p>
        </w:tc>
        <w:tc>
          <w:tcPr>
            <w:tcW w:w="621" w:type="pct"/>
            <w:tcBorders>
              <w:top w:val="nil"/>
              <w:left w:val="nil"/>
              <w:bottom w:val="single" w:sz="4" w:space="0" w:color="000000"/>
              <w:right w:val="single" w:sz="4" w:space="0" w:color="000000"/>
            </w:tcBorders>
            <w:shd w:val="clear" w:color="auto" w:fill="auto"/>
            <w:noWrap/>
            <w:hideMark/>
          </w:tcPr>
          <w:p w14:paraId="7E58E694"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181F929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E8CD2EA" w14:textId="77777777" w:rsidR="00A51B6F" w:rsidRPr="00A51B6F" w:rsidRDefault="00A51B6F" w:rsidP="00A51B6F">
            <w:pPr>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4" w:type="pct"/>
            <w:tcBorders>
              <w:top w:val="nil"/>
              <w:left w:val="nil"/>
              <w:bottom w:val="single" w:sz="4" w:space="0" w:color="000000"/>
              <w:right w:val="single" w:sz="4" w:space="0" w:color="000000"/>
            </w:tcBorders>
            <w:shd w:val="clear" w:color="auto" w:fill="auto"/>
            <w:noWrap/>
            <w:hideMark/>
          </w:tcPr>
          <w:p w14:paraId="1B842B7C"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3884EAAC" w14:textId="77777777" w:rsidR="00A51B6F" w:rsidRPr="00A51B6F" w:rsidRDefault="00A51B6F" w:rsidP="00A51B6F">
            <w:pPr>
              <w:jc w:val="center"/>
              <w:rPr>
                <w:color w:val="000000"/>
                <w:sz w:val="20"/>
                <w:szCs w:val="20"/>
              </w:rPr>
            </w:pPr>
            <w:r w:rsidRPr="00A51B6F">
              <w:rPr>
                <w:color w:val="000000"/>
                <w:sz w:val="20"/>
                <w:szCs w:val="20"/>
              </w:rPr>
              <w:t>0310</w:t>
            </w:r>
          </w:p>
        </w:tc>
        <w:tc>
          <w:tcPr>
            <w:tcW w:w="357" w:type="pct"/>
            <w:tcBorders>
              <w:top w:val="nil"/>
              <w:left w:val="nil"/>
              <w:bottom w:val="single" w:sz="4" w:space="0" w:color="000000"/>
              <w:right w:val="single" w:sz="4" w:space="0" w:color="000000"/>
            </w:tcBorders>
            <w:shd w:val="clear" w:color="auto" w:fill="auto"/>
            <w:noWrap/>
            <w:hideMark/>
          </w:tcPr>
          <w:p w14:paraId="5E2B8BEB"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7A3A27E" w14:textId="77777777" w:rsidR="00A51B6F" w:rsidRPr="00A51B6F" w:rsidRDefault="00A51B6F" w:rsidP="00A51B6F">
            <w:pPr>
              <w:jc w:val="right"/>
              <w:rPr>
                <w:color w:val="000000"/>
                <w:sz w:val="20"/>
                <w:szCs w:val="20"/>
              </w:rPr>
            </w:pPr>
            <w:r w:rsidRPr="00A51B6F">
              <w:rPr>
                <w:color w:val="000000"/>
                <w:sz w:val="20"/>
                <w:szCs w:val="20"/>
              </w:rPr>
              <w:t>60 000,00</w:t>
            </w:r>
          </w:p>
        </w:tc>
        <w:tc>
          <w:tcPr>
            <w:tcW w:w="621" w:type="pct"/>
            <w:tcBorders>
              <w:top w:val="nil"/>
              <w:left w:val="nil"/>
              <w:bottom w:val="single" w:sz="4" w:space="0" w:color="000000"/>
              <w:right w:val="single" w:sz="4" w:space="0" w:color="000000"/>
            </w:tcBorders>
            <w:shd w:val="clear" w:color="auto" w:fill="auto"/>
            <w:noWrap/>
            <w:hideMark/>
          </w:tcPr>
          <w:p w14:paraId="6B9D99BB" w14:textId="77777777" w:rsidR="00A51B6F" w:rsidRPr="00A51B6F" w:rsidRDefault="00A51B6F" w:rsidP="00A51B6F">
            <w:pPr>
              <w:jc w:val="right"/>
              <w:rPr>
                <w:color w:val="000000"/>
                <w:sz w:val="20"/>
                <w:szCs w:val="20"/>
              </w:rPr>
            </w:pPr>
            <w:r w:rsidRPr="00A51B6F">
              <w:rPr>
                <w:color w:val="000000"/>
                <w:sz w:val="20"/>
                <w:szCs w:val="20"/>
              </w:rPr>
              <w:t>0,00</w:t>
            </w:r>
          </w:p>
        </w:tc>
      </w:tr>
      <w:tr w:rsidR="00A51B6F" w:rsidRPr="00A51B6F" w14:paraId="41942D4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E47AE35" w14:textId="77777777" w:rsidR="00A51B6F" w:rsidRPr="00A51B6F" w:rsidRDefault="00A51B6F" w:rsidP="00A51B6F">
            <w:pPr>
              <w:rPr>
                <w:color w:val="000000"/>
                <w:sz w:val="20"/>
                <w:szCs w:val="20"/>
              </w:rPr>
            </w:pPr>
            <w:r w:rsidRPr="00A51B6F">
              <w:rPr>
                <w:color w:val="000000"/>
                <w:sz w:val="20"/>
                <w:szCs w:val="20"/>
              </w:rPr>
              <w:t>Иные бюджетные ассигнования</w:t>
            </w:r>
          </w:p>
        </w:tc>
        <w:tc>
          <w:tcPr>
            <w:tcW w:w="514" w:type="pct"/>
            <w:tcBorders>
              <w:top w:val="nil"/>
              <w:left w:val="nil"/>
              <w:bottom w:val="single" w:sz="4" w:space="0" w:color="000000"/>
              <w:right w:val="single" w:sz="4" w:space="0" w:color="000000"/>
            </w:tcBorders>
            <w:shd w:val="clear" w:color="auto" w:fill="auto"/>
            <w:noWrap/>
            <w:hideMark/>
          </w:tcPr>
          <w:p w14:paraId="6EF2EAB0"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78224E0E"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719737C" w14:textId="77777777" w:rsidR="00A51B6F" w:rsidRPr="00A51B6F" w:rsidRDefault="00A51B6F" w:rsidP="00A51B6F">
            <w:pPr>
              <w:jc w:val="center"/>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06703464" w14:textId="77777777" w:rsidR="00A51B6F" w:rsidRPr="00A51B6F" w:rsidRDefault="00A51B6F" w:rsidP="00A51B6F">
            <w:pPr>
              <w:jc w:val="right"/>
              <w:rPr>
                <w:color w:val="000000"/>
                <w:sz w:val="20"/>
                <w:szCs w:val="20"/>
              </w:rPr>
            </w:pPr>
            <w:r w:rsidRPr="00A51B6F">
              <w:rPr>
                <w:color w:val="000000"/>
                <w:sz w:val="20"/>
                <w:szCs w:val="20"/>
              </w:rPr>
              <w:t>60 619,00</w:t>
            </w:r>
          </w:p>
        </w:tc>
        <w:tc>
          <w:tcPr>
            <w:tcW w:w="621" w:type="pct"/>
            <w:tcBorders>
              <w:top w:val="nil"/>
              <w:left w:val="nil"/>
              <w:bottom w:val="single" w:sz="4" w:space="0" w:color="000000"/>
              <w:right w:val="single" w:sz="4" w:space="0" w:color="000000"/>
            </w:tcBorders>
            <w:shd w:val="clear" w:color="auto" w:fill="auto"/>
            <w:noWrap/>
            <w:hideMark/>
          </w:tcPr>
          <w:p w14:paraId="199699BA" w14:textId="77777777" w:rsidR="00A51B6F" w:rsidRPr="00A51B6F" w:rsidRDefault="00A51B6F" w:rsidP="00A51B6F">
            <w:pPr>
              <w:jc w:val="right"/>
              <w:rPr>
                <w:color w:val="000000"/>
                <w:sz w:val="20"/>
                <w:szCs w:val="20"/>
              </w:rPr>
            </w:pPr>
            <w:r w:rsidRPr="00A51B6F">
              <w:rPr>
                <w:color w:val="000000"/>
                <w:sz w:val="20"/>
                <w:szCs w:val="20"/>
              </w:rPr>
              <w:t>59 479,00</w:t>
            </w:r>
          </w:p>
        </w:tc>
      </w:tr>
      <w:tr w:rsidR="00A51B6F" w:rsidRPr="00A51B6F" w14:paraId="75A99A9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C9A5CFA"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78EDCEA4"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561D521A" w14:textId="77777777" w:rsidR="00A51B6F" w:rsidRPr="00A51B6F" w:rsidRDefault="00A51B6F" w:rsidP="00A51B6F">
            <w:pPr>
              <w:jc w:val="center"/>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3DE39845" w14:textId="77777777" w:rsidR="00A51B6F" w:rsidRPr="00A51B6F" w:rsidRDefault="00A51B6F" w:rsidP="00A51B6F">
            <w:pPr>
              <w:jc w:val="center"/>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5F556D53" w14:textId="77777777" w:rsidR="00A51B6F" w:rsidRPr="00A51B6F" w:rsidRDefault="00A51B6F" w:rsidP="00A51B6F">
            <w:pPr>
              <w:jc w:val="right"/>
              <w:rPr>
                <w:color w:val="000000"/>
                <w:sz w:val="20"/>
                <w:szCs w:val="20"/>
              </w:rPr>
            </w:pPr>
            <w:r w:rsidRPr="00A51B6F">
              <w:rPr>
                <w:color w:val="000000"/>
                <w:sz w:val="20"/>
                <w:szCs w:val="20"/>
              </w:rPr>
              <w:t>60 619,00</w:t>
            </w:r>
          </w:p>
        </w:tc>
        <w:tc>
          <w:tcPr>
            <w:tcW w:w="621" w:type="pct"/>
            <w:tcBorders>
              <w:top w:val="nil"/>
              <w:left w:val="nil"/>
              <w:bottom w:val="single" w:sz="4" w:space="0" w:color="000000"/>
              <w:right w:val="single" w:sz="4" w:space="0" w:color="000000"/>
            </w:tcBorders>
            <w:shd w:val="clear" w:color="auto" w:fill="auto"/>
            <w:noWrap/>
            <w:hideMark/>
          </w:tcPr>
          <w:p w14:paraId="6B4FF652" w14:textId="77777777" w:rsidR="00A51B6F" w:rsidRPr="00A51B6F" w:rsidRDefault="00A51B6F" w:rsidP="00A51B6F">
            <w:pPr>
              <w:jc w:val="right"/>
              <w:rPr>
                <w:color w:val="000000"/>
                <w:sz w:val="20"/>
                <w:szCs w:val="20"/>
              </w:rPr>
            </w:pPr>
            <w:r w:rsidRPr="00A51B6F">
              <w:rPr>
                <w:color w:val="000000"/>
                <w:sz w:val="20"/>
                <w:szCs w:val="20"/>
              </w:rPr>
              <w:t>59 479,00</w:t>
            </w:r>
          </w:p>
        </w:tc>
      </w:tr>
      <w:tr w:rsidR="00A51B6F" w:rsidRPr="00A51B6F" w14:paraId="5522B0F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69C0419" w14:textId="77777777" w:rsidR="00A51B6F" w:rsidRPr="00A51B6F" w:rsidRDefault="00A51B6F" w:rsidP="00A51B6F">
            <w:pPr>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4" w:type="pct"/>
            <w:tcBorders>
              <w:top w:val="nil"/>
              <w:left w:val="nil"/>
              <w:bottom w:val="single" w:sz="4" w:space="0" w:color="000000"/>
              <w:right w:val="single" w:sz="4" w:space="0" w:color="000000"/>
            </w:tcBorders>
            <w:shd w:val="clear" w:color="auto" w:fill="auto"/>
            <w:noWrap/>
            <w:hideMark/>
          </w:tcPr>
          <w:p w14:paraId="2A55EEF4" w14:textId="77777777" w:rsidR="00A51B6F" w:rsidRPr="00A51B6F" w:rsidRDefault="00A51B6F" w:rsidP="00A51B6F">
            <w:pPr>
              <w:jc w:val="center"/>
              <w:rPr>
                <w:color w:val="000000"/>
                <w:sz w:val="20"/>
                <w:szCs w:val="20"/>
              </w:rPr>
            </w:pPr>
            <w:r w:rsidRPr="00A51B6F">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3DBCBF23" w14:textId="77777777" w:rsidR="00A51B6F" w:rsidRPr="00A51B6F" w:rsidRDefault="00A51B6F" w:rsidP="00A51B6F">
            <w:pPr>
              <w:jc w:val="center"/>
              <w:rPr>
                <w:color w:val="000000"/>
                <w:sz w:val="20"/>
                <w:szCs w:val="20"/>
              </w:rPr>
            </w:pPr>
            <w:r w:rsidRPr="00A51B6F">
              <w:rPr>
                <w:color w:val="000000"/>
                <w:sz w:val="20"/>
                <w:szCs w:val="20"/>
              </w:rPr>
              <w:t>0310</w:t>
            </w:r>
          </w:p>
        </w:tc>
        <w:tc>
          <w:tcPr>
            <w:tcW w:w="357" w:type="pct"/>
            <w:tcBorders>
              <w:top w:val="nil"/>
              <w:left w:val="nil"/>
              <w:bottom w:val="single" w:sz="4" w:space="0" w:color="000000"/>
              <w:right w:val="single" w:sz="4" w:space="0" w:color="000000"/>
            </w:tcBorders>
            <w:shd w:val="clear" w:color="auto" w:fill="auto"/>
            <w:noWrap/>
            <w:hideMark/>
          </w:tcPr>
          <w:p w14:paraId="0CFD79E9" w14:textId="77777777" w:rsidR="00A51B6F" w:rsidRPr="00A51B6F" w:rsidRDefault="00A51B6F" w:rsidP="00A51B6F">
            <w:pPr>
              <w:jc w:val="center"/>
              <w:rPr>
                <w:color w:val="000000"/>
                <w:sz w:val="20"/>
                <w:szCs w:val="20"/>
              </w:rPr>
            </w:pPr>
            <w:r w:rsidRPr="00A51B6F">
              <w:rPr>
                <w:color w:val="000000"/>
                <w:sz w:val="20"/>
                <w:szCs w:val="20"/>
              </w:rPr>
              <w:t>800</w:t>
            </w:r>
          </w:p>
        </w:tc>
        <w:tc>
          <w:tcPr>
            <w:tcW w:w="621" w:type="pct"/>
            <w:tcBorders>
              <w:top w:val="nil"/>
              <w:left w:val="nil"/>
              <w:bottom w:val="single" w:sz="4" w:space="0" w:color="000000"/>
              <w:right w:val="single" w:sz="4" w:space="0" w:color="000000"/>
            </w:tcBorders>
            <w:shd w:val="clear" w:color="auto" w:fill="auto"/>
            <w:noWrap/>
            <w:hideMark/>
          </w:tcPr>
          <w:p w14:paraId="733A8B1A" w14:textId="77777777" w:rsidR="00A51B6F" w:rsidRPr="00A51B6F" w:rsidRDefault="00A51B6F" w:rsidP="00A51B6F">
            <w:pPr>
              <w:jc w:val="right"/>
              <w:rPr>
                <w:color w:val="000000"/>
                <w:sz w:val="20"/>
                <w:szCs w:val="20"/>
              </w:rPr>
            </w:pPr>
            <w:r w:rsidRPr="00A51B6F">
              <w:rPr>
                <w:color w:val="000000"/>
                <w:sz w:val="20"/>
                <w:szCs w:val="20"/>
              </w:rPr>
              <w:t>60 619,00</w:t>
            </w:r>
          </w:p>
        </w:tc>
        <w:tc>
          <w:tcPr>
            <w:tcW w:w="621" w:type="pct"/>
            <w:tcBorders>
              <w:top w:val="nil"/>
              <w:left w:val="nil"/>
              <w:bottom w:val="single" w:sz="4" w:space="0" w:color="000000"/>
              <w:right w:val="single" w:sz="4" w:space="0" w:color="000000"/>
            </w:tcBorders>
            <w:shd w:val="clear" w:color="auto" w:fill="auto"/>
            <w:noWrap/>
            <w:hideMark/>
          </w:tcPr>
          <w:p w14:paraId="27F74BC6" w14:textId="77777777" w:rsidR="00A51B6F" w:rsidRPr="00A51B6F" w:rsidRDefault="00A51B6F" w:rsidP="00A51B6F">
            <w:pPr>
              <w:jc w:val="right"/>
              <w:rPr>
                <w:color w:val="000000"/>
                <w:sz w:val="20"/>
                <w:szCs w:val="20"/>
              </w:rPr>
            </w:pPr>
            <w:r w:rsidRPr="00A51B6F">
              <w:rPr>
                <w:color w:val="000000"/>
                <w:sz w:val="20"/>
                <w:szCs w:val="20"/>
              </w:rPr>
              <w:t>59 479,00</w:t>
            </w:r>
          </w:p>
        </w:tc>
      </w:tr>
      <w:tr w:rsidR="00A51B6F" w:rsidRPr="00A51B6F" w14:paraId="17D8C8DF"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EECAD62" w14:textId="77777777" w:rsidR="00A51B6F" w:rsidRPr="00A51B6F" w:rsidRDefault="00A51B6F" w:rsidP="00A51B6F">
            <w:pPr>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4" w:type="pct"/>
            <w:tcBorders>
              <w:top w:val="nil"/>
              <w:left w:val="nil"/>
              <w:bottom w:val="single" w:sz="4" w:space="0" w:color="000000"/>
              <w:right w:val="single" w:sz="4" w:space="0" w:color="000000"/>
            </w:tcBorders>
            <w:shd w:val="clear" w:color="auto" w:fill="auto"/>
            <w:noWrap/>
            <w:hideMark/>
          </w:tcPr>
          <w:p w14:paraId="48C4496A" w14:textId="77777777" w:rsidR="00A51B6F" w:rsidRPr="00A51B6F" w:rsidRDefault="00A51B6F" w:rsidP="00A51B6F">
            <w:pPr>
              <w:jc w:val="center"/>
              <w:rPr>
                <w:color w:val="000000"/>
                <w:sz w:val="20"/>
                <w:szCs w:val="20"/>
              </w:rPr>
            </w:pPr>
            <w:r w:rsidRPr="00A51B6F">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2D4145E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C241D1E"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07DCC15" w14:textId="77777777" w:rsidR="00A51B6F" w:rsidRPr="00A51B6F" w:rsidRDefault="00A51B6F" w:rsidP="00A51B6F">
            <w:pPr>
              <w:jc w:val="right"/>
              <w:rPr>
                <w:color w:val="000000"/>
                <w:sz w:val="20"/>
                <w:szCs w:val="20"/>
              </w:rPr>
            </w:pPr>
            <w:r w:rsidRPr="00A51B6F">
              <w:rPr>
                <w:color w:val="000000"/>
                <w:sz w:val="20"/>
                <w:szCs w:val="20"/>
              </w:rPr>
              <w:t>1 054 500,00</w:t>
            </w:r>
          </w:p>
        </w:tc>
        <w:tc>
          <w:tcPr>
            <w:tcW w:w="621" w:type="pct"/>
            <w:tcBorders>
              <w:top w:val="nil"/>
              <w:left w:val="nil"/>
              <w:bottom w:val="single" w:sz="4" w:space="0" w:color="000000"/>
              <w:right w:val="single" w:sz="4" w:space="0" w:color="000000"/>
            </w:tcBorders>
            <w:shd w:val="clear" w:color="auto" w:fill="auto"/>
            <w:noWrap/>
            <w:hideMark/>
          </w:tcPr>
          <w:p w14:paraId="050B26B6" w14:textId="77777777" w:rsidR="00A51B6F" w:rsidRPr="00A51B6F" w:rsidRDefault="00A51B6F" w:rsidP="00A51B6F">
            <w:pPr>
              <w:jc w:val="right"/>
              <w:rPr>
                <w:color w:val="000000"/>
                <w:sz w:val="20"/>
                <w:szCs w:val="20"/>
              </w:rPr>
            </w:pPr>
            <w:r w:rsidRPr="00A51B6F">
              <w:rPr>
                <w:color w:val="000000"/>
                <w:sz w:val="20"/>
                <w:szCs w:val="20"/>
              </w:rPr>
              <w:t>456 000,00</w:t>
            </w:r>
          </w:p>
        </w:tc>
      </w:tr>
      <w:tr w:rsidR="00A51B6F" w:rsidRPr="00A51B6F" w14:paraId="619C9F4E"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729EC1B0"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4F79835C" w14:textId="77777777" w:rsidR="00A51B6F" w:rsidRPr="00A51B6F" w:rsidRDefault="00A51B6F" w:rsidP="00A51B6F">
            <w:pPr>
              <w:jc w:val="center"/>
              <w:rPr>
                <w:color w:val="000000"/>
                <w:sz w:val="20"/>
                <w:szCs w:val="20"/>
              </w:rPr>
            </w:pPr>
            <w:r w:rsidRPr="00A51B6F">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03B1352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05176CE"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047A1EB" w14:textId="77777777" w:rsidR="00A51B6F" w:rsidRPr="00A51B6F" w:rsidRDefault="00A51B6F" w:rsidP="00A51B6F">
            <w:pPr>
              <w:jc w:val="right"/>
              <w:rPr>
                <w:color w:val="000000"/>
                <w:sz w:val="20"/>
                <w:szCs w:val="20"/>
              </w:rPr>
            </w:pPr>
            <w:r w:rsidRPr="00A51B6F">
              <w:rPr>
                <w:color w:val="000000"/>
                <w:sz w:val="20"/>
                <w:szCs w:val="20"/>
              </w:rPr>
              <w:t>1 054 500,00</w:t>
            </w:r>
          </w:p>
        </w:tc>
        <w:tc>
          <w:tcPr>
            <w:tcW w:w="621" w:type="pct"/>
            <w:tcBorders>
              <w:top w:val="nil"/>
              <w:left w:val="nil"/>
              <w:bottom w:val="single" w:sz="4" w:space="0" w:color="000000"/>
              <w:right w:val="single" w:sz="4" w:space="0" w:color="000000"/>
            </w:tcBorders>
            <w:shd w:val="clear" w:color="auto" w:fill="auto"/>
            <w:noWrap/>
            <w:hideMark/>
          </w:tcPr>
          <w:p w14:paraId="271B691F" w14:textId="77777777" w:rsidR="00A51B6F" w:rsidRPr="00A51B6F" w:rsidRDefault="00A51B6F" w:rsidP="00A51B6F">
            <w:pPr>
              <w:jc w:val="right"/>
              <w:rPr>
                <w:color w:val="000000"/>
                <w:sz w:val="20"/>
                <w:szCs w:val="20"/>
              </w:rPr>
            </w:pPr>
            <w:r w:rsidRPr="00A51B6F">
              <w:rPr>
                <w:color w:val="000000"/>
                <w:sz w:val="20"/>
                <w:szCs w:val="20"/>
              </w:rPr>
              <w:t>456 000,00</w:t>
            </w:r>
          </w:p>
        </w:tc>
      </w:tr>
      <w:tr w:rsidR="00A51B6F" w:rsidRPr="00A51B6F" w14:paraId="25826E7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0985365"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7EC41E48" w14:textId="77777777" w:rsidR="00A51B6F" w:rsidRPr="00A51B6F" w:rsidRDefault="00A51B6F" w:rsidP="00A51B6F">
            <w:pPr>
              <w:jc w:val="center"/>
              <w:rPr>
                <w:color w:val="000000"/>
                <w:sz w:val="20"/>
                <w:szCs w:val="20"/>
              </w:rPr>
            </w:pPr>
            <w:r w:rsidRPr="00A51B6F">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44CAB322" w14:textId="77777777" w:rsidR="00A51B6F" w:rsidRPr="00A51B6F" w:rsidRDefault="00A51B6F" w:rsidP="00A51B6F">
            <w:pPr>
              <w:jc w:val="center"/>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2F46E64F"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DFE3F10" w14:textId="77777777" w:rsidR="00A51B6F" w:rsidRPr="00A51B6F" w:rsidRDefault="00A51B6F" w:rsidP="00A51B6F">
            <w:pPr>
              <w:jc w:val="right"/>
              <w:rPr>
                <w:color w:val="000000"/>
                <w:sz w:val="20"/>
                <w:szCs w:val="20"/>
              </w:rPr>
            </w:pPr>
            <w:r w:rsidRPr="00A51B6F">
              <w:rPr>
                <w:color w:val="000000"/>
                <w:sz w:val="20"/>
                <w:szCs w:val="20"/>
              </w:rPr>
              <w:t>1 054 500,00</w:t>
            </w:r>
          </w:p>
        </w:tc>
        <w:tc>
          <w:tcPr>
            <w:tcW w:w="621" w:type="pct"/>
            <w:tcBorders>
              <w:top w:val="nil"/>
              <w:left w:val="nil"/>
              <w:bottom w:val="single" w:sz="4" w:space="0" w:color="000000"/>
              <w:right w:val="single" w:sz="4" w:space="0" w:color="000000"/>
            </w:tcBorders>
            <w:shd w:val="clear" w:color="auto" w:fill="auto"/>
            <w:noWrap/>
            <w:hideMark/>
          </w:tcPr>
          <w:p w14:paraId="2DC624E7" w14:textId="77777777" w:rsidR="00A51B6F" w:rsidRPr="00A51B6F" w:rsidRDefault="00A51B6F" w:rsidP="00A51B6F">
            <w:pPr>
              <w:jc w:val="right"/>
              <w:rPr>
                <w:color w:val="000000"/>
                <w:sz w:val="20"/>
                <w:szCs w:val="20"/>
              </w:rPr>
            </w:pPr>
            <w:r w:rsidRPr="00A51B6F">
              <w:rPr>
                <w:color w:val="000000"/>
                <w:sz w:val="20"/>
                <w:szCs w:val="20"/>
              </w:rPr>
              <w:t>456 000,00</w:t>
            </w:r>
          </w:p>
        </w:tc>
      </w:tr>
      <w:tr w:rsidR="00A51B6F" w:rsidRPr="00A51B6F" w14:paraId="04D5656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7D475B8" w14:textId="77777777" w:rsidR="00A51B6F" w:rsidRPr="00A51B6F" w:rsidRDefault="00A51B6F" w:rsidP="00A51B6F">
            <w:pPr>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4" w:type="pct"/>
            <w:tcBorders>
              <w:top w:val="nil"/>
              <w:left w:val="nil"/>
              <w:bottom w:val="single" w:sz="4" w:space="0" w:color="000000"/>
              <w:right w:val="single" w:sz="4" w:space="0" w:color="000000"/>
            </w:tcBorders>
            <w:shd w:val="clear" w:color="auto" w:fill="auto"/>
            <w:noWrap/>
            <w:hideMark/>
          </w:tcPr>
          <w:p w14:paraId="4CB4C6F2" w14:textId="77777777" w:rsidR="00A51B6F" w:rsidRPr="00A51B6F" w:rsidRDefault="00A51B6F" w:rsidP="00A51B6F">
            <w:pPr>
              <w:jc w:val="center"/>
              <w:rPr>
                <w:color w:val="000000"/>
                <w:sz w:val="20"/>
                <w:szCs w:val="20"/>
              </w:rPr>
            </w:pPr>
            <w:r w:rsidRPr="00A51B6F">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4E41071B" w14:textId="77777777" w:rsidR="00A51B6F" w:rsidRPr="00A51B6F" w:rsidRDefault="00A51B6F" w:rsidP="00A51B6F">
            <w:pPr>
              <w:jc w:val="center"/>
              <w:rPr>
                <w:color w:val="000000"/>
                <w:sz w:val="20"/>
                <w:szCs w:val="20"/>
              </w:rPr>
            </w:pPr>
            <w:r w:rsidRPr="00A51B6F">
              <w:rPr>
                <w:color w:val="000000"/>
                <w:sz w:val="20"/>
                <w:szCs w:val="20"/>
              </w:rPr>
              <w:t>0310</w:t>
            </w:r>
          </w:p>
        </w:tc>
        <w:tc>
          <w:tcPr>
            <w:tcW w:w="357" w:type="pct"/>
            <w:tcBorders>
              <w:top w:val="nil"/>
              <w:left w:val="nil"/>
              <w:bottom w:val="single" w:sz="4" w:space="0" w:color="000000"/>
              <w:right w:val="single" w:sz="4" w:space="0" w:color="000000"/>
            </w:tcBorders>
            <w:shd w:val="clear" w:color="auto" w:fill="auto"/>
            <w:noWrap/>
            <w:hideMark/>
          </w:tcPr>
          <w:p w14:paraId="2FBA84CE"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1859F31" w14:textId="77777777" w:rsidR="00A51B6F" w:rsidRPr="00A51B6F" w:rsidRDefault="00A51B6F" w:rsidP="00A51B6F">
            <w:pPr>
              <w:jc w:val="right"/>
              <w:rPr>
                <w:color w:val="000000"/>
                <w:sz w:val="20"/>
                <w:szCs w:val="20"/>
              </w:rPr>
            </w:pPr>
            <w:r w:rsidRPr="00A51B6F">
              <w:rPr>
                <w:color w:val="000000"/>
                <w:sz w:val="20"/>
                <w:szCs w:val="20"/>
              </w:rPr>
              <w:t>1 054 500,00</w:t>
            </w:r>
          </w:p>
        </w:tc>
        <w:tc>
          <w:tcPr>
            <w:tcW w:w="621" w:type="pct"/>
            <w:tcBorders>
              <w:top w:val="nil"/>
              <w:left w:val="nil"/>
              <w:bottom w:val="single" w:sz="4" w:space="0" w:color="000000"/>
              <w:right w:val="single" w:sz="4" w:space="0" w:color="000000"/>
            </w:tcBorders>
            <w:shd w:val="clear" w:color="auto" w:fill="auto"/>
            <w:noWrap/>
            <w:hideMark/>
          </w:tcPr>
          <w:p w14:paraId="1E38D1CD" w14:textId="77777777" w:rsidR="00A51B6F" w:rsidRPr="00A51B6F" w:rsidRDefault="00A51B6F" w:rsidP="00A51B6F">
            <w:pPr>
              <w:jc w:val="right"/>
              <w:rPr>
                <w:color w:val="000000"/>
                <w:sz w:val="20"/>
                <w:szCs w:val="20"/>
              </w:rPr>
            </w:pPr>
            <w:r w:rsidRPr="00A51B6F">
              <w:rPr>
                <w:color w:val="000000"/>
                <w:sz w:val="20"/>
                <w:szCs w:val="20"/>
              </w:rPr>
              <w:t>456 000,00</w:t>
            </w:r>
          </w:p>
        </w:tc>
      </w:tr>
      <w:tr w:rsidR="00A51B6F" w:rsidRPr="00A51B6F" w14:paraId="14D40178"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99F5E7C" w14:textId="77777777" w:rsidR="00A51B6F" w:rsidRPr="00A51B6F" w:rsidRDefault="00A51B6F" w:rsidP="00A51B6F">
            <w:pPr>
              <w:rPr>
                <w:color w:val="000000"/>
                <w:sz w:val="20"/>
                <w:szCs w:val="20"/>
              </w:rPr>
            </w:pPr>
            <w:r w:rsidRPr="00A51B6F">
              <w:rPr>
                <w:color w:val="000000"/>
                <w:sz w:val="20"/>
                <w:szCs w:val="20"/>
              </w:rPr>
              <w:t>Обеспечение деятельности подведомственных учреждений (за счет средств от оказания платных услуг)</w:t>
            </w:r>
          </w:p>
        </w:tc>
        <w:tc>
          <w:tcPr>
            <w:tcW w:w="514" w:type="pct"/>
            <w:tcBorders>
              <w:top w:val="nil"/>
              <w:left w:val="nil"/>
              <w:bottom w:val="single" w:sz="4" w:space="0" w:color="000000"/>
              <w:right w:val="single" w:sz="4" w:space="0" w:color="000000"/>
            </w:tcBorders>
            <w:shd w:val="clear" w:color="auto" w:fill="auto"/>
            <w:noWrap/>
            <w:hideMark/>
          </w:tcPr>
          <w:p w14:paraId="41F87484"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739AD20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5775957"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EAB2484" w14:textId="77777777" w:rsidR="00A51B6F" w:rsidRPr="00A51B6F" w:rsidRDefault="00A51B6F" w:rsidP="00A51B6F">
            <w:pPr>
              <w:jc w:val="right"/>
              <w:rPr>
                <w:color w:val="000000"/>
                <w:sz w:val="20"/>
                <w:szCs w:val="20"/>
              </w:rPr>
            </w:pPr>
            <w:r w:rsidRPr="00A51B6F">
              <w:rPr>
                <w:color w:val="000000"/>
                <w:sz w:val="20"/>
                <w:szCs w:val="20"/>
              </w:rPr>
              <w:t>55 000,36</w:t>
            </w:r>
          </w:p>
        </w:tc>
        <w:tc>
          <w:tcPr>
            <w:tcW w:w="621" w:type="pct"/>
            <w:tcBorders>
              <w:top w:val="nil"/>
              <w:left w:val="nil"/>
              <w:bottom w:val="single" w:sz="4" w:space="0" w:color="000000"/>
              <w:right w:val="single" w:sz="4" w:space="0" w:color="000000"/>
            </w:tcBorders>
            <w:shd w:val="clear" w:color="auto" w:fill="auto"/>
            <w:noWrap/>
            <w:hideMark/>
          </w:tcPr>
          <w:p w14:paraId="26A4A17D" w14:textId="77777777" w:rsidR="00A51B6F" w:rsidRPr="00A51B6F" w:rsidRDefault="00A51B6F" w:rsidP="00A51B6F">
            <w:pPr>
              <w:jc w:val="right"/>
              <w:rPr>
                <w:color w:val="000000"/>
                <w:sz w:val="20"/>
                <w:szCs w:val="20"/>
              </w:rPr>
            </w:pPr>
            <w:r w:rsidRPr="00A51B6F">
              <w:rPr>
                <w:color w:val="000000"/>
                <w:sz w:val="20"/>
                <w:szCs w:val="20"/>
              </w:rPr>
              <w:t>55 000,36</w:t>
            </w:r>
          </w:p>
        </w:tc>
      </w:tr>
      <w:tr w:rsidR="00A51B6F" w:rsidRPr="00A51B6F" w14:paraId="33401DE2"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24490FE5"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21F3799E"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148D696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012824C"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11D4F37" w14:textId="77777777" w:rsidR="00A51B6F" w:rsidRPr="00A51B6F" w:rsidRDefault="00A51B6F" w:rsidP="00A51B6F">
            <w:pPr>
              <w:jc w:val="right"/>
              <w:rPr>
                <w:color w:val="000000"/>
                <w:sz w:val="20"/>
                <w:szCs w:val="20"/>
              </w:rPr>
            </w:pPr>
            <w:r w:rsidRPr="00A51B6F">
              <w:rPr>
                <w:color w:val="000000"/>
                <w:sz w:val="20"/>
                <w:szCs w:val="20"/>
              </w:rPr>
              <w:t>35 000,36</w:t>
            </w:r>
          </w:p>
        </w:tc>
        <w:tc>
          <w:tcPr>
            <w:tcW w:w="621" w:type="pct"/>
            <w:tcBorders>
              <w:top w:val="nil"/>
              <w:left w:val="nil"/>
              <w:bottom w:val="single" w:sz="4" w:space="0" w:color="000000"/>
              <w:right w:val="single" w:sz="4" w:space="0" w:color="000000"/>
            </w:tcBorders>
            <w:shd w:val="clear" w:color="auto" w:fill="auto"/>
            <w:noWrap/>
            <w:hideMark/>
          </w:tcPr>
          <w:p w14:paraId="4C74ADE6" w14:textId="77777777" w:rsidR="00A51B6F" w:rsidRPr="00A51B6F" w:rsidRDefault="00A51B6F" w:rsidP="00A51B6F">
            <w:pPr>
              <w:jc w:val="right"/>
              <w:rPr>
                <w:color w:val="000000"/>
                <w:sz w:val="20"/>
                <w:szCs w:val="20"/>
              </w:rPr>
            </w:pPr>
            <w:r w:rsidRPr="00A51B6F">
              <w:rPr>
                <w:color w:val="000000"/>
                <w:sz w:val="20"/>
                <w:szCs w:val="20"/>
              </w:rPr>
              <w:t>35 000,36</w:t>
            </w:r>
          </w:p>
        </w:tc>
      </w:tr>
      <w:tr w:rsidR="00A51B6F" w:rsidRPr="00A51B6F" w14:paraId="4391E46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DC72BF6"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1CEE5370"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7E03A5B5" w14:textId="77777777" w:rsidR="00A51B6F" w:rsidRPr="00A51B6F" w:rsidRDefault="00A51B6F" w:rsidP="00A51B6F">
            <w:pPr>
              <w:jc w:val="center"/>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6CF90F88"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9D5BB22" w14:textId="77777777" w:rsidR="00A51B6F" w:rsidRPr="00A51B6F" w:rsidRDefault="00A51B6F" w:rsidP="00A51B6F">
            <w:pPr>
              <w:jc w:val="right"/>
              <w:rPr>
                <w:color w:val="000000"/>
                <w:sz w:val="20"/>
                <w:szCs w:val="20"/>
              </w:rPr>
            </w:pPr>
            <w:r w:rsidRPr="00A51B6F">
              <w:rPr>
                <w:color w:val="000000"/>
                <w:sz w:val="20"/>
                <w:szCs w:val="20"/>
              </w:rPr>
              <w:t>35 000,36</w:t>
            </w:r>
          </w:p>
        </w:tc>
        <w:tc>
          <w:tcPr>
            <w:tcW w:w="621" w:type="pct"/>
            <w:tcBorders>
              <w:top w:val="nil"/>
              <w:left w:val="nil"/>
              <w:bottom w:val="single" w:sz="4" w:space="0" w:color="000000"/>
              <w:right w:val="single" w:sz="4" w:space="0" w:color="000000"/>
            </w:tcBorders>
            <w:shd w:val="clear" w:color="auto" w:fill="auto"/>
            <w:noWrap/>
            <w:hideMark/>
          </w:tcPr>
          <w:p w14:paraId="0778E265" w14:textId="77777777" w:rsidR="00A51B6F" w:rsidRPr="00A51B6F" w:rsidRDefault="00A51B6F" w:rsidP="00A51B6F">
            <w:pPr>
              <w:jc w:val="right"/>
              <w:rPr>
                <w:color w:val="000000"/>
                <w:sz w:val="20"/>
                <w:szCs w:val="20"/>
              </w:rPr>
            </w:pPr>
            <w:r w:rsidRPr="00A51B6F">
              <w:rPr>
                <w:color w:val="000000"/>
                <w:sz w:val="20"/>
                <w:szCs w:val="20"/>
              </w:rPr>
              <w:t>35 000,36</w:t>
            </w:r>
          </w:p>
        </w:tc>
      </w:tr>
      <w:tr w:rsidR="00A51B6F" w:rsidRPr="00A51B6F" w14:paraId="5DE91901"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EF42799" w14:textId="77777777" w:rsidR="00A51B6F" w:rsidRPr="00A51B6F" w:rsidRDefault="00A51B6F" w:rsidP="00A51B6F">
            <w:pPr>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4" w:type="pct"/>
            <w:tcBorders>
              <w:top w:val="nil"/>
              <w:left w:val="nil"/>
              <w:bottom w:val="single" w:sz="4" w:space="0" w:color="000000"/>
              <w:right w:val="single" w:sz="4" w:space="0" w:color="000000"/>
            </w:tcBorders>
            <w:shd w:val="clear" w:color="auto" w:fill="auto"/>
            <w:noWrap/>
            <w:hideMark/>
          </w:tcPr>
          <w:p w14:paraId="079FECCE"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1D4C549C" w14:textId="77777777" w:rsidR="00A51B6F" w:rsidRPr="00A51B6F" w:rsidRDefault="00A51B6F" w:rsidP="00A51B6F">
            <w:pPr>
              <w:jc w:val="center"/>
              <w:rPr>
                <w:color w:val="000000"/>
                <w:sz w:val="20"/>
                <w:szCs w:val="20"/>
              </w:rPr>
            </w:pPr>
            <w:r w:rsidRPr="00A51B6F">
              <w:rPr>
                <w:color w:val="000000"/>
                <w:sz w:val="20"/>
                <w:szCs w:val="20"/>
              </w:rPr>
              <w:t>0310</w:t>
            </w:r>
          </w:p>
        </w:tc>
        <w:tc>
          <w:tcPr>
            <w:tcW w:w="357" w:type="pct"/>
            <w:tcBorders>
              <w:top w:val="nil"/>
              <w:left w:val="nil"/>
              <w:bottom w:val="single" w:sz="4" w:space="0" w:color="000000"/>
              <w:right w:val="single" w:sz="4" w:space="0" w:color="000000"/>
            </w:tcBorders>
            <w:shd w:val="clear" w:color="auto" w:fill="auto"/>
            <w:noWrap/>
            <w:hideMark/>
          </w:tcPr>
          <w:p w14:paraId="145699E0"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959D880" w14:textId="77777777" w:rsidR="00A51B6F" w:rsidRPr="00A51B6F" w:rsidRDefault="00A51B6F" w:rsidP="00A51B6F">
            <w:pPr>
              <w:jc w:val="right"/>
              <w:rPr>
                <w:color w:val="000000"/>
                <w:sz w:val="20"/>
                <w:szCs w:val="20"/>
              </w:rPr>
            </w:pPr>
            <w:r w:rsidRPr="00A51B6F">
              <w:rPr>
                <w:color w:val="000000"/>
                <w:sz w:val="20"/>
                <w:szCs w:val="20"/>
              </w:rPr>
              <w:t>35 000,36</w:t>
            </w:r>
          </w:p>
        </w:tc>
        <w:tc>
          <w:tcPr>
            <w:tcW w:w="621" w:type="pct"/>
            <w:tcBorders>
              <w:top w:val="nil"/>
              <w:left w:val="nil"/>
              <w:bottom w:val="single" w:sz="4" w:space="0" w:color="000000"/>
              <w:right w:val="single" w:sz="4" w:space="0" w:color="000000"/>
            </w:tcBorders>
            <w:shd w:val="clear" w:color="auto" w:fill="auto"/>
            <w:noWrap/>
            <w:hideMark/>
          </w:tcPr>
          <w:p w14:paraId="66D39431" w14:textId="77777777" w:rsidR="00A51B6F" w:rsidRPr="00A51B6F" w:rsidRDefault="00A51B6F" w:rsidP="00A51B6F">
            <w:pPr>
              <w:jc w:val="right"/>
              <w:rPr>
                <w:color w:val="000000"/>
                <w:sz w:val="20"/>
                <w:szCs w:val="20"/>
              </w:rPr>
            </w:pPr>
            <w:r w:rsidRPr="00A51B6F">
              <w:rPr>
                <w:color w:val="000000"/>
                <w:sz w:val="20"/>
                <w:szCs w:val="20"/>
              </w:rPr>
              <w:t>35 000,36</w:t>
            </w:r>
          </w:p>
        </w:tc>
      </w:tr>
      <w:tr w:rsidR="00A51B6F" w:rsidRPr="00A51B6F" w14:paraId="6CC0C3A3"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2712935"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5A46BB08"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66820782"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566EBC2"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86F29AB" w14:textId="77777777" w:rsidR="00A51B6F" w:rsidRPr="00A51B6F" w:rsidRDefault="00A51B6F" w:rsidP="00A51B6F">
            <w:pPr>
              <w:jc w:val="right"/>
              <w:rPr>
                <w:color w:val="000000"/>
                <w:sz w:val="20"/>
                <w:szCs w:val="20"/>
              </w:rPr>
            </w:pPr>
            <w:r w:rsidRPr="00A51B6F">
              <w:rPr>
                <w:color w:val="000000"/>
                <w:sz w:val="20"/>
                <w:szCs w:val="20"/>
              </w:rPr>
              <w:t>20 000,00</w:t>
            </w:r>
          </w:p>
        </w:tc>
        <w:tc>
          <w:tcPr>
            <w:tcW w:w="621" w:type="pct"/>
            <w:tcBorders>
              <w:top w:val="nil"/>
              <w:left w:val="nil"/>
              <w:bottom w:val="single" w:sz="4" w:space="0" w:color="000000"/>
              <w:right w:val="single" w:sz="4" w:space="0" w:color="000000"/>
            </w:tcBorders>
            <w:shd w:val="clear" w:color="auto" w:fill="auto"/>
            <w:noWrap/>
            <w:hideMark/>
          </w:tcPr>
          <w:p w14:paraId="5B9E8E2A" w14:textId="77777777" w:rsidR="00A51B6F" w:rsidRPr="00A51B6F" w:rsidRDefault="00A51B6F" w:rsidP="00A51B6F">
            <w:pPr>
              <w:jc w:val="right"/>
              <w:rPr>
                <w:color w:val="000000"/>
                <w:sz w:val="20"/>
                <w:szCs w:val="20"/>
              </w:rPr>
            </w:pPr>
            <w:r w:rsidRPr="00A51B6F">
              <w:rPr>
                <w:color w:val="000000"/>
                <w:sz w:val="20"/>
                <w:szCs w:val="20"/>
              </w:rPr>
              <w:t>20 000,00</w:t>
            </w:r>
          </w:p>
        </w:tc>
      </w:tr>
      <w:tr w:rsidR="00A51B6F" w:rsidRPr="00A51B6F" w14:paraId="39F73EB1"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A1E3103" w14:textId="77777777" w:rsidR="00A51B6F" w:rsidRPr="00A51B6F" w:rsidRDefault="00A51B6F" w:rsidP="00A51B6F">
            <w:pPr>
              <w:rPr>
                <w:color w:val="000000"/>
                <w:sz w:val="20"/>
                <w:szCs w:val="20"/>
              </w:rPr>
            </w:pPr>
            <w:r w:rsidRPr="00A51B6F">
              <w:rPr>
                <w:color w:val="000000"/>
                <w:sz w:val="20"/>
                <w:szCs w:val="20"/>
              </w:rPr>
              <w:t>НАЦИОНАЛЬНАЯ БЕЗОПАСНОСТЬ И ПРАВООХРАНИТЕЛЬНАЯ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334B100A"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61B32234" w14:textId="77777777" w:rsidR="00A51B6F" w:rsidRPr="00A51B6F" w:rsidRDefault="00A51B6F" w:rsidP="00A51B6F">
            <w:pPr>
              <w:jc w:val="center"/>
              <w:rPr>
                <w:color w:val="000000"/>
                <w:sz w:val="20"/>
                <w:szCs w:val="20"/>
              </w:rPr>
            </w:pPr>
            <w:r w:rsidRPr="00A51B6F">
              <w:rPr>
                <w:color w:val="000000"/>
                <w:sz w:val="20"/>
                <w:szCs w:val="20"/>
              </w:rPr>
              <w:t>0300</w:t>
            </w:r>
          </w:p>
        </w:tc>
        <w:tc>
          <w:tcPr>
            <w:tcW w:w="357" w:type="pct"/>
            <w:tcBorders>
              <w:top w:val="nil"/>
              <w:left w:val="nil"/>
              <w:bottom w:val="single" w:sz="4" w:space="0" w:color="000000"/>
              <w:right w:val="single" w:sz="4" w:space="0" w:color="000000"/>
            </w:tcBorders>
            <w:shd w:val="clear" w:color="auto" w:fill="auto"/>
            <w:noWrap/>
            <w:hideMark/>
          </w:tcPr>
          <w:p w14:paraId="3034052D"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6B7527B" w14:textId="77777777" w:rsidR="00A51B6F" w:rsidRPr="00A51B6F" w:rsidRDefault="00A51B6F" w:rsidP="00A51B6F">
            <w:pPr>
              <w:jc w:val="right"/>
              <w:rPr>
                <w:color w:val="000000"/>
                <w:sz w:val="20"/>
                <w:szCs w:val="20"/>
              </w:rPr>
            </w:pPr>
            <w:r w:rsidRPr="00A51B6F">
              <w:rPr>
                <w:color w:val="000000"/>
                <w:sz w:val="20"/>
                <w:szCs w:val="20"/>
              </w:rPr>
              <w:t>20 000,00</w:t>
            </w:r>
          </w:p>
        </w:tc>
        <w:tc>
          <w:tcPr>
            <w:tcW w:w="621" w:type="pct"/>
            <w:tcBorders>
              <w:top w:val="nil"/>
              <w:left w:val="nil"/>
              <w:bottom w:val="single" w:sz="4" w:space="0" w:color="000000"/>
              <w:right w:val="single" w:sz="4" w:space="0" w:color="000000"/>
            </w:tcBorders>
            <w:shd w:val="clear" w:color="auto" w:fill="auto"/>
            <w:noWrap/>
            <w:hideMark/>
          </w:tcPr>
          <w:p w14:paraId="51E42F4B" w14:textId="77777777" w:rsidR="00A51B6F" w:rsidRPr="00A51B6F" w:rsidRDefault="00A51B6F" w:rsidP="00A51B6F">
            <w:pPr>
              <w:jc w:val="right"/>
              <w:rPr>
                <w:color w:val="000000"/>
                <w:sz w:val="20"/>
                <w:szCs w:val="20"/>
              </w:rPr>
            </w:pPr>
            <w:r w:rsidRPr="00A51B6F">
              <w:rPr>
                <w:color w:val="000000"/>
                <w:sz w:val="20"/>
                <w:szCs w:val="20"/>
              </w:rPr>
              <w:t>20 000,00</w:t>
            </w:r>
          </w:p>
        </w:tc>
      </w:tr>
      <w:tr w:rsidR="00A51B6F" w:rsidRPr="00A51B6F" w14:paraId="140A2D11"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D2CDC19" w14:textId="77777777" w:rsidR="00A51B6F" w:rsidRPr="00A51B6F" w:rsidRDefault="00A51B6F" w:rsidP="00A51B6F">
            <w:pPr>
              <w:rPr>
                <w:color w:val="000000"/>
                <w:sz w:val="20"/>
                <w:szCs w:val="20"/>
              </w:rPr>
            </w:pPr>
            <w:r w:rsidRPr="00A51B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4" w:type="pct"/>
            <w:tcBorders>
              <w:top w:val="nil"/>
              <w:left w:val="nil"/>
              <w:bottom w:val="single" w:sz="4" w:space="0" w:color="000000"/>
              <w:right w:val="single" w:sz="4" w:space="0" w:color="000000"/>
            </w:tcBorders>
            <w:shd w:val="clear" w:color="auto" w:fill="auto"/>
            <w:noWrap/>
            <w:hideMark/>
          </w:tcPr>
          <w:p w14:paraId="1D049615" w14:textId="77777777" w:rsidR="00A51B6F" w:rsidRPr="00A51B6F" w:rsidRDefault="00A51B6F" w:rsidP="00A51B6F">
            <w:pPr>
              <w:jc w:val="center"/>
              <w:rPr>
                <w:color w:val="000000"/>
                <w:sz w:val="20"/>
                <w:szCs w:val="20"/>
              </w:rPr>
            </w:pPr>
            <w:r w:rsidRPr="00A51B6F">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53FE65CA" w14:textId="77777777" w:rsidR="00A51B6F" w:rsidRPr="00A51B6F" w:rsidRDefault="00A51B6F" w:rsidP="00A51B6F">
            <w:pPr>
              <w:jc w:val="center"/>
              <w:rPr>
                <w:color w:val="000000"/>
                <w:sz w:val="20"/>
                <w:szCs w:val="20"/>
              </w:rPr>
            </w:pPr>
            <w:r w:rsidRPr="00A51B6F">
              <w:rPr>
                <w:color w:val="000000"/>
                <w:sz w:val="20"/>
                <w:szCs w:val="20"/>
              </w:rPr>
              <w:t>0310</w:t>
            </w:r>
          </w:p>
        </w:tc>
        <w:tc>
          <w:tcPr>
            <w:tcW w:w="357" w:type="pct"/>
            <w:tcBorders>
              <w:top w:val="nil"/>
              <w:left w:val="nil"/>
              <w:bottom w:val="single" w:sz="4" w:space="0" w:color="000000"/>
              <w:right w:val="single" w:sz="4" w:space="0" w:color="000000"/>
            </w:tcBorders>
            <w:shd w:val="clear" w:color="auto" w:fill="auto"/>
            <w:noWrap/>
            <w:hideMark/>
          </w:tcPr>
          <w:p w14:paraId="6193DF21"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00E3F2A6" w14:textId="77777777" w:rsidR="00A51B6F" w:rsidRPr="00A51B6F" w:rsidRDefault="00A51B6F" w:rsidP="00A51B6F">
            <w:pPr>
              <w:jc w:val="right"/>
              <w:rPr>
                <w:color w:val="000000"/>
                <w:sz w:val="20"/>
                <w:szCs w:val="20"/>
              </w:rPr>
            </w:pPr>
            <w:r w:rsidRPr="00A51B6F">
              <w:rPr>
                <w:color w:val="000000"/>
                <w:sz w:val="20"/>
                <w:szCs w:val="20"/>
              </w:rPr>
              <w:t>20 000,00</w:t>
            </w:r>
          </w:p>
        </w:tc>
        <w:tc>
          <w:tcPr>
            <w:tcW w:w="621" w:type="pct"/>
            <w:tcBorders>
              <w:top w:val="nil"/>
              <w:left w:val="nil"/>
              <w:bottom w:val="single" w:sz="4" w:space="0" w:color="000000"/>
              <w:right w:val="single" w:sz="4" w:space="0" w:color="000000"/>
            </w:tcBorders>
            <w:shd w:val="clear" w:color="auto" w:fill="auto"/>
            <w:noWrap/>
            <w:hideMark/>
          </w:tcPr>
          <w:p w14:paraId="43E06EDF" w14:textId="77777777" w:rsidR="00A51B6F" w:rsidRPr="00A51B6F" w:rsidRDefault="00A51B6F" w:rsidP="00A51B6F">
            <w:pPr>
              <w:jc w:val="right"/>
              <w:rPr>
                <w:color w:val="000000"/>
                <w:sz w:val="20"/>
                <w:szCs w:val="20"/>
              </w:rPr>
            </w:pPr>
            <w:r w:rsidRPr="00A51B6F">
              <w:rPr>
                <w:color w:val="000000"/>
                <w:sz w:val="20"/>
                <w:szCs w:val="20"/>
              </w:rPr>
              <w:t>20 000,00</w:t>
            </w:r>
          </w:p>
        </w:tc>
      </w:tr>
      <w:tr w:rsidR="00A51B6F" w:rsidRPr="00A51B6F" w14:paraId="1A12D51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56FB220" w14:textId="77777777" w:rsidR="00A51B6F" w:rsidRPr="00A51B6F" w:rsidRDefault="00A51B6F" w:rsidP="00A51B6F">
            <w:pPr>
              <w:rPr>
                <w:color w:val="000000"/>
                <w:sz w:val="20"/>
                <w:szCs w:val="20"/>
              </w:rPr>
            </w:pPr>
            <w:r w:rsidRPr="00A51B6F">
              <w:rPr>
                <w:color w:val="000000"/>
                <w:sz w:val="20"/>
                <w:szCs w:val="20"/>
              </w:rPr>
              <w:t>Непрограммная деятельность органов местного самоуправления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0911645F" w14:textId="77777777" w:rsidR="00A51B6F" w:rsidRPr="00A51B6F" w:rsidRDefault="00A51B6F" w:rsidP="00A51B6F">
            <w:pPr>
              <w:jc w:val="center"/>
              <w:rPr>
                <w:color w:val="000000"/>
                <w:sz w:val="20"/>
                <w:szCs w:val="20"/>
              </w:rPr>
            </w:pPr>
            <w:r w:rsidRPr="00A51B6F">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7B4455D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79D33CE"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34D9297F" w14:textId="77777777" w:rsidR="00A51B6F" w:rsidRPr="00A51B6F" w:rsidRDefault="00A51B6F" w:rsidP="00A51B6F">
            <w:pPr>
              <w:jc w:val="right"/>
              <w:rPr>
                <w:color w:val="000000"/>
                <w:sz w:val="20"/>
                <w:szCs w:val="20"/>
              </w:rPr>
            </w:pPr>
            <w:r w:rsidRPr="00A51B6F">
              <w:rPr>
                <w:color w:val="000000"/>
                <w:sz w:val="20"/>
                <w:szCs w:val="20"/>
              </w:rPr>
              <w:t>19 209 902,26</w:t>
            </w:r>
          </w:p>
        </w:tc>
        <w:tc>
          <w:tcPr>
            <w:tcW w:w="621" w:type="pct"/>
            <w:tcBorders>
              <w:top w:val="nil"/>
              <w:left w:val="nil"/>
              <w:bottom w:val="single" w:sz="4" w:space="0" w:color="000000"/>
              <w:right w:val="single" w:sz="4" w:space="0" w:color="000000"/>
            </w:tcBorders>
            <w:shd w:val="clear" w:color="auto" w:fill="auto"/>
            <w:noWrap/>
            <w:hideMark/>
          </w:tcPr>
          <w:p w14:paraId="0A19C7CE" w14:textId="77777777" w:rsidR="00A51B6F" w:rsidRPr="00A51B6F" w:rsidRDefault="00A51B6F" w:rsidP="00A51B6F">
            <w:pPr>
              <w:jc w:val="right"/>
              <w:rPr>
                <w:color w:val="000000"/>
                <w:sz w:val="20"/>
                <w:szCs w:val="20"/>
              </w:rPr>
            </w:pPr>
            <w:r w:rsidRPr="00A51B6F">
              <w:rPr>
                <w:color w:val="000000"/>
                <w:sz w:val="20"/>
                <w:szCs w:val="20"/>
              </w:rPr>
              <w:t>18 014 966,92</w:t>
            </w:r>
          </w:p>
        </w:tc>
      </w:tr>
      <w:tr w:rsidR="00A51B6F" w:rsidRPr="00A51B6F" w14:paraId="070BB78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F84E5F5" w14:textId="77777777" w:rsidR="00A51B6F" w:rsidRPr="00A51B6F" w:rsidRDefault="00A51B6F" w:rsidP="00A51B6F">
            <w:pPr>
              <w:rPr>
                <w:color w:val="000000"/>
                <w:sz w:val="20"/>
                <w:szCs w:val="20"/>
              </w:rPr>
            </w:pPr>
            <w:r w:rsidRPr="00A51B6F">
              <w:rPr>
                <w:color w:val="000000"/>
                <w:sz w:val="20"/>
                <w:szCs w:val="20"/>
              </w:rPr>
              <w:t>Непрограммная деятельность Главы муниципального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0876E0B8" w14:textId="77777777" w:rsidR="00A51B6F" w:rsidRPr="00A51B6F" w:rsidRDefault="00A51B6F" w:rsidP="00A51B6F">
            <w:pPr>
              <w:jc w:val="center"/>
              <w:rPr>
                <w:color w:val="000000"/>
                <w:sz w:val="20"/>
                <w:szCs w:val="20"/>
              </w:rPr>
            </w:pPr>
            <w:r w:rsidRPr="00A51B6F">
              <w:rPr>
                <w:color w:val="000000"/>
                <w:sz w:val="20"/>
                <w:szCs w:val="20"/>
              </w:rPr>
              <w:t>9910000000</w:t>
            </w:r>
          </w:p>
        </w:tc>
        <w:tc>
          <w:tcPr>
            <w:tcW w:w="437" w:type="pct"/>
            <w:tcBorders>
              <w:top w:val="nil"/>
              <w:left w:val="nil"/>
              <w:bottom w:val="single" w:sz="4" w:space="0" w:color="000000"/>
              <w:right w:val="single" w:sz="4" w:space="0" w:color="000000"/>
            </w:tcBorders>
            <w:shd w:val="clear" w:color="auto" w:fill="auto"/>
            <w:noWrap/>
            <w:hideMark/>
          </w:tcPr>
          <w:p w14:paraId="539797D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9A9A26B"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BC8D85B" w14:textId="77777777" w:rsidR="00A51B6F" w:rsidRPr="00A51B6F" w:rsidRDefault="00A51B6F" w:rsidP="00A51B6F">
            <w:pPr>
              <w:jc w:val="right"/>
              <w:rPr>
                <w:color w:val="000000"/>
                <w:sz w:val="20"/>
                <w:szCs w:val="20"/>
              </w:rPr>
            </w:pPr>
            <w:r w:rsidRPr="00A51B6F">
              <w:rPr>
                <w:color w:val="000000"/>
                <w:sz w:val="20"/>
                <w:szCs w:val="20"/>
              </w:rPr>
              <w:t>3 585 673,78</w:t>
            </w:r>
          </w:p>
        </w:tc>
        <w:tc>
          <w:tcPr>
            <w:tcW w:w="621" w:type="pct"/>
            <w:tcBorders>
              <w:top w:val="nil"/>
              <w:left w:val="nil"/>
              <w:bottom w:val="single" w:sz="4" w:space="0" w:color="000000"/>
              <w:right w:val="single" w:sz="4" w:space="0" w:color="000000"/>
            </w:tcBorders>
            <w:shd w:val="clear" w:color="auto" w:fill="auto"/>
            <w:noWrap/>
            <w:hideMark/>
          </w:tcPr>
          <w:p w14:paraId="63211411" w14:textId="77777777" w:rsidR="00A51B6F" w:rsidRPr="00A51B6F" w:rsidRDefault="00A51B6F" w:rsidP="00A51B6F">
            <w:pPr>
              <w:jc w:val="right"/>
              <w:rPr>
                <w:color w:val="000000"/>
                <w:sz w:val="20"/>
                <w:szCs w:val="20"/>
              </w:rPr>
            </w:pPr>
            <w:r w:rsidRPr="00A51B6F">
              <w:rPr>
                <w:color w:val="000000"/>
                <w:sz w:val="20"/>
                <w:szCs w:val="20"/>
              </w:rPr>
              <w:t>3 585 673,78</w:t>
            </w:r>
          </w:p>
        </w:tc>
      </w:tr>
      <w:tr w:rsidR="00A51B6F" w:rsidRPr="00A51B6F" w14:paraId="7461F1F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678B95D8" w14:textId="77777777" w:rsidR="00A51B6F" w:rsidRPr="00A51B6F" w:rsidRDefault="00A51B6F" w:rsidP="00A51B6F">
            <w:pPr>
              <w:rPr>
                <w:color w:val="000000"/>
                <w:sz w:val="20"/>
                <w:szCs w:val="20"/>
              </w:rPr>
            </w:pPr>
            <w:r w:rsidRPr="00A51B6F">
              <w:rPr>
                <w:color w:val="000000"/>
                <w:sz w:val="20"/>
                <w:szCs w:val="20"/>
              </w:rPr>
              <w:t>Расходы на выплаты по оплате труда Главы ЗАТО город Заозерск</w:t>
            </w:r>
          </w:p>
        </w:tc>
        <w:tc>
          <w:tcPr>
            <w:tcW w:w="514" w:type="pct"/>
            <w:tcBorders>
              <w:top w:val="nil"/>
              <w:left w:val="nil"/>
              <w:bottom w:val="single" w:sz="4" w:space="0" w:color="000000"/>
              <w:right w:val="single" w:sz="4" w:space="0" w:color="000000"/>
            </w:tcBorders>
            <w:shd w:val="clear" w:color="auto" w:fill="auto"/>
            <w:noWrap/>
            <w:hideMark/>
          </w:tcPr>
          <w:p w14:paraId="71007255" w14:textId="77777777" w:rsidR="00A51B6F" w:rsidRPr="00A51B6F" w:rsidRDefault="00A51B6F" w:rsidP="00A51B6F">
            <w:pPr>
              <w:jc w:val="center"/>
              <w:rPr>
                <w:color w:val="000000"/>
                <w:sz w:val="20"/>
                <w:szCs w:val="20"/>
              </w:rPr>
            </w:pPr>
            <w:r w:rsidRPr="00A51B6F">
              <w:rPr>
                <w:color w:val="000000"/>
                <w:sz w:val="20"/>
                <w:szCs w:val="20"/>
              </w:rPr>
              <w:t>9910001010</w:t>
            </w:r>
          </w:p>
        </w:tc>
        <w:tc>
          <w:tcPr>
            <w:tcW w:w="437" w:type="pct"/>
            <w:tcBorders>
              <w:top w:val="nil"/>
              <w:left w:val="nil"/>
              <w:bottom w:val="single" w:sz="4" w:space="0" w:color="000000"/>
              <w:right w:val="single" w:sz="4" w:space="0" w:color="000000"/>
            </w:tcBorders>
            <w:shd w:val="clear" w:color="auto" w:fill="auto"/>
            <w:noWrap/>
            <w:hideMark/>
          </w:tcPr>
          <w:p w14:paraId="392F122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DD92662"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EA255DD" w14:textId="77777777" w:rsidR="00A51B6F" w:rsidRPr="00A51B6F" w:rsidRDefault="00A51B6F" w:rsidP="00A51B6F">
            <w:pPr>
              <w:jc w:val="right"/>
              <w:rPr>
                <w:color w:val="000000"/>
                <w:sz w:val="20"/>
                <w:szCs w:val="20"/>
              </w:rPr>
            </w:pPr>
            <w:r w:rsidRPr="00A51B6F">
              <w:rPr>
                <w:color w:val="000000"/>
                <w:sz w:val="20"/>
                <w:szCs w:val="20"/>
              </w:rPr>
              <w:t>3 585 673,78</w:t>
            </w:r>
          </w:p>
        </w:tc>
        <w:tc>
          <w:tcPr>
            <w:tcW w:w="621" w:type="pct"/>
            <w:tcBorders>
              <w:top w:val="nil"/>
              <w:left w:val="nil"/>
              <w:bottom w:val="single" w:sz="4" w:space="0" w:color="000000"/>
              <w:right w:val="single" w:sz="4" w:space="0" w:color="000000"/>
            </w:tcBorders>
            <w:shd w:val="clear" w:color="auto" w:fill="auto"/>
            <w:noWrap/>
            <w:hideMark/>
          </w:tcPr>
          <w:p w14:paraId="64C4FE70" w14:textId="77777777" w:rsidR="00A51B6F" w:rsidRPr="00A51B6F" w:rsidRDefault="00A51B6F" w:rsidP="00A51B6F">
            <w:pPr>
              <w:jc w:val="right"/>
              <w:rPr>
                <w:color w:val="000000"/>
                <w:sz w:val="20"/>
                <w:szCs w:val="20"/>
              </w:rPr>
            </w:pPr>
            <w:r w:rsidRPr="00A51B6F">
              <w:rPr>
                <w:color w:val="000000"/>
                <w:sz w:val="20"/>
                <w:szCs w:val="20"/>
              </w:rPr>
              <w:t>3 585 673,78</w:t>
            </w:r>
          </w:p>
        </w:tc>
      </w:tr>
      <w:tr w:rsidR="00A51B6F" w:rsidRPr="00A51B6F" w14:paraId="7791DD28"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6C8C846B"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65C0E817" w14:textId="77777777" w:rsidR="00A51B6F" w:rsidRPr="00A51B6F" w:rsidRDefault="00A51B6F" w:rsidP="00A51B6F">
            <w:pPr>
              <w:jc w:val="center"/>
              <w:rPr>
                <w:color w:val="000000"/>
                <w:sz w:val="20"/>
                <w:szCs w:val="20"/>
              </w:rPr>
            </w:pPr>
            <w:r w:rsidRPr="00A51B6F">
              <w:rPr>
                <w:color w:val="000000"/>
                <w:sz w:val="20"/>
                <w:szCs w:val="20"/>
              </w:rPr>
              <w:t>9910001010</w:t>
            </w:r>
          </w:p>
        </w:tc>
        <w:tc>
          <w:tcPr>
            <w:tcW w:w="437" w:type="pct"/>
            <w:tcBorders>
              <w:top w:val="nil"/>
              <w:left w:val="nil"/>
              <w:bottom w:val="single" w:sz="4" w:space="0" w:color="000000"/>
              <w:right w:val="single" w:sz="4" w:space="0" w:color="000000"/>
            </w:tcBorders>
            <w:shd w:val="clear" w:color="auto" w:fill="auto"/>
            <w:noWrap/>
            <w:hideMark/>
          </w:tcPr>
          <w:p w14:paraId="3494B7D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85E5647"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620B616" w14:textId="77777777" w:rsidR="00A51B6F" w:rsidRPr="00A51B6F" w:rsidRDefault="00A51B6F" w:rsidP="00A51B6F">
            <w:pPr>
              <w:jc w:val="right"/>
              <w:rPr>
                <w:color w:val="000000"/>
                <w:sz w:val="20"/>
                <w:szCs w:val="20"/>
              </w:rPr>
            </w:pPr>
            <w:r w:rsidRPr="00A51B6F">
              <w:rPr>
                <w:color w:val="000000"/>
                <w:sz w:val="20"/>
                <w:szCs w:val="20"/>
              </w:rPr>
              <w:t>3 585 673,78</w:t>
            </w:r>
          </w:p>
        </w:tc>
        <w:tc>
          <w:tcPr>
            <w:tcW w:w="621" w:type="pct"/>
            <w:tcBorders>
              <w:top w:val="nil"/>
              <w:left w:val="nil"/>
              <w:bottom w:val="single" w:sz="4" w:space="0" w:color="000000"/>
              <w:right w:val="single" w:sz="4" w:space="0" w:color="000000"/>
            </w:tcBorders>
            <w:shd w:val="clear" w:color="auto" w:fill="auto"/>
            <w:noWrap/>
            <w:hideMark/>
          </w:tcPr>
          <w:p w14:paraId="0FF65119" w14:textId="77777777" w:rsidR="00A51B6F" w:rsidRPr="00A51B6F" w:rsidRDefault="00A51B6F" w:rsidP="00A51B6F">
            <w:pPr>
              <w:jc w:val="right"/>
              <w:rPr>
                <w:color w:val="000000"/>
                <w:sz w:val="20"/>
                <w:szCs w:val="20"/>
              </w:rPr>
            </w:pPr>
            <w:r w:rsidRPr="00A51B6F">
              <w:rPr>
                <w:color w:val="000000"/>
                <w:sz w:val="20"/>
                <w:szCs w:val="20"/>
              </w:rPr>
              <w:t>3 585 673,78</w:t>
            </w:r>
          </w:p>
        </w:tc>
      </w:tr>
      <w:tr w:rsidR="00A51B6F" w:rsidRPr="00A51B6F" w14:paraId="0A3B8D7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1DE46C3"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374D6ACD" w14:textId="77777777" w:rsidR="00A51B6F" w:rsidRPr="00A51B6F" w:rsidRDefault="00A51B6F" w:rsidP="00A51B6F">
            <w:pPr>
              <w:jc w:val="center"/>
              <w:rPr>
                <w:color w:val="000000"/>
                <w:sz w:val="20"/>
                <w:szCs w:val="20"/>
              </w:rPr>
            </w:pPr>
            <w:r w:rsidRPr="00A51B6F">
              <w:rPr>
                <w:color w:val="000000"/>
                <w:sz w:val="20"/>
                <w:szCs w:val="20"/>
              </w:rPr>
              <w:t>9910001010</w:t>
            </w:r>
          </w:p>
        </w:tc>
        <w:tc>
          <w:tcPr>
            <w:tcW w:w="437" w:type="pct"/>
            <w:tcBorders>
              <w:top w:val="nil"/>
              <w:left w:val="nil"/>
              <w:bottom w:val="single" w:sz="4" w:space="0" w:color="000000"/>
              <w:right w:val="single" w:sz="4" w:space="0" w:color="000000"/>
            </w:tcBorders>
            <w:shd w:val="clear" w:color="auto" w:fill="auto"/>
            <w:noWrap/>
            <w:hideMark/>
          </w:tcPr>
          <w:p w14:paraId="30070AA6"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1930436C"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6B9733CA" w14:textId="77777777" w:rsidR="00A51B6F" w:rsidRPr="00A51B6F" w:rsidRDefault="00A51B6F" w:rsidP="00A51B6F">
            <w:pPr>
              <w:jc w:val="right"/>
              <w:rPr>
                <w:color w:val="000000"/>
                <w:sz w:val="20"/>
                <w:szCs w:val="20"/>
              </w:rPr>
            </w:pPr>
            <w:r w:rsidRPr="00A51B6F">
              <w:rPr>
                <w:color w:val="000000"/>
                <w:sz w:val="20"/>
                <w:szCs w:val="20"/>
              </w:rPr>
              <w:t>3 585 673,78</w:t>
            </w:r>
          </w:p>
        </w:tc>
        <w:tc>
          <w:tcPr>
            <w:tcW w:w="621" w:type="pct"/>
            <w:tcBorders>
              <w:top w:val="nil"/>
              <w:left w:val="nil"/>
              <w:bottom w:val="single" w:sz="4" w:space="0" w:color="000000"/>
              <w:right w:val="single" w:sz="4" w:space="0" w:color="000000"/>
            </w:tcBorders>
            <w:shd w:val="clear" w:color="auto" w:fill="auto"/>
            <w:noWrap/>
            <w:hideMark/>
          </w:tcPr>
          <w:p w14:paraId="22AAB702" w14:textId="77777777" w:rsidR="00A51B6F" w:rsidRPr="00A51B6F" w:rsidRDefault="00A51B6F" w:rsidP="00A51B6F">
            <w:pPr>
              <w:jc w:val="right"/>
              <w:rPr>
                <w:color w:val="000000"/>
                <w:sz w:val="20"/>
                <w:szCs w:val="20"/>
              </w:rPr>
            </w:pPr>
            <w:r w:rsidRPr="00A51B6F">
              <w:rPr>
                <w:color w:val="000000"/>
                <w:sz w:val="20"/>
                <w:szCs w:val="20"/>
              </w:rPr>
              <w:t>3 585 673,78</w:t>
            </w:r>
          </w:p>
        </w:tc>
      </w:tr>
      <w:tr w:rsidR="00A51B6F" w:rsidRPr="00A51B6F" w14:paraId="04C725FD"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29AFAC02" w14:textId="77777777" w:rsidR="00A51B6F" w:rsidRPr="00A51B6F" w:rsidRDefault="00A51B6F" w:rsidP="00A51B6F">
            <w:pPr>
              <w:rPr>
                <w:color w:val="000000"/>
                <w:sz w:val="20"/>
                <w:szCs w:val="20"/>
              </w:rPr>
            </w:pPr>
            <w:r w:rsidRPr="00A51B6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53669A06" w14:textId="77777777" w:rsidR="00A51B6F" w:rsidRPr="00A51B6F" w:rsidRDefault="00A51B6F" w:rsidP="00A51B6F">
            <w:pPr>
              <w:jc w:val="center"/>
              <w:rPr>
                <w:color w:val="000000"/>
                <w:sz w:val="20"/>
                <w:szCs w:val="20"/>
              </w:rPr>
            </w:pPr>
            <w:r w:rsidRPr="00A51B6F">
              <w:rPr>
                <w:color w:val="000000"/>
                <w:sz w:val="20"/>
                <w:szCs w:val="20"/>
              </w:rPr>
              <w:t>9910001010</w:t>
            </w:r>
          </w:p>
        </w:tc>
        <w:tc>
          <w:tcPr>
            <w:tcW w:w="437" w:type="pct"/>
            <w:tcBorders>
              <w:top w:val="nil"/>
              <w:left w:val="nil"/>
              <w:bottom w:val="single" w:sz="4" w:space="0" w:color="000000"/>
              <w:right w:val="single" w:sz="4" w:space="0" w:color="000000"/>
            </w:tcBorders>
            <w:shd w:val="clear" w:color="auto" w:fill="auto"/>
            <w:noWrap/>
            <w:hideMark/>
          </w:tcPr>
          <w:p w14:paraId="222FB518" w14:textId="77777777" w:rsidR="00A51B6F" w:rsidRPr="00A51B6F" w:rsidRDefault="00A51B6F" w:rsidP="00A51B6F">
            <w:pPr>
              <w:jc w:val="center"/>
              <w:rPr>
                <w:color w:val="000000"/>
                <w:sz w:val="20"/>
                <w:szCs w:val="20"/>
              </w:rPr>
            </w:pPr>
            <w:r w:rsidRPr="00A51B6F">
              <w:rPr>
                <w:color w:val="000000"/>
                <w:sz w:val="20"/>
                <w:szCs w:val="20"/>
              </w:rPr>
              <w:t>0102</w:t>
            </w:r>
          </w:p>
        </w:tc>
        <w:tc>
          <w:tcPr>
            <w:tcW w:w="357" w:type="pct"/>
            <w:tcBorders>
              <w:top w:val="nil"/>
              <w:left w:val="nil"/>
              <w:bottom w:val="single" w:sz="4" w:space="0" w:color="000000"/>
              <w:right w:val="single" w:sz="4" w:space="0" w:color="000000"/>
            </w:tcBorders>
            <w:shd w:val="clear" w:color="auto" w:fill="auto"/>
            <w:noWrap/>
            <w:hideMark/>
          </w:tcPr>
          <w:p w14:paraId="1B431630"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7B6F950" w14:textId="77777777" w:rsidR="00A51B6F" w:rsidRPr="00A51B6F" w:rsidRDefault="00A51B6F" w:rsidP="00A51B6F">
            <w:pPr>
              <w:jc w:val="right"/>
              <w:rPr>
                <w:color w:val="000000"/>
                <w:sz w:val="20"/>
                <w:szCs w:val="20"/>
              </w:rPr>
            </w:pPr>
            <w:r w:rsidRPr="00A51B6F">
              <w:rPr>
                <w:color w:val="000000"/>
                <w:sz w:val="20"/>
                <w:szCs w:val="20"/>
              </w:rPr>
              <w:t>3 585 673,78</w:t>
            </w:r>
          </w:p>
        </w:tc>
        <w:tc>
          <w:tcPr>
            <w:tcW w:w="621" w:type="pct"/>
            <w:tcBorders>
              <w:top w:val="nil"/>
              <w:left w:val="nil"/>
              <w:bottom w:val="single" w:sz="4" w:space="0" w:color="000000"/>
              <w:right w:val="single" w:sz="4" w:space="0" w:color="000000"/>
            </w:tcBorders>
            <w:shd w:val="clear" w:color="auto" w:fill="auto"/>
            <w:noWrap/>
            <w:hideMark/>
          </w:tcPr>
          <w:p w14:paraId="41877603" w14:textId="77777777" w:rsidR="00A51B6F" w:rsidRPr="00A51B6F" w:rsidRDefault="00A51B6F" w:rsidP="00A51B6F">
            <w:pPr>
              <w:jc w:val="right"/>
              <w:rPr>
                <w:color w:val="000000"/>
                <w:sz w:val="20"/>
                <w:szCs w:val="20"/>
              </w:rPr>
            </w:pPr>
            <w:r w:rsidRPr="00A51B6F">
              <w:rPr>
                <w:color w:val="000000"/>
                <w:sz w:val="20"/>
                <w:szCs w:val="20"/>
              </w:rPr>
              <w:t>3 585 673,78</w:t>
            </w:r>
          </w:p>
        </w:tc>
      </w:tr>
      <w:tr w:rsidR="00A51B6F" w:rsidRPr="00A51B6F" w14:paraId="6F7B9014"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70906AB" w14:textId="77777777" w:rsidR="00A51B6F" w:rsidRPr="00A51B6F" w:rsidRDefault="00A51B6F" w:rsidP="00A51B6F">
            <w:pPr>
              <w:rPr>
                <w:color w:val="000000"/>
                <w:sz w:val="20"/>
                <w:szCs w:val="20"/>
              </w:rPr>
            </w:pPr>
            <w:r w:rsidRPr="00A51B6F">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6051AAF5" w14:textId="77777777" w:rsidR="00A51B6F" w:rsidRPr="00A51B6F" w:rsidRDefault="00A51B6F" w:rsidP="00A51B6F">
            <w:pPr>
              <w:jc w:val="center"/>
              <w:rPr>
                <w:color w:val="000000"/>
                <w:sz w:val="20"/>
                <w:szCs w:val="20"/>
              </w:rPr>
            </w:pPr>
            <w:r w:rsidRPr="00A51B6F">
              <w:rPr>
                <w:color w:val="000000"/>
                <w:sz w:val="20"/>
                <w:szCs w:val="20"/>
              </w:rPr>
              <w:t>9920000000</w:t>
            </w:r>
          </w:p>
        </w:tc>
        <w:tc>
          <w:tcPr>
            <w:tcW w:w="437" w:type="pct"/>
            <w:tcBorders>
              <w:top w:val="nil"/>
              <w:left w:val="nil"/>
              <w:bottom w:val="single" w:sz="4" w:space="0" w:color="000000"/>
              <w:right w:val="single" w:sz="4" w:space="0" w:color="000000"/>
            </w:tcBorders>
            <w:shd w:val="clear" w:color="auto" w:fill="auto"/>
            <w:noWrap/>
            <w:hideMark/>
          </w:tcPr>
          <w:p w14:paraId="381854DE"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87C96A7"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EAC3B83" w14:textId="77777777" w:rsidR="00A51B6F" w:rsidRPr="00A51B6F" w:rsidRDefault="00A51B6F" w:rsidP="00A51B6F">
            <w:pPr>
              <w:jc w:val="right"/>
              <w:rPr>
                <w:color w:val="000000"/>
                <w:sz w:val="20"/>
                <w:szCs w:val="20"/>
              </w:rPr>
            </w:pPr>
            <w:r w:rsidRPr="00A51B6F">
              <w:rPr>
                <w:color w:val="000000"/>
                <w:sz w:val="20"/>
                <w:szCs w:val="20"/>
              </w:rPr>
              <w:t>9 033 663,38</w:t>
            </w:r>
          </w:p>
        </w:tc>
        <w:tc>
          <w:tcPr>
            <w:tcW w:w="621" w:type="pct"/>
            <w:tcBorders>
              <w:top w:val="nil"/>
              <w:left w:val="nil"/>
              <w:bottom w:val="single" w:sz="4" w:space="0" w:color="000000"/>
              <w:right w:val="single" w:sz="4" w:space="0" w:color="000000"/>
            </w:tcBorders>
            <w:shd w:val="clear" w:color="auto" w:fill="auto"/>
            <w:noWrap/>
            <w:hideMark/>
          </w:tcPr>
          <w:p w14:paraId="30740F4B" w14:textId="77777777" w:rsidR="00A51B6F" w:rsidRPr="00A51B6F" w:rsidRDefault="00A51B6F" w:rsidP="00A51B6F">
            <w:pPr>
              <w:jc w:val="right"/>
              <w:rPr>
                <w:color w:val="000000"/>
                <w:sz w:val="20"/>
                <w:szCs w:val="20"/>
              </w:rPr>
            </w:pPr>
            <w:r w:rsidRPr="00A51B6F">
              <w:rPr>
                <w:color w:val="000000"/>
                <w:sz w:val="20"/>
                <w:szCs w:val="20"/>
              </w:rPr>
              <w:t>7 851 023,38</w:t>
            </w:r>
          </w:p>
        </w:tc>
      </w:tr>
      <w:tr w:rsidR="00A51B6F" w:rsidRPr="00A51B6F" w14:paraId="3F4F027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72533551" w14:textId="77777777" w:rsidR="00A51B6F" w:rsidRPr="00A51B6F" w:rsidRDefault="00A51B6F" w:rsidP="00A51B6F">
            <w:pPr>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7D314D8C" w14:textId="77777777" w:rsidR="00A51B6F" w:rsidRPr="00A51B6F" w:rsidRDefault="00A51B6F" w:rsidP="00A51B6F">
            <w:pPr>
              <w:jc w:val="center"/>
              <w:rPr>
                <w:color w:val="000000"/>
                <w:sz w:val="20"/>
                <w:szCs w:val="20"/>
              </w:rPr>
            </w:pPr>
            <w:r w:rsidRPr="00A51B6F">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6778EE1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551E5E8"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1EDC60E" w14:textId="77777777" w:rsidR="00A51B6F" w:rsidRPr="00A51B6F" w:rsidRDefault="00A51B6F" w:rsidP="00A51B6F">
            <w:pPr>
              <w:jc w:val="right"/>
              <w:rPr>
                <w:color w:val="000000"/>
                <w:sz w:val="20"/>
                <w:szCs w:val="20"/>
              </w:rPr>
            </w:pPr>
            <w:r w:rsidRPr="00A51B6F">
              <w:rPr>
                <w:color w:val="000000"/>
                <w:sz w:val="20"/>
                <w:szCs w:val="20"/>
              </w:rPr>
              <w:t>7 187 313,58</w:t>
            </w:r>
          </w:p>
        </w:tc>
        <w:tc>
          <w:tcPr>
            <w:tcW w:w="621" w:type="pct"/>
            <w:tcBorders>
              <w:top w:val="nil"/>
              <w:left w:val="nil"/>
              <w:bottom w:val="single" w:sz="4" w:space="0" w:color="000000"/>
              <w:right w:val="single" w:sz="4" w:space="0" w:color="000000"/>
            </w:tcBorders>
            <w:shd w:val="clear" w:color="auto" w:fill="auto"/>
            <w:noWrap/>
            <w:hideMark/>
          </w:tcPr>
          <w:p w14:paraId="29D3D995" w14:textId="77777777" w:rsidR="00A51B6F" w:rsidRPr="00A51B6F" w:rsidRDefault="00A51B6F" w:rsidP="00A51B6F">
            <w:pPr>
              <w:jc w:val="right"/>
              <w:rPr>
                <w:color w:val="000000"/>
                <w:sz w:val="20"/>
                <w:szCs w:val="20"/>
              </w:rPr>
            </w:pPr>
            <w:r w:rsidRPr="00A51B6F">
              <w:rPr>
                <w:color w:val="000000"/>
                <w:sz w:val="20"/>
                <w:szCs w:val="20"/>
              </w:rPr>
              <w:t>7 187 313,58</w:t>
            </w:r>
          </w:p>
        </w:tc>
      </w:tr>
      <w:tr w:rsidR="00A51B6F" w:rsidRPr="00A51B6F" w14:paraId="1734897F"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551D96AB"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6B2A145B" w14:textId="77777777" w:rsidR="00A51B6F" w:rsidRPr="00A51B6F" w:rsidRDefault="00A51B6F" w:rsidP="00A51B6F">
            <w:pPr>
              <w:jc w:val="center"/>
              <w:rPr>
                <w:color w:val="000000"/>
                <w:sz w:val="20"/>
                <w:szCs w:val="20"/>
              </w:rPr>
            </w:pPr>
            <w:r w:rsidRPr="00A51B6F">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485BD90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6A19FAA"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176E021" w14:textId="77777777" w:rsidR="00A51B6F" w:rsidRPr="00A51B6F" w:rsidRDefault="00A51B6F" w:rsidP="00A51B6F">
            <w:pPr>
              <w:jc w:val="right"/>
              <w:rPr>
                <w:color w:val="000000"/>
                <w:sz w:val="20"/>
                <w:szCs w:val="20"/>
              </w:rPr>
            </w:pPr>
            <w:r w:rsidRPr="00A51B6F">
              <w:rPr>
                <w:color w:val="000000"/>
                <w:sz w:val="20"/>
                <w:szCs w:val="20"/>
              </w:rPr>
              <w:t>7 187 313,58</w:t>
            </w:r>
          </w:p>
        </w:tc>
        <w:tc>
          <w:tcPr>
            <w:tcW w:w="621" w:type="pct"/>
            <w:tcBorders>
              <w:top w:val="nil"/>
              <w:left w:val="nil"/>
              <w:bottom w:val="single" w:sz="4" w:space="0" w:color="000000"/>
              <w:right w:val="single" w:sz="4" w:space="0" w:color="000000"/>
            </w:tcBorders>
            <w:shd w:val="clear" w:color="auto" w:fill="auto"/>
            <w:noWrap/>
            <w:hideMark/>
          </w:tcPr>
          <w:p w14:paraId="4880FB46" w14:textId="77777777" w:rsidR="00A51B6F" w:rsidRPr="00A51B6F" w:rsidRDefault="00A51B6F" w:rsidP="00A51B6F">
            <w:pPr>
              <w:jc w:val="right"/>
              <w:rPr>
                <w:color w:val="000000"/>
                <w:sz w:val="20"/>
                <w:szCs w:val="20"/>
              </w:rPr>
            </w:pPr>
            <w:r w:rsidRPr="00A51B6F">
              <w:rPr>
                <w:color w:val="000000"/>
                <w:sz w:val="20"/>
                <w:szCs w:val="20"/>
              </w:rPr>
              <w:t>7 187 313,58</w:t>
            </w:r>
          </w:p>
        </w:tc>
      </w:tr>
      <w:tr w:rsidR="00A51B6F" w:rsidRPr="00A51B6F" w14:paraId="51375F6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58B7CA4"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63397F8F" w14:textId="77777777" w:rsidR="00A51B6F" w:rsidRPr="00A51B6F" w:rsidRDefault="00A51B6F" w:rsidP="00A51B6F">
            <w:pPr>
              <w:jc w:val="center"/>
              <w:rPr>
                <w:color w:val="000000"/>
                <w:sz w:val="20"/>
                <w:szCs w:val="20"/>
              </w:rPr>
            </w:pPr>
            <w:r w:rsidRPr="00A51B6F">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2FDF84F1"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2CFBCBEC"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2CAE351" w14:textId="77777777" w:rsidR="00A51B6F" w:rsidRPr="00A51B6F" w:rsidRDefault="00A51B6F" w:rsidP="00A51B6F">
            <w:pPr>
              <w:jc w:val="right"/>
              <w:rPr>
                <w:color w:val="000000"/>
                <w:sz w:val="20"/>
                <w:szCs w:val="20"/>
              </w:rPr>
            </w:pPr>
            <w:r w:rsidRPr="00A51B6F">
              <w:rPr>
                <w:color w:val="000000"/>
                <w:sz w:val="20"/>
                <w:szCs w:val="20"/>
              </w:rPr>
              <w:t>7 187 313,58</w:t>
            </w:r>
          </w:p>
        </w:tc>
        <w:tc>
          <w:tcPr>
            <w:tcW w:w="621" w:type="pct"/>
            <w:tcBorders>
              <w:top w:val="nil"/>
              <w:left w:val="nil"/>
              <w:bottom w:val="single" w:sz="4" w:space="0" w:color="000000"/>
              <w:right w:val="single" w:sz="4" w:space="0" w:color="000000"/>
            </w:tcBorders>
            <w:shd w:val="clear" w:color="auto" w:fill="auto"/>
            <w:noWrap/>
            <w:hideMark/>
          </w:tcPr>
          <w:p w14:paraId="4C7F784F" w14:textId="77777777" w:rsidR="00A51B6F" w:rsidRPr="00A51B6F" w:rsidRDefault="00A51B6F" w:rsidP="00A51B6F">
            <w:pPr>
              <w:jc w:val="right"/>
              <w:rPr>
                <w:color w:val="000000"/>
                <w:sz w:val="20"/>
                <w:szCs w:val="20"/>
              </w:rPr>
            </w:pPr>
            <w:r w:rsidRPr="00A51B6F">
              <w:rPr>
                <w:color w:val="000000"/>
                <w:sz w:val="20"/>
                <w:szCs w:val="20"/>
              </w:rPr>
              <w:t>7 187 313,58</w:t>
            </w:r>
          </w:p>
        </w:tc>
      </w:tr>
      <w:tr w:rsidR="00A51B6F" w:rsidRPr="00A51B6F" w14:paraId="5F88BC45"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5453605C" w14:textId="77777777" w:rsidR="00A51B6F" w:rsidRPr="00A51B6F" w:rsidRDefault="00A51B6F" w:rsidP="00A51B6F">
            <w:pPr>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1DA48BE1" w14:textId="77777777" w:rsidR="00A51B6F" w:rsidRPr="00A51B6F" w:rsidRDefault="00A51B6F" w:rsidP="00A51B6F">
            <w:pPr>
              <w:jc w:val="center"/>
              <w:rPr>
                <w:color w:val="000000"/>
                <w:sz w:val="20"/>
                <w:szCs w:val="20"/>
              </w:rPr>
            </w:pPr>
            <w:r w:rsidRPr="00A51B6F">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4C970424" w14:textId="77777777" w:rsidR="00A51B6F" w:rsidRPr="00A51B6F" w:rsidRDefault="00A51B6F" w:rsidP="00A51B6F">
            <w:pPr>
              <w:jc w:val="center"/>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5886A4E8"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0712B3A" w14:textId="77777777" w:rsidR="00A51B6F" w:rsidRPr="00A51B6F" w:rsidRDefault="00A51B6F" w:rsidP="00A51B6F">
            <w:pPr>
              <w:jc w:val="right"/>
              <w:rPr>
                <w:color w:val="000000"/>
                <w:sz w:val="20"/>
                <w:szCs w:val="20"/>
              </w:rPr>
            </w:pPr>
            <w:r w:rsidRPr="00A51B6F">
              <w:rPr>
                <w:color w:val="000000"/>
                <w:sz w:val="20"/>
                <w:szCs w:val="20"/>
              </w:rPr>
              <w:t>7 187 313,58</w:t>
            </w:r>
          </w:p>
        </w:tc>
        <w:tc>
          <w:tcPr>
            <w:tcW w:w="621" w:type="pct"/>
            <w:tcBorders>
              <w:top w:val="nil"/>
              <w:left w:val="nil"/>
              <w:bottom w:val="single" w:sz="4" w:space="0" w:color="000000"/>
              <w:right w:val="single" w:sz="4" w:space="0" w:color="000000"/>
            </w:tcBorders>
            <w:shd w:val="clear" w:color="auto" w:fill="auto"/>
            <w:noWrap/>
            <w:hideMark/>
          </w:tcPr>
          <w:p w14:paraId="50942CD5" w14:textId="77777777" w:rsidR="00A51B6F" w:rsidRPr="00A51B6F" w:rsidRDefault="00A51B6F" w:rsidP="00A51B6F">
            <w:pPr>
              <w:jc w:val="right"/>
              <w:rPr>
                <w:color w:val="000000"/>
                <w:sz w:val="20"/>
                <w:szCs w:val="20"/>
              </w:rPr>
            </w:pPr>
            <w:r w:rsidRPr="00A51B6F">
              <w:rPr>
                <w:color w:val="000000"/>
                <w:sz w:val="20"/>
                <w:szCs w:val="20"/>
              </w:rPr>
              <w:t>7 187 313,58</w:t>
            </w:r>
          </w:p>
        </w:tc>
      </w:tr>
      <w:tr w:rsidR="00A51B6F" w:rsidRPr="00A51B6F" w14:paraId="1DBDBA14"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BAB9B8E" w14:textId="77777777" w:rsidR="00A51B6F" w:rsidRPr="00A51B6F" w:rsidRDefault="00A51B6F" w:rsidP="00A51B6F">
            <w:pPr>
              <w:rPr>
                <w:color w:val="000000"/>
                <w:sz w:val="20"/>
                <w:szCs w:val="20"/>
              </w:rPr>
            </w:pPr>
            <w:r w:rsidRPr="00A51B6F">
              <w:rPr>
                <w:color w:val="000000"/>
                <w:sz w:val="20"/>
                <w:szCs w:val="20"/>
              </w:rPr>
              <w:t>Расходы на обеспечение функций работников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217B4D10"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12481450"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2400F0F"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E8EB607" w14:textId="77777777" w:rsidR="00A51B6F" w:rsidRPr="00A51B6F" w:rsidRDefault="00A51B6F" w:rsidP="00A51B6F">
            <w:pPr>
              <w:jc w:val="right"/>
              <w:rPr>
                <w:color w:val="000000"/>
                <w:sz w:val="20"/>
                <w:szCs w:val="20"/>
              </w:rPr>
            </w:pPr>
            <w:r w:rsidRPr="00A51B6F">
              <w:rPr>
                <w:color w:val="000000"/>
                <w:sz w:val="20"/>
                <w:szCs w:val="20"/>
              </w:rPr>
              <w:t>1 801 349,80</w:t>
            </w:r>
          </w:p>
        </w:tc>
        <w:tc>
          <w:tcPr>
            <w:tcW w:w="621" w:type="pct"/>
            <w:tcBorders>
              <w:top w:val="nil"/>
              <w:left w:val="nil"/>
              <w:bottom w:val="single" w:sz="4" w:space="0" w:color="000000"/>
              <w:right w:val="single" w:sz="4" w:space="0" w:color="000000"/>
            </w:tcBorders>
            <w:shd w:val="clear" w:color="auto" w:fill="auto"/>
            <w:noWrap/>
            <w:hideMark/>
          </w:tcPr>
          <w:p w14:paraId="63E9DC85" w14:textId="77777777" w:rsidR="00A51B6F" w:rsidRPr="00A51B6F" w:rsidRDefault="00A51B6F" w:rsidP="00A51B6F">
            <w:pPr>
              <w:jc w:val="right"/>
              <w:rPr>
                <w:color w:val="000000"/>
                <w:sz w:val="20"/>
                <w:szCs w:val="20"/>
              </w:rPr>
            </w:pPr>
            <w:r w:rsidRPr="00A51B6F">
              <w:rPr>
                <w:color w:val="000000"/>
                <w:sz w:val="20"/>
                <w:szCs w:val="20"/>
              </w:rPr>
              <w:t>403 709,80</w:t>
            </w:r>
          </w:p>
        </w:tc>
      </w:tr>
      <w:tr w:rsidR="00A51B6F" w:rsidRPr="00A51B6F" w14:paraId="7FF435F6"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29849FD"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775B35A4"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0125C067"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052F195"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90AA385" w14:textId="77777777" w:rsidR="00A51B6F" w:rsidRPr="00A51B6F" w:rsidRDefault="00A51B6F" w:rsidP="00A51B6F">
            <w:pPr>
              <w:jc w:val="right"/>
              <w:rPr>
                <w:color w:val="000000"/>
                <w:sz w:val="20"/>
                <w:szCs w:val="20"/>
              </w:rPr>
            </w:pPr>
            <w:r w:rsidRPr="00A51B6F">
              <w:rPr>
                <w:color w:val="000000"/>
                <w:sz w:val="20"/>
                <w:szCs w:val="20"/>
              </w:rPr>
              <w:t>15 000,00</w:t>
            </w:r>
          </w:p>
        </w:tc>
        <w:tc>
          <w:tcPr>
            <w:tcW w:w="621" w:type="pct"/>
            <w:tcBorders>
              <w:top w:val="nil"/>
              <w:left w:val="nil"/>
              <w:bottom w:val="single" w:sz="4" w:space="0" w:color="000000"/>
              <w:right w:val="single" w:sz="4" w:space="0" w:color="000000"/>
            </w:tcBorders>
            <w:shd w:val="clear" w:color="auto" w:fill="auto"/>
            <w:noWrap/>
            <w:hideMark/>
          </w:tcPr>
          <w:p w14:paraId="182FE1C0" w14:textId="77777777" w:rsidR="00A51B6F" w:rsidRPr="00A51B6F" w:rsidRDefault="00A51B6F" w:rsidP="00A51B6F">
            <w:pPr>
              <w:jc w:val="right"/>
              <w:rPr>
                <w:color w:val="000000"/>
                <w:sz w:val="20"/>
                <w:szCs w:val="20"/>
              </w:rPr>
            </w:pPr>
            <w:r w:rsidRPr="00A51B6F">
              <w:rPr>
                <w:color w:val="000000"/>
                <w:sz w:val="20"/>
                <w:szCs w:val="20"/>
              </w:rPr>
              <w:t>15 000,00</w:t>
            </w:r>
          </w:p>
        </w:tc>
      </w:tr>
      <w:tr w:rsidR="00A51B6F" w:rsidRPr="00A51B6F" w14:paraId="42970D4B"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56C71132"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2DEB7FE9"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3E96D1D4"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3AFC9718"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73D4ED6" w14:textId="77777777" w:rsidR="00A51B6F" w:rsidRPr="00A51B6F" w:rsidRDefault="00A51B6F" w:rsidP="00A51B6F">
            <w:pPr>
              <w:jc w:val="right"/>
              <w:rPr>
                <w:color w:val="000000"/>
                <w:sz w:val="20"/>
                <w:szCs w:val="20"/>
              </w:rPr>
            </w:pPr>
            <w:r w:rsidRPr="00A51B6F">
              <w:rPr>
                <w:color w:val="000000"/>
                <w:sz w:val="20"/>
                <w:szCs w:val="20"/>
              </w:rPr>
              <w:t>15 000,00</w:t>
            </w:r>
          </w:p>
        </w:tc>
        <w:tc>
          <w:tcPr>
            <w:tcW w:w="621" w:type="pct"/>
            <w:tcBorders>
              <w:top w:val="nil"/>
              <w:left w:val="nil"/>
              <w:bottom w:val="single" w:sz="4" w:space="0" w:color="000000"/>
              <w:right w:val="single" w:sz="4" w:space="0" w:color="000000"/>
            </w:tcBorders>
            <w:shd w:val="clear" w:color="auto" w:fill="auto"/>
            <w:noWrap/>
            <w:hideMark/>
          </w:tcPr>
          <w:p w14:paraId="5606166C" w14:textId="77777777" w:rsidR="00A51B6F" w:rsidRPr="00A51B6F" w:rsidRDefault="00A51B6F" w:rsidP="00A51B6F">
            <w:pPr>
              <w:jc w:val="right"/>
              <w:rPr>
                <w:color w:val="000000"/>
                <w:sz w:val="20"/>
                <w:szCs w:val="20"/>
              </w:rPr>
            </w:pPr>
            <w:r w:rsidRPr="00A51B6F">
              <w:rPr>
                <w:color w:val="000000"/>
                <w:sz w:val="20"/>
                <w:szCs w:val="20"/>
              </w:rPr>
              <w:t>15 000,00</w:t>
            </w:r>
          </w:p>
        </w:tc>
      </w:tr>
      <w:tr w:rsidR="00A51B6F" w:rsidRPr="00A51B6F" w14:paraId="32A4835D"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37E5CAD7" w14:textId="77777777" w:rsidR="00A51B6F" w:rsidRPr="00A51B6F" w:rsidRDefault="00A51B6F" w:rsidP="00A51B6F">
            <w:pPr>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05A376B9"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6B0E37CC" w14:textId="77777777" w:rsidR="00A51B6F" w:rsidRPr="00A51B6F" w:rsidRDefault="00A51B6F" w:rsidP="00A51B6F">
            <w:pPr>
              <w:jc w:val="center"/>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1B7F8DD7"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77126FC" w14:textId="77777777" w:rsidR="00A51B6F" w:rsidRPr="00A51B6F" w:rsidRDefault="00A51B6F" w:rsidP="00A51B6F">
            <w:pPr>
              <w:jc w:val="right"/>
              <w:rPr>
                <w:color w:val="000000"/>
                <w:sz w:val="20"/>
                <w:szCs w:val="20"/>
              </w:rPr>
            </w:pPr>
            <w:r w:rsidRPr="00A51B6F">
              <w:rPr>
                <w:color w:val="000000"/>
                <w:sz w:val="20"/>
                <w:szCs w:val="20"/>
              </w:rPr>
              <w:t>15 000,00</w:t>
            </w:r>
          </w:p>
        </w:tc>
        <w:tc>
          <w:tcPr>
            <w:tcW w:w="621" w:type="pct"/>
            <w:tcBorders>
              <w:top w:val="nil"/>
              <w:left w:val="nil"/>
              <w:bottom w:val="single" w:sz="4" w:space="0" w:color="000000"/>
              <w:right w:val="single" w:sz="4" w:space="0" w:color="000000"/>
            </w:tcBorders>
            <w:shd w:val="clear" w:color="auto" w:fill="auto"/>
            <w:noWrap/>
            <w:hideMark/>
          </w:tcPr>
          <w:p w14:paraId="1AF135AA" w14:textId="77777777" w:rsidR="00A51B6F" w:rsidRPr="00A51B6F" w:rsidRDefault="00A51B6F" w:rsidP="00A51B6F">
            <w:pPr>
              <w:jc w:val="right"/>
              <w:rPr>
                <w:color w:val="000000"/>
                <w:sz w:val="20"/>
                <w:szCs w:val="20"/>
              </w:rPr>
            </w:pPr>
            <w:r w:rsidRPr="00A51B6F">
              <w:rPr>
                <w:color w:val="000000"/>
                <w:sz w:val="20"/>
                <w:szCs w:val="20"/>
              </w:rPr>
              <w:t>15 000,00</w:t>
            </w:r>
          </w:p>
        </w:tc>
      </w:tr>
      <w:tr w:rsidR="00A51B6F" w:rsidRPr="00A51B6F" w14:paraId="2F59EFE2"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C5060FF"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62A60B26"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17069C08"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39C8F9B"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583E300F" w14:textId="77777777" w:rsidR="00A51B6F" w:rsidRPr="00A51B6F" w:rsidRDefault="00A51B6F" w:rsidP="00A51B6F">
            <w:pPr>
              <w:jc w:val="right"/>
              <w:rPr>
                <w:color w:val="000000"/>
                <w:sz w:val="20"/>
                <w:szCs w:val="20"/>
              </w:rPr>
            </w:pPr>
            <w:r w:rsidRPr="00A51B6F">
              <w:rPr>
                <w:color w:val="000000"/>
                <w:sz w:val="20"/>
                <w:szCs w:val="20"/>
              </w:rPr>
              <w:t>1 786 349,80</w:t>
            </w:r>
          </w:p>
        </w:tc>
        <w:tc>
          <w:tcPr>
            <w:tcW w:w="621" w:type="pct"/>
            <w:tcBorders>
              <w:top w:val="nil"/>
              <w:left w:val="nil"/>
              <w:bottom w:val="single" w:sz="4" w:space="0" w:color="000000"/>
              <w:right w:val="single" w:sz="4" w:space="0" w:color="000000"/>
            </w:tcBorders>
            <w:shd w:val="clear" w:color="auto" w:fill="auto"/>
            <w:noWrap/>
            <w:hideMark/>
          </w:tcPr>
          <w:p w14:paraId="64C687F0" w14:textId="77777777" w:rsidR="00A51B6F" w:rsidRPr="00A51B6F" w:rsidRDefault="00A51B6F" w:rsidP="00A51B6F">
            <w:pPr>
              <w:jc w:val="right"/>
              <w:rPr>
                <w:color w:val="000000"/>
                <w:sz w:val="20"/>
                <w:szCs w:val="20"/>
              </w:rPr>
            </w:pPr>
            <w:r w:rsidRPr="00A51B6F">
              <w:rPr>
                <w:color w:val="000000"/>
                <w:sz w:val="20"/>
                <w:szCs w:val="20"/>
              </w:rPr>
              <w:t>388 709,80</w:t>
            </w:r>
          </w:p>
        </w:tc>
      </w:tr>
      <w:tr w:rsidR="00A51B6F" w:rsidRPr="00A51B6F" w14:paraId="4CF2438C"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85487F2"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4DF01665"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0E980579"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7916B231"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6BF0DB0" w14:textId="77777777" w:rsidR="00A51B6F" w:rsidRPr="00A51B6F" w:rsidRDefault="00A51B6F" w:rsidP="00A51B6F">
            <w:pPr>
              <w:jc w:val="right"/>
              <w:rPr>
                <w:color w:val="000000"/>
                <w:sz w:val="20"/>
                <w:szCs w:val="20"/>
              </w:rPr>
            </w:pPr>
            <w:r w:rsidRPr="00A51B6F">
              <w:rPr>
                <w:color w:val="000000"/>
                <w:sz w:val="20"/>
                <w:szCs w:val="20"/>
              </w:rPr>
              <w:t>1 786 349,80</w:t>
            </w:r>
          </w:p>
        </w:tc>
        <w:tc>
          <w:tcPr>
            <w:tcW w:w="621" w:type="pct"/>
            <w:tcBorders>
              <w:top w:val="nil"/>
              <w:left w:val="nil"/>
              <w:bottom w:val="single" w:sz="4" w:space="0" w:color="000000"/>
              <w:right w:val="single" w:sz="4" w:space="0" w:color="000000"/>
            </w:tcBorders>
            <w:shd w:val="clear" w:color="auto" w:fill="auto"/>
            <w:noWrap/>
            <w:hideMark/>
          </w:tcPr>
          <w:p w14:paraId="1A7D1DF0" w14:textId="77777777" w:rsidR="00A51B6F" w:rsidRPr="00A51B6F" w:rsidRDefault="00A51B6F" w:rsidP="00A51B6F">
            <w:pPr>
              <w:jc w:val="right"/>
              <w:rPr>
                <w:color w:val="000000"/>
                <w:sz w:val="20"/>
                <w:szCs w:val="20"/>
              </w:rPr>
            </w:pPr>
            <w:r w:rsidRPr="00A51B6F">
              <w:rPr>
                <w:color w:val="000000"/>
                <w:sz w:val="20"/>
                <w:szCs w:val="20"/>
              </w:rPr>
              <w:t>388 709,80</w:t>
            </w:r>
          </w:p>
        </w:tc>
      </w:tr>
      <w:tr w:rsidR="00A51B6F" w:rsidRPr="00A51B6F" w14:paraId="1FBB140D"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05163704" w14:textId="77777777" w:rsidR="00A51B6F" w:rsidRPr="00A51B6F" w:rsidRDefault="00A51B6F" w:rsidP="00A51B6F">
            <w:pPr>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4049502C" w14:textId="77777777" w:rsidR="00A51B6F" w:rsidRPr="00A51B6F" w:rsidRDefault="00A51B6F" w:rsidP="00A51B6F">
            <w:pPr>
              <w:jc w:val="center"/>
              <w:rPr>
                <w:color w:val="000000"/>
                <w:sz w:val="20"/>
                <w:szCs w:val="20"/>
              </w:rPr>
            </w:pPr>
            <w:r w:rsidRPr="00A51B6F">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579578E8" w14:textId="77777777" w:rsidR="00A51B6F" w:rsidRPr="00A51B6F" w:rsidRDefault="00A51B6F" w:rsidP="00A51B6F">
            <w:pPr>
              <w:jc w:val="center"/>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1C4C3CB7"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33C2098E" w14:textId="77777777" w:rsidR="00A51B6F" w:rsidRPr="00A51B6F" w:rsidRDefault="00A51B6F" w:rsidP="00A51B6F">
            <w:pPr>
              <w:jc w:val="right"/>
              <w:rPr>
                <w:color w:val="000000"/>
                <w:sz w:val="20"/>
                <w:szCs w:val="20"/>
              </w:rPr>
            </w:pPr>
            <w:r w:rsidRPr="00A51B6F">
              <w:rPr>
                <w:color w:val="000000"/>
                <w:sz w:val="20"/>
                <w:szCs w:val="20"/>
              </w:rPr>
              <w:t>1 786 349,80</w:t>
            </w:r>
          </w:p>
        </w:tc>
        <w:tc>
          <w:tcPr>
            <w:tcW w:w="621" w:type="pct"/>
            <w:tcBorders>
              <w:top w:val="nil"/>
              <w:left w:val="nil"/>
              <w:bottom w:val="single" w:sz="4" w:space="0" w:color="000000"/>
              <w:right w:val="single" w:sz="4" w:space="0" w:color="000000"/>
            </w:tcBorders>
            <w:shd w:val="clear" w:color="auto" w:fill="auto"/>
            <w:noWrap/>
            <w:hideMark/>
          </w:tcPr>
          <w:p w14:paraId="35F55498" w14:textId="77777777" w:rsidR="00A51B6F" w:rsidRPr="00A51B6F" w:rsidRDefault="00A51B6F" w:rsidP="00A51B6F">
            <w:pPr>
              <w:jc w:val="right"/>
              <w:rPr>
                <w:color w:val="000000"/>
                <w:sz w:val="20"/>
                <w:szCs w:val="20"/>
              </w:rPr>
            </w:pPr>
            <w:r w:rsidRPr="00A51B6F">
              <w:rPr>
                <w:color w:val="000000"/>
                <w:sz w:val="20"/>
                <w:szCs w:val="20"/>
              </w:rPr>
              <w:t>388 709,80</w:t>
            </w:r>
          </w:p>
        </w:tc>
      </w:tr>
      <w:tr w:rsidR="00A51B6F" w:rsidRPr="00A51B6F" w14:paraId="1453833F"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6FCFF7A" w14:textId="77777777" w:rsidR="00A51B6F" w:rsidRPr="00A51B6F" w:rsidRDefault="00A51B6F" w:rsidP="00A51B6F">
            <w:pPr>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4" w:type="pct"/>
            <w:tcBorders>
              <w:top w:val="nil"/>
              <w:left w:val="nil"/>
              <w:bottom w:val="single" w:sz="4" w:space="0" w:color="000000"/>
              <w:right w:val="single" w:sz="4" w:space="0" w:color="000000"/>
            </w:tcBorders>
            <w:shd w:val="clear" w:color="auto" w:fill="auto"/>
            <w:noWrap/>
            <w:hideMark/>
          </w:tcPr>
          <w:p w14:paraId="12E1D379" w14:textId="77777777" w:rsidR="00A51B6F" w:rsidRPr="00A51B6F" w:rsidRDefault="00A51B6F" w:rsidP="00A51B6F">
            <w:pPr>
              <w:jc w:val="center"/>
              <w:rPr>
                <w:color w:val="000000"/>
                <w:sz w:val="20"/>
                <w:szCs w:val="20"/>
              </w:rPr>
            </w:pPr>
            <w:r w:rsidRPr="00A51B6F">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7C7A8ED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4C7A030"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958F420" w14:textId="77777777" w:rsidR="00A51B6F" w:rsidRPr="00A51B6F" w:rsidRDefault="00A51B6F" w:rsidP="00A51B6F">
            <w:pPr>
              <w:jc w:val="right"/>
              <w:rPr>
                <w:color w:val="000000"/>
                <w:sz w:val="20"/>
                <w:szCs w:val="20"/>
              </w:rPr>
            </w:pPr>
            <w:r w:rsidRPr="00A51B6F">
              <w:rPr>
                <w:color w:val="000000"/>
                <w:sz w:val="20"/>
                <w:szCs w:val="20"/>
              </w:rPr>
              <w:t>45 000,00</w:t>
            </w:r>
          </w:p>
        </w:tc>
        <w:tc>
          <w:tcPr>
            <w:tcW w:w="621" w:type="pct"/>
            <w:tcBorders>
              <w:top w:val="nil"/>
              <w:left w:val="nil"/>
              <w:bottom w:val="single" w:sz="4" w:space="0" w:color="000000"/>
              <w:right w:val="single" w:sz="4" w:space="0" w:color="000000"/>
            </w:tcBorders>
            <w:shd w:val="clear" w:color="auto" w:fill="auto"/>
            <w:noWrap/>
            <w:hideMark/>
          </w:tcPr>
          <w:p w14:paraId="649A73A6" w14:textId="77777777" w:rsidR="00A51B6F" w:rsidRPr="00A51B6F" w:rsidRDefault="00A51B6F" w:rsidP="00A51B6F">
            <w:pPr>
              <w:jc w:val="right"/>
              <w:rPr>
                <w:color w:val="000000"/>
                <w:sz w:val="20"/>
                <w:szCs w:val="20"/>
              </w:rPr>
            </w:pPr>
            <w:r w:rsidRPr="00A51B6F">
              <w:rPr>
                <w:color w:val="000000"/>
                <w:sz w:val="20"/>
                <w:szCs w:val="20"/>
              </w:rPr>
              <w:t>260 000,00</w:t>
            </w:r>
          </w:p>
        </w:tc>
      </w:tr>
      <w:tr w:rsidR="00A51B6F" w:rsidRPr="00A51B6F" w14:paraId="024D9297"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62DEB67E"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150BD8DE" w14:textId="77777777" w:rsidR="00A51B6F" w:rsidRPr="00A51B6F" w:rsidRDefault="00A51B6F" w:rsidP="00A51B6F">
            <w:pPr>
              <w:jc w:val="center"/>
              <w:rPr>
                <w:color w:val="000000"/>
                <w:sz w:val="20"/>
                <w:szCs w:val="20"/>
              </w:rPr>
            </w:pPr>
            <w:r w:rsidRPr="00A51B6F">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028B6F0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A2E2F3D"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8D701A5" w14:textId="77777777" w:rsidR="00A51B6F" w:rsidRPr="00A51B6F" w:rsidRDefault="00A51B6F" w:rsidP="00A51B6F">
            <w:pPr>
              <w:jc w:val="right"/>
              <w:rPr>
                <w:color w:val="000000"/>
                <w:sz w:val="20"/>
                <w:szCs w:val="20"/>
              </w:rPr>
            </w:pPr>
            <w:r w:rsidRPr="00A51B6F">
              <w:rPr>
                <w:color w:val="000000"/>
                <w:sz w:val="20"/>
                <w:szCs w:val="20"/>
              </w:rPr>
              <w:t>45 000,00</w:t>
            </w:r>
          </w:p>
        </w:tc>
        <w:tc>
          <w:tcPr>
            <w:tcW w:w="621" w:type="pct"/>
            <w:tcBorders>
              <w:top w:val="nil"/>
              <w:left w:val="nil"/>
              <w:bottom w:val="single" w:sz="4" w:space="0" w:color="000000"/>
              <w:right w:val="single" w:sz="4" w:space="0" w:color="000000"/>
            </w:tcBorders>
            <w:shd w:val="clear" w:color="auto" w:fill="auto"/>
            <w:noWrap/>
            <w:hideMark/>
          </w:tcPr>
          <w:p w14:paraId="0B66D031" w14:textId="77777777" w:rsidR="00A51B6F" w:rsidRPr="00A51B6F" w:rsidRDefault="00A51B6F" w:rsidP="00A51B6F">
            <w:pPr>
              <w:jc w:val="right"/>
              <w:rPr>
                <w:color w:val="000000"/>
                <w:sz w:val="20"/>
                <w:szCs w:val="20"/>
              </w:rPr>
            </w:pPr>
            <w:r w:rsidRPr="00A51B6F">
              <w:rPr>
                <w:color w:val="000000"/>
                <w:sz w:val="20"/>
                <w:szCs w:val="20"/>
              </w:rPr>
              <w:t>260 000,00</w:t>
            </w:r>
          </w:p>
        </w:tc>
      </w:tr>
      <w:tr w:rsidR="00A51B6F" w:rsidRPr="00A51B6F" w14:paraId="6F839E60"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74FD5377"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3577E74E" w14:textId="77777777" w:rsidR="00A51B6F" w:rsidRPr="00A51B6F" w:rsidRDefault="00A51B6F" w:rsidP="00A51B6F">
            <w:pPr>
              <w:jc w:val="center"/>
              <w:rPr>
                <w:color w:val="000000"/>
                <w:sz w:val="20"/>
                <w:szCs w:val="20"/>
              </w:rPr>
            </w:pPr>
            <w:r w:rsidRPr="00A51B6F">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53F17B78"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721A8627"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E998505" w14:textId="77777777" w:rsidR="00A51B6F" w:rsidRPr="00A51B6F" w:rsidRDefault="00A51B6F" w:rsidP="00A51B6F">
            <w:pPr>
              <w:jc w:val="right"/>
              <w:rPr>
                <w:color w:val="000000"/>
                <w:sz w:val="20"/>
                <w:szCs w:val="20"/>
              </w:rPr>
            </w:pPr>
            <w:r w:rsidRPr="00A51B6F">
              <w:rPr>
                <w:color w:val="000000"/>
                <w:sz w:val="20"/>
                <w:szCs w:val="20"/>
              </w:rPr>
              <w:t>45 000,00</w:t>
            </w:r>
          </w:p>
        </w:tc>
        <w:tc>
          <w:tcPr>
            <w:tcW w:w="621" w:type="pct"/>
            <w:tcBorders>
              <w:top w:val="nil"/>
              <w:left w:val="nil"/>
              <w:bottom w:val="single" w:sz="4" w:space="0" w:color="000000"/>
              <w:right w:val="single" w:sz="4" w:space="0" w:color="000000"/>
            </w:tcBorders>
            <w:shd w:val="clear" w:color="auto" w:fill="auto"/>
            <w:noWrap/>
            <w:hideMark/>
          </w:tcPr>
          <w:p w14:paraId="6290FE96" w14:textId="77777777" w:rsidR="00A51B6F" w:rsidRPr="00A51B6F" w:rsidRDefault="00A51B6F" w:rsidP="00A51B6F">
            <w:pPr>
              <w:jc w:val="right"/>
              <w:rPr>
                <w:color w:val="000000"/>
                <w:sz w:val="20"/>
                <w:szCs w:val="20"/>
              </w:rPr>
            </w:pPr>
            <w:r w:rsidRPr="00A51B6F">
              <w:rPr>
                <w:color w:val="000000"/>
                <w:sz w:val="20"/>
                <w:szCs w:val="20"/>
              </w:rPr>
              <w:t>260 000,00</w:t>
            </w:r>
          </w:p>
        </w:tc>
      </w:tr>
      <w:tr w:rsidR="00A51B6F" w:rsidRPr="00A51B6F" w14:paraId="392A8B4D" w14:textId="77777777" w:rsidTr="00A51B6F">
        <w:trPr>
          <w:trHeight w:val="64"/>
        </w:trPr>
        <w:tc>
          <w:tcPr>
            <w:tcW w:w="2450" w:type="pct"/>
            <w:tcBorders>
              <w:top w:val="nil"/>
              <w:left w:val="single" w:sz="4" w:space="0" w:color="000000"/>
              <w:bottom w:val="single" w:sz="4" w:space="0" w:color="000000"/>
              <w:right w:val="single" w:sz="4" w:space="0" w:color="000000"/>
            </w:tcBorders>
            <w:shd w:val="clear" w:color="auto" w:fill="auto"/>
            <w:hideMark/>
          </w:tcPr>
          <w:p w14:paraId="275FB992" w14:textId="77777777" w:rsidR="00A51B6F" w:rsidRPr="00A51B6F" w:rsidRDefault="00A51B6F" w:rsidP="00A51B6F">
            <w:pPr>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1E5ED0B6" w14:textId="77777777" w:rsidR="00A51B6F" w:rsidRPr="00A51B6F" w:rsidRDefault="00A51B6F" w:rsidP="00A51B6F">
            <w:pPr>
              <w:jc w:val="center"/>
              <w:rPr>
                <w:color w:val="000000"/>
                <w:sz w:val="20"/>
                <w:szCs w:val="20"/>
              </w:rPr>
            </w:pPr>
            <w:r w:rsidRPr="00A51B6F">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36799236" w14:textId="77777777" w:rsidR="00A51B6F" w:rsidRPr="00A51B6F" w:rsidRDefault="00A51B6F" w:rsidP="00A51B6F">
            <w:pPr>
              <w:jc w:val="center"/>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70EAEF04"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FE05EA4" w14:textId="77777777" w:rsidR="00A51B6F" w:rsidRPr="00A51B6F" w:rsidRDefault="00A51B6F" w:rsidP="00A51B6F">
            <w:pPr>
              <w:jc w:val="right"/>
              <w:rPr>
                <w:color w:val="000000"/>
                <w:sz w:val="20"/>
                <w:szCs w:val="20"/>
              </w:rPr>
            </w:pPr>
            <w:r w:rsidRPr="00A51B6F">
              <w:rPr>
                <w:color w:val="000000"/>
                <w:sz w:val="20"/>
                <w:szCs w:val="20"/>
              </w:rPr>
              <w:t>45 000,00</w:t>
            </w:r>
          </w:p>
        </w:tc>
        <w:tc>
          <w:tcPr>
            <w:tcW w:w="621" w:type="pct"/>
            <w:tcBorders>
              <w:top w:val="nil"/>
              <w:left w:val="nil"/>
              <w:bottom w:val="single" w:sz="4" w:space="0" w:color="000000"/>
              <w:right w:val="single" w:sz="4" w:space="0" w:color="000000"/>
            </w:tcBorders>
            <w:shd w:val="clear" w:color="auto" w:fill="auto"/>
            <w:noWrap/>
            <w:hideMark/>
          </w:tcPr>
          <w:p w14:paraId="5D9BB2E3" w14:textId="77777777" w:rsidR="00A51B6F" w:rsidRPr="00A51B6F" w:rsidRDefault="00A51B6F" w:rsidP="00A51B6F">
            <w:pPr>
              <w:jc w:val="right"/>
              <w:rPr>
                <w:color w:val="000000"/>
                <w:sz w:val="20"/>
                <w:szCs w:val="20"/>
              </w:rPr>
            </w:pPr>
            <w:r w:rsidRPr="00A51B6F">
              <w:rPr>
                <w:color w:val="000000"/>
                <w:sz w:val="20"/>
                <w:szCs w:val="20"/>
              </w:rPr>
              <w:t>260 000,00</w:t>
            </w:r>
          </w:p>
        </w:tc>
      </w:tr>
      <w:tr w:rsidR="00A51B6F" w:rsidRPr="00A51B6F" w14:paraId="09F6327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302EE4D6" w14:textId="77777777" w:rsidR="00A51B6F" w:rsidRPr="00A51B6F" w:rsidRDefault="00A51B6F" w:rsidP="00A51B6F">
            <w:pPr>
              <w:rPr>
                <w:color w:val="000000"/>
                <w:sz w:val="20"/>
                <w:szCs w:val="20"/>
              </w:rPr>
            </w:pPr>
            <w:r w:rsidRPr="00A51B6F">
              <w:rPr>
                <w:color w:val="000000"/>
                <w:sz w:val="20"/>
                <w:szCs w:val="20"/>
              </w:rPr>
              <w:t>Непрограммная деятельность депутатов представительного органа муниципального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120DB3BF" w14:textId="77777777" w:rsidR="00A51B6F" w:rsidRPr="00A51B6F" w:rsidRDefault="00A51B6F" w:rsidP="00A51B6F">
            <w:pPr>
              <w:jc w:val="center"/>
              <w:rPr>
                <w:color w:val="000000"/>
                <w:sz w:val="20"/>
                <w:szCs w:val="20"/>
              </w:rPr>
            </w:pPr>
            <w:r w:rsidRPr="00A51B6F">
              <w:rPr>
                <w:color w:val="000000"/>
                <w:sz w:val="20"/>
                <w:szCs w:val="20"/>
              </w:rPr>
              <w:t>9930000000</w:t>
            </w:r>
          </w:p>
        </w:tc>
        <w:tc>
          <w:tcPr>
            <w:tcW w:w="437" w:type="pct"/>
            <w:tcBorders>
              <w:top w:val="nil"/>
              <w:left w:val="nil"/>
              <w:bottom w:val="single" w:sz="4" w:space="0" w:color="000000"/>
              <w:right w:val="single" w:sz="4" w:space="0" w:color="000000"/>
            </w:tcBorders>
            <w:shd w:val="clear" w:color="auto" w:fill="auto"/>
            <w:noWrap/>
            <w:hideMark/>
          </w:tcPr>
          <w:p w14:paraId="32B55D3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2C69F22"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8D3E179" w14:textId="77777777" w:rsidR="00A51B6F" w:rsidRPr="00A51B6F" w:rsidRDefault="00A51B6F" w:rsidP="00A51B6F">
            <w:pPr>
              <w:jc w:val="right"/>
              <w:rPr>
                <w:color w:val="000000"/>
                <w:sz w:val="20"/>
                <w:szCs w:val="20"/>
              </w:rPr>
            </w:pPr>
            <w:r w:rsidRPr="00A51B6F">
              <w:rPr>
                <w:color w:val="000000"/>
                <w:sz w:val="20"/>
                <w:szCs w:val="20"/>
              </w:rPr>
              <w:t>2 992 709,68</w:t>
            </w:r>
          </w:p>
        </w:tc>
        <w:tc>
          <w:tcPr>
            <w:tcW w:w="621" w:type="pct"/>
            <w:tcBorders>
              <w:top w:val="nil"/>
              <w:left w:val="nil"/>
              <w:bottom w:val="single" w:sz="4" w:space="0" w:color="000000"/>
              <w:right w:val="single" w:sz="4" w:space="0" w:color="000000"/>
            </w:tcBorders>
            <w:shd w:val="clear" w:color="auto" w:fill="auto"/>
            <w:noWrap/>
            <w:hideMark/>
          </w:tcPr>
          <w:p w14:paraId="037DBE32" w14:textId="77777777" w:rsidR="00A51B6F" w:rsidRPr="00A51B6F" w:rsidRDefault="00A51B6F" w:rsidP="00A51B6F">
            <w:pPr>
              <w:jc w:val="right"/>
              <w:rPr>
                <w:color w:val="000000"/>
                <w:sz w:val="20"/>
                <w:szCs w:val="20"/>
              </w:rPr>
            </w:pPr>
            <w:r w:rsidRPr="00A51B6F">
              <w:rPr>
                <w:color w:val="000000"/>
                <w:sz w:val="20"/>
                <w:szCs w:val="20"/>
              </w:rPr>
              <w:t>2 980 209,68</w:t>
            </w:r>
          </w:p>
        </w:tc>
      </w:tr>
      <w:tr w:rsidR="00A51B6F" w:rsidRPr="00A51B6F" w14:paraId="04610E5F"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44FB092C" w14:textId="77777777" w:rsidR="00A51B6F" w:rsidRPr="00A51B6F" w:rsidRDefault="00A51B6F" w:rsidP="00A51B6F">
            <w:pPr>
              <w:rPr>
                <w:color w:val="000000"/>
                <w:sz w:val="20"/>
                <w:szCs w:val="20"/>
              </w:rPr>
            </w:pPr>
            <w:r w:rsidRPr="00A51B6F">
              <w:rPr>
                <w:color w:val="000000"/>
                <w:sz w:val="20"/>
                <w:szCs w:val="20"/>
              </w:rPr>
              <w:t>Расходы на выплаты по оплате труда Председателя представительного органа муниципального образования</w:t>
            </w:r>
          </w:p>
        </w:tc>
        <w:tc>
          <w:tcPr>
            <w:tcW w:w="514" w:type="pct"/>
            <w:tcBorders>
              <w:top w:val="nil"/>
              <w:left w:val="nil"/>
              <w:bottom w:val="single" w:sz="4" w:space="0" w:color="000000"/>
              <w:right w:val="single" w:sz="4" w:space="0" w:color="000000"/>
            </w:tcBorders>
            <w:shd w:val="clear" w:color="auto" w:fill="auto"/>
            <w:noWrap/>
            <w:hideMark/>
          </w:tcPr>
          <w:p w14:paraId="6D9BC62E" w14:textId="77777777" w:rsidR="00A51B6F" w:rsidRPr="00A51B6F" w:rsidRDefault="00A51B6F" w:rsidP="00A51B6F">
            <w:pPr>
              <w:jc w:val="center"/>
              <w:rPr>
                <w:color w:val="000000"/>
                <w:sz w:val="20"/>
                <w:szCs w:val="20"/>
              </w:rPr>
            </w:pPr>
            <w:r w:rsidRPr="00A51B6F">
              <w:rPr>
                <w:color w:val="000000"/>
                <w:sz w:val="20"/>
                <w:szCs w:val="20"/>
              </w:rPr>
              <w:t>9930002010</w:t>
            </w:r>
          </w:p>
        </w:tc>
        <w:tc>
          <w:tcPr>
            <w:tcW w:w="437" w:type="pct"/>
            <w:tcBorders>
              <w:top w:val="nil"/>
              <w:left w:val="nil"/>
              <w:bottom w:val="single" w:sz="4" w:space="0" w:color="000000"/>
              <w:right w:val="single" w:sz="4" w:space="0" w:color="000000"/>
            </w:tcBorders>
            <w:shd w:val="clear" w:color="auto" w:fill="auto"/>
            <w:noWrap/>
            <w:hideMark/>
          </w:tcPr>
          <w:p w14:paraId="0C0ED3D1"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FE0AB34"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914BF28" w14:textId="77777777" w:rsidR="00A51B6F" w:rsidRPr="00A51B6F" w:rsidRDefault="00A51B6F" w:rsidP="00A51B6F">
            <w:pPr>
              <w:jc w:val="right"/>
              <w:rPr>
                <w:color w:val="000000"/>
                <w:sz w:val="20"/>
                <w:szCs w:val="20"/>
              </w:rPr>
            </w:pPr>
            <w:r w:rsidRPr="00A51B6F">
              <w:rPr>
                <w:color w:val="000000"/>
                <w:sz w:val="20"/>
                <w:szCs w:val="20"/>
              </w:rPr>
              <w:t>2 992 709,68</w:t>
            </w:r>
          </w:p>
        </w:tc>
        <w:tc>
          <w:tcPr>
            <w:tcW w:w="621" w:type="pct"/>
            <w:tcBorders>
              <w:top w:val="nil"/>
              <w:left w:val="nil"/>
              <w:bottom w:val="single" w:sz="4" w:space="0" w:color="000000"/>
              <w:right w:val="single" w:sz="4" w:space="0" w:color="000000"/>
            </w:tcBorders>
            <w:shd w:val="clear" w:color="auto" w:fill="auto"/>
            <w:noWrap/>
            <w:hideMark/>
          </w:tcPr>
          <w:p w14:paraId="0BF6567F" w14:textId="77777777" w:rsidR="00A51B6F" w:rsidRPr="00A51B6F" w:rsidRDefault="00A51B6F" w:rsidP="00A51B6F">
            <w:pPr>
              <w:jc w:val="right"/>
              <w:rPr>
                <w:color w:val="000000"/>
                <w:sz w:val="20"/>
                <w:szCs w:val="20"/>
              </w:rPr>
            </w:pPr>
            <w:r w:rsidRPr="00A51B6F">
              <w:rPr>
                <w:color w:val="000000"/>
                <w:sz w:val="20"/>
                <w:szCs w:val="20"/>
              </w:rPr>
              <w:t>2 900 209,68</w:t>
            </w:r>
          </w:p>
        </w:tc>
      </w:tr>
      <w:tr w:rsidR="00A51B6F" w:rsidRPr="00A51B6F" w14:paraId="51AE8643"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A7109E3"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7D9505DB" w14:textId="77777777" w:rsidR="00A51B6F" w:rsidRPr="00A51B6F" w:rsidRDefault="00A51B6F" w:rsidP="00A51B6F">
            <w:pPr>
              <w:jc w:val="center"/>
              <w:rPr>
                <w:color w:val="000000"/>
                <w:sz w:val="20"/>
                <w:szCs w:val="20"/>
              </w:rPr>
            </w:pPr>
            <w:r w:rsidRPr="00A51B6F">
              <w:rPr>
                <w:color w:val="000000"/>
                <w:sz w:val="20"/>
                <w:szCs w:val="20"/>
              </w:rPr>
              <w:t>9930002010</w:t>
            </w:r>
          </w:p>
        </w:tc>
        <w:tc>
          <w:tcPr>
            <w:tcW w:w="437" w:type="pct"/>
            <w:tcBorders>
              <w:top w:val="nil"/>
              <w:left w:val="nil"/>
              <w:bottom w:val="single" w:sz="4" w:space="0" w:color="000000"/>
              <w:right w:val="single" w:sz="4" w:space="0" w:color="000000"/>
            </w:tcBorders>
            <w:shd w:val="clear" w:color="auto" w:fill="auto"/>
            <w:noWrap/>
            <w:hideMark/>
          </w:tcPr>
          <w:p w14:paraId="590E8BD5"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E174C2A"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ED19C4E" w14:textId="77777777" w:rsidR="00A51B6F" w:rsidRPr="00A51B6F" w:rsidRDefault="00A51B6F" w:rsidP="00A51B6F">
            <w:pPr>
              <w:jc w:val="right"/>
              <w:rPr>
                <w:color w:val="000000"/>
                <w:sz w:val="20"/>
                <w:szCs w:val="20"/>
              </w:rPr>
            </w:pPr>
            <w:r w:rsidRPr="00A51B6F">
              <w:rPr>
                <w:color w:val="000000"/>
                <w:sz w:val="20"/>
                <w:szCs w:val="20"/>
              </w:rPr>
              <w:t>2 992 709,68</w:t>
            </w:r>
          </w:p>
        </w:tc>
        <w:tc>
          <w:tcPr>
            <w:tcW w:w="621" w:type="pct"/>
            <w:tcBorders>
              <w:top w:val="nil"/>
              <w:left w:val="nil"/>
              <w:bottom w:val="single" w:sz="4" w:space="0" w:color="000000"/>
              <w:right w:val="single" w:sz="4" w:space="0" w:color="000000"/>
            </w:tcBorders>
            <w:shd w:val="clear" w:color="auto" w:fill="auto"/>
            <w:noWrap/>
            <w:hideMark/>
          </w:tcPr>
          <w:p w14:paraId="4A664D41" w14:textId="77777777" w:rsidR="00A51B6F" w:rsidRPr="00A51B6F" w:rsidRDefault="00A51B6F" w:rsidP="00A51B6F">
            <w:pPr>
              <w:jc w:val="right"/>
              <w:rPr>
                <w:color w:val="000000"/>
                <w:sz w:val="20"/>
                <w:szCs w:val="20"/>
              </w:rPr>
            </w:pPr>
            <w:r w:rsidRPr="00A51B6F">
              <w:rPr>
                <w:color w:val="000000"/>
                <w:sz w:val="20"/>
                <w:szCs w:val="20"/>
              </w:rPr>
              <w:t>2 900 209,68</w:t>
            </w:r>
          </w:p>
        </w:tc>
      </w:tr>
      <w:tr w:rsidR="00A51B6F" w:rsidRPr="00A51B6F" w14:paraId="5981F56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F619567"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4DAD5AD2" w14:textId="77777777" w:rsidR="00A51B6F" w:rsidRPr="00A51B6F" w:rsidRDefault="00A51B6F" w:rsidP="00A51B6F">
            <w:pPr>
              <w:jc w:val="center"/>
              <w:rPr>
                <w:color w:val="000000"/>
                <w:sz w:val="20"/>
                <w:szCs w:val="20"/>
              </w:rPr>
            </w:pPr>
            <w:r w:rsidRPr="00A51B6F">
              <w:rPr>
                <w:color w:val="000000"/>
                <w:sz w:val="20"/>
                <w:szCs w:val="20"/>
              </w:rPr>
              <w:t>9930002010</w:t>
            </w:r>
          </w:p>
        </w:tc>
        <w:tc>
          <w:tcPr>
            <w:tcW w:w="437" w:type="pct"/>
            <w:tcBorders>
              <w:top w:val="nil"/>
              <w:left w:val="nil"/>
              <w:bottom w:val="single" w:sz="4" w:space="0" w:color="000000"/>
              <w:right w:val="single" w:sz="4" w:space="0" w:color="000000"/>
            </w:tcBorders>
            <w:shd w:val="clear" w:color="auto" w:fill="auto"/>
            <w:noWrap/>
            <w:hideMark/>
          </w:tcPr>
          <w:p w14:paraId="0E82124B"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2F047F38"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A91551E" w14:textId="77777777" w:rsidR="00A51B6F" w:rsidRPr="00A51B6F" w:rsidRDefault="00A51B6F" w:rsidP="00A51B6F">
            <w:pPr>
              <w:jc w:val="right"/>
              <w:rPr>
                <w:color w:val="000000"/>
                <w:sz w:val="20"/>
                <w:szCs w:val="20"/>
              </w:rPr>
            </w:pPr>
            <w:r w:rsidRPr="00A51B6F">
              <w:rPr>
                <w:color w:val="000000"/>
                <w:sz w:val="20"/>
                <w:szCs w:val="20"/>
              </w:rPr>
              <w:t>2 992 709,68</w:t>
            </w:r>
          </w:p>
        </w:tc>
        <w:tc>
          <w:tcPr>
            <w:tcW w:w="621" w:type="pct"/>
            <w:tcBorders>
              <w:top w:val="nil"/>
              <w:left w:val="nil"/>
              <w:bottom w:val="single" w:sz="4" w:space="0" w:color="000000"/>
              <w:right w:val="single" w:sz="4" w:space="0" w:color="000000"/>
            </w:tcBorders>
            <w:shd w:val="clear" w:color="auto" w:fill="auto"/>
            <w:noWrap/>
            <w:hideMark/>
          </w:tcPr>
          <w:p w14:paraId="147B4E92" w14:textId="77777777" w:rsidR="00A51B6F" w:rsidRPr="00A51B6F" w:rsidRDefault="00A51B6F" w:rsidP="00A51B6F">
            <w:pPr>
              <w:jc w:val="right"/>
              <w:rPr>
                <w:color w:val="000000"/>
                <w:sz w:val="20"/>
                <w:szCs w:val="20"/>
              </w:rPr>
            </w:pPr>
            <w:r w:rsidRPr="00A51B6F">
              <w:rPr>
                <w:color w:val="000000"/>
                <w:sz w:val="20"/>
                <w:szCs w:val="20"/>
              </w:rPr>
              <w:t>2 900 209,68</w:t>
            </w:r>
          </w:p>
        </w:tc>
      </w:tr>
      <w:tr w:rsidR="00A51B6F" w:rsidRPr="00A51B6F" w14:paraId="32D81816"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69AF68DF" w14:textId="77777777" w:rsidR="00A51B6F" w:rsidRPr="00A51B6F" w:rsidRDefault="00A51B6F" w:rsidP="00A51B6F">
            <w:pPr>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09571CAA" w14:textId="77777777" w:rsidR="00A51B6F" w:rsidRPr="00A51B6F" w:rsidRDefault="00A51B6F" w:rsidP="00A51B6F">
            <w:pPr>
              <w:jc w:val="center"/>
              <w:rPr>
                <w:color w:val="000000"/>
                <w:sz w:val="20"/>
                <w:szCs w:val="20"/>
              </w:rPr>
            </w:pPr>
            <w:r w:rsidRPr="00A51B6F">
              <w:rPr>
                <w:color w:val="000000"/>
                <w:sz w:val="20"/>
                <w:szCs w:val="20"/>
              </w:rPr>
              <w:t>9930002010</w:t>
            </w:r>
          </w:p>
        </w:tc>
        <w:tc>
          <w:tcPr>
            <w:tcW w:w="437" w:type="pct"/>
            <w:tcBorders>
              <w:top w:val="nil"/>
              <w:left w:val="nil"/>
              <w:bottom w:val="single" w:sz="4" w:space="0" w:color="000000"/>
              <w:right w:val="single" w:sz="4" w:space="0" w:color="000000"/>
            </w:tcBorders>
            <w:shd w:val="clear" w:color="auto" w:fill="auto"/>
            <w:noWrap/>
            <w:hideMark/>
          </w:tcPr>
          <w:p w14:paraId="6DF35D94" w14:textId="77777777" w:rsidR="00A51B6F" w:rsidRPr="00A51B6F" w:rsidRDefault="00A51B6F" w:rsidP="00A51B6F">
            <w:pPr>
              <w:jc w:val="center"/>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2C59DCF8"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E7EE6A5" w14:textId="77777777" w:rsidR="00A51B6F" w:rsidRPr="00A51B6F" w:rsidRDefault="00A51B6F" w:rsidP="00A51B6F">
            <w:pPr>
              <w:jc w:val="right"/>
              <w:rPr>
                <w:color w:val="000000"/>
                <w:sz w:val="20"/>
                <w:szCs w:val="20"/>
              </w:rPr>
            </w:pPr>
            <w:r w:rsidRPr="00A51B6F">
              <w:rPr>
                <w:color w:val="000000"/>
                <w:sz w:val="20"/>
                <w:szCs w:val="20"/>
              </w:rPr>
              <w:t>2 992 709,68</w:t>
            </w:r>
          </w:p>
        </w:tc>
        <w:tc>
          <w:tcPr>
            <w:tcW w:w="621" w:type="pct"/>
            <w:tcBorders>
              <w:top w:val="nil"/>
              <w:left w:val="nil"/>
              <w:bottom w:val="single" w:sz="4" w:space="0" w:color="000000"/>
              <w:right w:val="single" w:sz="4" w:space="0" w:color="000000"/>
            </w:tcBorders>
            <w:shd w:val="clear" w:color="auto" w:fill="auto"/>
            <w:noWrap/>
            <w:hideMark/>
          </w:tcPr>
          <w:p w14:paraId="35630589" w14:textId="77777777" w:rsidR="00A51B6F" w:rsidRPr="00A51B6F" w:rsidRDefault="00A51B6F" w:rsidP="00A51B6F">
            <w:pPr>
              <w:jc w:val="right"/>
              <w:rPr>
                <w:color w:val="000000"/>
                <w:sz w:val="20"/>
                <w:szCs w:val="20"/>
              </w:rPr>
            </w:pPr>
            <w:r w:rsidRPr="00A51B6F">
              <w:rPr>
                <w:color w:val="000000"/>
                <w:sz w:val="20"/>
                <w:szCs w:val="20"/>
              </w:rPr>
              <w:t>2 900 209,68</w:t>
            </w:r>
          </w:p>
        </w:tc>
      </w:tr>
      <w:tr w:rsidR="00A51B6F" w:rsidRPr="00A51B6F" w14:paraId="3B9D596D"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720CA20" w14:textId="77777777" w:rsidR="00A51B6F" w:rsidRPr="00A51B6F" w:rsidRDefault="00A51B6F" w:rsidP="00A51B6F">
            <w:pPr>
              <w:rPr>
                <w:color w:val="000000"/>
                <w:sz w:val="20"/>
                <w:szCs w:val="20"/>
              </w:rPr>
            </w:pPr>
            <w:r w:rsidRPr="00A51B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4" w:type="pct"/>
            <w:tcBorders>
              <w:top w:val="nil"/>
              <w:left w:val="nil"/>
              <w:bottom w:val="single" w:sz="4" w:space="0" w:color="000000"/>
              <w:right w:val="single" w:sz="4" w:space="0" w:color="000000"/>
            </w:tcBorders>
            <w:shd w:val="clear" w:color="auto" w:fill="auto"/>
            <w:noWrap/>
            <w:hideMark/>
          </w:tcPr>
          <w:p w14:paraId="2FF70811" w14:textId="77777777" w:rsidR="00A51B6F" w:rsidRPr="00A51B6F" w:rsidRDefault="00A51B6F" w:rsidP="00A51B6F">
            <w:pPr>
              <w:jc w:val="center"/>
              <w:rPr>
                <w:color w:val="000000"/>
                <w:sz w:val="20"/>
                <w:szCs w:val="20"/>
              </w:rPr>
            </w:pPr>
            <w:r w:rsidRPr="00A51B6F">
              <w:rPr>
                <w:color w:val="000000"/>
                <w:sz w:val="20"/>
                <w:szCs w:val="20"/>
              </w:rPr>
              <w:t>9930013060</w:t>
            </w:r>
          </w:p>
        </w:tc>
        <w:tc>
          <w:tcPr>
            <w:tcW w:w="437" w:type="pct"/>
            <w:tcBorders>
              <w:top w:val="nil"/>
              <w:left w:val="nil"/>
              <w:bottom w:val="single" w:sz="4" w:space="0" w:color="000000"/>
              <w:right w:val="single" w:sz="4" w:space="0" w:color="000000"/>
            </w:tcBorders>
            <w:shd w:val="clear" w:color="auto" w:fill="auto"/>
            <w:noWrap/>
            <w:hideMark/>
          </w:tcPr>
          <w:p w14:paraId="32FD30DE"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648936F"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94CDA8D" w14:textId="77777777" w:rsidR="00A51B6F" w:rsidRPr="00A51B6F" w:rsidRDefault="00A51B6F" w:rsidP="00A51B6F">
            <w:pPr>
              <w:jc w:val="right"/>
              <w:rPr>
                <w:color w:val="000000"/>
                <w:sz w:val="20"/>
                <w:szCs w:val="20"/>
              </w:rPr>
            </w:pPr>
            <w:r w:rsidRPr="00A51B6F">
              <w:rPr>
                <w:color w:val="000000"/>
                <w:sz w:val="20"/>
                <w:szCs w:val="20"/>
              </w:rPr>
              <w:t>0,00</w:t>
            </w:r>
          </w:p>
        </w:tc>
        <w:tc>
          <w:tcPr>
            <w:tcW w:w="621" w:type="pct"/>
            <w:tcBorders>
              <w:top w:val="nil"/>
              <w:left w:val="nil"/>
              <w:bottom w:val="single" w:sz="4" w:space="0" w:color="000000"/>
              <w:right w:val="single" w:sz="4" w:space="0" w:color="000000"/>
            </w:tcBorders>
            <w:shd w:val="clear" w:color="auto" w:fill="auto"/>
            <w:noWrap/>
            <w:hideMark/>
          </w:tcPr>
          <w:p w14:paraId="346902CE" w14:textId="77777777" w:rsidR="00A51B6F" w:rsidRPr="00A51B6F" w:rsidRDefault="00A51B6F" w:rsidP="00A51B6F">
            <w:pPr>
              <w:jc w:val="right"/>
              <w:rPr>
                <w:color w:val="000000"/>
                <w:sz w:val="20"/>
                <w:szCs w:val="20"/>
              </w:rPr>
            </w:pPr>
            <w:r w:rsidRPr="00A51B6F">
              <w:rPr>
                <w:color w:val="000000"/>
                <w:sz w:val="20"/>
                <w:szCs w:val="20"/>
              </w:rPr>
              <w:t>80 000,00</w:t>
            </w:r>
          </w:p>
        </w:tc>
      </w:tr>
      <w:tr w:rsidR="00A51B6F" w:rsidRPr="00A51B6F" w14:paraId="101B5584"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1E7C741B"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277EEA8E" w14:textId="77777777" w:rsidR="00A51B6F" w:rsidRPr="00A51B6F" w:rsidRDefault="00A51B6F" w:rsidP="00A51B6F">
            <w:pPr>
              <w:jc w:val="center"/>
              <w:rPr>
                <w:color w:val="000000"/>
                <w:sz w:val="20"/>
                <w:szCs w:val="20"/>
              </w:rPr>
            </w:pPr>
            <w:r w:rsidRPr="00A51B6F">
              <w:rPr>
                <w:color w:val="000000"/>
                <w:sz w:val="20"/>
                <w:szCs w:val="20"/>
              </w:rPr>
              <w:t>9930013060</w:t>
            </w:r>
          </w:p>
        </w:tc>
        <w:tc>
          <w:tcPr>
            <w:tcW w:w="437" w:type="pct"/>
            <w:tcBorders>
              <w:top w:val="nil"/>
              <w:left w:val="nil"/>
              <w:bottom w:val="single" w:sz="4" w:space="0" w:color="000000"/>
              <w:right w:val="single" w:sz="4" w:space="0" w:color="000000"/>
            </w:tcBorders>
            <w:shd w:val="clear" w:color="auto" w:fill="auto"/>
            <w:noWrap/>
            <w:hideMark/>
          </w:tcPr>
          <w:p w14:paraId="4AF90CA5"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F670595"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3E4E17B2" w14:textId="77777777" w:rsidR="00A51B6F" w:rsidRPr="00A51B6F" w:rsidRDefault="00A51B6F" w:rsidP="00A51B6F">
            <w:pPr>
              <w:jc w:val="right"/>
              <w:rPr>
                <w:color w:val="000000"/>
                <w:sz w:val="20"/>
                <w:szCs w:val="20"/>
              </w:rPr>
            </w:pPr>
            <w:r w:rsidRPr="00A51B6F">
              <w:rPr>
                <w:color w:val="000000"/>
                <w:sz w:val="20"/>
                <w:szCs w:val="20"/>
              </w:rPr>
              <w:t>0,00</w:t>
            </w:r>
          </w:p>
        </w:tc>
        <w:tc>
          <w:tcPr>
            <w:tcW w:w="621" w:type="pct"/>
            <w:tcBorders>
              <w:top w:val="nil"/>
              <w:left w:val="nil"/>
              <w:bottom w:val="single" w:sz="4" w:space="0" w:color="000000"/>
              <w:right w:val="single" w:sz="4" w:space="0" w:color="000000"/>
            </w:tcBorders>
            <w:shd w:val="clear" w:color="auto" w:fill="auto"/>
            <w:noWrap/>
            <w:hideMark/>
          </w:tcPr>
          <w:p w14:paraId="54EFD716" w14:textId="77777777" w:rsidR="00A51B6F" w:rsidRPr="00A51B6F" w:rsidRDefault="00A51B6F" w:rsidP="00A51B6F">
            <w:pPr>
              <w:jc w:val="right"/>
              <w:rPr>
                <w:color w:val="000000"/>
                <w:sz w:val="20"/>
                <w:szCs w:val="20"/>
              </w:rPr>
            </w:pPr>
            <w:r w:rsidRPr="00A51B6F">
              <w:rPr>
                <w:color w:val="000000"/>
                <w:sz w:val="20"/>
                <w:szCs w:val="20"/>
              </w:rPr>
              <w:t>80 000,00</w:t>
            </w:r>
          </w:p>
        </w:tc>
      </w:tr>
      <w:tr w:rsidR="00A51B6F" w:rsidRPr="00A51B6F" w14:paraId="77DB12B1"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3AC595C"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5ECDEF0" w14:textId="77777777" w:rsidR="00A51B6F" w:rsidRPr="00A51B6F" w:rsidRDefault="00A51B6F" w:rsidP="00A51B6F">
            <w:pPr>
              <w:jc w:val="center"/>
              <w:rPr>
                <w:color w:val="000000"/>
                <w:sz w:val="20"/>
                <w:szCs w:val="20"/>
              </w:rPr>
            </w:pPr>
            <w:r w:rsidRPr="00A51B6F">
              <w:rPr>
                <w:color w:val="000000"/>
                <w:sz w:val="20"/>
                <w:szCs w:val="20"/>
              </w:rPr>
              <w:t>9930013060</w:t>
            </w:r>
          </w:p>
        </w:tc>
        <w:tc>
          <w:tcPr>
            <w:tcW w:w="437" w:type="pct"/>
            <w:tcBorders>
              <w:top w:val="nil"/>
              <w:left w:val="nil"/>
              <w:bottom w:val="single" w:sz="4" w:space="0" w:color="000000"/>
              <w:right w:val="single" w:sz="4" w:space="0" w:color="000000"/>
            </w:tcBorders>
            <w:shd w:val="clear" w:color="auto" w:fill="auto"/>
            <w:noWrap/>
            <w:hideMark/>
          </w:tcPr>
          <w:p w14:paraId="6B315FB9"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6032216F"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7E398872" w14:textId="77777777" w:rsidR="00A51B6F" w:rsidRPr="00A51B6F" w:rsidRDefault="00A51B6F" w:rsidP="00A51B6F">
            <w:pPr>
              <w:jc w:val="right"/>
              <w:rPr>
                <w:color w:val="000000"/>
                <w:sz w:val="20"/>
                <w:szCs w:val="20"/>
              </w:rPr>
            </w:pPr>
            <w:r w:rsidRPr="00A51B6F">
              <w:rPr>
                <w:color w:val="000000"/>
                <w:sz w:val="20"/>
                <w:szCs w:val="20"/>
              </w:rPr>
              <w:t>0,00</w:t>
            </w:r>
          </w:p>
        </w:tc>
        <w:tc>
          <w:tcPr>
            <w:tcW w:w="621" w:type="pct"/>
            <w:tcBorders>
              <w:top w:val="nil"/>
              <w:left w:val="nil"/>
              <w:bottom w:val="single" w:sz="4" w:space="0" w:color="000000"/>
              <w:right w:val="single" w:sz="4" w:space="0" w:color="000000"/>
            </w:tcBorders>
            <w:shd w:val="clear" w:color="auto" w:fill="auto"/>
            <w:noWrap/>
            <w:hideMark/>
          </w:tcPr>
          <w:p w14:paraId="0034778D" w14:textId="77777777" w:rsidR="00A51B6F" w:rsidRPr="00A51B6F" w:rsidRDefault="00A51B6F" w:rsidP="00A51B6F">
            <w:pPr>
              <w:jc w:val="right"/>
              <w:rPr>
                <w:color w:val="000000"/>
                <w:sz w:val="20"/>
                <w:szCs w:val="20"/>
              </w:rPr>
            </w:pPr>
            <w:r w:rsidRPr="00A51B6F">
              <w:rPr>
                <w:color w:val="000000"/>
                <w:sz w:val="20"/>
                <w:szCs w:val="20"/>
              </w:rPr>
              <w:t>80 000,00</w:t>
            </w:r>
          </w:p>
        </w:tc>
      </w:tr>
      <w:tr w:rsidR="00A51B6F" w:rsidRPr="00A51B6F" w14:paraId="546BA6CA"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2A691287" w14:textId="77777777" w:rsidR="00A51B6F" w:rsidRPr="00A51B6F" w:rsidRDefault="00A51B6F" w:rsidP="00A51B6F">
            <w:pPr>
              <w:rPr>
                <w:color w:val="000000"/>
                <w:sz w:val="20"/>
                <w:szCs w:val="20"/>
              </w:rPr>
            </w:pPr>
            <w:r w:rsidRPr="00A51B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4" w:type="pct"/>
            <w:tcBorders>
              <w:top w:val="nil"/>
              <w:left w:val="nil"/>
              <w:bottom w:val="single" w:sz="4" w:space="0" w:color="000000"/>
              <w:right w:val="single" w:sz="4" w:space="0" w:color="000000"/>
            </w:tcBorders>
            <w:shd w:val="clear" w:color="auto" w:fill="auto"/>
            <w:noWrap/>
            <w:hideMark/>
          </w:tcPr>
          <w:p w14:paraId="1BF8A16F" w14:textId="77777777" w:rsidR="00A51B6F" w:rsidRPr="00A51B6F" w:rsidRDefault="00A51B6F" w:rsidP="00A51B6F">
            <w:pPr>
              <w:jc w:val="center"/>
              <w:rPr>
                <w:color w:val="000000"/>
                <w:sz w:val="20"/>
                <w:szCs w:val="20"/>
              </w:rPr>
            </w:pPr>
            <w:r w:rsidRPr="00A51B6F">
              <w:rPr>
                <w:color w:val="000000"/>
                <w:sz w:val="20"/>
                <w:szCs w:val="20"/>
              </w:rPr>
              <w:t>9930013060</w:t>
            </w:r>
          </w:p>
        </w:tc>
        <w:tc>
          <w:tcPr>
            <w:tcW w:w="437" w:type="pct"/>
            <w:tcBorders>
              <w:top w:val="nil"/>
              <w:left w:val="nil"/>
              <w:bottom w:val="single" w:sz="4" w:space="0" w:color="000000"/>
              <w:right w:val="single" w:sz="4" w:space="0" w:color="000000"/>
            </w:tcBorders>
            <w:shd w:val="clear" w:color="auto" w:fill="auto"/>
            <w:noWrap/>
            <w:hideMark/>
          </w:tcPr>
          <w:p w14:paraId="2C55D161" w14:textId="77777777" w:rsidR="00A51B6F" w:rsidRPr="00A51B6F" w:rsidRDefault="00A51B6F" w:rsidP="00A51B6F">
            <w:pPr>
              <w:jc w:val="center"/>
              <w:rPr>
                <w:color w:val="000000"/>
                <w:sz w:val="20"/>
                <w:szCs w:val="20"/>
              </w:rPr>
            </w:pPr>
            <w:r w:rsidRPr="00A51B6F">
              <w:rPr>
                <w:color w:val="000000"/>
                <w:sz w:val="20"/>
                <w:szCs w:val="20"/>
              </w:rPr>
              <w:t>0103</w:t>
            </w:r>
          </w:p>
        </w:tc>
        <w:tc>
          <w:tcPr>
            <w:tcW w:w="357" w:type="pct"/>
            <w:tcBorders>
              <w:top w:val="nil"/>
              <w:left w:val="nil"/>
              <w:bottom w:val="single" w:sz="4" w:space="0" w:color="000000"/>
              <w:right w:val="single" w:sz="4" w:space="0" w:color="000000"/>
            </w:tcBorders>
            <w:shd w:val="clear" w:color="auto" w:fill="auto"/>
            <w:noWrap/>
            <w:hideMark/>
          </w:tcPr>
          <w:p w14:paraId="734E3699"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A918CE9" w14:textId="77777777" w:rsidR="00A51B6F" w:rsidRPr="00A51B6F" w:rsidRDefault="00A51B6F" w:rsidP="00A51B6F">
            <w:pPr>
              <w:jc w:val="right"/>
              <w:rPr>
                <w:color w:val="000000"/>
                <w:sz w:val="20"/>
                <w:szCs w:val="20"/>
              </w:rPr>
            </w:pPr>
            <w:r w:rsidRPr="00A51B6F">
              <w:rPr>
                <w:color w:val="000000"/>
                <w:sz w:val="20"/>
                <w:szCs w:val="20"/>
              </w:rPr>
              <w:t>0,00</w:t>
            </w:r>
          </w:p>
        </w:tc>
        <w:tc>
          <w:tcPr>
            <w:tcW w:w="621" w:type="pct"/>
            <w:tcBorders>
              <w:top w:val="nil"/>
              <w:left w:val="nil"/>
              <w:bottom w:val="single" w:sz="4" w:space="0" w:color="000000"/>
              <w:right w:val="single" w:sz="4" w:space="0" w:color="000000"/>
            </w:tcBorders>
            <w:shd w:val="clear" w:color="auto" w:fill="auto"/>
            <w:noWrap/>
            <w:hideMark/>
          </w:tcPr>
          <w:p w14:paraId="5CD78DE6" w14:textId="77777777" w:rsidR="00A51B6F" w:rsidRPr="00A51B6F" w:rsidRDefault="00A51B6F" w:rsidP="00A51B6F">
            <w:pPr>
              <w:jc w:val="right"/>
              <w:rPr>
                <w:color w:val="000000"/>
                <w:sz w:val="20"/>
                <w:szCs w:val="20"/>
              </w:rPr>
            </w:pPr>
            <w:r w:rsidRPr="00A51B6F">
              <w:rPr>
                <w:color w:val="000000"/>
                <w:sz w:val="20"/>
                <w:szCs w:val="20"/>
              </w:rPr>
              <w:t>80 000,00</w:t>
            </w:r>
          </w:p>
        </w:tc>
      </w:tr>
      <w:tr w:rsidR="00A51B6F" w:rsidRPr="00A51B6F" w14:paraId="5C3BFCA5" w14:textId="77777777" w:rsidTr="00A51B6F">
        <w:trPr>
          <w:trHeight w:val="765"/>
        </w:trPr>
        <w:tc>
          <w:tcPr>
            <w:tcW w:w="2450" w:type="pct"/>
            <w:tcBorders>
              <w:top w:val="nil"/>
              <w:left w:val="single" w:sz="4" w:space="0" w:color="000000"/>
              <w:bottom w:val="single" w:sz="4" w:space="0" w:color="000000"/>
              <w:right w:val="single" w:sz="4" w:space="0" w:color="000000"/>
            </w:tcBorders>
            <w:shd w:val="clear" w:color="auto" w:fill="auto"/>
            <w:hideMark/>
          </w:tcPr>
          <w:p w14:paraId="40EA8559" w14:textId="77777777" w:rsidR="00A51B6F" w:rsidRPr="00A51B6F" w:rsidRDefault="00A51B6F" w:rsidP="00A51B6F">
            <w:pPr>
              <w:rPr>
                <w:color w:val="000000"/>
                <w:sz w:val="20"/>
                <w:szCs w:val="20"/>
              </w:rPr>
            </w:pPr>
            <w:r w:rsidRPr="00A51B6F">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514" w:type="pct"/>
            <w:tcBorders>
              <w:top w:val="nil"/>
              <w:left w:val="nil"/>
              <w:bottom w:val="single" w:sz="4" w:space="0" w:color="000000"/>
              <w:right w:val="single" w:sz="4" w:space="0" w:color="000000"/>
            </w:tcBorders>
            <w:shd w:val="clear" w:color="auto" w:fill="auto"/>
            <w:noWrap/>
            <w:hideMark/>
          </w:tcPr>
          <w:p w14:paraId="000A8BBD" w14:textId="77777777" w:rsidR="00A51B6F" w:rsidRPr="00A51B6F" w:rsidRDefault="00A51B6F" w:rsidP="00A51B6F">
            <w:pPr>
              <w:jc w:val="center"/>
              <w:rPr>
                <w:color w:val="000000"/>
                <w:sz w:val="20"/>
                <w:szCs w:val="20"/>
              </w:rPr>
            </w:pPr>
            <w:r w:rsidRPr="00A51B6F">
              <w:rPr>
                <w:color w:val="000000"/>
                <w:sz w:val="20"/>
                <w:szCs w:val="20"/>
              </w:rPr>
              <w:t>9950000000</w:t>
            </w:r>
          </w:p>
        </w:tc>
        <w:tc>
          <w:tcPr>
            <w:tcW w:w="437" w:type="pct"/>
            <w:tcBorders>
              <w:top w:val="nil"/>
              <w:left w:val="nil"/>
              <w:bottom w:val="single" w:sz="4" w:space="0" w:color="000000"/>
              <w:right w:val="single" w:sz="4" w:space="0" w:color="000000"/>
            </w:tcBorders>
            <w:shd w:val="clear" w:color="auto" w:fill="auto"/>
            <w:noWrap/>
            <w:hideMark/>
          </w:tcPr>
          <w:p w14:paraId="2F9F946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80DC702"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63985BAF" w14:textId="77777777" w:rsidR="00A51B6F" w:rsidRPr="00A51B6F" w:rsidRDefault="00A51B6F" w:rsidP="00A51B6F">
            <w:pPr>
              <w:jc w:val="right"/>
              <w:rPr>
                <w:color w:val="000000"/>
                <w:sz w:val="20"/>
                <w:szCs w:val="20"/>
              </w:rPr>
            </w:pPr>
            <w:r w:rsidRPr="00A51B6F">
              <w:rPr>
                <w:color w:val="000000"/>
                <w:sz w:val="20"/>
                <w:szCs w:val="20"/>
              </w:rPr>
              <w:t>3 597 241,44</w:t>
            </w:r>
          </w:p>
        </w:tc>
        <w:tc>
          <w:tcPr>
            <w:tcW w:w="621" w:type="pct"/>
            <w:tcBorders>
              <w:top w:val="nil"/>
              <w:left w:val="nil"/>
              <w:bottom w:val="single" w:sz="4" w:space="0" w:color="000000"/>
              <w:right w:val="single" w:sz="4" w:space="0" w:color="000000"/>
            </w:tcBorders>
            <w:shd w:val="clear" w:color="auto" w:fill="auto"/>
            <w:noWrap/>
            <w:hideMark/>
          </w:tcPr>
          <w:p w14:paraId="67023F1C" w14:textId="77777777" w:rsidR="00A51B6F" w:rsidRPr="00A51B6F" w:rsidRDefault="00A51B6F" w:rsidP="00A51B6F">
            <w:pPr>
              <w:jc w:val="right"/>
              <w:rPr>
                <w:color w:val="000000"/>
                <w:sz w:val="20"/>
                <w:szCs w:val="20"/>
              </w:rPr>
            </w:pPr>
            <w:r w:rsidRPr="00A51B6F">
              <w:rPr>
                <w:color w:val="000000"/>
                <w:sz w:val="20"/>
                <w:szCs w:val="20"/>
              </w:rPr>
              <w:t>3 597 241,44</w:t>
            </w:r>
          </w:p>
        </w:tc>
      </w:tr>
      <w:tr w:rsidR="00A51B6F" w:rsidRPr="00A51B6F" w14:paraId="31880F8C"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0458403A" w14:textId="77777777" w:rsidR="00A51B6F" w:rsidRPr="00A51B6F" w:rsidRDefault="00A51B6F" w:rsidP="00A51B6F">
            <w:pPr>
              <w:rPr>
                <w:color w:val="000000"/>
                <w:sz w:val="20"/>
                <w:szCs w:val="20"/>
              </w:rPr>
            </w:pPr>
            <w:r w:rsidRPr="00A51B6F">
              <w:rPr>
                <w:color w:val="000000"/>
                <w:sz w:val="20"/>
                <w:szCs w:val="20"/>
              </w:rPr>
              <w:t>Расходы на выплаты по оплате труда руководителя Контрольно-счетной комиссии ЗАТО г. Заозерск</w:t>
            </w:r>
          </w:p>
        </w:tc>
        <w:tc>
          <w:tcPr>
            <w:tcW w:w="514" w:type="pct"/>
            <w:tcBorders>
              <w:top w:val="nil"/>
              <w:left w:val="nil"/>
              <w:bottom w:val="single" w:sz="4" w:space="0" w:color="000000"/>
              <w:right w:val="single" w:sz="4" w:space="0" w:color="000000"/>
            </w:tcBorders>
            <w:shd w:val="clear" w:color="auto" w:fill="auto"/>
            <w:noWrap/>
            <w:hideMark/>
          </w:tcPr>
          <w:p w14:paraId="48A4B554" w14:textId="77777777" w:rsidR="00A51B6F" w:rsidRPr="00A51B6F" w:rsidRDefault="00A51B6F" w:rsidP="00A51B6F">
            <w:pPr>
              <w:jc w:val="center"/>
              <w:rPr>
                <w:color w:val="000000"/>
                <w:sz w:val="20"/>
                <w:szCs w:val="20"/>
              </w:rPr>
            </w:pPr>
            <w:r w:rsidRPr="00A51B6F">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71CD438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AA5C24D"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741BFFD4" w14:textId="77777777" w:rsidR="00A51B6F" w:rsidRPr="00A51B6F" w:rsidRDefault="00A51B6F" w:rsidP="00A51B6F">
            <w:pPr>
              <w:jc w:val="right"/>
              <w:rPr>
                <w:color w:val="000000"/>
                <w:sz w:val="20"/>
                <w:szCs w:val="20"/>
              </w:rPr>
            </w:pPr>
            <w:r w:rsidRPr="00A51B6F">
              <w:rPr>
                <w:color w:val="000000"/>
                <w:sz w:val="20"/>
                <w:szCs w:val="20"/>
              </w:rPr>
              <w:t>2 342 104,93</w:t>
            </w:r>
          </w:p>
        </w:tc>
        <w:tc>
          <w:tcPr>
            <w:tcW w:w="621" w:type="pct"/>
            <w:tcBorders>
              <w:top w:val="nil"/>
              <w:left w:val="nil"/>
              <w:bottom w:val="single" w:sz="4" w:space="0" w:color="000000"/>
              <w:right w:val="single" w:sz="4" w:space="0" w:color="000000"/>
            </w:tcBorders>
            <w:shd w:val="clear" w:color="auto" w:fill="auto"/>
            <w:noWrap/>
            <w:hideMark/>
          </w:tcPr>
          <w:p w14:paraId="71324B85" w14:textId="77777777" w:rsidR="00A51B6F" w:rsidRPr="00A51B6F" w:rsidRDefault="00A51B6F" w:rsidP="00A51B6F">
            <w:pPr>
              <w:jc w:val="right"/>
              <w:rPr>
                <w:color w:val="000000"/>
                <w:sz w:val="20"/>
                <w:szCs w:val="20"/>
              </w:rPr>
            </w:pPr>
            <w:r w:rsidRPr="00A51B6F">
              <w:rPr>
                <w:color w:val="000000"/>
                <w:sz w:val="20"/>
                <w:szCs w:val="20"/>
              </w:rPr>
              <w:t>2 342 104,93</w:t>
            </w:r>
          </w:p>
        </w:tc>
      </w:tr>
      <w:tr w:rsidR="00A51B6F" w:rsidRPr="00A51B6F" w14:paraId="3241631A"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4BC94CCB"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0493E6E9" w14:textId="77777777" w:rsidR="00A51B6F" w:rsidRPr="00A51B6F" w:rsidRDefault="00A51B6F" w:rsidP="00A51B6F">
            <w:pPr>
              <w:jc w:val="center"/>
              <w:rPr>
                <w:color w:val="000000"/>
                <w:sz w:val="20"/>
                <w:szCs w:val="20"/>
              </w:rPr>
            </w:pPr>
            <w:r w:rsidRPr="00A51B6F">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390E1FFC"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DEDC7E2"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61A11ED" w14:textId="77777777" w:rsidR="00A51B6F" w:rsidRPr="00A51B6F" w:rsidRDefault="00A51B6F" w:rsidP="00A51B6F">
            <w:pPr>
              <w:jc w:val="right"/>
              <w:rPr>
                <w:color w:val="000000"/>
                <w:sz w:val="20"/>
                <w:szCs w:val="20"/>
              </w:rPr>
            </w:pPr>
            <w:r w:rsidRPr="00A51B6F">
              <w:rPr>
                <w:color w:val="000000"/>
                <w:sz w:val="20"/>
                <w:szCs w:val="20"/>
              </w:rPr>
              <w:t>2 342 104,93</w:t>
            </w:r>
          </w:p>
        </w:tc>
        <w:tc>
          <w:tcPr>
            <w:tcW w:w="621" w:type="pct"/>
            <w:tcBorders>
              <w:top w:val="nil"/>
              <w:left w:val="nil"/>
              <w:bottom w:val="single" w:sz="4" w:space="0" w:color="000000"/>
              <w:right w:val="single" w:sz="4" w:space="0" w:color="000000"/>
            </w:tcBorders>
            <w:shd w:val="clear" w:color="auto" w:fill="auto"/>
            <w:noWrap/>
            <w:hideMark/>
          </w:tcPr>
          <w:p w14:paraId="412E8F6F" w14:textId="77777777" w:rsidR="00A51B6F" w:rsidRPr="00A51B6F" w:rsidRDefault="00A51B6F" w:rsidP="00A51B6F">
            <w:pPr>
              <w:jc w:val="right"/>
              <w:rPr>
                <w:color w:val="000000"/>
                <w:sz w:val="20"/>
                <w:szCs w:val="20"/>
              </w:rPr>
            </w:pPr>
            <w:r w:rsidRPr="00A51B6F">
              <w:rPr>
                <w:color w:val="000000"/>
                <w:sz w:val="20"/>
                <w:szCs w:val="20"/>
              </w:rPr>
              <w:t>2 342 104,93</w:t>
            </w:r>
          </w:p>
        </w:tc>
      </w:tr>
      <w:tr w:rsidR="00A51B6F" w:rsidRPr="00A51B6F" w14:paraId="7177E78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1183A4C1"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2543E75" w14:textId="77777777" w:rsidR="00A51B6F" w:rsidRPr="00A51B6F" w:rsidRDefault="00A51B6F" w:rsidP="00A51B6F">
            <w:pPr>
              <w:jc w:val="center"/>
              <w:rPr>
                <w:color w:val="000000"/>
                <w:sz w:val="20"/>
                <w:szCs w:val="20"/>
              </w:rPr>
            </w:pPr>
            <w:r w:rsidRPr="00A51B6F">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74ECC6C6"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3A928395"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21CEBA08" w14:textId="77777777" w:rsidR="00A51B6F" w:rsidRPr="00A51B6F" w:rsidRDefault="00A51B6F" w:rsidP="00A51B6F">
            <w:pPr>
              <w:jc w:val="right"/>
              <w:rPr>
                <w:color w:val="000000"/>
                <w:sz w:val="20"/>
                <w:szCs w:val="20"/>
              </w:rPr>
            </w:pPr>
            <w:r w:rsidRPr="00A51B6F">
              <w:rPr>
                <w:color w:val="000000"/>
                <w:sz w:val="20"/>
                <w:szCs w:val="20"/>
              </w:rPr>
              <w:t>2 342 104,93</w:t>
            </w:r>
          </w:p>
        </w:tc>
        <w:tc>
          <w:tcPr>
            <w:tcW w:w="621" w:type="pct"/>
            <w:tcBorders>
              <w:top w:val="nil"/>
              <w:left w:val="nil"/>
              <w:bottom w:val="single" w:sz="4" w:space="0" w:color="000000"/>
              <w:right w:val="single" w:sz="4" w:space="0" w:color="000000"/>
            </w:tcBorders>
            <w:shd w:val="clear" w:color="auto" w:fill="auto"/>
            <w:noWrap/>
            <w:hideMark/>
          </w:tcPr>
          <w:p w14:paraId="12C382A6" w14:textId="77777777" w:rsidR="00A51B6F" w:rsidRPr="00A51B6F" w:rsidRDefault="00A51B6F" w:rsidP="00A51B6F">
            <w:pPr>
              <w:jc w:val="right"/>
              <w:rPr>
                <w:color w:val="000000"/>
                <w:sz w:val="20"/>
                <w:szCs w:val="20"/>
              </w:rPr>
            </w:pPr>
            <w:r w:rsidRPr="00A51B6F">
              <w:rPr>
                <w:color w:val="000000"/>
                <w:sz w:val="20"/>
                <w:szCs w:val="20"/>
              </w:rPr>
              <w:t>2 342 104,93</w:t>
            </w:r>
          </w:p>
        </w:tc>
      </w:tr>
      <w:tr w:rsidR="00A51B6F" w:rsidRPr="00A51B6F" w14:paraId="01BA4A95"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1FFB16D8" w14:textId="77777777" w:rsidR="00A51B6F" w:rsidRPr="00A51B6F" w:rsidRDefault="00A51B6F" w:rsidP="00A51B6F">
            <w:pPr>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nil"/>
              <w:bottom w:val="single" w:sz="4" w:space="0" w:color="000000"/>
              <w:right w:val="single" w:sz="4" w:space="0" w:color="000000"/>
            </w:tcBorders>
            <w:shd w:val="clear" w:color="auto" w:fill="auto"/>
            <w:noWrap/>
            <w:hideMark/>
          </w:tcPr>
          <w:p w14:paraId="7EA81171" w14:textId="77777777" w:rsidR="00A51B6F" w:rsidRPr="00A51B6F" w:rsidRDefault="00A51B6F" w:rsidP="00A51B6F">
            <w:pPr>
              <w:jc w:val="center"/>
              <w:rPr>
                <w:color w:val="000000"/>
                <w:sz w:val="20"/>
                <w:szCs w:val="20"/>
              </w:rPr>
            </w:pPr>
            <w:r w:rsidRPr="00A51B6F">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10B20601" w14:textId="77777777" w:rsidR="00A51B6F" w:rsidRPr="00A51B6F" w:rsidRDefault="00A51B6F" w:rsidP="00A51B6F">
            <w:pPr>
              <w:jc w:val="center"/>
              <w:rPr>
                <w:color w:val="000000"/>
                <w:sz w:val="20"/>
                <w:szCs w:val="20"/>
              </w:rPr>
            </w:pPr>
            <w:r w:rsidRPr="00A51B6F">
              <w:rPr>
                <w:color w:val="000000"/>
                <w:sz w:val="20"/>
                <w:szCs w:val="20"/>
              </w:rPr>
              <w:t>0106</w:t>
            </w:r>
          </w:p>
        </w:tc>
        <w:tc>
          <w:tcPr>
            <w:tcW w:w="357" w:type="pct"/>
            <w:tcBorders>
              <w:top w:val="nil"/>
              <w:left w:val="nil"/>
              <w:bottom w:val="single" w:sz="4" w:space="0" w:color="000000"/>
              <w:right w:val="single" w:sz="4" w:space="0" w:color="000000"/>
            </w:tcBorders>
            <w:shd w:val="clear" w:color="auto" w:fill="auto"/>
            <w:noWrap/>
            <w:hideMark/>
          </w:tcPr>
          <w:p w14:paraId="189D01D9"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5A5C9F1F" w14:textId="77777777" w:rsidR="00A51B6F" w:rsidRPr="00A51B6F" w:rsidRDefault="00A51B6F" w:rsidP="00A51B6F">
            <w:pPr>
              <w:jc w:val="right"/>
              <w:rPr>
                <w:color w:val="000000"/>
                <w:sz w:val="20"/>
                <w:szCs w:val="20"/>
              </w:rPr>
            </w:pPr>
            <w:r w:rsidRPr="00A51B6F">
              <w:rPr>
                <w:color w:val="000000"/>
                <w:sz w:val="20"/>
                <w:szCs w:val="20"/>
              </w:rPr>
              <w:t>2 342 104,93</w:t>
            </w:r>
          </w:p>
        </w:tc>
        <w:tc>
          <w:tcPr>
            <w:tcW w:w="621" w:type="pct"/>
            <w:tcBorders>
              <w:top w:val="nil"/>
              <w:left w:val="nil"/>
              <w:bottom w:val="single" w:sz="4" w:space="0" w:color="000000"/>
              <w:right w:val="single" w:sz="4" w:space="0" w:color="000000"/>
            </w:tcBorders>
            <w:shd w:val="clear" w:color="auto" w:fill="auto"/>
            <w:noWrap/>
            <w:hideMark/>
          </w:tcPr>
          <w:p w14:paraId="2E51586E" w14:textId="77777777" w:rsidR="00A51B6F" w:rsidRPr="00A51B6F" w:rsidRDefault="00A51B6F" w:rsidP="00A51B6F">
            <w:pPr>
              <w:jc w:val="right"/>
              <w:rPr>
                <w:color w:val="000000"/>
                <w:sz w:val="20"/>
                <w:szCs w:val="20"/>
              </w:rPr>
            </w:pPr>
            <w:r w:rsidRPr="00A51B6F">
              <w:rPr>
                <w:color w:val="000000"/>
                <w:sz w:val="20"/>
                <w:szCs w:val="20"/>
              </w:rPr>
              <w:t>2 342 104,93</w:t>
            </w:r>
          </w:p>
        </w:tc>
      </w:tr>
      <w:tr w:rsidR="00A51B6F" w:rsidRPr="00A51B6F" w14:paraId="0EFB0CD0"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2CBE8B4" w14:textId="77777777" w:rsidR="00A51B6F" w:rsidRPr="00A51B6F" w:rsidRDefault="00A51B6F" w:rsidP="00A51B6F">
            <w:pPr>
              <w:rPr>
                <w:color w:val="000000"/>
                <w:sz w:val="20"/>
                <w:szCs w:val="20"/>
              </w:rPr>
            </w:pPr>
            <w:r w:rsidRPr="00A51B6F">
              <w:rPr>
                <w:color w:val="000000"/>
                <w:sz w:val="20"/>
                <w:szCs w:val="20"/>
              </w:rPr>
              <w:t>Расходы на выплаты по оплате труда работников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43AB3289" w14:textId="77777777" w:rsidR="00A51B6F" w:rsidRPr="00A51B6F" w:rsidRDefault="00A51B6F" w:rsidP="00A51B6F">
            <w:pPr>
              <w:jc w:val="center"/>
              <w:rPr>
                <w:color w:val="000000"/>
                <w:sz w:val="20"/>
                <w:szCs w:val="20"/>
              </w:rPr>
            </w:pPr>
            <w:r w:rsidRPr="00A51B6F">
              <w:rPr>
                <w:color w:val="000000"/>
                <w:sz w:val="20"/>
                <w:szCs w:val="20"/>
              </w:rPr>
              <w:t>9950006010</w:t>
            </w:r>
          </w:p>
        </w:tc>
        <w:tc>
          <w:tcPr>
            <w:tcW w:w="437" w:type="pct"/>
            <w:tcBorders>
              <w:top w:val="nil"/>
              <w:left w:val="nil"/>
              <w:bottom w:val="single" w:sz="4" w:space="0" w:color="000000"/>
              <w:right w:val="single" w:sz="4" w:space="0" w:color="000000"/>
            </w:tcBorders>
            <w:shd w:val="clear" w:color="auto" w:fill="auto"/>
            <w:noWrap/>
            <w:hideMark/>
          </w:tcPr>
          <w:p w14:paraId="19BE86E4"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D49997E"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4B92473F" w14:textId="77777777" w:rsidR="00A51B6F" w:rsidRPr="00A51B6F" w:rsidRDefault="00A51B6F" w:rsidP="00A51B6F">
            <w:pPr>
              <w:jc w:val="right"/>
              <w:rPr>
                <w:color w:val="000000"/>
                <w:sz w:val="20"/>
                <w:szCs w:val="20"/>
              </w:rPr>
            </w:pPr>
            <w:r w:rsidRPr="00A51B6F">
              <w:rPr>
                <w:color w:val="000000"/>
                <w:sz w:val="20"/>
                <w:szCs w:val="20"/>
              </w:rPr>
              <w:t>1 182 109,97</w:t>
            </w:r>
          </w:p>
        </w:tc>
        <w:tc>
          <w:tcPr>
            <w:tcW w:w="621" w:type="pct"/>
            <w:tcBorders>
              <w:top w:val="nil"/>
              <w:left w:val="nil"/>
              <w:bottom w:val="single" w:sz="4" w:space="0" w:color="000000"/>
              <w:right w:val="single" w:sz="4" w:space="0" w:color="000000"/>
            </w:tcBorders>
            <w:shd w:val="clear" w:color="auto" w:fill="auto"/>
            <w:noWrap/>
            <w:hideMark/>
          </w:tcPr>
          <w:p w14:paraId="45C418DF" w14:textId="77777777" w:rsidR="00A51B6F" w:rsidRPr="00A51B6F" w:rsidRDefault="00A51B6F" w:rsidP="00A51B6F">
            <w:pPr>
              <w:jc w:val="right"/>
              <w:rPr>
                <w:color w:val="000000"/>
                <w:sz w:val="20"/>
                <w:szCs w:val="20"/>
              </w:rPr>
            </w:pPr>
            <w:r w:rsidRPr="00A51B6F">
              <w:rPr>
                <w:color w:val="000000"/>
                <w:sz w:val="20"/>
                <w:szCs w:val="20"/>
              </w:rPr>
              <w:t>1 182 109,97</w:t>
            </w:r>
          </w:p>
        </w:tc>
      </w:tr>
      <w:tr w:rsidR="00A51B6F" w:rsidRPr="00A51B6F" w14:paraId="539911E9" w14:textId="77777777" w:rsidTr="00A51B6F">
        <w:trPr>
          <w:trHeight w:val="1020"/>
        </w:trPr>
        <w:tc>
          <w:tcPr>
            <w:tcW w:w="2450" w:type="pct"/>
            <w:tcBorders>
              <w:top w:val="nil"/>
              <w:left w:val="single" w:sz="4" w:space="0" w:color="000000"/>
              <w:bottom w:val="single" w:sz="4" w:space="0" w:color="000000"/>
              <w:right w:val="single" w:sz="4" w:space="0" w:color="000000"/>
            </w:tcBorders>
            <w:shd w:val="clear" w:color="auto" w:fill="auto"/>
            <w:hideMark/>
          </w:tcPr>
          <w:p w14:paraId="50274D52" w14:textId="77777777" w:rsidR="00A51B6F" w:rsidRPr="00A51B6F" w:rsidRDefault="00A51B6F" w:rsidP="00A51B6F">
            <w:pPr>
              <w:rPr>
                <w:color w:val="000000"/>
                <w:sz w:val="20"/>
                <w:szCs w:val="20"/>
              </w:rPr>
            </w:pPr>
            <w:r w:rsidRPr="00A51B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nil"/>
              <w:left w:val="nil"/>
              <w:bottom w:val="single" w:sz="4" w:space="0" w:color="000000"/>
              <w:right w:val="single" w:sz="4" w:space="0" w:color="000000"/>
            </w:tcBorders>
            <w:shd w:val="clear" w:color="auto" w:fill="auto"/>
            <w:noWrap/>
            <w:hideMark/>
          </w:tcPr>
          <w:p w14:paraId="0ECE20C1" w14:textId="77777777" w:rsidR="00A51B6F" w:rsidRPr="00A51B6F" w:rsidRDefault="00A51B6F" w:rsidP="00A51B6F">
            <w:pPr>
              <w:jc w:val="center"/>
              <w:rPr>
                <w:color w:val="000000"/>
                <w:sz w:val="20"/>
                <w:szCs w:val="20"/>
              </w:rPr>
            </w:pPr>
            <w:r w:rsidRPr="00A51B6F">
              <w:rPr>
                <w:color w:val="000000"/>
                <w:sz w:val="20"/>
                <w:szCs w:val="20"/>
              </w:rPr>
              <w:t>9950006010</w:t>
            </w:r>
          </w:p>
        </w:tc>
        <w:tc>
          <w:tcPr>
            <w:tcW w:w="437" w:type="pct"/>
            <w:tcBorders>
              <w:top w:val="nil"/>
              <w:left w:val="nil"/>
              <w:bottom w:val="single" w:sz="4" w:space="0" w:color="000000"/>
              <w:right w:val="single" w:sz="4" w:space="0" w:color="000000"/>
            </w:tcBorders>
            <w:shd w:val="clear" w:color="auto" w:fill="auto"/>
            <w:noWrap/>
            <w:hideMark/>
          </w:tcPr>
          <w:p w14:paraId="14CB370D"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0BA445"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00A9CDE7" w14:textId="77777777" w:rsidR="00A51B6F" w:rsidRPr="00A51B6F" w:rsidRDefault="00A51B6F" w:rsidP="00A51B6F">
            <w:pPr>
              <w:jc w:val="right"/>
              <w:rPr>
                <w:color w:val="000000"/>
                <w:sz w:val="20"/>
                <w:szCs w:val="20"/>
              </w:rPr>
            </w:pPr>
            <w:r w:rsidRPr="00A51B6F">
              <w:rPr>
                <w:color w:val="000000"/>
                <w:sz w:val="20"/>
                <w:szCs w:val="20"/>
              </w:rPr>
              <w:t>1 182 109,97</w:t>
            </w:r>
          </w:p>
        </w:tc>
        <w:tc>
          <w:tcPr>
            <w:tcW w:w="621" w:type="pct"/>
            <w:tcBorders>
              <w:top w:val="nil"/>
              <w:left w:val="nil"/>
              <w:bottom w:val="single" w:sz="4" w:space="0" w:color="000000"/>
              <w:right w:val="single" w:sz="4" w:space="0" w:color="000000"/>
            </w:tcBorders>
            <w:shd w:val="clear" w:color="auto" w:fill="auto"/>
            <w:noWrap/>
            <w:hideMark/>
          </w:tcPr>
          <w:p w14:paraId="0D4CBA70" w14:textId="77777777" w:rsidR="00A51B6F" w:rsidRPr="00A51B6F" w:rsidRDefault="00A51B6F" w:rsidP="00A51B6F">
            <w:pPr>
              <w:jc w:val="right"/>
              <w:rPr>
                <w:color w:val="000000"/>
                <w:sz w:val="20"/>
                <w:szCs w:val="20"/>
              </w:rPr>
            </w:pPr>
            <w:r w:rsidRPr="00A51B6F">
              <w:rPr>
                <w:color w:val="000000"/>
                <w:sz w:val="20"/>
                <w:szCs w:val="20"/>
              </w:rPr>
              <w:t>1 182 109,97</w:t>
            </w:r>
          </w:p>
        </w:tc>
      </w:tr>
      <w:tr w:rsidR="00A51B6F" w:rsidRPr="00A51B6F" w14:paraId="11AB2944"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250F7F7"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6745987E" w14:textId="77777777" w:rsidR="00A51B6F" w:rsidRPr="00A51B6F" w:rsidRDefault="00A51B6F" w:rsidP="00A51B6F">
            <w:pPr>
              <w:jc w:val="center"/>
              <w:rPr>
                <w:color w:val="000000"/>
                <w:sz w:val="20"/>
                <w:szCs w:val="20"/>
              </w:rPr>
            </w:pPr>
            <w:r w:rsidRPr="00A51B6F">
              <w:rPr>
                <w:color w:val="000000"/>
                <w:sz w:val="20"/>
                <w:szCs w:val="20"/>
              </w:rPr>
              <w:t>9950006010</w:t>
            </w:r>
          </w:p>
        </w:tc>
        <w:tc>
          <w:tcPr>
            <w:tcW w:w="437" w:type="pct"/>
            <w:tcBorders>
              <w:top w:val="nil"/>
              <w:left w:val="nil"/>
              <w:bottom w:val="single" w:sz="4" w:space="0" w:color="000000"/>
              <w:right w:val="single" w:sz="4" w:space="0" w:color="000000"/>
            </w:tcBorders>
            <w:shd w:val="clear" w:color="auto" w:fill="auto"/>
            <w:noWrap/>
            <w:hideMark/>
          </w:tcPr>
          <w:p w14:paraId="73F80AD6"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0DC4B79F"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4EC4F640" w14:textId="77777777" w:rsidR="00A51B6F" w:rsidRPr="00A51B6F" w:rsidRDefault="00A51B6F" w:rsidP="00A51B6F">
            <w:pPr>
              <w:jc w:val="right"/>
              <w:rPr>
                <w:color w:val="000000"/>
                <w:sz w:val="20"/>
                <w:szCs w:val="20"/>
              </w:rPr>
            </w:pPr>
            <w:r w:rsidRPr="00A51B6F">
              <w:rPr>
                <w:color w:val="000000"/>
                <w:sz w:val="20"/>
                <w:szCs w:val="20"/>
              </w:rPr>
              <w:t>1 182 109,97</w:t>
            </w:r>
          </w:p>
        </w:tc>
        <w:tc>
          <w:tcPr>
            <w:tcW w:w="621" w:type="pct"/>
            <w:tcBorders>
              <w:top w:val="nil"/>
              <w:left w:val="nil"/>
              <w:bottom w:val="single" w:sz="4" w:space="0" w:color="000000"/>
              <w:right w:val="single" w:sz="4" w:space="0" w:color="000000"/>
            </w:tcBorders>
            <w:shd w:val="clear" w:color="auto" w:fill="auto"/>
            <w:noWrap/>
            <w:hideMark/>
          </w:tcPr>
          <w:p w14:paraId="7527C485" w14:textId="77777777" w:rsidR="00A51B6F" w:rsidRPr="00A51B6F" w:rsidRDefault="00A51B6F" w:rsidP="00A51B6F">
            <w:pPr>
              <w:jc w:val="right"/>
              <w:rPr>
                <w:color w:val="000000"/>
                <w:sz w:val="20"/>
                <w:szCs w:val="20"/>
              </w:rPr>
            </w:pPr>
            <w:r w:rsidRPr="00A51B6F">
              <w:rPr>
                <w:color w:val="000000"/>
                <w:sz w:val="20"/>
                <w:szCs w:val="20"/>
              </w:rPr>
              <w:t>1 182 109,97</w:t>
            </w:r>
          </w:p>
        </w:tc>
      </w:tr>
      <w:tr w:rsidR="00A51B6F" w:rsidRPr="00A51B6F" w14:paraId="0AB8988E"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E5ACE6C" w14:textId="77777777" w:rsidR="00A51B6F" w:rsidRPr="00A51B6F" w:rsidRDefault="00A51B6F" w:rsidP="00A51B6F">
            <w:pPr>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nil"/>
              <w:bottom w:val="single" w:sz="4" w:space="0" w:color="000000"/>
              <w:right w:val="single" w:sz="4" w:space="0" w:color="000000"/>
            </w:tcBorders>
            <w:shd w:val="clear" w:color="auto" w:fill="auto"/>
            <w:noWrap/>
            <w:hideMark/>
          </w:tcPr>
          <w:p w14:paraId="2CADF255" w14:textId="77777777" w:rsidR="00A51B6F" w:rsidRPr="00A51B6F" w:rsidRDefault="00A51B6F" w:rsidP="00A51B6F">
            <w:pPr>
              <w:jc w:val="center"/>
              <w:rPr>
                <w:color w:val="000000"/>
                <w:sz w:val="20"/>
                <w:szCs w:val="20"/>
              </w:rPr>
            </w:pPr>
            <w:r w:rsidRPr="00A51B6F">
              <w:rPr>
                <w:color w:val="000000"/>
                <w:sz w:val="20"/>
                <w:szCs w:val="20"/>
              </w:rPr>
              <w:t>9950006010</w:t>
            </w:r>
          </w:p>
        </w:tc>
        <w:tc>
          <w:tcPr>
            <w:tcW w:w="437" w:type="pct"/>
            <w:tcBorders>
              <w:top w:val="nil"/>
              <w:left w:val="nil"/>
              <w:bottom w:val="single" w:sz="4" w:space="0" w:color="000000"/>
              <w:right w:val="single" w:sz="4" w:space="0" w:color="000000"/>
            </w:tcBorders>
            <w:shd w:val="clear" w:color="auto" w:fill="auto"/>
            <w:noWrap/>
            <w:hideMark/>
          </w:tcPr>
          <w:p w14:paraId="28366C57" w14:textId="77777777" w:rsidR="00A51B6F" w:rsidRPr="00A51B6F" w:rsidRDefault="00A51B6F" w:rsidP="00A51B6F">
            <w:pPr>
              <w:jc w:val="center"/>
              <w:rPr>
                <w:color w:val="000000"/>
                <w:sz w:val="20"/>
                <w:szCs w:val="20"/>
              </w:rPr>
            </w:pPr>
            <w:r w:rsidRPr="00A51B6F">
              <w:rPr>
                <w:color w:val="000000"/>
                <w:sz w:val="20"/>
                <w:szCs w:val="20"/>
              </w:rPr>
              <w:t>0106</w:t>
            </w:r>
          </w:p>
        </w:tc>
        <w:tc>
          <w:tcPr>
            <w:tcW w:w="357" w:type="pct"/>
            <w:tcBorders>
              <w:top w:val="nil"/>
              <w:left w:val="nil"/>
              <w:bottom w:val="single" w:sz="4" w:space="0" w:color="000000"/>
              <w:right w:val="single" w:sz="4" w:space="0" w:color="000000"/>
            </w:tcBorders>
            <w:shd w:val="clear" w:color="auto" w:fill="auto"/>
            <w:noWrap/>
            <w:hideMark/>
          </w:tcPr>
          <w:p w14:paraId="4AE707B1" w14:textId="77777777" w:rsidR="00A51B6F" w:rsidRPr="00A51B6F" w:rsidRDefault="00A51B6F" w:rsidP="00A51B6F">
            <w:pPr>
              <w:jc w:val="center"/>
              <w:rPr>
                <w:color w:val="000000"/>
                <w:sz w:val="20"/>
                <w:szCs w:val="20"/>
              </w:rPr>
            </w:pPr>
            <w:r w:rsidRPr="00A51B6F">
              <w:rPr>
                <w:color w:val="000000"/>
                <w:sz w:val="20"/>
                <w:szCs w:val="20"/>
              </w:rPr>
              <w:t>100</w:t>
            </w:r>
          </w:p>
        </w:tc>
        <w:tc>
          <w:tcPr>
            <w:tcW w:w="621" w:type="pct"/>
            <w:tcBorders>
              <w:top w:val="nil"/>
              <w:left w:val="nil"/>
              <w:bottom w:val="single" w:sz="4" w:space="0" w:color="000000"/>
              <w:right w:val="single" w:sz="4" w:space="0" w:color="000000"/>
            </w:tcBorders>
            <w:shd w:val="clear" w:color="auto" w:fill="auto"/>
            <w:noWrap/>
            <w:hideMark/>
          </w:tcPr>
          <w:p w14:paraId="1C1EF316" w14:textId="77777777" w:rsidR="00A51B6F" w:rsidRPr="00A51B6F" w:rsidRDefault="00A51B6F" w:rsidP="00A51B6F">
            <w:pPr>
              <w:jc w:val="right"/>
              <w:rPr>
                <w:color w:val="000000"/>
                <w:sz w:val="20"/>
                <w:szCs w:val="20"/>
              </w:rPr>
            </w:pPr>
            <w:r w:rsidRPr="00A51B6F">
              <w:rPr>
                <w:color w:val="000000"/>
                <w:sz w:val="20"/>
                <w:szCs w:val="20"/>
              </w:rPr>
              <w:t>1 182 109,97</w:t>
            </w:r>
          </w:p>
        </w:tc>
        <w:tc>
          <w:tcPr>
            <w:tcW w:w="621" w:type="pct"/>
            <w:tcBorders>
              <w:top w:val="nil"/>
              <w:left w:val="nil"/>
              <w:bottom w:val="single" w:sz="4" w:space="0" w:color="000000"/>
              <w:right w:val="single" w:sz="4" w:space="0" w:color="000000"/>
            </w:tcBorders>
            <w:shd w:val="clear" w:color="auto" w:fill="auto"/>
            <w:noWrap/>
            <w:hideMark/>
          </w:tcPr>
          <w:p w14:paraId="6A60480A" w14:textId="77777777" w:rsidR="00A51B6F" w:rsidRPr="00A51B6F" w:rsidRDefault="00A51B6F" w:rsidP="00A51B6F">
            <w:pPr>
              <w:jc w:val="right"/>
              <w:rPr>
                <w:color w:val="000000"/>
                <w:sz w:val="20"/>
                <w:szCs w:val="20"/>
              </w:rPr>
            </w:pPr>
            <w:r w:rsidRPr="00A51B6F">
              <w:rPr>
                <w:color w:val="000000"/>
                <w:sz w:val="20"/>
                <w:szCs w:val="20"/>
              </w:rPr>
              <w:t>1 182 109,97</w:t>
            </w:r>
          </w:p>
        </w:tc>
      </w:tr>
      <w:tr w:rsidR="00A51B6F" w:rsidRPr="00A51B6F" w14:paraId="17632FA6"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6C128CB" w14:textId="77777777" w:rsidR="00A51B6F" w:rsidRPr="00A51B6F" w:rsidRDefault="00A51B6F" w:rsidP="00A51B6F">
            <w:pPr>
              <w:rPr>
                <w:color w:val="000000"/>
                <w:sz w:val="20"/>
                <w:szCs w:val="20"/>
              </w:rPr>
            </w:pPr>
            <w:r w:rsidRPr="00A51B6F">
              <w:rPr>
                <w:color w:val="000000"/>
                <w:sz w:val="20"/>
                <w:szCs w:val="20"/>
              </w:rPr>
              <w:t>Расходы на обеспечение функций работников органов местного самоуправления</w:t>
            </w:r>
          </w:p>
        </w:tc>
        <w:tc>
          <w:tcPr>
            <w:tcW w:w="514" w:type="pct"/>
            <w:tcBorders>
              <w:top w:val="nil"/>
              <w:left w:val="nil"/>
              <w:bottom w:val="single" w:sz="4" w:space="0" w:color="000000"/>
              <w:right w:val="single" w:sz="4" w:space="0" w:color="000000"/>
            </w:tcBorders>
            <w:shd w:val="clear" w:color="auto" w:fill="auto"/>
            <w:noWrap/>
            <w:hideMark/>
          </w:tcPr>
          <w:p w14:paraId="1B46F034"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37" w:type="pct"/>
            <w:tcBorders>
              <w:top w:val="nil"/>
              <w:left w:val="nil"/>
              <w:bottom w:val="single" w:sz="4" w:space="0" w:color="000000"/>
              <w:right w:val="single" w:sz="4" w:space="0" w:color="000000"/>
            </w:tcBorders>
            <w:shd w:val="clear" w:color="auto" w:fill="auto"/>
            <w:noWrap/>
            <w:hideMark/>
          </w:tcPr>
          <w:p w14:paraId="0B79C96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A30CF22"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D872D36" w14:textId="77777777" w:rsidR="00A51B6F" w:rsidRPr="00A51B6F" w:rsidRDefault="00A51B6F" w:rsidP="00A51B6F">
            <w:pPr>
              <w:jc w:val="right"/>
              <w:rPr>
                <w:color w:val="000000"/>
                <w:sz w:val="20"/>
                <w:szCs w:val="20"/>
              </w:rPr>
            </w:pPr>
            <w:r w:rsidRPr="00A51B6F">
              <w:rPr>
                <w:color w:val="000000"/>
                <w:sz w:val="20"/>
                <w:szCs w:val="20"/>
              </w:rPr>
              <w:t>73 026,54</w:t>
            </w:r>
          </w:p>
        </w:tc>
        <w:tc>
          <w:tcPr>
            <w:tcW w:w="621" w:type="pct"/>
            <w:tcBorders>
              <w:top w:val="nil"/>
              <w:left w:val="nil"/>
              <w:bottom w:val="single" w:sz="4" w:space="0" w:color="000000"/>
              <w:right w:val="single" w:sz="4" w:space="0" w:color="000000"/>
            </w:tcBorders>
            <w:shd w:val="clear" w:color="auto" w:fill="auto"/>
            <w:noWrap/>
            <w:hideMark/>
          </w:tcPr>
          <w:p w14:paraId="65DE2CA2" w14:textId="77777777" w:rsidR="00A51B6F" w:rsidRPr="00A51B6F" w:rsidRDefault="00A51B6F" w:rsidP="00A51B6F">
            <w:pPr>
              <w:jc w:val="right"/>
              <w:rPr>
                <w:color w:val="000000"/>
                <w:sz w:val="20"/>
                <w:szCs w:val="20"/>
              </w:rPr>
            </w:pPr>
            <w:r w:rsidRPr="00A51B6F">
              <w:rPr>
                <w:color w:val="000000"/>
                <w:sz w:val="20"/>
                <w:szCs w:val="20"/>
              </w:rPr>
              <w:t>73 026,54</w:t>
            </w:r>
          </w:p>
        </w:tc>
      </w:tr>
      <w:tr w:rsidR="00A51B6F" w:rsidRPr="00A51B6F" w14:paraId="3AEA0C79"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327C341" w14:textId="77777777" w:rsidR="00A51B6F" w:rsidRPr="00A51B6F" w:rsidRDefault="00A51B6F" w:rsidP="00A51B6F">
            <w:pPr>
              <w:rPr>
                <w:color w:val="000000"/>
                <w:sz w:val="20"/>
                <w:szCs w:val="20"/>
              </w:rPr>
            </w:pPr>
            <w:r w:rsidRPr="00A51B6F">
              <w:rPr>
                <w:color w:val="000000"/>
                <w:sz w:val="20"/>
                <w:szCs w:val="20"/>
              </w:rPr>
              <w:t>Закупка товаров, работ и услуг для обеспечения государственных (муниципальных) нужд</w:t>
            </w:r>
          </w:p>
        </w:tc>
        <w:tc>
          <w:tcPr>
            <w:tcW w:w="514" w:type="pct"/>
            <w:tcBorders>
              <w:top w:val="nil"/>
              <w:left w:val="nil"/>
              <w:bottom w:val="single" w:sz="4" w:space="0" w:color="000000"/>
              <w:right w:val="single" w:sz="4" w:space="0" w:color="000000"/>
            </w:tcBorders>
            <w:shd w:val="clear" w:color="auto" w:fill="auto"/>
            <w:noWrap/>
            <w:hideMark/>
          </w:tcPr>
          <w:p w14:paraId="377A672F"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37" w:type="pct"/>
            <w:tcBorders>
              <w:top w:val="nil"/>
              <w:left w:val="nil"/>
              <w:bottom w:val="single" w:sz="4" w:space="0" w:color="000000"/>
              <w:right w:val="single" w:sz="4" w:space="0" w:color="000000"/>
            </w:tcBorders>
            <w:shd w:val="clear" w:color="auto" w:fill="auto"/>
            <w:noWrap/>
            <w:hideMark/>
          </w:tcPr>
          <w:p w14:paraId="6DD5565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C5ECA8F"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4B8DA032" w14:textId="77777777" w:rsidR="00A51B6F" w:rsidRPr="00A51B6F" w:rsidRDefault="00A51B6F" w:rsidP="00A51B6F">
            <w:pPr>
              <w:jc w:val="right"/>
              <w:rPr>
                <w:color w:val="000000"/>
                <w:sz w:val="20"/>
                <w:szCs w:val="20"/>
              </w:rPr>
            </w:pPr>
            <w:r w:rsidRPr="00A51B6F">
              <w:rPr>
                <w:color w:val="000000"/>
                <w:sz w:val="20"/>
                <w:szCs w:val="20"/>
              </w:rPr>
              <w:t>73 026,54</w:t>
            </w:r>
          </w:p>
        </w:tc>
        <w:tc>
          <w:tcPr>
            <w:tcW w:w="621" w:type="pct"/>
            <w:tcBorders>
              <w:top w:val="nil"/>
              <w:left w:val="nil"/>
              <w:bottom w:val="single" w:sz="4" w:space="0" w:color="000000"/>
              <w:right w:val="single" w:sz="4" w:space="0" w:color="000000"/>
            </w:tcBorders>
            <w:shd w:val="clear" w:color="auto" w:fill="auto"/>
            <w:noWrap/>
            <w:hideMark/>
          </w:tcPr>
          <w:p w14:paraId="13478C9D" w14:textId="77777777" w:rsidR="00A51B6F" w:rsidRPr="00A51B6F" w:rsidRDefault="00A51B6F" w:rsidP="00A51B6F">
            <w:pPr>
              <w:jc w:val="right"/>
              <w:rPr>
                <w:color w:val="000000"/>
                <w:sz w:val="20"/>
                <w:szCs w:val="20"/>
              </w:rPr>
            </w:pPr>
            <w:r w:rsidRPr="00A51B6F">
              <w:rPr>
                <w:color w:val="000000"/>
                <w:sz w:val="20"/>
                <w:szCs w:val="20"/>
              </w:rPr>
              <w:t>73 026,54</w:t>
            </w:r>
          </w:p>
        </w:tc>
      </w:tr>
      <w:tr w:rsidR="00A51B6F" w:rsidRPr="00A51B6F" w14:paraId="5E61EF88"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FED4297" w14:textId="77777777" w:rsidR="00A51B6F" w:rsidRPr="00A51B6F" w:rsidRDefault="00A51B6F" w:rsidP="00A51B6F">
            <w:pPr>
              <w:rPr>
                <w:color w:val="000000"/>
                <w:sz w:val="20"/>
                <w:szCs w:val="20"/>
              </w:rPr>
            </w:pPr>
            <w:r w:rsidRPr="00A51B6F">
              <w:rPr>
                <w:color w:val="000000"/>
                <w:sz w:val="20"/>
                <w:szCs w:val="20"/>
              </w:rPr>
              <w:t>ОБЩЕГОСУДАРСТВЕННЫЕ ВОПРОСЫ</w:t>
            </w:r>
          </w:p>
        </w:tc>
        <w:tc>
          <w:tcPr>
            <w:tcW w:w="514" w:type="pct"/>
            <w:tcBorders>
              <w:top w:val="nil"/>
              <w:left w:val="nil"/>
              <w:bottom w:val="single" w:sz="4" w:space="0" w:color="000000"/>
              <w:right w:val="single" w:sz="4" w:space="0" w:color="000000"/>
            </w:tcBorders>
            <w:shd w:val="clear" w:color="auto" w:fill="auto"/>
            <w:noWrap/>
            <w:hideMark/>
          </w:tcPr>
          <w:p w14:paraId="0C208362"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37" w:type="pct"/>
            <w:tcBorders>
              <w:top w:val="nil"/>
              <w:left w:val="nil"/>
              <w:bottom w:val="single" w:sz="4" w:space="0" w:color="000000"/>
              <w:right w:val="single" w:sz="4" w:space="0" w:color="000000"/>
            </w:tcBorders>
            <w:shd w:val="clear" w:color="auto" w:fill="auto"/>
            <w:noWrap/>
            <w:hideMark/>
          </w:tcPr>
          <w:p w14:paraId="565D08FD" w14:textId="77777777" w:rsidR="00A51B6F" w:rsidRPr="00A51B6F" w:rsidRDefault="00A51B6F" w:rsidP="00A51B6F">
            <w:pPr>
              <w:jc w:val="center"/>
              <w:rPr>
                <w:color w:val="000000"/>
                <w:sz w:val="20"/>
                <w:szCs w:val="20"/>
              </w:rPr>
            </w:pPr>
            <w:r w:rsidRPr="00A51B6F">
              <w:rPr>
                <w:color w:val="000000"/>
                <w:sz w:val="20"/>
                <w:szCs w:val="20"/>
              </w:rPr>
              <w:t>0100</w:t>
            </w:r>
          </w:p>
        </w:tc>
        <w:tc>
          <w:tcPr>
            <w:tcW w:w="357" w:type="pct"/>
            <w:tcBorders>
              <w:top w:val="nil"/>
              <w:left w:val="nil"/>
              <w:bottom w:val="single" w:sz="4" w:space="0" w:color="000000"/>
              <w:right w:val="single" w:sz="4" w:space="0" w:color="000000"/>
            </w:tcBorders>
            <w:shd w:val="clear" w:color="auto" w:fill="auto"/>
            <w:noWrap/>
            <w:hideMark/>
          </w:tcPr>
          <w:p w14:paraId="4A2EA934"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7B1DFAD1" w14:textId="77777777" w:rsidR="00A51B6F" w:rsidRPr="00A51B6F" w:rsidRDefault="00A51B6F" w:rsidP="00A51B6F">
            <w:pPr>
              <w:jc w:val="right"/>
              <w:rPr>
                <w:color w:val="000000"/>
                <w:sz w:val="20"/>
                <w:szCs w:val="20"/>
              </w:rPr>
            </w:pPr>
            <w:r w:rsidRPr="00A51B6F">
              <w:rPr>
                <w:color w:val="000000"/>
                <w:sz w:val="20"/>
                <w:szCs w:val="20"/>
              </w:rPr>
              <w:t>73 026,54</w:t>
            </w:r>
          </w:p>
        </w:tc>
        <w:tc>
          <w:tcPr>
            <w:tcW w:w="621" w:type="pct"/>
            <w:tcBorders>
              <w:top w:val="nil"/>
              <w:left w:val="nil"/>
              <w:bottom w:val="single" w:sz="4" w:space="0" w:color="000000"/>
              <w:right w:val="single" w:sz="4" w:space="0" w:color="000000"/>
            </w:tcBorders>
            <w:shd w:val="clear" w:color="auto" w:fill="auto"/>
            <w:noWrap/>
            <w:hideMark/>
          </w:tcPr>
          <w:p w14:paraId="482C1657" w14:textId="77777777" w:rsidR="00A51B6F" w:rsidRPr="00A51B6F" w:rsidRDefault="00A51B6F" w:rsidP="00A51B6F">
            <w:pPr>
              <w:jc w:val="right"/>
              <w:rPr>
                <w:color w:val="000000"/>
                <w:sz w:val="20"/>
                <w:szCs w:val="20"/>
              </w:rPr>
            </w:pPr>
            <w:r w:rsidRPr="00A51B6F">
              <w:rPr>
                <w:color w:val="000000"/>
                <w:sz w:val="20"/>
                <w:szCs w:val="20"/>
              </w:rPr>
              <w:t>73 026,54</w:t>
            </w:r>
          </w:p>
        </w:tc>
      </w:tr>
      <w:tr w:rsidR="00A51B6F" w:rsidRPr="00A51B6F" w14:paraId="6DADAEAB"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6E2F0BC5" w14:textId="77777777" w:rsidR="00A51B6F" w:rsidRPr="00A51B6F" w:rsidRDefault="00A51B6F" w:rsidP="00A51B6F">
            <w:pPr>
              <w:rPr>
                <w:color w:val="000000"/>
                <w:sz w:val="20"/>
                <w:szCs w:val="20"/>
              </w:rPr>
            </w:pPr>
            <w:r w:rsidRPr="00A51B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4" w:type="pct"/>
            <w:tcBorders>
              <w:top w:val="nil"/>
              <w:left w:val="nil"/>
              <w:bottom w:val="single" w:sz="4" w:space="0" w:color="000000"/>
              <w:right w:val="single" w:sz="4" w:space="0" w:color="000000"/>
            </w:tcBorders>
            <w:shd w:val="clear" w:color="auto" w:fill="auto"/>
            <w:noWrap/>
            <w:hideMark/>
          </w:tcPr>
          <w:p w14:paraId="1DE37CD4" w14:textId="77777777" w:rsidR="00A51B6F" w:rsidRPr="00A51B6F" w:rsidRDefault="00A51B6F" w:rsidP="00A51B6F">
            <w:pPr>
              <w:jc w:val="center"/>
              <w:rPr>
                <w:color w:val="000000"/>
                <w:sz w:val="20"/>
                <w:szCs w:val="20"/>
              </w:rPr>
            </w:pPr>
            <w:r w:rsidRPr="00A51B6F">
              <w:rPr>
                <w:color w:val="000000"/>
                <w:sz w:val="20"/>
                <w:szCs w:val="20"/>
              </w:rPr>
              <w:t>9950006030</w:t>
            </w:r>
          </w:p>
        </w:tc>
        <w:tc>
          <w:tcPr>
            <w:tcW w:w="437" w:type="pct"/>
            <w:tcBorders>
              <w:top w:val="nil"/>
              <w:left w:val="nil"/>
              <w:bottom w:val="single" w:sz="4" w:space="0" w:color="000000"/>
              <w:right w:val="single" w:sz="4" w:space="0" w:color="000000"/>
            </w:tcBorders>
            <w:shd w:val="clear" w:color="auto" w:fill="auto"/>
            <w:noWrap/>
            <w:hideMark/>
          </w:tcPr>
          <w:p w14:paraId="3B389906" w14:textId="77777777" w:rsidR="00A51B6F" w:rsidRPr="00A51B6F" w:rsidRDefault="00A51B6F" w:rsidP="00A51B6F">
            <w:pPr>
              <w:jc w:val="center"/>
              <w:rPr>
                <w:color w:val="000000"/>
                <w:sz w:val="20"/>
                <w:szCs w:val="20"/>
              </w:rPr>
            </w:pPr>
            <w:r w:rsidRPr="00A51B6F">
              <w:rPr>
                <w:color w:val="000000"/>
                <w:sz w:val="20"/>
                <w:szCs w:val="20"/>
              </w:rPr>
              <w:t>0106</w:t>
            </w:r>
          </w:p>
        </w:tc>
        <w:tc>
          <w:tcPr>
            <w:tcW w:w="357" w:type="pct"/>
            <w:tcBorders>
              <w:top w:val="nil"/>
              <w:left w:val="nil"/>
              <w:bottom w:val="single" w:sz="4" w:space="0" w:color="000000"/>
              <w:right w:val="single" w:sz="4" w:space="0" w:color="000000"/>
            </w:tcBorders>
            <w:shd w:val="clear" w:color="auto" w:fill="auto"/>
            <w:noWrap/>
            <w:hideMark/>
          </w:tcPr>
          <w:p w14:paraId="05534404" w14:textId="77777777" w:rsidR="00A51B6F" w:rsidRPr="00A51B6F" w:rsidRDefault="00A51B6F" w:rsidP="00A51B6F">
            <w:pPr>
              <w:jc w:val="center"/>
              <w:rPr>
                <w:color w:val="000000"/>
                <w:sz w:val="20"/>
                <w:szCs w:val="20"/>
              </w:rPr>
            </w:pPr>
            <w:r w:rsidRPr="00A51B6F">
              <w:rPr>
                <w:color w:val="000000"/>
                <w:sz w:val="20"/>
                <w:szCs w:val="20"/>
              </w:rPr>
              <w:t>200</w:t>
            </w:r>
          </w:p>
        </w:tc>
        <w:tc>
          <w:tcPr>
            <w:tcW w:w="621" w:type="pct"/>
            <w:tcBorders>
              <w:top w:val="nil"/>
              <w:left w:val="nil"/>
              <w:bottom w:val="single" w:sz="4" w:space="0" w:color="000000"/>
              <w:right w:val="single" w:sz="4" w:space="0" w:color="000000"/>
            </w:tcBorders>
            <w:shd w:val="clear" w:color="auto" w:fill="auto"/>
            <w:noWrap/>
            <w:hideMark/>
          </w:tcPr>
          <w:p w14:paraId="6664EFD8" w14:textId="77777777" w:rsidR="00A51B6F" w:rsidRPr="00A51B6F" w:rsidRDefault="00A51B6F" w:rsidP="00A51B6F">
            <w:pPr>
              <w:jc w:val="right"/>
              <w:rPr>
                <w:color w:val="000000"/>
                <w:sz w:val="20"/>
                <w:szCs w:val="20"/>
              </w:rPr>
            </w:pPr>
            <w:r w:rsidRPr="00A51B6F">
              <w:rPr>
                <w:color w:val="000000"/>
                <w:sz w:val="20"/>
                <w:szCs w:val="20"/>
              </w:rPr>
              <w:t>73 026,54</w:t>
            </w:r>
          </w:p>
        </w:tc>
        <w:tc>
          <w:tcPr>
            <w:tcW w:w="621" w:type="pct"/>
            <w:tcBorders>
              <w:top w:val="nil"/>
              <w:left w:val="nil"/>
              <w:bottom w:val="single" w:sz="4" w:space="0" w:color="000000"/>
              <w:right w:val="single" w:sz="4" w:space="0" w:color="000000"/>
            </w:tcBorders>
            <w:shd w:val="clear" w:color="auto" w:fill="auto"/>
            <w:noWrap/>
            <w:hideMark/>
          </w:tcPr>
          <w:p w14:paraId="4952199E" w14:textId="77777777" w:rsidR="00A51B6F" w:rsidRPr="00A51B6F" w:rsidRDefault="00A51B6F" w:rsidP="00A51B6F">
            <w:pPr>
              <w:jc w:val="right"/>
              <w:rPr>
                <w:color w:val="000000"/>
                <w:sz w:val="20"/>
                <w:szCs w:val="20"/>
              </w:rPr>
            </w:pPr>
            <w:r w:rsidRPr="00A51B6F">
              <w:rPr>
                <w:color w:val="000000"/>
                <w:sz w:val="20"/>
                <w:szCs w:val="20"/>
              </w:rPr>
              <w:t>73 026,54</w:t>
            </w:r>
          </w:p>
        </w:tc>
      </w:tr>
      <w:tr w:rsidR="00A51B6F" w:rsidRPr="00A51B6F" w14:paraId="70F4FC7E"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3B12C205" w14:textId="77777777" w:rsidR="00A51B6F" w:rsidRPr="00A51B6F" w:rsidRDefault="00A51B6F" w:rsidP="00A51B6F">
            <w:pPr>
              <w:rPr>
                <w:color w:val="000000"/>
                <w:sz w:val="20"/>
                <w:szCs w:val="20"/>
              </w:rPr>
            </w:pPr>
            <w:r w:rsidRPr="00A51B6F">
              <w:rPr>
                <w:color w:val="000000"/>
                <w:sz w:val="20"/>
                <w:szCs w:val="20"/>
              </w:rPr>
              <w:t>Иная непрограммная деятельность</w:t>
            </w:r>
          </w:p>
        </w:tc>
        <w:tc>
          <w:tcPr>
            <w:tcW w:w="514" w:type="pct"/>
            <w:tcBorders>
              <w:top w:val="nil"/>
              <w:left w:val="nil"/>
              <w:bottom w:val="single" w:sz="4" w:space="0" w:color="000000"/>
              <w:right w:val="single" w:sz="4" w:space="0" w:color="000000"/>
            </w:tcBorders>
            <w:shd w:val="clear" w:color="auto" w:fill="auto"/>
            <w:noWrap/>
            <w:hideMark/>
          </w:tcPr>
          <w:p w14:paraId="59AA02DF" w14:textId="77777777" w:rsidR="00A51B6F" w:rsidRPr="00A51B6F" w:rsidRDefault="00A51B6F" w:rsidP="00A51B6F">
            <w:pPr>
              <w:jc w:val="center"/>
              <w:rPr>
                <w:color w:val="000000"/>
                <w:sz w:val="20"/>
                <w:szCs w:val="20"/>
              </w:rPr>
            </w:pPr>
            <w:r w:rsidRPr="00A51B6F">
              <w:rPr>
                <w:color w:val="000000"/>
                <w:sz w:val="20"/>
                <w:szCs w:val="20"/>
              </w:rPr>
              <w:t>9990000000</w:t>
            </w:r>
          </w:p>
        </w:tc>
        <w:tc>
          <w:tcPr>
            <w:tcW w:w="437" w:type="pct"/>
            <w:tcBorders>
              <w:top w:val="nil"/>
              <w:left w:val="nil"/>
              <w:bottom w:val="single" w:sz="4" w:space="0" w:color="000000"/>
              <w:right w:val="single" w:sz="4" w:space="0" w:color="000000"/>
            </w:tcBorders>
            <w:shd w:val="clear" w:color="auto" w:fill="auto"/>
            <w:noWrap/>
            <w:hideMark/>
          </w:tcPr>
          <w:p w14:paraId="6A3D02AB"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19C5C46"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268CB077" w14:textId="77777777" w:rsidR="00A51B6F" w:rsidRPr="00A51B6F" w:rsidRDefault="00A51B6F" w:rsidP="00A51B6F">
            <w:pPr>
              <w:jc w:val="right"/>
              <w:rPr>
                <w:color w:val="000000"/>
                <w:sz w:val="20"/>
                <w:szCs w:val="20"/>
              </w:rPr>
            </w:pPr>
            <w:r w:rsidRPr="00A51B6F">
              <w:rPr>
                <w:color w:val="000000"/>
                <w:sz w:val="20"/>
                <w:szCs w:val="20"/>
              </w:rPr>
              <w:t>613,98</w:t>
            </w:r>
          </w:p>
        </w:tc>
        <w:tc>
          <w:tcPr>
            <w:tcW w:w="621" w:type="pct"/>
            <w:tcBorders>
              <w:top w:val="nil"/>
              <w:left w:val="nil"/>
              <w:bottom w:val="single" w:sz="4" w:space="0" w:color="000000"/>
              <w:right w:val="single" w:sz="4" w:space="0" w:color="000000"/>
            </w:tcBorders>
            <w:shd w:val="clear" w:color="auto" w:fill="auto"/>
            <w:noWrap/>
            <w:hideMark/>
          </w:tcPr>
          <w:p w14:paraId="7E5A8032" w14:textId="77777777" w:rsidR="00A51B6F" w:rsidRPr="00A51B6F" w:rsidRDefault="00A51B6F" w:rsidP="00A51B6F">
            <w:pPr>
              <w:jc w:val="right"/>
              <w:rPr>
                <w:color w:val="000000"/>
                <w:sz w:val="20"/>
                <w:szCs w:val="20"/>
              </w:rPr>
            </w:pPr>
            <w:r w:rsidRPr="00A51B6F">
              <w:rPr>
                <w:color w:val="000000"/>
                <w:sz w:val="20"/>
                <w:szCs w:val="20"/>
              </w:rPr>
              <w:t>818,64</w:t>
            </w:r>
          </w:p>
        </w:tc>
      </w:tr>
      <w:tr w:rsidR="00A51B6F" w:rsidRPr="00A51B6F" w14:paraId="582BDC47"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01875135" w14:textId="77777777" w:rsidR="00A51B6F" w:rsidRPr="00A51B6F" w:rsidRDefault="00A51B6F" w:rsidP="00A51B6F">
            <w:pPr>
              <w:rPr>
                <w:color w:val="000000"/>
                <w:sz w:val="20"/>
                <w:szCs w:val="20"/>
              </w:rPr>
            </w:pPr>
            <w:r w:rsidRPr="00A51B6F">
              <w:rPr>
                <w:color w:val="000000"/>
                <w:sz w:val="20"/>
                <w:szCs w:val="20"/>
              </w:rPr>
              <w:t>Обслуживание муниципального долга</w:t>
            </w:r>
          </w:p>
        </w:tc>
        <w:tc>
          <w:tcPr>
            <w:tcW w:w="514" w:type="pct"/>
            <w:tcBorders>
              <w:top w:val="nil"/>
              <w:left w:val="nil"/>
              <w:bottom w:val="single" w:sz="4" w:space="0" w:color="000000"/>
              <w:right w:val="single" w:sz="4" w:space="0" w:color="000000"/>
            </w:tcBorders>
            <w:shd w:val="clear" w:color="auto" w:fill="auto"/>
            <w:noWrap/>
            <w:hideMark/>
          </w:tcPr>
          <w:p w14:paraId="3F43133B"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0B458206"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499D8FB" w14:textId="77777777" w:rsidR="00A51B6F" w:rsidRPr="00A51B6F" w:rsidRDefault="00A51B6F" w:rsidP="00A51B6F">
            <w:pPr>
              <w:jc w:val="center"/>
              <w:rPr>
                <w:color w:val="000000"/>
                <w:sz w:val="20"/>
                <w:szCs w:val="20"/>
              </w:rPr>
            </w:pPr>
            <w:r w:rsidRPr="00A51B6F">
              <w:rPr>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1D25BC86" w14:textId="77777777" w:rsidR="00A51B6F" w:rsidRPr="00A51B6F" w:rsidRDefault="00A51B6F" w:rsidP="00A51B6F">
            <w:pPr>
              <w:jc w:val="right"/>
              <w:rPr>
                <w:color w:val="000000"/>
                <w:sz w:val="20"/>
                <w:szCs w:val="20"/>
              </w:rPr>
            </w:pPr>
            <w:r w:rsidRPr="00A51B6F">
              <w:rPr>
                <w:color w:val="000000"/>
                <w:sz w:val="20"/>
                <w:szCs w:val="20"/>
              </w:rPr>
              <w:t>613,98</w:t>
            </w:r>
          </w:p>
        </w:tc>
        <w:tc>
          <w:tcPr>
            <w:tcW w:w="621" w:type="pct"/>
            <w:tcBorders>
              <w:top w:val="nil"/>
              <w:left w:val="nil"/>
              <w:bottom w:val="single" w:sz="4" w:space="0" w:color="000000"/>
              <w:right w:val="single" w:sz="4" w:space="0" w:color="000000"/>
            </w:tcBorders>
            <w:shd w:val="clear" w:color="auto" w:fill="auto"/>
            <w:noWrap/>
            <w:hideMark/>
          </w:tcPr>
          <w:p w14:paraId="4BBE2204" w14:textId="77777777" w:rsidR="00A51B6F" w:rsidRPr="00A51B6F" w:rsidRDefault="00A51B6F" w:rsidP="00A51B6F">
            <w:pPr>
              <w:jc w:val="right"/>
              <w:rPr>
                <w:color w:val="000000"/>
                <w:sz w:val="20"/>
                <w:szCs w:val="20"/>
              </w:rPr>
            </w:pPr>
            <w:r w:rsidRPr="00A51B6F">
              <w:rPr>
                <w:color w:val="000000"/>
                <w:sz w:val="20"/>
                <w:szCs w:val="20"/>
              </w:rPr>
              <w:t>818,64</w:t>
            </w:r>
          </w:p>
        </w:tc>
      </w:tr>
      <w:tr w:rsidR="00A51B6F" w:rsidRPr="00A51B6F" w14:paraId="66A1422D"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5AE6E0E" w14:textId="77777777" w:rsidR="00A51B6F" w:rsidRPr="00A51B6F" w:rsidRDefault="00A51B6F" w:rsidP="00A51B6F">
            <w:pPr>
              <w:rPr>
                <w:color w:val="000000"/>
                <w:sz w:val="20"/>
                <w:szCs w:val="20"/>
              </w:rPr>
            </w:pPr>
            <w:r w:rsidRPr="00A51B6F">
              <w:rPr>
                <w:color w:val="000000"/>
                <w:sz w:val="20"/>
                <w:szCs w:val="20"/>
              </w:rPr>
              <w:t>Обслуживание государственного (муниципального) долга</w:t>
            </w:r>
          </w:p>
        </w:tc>
        <w:tc>
          <w:tcPr>
            <w:tcW w:w="514" w:type="pct"/>
            <w:tcBorders>
              <w:top w:val="nil"/>
              <w:left w:val="nil"/>
              <w:bottom w:val="single" w:sz="4" w:space="0" w:color="000000"/>
              <w:right w:val="single" w:sz="4" w:space="0" w:color="000000"/>
            </w:tcBorders>
            <w:shd w:val="clear" w:color="auto" w:fill="auto"/>
            <w:noWrap/>
            <w:hideMark/>
          </w:tcPr>
          <w:p w14:paraId="2FC0D5E5"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13DA7E9F" w14:textId="77777777" w:rsidR="00A51B6F" w:rsidRPr="00A51B6F" w:rsidRDefault="00A51B6F" w:rsidP="00A51B6F">
            <w:pPr>
              <w:jc w:val="center"/>
              <w:rPr>
                <w:color w:val="000000"/>
                <w:sz w:val="20"/>
                <w:szCs w:val="20"/>
              </w:rPr>
            </w:pPr>
            <w:r w:rsidRPr="00A51B6F">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03857BA" w14:textId="77777777" w:rsidR="00A51B6F" w:rsidRPr="00A51B6F" w:rsidRDefault="00A51B6F" w:rsidP="00A51B6F">
            <w:pPr>
              <w:jc w:val="center"/>
              <w:rPr>
                <w:color w:val="000000"/>
                <w:sz w:val="20"/>
                <w:szCs w:val="20"/>
              </w:rPr>
            </w:pPr>
            <w:r w:rsidRPr="00A51B6F">
              <w:rPr>
                <w:color w:val="000000"/>
                <w:sz w:val="20"/>
                <w:szCs w:val="20"/>
              </w:rPr>
              <w:t>700</w:t>
            </w:r>
          </w:p>
        </w:tc>
        <w:tc>
          <w:tcPr>
            <w:tcW w:w="621" w:type="pct"/>
            <w:tcBorders>
              <w:top w:val="nil"/>
              <w:left w:val="nil"/>
              <w:bottom w:val="single" w:sz="4" w:space="0" w:color="000000"/>
              <w:right w:val="single" w:sz="4" w:space="0" w:color="000000"/>
            </w:tcBorders>
            <w:shd w:val="clear" w:color="auto" w:fill="auto"/>
            <w:noWrap/>
            <w:hideMark/>
          </w:tcPr>
          <w:p w14:paraId="4C8A5CBA" w14:textId="77777777" w:rsidR="00A51B6F" w:rsidRPr="00A51B6F" w:rsidRDefault="00A51B6F" w:rsidP="00A51B6F">
            <w:pPr>
              <w:jc w:val="right"/>
              <w:rPr>
                <w:color w:val="000000"/>
                <w:sz w:val="20"/>
                <w:szCs w:val="20"/>
              </w:rPr>
            </w:pPr>
            <w:r w:rsidRPr="00A51B6F">
              <w:rPr>
                <w:color w:val="000000"/>
                <w:sz w:val="20"/>
                <w:szCs w:val="20"/>
              </w:rPr>
              <w:t>613,98</w:t>
            </w:r>
          </w:p>
        </w:tc>
        <w:tc>
          <w:tcPr>
            <w:tcW w:w="621" w:type="pct"/>
            <w:tcBorders>
              <w:top w:val="nil"/>
              <w:left w:val="nil"/>
              <w:bottom w:val="single" w:sz="4" w:space="0" w:color="000000"/>
              <w:right w:val="single" w:sz="4" w:space="0" w:color="000000"/>
            </w:tcBorders>
            <w:shd w:val="clear" w:color="auto" w:fill="auto"/>
            <w:noWrap/>
            <w:hideMark/>
          </w:tcPr>
          <w:p w14:paraId="73142375" w14:textId="77777777" w:rsidR="00A51B6F" w:rsidRPr="00A51B6F" w:rsidRDefault="00A51B6F" w:rsidP="00A51B6F">
            <w:pPr>
              <w:jc w:val="right"/>
              <w:rPr>
                <w:color w:val="000000"/>
                <w:sz w:val="20"/>
                <w:szCs w:val="20"/>
              </w:rPr>
            </w:pPr>
            <w:r w:rsidRPr="00A51B6F">
              <w:rPr>
                <w:color w:val="000000"/>
                <w:sz w:val="20"/>
                <w:szCs w:val="20"/>
              </w:rPr>
              <w:t>818,64</w:t>
            </w:r>
          </w:p>
        </w:tc>
      </w:tr>
      <w:tr w:rsidR="00A51B6F" w:rsidRPr="00A51B6F" w14:paraId="0C5B6C97" w14:textId="77777777" w:rsidTr="00A51B6F">
        <w:trPr>
          <w:trHeight w:val="510"/>
        </w:trPr>
        <w:tc>
          <w:tcPr>
            <w:tcW w:w="2450" w:type="pct"/>
            <w:tcBorders>
              <w:top w:val="nil"/>
              <w:left w:val="single" w:sz="4" w:space="0" w:color="000000"/>
              <w:bottom w:val="single" w:sz="4" w:space="0" w:color="000000"/>
              <w:right w:val="single" w:sz="4" w:space="0" w:color="000000"/>
            </w:tcBorders>
            <w:shd w:val="clear" w:color="auto" w:fill="auto"/>
            <w:hideMark/>
          </w:tcPr>
          <w:p w14:paraId="5374B028" w14:textId="77777777" w:rsidR="00A51B6F" w:rsidRPr="00A51B6F" w:rsidRDefault="00A51B6F" w:rsidP="00A51B6F">
            <w:pPr>
              <w:rPr>
                <w:color w:val="000000"/>
                <w:sz w:val="20"/>
                <w:szCs w:val="20"/>
              </w:rPr>
            </w:pPr>
            <w:r w:rsidRPr="00A51B6F">
              <w:rPr>
                <w:color w:val="000000"/>
                <w:sz w:val="20"/>
                <w:szCs w:val="20"/>
              </w:rPr>
              <w:t>ОБСЛУЖИВАНИЕ ГОСУДАРСТВЕННОГО И МУНИЦИПАЛЬНОГО ДОЛГА</w:t>
            </w:r>
          </w:p>
        </w:tc>
        <w:tc>
          <w:tcPr>
            <w:tcW w:w="514" w:type="pct"/>
            <w:tcBorders>
              <w:top w:val="nil"/>
              <w:left w:val="nil"/>
              <w:bottom w:val="single" w:sz="4" w:space="0" w:color="000000"/>
              <w:right w:val="single" w:sz="4" w:space="0" w:color="000000"/>
            </w:tcBorders>
            <w:shd w:val="clear" w:color="auto" w:fill="auto"/>
            <w:noWrap/>
            <w:hideMark/>
          </w:tcPr>
          <w:p w14:paraId="3E96D961"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3C1E38D4" w14:textId="77777777" w:rsidR="00A51B6F" w:rsidRPr="00A51B6F" w:rsidRDefault="00A51B6F" w:rsidP="00A51B6F">
            <w:pPr>
              <w:jc w:val="center"/>
              <w:rPr>
                <w:color w:val="000000"/>
                <w:sz w:val="20"/>
                <w:szCs w:val="20"/>
              </w:rPr>
            </w:pPr>
            <w:r w:rsidRPr="00A51B6F">
              <w:rPr>
                <w:color w:val="000000"/>
                <w:sz w:val="20"/>
                <w:szCs w:val="20"/>
              </w:rPr>
              <w:t>1300</w:t>
            </w:r>
          </w:p>
        </w:tc>
        <w:tc>
          <w:tcPr>
            <w:tcW w:w="357" w:type="pct"/>
            <w:tcBorders>
              <w:top w:val="nil"/>
              <w:left w:val="nil"/>
              <w:bottom w:val="single" w:sz="4" w:space="0" w:color="000000"/>
              <w:right w:val="single" w:sz="4" w:space="0" w:color="000000"/>
            </w:tcBorders>
            <w:shd w:val="clear" w:color="auto" w:fill="auto"/>
            <w:noWrap/>
            <w:hideMark/>
          </w:tcPr>
          <w:p w14:paraId="6E76E7A4" w14:textId="77777777" w:rsidR="00A51B6F" w:rsidRPr="00A51B6F" w:rsidRDefault="00A51B6F" w:rsidP="00A51B6F">
            <w:pPr>
              <w:jc w:val="center"/>
              <w:rPr>
                <w:color w:val="000000"/>
                <w:sz w:val="20"/>
                <w:szCs w:val="20"/>
              </w:rPr>
            </w:pPr>
            <w:r w:rsidRPr="00A51B6F">
              <w:rPr>
                <w:color w:val="000000"/>
                <w:sz w:val="20"/>
                <w:szCs w:val="20"/>
              </w:rPr>
              <w:t>700</w:t>
            </w:r>
          </w:p>
        </w:tc>
        <w:tc>
          <w:tcPr>
            <w:tcW w:w="621" w:type="pct"/>
            <w:tcBorders>
              <w:top w:val="nil"/>
              <w:left w:val="nil"/>
              <w:bottom w:val="single" w:sz="4" w:space="0" w:color="000000"/>
              <w:right w:val="single" w:sz="4" w:space="0" w:color="000000"/>
            </w:tcBorders>
            <w:shd w:val="clear" w:color="auto" w:fill="auto"/>
            <w:noWrap/>
            <w:hideMark/>
          </w:tcPr>
          <w:p w14:paraId="62A17B7B" w14:textId="77777777" w:rsidR="00A51B6F" w:rsidRPr="00A51B6F" w:rsidRDefault="00A51B6F" w:rsidP="00A51B6F">
            <w:pPr>
              <w:jc w:val="right"/>
              <w:rPr>
                <w:color w:val="000000"/>
                <w:sz w:val="20"/>
                <w:szCs w:val="20"/>
              </w:rPr>
            </w:pPr>
            <w:r w:rsidRPr="00A51B6F">
              <w:rPr>
                <w:color w:val="000000"/>
                <w:sz w:val="20"/>
                <w:szCs w:val="20"/>
              </w:rPr>
              <w:t>613,98</w:t>
            </w:r>
          </w:p>
        </w:tc>
        <w:tc>
          <w:tcPr>
            <w:tcW w:w="621" w:type="pct"/>
            <w:tcBorders>
              <w:top w:val="nil"/>
              <w:left w:val="nil"/>
              <w:bottom w:val="single" w:sz="4" w:space="0" w:color="000000"/>
              <w:right w:val="single" w:sz="4" w:space="0" w:color="000000"/>
            </w:tcBorders>
            <w:shd w:val="clear" w:color="auto" w:fill="auto"/>
            <w:noWrap/>
            <w:hideMark/>
          </w:tcPr>
          <w:p w14:paraId="680B1617" w14:textId="77777777" w:rsidR="00A51B6F" w:rsidRPr="00A51B6F" w:rsidRDefault="00A51B6F" w:rsidP="00A51B6F">
            <w:pPr>
              <w:jc w:val="right"/>
              <w:rPr>
                <w:color w:val="000000"/>
                <w:sz w:val="20"/>
                <w:szCs w:val="20"/>
              </w:rPr>
            </w:pPr>
            <w:r w:rsidRPr="00A51B6F">
              <w:rPr>
                <w:color w:val="000000"/>
                <w:sz w:val="20"/>
                <w:szCs w:val="20"/>
              </w:rPr>
              <w:t>818,64</w:t>
            </w:r>
          </w:p>
        </w:tc>
      </w:tr>
      <w:tr w:rsidR="00A51B6F" w:rsidRPr="00A51B6F" w14:paraId="3CBA0D6A" w14:textId="77777777" w:rsidTr="00A51B6F">
        <w:trPr>
          <w:trHeight w:val="255"/>
        </w:trPr>
        <w:tc>
          <w:tcPr>
            <w:tcW w:w="2450" w:type="pct"/>
            <w:tcBorders>
              <w:top w:val="nil"/>
              <w:left w:val="single" w:sz="4" w:space="0" w:color="000000"/>
              <w:bottom w:val="single" w:sz="4" w:space="0" w:color="000000"/>
              <w:right w:val="single" w:sz="4" w:space="0" w:color="000000"/>
            </w:tcBorders>
            <w:shd w:val="clear" w:color="auto" w:fill="auto"/>
            <w:hideMark/>
          </w:tcPr>
          <w:p w14:paraId="2A61967A" w14:textId="77777777" w:rsidR="00A51B6F" w:rsidRPr="00A51B6F" w:rsidRDefault="00A51B6F" w:rsidP="00A51B6F">
            <w:pPr>
              <w:rPr>
                <w:color w:val="000000"/>
                <w:sz w:val="20"/>
                <w:szCs w:val="20"/>
              </w:rPr>
            </w:pPr>
            <w:r w:rsidRPr="00A51B6F">
              <w:rPr>
                <w:color w:val="000000"/>
                <w:sz w:val="20"/>
                <w:szCs w:val="20"/>
              </w:rPr>
              <w:t>Обслуживание государственного внутреннего и муниципального долга</w:t>
            </w:r>
          </w:p>
        </w:tc>
        <w:tc>
          <w:tcPr>
            <w:tcW w:w="514" w:type="pct"/>
            <w:tcBorders>
              <w:top w:val="nil"/>
              <w:left w:val="nil"/>
              <w:bottom w:val="single" w:sz="4" w:space="0" w:color="000000"/>
              <w:right w:val="single" w:sz="4" w:space="0" w:color="000000"/>
            </w:tcBorders>
            <w:shd w:val="clear" w:color="auto" w:fill="auto"/>
            <w:noWrap/>
            <w:hideMark/>
          </w:tcPr>
          <w:p w14:paraId="7CD693F1" w14:textId="77777777" w:rsidR="00A51B6F" w:rsidRPr="00A51B6F" w:rsidRDefault="00A51B6F" w:rsidP="00A51B6F">
            <w:pPr>
              <w:jc w:val="center"/>
              <w:rPr>
                <w:color w:val="000000"/>
                <w:sz w:val="20"/>
                <w:szCs w:val="20"/>
              </w:rPr>
            </w:pPr>
            <w:r w:rsidRPr="00A51B6F">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4EF68BA5" w14:textId="77777777" w:rsidR="00A51B6F" w:rsidRPr="00A51B6F" w:rsidRDefault="00A51B6F" w:rsidP="00A51B6F">
            <w:pPr>
              <w:jc w:val="center"/>
              <w:rPr>
                <w:color w:val="000000"/>
                <w:sz w:val="20"/>
                <w:szCs w:val="20"/>
              </w:rPr>
            </w:pPr>
            <w:r w:rsidRPr="00A51B6F">
              <w:rPr>
                <w:color w:val="000000"/>
                <w:sz w:val="20"/>
                <w:szCs w:val="20"/>
              </w:rPr>
              <w:t>1301</w:t>
            </w:r>
          </w:p>
        </w:tc>
        <w:tc>
          <w:tcPr>
            <w:tcW w:w="357" w:type="pct"/>
            <w:tcBorders>
              <w:top w:val="nil"/>
              <w:left w:val="nil"/>
              <w:bottom w:val="single" w:sz="4" w:space="0" w:color="000000"/>
              <w:right w:val="single" w:sz="4" w:space="0" w:color="000000"/>
            </w:tcBorders>
            <w:shd w:val="clear" w:color="auto" w:fill="auto"/>
            <w:noWrap/>
            <w:hideMark/>
          </w:tcPr>
          <w:p w14:paraId="635825F6" w14:textId="77777777" w:rsidR="00A51B6F" w:rsidRPr="00A51B6F" w:rsidRDefault="00A51B6F" w:rsidP="00A51B6F">
            <w:pPr>
              <w:jc w:val="center"/>
              <w:rPr>
                <w:color w:val="000000"/>
                <w:sz w:val="20"/>
                <w:szCs w:val="20"/>
              </w:rPr>
            </w:pPr>
            <w:r w:rsidRPr="00A51B6F">
              <w:rPr>
                <w:color w:val="000000"/>
                <w:sz w:val="20"/>
                <w:szCs w:val="20"/>
              </w:rPr>
              <w:t>700</w:t>
            </w:r>
          </w:p>
        </w:tc>
        <w:tc>
          <w:tcPr>
            <w:tcW w:w="621" w:type="pct"/>
            <w:tcBorders>
              <w:top w:val="nil"/>
              <w:left w:val="nil"/>
              <w:bottom w:val="single" w:sz="4" w:space="0" w:color="000000"/>
              <w:right w:val="single" w:sz="4" w:space="0" w:color="000000"/>
            </w:tcBorders>
            <w:shd w:val="clear" w:color="auto" w:fill="auto"/>
            <w:noWrap/>
            <w:hideMark/>
          </w:tcPr>
          <w:p w14:paraId="47B53338" w14:textId="77777777" w:rsidR="00A51B6F" w:rsidRPr="00A51B6F" w:rsidRDefault="00A51B6F" w:rsidP="00A51B6F">
            <w:pPr>
              <w:jc w:val="right"/>
              <w:rPr>
                <w:color w:val="000000"/>
                <w:sz w:val="20"/>
                <w:szCs w:val="20"/>
              </w:rPr>
            </w:pPr>
            <w:r w:rsidRPr="00A51B6F">
              <w:rPr>
                <w:color w:val="000000"/>
                <w:sz w:val="20"/>
                <w:szCs w:val="20"/>
              </w:rPr>
              <w:t>613,98</w:t>
            </w:r>
          </w:p>
        </w:tc>
        <w:tc>
          <w:tcPr>
            <w:tcW w:w="621" w:type="pct"/>
            <w:tcBorders>
              <w:top w:val="nil"/>
              <w:left w:val="nil"/>
              <w:bottom w:val="single" w:sz="4" w:space="0" w:color="000000"/>
              <w:right w:val="single" w:sz="4" w:space="0" w:color="000000"/>
            </w:tcBorders>
            <w:shd w:val="clear" w:color="auto" w:fill="auto"/>
            <w:noWrap/>
            <w:hideMark/>
          </w:tcPr>
          <w:p w14:paraId="0D7AD7EB" w14:textId="77777777" w:rsidR="00A51B6F" w:rsidRPr="00A51B6F" w:rsidRDefault="00A51B6F" w:rsidP="00A51B6F">
            <w:pPr>
              <w:jc w:val="right"/>
              <w:rPr>
                <w:color w:val="000000"/>
                <w:sz w:val="20"/>
                <w:szCs w:val="20"/>
              </w:rPr>
            </w:pPr>
            <w:r w:rsidRPr="00A51B6F">
              <w:rPr>
                <w:color w:val="000000"/>
                <w:sz w:val="20"/>
                <w:szCs w:val="20"/>
              </w:rPr>
              <w:t>818,64</w:t>
            </w:r>
          </w:p>
        </w:tc>
      </w:tr>
      <w:tr w:rsidR="00A51B6F" w:rsidRPr="00A51B6F" w14:paraId="0AFC28A5" w14:textId="77777777" w:rsidTr="00A51B6F">
        <w:trPr>
          <w:trHeight w:val="255"/>
        </w:trPr>
        <w:tc>
          <w:tcPr>
            <w:tcW w:w="2450" w:type="pct"/>
            <w:tcBorders>
              <w:top w:val="nil"/>
              <w:left w:val="single" w:sz="4" w:space="0" w:color="000000"/>
              <w:bottom w:val="single" w:sz="4" w:space="0" w:color="000000"/>
              <w:right w:val="nil"/>
            </w:tcBorders>
            <w:shd w:val="clear" w:color="auto" w:fill="auto"/>
            <w:hideMark/>
          </w:tcPr>
          <w:p w14:paraId="48A17A71" w14:textId="77777777" w:rsidR="00A51B6F" w:rsidRPr="00A51B6F" w:rsidRDefault="00A51B6F" w:rsidP="00A51B6F">
            <w:pPr>
              <w:rPr>
                <w:b/>
                <w:bCs/>
                <w:color w:val="000000"/>
                <w:sz w:val="20"/>
                <w:szCs w:val="20"/>
              </w:rPr>
            </w:pPr>
            <w:r w:rsidRPr="00A51B6F">
              <w:rPr>
                <w:b/>
                <w:bCs/>
                <w:color w:val="000000"/>
                <w:sz w:val="20"/>
                <w:szCs w:val="20"/>
              </w:rPr>
              <w:t>Всего расходов:</w:t>
            </w:r>
          </w:p>
        </w:tc>
        <w:tc>
          <w:tcPr>
            <w:tcW w:w="514" w:type="pct"/>
            <w:tcBorders>
              <w:top w:val="nil"/>
              <w:left w:val="nil"/>
              <w:bottom w:val="single" w:sz="4" w:space="0" w:color="000000"/>
              <w:right w:val="nil"/>
            </w:tcBorders>
            <w:shd w:val="clear" w:color="auto" w:fill="auto"/>
            <w:hideMark/>
          </w:tcPr>
          <w:p w14:paraId="75E32035" w14:textId="77777777" w:rsidR="00A51B6F" w:rsidRPr="00A51B6F" w:rsidRDefault="00A51B6F" w:rsidP="00A51B6F">
            <w:pPr>
              <w:rPr>
                <w:b/>
                <w:bCs/>
                <w:color w:val="000000"/>
                <w:sz w:val="20"/>
                <w:szCs w:val="20"/>
              </w:rPr>
            </w:pPr>
            <w:r w:rsidRPr="00A51B6F">
              <w:rPr>
                <w:b/>
                <w:bCs/>
                <w:color w:val="000000"/>
                <w:sz w:val="20"/>
                <w:szCs w:val="20"/>
              </w:rPr>
              <w:t> </w:t>
            </w:r>
          </w:p>
        </w:tc>
        <w:tc>
          <w:tcPr>
            <w:tcW w:w="437" w:type="pct"/>
            <w:tcBorders>
              <w:top w:val="nil"/>
              <w:left w:val="nil"/>
              <w:bottom w:val="single" w:sz="4" w:space="0" w:color="000000"/>
              <w:right w:val="nil"/>
            </w:tcBorders>
            <w:shd w:val="clear" w:color="auto" w:fill="auto"/>
            <w:hideMark/>
          </w:tcPr>
          <w:p w14:paraId="25578552" w14:textId="77777777" w:rsidR="00A51B6F" w:rsidRPr="00A51B6F" w:rsidRDefault="00A51B6F" w:rsidP="00A51B6F">
            <w:pPr>
              <w:rPr>
                <w:b/>
                <w:bCs/>
                <w:color w:val="000000"/>
                <w:sz w:val="20"/>
                <w:szCs w:val="20"/>
              </w:rPr>
            </w:pPr>
            <w:r w:rsidRPr="00A51B6F">
              <w:rPr>
                <w:b/>
                <w:bCs/>
                <w:color w:val="000000"/>
                <w:sz w:val="20"/>
                <w:szCs w:val="20"/>
              </w:rPr>
              <w:t> </w:t>
            </w:r>
          </w:p>
        </w:tc>
        <w:tc>
          <w:tcPr>
            <w:tcW w:w="357" w:type="pct"/>
            <w:tcBorders>
              <w:top w:val="nil"/>
              <w:left w:val="nil"/>
              <w:bottom w:val="single" w:sz="4" w:space="0" w:color="000000"/>
              <w:right w:val="single" w:sz="4" w:space="0" w:color="000000"/>
            </w:tcBorders>
            <w:shd w:val="clear" w:color="auto" w:fill="auto"/>
            <w:hideMark/>
          </w:tcPr>
          <w:p w14:paraId="29A25C34" w14:textId="77777777" w:rsidR="00A51B6F" w:rsidRPr="00A51B6F" w:rsidRDefault="00A51B6F" w:rsidP="00A51B6F">
            <w:pPr>
              <w:rPr>
                <w:b/>
                <w:bCs/>
                <w:color w:val="000000"/>
                <w:sz w:val="20"/>
                <w:szCs w:val="20"/>
              </w:rPr>
            </w:pPr>
            <w:r w:rsidRPr="00A51B6F">
              <w:rPr>
                <w:b/>
                <w:bCs/>
                <w:color w:val="000000"/>
                <w:sz w:val="20"/>
                <w:szCs w:val="20"/>
              </w:rPr>
              <w:t> </w:t>
            </w:r>
          </w:p>
        </w:tc>
        <w:tc>
          <w:tcPr>
            <w:tcW w:w="621" w:type="pct"/>
            <w:tcBorders>
              <w:top w:val="nil"/>
              <w:left w:val="nil"/>
              <w:bottom w:val="single" w:sz="4" w:space="0" w:color="000000"/>
              <w:right w:val="single" w:sz="4" w:space="0" w:color="000000"/>
            </w:tcBorders>
            <w:shd w:val="clear" w:color="auto" w:fill="auto"/>
            <w:noWrap/>
            <w:hideMark/>
          </w:tcPr>
          <w:p w14:paraId="54B80052" w14:textId="77777777" w:rsidR="00A51B6F" w:rsidRPr="00A51B6F" w:rsidRDefault="00A51B6F" w:rsidP="00A51B6F">
            <w:pPr>
              <w:jc w:val="right"/>
              <w:rPr>
                <w:b/>
                <w:bCs/>
                <w:color w:val="000000"/>
                <w:sz w:val="20"/>
                <w:szCs w:val="20"/>
              </w:rPr>
            </w:pPr>
            <w:r w:rsidRPr="00A51B6F">
              <w:rPr>
                <w:b/>
                <w:bCs/>
                <w:color w:val="000000"/>
                <w:sz w:val="20"/>
                <w:szCs w:val="20"/>
              </w:rPr>
              <w:t>650 440 236,71</w:t>
            </w:r>
          </w:p>
        </w:tc>
        <w:tc>
          <w:tcPr>
            <w:tcW w:w="621" w:type="pct"/>
            <w:tcBorders>
              <w:top w:val="nil"/>
              <w:left w:val="nil"/>
              <w:bottom w:val="single" w:sz="4" w:space="0" w:color="000000"/>
              <w:right w:val="single" w:sz="4" w:space="0" w:color="000000"/>
            </w:tcBorders>
            <w:shd w:val="clear" w:color="auto" w:fill="auto"/>
            <w:noWrap/>
            <w:hideMark/>
          </w:tcPr>
          <w:p w14:paraId="31F123EE" w14:textId="77777777" w:rsidR="00A51B6F" w:rsidRPr="00A51B6F" w:rsidRDefault="00A51B6F" w:rsidP="00A51B6F">
            <w:pPr>
              <w:jc w:val="right"/>
              <w:rPr>
                <w:b/>
                <w:bCs/>
                <w:color w:val="000000"/>
                <w:sz w:val="20"/>
                <w:szCs w:val="20"/>
              </w:rPr>
            </w:pPr>
            <w:r w:rsidRPr="00A51B6F">
              <w:rPr>
                <w:b/>
                <w:bCs/>
                <w:color w:val="000000"/>
                <w:sz w:val="20"/>
                <w:szCs w:val="20"/>
              </w:rPr>
              <w:t>608 633 857,02</w:t>
            </w:r>
          </w:p>
        </w:tc>
      </w:tr>
    </w:tbl>
    <w:p w14:paraId="428ACD4E" w14:textId="7F735877" w:rsidR="00A51B6F" w:rsidRDefault="00A51B6F" w:rsidP="00A51B6F">
      <w:pPr>
        <w:jc w:val="both"/>
      </w:pPr>
    </w:p>
    <w:p w14:paraId="3BC5FABA" w14:textId="77777777" w:rsidR="005C64AD" w:rsidRDefault="005C64AD">
      <w:pPr>
        <w:spacing w:after="160" w:line="259" w:lineRule="auto"/>
      </w:pPr>
      <w:r>
        <w:br w:type="page"/>
      </w:r>
    </w:p>
    <w:p w14:paraId="66D13CE4" w14:textId="67C6415A" w:rsidR="00110FE9" w:rsidRDefault="00110FE9" w:rsidP="00110FE9">
      <w:pPr>
        <w:jc w:val="right"/>
      </w:pPr>
      <w:r>
        <w:t>Приложение № 4</w:t>
      </w:r>
    </w:p>
    <w:p w14:paraId="0715C545" w14:textId="736E97D7" w:rsidR="00110FE9" w:rsidRDefault="00110FE9" w:rsidP="00110FE9">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2023 год и плановый период 2024 и 2025 годов»</w:t>
      </w:r>
    </w:p>
    <w:p w14:paraId="24FB71D6" w14:textId="5D4AF01D" w:rsidR="00110FE9" w:rsidRDefault="00110FE9" w:rsidP="00110FE9">
      <w:pPr>
        <w:jc w:val="right"/>
      </w:pPr>
    </w:p>
    <w:p w14:paraId="1EEA6C6B" w14:textId="14075B0A" w:rsidR="00110FE9" w:rsidRPr="00110FE9" w:rsidRDefault="00110FE9" w:rsidP="00110FE9">
      <w:pPr>
        <w:jc w:val="center"/>
      </w:pPr>
      <w:r w:rsidRPr="00110FE9">
        <w:rPr>
          <w:b/>
          <w:bCs/>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2023 год</w:t>
      </w:r>
    </w:p>
    <w:p w14:paraId="793C3BBD" w14:textId="38C08009" w:rsidR="00110FE9" w:rsidRDefault="00110FE9" w:rsidP="00110FE9">
      <w:pPr>
        <w:jc w:val="right"/>
      </w:pPr>
      <w:r w:rsidRPr="00110FE9">
        <w:t>рублей</w:t>
      </w:r>
    </w:p>
    <w:tbl>
      <w:tblPr>
        <w:tblW w:w="5000" w:type="pct"/>
        <w:tblLook w:val="04A0" w:firstRow="1" w:lastRow="0" w:firstColumn="1" w:lastColumn="0" w:noHBand="0" w:noVBand="1"/>
      </w:tblPr>
      <w:tblGrid>
        <w:gridCol w:w="4064"/>
        <w:gridCol w:w="1138"/>
        <w:gridCol w:w="542"/>
        <w:gridCol w:w="541"/>
        <w:gridCol w:w="1275"/>
        <w:gridCol w:w="885"/>
        <w:gridCol w:w="1466"/>
      </w:tblGrid>
      <w:tr w:rsidR="00110FE9" w:rsidRPr="00110FE9" w14:paraId="05BF3807" w14:textId="77777777" w:rsidTr="00110FE9">
        <w:trPr>
          <w:trHeight w:val="510"/>
        </w:trPr>
        <w:tc>
          <w:tcPr>
            <w:tcW w:w="262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C7B410" w14:textId="77777777" w:rsidR="00110FE9" w:rsidRPr="00110FE9" w:rsidRDefault="00110FE9" w:rsidP="00110FE9">
            <w:pPr>
              <w:jc w:val="center"/>
              <w:rPr>
                <w:color w:val="000000"/>
                <w:sz w:val="20"/>
                <w:szCs w:val="20"/>
              </w:rPr>
            </w:pPr>
            <w:r w:rsidRPr="00110FE9">
              <w:rPr>
                <w:color w:val="000000"/>
                <w:sz w:val="20"/>
                <w:szCs w:val="20"/>
              </w:rPr>
              <w:t xml:space="preserve">Наименование </w:t>
            </w:r>
          </w:p>
        </w:tc>
        <w:tc>
          <w:tcPr>
            <w:tcW w:w="460" w:type="pct"/>
            <w:tcBorders>
              <w:top w:val="single" w:sz="4" w:space="0" w:color="000000"/>
              <w:left w:val="nil"/>
              <w:bottom w:val="single" w:sz="4" w:space="0" w:color="000000"/>
              <w:right w:val="single" w:sz="4" w:space="0" w:color="000000"/>
            </w:tcBorders>
            <w:shd w:val="clear" w:color="000000" w:fill="FFFFFF"/>
            <w:vAlign w:val="center"/>
            <w:hideMark/>
          </w:tcPr>
          <w:p w14:paraId="61539A82" w14:textId="77777777" w:rsidR="00110FE9" w:rsidRPr="00110FE9" w:rsidRDefault="00110FE9" w:rsidP="00110FE9">
            <w:pPr>
              <w:jc w:val="center"/>
              <w:rPr>
                <w:color w:val="000000"/>
                <w:sz w:val="20"/>
                <w:szCs w:val="20"/>
              </w:rPr>
            </w:pPr>
            <w:r w:rsidRPr="00110FE9">
              <w:rPr>
                <w:color w:val="000000"/>
                <w:sz w:val="20"/>
                <w:szCs w:val="20"/>
              </w:rPr>
              <w:t>Ведомство</w:t>
            </w:r>
          </w:p>
        </w:tc>
        <w:tc>
          <w:tcPr>
            <w:tcW w:w="438"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5F5B5F1E" w14:textId="77777777" w:rsidR="00110FE9" w:rsidRPr="00110FE9" w:rsidRDefault="00110FE9" w:rsidP="00110FE9">
            <w:pPr>
              <w:jc w:val="center"/>
              <w:rPr>
                <w:color w:val="000000"/>
                <w:sz w:val="20"/>
                <w:szCs w:val="20"/>
              </w:rPr>
            </w:pPr>
            <w:r w:rsidRPr="00110FE9">
              <w:rPr>
                <w:color w:val="000000"/>
                <w:sz w:val="20"/>
                <w:szCs w:val="20"/>
              </w:rPr>
              <w:t>Раздел, подраздел</w:t>
            </w:r>
          </w:p>
        </w:tc>
        <w:tc>
          <w:tcPr>
            <w:tcW w:w="515" w:type="pct"/>
            <w:tcBorders>
              <w:top w:val="single" w:sz="4" w:space="0" w:color="000000"/>
              <w:left w:val="nil"/>
              <w:bottom w:val="single" w:sz="4" w:space="0" w:color="000000"/>
              <w:right w:val="single" w:sz="4" w:space="0" w:color="000000"/>
            </w:tcBorders>
            <w:shd w:val="clear" w:color="000000" w:fill="FFFFFF"/>
            <w:vAlign w:val="center"/>
            <w:hideMark/>
          </w:tcPr>
          <w:p w14:paraId="4F5CDF55" w14:textId="77777777" w:rsidR="00110FE9" w:rsidRPr="00110FE9" w:rsidRDefault="00110FE9" w:rsidP="00110FE9">
            <w:pPr>
              <w:jc w:val="center"/>
              <w:rPr>
                <w:color w:val="000000"/>
                <w:sz w:val="20"/>
                <w:szCs w:val="20"/>
              </w:rPr>
            </w:pPr>
            <w:r w:rsidRPr="00110FE9">
              <w:rPr>
                <w:color w:val="000000"/>
                <w:sz w:val="20"/>
                <w:szCs w:val="20"/>
              </w:rPr>
              <w:t>Целевая статья</w:t>
            </w:r>
          </w:p>
        </w:tc>
        <w:tc>
          <w:tcPr>
            <w:tcW w:w="357" w:type="pct"/>
            <w:tcBorders>
              <w:top w:val="single" w:sz="4" w:space="0" w:color="000000"/>
              <w:left w:val="nil"/>
              <w:bottom w:val="single" w:sz="4" w:space="0" w:color="000000"/>
              <w:right w:val="single" w:sz="4" w:space="0" w:color="000000"/>
            </w:tcBorders>
            <w:shd w:val="clear" w:color="000000" w:fill="FFFFFF"/>
            <w:vAlign w:val="center"/>
            <w:hideMark/>
          </w:tcPr>
          <w:p w14:paraId="38F0AD20" w14:textId="77777777" w:rsidR="00110FE9" w:rsidRPr="00110FE9" w:rsidRDefault="00110FE9" w:rsidP="00110FE9">
            <w:pPr>
              <w:jc w:val="center"/>
              <w:rPr>
                <w:color w:val="000000"/>
                <w:sz w:val="20"/>
                <w:szCs w:val="20"/>
              </w:rPr>
            </w:pPr>
            <w:r w:rsidRPr="00110FE9">
              <w:rPr>
                <w:color w:val="000000"/>
                <w:sz w:val="20"/>
                <w:szCs w:val="20"/>
              </w:rPr>
              <w:t>Вид расхода</w:t>
            </w:r>
          </w:p>
        </w:tc>
        <w:tc>
          <w:tcPr>
            <w:tcW w:w="601" w:type="pct"/>
            <w:tcBorders>
              <w:top w:val="single" w:sz="4" w:space="0" w:color="000000"/>
              <w:left w:val="nil"/>
              <w:bottom w:val="single" w:sz="4" w:space="0" w:color="000000"/>
              <w:right w:val="single" w:sz="4" w:space="0" w:color="000000"/>
            </w:tcBorders>
            <w:shd w:val="clear" w:color="000000" w:fill="FFFFFF"/>
            <w:vAlign w:val="center"/>
            <w:hideMark/>
          </w:tcPr>
          <w:p w14:paraId="042E7806" w14:textId="77777777" w:rsidR="00110FE9" w:rsidRPr="00110FE9" w:rsidRDefault="00110FE9" w:rsidP="00110FE9">
            <w:pPr>
              <w:jc w:val="center"/>
              <w:rPr>
                <w:color w:val="000000"/>
                <w:sz w:val="20"/>
                <w:szCs w:val="20"/>
              </w:rPr>
            </w:pPr>
            <w:r w:rsidRPr="00110FE9">
              <w:rPr>
                <w:color w:val="000000"/>
                <w:sz w:val="20"/>
                <w:szCs w:val="20"/>
              </w:rPr>
              <w:t>Сумма на 2023 год</w:t>
            </w:r>
          </w:p>
        </w:tc>
      </w:tr>
      <w:tr w:rsidR="00110FE9" w:rsidRPr="00110FE9" w14:paraId="160FE34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3D520B7" w14:textId="77777777" w:rsidR="00110FE9" w:rsidRPr="00110FE9" w:rsidRDefault="00110FE9" w:rsidP="00110FE9">
            <w:pPr>
              <w:rPr>
                <w:color w:val="000000"/>
                <w:sz w:val="20"/>
                <w:szCs w:val="20"/>
              </w:rPr>
            </w:pPr>
            <w:r w:rsidRPr="00110FE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7254BA7C" w14:textId="77777777" w:rsidR="00110FE9" w:rsidRPr="00110FE9" w:rsidRDefault="00110FE9" w:rsidP="00110FE9">
            <w:pPr>
              <w:jc w:val="center"/>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783151E" w14:textId="77777777" w:rsidR="00110FE9" w:rsidRPr="00110FE9" w:rsidRDefault="00110FE9" w:rsidP="00110FE9">
            <w:pPr>
              <w:jc w:val="center"/>
              <w:rPr>
                <w:color w:val="000000"/>
                <w:sz w:val="20"/>
                <w:szCs w:val="20"/>
              </w:rPr>
            </w:pPr>
            <w:r w:rsidRPr="00110FE9">
              <w:rPr>
                <w:color w:val="000000"/>
                <w:sz w:val="20"/>
                <w:szCs w:val="20"/>
              </w:rPr>
              <w:t> </w:t>
            </w:r>
          </w:p>
        </w:tc>
        <w:tc>
          <w:tcPr>
            <w:tcW w:w="219" w:type="pct"/>
            <w:tcBorders>
              <w:top w:val="nil"/>
              <w:left w:val="nil"/>
              <w:bottom w:val="single" w:sz="4" w:space="0" w:color="000000"/>
              <w:right w:val="single" w:sz="4" w:space="0" w:color="000000"/>
            </w:tcBorders>
            <w:shd w:val="clear" w:color="auto" w:fill="auto"/>
            <w:noWrap/>
            <w:hideMark/>
          </w:tcPr>
          <w:p w14:paraId="3ACDF34B" w14:textId="77777777" w:rsidR="00110FE9" w:rsidRPr="00110FE9" w:rsidRDefault="00110FE9" w:rsidP="00110FE9">
            <w:pPr>
              <w:jc w:val="center"/>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09FB6475" w14:textId="77777777" w:rsidR="00110FE9" w:rsidRPr="00110FE9" w:rsidRDefault="00110FE9" w:rsidP="00110FE9">
            <w:pPr>
              <w:jc w:val="center"/>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C4998AD"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E72D2DA" w14:textId="77777777" w:rsidR="00110FE9" w:rsidRPr="00110FE9" w:rsidRDefault="00110FE9" w:rsidP="00110FE9">
            <w:pPr>
              <w:jc w:val="right"/>
              <w:rPr>
                <w:color w:val="000000"/>
                <w:sz w:val="20"/>
                <w:szCs w:val="20"/>
              </w:rPr>
            </w:pPr>
            <w:r w:rsidRPr="00110FE9">
              <w:rPr>
                <w:color w:val="000000"/>
                <w:sz w:val="20"/>
                <w:szCs w:val="20"/>
              </w:rPr>
              <w:t>515 848 464,97</w:t>
            </w:r>
          </w:p>
        </w:tc>
      </w:tr>
      <w:tr w:rsidR="00110FE9" w:rsidRPr="00110FE9" w14:paraId="32D69B7F"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A8E7B18" w14:textId="77777777" w:rsidR="00110FE9" w:rsidRPr="00110FE9" w:rsidRDefault="00110FE9" w:rsidP="00110FE9">
            <w:pPr>
              <w:outlineLvl w:val="0"/>
              <w:rPr>
                <w:color w:val="000000"/>
                <w:sz w:val="20"/>
                <w:szCs w:val="20"/>
              </w:rPr>
            </w:pPr>
            <w:r w:rsidRPr="00110FE9">
              <w:rPr>
                <w:color w:val="000000"/>
                <w:sz w:val="20"/>
                <w:szCs w:val="20"/>
              </w:rPr>
              <w:t>ОБЩЕГОСУДАРСТВЕННЫЕ ВОПРОСЫ</w:t>
            </w:r>
          </w:p>
        </w:tc>
        <w:tc>
          <w:tcPr>
            <w:tcW w:w="460" w:type="pct"/>
            <w:tcBorders>
              <w:top w:val="nil"/>
              <w:left w:val="nil"/>
              <w:bottom w:val="single" w:sz="4" w:space="0" w:color="000000"/>
              <w:right w:val="single" w:sz="4" w:space="0" w:color="000000"/>
            </w:tcBorders>
            <w:shd w:val="clear" w:color="auto" w:fill="auto"/>
            <w:noWrap/>
            <w:hideMark/>
          </w:tcPr>
          <w:p w14:paraId="47154E4A" w14:textId="77777777" w:rsidR="00110FE9" w:rsidRPr="00110FE9" w:rsidRDefault="00110FE9" w:rsidP="00110FE9">
            <w:pPr>
              <w:jc w:val="center"/>
              <w:outlineLvl w:val="0"/>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7694F6B" w14:textId="77777777" w:rsidR="00110FE9" w:rsidRPr="00110FE9" w:rsidRDefault="00110FE9" w:rsidP="00110FE9">
            <w:pPr>
              <w:jc w:val="center"/>
              <w:outlineLvl w:val="0"/>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E1869E1"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49A2A472"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F8B7CBB"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53D118A" w14:textId="77777777" w:rsidR="00110FE9" w:rsidRPr="00110FE9" w:rsidRDefault="00110FE9" w:rsidP="00110FE9">
            <w:pPr>
              <w:jc w:val="right"/>
              <w:outlineLvl w:val="0"/>
              <w:rPr>
                <w:color w:val="000000"/>
                <w:sz w:val="20"/>
                <w:szCs w:val="20"/>
              </w:rPr>
            </w:pPr>
            <w:r w:rsidRPr="00110FE9">
              <w:rPr>
                <w:color w:val="000000"/>
                <w:sz w:val="20"/>
                <w:szCs w:val="20"/>
              </w:rPr>
              <w:t>113 842 007,45</w:t>
            </w:r>
          </w:p>
        </w:tc>
      </w:tr>
      <w:tr w:rsidR="00110FE9" w:rsidRPr="00110FE9" w14:paraId="0E5ABCA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E183219" w14:textId="77777777" w:rsidR="00110FE9" w:rsidRPr="00110FE9" w:rsidRDefault="00110FE9" w:rsidP="00110FE9">
            <w:pPr>
              <w:outlineLvl w:val="1"/>
              <w:rPr>
                <w:color w:val="000000"/>
                <w:sz w:val="20"/>
                <w:szCs w:val="20"/>
              </w:rPr>
            </w:pPr>
            <w:r w:rsidRPr="00110FE9">
              <w:rPr>
                <w:color w:val="000000"/>
                <w:sz w:val="20"/>
                <w:szCs w:val="20"/>
              </w:rPr>
              <w:t>Функционирование высшего должностного лица субъекта Российской Федерации и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3146D68E"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5A1C79A"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A731366" w14:textId="77777777" w:rsidR="00110FE9" w:rsidRPr="00110FE9" w:rsidRDefault="00110FE9" w:rsidP="00110FE9">
            <w:pPr>
              <w:jc w:val="center"/>
              <w:outlineLvl w:val="1"/>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BBBE93A"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2EF2041"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AB50A58" w14:textId="77777777" w:rsidR="00110FE9" w:rsidRPr="00110FE9" w:rsidRDefault="00110FE9" w:rsidP="00110FE9">
            <w:pPr>
              <w:jc w:val="right"/>
              <w:outlineLvl w:val="1"/>
              <w:rPr>
                <w:color w:val="000000"/>
                <w:sz w:val="20"/>
                <w:szCs w:val="20"/>
              </w:rPr>
            </w:pPr>
            <w:r w:rsidRPr="00110FE9">
              <w:rPr>
                <w:color w:val="000000"/>
                <w:sz w:val="20"/>
                <w:szCs w:val="20"/>
              </w:rPr>
              <w:t>3 695 673,78</w:t>
            </w:r>
          </w:p>
        </w:tc>
      </w:tr>
      <w:tr w:rsidR="00110FE9" w:rsidRPr="00110FE9" w14:paraId="19EADC03" w14:textId="77777777" w:rsidTr="00110FE9">
        <w:trPr>
          <w:trHeight w:val="360"/>
        </w:trPr>
        <w:tc>
          <w:tcPr>
            <w:tcW w:w="2629" w:type="pct"/>
            <w:tcBorders>
              <w:top w:val="nil"/>
              <w:left w:val="single" w:sz="4" w:space="0" w:color="000000"/>
              <w:bottom w:val="single" w:sz="4" w:space="0" w:color="000000"/>
              <w:right w:val="single" w:sz="4" w:space="0" w:color="000000"/>
            </w:tcBorders>
            <w:shd w:val="clear" w:color="auto" w:fill="auto"/>
            <w:hideMark/>
          </w:tcPr>
          <w:p w14:paraId="4A04B8C6" w14:textId="77777777" w:rsidR="00110FE9" w:rsidRPr="00110FE9" w:rsidRDefault="00110FE9" w:rsidP="00110FE9">
            <w:pPr>
              <w:outlineLvl w:val="2"/>
              <w:rPr>
                <w:color w:val="000000"/>
                <w:sz w:val="20"/>
                <w:szCs w:val="20"/>
              </w:rPr>
            </w:pPr>
            <w:r w:rsidRPr="00110FE9">
              <w:rPr>
                <w:color w:val="000000"/>
                <w:sz w:val="20"/>
                <w:szCs w:val="20"/>
              </w:rPr>
              <w:t>Непрограммная деятельность органов местного самоуправления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323156CD"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9DBCC44"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03825B7" w14:textId="77777777" w:rsidR="00110FE9" w:rsidRPr="00110FE9" w:rsidRDefault="00110FE9" w:rsidP="00110FE9">
            <w:pPr>
              <w:jc w:val="center"/>
              <w:outlineLvl w:val="2"/>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350BD597" w14:textId="77777777" w:rsidR="00110FE9" w:rsidRPr="00110FE9" w:rsidRDefault="00110FE9" w:rsidP="00110FE9">
            <w:pPr>
              <w:jc w:val="center"/>
              <w:outlineLvl w:val="2"/>
              <w:rPr>
                <w:color w:val="000000"/>
                <w:sz w:val="20"/>
                <w:szCs w:val="20"/>
              </w:rPr>
            </w:pPr>
            <w:r w:rsidRPr="00110FE9">
              <w:rPr>
                <w:color w:val="000000"/>
                <w:sz w:val="20"/>
                <w:szCs w:val="20"/>
              </w:rPr>
              <w:t>9900000000</w:t>
            </w:r>
          </w:p>
        </w:tc>
        <w:tc>
          <w:tcPr>
            <w:tcW w:w="357" w:type="pct"/>
            <w:tcBorders>
              <w:top w:val="nil"/>
              <w:left w:val="nil"/>
              <w:bottom w:val="single" w:sz="4" w:space="0" w:color="000000"/>
              <w:right w:val="single" w:sz="4" w:space="0" w:color="000000"/>
            </w:tcBorders>
            <w:shd w:val="clear" w:color="auto" w:fill="auto"/>
            <w:noWrap/>
            <w:hideMark/>
          </w:tcPr>
          <w:p w14:paraId="220DE24A"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9AF01F5" w14:textId="77777777" w:rsidR="00110FE9" w:rsidRPr="00110FE9" w:rsidRDefault="00110FE9" w:rsidP="00110FE9">
            <w:pPr>
              <w:jc w:val="right"/>
              <w:outlineLvl w:val="2"/>
              <w:rPr>
                <w:color w:val="000000"/>
                <w:sz w:val="20"/>
                <w:szCs w:val="20"/>
              </w:rPr>
            </w:pPr>
            <w:r w:rsidRPr="00110FE9">
              <w:rPr>
                <w:color w:val="000000"/>
                <w:sz w:val="20"/>
                <w:szCs w:val="20"/>
              </w:rPr>
              <w:t>3 695 673,78</w:t>
            </w:r>
          </w:p>
        </w:tc>
      </w:tr>
      <w:tr w:rsidR="00110FE9" w:rsidRPr="00110FE9" w14:paraId="287F459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20727EB" w14:textId="77777777" w:rsidR="00110FE9" w:rsidRPr="00110FE9" w:rsidRDefault="00110FE9" w:rsidP="00110FE9">
            <w:pPr>
              <w:outlineLvl w:val="3"/>
              <w:rPr>
                <w:color w:val="000000"/>
                <w:sz w:val="20"/>
                <w:szCs w:val="20"/>
              </w:rPr>
            </w:pPr>
            <w:r w:rsidRPr="00110FE9">
              <w:rPr>
                <w:color w:val="000000"/>
                <w:sz w:val="20"/>
                <w:szCs w:val="20"/>
              </w:rPr>
              <w:t>Непрограммная деятельность Главы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4793517D"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9AA108F"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C4A2A39" w14:textId="77777777" w:rsidR="00110FE9" w:rsidRPr="00110FE9" w:rsidRDefault="00110FE9" w:rsidP="00110FE9">
            <w:pPr>
              <w:jc w:val="center"/>
              <w:outlineLvl w:val="3"/>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4429252" w14:textId="77777777" w:rsidR="00110FE9" w:rsidRPr="00110FE9" w:rsidRDefault="00110FE9" w:rsidP="00110FE9">
            <w:pPr>
              <w:jc w:val="center"/>
              <w:outlineLvl w:val="3"/>
              <w:rPr>
                <w:color w:val="000000"/>
                <w:sz w:val="20"/>
                <w:szCs w:val="20"/>
              </w:rPr>
            </w:pPr>
            <w:r w:rsidRPr="00110FE9">
              <w:rPr>
                <w:color w:val="000000"/>
                <w:sz w:val="20"/>
                <w:szCs w:val="20"/>
              </w:rPr>
              <w:t>9910000000</w:t>
            </w:r>
          </w:p>
        </w:tc>
        <w:tc>
          <w:tcPr>
            <w:tcW w:w="357" w:type="pct"/>
            <w:tcBorders>
              <w:top w:val="nil"/>
              <w:left w:val="nil"/>
              <w:bottom w:val="single" w:sz="4" w:space="0" w:color="000000"/>
              <w:right w:val="single" w:sz="4" w:space="0" w:color="000000"/>
            </w:tcBorders>
            <w:shd w:val="clear" w:color="auto" w:fill="auto"/>
            <w:noWrap/>
            <w:hideMark/>
          </w:tcPr>
          <w:p w14:paraId="58F3FD73"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34EFE52" w14:textId="77777777" w:rsidR="00110FE9" w:rsidRPr="00110FE9" w:rsidRDefault="00110FE9" w:rsidP="00110FE9">
            <w:pPr>
              <w:jc w:val="right"/>
              <w:outlineLvl w:val="3"/>
              <w:rPr>
                <w:color w:val="000000"/>
                <w:sz w:val="20"/>
                <w:szCs w:val="20"/>
              </w:rPr>
            </w:pPr>
            <w:r w:rsidRPr="00110FE9">
              <w:rPr>
                <w:color w:val="000000"/>
                <w:sz w:val="20"/>
                <w:szCs w:val="20"/>
              </w:rPr>
              <w:t>3 695 673,78</w:t>
            </w:r>
          </w:p>
        </w:tc>
      </w:tr>
      <w:tr w:rsidR="00110FE9" w:rsidRPr="00110FE9" w14:paraId="5F5A1D4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59D755E" w14:textId="77777777" w:rsidR="00110FE9" w:rsidRPr="00110FE9" w:rsidRDefault="00110FE9" w:rsidP="00110FE9">
            <w:pPr>
              <w:outlineLvl w:val="4"/>
              <w:rPr>
                <w:color w:val="000000"/>
                <w:sz w:val="20"/>
                <w:szCs w:val="20"/>
              </w:rPr>
            </w:pPr>
            <w:r w:rsidRPr="00110FE9">
              <w:rPr>
                <w:color w:val="000000"/>
                <w:sz w:val="20"/>
                <w:szCs w:val="20"/>
              </w:rPr>
              <w:t>Расходы на выплаты по оплате труда Главы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74AC63DF"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4806238"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C44A9BB" w14:textId="77777777" w:rsidR="00110FE9" w:rsidRPr="00110FE9" w:rsidRDefault="00110FE9" w:rsidP="00110FE9">
            <w:pPr>
              <w:jc w:val="center"/>
              <w:outlineLvl w:val="4"/>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13024EE" w14:textId="77777777" w:rsidR="00110FE9" w:rsidRPr="00110FE9" w:rsidRDefault="00110FE9" w:rsidP="00110FE9">
            <w:pPr>
              <w:jc w:val="center"/>
              <w:outlineLvl w:val="4"/>
              <w:rPr>
                <w:color w:val="000000"/>
                <w:sz w:val="20"/>
                <w:szCs w:val="20"/>
              </w:rPr>
            </w:pPr>
            <w:r w:rsidRPr="00110FE9">
              <w:rPr>
                <w:color w:val="000000"/>
                <w:sz w:val="20"/>
                <w:szCs w:val="20"/>
              </w:rPr>
              <w:t>9910001010</w:t>
            </w:r>
          </w:p>
        </w:tc>
        <w:tc>
          <w:tcPr>
            <w:tcW w:w="357" w:type="pct"/>
            <w:tcBorders>
              <w:top w:val="nil"/>
              <w:left w:val="nil"/>
              <w:bottom w:val="single" w:sz="4" w:space="0" w:color="000000"/>
              <w:right w:val="single" w:sz="4" w:space="0" w:color="000000"/>
            </w:tcBorders>
            <w:shd w:val="clear" w:color="auto" w:fill="auto"/>
            <w:noWrap/>
            <w:hideMark/>
          </w:tcPr>
          <w:p w14:paraId="7F058890"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254EECE" w14:textId="77777777" w:rsidR="00110FE9" w:rsidRPr="00110FE9" w:rsidRDefault="00110FE9" w:rsidP="00110FE9">
            <w:pPr>
              <w:jc w:val="right"/>
              <w:outlineLvl w:val="4"/>
              <w:rPr>
                <w:color w:val="000000"/>
                <w:sz w:val="20"/>
                <w:szCs w:val="20"/>
              </w:rPr>
            </w:pPr>
            <w:r w:rsidRPr="00110FE9">
              <w:rPr>
                <w:color w:val="000000"/>
                <w:sz w:val="20"/>
                <w:szCs w:val="20"/>
              </w:rPr>
              <w:t>3 585 673,78</w:t>
            </w:r>
          </w:p>
        </w:tc>
      </w:tr>
      <w:tr w:rsidR="00110FE9" w:rsidRPr="00110FE9" w14:paraId="1618D62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F229287"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0C5BF513"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ED59DF0"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418D755" w14:textId="77777777" w:rsidR="00110FE9" w:rsidRPr="00110FE9" w:rsidRDefault="00110FE9" w:rsidP="00110FE9">
            <w:pPr>
              <w:jc w:val="center"/>
              <w:outlineLvl w:val="5"/>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680994DE" w14:textId="77777777" w:rsidR="00110FE9" w:rsidRPr="00110FE9" w:rsidRDefault="00110FE9" w:rsidP="00110FE9">
            <w:pPr>
              <w:jc w:val="center"/>
              <w:outlineLvl w:val="5"/>
              <w:rPr>
                <w:color w:val="000000"/>
                <w:sz w:val="20"/>
                <w:szCs w:val="20"/>
              </w:rPr>
            </w:pPr>
            <w:r w:rsidRPr="00110FE9">
              <w:rPr>
                <w:color w:val="000000"/>
                <w:sz w:val="20"/>
                <w:szCs w:val="20"/>
              </w:rPr>
              <w:t>9910001010</w:t>
            </w:r>
          </w:p>
        </w:tc>
        <w:tc>
          <w:tcPr>
            <w:tcW w:w="357" w:type="pct"/>
            <w:tcBorders>
              <w:top w:val="nil"/>
              <w:left w:val="nil"/>
              <w:bottom w:val="single" w:sz="4" w:space="0" w:color="000000"/>
              <w:right w:val="single" w:sz="4" w:space="0" w:color="000000"/>
            </w:tcBorders>
            <w:shd w:val="clear" w:color="auto" w:fill="auto"/>
            <w:noWrap/>
            <w:hideMark/>
          </w:tcPr>
          <w:p w14:paraId="52A1034E"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0608AE71" w14:textId="77777777" w:rsidR="00110FE9" w:rsidRPr="00110FE9" w:rsidRDefault="00110FE9" w:rsidP="00110FE9">
            <w:pPr>
              <w:jc w:val="right"/>
              <w:outlineLvl w:val="5"/>
              <w:rPr>
                <w:color w:val="000000"/>
                <w:sz w:val="20"/>
                <w:szCs w:val="20"/>
              </w:rPr>
            </w:pPr>
            <w:r w:rsidRPr="00110FE9">
              <w:rPr>
                <w:color w:val="000000"/>
                <w:sz w:val="20"/>
                <w:szCs w:val="20"/>
              </w:rPr>
              <w:t>3 585 673,78</w:t>
            </w:r>
          </w:p>
        </w:tc>
      </w:tr>
      <w:tr w:rsidR="00110FE9" w:rsidRPr="00110FE9" w14:paraId="5EB1FFAA"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1DB88DA" w14:textId="77777777" w:rsidR="00110FE9" w:rsidRPr="00110FE9" w:rsidRDefault="00110FE9" w:rsidP="00110FE9">
            <w:pPr>
              <w:outlineLvl w:val="6"/>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6E1DFD5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F8DE7C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2007A1B"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775930FA" w14:textId="77777777" w:rsidR="00110FE9" w:rsidRPr="00110FE9" w:rsidRDefault="00110FE9" w:rsidP="00110FE9">
            <w:pPr>
              <w:jc w:val="center"/>
              <w:outlineLvl w:val="6"/>
              <w:rPr>
                <w:color w:val="000000"/>
                <w:sz w:val="20"/>
                <w:szCs w:val="20"/>
              </w:rPr>
            </w:pPr>
            <w:r w:rsidRPr="00110FE9">
              <w:rPr>
                <w:color w:val="000000"/>
                <w:sz w:val="20"/>
                <w:szCs w:val="20"/>
              </w:rPr>
              <w:t>9910013060</w:t>
            </w:r>
          </w:p>
        </w:tc>
        <w:tc>
          <w:tcPr>
            <w:tcW w:w="357" w:type="pct"/>
            <w:tcBorders>
              <w:top w:val="nil"/>
              <w:left w:val="nil"/>
              <w:bottom w:val="single" w:sz="4" w:space="0" w:color="000000"/>
              <w:right w:val="single" w:sz="4" w:space="0" w:color="000000"/>
            </w:tcBorders>
            <w:shd w:val="clear" w:color="auto" w:fill="auto"/>
            <w:noWrap/>
            <w:hideMark/>
          </w:tcPr>
          <w:p w14:paraId="33B8D87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555FC04" w14:textId="77777777" w:rsidR="00110FE9" w:rsidRPr="00110FE9" w:rsidRDefault="00110FE9" w:rsidP="00110FE9">
            <w:pPr>
              <w:jc w:val="right"/>
              <w:outlineLvl w:val="6"/>
              <w:rPr>
                <w:color w:val="000000"/>
                <w:sz w:val="20"/>
                <w:szCs w:val="20"/>
              </w:rPr>
            </w:pPr>
            <w:r w:rsidRPr="00110FE9">
              <w:rPr>
                <w:color w:val="000000"/>
                <w:sz w:val="20"/>
                <w:szCs w:val="20"/>
              </w:rPr>
              <w:t>110 000,00</w:t>
            </w:r>
          </w:p>
        </w:tc>
      </w:tr>
      <w:tr w:rsidR="00110FE9" w:rsidRPr="00110FE9" w14:paraId="0C139D6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DAA1145"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30656F3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E68613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566DC84"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62683C1" w14:textId="77777777" w:rsidR="00110FE9" w:rsidRPr="00110FE9" w:rsidRDefault="00110FE9" w:rsidP="00110FE9">
            <w:pPr>
              <w:jc w:val="center"/>
              <w:outlineLvl w:val="6"/>
              <w:rPr>
                <w:color w:val="000000"/>
                <w:sz w:val="20"/>
                <w:szCs w:val="20"/>
              </w:rPr>
            </w:pPr>
            <w:r w:rsidRPr="00110FE9">
              <w:rPr>
                <w:color w:val="000000"/>
                <w:sz w:val="20"/>
                <w:szCs w:val="20"/>
              </w:rPr>
              <w:t>9910013060</w:t>
            </w:r>
          </w:p>
        </w:tc>
        <w:tc>
          <w:tcPr>
            <w:tcW w:w="357" w:type="pct"/>
            <w:tcBorders>
              <w:top w:val="nil"/>
              <w:left w:val="nil"/>
              <w:bottom w:val="single" w:sz="4" w:space="0" w:color="000000"/>
              <w:right w:val="single" w:sz="4" w:space="0" w:color="000000"/>
            </w:tcBorders>
            <w:shd w:val="clear" w:color="auto" w:fill="auto"/>
            <w:noWrap/>
            <w:hideMark/>
          </w:tcPr>
          <w:p w14:paraId="5E9947BF"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396252EA" w14:textId="77777777" w:rsidR="00110FE9" w:rsidRPr="00110FE9" w:rsidRDefault="00110FE9" w:rsidP="00110FE9">
            <w:pPr>
              <w:jc w:val="right"/>
              <w:outlineLvl w:val="6"/>
              <w:rPr>
                <w:color w:val="000000"/>
                <w:sz w:val="20"/>
                <w:szCs w:val="20"/>
              </w:rPr>
            </w:pPr>
            <w:r w:rsidRPr="00110FE9">
              <w:rPr>
                <w:color w:val="000000"/>
                <w:sz w:val="20"/>
                <w:szCs w:val="20"/>
              </w:rPr>
              <w:t>110 000,00</w:t>
            </w:r>
          </w:p>
        </w:tc>
      </w:tr>
      <w:tr w:rsidR="00110FE9" w:rsidRPr="00110FE9" w14:paraId="03E2A22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78A02FB" w14:textId="77777777" w:rsidR="00110FE9" w:rsidRPr="00110FE9" w:rsidRDefault="00110FE9" w:rsidP="00110FE9">
            <w:pPr>
              <w:outlineLvl w:val="6"/>
              <w:rPr>
                <w:color w:val="000000"/>
                <w:sz w:val="20"/>
                <w:szCs w:val="20"/>
              </w:rPr>
            </w:pPr>
            <w:r w:rsidRPr="00110FE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nil"/>
              <w:left w:val="nil"/>
              <w:bottom w:val="single" w:sz="4" w:space="0" w:color="000000"/>
              <w:right w:val="single" w:sz="4" w:space="0" w:color="000000"/>
            </w:tcBorders>
            <w:shd w:val="clear" w:color="auto" w:fill="auto"/>
            <w:noWrap/>
            <w:hideMark/>
          </w:tcPr>
          <w:p w14:paraId="34A1487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A663C6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F26F05D"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03DFF03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10E111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3B28D46" w14:textId="77777777" w:rsidR="00110FE9" w:rsidRPr="00110FE9" w:rsidRDefault="00110FE9" w:rsidP="00110FE9">
            <w:pPr>
              <w:jc w:val="right"/>
              <w:outlineLvl w:val="6"/>
              <w:rPr>
                <w:color w:val="000000"/>
                <w:sz w:val="20"/>
                <w:szCs w:val="20"/>
              </w:rPr>
            </w:pPr>
            <w:r w:rsidRPr="00110FE9">
              <w:rPr>
                <w:color w:val="000000"/>
                <w:sz w:val="20"/>
                <w:szCs w:val="20"/>
              </w:rPr>
              <w:t>41 670 817,00</w:t>
            </w:r>
          </w:p>
        </w:tc>
      </w:tr>
      <w:tr w:rsidR="00110FE9" w:rsidRPr="00110FE9" w14:paraId="4AF9419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87479D5"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7729FE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36DD56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7A0EB38"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036CA787"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7A6393E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92DBEB0" w14:textId="77777777" w:rsidR="00110FE9" w:rsidRPr="00110FE9" w:rsidRDefault="00110FE9" w:rsidP="00110FE9">
            <w:pPr>
              <w:jc w:val="right"/>
              <w:outlineLvl w:val="6"/>
              <w:rPr>
                <w:color w:val="000000"/>
                <w:sz w:val="20"/>
                <w:szCs w:val="20"/>
              </w:rPr>
            </w:pPr>
            <w:r w:rsidRPr="00110FE9">
              <w:rPr>
                <w:color w:val="000000"/>
                <w:sz w:val="20"/>
                <w:szCs w:val="20"/>
              </w:rPr>
              <w:t>41 670 817,00</w:t>
            </w:r>
          </w:p>
        </w:tc>
      </w:tr>
      <w:tr w:rsidR="00110FE9" w:rsidRPr="00110FE9" w14:paraId="7083339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75583DC" w14:textId="77777777" w:rsidR="00110FE9" w:rsidRPr="00110FE9" w:rsidRDefault="00110FE9" w:rsidP="00110FE9">
            <w:pPr>
              <w:outlineLvl w:val="6"/>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6B0788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B0B775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1EEA205"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ACA69FD" w14:textId="77777777" w:rsidR="00110FE9" w:rsidRPr="00110FE9" w:rsidRDefault="00110FE9" w:rsidP="00110FE9">
            <w:pPr>
              <w:jc w:val="center"/>
              <w:outlineLvl w:val="6"/>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4250F66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70907F6" w14:textId="77777777" w:rsidR="00110FE9" w:rsidRPr="00110FE9" w:rsidRDefault="00110FE9" w:rsidP="00110FE9">
            <w:pPr>
              <w:jc w:val="right"/>
              <w:outlineLvl w:val="6"/>
              <w:rPr>
                <w:color w:val="000000"/>
                <w:sz w:val="20"/>
                <w:szCs w:val="20"/>
              </w:rPr>
            </w:pPr>
            <w:r w:rsidRPr="00110FE9">
              <w:rPr>
                <w:color w:val="000000"/>
                <w:sz w:val="20"/>
                <w:szCs w:val="20"/>
              </w:rPr>
              <w:t>27 961 735,13</w:t>
            </w:r>
          </w:p>
        </w:tc>
      </w:tr>
      <w:tr w:rsidR="00110FE9" w:rsidRPr="00110FE9" w14:paraId="1499183E" w14:textId="77777777" w:rsidTr="00110FE9">
        <w:trPr>
          <w:trHeight w:val="147"/>
        </w:trPr>
        <w:tc>
          <w:tcPr>
            <w:tcW w:w="2629" w:type="pct"/>
            <w:tcBorders>
              <w:top w:val="nil"/>
              <w:left w:val="single" w:sz="4" w:space="0" w:color="000000"/>
              <w:bottom w:val="single" w:sz="4" w:space="0" w:color="000000"/>
              <w:right w:val="single" w:sz="4" w:space="0" w:color="000000"/>
            </w:tcBorders>
            <w:shd w:val="clear" w:color="auto" w:fill="auto"/>
            <w:hideMark/>
          </w:tcPr>
          <w:p w14:paraId="745F3624" w14:textId="77777777" w:rsidR="00110FE9" w:rsidRPr="00110FE9" w:rsidRDefault="00110FE9" w:rsidP="00110FE9">
            <w:pPr>
              <w:outlineLvl w:val="5"/>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3AD00E3"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F07B70B"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605EBC7"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C32EF69" w14:textId="77777777" w:rsidR="00110FE9" w:rsidRPr="00110FE9" w:rsidRDefault="00110FE9" w:rsidP="00110FE9">
            <w:pPr>
              <w:jc w:val="center"/>
              <w:outlineLvl w:val="5"/>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391758E0"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FB95906" w14:textId="77777777" w:rsidR="00110FE9" w:rsidRPr="00110FE9" w:rsidRDefault="00110FE9" w:rsidP="00110FE9">
            <w:pPr>
              <w:jc w:val="right"/>
              <w:outlineLvl w:val="5"/>
              <w:rPr>
                <w:color w:val="000000"/>
                <w:sz w:val="20"/>
                <w:szCs w:val="20"/>
              </w:rPr>
            </w:pPr>
            <w:r w:rsidRPr="00110FE9">
              <w:rPr>
                <w:color w:val="000000"/>
                <w:sz w:val="20"/>
                <w:szCs w:val="20"/>
              </w:rPr>
              <w:t>27 961 735,13</w:t>
            </w:r>
          </w:p>
        </w:tc>
      </w:tr>
      <w:tr w:rsidR="00110FE9" w:rsidRPr="00110FE9" w14:paraId="13FD6E4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043CCED"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по оплате труда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5419881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287056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0E7A7A6"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21753C3" w14:textId="77777777" w:rsidR="00110FE9" w:rsidRPr="00110FE9" w:rsidRDefault="00110FE9" w:rsidP="00110FE9">
            <w:pPr>
              <w:jc w:val="center"/>
              <w:outlineLvl w:val="6"/>
              <w:rPr>
                <w:color w:val="000000"/>
                <w:sz w:val="20"/>
                <w:szCs w:val="20"/>
              </w:rPr>
            </w:pPr>
            <w:r w:rsidRPr="00110FE9">
              <w:rPr>
                <w:color w:val="000000"/>
                <w:sz w:val="20"/>
                <w:szCs w:val="20"/>
              </w:rPr>
              <w:t>1210106010</w:t>
            </w:r>
          </w:p>
        </w:tc>
        <w:tc>
          <w:tcPr>
            <w:tcW w:w="357" w:type="pct"/>
            <w:tcBorders>
              <w:top w:val="nil"/>
              <w:left w:val="nil"/>
              <w:bottom w:val="single" w:sz="4" w:space="0" w:color="000000"/>
              <w:right w:val="single" w:sz="4" w:space="0" w:color="000000"/>
            </w:tcBorders>
            <w:shd w:val="clear" w:color="auto" w:fill="auto"/>
            <w:noWrap/>
            <w:hideMark/>
          </w:tcPr>
          <w:p w14:paraId="23F52C1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FAA514B" w14:textId="77777777" w:rsidR="00110FE9" w:rsidRPr="00110FE9" w:rsidRDefault="00110FE9" w:rsidP="00110FE9">
            <w:pPr>
              <w:jc w:val="right"/>
              <w:outlineLvl w:val="6"/>
              <w:rPr>
                <w:color w:val="000000"/>
                <w:sz w:val="20"/>
                <w:szCs w:val="20"/>
              </w:rPr>
            </w:pPr>
            <w:r w:rsidRPr="00110FE9">
              <w:rPr>
                <w:color w:val="000000"/>
                <w:sz w:val="20"/>
                <w:szCs w:val="20"/>
              </w:rPr>
              <w:t>26 939 235,13</w:t>
            </w:r>
          </w:p>
        </w:tc>
      </w:tr>
      <w:tr w:rsidR="00110FE9" w:rsidRPr="00110FE9" w14:paraId="6365150D"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C7C974B"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52C521F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FB4D52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762EE07"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9522B87" w14:textId="77777777" w:rsidR="00110FE9" w:rsidRPr="00110FE9" w:rsidRDefault="00110FE9" w:rsidP="00110FE9">
            <w:pPr>
              <w:jc w:val="center"/>
              <w:outlineLvl w:val="6"/>
              <w:rPr>
                <w:color w:val="000000"/>
                <w:sz w:val="20"/>
                <w:szCs w:val="20"/>
              </w:rPr>
            </w:pPr>
            <w:r w:rsidRPr="00110FE9">
              <w:rPr>
                <w:color w:val="000000"/>
                <w:sz w:val="20"/>
                <w:szCs w:val="20"/>
              </w:rPr>
              <w:t>1210106010</w:t>
            </w:r>
          </w:p>
        </w:tc>
        <w:tc>
          <w:tcPr>
            <w:tcW w:w="357" w:type="pct"/>
            <w:tcBorders>
              <w:top w:val="nil"/>
              <w:left w:val="nil"/>
              <w:bottom w:val="single" w:sz="4" w:space="0" w:color="000000"/>
              <w:right w:val="single" w:sz="4" w:space="0" w:color="000000"/>
            </w:tcBorders>
            <w:shd w:val="clear" w:color="auto" w:fill="auto"/>
            <w:noWrap/>
            <w:hideMark/>
          </w:tcPr>
          <w:p w14:paraId="605CC198"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17BBF41" w14:textId="77777777" w:rsidR="00110FE9" w:rsidRPr="00110FE9" w:rsidRDefault="00110FE9" w:rsidP="00110FE9">
            <w:pPr>
              <w:jc w:val="right"/>
              <w:outlineLvl w:val="6"/>
              <w:rPr>
                <w:color w:val="000000"/>
                <w:sz w:val="20"/>
                <w:szCs w:val="20"/>
              </w:rPr>
            </w:pPr>
            <w:r w:rsidRPr="00110FE9">
              <w:rPr>
                <w:color w:val="000000"/>
                <w:sz w:val="20"/>
                <w:szCs w:val="20"/>
              </w:rPr>
              <w:t>26 939 235,13</w:t>
            </w:r>
          </w:p>
        </w:tc>
      </w:tr>
      <w:tr w:rsidR="00110FE9" w:rsidRPr="00110FE9" w14:paraId="13B0D171"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7E577E7"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функций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7935AD2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B3FF7D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0141B79"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E6EAA0E" w14:textId="77777777" w:rsidR="00110FE9" w:rsidRPr="00110FE9" w:rsidRDefault="00110FE9" w:rsidP="00110FE9">
            <w:pPr>
              <w:jc w:val="center"/>
              <w:outlineLvl w:val="6"/>
              <w:rPr>
                <w:color w:val="000000"/>
                <w:sz w:val="20"/>
                <w:szCs w:val="20"/>
              </w:rPr>
            </w:pPr>
            <w:r w:rsidRPr="00110FE9">
              <w:rPr>
                <w:color w:val="000000"/>
                <w:sz w:val="20"/>
                <w:szCs w:val="20"/>
              </w:rPr>
              <w:t>1210106030</w:t>
            </w:r>
          </w:p>
        </w:tc>
        <w:tc>
          <w:tcPr>
            <w:tcW w:w="357" w:type="pct"/>
            <w:tcBorders>
              <w:top w:val="nil"/>
              <w:left w:val="nil"/>
              <w:bottom w:val="single" w:sz="4" w:space="0" w:color="000000"/>
              <w:right w:val="single" w:sz="4" w:space="0" w:color="000000"/>
            </w:tcBorders>
            <w:shd w:val="clear" w:color="auto" w:fill="auto"/>
            <w:noWrap/>
            <w:hideMark/>
          </w:tcPr>
          <w:p w14:paraId="167E9E4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28BAE77" w14:textId="77777777" w:rsidR="00110FE9" w:rsidRPr="00110FE9" w:rsidRDefault="00110FE9" w:rsidP="00110FE9">
            <w:pPr>
              <w:jc w:val="right"/>
              <w:outlineLvl w:val="6"/>
              <w:rPr>
                <w:color w:val="000000"/>
                <w:sz w:val="20"/>
                <w:szCs w:val="20"/>
              </w:rPr>
            </w:pPr>
            <w:r w:rsidRPr="00110FE9">
              <w:rPr>
                <w:color w:val="000000"/>
                <w:sz w:val="20"/>
                <w:szCs w:val="20"/>
              </w:rPr>
              <w:t>182 500,00</w:t>
            </w:r>
          </w:p>
        </w:tc>
      </w:tr>
      <w:tr w:rsidR="00110FE9" w:rsidRPr="00110FE9" w14:paraId="5827F70F" w14:textId="77777777" w:rsidTr="00110FE9">
        <w:trPr>
          <w:trHeight w:val="147"/>
        </w:trPr>
        <w:tc>
          <w:tcPr>
            <w:tcW w:w="2629" w:type="pct"/>
            <w:tcBorders>
              <w:top w:val="nil"/>
              <w:left w:val="single" w:sz="4" w:space="0" w:color="000000"/>
              <w:bottom w:val="single" w:sz="4" w:space="0" w:color="000000"/>
              <w:right w:val="single" w:sz="4" w:space="0" w:color="000000"/>
            </w:tcBorders>
            <w:shd w:val="clear" w:color="auto" w:fill="auto"/>
            <w:hideMark/>
          </w:tcPr>
          <w:p w14:paraId="015F9719" w14:textId="77777777" w:rsidR="00110FE9" w:rsidRPr="00110FE9" w:rsidRDefault="00110FE9" w:rsidP="00110FE9">
            <w:pPr>
              <w:outlineLvl w:val="2"/>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B3452A7"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153AFD4"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28D312D" w14:textId="77777777" w:rsidR="00110FE9" w:rsidRPr="00110FE9" w:rsidRDefault="00110FE9" w:rsidP="00110FE9">
            <w:pPr>
              <w:jc w:val="center"/>
              <w:outlineLvl w:val="2"/>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DA49165" w14:textId="77777777" w:rsidR="00110FE9" w:rsidRPr="00110FE9" w:rsidRDefault="00110FE9" w:rsidP="00110FE9">
            <w:pPr>
              <w:jc w:val="center"/>
              <w:outlineLvl w:val="2"/>
              <w:rPr>
                <w:color w:val="000000"/>
                <w:sz w:val="20"/>
                <w:szCs w:val="20"/>
              </w:rPr>
            </w:pPr>
            <w:r w:rsidRPr="00110FE9">
              <w:rPr>
                <w:color w:val="000000"/>
                <w:sz w:val="20"/>
                <w:szCs w:val="20"/>
              </w:rPr>
              <w:t>1210106030</w:t>
            </w:r>
          </w:p>
        </w:tc>
        <w:tc>
          <w:tcPr>
            <w:tcW w:w="357" w:type="pct"/>
            <w:tcBorders>
              <w:top w:val="nil"/>
              <w:left w:val="nil"/>
              <w:bottom w:val="single" w:sz="4" w:space="0" w:color="000000"/>
              <w:right w:val="single" w:sz="4" w:space="0" w:color="000000"/>
            </w:tcBorders>
            <w:shd w:val="clear" w:color="auto" w:fill="auto"/>
            <w:noWrap/>
            <w:hideMark/>
          </w:tcPr>
          <w:p w14:paraId="1D6AA7E2" w14:textId="77777777" w:rsidR="00110FE9" w:rsidRPr="00110FE9" w:rsidRDefault="00110FE9" w:rsidP="00110FE9">
            <w:pPr>
              <w:jc w:val="center"/>
              <w:outlineLvl w:val="2"/>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FB75AED" w14:textId="77777777" w:rsidR="00110FE9" w:rsidRPr="00110FE9" w:rsidRDefault="00110FE9" w:rsidP="00110FE9">
            <w:pPr>
              <w:jc w:val="right"/>
              <w:outlineLvl w:val="2"/>
              <w:rPr>
                <w:color w:val="000000"/>
                <w:sz w:val="20"/>
                <w:szCs w:val="20"/>
              </w:rPr>
            </w:pPr>
            <w:r w:rsidRPr="00110FE9">
              <w:rPr>
                <w:color w:val="000000"/>
                <w:sz w:val="20"/>
                <w:szCs w:val="20"/>
              </w:rPr>
              <w:t>182 500,00</w:t>
            </w:r>
          </w:p>
        </w:tc>
      </w:tr>
      <w:tr w:rsidR="00110FE9" w:rsidRPr="00110FE9" w14:paraId="31F195B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03DE6CC" w14:textId="77777777" w:rsidR="00110FE9" w:rsidRPr="00110FE9" w:rsidRDefault="00110FE9" w:rsidP="00110FE9">
            <w:pPr>
              <w:outlineLvl w:val="3"/>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31CBEC9D"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74107F7"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4DB9322" w14:textId="77777777" w:rsidR="00110FE9" w:rsidRPr="00110FE9" w:rsidRDefault="00110FE9" w:rsidP="00110FE9">
            <w:pPr>
              <w:jc w:val="center"/>
              <w:outlineLvl w:val="3"/>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6A83154" w14:textId="77777777" w:rsidR="00110FE9" w:rsidRPr="00110FE9" w:rsidRDefault="00110FE9" w:rsidP="00110FE9">
            <w:pPr>
              <w:jc w:val="center"/>
              <w:outlineLvl w:val="3"/>
              <w:rPr>
                <w:color w:val="000000"/>
                <w:sz w:val="20"/>
                <w:szCs w:val="20"/>
              </w:rPr>
            </w:pPr>
            <w:r w:rsidRPr="00110FE9">
              <w:rPr>
                <w:color w:val="000000"/>
                <w:sz w:val="20"/>
                <w:szCs w:val="20"/>
              </w:rPr>
              <w:t>1210113060</w:t>
            </w:r>
          </w:p>
        </w:tc>
        <w:tc>
          <w:tcPr>
            <w:tcW w:w="357" w:type="pct"/>
            <w:tcBorders>
              <w:top w:val="nil"/>
              <w:left w:val="nil"/>
              <w:bottom w:val="single" w:sz="4" w:space="0" w:color="000000"/>
              <w:right w:val="single" w:sz="4" w:space="0" w:color="000000"/>
            </w:tcBorders>
            <w:shd w:val="clear" w:color="auto" w:fill="auto"/>
            <w:noWrap/>
            <w:hideMark/>
          </w:tcPr>
          <w:p w14:paraId="3D794346"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016B383" w14:textId="77777777" w:rsidR="00110FE9" w:rsidRPr="00110FE9" w:rsidRDefault="00110FE9" w:rsidP="00110FE9">
            <w:pPr>
              <w:jc w:val="right"/>
              <w:outlineLvl w:val="3"/>
              <w:rPr>
                <w:color w:val="000000"/>
                <w:sz w:val="20"/>
                <w:szCs w:val="20"/>
              </w:rPr>
            </w:pPr>
            <w:r w:rsidRPr="00110FE9">
              <w:rPr>
                <w:color w:val="000000"/>
                <w:sz w:val="20"/>
                <w:szCs w:val="20"/>
              </w:rPr>
              <w:t>840 000,00</w:t>
            </w:r>
          </w:p>
        </w:tc>
      </w:tr>
      <w:tr w:rsidR="00110FE9" w:rsidRPr="00110FE9" w14:paraId="3C7B4DA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C084666" w14:textId="77777777" w:rsidR="00110FE9" w:rsidRPr="00110FE9" w:rsidRDefault="00110FE9" w:rsidP="00110FE9">
            <w:pPr>
              <w:outlineLvl w:val="4"/>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04817925"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6113BDB"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E324256" w14:textId="77777777" w:rsidR="00110FE9" w:rsidRPr="00110FE9" w:rsidRDefault="00110FE9" w:rsidP="00110FE9">
            <w:pPr>
              <w:jc w:val="center"/>
              <w:outlineLvl w:val="4"/>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3927A7CC" w14:textId="77777777" w:rsidR="00110FE9" w:rsidRPr="00110FE9" w:rsidRDefault="00110FE9" w:rsidP="00110FE9">
            <w:pPr>
              <w:jc w:val="center"/>
              <w:outlineLvl w:val="4"/>
              <w:rPr>
                <w:color w:val="000000"/>
                <w:sz w:val="20"/>
                <w:szCs w:val="20"/>
              </w:rPr>
            </w:pPr>
            <w:r w:rsidRPr="00110FE9">
              <w:rPr>
                <w:color w:val="000000"/>
                <w:sz w:val="20"/>
                <w:szCs w:val="20"/>
              </w:rPr>
              <w:t>1210113060</w:t>
            </w:r>
          </w:p>
        </w:tc>
        <w:tc>
          <w:tcPr>
            <w:tcW w:w="357" w:type="pct"/>
            <w:tcBorders>
              <w:top w:val="nil"/>
              <w:left w:val="nil"/>
              <w:bottom w:val="single" w:sz="4" w:space="0" w:color="000000"/>
              <w:right w:val="single" w:sz="4" w:space="0" w:color="000000"/>
            </w:tcBorders>
            <w:shd w:val="clear" w:color="auto" w:fill="auto"/>
            <w:noWrap/>
            <w:hideMark/>
          </w:tcPr>
          <w:p w14:paraId="415D0CAF" w14:textId="77777777" w:rsidR="00110FE9" w:rsidRPr="00110FE9" w:rsidRDefault="00110FE9" w:rsidP="00110FE9">
            <w:pPr>
              <w:jc w:val="center"/>
              <w:outlineLvl w:val="4"/>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29BC6BAB" w14:textId="77777777" w:rsidR="00110FE9" w:rsidRPr="00110FE9" w:rsidRDefault="00110FE9" w:rsidP="00110FE9">
            <w:pPr>
              <w:jc w:val="right"/>
              <w:outlineLvl w:val="4"/>
              <w:rPr>
                <w:color w:val="000000"/>
                <w:sz w:val="20"/>
                <w:szCs w:val="20"/>
              </w:rPr>
            </w:pPr>
            <w:r w:rsidRPr="00110FE9">
              <w:rPr>
                <w:color w:val="000000"/>
                <w:sz w:val="20"/>
                <w:szCs w:val="20"/>
              </w:rPr>
              <w:t>840 000,00</w:t>
            </w:r>
          </w:p>
        </w:tc>
      </w:tr>
      <w:tr w:rsidR="00110FE9" w:rsidRPr="00110FE9" w14:paraId="6367BBB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15E9A91" w14:textId="77777777" w:rsidR="00110FE9" w:rsidRPr="00110FE9" w:rsidRDefault="00110FE9" w:rsidP="00110FE9">
            <w:pPr>
              <w:outlineLvl w:val="5"/>
              <w:rPr>
                <w:color w:val="000000"/>
                <w:sz w:val="20"/>
                <w:szCs w:val="20"/>
              </w:rPr>
            </w:pPr>
            <w:r w:rsidRPr="00110FE9">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60" w:type="pct"/>
            <w:tcBorders>
              <w:top w:val="nil"/>
              <w:left w:val="nil"/>
              <w:bottom w:val="single" w:sz="4" w:space="0" w:color="000000"/>
              <w:right w:val="single" w:sz="4" w:space="0" w:color="000000"/>
            </w:tcBorders>
            <w:shd w:val="clear" w:color="auto" w:fill="auto"/>
            <w:noWrap/>
            <w:hideMark/>
          </w:tcPr>
          <w:p w14:paraId="055C8E89"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AD4D9C9"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2B3E0D0"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9C481E0" w14:textId="77777777" w:rsidR="00110FE9" w:rsidRPr="00110FE9" w:rsidRDefault="00110FE9" w:rsidP="00110FE9">
            <w:pPr>
              <w:jc w:val="center"/>
              <w:outlineLvl w:val="5"/>
              <w:rPr>
                <w:color w:val="000000"/>
                <w:sz w:val="20"/>
                <w:szCs w:val="20"/>
              </w:rPr>
            </w:pPr>
            <w:r w:rsidRPr="00110FE9">
              <w:rPr>
                <w:color w:val="000000"/>
                <w:sz w:val="20"/>
                <w:szCs w:val="20"/>
              </w:rPr>
              <w:t>1220000000</w:t>
            </w:r>
          </w:p>
        </w:tc>
        <w:tc>
          <w:tcPr>
            <w:tcW w:w="357" w:type="pct"/>
            <w:tcBorders>
              <w:top w:val="nil"/>
              <w:left w:val="nil"/>
              <w:bottom w:val="single" w:sz="4" w:space="0" w:color="000000"/>
              <w:right w:val="single" w:sz="4" w:space="0" w:color="000000"/>
            </w:tcBorders>
            <w:shd w:val="clear" w:color="auto" w:fill="auto"/>
            <w:noWrap/>
            <w:hideMark/>
          </w:tcPr>
          <w:p w14:paraId="72B740F1"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B436432" w14:textId="77777777" w:rsidR="00110FE9" w:rsidRPr="00110FE9" w:rsidRDefault="00110FE9" w:rsidP="00110FE9">
            <w:pPr>
              <w:jc w:val="right"/>
              <w:outlineLvl w:val="5"/>
              <w:rPr>
                <w:color w:val="000000"/>
                <w:sz w:val="20"/>
                <w:szCs w:val="20"/>
              </w:rPr>
            </w:pPr>
            <w:r w:rsidRPr="00110FE9">
              <w:rPr>
                <w:color w:val="000000"/>
                <w:sz w:val="20"/>
                <w:szCs w:val="20"/>
              </w:rPr>
              <w:t>13 709 081,87</w:t>
            </w:r>
          </w:p>
        </w:tc>
      </w:tr>
      <w:tr w:rsidR="00110FE9" w:rsidRPr="00110FE9" w14:paraId="1DFBF78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D9A18F4"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60" w:type="pct"/>
            <w:tcBorders>
              <w:top w:val="nil"/>
              <w:left w:val="nil"/>
              <w:bottom w:val="single" w:sz="4" w:space="0" w:color="000000"/>
              <w:right w:val="single" w:sz="4" w:space="0" w:color="000000"/>
            </w:tcBorders>
            <w:shd w:val="clear" w:color="auto" w:fill="auto"/>
            <w:noWrap/>
            <w:hideMark/>
          </w:tcPr>
          <w:p w14:paraId="3BBC139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947941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A091E36"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AD8A7A8" w14:textId="77777777" w:rsidR="00110FE9" w:rsidRPr="00110FE9" w:rsidRDefault="00110FE9" w:rsidP="00110FE9">
            <w:pPr>
              <w:jc w:val="center"/>
              <w:outlineLvl w:val="6"/>
              <w:rPr>
                <w:color w:val="000000"/>
                <w:sz w:val="20"/>
                <w:szCs w:val="20"/>
              </w:rPr>
            </w:pPr>
            <w:r w:rsidRPr="00110FE9">
              <w:rPr>
                <w:color w:val="000000"/>
                <w:sz w:val="20"/>
                <w:szCs w:val="20"/>
              </w:rPr>
              <w:t>1220100000</w:t>
            </w:r>
          </w:p>
        </w:tc>
        <w:tc>
          <w:tcPr>
            <w:tcW w:w="357" w:type="pct"/>
            <w:tcBorders>
              <w:top w:val="nil"/>
              <w:left w:val="nil"/>
              <w:bottom w:val="single" w:sz="4" w:space="0" w:color="000000"/>
              <w:right w:val="single" w:sz="4" w:space="0" w:color="000000"/>
            </w:tcBorders>
            <w:shd w:val="clear" w:color="auto" w:fill="auto"/>
            <w:noWrap/>
            <w:hideMark/>
          </w:tcPr>
          <w:p w14:paraId="04A487B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6F6327F" w14:textId="77777777" w:rsidR="00110FE9" w:rsidRPr="00110FE9" w:rsidRDefault="00110FE9" w:rsidP="00110FE9">
            <w:pPr>
              <w:jc w:val="right"/>
              <w:outlineLvl w:val="6"/>
              <w:rPr>
                <w:color w:val="000000"/>
                <w:sz w:val="20"/>
                <w:szCs w:val="20"/>
              </w:rPr>
            </w:pPr>
            <w:r w:rsidRPr="00110FE9">
              <w:rPr>
                <w:color w:val="000000"/>
                <w:sz w:val="20"/>
                <w:szCs w:val="20"/>
              </w:rPr>
              <w:t>13 709 081,87</w:t>
            </w:r>
          </w:p>
        </w:tc>
      </w:tr>
      <w:tr w:rsidR="00110FE9" w:rsidRPr="00110FE9" w14:paraId="68822DD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6538ACC"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по оплате труда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2E009A0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821402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EA60010"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15D49FE" w14:textId="77777777" w:rsidR="00110FE9" w:rsidRPr="00110FE9" w:rsidRDefault="00110FE9" w:rsidP="00110FE9">
            <w:pPr>
              <w:jc w:val="center"/>
              <w:outlineLvl w:val="6"/>
              <w:rPr>
                <w:color w:val="000000"/>
                <w:sz w:val="20"/>
                <w:szCs w:val="20"/>
              </w:rPr>
            </w:pPr>
            <w:r w:rsidRPr="00110FE9">
              <w:rPr>
                <w:color w:val="000000"/>
                <w:sz w:val="20"/>
                <w:szCs w:val="20"/>
              </w:rPr>
              <w:t>1220106010</w:t>
            </w:r>
          </w:p>
        </w:tc>
        <w:tc>
          <w:tcPr>
            <w:tcW w:w="357" w:type="pct"/>
            <w:tcBorders>
              <w:top w:val="nil"/>
              <w:left w:val="nil"/>
              <w:bottom w:val="single" w:sz="4" w:space="0" w:color="000000"/>
              <w:right w:val="single" w:sz="4" w:space="0" w:color="000000"/>
            </w:tcBorders>
            <w:shd w:val="clear" w:color="auto" w:fill="auto"/>
            <w:noWrap/>
            <w:hideMark/>
          </w:tcPr>
          <w:p w14:paraId="12EC697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297E6E9" w14:textId="77777777" w:rsidR="00110FE9" w:rsidRPr="00110FE9" w:rsidRDefault="00110FE9" w:rsidP="00110FE9">
            <w:pPr>
              <w:jc w:val="right"/>
              <w:outlineLvl w:val="6"/>
              <w:rPr>
                <w:color w:val="000000"/>
                <w:sz w:val="20"/>
                <w:szCs w:val="20"/>
              </w:rPr>
            </w:pPr>
            <w:r w:rsidRPr="00110FE9">
              <w:rPr>
                <w:color w:val="000000"/>
                <w:sz w:val="20"/>
                <w:szCs w:val="20"/>
              </w:rPr>
              <w:t>12 567 687,87</w:t>
            </w:r>
          </w:p>
        </w:tc>
      </w:tr>
      <w:tr w:rsidR="00110FE9" w:rsidRPr="00110FE9" w14:paraId="4BE328A4"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5258FF5"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6D1097B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09884D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62E2691"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38A746D" w14:textId="77777777" w:rsidR="00110FE9" w:rsidRPr="00110FE9" w:rsidRDefault="00110FE9" w:rsidP="00110FE9">
            <w:pPr>
              <w:jc w:val="center"/>
              <w:outlineLvl w:val="6"/>
              <w:rPr>
                <w:color w:val="000000"/>
                <w:sz w:val="20"/>
                <w:szCs w:val="20"/>
              </w:rPr>
            </w:pPr>
            <w:r w:rsidRPr="00110FE9">
              <w:rPr>
                <w:color w:val="000000"/>
                <w:sz w:val="20"/>
                <w:szCs w:val="20"/>
              </w:rPr>
              <w:t>1220106010</w:t>
            </w:r>
          </w:p>
        </w:tc>
        <w:tc>
          <w:tcPr>
            <w:tcW w:w="357" w:type="pct"/>
            <w:tcBorders>
              <w:top w:val="nil"/>
              <w:left w:val="nil"/>
              <w:bottom w:val="single" w:sz="4" w:space="0" w:color="000000"/>
              <w:right w:val="single" w:sz="4" w:space="0" w:color="000000"/>
            </w:tcBorders>
            <w:shd w:val="clear" w:color="auto" w:fill="auto"/>
            <w:noWrap/>
            <w:hideMark/>
          </w:tcPr>
          <w:p w14:paraId="41A134B7"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0703662" w14:textId="77777777" w:rsidR="00110FE9" w:rsidRPr="00110FE9" w:rsidRDefault="00110FE9" w:rsidP="00110FE9">
            <w:pPr>
              <w:jc w:val="right"/>
              <w:outlineLvl w:val="6"/>
              <w:rPr>
                <w:color w:val="000000"/>
                <w:sz w:val="20"/>
                <w:szCs w:val="20"/>
              </w:rPr>
            </w:pPr>
            <w:r w:rsidRPr="00110FE9">
              <w:rPr>
                <w:color w:val="000000"/>
                <w:sz w:val="20"/>
                <w:szCs w:val="20"/>
              </w:rPr>
              <w:t>12 567 687,87</w:t>
            </w:r>
          </w:p>
        </w:tc>
      </w:tr>
      <w:tr w:rsidR="00110FE9" w:rsidRPr="00110FE9" w14:paraId="3C482721"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49AE9A7"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функций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26028FD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B554C0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2536EDC"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5D0A31E" w14:textId="77777777" w:rsidR="00110FE9" w:rsidRPr="00110FE9" w:rsidRDefault="00110FE9" w:rsidP="00110FE9">
            <w:pPr>
              <w:jc w:val="center"/>
              <w:outlineLvl w:val="6"/>
              <w:rPr>
                <w:color w:val="000000"/>
                <w:sz w:val="20"/>
                <w:szCs w:val="20"/>
              </w:rPr>
            </w:pPr>
            <w:r w:rsidRPr="00110FE9">
              <w:rPr>
                <w:color w:val="000000"/>
                <w:sz w:val="20"/>
                <w:szCs w:val="20"/>
              </w:rPr>
              <w:t>1220106030</w:t>
            </w:r>
          </w:p>
        </w:tc>
        <w:tc>
          <w:tcPr>
            <w:tcW w:w="357" w:type="pct"/>
            <w:tcBorders>
              <w:top w:val="nil"/>
              <w:left w:val="nil"/>
              <w:bottom w:val="single" w:sz="4" w:space="0" w:color="000000"/>
              <w:right w:val="single" w:sz="4" w:space="0" w:color="000000"/>
            </w:tcBorders>
            <w:shd w:val="clear" w:color="auto" w:fill="auto"/>
            <w:noWrap/>
            <w:hideMark/>
          </w:tcPr>
          <w:p w14:paraId="600EB4C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F391785" w14:textId="77777777" w:rsidR="00110FE9" w:rsidRPr="00110FE9" w:rsidRDefault="00110FE9" w:rsidP="00110FE9">
            <w:pPr>
              <w:jc w:val="right"/>
              <w:outlineLvl w:val="6"/>
              <w:rPr>
                <w:color w:val="000000"/>
                <w:sz w:val="20"/>
                <w:szCs w:val="20"/>
              </w:rPr>
            </w:pPr>
            <w:r w:rsidRPr="00110FE9">
              <w:rPr>
                <w:color w:val="000000"/>
                <w:sz w:val="20"/>
                <w:szCs w:val="20"/>
              </w:rPr>
              <w:t>242 900,00</w:t>
            </w:r>
          </w:p>
        </w:tc>
      </w:tr>
      <w:tr w:rsidR="00110FE9" w:rsidRPr="00110FE9" w14:paraId="3F7C9DC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711E05A"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3D89B7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7D1C62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5AAB0E8"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3051BB14" w14:textId="77777777" w:rsidR="00110FE9" w:rsidRPr="00110FE9" w:rsidRDefault="00110FE9" w:rsidP="00110FE9">
            <w:pPr>
              <w:jc w:val="center"/>
              <w:outlineLvl w:val="6"/>
              <w:rPr>
                <w:color w:val="000000"/>
                <w:sz w:val="20"/>
                <w:szCs w:val="20"/>
              </w:rPr>
            </w:pPr>
            <w:r w:rsidRPr="00110FE9">
              <w:rPr>
                <w:color w:val="000000"/>
                <w:sz w:val="20"/>
                <w:szCs w:val="20"/>
              </w:rPr>
              <w:t>1220106030</w:t>
            </w:r>
          </w:p>
        </w:tc>
        <w:tc>
          <w:tcPr>
            <w:tcW w:w="357" w:type="pct"/>
            <w:tcBorders>
              <w:top w:val="nil"/>
              <w:left w:val="nil"/>
              <w:bottom w:val="single" w:sz="4" w:space="0" w:color="000000"/>
              <w:right w:val="single" w:sz="4" w:space="0" w:color="000000"/>
            </w:tcBorders>
            <w:shd w:val="clear" w:color="auto" w:fill="auto"/>
            <w:noWrap/>
            <w:hideMark/>
          </w:tcPr>
          <w:p w14:paraId="4A82BF6A"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4F6147C" w14:textId="77777777" w:rsidR="00110FE9" w:rsidRPr="00110FE9" w:rsidRDefault="00110FE9" w:rsidP="00110FE9">
            <w:pPr>
              <w:jc w:val="right"/>
              <w:outlineLvl w:val="6"/>
              <w:rPr>
                <w:color w:val="000000"/>
                <w:sz w:val="20"/>
                <w:szCs w:val="20"/>
              </w:rPr>
            </w:pPr>
            <w:r w:rsidRPr="00110FE9">
              <w:rPr>
                <w:color w:val="000000"/>
                <w:sz w:val="20"/>
                <w:szCs w:val="20"/>
              </w:rPr>
              <w:t>142 900,00</w:t>
            </w:r>
          </w:p>
        </w:tc>
      </w:tr>
      <w:tr w:rsidR="00110FE9" w:rsidRPr="00110FE9" w14:paraId="6D48FA7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ABCE49C"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B9AF2F0"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266B8DA"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9CE70F7"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FD0919E" w14:textId="77777777" w:rsidR="00110FE9" w:rsidRPr="00110FE9" w:rsidRDefault="00110FE9" w:rsidP="00110FE9">
            <w:pPr>
              <w:jc w:val="center"/>
              <w:outlineLvl w:val="5"/>
              <w:rPr>
                <w:color w:val="000000"/>
                <w:sz w:val="20"/>
                <w:szCs w:val="20"/>
              </w:rPr>
            </w:pPr>
            <w:r w:rsidRPr="00110FE9">
              <w:rPr>
                <w:color w:val="000000"/>
                <w:sz w:val="20"/>
                <w:szCs w:val="20"/>
              </w:rPr>
              <w:t>1220106030</w:t>
            </w:r>
          </w:p>
        </w:tc>
        <w:tc>
          <w:tcPr>
            <w:tcW w:w="357" w:type="pct"/>
            <w:tcBorders>
              <w:top w:val="nil"/>
              <w:left w:val="nil"/>
              <w:bottom w:val="single" w:sz="4" w:space="0" w:color="000000"/>
              <w:right w:val="single" w:sz="4" w:space="0" w:color="000000"/>
            </w:tcBorders>
            <w:shd w:val="clear" w:color="auto" w:fill="auto"/>
            <w:noWrap/>
            <w:hideMark/>
          </w:tcPr>
          <w:p w14:paraId="6F6F24BA"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5E0D49B" w14:textId="77777777" w:rsidR="00110FE9" w:rsidRPr="00110FE9" w:rsidRDefault="00110FE9" w:rsidP="00110FE9">
            <w:pPr>
              <w:jc w:val="right"/>
              <w:outlineLvl w:val="5"/>
              <w:rPr>
                <w:color w:val="000000"/>
                <w:sz w:val="20"/>
                <w:szCs w:val="20"/>
              </w:rPr>
            </w:pPr>
            <w:r w:rsidRPr="00110FE9">
              <w:rPr>
                <w:color w:val="000000"/>
                <w:sz w:val="20"/>
                <w:szCs w:val="20"/>
              </w:rPr>
              <w:t>100 000,00</w:t>
            </w:r>
          </w:p>
        </w:tc>
      </w:tr>
      <w:tr w:rsidR="00110FE9" w:rsidRPr="00110FE9" w14:paraId="1B0F0CB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3BDEEB1" w14:textId="77777777" w:rsidR="00110FE9" w:rsidRPr="00110FE9" w:rsidRDefault="00110FE9" w:rsidP="00110FE9">
            <w:pPr>
              <w:outlineLvl w:val="6"/>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487AC42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8C413C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537FD62"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500059A3" w14:textId="77777777" w:rsidR="00110FE9" w:rsidRPr="00110FE9" w:rsidRDefault="00110FE9" w:rsidP="00110FE9">
            <w:pPr>
              <w:jc w:val="center"/>
              <w:outlineLvl w:val="6"/>
              <w:rPr>
                <w:color w:val="000000"/>
                <w:sz w:val="20"/>
                <w:szCs w:val="20"/>
              </w:rPr>
            </w:pPr>
            <w:r w:rsidRPr="00110FE9">
              <w:rPr>
                <w:color w:val="000000"/>
                <w:sz w:val="20"/>
                <w:szCs w:val="20"/>
              </w:rPr>
              <w:t>1220113060</w:t>
            </w:r>
          </w:p>
        </w:tc>
        <w:tc>
          <w:tcPr>
            <w:tcW w:w="357" w:type="pct"/>
            <w:tcBorders>
              <w:top w:val="nil"/>
              <w:left w:val="nil"/>
              <w:bottom w:val="single" w:sz="4" w:space="0" w:color="000000"/>
              <w:right w:val="single" w:sz="4" w:space="0" w:color="000000"/>
            </w:tcBorders>
            <w:shd w:val="clear" w:color="auto" w:fill="auto"/>
            <w:noWrap/>
            <w:hideMark/>
          </w:tcPr>
          <w:p w14:paraId="387BB58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CEFEAC9" w14:textId="77777777" w:rsidR="00110FE9" w:rsidRPr="00110FE9" w:rsidRDefault="00110FE9" w:rsidP="00110FE9">
            <w:pPr>
              <w:jc w:val="right"/>
              <w:outlineLvl w:val="6"/>
              <w:rPr>
                <w:color w:val="000000"/>
                <w:sz w:val="20"/>
                <w:szCs w:val="20"/>
              </w:rPr>
            </w:pPr>
            <w:r w:rsidRPr="00110FE9">
              <w:rPr>
                <w:color w:val="000000"/>
                <w:sz w:val="20"/>
                <w:szCs w:val="20"/>
              </w:rPr>
              <w:t>898 494,00</w:t>
            </w:r>
          </w:p>
        </w:tc>
      </w:tr>
      <w:tr w:rsidR="00110FE9" w:rsidRPr="00110FE9" w14:paraId="62097997"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B66BCE4"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F69417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400FC0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4D22A54"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DAECDC8" w14:textId="77777777" w:rsidR="00110FE9" w:rsidRPr="00110FE9" w:rsidRDefault="00110FE9" w:rsidP="00110FE9">
            <w:pPr>
              <w:jc w:val="center"/>
              <w:outlineLvl w:val="6"/>
              <w:rPr>
                <w:color w:val="000000"/>
                <w:sz w:val="20"/>
                <w:szCs w:val="20"/>
              </w:rPr>
            </w:pPr>
            <w:r w:rsidRPr="00110FE9">
              <w:rPr>
                <w:color w:val="000000"/>
                <w:sz w:val="20"/>
                <w:szCs w:val="20"/>
              </w:rPr>
              <w:t>1220113060</w:t>
            </w:r>
          </w:p>
        </w:tc>
        <w:tc>
          <w:tcPr>
            <w:tcW w:w="357" w:type="pct"/>
            <w:tcBorders>
              <w:top w:val="nil"/>
              <w:left w:val="nil"/>
              <w:bottom w:val="single" w:sz="4" w:space="0" w:color="000000"/>
              <w:right w:val="single" w:sz="4" w:space="0" w:color="000000"/>
            </w:tcBorders>
            <w:shd w:val="clear" w:color="auto" w:fill="auto"/>
            <w:noWrap/>
            <w:hideMark/>
          </w:tcPr>
          <w:p w14:paraId="56192F65"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F3C294F" w14:textId="77777777" w:rsidR="00110FE9" w:rsidRPr="00110FE9" w:rsidRDefault="00110FE9" w:rsidP="00110FE9">
            <w:pPr>
              <w:jc w:val="right"/>
              <w:outlineLvl w:val="6"/>
              <w:rPr>
                <w:color w:val="000000"/>
                <w:sz w:val="20"/>
                <w:szCs w:val="20"/>
              </w:rPr>
            </w:pPr>
            <w:r w:rsidRPr="00110FE9">
              <w:rPr>
                <w:color w:val="000000"/>
                <w:sz w:val="20"/>
                <w:szCs w:val="20"/>
              </w:rPr>
              <w:t>898 494,00</w:t>
            </w:r>
          </w:p>
        </w:tc>
      </w:tr>
      <w:tr w:rsidR="00110FE9" w:rsidRPr="00110FE9" w14:paraId="667E44FD"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08A710C" w14:textId="77777777" w:rsidR="00110FE9" w:rsidRPr="00110FE9" w:rsidRDefault="00110FE9" w:rsidP="00110FE9">
            <w:pPr>
              <w:outlineLvl w:val="6"/>
              <w:rPr>
                <w:color w:val="000000"/>
                <w:sz w:val="20"/>
                <w:szCs w:val="20"/>
              </w:rPr>
            </w:pPr>
            <w:r w:rsidRPr="00110FE9">
              <w:rPr>
                <w:color w:val="000000"/>
                <w:sz w:val="20"/>
                <w:szCs w:val="20"/>
              </w:rPr>
              <w:t>Судебная система</w:t>
            </w:r>
          </w:p>
        </w:tc>
        <w:tc>
          <w:tcPr>
            <w:tcW w:w="460" w:type="pct"/>
            <w:tcBorders>
              <w:top w:val="nil"/>
              <w:left w:val="nil"/>
              <w:bottom w:val="single" w:sz="4" w:space="0" w:color="000000"/>
              <w:right w:val="single" w:sz="4" w:space="0" w:color="000000"/>
            </w:tcBorders>
            <w:shd w:val="clear" w:color="auto" w:fill="auto"/>
            <w:noWrap/>
            <w:hideMark/>
          </w:tcPr>
          <w:p w14:paraId="7A1F8F0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7BE1BA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3381DCD"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5ADC218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9FF330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E54639C" w14:textId="77777777" w:rsidR="00110FE9" w:rsidRPr="00110FE9" w:rsidRDefault="00110FE9" w:rsidP="00110FE9">
            <w:pPr>
              <w:jc w:val="right"/>
              <w:outlineLvl w:val="6"/>
              <w:rPr>
                <w:color w:val="000000"/>
                <w:sz w:val="20"/>
                <w:szCs w:val="20"/>
              </w:rPr>
            </w:pPr>
            <w:r w:rsidRPr="00110FE9">
              <w:rPr>
                <w:color w:val="000000"/>
                <w:sz w:val="20"/>
                <w:szCs w:val="20"/>
              </w:rPr>
              <w:t>548,88</w:t>
            </w:r>
          </w:p>
        </w:tc>
      </w:tr>
      <w:tr w:rsidR="00110FE9" w:rsidRPr="00110FE9" w14:paraId="2F12D33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5299EA4"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78B7AF4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9CCFFE1"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8812B97"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5E71F2F4"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5482763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BFD4A29" w14:textId="77777777" w:rsidR="00110FE9" w:rsidRPr="00110FE9" w:rsidRDefault="00110FE9" w:rsidP="00110FE9">
            <w:pPr>
              <w:jc w:val="right"/>
              <w:outlineLvl w:val="6"/>
              <w:rPr>
                <w:color w:val="000000"/>
                <w:sz w:val="20"/>
                <w:szCs w:val="20"/>
              </w:rPr>
            </w:pPr>
            <w:r w:rsidRPr="00110FE9">
              <w:rPr>
                <w:color w:val="000000"/>
                <w:sz w:val="20"/>
                <w:szCs w:val="20"/>
              </w:rPr>
              <w:t>548,88</w:t>
            </w:r>
          </w:p>
        </w:tc>
      </w:tr>
      <w:tr w:rsidR="00110FE9" w:rsidRPr="00110FE9" w14:paraId="6123F4E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03EF540" w14:textId="77777777" w:rsidR="00110FE9" w:rsidRPr="00110FE9" w:rsidRDefault="00110FE9" w:rsidP="00110FE9">
            <w:pPr>
              <w:outlineLvl w:val="6"/>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A53582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A6A1AC7"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3920C25"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64E8930C" w14:textId="77777777" w:rsidR="00110FE9" w:rsidRPr="00110FE9" w:rsidRDefault="00110FE9" w:rsidP="00110FE9">
            <w:pPr>
              <w:jc w:val="center"/>
              <w:outlineLvl w:val="6"/>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495E289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C493FDE" w14:textId="77777777" w:rsidR="00110FE9" w:rsidRPr="00110FE9" w:rsidRDefault="00110FE9" w:rsidP="00110FE9">
            <w:pPr>
              <w:jc w:val="right"/>
              <w:outlineLvl w:val="6"/>
              <w:rPr>
                <w:color w:val="000000"/>
                <w:sz w:val="20"/>
                <w:szCs w:val="20"/>
              </w:rPr>
            </w:pPr>
            <w:r w:rsidRPr="00110FE9">
              <w:rPr>
                <w:color w:val="000000"/>
                <w:sz w:val="20"/>
                <w:szCs w:val="20"/>
              </w:rPr>
              <w:t>548,88</w:t>
            </w:r>
          </w:p>
        </w:tc>
      </w:tr>
      <w:tr w:rsidR="00110FE9" w:rsidRPr="00110FE9" w14:paraId="11723DE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B76FFCF"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5F40836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8FD48F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7E57AC2"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79A33971" w14:textId="77777777" w:rsidR="00110FE9" w:rsidRPr="00110FE9" w:rsidRDefault="00110FE9" w:rsidP="00110FE9">
            <w:pPr>
              <w:jc w:val="center"/>
              <w:outlineLvl w:val="6"/>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05DFA38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F9064A7" w14:textId="77777777" w:rsidR="00110FE9" w:rsidRPr="00110FE9" w:rsidRDefault="00110FE9" w:rsidP="00110FE9">
            <w:pPr>
              <w:jc w:val="right"/>
              <w:outlineLvl w:val="6"/>
              <w:rPr>
                <w:color w:val="000000"/>
                <w:sz w:val="20"/>
                <w:szCs w:val="20"/>
              </w:rPr>
            </w:pPr>
            <w:r w:rsidRPr="00110FE9">
              <w:rPr>
                <w:color w:val="000000"/>
                <w:sz w:val="20"/>
                <w:szCs w:val="20"/>
              </w:rPr>
              <w:t>548,88</w:t>
            </w:r>
          </w:p>
        </w:tc>
      </w:tr>
      <w:tr w:rsidR="00110FE9" w:rsidRPr="00110FE9" w14:paraId="27BF6EA7"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6BC80BB" w14:textId="77777777" w:rsidR="00110FE9" w:rsidRPr="00110FE9" w:rsidRDefault="00110FE9" w:rsidP="00110FE9">
            <w:pPr>
              <w:outlineLvl w:val="6"/>
              <w:rPr>
                <w:color w:val="000000"/>
                <w:sz w:val="20"/>
                <w:szCs w:val="20"/>
              </w:rPr>
            </w:pPr>
            <w:r w:rsidRPr="00110FE9">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pct"/>
            <w:tcBorders>
              <w:top w:val="nil"/>
              <w:left w:val="nil"/>
              <w:bottom w:val="single" w:sz="4" w:space="0" w:color="000000"/>
              <w:right w:val="single" w:sz="4" w:space="0" w:color="000000"/>
            </w:tcBorders>
            <w:shd w:val="clear" w:color="auto" w:fill="auto"/>
            <w:noWrap/>
            <w:hideMark/>
          </w:tcPr>
          <w:p w14:paraId="68A3754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1D6FB7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F7AA3F5"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6EF0B4A9" w14:textId="77777777" w:rsidR="00110FE9" w:rsidRPr="00110FE9" w:rsidRDefault="00110FE9" w:rsidP="00110FE9">
            <w:pPr>
              <w:jc w:val="center"/>
              <w:outlineLvl w:val="6"/>
              <w:rPr>
                <w:color w:val="000000"/>
                <w:sz w:val="20"/>
                <w:szCs w:val="20"/>
              </w:rPr>
            </w:pPr>
            <w:r w:rsidRPr="00110FE9">
              <w:rPr>
                <w:color w:val="000000"/>
                <w:sz w:val="20"/>
                <w:szCs w:val="20"/>
              </w:rPr>
              <w:t>1210151200</w:t>
            </w:r>
          </w:p>
        </w:tc>
        <w:tc>
          <w:tcPr>
            <w:tcW w:w="357" w:type="pct"/>
            <w:tcBorders>
              <w:top w:val="nil"/>
              <w:left w:val="nil"/>
              <w:bottom w:val="single" w:sz="4" w:space="0" w:color="000000"/>
              <w:right w:val="single" w:sz="4" w:space="0" w:color="000000"/>
            </w:tcBorders>
            <w:shd w:val="clear" w:color="auto" w:fill="auto"/>
            <w:noWrap/>
            <w:hideMark/>
          </w:tcPr>
          <w:p w14:paraId="234F9C4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02A099C" w14:textId="77777777" w:rsidR="00110FE9" w:rsidRPr="00110FE9" w:rsidRDefault="00110FE9" w:rsidP="00110FE9">
            <w:pPr>
              <w:jc w:val="right"/>
              <w:outlineLvl w:val="6"/>
              <w:rPr>
                <w:color w:val="000000"/>
                <w:sz w:val="20"/>
                <w:szCs w:val="20"/>
              </w:rPr>
            </w:pPr>
            <w:r w:rsidRPr="00110FE9">
              <w:rPr>
                <w:color w:val="000000"/>
                <w:sz w:val="20"/>
                <w:szCs w:val="20"/>
              </w:rPr>
              <w:t>548,88</w:t>
            </w:r>
          </w:p>
        </w:tc>
      </w:tr>
      <w:tr w:rsidR="00110FE9" w:rsidRPr="00110FE9" w14:paraId="48F5854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604D35B"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22D505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F6F938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67BD39F"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17726756" w14:textId="77777777" w:rsidR="00110FE9" w:rsidRPr="00110FE9" w:rsidRDefault="00110FE9" w:rsidP="00110FE9">
            <w:pPr>
              <w:jc w:val="center"/>
              <w:outlineLvl w:val="6"/>
              <w:rPr>
                <w:color w:val="000000"/>
                <w:sz w:val="20"/>
                <w:szCs w:val="20"/>
              </w:rPr>
            </w:pPr>
            <w:r w:rsidRPr="00110FE9">
              <w:rPr>
                <w:color w:val="000000"/>
                <w:sz w:val="20"/>
                <w:szCs w:val="20"/>
              </w:rPr>
              <w:t>1210151200</w:t>
            </w:r>
          </w:p>
        </w:tc>
        <w:tc>
          <w:tcPr>
            <w:tcW w:w="357" w:type="pct"/>
            <w:tcBorders>
              <w:top w:val="nil"/>
              <w:left w:val="nil"/>
              <w:bottom w:val="single" w:sz="4" w:space="0" w:color="000000"/>
              <w:right w:val="single" w:sz="4" w:space="0" w:color="000000"/>
            </w:tcBorders>
            <w:shd w:val="clear" w:color="auto" w:fill="auto"/>
            <w:noWrap/>
            <w:hideMark/>
          </w:tcPr>
          <w:p w14:paraId="1AF3094A"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8B81473" w14:textId="77777777" w:rsidR="00110FE9" w:rsidRPr="00110FE9" w:rsidRDefault="00110FE9" w:rsidP="00110FE9">
            <w:pPr>
              <w:jc w:val="right"/>
              <w:outlineLvl w:val="6"/>
              <w:rPr>
                <w:color w:val="000000"/>
                <w:sz w:val="20"/>
                <w:szCs w:val="20"/>
              </w:rPr>
            </w:pPr>
            <w:r w:rsidRPr="00110FE9">
              <w:rPr>
                <w:color w:val="000000"/>
                <w:sz w:val="20"/>
                <w:szCs w:val="20"/>
              </w:rPr>
              <w:t>548,88</w:t>
            </w:r>
          </w:p>
        </w:tc>
      </w:tr>
      <w:tr w:rsidR="00110FE9" w:rsidRPr="00110FE9" w14:paraId="2F921ED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E07A8D4" w14:textId="77777777" w:rsidR="00110FE9" w:rsidRPr="00110FE9" w:rsidRDefault="00110FE9" w:rsidP="00110FE9">
            <w:pPr>
              <w:outlineLvl w:val="6"/>
              <w:rPr>
                <w:color w:val="000000"/>
                <w:sz w:val="20"/>
                <w:szCs w:val="20"/>
              </w:rPr>
            </w:pPr>
            <w:r w:rsidRPr="00110FE9">
              <w:rPr>
                <w:color w:val="000000"/>
                <w:sz w:val="20"/>
                <w:szCs w:val="20"/>
              </w:rPr>
              <w:t>Резервные фонды</w:t>
            </w:r>
          </w:p>
        </w:tc>
        <w:tc>
          <w:tcPr>
            <w:tcW w:w="460" w:type="pct"/>
            <w:tcBorders>
              <w:top w:val="nil"/>
              <w:left w:val="nil"/>
              <w:bottom w:val="single" w:sz="4" w:space="0" w:color="000000"/>
              <w:right w:val="single" w:sz="4" w:space="0" w:color="000000"/>
            </w:tcBorders>
            <w:shd w:val="clear" w:color="auto" w:fill="auto"/>
            <w:noWrap/>
            <w:hideMark/>
          </w:tcPr>
          <w:p w14:paraId="56E475E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58CE5A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9542338"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515" w:type="pct"/>
            <w:tcBorders>
              <w:top w:val="nil"/>
              <w:left w:val="nil"/>
              <w:bottom w:val="single" w:sz="4" w:space="0" w:color="000000"/>
              <w:right w:val="single" w:sz="4" w:space="0" w:color="000000"/>
            </w:tcBorders>
            <w:shd w:val="clear" w:color="auto" w:fill="auto"/>
            <w:noWrap/>
            <w:hideMark/>
          </w:tcPr>
          <w:p w14:paraId="0BD8017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8BD488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09497D9" w14:textId="77777777" w:rsidR="00110FE9" w:rsidRPr="00110FE9" w:rsidRDefault="00110FE9" w:rsidP="00110FE9">
            <w:pPr>
              <w:jc w:val="right"/>
              <w:outlineLvl w:val="6"/>
              <w:rPr>
                <w:color w:val="000000"/>
                <w:sz w:val="20"/>
                <w:szCs w:val="20"/>
              </w:rPr>
            </w:pPr>
            <w:r w:rsidRPr="00110FE9">
              <w:rPr>
                <w:color w:val="000000"/>
                <w:sz w:val="20"/>
                <w:szCs w:val="20"/>
              </w:rPr>
              <w:t>1 000 000,00</w:t>
            </w:r>
          </w:p>
        </w:tc>
      </w:tr>
      <w:tr w:rsidR="00110FE9" w:rsidRPr="00110FE9" w14:paraId="0BD91E2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3B63B75" w14:textId="77777777" w:rsidR="00110FE9" w:rsidRPr="00110FE9" w:rsidRDefault="00110FE9" w:rsidP="00110FE9">
            <w:pPr>
              <w:outlineLvl w:val="5"/>
              <w:rPr>
                <w:color w:val="000000"/>
                <w:sz w:val="20"/>
                <w:szCs w:val="20"/>
              </w:rPr>
            </w:pPr>
            <w:r w:rsidRPr="00110FE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113BC10"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D22935E"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27C6A05" w14:textId="77777777" w:rsidR="00110FE9" w:rsidRPr="00110FE9" w:rsidRDefault="00110FE9" w:rsidP="00110FE9">
            <w:pPr>
              <w:jc w:val="center"/>
              <w:outlineLvl w:val="5"/>
              <w:rPr>
                <w:color w:val="000000"/>
                <w:sz w:val="20"/>
                <w:szCs w:val="20"/>
              </w:rPr>
            </w:pPr>
            <w:r w:rsidRPr="00110FE9">
              <w:rPr>
                <w:color w:val="000000"/>
                <w:sz w:val="20"/>
                <w:szCs w:val="20"/>
              </w:rPr>
              <w:t>11</w:t>
            </w:r>
          </w:p>
        </w:tc>
        <w:tc>
          <w:tcPr>
            <w:tcW w:w="515" w:type="pct"/>
            <w:tcBorders>
              <w:top w:val="nil"/>
              <w:left w:val="nil"/>
              <w:bottom w:val="single" w:sz="4" w:space="0" w:color="000000"/>
              <w:right w:val="single" w:sz="4" w:space="0" w:color="000000"/>
            </w:tcBorders>
            <w:shd w:val="clear" w:color="auto" w:fill="auto"/>
            <w:noWrap/>
            <w:hideMark/>
          </w:tcPr>
          <w:p w14:paraId="69FC18CE" w14:textId="77777777" w:rsidR="00110FE9" w:rsidRPr="00110FE9" w:rsidRDefault="00110FE9" w:rsidP="00110FE9">
            <w:pPr>
              <w:jc w:val="center"/>
              <w:outlineLvl w:val="5"/>
              <w:rPr>
                <w:color w:val="000000"/>
                <w:sz w:val="20"/>
                <w:szCs w:val="20"/>
              </w:rPr>
            </w:pPr>
            <w:r w:rsidRPr="00110FE9">
              <w:rPr>
                <w:color w:val="000000"/>
                <w:sz w:val="20"/>
                <w:szCs w:val="20"/>
              </w:rPr>
              <w:t>0700000000</w:t>
            </w:r>
          </w:p>
        </w:tc>
        <w:tc>
          <w:tcPr>
            <w:tcW w:w="357" w:type="pct"/>
            <w:tcBorders>
              <w:top w:val="nil"/>
              <w:left w:val="nil"/>
              <w:bottom w:val="single" w:sz="4" w:space="0" w:color="000000"/>
              <w:right w:val="single" w:sz="4" w:space="0" w:color="000000"/>
            </w:tcBorders>
            <w:shd w:val="clear" w:color="auto" w:fill="auto"/>
            <w:noWrap/>
            <w:hideMark/>
          </w:tcPr>
          <w:p w14:paraId="0750929F"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91593F0" w14:textId="77777777" w:rsidR="00110FE9" w:rsidRPr="00110FE9" w:rsidRDefault="00110FE9" w:rsidP="00110FE9">
            <w:pPr>
              <w:jc w:val="right"/>
              <w:outlineLvl w:val="5"/>
              <w:rPr>
                <w:color w:val="000000"/>
                <w:sz w:val="20"/>
                <w:szCs w:val="20"/>
              </w:rPr>
            </w:pPr>
            <w:r w:rsidRPr="00110FE9">
              <w:rPr>
                <w:color w:val="000000"/>
                <w:sz w:val="20"/>
                <w:szCs w:val="20"/>
              </w:rPr>
              <w:t>1 000 000,00</w:t>
            </w:r>
          </w:p>
        </w:tc>
      </w:tr>
      <w:tr w:rsidR="00110FE9" w:rsidRPr="00110FE9" w14:paraId="1570A27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36782D6"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60" w:type="pct"/>
            <w:tcBorders>
              <w:top w:val="nil"/>
              <w:left w:val="nil"/>
              <w:bottom w:val="single" w:sz="4" w:space="0" w:color="000000"/>
              <w:right w:val="single" w:sz="4" w:space="0" w:color="000000"/>
            </w:tcBorders>
            <w:shd w:val="clear" w:color="auto" w:fill="auto"/>
            <w:noWrap/>
            <w:hideMark/>
          </w:tcPr>
          <w:p w14:paraId="5513011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51DB5C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FD39F1B"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515" w:type="pct"/>
            <w:tcBorders>
              <w:top w:val="nil"/>
              <w:left w:val="nil"/>
              <w:bottom w:val="single" w:sz="4" w:space="0" w:color="000000"/>
              <w:right w:val="single" w:sz="4" w:space="0" w:color="000000"/>
            </w:tcBorders>
            <w:shd w:val="clear" w:color="auto" w:fill="auto"/>
            <w:noWrap/>
            <w:hideMark/>
          </w:tcPr>
          <w:p w14:paraId="248BCCC4" w14:textId="77777777" w:rsidR="00110FE9" w:rsidRPr="00110FE9" w:rsidRDefault="00110FE9" w:rsidP="00110FE9">
            <w:pPr>
              <w:jc w:val="center"/>
              <w:outlineLvl w:val="6"/>
              <w:rPr>
                <w:color w:val="000000"/>
                <w:sz w:val="20"/>
                <w:szCs w:val="20"/>
              </w:rPr>
            </w:pPr>
            <w:r w:rsidRPr="00110FE9">
              <w:rPr>
                <w:color w:val="000000"/>
                <w:sz w:val="20"/>
                <w:szCs w:val="20"/>
              </w:rPr>
              <w:t>0700200000</w:t>
            </w:r>
          </w:p>
        </w:tc>
        <w:tc>
          <w:tcPr>
            <w:tcW w:w="357" w:type="pct"/>
            <w:tcBorders>
              <w:top w:val="nil"/>
              <w:left w:val="nil"/>
              <w:bottom w:val="single" w:sz="4" w:space="0" w:color="000000"/>
              <w:right w:val="single" w:sz="4" w:space="0" w:color="000000"/>
            </w:tcBorders>
            <w:shd w:val="clear" w:color="auto" w:fill="auto"/>
            <w:noWrap/>
            <w:hideMark/>
          </w:tcPr>
          <w:p w14:paraId="223B3BB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56EC461" w14:textId="77777777" w:rsidR="00110FE9" w:rsidRPr="00110FE9" w:rsidRDefault="00110FE9" w:rsidP="00110FE9">
            <w:pPr>
              <w:jc w:val="right"/>
              <w:outlineLvl w:val="6"/>
              <w:rPr>
                <w:color w:val="000000"/>
                <w:sz w:val="20"/>
                <w:szCs w:val="20"/>
              </w:rPr>
            </w:pPr>
            <w:r w:rsidRPr="00110FE9">
              <w:rPr>
                <w:color w:val="000000"/>
                <w:sz w:val="20"/>
                <w:szCs w:val="20"/>
              </w:rPr>
              <w:t>1 000 000,00</w:t>
            </w:r>
          </w:p>
        </w:tc>
      </w:tr>
      <w:tr w:rsidR="00110FE9" w:rsidRPr="00110FE9" w14:paraId="526F194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D159848" w14:textId="77777777" w:rsidR="00110FE9" w:rsidRPr="00110FE9" w:rsidRDefault="00110FE9" w:rsidP="00110FE9">
            <w:pPr>
              <w:outlineLvl w:val="6"/>
              <w:rPr>
                <w:color w:val="000000"/>
                <w:sz w:val="20"/>
                <w:szCs w:val="20"/>
              </w:rPr>
            </w:pPr>
            <w:r w:rsidRPr="00110FE9">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60" w:type="pct"/>
            <w:tcBorders>
              <w:top w:val="nil"/>
              <w:left w:val="nil"/>
              <w:bottom w:val="single" w:sz="4" w:space="0" w:color="000000"/>
              <w:right w:val="single" w:sz="4" w:space="0" w:color="000000"/>
            </w:tcBorders>
            <w:shd w:val="clear" w:color="auto" w:fill="auto"/>
            <w:noWrap/>
            <w:hideMark/>
          </w:tcPr>
          <w:p w14:paraId="607FCEF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2336DD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A08921D"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515" w:type="pct"/>
            <w:tcBorders>
              <w:top w:val="nil"/>
              <w:left w:val="nil"/>
              <w:bottom w:val="single" w:sz="4" w:space="0" w:color="000000"/>
              <w:right w:val="single" w:sz="4" w:space="0" w:color="000000"/>
            </w:tcBorders>
            <w:shd w:val="clear" w:color="auto" w:fill="auto"/>
            <w:noWrap/>
            <w:hideMark/>
          </w:tcPr>
          <w:p w14:paraId="25DA3C4D" w14:textId="77777777" w:rsidR="00110FE9" w:rsidRPr="00110FE9" w:rsidRDefault="00110FE9" w:rsidP="00110FE9">
            <w:pPr>
              <w:jc w:val="center"/>
              <w:outlineLvl w:val="6"/>
              <w:rPr>
                <w:color w:val="000000"/>
                <w:sz w:val="20"/>
                <w:szCs w:val="20"/>
              </w:rPr>
            </w:pPr>
            <w:r w:rsidRPr="00110FE9">
              <w:rPr>
                <w:color w:val="000000"/>
                <w:sz w:val="20"/>
                <w:szCs w:val="20"/>
              </w:rPr>
              <w:t>0700220010</w:t>
            </w:r>
          </w:p>
        </w:tc>
        <w:tc>
          <w:tcPr>
            <w:tcW w:w="357" w:type="pct"/>
            <w:tcBorders>
              <w:top w:val="nil"/>
              <w:left w:val="nil"/>
              <w:bottom w:val="single" w:sz="4" w:space="0" w:color="000000"/>
              <w:right w:val="single" w:sz="4" w:space="0" w:color="000000"/>
            </w:tcBorders>
            <w:shd w:val="clear" w:color="auto" w:fill="auto"/>
            <w:noWrap/>
            <w:hideMark/>
          </w:tcPr>
          <w:p w14:paraId="404820A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A1A6A5C" w14:textId="77777777" w:rsidR="00110FE9" w:rsidRPr="00110FE9" w:rsidRDefault="00110FE9" w:rsidP="00110FE9">
            <w:pPr>
              <w:jc w:val="right"/>
              <w:outlineLvl w:val="6"/>
              <w:rPr>
                <w:color w:val="000000"/>
                <w:sz w:val="20"/>
                <w:szCs w:val="20"/>
              </w:rPr>
            </w:pPr>
            <w:r w:rsidRPr="00110FE9">
              <w:rPr>
                <w:color w:val="000000"/>
                <w:sz w:val="20"/>
                <w:szCs w:val="20"/>
              </w:rPr>
              <w:t>1 000 000,00</w:t>
            </w:r>
          </w:p>
        </w:tc>
      </w:tr>
      <w:tr w:rsidR="00110FE9" w:rsidRPr="00110FE9" w14:paraId="649D1BE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B2961B5" w14:textId="77777777" w:rsidR="00110FE9" w:rsidRPr="00110FE9" w:rsidRDefault="00110FE9" w:rsidP="00110FE9">
            <w:pPr>
              <w:outlineLvl w:val="6"/>
              <w:rPr>
                <w:color w:val="000000"/>
                <w:sz w:val="20"/>
                <w:szCs w:val="20"/>
              </w:rPr>
            </w:pPr>
            <w:r w:rsidRPr="00110FE9">
              <w:rPr>
                <w:color w:val="000000"/>
                <w:sz w:val="20"/>
                <w:szCs w:val="20"/>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hideMark/>
          </w:tcPr>
          <w:p w14:paraId="4D9616F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1FC2D7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269145C"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515" w:type="pct"/>
            <w:tcBorders>
              <w:top w:val="nil"/>
              <w:left w:val="nil"/>
              <w:bottom w:val="single" w:sz="4" w:space="0" w:color="000000"/>
              <w:right w:val="single" w:sz="4" w:space="0" w:color="000000"/>
            </w:tcBorders>
            <w:shd w:val="clear" w:color="auto" w:fill="auto"/>
            <w:noWrap/>
            <w:hideMark/>
          </w:tcPr>
          <w:p w14:paraId="643ED700" w14:textId="77777777" w:rsidR="00110FE9" w:rsidRPr="00110FE9" w:rsidRDefault="00110FE9" w:rsidP="00110FE9">
            <w:pPr>
              <w:jc w:val="center"/>
              <w:outlineLvl w:val="6"/>
              <w:rPr>
                <w:color w:val="000000"/>
                <w:sz w:val="20"/>
                <w:szCs w:val="20"/>
              </w:rPr>
            </w:pPr>
            <w:r w:rsidRPr="00110FE9">
              <w:rPr>
                <w:color w:val="000000"/>
                <w:sz w:val="20"/>
                <w:szCs w:val="20"/>
              </w:rPr>
              <w:t>0700220010</w:t>
            </w:r>
          </w:p>
        </w:tc>
        <w:tc>
          <w:tcPr>
            <w:tcW w:w="357" w:type="pct"/>
            <w:tcBorders>
              <w:top w:val="nil"/>
              <w:left w:val="nil"/>
              <w:bottom w:val="single" w:sz="4" w:space="0" w:color="000000"/>
              <w:right w:val="single" w:sz="4" w:space="0" w:color="000000"/>
            </w:tcBorders>
            <w:shd w:val="clear" w:color="auto" w:fill="auto"/>
            <w:noWrap/>
            <w:hideMark/>
          </w:tcPr>
          <w:p w14:paraId="59CB0313" w14:textId="77777777" w:rsidR="00110FE9" w:rsidRPr="00110FE9" w:rsidRDefault="00110FE9" w:rsidP="00110FE9">
            <w:pPr>
              <w:jc w:val="center"/>
              <w:outlineLvl w:val="6"/>
              <w:rPr>
                <w:color w:val="000000"/>
                <w:sz w:val="20"/>
                <w:szCs w:val="20"/>
              </w:rPr>
            </w:pPr>
            <w:r w:rsidRPr="00110FE9">
              <w:rPr>
                <w:color w:val="000000"/>
                <w:sz w:val="20"/>
                <w:szCs w:val="20"/>
              </w:rPr>
              <w:t>800</w:t>
            </w:r>
          </w:p>
        </w:tc>
        <w:tc>
          <w:tcPr>
            <w:tcW w:w="601" w:type="pct"/>
            <w:tcBorders>
              <w:top w:val="nil"/>
              <w:left w:val="nil"/>
              <w:bottom w:val="single" w:sz="4" w:space="0" w:color="000000"/>
              <w:right w:val="single" w:sz="4" w:space="0" w:color="000000"/>
            </w:tcBorders>
            <w:shd w:val="clear" w:color="auto" w:fill="auto"/>
            <w:noWrap/>
            <w:hideMark/>
          </w:tcPr>
          <w:p w14:paraId="5C41D534" w14:textId="77777777" w:rsidR="00110FE9" w:rsidRPr="00110FE9" w:rsidRDefault="00110FE9" w:rsidP="00110FE9">
            <w:pPr>
              <w:jc w:val="right"/>
              <w:outlineLvl w:val="6"/>
              <w:rPr>
                <w:color w:val="000000"/>
                <w:sz w:val="20"/>
                <w:szCs w:val="20"/>
              </w:rPr>
            </w:pPr>
            <w:r w:rsidRPr="00110FE9">
              <w:rPr>
                <w:color w:val="000000"/>
                <w:sz w:val="20"/>
                <w:szCs w:val="20"/>
              </w:rPr>
              <w:t>1 000 000,00</w:t>
            </w:r>
          </w:p>
        </w:tc>
      </w:tr>
      <w:tr w:rsidR="00110FE9" w:rsidRPr="00110FE9" w14:paraId="48741E1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A448252" w14:textId="77777777" w:rsidR="00110FE9" w:rsidRPr="00110FE9" w:rsidRDefault="00110FE9" w:rsidP="00110FE9">
            <w:pPr>
              <w:outlineLvl w:val="5"/>
              <w:rPr>
                <w:color w:val="000000"/>
                <w:sz w:val="20"/>
                <w:szCs w:val="20"/>
              </w:rPr>
            </w:pPr>
            <w:r w:rsidRPr="00110FE9">
              <w:rPr>
                <w:color w:val="000000"/>
                <w:sz w:val="20"/>
                <w:szCs w:val="20"/>
              </w:rPr>
              <w:t>Другие общегосударственные вопросы</w:t>
            </w:r>
          </w:p>
        </w:tc>
        <w:tc>
          <w:tcPr>
            <w:tcW w:w="460" w:type="pct"/>
            <w:tcBorders>
              <w:top w:val="nil"/>
              <w:left w:val="nil"/>
              <w:bottom w:val="single" w:sz="4" w:space="0" w:color="000000"/>
              <w:right w:val="single" w:sz="4" w:space="0" w:color="000000"/>
            </w:tcBorders>
            <w:shd w:val="clear" w:color="auto" w:fill="auto"/>
            <w:noWrap/>
            <w:hideMark/>
          </w:tcPr>
          <w:p w14:paraId="31488B56"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7162C59"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8B01E76"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578D5D52"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542056D"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0D7235B" w14:textId="77777777" w:rsidR="00110FE9" w:rsidRPr="00110FE9" w:rsidRDefault="00110FE9" w:rsidP="00110FE9">
            <w:pPr>
              <w:jc w:val="right"/>
              <w:outlineLvl w:val="5"/>
              <w:rPr>
                <w:color w:val="000000"/>
                <w:sz w:val="20"/>
                <w:szCs w:val="20"/>
              </w:rPr>
            </w:pPr>
            <w:r w:rsidRPr="00110FE9">
              <w:rPr>
                <w:color w:val="000000"/>
                <w:sz w:val="20"/>
                <w:szCs w:val="20"/>
              </w:rPr>
              <w:t>67 474 967,79</w:t>
            </w:r>
          </w:p>
        </w:tc>
      </w:tr>
      <w:tr w:rsidR="00110FE9" w:rsidRPr="00110FE9" w14:paraId="2C8CAAF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9B355DD"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FF1BC4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7D0C416"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EFF6717"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2722DB29" w14:textId="77777777" w:rsidR="00110FE9" w:rsidRPr="00110FE9" w:rsidRDefault="00110FE9" w:rsidP="00110FE9">
            <w:pPr>
              <w:jc w:val="center"/>
              <w:outlineLvl w:val="6"/>
              <w:rPr>
                <w:color w:val="000000"/>
                <w:sz w:val="20"/>
                <w:szCs w:val="20"/>
              </w:rPr>
            </w:pPr>
            <w:r w:rsidRPr="00110FE9">
              <w:rPr>
                <w:color w:val="000000"/>
                <w:sz w:val="20"/>
                <w:szCs w:val="20"/>
              </w:rPr>
              <w:t>0700000000</w:t>
            </w:r>
          </w:p>
        </w:tc>
        <w:tc>
          <w:tcPr>
            <w:tcW w:w="357" w:type="pct"/>
            <w:tcBorders>
              <w:top w:val="nil"/>
              <w:left w:val="nil"/>
              <w:bottom w:val="single" w:sz="4" w:space="0" w:color="000000"/>
              <w:right w:val="single" w:sz="4" w:space="0" w:color="000000"/>
            </w:tcBorders>
            <w:shd w:val="clear" w:color="auto" w:fill="auto"/>
            <w:noWrap/>
            <w:hideMark/>
          </w:tcPr>
          <w:p w14:paraId="7F3E8CD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DADB886" w14:textId="77777777" w:rsidR="00110FE9" w:rsidRPr="00110FE9" w:rsidRDefault="00110FE9" w:rsidP="00110FE9">
            <w:pPr>
              <w:jc w:val="right"/>
              <w:outlineLvl w:val="6"/>
              <w:rPr>
                <w:color w:val="000000"/>
                <w:sz w:val="20"/>
                <w:szCs w:val="20"/>
              </w:rPr>
            </w:pPr>
            <w:r w:rsidRPr="00110FE9">
              <w:rPr>
                <w:color w:val="000000"/>
                <w:sz w:val="20"/>
                <w:szCs w:val="20"/>
              </w:rPr>
              <w:t>17 644 018,96</w:t>
            </w:r>
          </w:p>
        </w:tc>
      </w:tr>
      <w:tr w:rsidR="00110FE9" w:rsidRPr="00110FE9" w14:paraId="53C6807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B86DD95"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60" w:type="pct"/>
            <w:tcBorders>
              <w:top w:val="nil"/>
              <w:left w:val="nil"/>
              <w:bottom w:val="single" w:sz="4" w:space="0" w:color="000000"/>
              <w:right w:val="single" w:sz="4" w:space="0" w:color="000000"/>
            </w:tcBorders>
            <w:shd w:val="clear" w:color="auto" w:fill="auto"/>
            <w:noWrap/>
            <w:hideMark/>
          </w:tcPr>
          <w:p w14:paraId="6FEF648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DF0B99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70C4C7E"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DDF3C91" w14:textId="77777777" w:rsidR="00110FE9" w:rsidRPr="00110FE9" w:rsidRDefault="00110FE9" w:rsidP="00110FE9">
            <w:pPr>
              <w:jc w:val="center"/>
              <w:outlineLvl w:val="6"/>
              <w:rPr>
                <w:color w:val="000000"/>
                <w:sz w:val="20"/>
                <w:szCs w:val="20"/>
              </w:rPr>
            </w:pPr>
            <w:r w:rsidRPr="00110FE9">
              <w:rPr>
                <w:color w:val="000000"/>
                <w:sz w:val="20"/>
                <w:szCs w:val="20"/>
              </w:rPr>
              <w:t>0700200000</w:t>
            </w:r>
          </w:p>
        </w:tc>
        <w:tc>
          <w:tcPr>
            <w:tcW w:w="357" w:type="pct"/>
            <w:tcBorders>
              <w:top w:val="nil"/>
              <w:left w:val="nil"/>
              <w:bottom w:val="single" w:sz="4" w:space="0" w:color="000000"/>
              <w:right w:val="single" w:sz="4" w:space="0" w:color="000000"/>
            </w:tcBorders>
            <w:shd w:val="clear" w:color="auto" w:fill="auto"/>
            <w:noWrap/>
            <w:hideMark/>
          </w:tcPr>
          <w:p w14:paraId="1823426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BB6ED9E" w14:textId="77777777" w:rsidR="00110FE9" w:rsidRPr="00110FE9" w:rsidRDefault="00110FE9" w:rsidP="00110FE9">
            <w:pPr>
              <w:jc w:val="right"/>
              <w:outlineLvl w:val="6"/>
              <w:rPr>
                <w:color w:val="000000"/>
                <w:sz w:val="20"/>
                <w:szCs w:val="20"/>
              </w:rPr>
            </w:pPr>
            <w:r w:rsidRPr="00110FE9">
              <w:rPr>
                <w:color w:val="000000"/>
                <w:sz w:val="20"/>
                <w:szCs w:val="20"/>
              </w:rPr>
              <w:t>17 644 018,96</w:t>
            </w:r>
          </w:p>
        </w:tc>
      </w:tr>
      <w:tr w:rsidR="00110FE9" w:rsidRPr="00110FE9" w14:paraId="69A21FF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13B4CAC" w14:textId="77777777" w:rsidR="00110FE9" w:rsidRPr="00110FE9" w:rsidRDefault="00110FE9" w:rsidP="00110FE9">
            <w:pPr>
              <w:outlineLvl w:val="6"/>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5AF9042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E202ED2"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3B10282"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48BA155C" w14:textId="77777777" w:rsidR="00110FE9" w:rsidRPr="00110FE9" w:rsidRDefault="00110FE9" w:rsidP="00110FE9">
            <w:pPr>
              <w:jc w:val="center"/>
              <w:outlineLvl w:val="6"/>
              <w:rPr>
                <w:color w:val="000000"/>
                <w:sz w:val="20"/>
                <w:szCs w:val="20"/>
              </w:rPr>
            </w:pPr>
            <w:r w:rsidRPr="00110FE9">
              <w:rPr>
                <w:color w:val="000000"/>
                <w:sz w:val="20"/>
                <w:szCs w:val="20"/>
              </w:rPr>
              <w:t>0700213060</w:t>
            </w:r>
          </w:p>
        </w:tc>
        <w:tc>
          <w:tcPr>
            <w:tcW w:w="357" w:type="pct"/>
            <w:tcBorders>
              <w:top w:val="nil"/>
              <w:left w:val="nil"/>
              <w:bottom w:val="single" w:sz="4" w:space="0" w:color="000000"/>
              <w:right w:val="single" w:sz="4" w:space="0" w:color="000000"/>
            </w:tcBorders>
            <w:shd w:val="clear" w:color="auto" w:fill="auto"/>
            <w:noWrap/>
            <w:hideMark/>
          </w:tcPr>
          <w:p w14:paraId="25D245F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ED3AD0A" w14:textId="77777777" w:rsidR="00110FE9" w:rsidRPr="00110FE9" w:rsidRDefault="00110FE9" w:rsidP="00110FE9">
            <w:pPr>
              <w:jc w:val="right"/>
              <w:outlineLvl w:val="6"/>
              <w:rPr>
                <w:color w:val="000000"/>
                <w:sz w:val="20"/>
                <w:szCs w:val="20"/>
              </w:rPr>
            </w:pPr>
            <w:r w:rsidRPr="00110FE9">
              <w:rPr>
                <w:color w:val="000000"/>
                <w:sz w:val="20"/>
                <w:szCs w:val="20"/>
              </w:rPr>
              <w:t>390 600,00</w:t>
            </w:r>
          </w:p>
        </w:tc>
      </w:tr>
      <w:tr w:rsidR="00110FE9" w:rsidRPr="00110FE9" w14:paraId="6917A23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BB11D93" w14:textId="77777777" w:rsidR="00110FE9" w:rsidRPr="00110FE9" w:rsidRDefault="00110FE9" w:rsidP="00110FE9">
            <w:pPr>
              <w:outlineLvl w:val="3"/>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24C857E3"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4E05DE2"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E7E6658" w14:textId="77777777" w:rsidR="00110FE9" w:rsidRPr="00110FE9" w:rsidRDefault="00110FE9" w:rsidP="00110FE9">
            <w:pPr>
              <w:jc w:val="center"/>
              <w:outlineLvl w:val="3"/>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7228FD21" w14:textId="77777777" w:rsidR="00110FE9" w:rsidRPr="00110FE9" w:rsidRDefault="00110FE9" w:rsidP="00110FE9">
            <w:pPr>
              <w:jc w:val="center"/>
              <w:outlineLvl w:val="3"/>
              <w:rPr>
                <w:color w:val="000000"/>
                <w:sz w:val="20"/>
                <w:szCs w:val="20"/>
              </w:rPr>
            </w:pPr>
            <w:r w:rsidRPr="00110FE9">
              <w:rPr>
                <w:color w:val="000000"/>
                <w:sz w:val="20"/>
                <w:szCs w:val="20"/>
              </w:rPr>
              <w:t>0700213060</w:t>
            </w:r>
          </w:p>
        </w:tc>
        <w:tc>
          <w:tcPr>
            <w:tcW w:w="357" w:type="pct"/>
            <w:tcBorders>
              <w:top w:val="nil"/>
              <w:left w:val="nil"/>
              <w:bottom w:val="single" w:sz="4" w:space="0" w:color="000000"/>
              <w:right w:val="single" w:sz="4" w:space="0" w:color="000000"/>
            </w:tcBorders>
            <w:shd w:val="clear" w:color="auto" w:fill="auto"/>
            <w:noWrap/>
            <w:hideMark/>
          </w:tcPr>
          <w:p w14:paraId="2983DFEA" w14:textId="77777777" w:rsidR="00110FE9" w:rsidRPr="00110FE9" w:rsidRDefault="00110FE9" w:rsidP="00110FE9">
            <w:pPr>
              <w:jc w:val="center"/>
              <w:outlineLvl w:val="3"/>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4331D07A" w14:textId="77777777" w:rsidR="00110FE9" w:rsidRPr="00110FE9" w:rsidRDefault="00110FE9" w:rsidP="00110FE9">
            <w:pPr>
              <w:jc w:val="right"/>
              <w:outlineLvl w:val="3"/>
              <w:rPr>
                <w:color w:val="000000"/>
                <w:sz w:val="20"/>
                <w:szCs w:val="20"/>
              </w:rPr>
            </w:pPr>
            <w:r w:rsidRPr="00110FE9">
              <w:rPr>
                <w:color w:val="000000"/>
                <w:sz w:val="20"/>
                <w:szCs w:val="20"/>
              </w:rPr>
              <w:t>390 600,00</w:t>
            </w:r>
          </w:p>
        </w:tc>
      </w:tr>
      <w:tr w:rsidR="00110FE9" w:rsidRPr="00110FE9" w14:paraId="2CD2D5A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AB65C1D" w14:textId="77777777" w:rsidR="00110FE9" w:rsidRPr="00110FE9" w:rsidRDefault="00110FE9" w:rsidP="00110FE9">
            <w:pPr>
              <w:outlineLvl w:val="4"/>
              <w:rPr>
                <w:color w:val="000000"/>
                <w:sz w:val="20"/>
                <w:szCs w:val="20"/>
              </w:rPr>
            </w:pPr>
            <w:r w:rsidRPr="00110FE9">
              <w:rPr>
                <w:color w:val="000000"/>
                <w:sz w:val="20"/>
                <w:szCs w:val="20"/>
              </w:rPr>
              <w:t>Выплата пособия по уходу за ребенком до трех лет</w:t>
            </w:r>
          </w:p>
        </w:tc>
        <w:tc>
          <w:tcPr>
            <w:tcW w:w="460" w:type="pct"/>
            <w:tcBorders>
              <w:top w:val="nil"/>
              <w:left w:val="nil"/>
              <w:bottom w:val="single" w:sz="4" w:space="0" w:color="000000"/>
              <w:right w:val="single" w:sz="4" w:space="0" w:color="000000"/>
            </w:tcBorders>
            <w:shd w:val="clear" w:color="auto" w:fill="auto"/>
            <w:noWrap/>
            <w:hideMark/>
          </w:tcPr>
          <w:p w14:paraId="50F8995A"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C200336"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3280F94" w14:textId="77777777" w:rsidR="00110FE9" w:rsidRPr="00110FE9" w:rsidRDefault="00110FE9" w:rsidP="00110FE9">
            <w:pPr>
              <w:jc w:val="center"/>
              <w:outlineLvl w:val="4"/>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52EA560A" w14:textId="77777777" w:rsidR="00110FE9" w:rsidRPr="00110FE9" w:rsidRDefault="00110FE9" w:rsidP="00110FE9">
            <w:pPr>
              <w:jc w:val="center"/>
              <w:outlineLvl w:val="4"/>
              <w:rPr>
                <w:color w:val="000000"/>
                <w:sz w:val="20"/>
                <w:szCs w:val="20"/>
              </w:rPr>
            </w:pPr>
            <w:r w:rsidRPr="00110FE9">
              <w:rPr>
                <w:color w:val="000000"/>
                <w:sz w:val="20"/>
                <w:szCs w:val="20"/>
              </w:rPr>
              <w:t>0700213280</w:t>
            </w:r>
          </w:p>
        </w:tc>
        <w:tc>
          <w:tcPr>
            <w:tcW w:w="357" w:type="pct"/>
            <w:tcBorders>
              <w:top w:val="nil"/>
              <w:left w:val="nil"/>
              <w:bottom w:val="single" w:sz="4" w:space="0" w:color="000000"/>
              <w:right w:val="single" w:sz="4" w:space="0" w:color="000000"/>
            </w:tcBorders>
            <w:shd w:val="clear" w:color="auto" w:fill="auto"/>
            <w:noWrap/>
            <w:hideMark/>
          </w:tcPr>
          <w:p w14:paraId="02F39D18"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6DE64EE" w14:textId="77777777" w:rsidR="00110FE9" w:rsidRPr="00110FE9" w:rsidRDefault="00110FE9" w:rsidP="00110FE9">
            <w:pPr>
              <w:jc w:val="right"/>
              <w:outlineLvl w:val="4"/>
              <w:rPr>
                <w:color w:val="000000"/>
                <w:sz w:val="20"/>
                <w:szCs w:val="20"/>
              </w:rPr>
            </w:pPr>
            <w:r w:rsidRPr="00110FE9">
              <w:rPr>
                <w:color w:val="000000"/>
                <w:sz w:val="20"/>
                <w:szCs w:val="20"/>
              </w:rPr>
              <w:t>900,00</w:t>
            </w:r>
          </w:p>
        </w:tc>
      </w:tr>
      <w:tr w:rsidR="00110FE9" w:rsidRPr="00110FE9" w14:paraId="3D76319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F5C4F2D"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03563875"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DC0A271"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2249CE6"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51A3E0D8" w14:textId="77777777" w:rsidR="00110FE9" w:rsidRPr="00110FE9" w:rsidRDefault="00110FE9" w:rsidP="00110FE9">
            <w:pPr>
              <w:jc w:val="center"/>
              <w:outlineLvl w:val="5"/>
              <w:rPr>
                <w:color w:val="000000"/>
                <w:sz w:val="20"/>
                <w:szCs w:val="20"/>
              </w:rPr>
            </w:pPr>
            <w:r w:rsidRPr="00110FE9">
              <w:rPr>
                <w:color w:val="000000"/>
                <w:sz w:val="20"/>
                <w:szCs w:val="20"/>
              </w:rPr>
              <w:t>0700213280</w:t>
            </w:r>
          </w:p>
        </w:tc>
        <w:tc>
          <w:tcPr>
            <w:tcW w:w="357" w:type="pct"/>
            <w:tcBorders>
              <w:top w:val="nil"/>
              <w:left w:val="nil"/>
              <w:bottom w:val="single" w:sz="4" w:space="0" w:color="000000"/>
              <w:right w:val="single" w:sz="4" w:space="0" w:color="000000"/>
            </w:tcBorders>
            <w:shd w:val="clear" w:color="auto" w:fill="auto"/>
            <w:noWrap/>
            <w:hideMark/>
          </w:tcPr>
          <w:p w14:paraId="16F5AEA4"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A3990D5" w14:textId="77777777" w:rsidR="00110FE9" w:rsidRPr="00110FE9" w:rsidRDefault="00110FE9" w:rsidP="00110FE9">
            <w:pPr>
              <w:jc w:val="right"/>
              <w:outlineLvl w:val="5"/>
              <w:rPr>
                <w:color w:val="000000"/>
                <w:sz w:val="20"/>
                <w:szCs w:val="20"/>
              </w:rPr>
            </w:pPr>
            <w:r w:rsidRPr="00110FE9">
              <w:rPr>
                <w:color w:val="000000"/>
                <w:sz w:val="20"/>
                <w:szCs w:val="20"/>
              </w:rPr>
              <w:t>900,00</w:t>
            </w:r>
          </w:p>
        </w:tc>
      </w:tr>
      <w:tr w:rsidR="00110FE9" w:rsidRPr="00110FE9" w14:paraId="77D6696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A5A45FF" w14:textId="77777777" w:rsidR="00110FE9" w:rsidRPr="00110FE9" w:rsidRDefault="00110FE9" w:rsidP="00110FE9">
            <w:pPr>
              <w:outlineLvl w:val="6"/>
              <w:rPr>
                <w:color w:val="000000"/>
                <w:sz w:val="20"/>
                <w:szCs w:val="20"/>
              </w:rPr>
            </w:pPr>
            <w:r w:rsidRPr="00110FE9">
              <w:rPr>
                <w:color w:val="000000"/>
                <w:sz w:val="20"/>
                <w:szCs w:val="20"/>
              </w:rPr>
              <w:t>Материально-техническое обеспечение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743C526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932228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3640258"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4EBAA742" w14:textId="77777777" w:rsidR="00110FE9" w:rsidRPr="00110FE9" w:rsidRDefault="00110FE9" w:rsidP="00110FE9">
            <w:pPr>
              <w:jc w:val="center"/>
              <w:outlineLvl w:val="6"/>
              <w:rPr>
                <w:color w:val="000000"/>
                <w:sz w:val="20"/>
                <w:szCs w:val="20"/>
              </w:rPr>
            </w:pPr>
            <w:r w:rsidRPr="00110FE9">
              <w:rPr>
                <w:color w:val="000000"/>
                <w:sz w:val="20"/>
                <w:szCs w:val="20"/>
              </w:rPr>
              <w:t>0700221251</w:t>
            </w:r>
          </w:p>
        </w:tc>
        <w:tc>
          <w:tcPr>
            <w:tcW w:w="357" w:type="pct"/>
            <w:tcBorders>
              <w:top w:val="nil"/>
              <w:left w:val="nil"/>
              <w:bottom w:val="single" w:sz="4" w:space="0" w:color="000000"/>
              <w:right w:val="single" w:sz="4" w:space="0" w:color="000000"/>
            </w:tcBorders>
            <w:shd w:val="clear" w:color="auto" w:fill="auto"/>
            <w:noWrap/>
            <w:hideMark/>
          </w:tcPr>
          <w:p w14:paraId="69AF7F2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CAD8510" w14:textId="77777777" w:rsidR="00110FE9" w:rsidRPr="00110FE9" w:rsidRDefault="00110FE9" w:rsidP="00110FE9">
            <w:pPr>
              <w:jc w:val="right"/>
              <w:outlineLvl w:val="6"/>
              <w:rPr>
                <w:color w:val="000000"/>
                <w:sz w:val="20"/>
                <w:szCs w:val="20"/>
              </w:rPr>
            </w:pPr>
            <w:r w:rsidRPr="00110FE9">
              <w:rPr>
                <w:color w:val="000000"/>
                <w:sz w:val="20"/>
                <w:szCs w:val="20"/>
              </w:rPr>
              <w:t>1 115 000,00</w:t>
            </w:r>
          </w:p>
        </w:tc>
      </w:tr>
      <w:tr w:rsidR="00110FE9" w:rsidRPr="00110FE9" w14:paraId="39810A9B"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795EC1A"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D8FAC7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BD71C6E"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66A7656"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5D4A9AEE" w14:textId="77777777" w:rsidR="00110FE9" w:rsidRPr="00110FE9" w:rsidRDefault="00110FE9" w:rsidP="00110FE9">
            <w:pPr>
              <w:jc w:val="center"/>
              <w:outlineLvl w:val="6"/>
              <w:rPr>
                <w:color w:val="000000"/>
                <w:sz w:val="20"/>
                <w:szCs w:val="20"/>
              </w:rPr>
            </w:pPr>
            <w:r w:rsidRPr="00110FE9">
              <w:rPr>
                <w:color w:val="000000"/>
                <w:sz w:val="20"/>
                <w:szCs w:val="20"/>
              </w:rPr>
              <w:t>0700221251</w:t>
            </w:r>
          </w:p>
        </w:tc>
        <w:tc>
          <w:tcPr>
            <w:tcW w:w="357" w:type="pct"/>
            <w:tcBorders>
              <w:top w:val="nil"/>
              <w:left w:val="nil"/>
              <w:bottom w:val="single" w:sz="4" w:space="0" w:color="000000"/>
              <w:right w:val="single" w:sz="4" w:space="0" w:color="000000"/>
            </w:tcBorders>
            <w:shd w:val="clear" w:color="auto" w:fill="auto"/>
            <w:noWrap/>
            <w:hideMark/>
          </w:tcPr>
          <w:p w14:paraId="12268690"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B04FD94" w14:textId="77777777" w:rsidR="00110FE9" w:rsidRPr="00110FE9" w:rsidRDefault="00110FE9" w:rsidP="00110FE9">
            <w:pPr>
              <w:jc w:val="right"/>
              <w:outlineLvl w:val="6"/>
              <w:rPr>
                <w:color w:val="000000"/>
                <w:sz w:val="20"/>
                <w:szCs w:val="20"/>
              </w:rPr>
            </w:pPr>
            <w:r w:rsidRPr="00110FE9">
              <w:rPr>
                <w:color w:val="000000"/>
                <w:sz w:val="20"/>
                <w:szCs w:val="20"/>
              </w:rPr>
              <w:t>250 000,00</w:t>
            </w:r>
          </w:p>
        </w:tc>
      </w:tr>
      <w:tr w:rsidR="00110FE9" w:rsidRPr="00110FE9" w14:paraId="6A12B3A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680AF42"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1D02D6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A6990C5"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EE3A7B0"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5EA4E7C6" w14:textId="77777777" w:rsidR="00110FE9" w:rsidRPr="00110FE9" w:rsidRDefault="00110FE9" w:rsidP="00110FE9">
            <w:pPr>
              <w:jc w:val="center"/>
              <w:outlineLvl w:val="6"/>
              <w:rPr>
                <w:color w:val="000000"/>
                <w:sz w:val="20"/>
                <w:szCs w:val="20"/>
              </w:rPr>
            </w:pPr>
            <w:r w:rsidRPr="00110FE9">
              <w:rPr>
                <w:color w:val="000000"/>
                <w:sz w:val="20"/>
                <w:szCs w:val="20"/>
              </w:rPr>
              <w:t>0700221251</w:t>
            </w:r>
          </w:p>
        </w:tc>
        <w:tc>
          <w:tcPr>
            <w:tcW w:w="357" w:type="pct"/>
            <w:tcBorders>
              <w:top w:val="nil"/>
              <w:left w:val="nil"/>
              <w:bottom w:val="single" w:sz="4" w:space="0" w:color="000000"/>
              <w:right w:val="single" w:sz="4" w:space="0" w:color="000000"/>
            </w:tcBorders>
            <w:shd w:val="clear" w:color="auto" w:fill="auto"/>
            <w:noWrap/>
            <w:hideMark/>
          </w:tcPr>
          <w:p w14:paraId="775C72CA"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0ACA3BF" w14:textId="77777777" w:rsidR="00110FE9" w:rsidRPr="00110FE9" w:rsidRDefault="00110FE9" w:rsidP="00110FE9">
            <w:pPr>
              <w:jc w:val="right"/>
              <w:outlineLvl w:val="6"/>
              <w:rPr>
                <w:color w:val="000000"/>
                <w:sz w:val="20"/>
                <w:szCs w:val="20"/>
              </w:rPr>
            </w:pPr>
            <w:r w:rsidRPr="00110FE9">
              <w:rPr>
                <w:color w:val="000000"/>
                <w:sz w:val="20"/>
                <w:szCs w:val="20"/>
              </w:rPr>
              <w:t>790 000,00</w:t>
            </w:r>
          </w:p>
        </w:tc>
      </w:tr>
      <w:tr w:rsidR="00110FE9" w:rsidRPr="00110FE9" w14:paraId="1357D39B"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A83ACCA" w14:textId="77777777" w:rsidR="00110FE9" w:rsidRPr="00110FE9" w:rsidRDefault="00110FE9" w:rsidP="00110FE9">
            <w:pPr>
              <w:outlineLvl w:val="6"/>
              <w:rPr>
                <w:color w:val="000000"/>
                <w:sz w:val="20"/>
                <w:szCs w:val="20"/>
              </w:rPr>
            </w:pPr>
            <w:r w:rsidRPr="00110FE9">
              <w:rPr>
                <w:color w:val="000000"/>
                <w:sz w:val="20"/>
                <w:szCs w:val="20"/>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hideMark/>
          </w:tcPr>
          <w:p w14:paraId="5888C36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1BC661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3A43707"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4DDFB865" w14:textId="77777777" w:rsidR="00110FE9" w:rsidRPr="00110FE9" w:rsidRDefault="00110FE9" w:rsidP="00110FE9">
            <w:pPr>
              <w:jc w:val="center"/>
              <w:outlineLvl w:val="6"/>
              <w:rPr>
                <w:color w:val="000000"/>
                <w:sz w:val="20"/>
                <w:szCs w:val="20"/>
              </w:rPr>
            </w:pPr>
            <w:r w:rsidRPr="00110FE9">
              <w:rPr>
                <w:color w:val="000000"/>
                <w:sz w:val="20"/>
                <w:szCs w:val="20"/>
              </w:rPr>
              <w:t>0700221251</w:t>
            </w:r>
          </w:p>
        </w:tc>
        <w:tc>
          <w:tcPr>
            <w:tcW w:w="357" w:type="pct"/>
            <w:tcBorders>
              <w:top w:val="nil"/>
              <w:left w:val="nil"/>
              <w:bottom w:val="single" w:sz="4" w:space="0" w:color="000000"/>
              <w:right w:val="single" w:sz="4" w:space="0" w:color="000000"/>
            </w:tcBorders>
            <w:shd w:val="clear" w:color="auto" w:fill="auto"/>
            <w:noWrap/>
            <w:hideMark/>
          </w:tcPr>
          <w:p w14:paraId="1AB1E504" w14:textId="77777777" w:rsidR="00110FE9" w:rsidRPr="00110FE9" w:rsidRDefault="00110FE9" w:rsidP="00110FE9">
            <w:pPr>
              <w:jc w:val="center"/>
              <w:outlineLvl w:val="6"/>
              <w:rPr>
                <w:color w:val="000000"/>
                <w:sz w:val="20"/>
                <w:szCs w:val="20"/>
              </w:rPr>
            </w:pPr>
            <w:r w:rsidRPr="00110FE9">
              <w:rPr>
                <w:color w:val="000000"/>
                <w:sz w:val="20"/>
                <w:szCs w:val="20"/>
              </w:rPr>
              <w:t>800</w:t>
            </w:r>
          </w:p>
        </w:tc>
        <w:tc>
          <w:tcPr>
            <w:tcW w:w="601" w:type="pct"/>
            <w:tcBorders>
              <w:top w:val="nil"/>
              <w:left w:val="nil"/>
              <w:bottom w:val="single" w:sz="4" w:space="0" w:color="000000"/>
              <w:right w:val="single" w:sz="4" w:space="0" w:color="000000"/>
            </w:tcBorders>
            <w:shd w:val="clear" w:color="auto" w:fill="auto"/>
            <w:noWrap/>
            <w:hideMark/>
          </w:tcPr>
          <w:p w14:paraId="35AB9AA1" w14:textId="77777777" w:rsidR="00110FE9" w:rsidRPr="00110FE9" w:rsidRDefault="00110FE9" w:rsidP="00110FE9">
            <w:pPr>
              <w:jc w:val="right"/>
              <w:outlineLvl w:val="6"/>
              <w:rPr>
                <w:color w:val="000000"/>
                <w:sz w:val="20"/>
                <w:szCs w:val="20"/>
              </w:rPr>
            </w:pPr>
            <w:r w:rsidRPr="00110FE9">
              <w:rPr>
                <w:color w:val="000000"/>
                <w:sz w:val="20"/>
                <w:szCs w:val="20"/>
              </w:rPr>
              <w:t>75 000,00</w:t>
            </w:r>
          </w:p>
        </w:tc>
      </w:tr>
      <w:tr w:rsidR="00110FE9" w:rsidRPr="00110FE9" w14:paraId="3533EBD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B5D8EDE" w14:textId="77777777" w:rsidR="00110FE9" w:rsidRPr="00110FE9" w:rsidRDefault="00110FE9" w:rsidP="00110FE9">
            <w:pPr>
              <w:outlineLvl w:val="6"/>
              <w:rPr>
                <w:color w:val="000000"/>
                <w:sz w:val="20"/>
                <w:szCs w:val="20"/>
              </w:rPr>
            </w:pPr>
            <w:r w:rsidRPr="00110FE9">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60" w:type="pct"/>
            <w:tcBorders>
              <w:top w:val="nil"/>
              <w:left w:val="nil"/>
              <w:bottom w:val="single" w:sz="4" w:space="0" w:color="000000"/>
              <w:right w:val="single" w:sz="4" w:space="0" w:color="000000"/>
            </w:tcBorders>
            <w:shd w:val="clear" w:color="auto" w:fill="auto"/>
            <w:noWrap/>
            <w:hideMark/>
          </w:tcPr>
          <w:p w14:paraId="3F3E9EE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063165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45C6B82"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78952FA4" w14:textId="77777777" w:rsidR="00110FE9" w:rsidRPr="00110FE9" w:rsidRDefault="00110FE9" w:rsidP="00110FE9">
            <w:pPr>
              <w:jc w:val="center"/>
              <w:outlineLvl w:val="6"/>
              <w:rPr>
                <w:color w:val="000000"/>
                <w:sz w:val="20"/>
                <w:szCs w:val="20"/>
              </w:rPr>
            </w:pPr>
            <w:r w:rsidRPr="00110FE9">
              <w:rPr>
                <w:color w:val="000000"/>
                <w:sz w:val="20"/>
                <w:szCs w:val="20"/>
              </w:rPr>
              <w:t>07002Ф0050</w:t>
            </w:r>
          </w:p>
        </w:tc>
        <w:tc>
          <w:tcPr>
            <w:tcW w:w="357" w:type="pct"/>
            <w:tcBorders>
              <w:top w:val="nil"/>
              <w:left w:val="nil"/>
              <w:bottom w:val="single" w:sz="4" w:space="0" w:color="000000"/>
              <w:right w:val="single" w:sz="4" w:space="0" w:color="000000"/>
            </w:tcBorders>
            <w:shd w:val="clear" w:color="auto" w:fill="auto"/>
            <w:noWrap/>
            <w:hideMark/>
          </w:tcPr>
          <w:p w14:paraId="0E51A97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DDF93BF" w14:textId="77777777" w:rsidR="00110FE9" w:rsidRPr="00110FE9" w:rsidRDefault="00110FE9" w:rsidP="00110FE9">
            <w:pPr>
              <w:jc w:val="right"/>
              <w:outlineLvl w:val="6"/>
              <w:rPr>
                <w:color w:val="000000"/>
                <w:sz w:val="20"/>
                <w:szCs w:val="20"/>
              </w:rPr>
            </w:pPr>
            <w:r w:rsidRPr="00110FE9">
              <w:rPr>
                <w:color w:val="000000"/>
                <w:sz w:val="20"/>
                <w:szCs w:val="20"/>
              </w:rPr>
              <w:t>16 137 518,96</w:t>
            </w:r>
          </w:p>
        </w:tc>
      </w:tr>
      <w:tr w:rsidR="00110FE9" w:rsidRPr="00110FE9" w14:paraId="79643568"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3EB6ED9"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A084936"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AED4FF1"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D20BAA7"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3BA553F0" w14:textId="77777777" w:rsidR="00110FE9" w:rsidRPr="00110FE9" w:rsidRDefault="00110FE9" w:rsidP="00110FE9">
            <w:pPr>
              <w:jc w:val="center"/>
              <w:outlineLvl w:val="5"/>
              <w:rPr>
                <w:color w:val="000000"/>
                <w:sz w:val="20"/>
                <w:szCs w:val="20"/>
              </w:rPr>
            </w:pPr>
            <w:r w:rsidRPr="00110FE9">
              <w:rPr>
                <w:color w:val="000000"/>
                <w:sz w:val="20"/>
                <w:szCs w:val="20"/>
              </w:rPr>
              <w:t>07002Ф0050</w:t>
            </w:r>
          </w:p>
        </w:tc>
        <w:tc>
          <w:tcPr>
            <w:tcW w:w="357" w:type="pct"/>
            <w:tcBorders>
              <w:top w:val="nil"/>
              <w:left w:val="nil"/>
              <w:bottom w:val="single" w:sz="4" w:space="0" w:color="000000"/>
              <w:right w:val="single" w:sz="4" w:space="0" w:color="000000"/>
            </w:tcBorders>
            <w:shd w:val="clear" w:color="auto" w:fill="auto"/>
            <w:noWrap/>
            <w:hideMark/>
          </w:tcPr>
          <w:p w14:paraId="5091EBAA"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090AAB8F" w14:textId="77777777" w:rsidR="00110FE9" w:rsidRPr="00110FE9" w:rsidRDefault="00110FE9" w:rsidP="00110FE9">
            <w:pPr>
              <w:jc w:val="right"/>
              <w:outlineLvl w:val="5"/>
              <w:rPr>
                <w:color w:val="000000"/>
                <w:sz w:val="20"/>
                <w:szCs w:val="20"/>
              </w:rPr>
            </w:pPr>
            <w:r w:rsidRPr="00110FE9">
              <w:rPr>
                <w:color w:val="000000"/>
                <w:sz w:val="20"/>
                <w:szCs w:val="20"/>
              </w:rPr>
              <w:t>14 898 788,96</w:t>
            </w:r>
          </w:p>
        </w:tc>
      </w:tr>
      <w:tr w:rsidR="00110FE9" w:rsidRPr="00110FE9" w14:paraId="73150CD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461DA49"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8FFCD9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87F77C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D238156"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46258ADF" w14:textId="77777777" w:rsidR="00110FE9" w:rsidRPr="00110FE9" w:rsidRDefault="00110FE9" w:rsidP="00110FE9">
            <w:pPr>
              <w:jc w:val="center"/>
              <w:outlineLvl w:val="6"/>
              <w:rPr>
                <w:color w:val="000000"/>
                <w:sz w:val="20"/>
                <w:szCs w:val="20"/>
              </w:rPr>
            </w:pPr>
            <w:r w:rsidRPr="00110FE9">
              <w:rPr>
                <w:color w:val="000000"/>
                <w:sz w:val="20"/>
                <w:szCs w:val="20"/>
              </w:rPr>
              <w:t>07002Ф0050</w:t>
            </w:r>
          </w:p>
        </w:tc>
        <w:tc>
          <w:tcPr>
            <w:tcW w:w="357" w:type="pct"/>
            <w:tcBorders>
              <w:top w:val="nil"/>
              <w:left w:val="nil"/>
              <w:bottom w:val="single" w:sz="4" w:space="0" w:color="000000"/>
              <w:right w:val="single" w:sz="4" w:space="0" w:color="000000"/>
            </w:tcBorders>
            <w:shd w:val="clear" w:color="auto" w:fill="auto"/>
            <w:noWrap/>
            <w:hideMark/>
          </w:tcPr>
          <w:p w14:paraId="294D638E"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8F1108F" w14:textId="77777777" w:rsidR="00110FE9" w:rsidRPr="00110FE9" w:rsidRDefault="00110FE9" w:rsidP="00110FE9">
            <w:pPr>
              <w:jc w:val="right"/>
              <w:outlineLvl w:val="6"/>
              <w:rPr>
                <w:color w:val="000000"/>
                <w:sz w:val="20"/>
                <w:szCs w:val="20"/>
              </w:rPr>
            </w:pPr>
            <w:r w:rsidRPr="00110FE9">
              <w:rPr>
                <w:color w:val="000000"/>
                <w:sz w:val="20"/>
                <w:szCs w:val="20"/>
              </w:rPr>
              <w:t>1 238 730,00</w:t>
            </w:r>
          </w:p>
        </w:tc>
      </w:tr>
      <w:tr w:rsidR="00110FE9" w:rsidRPr="00110FE9" w14:paraId="70A01BF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99AC4F1"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181F87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224C4F1"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7A42CBE"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0552AAD"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2E52E46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D11D834" w14:textId="77777777" w:rsidR="00110FE9" w:rsidRPr="00110FE9" w:rsidRDefault="00110FE9" w:rsidP="00110FE9">
            <w:pPr>
              <w:jc w:val="right"/>
              <w:outlineLvl w:val="6"/>
              <w:rPr>
                <w:color w:val="000000"/>
                <w:sz w:val="20"/>
                <w:szCs w:val="20"/>
              </w:rPr>
            </w:pPr>
            <w:r w:rsidRPr="00110FE9">
              <w:rPr>
                <w:color w:val="000000"/>
                <w:sz w:val="20"/>
                <w:szCs w:val="20"/>
              </w:rPr>
              <w:t>49 830 948,83</w:t>
            </w:r>
          </w:p>
        </w:tc>
      </w:tr>
      <w:tr w:rsidR="00110FE9" w:rsidRPr="00110FE9" w14:paraId="0CA8F44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95E44E6" w14:textId="77777777" w:rsidR="00110FE9" w:rsidRPr="00110FE9" w:rsidRDefault="00110FE9" w:rsidP="00110FE9">
            <w:pPr>
              <w:outlineLvl w:val="6"/>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408607C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0E5C13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93296AD"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4CB4522" w14:textId="77777777" w:rsidR="00110FE9" w:rsidRPr="00110FE9" w:rsidRDefault="00110FE9" w:rsidP="00110FE9">
            <w:pPr>
              <w:jc w:val="center"/>
              <w:outlineLvl w:val="6"/>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652824D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019E668" w14:textId="77777777" w:rsidR="00110FE9" w:rsidRPr="00110FE9" w:rsidRDefault="00110FE9" w:rsidP="00110FE9">
            <w:pPr>
              <w:jc w:val="right"/>
              <w:outlineLvl w:val="6"/>
              <w:rPr>
                <w:color w:val="000000"/>
                <w:sz w:val="20"/>
                <w:szCs w:val="20"/>
              </w:rPr>
            </w:pPr>
            <w:r w:rsidRPr="00110FE9">
              <w:rPr>
                <w:color w:val="000000"/>
                <w:sz w:val="20"/>
                <w:szCs w:val="20"/>
              </w:rPr>
              <w:t>6 000,00</w:t>
            </w:r>
          </w:p>
        </w:tc>
      </w:tr>
      <w:tr w:rsidR="00110FE9" w:rsidRPr="00110FE9" w14:paraId="08D3D91A"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8AF3E99"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6015D6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D683E5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32D2D62"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732DA0D" w14:textId="77777777" w:rsidR="00110FE9" w:rsidRPr="00110FE9" w:rsidRDefault="00110FE9" w:rsidP="00110FE9">
            <w:pPr>
              <w:jc w:val="center"/>
              <w:outlineLvl w:val="6"/>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14E3E93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67670D9" w14:textId="77777777" w:rsidR="00110FE9" w:rsidRPr="00110FE9" w:rsidRDefault="00110FE9" w:rsidP="00110FE9">
            <w:pPr>
              <w:jc w:val="right"/>
              <w:outlineLvl w:val="6"/>
              <w:rPr>
                <w:color w:val="000000"/>
                <w:sz w:val="20"/>
                <w:szCs w:val="20"/>
              </w:rPr>
            </w:pPr>
            <w:r w:rsidRPr="00110FE9">
              <w:rPr>
                <w:color w:val="000000"/>
                <w:sz w:val="20"/>
                <w:szCs w:val="20"/>
              </w:rPr>
              <w:t>6 000,00</w:t>
            </w:r>
          </w:p>
        </w:tc>
      </w:tr>
      <w:tr w:rsidR="00110FE9" w:rsidRPr="00110FE9" w14:paraId="3865B70A" w14:textId="77777777" w:rsidTr="00110FE9">
        <w:trPr>
          <w:trHeight w:val="1275"/>
        </w:trPr>
        <w:tc>
          <w:tcPr>
            <w:tcW w:w="2629" w:type="pct"/>
            <w:tcBorders>
              <w:top w:val="nil"/>
              <w:left w:val="single" w:sz="4" w:space="0" w:color="000000"/>
              <w:bottom w:val="single" w:sz="4" w:space="0" w:color="000000"/>
              <w:right w:val="single" w:sz="4" w:space="0" w:color="000000"/>
            </w:tcBorders>
            <w:shd w:val="clear" w:color="auto" w:fill="auto"/>
            <w:hideMark/>
          </w:tcPr>
          <w:p w14:paraId="423C6AA0" w14:textId="77777777" w:rsidR="00110FE9" w:rsidRPr="00110FE9" w:rsidRDefault="00110FE9" w:rsidP="00110FE9">
            <w:pPr>
              <w:outlineLvl w:val="6"/>
              <w:rPr>
                <w:color w:val="000000"/>
                <w:sz w:val="20"/>
                <w:szCs w:val="20"/>
              </w:rPr>
            </w:pPr>
            <w:r w:rsidRPr="00110FE9">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60" w:type="pct"/>
            <w:tcBorders>
              <w:top w:val="nil"/>
              <w:left w:val="nil"/>
              <w:bottom w:val="single" w:sz="4" w:space="0" w:color="000000"/>
              <w:right w:val="single" w:sz="4" w:space="0" w:color="000000"/>
            </w:tcBorders>
            <w:shd w:val="clear" w:color="auto" w:fill="auto"/>
            <w:noWrap/>
            <w:hideMark/>
          </w:tcPr>
          <w:p w14:paraId="22D34E1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F67E3F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FA1F849"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33BEFC23" w14:textId="77777777" w:rsidR="00110FE9" w:rsidRPr="00110FE9" w:rsidRDefault="00110FE9" w:rsidP="00110FE9">
            <w:pPr>
              <w:jc w:val="center"/>
              <w:outlineLvl w:val="6"/>
              <w:rPr>
                <w:color w:val="000000"/>
                <w:sz w:val="20"/>
                <w:szCs w:val="20"/>
              </w:rPr>
            </w:pPr>
            <w:r w:rsidRPr="00110FE9">
              <w:rPr>
                <w:color w:val="000000"/>
                <w:sz w:val="20"/>
                <w:szCs w:val="20"/>
              </w:rPr>
              <w:t>1210175540</w:t>
            </w:r>
          </w:p>
        </w:tc>
        <w:tc>
          <w:tcPr>
            <w:tcW w:w="357" w:type="pct"/>
            <w:tcBorders>
              <w:top w:val="nil"/>
              <w:left w:val="nil"/>
              <w:bottom w:val="single" w:sz="4" w:space="0" w:color="000000"/>
              <w:right w:val="single" w:sz="4" w:space="0" w:color="000000"/>
            </w:tcBorders>
            <w:shd w:val="clear" w:color="auto" w:fill="auto"/>
            <w:noWrap/>
            <w:hideMark/>
          </w:tcPr>
          <w:p w14:paraId="40DB88A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1175D5E" w14:textId="77777777" w:rsidR="00110FE9" w:rsidRPr="00110FE9" w:rsidRDefault="00110FE9" w:rsidP="00110FE9">
            <w:pPr>
              <w:jc w:val="right"/>
              <w:outlineLvl w:val="6"/>
              <w:rPr>
                <w:color w:val="000000"/>
                <w:sz w:val="20"/>
                <w:szCs w:val="20"/>
              </w:rPr>
            </w:pPr>
            <w:r w:rsidRPr="00110FE9">
              <w:rPr>
                <w:color w:val="000000"/>
                <w:sz w:val="20"/>
                <w:szCs w:val="20"/>
              </w:rPr>
              <w:t>6 000,00</w:t>
            </w:r>
          </w:p>
        </w:tc>
      </w:tr>
      <w:tr w:rsidR="00110FE9" w:rsidRPr="00110FE9" w14:paraId="40E0EB8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12BD6F2"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9E1D35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7765B4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29840CE"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5FAF766" w14:textId="77777777" w:rsidR="00110FE9" w:rsidRPr="00110FE9" w:rsidRDefault="00110FE9" w:rsidP="00110FE9">
            <w:pPr>
              <w:jc w:val="center"/>
              <w:outlineLvl w:val="6"/>
              <w:rPr>
                <w:color w:val="000000"/>
                <w:sz w:val="20"/>
                <w:szCs w:val="20"/>
              </w:rPr>
            </w:pPr>
            <w:r w:rsidRPr="00110FE9">
              <w:rPr>
                <w:color w:val="000000"/>
                <w:sz w:val="20"/>
                <w:szCs w:val="20"/>
              </w:rPr>
              <w:t>1210175540</w:t>
            </w:r>
          </w:p>
        </w:tc>
        <w:tc>
          <w:tcPr>
            <w:tcW w:w="357" w:type="pct"/>
            <w:tcBorders>
              <w:top w:val="nil"/>
              <w:left w:val="nil"/>
              <w:bottom w:val="single" w:sz="4" w:space="0" w:color="000000"/>
              <w:right w:val="single" w:sz="4" w:space="0" w:color="000000"/>
            </w:tcBorders>
            <w:shd w:val="clear" w:color="auto" w:fill="auto"/>
            <w:noWrap/>
            <w:hideMark/>
          </w:tcPr>
          <w:p w14:paraId="67F1F8B7"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8DF7D90" w14:textId="77777777" w:rsidR="00110FE9" w:rsidRPr="00110FE9" w:rsidRDefault="00110FE9" w:rsidP="00110FE9">
            <w:pPr>
              <w:jc w:val="right"/>
              <w:outlineLvl w:val="6"/>
              <w:rPr>
                <w:color w:val="000000"/>
                <w:sz w:val="20"/>
                <w:szCs w:val="20"/>
              </w:rPr>
            </w:pPr>
            <w:r w:rsidRPr="00110FE9">
              <w:rPr>
                <w:color w:val="000000"/>
                <w:sz w:val="20"/>
                <w:szCs w:val="20"/>
              </w:rPr>
              <w:t>6 000,00</w:t>
            </w:r>
          </w:p>
        </w:tc>
      </w:tr>
      <w:tr w:rsidR="00110FE9" w:rsidRPr="00110FE9" w14:paraId="5C8A752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FB8A1AB" w14:textId="77777777" w:rsidR="00110FE9" w:rsidRPr="00110FE9" w:rsidRDefault="00110FE9" w:rsidP="00110FE9">
            <w:pPr>
              <w:outlineLvl w:val="5"/>
              <w:rPr>
                <w:color w:val="000000"/>
                <w:sz w:val="20"/>
                <w:szCs w:val="20"/>
              </w:rPr>
            </w:pPr>
            <w:r w:rsidRPr="00110FE9">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60" w:type="pct"/>
            <w:tcBorders>
              <w:top w:val="nil"/>
              <w:left w:val="nil"/>
              <w:bottom w:val="single" w:sz="4" w:space="0" w:color="000000"/>
              <w:right w:val="single" w:sz="4" w:space="0" w:color="000000"/>
            </w:tcBorders>
            <w:shd w:val="clear" w:color="auto" w:fill="auto"/>
            <w:noWrap/>
            <w:hideMark/>
          </w:tcPr>
          <w:p w14:paraId="391EC7C2"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CE21E83"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9B97AE8"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BACDEBD" w14:textId="77777777" w:rsidR="00110FE9" w:rsidRPr="00110FE9" w:rsidRDefault="00110FE9" w:rsidP="00110FE9">
            <w:pPr>
              <w:jc w:val="center"/>
              <w:outlineLvl w:val="5"/>
              <w:rPr>
                <w:color w:val="000000"/>
                <w:sz w:val="20"/>
                <w:szCs w:val="20"/>
              </w:rPr>
            </w:pPr>
            <w:r w:rsidRPr="00110FE9">
              <w:rPr>
                <w:color w:val="000000"/>
                <w:sz w:val="20"/>
                <w:szCs w:val="20"/>
              </w:rPr>
              <w:t>1220000000</w:t>
            </w:r>
          </w:p>
        </w:tc>
        <w:tc>
          <w:tcPr>
            <w:tcW w:w="357" w:type="pct"/>
            <w:tcBorders>
              <w:top w:val="nil"/>
              <w:left w:val="nil"/>
              <w:bottom w:val="single" w:sz="4" w:space="0" w:color="000000"/>
              <w:right w:val="single" w:sz="4" w:space="0" w:color="000000"/>
            </w:tcBorders>
            <w:shd w:val="clear" w:color="auto" w:fill="auto"/>
            <w:noWrap/>
            <w:hideMark/>
          </w:tcPr>
          <w:p w14:paraId="51E9C4F0"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0350195" w14:textId="77777777" w:rsidR="00110FE9" w:rsidRPr="00110FE9" w:rsidRDefault="00110FE9" w:rsidP="00110FE9">
            <w:pPr>
              <w:jc w:val="right"/>
              <w:outlineLvl w:val="5"/>
              <w:rPr>
                <w:color w:val="000000"/>
                <w:sz w:val="20"/>
                <w:szCs w:val="20"/>
              </w:rPr>
            </w:pPr>
            <w:r w:rsidRPr="00110FE9">
              <w:rPr>
                <w:color w:val="000000"/>
                <w:sz w:val="20"/>
                <w:szCs w:val="20"/>
              </w:rPr>
              <w:t>749 589,61</w:t>
            </w:r>
          </w:p>
        </w:tc>
      </w:tr>
      <w:tr w:rsidR="00110FE9" w:rsidRPr="00110FE9" w14:paraId="33AD0A98"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6BDA366"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60" w:type="pct"/>
            <w:tcBorders>
              <w:top w:val="nil"/>
              <w:left w:val="nil"/>
              <w:bottom w:val="single" w:sz="4" w:space="0" w:color="000000"/>
              <w:right w:val="single" w:sz="4" w:space="0" w:color="000000"/>
            </w:tcBorders>
            <w:shd w:val="clear" w:color="auto" w:fill="auto"/>
            <w:noWrap/>
            <w:hideMark/>
          </w:tcPr>
          <w:p w14:paraId="7432636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C1C877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D84BADC"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8018EB1" w14:textId="77777777" w:rsidR="00110FE9" w:rsidRPr="00110FE9" w:rsidRDefault="00110FE9" w:rsidP="00110FE9">
            <w:pPr>
              <w:jc w:val="center"/>
              <w:outlineLvl w:val="6"/>
              <w:rPr>
                <w:color w:val="000000"/>
                <w:sz w:val="20"/>
                <w:szCs w:val="20"/>
              </w:rPr>
            </w:pPr>
            <w:r w:rsidRPr="00110FE9">
              <w:rPr>
                <w:color w:val="000000"/>
                <w:sz w:val="20"/>
                <w:szCs w:val="20"/>
              </w:rPr>
              <w:t>1220100000</w:t>
            </w:r>
          </w:p>
        </w:tc>
        <w:tc>
          <w:tcPr>
            <w:tcW w:w="357" w:type="pct"/>
            <w:tcBorders>
              <w:top w:val="nil"/>
              <w:left w:val="nil"/>
              <w:bottom w:val="single" w:sz="4" w:space="0" w:color="000000"/>
              <w:right w:val="single" w:sz="4" w:space="0" w:color="000000"/>
            </w:tcBorders>
            <w:shd w:val="clear" w:color="auto" w:fill="auto"/>
            <w:noWrap/>
            <w:hideMark/>
          </w:tcPr>
          <w:p w14:paraId="1ECC176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6AADB55" w14:textId="77777777" w:rsidR="00110FE9" w:rsidRPr="00110FE9" w:rsidRDefault="00110FE9" w:rsidP="00110FE9">
            <w:pPr>
              <w:jc w:val="right"/>
              <w:outlineLvl w:val="6"/>
              <w:rPr>
                <w:color w:val="000000"/>
                <w:sz w:val="20"/>
                <w:szCs w:val="20"/>
              </w:rPr>
            </w:pPr>
            <w:r w:rsidRPr="00110FE9">
              <w:rPr>
                <w:color w:val="000000"/>
                <w:sz w:val="20"/>
                <w:szCs w:val="20"/>
              </w:rPr>
              <w:t>749 589,61</w:t>
            </w:r>
          </w:p>
        </w:tc>
      </w:tr>
      <w:tr w:rsidR="00110FE9" w:rsidRPr="00110FE9" w14:paraId="775DCA5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07C4456" w14:textId="77777777" w:rsidR="00110FE9" w:rsidRPr="00110FE9" w:rsidRDefault="00110FE9" w:rsidP="00110FE9">
            <w:pPr>
              <w:outlineLvl w:val="6"/>
              <w:rPr>
                <w:color w:val="000000"/>
                <w:sz w:val="20"/>
                <w:szCs w:val="20"/>
              </w:rPr>
            </w:pPr>
            <w:r w:rsidRPr="00110FE9">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0A5645E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AC54EC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E6C9656"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56D06437" w14:textId="77777777" w:rsidR="00110FE9" w:rsidRPr="00110FE9" w:rsidRDefault="00110FE9" w:rsidP="00110FE9">
            <w:pPr>
              <w:jc w:val="center"/>
              <w:outlineLvl w:val="6"/>
              <w:rPr>
                <w:color w:val="000000"/>
                <w:sz w:val="20"/>
                <w:szCs w:val="20"/>
              </w:rPr>
            </w:pPr>
            <w:r w:rsidRPr="00110FE9">
              <w:rPr>
                <w:color w:val="000000"/>
                <w:sz w:val="20"/>
                <w:szCs w:val="20"/>
              </w:rPr>
              <w:t>1220170650</w:t>
            </w:r>
          </w:p>
        </w:tc>
        <w:tc>
          <w:tcPr>
            <w:tcW w:w="357" w:type="pct"/>
            <w:tcBorders>
              <w:top w:val="nil"/>
              <w:left w:val="nil"/>
              <w:bottom w:val="single" w:sz="4" w:space="0" w:color="000000"/>
              <w:right w:val="single" w:sz="4" w:space="0" w:color="000000"/>
            </w:tcBorders>
            <w:shd w:val="clear" w:color="auto" w:fill="auto"/>
            <w:noWrap/>
            <w:hideMark/>
          </w:tcPr>
          <w:p w14:paraId="13A17F4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59D8756" w14:textId="77777777" w:rsidR="00110FE9" w:rsidRPr="00110FE9" w:rsidRDefault="00110FE9" w:rsidP="00110FE9">
            <w:pPr>
              <w:jc w:val="right"/>
              <w:outlineLvl w:val="6"/>
              <w:rPr>
                <w:color w:val="000000"/>
                <w:sz w:val="20"/>
                <w:szCs w:val="20"/>
              </w:rPr>
            </w:pPr>
            <w:r w:rsidRPr="00110FE9">
              <w:rPr>
                <w:color w:val="000000"/>
                <w:sz w:val="20"/>
                <w:szCs w:val="20"/>
              </w:rPr>
              <w:t>742 093,71</w:t>
            </w:r>
          </w:p>
        </w:tc>
      </w:tr>
      <w:tr w:rsidR="00110FE9" w:rsidRPr="00110FE9" w14:paraId="16073F9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427DB6B"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8198F1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792F21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B5E57EA"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0D5F73A5" w14:textId="77777777" w:rsidR="00110FE9" w:rsidRPr="00110FE9" w:rsidRDefault="00110FE9" w:rsidP="00110FE9">
            <w:pPr>
              <w:jc w:val="center"/>
              <w:outlineLvl w:val="6"/>
              <w:rPr>
                <w:color w:val="000000"/>
                <w:sz w:val="20"/>
                <w:szCs w:val="20"/>
              </w:rPr>
            </w:pPr>
            <w:r w:rsidRPr="00110FE9">
              <w:rPr>
                <w:color w:val="000000"/>
                <w:sz w:val="20"/>
                <w:szCs w:val="20"/>
              </w:rPr>
              <w:t>1220170650</w:t>
            </w:r>
          </w:p>
        </w:tc>
        <w:tc>
          <w:tcPr>
            <w:tcW w:w="357" w:type="pct"/>
            <w:tcBorders>
              <w:top w:val="nil"/>
              <w:left w:val="nil"/>
              <w:bottom w:val="single" w:sz="4" w:space="0" w:color="000000"/>
              <w:right w:val="single" w:sz="4" w:space="0" w:color="000000"/>
            </w:tcBorders>
            <w:shd w:val="clear" w:color="auto" w:fill="auto"/>
            <w:noWrap/>
            <w:hideMark/>
          </w:tcPr>
          <w:p w14:paraId="21E426EF"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8B655D2" w14:textId="77777777" w:rsidR="00110FE9" w:rsidRPr="00110FE9" w:rsidRDefault="00110FE9" w:rsidP="00110FE9">
            <w:pPr>
              <w:jc w:val="right"/>
              <w:outlineLvl w:val="6"/>
              <w:rPr>
                <w:color w:val="000000"/>
                <w:sz w:val="20"/>
                <w:szCs w:val="20"/>
              </w:rPr>
            </w:pPr>
            <w:r w:rsidRPr="00110FE9">
              <w:rPr>
                <w:color w:val="000000"/>
                <w:sz w:val="20"/>
                <w:szCs w:val="20"/>
              </w:rPr>
              <w:t>742 093,71</w:t>
            </w:r>
          </w:p>
        </w:tc>
      </w:tr>
      <w:tr w:rsidR="00110FE9" w:rsidRPr="00110FE9" w14:paraId="6D6BC69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F1E7532" w14:textId="77777777" w:rsidR="00110FE9" w:rsidRPr="00110FE9" w:rsidRDefault="00110FE9" w:rsidP="00110FE9">
            <w:pPr>
              <w:outlineLvl w:val="5"/>
              <w:rPr>
                <w:color w:val="000000"/>
                <w:sz w:val="20"/>
                <w:szCs w:val="20"/>
              </w:rPr>
            </w:pPr>
            <w:r w:rsidRPr="00110FE9">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3E82B8A2"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7F204E8"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AB2FAE4"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F4FE907" w14:textId="77777777" w:rsidR="00110FE9" w:rsidRPr="00110FE9" w:rsidRDefault="00110FE9" w:rsidP="00110FE9">
            <w:pPr>
              <w:jc w:val="center"/>
              <w:outlineLvl w:val="5"/>
              <w:rPr>
                <w:color w:val="000000"/>
                <w:sz w:val="20"/>
                <w:szCs w:val="20"/>
              </w:rPr>
            </w:pPr>
            <w:r w:rsidRPr="00110FE9">
              <w:rPr>
                <w:color w:val="000000"/>
                <w:sz w:val="20"/>
                <w:szCs w:val="20"/>
              </w:rPr>
              <w:t>12201S0650</w:t>
            </w:r>
          </w:p>
        </w:tc>
        <w:tc>
          <w:tcPr>
            <w:tcW w:w="357" w:type="pct"/>
            <w:tcBorders>
              <w:top w:val="nil"/>
              <w:left w:val="nil"/>
              <w:bottom w:val="single" w:sz="4" w:space="0" w:color="000000"/>
              <w:right w:val="single" w:sz="4" w:space="0" w:color="000000"/>
            </w:tcBorders>
            <w:shd w:val="clear" w:color="auto" w:fill="auto"/>
            <w:noWrap/>
            <w:hideMark/>
          </w:tcPr>
          <w:p w14:paraId="57AB701B"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6F8AF59" w14:textId="77777777" w:rsidR="00110FE9" w:rsidRPr="00110FE9" w:rsidRDefault="00110FE9" w:rsidP="00110FE9">
            <w:pPr>
              <w:jc w:val="right"/>
              <w:outlineLvl w:val="5"/>
              <w:rPr>
                <w:color w:val="000000"/>
                <w:sz w:val="20"/>
                <w:szCs w:val="20"/>
              </w:rPr>
            </w:pPr>
            <w:r w:rsidRPr="00110FE9">
              <w:rPr>
                <w:color w:val="000000"/>
                <w:sz w:val="20"/>
                <w:szCs w:val="20"/>
              </w:rPr>
              <w:t>7 495,90</w:t>
            </w:r>
          </w:p>
        </w:tc>
      </w:tr>
      <w:tr w:rsidR="00110FE9" w:rsidRPr="00110FE9" w14:paraId="3A7AEDF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AAF7AB5"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9034D6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EBCD4C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D3C0C99"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23BBFA70" w14:textId="77777777" w:rsidR="00110FE9" w:rsidRPr="00110FE9" w:rsidRDefault="00110FE9" w:rsidP="00110FE9">
            <w:pPr>
              <w:jc w:val="center"/>
              <w:outlineLvl w:val="6"/>
              <w:rPr>
                <w:color w:val="000000"/>
                <w:sz w:val="20"/>
                <w:szCs w:val="20"/>
              </w:rPr>
            </w:pPr>
            <w:r w:rsidRPr="00110FE9">
              <w:rPr>
                <w:color w:val="000000"/>
                <w:sz w:val="20"/>
                <w:szCs w:val="20"/>
              </w:rPr>
              <w:t>12201S0650</w:t>
            </w:r>
          </w:p>
        </w:tc>
        <w:tc>
          <w:tcPr>
            <w:tcW w:w="357" w:type="pct"/>
            <w:tcBorders>
              <w:top w:val="nil"/>
              <w:left w:val="nil"/>
              <w:bottom w:val="single" w:sz="4" w:space="0" w:color="000000"/>
              <w:right w:val="single" w:sz="4" w:space="0" w:color="000000"/>
            </w:tcBorders>
            <w:shd w:val="clear" w:color="auto" w:fill="auto"/>
            <w:noWrap/>
            <w:hideMark/>
          </w:tcPr>
          <w:p w14:paraId="7D835EA5"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3D2D67B" w14:textId="77777777" w:rsidR="00110FE9" w:rsidRPr="00110FE9" w:rsidRDefault="00110FE9" w:rsidP="00110FE9">
            <w:pPr>
              <w:jc w:val="right"/>
              <w:outlineLvl w:val="6"/>
              <w:rPr>
                <w:color w:val="000000"/>
                <w:sz w:val="20"/>
                <w:szCs w:val="20"/>
              </w:rPr>
            </w:pPr>
            <w:r w:rsidRPr="00110FE9">
              <w:rPr>
                <w:color w:val="000000"/>
                <w:sz w:val="20"/>
                <w:szCs w:val="20"/>
              </w:rPr>
              <w:t>7 495,90</w:t>
            </w:r>
          </w:p>
        </w:tc>
      </w:tr>
      <w:tr w:rsidR="00110FE9" w:rsidRPr="00110FE9" w14:paraId="4A7A810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9073EC6" w14:textId="77777777" w:rsidR="00110FE9" w:rsidRPr="00110FE9" w:rsidRDefault="00110FE9" w:rsidP="00110FE9">
            <w:pPr>
              <w:outlineLvl w:val="6"/>
              <w:rPr>
                <w:color w:val="000000"/>
                <w:sz w:val="20"/>
                <w:szCs w:val="20"/>
              </w:rPr>
            </w:pPr>
            <w:r w:rsidRPr="00110FE9">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45FFEDF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65849B7"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4109B12"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0C19ADC0" w14:textId="77777777" w:rsidR="00110FE9" w:rsidRPr="00110FE9" w:rsidRDefault="00110FE9" w:rsidP="00110FE9">
            <w:pPr>
              <w:jc w:val="center"/>
              <w:outlineLvl w:val="6"/>
              <w:rPr>
                <w:color w:val="000000"/>
                <w:sz w:val="20"/>
                <w:szCs w:val="20"/>
              </w:rPr>
            </w:pPr>
            <w:r w:rsidRPr="00110FE9">
              <w:rPr>
                <w:color w:val="000000"/>
                <w:sz w:val="20"/>
                <w:szCs w:val="20"/>
              </w:rPr>
              <w:t>1230000000</w:t>
            </w:r>
          </w:p>
        </w:tc>
        <w:tc>
          <w:tcPr>
            <w:tcW w:w="357" w:type="pct"/>
            <w:tcBorders>
              <w:top w:val="nil"/>
              <w:left w:val="nil"/>
              <w:bottom w:val="single" w:sz="4" w:space="0" w:color="000000"/>
              <w:right w:val="single" w:sz="4" w:space="0" w:color="000000"/>
            </w:tcBorders>
            <w:shd w:val="clear" w:color="auto" w:fill="auto"/>
            <w:noWrap/>
            <w:hideMark/>
          </w:tcPr>
          <w:p w14:paraId="502B58A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9F5819F" w14:textId="77777777" w:rsidR="00110FE9" w:rsidRPr="00110FE9" w:rsidRDefault="00110FE9" w:rsidP="00110FE9">
            <w:pPr>
              <w:jc w:val="right"/>
              <w:outlineLvl w:val="6"/>
              <w:rPr>
                <w:color w:val="000000"/>
                <w:sz w:val="20"/>
                <w:szCs w:val="20"/>
              </w:rPr>
            </w:pPr>
            <w:r w:rsidRPr="00110FE9">
              <w:rPr>
                <w:color w:val="000000"/>
                <w:sz w:val="20"/>
                <w:szCs w:val="20"/>
              </w:rPr>
              <w:t>49 075 359,22</w:t>
            </w:r>
          </w:p>
        </w:tc>
      </w:tr>
      <w:tr w:rsidR="00110FE9" w:rsidRPr="00110FE9" w14:paraId="2DB1CCF0"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58B4182B"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60" w:type="pct"/>
            <w:tcBorders>
              <w:top w:val="nil"/>
              <w:left w:val="nil"/>
              <w:bottom w:val="single" w:sz="4" w:space="0" w:color="000000"/>
              <w:right w:val="single" w:sz="4" w:space="0" w:color="000000"/>
            </w:tcBorders>
            <w:shd w:val="clear" w:color="auto" w:fill="auto"/>
            <w:noWrap/>
            <w:hideMark/>
          </w:tcPr>
          <w:p w14:paraId="10101FC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5A026A7"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BF7BD31"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A21E98C" w14:textId="77777777" w:rsidR="00110FE9" w:rsidRPr="00110FE9" w:rsidRDefault="00110FE9" w:rsidP="00110FE9">
            <w:pPr>
              <w:jc w:val="center"/>
              <w:outlineLvl w:val="6"/>
              <w:rPr>
                <w:color w:val="000000"/>
                <w:sz w:val="20"/>
                <w:szCs w:val="20"/>
              </w:rPr>
            </w:pPr>
            <w:r w:rsidRPr="00110FE9">
              <w:rPr>
                <w:color w:val="000000"/>
                <w:sz w:val="20"/>
                <w:szCs w:val="20"/>
              </w:rPr>
              <w:t>1230300000</w:t>
            </w:r>
          </w:p>
        </w:tc>
        <w:tc>
          <w:tcPr>
            <w:tcW w:w="357" w:type="pct"/>
            <w:tcBorders>
              <w:top w:val="nil"/>
              <w:left w:val="nil"/>
              <w:bottom w:val="single" w:sz="4" w:space="0" w:color="000000"/>
              <w:right w:val="single" w:sz="4" w:space="0" w:color="000000"/>
            </w:tcBorders>
            <w:shd w:val="clear" w:color="auto" w:fill="auto"/>
            <w:noWrap/>
            <w:hideMark/>
          </w:tcPr>
          <w:p w14:paraId="32099DA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5F25BA0" w14:textId="77777777" w:rsidR="00110FE9" w:rsidRPr="00110FE9" w:rsidRDefault="00110FE9" w:rsidP="00110FE9">
            <w:pPr>
              <w:jc w:val="right"/>
              <w:outlineLvl w:val="6"/>
              <w:rPr>
                <w:color w:val="000000"/>
                <w:sz w:val="20"/>
                <w:szCs w:val="20"/>
              </w:rPr>
            </w:pPr>
            <w:r w:rsidRPr="00110FE9">
              <w:rPr>
                <w:color w:val="000000"/>
                <w:sz w:val="20"/>
                <w:szCs w:val="20"/>
              </w:rPr>
              <w:t>49 075 359,22</w:t>
            </w:r>
          </w:p>
        </w:tc>
      </w:tr>
      <w:tr w:rsidR="00110FE9" w:rsidRPr="00110FE9" w14:paraId="189A0135"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90FD56D" w14:textId="77777777" w:rsidR="00110FE9" w:rsidRPr="00110FE9" w:rsidRDefault="00110FE9" w:rsidP="00110FE9">
            <w:pPr>
              <w:outlineLvl w:val="1"/>
              <w:rPr>
                <w:color w:val="000000"/>
                <w:sz w:val="20"/>
                <w:szCs w:val="20"/>
              </w:rPr>
            </w:pPr>
            <w:r w:rsidRPr="00110FE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60" w:type="pct"/>
            <w:tcBorders>
              <w:top w:val="nil"/>
              <w:left w:val="nil"/>
              <w:bottom w:val="single" w:sz="4" w:space="0" w:color="000000"/>
              <w:right w:val="single" w:sz="4" w:space="0" w:color="000000"/>
            </w:tcBorders>
            <w:shd w:val="clear" w:color="auto" w:fill="auto"/>
            <w:noWrap/>
            <w:hideMark/>
          </w:tcPr>
          <w:p w14:paraId="0F7B7FF5"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FE886D0"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688A4DD" w14:textId="77777777" w:rsidR="00110FE9" w:rsidRPr="00110FE9" w:rsidRDefault="00110FE9" w:rsidP="00110FE9">
            <w:pPr>
              <w:jc w:val="center"/>
              <w:outlineLvl w:val="1"/>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2329A12E" w14:textId="77777777" w:rsidR="00110FE9" w:rsidRPr="00110FE9" w:rsidRDefault="00110FE9" w:rsidP="00110FE9">
            <w:pPr>
              <w:jc w:val="center"/>
              <w:outlineLvl w:val="1"/>
              <w:rPr>
                <w:color w:val="000000"/>
                <w:sz w:val="20"/>
                <w:szCs w:val="20"/>
              </w:rPr>
            </w:pPr>
            <w:r w:rsidRPr="00110FE9">
              <w:rPr>
                <w:color w:val="000000"/>
                <w:sz w:val="20"/>
                <w:szCs w:val="20"/>
              </w:rPr>
              <w:t>1230300050</w:t>
            </w:r>
          </w:p>
        </w:tc>
        <w:tc>
          <w:tcPr>
            <w:tcW w:w="357" w:type="pct"/>
            <w:tcBorders>
              <w:top w:val="nil"/>
              <w:left w:val="nil"/>
              <w:bottom w:val="single" w:sz="4" w:space="0" w:color="000000"/>
              <w:right w:val="single" w:sz="4" w:space="0" w:color="000000"/>
            </w:tcBorders>
            <w:shd w:val="clear" w:color="auto" w:fill="auto"/>
            <w:noWrap/>
            <w:hideMark/>
          </w:tcPr>
          <w:p w14:paraId="0F1934F6"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5116D46" w14:textId="77777777" w:rsidR="00110FE9" w:rsidRPr="00110FE9" w:rsidRDefault="00110FE9" w:rsidP="00110FE9">
            <w:pPr>
              <w:jc w:val="right"/>
              <w:outlineLvl w:val="1"/>
              <w:rPr>
                <w:color w:val="000000"/>
                <w:sz w:val="20"/>
                <w:szCs w:val="20"/>
              </w:rPr>
            </w:pPr>
            <w:r w:rsidRPr="00110FE9">
              <w:rPr>
                <w:color w:val="000000"/>
                <w:sz w:val="20"/>
                <w:szCs w:val="20"/>
              </w:rPr>
              <w:t>47 120 164,63</w:t>
            </w:r>
          </w:p>
        </w:tc>
      </w:tr>
      <w:tr w:rsidR="00110FE9" w:rsidRPr="00110FE9" w14:paraId="2E97D60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72CFB82" w14:textId="77777777" w:rsidR="00110FE9" w:rsidRPr="00110FE9" w:rsidRDefault="00110FE9" w:rsidP="00110FE9">
            <w:pPr>
              <w:outlineLvl w:val="2"/>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3B99F57"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322A2C6"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2CB5B6D" w14:textId="77777777" w:rsidR="00110FE9" w:rsidRPr="00110FE9" w:rsidRDefault="00110FE9" w:rsidP="00110FE9">
            <w:pPr>
              <w:jc w:val="center"/>
              <w:outlineLvl w:val="2"/>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E7F21BD" w14:textId="77777777" w:rsidR="00110FE9" w:rsidRPr="00110FE9" w:rsidRDefault="00110FE9" w:rsidP="00110FE9">
            <w:pPr>
              <w:jc w:val="center"/>
              <w:outlineLvl w:val="2"/>
              <w:rPr>
                <w:color w:val="000000"/>
                <w:sz w:val="20"/>
                <w:szCs w:val="20"/>
              </w:rPr>
            </w:pPr>
            <w:r w:rsidRPr="00110FE9">
              <w:rPr>
                <w:color w:val="000000"/>
                <w:sz w:val="20"/>
                <w:szCs w:val="20"/>
              </w:rPr>
              <w:t>1230300050</w:t>
            </w:r>
          </w:p>
        </w:tc>
        <w:tc>
          <w:tcPr>
            <w:tcW w:w="357" w:type="pct"/>
            <w:tcBorders>
              <w:top w:val="nil"/>
              <w:left w:val="nil"/>
              <w:bottom w:val="single" w:sz="4" w:space="0" w:color="000000"/>
              <w:right w:val="single" w:sz="4" w:space="0" w:color="000000"/>
            </w:tcBorders>
            <w:shd w:val="clear" w:color="auto" w:fill="auto"/>
            <w:noWrap/>
            <w:hideMark/>
          </w:tcPr>
          <w:p w14:paraId="1E3E31E5" w14:textId="77777777" w:rsidR="00110FE9" w:rsidRPr="00110FE9" w:rsidRDefault="00110FE9" w:rsidP="00110FE9">
            <w:pPr>
              <w:jc w:val="center"/>
              <w:outlineLvl w:val="2"/>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530CD6C3" w14:textId="77777777" w:rsidR="00110FE9" w:rsidRPr="00110FE9" w:rsidRDefault="00110FE9" w:rsidP="00110FE9">
            <w:pPr>
              <w:jc w:val="right"/>
              <w:outlineLvl w:val="2"/>
              <w:rPr>
                <w:color w:val="000000"/>
                <w:sz w:val="20"/>
                <w:szCs w:val="20"/>
              </w:rPr>
            </w:pPr>
            <w:r w:rsidRPr="00110FE9">
              <w:rPr>
                <w:color w:val="000000"/>
                <w:sz w:val="20"/>
                <w:szCs w:val="20"/>
              </w:rPr>
              <w:t>38 562 723,18</w:t>
            </w:r>
          </w:p>
        </w:tc>
      </w:tr>
      <w:tr w:rsidR="00110FE9" w:rsidRPr="00110FE9" w14:paraId="3A722DE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1F98BB4" w14:textId="77777777" w:rsidR="00110FE9" w:rsidRPr="00110FE9" w:rsidRDefault="00110FE9" w:rsidP="00110FE9">
            <w:pPr>
              <w:outlineLvl w:val="3"/>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D7139BB"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BC07D65"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29769F3" w14:textId="77777777" w:rsidR="00110FE9" w:rsidRPr="00110FE9" w:rsidRDefault="00110FE9" w:rsidP="00110FE9">
            <w:pPr>
              <w:jc w:val="center"/>
              <w:outlineLvl w:val="3"/>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5C87C9A" w14:textId="77777777" w:rsidR="00110FE9" w:rsidRPr="00110FE9" w:rsidRDefault="00110FE9" w:rsidP="00110FE9">
            <w:pPr>
              <w:jc w:val="center"/>
              <w:outlineLvl w:val="3"/>
              <w:rPr>
                <w:color w:val="000000"/>
                <w:sz w:val="20"/>
                <w:szCs w:val="20"/>
              </w:rPr>
            </w:pPr>
            <w:r w:rsidRPr="00110FE9">
              <w:rPr>
                <w:color w:val="000000"/>
                <w:sz w:val="20"/>
                <w:szCs w:val="20"/>
              </w:rPr>
              <w:t>1230300050</w:t>
            </w:r>
          </w:p>
        </w:tc>
        <w:tc>
          <w:tcPr>
            <w:tcW w:w="357" w:type="pct"/>
            <w:tcBorders>
              <w:top w:val="nil"/>
              <w:left w:val="nil"/>
              <w:bottom w:val="single" w:sz="4" w:space="0" w:color="000000"/>
              <w:right w:val="single" w:sz="4" w:space="0" w:color="000000"/>
            </w:tcBorders>
            <w:shd w:val="clear" w:color="auto" w:fill="auto"/>
            <w:noWrap/>
            <w:hideMark/>
          </w:tcPr>
          <w:p w14:paraId="4760D3F2" w14:textId="77777777" w:rsidR="00110FE9" w:rsidRPr="00110FE9" w:rsidRDefault="00110FE9" w:rsidP="00110FE9">
            <w:pPr>
              <w:jc w:val="center"/>
              <w:outlineLvl w:val="3"/>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8AFC700" w14:textId="77777777" w:rsidR="00110FE9" w:rsidRPr="00110FE9" w:rsidRDefault="00110FE9" w:rsidP="00110FE9">
            <w:pPr>
              <w:jc w:val="right"/>
              <w:outlineLvl w:val="3"/>
              <w:rPr>
                <w:color w:val="000000"/>
                <w:sz w:val="20"/>
                <w:szCs w:val="20"/>
              </w:rPr>
            </w:pPr>
            <w:r w:rsidRPr="00110FE9">
              <w:rPr>
                <w:color w:val="000000"/>
                <w:sz w:val="20"/>
                <w:szCs w:val="20"/>
              </w:rPr>
              <w:t>8 217 866,45</w:t>
            </w:r>
          </w:p>
        </w:tc>
      </w:tr>
      <w:tr w:rsidR="00110FE9" w:rsidRPr="00110FE9" w14:paraId="5A90F52D"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957EE21" w14:textId="77777777" w:rsidR="00110FE9" w:rsidRPr="00110FE9" w:rsidRDefault="00110FE9" w:rsidP="00110FE9">
            <w:pPr>
              <w:outlineLvl w:val="4"/>
              <w:rPr>
                <w:color w:val="000000"/>
                <w:sz w:val="20"/>
                <w:szCs w:val="20"/>
              </w:rPr>
            </w:pPr>
            <w:r w:rsidRPr="00110FE9">
              <w:rPr>
                <w:color w:val="000000"/>
                <w:sz w:val="20"/>
                <w:szCs w:val="20"/>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hideMark/>
          </w:tcPr>
          <w:p w14:paraId="4D574174"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776D456"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4BCAEE0" w14:textId="77777777" w:rsidR="00110FE9" w:rsidRPr="00110FE9" w:rsidRDefault="00110FE9" w:rsidP="00110FE9">
            <w:pPr>
              <w:jc w:val="center"/>
              <w:outlineLvl w:val="4"/>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258D93BB" w14:textId="77777777" w:rsidR="00110FE9" w:rsidRPr="00110FE9" w:rsidRDefault="00110FE9" w:rsidP="00110FE9">
            <w:pPr>
              <w:jc w:val="center"/>
              <w:outlineLvl w:val="4"/>
              <w:rPr>
                <w:color w:val="000000"/>
                <w:sz w:val="20"/>
                <w:szCs w:val="20"/>
              </w:rPr>
            </w:pPr>
            <w:r w:rsidRPr="00110FE9">
              <w:rPr>
                <w:color w:val="000000"/>
                <w:sz w:val="20"/>
                <w:szCs w:val="20"/>
              </w:rPr>
              <w:t>1230300050</w:t>
            </w:r>
          </w:p>
        </w:tc>
        <w:tc>
          <w:tcPr>
            <w:tcW w:w="357" w:type="pct"/>
            <w:tcBorders>
              <w:top w:val="nil"/>
              <w:left w:val="nil"/>
              <w:bottom w:val="single" w:sz="4" w:space="0" w:color="000000"/>
              <w:right w:val="single" w:sz="4" w:space="0" w:color="000000"/>
            </w:tcBorders>
            <w:shd w:val="clear" w:color="auto" w:fill="auto"/>
            <w:noWrap/>
            <w:hideMark/>
          </w:tcPr>
          <w:p w14:paraId="436923EE" w14:textId="77777777" w:rsidR="00110FE9" w:rsidRPr="00110FE9" w:rsidRDefault="00110FE9" w:rsidP="00110FE9">
            <w:pPr>
              <w:jc w:val="center"/>
              <w:outlineLvl w:val="4"/>
              <w:rPr>
                <w:color w:val="000000"/>
                <w:sz w:val="20"/>
                <w:szCs w:val="20"/>
              </w:rPr>
            </w:pPr>
            <w:r w:rsidRPr="00110FE9">
              <w:rPr>
                <w:color w:val="000000"/>
                <w:sz w:val="20"/>
                <w:szCs w:val="20"/>
              </w:rPr>
              <w:t>800</w:t>
            </w:r>
          </w:p>
        </w:tc>
        <w:tc>
          <w:tcPr>
            <w:tcW w:w="601" w:type="pct"/>
            <w:tcBorders>
              <w:top w:val="nil"/>
              <w:left w:val="nil"/>
              <w:bottom w:val="single" w:sz="4" w:space="0" w:color="000000"/>
              <w:right w:val="single" w:sz="4" w:space="0" w:color="000000"/>
            </w:tcBorders>
            <w:shd w:val="clear" w:color="auto" w:fill="auto"/>
            <w:noWrap/>
            <w:hideMark/>
          </w:tcPr>
          <w:p w14:paraId="339447BD" w14:textId="77777777" w:rsidR="00110FE9" w:rsidRPr="00110FE9" w:rsidRDefault="00110FE9" w:rsidP="00110FE9">
            <w:pPr>
              <w:jc w:val="right"/>
              <w:outlineLvl w:val="4"/>
              <w:rPr>
                <w:color w:val="000000"/>
                <w:sz w:val="20"/>
                <w:szCs w:val="20"/>
              </w:rPr>
            </w:pPr>
            <w:r w:rsidRPr="00110FE9">
              <w:rPr>
                <w:color w:val="000000"/>
                <w:sz w:val="20"/>
                <w:szCs w:val="20"/>
              </w:rPr>
              <w:t>339 575,00</w:t>
            </w:r>
          </w:p>
        </w:tc>
      </w:tr>
      <w:tr w:rsidR="00110FE9" w:rsidRPr="00110FE9" w14:paraId="4C4A9844"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61A9F2F" w14:textId="77777777" w:rsidR="00110FE9" w:rsidRPr="00110FE9" w:rsidRDefault="00110FE9" w:rsidP="00110FE9">
            <w:pPr>
              <w:outlineLvl w:val="5"/>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46598DC3"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4A05AD0"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6C8C9C2"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FF0FC68" w14:textId="77777777" w:rsidR="00110FE9" w:rsidRPr="00110FE9" w:rsidRDefault="00110FE9" w:rsidP="00110FE9">
            <w:pPr>
              <w:jc w:val="center"/>
              <w:outlineLvl w:val="5"/>
              <w:rPr>
                <w:color w:val="000000"/>
                <w:sz w:val="20"/>
                <w:szCs w:val="20"/>
              </w:rPr>
            </w:pPr>
            <w:r w:rsidRPr="00110FE9">
              <w:rPr>
                <w:color w:val="000000"/>
                <w:sz w:val="20"/>
                <w:szCs w:val="20"/>
              </w:rPr>
              <w:t>1230313060</w:t>
            </w:r>
          </w:p>
        </w:tc>
        <w:tc>
          <w:tcPr>
            <w:tcW w:w="357" w:type="pct"/>
            <w:tcBorders>
              <w:top w:val="nil"/>
              <w:left w:val="nil"/>
              <w:bottom w:val="single" w:sz="4" w:space="0" w:color="000000"/>
              <w:right w:val="single" w:sz="4" w:space="0" w:color="000000"/>
            </w:tcBorders>
            <w:shd w:val="clear" w:color="auto" w:fill="auto"/>
            <w:noWrap/>
            <w:hideMark/>
          </w:tcPr>
          <w:p w14:paraId="7B0FEEF4"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D4F0A4B" w14:textId="77777777" w:rsidR="00110FE9" w:rsidRPr="00110FE9" w:rsidRDefault="00110FE9" w:rsidP="00110FE9">
            <w:pPr>
              <w:jc w:val="right"/>
              <w:outlineLvl w:val="5"/>
              <w:rPr>
                <w:color w:val="000000"/>
                <w:sz w:val="20"/>
                <w:szCs w:val="20"/>
              </w:rPr>
            </w:pPr>
            <w:r w:rsidRPr="00110FE9">
              <w:rPr>
                <w:color w:val="000000"/>
                <w:sz w:val="20"/>
                <w:szCs w:val="20"/>
              </w:rPr>
              <w:t>764 499,00</w:t>
            </w:r>
          </w:p>
        </w:tc>
      </w:tr>
      <w:tr w:rsidR="00110FE9" w:rsidRPr="00110FE9" w14:paraId="48E88FF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4C04B4F"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015F10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4CCD03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05CC809"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272FD59" w14:textId="77777777" w:rsidR="00110FE9" w:rsidRPr="00110FE9" w:rsidRDefault="00110FE9" w:rsidP="00110FE9">
            <w:pPr>
              <w:jc w:val="center"/>
              <w:outlineLvl w:val="6"/>
              <w:rPr>
                <w:color w:val="000000"/>
                <w:sz w:val="20"/>
                <w:szCs w:val="20"/>
              </w:rPr>
            </w:pPr>
            <w:r w:rsidRPr="00110FE9">
              <w:rPr>
                <w:color w:val="000000"/>
                <w:sz w:val="20"/>
                <w:szCs w:val="20"/>
              </w:rPr>
              <w:t>1230313060</w:t>
            </w:r>
          </w:p>
        </w:tc>
        <w:tc>
          <w:tcPr>
            <w:tcW w:w="357" w:type="pct"/>
            <w:tcBorders>
              <w:top w:val="nil"/>
              <w:left w:val="nil"/>
              <w:bottom w:val="single" w:sz="4" w:space="0" w:color="000000"/>
              <w:right w:val="single" w:sz="4" w:space="0" w:color="000000"/>
            </w:tcBorders>
            <w:shd w:val="clear" w:color="auto" w:fill="auto"/>
            <w:noWrap/>
            <w:hideMark/>
          </w:tcPr>
          <w:p w14:paraId="706E37BD"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4F5D49E4" w14:textId="77777777" w:rsidR="00110FE9" w:rsidRPr="00110FE9" w:rsidRDefault="00110FE9" w:rsidP="00110FE9">
            <w:pPr>
              <w:jc w:val="right"/>
              <w:outlineLvl w:val="6"/>
              <w:rPr>
                <w:color w:val="000000"/>
                <w:sz w:val="20"/>
                <w:szCs w:val="20"/>
              </w:rPr>
            </w:pPr>
            <w:r w:rsidRPr="00110FE9">
              <w:rPr>
                <w:color w:val="000000"/>
                <w:sz w:val="20"/>
                <w:szCs w:val="20"/>
              </w:rPr>
              <w:t>764 499,00</w:t>
            </w:r>
          </w:p>
        </w:tc>
      </w:tr>
      <w:tr w:rsidR="00110FE9" w:rsidRPr="00110FE9" w14:paraId="7DF2C21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CE7ABEF" w14:textId="77777777" w:rsidR="00110FE9" w:rsidRPr="00110FE9" w:rsidRDefault="00110FE9" w:rsidP="00110FE9">
            <w:pPr>
              <w:outlineLvl w:val="6"/>
              <w:rPr>
                <w:color w:val="000000"/>
                <w:sz w:val="20"/>
                <w:szCs w:val="20"/>
              </w:rPr>
            </w:pPr>
            <w:r w:rsidRPr="00110FE9">
              <w:rPr>
                <w:color w:val="000000"/>
                <w:sz w:val="20"/>
                <w:szCs w:val="20"/>
              </w:rPr>
              <w:t>Материально-техническое обеспечение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7EBBA1F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F40D4F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5372B4C"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6084F087" w14:textId="77777777" w:rsidR="00110FE9" w:rsidRPr="00110FE9" w:rsidRDefault="00110FE9" w:rsidP="00110FE9">
            <w:pPr>
              <w:jc w:val="center"/>
              <w:outlineLvl w:val="6"/>
              <w:rPr>
                <w:color w:val="000000"/>
                <w:sz w:val="20"/>
                <w:szCs w:val="20"/>
              </w:rPr>
            </w:pPr>
            <w:r w:rsidRPr="00110FE9">
              <w:rPr>
                <w:color w:val="000000"/>
                <w:sz w:val="20"/>
                <w:szCs w:val="20"/>
              </w:rPr>
              <w:t>1230321251</w:t>
            </w:r>
          </w:p>
        </w:tc>
        <w:tc>
          <w:tcPr>
            <w:tcW w:w="357" w:type="pct"/>
            <w:tcBorders>
              <w:top w:val="nil"/>
              <w:left w:val="nil"/>
              <w:bottom w:val="single" w:sz="4" w:space="0" w:color="000000"/>
              <w:right w:val="single" w:sz="4" w:space="0" w:color="000000"/>
            </w:tcBorders>
            <w:shd w:val="clear" w:color="auto" w:fill="auto"/>
            <w:noWrap/>
            <w:hideMark/>
          </w:tcPr>
          <w:p w14:paraId="670C56D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F6D44BC" w14:textId="77777777" w:rsidR="00110FE9" w:rsidRPr="00110FE9" w:rsidRDefault="00110FE9" w:rsidP="00110FE9">
            <w:pPr>
              <w:jc w:val="right"/>
              <w:outlineLvl w:val="6"/>
              <w:rPr>
                <w:color w:val="000000"/>
                <w:sz w:val="20"/>
                <w:szCs w:val="20"/>
              </w:rPr>
            </w:pPr>
            <w:r w:rsidRPr="00110FE9">
              <w:rPr>
                <w:color w:val="000000"/>
                <w:sz w:val="20"/>
                <w:szCs w:val="20"/>
              </w:rPr>
              <w:t>1 190 695,59</w:t>
            </w:r>
          </w:p>
        </w:tc>
      </w:tr>
      <w:tr w:rsidR="00110FE9" w:rsidRPr="00110FE9" w14:paraId="7A618301"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50C54AD"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251961C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9C86BC7"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8DB8762"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8E5AF7E" w14:textId="77777777" w:rsidR="00110FE9" w:rsidRPr="00110FE9" w:rsidRDefault="00110FE9" w:rsidP="00110FE9">
            <w:pPr>
              <w:jc w:val="center"/>
              <w:outlineLvl w:val="6"/>
              <w:rPr>
                <w:color w:val="000000"/>
                <w:sz w:val="20"/>
                <w:szCs w:val="20"/>
              </w:rPr>
            </w:pPr>
            <w:r w:rsidRPr="00110FE9">
              <w:rPr>
                <w:color w:val="000000"/>
                <w:sz w:val="20"/>
                <w:szCs w:val="20"/>
              </w:rPr>
              <w:t>1230321251</w:t>
            </w:r>
          </w:p>
        </w:tc>
        <w:tc>
          <w:tcPr>
            <w:tcW w:w="357" w:type="pct"/>
            <w:tcBorders>
              <w:top w:val="nil"/>
              <w:left w:val="nil"/>
              <w:bottom w:val="single" w:sz="4" w:space="0" w:color="000000"/>
              <w:right w:val="single" w:sz="4" w:space="0" w:color="000000"/>
            </w:tcBorders>
            <w:shd w:val="clear" w:color="auto" w:fill="auto"/>
            <w:noWrap/>
            <w:hideMark/>
          </w:tcPr>
          <w:p w14:paraId="3E8A3609"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5747D920" w14:textId="77777777" w:rsidR="00110FE9" w:rsidRPr="00110FE9" w:rsidRDefault="00110FE9" w:rsidP="00110FE9">
            <w:pPr>
              <w:jc w:val="right"/>
              <w:outlineLvl w:val="6"/>
              <w:rPr>
                <w:color w:val="000000"/>
                <w:sz w:val="20"/>
                <w:szCs w:val="20"/>
              </w:rPr>
            </w:pPr>
            <w:r w:rsidRPr="00110FE9">
              <w:rPr>
                <w:color w:val="000000"/>
                <w:sz w:val="20"/>
                <w:szCs w:val="20"/>
              </w:rPr>
              <w:t>432 900,00</w:t>
            </w:r>
          </w:p>
        </w:tc>
      </w:tr>
      <w:tr w:rsidR="00110FE9" w:rsidRPr="00110FE9" w14:paraId="7A6D661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9EBAA2A" w14:textId="77777777" w:rsidR="00110FE9" w:rsidRPr="00110FE9" w:rsidRDefault="00110FE9" w:rsidP="00110FE9">
            <w:pPr>
              <w:outlineLvl w:val="1"/>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0EBB6D8"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DD24F0A"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82F12EA" w14:textId="77777777" w:rsidR="00110FE9" w:rsidRPr="00110FE9" w:rsidRDefault="00110FE9" w:rsidP="00110FE9">
            <w:pPr>
              <w:jc w:val="center"/>
              <w:outlineLvl w:val="1"/>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70F58481" w14:textId="77777777" w:rsidR="00110FE9" w:rsidRPr="00110FE9" w:rsidRDefault="00110FE9" w:rsidP="00110FE9">
            <w:pPr>
              <w:jc w:val="center"/>
              <w:outlineLvl w:val="1"/>
              <w:rPr>
                <w:color w:val="000000"/>
                <w:sz w:val="20"/>
                <w:szCs w:val="20"/>
              </w:rPr>
            </w:pPr>
            <w:r w:rsidRPr="00110FE9">
              <w:rPr>
                <w:color w:val="000000"/>
                <w:sz w:val="20"/>
                <w:szCs w:val="20"/>
              </w:rPr>
              <w:t>1230321251</w:t>
            </w:r>
          </w:p>
        </w:tc>
        <w:tc>
          <w:tcPr>
            <w:tcW w:w="357" w:type="pct"/>
            <w:tcBorders>
              <w:top w:val="nil"/>
              <w:left w:val="nil"/>
              <w:bottom w:val="single" w:sz="4" w:space="0" w:color="000000"/>
              <w:right w:val="single" w:sz="4" w:space="0" w:color="000000"/>
            </w:tcBorders>
            <w:shd w:val="clear" w:color="auto" w:fill="auto"/>
            <w:noWrap/>
            <w:hideMark/>
          </w:tcPr>
          <w:p w14:paraId="15E93F7A" w14:textId="77777777" w:rsidR="00110FE9" w:rsidRPr="00110FE9" w:rsidRDefault="00110FE9" w:rsidP="00110FE9">
            <w:pPr>
              <w:jc w:val="center"/>
              <w:outlineLvl w:val="1"/>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034F37A" w14:textId="77777777" w:rsidR="00110FE9" w:rsidRPr="00110FE9" w:rsidRDefault="00110FE9" w:rsidP="00110FE9">
            <w:pPr>
              <w:jc w:val="right"/>
              <w:outlineLvl w:val="1"/>
              <w:rPr>
                <w:color w:val="000000"/>
                <w:sz w:val="20"/>
                <w:szCs w:val="20"/>
              </w:rPr>
            </w:pPr>
            <w:r w:rsidRPr="00110FE9">
              <w:rPr>
                <w:color w:val="000000"/>
                <w:sz w:val="20"/>
                <w:szCs w:val="20"/>
              </w:rPr>
              <w:t>757 795,59</w:t>
            </w:r>
          </w:p>
        </w:tc>
      </w:tr>
      <w:tr w:rsidR="00110FE9" w:rsidRPr="00110FE9" w14:paraId="580971A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1F240DE" w14:textId="77777777" w:rsidR="00110FE9" w:rsidRPr="00110FE9" w:rsidRDefault="00110FE9" w:rsidP="00110FE9">
            <w:pPr>
              <w:outlineLvl w:val="2"/>
              <w:rPr>
                <w:color w:val="000000"/>
                <w:sz w:val="20"/>
                <w:szCs w:val="20"/>
              </w:rPr>
            </w:pPr>
            <w:r w:rsidRPr="00110FE9">
              <w:rPr>
                <w:color w:val="000000"/>
                <w:sz w:val="20"/>
                <w:szCs w:val="20"/>
              </w:rPr>
              <w:t>НАЦИОНАЛЬНАЯ ОБОРОНА</w:t>
            </w:r>
          </w:p>
        </w:tc>
        <w:tc>
          <w:tcPr>
            <w:tcW w:w="460" w:type="pct"/>
            <w:tcBorders>
              <w:top w:val="nil"/>
              <w:left w:val="nil"/>
              <w:bottom w:val="single" w:sz="4" w:space="0" w:color="000000"/>
              <w:right w:val="single" w:sz="4" w:space="0" w:color="000000"/>
            </w:tcBorders>
            <w:shd w:val="clear" w:color="auto" w:fill="auto"/>
            <w:noWrap/>
            <w:hideMark/>
          </w:tcPr>
          <w:p w14:paraId="55AF6D9F"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60D58F5" w14:textId="77777777" w:rsidR="00110FE9" w:rsidRPr="00110FE9" w:rsidRDefault="00110FE9" w:rsidP="00110FE9">
            <w:pPr>
              <w:jc w:val="center"/>
              <w:outlineLvl w:val="2"/>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091A93F0"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5BAA0500"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48EAE4A"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0C105D5" w14:textId="77777777" w:rsidR="00110FE9" w:rsidRPr="00110FE9" w:rsidRDefault="00110FE9" w:rsidP="00110FE9">
            <w:pPr>
              <w:jc w:val="right"/>
              <w:outlineLvl w:val="2"/>
              <w:rPr>
                <w:color w:val="000000"/>
                <w:sz w:val="20"/>
                <w:szCs w:val="20"/>
              </w:rPr>
            </w:pPr>
            <w:r w:rsidRPr="00110FE9">
              <w:rPr>
                <w:color w:val="000000"/>
                <w:sz w:val="20"/>
                <w:szCs w:val="20"/>
              </w:rPr>
              <w:t>625 301,40</w:t>
            </w:r>
          </w:p>
        </w:tc>
      </w:tr>
      <w:tr w:rsidR="00110FE9" w:rsidRPr="00110FE9" w14:paraId="423A8A9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D59F320" w14:textId="77777777" w:rsidR="00110FE9" w:rsidRPr="00110FE9" w:rsidRDefault="00110FE9" w:rsidP="00110FE9">
            <w:pPr>
              <w:outlineLvl w:val="3"/>
              <w:rPr>
                <w:color w:val="000000"/>
                <w:sz w:val="20"/>
                <w:szCs w:val="20"/>
              </w:rPr>
            </w:pPr>
            <w:r w:rsidRPr="00110FE9">
              <w:rPr>
                <w:color w:val="000000"/>
                <w:sz w:val="20"/>
                <w:szCs w:val="20"/>
              </w:rPr>
              <w:t>Мобилизационная и вневойсковая подготовка</w:t>
            </w:r>
          </w:p>
        </w:tc>
        <w:tc>
          <w:tcPr>
            <w:tcW w:w="460" w:type="pct"/>
            <w:tcBorders>
              <w:top w:val="nil"/>
              <w:left w:val="nil"/>
              <w:bottom w:val="single" w:sz="4" w:space="0" w:color="000000"/>
              <w:right w:val="single" w:sz="4" w:space="0" w:color="000000"/>
            </w:tcBorders>
            <w:shd w:val="clear" w:color="auto" w:fill="auto"/>
            <w:noWrap/>
            <w:hideMark/>
          </w:tcPr>
          <w:p w14:paraId="7ED0FC32"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26807D2" w14:textId="77777777" w:rsidR="00110FE9" w:rsidRPr="00110FE9" w:rsidRDefault="00110FE9" w:rsidP="00110FE9">
            <w:pPr>
              <w:jc w:val="center"/>
              <w:outlineLvl w:val="3"/>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5C00CE4A" w14:textId="77777777" w:rsidR="00110FE9" w:rsidRPr="00110FE9" w:rsidRDefault="00110FE9" w:rsidP="00110FE9">
            <w:pPr>
              <w:jc w:val="center"/>
              <w:outlineLvl w:val="3"/>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5F6E645"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BECA270"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0204D1A" w14:textId="77777777" w:rsidR="00110FE9" w:rsidRPr="00110FE9" w:rsidRDefault="00110FE9" w:rsidP="00110FE9">
            <w:pPr>
              <w:jc w:val="right"/>
              <w:outlineLvl w:val="3"/>
              <w:rPr>
                <w:color w:val="000000"/>
                <w:sz w:val="20"/>
                <w:szCs w:val="20"/>
              </w:rPr>
            </w:pPr>
            <w:r w:rsidRPr="00110FE9">
              <w:rPr>
                <w:color w:val="000000"/>
                <w:sz w:val="20"/>
                <w:szCs w:val="20"/>
              </w:rPr>
              <w:t>625 301,40</w:t>
            </w:r>
          </w:p>
        </w:tc>
      </w:tr>
      <w:tr w:rsidR="00110FE9" w:rsidRPr="00110FE9" w14:paraId="7EC801E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AE32914" w14:textId="77777777" w:rsidR="00110FE9" w:rsidRPr="00110FE9" w:rsidRDefault="00110FE9" w:rsidP="00110FE9">
            <w:pPr>
              <w:outlineLvl w:val="4"/>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7ABD1E2"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59FC156" w14:textId="77777777" w:rsidR="00110FE9" w:rsidRPr="00110FE9" w:rsidRDefault="00110FE9" w:rsidP="00110FE9">
            <w:pPr>
              <w:jc w:val="center"/>
              <w:outlineLvl w:val="4"/>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0CC8F236"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400BFBC" w14:textId="77777777" w:rsidR="00110FE9" w:rsidRPr="00110FE9" w:rsidRDefault="00110FE9" w:rsidP="00110FE9">
            <w:pPr>
              <w:jc w:val="center"/>
              <w:outlineLvl w:val="4"/>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7BC85906"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00C3131" w14:textId="77777777" w:rsidR="00110FE9" w:rsidRPr="00110FE9" w:rsidRDefault="00110FE9" w:rsidP="00110FE9">
            <w:pPr>
              <w:jc w:val="right"/>
              <w:outlineLvl w:val="4"/>
              <w:rPr>
                <w:color w:val="000000"/>
                <w:sz w:val="20"/>
                <w:szCs w:val="20"/>
              </w:rPr>
            </w:pPr>
            <w:r w:rsidRPr="00110FE9">
              <w:rPr>
                <w:color w:val="000000"/>
                <w:sz w:val="20"/>
                <w:szCs w:val="20"/>
              </w:rPr>
              <w:t>625 301,40</w:t>
            </w:r>
          </w:p>
        </w:tc>
      </w:tr>
      <w:tr w:rsidR="00110FE9" w:rsidRPr="00110FE9" w14:paraId="71D148F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9FF258F" w14:textId="77777777" w:rsidR="00110FE9" w:rsidRPr="00110FE9" w:rsidRDefault="00110FE9" w:rsidP="00110FE9">
            <w:pPr>
              <w:outlineLvl w:val="5"/>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2C50C2FB"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154DD78" w14:textId="77777777" w:rsidR="00110FE9" w:rsidRPr="00110FE9" w:rsidRDefault="00110FE9" w:rsidP="00110FE9">
            <w:pPr>
              <w:jc w:val="center"/>
              <w:outlineLvl w:val="5"/>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1FC1069C"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B27431F" w14:textId="77777777" w:rsidR="00110FE9" w:rsidRPr="00110FE9" w:rsidRDefault="00110FE9" w:rsidP="00110FE9">
            <w:pPr>
              <w:jc w:val="center"/>
              <w:outlineLvl w:val="5"/>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3C46DBCC"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56AEB4B" w14:textId="77777777" w:rsidR="00110FE9" w:rsidRPr="00110FE9" w:rsidRDefault="00110FE9" w:rsidP="00110FE9">
            <w:pPr>
              <w:jc w:val="right"/>
              <w:outlineLvl w:val="5"/>
              <w:rPr>
                <w:color w:val="000000"/>
                <w:sz w:val="20"/>
                <w:szCs w:val="20"/>
              </w:rPr>
            </w:pPr>
            <w:r w:rsidRPr="00110FE9">
              <w:rPr>
                <w:color w:val="000000"/>
                <w:sz w:val="20"/>
                <w:szCs w:val="20"/>
              </w:rPr>
              <w:t>625 301,40</w:t>
            </w:r>
          </w:p>
        </w:tc>
      </w:tr>
      <w:tr w:rsidR="00110FE9" w:rsidRPr="00110FE9" w14:paraId="2B9A361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4E98986"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E4D7FF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E331FF7"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1A5E1C87"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77919B2" w14:textId="77777777" w:rsidR="00110FE9" w:rsidRPr="00110FE9" w:rsidRDefault="00110FE9" w:rsidP="00110FE9">
            <w:pPr>
              <w:jc w:val="center"/>
              <w:outlineLvl w:val="6"/>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6BDB936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1B30380" w14:textId="77777777" w:rsidR="00110FE9" w:rsidRPr="00110FE9" w:rsidRDefault="00110FE9" w:rsidP="00110FE9">
            <w:pPr>
              <w:jc w:val="right"/>
              <w:outlineLvl w:val="6"/>
              <w:rPr>
                <w:color w:val="000000"/>
                <w:sz w:val="20"/>
                <w:szCs w:val="20"/>
              </w:rPr>
            </w:pPr>
            <w:r w:rsidRPr="00110FE9">
              <w:rPr>
                <w:color w:val="000000"/>
                <w:sz w:val="20"/>
                <w:szCs w:val="20"/>
              </w:rPr>
              <w:t>625 301,40</w:t>
            </w:r>
          </w:p>
        </w:tc>
      </w:tr>
      <w:tr w:rsidR="00110FE9" w:rsidRPr="00110FE9" w14:paraId="444614F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61AF6F6" w14:textId="77777777" w:rsidR="00110FE9" w:rsidRPr="00110FE9" w:rsidRDefault="00110FE9" w:rsidP="00110FE9">
            <w:pPr>
              <w:outlineLvl w:val="6"/>
              <w:rPr>
                <w:color w:val="000000"/>
                <w:sz w:val="20"/>
                <w:szCs w:val="20"/>
              </w:rPr>
            </w:pPr>
            <w:r w:rsidRPr="00110FE9">
              <w:rPr>
                <w:color w:val="000000"/>
                <w:sz w:val="20"/>
                <w:szCs w:val="20"/>
              </w:rPr>
              <w:t>Осуществление первичного воинского учета на территориях, где отсутствуют военные комиссариаты</w:t>
            </w:r>
          </w:p>
        </w:tc>
        <w:tc>
          <w:tcPr>
            <w:tcW w:w="460" w:type="pct"/>
            <w:tcBorders>
              <w:top w:val="nil"/>
              <w:left w:val="nil"/>
              <w:bottom w:val="single" w:sz="4" w:space="0" w:color="000000"/>
              <w:right w:val="single" w:sz="4" w:space="0" w:color="000000"/>
            </w:tcBorders>
            <w:shd w:val="clear" w:color="auto" w:fill="auto"/>
            <w:noWrap/>
            <w:hideMark/>
          </w:tcPr>
          <w:p w14:paraId="638121F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C000DF0"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5923A5E6"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7A0502E" w14:textId="77777777" w:rsidR="00110FE9" w:rsidRPr="00110FE9" w:rsidRDefault="00110FE9" w:rsidP="00110FE9">
            <w:pPr>
              <w:jc w:val="center"/>
              <w:outlineLvl w:val="6"/>
              <w:rPr>
                <w:color w:val="000000"/>
                <w:sz w:val="20"/>
                <w:szCs w:val="20"/>
              </w:rPr>
            </w:pPr>
            <w:r w:rsidRPr="00110FE9">
              <w:rPr>
                <w:color w:val="000000"/>
                <w:sz w:val="20"/>
                <w:szCs w:val="20"/>
              </w:rPr>
              <w:t>1210151180</w:t>
            </w:r>
          </w:p>
        </w:tc>
        <w:tc>
          <w:tcPr>
            <w:tcW w:w="357" w:type="pct"/>
            <w:tcBorders>
              <w:top w:val="nil"/>
              <w:left w:val="nil"/>
              <w:bottom w:val="single" w:sz="4" w:space="0" w:color="000000"/>
              <w:right w:val="single" w:sz="4" w:space="0" w:color="000000"/>
            </w:tcBorders>
            <w:shd w:val="clear" w:color="auto" w:fill="auto"/>
            <w:noWrap/>
            <w:hideMark/>
          </w:tcPr>
          <w:p w14:paraId="6C30D69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8A45B0F" w14:textId="77777777" w:rsidR="00110FE9" w:rsidRPr="00110FE9" w:rsidRDefault="00110FE9" w:rsidP="00110FE9">
            <w:pPr>
              <w:jc w:val="right"/>
              <w:outlineLvl w:val="6"/>
              <w:rPr>
                <w:color w:val="000000"/>
                <w:sz w:val="20"/>
                <w:szCs w:val="20"/>
              </w:rPr>
            </w:pPr>
            <w:r w:rsidRPr="00110FE9">
              <w:rPr>
                <w:color w:val="000000"/>
                <w:sz w:val="20"/>
                <w:szCs w:val="20"/>
              </w:rPr>
              <w:t>625 301,40</w:t>
            </w:r>
          </w:p>
        </w:tc>
      </w:tr>
      <w:tr w:rsidR="00110FE9" w:rsidRPr="00110FE9" w14:paraId="7A42F31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F9ED1EC"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AE81930"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51B00BB" w14:textId="77777777" w:rsidR="00110FE9" w:rsidRPr="00110FE9" w:rsidRDefault="00110FE9" w:rsidP="00110FE9">
            <w:pPr>
              <w:jc w:val="center"/>
              <w:outlineLvl w:val="5"/>
              <w:rPr>
                <w:color w:val="000000"/>
                <w:sz w:val="20"/>
                <w:szCs w:val="20"/>
              </w:rPr>
            </w:pPr>
            <w:r w:rsidRPr="00110FE9">
              <w:rPr>
                <w:color w:val="000000"/>
                <w:sz w:val="20"/>
                <w:szCs w:val="20"/>
              </w:rPr>
              <w:t>02</w:t>
            </w:r>
          </w:p>
        </w:tc>
        <w:tc>
          <w:tcPr>
            <w:tcW w:w="219" w:type="pct"/>
            <w:tcBorders>
              <w:top w:val="nil"/>
              <w:left w:val="nil"/>
              <w:bottom w:val="single" w:sz="4" w:space="0" w:color="000000"/>
              <w:right w:val="single" w:sz="4" w:space="0" w:color="000000"/>
            </w:tcBorders>
            <w:shd w:val="clear" w:color="auto" w:fill="auto"/>
            <w:noWrap/>
            <w:hideMark/>
          </w:tcPr>
          <w:p w14:paraId="07F7EBEA"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D222BA6" w14:textId="77777777" w:rsidR="00110FE9" w:rsidRPr="00110FE9" w:rsidRDefault="00110FE9" w:rsidP="00110FE9">
            <w:pPr>
              <w:jc w:val="center"/>
              <w:outlineLvl w:val="5"/>
              <w:rPr>
                <w:color w:val="000000"/>
                <w:sz w:val="20"/>
                <w:szCs w:val="20"/>
              </w:rPr>
            </w:pPr>
            <w:r w:rsidRPr="00110FE9">
              <w:rPr>
                <w:color w:val="000000"/>
                <w:sz w:val="20"/>
                <w:szCs w:val="20"/>
              </w:rPr>
              <w:t>1210151180</w:t>
            </w:r>
          </w:p>
        </w:tc>
        <w:tc>
          <w:tcPr>
            <w:tcW w:w="357" w:type="pct"/>
            <w:tcBorders>
              <w:top w:val="nil"/>
              <w:left w:val="nil"/>
              <w:bottom w:val="single" w:sz="4" w:space="0" w:color="000000"/>
              <w:right w:val="single" w:sz="4" w:space="0" w:color="000000"/>
            </w:tcBorders>
            <w:shd w:val="clear" w:color="auto" w:fill="auto"/>
            <w:noWrap/>
            <w:hideMark/>
          </w:tcPr>
          <w:p w14:paraId="32F16FA0"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73540B50" w14:textId="77777777" w:rsidR="00110FE9" w:rsidRPr="00110FE9" w:rsidRDefault="00110FE9" w:rsidP="00110FE9">
            <w:pPr>
              <w:jc w:val="right"/>
              <w:outlineLvl w:val="5"/>
              <w:rPr>
                <w:color w:val="000000"/>
                <w:sz w:val="20"/>
                <w:szCs w:val="20"/>
              </w:rPr>
            </w:pPr>
            <w:r w:rsidRPr="00110FE9">
              <w:rPr>
                <w:color w:val="000000"/>
                <w:sz w:val="20"/>
                <w:szCs w:val="20"/>
              </w:rPr>
              <w:t>625 301,40</w:t>
            </w:r>
          </w:p>
        </w:tc>
      </w:tr>
      <w:tr w:rsidR="00110FE9" w:rsidRPr="00110FE9" w14:paraId="38F3B7A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575DE3A" w14:textId="77777777" w:rsidR="00110FE9" w:rsidRPr="00110FE9" w:rsidRDefault="00110FE9" w:rsidP="00110FE9">
            <w:pPr>
              <w:outlineLvl w:val="6"/>
              <w:rPr>
                <w:color w:val="000000"/>
                <w:sz w:val="20"/>
                <w:szCs w:val="20"/>
              </w:rPr>
            </w:pPr>
            <w:r w:rsidRPr="00110FE9">
              <w:rPr>
                <w:color w:val="000000"/>
                <w:sz w:val="20"/>
                <w:szCs w:val="20"/>
              </w:rPr>
              <w:t>НАЦИОНАЛЬНАЯ БЕЗОПАСНОСТЬ И ПРАВООХРАНИТЕЛЬНАЯ ДЕЯТЕЛЬНОСТЬ</w:t>
            </w:r>
          </w:p>
        </w:tc>
        <w:tc>
          <w:tcPr>
            <w:tcW w:w="460" w:type="pct"/>
            <w:tcBorders>
              <w:top w:val="nil"/>
              <w:left w:val="nil"/>
              <w:bottom w:val="single" w:sz="4" w:space="0" w:color="000000"/>
              <w:right w:val="single" w:sz="4" w:space="0" w:color="000000"/>
            </w:tcBorders>
            <w:shd w:val="clear" w:color="auto" w:fill="auto"/>
            <w:noWrap/>
            <w:hideMark/>
          </w:tcPr>
          <w:p w14:paraId="45DB3B8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6885A08"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37F2952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70511ED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318C28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7EB4CF3" w14:textId="77777777" w:rsidR="00110FE9" w:rsidRPr="00110FE9" w:rsidRDefault="00110FE9" w:rsidP="00110FE9">
            <w:pPr>
              <w:jc w:val="right"/>
              <w:outlineLvl w:val="6"/>
              <w:rPr>
                <w:color w:val="000000"/>
                <w:sz w:val="20"/>
                <w:szCs w:val="20"/>
              </w:rPr>
            </w:pPr>
            <w:r w:rsidRPr="00110FE9">
              <w:rPr>
                <w:color w:val="000000"/>
                <w:sz w:val="20"/>
                <w:szCs w:val="20"/>
              </w:rPr>
              <w:t>27 726 745,40</w:t>
            </w:r>
          </w:p>
        </w:tc>
      </w:tr>
      <w:tr w:rsidR="00110FE9" w:rsidRPr="00110FE9" w14:paraId="75638F5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8D97667" w14:textId="77777777" w:rsidR="00110FE9" w:rsidRPr="00110FE9" w:rsidRDefault="00110FE9" w:rsidP="00110FE9">
            <w:pPr>
              <w:outlineLvl w:val="6"/>
              <w:rPr>
                <w:color w:val="000000"/>
                <w:sz w:val="20"/>
                <w:szCs w:val="20"/>
              </w:rPr>
            </w:pPr>
            <w:r w:rsidRPr="00110FE9">
              <w:rPr>
                <w:color w:val="000000"/>
                <w:sz w:val="20"/>
                <w:szCs w:val="20"/>
              </w:rPr>
              <w:t>Органы юстиции</w:t>
            </w:r>
          </w:p>
        </w:tc>
        <w:tc>
          <w:tcPr>
            <w:tcW w:w="460" w:type="pct"/>
            <w:tcBorders>
              <w:top w:val="nil"/>
              <w:left w:val="nil"/>
              <w:bottom w:val="single" w:sz="4" w:space="0" w:color="000000"/>
              <w:right w:val="single" w:sz="4" w:space="0" w:color="000000"/>
            </w:tcBorders>
            <w:shd w:val="clear" w:color="auto" w:fill="auto"/>
            <w:noWrap/>
            <w:hideMark/>
          </w:tcPr>
          <w:p w14:paraId="49A04D7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5C8DEC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2616EDCE"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58ADC13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CD947F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6AAE6C2" w14:textId="77777777" w:rsidR="00110FE9" w:rsidRPr="00110FE9" w:rsidRDefault="00110FE9" w:rsidP="00110FE9">
            <w:pPr>
              <w:jc w:val="right"/>
              <w:outlineLvl w:val="6"/>
              <w:rPr>
                <w:color w:val="000000"/>
                <w:sz w:val="20"/>
                <w:szCs w:val="20"/>
              </w:rPr>
            </w:pPr>
            <w:r w:rsidRPr="00110FE9">
              <w:rPr>
                <w:color w:val="000000"/>
                <w:sz w:val="20"/>
                <w:szCs w:val="20"/>
              </w:rPr>
              <w:t>674 410,39</w:t>
            </w:r>
          </w:p>
        </w:tc>
      </w:tr>
      <w:tr w:rsidR="00110FE9" w:rsidRPr="00110FE9" w14:paraId="3F0506B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78002C3"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4F69ED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437D009"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3C349268"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7E16EE8"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2E688CE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BF34758" w14:textId="77777777" w:rsidR="00110FE9" w:rsidRPr="00110FE9" w:rsidRDefault="00110FE9" w:rsidP="00110FE9">
            <w:pPr>
              <w:jc w:val="right"/>
              <w:outlineLvl w:val="6"/>
              <w:rPr>
                <w:color w:val="000000"/>
                <w:sz w:val="20"/>
                <w:szCs w:val="20"/>
              </w:rPr>
            </w:pPr>
            <w:r w:rsidRPr="00110FE9">
              <w:rPr>
                <w:color w:val="000000"/>
                <w:sz w:val="20"/>
                <w:szCs w:val="20"/>
              </w:rPr>
              <w:t>674 410,39</w:t>
            </w:r>
          </w:p>
        </w:tc>
      </w:tr>
      <w:tr w:rsidR="00110FE9" w:rsidRPr="00110FE9" w14:paraId="63F0654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EDF44D1" w14:textId="77777777" w:rsidR="00110FE9" w:rsidRPr="00110FE9" w:rsidRDefault="00110FE9" w:rsidP="00110FE9">
            <w:pPr>
              <w:outlineLvl w:val="3"/>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165FD175"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4F32C93" w14:textId="77777777" w:rsidR="00110FE9" w:rsidRPr="00110FE9" w:rsidRDefault="00110FE9" w:rsidP="00110FE9">
            <w:pPr>
              <w:jc w:val="center"/>
              <w:outlineLvl w:val="3"/>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3001F0A6" w14:textId="77777777" w:rsidR="00110FE9" w:rsidRPr="00110FE9" w:rsidRDefault="00110FE9" w:rsidP="00110FE9">
            <w:pPr>
              <w:jc w:val="center"/>
              <w:outlineLvl w:val="3"/>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5579E3D9" w14:textId="77777777" w:rsidR="00110FE9" w:rsidRPr="00110FE9" w:rsidRDefault="00110FE9" w:rsidP="00110FE9">
            <w:pPr>
              <w:jc w:val="center"/>
              <w:outlineLvl w:val="3"/>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4026E9FA"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FEAF61C" w14:textId="77777777" w:rsidR="00110FE9" w:rsidRPr="00110FE9" w:rsidRDefault="00110FE9" w:rsidP="00110FE9">
            <w:pPr>
              <w:jc w:val="right"/>
              <w:outlineLvl w:val="3"/>
              <w:rPr>
                <w:color w:val="000000"/>
                <w:sz w:val="20"/>
                <w:szCs w:val="20"/>
              </w:rPr>
            </w:pPr>
            <w:r w:rsidRPr="00110FE9">
              <w:rPr>
                <w:color w:val="000000"/>
                <w:sz w:val="20"/>
                <w:szCs w:val="20"/>
              </w:rPr>
              <w:t>674 410,39</w:t>
            </w:r>
          </w:p>
        </w:tc>
      </w:tr>
      <w:tr w:rsidR="00110FE9" w:rsidRPr="00110FE9" w14:paraId="5AE42ADD"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86AAEE9"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4FC4F11E"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162E8E2"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5A8D0FE6" w14:textId="77777777" w:rsidR="00110FE9" w:rsidRPr="00110FE9" w:rsidRDefault="00110FE9" w:rsidP="00110FE9">
            <w:pPr>
              <w:jc w:val="center"/>
              <w:outlineLvl w:val="4"/>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0A7D6AC" w14:textId="77777777" w:rsidR="00110FE9" w:rsidRPr="00110FE9" w:rsidRDefault="00110FE9" w:rsidP="00110FE9">
            <w:pPr>
              <w:jc w:val="center"/>
              <w:outlineLvl w:val="4"/>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71E388CE"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1043EA6" w14:textId="77777777" w:rsidR="00110FE9" w:rsidRPr="00110FE9" w:rsidRDefault="00110FE9" w:rsidP="00110FE9">
            <w:pPr>
              <w:jc w:val="right"/>
              <w:outlineLvl w:val="4"/>
              <w:rPr>
                <w:color w:val="000000"/>
                <w:sz w:val="20"/>
                <w:szCs w:val="20"/>
              </w:rPr>
            </w:pPr>
            <w:r w:rsidRPr="00110FE9">
              <w:rPr>
                <w:color w:val="000000"/>
                <w:sz w:val="20"/>
                <w:szCs w:val="20"/>
              </w:rPr>
              <w:t>674 410,39</w:t>
            </w:r>
          </w:p>
        </w:tc>
      </w:tr>
      <w:tr w:rsidR="00110FE9" w:rsidRPr="00110FE9" w14:paraId="3D8B7F63" w14:textId="77777777" w:rsidTr="00110FE9">
        <w:trPr>
          <w:trHeight w:val="1275"/>
        </w:trPr>
        <w:tc>
          <w:tcPr>
            <w:tcW w:w="2629" w:type="pct"/>
            <w:tcBorders>
              <w:top w:val="nil"/>
              <w:left w:val="single" w:sz="4" w:space="0" w:color="000000"/>
              <w:bottom w:val="single" w:sz="4" w:space="0" w:color="000000"/>
              <w:right w:val="single" w:sz="4" w:space="0" w:color="000000"/>
            </w:tcBorders>
            <w:shd w:val="clear" w:color="auto" w:fill="auto"/>
            <w:hideMark/>
          </w:tcPr>
          <w:p w14:paraId="7E4D41D7" w14:textId="77777777" w:rsidR="00110FE9" w:rsidRPr="00110FE9" w:rsidRDefault="00110FE9" w:rsidP="00110FE9">
            <w:pPr>
              <w:outlineLvl w:val="5"/>
              <w:rPr>
                <w:color w:val="000000"/>
                <w:sz w:val="20"/>
                <w:szCs w:val="20"/>
              </w:rPr>
            </w:pPr>
            <w:r w:rsidRPr="00110FE9">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60" w:type="pct"/>
            <w:tcBorders>
              <w:top w:val="nil"/>
              <w:left w:val="nil"/>
              <w:bottom w:val="single" w:sz="4" w:space="0" w:color="000000"/>
              <w:right w:val="single" w:sz="4" w:space="0" w:color="000000"/>
            </w:tcBorders>
            <w:shd w:val="clear" w:color="auto" w:fill="auto"/>
            <w:noWrap/>
            <w:hideMark/>
          </w:tcPr>
          <w:p w14:paraId="74E3C1F9"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0956ACF"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5F2F830E"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3CC39397" w14:textId="77777777" w:rsidR="00110FE9" w:rsidRPr="00110FE9" w:rsidRDefault="00110FE9" w:rsidP="00110FE9">
            <w:pPr>
              <w:jc w:val="center"/>
              <w:outlineLvl w:val="5"/>
              <w:rPr>
                <w:color w:val="000000"/>
                <w:sz w:val="20"/>
                <w:szCs w:val="20"/>
              </w:rPr>
            </w:pPr>
            <w:r w:rsidRPr="00110FE9">
              <w:rPr>
                <w:color w:val="000000"/>
                <w:sz w:val="20"/>
                <w:szCs w:val="20"/>
              </w:rPr>
              <w:t>1210159300</w:t>
            </w:r>
          </w:p>
        </w:tc>
        <w:tc>
          <w:tcPr>
            <w:tcW w:w="357" w:type="pct"/>
            <w:tcBorders>
              <w:top w:val="nil"/>
              <w:left w:val="nil"/>
              <w:bottom w:val="single" w:sz="4" w:space="0" w:color="000000"/>
              <w:right w:val="single" w:sz="4" w:space="0" w:color="000000"/>
            </w:tcBorders>
            <w:shd w:val="clear" w:color="auto" w:fill="auto"/>
            <w:noWrap/>
            <w:hideMark/>
          </w:tcPr>
          <w:p w14:paraId="3601EA16"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27E2CDB" w14:textId="77777777" w:rsidR="00110FE9" w:rsidRPr="00110FE9" w:rsidRDefault="00110FE9" w:rsidP="00110FE9">
            <w:pPr>
              <w:jc w:val="right"/>
              <w:outlineLvl w:val="5"/>
              <w:rPr>
                <w:color w:val="000000"/>
                <w:sz w:val="20"/>
                <w:szCs w:val="20"/>
              </w:rPr>
            </w:pPr>
            <w:r w:rsidRPr="00110FE9">
              <w:rPr>
                <w:color w:val="000000"/>
                <w:sz w:val="20"/>
                <w:szCs w:val="20"/>
              </w:rPr>
              <w:t>674 410,39</w:t>
            </w:r>
          </w:p>
        </w:tc>
      </w:tr>
      <w:tr w:rsidR="00110FE9" w:rsidRPr="00110FE9" w14:paraId="4CAE49F4"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BA2CACA"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F4A7F5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8045C9E"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2A61C05D"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031D74A6" w14:textId="77777777" w:rsidR="00110FE9" w:rsidRPr="00110FE9" w:rsidRDefault="00110FE9" w:rsidP="00110FE9">
            <w:pPr>
              <w:jc w:val="center"/>
              <w:outlineLvl w:val="6"/>
              <w:rPr>
                <w:color w:val="000000"/>
                <w:sz w:val="20"/>
                <w:szCs w:val="20"/>
              </w:rPr>
            </w:pPr>
            <w:r w:rsidRPr="00110FE9">
              <w:rPr>
                <w:color w:val="000000"/>
                <w:sz w:val="20"/>
                <w:szCs w:val="20"/>
              </w:rPr>
              <w:t>1210159300</w:t>
            </w:r>
          </w:p>
        </w:tc>
        <w:tc>
          <w:tcPr>
            <w:tcW w:w="357" w:type="pct"/>
            <w:tcBorders>
              <w:top w:val="nil"/>
              <w:left w:val="nil"/>
              <w:bottom w:val="single" w:sz="4" w:space="0" w:color="000000"/>
              <w:right w:val="single" w:sz="4" w:space="0" w:color="000000"/>
            </w:tcBorders>
            <w:shd w:val="clear" w:color="auto" w:fill="auto"/>
            <w:noWrap/>
            <w:hideMark/>
          </w:tcPr>
          <w:p w14:paraId="1C10B503"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47FCEA1E" w14:textId="77777777" w:rsidR="00110FE9" w:rsidRPr="00110FE9" w:rsidRDefault="00110FE9" w:rsidP="00110FE9">
            <w:pPr>
              <w:jc w:val="right"/>
              <w:outlineLvl w:val="6"/>
              <w:rPr>
                <w:color w:val="000000"/>
                <w:sz w:val="20"/>
                <w:szCs w:val="20"/>
              </w:rPr>
            </w:pPr>
            <w:r w:rsidRPr="00110FE9">
              <w:rPr>
                <w:color w:val="000000"/>
                <w:sz w:val="20"/>
                <w:szCs w:val="20"/>
              </w:rPr>
              <w:t>674 410,39</w:t>
            </w:r>
          </w:p>
        </w:tc>
      </w:tr>
      <w:tr w:rsidR="00110FE9" w:rsidRPr="00110FE9" w14:paraId="651FB2D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557F34D" w14:textId="77777777" w:rsidR="00110FE9" w:rsidRPr="00110FE9" w:rsidRDefault="00110FE9" w:rsidP="00110FE9">
            <w:pPr>
              <w:outlineLvl w:val="6"/>
              <w:rPr>
                <w:color w:val="000000"/>
                <w:sz w:val="20"/>
                <w:szCs w:val="20"/>
              </w:rPr>
            </w:pPr>
            <w:r w:rsidRPr="00110FE9">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60" w:type="pct"/>
            <w:tcBorders>
              <w:top w:val="nil"/>
              <w:left w:val="nil"/>
              <w:bottom w:val="single" w:sz="4" w:space="0" w:color="000000"/>
              <w:right w:val="single" w:sz="4" w:space="0" w:color="000000"/>
            </w:tcBorders>
            <w:shd w:val="clear" w:color="auto" w:fill="auto"/>
            <w:noWrap/>
            <w:hideMark/>
          </w:tcPr>
          <w:p w14:paraId="2A1DACC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F797BD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0291FB5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356436E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09C521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806BA23" w14:textId="77777777" w:rsidR="00110FE9" w:rsidRPr="00110FE9" w:rsidRDefault="00110FE9" w:rsidP="00110FE9">
            <w:pPr>
              <w:jc w:val="right"/>
              <w:outlineLvl w:val="6"/>
              <w:rPr>
                <w:color w:val="000000"/>
                <w:sz w:val="20"/>
                <w:szCs w:val="20"/>
              </w:rPr>
            </w:pPr>
            <w:r w:rsidRPr="00110FE9">
              <w:rPr>
                <w:color w:val="000000"/>
                <w:sz w:val="20"/>
                <w:szCs w:val="20"/>
              </w:rPr>
              <w:t>26 702 335,01</w:t>
            </w:r>
          </w:p>
        </w:tc>
      </w:tr>
      <w:tr w:rsidR="00110FE9" w:rsidRPr="00110FE9" w14:paraId="532352A8"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0C1DECE8"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7316363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62B46E2"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354B10A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1BCB04F4" w14:textId="77777777" w:rsidR="00110FE9" w:rsidRPr="00110FE9" w:rsidRDefault="00110FE9" w:rsidP="00110FE9">
            <w:pPr>
              <w:jc w:val="center"/>
              <w:outlineLvl w:val="6"/>
              <w:rPr>
                <w:color w:val="000000"/>
                <w:sz w:val="20"/>
                <w:szCs w:val="20"/>
              </w:rPr>
            </w:pPr>
            <w:r w:rsidRPr="00110FE9">
              <w:rPr>
                <w:color w:val="000000"/>
                <w:sz w:val="20"/>
                <w:szCs w:val="20"/>
              </w:rPr>
              <w:t>1500000000</w:t>
            </w:r>
          </w:p>
        </w:tc>
        <w:tc>
          <w:tcPr>
            <w:tcW w:w="357" w:type="pct"/>
            <w:tcBorders>
              <w:top w:val="nil"/>
              <w:left w:val="nil"/>
              <w:bottom w:val="single" w:sz="4" w:space="0" w:color="000000"/>
              <w:right w:val="single" w:sz="4" w:space="0" w:color="000000"/>
            </w:tcBorders>
            <w:shd w:val="clear" w:color="auto" w:fill="auto"/>
            <w:noWrap/>
            <w:hideMark/>
          </w:tcPr>
          <w:p w14:paraId="5689CB2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F4347B8" w14:textId="77777777" w:rsidR="00110FE9" w:rsidRPr="00110FE9" w:rsidRDefault="00110FE9" w:rsidP="00110FE9">
            <w:pPr>
              <w:jc w:val="right"/>
              <w:outlineLvl w:val="6"/>
              <w:rPr>
                <w:color w:val="000000"/>
                <w:sz w:val="20"/>
                <w:szCs w:val="20"/>
              </w:rPr>
            </w:pPr>
            <w:r w:rsidRPr="00110FE9">
              <w:rPr>
                <w:color w:val="000000"/>
                <w:sz w:val="20"/>
                <w:szCs w:val="20"/>
              </w:rPr>
              <w:t>26 702 335,01</w:t>
            </w:r>
          </w:p>
        </w:tc>
      </w:tr>
      <w:tr w:rsidR="00110FE9" w:rsidRPr="00110FE9" w14:paraId="08B645A1"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D26D7C4" w14:textId="77777777" w:rsidR="00110FE9" w:rsidRPr="00110FE9" w:rsidRDefault="00110FE9" w:rsidP="00110FE9">
            <w:pPr>
              <w:outlineLvl w:val="3"/>
              <w:rPr>
                <w:color w:val="000000"/>
                <w:sz w:val="20"/>
                <w:szCs w:val="20"/>
              </w:rPr>
            </w:pPr>
            <w:r w:rsidRPr="00110FE9">
              <w:rPr>
                <w:color w:val="000000"/>
                <w:sz w:val="20"/>
                <w:szCs w:val="20"/>
              </w:rPr>
              <w:t>Основное мероприятие 1 Защита от чрезвычайных ситуаций</w:t>
            </w:r>
          </w:p>
        </w:tc>
        <w:tc>
          <w:tcPr>
            <w:tcW w:w="460" w:type="pct"/>
            <w:tcBorders>
              <w:top w:val="nil"/>
              <w:left w:val="nil"/>
              <w:bottom w:val="single" w:sz="4" w:space="0" w:color="000000"/>
              <w:right w:val="single" w:sz="4" w:space="0" w:color="000000"/>
            </w:tcBorders>
            <w:shd w:val="clear" w:color="auto" w:fill="auto"/>
            <w:noWrap/>
            <w:hideMark/>
          </w:tcPr>
          <w:p w14:paraId="263040CA"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4323CE8" w14:textId="77777777" w:rsidR="00110FE9" w:rsidRPr="00110FE9" w:rsidRDefault="00110FE9" w:rsidP="00110FE9">
            <w:pPr>
              <w:jc w:val="center"/>
              <w:outlineLvl w:val="3"/>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36575A9C" w14:textId="77777777" w:rsidR="00110FE9" w:rsidRPr="00110FE9" w:rsidRDefault="00110FE9" w:rsidP="00110FE9">
            <w:pPr>
              <w:jc w:val="center"/>
              <w:outlineLvl w:val="3"/>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503BF3B4" w14:textId="77777777" w:rsidR="00110FE9" w:rsidRPr="00110FE9" w:rsidRDefault="00110FE9" w:rsidP="00110FE9">
            <w:pPr>
              <w:jc w:val="center"/>
              <w:outlineLvl w:val="3"/>
              <w:rPr>
                <w:color w:val="000000"/>
                <w:sz w:val="20"/>
                <w:szCs w:val="20"/>
              </w:rPr>
            </w:pPr>
            <w:r w:rsidRPr="00110FE9">
              <w:rPr>
                <w:color w:val="000000"/>
                <w:sz w:val="20"/>
                <w:szCs w:val="20"/>
              </w:rPr>
              <w:t>1500100000</w:t>
            </w:r>
          </w:p>
        </w:tc>
        <w:tc>
          <w:tcPr>
            <w:tcW w:w="357" w:type="pct"/>
            <w:tcBorders>
              <w:top w:val="nil"/>
              <w:left w:val="nil"/>
              <w:bottom w:val="single" w:sz="4" w:space="0" w:color="000000"/>
              <w:right w:val="single" w:sz="4" w:space="0" w:color="000000"/>
            </w:tcBorders>
            <w:shd w:val="clear" w:color="auto" w:fill="auto"/>
            <w:noWrap/>
            <w:hideMark/>
          </w:tcPr>
          <w:p w14:paraId="270122D9"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1A2AC3B" w14:textId="77777777" w:rsidR="00110FE9" w:rsidRPr="00110FE9" w:rsidRDefault="00110FE9" w:rsidP="00110FE9">
            <w:pPr>
              <w:jc w:val="right"/>
              <w:outlineLvl w:val="3"/>
              <w:rPr>
                <w:color w:val="000000"/>
                <w:sz w:val="20"/>
                <w:szCs w:val="20"/>
              </w:rPr>
            </w:pPr>
            <w:r w:rsidRPr="00110FE9">
              <w:rPr>
                <w:color w:val="000000"/>
                <w:sz w:val="20"/>
                <w:szCs w:val="20"/>
              </w:rPr>
              <w:t>26 702 335,01</w:t>
            </w:r>
          </w:p>
        </w:tc>
      </w:tr>
      <w:tr w:rsidR="00110FE9" w:rsidRPr="00110FE9" w14:paraId="441609B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399DE12" w14:textId="77777777" w:rsidR="00110FE9" w:rsidRPr="00110FE9" w:rsidRDefault="00110FE9" w:rsidP="00110FE9">
            <w:pPr>
              <w:outlineLvl w:val="4"/>
              <w:rPr>
                <w:color w:val="000000"/>
                <w:sz w:val="20"/>
                <w:szCs w:val="20"/>
              </w:rPr>
            </w:pPr>
            <w:r w:rsidRPr="00110FE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60" w:type="pct"/>
            <w:tcBorders>
              <w:top w:val="nil"/>
              <w:left w:val="nil"/>
              <w:bottom w:val="single" w:sz="4" w:space="0" w:color="000000"/>
              <w:right w:val="single" w:sz="4" w:space="0" w:color="000000"/>
            </w:tcBorders>
            <w:shd w:val="clear" w:color="auto" w:fill="auto"/>
            <w:noWrap/>
            <w:hideMark/>
          </w:tcPr>
          <w:p w14:paraId="50E9354D"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DAE9FDE"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4F37D9C5"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2CAA3767" w14:textId="77777777" w:rsidR="00110FE9" w:rsidRPr="00110FE9" w:rsidRDefault="00110FE9" w:rsidP="00110FE9">
            <w:pPr>
              <w:jc w:val="center"/>
              <w:outlineLvl w:val="4"/>
              <w:rPr>
                <w:color w:val="000000"/>
                <w:sz w:val="20"/>
                <w:szCs w:val="20"/>
              </w:rPr>
            </w:pPr>
            <w:r w:rsidRPr="00110FE9">
              <w:rPr>
                <w:color w:val="000000"/>
                <w:sz w:val="20"/>
                <w:szCs w:val="20"/>
              </w:rPr>
              <w:t>1500100050</w:t>
            </w:r>
          </w:p>
        </w:tc>
        <w:tc>
          <w:tcPr>
            <w:tcW w:w="357" w:type="pct"/>
            <w:tcBorders>
              <w:top w:val="nil"/>
              <w:left w:val="nil"/>
              <w:bottom w:val="single" w:sz="4" w:space="0" w:color="000000"/>
              <w:right w:val="single" w:sz="4" w:space="0" w:color="000000"/>
            </w:tcBorders>
            <w:shd w:val="clear" w:color="auto" w:fill="auto"/>
            <w:noWrap/>
            <w:hideMark/>
          </w:tcPr>
          <w:p w14:paraId="191C4648"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CC10627" w14:textId="77777777" w:rsidR="00110FE9" w:rsidRPr="00110FE9" w:rsidRDefault="00110FE9" w:rsidP="00110FE9">
            <w:pPr>
              <w:jc w:val="right"/>
              <w:outlineLvl w:val="4"/>
              <w:rPr>
                <w:color w:val="000000"/>
                <w:sz w:val="20"/>
                <w:szCs w:val="20"/>
              </w:rPr>
            </w:pPr>
            <w:r w:rsidRPr="00110FE9">
              <w:rPr>
                <w:color w:val="000000"/>
                <w:sz w:val="20"/>
                <w:szCs w:val="20"/>
              </w:rPr>
              <w:t>26 252 334,65</w:t>
            </w:r>
          </w:p>
        </w:tc>
      </w:tr>
      <w:tr w:rsidR="00110FE9" w:rsidRPr="00110FE9" w14:paraId="55A0531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C80965E"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0C154D8C"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84CAC95"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208596DD"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3FF961BE" w14:textId="77777777" w:rsidR="00110FE9" w:rsidRPr="00110FE9" w:rsidRDefault="00110FE9" w:rsidP="00110FE9">
            <w:pPr>
              <w:jc w:val="center"/>
              <w:outlineLvl w:val="5"/>
              <w:rPr>
                <w:color w:val="000000"/>
                <w:sz w:val="20"/>
                <w:szCs w:val="20"/>
              </w:rPr>
            </w:pPr>
            <w:r w:rsidRPr="00110FE9">
              <w:rPr>
                <w:color w:val="000000"/>
                <w:sz w:val="20"/>
                <w:szCs w:val="20"/>
              </w:rPr>
              <w:t>1500100050</w:t>
            </w:r>
          </w:p>
        </w:tc>
        <w:tc>
          <w:tcPr>
            <w:tcW w:w="357" w:type="pct"/>
            <w:tcBorders>
              <w:top w:val="nil"/>
              <w:left w:val="nil"/>
              <w:bottom w:val="single" w:sz="4" w:space="0" w:color="000000"/>
              <w:right w:val="single" w:sz="4" w:space="0" w:color="000000"/>
            </w:tcBorders>
            <w:shd w:val="clear" w:color="auto" w:fill="auto"/>
            <w:noWrap/>
            <w:hideMark/>
          </w:tcPr>
          <w:p w14:paraId="5D279E79"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53F769BD" w14:textId="77777777" w:rsidR="00110FE9" w:rsidRPr="00110FE9" w:rsidRDefault="00110FE9" w:rsidP="00110FE9">
            <w:pPr>
              <w:jc w:val="right"/>
              <w:outlineLvl w:val="5"/>
              <w:rPr>
                <w:color w:val="000000"/>
                <w:sz w:val="20"/>
                <w:szCs w:val="20"/>
              </w:rPr>
            </w:pPr>
            <w:r w:rsidRPr="00110FE9">
              <w:rPr>
                <w:color w:val="000000"/>
                <w:sz w:val="20"/>
                <w:szCs w:val="20"/>
              </w:rPr>
              <w:t>24 001 534,20</w:t>
            </w:r>
          </w:p>
        </w:tc>
      </w:tr>
      <w:tr w:rsidR="00110FE9" w:rsidRPr="00110FE9" w14:paraId="54A325F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29FCA76"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726BA1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3BD675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043319F4"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37775DD6" w14:textId="77777777" w:rsidR="00110FE9" w:rsidRPr="00110FE9" w:rsidRDefault="00110FE9" w:rsidP="00110FE9">
            <w:pPr>
              <w:jc w:val="center"/>
              <w:outlineLvl w:val="6"/>
              <w:rPr>
                <w:color w:val="000000"/>
                <w:sz w:val="20"/>
                <w:szCs w:val="20"/>
              </w:rPr>
            </w:pPr>
            <w:r w:rsidRPr="00110FE9">
              <w:rPr>
                <w:color w:val="000000"/>
                <w:sz w:val="20"/>
                <w:szCs w:val="20"/>
              </w:rPr>
              <w:t>1500100050</w:t>
            </w:r>
          </w:p>
        </w:tc>
        <w:tc>
          <w:tcPr>
            <w:tcW w:w="357" w:type="pct"/>
            <w:tcBorders>
              <w:top w:val="nil"/>
              <w:left w:val="nil"/>
              <w:bottom w:val="single" w:sz="4" w:space="0" w:color="000000"/>
              <w:right w:val="single" w:sz="4" w:space="0" w:color="000000"/>
            </w:tcBorders>
            <w:shd w:val="clear" w:color="auto" w:fill="auto"/>
            <w:noWrap/>
            <w:hideMark/>
          </w:tcPr>
          <w:p w14:paraId="7957BD6B"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60ABA8B" w14:textId="77777777" w:rsidR="00110FE9" w:rsidRPr="00110FE9" w:rsidRDefault="00110FE9" w:rsidP="00110FE9">
            <w:pPr>
              <w:jc w:val="right"/>
              <w:outlineLvl w:val="6"/>
              <w:rPr>
                <w:color w:val="000000"/>
                <w:sz w:val="20"/>
                <w:szCs w:val="20"/>
              </w:rPr>
            </w:pPr>
            <w:r w:rsidRPr="00110FE9">
              <w:rPr>
                <w:color w:val="000000"/>
                <w:sz w:val="20"/>
                <w:szCs w:val="20"/>
              </w:rPr>
              <w:t>2 189 042,45</w:t>
            </w:r>
          </w:p>
        </w:tc>
      </w:tr>
      <w:tr w:rsidR="00110FE9" w:rsidRPr="00110FE9" w14:paraId="2F28D1AD"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1F42271" w14:textId="77777777" w:rsidR="00110FE9" w:rsidRPr="00110FE9" w:rsidRDefault="00110FE9" w:rsidP="00110FE9">
            <w:pPr>
              <w:outlineLvl w:val="6"/>
              <w:rPr>
                <w:color w:val="000000"/>
                <w:sz w:val="20"/>
                <w:szCs w:val="20"/>
              </w:rPr>
            </w:pPr>
            <w:r w:rsidRPr="00110FE9">
              <w:rPr>
                <w:color w:val="000000"/>
                <w:sz w:val="20"/>
                <w:szCs w:val="20"/>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hideMark/>
          </w:tcPr>
          <w:p w14:paraId="5DD9F4E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D9465E9"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11164D07"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1F95AD8F" w14:textId="77777777" w:rsidR="00110FE9" w:rsidRPr="00110FE9" w:rsidRDefault="00110FE9" w:rsidP="00110FE9">
            <w:pPr>
              <w:jc w:val="center"/>
              <w:outlineLvl w:val="6"/>
              <w:rPr>
                <w:color w:val="000000"/>
                <w:sz w:val="20"/>
                <w:szCs w:val="20"/>
              </w:rPr>
            </w:pPr>
            <w:r w:rsidRPr="00110FE9">
              <w:rPr>
                <w:color w:val="000000"/>
                <w:sz w:val="20"/>
                <w:szCs w:val="20"/>
              </w:rPr>
              <w:t>1500100050</w:t>
            </w:r>
          </w:p>
        </w:tc>
        <w:tc>
          <w:tcPr>
            <w:tcW w:w="357" w:type="pct"/>
            <w:tcBorders>
              <w:top w:val="nil"/>
              <w:left w:val="nil"/>
              <w:bottom w:val="single" w:sz="4" w:space="0" w:color="000000"/>
              <w:right w:val="single" w:sz="4" w:space="0" w:color="000000"/>
            </w:tcBorders>
            <w:shd w:val="clear" w:color="auto" w:fill="auto"/>
            <w:noWrap/>
            <w:hideMark/>
          </w:tcPr>
          <w:p w14:paraId="4C2FFA46" w14:textId="77777777" w:rsidR="00110FE9" w:rsidRPr="00110FE9" w:rsidRDefault="00110FE9" w:rsidP="00110FE9">
            <w:pPr>
              <w:jc w:val="center"/>
              <w:outlineLvl w:val="6"/>
              <w:rPr>
                <w:color w:val="000000"/>
                <w:sz w:val="20"/>
                <w:szCs w:val="20"/>
              </w:rPr>
            </w:pPr>
            <w:r w:rsidRPr="00110FE9">
              <w:rPr>
                <w:color w:val="000000"/>
                <w:sz w:val="20"/>
                <w:szCs w:val="20"/>
              </w:rPr>
              <w:t>800</w:t>
            </w:r>
          </w:p>
        </w:tc>
        <w:tc>
          <w:tcPr>
            <w:tcW w:w="601" w:type="pct"/>
            <w:tcBorders>
              <w:top w:val="nil"/>
              <w:left w:val="nil"/>
              <w:bottom w:val="single" w:sz="4" w:space="0" w:color="000000"/>
              <w:right w:val="single" w:sz="4" w:space="0" w:color="000000"/>
            </w:tcBorders>
            <w:shd w:val="clear" w:color="auto" w:fill="auto"/>
            <w:noWrap/>
            <w:hideMark/>
          </w:tcPr>
          <w:p w14:paraId="67A13987" w14:textId="77777777" w:rsidR="00110FE9" w:rsidRPr="00110FE9" w:rsidRDefault="00110FE9" w:rsidP="00110FE9">
            <w:pPr>
              <w:jc w:val="right"/>
              <w:outlineLvl w:val="6"/>
              <w:rPr>
                <w:color w:val="000000"/>
                <w:sz w:val="20"/>
                <w:szCs w:val="20"/>
              </w:rPr>
            </w:pPr>
            <w:r w:rsidRPr="00110FE9">
              <w:rPr>
                <w:color w:val="000000"/>
                <w:sz w:val="20"/>
                <w:szCs w:val="20"/>
              </w:rPr>
              <w:t>61 758,00</w:t>
            </w:r>
          </w:p>
        </w:tc>
      </w:tr>
      <w:tr w:rsidR="00110FE9" w:rsidRPr="00110FE9" w14:paraId="77A9D67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C00A753" w14:textId="77777777" w:rsidR="00110FE9" w:rsidRPr="00110FE9" w:rsidRDefault="00110FE9" w:rsidP="00110FE9">
            <w:pPr>
              <w:outlineLvl w:val="6"/>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501FEDF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3F85219"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18728C95"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7D880193" w14:textId="77777777" w:rsidR="00110FE9" w:rsidRPr="00110FE9" w:rsidRDefault="00110FE9" w:rsidP="00110FE9">
            <w:pPr>
              <w:jc w:val="center"/>
              <w:outlineLvl w:val="6"/>
              <w:rPr>
                <w:color w:val="000000"/>
                <w:sz w:val="20"/>
                <w:szCs w:val="20"/>
              </w:rPr>
            </w:pPr>
            <w:r w:rsidRPr="00110FE9">
              <w:rPr>
                <w:color w:val="000000"/>
                <w:sz w:val="20"/>
                <w:szCs w:val="20"/>
              </w:rPr>
              <w:t>1500113060</w:t>
            </w:r>
          </w:p>
        </w:tc>
        <w:tc>
          <w:tcPr>
            <w:tcW w:w="357" w:type="pct"/>
            <w:tcBorders>
              <w:top w:val="nil"/>
              <w:left w:val="nil"/>
              <w:bottom w:val="single" w:sz="4" w:space="0" w:color="000000"/>
              <w:right w:val="single" w:sz="4" w:space="0" w:color="000000"/>
            </w:tcBorders>
            <w:shd w:val="clear" w:color="auto" w:fill="auto"/>
            <w:noWrap/>
            <w:hideMark/>
          </w:tcPr>
          <w:p w14:paraId="65B14F4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E3A24FD" w14:textId="77777777" w:rsidR="00110FE9" w:rsidRPr="00110FE9" w:rsidRDefault="00110FE9" w:rsidP="00110FE9">
            <w:pPr>
              <w:jc w:val="right"/>
              <w:outlineLvl w:val="6"/>
              <w:rPr>
                <w:color w:val="000000"/>
                <w:sz w:val="20"/>
                <w:szCs w:val="20"/>
              </w:rPr>
            </w:pPr>
            <w:r w:rsidRPr="00110FE9">
              <w:rPr>
                <w:color w:val="000000"/>
                <w:sz w:val="20"/>
                <w:szCs w:val="20"/>
              </w:rPr>
              <w:t>395 000,00</w:t>
            </w:r>
          </w:p>
        </w:tc>
      </w:tr>
      <w:tr w:rsidR="00110FE9" w:rsidRPr="00110FE9" w14:paraId="0E248BBC"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995D49F"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40AAA8F"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83DFEC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7D63CF10"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790B909F" w14:textId="77777777" w:rsidR="00110FE9" w:rsidRPr="00110FE9" w:rsidRDefault="00110FE9" w:rsidP="00110FE9">
            <w:pPr>
              <w:jc w:val="center"/>
              <w:outlineLvl w:val="6"/>
              <w:rPr>
                <w:color w:val="000000"/>
                <w:sz w:val="20"/>
                <w:szCs w:val="20"/>
              </w:rPr>
            </w:pPr>
            <w:r w:rsidRPr="00110FE9">
              <w:rPr>
                <w:color w:val="000000"/>
                <w:sz w:val="20"/>
                <w:szCs w:val="20"/>
              </w:rPr>
              <w:t>1500113060</w:t>
            </w:r>
          </w:p>
        </w:tc>
        <w:tc>
          <w:tcPr>
            <w:tcW w:w="357" w:type="pct"/>
            <w:tcBorders>
              <w:top w:val="nil"/>
              <w:left w:val="nil"/>
              <w:bottom w:val="single" w:sz="4" w:space="0" w:color="000000"/>
              <w:right w:val="single" w:sz="4" w:space="0" w:color="000000"/>
            </w:tcBorders>
            <w:shd w:val="clear" w:color="auto" w:fill="auto"/>
            <w:noWrap/>
            <w:hideMark/>
          </w:tcPr>
          <w:p w14:paraId="4BB80EAF"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F183134" w14:textId="77777777" w:rsidR="00110FE9" w:rsidRPr="00110FE9" w:rsidRDefault="00110FE9" w:rsidP="00110FE9">
            <w:pPr>
              <w:jc w:val="right"/>
              <w:outlineLvl w:val="6"/>
              <w:rPr>
                <w:color w:val="000000"/>
                <w:sz w:val="20"/>
                <w:szCs w:val="20"/>
              </w:rPr>
            </w:pPr>
            <w:r w:rsidRPr="00110FE9">
              <w:rPr>
                <w:color w:val="000000"/>
                <w:sz w:val="20"/>
                <w:szCs w:val="20"/>
              </w:rPr>
              <w:t>395 000,00</w:t>
            </w:r>
          </w:p>
        </w:tc>
      </w:tr>
      <w:tr w:rsidR="00110FE9" w:rsidRPr="00110FE9" w14:paraId="4C40529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B1157E1" w14:textId="77777777" w:rsidR="00110FE9" w:rsidRPr="00110FE9" w:rsidRDefault="00110FE9" w:rsidP="00110FE9">
            <w:pPr>
              <w:outlineLvl w:val="6"/>
              <w:rPr>
                <w:color w:val="000000"/>
                <w:sz w:val="20"/>
                <w:szCs w:val="20"/>
              </w:rPr>
            </w:pPr>
            <w:r w:rsidRPr="00110FE9">
              <w:rPr>
                <w:color w:val="000000"/>
                <w:sz w:val="20"/>
                <w:szCs w:val="20"/>
              </w:rPr>
              <w:t>Обеспечение деятельности подведомственных учреждений (за счет средств от оказания платных услуг)</w:t>
            </w:r>
          </w:p>
        </w:tc>
        <w:tc>
          <w:tcPr>
            <w:tcW w:w="460" w:type="pct"/>
            <w:tcBorders>
              <w:top w:val="nil"/>
              <w:left w:val="nil"/>
              <w:bottom w:val="single" w:sz="4" w:space="0" w:color="000000"/>
              <w:right w:val="single" w:sz="4" w:space="0" w:color="000000"/>
            </w:tcBorders>
            <w:shd w:val="clear" w:color="auto" w:fill="auto"/>
            <w:noWrap/>
            <w:hideMark/>
          </w:tcPr>
          <w:p w14:paraId="53652F8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BDC1664"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7553F2CF"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3096F266" w14:textId="77777777" w:rsidR="00110FE9" w:rsidRPr="00110FE9" w:rsidRDefault="00110FE9" w:rsidP="00110FE9">
            <w:pPr>
              <w:jc w:val="center"/>
              <w:outlineLvl w:val="6"/>
              <w:rPr>
                <w:color w:val="000000"/>
                <w:sz w:val="20"/>
                <w:szCs w:val="20"/>
              </w:rPr>
            </w:pPr>
            <w:r w:rsidRPr="00110FE9">
              <w:rPr>
                <w:color w:val="000000"/>
                <w:sz w:val="20"/>
                <w:szCs w:val="20"/>
              </w:rPr>
              <w:t>1500199920</w:t>
            </w:r>
          </w:p>
        </w:tc>
        <w:tc>
          <w:tcPr>
            <w:tcW w:w="357" w:type="pct"/>
            <w:tcBorders>
              <w:top w:val="nil"/>
              <w:left w:val="nil"/>
              <w:bottom w:val="single" w:sz="4" w:space="0" w:color="000000"/>
              <w:right w:val="single" w:sz="4" w:space="0" w:color="000000"/>
            </w:tcBorders>
            <w:shd w:val="clear" w:color="auto" w:fill="auto"/>
            <w:noWrap/>
            <w:hideMark/>
          </w:tcPr>
          <w:p w14:paraId="29DE0EF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6F1FB3E" w14:textId="77777777" w:rsidR="00110FE9" w:rsidRPr="00110FE9" w:rsidRDefault="00110FE9" w:rsidP="00110FE9">
            <w:pPr>
              <w:jc w:val="right"/>
              <w:outlineLvl w:val="6"/>
              <w:rPr>
                <w:color w:val="000000"/>
                <w:sz w:val="20"/>
                <w:szCs w:val="20"/>
              </w:rPr>
            </w:pPr>
            <w:r w:rsidRPr="00110FE9">
              <w:rPr>
                <w:color w:val="000000"/>
                <w:sz w:val="20"/>
                <w:szCs w:val="20"/>
              </w:rPr>
              <w:t>55 000,36</w:t>
            </w:r>
          </w:p>
        </w:tc>
      </w:tr>
      <w:tr w:rsidR="00110FE9" w:rsidRPr="00110FE9" w14:paraId="7389B015"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AAE29C0" w14:textId="77777777" w:rsidR="00110FE9" w:rsidRPr="00110FE9" w:rsidRDefault="00110FE9" w:rsidP="00110FE9">
            <w:pPr>
              <w:outlineLvl w:val="3"/>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668486FC"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53B6265" w14:textId="77777777" w:rsidR="00110FE9" w:rsidRPr="00110FE9" w:rsidRDefault="00110FE9" w:rsidP="00110FE9">
            <w:pPr>
              <w:jc w:val="center"/>
              <w:outlineLvl w:val="3"/>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523A5EEF" w14:textId="77777777" w:rsidR="00110FE9" w:rsidRPr="00110FE9" w:rsidRDefault="00110FE9" w:rsidP="00110FE9">
            <w:pPr>
              <w:jc w:val="center"/>
              <w:outlineLvl w:val="3"/>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2458D10A" w14:textId="77777777" w:rsidR="00110FE9" w:rsidRPr="00110FE9" w:rsidRDefault="00110FE9" w:rsidP="00110FE9">
            <w:pPr>
              <w:jc w:val="center"/>
              <w:outlineLvl w:val="3"/>
              <w:rPr>
                <w:color w:val="000000"/>
                <w:sz w:val="20"/>
                <w:szCs w:val="20"/>
              </w:rPr>
            </w:pPr>
            <w:r w:rsidRPr="00110FE9">
              <w:rPr>
                <w:color w:val="000000"/>
                <w:sz w:val="20"/>
                <w:szCs w:val="20"/>
              </w:rPr>
              <w:t>1500199920</w:t>
            </w:r>
          </w:p>
        </w:tc>
        <w:tc>
          <w:tcPr>
            <w:tcW w:w="357" w:type="pct"/>
            <w:tcBorders>
              <w:top w:val="nil"/>
              <w:left w:val="nil"/>
              <w:bottom w:val="single" w:sz="4" w:space="0" w:color="000000"/>
              <w:right w:val="single" w:sz="4" w:space="0" w:color="000000"/>
            </w:tcBorders>
            <w:shd w:val="clear" w:color="auto" w:fill="auto"/>
            <w:noWrap/>
            <w:hideMark/>
          </w:tcPr>
          <w:p w14:paraId="7E583AC8" w14:textId="77777777" w:rsidR="00110FE9" w:rsidRPr="00110FE9" w:rsidRDefault="00110FE9" w:rsidP="00110FE9">
            <w:pPr>
              <w:jc w:val="center"/>
              <w:outlineLvl w:val="3"/>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9D3F5CE" w14:textId="77777777" w:rsidR="00110FE9" w:rsidRPr="00110FE9" w:rsidRDefault="00110FE9" w:rsidP="00110FE9">
            <w:pPr>
              <w:jc w:val="right"/>
              <w:outlineLvl w:val="3"/>
              <w:rPr>
                <w:color w:val="000000"/>
                <w:sz w:val="20"/>
                <w:szCs w:val="20"/>
              </w:rPr>
            </w:pPr>
            <w:r w:rsidRPr="00110FE9">
              <w:rPr>
                <w:color w:val="000000"/>
                <w:sz w:val="20"/>
                <w:szCs w:val="20"/>
              </w:rPr>
              <w:t>35 000,36</w:t>
            </w:r>
          </w:p>
        </w:tc>
      </w:tr>
      <w:tr w:rsidR="00110FE9" w:rsidRPr="00110FE9" w14:paraId="4E74835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4350414" w14:textId="77777777" w:rsidR="00110FE9" w:rsidRPr="00110FE9" w:rsidRDefault="00110FE9" w:rsidP="00110FE9">
            <w:pPr>
              <w:outlineLvl w:val="4"/>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0EA1CDB"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061A9C4"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2DBAA47D"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6C451E0C" w14:textId="77777777" w:rsidR="00110FE9" w:rsidRPr="00110FE9" w:rsidRDefault="00110FE9" w:rsidP="00110FE9">
            <w:pPr>
              <w:jc w:val="center"/>
              <w:outlineLvl w:val="4"/>
              <w:rPr>
                <w:color w:val="000000"/>
                <w:sz w:val="20"/>
                <w:szCs w:val="20"/>
              </w:rPr>
            </w:pPr>
            <w:r w:rsidRPr="00110FE9">
              <w:rPr>
                <w:color w:val="000000"/>
                <w:sz w:val="20"/>
                <w:szCs w:val="20"/>
              </w:rPr>
              <w:t>1500199920</w:t>
            </w:r>
          </w:p>
        </w:tc>
        <w:tc>
          <w:tcPr>
            <w:tcW w:w="357" w:type="pct"/>
            <w:tcBorders>
              <w:top w:val="nil"/>
              <w:left w:val="nil"/>
              <w:bottom w:val="single" w:sz="4" w:space="0" w:color="000000"/>
              <w:right w:val="single" w:sz="4" w:space="0" w:color="000000"/>
            </w:tcBorders>
            <w:shd w:val="clear" w:color="auto" w:fill="auto"/>
            <w:noWrap/>
            <w:hideMark/>
          </w:tcPr>
          <w:p w14:paraId="329E9142" w14:textId="77777777" w:rsidR="00110FE9" w:rsidRPr="00110FE9" w:rsidRDefault="00110FE9" w:rsidP="00110FE9">
            <w:pPr>
              <w:jc w:val="center"/>
              <w:outlineLvl w:val="4"/>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8375996" w14:textId="77777777" w:rsidR="00110FE9" w:rsidRPr="00110FE9" w:rsidRDefault="00110FE9" w:rsidP="00110FE9">
            <w:pPr>
              <w:jc w:val="right"/>
              <w:outlineLvl w:val="4"/>
              <w:rPr>
                <w:color w:val="000000"/>
                <w:sz w:val="20"/>
                <w:szCs w:val="20"/>
              </w:rPr>
            </w:pPr>
            <w:r w:rsidRPr="00110FE9">
              <w:rPr>
                <w:color w:val="000000"/>
                <w:sz w:val="20"/>
                <w:szCs w:val="20"/>
              </w:rPr>
              <w:t>20 000,00</w:t>
            </w:r>
          </w:p>
        </w:tc>
      </w:tr>
      <w:tr w:rsidR="00110FE9" w:rsidRPr="00110FE9" w14:paraId="1DE09F2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6DF951E" w14:textId="77777777" w:rsidR="00110FE9" w:rsidRPr="00110FE9" w:rsidRDefault="00110FE9" w:rsidP="00110FE9">
            <w:pPr>
              <w:outlineLvl w:val="5"/>
              <w:rPr>
                <w:color w:val="000000"/>
                <w:sz w:val="20"/>
                <w:szCs w:val="20"/>
              </w:rPr>
            </w:pPr>
            <w:r w:rsidRPr="00110FE9">
              <w:rPr>
                <w:color w:val="000000"/>
                <w:sz w:val="20"/>
                <w:szCs w:val="20"/>
              </w:rPr>
              <w:t>Другие вопросы в области национальной безопасности и правоохранительной деятельности</w:t>
            </w:r>
          </w:p>
        </w:tc>
        <w:tc>
          <w:tcPr>
            <w:tcW w:w="460" w:type="pct"/>
            <w:tcBorders>
              <w:top w:val="nil"/>
              <w:left w:val="nil"/>
              <w:bottom w:val="single" w:sz="4" w:space="0" w:color="000000"/>
              <w:right w:val="single" w:sz="4" w:space="0" w:color="000000"/>
            </w:tcBorders>
            <w:shd w:val="clear" w:color="auto" w:fill="auto"/>
            <w:noWrap/>
            <w:hideMark/>
          </w:tcPr>
          <w:p w14:paraId="2A688B0C"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7AB1B76"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4A493803" w14:textId="77777777" w:rsidR="00110FE9" w:rsidRPr="00110FE9" w:rsidRDefault="00110FE9" w:rsidP="00110FE9">
            <w:pPr>
              <w:jc w:val="center"/>
              <w:outlineLvl w:val="5"/>
              <w:rPr>
                <w:color w:val="000000"/>
                <w:sz w:val="20"/>
                <w:szCs w:val="20"/>
              </w:rPr>
            </w:pPr>
            <w:r w:rsidRPr="00110FE9">
              <w:rPr>
                <w:color w:val="000000"/>
                <w:sz w:val="20"/>
                <w:szCs w:val="20"/>
              </w:rPr>
              <w:t>14</w:t>
            </w:r>
          </w:p>
        </w:tc>
        <w:tc>
          <w:tcPr>
            <w:tcW w:w="515" w:type="pct"/>
            <w:tcBorders>
              <w:top w:val="nil"/>
              <w:left w:val="nil"/>
              <w:bottom w:val="single" w:sz="4" w:space="0" w:color="000000"/>
              <w:right w:val="single" w:sz="4" w:space="0" w:color="000000"/>
            </w:tcBorders>
            <w:shd w:val="clear" w:color="auto" w:fill="auto"/>
            <w:noWrap/>
            <w:hideMark/>
          </w:tcPr>
          <w:p w14:paraId="75F6A321"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1DD133D"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937D483" w14:textId="77777777" w:rsidR="00110FE9" w:rsidRPr="00110FE9" w:rsidRDefault="00110FE9" w:rsidP="00110FE9">
            <w:pPr>
              <w:jc w:val="right"/>
              <w:outlineLvl w:val="5"/>
              <w:rPr>
                <w:color w:val="000000"/>
                <w:sz w:val="20"/>
                <w:szCs w:val="20"/>
              </w:rPr>
            </w:pPr>
            <w:r w:rsidRPr="00110FE9">
              <w:rPr>
                <w:color w:val="000000"/>
                <w:sz w:val="20"/>
                <w:szCs w:val="20"/>
              </w:rPr>
              <w:t>350 000,00</w:t>
            </w:r>
          </w:p>
        </w:tc>
      </w:tr>
      <w:tr w:rsidR="00110FE9" w:rsidRPr="00110FE9" w14:paraId="0E6A94A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D4559ED"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7897C7F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1E02E84"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406576AA" w14:textId="77777777" w:rsidR="00110FE9" w:rsidRPr="00110FE9" w:rsidRDefault="00110FE9" w:rsidP="00110FE9">
            <w:pPr>
              <w:jc w:val="center"/>
              <w:outlineLvl w:val="6"/>
              <w:rPr>
                <w:color w:val="000000"/>
                <w:sz w:val="20"/>
                <w:szCs w:val="20"/>
              </w:rPr>
            </w:pPr>
            <w:r w:rsidRPr="00110FE9">
              <w:rPr>
                <w:color w:val="000000"/>
                <w:sz w:val="20"/>
                <w:szCs w:val="20"/>
              </w:rPr>
              <w:t>14</w:t>
            </w:r>
          </w:p>
        </w:tc>
        <w:tc>
          <w:tcPr>
            <w:tcW w:w="515" w:type="pct"/>
            <w:tcBorders>
              <w:top w:val="nil"/>
              <w:left w:val="nil"/>
              <w:bottom w:val="single" w:sz="4" w:space="0" w:color="000000"/>
              <w:right w:val="single" w:sz="4" w:space="0" w:color="000000"/>
            </w:tcBorders>
            <w:shd w:val="clear" w:color="auto" w:fill="auto"/>
            <w:noWrap/>
            <w:hideMark/>
          </w:tcPr>
          <w:p w14:paraId="0F862337" w14:textId="77777777" w:rsidR="00110FE9" w:rsidRPr="00110FE9" w:rsidRDefault="00110FE9" w:rsidP="00110FE9">
            <w:pPr>
              <w:jc w:val="center"/>
              <w:outlineLvl w:val="6"/>
              <w:rPr>
                <w:color w:val="000000"/>
                <w:sz w:val="20"/>
                <w:szCs w:val="20"/>
              </w:rPr>
            </w:pPr>
            <w:r w:rsidRPr="00110FE9">
              <w:rPr>
                <w:color w:val="000000"/>
                <w:sz w:val="20"/>
                <w:szCs w:val="20"/>
              </w:rPr>
              <w:t>1600000000</w:t>
            </w:r>
          </w:p>
        </w:tc>
        <w:tc>
          <w:tcPr>
            <w:tcW w:w="357" w:type="pct"/>
            <w:tcBorders>
              <w:top w:val="nil"/>
              <w:left w:val="nil"/>
              <w:bottom w:val="single" w:sz="4" w:space="0" w:color="000000"/>
              <w:right w:val="single" w:sz="4" w:space="0" w:color="000000"/>
            </w:tcBorders>
            <w:shd w:val="clear" w:color="auto" w:fill="auto"/>
            <w:noWrap/>
            <w:hideMark/>
          </w:tcPr>
          <w:p w14:paraId="2801A51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22707FE"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1CAF8C5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9D5D4C3"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460" w:type="pct"/>
            <w:tcBorders>
              <w:top w:val="nil"/>
              <w:left w:val="nil"/>
              <w:bottom w:val="single" w:sz="4" w:space="0" w:color="000000"/>
              <w:right w:val="single" w:sz="4" w:space="0" w:color="000000"/>
            </w:tcBorders>
            <w:shd w:val="clear" w:color="auto" w:fill="auto"/>
            <w:noWrap/>
            <w:hideMark/>
          </w:tcPr>
          <w:p w14:paraId="0B500D9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9271289"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0AFEC4B9" w14:textId="77777777" w:rsidR="00110FE9" w:rsidRPr="00110FE9" w:rsidRDefault="00110FE9" w:rsidP="00110FE9">
            <w:pPr>
              <w:jc w:val="center"/>
              <w:outlineLvl w:val="6"/>
              <w:rPr>
                <w:color w:val="000000"/>
                <w:sz w:val="20"/>
                <w:szCs w:val="20"/>
              </w:rPr>
            </w:pPr>
            <w:r w:rsidRPr="00110FE9">
              <w:rPr>
                <w:color w:val="000000"/>
                <w:sz w:val="20"/>
                <w:szCs w:val="20"/>
              </w:rPr>
              <w:t>14</w:t>
            </w:r>
          </w:p>
        </w:tc>
        <w:tc>
          <w:tcPr>
            <w:tcW w:w="515" w:type="pct"/>
            <w:tcBorders>
              <w:top w:val="nil"/>
              <w:left w:val="nil"/>
              <w:bottom w:val="single" w:sz="4" w:space="0" w:color="000000"/>
              <w:right w:val="single" w:sz="4" w:space="0" w:color="000000"/>
            </w:tcBorders>
            <w:shd w:val="clear" w:color="auto" w:fill="auto"/>
            <w:noWrap/>
            <w:hideMark/>
          </w:tcPr>
          <w:p w14:paraId="6ACDB476" w14:textId="77777777" w:rsidR="00110FE9" w:rsidRPr="00110FE9" w:rsidRDefault="00110FE9" w:rsidP="00110FE9">
            <w:pPr>
              <w:jc w:val="center"/>
              <w:outlineLvl w:val="6"/>
              <w:rPr>
                <w:color w:val="000000"/>
                <w:sz w:val="20"/>
                <w:szCs w:val="20"/>
              </w:rPr>
            </w:pPr>
            <w:r w:rsidRPr="00110FE9">
              <w:rPr>
                <w:color w:val="000000"/>
                <w:sz w:val="20"/>
                <w:szCs w:val="20"/>
              </w:rPr>
              <w:t>1600200000</w:t>
            </w:r>
          </w:p>
        </w:tc>
        <w:tc>
          <w:tcPr>
            <w:tcW w:w="357" w:type="pct"/>
            <w:tcBorders>
              <w:top w:val="nil"/>
              <w:left w:val="nil"/>
              <w:bottom w:val="single" w:sz="4" w:space="0" w:color="000000"/>
              <w:right w:val="single" w:sz="4" w:space="0" w:color="000000"/>
            </w:tcBorders>
            <w:shd w:val="clear" w:color="auto" w:fill="auto"/>
            <w:noWrap/>
            <w:hideMark/>
          </w:tcPr>
          <w:p w14:paraId="7091091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7171C91"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4CE247E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5A8B3A4"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внедрением и развитием аппаратно-программного комплекса "Безопасный город"</w:t>
            </w:r>
          </w:p>
        </w:tc>
        <w:tc>
          <w:tcPr>
            <w:tcW w:w="460" w:type="pct"/>
            <w:tcBorders>
              <w:top w:val="nil"/>
              <w:left w:val="nil"/>
              <w:bottom w:val="single" w:sz="4" w:space="0" w:color="000000"/>
              <w:right w:val="single" w:sz="4" w:space="0" w:color="000000"/>
            </w:tcBorders>
            <w:shd w:val="clear" w:color="auto" w:fill="auto"/>
            <w:noWrap/>
            <w:hideMark/>
          </w:tcPr>
          <w:p w14:paraId="0400449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955110E"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6F7C0DA4" w14:textId="77777777" w:rsidR="00110FE9" w:rsidRPr="00110FE9" w:rsidRDefault="00110FE9" w:rsidP="00110FE9">
            <w:pPr>
              <w:jc w:val="center"/>
              <w:outlineLvl w:val="6"/>
              <w:rPr>
                <w:color w:val="000000"/>
                <w:sz w:val="20"/>
                <w:szCs w:val="20"/>
              </w:rPr>
            </w:pPr>
            <w:r w:rsidRPr="00110FE9">
              <w:rPr>
                <w:color w:val="000000"/>
                <w:sz w:val="20"/>
                <w:szCs w:val="20"/>
              </w:rPr>
              <w:t>14</w:t>
            </w:r>
          </w:p>
        </w:tc>
        <w:tc>
          <w:tcPr>
            <w:tcW w:w="515" w:type="pct"/>
            <w:tcBorders>
              <w:top w:val="nil"/>
              <w:left w:val="nil"/>
              <w:bottom w:val="single" w:sz="4" w:space="0" w:color="000000"/>
              <w:right w:val="single" w:sz="4" w:space="0" w:color="000000"/>
            </w:tcBorders>
            <w:shd w:val="clear" w:color="auto" w:fill="auto"/>
            <w:noWrap/>
            <w:hideMark/>
          </w:tcPr>
          <w:p w14:paraId="05243854" w14:textId="77777777" w:rsidR="00110FE9" w:rsidRPr="00110FE9" w:rsidRDefault="00110FE9" w:rsidP="00110FE9">
            <w:pPr>
              <w:jc w:val="center"/>
              <w:outlineLvl w:val="6"/>
              <w:rPr>
                <w:color w:val="000000"/>
                <w:sz w:val="20"/>
                <w:szCs w:val="20"/>
              </w:rPr>
            </w:pPr>
            <w:r w:rsidRPr="00110FE9">
              <w:rPr>
                <w:color w:val="000000"/>
                <w:sz w:val="20"/>
                <w:szCs w:val="20"/>
              </w:rPr>
              <w:t>1600221600</w:t>
            </w:r>
          </w:p>
        </w:tc>
        <w:tc>
          <w:tcPr>
            <w:tcW w:w="357" w:type="pct"/>
            <w:tcBorders>
              <w:top w:val="nil"/>
              <w:left w:val="nil"/>
              <w:bottom w:val="single" w:sz="4" w:space="0" w:color="000000"/>
              <w:right w:val="single" w:sz="4" w:space="0" w:color="000000"/>
            </w:tcBorders>
            <w:shd w:val="clear" w:color="auto" w:fill="auto"/>
            <w:noWrap/>
            <w:hideMark/>
          </w:tcPr>
          <w:p w14:paraId="5991A9C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42B517F"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03CEFEA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FEE6AA7"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87E3F7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E54A36C"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219" w:type="pct"/>
            <w:tcBorders>
              <w:top w:val="nil"/>
              <w:left w:val="nil"/>
              <w:bottom w:val="single" w:sz="4" w:space="0" w:color="000000"/>
              <w:right w:val="single" w:sz="4" w:space="0" w:color="000000"/>
            </w:tcBorders>
            <w:shd w:val="clear" w:color="auto" w:fill="auto"/>
            <w:noWrap/>
            <w:hideMark/>
          </w:tcPr>
          <w:p w14:paraId="500E4A1D" w14:textId="77777777" w:rsidR="00110FE9" w:rsidRPr="00110FE9" w:rsidRDefault="00110FE9" w:rsidP="00110FE9">
            <w:pPr>
              <w:jc w:val="center"/>
              <w:outlineLvl w:val="6"/>
              <w:rPr>
                <w:color w:val="000000"/>
                <w:sz w:val="20"/>
                <w:szCs w:val="20"/>
              </w:rPr>
            </w:pPr>
            <w:r w:rsidRPr="00110FE9">
              <w:rPr>
                <w:color w:val="000000"/>
                <w:sz w:val="20"/>
                <w:szCs w:val="20"/>
              </w:rPr>
              <w:t>14</w:t>
            </w:r>
          </w:p>
        </w:tc>
        <w:tc>
          <w:tcPr>
            <w:tcW w:w="515" w:type="pct"/>
            <w:tcBorders>
              <w:top w:val="nil"/>
              <w:left w:val="nil"/>
              <w:bottom w:val="single" w:sz="4" w:space="0" w:color="000000"/>
              <w:right w:val="single" w:sz="4" w:space="0" w:color="000000"/>
            </w:tcBorders>
            <w:shd w:val="clear" w:color="auto" w:fill="auto"/>
            <w:noWrap/>
            <w:hideMark/>
          </w:tcPr>
          <w:p w14:paraId="4F3E193E" w14:textId="77777777" w:rsidR="00110FE9" w:rsidRPr="00110FE9" w:rsidRDefault="00110FE9" w:rsidP="00110FE9">
            <w:pPr>
              <w:jc w:val="center"/>
              <w:outlineLvl w:val="6"/>
              <w:rPr>
                <w:color w:val="000000"/>
                <w:sz w:val="20"/>
                <w:szCs w:val="20"/>
              </w:rPr>
            </w:pPr>
            <w:r w:rsidRPr="00110FE9">
              <w:rPr>
                <w:color w:val="000000"/>
                <w:sz w:val="20"/>
                <w:szCs w:val="20"/>
              </w:rPr>
              <w:t>1600221600</w:t>
            </w:r>
          </w:p>
        </w:tc>
        <w:tc>
          <w:tcPr>
            <w:tcW w:w="357" w:type="pct"/>
            <w:tcBorders>
              <w:top w:val="nil"/>
              <w:left w:val="nil"/>
              <w:bottom w:val="single" w:sz="4" w:space="0" w:color="000000"/>
              <w:right w:val="single" w:sz="4" w:space="0" w:color="000000"/>
            </w:tcBorders>
            <w:shd w:val="clear" w:color="auto" w:fill="auto"/>
            <w:noWrap/>
            <w:hideMark/>
          </w:tcPr>
          <w:p w14:paraId="1C5B5025"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61E4F24"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7E634F2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70C4022" w14:textId="77777777" w:rsidR="00110FE9" w:rsidRPr="00110FE9" w:rsidRDefault="00110FE9" w:rsidP="00110FE9">
            <w:pPr>
              <w:outlineLvl w:val="6"/>
              <w:rPr>
                <w:color w:val="000000"/>
                <w:sz w:val="20"/>
                <w:szCs w:val="20"/>
              </w:rPr>
            </w:pPr>
            <w:r w:rsidRPr="00110FE9">
              <w:rPr>
                <w:color w:val="000000"/>
                <w:sz w:val="20"/>
                <w:szCs w:val="20"/>
              </w:rPr>
              <w:t>НАЦИОНАЛЬНАЯ ЭКОНОМИКА</w:t>
            </w:r>
          </w:p>
        </w:tc>
        <w:tc>
          <w:tcPr>
            <w:tcW w:w="460" w:type="pct"/>
            <w:tcBorders>
              <w:top w:val="nil"/>
              <w:left w:val="nil"/>
              <w:bottom w:val="single" w:sz="4" w:space="0" w:color="000000"/>
              <w:right w:val="single" w:sz="4" w:space="0" w:color="000000"/>
            </w:tcBorders>
            <w:shd w:val="clear" w:color="auto" w:fill="auto"/>
            <w:noWrap/>
            <w:hideMark/>
          </w:tcPr>
          <w:p w14:paraId="6C052EA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DDC398E"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2498B19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10E0A4E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522DF4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5DB6FF7" w14:textId="77777777" w:rsidR="00110FE9" w:rsidRPr="00110FE9" w:rsidRDefault="00110FE9" w:rsidP="00110FE9">
            <w:pPr>
              <w:jc w:val="right"/>
              <w:outlineLvl w:val="6"/>
              <w:rPr>
                <w:color w:val="000000"/>
                <w:sz w:val="20"/>
                <w:szCs w:val="20"/>
              </w:rPr>
            </w:pPr>
            <w:r w:rsidRPr="00110FE9">
              <w:rPr>
                <w:color w:val="000000"/>
                <w:sz w:val="20"/>
                <w:szCs w:val="20"/>
              </w:rPr>
              <w:t>51 576 654,27</w:t>
            </w:r>
          </w:p>
        </w:tc>
      </w:tr>
      <w:tr w:rsidR="00110FE9" w:rsidRPr="00110FE9" w14:paraId="465C2AD6"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2DFEE05" w14:textId="77777777" w:rsidR="00110FE9" w:rsidRPr="00110FE9" w:rsidRDefault="00110FE9" w:rsidP="00110FE9">
            <w:pPr>
              <w:outlineLvl w:val="6"/>
              <w:rPr>
                <w:color w:val="000000"/>
                <w:sz w:val="20"/>
                <w:szCs w:val="20"/>
              </w:rPr>
            </w:pPr>
            <w:r w:rsidRPr="00110FE9">
              <w:rPr>
                <w:color w:val="000000"/>
                <w:sz w:val="20"/>
                <w:szCs w:val="20"/>
              </w:rPr>
              <w:t>Сельское хозяйство и рыболовство</w:t>
            </w:r>
          </w:p>
        </w:tc>
        <w:tc>
          <w:tcPr>
            <w:tcW w:w="460" w:type="pct"/>
            <w:tcBorders>
              <w:top w:val="nil"/>
              <w:left w:val="nil"/>
              <w:bottom w:val="single" w:sz="4" w:space="0" w:color="000000"/>
              <w:right w:val="single" w:sz="4" w:space="0" w:color="000000"/>
            </w:tcBorders>
            <w:shd w:val="clear" w:color="auto" w:fill="auto"/>
            <w:noWrap/>
            <w:hideMark/>
          </w:tcPr>
          <w:p w14:paraId="23BB1CD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C4E5AF1"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503AC89"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38FEED9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6ECBFC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386D311" w14:textId="77777777" w:rsidR="00110FE9" w:rsidRPr="00110FE9" w:rsidRDefault="00110FE9" w:rsidP="00110FE9">
            <w:pPr>
              <w:jc w:val="right"/>
              <w:outlineLvl w:val="6"/>
              <w:rPr>
                <w:color w:val="000000"/>
                <w:sz w:val="20"/>
                <w:szCs w:val="20"/>
              </w:rPr>
            </w:pPr>
            <w:r w:rsidRPr="00110FE9">
              <w:rPr>
                <w:color w:val="000000"/>
                <w:sz w:val="20"/>
                <w:szCs w:val="20"/>
              </w:rPr>
              <w:t>1 176 896,44</w:t>
            </w:r>
          </w:p>
        </w:tc>
      </w:tr>
      <w:tr w:rsidR="00110FE9" w:rsidRPr="00110FE9" w14:paraId="3BBB977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8E430A7"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452B598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B154D62"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6B465FD2"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05D6F67A" w14:textId="77777777" w:rsidR="00110FE9" w:rsidRPr="00110FE9" w:rsidRDefault="00110FE9" w:rsidP="00110FE9">
            <w:pPr>
              <w:jc w:val="center"/>
              <w:outlineLvl w:val="6"/>
              <w:rPr>
                <w:color w:val="000000"/>
                <w:sz w:val="20"/>
                <w:szCs w:val="20"/>
              </w:rPr>
            </w:pPr>
            <w:r w:rsidRPr="00110FE9">
              <w:rPr>
                <w:color w:val="000000"/>
                <w:sz w:val="20"/>
                <w:szCs w:val="20"/>
              </w:rPr>
              <w:t>1400000000</w:t>
            </w:r>
          </w:p>
        </w:tc>
        <w:tc>
          <w:tcPr>
            <w:tcW w:w="357" w:type="pct"/>
            <w:tcBorders>
              <w:top w:val="nil"/>
              <w:left w:val="nil"/>
              <w:bottom w:val="single" w:sz="4" w:space="0" w:color="000000"/>
              <w:right w:val="single" w:sz="4" w:space="0" w:color="000000"/>
            </w:tcBorders>
            <w:shd w:val="clear" w:color="auto" w:fill="auto"/>
            <w:noWrap/>
            <w:hideMark/>
          </w:tcPr>
          <w:p w14:paraId="22BA4B1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FE05221" w14:textId="77777777" w:rsidR="00110FE9" w:rsidRPr="00110FE9" w:rsidRDefault="00110FE9" w:rsidP="00110FE9">
            <w:pPr>
              <w:jc w:val="right"/>
              <w:outlineLvl w:val="6"/>
              <w:rPr>
                <w:color w:val="000000"/>
                <w:sz w:val="20"/>
                <w:szCs w:val="20"/>
              </w:rPr>
            </w:pPr>
            <w:r w:rsidRPr="00110FE9">
              <w:rPr>
                <w:color w:val="000000"/>
                <w:sz w:val="20"/>
                <w:szCs w:val="20"/>
              </w:rPr>
              <w:t>1 176 896,44</w:t>
            </w:r>
          </w:p>
        </w:tc>
      </w:tr>
      <w:tr w:rsidR="00110FE9" w:rsidRPr="00110FE9" w14:paraId="201E9E4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6AEF4D8"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Повышение уровня благоустроенности территории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20F3CDE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42FAD34"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74146EE4"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4EEF1A36" w14:textId="77777777" w:rsidR="00110FE9" w:rsidRPr="00110FE9" w:rsidRDefault="00110FE9" w:rsidP="00110FE9">
            <w:pPr>
              <w:jc w:val="center"/>
              <w:outlineLvl w:val="6"/>
              <w:rPr>
                <w:color w:val="000000"/>
                <w:sz w:val="20"/>
                <w:szCs w:val="20"/>
              </w:rPr>
            </w:pPr>
            <w:r w:rsidRPr="00110FE9">
              <w:rPr>
                <w:color w:val="000000"/>
                <w:sz w:val="20"/>
                <w:szCs w:val="20"/>
              </w:rPr>
              <w:t>1400100000</w:t>
            </w:r>
          </w:p>
        </w:tc>
        <w:tc>
          <w:tcPr>
            <w:tcW w:w="357" w:type="pct"/>
            <w:tcBorders>
              <w:top w:val="nil"/>
              <w:left w:val="nil"/>
              <w:bottom w:val="single" w:sz="4" w:space="0" w:color="000000"/>
              <w:right w:val="single" w:sz="4" w:space="0" w:color="000000"/>
            </w:tcBorders>
            <w:shd w:val="clear" w:color="auto" w:fill="auto"/>
            <w:noWrap/>
            <w:hideMark/>
          </w:tcPr>
          <w:p w14:paraId="45CD6D5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4E8C01A" w14:textId="77777777" w:rsidR="00110FE9" w:rsidRPr="00110FE9" w:rsidRDefault="00110FE9" w:rsidP="00110FE9">
            <w:pPr>
              <w:jc w:val="right"/>
              <w:outlineLvl w:val="6"/>
              <w:rPr>
                <w:color w:val="000000"/>
                <w:sz w:val="20"/>
                <w:szCs w:val="20"/>
              </w:rPr>
            </w:pPr>
            <w:r w:rsidRPr="00110FE9">
              <w:rPr>
                <w:color w:val="000000"/>
                <w:sz w:val="20"/>
                <w:szCs w:val="20"/>
              </w:rPr>
              <w:t>1 176 896,44</w:t>
            </w:r>
          </w:p>
        </w:tc>
      </w:tr>
      <w:tr w:rsidR="00110FE9" w:rsidRPr="00110FE9" w14:paraId="254AB69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1ABEFBA" w14:textId="77777777" w:rsidR="00110FE9" w:rsidRPr="00110FE9" w:rsidRDefault="00110FE9" w:rsidP="00110FE9">
            <w:pPr>
              <w:outlineLvl w:val="6"/>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4C1880C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311DDDC"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F79334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27B07239" w14:textId="77777777" w:rsidR="00110FE9" w:rsidRPr="00110FE9" w:rsidRDefault="00110FE9" w:rsidP="00110FE9">
            <w:pPr>
              <w:jc w:val="center"/>
              <w:outlineLvl w:val="6"/>
              <w:rPr>
                <w:color w:val="000000"/>
                <w:sz w:val="20"/>
                <w:szCs w:val="20"/>
              </w:rPr>
            </w:pPr>
            <w:r w:rsidRPr="00110FE9">
              <w:rPr>
                <w:color w:val="000000"/>
                <w:sz w:val="20"/>
                <w:szCs w:val="20"/>
              </w:rPr>
              <w:t>1400129990</w:t>
            </w:r>
          </w:p>
        </w:tc>
        <w:tc>
          <w:tcPr>
            <w:tcW w:w="357" w:type="pct"/>
            <w:tcBorders>
              <w:top w:val="nil"/>
              <w:left w:val="nil"/>
              <w:bottom w:val="single" w:sz="4" w:space="0" w:color="000000"/>
              <w:right w:val="single" w:sz="4" w:space="0" w:color="000000"/>
            </w:tcBorders>
            <w:shd w:val="clear" w:color="auto" w:fill="auto"/>
            <w:noWrap/>
            <w:hideMark/>
          </w:tcPr>
          <w:p w14:paraId="371AC93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9A68BB7" w14:textId="77777777" w:rsidR="00110FE9" w:rsidRPr="00110FE9" w:rsidRDefault="00110FE9" w:rsidP="00110FE9">
            <w:pPr>
              <w:jc w:val="right"/>
              <w:outlineLvl w:val="6"/>
              <w:rPr>
                <w:color w:val="000000"/>
                <w:sz w:val="20"/>
                <w:szCs w:val="20"/>
              </w:rPr>
            </w:pPr>
            <w:r w:rsidRPr="00110FE9">
              <w:rPr>
                <w:color w:val="000000"/>
                <w:sz w:val="20"/>
                <w:szCs w:val="20"/>
              </w:rPr>
              <w:t>754 271,44</w:t>
            </w:r>
          </w:p>
        </w:tc>
      </w:tr>
      <w:tr w:rsidR="00110FE9" w:rsidRPr="00110FE9" w14:paraId="472BD73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E4A65F0"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73587C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BA76E41"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113DA8F4"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05875D81" w14:textId="77777777" w:rsidR="00110FE9" w:rsidRPr="00110FE9" w:rsidRDefault="00110FE9" w:rsidP="00110FE9">
            <w:pPr>
              <w:jc w:val="center"/>
              <w:outlineLvl w:val="6"/>
              <w:rPr>
                <w:color w:val="000000"/>
                <w:sz w:val="20"/>
                <w:szCs w:val="20"/>
              </w:rPr>
            </w:pPr>
            <w:r w:rsidRPr="00110FE9">
              <w:rPr>
                <w:color w:val="000000"/>
                <w:sz w:val="20"/>
                <w:szCs w:val="20"/>
              </w:rPr>
              <w:t>1400129990</w:t>
            </w:r>
          </w:p>
        </w:tc>
        <w:tc>
          <w:tcPr>
            <w:tcW w:w="357" w:type="pct"/>
            <w:tcBorders>
              <w:top w:val="nil"/>
              <w:left w:val="nil"/>
              <w:bottom w:val="single" w:sz="4" w:space="0" w:color="000000"/>
              <w:right w:val="single" w:sz="4" w:space="0" w:color="000000"/>
            </w:tcBorders>
            <w:shd w:val="clear" w:color="auto" w:fill="auto"/>
            <w:noWrap/>
            <w:hideMark/>
          </w:tcPr>
          <w:p w14:paraId="351ACE91"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0736D10" w14:textId="77777777" w:rsidR="00110FE9" w:rsidRPr="00110FE9" w:rsidRDefault="00110FE9" w:rsidP="00110FE9">
            <w:pPr>
              <w:jc w:val="right"/>
              <w:outlineLvl w:val="6"/>
              <w:rPr>
                <w:color w:val="000000"/>
                <w:sz w:val="20"/>
                <w:szCs w:val="20"/>
              </w:rPr>
            </w:pPr>
            <w:r w:rsidRPr="00110FE9">
              <w:rPr>
                <w:color w:val="000000"/>
                <w:sz w:val="20"/>
                <w:szCs w:val="20"/>
              </w:rPr>
              <w:t>754 271,44</w:t>
            </w:r>
          </w:p>
        </w:tc>
      </w:tr>
      <w:tr w:rsidR="00110FE9" w:rsidRPr="00110FE9" w14:paraId="6AA7CEF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7ECB2CB" w14:textId="77777777" w:rsidR="00110FE9" w:rsidRPr="00110FE9" w:rsidRDefault="00110FE9" w:rsidP="00110FE9">
            <w:pPr>
              <w:outlineLvl w:val="6"/>
              <w:rPr>
                <w:color w:val="000000"/>
                <w:sz w:val="20"/>
                <w:szCs w:val="20"/>
              </w:rPr>
            </w:pPr>
            <w:r w:rsidRPr="00110FE9">
              <w:rPr>
                <w:color w:val="000000"/>
                <w:sz w:val="20"/>
                <w:szCs w:val="20"/>
              </w:rPr>
              <w:t>Субвенция на осуществление деятельности по отлову и содержанию безнадзорных животных</w:t>
            </w:r>
          </w:p>
        </w:tc>
        <w:tc>
          <w:tcPr>
            <w:tcW w:w="460" w:type="pct"/>
            <w:tcBorders>
              <w:top w:val="nil"/>
              <w:left w:val="nil"/>
              <w:bottom w:val="single" w:sz="4" w:space="0" w:color="000000"/>
              <w:right w:val="single" w:sz="4" w:space="0" w:color="000000"/>
            </w:tcBorders>
            <w:shd w:val="clear" w:color="auto" w:fill="auto"/>
            <w:noWrap/>
            <w:hideMark/>
          </w:tcPr>
          <w:p w14:paraId="4E94171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245FB29"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71C123C4"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1986082C" w14:textId="77777777" w:rsidR="00110FE9" w:rsidRPr="00110FE9" w:rsidRDefault="00110FE9" w:rsidP="00110FE9">
            <w:pPr>
              <w:jc w:val="center"/>
              <w:outlineLvl w:val="6"/>
              <w:rPr>
                <w:color w:val="000000"/>
                <w:sz w:val="20"/>
                <w:szCs w:val="20"/>
              </w:rPr>
            </w:pPr>
            <w:r w:rsidRPr="00110FE9">
              <w:rPr>
                <w:color w:val="000000"/>
                <w:sz w:val="20"/>
                <w:szCs w:val="20"/>
              </w:rPr>
              <w:t>1400175590</w:t>
            </w:r>
          </w:p>
        </w:tc>
        <w:tc>
          <w:tcPr>
            <w:tcW w:w="357" w:type="pct"/>
            <w:tcBorders>
              <w:top w:val="nil"/>
              <w:left w:val="nil"/>
              <w:bottom w:val="single" w:sz="4" w:space="0" w:color="000000"/>
              <w:right w:val="single" w:sz="4" w:space="0" w:color="000000"/>
            </w:tcBorders>
            <w:shd w:val="clear" w:color="auto" w:fill="auto"/>
            <w:noWrap/>
            <w:hideMark/>
          </w:tcPr>
          <w:p w14:paraId="45F43E1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5FF352D" w14:textId="77777777" w:rsidR="00110FE9" w:rsidRPr="00110FE9" w:rsidRDefault="00110FE9" w:rsidP="00110FE9">
            <w:pPr>
              <w:jc w:val="right"/>
              <w:outlineLvl w:val="6"/>
              <w:rPr>
                <w:color w:val="000000"/>
                <w:sz w:val="20"/>
                <w:szCs w:val="20"/>
              </w:rPr>
            </w:pPr>
            <w:r w:rsidRPr="00110FE9">
              <w:rPr>
                <w:color w:val="000000"/>
                <w:sz w:val="20"/>
                <w:szCs w:val="20"/>
              </w:rPr>
              <w:t>422 625,00</w:t>
            </w:r>
          </w:p>
        </w:tc>
      </w:tr>
      <w:tr w:rsidR="00110FE9" w:rsidRPr="00110FE9" w14:paraId="5DBD9AE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2BCE9B3"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45E426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F275DF7"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744C84B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368BBB2B" w14:textId="77777777" w:rsidR="00110FE9" w:rsidRPr="00110FE9" w:rsidRDefault="00110FE9" w:rsidP="00110FE9">
            <w:pPr>
              <w:jc w:val="center"/>
              <w:outlineLvl w:val="6"/>
              <w:rPr>
                <w:color w:val="000000"/>
                <w:sz w:val="20"/>
                <w:szCs w:val="20"/>
              </w:rPr>
            </w:pPr>
            <w:r w:rsidRPr="00110FE9">
              <w:rPr>
                <w:color w:val="000000"/>
                <w:sz w:val="20"/>
                <w:szCs w:val="20"/>
              </w:rPr>
              <w:t>1400175590</w:t>
            </w:r>
          </w:p>
        </w:tc>
        <w:tc>
          <w:tcPr>
            <w:tcW w:w="357" w:type="pct"/>
            <w:tcBorders>
              <w:top w:val="nil"/>
              <w:left w:val="nil"/>
              <w:bottom w:val="single" w:sz="4" w:space="0" w:color="000000"/>
              <w:right w:val="single" w:sz="4" w:space="0" w:color="000000"/>
            </w:tcBorders>
            <w:shd w:val="clear" w:color="auto" w:fill="auto"/>
            <w:noWrap/>
            <w:hideMark/>
          </w:tcPr>
          <w:p w14:paraId="29982914"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D6CB08B" w14:textId="77777777" w:rsidR="00110FE9" w:rsidRPr="00110FE9" w:rsidRDefault="00110FE9" w:rsidP="00110FE9">
            <w:pPr>
              <w:jc w:val="right"/>
              <w:outlineLvl w:val="6"/>
              <w:rPr>
                <w:color w:val="000000"/>
                <w:sz w:val="20"/>
                <w:szCs w:val="20"/>
              </w:rPr>
            </w:pPr>
            <w:r w:rsidRPr="00110FE9">
              <w:rPr>
                <w:color w:val="000000"/>
                <w:sz w:val="20"/>
                <w:szCs w:val="20"/>
              </w:rPr>
              <w:t>422 625,00</w:t>
            </w:r>
          </w:p>
        </w:tc>
      </w:tr>
      <w:tr w:rsidR="00110FE9" w:rsidRPr="00110FE9" w14:paraId="025A4C8D"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DEBE0DD" w14:textId="77777777" w:rsidR="00110FE9" w:rsidRPr="00110FE9" w:rsidRDefault="00110FE9" w:rsidP="00110FE9">
            <w:pPr>
              <w:outlineLvl w:val="6"/>
              <w:rPr>
                <w:color w:val="000000"/>
                <w:sz w:val="20"/>
                <w:szCs w:val="20"/>
              </w:rPr>
            </w:pPr>
            <w:r w:rsidRPr="00110FE9">
              <w:rPr>
                <w:color w:val="000000"/>
                <w:sz w:val="20"/>
                <w:szCs w:val="20"/>
              </w:rPr>
              <w:t>Дорожное хозяйство (дорожные фонды)</w:t>
            </w:r>
          </w:p>
        </w:tc>
        <w:tc>
          <w:tcPr>
            <w:tcW w:w="460" w:type="pct"/>
            <w:tcBorders>
              <w:top w:val="nil"/>
              <w:left w:val="nil"/>
              <w:bottom w:val="single" w:sz="4" w:space="0" w:color="000000"/>
              <w:right w:val="single" w:sz="4" w:space="0" w:color="000000"/>
            </w:tcBorders>
            <w:shd w:val="clear" w:color="auto" w:fill="auto"/>
            <w:noWrap/>
            <w:hideMark/>
          </w:tcPr>
          <w:p w14:paraId="6D1E556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FC019F4"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7B07A16"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58486CA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D7DAB5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9224268" w14:textId="77777777" w:rsidR="00110FE9" w:rsidRPr="00110FE9" w:rsidRDefault="00110FE9" w:rsidP="00110FE9">
            <w:pPr>
              <w:jc w:val="right"/>
              <w:outlineLvl w:val="6"/>
              <w:rPr>
                <w:color w:val="000000"/>
                <w:sz w:val="20"/>
                <w:szCs w:val="20"/>
              </w:rPr>
            </w:pPr>
            <w:r w:rsidRPr="00110FE9">
              <w:rPr>
                <w:color w:val="000000"/>
                <w:sz w:val="20"/>
                <w:szCs w:val="20"/>
              </w:rPr>
              <w:t>50 366 477,83</w:t>
            </w:r>
          </w:p>
        </w:tc>
      </w:tr>
      <w:tr w:rsidR="00110FE9" w:rsidRPr="00110FE9" w14:paraId="11224C2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D377C9C"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34B4602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6D90C0A"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FAF8FA2"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1D2615F1" w14:textId="77777777" w:rsidR="00110FE9" w:rsidRPr="00110FE9" w:rsidRDefault="00110FE9" w:rsidP="00110FE9">
            <w:pPr>
              <w:jc w:val="center"/>
              <w:outlineLvl w:val="6"/>
              <w:rPr>
                <w:color w:val="000000"/>
                <w:sz w:val="20"/>
                <w:szCs w:val="20"/>
              </w:rPr>
            </w:pPr>
            <w:r w:rsidRPr="00110FE9">
              <w:rPr>
                <w:color w:val="000000"/>
                <w:sz w:val="20"/>
                <w:szCs w:val="20"/>
              </w:rPr>
              <w:t>1400000000</w:t>
            </w:r>
          </w:p>
        </w:tc>
        <w:tc>
          <w:tcPr>
            <w:tcW w:w="357" w:type="pct"/>
            <w:tcBorders>
              <w:top w:val="nil"/>
              <w:left w:val="nil"/>
              <w:bottom w:val="single" w:sz="4" w:space="0" w:color="000000"/>
              <w:right w:val="single" w:sz="4" w:space="0" w:color="000000"/>
            </w:tcBorders>
            <w:shd w:val="clear" w:color="auto" w:fill="auto"/>
            <w:noWrap/>
            <w:hideMark/>
          </w:tcPr>
          <w:p w14:paraId="59247B1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7931890" w14:textId="77777777" w:rsidR="00110FE9" w:rsidRPr="00110FE9" w:rsidRDefault="00110FE9" w:rsidP="00110FE9">
            <w:pPr>
              <w:jc w:val="right"/>
              <w:outlineLvl w:val="6"/>
              <w:rPr>
                <w:color w:val="000000"/>
                <w:sz w:val="20"/>
                <w:szCs w:val="20"/>
              </w:rPr>
            </w:pPr>
            <w:r w:rsidRPr="00110FE9">
              <w:rPr>
                <w:color w:val="000000"/>
                <w:sz w:val="20"/>
                <w:szCs w:val="20"/>
              </w:rPr>
              <w:t>50 366 477,83</w:t>
            </w:r>
          </w:p>
        </w:tc>
      </w:tr>
      <w:tr w:rsidR="00110FE9" w:rsidRPr="00110FE9" w14:paraId="2F86305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BCFD645"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1F5C031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7EE492B"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7B79AD9D"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06066CAE" w14:textId="77777777" w:rsidR="00110FE9" w:rsidRPr="00110FE9" w:rsidRDefault="00110FE9" w:rsidP="00110FE9">
            <w:pPr>
              <w:jc w:val="center"/>
              <w:outlineLvl w:val="6"/>
              <w:rPr>
                <w:color w:val="000000"/>
                <w:sz w:val="20"/>
                <w:szCs w:val="20"/>
              </w:rPr>
            </w:pPr>
            <w:r w:rsidRPr="00110FE9">
              <w:rPr>
                <w:color w:val="000000"/>
                <w:sz w:val="20"/>
                <w:szCs w:val="20"/>
              </w:rPr>
              <w:t>1400600000</w:t>
            </w:r>
          </w:p>
        </w:tc>
        <w:tc>
          <w:tcPr>
            <w:tcW w:w="357" w:type="pct"/>
            <w:tcBorders>
              <w:top w:val="nil"/>
              <w:left w:val="nil"/>
              <w:bottom w:val="single" w:sz="4" w:space="0" w:color="000000"/>
              <w:right w:val="single" w:sz="4" w:space="0" w:color="000000"/>
            </w:tcBorders>
            <w:shd w:val="clear" w:color="auto" w:fill="auto"/>
            <w:noWrap/>
            <w:hideMark/>
          </w:tcPr>
          <w:p w14:paraId="3F84007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611AF7D" w14:textId="77777777" w:rsidR="00110FE9" w:rsidRPr="00110FE9" w:rsidRDefault="00110FE9" w:rsidP="00110FE9">
            <w:pPr>
              <w:jc w:val="right"/>
              <w:outlineLvl w:val="6"/>
              <w:rPr>
                <w:color w:val="000000"/>
                <w:sz w:val="20"/>
                <w:szCs w:val="20"/>
              </w:rPr>
            </w:pPr>
            <w:r w:rsidRPr="00110FE9">
              <w:rPr>
                <w:color w:val="000000"/>
                <w:sz w:val="20"/>
                <w:szCs w:val="20"/>
              </w:rPr>
              <w:t>50 366 477,83</w:t>
            </w:r>
          </w:p>
        </w:tc>
      </w:tr>
      <w:tr w:rsidR="00110FE9" w:rsidRPr="00110FE9" w14:paraId="08D106D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9F962F4" w14:textId="77777777" w:rsidR="00110FE9" w:rsidRPr="00110FE9" w:rsidRDefault="00110FE9" w:rsidP="00110FE9">
            <w:pPr>
              <w:outlineLvl w:val="6"/>
              <w:rPr>
                <w:color w:val="000000"/>
                <w:sz w:val="20"/>
                <w:szCs w:val="20"/>
              </w:rPr>
            </w:pPr>
            <w:r w:rsidRPr="00110FE9">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60" w:type="pct"/>
            <w:tcBorders>
              <w:top w:val="nil"/>
              <w:left w:val="nil"/>
              <w:bottom w:val="single" w:sz="4" w:space="0" w:color="000000"/>
              <w:right w:val="single" w:sz="4" w:space="0" w:color="000000"/>
            </w:tcBorders>
            <w:shd w:val="clear" w:color="auto" w:fill="auto"/>
            <w:noWrap/>
            <w:hideMark/>
          </w:tcPr>
          <w:p w14:paraId="7F56135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42FDAC0"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5AE7C6CC"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08C27227" w14:textId="77777777" w:rsidR="00110FE9" w:rsidRPr="00110FE9" w:rsidRDefault="00110FE9" w:rsidP="00110FE9">
            <w:pPr>
              <w:jc w:val="center"/>
              <w:outlineLvl w:val="6"/>
              <w:rPr>
                <w:color w:val="000000"/>
                <w:sz w:val="20"/>
                <w:szCs w:val="20"/>
              </w:rPr>
            </w:pPr>
            <w:r w:rsidRPr="00110FE9">
              <w:rPr>
                <w:color w:val="000000"/>
                <w:sz w:val="20"/>
                <w:szCs w:val="20"/>
              </w:rPr>
              <w:t>1400621410</w:t>
            </w:r>
          </w:p>
        </w:tc>
        <w:tc>
          <w:tcPr>
            <w:tcW w:w="357" w:type="pct"/>
            <w:tcBorders>
              <w:top w:val="nil"/>
              <w:left w:val="nil"/>
              <w:bottom w:val="single" w:sz="4" w:space="0" w:color="000000"/>
              <w:right w:val="single" w:sz="4" w:space="0" w:color="000000"/>
            </w:tcBorders>
            <w:shd w:val="clear" w:color="auto" w:fill="auto"/>
            <w:noWrap/>
            <w:hideMark/>
          </w:tcPr>
          <w:p w14:paraId="26A2072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0FA2E5A" w14:textId="77777777" w:rsidR="00110FE9" w:rsidRPr="00110FE9" w:rsidRDefault="00110FE9" w:rsidP="00110FE9">
            <w:pPr>
              <w:jc w:val="right"/>
              <w:outlineLvl w:val="6"/>
              <w:rPr>
                <w:color w:val="000000"/>
                <w:sz w:val="20"/>
                <w:szCs w:val="20"/>
              </w:rPr>
            </w:pPr>
            <w:r w:rsidRPr="00110FE9">
              <w:rPr>
                <w:color w:val="000000"/>
                <w:sz w:val="20"/>
                <w:szCs w:val="20"/>
              </w:rPr>
              <w:t>31 030 536,31</w:t>
            </w:r>
          </w:p>
        </w:tc>
      </w:tr>
      <w:tr w:rsidR="00110FE9" w:rsidRPr="00110FE9" w14:paraId="132405F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6003F45"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28819C0"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A50B2DE"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24EAB981" w14:textId="77777777" w:rsidR="00110FE9" w:rsidRPr="00110FE9" w:rsidRDefault="00110FE9" w:rsidP="00110FE9">
            <w:pPr>
              <w:jc w:val="center"/>
              <w:outlineLvl w:val="5"/>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5BDB4EF2" w14:textId="77777777" w:rsidR="00110FE9" w:rsidRPr="00110FE9" w:rsidRDefault="00110FE9" w:rsidP="00110FE9">
            <w:pPr>
              <w:jc w:val="center"/>
              <w:outlineLvl w:val="5"/>
              <w:rPr>
                <w:color w:val="000000"/>
                <w:sz w:val="20"/>
                <w:szCs w:val="20"/>
              </w:rPr>
            </w:pPr>
            <w:r w:rsidRPr="00110FE9">
              <w:rPr>
                <w:color w:val="000000"/>
                <w:sz w:val="20"/>
                <w:szCs w:val="20"/>
              </w:rPr>
              <w:t>1400621410</w:t>
            </w:r>
          </w:p>
        </w:tc>
        <w:tc>
          <w:tcPr>
            <w:tcW w:w="357" w:type="pct"/>
            <w:tcBorders>
              <w:top w:val="nil"/>
              <w:left w:val="nil"/>
              <w:bottom w:val="single" w:sz="4" w:space="0" w:color="000000"/>
              <w:right w:val="single" w:sz="4" w:space="0" w:color="000000"/>
            </w:tcBorders>
            <w:shd w:val="clear" w:color="auto" w:fill="auto"/>
            <w:noWrap/>
            <w:hideMark/>
          </w:tcPr>
          <w:p w14:paraId="077085E4"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2CD257E" w14:textId="77777777" w:rsidR="00110FE9" w:rsidRPr="00110FE9" w:rsidRDefault="00110FE9" w:rsidP="00110FE9">
            <w:pPr>
              <w:jc w:val="right"/>
              <w:outlineLvl w:val="5"/>
              <w:rPr>
                <w:color w:val="000000"/>
                <w:sz w:val="20"/>
                <w:szCs w:val="20"/>
              </w:rPr>
            </w:pPr>
            <w:r w:rsidRPr="00110FE9">
              <w:rPr>
                <w:color w:val="000000"/>
                <w:sz w:val="20"/>
                <w:szCs w:val="20"/>
              </w:rPr>
              <w:t>31 030 536,31</w:t>
            </w:r>
          </w:p>
        </w:tc>
      </w:tr>
      <w:tr w:rsidR="00110FE9" w:rsidRPr="00110FE9" w14:paraId="08402B5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8051770" w14:textId="77777777" w:rsidR="00110FE9" w:rsidRPr="00110FE9" w:rsidRDefault="00110FE9" w:rsidP="00110FE9">
            <w:pPr>
              <w:outlineLvl w:val="6"/>
              <w:rPr>
                <w:color w:val="000000"/>
                <w:sz w:val="20"/>
                <w:szCs w:val="20"/>
              </w:rPr>
            </w:pPr>
            <w:r w:rsidRPr="00110FE9">
              <w:rPr>
                <w:color w:val="000000"/>
                <w:sz w:val="20"/>
                <w:szCs w:val="20"/>
              </w:rPr>
              <w:t>Капитальный ремонт и ремонт автомобильных дорог общего пользования местного значения</w:t>
            </w:r>
          </w:p>
        </w:tc>
        <w:tc>
          <w:tcPr>
            <w:tcW w:w="460" w:type="pct"/>
            <w:tcBorders>
              <w:top w:val="nil"/>
              <w:left w:val="nil"/>
              <w:bottom w:val="single" w:sz="4" w:space="0" w:color="000000"/>
              <w:right w:val="single" w:sz="4" w:space="0" w:color="000000"/>
            </w:tcBorders>
            <w:shd w:val="clear" w:color="auto" w:fill="auto"/>
            <w:noWrap/>
            <w:hideMark/>
          </w:tcPr>
          <w:p w14:paraId="2661249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7C49255"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B2EC7E8"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5CB7E107" w14:textId="77777777" w:rsidR="00110FE9" w:rsidRPr="00110FE9" w:rsidRDefault="00110FE9" w:rsidP="00110FE9">
            <w:pPr>
              <w:jc w:val="center"/>
              <w:outlineLvl w:val="6"/>
              <w:rPr>
                <w:color w:val="000000"/>
                <w:sz w:val="20"/>
                <w:szCs w:val="20"/>
              </w:rPr>
            </w:pPr>
            <w:r w:rsidRPr="00110FE9">
              <w:rPr>
                <w:color w:val="000000"/>
                <w:sz w:val="20"/>
                <w:szCs w:val="20"/>
              </w:rPr>
              <w:t>1400621440</w:t>
            </w:r>
          </w:p>
        </w:tc>
        <w:tc>
          <w:tcPr>
            <w:tcW w:w="357" w:type="pct"/>
            <w:tcBorders>
              <w:top w:val="nil"/>
              <w:left w:val="nil"/>
              <w:bottom w:val="single" w:sz="4" w:space="0" w:color="000000"/>
              <w:right w:val="single" w:sz="4" w:space="0" w:color="000000"/>
            </w:tcBorders>
            <w:shd w:val="clear" w:color="auto" w:fill="auto"/>
            <w:noWrap/>
            <w:hideMark/>
          </w:tcPr>
          <w:p w14:paraId="1540A9E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CC2CD05" w14:textId="77777777" w:rsidR="00110FE9" w:rsidRPr="00110FE9" w:rsidRDefault="00110FE9" w:rsidP="00110FE9">
            <w:pPr>
              <w:jc w:val="right"/>
              <w:outlineLvl w:val="6"/>
              <w:rPr>
                <w:color w:val="000000"/>
                <w:sz w:val="20"/>
                <w:szCs w:val="20"/>
              </w:rPr>
            </w:pPr>
            <w:r w:rsidRPr="00110FE9">
              <w:rPr>
                <w:color w:val="000000"/>
                <w:sz w:val="20"/>
                <w:szCs w:val="20"/>
              </w:rPr>
              <w:t>4 922 636,95</w:t>
            </w:r>
          </w:p>
        </w:tc>
      </w:tr>
      <w:tr w:rsidR="00110FE9" w:rsidRPr="00110FE9" w14:paraId="51E5534F" w14:textId="77777777" w:rsidTr="00110FE9">
        <w:trPr>
          <w:trHeight w:val="64"/>
        </w:trPr>
        <w:tc>
          <w:tcPr>
            <w:tcW w:w="2629" w:type="pct"/>
            <w:tcBorders>
              <w:top w:val="nil"/>
              <w:left w:val="single" w:sz="4" w:space="0" w:color="000000"/>
              <w:bottom w:val="single" w:sz="4" w:space="0" w:color="000000"/>
              <w:right w:val="single" w:sz="4" w:space="0" w:color="000000"/>
            </w:tcBorders>
            <w:shd w:val="clear" w:color="auto" w:fill="auto"/>
            <w:hideMark/>
          </w:tcPr>
          <w:p w14:paraId="20CA3E28"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9BF50D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B8BEB98"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11D9EA42"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6FFC96C1" w14:textId="77777777" w:rsidR="00110FE9" w:rsidRPr="00110FE9" w:rsidRDefault="00110FE9" w:rsidP="00110FE9">
            <w:pPr>
              <w:jc w:val="center"/>
              <w:outlineLvl w:val="6"/>
              <w:rPr>
                <w:color w:val="000000"/>
                <w:sz w:val="20"/>
                <w:szCs w:val="20"/>
              </w:rPr>
            </w:pPr>
            <w:r w:rsidRPr="00110FE9">
              <w:rPr>
                <w:color w:val="000000"/>
                <w:sz w:val="20"/>
                <w:szCs w:val="20"/>
              </w:rPr>
              <w:t>1400621440</w:t>
            </w:r>
          </w:p>
        </w:tc>
        <w:tc>
          <w:tcPr>
            <w:tcW w:w="357" w:type="pct"/>
            <w:tcBorders>
              <w:top w:val="nil"/>
              <w:left w:val="nil"/>
              <w:bottom w:val="single" w:sz="4" w:space="0" w:color="000000"/>
              <w:right w:val="single" w:sz="4" w:space="0" w:color="000000"/>
            </w:tcBorders>
            <w:shd w:val="clear" w:color="auto" w:fill="auto"/>
            <w:noWrap/>
            <w:hideMark/>
          </w:tcPr>
          <w:p w14:paraId="48304D78"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018C90B" w14:textId="77777777" w:rsidR="00110FE9" w:rsidRPr="00110FE9" w:rsidRDefault="00110FE9" w:rsidP="00110FE9">
            <w:pPr>
              <w:jc w:val="right"/>
              <w:outlineLvl w:val="6"/>
              <w:rPr>
                <w:color w:val="000000"/>
                <w:sz w:val="20"/>
                <w:szCs w:val="20"/>
              </w:rPr>
            </w:pPr>
            <w:r w:rsidRPr="00110FE9">
              <w:rPr>
                <w:color w:val="000000"/>
                <w:sz w:val="20"/>
                <w:szCs w:val="20"/>
              </w:rPr>
              <w:t>4 922 636,95</w:t>
            </w:r>
          </w:p>
        </w:tc>
      </w:tr>
      <w:tr w:rsidR="00110FE9" w:rsidRPr="00110FE9" w14:paraId="48C122C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5B9CCE6" w14:textId="77777777" w:rsidR="00110FE9" w:rsidRPr="00110FE9" w:rsidRDefault="00110FE9" w:rsidP="00110FE9">
            <w:pPr>
              <w:outlineLvl w:val="6"/>
              <w:rPr>
                <w:color w:val="000000"/>
                <w:sz w:val="20"/>
                <w:szCs w:val="20"/>
              </w:rPr>
            </w:pPr>
            <w:r w:rsidRPr="00110FE9">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60" w:type="pct"/>
            <w:tcBorders>
              <w:top w:val="nil"/>
              <w:left w:val="nil"/>
              <w:bottom w:val="single" w:sz="4" w:space="0" w:color="000000"/>
              <w:right w:val="single" w:sz="4" w:space="0" w:color="000000"/>
            </w:tcBorders>
            <w:shd w:val="clear" w:color="auto" w:fill="auto"/>
            <w:noWrap/>
            <w:hideMark/>
          </w:tcPr>
          <w:p w14:paraId="23F67ACF"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1D21637"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3AB0C9B"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440F5ADE" w14:textId="77777777" w:rsidR="00110FE9" w:rsidRPr="00110FE9" w:rsidRDefault="00110FE9" w:rsidP="00110FE9">
            <w:pPr>
              <w:jc w:val="center"/>
              <w:outlineLvl w:val="6"/>
              <w:rPr>
                <w:color w:val="000000"/>
                <w:sz w:val="20"/>
                <w:szCs w:val="20"/>
              </w:rPr>
            </w:pPr>
            <w:r w:rsidRPr="00110FE9">
              <w:rPr>
                <w:color w:val="000000"/>
                <w:sz w:val="20"/>
                <w:szCs w:val="20"/>
              </w:rPr>
              <w:t>1400649100</w:t>
            </w:r>
          </w:p>
        </w:tc>
        <w:tc>
          <w:tcPr>
            <w:tcW w:w="357" w:type="pct"/>
            <w:tcBorders>
              <w:top w:val="nil"/>
              <w:left w:val="nil"/>
              <w:bottom w:val="single" w:sz="4" w:space="0" w:color="000000"/>
              <w:right w:val="single" w:sz="4" w:space="0" w:color="000000"/>
            </w:tcBorders>
            <w:shd w:val="clear" w:color="auto" w:fill="auto"/>
            <w:noWrap/>
            <w:hideMark/>
          </w:tcPr>
          <w:p w14:paraId="1C1DD83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FFC2FC3" w14:textId="77777777" w:rsidR="00110FE9" w:rsidRPr="00110FE9" w:rsidRDefault="00110FE9" w:rsidP="00110FE9">
            <w:pPr>
              <w:jc w:val="right"/>
              <w:outlineLvl w:val="6"/>
              <w:rPr>
                <w:color w:val="000000"/>
                <w:sz w:val="20"/>
                <w:szCs w:val="20"/>
              </w:rPr>
            </w:pPr>
            <w:r w:rsidRPr="00110FE9">
              <w:rPr>
                <w:color w:val="000000"/>
                <w:sz w:val="20"/>
                <w:szCs w:val="20"/>
              </w:rPr>
              <w:t>14 269 171,52</w:t>
            </w:r>
          </w:p>
        </w:tc>
      </w:tr>
      <w:tr w:rsidR="00110FE9" w:rsidRPr="00110FE9" w14:paraId="1CA544B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45F3AED"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46476C1"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D2CB017"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166C445D" w14:textId="77777777" w:rsidR="00110FE9" w:rsidRPr="00110FE9" w:rsidRDefault="00110FE9" w:rsidP="00110FE9">
            <w:pPr>
              <w:jc w:val="center"/>
              <w:outlineLvl w:val="5"/>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52876DBD" w14:textId="77777777" w:rsidR="00110FE9" w:rsidRPr="00110FE9" w:rsidRDefault="00110FE9" w:rsidP="00110FE9">
            <w:pPr>
              <w:jc w:val="center"/>
              <w:outlineLvl w:val="5"/>
              <w:rPr>
                <w:color w:val="000000"/>
                <w:sz w:val="20"/>
                <w:szCs w:val="20"/>
              </w:rPr>
            </w:pPr>
            <w:r w:rsidRPr="00110FE9">
              <w:rPr>
                <w:color w:val="000000"/>
                <w:sz w:val="20"/>
                <w:szCs w:val="20"/>
              </w:rPr>
              <w:t>1400649100</w:t>
            </w:r>
          </w:p>
        </w:tc>
        <w:tc>
          <w:tcPr>
            <w:tcW w:w="357" w:type="pct"/>
            <w:tcBorders>
              <w:top w:val="nil"/>
              <w:left w:val="nil"/>
              <w:bottom w:val="single" w:sz="4" w:space="0" w:color="000000"/>
              <w:right w:val="single" w:sz="4" w:space="0" w:color="000000"/>
            </w:tcBorders>
            <w:shd w:val="clear" w:color="auto" w:fill="auto"/>
            <w:noWrap/>
            <w:hideMark/>
          </w:tcPr>
          <w:p w14:paraId="3089D037"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2059EAE" w14:textId="77777777" w:rsidR="00110FE9" w:rsidRPr="00110FE9" w:rsidRDefault="00110FE9" w:rsidP="00110FE9">
            <w:pPr>
              <w:jc w:val="right"/>
              <w:outlineLvl w:val="5"/>
              <w:rPr>
                <w:color w:val="000000"/>
                <w:sz w:val="20"/>
                <w:szCs w:val="20"/>
              </w:rPr>
            </w:pPr>
            <w:r w:rsidRPr="00110FE9">
              <w:rPr>
                <w:color w:val="000000"/>
                <w:sz w:val="20"/>
                <w:szCs w:val="20"/>
              </w:rPr>
              <w:t>14 269 171,52</w:t>
            </w:r>
          </w:p>
        </w:tc>
      </w:tr>
      <w:tr w:rsidR="00110FE9" w:rsidRPr="00110FE9" w14:paraId="354C844A" w14:textId="77777777" w:rsidTr="00110FE9">
        <w:trPr>
          <w:trHeight w:val="64"/>
        </w:trPr>
        <w:tc>
          <w:tcPr>
            <w:tcW w:w="2629" w:type="pct"/>
            <w:tcBorders>
              <w:top w:val="nil"/>
              <w:left w:val="single" w:sz="4" w:space="0" w:color="000000"/>
              <w:bottom w:val="single" w:sz="4" w:space="0" w:color="000000"/>
              <w:right w:val="single" w:sz="4" w:space="0" w:color="000000"/>
            </w:tcBorders>
            <w:shd w:val="clear" w:color="auto" w:fill="auto"/>
            <w:hideMark/>
          </w:tcPr>
          <w:p w14:paraId="0B4AE419"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60" w:type="pct"/>
            <w:tcBorders>
              <w:top w:val="nil"/>
              <w:left w:val="nil"/>
              <w:bottom w:val="single" w:sz="4" w:space="0" w:color="000000"/>
              <w:right w:val="single" w:sz="4" w:space="0" w:color="000000"/>
            </w:tcBorders>
            <w:shd w:val="clear" w:color="auto" w:fill="auto"/>
            <w:noWrap/>
            <w:hideMark/>
          </w:tcPr>
          <w:p w14:paraId="531D59F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8112C21"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5D6A7D5"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06F178EA" w14:textId="77777777" w:rsidR="00110FE9" w:rsidRPr="00110FE9" w:rsidRDefault="00110FE9" w:rsidP="00110FE9">
            <w:pPr>
              <w:jc w:val="center"/>
              <w:outlineLvl w:val="6"/>
              <w:rPr>
                <w:color w:val="000000"/>
                <w:sz w:val="20"/>
                <w:szCs w:val="20"/>
              </w:rPr>
            </w:pPr>
            <w:r w:rsidRPr="00110FE9">
              <w:rPr>
                <w:color w:val="000000"/>
                <w:sz w:val="20"/>
                <w:szCs w:val="20"/>
              </w:rPr>
              <w:t>14006S9100</w:t>
            </w:r>
          </w:p>
        </w:tc>
        <w:tc>
          <w:tcPr>
            <w:tcW w:w="357" w:type="pct"/>
            <w:tcBorders>
              <w:top w:val="nil"/>
              <w:left w:val="nil"/>
              <w:bottom w:val="single" w:sz="4" w:space="0" w:color="000000"/>
              <w:right w:val="single" w:sz="4" w:space="0" w:color="000000"/>
            </w:tcBorders>
            <w:shd w:val="clear" w:color="auto" w:fill="auto"/>
            <w:noWrap/>
            <w:hideMark/>
          </w:tcPr>
          <w:p w14:paraId="78B8570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2EEFC29" w14:textId="77777777" w:rsidR="00110FE9" w:rsidRPr="00110FE9" w:rsidRDefault="00110FE9" w:rsidP="00110FE9">
            <w:pPr>
              <w:jc w:val="right"/>
              <w:outlineLvl w:val="6"/>
              <w:rPr>
                <w:color w:val="000000"/>
                <w:sz w:val="20"/>
                <w:szCs w:val="20"/>
              </w:rPr>
            </w:pPr>
            <w:r w:rsidRPr="00110FE9">
              <w:rPr>
                <w:color w:val="000000"/>
                <w:sz w:val="20"/>
                <w:szCs w:val="20"/>
              </w:rPr>
              <w:t>144 133,05</w:t>
            </w:r>
          </w:p>
        </w:tc>
      </w:tr>
      <w:tr w:rsidR="00110FE9" w:rsidRPr="00110FE9" w14:paraId="5863720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37BEB17"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53F6B3E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A5FDFD6"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0B1ADC74"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2087FB1A" w14:textId="77777777" w:rsidR="00110FE9" w:rsidRPr="00110FE9" w:rsidRDefault="00110FE9" w:rsidP="00110FE9">
            <w:pPr>
              <w:jc w:val="center"/>
              <w:outlineLvl w:val="6"/>
              <w:rPr>
                <w:color w:val="000000"/>
                <w:sz w:val="20"/>
                <w:szCs w:val="20"/>
              </w:rPr>
            </w:pPr>
            <w:r w:rsidRPr="00110FE9">
              <w:rPr>
                <w:color w:val="000000"/>
                <w:sz w:val="20"/>
                <w:szCs w:val="20"/>
              </w:rPr>
              <w:t>14006S9100</w:t>
            </w:r>
          </w:p>
        </w:tc>
        <w:tc>
          <w:tcPr>
            <w:tcW w:w="357" w:type="pct"/>
            <w:tcBorders>
              <w:top w:val="nil"/>
              <w:left w:val="nil"/>
              <w:bottom w:val="single" w:sz="4" w:space="0" w:color="000000"/>
              <w:right w:val="single" w:sz="4" w:space="0" w:color="000000"/>
            </w:tcBorders>
            <w:shd w:val="clear" w:color="auto" w:fill="auto"/>
            <w:noWrap/>
            <w:hideMark/>
          </w:tcPr>
          <w:p w14:paraId="1BB8C753"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AC37B72" w14:textId="77777777" w:rsidR="00110FE9" w:rsidRPr="00110FE9" w:rsidRDefault="00110FE9" w:rsidP="00110FE9">
            <w:pPr>
              <w:jc w:val="right"/>
              <w:outlineLvl w:val="6"/>
              <w:rPr>
                <w:color w:val="000000"/>
                <w:sz w:val="20"/>
                <w:szCs w:val="20"/>
              </w:rPr>
            </w:pPr>
            <w:r w:rsidRPr="00110FE9">
              <w:rPr>
                <w:color w:val="000000"/>
                <w:sz w:val="20"/>
                <w:szCs w:val="20"/>
              </w:rPr>
              <w:t>144 133,05</w:t>
            </w:r>
          </w:p>
        </w:tc>
      </w:tr>
      <w:tr w:rsidR="00110FE9" w:rsidRPr="00110FE9" w14:paraId="1EC180BC"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A1B0196" w14:textId="77777777" w:rsidR="00110FE9" w:rsidRPr="00110FE9" w:rsidRDefault="00110FE9" w:rsidP="00110FE9">
            <w:pPr>
              <w:outlineLvl w:val="6"/>
              <w:rPr>
                <w:color w:val="000000"/>
                <w:sz w:val="20"/>
                <w:szCs w:val="20"/>
              </w:rPr>
            </w:pPr>
            <w:r w:rsidRPr="00110FE9">
              <w:rPr>
                <w:color w:val="000000"/>
                <w:sz w:val="20"/>
                <w:szCs w:val="20"/>
              </w:rPr>
              <w:t>Связь и информатика</w:t>
            </w:r>
          </w:p>
        </w:tc>
        <w:tc>
          <w:tcPr>
            <w:tcW w:w="460" w:type="pct"/>
            <w:tcBorders>
              <w:top w:val="nil"/>
              <w:left w:val="nil"/>
              <w:bottom w:val="single" w:sz="4" w:space="0" w:color="000000"/>
              <w:right w:val="single" w:sz="4" w:space="0" w:color="000000"/>
            </w:tcBorders>
            <w:shd w:val="clear" w:color="auto" w:fill="auto"/>
            <w:noWrap/>
            <w:hideMark/>
          </w:tcPr>
          <w:p w14:paraId="7918BF6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5744350"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18472D01"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7D964A2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9A72B9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D3ED6C0" w14:textId="77777777" w:rsidR="00110FE9" w:rsidRPr="00110FE9" w:rsidRDefault="00110FE9" w:rsidP="00110FE9">
            <w:pPr>
              <w:jc w:val="right"/>
              <w:outlineLvl w:val="6"/>
              <w:rPr>
                <w:color w:val="000000"/>
                <w:sz w:val="20"/>
                <w:szCs w:val="20"/>
              </w:rPr>
            </w:pPr>
            <w:r w:rsidRPr="00110FE9">
              <w:rPr>
                <w:color w:val="000000"/>
                <w:sz w:val="20"/>
                <w:szCs w:val="20"/>
              </w:rPr>
              <w:t>31 928,00</w:t>
            </w:r>
          </w:p>
        </w:tc>
      </w:tr>
      <w:tr w:rsidR="00110FE9" w:rsidRPr="00110FE9" w14:paraId="191BE27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0745EE1" w14:textId="77777777" w:rsidR="00110FE9" w:rsidRPr="00110FE9" w:rsidRDefault="00110FE9" w:rsidP="00110FE9">
            <w:pPr>
              <w:outlineLvl w:val="0"/>
              <w:rPr>
                <w:color w:val="000000"/>
                <w:sz w:val="20"/>
                <w:szCs w:val="20"/>
              </w:rPr>
            </w:pPr>
            <w:r w:rsidRPr="00110FE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0B688228" w14:textId="77777777" w:rsidR="00110FE9" w:rsidRPr="00110FE9" w:rsidRDefault="00110FE9" w:rsidP="00110FE9">
            <w:pPr>
              <w:jc w:val="center"/>
              <w:outlineLvl w:val="0"/>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355F6A6" w14:textId="77777777" w:rsidR="00110FE9" w:rsidRPr="00110FE9" w:rsidRDefault="00110FE9" w:rsidP="00110FE9">
            <w:pPr>
              <w:jc w:val="center"/>
              <w:outlineLvl w:val="0"/>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53E41389" w14:textId="77777777" w:rsidR="00110FE9" w:rsidRPr="00110FE9" w:rsidRDefault="00110FE9" w:rsidP="00110FE9">
            <w:pPr>
              <w:jc w:val="center"/>
              <w:outlineLvl w:val="0"/>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6FCE4D07" w14:textId="77777777" w:rsidR="00110FE9" w:rsidRPr="00110FE9" w:rsidRDefault="00110FE9" w:rsidP="00110FE9">
            <w:pPr>
              <w:jc w:val="center"/>
              <w:outlineLvl w:val="0"/>
              <w:rPr>
                <w:color w:val="000000"/>
                <w:sz w:val="20"/>
                <w:szCs w:val="20"/>
              </w:rPr>
            </w:pPr>
            <w:r w:rsidRPr="00110FE9">
              <w:rPr>
                <w:color w:val="000000"/>
                <w:sz w:val="20"/>
                <w:szCs w:val="20"/>
              </w:rPr>
              <w:t>0700000000</w:t>
            </w:r>
          </w:p>
        </w:tc>
        <w:tc>
          <w:tcPr>
            <w:tcW w:w="357" w:type="pct"/>
            <w:tcBorders>
              <w:top w:val="nil"/>
              <w:left w:val="nil"/>
              <w:bottom w:val="single" w:sz="4" w:space="0" w:color="000000"/>
              <w:right w:val="single" w:sz="4" w:space="0" w:color="000000"/>
            </w:tcBorders>
            <w:shd w:val="clear" w:color="auto" w:fill="auto"/>
            <w:noWrap/>
            <w:hideMark/>
          </w:tcPr>
          <w:p w14:paraId="586DF2B6"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D0522FC" w14:textId="77777777" w:rsidR="00110FE9" w:rsidRPr="00110FE9" w:rsidRDefault="00110FE9" w:rsidP="00110FE9">
            <w:pPr>
              <w:jc w:val="right"/>
              <w:outlineLvl w:val="0"/>
              <w:rPr>
                <w:color w:val="000000"/>
                <w:sz w:val="20"/>
                <w:szCs w:val="20"/>
              </w:rPr>
            </w:pPr>
            <w:r w:rsidRPr="00110FE9">
              <w:rPr>
                <w:color w:val="000000"/>
                <w:sz w:val="20"/>
                <w:szCs w:val="20"/>
              </w:rPr>
              <w:t>31 928,00</w:t>
            </w:r>
          </w:p>
        </w:tc>
      </w:tr>
      <w:tr w:rsidR="00110FE9" w:rsidRPr="00110FE9" w14:paraId="4289701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DCC66B8" w14:textId="77777777" w:rsidR="00110FE9" w:rsidRPr="00110FE9" w:rsidRDefault="00110FE9" w:rsidP="00110FE9">
            <w:pPr>
              <w:outlineLvl w:val="1"/>
              <w:rPr>
                <w:color w:val="000000"/>
                <w:sz w:val="20"/>
                <w:szCs w:val="20"/>
              </w:rPr>
            </w:pPr>
            <w:r w:rsidRPr="00110FE9">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60" w:type="pct"/>
            <w:tcBorders>
              <w:top w:val="nil"/>
              <w:left w:val="nil"/>
              <w:bottom w:val="single" w:sz="4" w:space="0" w:color="000000"/>
              <w:right w:val="single" w:sz="4" w:space="0" w:color="000000"/>
            </w:tcBorders>
            <w:shd w:val="clear" w:color="auto" w:fill="auto"/>
            <w:noWrap/>
            <w:hideMark/>
          </w:tcPr>
          <w:p w14:paraId="058D791D"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F6BFFF7" w14:textId="77777777" w:rsidR="00110FE9" w:rsidRPr="00110FE9" w:rsidRDefault="00110FE9" w:rsidP="00110FE9">
            <w:pPr>
              <w:jc w:val="center"/>
              <w:outlineLvl w:val="1"/>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0D476393" w14:textId="77777777" w:rsidR="00110FE9" w:rsidRPr="00110FE9" w:rsidRDefault="00110FE9" w:rsidP="00110FE9">
            <w:pPr>
              <w:jc w:val="center"/>
              <w:outlineLvl w:val="1"/>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06C3C4C4" w14:textId="77777777" w:rsidR="00110FE9" w:rsidRPr="00110FE9" w:rsidRDefault="00110FE9" w:rsidP="00110FE9">
            <w:pPr>
              <w:jc w:val="center"/>
              <w:outlineLvl w:val="1"/>
              <w:rPr>
                <w:color w:val="000000"/>
                <w:sz w:val="20"/>
                <w:szCs w:val="20"/>
              </w:rPr>
            </w:pPr>
            <w:r w:rsidRPr="00110FE9">
              <w:rPr>
                <w:color w:val="000000"/>
                <w:sz w:val="20"/>
                <w:szCs w:val="20"/>
              </w:rPr>
              <w:t>0700100000</w:t>
            </w:r>
          </w:p>
        </w:tc>
        <w:tc>
          <w:tcPr>
            <w:tcW w:w="357" w:type="pct"/>
            <w:tcBorders>
              <w:top w:val="nil"/>
              <w:left w:val="nil"/>
              <w:bottom w:val="single" w:sz="4" w:space="0" w:color="000000"/>
              <w:right w:val="single" w:sz="4" w:space="0" w:color="000000"/>
            </w:tcBorders>
            <w:shd w:val="clear" w:color="auto" w:fill="auto"/>
            <w:noWrap/>
            <w:hideMark/>
          </w:tcPr>
          <w:p w14:paraId="1F6035D3"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8FD8FFB" w14:textId="77777777" w:rsidR="00110FE9" w:rsidRPr="00110FE9" w:rsidRDefault="00110FE9" w:rsidP="00110FE9">
            <w:pPr>
              <w:jc w:val="right"/>
              <w:outlineLvl w:val="1"/>
              <w:rPr>
                <w:color w:val="000000"/>
                <w:sz w:val="20"/>
                <w:szCs w:val="20"/>
              </w:rPr>
            </w:pPr>
            <w:r w:rsidRPr="00110FE9">
              <w:rPr>
                <w:color w:val="000000"/>
                <w:sz w:val="20"/>
                <w:szCs w:val="20"/>
              </w:rPr>
              <w:t>31 928,00</w:t>
            </w:r>
          </w:p>
        </w:tc>
      </w:tr>
      <w:tr w:rsidR="00110FE9" w:rsidRPr="00110FE9" w14:paraId="036637D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D9E0F61" w14:textId="77777777" w:rsidR="00110FE9" w:rsidRPr="00110FE9" w:rsidRDefault="00110FE9" w:rsidP="00110FE9">
            <w:pPr>
              <w:outlineLvl w:val="2"/>
              <w:rPr>
                <w:color w:val="000000"/>
                <w:sz w:val="20"/>
                <w:szCs w:val="20"/>
              </w:rPr>
            </w:pPr>
            <w:r w:rsidRPr="00110FE9">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23C0BABB"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3C85E24" w14:textId="77777777" w:rsidR="00110FE9" w:rsidRPr="00110FE9" w:rsidRDefault="00110FE9" w:rsidP="00110FE9">
            <w:pPr>
              <w:jc w:val="center"/>
              <w:outlineLvl w:val="2"/>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28D06C7D" w14:textId="77777777" w:rsidR="00110FE9" w:rsidRPr="00110FE9" w:rsidRDefault="00110FE9" w:rsidP="00110FE9">
            <w:pPr>
              <w:jc w:val="center"/>
              <w:outlineLvl w:val="2"/>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5EDEAFFB" w14:textId="77777777" w:rsidR="00110FE9" w:rsidRPr="00110FE9" w:rsidRDefault="00110FE9" w:rsidP="00110FE9">
            <w:pPr>
              <w:jc w:val="center"/>
              <w:outlineLvl w:val="2"/>
              <w:rPr>
                <w:color w:val="000000"/>
                <w:sz w:val="20"/>
                <w:szCs w:val="20"/>
              </w:rPr>
            </w:pPr>
            <w:r w:rsidRPr="00110FE9">
              <w:rPr>
                <w:color w:val="000000"/>
                <w:sz w:val="20"/>
                <w:szCs w:val="20"/>
              </w:rPr>
              <w:t>0700170570</w:t>
            </w:r>
          </w:p>
        </w:tc>
        <w:tc>
          <w:tcPr>
            <w:tcW w:w="357" w:type="pct"/>
            <w:tcBorders>
              <w:top w:val="nil"/>
              <w:left w:val="nil"/>
              <w:bottom w:val="single" w:sz="4" w:space="0" w:color="000000"/>
              <w:right w:val="single" w:sz="4" w:space="0" w:color="000000"/>
            </w:tcBorders>
            <w:shd w:val="clear" w:color="auto" w:fill="auto"/>
            <w:noWrap/>
            <w:hideMark/>
          </w:tcPr>
          <w:p w14:paraId="20120F58"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FE370AB" w14:textId="77777777" w:rsidR="00110FE9" w:rsidRPr="00110FE9" w:rsidRDefault="00110FE9" w:rsidP="00110FE9">
            <w:pPr>
              <w:jc w:val="right"/>
              <w:outlineLvl w:val="2"/>
              <w:rPr>
                <w:color w:val="000000"/>
                <w:sz w:val="20"/>
                <w:szCs w:val="20"/>
              </w:rPr>
            </w:pPr>
            <w:r w:rsidRPr="00110FE9">
              <w:rPr>
                <w:color w:val="000000"/>
                <w:sz w:val="20"/>
                <w:szCs w:val="20"/>
              </w:rPr>
              <w:t>31 608,72</w:t>
            </w:r>
          </w:p>
        </w:tc>
      </w:tr>
      <w:tr w:rsidR="00110FE9" w:rsidRPr="00110FE9" w14:paraId="405AC8B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3785C1E" w14:textId="77777777" w:rsidR="00110FE9" w:rsidRPr="00110FE9" w:rsidRDefault="00110FE9" w:rsidP="00110FE9">
            <w:pPr>
              <w:outlineLvl w:val="3"/>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B72A2CC"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7DC32EB" w14:textId="77777777" w:rsidR="00110FE9" w:rsidRPr="00110FE9" w:rsidRDefault="00110FE9" w:rsidP="00110FE9">
            <w:pPr>
              <w:jc w:val="center"/>
              <w:outlineLvl w:val="3"/>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159A2DCD" w14:textId="77777777" w:rsidR="00110FE9" w:rsidRPr="00110FE9" w:rsidRDefault="00110FE9" w:rsidP="00110FE9">
            <w:pPr>
              <w:jc w:val="center"/>
              <w:outlineLvl w:val="3"/>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56DBCF70" w14:textId="77777777" w:rsidR="00110FE9" w:rsidRPr="00110FE9" w:rsidRDefault="00110FE9" w:rsidP="00110FE9">
            <w:pPr>
              <w:jc w:val="center"/>
              <w:outlineLvl w:val="3"/>
              <w:rPr>
                <w:color w:val="000000"/>
                <w:sz w:val="20"/>
                <w:szCs w:val="20"/>
              </w:rPr>
            </w:pPr>
            <w:r w:rsidRPr="00110FE9">
              <w:rPr>
                <w:color w:val="000000"/>
                <w:sz w:val="20"/>
                <w:szCs w:val="20"/>
              </w:rPr>
              <w:t>0700170570</w:t>
            </w:r>
          </w:p>
        </w:tc>
        <w:tc>
          <w:tcPr>
            <w:tcW w:w="357" w:type="pct"/>
            <w:tcBorders>
              <w:top w:val="nil"/>
              <w:left w:val="nil"/>
              <w:bottom w:val="single" w:sz="4" w:space="0" w:color="000000"/>
              <w:right w:val="single" w:sz="4" w:space="0" w:color="000000"/>
            </w:tcBorders>
            <w:shd w:val="clear" w:color="auto" w:fill="auto"/>
            <w:noWrap/>
            <w:hideMark/>
          </w:tcPr>
          <w:p w14:paraId="49B1DDD8" w14:textId="77777777" w:rsidR="00110FE9" w:rsidRPr="00110FE9" w:rsidRDefault="00110FE9" w:rsidP="00110FE9">
            <w:pPr>
              <w:jc w:val="center"/>
              <w:outlineLvl w:val="3"/>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7987F5C" w14:textId="77777777" w:rsidR="00110FE9" w:rsidRPr="00110FE9" w:rsidRDefault="00110FE9" w:rsidP="00110FE9">
            <w:pPr>
              <w:jc w:val="right"/>
              <w:outlineLvl w:val="3"/>
              <w:rPr>
                <w:color w:val="000000"/>
                <w:sz w:val="20"/>
                <w:szCs w:val="20"/>
              </w:rPr>
            </w:pPr>
            <w:r w:rsidRPr="00110FE9">
              <w:rPr>
                <w:color w:val="000000"/>
                <w:sz w:val="20"/>
                <w:szCs w:val="20"/>
              </w:rPr>
              <w:t>31 608,72</w:t>
            </w:r>
          </w:p>
        </w:tc>
      </w:tr>
      <w:tr w:rsidR="00110FE9" w:rsidRPr="00110FE9" w14:paraId="4413C22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5D3A5BE" w14:textId="77777777" w:rsidR="00110FE9" w:rsidRPr="00110FE9" w:rsidRDefault="00110FE9" w:rsidP="00110FE9">
            <w:pPr>
              <w:outlineLvl w:val="4"/>
              <w:rPr>
                <w:color w:val="000000"/>
                <w:sz w:val="20"/>
                <w:szCs w:val="20"/>
              </w:rPr>
            </w:pPr>
            <w:r w:rsidRPr="00110FE9">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538A54DF"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CE6C9BF" w14:textId="77777777" w:rsidR="00110FE9" w:rsidRPr="00110FE9" w:rsidRDefault="00110FE9" w:rsidP="00110FE9">
            <w:pPr>
              <w:jc w:val="center"/>
              <w:outlineLvl w:val="4"/>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CD6A351"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114428E1" w14:textId="77777777" w:rsidR="00110FE9" w:rsidRPr="00110FE9" w:rsidRDefault="00110FE9" w:rsidP="00110FE9">
            <w:pPr>
              <w:jc w:val="center"/>
              <w:outlineLvl w:val="4"/>
              <w:rPr>
                <w:color w:val="000000"/>
                <w:sz w:val="20"/>
                <w:szCs w:val="20"/>
              </w:rPr>
            </w:pPr>
            <w:r w:rsidRPr="00110FE9">
              <w:rPr>
                <w:color w:val="000000"/>
                <w:sz w:val="20"/>
                <w:szCs w:val="20"/>
              </w:rPr>
              <w:t>07001S0570</w:t>
            </w:r>
          </w:p>
        </w:tc>
        <w:tc>
          <w:tcPr>
            <w:tcW w:w="357" w:type="pct"/>
            <w:tcBorders>
              <w:top w:val="nil"/>
              <w:left w:val="nil"/>
              <w:bottom w:val="single" w:sz="4" w:space="0" w:color="000000"/>
              <w:right w:val="single" w:sz="4" w:space="0" w:color="000000"/>
            </w:tcBorders>
            <w:shd w:val="clear" w:color="auto" w:fill="auto"/>
            <w:noWrap/>
            <w:hideMark/>
          </w:tcPr>
          <w:p w14:paraId="7EE0FA07"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7E4EAE3" w14:textId="77777777" w:rsidR="00110FE9" w:rsidRPr="00110FE9" w:rsidRDefault="00110FE9" w:rsidP="00110FE9">
            <w:pPr>
              <w:jc w:val="right"/>
              <w:outlineLvl w:val="4"/>
              <w:rPr>
                <w:color w:val="000000"/>
                <w:sz w:val="20"/>
                <w:szCs w:val="20"/>
              </w:rPr>
            </w:pPr>
            <w:r w:rsidRPr="00110FE9">
              <w:rPr>
                <w:color w:val="000000"/>
                <w:sz w:val="20"/>
                <w:szCs w:val="20"/>
              </w:rPr>
              <w:t>319,28</w:t>
            </w:r>
          </w:p>
        </w:tc>
      </w:tr>
      <w:tr w:rsidR="00110FE9" w:rsidRPr="00110FE9" w14:paraId="2F09CAC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50D55FF"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BA8F812"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C419B9D"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BFB9E0A"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515" w:type="pct"/>
            <w:tcBorders>
              <w:top w:val="nil"/>
              <w:left w:val="nil"/>
              <w:bottom w:val="single" w:sz="4" w:space="0" w:color="000000"/>
              <w:right w:val="single" w:sz="4" w:space="0" w:color="000000"/>
            </w:tcBorders>
            <w:shd w:val="clear" w:color="auto" w:fill="auto"/>
            <w:noWrap/>
            <w:hideMark/>
          </w:tcPr>
          <w:p w14:paraId="0EEAD4D4" w14:textId="77777777" w:rsidR="00110FE9" w:rsidRPr="00110FE9" w:rsidRDefault="00110FE9" w:rsidP="00110FE9">
            <w:pPr>
              <w:jc w:val="center"/>
              <w:outlineLvl w:val="5"/>
              <w:rPr>
                <w:color w:val="000000"/>
                <w:sz w:val="20"/>
                <w:szCs w:val="20"/>
              </w:rPr>
            </w:pPr>
            <w:r w:rsidRPr="00110FE9">
              <w:rPr>
                <w:color w:val="000000"/>
                <w:sz w:val="20"/>
                <w:szCs w:val="20"/>
              </w:rPr>
              <w:t>07001S0570</w:t>
            </w:r>
          </w:p>
        </w:tc>
        <w:tc>
          <w:tcPr>
            <w:tcW w:w="357" w:type="pct"/>
            <w:tcBorders>
              <w:top w:val="nil"/>
              <w:left w:val="nil"/>
              <w:bottom w:val="single" w:sz="4" w:space="0" w:color="000000"/>
              <w:right w:val="single" w:sz="4" w:space="0" w:color="000000"/>
            </w:tcBorders>
            <w:shd w:val="clear" w:color="auto" w:fill="auto"/>
            <w:noWrap/>
            <w:hideMark/>
          </w:tcPr>
          <w:p w14:paraId="61F391C5"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82C1AB7" w14:textId="77777777" w:rsidR="00110FE9" w:rsidRPr="00110FE9" w:rsidRDefault="00110FE9" w:rsidP="00110FE9">
            <w:pPr>
              <w:jc w:val="right"/>
              <w:outlineLvl w:val="5"/>
              <w:rPr>
                <w:color w:val="000000"/>
                <w:sz w:val="20"/>
                <w:szCs w:val="20"/>
              </w:rPr>
            </w:pPr>
            <w:r w:rsidRPr="00110FE9">
              <w:rPr>
                <w:color w:val="000000"/>
                <w:sz w:val="20"/>
                <w:szCs w:val="20"/>
              </w:rPr>
              <w:t>319,28</w:t>
            </w:r>
          </w:p>
        </w:tc>
      </w:tr>
      <w:tr w:rsidR="00110FE9" w:rsidRPr="00110FE9" w14:paraId="2273B24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5B413A6" w14:textId="77777777" w:rsidR="00110FE9" w:rsidRPr="00110FE9" w:rsidRDefault="00110FE9" w:rsidP="00110FE9">
            <w:pPr>
              <w:outlineLvl w:val="6"/>
              <w:rPr>
                <w:color w:val="000000"/>
                <w:sz w:val="20"/>
                <w:szCs w:val="20"/>
              </w:rPr>
            </w:pPr>
            <w:r w:rsidRPr="00110FE9">
              <w:rPr>
                <w:color w:val="000000"/>
                <w:sz w:val="20"/>
                <w:szCs w:val="20"/>
              </w:rPr>
              <w:t>Другие вопросы в области национальной экономики</w:t>
            </w:r>
          </w:p>
        </w:tc>
        <w:tc>
          <w:tcPr>
            <w:tcW w:w="460" w:type="pct"/>
            <w:tcBorders>
              <w:top w:val="nil"/>
              <w:left w:val="nil"/>
              <w:bottom w:val="single" w:sz="4" w:space="0" w:color="000000"/>
              <w:right w:val="single" w:sz="4" w:space="0" w:color="000000"/>
            </w:tcBorders>
            <w:shd w:val="clear" w:color="auto" w:fill="auto"/>
            <w:noWrap/>
            <w:hideMark/>
          </w:tcPr>
          <w:p w14:paraId="0862905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848F715"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23BBC6B"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38B81BE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A134E4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1ADC538" w14:textId="77777777" w:rsidR="00110FE9" w:rsidRPr="00110FE9" w:rsidRDefault="00110FE9" w:rsidP="00110FE9">
            <w:pPr>
              <w:jc w:val="right"/>
              <w:outlineLvl w:val="6"/>
              <w:rPr>
                <w:color w:val="000000"/>
                <w:sz w:val="20"/>
                <w:szCs w:val="20"/>
              </w:rPr>
            </w:pPr>
            <w:r w:rsidRPr="00110FE9">
              <w:rPr>
                <w:color w:val="000000"/>
                <w:sz w:val="20"/>
                <w:szCs w:val="20"/>
              </w:rPr>
              <w:t>1 352,00</w:t>
            </w:r>
          </w:p>
        </w:tc>
      </w:tr>
      <w:tr w:rsidR="00110FE9" w:rsidRPr="00110FE9" w14:paraId="4F408B3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B8A81AA"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B9D41F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AF9113F"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017A0A3"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657A65B4"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239C981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9835AD5" w14:textId="77777777" w:rsidR="00110FE9" w:rsidRPr="00110FE9" w:rsidRDefault="00110FE9" w:rsidP="00110FE9">
            <w:pPr>
              <w:jc w:val="right"/>
              <w:outlineLvl w:val="6"/>
              <w:rPr>
                <w:color w:val="000000"/>
                <w:sz w:val="20"/>
                <w:szCs w:val="20"/>
              </w:rPr>
            </w:pPr>
            <w:r w:rsidRPr="00110FE9">
              <w:rPr>
                <w:color w:val="000000"/>
                <w:sz w:val="20"/>
                <w:szCs w:val="20"/>
              </w:rPr>
              <w:t>1 352,00</w:t>
            </w:r>
          </w:p>
        </w:tc>
      </w:tr>
      <w:tr w:rsidR="00110FE9" w:rsidRPr="00110FE9" w14:paraId="3BCF148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A29EE7B" w14:textId="77777777" w:rsidR="00110FE9" w:rsidRPr="00110FE9" w:rsidRDefault="00110FE9" w:rsidP="00110FE9">
            <w:pPr>
              <w:outlineLvl w:val="6"/>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35AEF0A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352F5D6"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70ADCAF0"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564F3BDE" w14:textId="77777777" w:rsidR="00110FE9" w:rsidRPr="00110FE9" w:rsidRDefault="00110FE9" w:rsidP="00110FE9">
            <w:pPr>
              <w:jc w:val="center"/>
              <w:outlineLvl w:val="6"/>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38B8960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C607757" w14:textId="77777777" w:rsidR="00110FE9" w:rsidRPr="00110FE9" w:rsidRDefault="00110FE9" w:rsidP="00110FE9">
            <w:pPr>
              <w:jc w:val="right"/>
              <w:outlineLvl w:val="6"/>
              <w:rPr>
                <w:color w:val="000000"/>
                <w:sz w:val="20"/>
                <w:szCs w:val="20"/>
              </w:rPr>
            </w:pPr>
            <w:r w:rsidRPr="00110FE9">
              <w:rPr>
                <w:color w:val="000000"/>
                <w:sz w:val="20"/>
                <w:szCs w:val="20"/>
              </w:rPr>
              <w:t>1 352,00</w:t>
            </w:r>
          </w:p>
        </w:tc>
      </w:tr>
      <w:tr w:rsidR="00110FE9" w:rsidRPr="00110FE9" w14:paraId="20B89CC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2545E29"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49AD04D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D9E8911"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15FCFB10"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25385CE5" w14:textId="77777777" w:rsidR="00110FE9" w:rsidRPr="00110FE9" w:rsidRDefault="00110FE9" w:rsidP="00110FE9">
            <w:pPr>
              <w:jc w:val="center"/>
              <w:outlineLvl w:val="6"/>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7E508CF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33DB0E8" w14:textId="77777777" w:rsidR="00110FE9" w:rsidRPr="00110FE9" w:rsidRDefault="00110FE9" w:rsidP="00110FE9">
            <w:pPr>
              <w:jc w:val="right"/>
              <w:outlineLvl w:val="6"/>
              <w:rPr>
                <w:color w:val="000000"/>
                <w:sz w:val="20"/>
                <w:szCs w:val="20"/>
              </w:rPr>
            </w:pPr>
            <w:r w:rsidRPr="00110FE9">
              <w:rPr>
                <w:color w:val="000000"/>
                <w:sz w:val="20"/>
                <w:szCs w:val="20"/>
              </w:rPr>
              <w:t>1 352,00</w:t>
            </w:r>
          </w:p>
        </w:tc>
      </w:tr>
      <w:tr w:rsidR="00110FE9" w:rsidRPr="00110FE9" w14:paraId="55FCEB38"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656473A9" w14:textId="77777777" w:rsidR="00110FE9" w:rsidRPr="00110FE9" w:rsidRDefault="00110FE9" w:rsidP="00110FE9">
            <w:pPr>
              <w:outlineLvl w:val="6"/>
              <w:rPr>
                <w:color w:val="000000"/>
                <w:sz w:val="20"/>
                <w:szCs w:val="20"/>
              </w:rPr>
            </w:pPr>
            <w:r w:rsidRPr="00110FE9">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60" w:type="pct"/>
            <w:tcBorders>
              <w:top w:val="nil"/>
              <w:left w:val="nil"/>
              <w:bottom w:val="single" w:sz="4" w:space="0" w:color="000000"/>
              <w:right w:val="single" w:sz="4" w:space="0" w:color="000000"/>
            </w:tcBorders>
            <w:shd w:val="clear" w:color="auto" w:fill="auto"/>
            <w:noWrap/>
            <w:hideMark/>
          </w:tcPr>
          <w:p w14:paraId="59B5F8A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5110BD7"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6A000388"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1D945CBD" w14:textId="77777777" w:rsidR="00110FE9" w:rsidRPr="00110FE9" w:rsidRDefault="00110FE9" w:rsidP="00110FE9">
            <w:pPr>
              <w:jc w:val="center"/>
              <w:outlineLvl w:val="6"/>
              <w:rPr>
                <w:color w:val="000000"/>
                <w:sz w:val="20"/>
                <w:szCs w:val="20"/>
              </w:rPr>
            </w:pPr>
            <w:r w:rsidRPr="00110FE9">
              <w:rPr>
                <w:color w:val="000000"/>
                <w:sz w:val="20"/>
                <w:szCs w:val="20"/>
              </w:rPr>
              <w:t>1210175510</w:t>
            </w:r>
          </w:p>
        </w:tc>
        <w:tc>
          <w:tcPr>
            <w:tcW w:w="357" w:type="pct"/>
            <w:tcBorders>
              <w:top w:val="nil"/>
              <w:left w:val="nil"/>
              <w:bottom w:val="single" w:sz="4" w:space="0" w:color="000000"/>
              <w:right w:val="single" w:sz="4" w:space="0" w:color="000000"/>
            </w:tcBorders>
            <w:shd w:val="clear" w:color="auto" w:fill="auto"/>
            <w:noWrap/>
            <w:hideMark/>
          </w:tcPr>
          <w:p w14:paraId="5FB67A7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6848C07" w14:textId="77777777" w:rsidR="00110FE9" w:rsidRPr="00110FE9" w:rsidRDefault="00110FE9" w:rsidP="00110FE9">
            <w:pPr>
              <w:jc w:val="right"/>
              <w:outlineLvl w:val="6"/>
              <w:rPr>
                <w:color w:val="000000"/>
                <w:sz w:val="20"/>
                <w:szCs w:val="20"/>
              </w:rPr>
            </w:pPr>
            <w:r w:rsidRPr="00110FE9">
              <w:rPr>
                <w:color w:val="000000"/>
                <w:sz w:val="20"/>
                <w:szCs w:val="20"/>
              </w:rPr>
              <w:t>1 352,00</w:t>
            </w:r>
          </w:p>
        </w:tc>
      </w:tr>
      <w:tr w:rsidR="00110FE9" w:rsidRPr="00110FE9" w14:paraId="15DAEBE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2D894CA" w14:textId="77777777" w:rsidR="00110FE9" w:rsidRPr="00110FE9" w:rsidRDefault="00110FE9" w:rsidP="00110FE9">
            <w:pPr>
              <w:outlineLvl w:val="0"/>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29D0F43B" w14:textId="77777777" w:rsidR="00110FE9" w:rsidRPr="00110FE9" w:rsidRDefault="00110FE9" w:rsidP="00110FE9">
            <w:pPr>
              <w:jc w:val="center"/>
              <w:outlineLvl w:val="0"/>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0365605" w14:textId="77777777" w:rsidR="00110FE9" w:rsidRPr="00110FE9" w:rsidRDefault="00110FE9" w:rsidP="00110FE9">
            <w:pPr>
              <w:jc w:val="center"/>
              <w:outlineLvl w:val="0"/>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F8EEECF" w14:textId="77777777" w:rsidR="00110FE9" w:rsidRPr="00110FE9" w:rsidRDefault="00110FE9" w:rsidP="00110FE9">
            <w:pPr>
              <w:jc w:val="center"/>
              <w:outlineLvl w:val="0"/>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396C51BE" w14:textId="77777777" w:rsidR="00110FE9" w:rsidRPr="00110FE9" w:rsidRDefault="00110FE9" w:rsidP="00110FE9">
            <w:pPr>
              <w:jc w:val="center"/>
              <w:outlineLvl w:val="0"/>
              <w:rPr>
                <w:color w:val="000000"/>
                <w:sz w:val="20"/>
                <w:szCs w:val="20"/>
              </w:rPr>
            </w:pPr>
            <w:r w:rsidRPr="00110FE9">
              <w:rPr>
                <w:color w:val="000000"/>
                <w:sz w:val="20"/>
                <w:szCs w:val="20"/>
              </w:rPr>
              <w:t>1210175510</w:t>
            </w:r>
          </w:p>
        </w:tc>
        <w:tc>
          <w:tcPr>
            <w:tcW w:w="357" w:type="pct"/>
            <w:tcBorders>
              <w:top w:val="nil"/>
              <w:left w:val="nil"/>
              <w:bottom w:val="single" w:sz="4" w:space="0" w:color="000000"/>
              <w:right w:val="single" w:sz="4" w:space="0" w:color="000000"/>
            </w:tcBorders>
            <w:shd w:val="clear" w:color="auto" w:fill="auto"/>
            <w:noWrap/>
            <w:hideMark/>
          </w:tcPr>
          <w:p w14:paraId="0B88B800" w14:textId="77777777" w:rsidR="00110FE9" w:rsidRPr="00110FE9" w:rsidRDefault="00110FE9" w:rsidP="00110FE9">
            <w:pPr>
              <w:jc w:val="center"/>
              <w:outlineLvl w:val="0"/>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707808A" w14:textId="77777777" w:rsidR="00110FE9" w:rsidRPr="00110FE9" w:rsidRDefault="00110FE9" w:rsidP="00110FE9">
            <w:pPr>
              <w:jc w:val="right"/>
              <w:outlineLvl w:val="0"/>
              <w:rPr>
                <w:color w:val="000000"/>
                <w:sz w:val="20"/>
                <w:szCs w:val="20"/>
              </w:rPr>
            </w:pPr>
            <w:r w:rsidRPr="00110FE9">
              <w:rPr>
                <w:color w:val="000000"/>
                <w:sz w:val="20"/>
                <w:szCs w:val="20"/>
              </w:rPr>
              <w:t>1 352,00</w:t>
            </w:r>
          </w:p>
        </w:tc>
      </w:tr>
      <w:tr w:rsidR="00110FE9" w:rsidRPr="00110FE9" w14:paraId="3EA2195B"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A97BDA1" w14:textId="77777777" w:rsidR="00110FE9" w:rsidRPr="00110FE9" w:rsidRDefault="00110FE9" w:rsidP="00110FE9">
            <w:pPr>
              <w:outlineLvl w:val="1"/>
              <w:rPr>
                <w:color w:val="000000"/>
                <w:sz w:val="20"/>
                <w:szCs w:val="20"/>
              </w:rPr>
            </w:pPr>
            <w:r w:rsidRPr="00110FE9">
              <w:rPr>
                <w:color w:val="000000"/>
                <w:sz w:val="20"/>
                <w:szCs w:val="20"/>
              </w:rPr>
              <w:t>ЖИЛИЩНО-КОММУНАЛЬНОЕ ХОЗЯЙСТВО</w:t>
            </w:r>
          </w:p>
        </w:tc>
        <w:tc>
          <w:tcPr>
            <w:tcW w:w="460" w:type="pct"/>
            <w:tcBorders>
              <w:top w:val="nil"/>
              <w:left w:val="nil"/>
              <w:bottom w:val="single" w:sz="4" w:space="0" w:color="000000"/>
              <w:right w:val="single" w:sz="4" w:space="0" w:color="000000"/>
            </w:tcBorders>
            <w:shd w:val="clear" w:color="auto" w:fill="auto"/>
            <w:noWrap/>
            <w:hideMark/>
          </w:tcPr>
          <w:p w14:paraId="7A528760"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B206F6D"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65F84AF"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0972107C"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7EF0F87"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933ADDF" w14:textId="77777777" w:rsidR="00110FE9" w:rsidRPr="00110FE9" w:rsidRDefault="00110FE9" w:rsidP="00110FE9">
            <w:pPr>
              <w:jc w:val="right"/>
              <w:outlineLvl w:val="1"/>
              <w:rPr>
                <w:color w:val="000000"/>
                <w:sz w:val="20"/>
                <w:szCs w:val="20"/>
              </w:rPr>
            </w:pPr>
            <w:r w:rsidRPr="00110FE9">
              <w:rPr>
                <w:color w:val="000000"/>
                <w:sz w:val="20"/>
                <w:szCs w:val="20"/>
              </w:rPr>
              <w:t>115 113 195,35</w:t>
            </w:r>
          </w:p>
        </w:tc>
      </w:tr>
      <w:tr w:rsidR="00110FE9" w:rsidRPr="00110FE9" w14:paraId="7499F89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BB38DA0" w14:textId="77777777" w:rsidR="00110FE9" w:rsidRPr="00110FE9" w:rsidRDefault="00110FE9" w:rsidP="00110FE9">
            <w:pPr>
              <w:outlineLvl w:val="2"/>
              <w:rPr>
                <w:color w:val="000000"/>
                <w:sz w:val="20"/>
                <w:szCs w:val="20"/>
              </w:rPr>
            </w:pPr>
            <w:r w:rsidRPr="00110FE9">
              <w:rPr>
                <w:color w:val="000000"/>
                <w:sz w:val="20"/>
                <w:szCs w:val="20"/>
              </w:rPr>
              <w:t>Жилищное хозяйство</w:t>
            </w:r>
          </w:p>
        </w:tc>
        <w:tc>
          <w:tcPr>
            <w:tcW w:w="460" w:type="pct"/>
            <w:tcBorders>
              <w:top w:val="nil"/>
              <w:left w:val="nil"/>
              <w:bottom w:val="single" w:sz="4" w:space="0" w:color="000000"/>
              <w:right w:val="single" w:sz="4" w:space="0" w:color="000000"/>
            </w:tcBorders>
            <w:shd w:val="clear" w:color="auto" w:fill="auto"/>
            <w:noWrap/>
            <w:hideMark/>
          </w:tcPr>
          <w:p w14:paraId="624D1D99"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37554C4"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741C969"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1D86B55"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69A5978"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A673646" w14:textId="77777777" w:rsidR="00110FE9" w:rsidRPr="00110FE9" w:rsidRDefault="00110FE9" w:rsidP="00110FE9">
            <w:pPr>
              <w:jc w:val="right"/>
              <w:outlineLvl w:val="2"/>
              <w:rPr>
                <w:color w:val="000000"/>
                <w:sz w:val="20"/>
                <w:szCs w:val="20"/>
              </w:rPr>
            </w:pPr>
            <w:r w:rsidRPr="00110FE9">
              <w:rPr>
                <w:color w:val="000000"/>
                <w:sz w:val="20"/>
                <w:szCs w:val="20"/>
              </w:rPr>
              <w:t>34 132 591,52</w:t>
            </w:r>
          </w:p>
        </w:tc>
      </w:tr>
      <w:tr w:rsidR="00110FE9" w:rsidRPr="00110FE9" w14:paraId="6FEE3C3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1E1A40C" w14:textId="77777777" w:rsidR="00110FE9" w:rsidRPr="00110FE9" w:rsidRDefault="00110FE9" w:rsidP="00110FE9">
            <w:pPr>
              <w:outlineLvl w:val="3"/>
              <w:rPr>
                <w:color w:val="000000"/>
                <w:sz w:val="20"/>
                <w:szCs w:val="20"/>
              </w:rPr>
            </w:pPr>
            <w:r w:rsidRPr="00110FE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85F4463"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9CF769C" w14:textId="77777777" w:rsidR="00110FE9" w:rsidRPr="00110FE9" w:rsidRDefault="00110FE9" w:rsidP="00110FE9">
            <w:pPr>
              <w:jc w:val="center"/>
              <w:outlineLvl w:val="3"/>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706270D"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214D22D" w14:textId="77777777" w:rsidR="00110FE9" w:rsidRPr="00110FE9" w:rsidRDefault="00110FE9" w:rsidP="00110FE9">
            <w:pPr>
              <w:jc w:val="center"/>
              <w:outlineLvl w:val="3"/>
              <w:rPr>
                <w:color w:val="000000"/>
                <w:sz w:val="20"/>
                <w:szCs w:val="20"/>
              </w:rPr>
            </w:pPr>
            <w:r w:rsidRPr="00110FE9">
              <w:rPr>
                <w:color w:val="000000"/>
                <w:sz w:val="20"/>
                <w:szCs w:val="20"/>
              </w:rPr>
              <w:t>1400000000</w:t>
            </w:r>
          </w:p>
        </w:tc>
        <w:tc>
          <w:tcPr>
            <w:tcW w:w="357" w:type="pct"/>
            <w:tcBorders>
              <w:top w:val="nil"/>
              <w:left w:val="nil"/>
              <w:bottom w:val="single" w:sz="4" w:space="0" w:color="000000"/>
              <w:right w:val="single" w:sz="4" w:space="0" w:color="000000"/>
            </w:tcBorders>
            <w:shd w:val="clear" w:color="auto" w:fill="auto"/>
            <w:noWrap/>
            <w:hideMark/>
          </w:tcPr>
          <w:p w14:paraId="43CFC185"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43FD580" w14:textId="77777777" w:rsidR="00110FE9" w:rsidRPr="00110FE9" w:rsidRDefault="00110FE9" w:rsidP="00110FE9">
            <w:pPr>
              <w:jc w:val="right"/>
              <w:outlineLvl w:val="3"/>
              <w:rPr>
                <w:color w:val="000000"/>
                <w:sz w:val="20"/>
                <w:szCs w:val="20"/>
              </w:rPr>
            </w:pPr>
            <w:r w:rsidRPr="00110FE9">
              <w:rPr>
                <w:color w:val="000000"/>
                <w:sz w:val="20"/>
                <w:szCs w:val="20"/>
              </w:rPr>
              <w:t>34 132 591,52</w:t>
            </w:r>
          </w:p>
        </w:tc>
      </w:tr>
      <w:tr w:rsidR="00110FE9" w:rsidRPr="00110FE9" w14:paraId="5CF3710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1898E22"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1 Повышение уровня благоустроенности территории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351E7B01"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D61A83B"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67FDB97"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21808F3" w14:textId="77777777" w:rsidR="00110FE9" w:rsidRPr="00110FE9" w:rsidRDefault="00110FE9" w:rsidP="00110FE9">
            <w:pPr>
              <w:jc w:val="center"/>
              <w:outlineLvl w:val="4"/>
              <w:rPr>
                <w:color w:val="000000"/>
                <w:sz w:val="20"/>
                <w:szCs w:val="20"/>
              </w:rPr>
            </w:pPr>
            <w:r w:rsidRPr="00110FE9">
              <w:rPr>
                <w:color w:val="000000"/>
                <w:sz w:val="20"/>
                <w:szCs w:val="20"/>
              </w:rPr>
              <w:t>1400100000</w:t>
            </w:r>
          </w:p>
        </w:tc>
        <w:tc>
          <w:tcPr>
            <w:tcW w:w="357" w:type="pct"/>
            <w:tcBorders>
              <w:top w:val="nil"/>
              <w:left w:val="nil"/>
              <w:bottom w:val="single" w:sz="4" w:space="0" w:color="000000"/>
              <w:right w:val="single" w:sz="4" w:space="0" w:color="000000"/>
            </w:tcBorders>
            <w:shd w:val="clear" w:color="auto" w:fill="auto"/>
            <w:noWrap/>
            <w:hideMark/>
          </w:tcPr>
          <w:p w14:paraId="6F1C04A0"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0EA70BB" w14:textId="77777777" w:rsidR="00110FE9" w:rsidRPr="00110FE9" w:rsidRDefault="00110FE9" w:rsidP="00110FE9">
            <w:pPr>
              <w:jc w:val="right"/>
              <w:outlineLvl w:val="4"/>
              <w:rPr>
                <w:color w:val="000000"/>
                <w:sz w:val="20"/>
                <w:szCs w:val="20"/>
              </w:rPr>
            </w:pPr>
            <w:r w:rsidRPr="00110FE9">
              <w:rPr>
                <w:color w:val="000000"/>
                <w:sz w:val="20"/>
                <w:szCs w:val="20"/>
              </w:rPr>
              <w:t>8 543 969,30</w:t>
            </w:r>
          </w:p>
        </w:tc>
      </w:tr>
      <w:tr w:rsidR="00110FE9" w:rsidRPr="00110FE9" w14:paraId="48777D1F"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244E5A1" w14:textId="77777777" w:rsidR="00110FE9" w:rsidRPr="00110FE9" w:rsidRDefault="00110FE9" w:rsidP="00110FE9">
            <w:pPr>
              <w:outlineLvl w:val="5"/>
              <w:rPr>
                <w:color w:val="000000"/>
                <w:sz w:val="20"/>
                <w:szCs w:val="20"/>
              </w:rPr>
            </w:pPr>
            <w:r w:rsidRPr="00110FE9">
              <w:rPr>
                <w:color w:val="000000"/>
                <w:sz w:val="20"/>
                <w:szCs w:val="20"/>
              </w:rPr>
              <w:t>Услуги по обслуживанию и содержанию объектов казны</w:t>
            </w:r>
          </w:p>
        </w:tc>
        <w:tc>
          <w:tcPr>
            <w:tcW w:w="460" w:type="pct"/>
            <w:tcBorders>
              <w:top w:val="nil"/>
              <w:left w:val="nil"/>
              <w:bottom w:val="single" w:sz="4" w:space="0" w:color="000000"/>
              <w:right w:val="single" w:sz="4" w:space="0" w:color="000000"/>
            </w:tcBorders>
            <w:shd w:val="clear" w:color="auto" w:fill="auto"/>
            <w:noWrap/>
            <w:hideMark/>
          </w:tcPr>
          <w:p w14:paraId="282A062A"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F3B4755"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02C830F"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6ACC7F7" w14:textId="77777777" w:rsidR="00110FE9" w:rsidRPr="00110FE9" w:rsidRDefault="00110FE9" w:rsidP="00110FE9">
            <w:pPr>
              <w:jc w:val="center"/>
              <w:outlineLvl w:val="5"/>
              <w:rPr>
                <w:color w:val="000000"/>
                <w:sz w:val="20"/>
                <w:szCs w:val="20"/>
              </w:rPr>
            </w:pPr>
            <w:r w:rsidRPr="00110FE9">
              <w:rPr>
                <w:color w:val="000000"/>
                <w:sz w:val="20"/>
                <w:szCs w:val="20"/>
              </w:rPr>
              <w:t>1400121210</w:t>
            </w:r>
          </w:p>
        </w:tc>
        <w:tc>
          <w:tcPr>
            <w:tcW w:w="357" w:type="pct"/>
            <w:tcBorders>
              <w:top w:val="nil"/>
              <w:left w:val="nil"/>
              <w:bottom w:val="single" w:sz="4" w:space="0" w:color="000000"/>
              <w:right w:val="single" w:sz="4" w:space="0" w:color="000000"/>
            </w:tcBorders>
            <w:shd w:val="clear" w:color="auto" w:fill="auto"/>
            <w:noWrap/>
            <w:hideMark/>
          </w:tcPr>
          <w:p w14:paraId="3D802FB0"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9B24E6C" w14:textId="77777777" w:rsidR="00110FE9" w:rsidRPr="00110FE9" w:rsidRDefault="00110FE9" w:rsidP="00110FE9">
            <w:pPr>
              <w:jc w:val="right"/>
              <w:outlineLvl w:val="5"/>
              <w:rPr>
                <w:color w:val="000000"/>
                <w:sz w:val="20"/>
                <w:szCs w:val="20"/>
              </w:rPr>
            </w:pPr>
            <w:r w:rsidRPr="00110FE9">
              <w:rPr>
                <w:color w:val="000000"/>
                <w:sz w:val="20"/>
                <w:szCs w:val="20"/>
              </w:rPr>
              <w:t>8 400 000,00</w:t>
            </w:r>
          </w:p>
        </w:tc>
      </w:tr>
      <w:tr w:rsidR="00110FE9" w:rsidRPr="00110FE9" w14:paraId="3D7A4C0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B07D9B7"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73817F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DFB9047"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6DAED2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7C9BB13" w14:textId="77777777" w:rsidR="00110FE9" w:rsidRPr="00110FE9" w:rsidRDefault="00110FE9" w:rsidP="00110FE9">
            <w:pPr>
              <w:jc w:val="center"/>
              <w:outlineLvl w:val="6"/>
              <w:rPr>
                <w:color w:val="000000"/>
                <w:sz w:val="20"/>
                <w:szCs w:val="20"/>
              </w:rPr>
            </w:pPr>
            <w:r w:rsidRPr="00110FE9">
              <w:rPr>
                <w:color w:val="000000"/>
                <w:sz w:val="20"/>
                <w:szCs w:val="20"/>
              </w:rPr>
              <w:t>1400121210</w:t>
            </w:r>
          </w:p>
        </w:tc>
        <w:tc>
          <w:tcPr>
            <w:tcW w:w="357" w:type="pct"/>
            <w:tcBorders>
              <w:top w:val="nil"/>
              <w:left w:val="nil"/>
              <w:bottom w:val="single" w:sz="4" w:space="0" w:color="000000"/>
              <w:right w:val="single" w:sz="4" w:space="0" w:color="000000"/>
            </w:tcBorders>
            <w:shd w:val="clear" w:color="auto" w:fill="auto"/>
            <w:noWrap/>
            <w:hideMark/>
          </w:tcPr>
          <w:p w14:paraId="111ABF0B"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A1FB547" w14:textId="77777777" w:rsidR="00110FE9" w:rsidRPr="00110FE9" w:rsidRDefault="00110FE9" w:rsidP="00110FE9">
            <w:pPr>
              <w:jc w:val="right"/>
              <w:outlineLvl w:val="6"/>
              <w:rPr>
                <w:color w:val="000000"/>
                <w:sz w:val="20"/>
                <w:szCs w:val="20"/>
              </w:rPr>
            </w:pPr>
            <w:r w:rsidRPr="00110FE9">
              <w:rPr>
                <w:color w:val="000000"/>
                <w:sz w:val="20"/>
                <w:szCs w:val="20"/>
              </w:rPr>
              <w:t>8 400 000,00</w:t>
            </w:r>
          </w:p>
        </w:tc>
      </w:tr>
      <w:tr w:rsidR="00110FE9" w:rsidRPr="00110FE9" w14:paraId="1851F00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7C42760" w14:textId="77777777" w:rsidR="00110FE9" w:rsidRPr="00110FE9" w:rsidRDefault="00110FE9" w:rsidP="00110FE9">
            <w:pPr>
              <w:outlineLvl w:val="6"/>
              <w:rPr>
                <w:color w:val="000000"/>
                <w:sz w:val="20"/>
                <w:szCs w:val="20"/>
              </w:rPr>
            </w:pPr>
            <w:r w:rsidRPr="00110FE9">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60" w:type="pct"/>
            <w:tcBorders>
              <w:top w:val="nil"/>
              <w:left w:val="nil"/>
              <w:bottom w:val="single" w:sz="4" w:space="0" w:color="000000"/>
              <w:right w:val="single" w:sz="4" w:space="0" w:color="000000"/>
            </w:tcBorders>
            <w:shd w:val="clear" w:color="auto" w:fill="auto"/>
            <w:noWrap/>
            <w:hideMark/>
          </w:tcPr>
          <w:p w14:paraId="5B275E7F"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0611910"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780B3601"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6123B13B" w14:textId="77777777" w:rsidR="00110FE9" w:rsidRPr="00110FE9" w:rsidRDefault="00110FE9" w:rsidP="00110FE9">
            <w:pPr>
              <w:jc w:val="center"/>
              <w:outlineLvl w:val="6"/>
              <w:rPr>
                <w:color w:val="000000"/>
                <w:sz w:val="20"/>
                <w:szCs w:val="20"/>
              </w:rPr>
            </w:pPr>
            <w:r w:rsidRPr="00110FE9">
              <w:rPr>
                <w:color w:val="000000"/>
                <w:sz w:val="20"/>
                <w:szCs w:val="20"/>
              </w:rPr>
              <w:t>1400175630</w:t>
            </w:r>
          </w:p>
        </w:tc>
        <w:tc>
          <w:tcPr>
            <w:tcW w:w="357" w:type="pct"/>
            <w:tcBorders>
              <w:top w:val="nil"/>
              <w:left w:val="nil"/>
              <w:bottom w:val="single" w:sz="4" w:space="0" w:color="000000"/>
              <w:right w:val="single" w:sz="4" w:space="0" w:color="000000"/>
            </w:tcBorders>
            <w:shd w:val="clear" w:color="auto" w:fill="auto"/>
            <w:noWrap/>
            <w:hideMark/>
          </w:tcPr>
          <w:p w14:paraId="315321C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D4417CD" w14:textId="77777777" w:rsidR="00110FE9" w:rsidRPr="00110FE9" w:rsidRDefault="00110FE9" w:rsidP="00110FE9">
            <w:pPr>
              <w:jc w:val="right"/>
              <w:outlineLvl w:val="6"/>
              <w:rPr>
                <w:color w:val="000000"/>
                <w:sz w:val="20"/>
                <w:szCs w:val="20"/>
              </w:rPr>
            </w:pPr>
            <w:r w:rsidRPr="00110FE9">
              <w:rPr>
                <w:color w:val="000000"/>
                <w:sz w:val="20"/>
                <w:szCs w:val="20"/>
              </w:rPr>
              <w:t>143 969,30</w:t>
            </w:r>
          </w:p>
        </w:tc>
      </w:tr>
      <w:tr w:rsidR="00110FE9" w:rsidRPr="00110FE9" w14:paraId="77ACD47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A716315"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AF2D4C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0D8A577"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250864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63CD0B3" w14:textId="77777777" w:rsidR="00110FE9" w:rsidRPr="00110FE9" w:rsidRDefault="00110FE9" w:rsidP="00110FE9">
            <w:pPr>
              <w:jc w:val="center"/>
              <w:outlineLvl w:val="6"/>
              <w:rPr>
                <w:color w:val="000000"/>
                <w:sz w:val="20"/>
                <w:szCs w:val="20"/>
              </w:rPr>
            </w:pPr>
            <w:r w:rsidRPr="00110FE9">
              <w:rPr>
                <w:color w:val="000000"/>
                <w:sz w:val="20"/>
                <w:szCs w:val="20"/>
              </w:rPr>
              <w:t>1400175630</w:t>
            </w:r>
          </w:p>
        </w:tc>
        <w:tc>
          <w:tcPr>
            <w:tcW w:w="357" w:type="pct"/>
            <w:tcBorders>
              <w:top w:val="nil"/>
              <w:left w:val="nil"/>
              <w:bottom w:val="single" w:sz="4" w:space="0" w:color="000000"/>
              <w:right w:val="single" w:sz="4" w:space="0" w:color="000000"/>
            </w:tcBorders>
            <w:shd w:val="clear" w:color="auto" w:fill="auto"/>
            <w:noWrap/>
            <w:hideMark/>
          </w:tcPr>
          <w:p w14:paraId="761F3A9E"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2718A634" w14:textId="77777777" w:rsidR="00110FE9" w:rsidRPr="00110FE9" w:rsidRDefault="00110FE9" w:rsidP="00110FE9">
            <w:pPr>
              <w:jc w:val="right"/>
              <w:outlineLvl w:val="6"/>
              <w:rPr>
                <w:color w:val="000000"/>
                <w:sz w:val="20"/>
                <w:szCs w:val="20"/>
              </w:rPr>
            </w:pPr>
            <w:r w:rsidRPr="00110FE9">
              <w:rPr>
                <w:color w:val="000000"/>
                <w:sz w:val="20"/>
                <w:szCs w:val="20"/>
              </w:rPr>
              <w:t>143 969,30</w:t>
            </w:r>
          </w:p>
        </w:tc>
      </w:tr>
      <w:tr w:rsidR="00110FE9" w:rsidRPr="00110FE9" w14:paraId="2A2F0E04"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C5F75DB"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60" w:type="pct"/>
            <w:tcBorders>
              <w:top w:val="nil"/>
              <w:left w:val="nil"/>
              <w:bottom w:val="single" w:sz="4" w:space="0" w:color="000000"/>
              <w:right w:val="single" w:sz="4" w:space="0" w:color="000000"/>
            </w:tcBorders>
            <w:shd w:val="clear" w:color="auto" w:fill="auto"/>
            <w:noWrap/>
            <w:hideMark/>
          </w:tcPr>
          <w:p w14:paraId="3539150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9E83F1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DC8A91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660B0A54" w14:textId="77777777" w:rsidR="00110FE9" w:rsidRPr="00110FE9" w:rsidRDefault="00110FE9" w:rsidP="00110FE9">
            <w:pPr>
              <w:jc w:val="center"/>
              <w:outlineLvl w:val="6"/>
              <w:rPr>
                <w:color w:val="000000"/>
                <w:sz w:val="20"/>
                <w:szCs w:val="20"/>
              </w:rPr>
            </w:pPr>
            <w:r w:rsidRPr="00110FE9">
              <w:rPr>
                <w:color w:val="000000"/>
                <w:sz w:val="20"/>
                <w:szCs w:val="20"/>
              </w:rPr>
              <w:t>1400300000</w:t>
            </w:r>
          </w:p>
        </w:tc>
        <w:tc>
          <w:tcPr>
            <w:tcW w:w="357" w:type="pct"/>
            <w:tcBorders>
              <w:top w:val="nil"/>
              <w:left w:val="nil"/>
              <w:bottom w:val="single" w:sz="4" w:space="0" w:color="000000"/>
              <w:right w:val="single" w:sz="4" w:space="0" w:color="000000"/>
            </w:tcBorders>
            <w:shd w:val="clear" w:color="auto" w:fill="auto"/>
            <w:noWrap/>
            <w:hideMark/>
          </w:tcPr>
          <w:p w14:paraId="50981CD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6976C9F" w14:textId="77777777" w:rsidR="00110FE9" w:rsidRPr="00110FE9" w:rsidRDefault="00110FE9" w:rsidP="00110FE9">
            <w:pPr>
              <w:jc w:val="right"/>
              <w:outlineLvl w:val="6"/>
              <w:rPr>
                <w:color w:val="000000"/>
                <w:sz w:val="20"/>
                <w:szCs w:val="20"/>
              </w:rPr>
            </w:pPr>
            <w:r w:rsidRPr="00110FE9">
              <w:rPr>
                <w:color w:val="000000"/>
                <w:sz w:val="20"/>
                <w:szCs w:val="20"/>
              </w:rPr>
              <w:t>2 027 122,66</w:t>
            </w:r>
          </w:p>
        </w:tc>
      </w:tr>
      <w:tr w:rsidR="00110FE9" w:rsidRPr="00110FE9" w14:paraId="60E1F6D5"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A398BD6" w14:textId="77777777" w:rsidR="00110FE9" w:rsidRPr="00110FE9" w:rsidRDefault="00110FE9" w:rsidP="00110FE9">
            <w:pPr>
              <w:outlineLvl w:val="6"/>
              <w:rPr>
                <w:color w:val="000000"/>
                <w:sz w:val="20"/>
                <w:szCs w:val="20"/>
              </w:rPr>
            </w:pPr>
            <w:r w:rsidRPr="00110FE9">
              <w:rPr>
                <w:color w:val="000000"/>
                <w:sz w:val="20"/>
                <w:szCs w:val="20"/>
              </w:rPr>
              <w:t>Мероприятия в области жилищно-коммунального хозяйства</w:t>
            </w:r>
          </w:p>
        </w:tc>
        <w:tc>
          <w:tcPr>
            <w:tcW w:w="460" w:type="pct"/>
            <w:tcBorders>
              <w:top w:val="nil"/>
              <w:left w:val="nil"/>
              <w:bottom w:val="single" w:sz="4" w:space="0" w:color="000000"/>
              <w:right w:val="single" w:sz="4" w:space="0" w:color="000000"/>
            </w:tcBorders>
            <w:shd w:val="clear" w:color="auto" w:fill="auto"/>
            <w:noWrap/>
            <w:hideMark/>
          </w:tcPr>
          <w:p w14:paraId="3CB68F8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2ACC80B"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798328F5"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7C72C7A" w14:textId="77777777" w:rsidR="00110FE9" w:rsidRPr="00110FE9" w:rsidRDefault="00110FE9" w:rsidP="00110FE9">
            <w:pPr>
              <w:jc w:val="center"/>
              <w:outlineLvl w:val="6"/>
              <w:rPr>
                <w:color w:val="000000"/>
                <w:sz w:val="20"/>
                <w:szCs w:val="20"/>
              </w:rPr>
            </w:pPr>
            <w:r w:rsidRPr="00110FE9">
              <w:rPr>
                <w:color w:val="000000"/>
                <w:sz w:val="20"/>
                <w:szCs w:val="20"/>
              </w:rPr>
              <w:t>1400321460</w:t>
            </w:r>
          </w:p>
        </w:tc>
        <w:tc>
          <w:tcPr>
            <w:tcW w:w="357" w:type="pct"/>
            <w:tcBorders>
              <w:top w:val="nil"/>
              <w:left w:val="nil"/>
              <w:bottom w:val="single" w:sz="4" w:space="0" w:color="000000"/>
              <w:right w:val="single" w:sz="4" w:space="0" w:color="000000"/>
            </w:tcBorders>
            <w:shd w:val="clear" w:color="auto" w:fill="auto"/>
            <w:noWrap/>
            <w:hideMark/>
          </w:tcPr>
          <w:p w14:paraId="6F02065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BB9C5B1" w14:textId="77777777" w:rsidR="00110FE9" w:rsidRPr="00110FE9" w:rsidRDefault="00110FE9" w:rsidP="00110FE9">
            <w:pPr>
              <w:jc w:val="right"/>
              <w:outlineLvl w:val="6"/>
              <w:rPr>
                <w:color w:val="000000"/>
                <w:sz w:val="20"/>
                <w:szCs w:val="20"/>
              </w:rPr>
            </w:pPr>
            <w:r w:rsidRPr="00110FE9">
              <w:rPr>
                <w:color w:val="000000"/>
                <w:sz w:val="20"/>
                <w:szCs w:val="20"/>
              </w:rPr>
              <w:t>2 027 122,66</w:t>
            </w:r>
          </w:p>
        </w:tc>
      </w:tr>
      <w:tr w:rsidR="00110FE9" w:rsidRPr="00110FE9" w14:paraId="6CB204B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7C739EC" w14:textId="77777777" w:rsidR="00110FE9" w:rsidRPr="00110FE9" w:rsidRDefault="00110FE9" w:rsidP="00110FE9">
            <w:pPr>
              <w:outlineLvl w:val="1"/>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105E5D5"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A4EE0B7"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2F0F9922"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472803A" w14:textId="77777777" w:rsidR="00110FE9" w:rsidRPr="00110FE9" w:rsidRDefault="00110FE9" w:rsidP="00110FE9">
            <w:pPr>
              <w:jc w:val="center"/>
              <w:outlineLvl w:val="1"/>
              <w:rPr>
                <w:color w:val="000000"/>
                <w:sz w:val="20"/>
                <w:szCs w:val="20"/>
              </w:rPr>
            </w:pPr>
            <w:r w:rsidRPr="00110FE9">
              <w:rPr>
                <w:color w:val="000000"/>
                <w:sz w:val="20"/>
                <w:szCs w:val="20"/>
              </w:rPr>
              <w:t>1400321460</w:t>
            </w:r>
          </w:p>
        </w:tc>
        <w:tc>
          <w:tcPr>
            <w:tcW w:w="357" w:type="pct"/>
            <w:tcBorders>
              <w:top w:val="nil"/>
              <w:left w:val="nil"/>
              <w:bottom w:val="single" w:sz="4" w:space="0" w:color="000000"/>
              <w:right w:val="single" w:sz="4" w:space="0" w:color="000000"/>
            </w:tcBorders>
            <w:shd w:val="clear" w:color="auto" w:fill="auto"/>
            <w:noWrap/>
            <w:hideMark/>
          </w:tcPr>
          <w:p w14:paraId="37ADE080" w14:textId="77777777" w:rsidR="00110FE9" w:rsidRPr="00110FE9" w:rsidRDefault="00110FE9" w:rsidP="00110FE9">
            <w:pPr>
              <w:jc w:val="center"/>
              <w:outlineLvl w:val="1"/>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248A6784" w14:textId="77777777" w:rsidR="00110FE9" w:rsidRPr="00110FE9" w:rsidRDefault="00110FE9" w:rsidP="00110FE9">
            <w:pPr>
              <w:jc w:val="right"/>
              <w:outlineLvl w:val="1"/>
              <w:rPr>
                <w:color w:val="000000"/>
                <w:sz w:val="20"/>
                <w:szCs w:val="20"/>
              </w:rPr>
            </w:pPr>
            <w:r w:rsidRPr="00110FE9">
              <w:rPr>
                <w:color w:val="000000"/>
                <w:sz w:val="20"/>
                <w:szCs w:val="20"/>
              </w:rPr>
              <w:t>2 027 122,66</w:t>
            </w:r>
          </w:p>
        </w:tc>
      </w:tr>
      <w:tr w:rsidR="00110FE9" w:rsidRPr="00110FE9" w14:paraId="3B5E862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46B2764" w14:textId="77777777" w:rsidR="00110FE9" w:rsidRPr="00110FE9" w:rsidRDefault="00110FE9" w:rsidP="00110FE9">
            <w:pPr>
              <w:outlineLvl w:val="2"/>
              <w:rPr>
                <w:color w:val="000000"/>
                <w:sz w:val="20"/>
                <w:szCs w:val="20"/>
              </w:rPr>
            </w:pPr>
            <w:r w:rsidRPr="00110FE9">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60" w:type="pct"/>
            <w:tcBorders>
              <w:top w:val="nil"/>
              <w:left w:val="nil"/>
              <w:bottom w:val="single" w:sz="4" w:space="0" w:color="000000"/>
              <w:right w:val="single" w:sz="4" w:space="0" w:color="000000"/>
            </w:tcBorders>
            <w:shd w:val="clear" w:color="auto" w:fill="auto"/>
            <w:noWrap/>
            <w:hideMark/>
          </w:tcPr>
          <w:p w14:paraId="1DD2CB39"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ACAFD68"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868655C"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8054772" w14:textId="77777777" w:rsidR="00110FE9" w:rsidRPr="00110FE9" w:rsidRDefault="00110FE9" w:rsidP="00110FE9">
            <w:pPr>
              <w:jc w:val="center"/>
              <w:outlineLvl w:val="2"/>
              <w:rPr>
                <w:color w:val="000000"/>
                <w:sz w:val="20"/>
                <w:szCs w:val="20"/>
              </w:rPr>
            </w:pPr>
            <w:r w:rsidRPr="00110FE9">
              <w:rPr>
                <w:color w:val="000000"/>
                <w:sz w:val="20"/>
                <w:szCs w:val="20"/>
              </w:rPr>
              <w:t>1400400000</w:t>
            </w:r>
          </w:p>
        </w:tc>
        <w:tc>
          <w:tcPr>
            <w:tcW w:w="357" w:type="pct"/>
            <w:tcBorders>
              <w:top w:val="nil"/>
              <w:left w:val="nil"/>
              <w:bottom w:val="single" w:sz="4" w:space="0" w:color="000000"/>
              <w:right w:val="single" w:sz="4" w:space="0" w:color="000000"/>
            </w:tcBorders>
            <w:shd w:val="clear" w:color="auto" w:fill="auto"/>
            <w:noWrap/>
            <w:hideMark/>
          </w:tcPr>
          <w:p w14:paraId="7D92D61F"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52D7141" w14:textId="77777777" w:rsidR="00110FE9" w:rsidRPr="00110FE9" w:rsidRDefault="00110FE9" w:rsidP="00110FE9">
            <w:pPr>
              <w:jc w:val="right"/>
              <w:outlineLvl w:val="2"/>
              <w:rPr>
                <w:color w:val="000000"/>
                <w:sz w:val="20"/>
                <w:szCs w:val="20"/>
              </w:rPr>
            </w:pPr>
            <w:r w:rsidRPr="00110FE9">
              <w:rPr>
                <w:color w:val="000000"/>
                <w:sz w:val="20"/>
                <w:szCs w:val="20"/>
              </w:rPr>
              <w:t>86 000,00</w:t>
            </w:r>
          </w:p>
        </w:tc>
      </w:tr>
      <w:tr w:rsidR="00110FE9" w:rsidRPr="00110FE9" w14:paraId="650B6B0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44E7C10" w14:textId="77777777" w:rsidR="00110FE9" w:rsidRPr="00110FE9" w:rsidRDefault="00110FE9" w:rsidP="00110FE9">
            <w:pPr>
              <w:outlineLvl w:val="4"/>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41FA3420"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6AE7FF3"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F6F5C53"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E35CE31" w14:textId="77777777" w:rsidR="00110FE9" w:rsidRPr="00110FE9" w:rsidRDefault="00110FE9" w:rsidP="00110FE9">
            <w:pPr>
              <w:jc w:val="center"/>
              <w:outlineLvl w:val="4"/>
              <w:rPr>
                <w:color w:val="000000"/>
                <w:sz w:val="20"/>
                <w:szCs w:val="20"/>
              </w:rPr>
            </w:pPr>
            <w:r w:rsidRPr="00110FE9">
              <w:rPr>
                <w:color w:val="000000"/>
                <w:sz w:val="20"/>
                <w:szCs w:val="20"/>
              </w:rPr>
              <w:t>1400429990</w:t>
            </w:r>
          </w:p>
        </w:tc>
        <w:tc>
          <w:tcPr>
            <w:tcW w:w="357" w:type="pct"/>
            <w:tcBorders>
              <w:top w:val="nil"/>
              <w:left w:val="nil"/>
              <w:bottom w:val="single" w:sz="4" w:space="0" w:color="000000"/>
              <w:right w:val="single" w:sz="4" w:space="0" w:color="000000"/>
            </w:tcBorders>
            <w:shd w:val="clear" w:color="auto" w:fill="auto"/>
            <w:noWrap/>
            <w:hideMark/>
          </w:tcPr>
          <w:p w14:paraId="0134192D"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6B691FD" w14:textId="77777777" w:rsidR="00110FE9" w:rsidRPr="00110FE9" w:rsidRDefault="00110FE9" w:rsidP="00110FE9">
            <w:pPr>
              <w:jc w:val="right"/>
              <w:outlineLvl w:val="4"/>
              <w:rPr>
                <w:color w:val="000000"/>
                <w:sz w:val="20"/>
                <w:szCs w:val="20"/>
              </w:rPr>
            </w:pPr>
            <w:r w:rsidRPr="00110FE9">
              <w:rPr>
                <w:color w:val="000000"/>
                <w:sz w:val="20"/>
                <w:szCs w:val="20"/>
              </w:rPr>
              <w:t>86 000,00</w:t>
            </w:r>
          </w:p>
        </w:tc>
      </w:tr>
      <w:tr w:rsidR="00110FE9" w:rsidRPr="00110FE9" w14:paraId="27CB140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216DCB8"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21E3026"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B29E937"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1E4B16E"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D77A99F" w14:textId="77777777" w:rsidR="00110FE9" w:rsidRPr="00110FE9" w:rsidRDefault="00110FE9" w:rsidP="00110FE9">
            <w:pPr>
              <w:jc w:val="center"/>
              <w:outlineLvl w:val="5"/>
              <w:rPr>
                <w:color w:val="000000"/>
                <w:sz w:val="20"/>
                <w:szCs w:val="20"/>
              </w:rPr>
            </w:pPr>
            <w:r w:rsidRPr="00110FE9">
              <w:rPr>
                <w:color w:val="000000"/>
                <w:sz w:val="20"/>
                <w:szCs w:val="20"/>
              </w:rPr>
              <w:t>1400429990</w:t>
            </w:r>
          </w:p>
        </w:tc>
        <w:tc>
          <w:tcPr>
            <w:tcW w:w="357" w:type="pct"/>
            <w:tcBorders>
              <w:top w:val="nil"/>
              <w:left w:val="nil"/>
              <w:bottom w:val="single" w:sz="4" w:space="0" w:color="000000"/>
              <w:right w:val="single" w:sz="4" w:space="0" w:color="000000"/>
            </w:tcBorders>
            <w:shd w:val="clear" w:color="auto" w:fill="auto"/>
            <w:noWrap/>
            <w:hideMark/>
          </w:tcPr>
          <w:p w14:paraId="62B2F860"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6EF5CE3" w14:textId="77777777" w:rsidR="00110FE9" w:rsidRPr="00110FE9" w:rsidRDefault="00110FE9" w:rsidP="00110FE9">
            <w:pPr>
              <w:jc w:val="right"/>
              <w:outlineLvl w:val="5"/>
              <w:rPr>
                <w:color w:val="000000"/>
                <w:sz w:val="20"/>
                <w:szCs w:val="20"/>
              </w:rPr>
            </w:pPr>
            <w:r w:rsidRPr="00110FE9">
              <w:rPr>
                <w:color w:val="000000"/>
                <w:sz w:val="20"/>
                <w:szCs w:val="20"/>
              </w:rPr>
              <w:t>86 000,00</w:t>
            </w:r>
          </w:p>
        </w:tc>
      </w:tr>
      <w:tr w:rsidR="00110FE9" w:rsidRPr="00110FE9" w14:paraId="440FB31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4CD41A4"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415C014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1A9CC5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A10433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CEFCEF5" w14:textId="77777777" w:rsidR="00110FE9" w:rsidRPr="00110FE9" w:rsidRDefault="00110FE9" w:rsidP="00110FE9">
            <w:pPr>
              <w:jc w:val="center"/>
              <w:outlineLvl w:val="6"/>
              <w:rPr>
                <w:color w:val="000000"/>
                <w:sz w:val="20"/>
                <w:szCs w:val="20"/>
              </w:rPr>
            </w:pPr>
            <w:r w:rsidRPr="00110FE9">
              <w:rPr>
                <w:color w:val="000000"/>
                <w:sz w:val="20"/>
                <w:szCs w:val="20"/>
              </w:rPr>
              <w:t>1400500000</w:t>
            </w:r>
          </w:p>
        </w:tc>
        <w:tc>
          <w:tcPr>
            <w:tcW w:w="357" w:type="pct"/>
            <w:tcBorders>
              <w:top w:val="nil"/>
              <w:left w:val="nil"/>
              <w:bottom w:val="single" w:sz="4" w:space="0" w:color="000000"/>
              <w:right w:val="single" w:sz="4" w:space="0" w:color="000000"/>
            </w:tcBorders>
            <w:shd w:val="clear" w:color="auto" w:fill="auto"/>
            <w:noWrap/>
            <w:hideMark/>
          </w:tcPr>
          <w:p w14:paraId="66E3457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7EE17B1" w14:textId="77777777" w:rsidR="00110FE9" w:rsidRPr="00110FE9" w:rsidRDefault="00110FE9" w:rsidP="00110FE9">
            <w:pPr>
              <w:jc w:val="right"/>
              <w:outlineLvl w:val="6"/>
              <w:rPr>
                <w:color w:val="000000"/>
                <w:sz w:val="20"/>
                <w:szCs w:val="20"/>
              </w:rPr>
            </w:pPr>
            <w:r w:rsidRPr="00110FE9">
              <w:rPr>
                <w:color w:val="000000"/>
                <w:sz w:val="20"/>
                <w:szCs w:val="20"/>
              </w:rPr>
              <w:t>23 475 499,56</w:t>
            </w:r>
          </w:p>
        </w:tc>
      </w:tr>
      <w:tr w:rsidR="00110FE9" w:rsidRPr="00110FE9" w14:paraId="7CF6D1A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9579397" w14:textId="77777777" w:rsidR="00110FE9" w:rsidRPr="00110FE9" w:rsidRDefault="00110FE9" w:rsidP="00110FE9">
            <w:pPr>
              <w:outlineLvl w:val="6"/>
              <w:rPr>
                <w:color w:val="000000"/>
                <w:sz w:val="20"/>
                <w:szCs w:val="20"/>
              </w:rPr>
            </w:pPr>
            <w:r w:rsidRPr="00110FE9">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1FC5CDD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2767D9D"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6BD8E9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114AE5A" w14:textId="77777777" w:rsidR="00110FE9" w:rsidRPr="00110FE9" w:rsidRDefault="00110FE9" w:rsidP="00110FE9">
            <w:pPr>
              <w:jc w:val="center"/>
              <w:outlineLvl w:val="6"/>
              <w:rPr>
                <w:color w:val="000000"/>
                <w:sz w:val="20"/>
                <w:szCs w:val="20"/>
              </w:rPr>
            </w:pPr>
            <w:r w:rsidRPr="00110FE9">
              <w:rPr>
                <w:color w:val="000000"/>
                <w:sz w:val="20"/>
                <w:szCs w:val="20"/>
              </w:rPr>
              <w:t>1400520850</w:t>
            </w:r>
          </w:p>
        </w:tc>
        <w:tc>
          <w:tcPr>
            <w:tcW w:w="357" w:type="pct"/>
            <w:tcBorders>
              <w:top w:val="nil"/>
              <w:left w:val="nil"/>
              <w:bottom w:val="single" w:sz="4" w:space="0" w:color="000000"/>
              <w:right w:val="single" w:sz="4" w:space="0" w:color="000000"/>
            </w:tcBorders>
            <w:shd w:val="clear" w:color="auto" w:fill="auto"/>
            <w:noWrap/>
            <w:hideMark/>
          </w:tcPr>
          <w:p w14:paraId="1171553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3DFD4E3" w14:textId="77777777" w:rsidR="00110FE9" w:rsidRPr="00110FE9" w:rsidRDefault="00110FE9" w:rsidP="00110FE9">
            <w:pPr>
              <w:jc w:val="right"/>
              <w:outlineLvl w:val="6"/>
              <w:rPr>
                <w:color w:val="000000"/>
                <w:sz w:val="20"/>
                <w:szCs w:val="20"/>
              </w:rPr>
            </w:pPr>
            <w:r w:rsidRPr="00110FE9">
              <w:rPr>
                <w:color w:val="000000"/>
                <w:sz w:val="20"/>
                <w:szCs w:val="20"/>
              </w:rPr>
              <w:t>392 450,55</w:t>
            </w:r>
          </w:p>
        </w:tc>
      </w:tr>
      <w:tr w:rsidR="00110FE9" w:rsidRPr="00110FE9" w14:paraId="259ED47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3D508D3"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EC0398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F6BD6B1"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7183EA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828A4B3" w14:textId="77777777" w:rsidR="00110FE9" w:rsidRPr="00110FE9" w:rsidRDefault="00110FE9" w:rsidP="00110FE9">
            <w:pPr>
              <w:jc w:val="center"/>
              <w:outlineLvl w:val="6"/>
              <w:rPr>
                <w:color w:val="000000"/>
                <w:sz w:val="20"/>
                <w:szCs w:val="20"/>
              </w:rPr>
            </w:pPr>
            <w:r w:rsidRPr="00110FE9">
              <w:rPr>
                <w:color w:val="000000"/>
                <w:sz w:val="20"/>
                <w:szCs w:val="20"/>
              </w:rPr>
              <w:t>1400520850</w:t>
            </w:r>
          </w:p>
        </w:tc>
        <w:tc>
          <w:tcPr>
            <w:tcW w:w="357" w:type="pct"/>
            <w:tcBorders>
              <w:top w:val="nil"/>
              <w:left w:val="nil"/>
              <w:bottom w:val="single" w:sz="4" w:space="0" w:color="000000"/>
              <w:right w:val="single" w:sz="4" w:space="0" w:color="000000"/>
            </w:tcBorders>
            <w:shd w:val="clear" w:color="auto" w:fill="auto"/>
            <w:noWrap/>
            <w:hideMark/>
          </w:tcPr>
          <w:p w14:paraId="6A432F8E"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2E845432" w14:textId="77777777" w:rsidR="00110FE9" w:rsidRPr="00110FE9" w:rsidRDefault="00110FE9" w:rsidP="00110FE9">
            <w:pPr>
              <w:jc w:val="right"/>
              <w:outlineLvl w:val="6"/>
              <w:rPr>
                <w:color w:val="000000"/>
                <w:sz w:val="20"/>
                <w:szCs w:val="20"/>
              </w:rPr>
            </w:pPr>
            <w:r w:rsidRPr="00110FE9">
              <w:rPr>
                <w:color w:val="000000"/>
                <w:sz w:val="20"/>
                <w:szCs w:val="20"/>
              </w:rPr>
              <w:t>392 450,55</w:t>
            </w:r>
          </w:p>
        </w:tc>
      </w:tr>
      <w:tr w:rsidR="00110FE9" w:rsidRPr="00110FE9" w14:paraId="1F464F8D"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9489119" w14:textId="77777777" w:rsidR="00110FE9" w:rsidRPr="00110FE9" w:rsidRDefault="00110FE9" w:rsidP="00110FE9">
            <w:pPr>
              <w:outlineLvl w:val="6"/>
              <w:rPr>
                <w:color w:val="000000"/>
                <w:sz w:val="20"/>
                <w:szCs w:val="20"/>
              </w:rPr>
            </w:pPr>
            <w:r w:rsidRPr="00110FE9">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4FF33FB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1DFAB24"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CB55A3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453F862" w14:textId="77777777" w:rsidR="00110FE9" w:rsidRPr="00110FE9" w:rsidRDefault="00110FE9" w:rsidP="00110FE9">
            <w:pPr>
              <w:jc w:val="center"/>
              <w:outlineLvl w:val="6"/>
              <w:rPr>
                <w:color w:val="000000"/>
                <w:sz w:val="20"/>
                <w:szCs w:val="20"/>
              </w:rPr>
            </w:pPr>
            <w:r w:rsidRPr="00110FE9">
              <w:rPr>
                <w:color w:val="000000"/>
                <w:sz w:val="20"/>
                <w:szCs w:val="20"/>
              </w:rPr>
              <w:t>1400570850</w:t>
            </w:r>
          </w:p>
        </w:tc>
        <w:tc>
          <w:tcPr>
            <w:tcW w:w="357" w:type="pct"/>
            <w:tcBorders>
              <w:top w:val="nil"/>
              <w:left w:val="nil"/>
              <w:bottom w:val="single" w:sz="4" w:space="0" w:color="000000"/>
              <w:right w:val="single" w:sz="4" w:space="0" w:color="000000"/>
            </w:tcBorders>
            <w:shd w:val="clear" w:color="auto" w:fill="auto"/>
            <w:noWrap/>
            <w:hideMark/>
          </w:tcPr>
          <w:p w14:paraId="746C84B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22D4F42" w14:textId="77777777" w:rsidR="00110FE9" w:rsidRPr="00110FE9" w:rsidRDefault="00110FE9" w:rsidP="00110FE9">
            <w:pPr>
              <w:jc w:val="right"/>
              <w:outlineLvl w:val="6"/>
              <w:rPr>
                <w:color w:val="000000"/>
                <w:sz w:val="20"/>
                <w:szCs w:val="20"/>
              </w:rPr>
            </w:pPr>
            <w:r w:rsidRPr="00110FE9">
              <w:rPr>
                <w:color w:val="000000"/>
                <w:sz w:val="20"/>
                <w:szCs w:val="20"/>
              </w:rPr>
              <w:t>9 796 446,00</w:t>
            </w:r>
          </w:p>
        </w:tc>
      </w:tr>
      <w:tr w:rsidR="00110FE9" w:rsidRPr="00110FE9" w14:paraId="68F4F10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7668D05"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43CDD8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E0B15F4"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A55F4E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EA20649" w14:textId="77777777" w:rsidR="00110FE9" w:rsidRPr="00110FE9" w:rsidRDefault="00110FE9" w:rsidP="00110FE9">
            <w:pPr>
              <w:jc w:val="center"/>
              <w:outlineLvl w:val="6"/>
              <w:rPr>
                <w:color w:val="000000"/>
                <w:sz w:val="20"/>
                <w:szCs w:val="20"/>
              </w:rPr>
            </w:pPr>
            <w:r w:rsidRPr="00110FE9">
              <w:rPr>
                <w:color w:val="000000"/>
                <w:sz w:val="20"/>
                <w:szCs w:val="20"/>
              </w:rPr>
              <w:t>1400570850</w:t>
            </w:r>
          </w:p>
        </w:tc>
        <w:tc>
          <w:tcPr>
            <w:tcW w:w="357" w:type="pct"/>
            <w:tcBorders>
              <w:top w:val="nil"/>
              <w:left w:val="nil"/>
              <w:bottom w:val="single" w:sz="4" w:space="0" w:color="000000"/>
              <w:right w:val="single" w:sz="4" w:space="0" w:color="000000"/>
            </w:tcBorders>
            <w:shd w:val="clear" w:color="auto" w:fill="auto"/>
            <w:noWrap/>
            <w:hideMark/>
          </w:tcPr>
          <w:p w14:paraId="18D7DE5C"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2C7A3FF9" w14:textId="77777777" w:rsidR="00110FE9" w:rsidRPr="00110FE9" w:rsidRDefault="00110FE9" w:rsidP="00110FE9">
            <w:pPr>
              <w:jc w:val="right"/>
              <w:outlineLvl w:val="6"/>
              <w:rPr>
                <w:color w:val="000000"/>
                <w:sz w:val="20"/>
                <w:szCs w:val="20"/>
              </w:rPr>
            </w:pPr>
            <w:r w:rsidRPr="00110FE9">
              <w:rPr>
                <w:color w:val="000000"/>
                <w:sz w:val="20"/>
                <w:szCs w:val="20"/>
              </w:rPr>
              <w:t>9 796 446,00</w:t>
            </w:r>
          </w:p>
        </w:tc>
      </w:tr>
      <w:tr w:rsidR="00110FE9" w:rsidRPr="00110FE9" w14:paraId="2C9677D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7D03F0A"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2B0F28C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F9BC1A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56093A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50C8CC9" w14:textId="77777777" w:rsidR="00110FE9" w:rsidRPr="00110FE9" w:rsidRDefault="00110FE9" w:rsidP="00110FE9">
            <w:pPr>
              <w:jc w:val="center"/>
              <w:outlineLvl w:val="6"/>
              <w:rPr>
                <w:color w:val="000000"/>
                <w:sz w:val="20"/>
                <w:szCs w:val="20"/>
              </w:rPr>
            </w:pPr>
            <w:r w:rsidRPr="00110FE9">
              <w:rPr>
                <w:color w:val="000000"/>
                <w:sz w:val="20"/>
                <w:szCs w:val="20"/>
              </w:rPr>
              <w:t>14005S0850</w:t>
            </w:r>
          </w:p>
        </w:tc>
        <w:tc>
          <w:tcPr>
            <w:tcW w:w="357" w:type="pct"/>
            <w:tcBorders>
              <w:top w:val="nil"/>
              <w:left w:val="nil"/>
              <w:bottom w:val="single" w:sz="4" w:space="0" w:color="000000"/>
              <w:right w:val="single" w:sz="4" w:space="0" w:color="000000"/>
            </w:tcBorders>
            <w:shd w:val="clear" w:color="auto" w:fill="auto"/>
            <w:noWrap/>
            <w:hideMark/>
          </w:tcPr>
          <w:p w14:paraId="3D81DA2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99BE46A" w14:textId="77777777" w:rsidR="00110FE9" w:rsidRPr="00110FE9" w:rsidRDefault="00110FE9" w:rsidP="00110FE9">
            <w:pPr>
              <w:jc w:val="right"/>
              <w:outlineLvl w:val="6"/>
              <w:rPr>
                <w:color w:val="000000"/>
                <w:sz w:val="20"/>
                <w:szCs w:val="20"/>
              </w:rPr>
            </w:pPr>
            <w:r w:rsidRPr="00110FE9">
              <w:rPr>
                <w:color w:val="000000"/>
                <w:sz w:val="20"/>
                <w:szCs w:val="20"/>
              </w:rPr>
              <w:t>13 286 603,01</w:t>
            </w:r>
          </w:p>
        </w:tc>
      </w:tr>
      <w:tr w:rsidR="00110FE9" w:rsidRPr="00110FE9" w14:paraId="59D3DC3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380824C"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413558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4C42309"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380DCB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19F7CFE" w14:textId="77777777" w:rsidR="00110FE9" w:rsidRPr="00110FE9" w:rsidRDefault="00110FE9" w:rsidP="00110FE9">
            <w:pPr>
              <w:jc w:val="center"/>
              <w:outlineLvl w:val="6"/>
              <w:rPr>
                <w:color w:val="000000"/>
                <w:sz w:val="20"/>
                <w:szCs w:val="20"/>
              </w:rPr>
            </w:pPr>
            <w:r w:rsidRPr="00110FE9">
              <w:rPr>
                <w:color w:val="000000"/>
                <w:sz w:val="20"/>
                <w:szCs w:val="20"/>
              </w:rPr>
              <w:t>14005S0850</w:t>
            </w:r>
          </w:p>
        </w:tc>
        <w:tc>
          <w:tcPr>
            <w:tcW w:w="357" w:type="pct"/>
            <w:tcBorders>
              <w:top w:val="nil"/>
              <w:left w:val="nil"/>
              <w:bottom w:val="single" w:sz="4" w:space="0" w:color="000000"/>
              <w:right w:val="single" w:sz="4" w:space="0" w:color="000000"/>
            </w:tcBorders>
            <w:shd w:val="clear" w:color="auto" w:fill="auto"/>
            <w:noWrap/>
            <w:hideMark/>
          </w:tcPr>
          <w:p w14:paraId="0E8AFE6F"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54F9A01" w14:textId="77777777" w:rsidR="00110FE9" w:rsidRPr="00110FE9" w:rsidRDefault="00110FE9" w:rsidP="00110FE9">
            <w:pPr>
              <w:jc w:val="right"/>
              <w:outlineLvl w:val="6"/>
              <w:rPr>
                <w:color w:val="000000"/>
                <w:sz w:val="20"/>
                <w:szCs w:val="20"/>
              </w:rPr>
            </w:pPr>
            <w:r w:rsidRPr="00110FE9">
              <w:rPr>
                <w:color w:val="000000"/>
                <w:sz w:val="20"/>
                <w:szCs w:val="20"/>
              </w:rPr>
              <w:t>13 286 603,01</w:t>
            </w:r>
          </w:p>
        </w:tc>
      </w:tr>
      <w:tr w:rsidR="00110FE9" w:rsidRPr="00110FE9" w14:paraId="650B94C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FB54C75" w14:textId="77777777" w:rsidR="00110FE9" w:rsidRPr="00110FE9" w:rsidRDefault="00110FE9" w:rsidP="00110FE9">
            <w:pPr>
              <w:outlineLvl w:val="6"/>
              <w:rPr>
                <w:color w:val="000000"/>
                <w:sz w:val="20"/>
                <w:szCs w:val="20"/>
              </w:rPr>
            </w:pPr>
            <w:r w:rsidRPr="00110FE9">
              <w:rPr>
                <w:color w:val="000000"/>
                <w:sz w:val="20"/>
                <w:szCs w:val="20"/>
              </w:rPr>
              <w:t>Коммунальное хозяйство</w:t>
            </w:r>
          </w:p>
        </w:tc>
        <w:tc>
          <w:tcPr>
            <w:tcW w:w="460" w:type="pct"/>
            <w:tcBorders>
              <w:top w:val="nil"/>
              <w:left w:val="nil"/>
              <w:bottom w:val="single" w:sz="4" w:space="0" w:color="000000"/>
              <w:right w:val="single" w:sz="4" w:space="0" w:color="000000"/>
            </w:tcBorders>
            <w:shd w:val="clear" w:color="auto" w:fill="auto"/>
            <w:noWrap/>
            <w:hideMark/>
          </w:tcPr>
          <w:p w14:paraId="5942E9B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70DCB34"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7397808"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22BECBB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C99C1D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1AD00FD" w14:textId="77777777" w:rsidR="00110FE9" w:rsidRPr="00110FE9" w:rsidRDefault="00110FE9" w:rsidP="00110FE9">
            <w:pPr>
              <w:jc w:val="right"/>
              <w:outlineLvl w:val="6"/>
              <w:rPr>
                <w:color w:val="000000"/>
                <w:sz w:val="20"/>
                <w:szCs w:val="20"/>
              </w:rPr>
            </w:pPr>
            <w:r w:rsidRPr="00110FE9">
              <w:rPr>
                <w:color w:val="000000"/>
                <w:sz w:val="20"/>
                <w:szCs w:val="20"/>
              </w:rPr>
              <w:t>7 699 386,13</w:t>
            </w:r>
          </w:p>
        </w:tc>
      </w:tr>
      <w:tr w:rsidR="00110FE9" w:rsidRPr="00110FE9" w14:paraId="23B95C3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8571F84"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160BC2F"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720178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532DE86"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7B8F7DAA" w14:textId="77777777" w:rsidR="00110FE9" w:rsidRPr="00110FE9" w:rsidRDefault="00110FE9" w:rsidP="00110FE9">
            <w:pPr>
              <w:jc w:val="center"/>
              <w:outlineLvl w:val="6"/>
              <w:rPr>
                <w:color w:val="000000"/>
                <w:sz w:val="20"/>
                <w:szCs w:val="20"/>
              </w:rPr>
            </w:pPr>
            <w:r w:rsidRPr="00110FE9">
              <w:rPr>
                <w:color w:val="000000"/>
                <w:sz w:val="20"/>
                <w:szCs w:val="20"/>
              </w:rPr>
              <w:t>1400000000</w:t>
            </w:r>
          </w:p>
        </w:tc>
        <w:tc>
          <w:tcPr>
            <w:tcW w:w="357" w:type="pct"/>
            <w:tcBorders>
              <w:top w:val="nil"/>
              <w:left w:val="nil"/>
              <w:bottom w:val="single" w:sz="4" w:space="0" w:color="000000"/>
              <w:right w:val="single" w:sz="4" w:space="0" w:color="000000"/>
            </w:tcBorders>
            <w:shd w:val="clear" w:color="auto" w:fill="auto"/>
            <w:noWrap/>
            <w:hideMark/>
          </w:tcPr>
          <w:p w14:paraId="4AD4CB6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08D31B8" w14:textId="77777777" w:rsidR="00110FE9" w:rsidRPr="00110FE9" w:rsidRDefault="00110FE9" w:rsidP="00110FE9">
            <w:pPr>
              <w:jc w:val="right"/>
              <w:outlineLvl w:val="6"/>
              <w:rPr>
                <w:color w:val="000000"/>
                <w:sz w:val="20"/>
                <w:szCs w:val="20"/>
              </w:rPr>
            </w:pPr>
            <w:r w:rsidRPr="00110FE9">
              <w:rPr>
                <w:color w:val="000000"/>
                <w:sz w:val="20"/>
                <w:szCs w:val="20"/>
              </w:rPr>
              <w:t>7 699 386,13</w:t>
            </w:r>
          </w:p>
        </w:tc>
      </w:tr>
      <w:tr w:rsidR="00110FE9" w:rsidRPr="00110FE9" w14:paraId="4C5A440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913E4A1"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60" w:type="pct"/>
            <w:tcBorders>
              <w:top w:val="nil"/>
              <w:left w:val="nil"/>
              <w:bottom w:val="single" w:sz="4" w:space="0" w:color="000000"/>
              <w:right w:val="single" w:sz="4" w:space="0" w:color="000000"/>
            </w:tcBorders>
            <w:shd w:val="clear" w:color="auto" w:fill="auto"/>
            <w:noWrap/>
            <w:hideMark/>
          </w:tcPr>
          <w:p w14:paraId="2B36B9E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D85817E"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5C5A4AD"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7A4B5BE2" w14:textId="77777777" w:rsidR="00110FE9" w:rsidRPr="00110FE9" w:rsidRDefault="00110FE9" w:rsidP="00110FE9">
            <w:pPr>
              <w:jc w:val="center"/>
              <w:outlineLvl w:val="6"/>
              <w:rPr>
                <w:color w:val="000000"/>
                <w:sz w:val="20"/>
                <w:szCs w:val="20"/>
              </w:rPr>
            </w:pPr>
            <w:r w:rsidRPr="00110FE9">
              <w:rPr>
                <w:color w:val="000000"/>
                <w:sz w:val="20"/>
                <w:szCs w:val="20"/>
              </w:rPr>
              <w:t>1400300000</w:t>
            </w:r>
          </w:p>
        </w:tc>
        <w:tc>
          <w:tcPr>
            <w:tcW w:w="357" w:type="pct"/>
            <w:tcBorders>
              <w:top w:val="nil"/>
              <w:left w:val="nil"/>
              <w:bottom w:val="single" w:sz="4" w:space="0" w:color="000000"/>
              <w:right w:val="single" w:sz="4" w:space="0" w:color="000000"/>
            </w:tcBorders>
            <w:shd w:val="clear" w:color="auto" w:fill="auto"/>
            <w:noWrap/>
            <w:hideMark/>
          </w:tcPr>
          <w:p w14:paraId="3810E18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AA94F75" w14:textId="77777777" w:rsidR="00110FE9" w:rsidRPr="00110FE9" w:rsidRDefault="00110FE9" w:rsidP="00110FE9">
            <w:pPr>
              <w:jc w:val="right"/>
              <w:outlineLvl w:val="6"/>
              <w:rPr>
                <w:color w:val="000000"/>
                <w:sz w:val="20"/>
                <w:szCs w:val="20"/>
              </w:rPr>
            </w:pPr>
            <w:r w:rsidRPr="00110FE9">
              <w:rPr>
                <w:color w:val="000000"/>
                <w:sz w:val="20"/>
                <w:szCs w:val="20"/>
              </w:rPr>
              <w:t>7 699 386,13</w:t>
            </w:r>
          </w:p>
        </w:tc>
      </w:tr>
      <w:tr w:rsidR="00110FE9" w:rsidRPr="00110FE9" w14:paraId="56C5708D"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DF07239" w14:textId="77777777" w:rsidR="00110FE9" w:rsidRPr="00110FE9" w:rsidRDefault="00110FE9" w:rsidP="00110FE9">
            <w:pPr>
              <w:outlineLvl w:val="6"/>
              <w:rPr>
                <w:color w:val="000000"/>
                <w:sz w:val="20"/>
                <w:szCs w:val="20"/>
              </w:rPr>
            </w:pPr>
            <w:r w:rsidRPr="00110FE9">
              <w:rPr>
                <w:color w:val="000000"/>
                <w:sz w:val="20"/>
                <w:szCs w:val="20"/>
              </w:rPr>
              <w:t>Выплаты по решениям суда</w:t>
            </w:r>
          </w:p>
        </w:tc>
        <w:tc>
          <w:tcPr>
            <w:tcW w:w="460" w:type="pct"/>
            <w:tcBorders>
              <w:top w:val="nil"/>
              <w:left w:val="nil"/>
              <w:bottom w:val="single" w:sz="4" w:space="0" w:color="000000"/>
              <w:right w:val="single" w:sz="4" w:space="0" w:color="000000"/>
            </w:tcBorders>
            <w:shd w:val="clear" w:color="auto" w:fill="auto"/>
            <w:noWrap/>
            <w:hideMark/>
          </w:tcPr>
          <w:p w14:paraId="4C5AB89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F68686C"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737AE2D4"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4C5CD8EC" w14:textId="77777777" w:rsidR="00110FE9" w:rsidRPr="00110FE9" w:rsidRDefault="00110FE9" w:rsidP="00110FE9">
            <w:pPr>
              <w:jc w:val="center"/>
              <w:outlineLvl w:val="6"/>
              <w:rPr>
                <w:color w:val="000000"/>
                <w:sz w:val="20"/>
                <w:szCs w:val="20"/>
              </w:rPr>
            </w:pPr>
            <w:r w:rsidRPr="00110FE9">
              <w:rPr>
                <w:color w:val="000000"/>
                <w:sz w:val="20"/>
                <w:szCs w:val="20"/>
              </w:rPr>
              <w:t>1400320020</w:t>
            </w:r>
          </w:p>
        </w:tc>
        <w:tc>
          <w:tcPr>
            <w:tcW w:w="357" w:type="pct"/>
            <w:tcBorders>
              <w:top w:val="nil"/>
              <w:left w:val="nil"/>
              <w:bottom w:val="single" w:sz="4" w:space="0" w:color="000000"/>
              <w:right w:val="single" w:sz="4" w:space="0" w:color="000000"/>
            </w:tcBorders>
            <w:shd w:val="clear" w:color="auto" w:fill="auto"/>
            <w:noWrap/>
            <w:hideMark/>
          </w:tcPr>
          <w:p w14:paraId="20FAC3F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F3C48E6" w14:textId="77777777" w:rsidR="00110FE9" w:rsidRPr="00110FE9" w:rsidRDefault="00110FE9" w:rsidP="00110FE9">
            <w:pPr>
              <w:jc w:val="right"/>
              <w:outlineLvl w:val="6"/>
              <w:rPr>
                <w:color w:val="000000"/>
                <w:sz w:val="20"/>
                <w:szCs w:val="20"/>
              </w:rPr>
            </w:pPr>
            <w:r w:rsidRPr="00110FE9">
              <w:rPr>
                <w:color w:val="000000"/>
                <w:sz w:val="20"/>
                <w:szCs w:val="20"/>
              </w:rPr>
              <w:t>600 000,00</w:t>
            </w:r>
          </w:p>
        </w:tc>
      </w:tr>
      <w:tr w:rsidR="00110FE9" w:rsidRPr="00110FE9" w14:paraId="21FE62F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F7BB89F"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8669F1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3F18AB9"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463A78F"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6E1FF64F" w14:textId="77777777" w:rsidR="00110FE9" w:rsidRPr="00110FE9" w:rsidRDefault="00110FE9" w:rsidP="00110FE9">
            <w:pPr>
              <w:jc w:val="center"/>
              <w:outlineLvl w:val="6"/>
              <w:rPr>
                <w:color w:val="000000"/>
                <w:sz w:val="20"/>
                <w:szCs w:val="20"/>
              </w:rPr>
            </w:pPr>
            <w:r w:rsidRPr="00110FE9">
              <w:rPr>
                <w:color w:val="000000"/>
                <w:sz w:val="20"/>
                <w:szCs w:val="20"/>
              </w:rPr>
              <w:t>1400320020</w:t>
            </w:r>
          </w:p>
        </w:tc>
        <w:tc>
          <w:tcPr>
            <w:tcW w:w="357" w:type="pct"/>
            <w:tcBorders>
              <w:top w:val="nil"/>
              <w:left w:val="nil"/>
              <w:bottom w:val="single" w:sz="4" w:space="0" w:color="000000"/>
              <w:right w:val="single" w:sz="4" w:space="0" w:color="000000"/>
            </w:tcBorders>
            <w:shd w:val="clear" w:color="auto" w:fill="auto"/>
            <w:noWrap/>
            <w:hideMark/>
          </w:tcPr>
          <w:p w14:paraId="5B391AFA"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8CCC06A" w14:textId="77777777" w:rsidR="00110FE9" w:rsidRPr="00110FE9" w:rsidRDefault="00110FE9" w:rsidP="00110FE9">
            <w:pPr>
              <w:jc w:val="right"/>
              <w:outlineLvl w:val="6"/>
              <w:rPr>
                <w:color w:val="000000"/>
                <w:sz w:val="20"/>
                <w:szCs w:val="20"/>
              </w:rPr>
            </w:pPr>
            <w:r w:rsidRPr="00110FE9">
              <w:rPr>
                <w:color w:val="000000"/>
                <w:sz w:val="20"/>
                <w:szCs w:val="20"/>
              </w:rPr>
              <w:t>550 000,00</w:t>
            </w:r>
          </w:p>
        </w:tc>
      </w:tr>
      <w:tr w:rsidR="00110FE9" w:rsidRPr="00110FE9" w14:paraId="46F482AD"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726BFD9" w14:textId="77777777" w:rsidR="00110FE9" w:rsidRPr="00110FE9" w:rsidRDefault="00110FE9" w:rsidP="00110FE9">
            <w:pPr>
              <w:outlineLvl w:val="6"/>
              <w:rPr>
                <w:color w:val="000000"/>
                <w:sz w:val="20"/>
                <w:szCs w:val="20"/>
              </w:rPr>
            </w:pPr>
            <w:r w:rsidRPr="00110FE9">
              <w:rPr>
                <w:color w:val="000000"/>
                <w:sz w:val="20"/>
                <w:szCs w:val="20"/>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hideMark/>
          </w:tcPr>
          <w:p w14:paraId="649AAAD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C97FC9A"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DC27046"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7759D61D" w14:textId="77777777" w:rsidR="00110FE9" w:rsidRPr="00110FE9" w:rsidRDefault="00110FE9" w:rsidP="00110FE9">
            <w:pPr>
              <w:jc w:val="center"/>
              <w:outlineLvl w:val="6"/>
              <w:rPr>
                <w:color w:val="000000"/>
                <w:sz w:val="20"/>
                <w:szCs w:val="20"/>
              </w:rPr>
            </w:pPr>
            <w:r w:rsidRPr="00110FE9">
              <w:rPr>
                <w:color w:val="000000"/>
                <w:sz w:val="20"/>
                <w:szCs w:val="20"/>
              </w:rPr>
              <w:t>1400320020</w:t>
            </w:r>
          </w:p>
        </w:tc>
        <w:tc>
          <w:tcPr>
            <w:tcW w:w="357" w:type="pct"/>
            <w:tcBorders>
              <w:top w:val="nil"/>
              <w:left w:val="nil"/>
              <w:bottom w:val="single" w:sz="4" w:space="0" w:color="000000"/>
              <w:right w:val="single" w:sz="4" w:space="0" w:color="000000"/>
            </w:tcBorders>
            <w:shd w:val="clear" w:color="auto" w:fill="auto"/>
            <w:noWrap/>
            <w:hideMark/>
          </w:tcPr>
          <w:p w14:paraId="4C780893" w14:textId="77777777" w:rsidR="00110FE9" w:rsidRPr="00110FE9" w:rsidRDefault="00110FE9" w:rsidP="00110FE9">
            <w:pPr>
              <w:jc w:val="center"/>
              <w:outlineLvl w:val="6"/>
              <w:rPr>
                <w:color w:val="000000"/>
                <w:sz w:val="20"/>
                <w:szCs w:val="20"/>
              </w:rPr>
            </w:pPr>
            <w:r w:rsidRPr="00110FE9">
              <w:rPr>
                <w:color w:val="000000"/>
                <w:sz w:val="20"/>
                <w:szCs w:val="20"/>
              </w:rPr>
              <w:t>800</w:t>
            </w:r>
          </w:p>
        </w:tc>
        <w:tc>
          <w:tcPr>
            <w:tcW w:w="601" w:type="pct"/>
            <w:tcBorders>
              <w:top w:val="nil"/>
              <w:left w:val="nil"/>
              <w:bottom w:val="single" w:sz="4" w:space="0" w:color="000000"/>
              <w:right w:val="single" w:sz="4" w:space="0" w:color="000000"/>
            </w:tcBorders>
            <w:shd w:val="clear" w:color="auto" w:fill="auto"/>
            <w:noWrap/>
            <w:hideMark/>
          </w:tcPr>
          <w:p w14:paraId="33EDDAED" w14:textId="77777777" w:rsidR="00110FE9" w:rsidRPr="00110FE9" w:rsidRDefault="00110FE9" w:rsidP="00110FE9">
            <w:pPr>
              <w:jc w:val="right"/>
              <w:outlineLvl w:val="6"/>
              <w:rPr>
                <w:color w:val="000000"/>
                <w:sz w:val="20"/>
                <w:szCs w:val="20"/>
              </w:rPr>
            </w:pPr>
            <w:r w:rsidRPr="00110FE9">
              <w:rPr>
                <w:color w:val="000000"/>
                <w:sz w:val="20"/>
                <w:szCs w:val="20"/>
              </w:rPr>
              <w:t>50 000,00</w:t>
            </w:r>
          </w:p>
        </w:tc>
      </w:tr>
      <w:tr w:rsidR="00110FE9" w:rsidRPr="00110FE9" w14:paraId="3021BF8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D45F2C0" w14:textId="77777777" w:rsidR="00110FE9" w:rsidRPr="00110FE9" w:rsidRDefault="00110FE9" w:rsidP="00110FE9">
            <w:pPr>
              <w:outlineLvl w:val="6"/>
              <w:rPr>
                <w:color w:val="000000"/>
                <w:sz w:val="20"/>
                <w:szCs w:val="20"/>
              </w:rPr>
            </w:pPr>
            <w:r w:rsidRPr="00110FE9">
              <w:rPr>
                <w:color w:val="000000"/>
                <w:sz w:val="20"/>
                <w:szCs w:val="20"/>
              </w:rPr>
              <w:t>Мероприятия в области жилищно-коммунального хозяйства</w:t>
            </w:r>
          </w:p>
        </w:tc>
        <w:tc>
          <w:tcPr>
            <w:tcW w:w="460" w:type="pct"/>
            <w:tcBorders>
              <w:top w:val="nil"/>
              <w:left w:val="nil"/>
              <w:bottom w:val="single" w:sz="4" w:space="0" w:color="000000"/>
              <w:right w:val="single" w:sz="4" w:space="0" w:color="000000"/>
            </w:tcBorders>
            <w:shd w:val="clear" w:color="auto" w:fill="auto"/>
            <w:noWrap/>
            <w:hideMark/>
          </w:tcPr>
          <w:p w14:paraId="6F7E89A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4741765"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4B27966"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5DE8139F" w14:textId="77777777" w:rsidR="00110FE9" w:rsidRPr="00110FE9" w:rsidRDefault="00110FE9" w:rsidP="00110FE9">
            <w:pPr>
              <w:jc w:val="center"/>
              <w:outlineLvl w:val="6"/>
              <w:rPr>
                <w:color w:val="000000"/>
                <w:sz w:val="20"/>
                <w:szCs w:val="20"/>
              </w:rPr>
            </w:pPr>
            <w:r w:rsidRPr="00110FE9">
              <w:rPr>
                <w:color w:val="000000"/>
                <w:sz w:val="20"/>
                <w:szCs w:val="20"/>
              </w:rPr>
              <w:t>1400321460</w:t>
            </w:r>
          </w:p>
        </w:tc>
        <w:tc>
          <w:tcPr>
            <w:tcW w:w="357" w:type="pct"/>
            <w:tcBorders>
              <w:top w:val="nil"/>
              <w:left w:val="nil"/>
              <w:bottom w:val="single" w:sz="4" w:space="0" w:color="000000"/>
              <w:right w:val="single" w:sz="4" w:space="0" w:color="000000"/>
            </w:tcBorders>
            <w:shd w:val="clear" w:color="auto" w:fill="auto"/>
            <w:noWrap/>
            <w:hideMark/>
          </w:tcPr>
          <w:p w14:paraId="2B45A53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9E0CCE9" w14:textId="77777777" w:rsidR="00110FE9" w:rsidRPr="00110FE9" w:rsidRDefault="00110FE9" w:rsidP="00110FE9">
            <w:pPr>
              <w:jc w:val="right"/>
              <w:outlineLvl w:val="6"/>
              <w:rPr>
                <w:color w:val="000000"/>
                <w:sz w:val="20"/>
                <w:szCs w:val="20"/>
              </w:rPr>
            </w:pPr>
            <w:r w:rsidRPr="00110FE9">
              <w:rPr>
                <w:color w:val="000000"/>
                <w:sz w:val="20"/>
                <w:szCs w:val="20"/>
              </w:rPr>
              <w:t>7 099 386,13</w:t>
            </w:r>
          </w:p>
        </w:tc>
      </w:tr>
      <w:tr w:rsidR="00110FE9" w:rsidRPr="00110FE9" w14:paraId="6CB6C99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9BCFFA0"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2A75A5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941A4CD"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65C4D94"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6E18EFF8" w14:textId="77777777" w:rsidR="00110FE9" w:rsidRPr="00110FE9" w:rsidRDefault="00110FE9" w:rsidP="00110FE9">
            <w:pPr>
              <w:jc w:val="center"/>
              <w:outlineLvl w:val="6"/>
              <w:rPr>
                <w:color w:val="000000"/>
                <w:sz w:val="20"/>
                <w:szCs w:val="20"/>
              </w:rPr>
            </w:pPr>
            <w:r w:rsidRPr="00110FE9">
              <w:rPr>
                <w:color w:val="000000"/>
                <w:sz w:val="20"/>
                <w:szCs w:val="20"/>
              </w:rPr>
              <w:t>1400321460</w:t>
            </w:r>
          </w:p>
        </w:tc>
        <w:tc>
          <w:tcPr>
            <w:tcW w:w="357" w:type="pct"/>
            <w:tcBorders>
              <w:top w:val="nil"/>
              <w:left w:val="nil"/>
              <w:bottom w:val="single" w:sz="4" w:space="0" w:color="000000"/>
              <w:right w:val="single" w:sz="4" w:space="0" w:color="000000"/>
            </w:tcBorders>
            <w:shd w:val="clear" w:color="auto" w:fill="auto"/>
            <w:noWrap/>
            <w:hideMark/>
          </w:tcPr>
          <w:p w14:paraId="4DBAE8B1"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67DA1D9" w14:textId="77777777" w:rsidR="00110FE9" w:rsidRPr="00110FE9" w:rsidRDefault="00110FE9" w:rsidP="00110FE9">
            <w:pPr>
              <w:jc w:val="right"/>
              <w:outlineLvl w:val="6"/>
              <w:rPr>
                <w:color w:val="000000"/>
                <w:sz w:val="20"/>
                <w:szCs w:val="20"/>
              </w:rPr>
            </w:pPr>
            <w:r w:rsidRPr="00110FE9">
              <w:rPr>
                <w:color w:val="000000"/>
                <w:sz w:val="20"/>
                <w:szCs w:val="20"/>
              </w:rPr>
              <w:t>7 099 386,13</w:t>
            </w:r>
          </w:p>
        </w:tc>
      </w:tr>
      <w:tr w:rsidR="00110FE9" w:rsidRPr="00110FE9" w14:paraId="54D0767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B616653" w14:textId="77777777" w:rsidR="00110FE9" w:rsidRPr="00110FE9" w:rsidRDefault="00110FE9" w:rsidP="00110FE9">
            <w:pPr>
              <w:outlineLvl w:val="5"/>
              <w:rPr>
                <w:color w:val="000000"/>
                <w:sz w:val="20"/>
                <w:szCs w:val="20"/>
              </w:rPr>
            </w:pPr>
            <w:r w:rsidRPr="00110FE9">
              <w:rPr>
                <w:color w:val="000000"/>
                <w:sz w:val="20"/>
                <w:szCs w:val="20"/>
              </w:rPr>
              <w:t>Благоустройство</w:t>
            </w:r>
          </w:p>
        </w:tc>
        <w:tc>
          <w:tcPr>
            <w:tcW w:w="460" w:type="pct"/>
            <w:tcBorders>
              <w:top w:val="nil"/>
              <w:left w:val="nil"/>
              <w:bottom w:val="single" w:sz="4" w:space="0" w:color="000000"/>
              <w:right w:val="single" w:sz="4" w:space="0" w:color="000000"/>
            </w:tcBorders>
            <w:shd w:val="clear" w:color="auto" w:fill="auto"/>
            <w:noWrap/>
            <w:hideMark/>
          </w:tcPr>
          <w:p w14:paraId="229F5359"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54D44F6"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05B8416"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1E6F6FE"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49E2E30"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35EBEF4" w14:textId="77777777" w:rsidR="00110FE9" w:rsidRPr="00110FE9" w:rsidRDefault="00110FE9" w:rsidP="00110FE9">
            <w:pPr>
              <w:jc w:val="right"/>
              <w:outlineLvl w:val="5"/>
              <w:rPr>
                <w:color w:val="000000"/>
                <w:sz w:val="20"/>
                <w:szCs w:val="20"/>
              </w:rPr>
            </w:pPr>
            <w:r w:rsidRPr="00110FE9">
              <w:rPr>
                <w:color w:val="000000"/>
                <w:sz w:val="20"/>
                <w:szCs w:val="20"/>
              </w:rPr>
              <w:t>28 182 729,62</w:t>
            </w:r>
          </w:p>
        </w:tc>
      </w:tr>
      <w:tr w:rsidR="00110FE9" w:rsidRPr="00110FE9" w14:paraId="40D4199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C5DE602"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94DC3B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7599639"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22E4EDA3"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37D5364" w14:textId="77777777" w:rsidR="00110FE9" w:rsidRPr="00110FE9" w:rsidRDefault="00110FE9" w:rsidP="00110FE9">
            <w:pPr>
              <w:jc w:val="center"/>
              <w:outlineLvl w:val="6"/>
              <w:rPr>
                <w:color w:val="000000"/>
                <w:sz w:val="20"/>
                <w:szCs w:val="20"/>
              </w:rPr>
            </w:pPr>
            <w:r w:rsidRPr="00110FE9">
              <w:rPr>
                <w:color w:val="000000"/>
                <w:sz w:val="20"/>
                <w:szCs w:val="20"/>
              </w:rPr>
              <w:t>1400000000</w:t>
            </w:r>
          </w:p>
        </w:tc>
        <w:tc>
          <w:tcPr>
            <w:tcW w:w="357" w:type="pct"/>
            <w:tcBorders>
              <w:top w:val="nil"/>
              <w:left w:val="nil"/>
              <w:bottom w:val="single" w:sz="4" w:space="0" w:color="000000"/>
              <w:right w:val="single" w:sz="4" w:space="0" w:color="000000"/>
            </w:tcBorders>
            <w:shd w:val="clear" w:color="auto" w:fill="auto"/>
            <w:noWrap/>
            <w:hideMark/>
          </w:tcPr>
          <w:p w14:paraId="39F5009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7256659" w14:textId="77777777" w:rsidR="00110FE9" w:rsidRPr="00110FE9" w:rsidRDefault="00110FE9" w:rsidP="00110FE9">
            <w:pPr>
              <w:jc w:val="right"/>
              <w:outlineLvl w:val="6"/>
              <w:rPr>
                <w:color w:val="000000"/>
                <w:sz w:val="20"/>
                <w:szCs w:val="20"/>
              </w:rPr>
            </w:pPr>
            <w:r w:rsidRPr="00110FE9">
              <w:rPr>
                <w:color w:val="000000"/>
                <w:sz w:val="20"/>
                <w:szCs w:val="20"/>
              </w:rPr>
              <w:t>27 202 729,62</w:t>
            </w:r>
          </w:p>
        </w:tc>
      </w:tr>
      <w:tr w:rsidR="00110FE9" w:rsidRPr="00110FE9" w14:paraId="4B7D40F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3E72EC5"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Повышение уровня благоустроенности территории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76F9FEC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FAFEF82"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4B84388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A7A4979" w14:textId="77777777" w:rsidR="00110FE9" w:rsidRPr="00110FE9" w:rsidRDefault="00110FE9" w:rsidP="00110FE9">
            <w:pPr>
              <w:jc w:val="center"/>
              <w:outlineLvl w:val="6"/>
              <w:rPr>
                <w:color w:val="000000"/>
                <w:sz w:val="20"/>
                <w:szCs w:val="20"/>
              </w:rPr>
            </w:pPr>
            <w:r w:rsidRPr="00110FE9">
              <w:rPr>
                <w:color w:val="000000"/>
                <w:sz w:val="20"/>
                <w:szCs w:val="20"/>
              </w:rPr>
              <w:t>1400100000</w:t>
            </w:r>
          </w:p>
        </w:tc>
        <w:tc>
          <w:tcPr>
            <w:tcW w:w="357" w:type="pct"/>
            <w:tcBorders>
              <w:top w:val="nil"/>
              <w:left w:val="nil"/>
              <w:bottom w:val="single" w:sz="4" w:space="0" w:color="000000"/>
              <w:right w:val="single" w:sz="4" w:space="0" w:color="000000"/>
            </w:tcBorders>
            <w:shd w:val="clear" w:color="auto" w:fill="auto"/>
            <w:noWrap/>
            <w:hideMark/>
          </w:tcPr>
          <w:p w14:paraId="30616F0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4EDA26F" w14:textId="77777777" w:rsidR="00110FE9" w:rsidRPr="00110FE9" w:rsidRDefault="00110FE9" w:rsidP="00110FE9">
            <w:pPr>
              <w:jc w:val="right"/>
              <w:outlineLvl w:val="6"/>
              <w:rPr>
                <w:color w:val="000000"/>
                <w:sz w:val="20"/>
                <w:szCs w:val="20"/>
              </w:rPr>
            </w:pPr>
            <w:r w:rsidRPr="00110FE9">
              <w:rPr>
                <w:color w:val="000000"/>
                <w:sz w:val="20"/>
                <w:szCs w:val="20"/>
              </w:rPr>
              <w:t>27 202 729,62</w:t>
            </w:r>
          </w:p>
        </w:tc>
      </w:tr>
      <w:tr w:rsidR="00110FE9" w:rsidRPr="00110FE9" w14:paraId="447F1BCB"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F31DF88" w14:textId="77777777" w:rsidR="00110FE9" w:rsidRPr="00110FE9" w:rsidRDefault="00110FE9" w:rsidP="00110FE9">
            <w:pPr>
              <w:outlineLvl w:val="6"/>
              <w:rPr>
                <w:color w:val="000000"/>
                <w:sz w:val="20"/>
                <w:szCs w:val="20"/>
              </w:rPr>
            </w:pPr>
            <w:r w:rsidRPr="00110FE9">
              <w:rPr>
                <w:color w:val="000000"/>
                <w:sz w:val="20"/>
                <w:szCs w:val="20"/>
              </w:rPr>
              <w:t>Уличное освещение</w:t>
            </w:r>
          </w:p>
        </w:tc>
        <w:tc>
          <w:tcPr>
            <w:tcW w:w="460" w:type="pct"/>
            <w:tcBorders>
              <w:top w:val="nil"/>
              <w:left w:val="nil"/>
              <w:bottom w:val="single" w:sz="4" w:space="0" w:color="000000"/>
              <w:right w:val="single" w:sz="4" w:space="0" w:color="000000"/>
            </w:tcBorders>
            <w:shd w:val="clear" w:color="auto" w:fill="auto"/>
            <w:noWrap/>
            <w:hideMark/>
          </w:tcPr>
          <w:p w14:paraId="575926C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232110A"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25C47790"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D2B9B5C" w14:textId="77777777" w:rsidR="00110FE9" w:rsidRPr="00110FE9" w:rsidRDefault="00110FE9" w:rsidP="00110FE9">
            <w:pPr>
              <w:jc w:val="center"/>
              <w:outlineLvl w:val="6"/>
              <w:rPr>
                <w:color w:val="000000"/>
                <w:sz w:val="20"/>
                <w:szCs w:val="20"/>
              </w:rPr>
            </w:pPr>
            <w:r w:rsidRPr="00110FE9">
              <w:rPr>
                <w:color w:val="000000"/>
                <w:sz w:val="20"/>
                <w:szCs w:val="20"/>
              </w:rPr>
              <w:t>1400121400</w:t>
            </w:r>
          </w:p>
        </w:tc>
        <w:tc>
          <w:tcPr>
            <w:tcW w:w="357" w:type="pct"/>
            <w:tcBorders>
              <w:top w:val="nil"/>
              <w:left w:val="nil"/>
              <w:bottom w:val="single" w:sz="4" w:space="0" w:color="000000"/>
              <w:right w:val="single" w:sz="4" w:space="0" w:color="000000"/>
            </w:tcBorders>
            <w:shd w:val="clear" w:color="auto" w:fill="auto"/>
            <w:noWrap/>
            <w:hideMark/>
          </w:tcPr>
          <w:p w14:paraId="0CF426A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D7B0BC4" w14:textId="77777777" w:rsidR="00110FE9" w:rsidRPr="00110FE9" w:rsidRDefault="00110FE9" w:rsidP="00110FE9">
            <w:pPr>
              <w:jc w:val="right"/>
              <w:outlineLvl w:val="6"/>
              <w:rPr>
                <w:color w:val="000000"/>
                <w:sz w:val="20"/>
                <w:szCs w:val="20"/>
              </w:rPr>
            </w:pPr>
            <w:r w:rsidRPr="00110FE9">
              <w:rPr>
                <w:color w:val="000000"/>
                <w:sz w:val="20"/>
                <w:szCs w:val="20"/>
              </w:rPr>
              <w:t>7 796 316,99</w:t>
            </w:r>
          </w:p>
        </w:tc>
      </w:tr>
      <w:tr w:rsidR="00110FE9" w:rsidRPr="00110FE9" w14:paraId="495AE19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B5A206C"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B9ABBBB"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A20CF5F"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7C05292"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82C6375" w14:textId="77777777" w:rsidR="00110FE9" w:rsidRPr="00110FE9" w:rsidRDefault="00110FE9" w:rsidP="00110FE9">
            <w:pPr>
              <w:jc w:val="center"/>
              <w:outlineLvl w:val="5"/>
              <w:rPr>
                <w:color w:val="000000"/>
                <w:sz w:val="20"/>
                <w:szCs w:val="20"/>
              </w:rPr>
            </w:pPr>
            <w:r w:rsidRPr="00110FE9">
              <w:rPr>
                <w:color w:val="000000"/>
                <w:sz w:val="20"/>
                <w:szCs w:val="20"/>
              </w:rPr>
              <w:t>1400121400</w:t>
            </w:r>
          </w:p>
        </w:tc>
        <w:tc>
          <w:tcPr>
            <w:tcW w:w="357" w:type="pct"/>
            <w:tcBorders>
              <w:top w:val="nil"/>
              <w:left w:val="nil"/>
              <w:bottom w:val="single" w:sz="4" w:space="0" w:color="000000"/>
              <w:right w:val="single" w:sz="4" w:space="0" w:color="000000"/>
            </w:tcBorders>
            <w:shd w:val="clear" w:color="auto" w:fill="auto"/>
            <w:noWrap/>
            <w:hideMark/>
          </w:tcPr>
          <w:p w14:paraId="59F07717"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915834C" w14:textId="77777777" w:rsidR="00110FE9" w:rsidRPr="00110FE9" w:rsidRDefault="00110FE9" w:rsidP="00110FE9">
            <w:pPr>
              <w:jc w:val="right"/>
              <w:outlineLvl w:val="5"/>
              <w:rPr>
                <w:color w:val="000000"/>
                <w:sz w:val="20"/>
                <w:szCs w:val="20"/>
              </w:rPr>
            </w:pPr>
            <w:r w:rsidRPr="00110FE9">
              <w:rPr>
                <w:color w:val="000000"/>
                <w:sz w:val="20"/>
                <w:szCs w:val="20"/>
              </w:rPr>
              <w:t>7 796 316,99</w:t>
            </w:r>
          </w:p>
        </w:tc>
      </w:tr>
      <w:tr w:rsidR="00110FE9" w:rsidRPr="00110FE9" w14:paraId="3A06D93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E8C1AF8" w14:textId="77777777" w:rsidR="00110FE9" w:rsidRPr="00110FE9" w:rsidRDefault="00110FE9" w:rsidP="00110FE9">
            <w:pPr>
              <w:outlineLvl w:val="6"/>
              <w:rPr>
                <w:color w:val="000000"/>
                <w:sz w:val="20"/>
                <w:szCs w:val="20"/>
              </w:rPr>
            </w:pPr>
            <w:r w:rsidRPr="00110FE9">
              <w:rPr>
                <w:color w:val="000000"/>
                <w:sz w:val="20"/>
                <w:szCs w:val="20"/>
              </w:rPr>
              <w:t>Озеленение</w:t>
            </w:r>
          </w:p>
        </w:tc>
        <w:tc>
          <w:tcPr>
            <w:tcW w:w="460" w:type="pct"/>
            <w:tcBorders>
              <w:top w:val="nil"/>
              <w:left w:val="nil"/>
              <w:bottom w:val="single" w:sz="4" w:space="0" w:color="000000"/>
              <w:right w:val="single" w:sz="4" w:space="0" w:color="000000"/>
            </w:tcBorders>
            <w:shd w:val="clear" w:color="auto" w:fill="auto"/>
            <w:noWrap/>
            <w:hideMark/>
          </w:tcPr>
          <w:p w14:paraId="1FF364C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76DE11C"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2D61DF91"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ECA82D6" w14:textId="77777777" w:rsidR="00110FE9" w:rsidRPr="00110FE9" w:rsidRDefault="00110FE9" w:rsidP="00110FE9">
            <w:pPr>
              <w:jc w:val="center"/>
              <w:outlineLvl w:val="6"/>
              <w:rPr>
                <w:color w:val="000000"/>
                <w:sz w:val="20"/>
                <w:szCs w:val="20"/>
              </w:rPr>
            </w:pPr>
            <w:r w:rsidRPr="00110FE9">
              <w:rPr>
                <w:color w:val="000000"/>
                <w:sz w:val="20"/>
                <w:szCs w:val="20"/>
              </w:rPr>
              <w:t>1400121420</w:t>
            </w:r>
          </w:p>
        </w:tc>
        <w:tc>
          <w:tcPr>
            <w:tcW w:w="357" w:type="pct"/>
            <w:tcBorders>
              <w:top w:val="nil"/>
              <w:left w:val="nil"/>
              <w:bottom w:val="single" w:sz="4" w:space="0" w:color="000000"/>
              <w:right w:val="single" w:sz="4" w:space="0" w:color="000000"/>
            </w:tcBorders>
            <w:shd w:val="clear" w:color="auto" w:fill="auto"/>
            <w:noWrap/>
            <w:hideMark/>
          </w:tcPr>
          <w:p w14:paraId="5A0A185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053CDB1" w14:textId="77777777" w:rsidR="00110FE9" w:rsidRPr="00110FE9" w:rsidRDefault="00110FE9" w:rsidP="00110FE9">
            <w:pPr>
              <w:jc w:val="right"/>
              <w:outlineLvl w:val="6"/>
              <w:rPr>
                <w:color w:val="000000"/>
                <w:sz w:val="20"/>
                <w:szCs w:val="20"/>
              </w:rPr>
            </w:pPr>
            <w:r w:rsidRPr="00110FE9">
              <w:rPr>
                <w:color w:val="000000"/>
                <w:sz w:val="20"/>
                <w:szCs w:val="20"/>
              </w:rPr>
              <w:t>850 000,00</w:t>
            </w:r>
          </w:p>
        </w:tc>
      </w:tr>
      <w:tr w:rsidR="00110FE9" w:rsidRPr="00110FE9" w14:paraId="257099D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3C7EB9F"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7A7080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DEBE981"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E69E87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007AE3E" w14:textId="77777777" w:rsidR="00110FE9" w:rsidRPr="00110FE9" w:rsidRDefault="00110FE9" w:rsidP="00110FE9">
            <w:pPr>
              <w:jc w:val="center"/>
              <w:outlineLvl w:val="6"/>
              <w:rPr>
                <w:color w:val="000000"/>
                <w:sz w:val="20"/>
                <w:szCs w:val="20"/>
              </w:rPr>
            </w:pPr>
            <w:r w:rsidRPr="00110FE9">
              <w:rPr>
                <w:color w:val="000000"/>
                <w:sz w:val="20"/>
                <w:szCs w:val="20"/>
              </w:rPr>
              <w:t>1400121420</w:t>
            </w:r>
          </w:p>
        </w:tc>
        <w:tc>
          <w:tcPr>
            <w:tcW w:w="357" w:type="pct"/>
            <w:tcBorders>
              <w:top w:val="nil"/>
              <w:left w:val="nil"/>
              <w:bottom w:val="single" w:sz="4" w:space="0" w:color="000000"/>
              <w:right w:val="single" w:sz="4" w:space="0" w:color="000000"/>
            </w:tcBorders>
            <w:shd w:val="clear" w:color="auto" w:fill="auto"/>
            <w:noWrap/>
            <w:hideMark/>
          </w:tcPr>
          <w:p w14:paraId="61B43CEA"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A91C648" w14:textId="77777777" w:rsidR="00110FE9" w:rsidRPr="00110FE9" w:rsidRDefault="00110FE9" w:rsidP="00110FE9">
            <w:pPr>
              <w:jc w:val="right"/>
              <w:outlineLvl w:val="6"/>
              <w:rPr>
                <w:color w:val="000000"/>
                <w:sz w:val="20"/>
                <w:szCs w:val="20"/>
              </w:rPr>
            </w:pPr>
            <w:r w:rsidRPr="00110FE9">
              <w:rPr>
                <w:color w:val="000000"/>
                <w:sz w:val="20"/>
                <w:szCs w:val="20"/>
              </w:rPr>
              <w:t>850 000,00</w:t>
            </w:r>
          </w:p>
        </w:tc>
      </w:tr>
      <w:tr w:rsidR="00110FE9" w:rsidRPr="00110FE9" w14:paraId="2D345BC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BCB87BA" w14:textId="77777777" w:rsidR="00110FE9" w:rsidRPr="00110FE9" w:rsidRDefault="00110FE9" w:rsidP="00110FE9">
            <w:pPr>
              <w:outlineLvl w:val="6"/>
              <w:rPr>
                <w:color w:val="000000"/>
                <w:sz w:val="20"/>
                <w:szCs w:val="20"/>
              </w:rPr>
            </w:pPr>
            <w:r w:rsidRPr="00110FE9">
              <w:rPr>
                <w:color w:val="000000"/>
                <w:sz w:val="20"/>
                <w:szCs w:val="20"/>
              </w:rPr>
              <w:t>Организация и содержание мест захоронения</w:t>
            </w:r>
          </w:p>
        </w:tc>
        <w:tc>
          <w:tcPr>
            <w:tcW w:w="460" w:type="pct"/>
            <w:tcBorders>
              <w:top w:val="nil"/>
              <w:left w:val="nil"/>
              <w:bottom w:val="single" w:sz="4" w:space="0" w:color="000000"/>
              <w:right w:val="single" w:sz="4" w:space="0" w:color="000000"/>
            </w:tcBorders>
            <w:shd w:val="clear" w:color="auto" w:fill="auto"/>
            <w:noWrap/>
            <w:hideMark/>
          </w:tcPr>
          <w:p w14:paraId="7A22DF9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6E93306"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B572E71"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A9D86E8" w14:textId="77777777" w:rsidR="00110FE9" w:rsidRPr="00110FE9" w:rsidRDefault="00110FE9" w:rsidP="00110FE9">
            <w:pPr>
              <w:jc w:val="center"/>
              <w:outlineLvl w:val="6"/>
              <w:rPr>
                <w:color w:val="000000"/>
                <w:sz w:val="20"/>
                <w:szCs w:val="20"/>
              </w:rPr>
            </w:pPr>
            <w:r w:rsidRPr="00110FE9">
              <w:rPr>
                <w:color w:val="000000"/>
                <w:sz w:val="20"/>
                <w:szCs w:val="20"/>
              </w:rPr>
              <w:t>1400121430</w:t>
            </w:r>
          </w:p>
        </w:tc>
        <w:tc>
          <w:tcPr>
            <w:tcW w:w="357" w:type="pct"/>
            <w:tcBorders>
              <w:top w:val="nil"/>
              <w:left w:val="nil"/>
              <w:bottom w:val="single" w:sz="4" w:space="0" w:color="000000"/>
              <w:right w:val="single" w:sz="4" w:space="0" w:color="000000"/>
            </w:tcBorders>
            <w:shd w:val="clear" w:color="auto" w:fill="auto"/>
            <w:noWrap/>
            <w:hideMark/>
          </w:tcPr>
          <w:p w14:paraId="484D54A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9B5C430" w14:textId="77777777" w:rsidR="00110FE9" w:rsidRPr="00110FE9" w:rsidRDefault="00110FE9" w:rsidP="00110FE9">
            <w:pPr>
              <w:jc w:val="right"/>
              <w:outlineLvl w:val="6"/>
              <w:rPr>
                <w:color w:val="000000"/>
                <w:sz w:val="20"/>
                <w:szCs w:val="20"/>
              </w:rPr>
            </w:pPr>
            <w:r w:rsidRPr="00110FE9">
              <w:rPr>
                <w:color w:val="000000"/>
                <w:sz w:val="20"/>
                <w:szCs w:val="20"/>
              </w:rPr>
              <w:t>1 376 696,63</w:t>
            </w:r>
          </w:p>
        </w:tc>
      </w:tr>
      <w:tr w:rsidR="00110FE9" w:rsidRPr="00110FE9" w14:paraId="33DE934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CB0A752"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00FD51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A6DFD09"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89138E2"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63FFE2F" w14:textId="77777777" w:rsidR="00110FE9" w:rsidRPr="00110FE9" w:rsidRDefault="00110FE9" w:rsidP="00110FE9">
            <w:pPr>
              <w:jc w:val="center"/>
              <w:outlineLvl w:val="6"/>
              <w:rPr>
                <w:color w:val="000000"/>
                <w:sz w:val="20"/>
                <w:szCs w:val="20"/>
              </w:rPr>
            </w:pPr>
            <w:r w:rsidRPr="00110FE9">
              <w:rPr>
                <w:color w:val="000000"/>
                <w:sz w:val="20"/>
                <w:szCs w:val="20"/>
              </w:rPr>
              <w:t>1400121430</w:t>
            </w:r>
          </w:p>
        </w:tc>
        <w:tc>
          <w:tcPr>
            <w:tcW w:w="357" w:type="pct"/>
            <w:tcBorders>
              <w:top w:val="nil"/>
              <w:left w:val="nil"/>
              <w:bottom w:val="single" w:sz="4" w:space="0" w:color="000000"/>
              <w:right w:val="single" w:sz="4" w:space="0" w:color="000000"/>
            </w:tcBorders>
            <w:shd w:val="clear" w:color="auto" w:fill="auto"/>
            <w:noWrap/>
            <w:hideMark/>
          </w:tcPr>
          <w:p w14:paraId="300720E0"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C84F603" w14:textId="77777777" w:rsidR="00110FE9" w:rsidRPr="00110FE9" w:rsidRDefault="00110FE9" w:rsidP="00110FE9">
            <w:pPr>
              <w:jc w:val="right"/>
              <w:outlineLvl w:val="6"/>
              <w:rPr>
                <w:color w:val="000000"/>
                <w:sz w:val="20"/>
                <w:szCs w:val="20"/>
              </w:rPr>
            </w:pPr>
            <w:r w:rsidRPr="00110FE9">
              <w:rPr>
                <w:color w:val="000000"/>
                <w:sz w:val="20"/>
                <w:szCs w:val="20"/>
              </w:rPr>
              <w:t>1 376 696,63</w:t>
            </w:r>
          </w:p>
        </w:tc>
      </w:tr>
      <w:tr w:rsidR="00110FE9" w:rsidRPr="00110FE9" w14:paraId="5649DD25"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CC3E6FF" w14:textId="77777777" w:rsidR="00110FE9" w:rsidRPr="00110FE9" w:rsidRDefault="00110FE9" w:rsidP="00110FE9">
            <w:pPr>
              <w:outlineLvl w:val="6"/>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0281C24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7078240"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61CA447"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3D6E5CD" w14:textId="77777777" w:rsidR="00110FE9" w:rsidRPr="00110FE9" w:rsidRDefault="00110FE9" w:rsidP="00110FE9">
            <w:pPr>
              <w:jc w:val="center"/>
              <w:outlineLvl w:val="6"/>
              <w:rPr>
                <w:color w:val="000000"/>
                <w:sz w:val="20"/>
                <w:szCs w:val="20"/>
              </w:rPr>
            </w:pPr>
            <w:r w:rsidRPr="00110FE9">
              <w:rPr>
                <w:color w:val="000000"/>
                <w:sz w:val="20"/>
                <w:szCs w:val="20"/>
              </w:rPr>
              <w:t>1400129990</w:t>
            </w:r>
          </w:p>
        </w:tc>
        <w:tc>
          <w:tcPr>
            <w:tcW w:w="357" w:type="pct"/>
            <w:tcBorders>
              <w:top w:val="nil"/>
              <w:left w:val="nil"/>
              <w:bottom w:val="single" w:sz="4" w:space="0" w:color="000000"/>
              <w:right w:val="single" w:sz="4" w:space="0" w:color="000000"/>
            </w:tcBorders>
            <w:shd w:val="clear" w:color="auto" w:fill="auto"/>
            <w:noWrap/>
            <w:hideMark/>
          </w:tcPr>
          <w:p w14:paraId="363AB12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4AC0509" w14:textId="77777777" w:rsidR="00110FE9" w:rsidRPr="00110FE9" w:rsidRDefault="00110FE9" w:rsidP="00110FE9">
            <w:pPr>
              <w:jc w:val="right"/>
              <w:outlineLvl w:val="6"/>
              <w:rPr>
                <w:color w:val="000000"/>
                <w:sz w:val="20"/>
                <w:szCs w:val="20"/>
              </w:rPr>
            </w:pPr>
            <w:r w:rsidRPr="00110FE9">
              <w:rPr>
                <w:color w:val="000000"/>
                <w:sz w:val="20"/>
                <w:szCs w:val="20"/>
              </w:rPr>
              <w:t>17 179 716,00</w:t>
            </w:r>
          </w:p>
        </w:tc>
      </w:tr>
      <w:tr w:rsidR="00110FE9" w:rsidRPr="00110FE9" w14:paraId="7B1B130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AB5BB17"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58D75BB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8E646B5"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53375A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2366B93" w14:textId="77777777" w:rsidR="00110FE9" w:rsidRPr="00110FE9" w:rsidRDefault="00110FE9" w:rsidP="00110FE9">
            <w:pPr>
              <w:jc w:val="center"/>
              <w:outlineLvl w:val="6"/>
              <w:rPr>
                <w:color w:val="000000"/>
                <w:sz w:val="20"/>
                <w:szCs w:val="20"/>
              </w:rPr>
            </w:pPr>
            <w:r w:rsidRPr="00110FE9">
              <w:rPr>
                <w:color w:val="000000"/>
                <w:sz w:val="20"/>
                <w:szCs w:val="20"/>
              </w:rPr>
              <w:t>1400129990</w:t>
            </w:r>
          </w:p>
        </w:tc>
        <w:tc>
          <w:tcPr>
            <w:tcW w:w="357" w:type="pct"/>
            <w:tcBorders>
              <w:top w:val="nil"/>
              <w:left w:val="nil"/>
              <w:bottom w:val="single" w:sz="4" w:space="0" w:color="000000"/>
              <w:right w:val="single" w:sz="4" w:space="0" w:color="000000"/>
            </w:tcBorders>
            <w:shd w:val="clear" w:color="auto" w:fill="auto"/>
            <w:noWrap/>
            <w:hideMark/>
          </w:tcPr>
          <w:p w14:paraId="2CC9DEAA"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76FE7C3" w14:textId="77777777" w:rsidR="00110FE9" w:rsidRPr="00110FE9" w:rsidRDefault="00110FE9" w:rsidP="00110FE9">
            <w:pPr>
              <w:jc w:val="right"/>
              <w:outlineLvl w:val="6"/>
              <w:rPr>
                <w:color w:val="000000"/>
                <w:sz w:val="20"/>
                <w:szCs w:val="20"/>
              </w:rPr>
            </w:pPr>
            <w:r w:rsidRPr="00110FE9">
              <w:rPr>
                <w:color w:val="000000"/>
                <w:sz w:val="20"/>
                <w:szCs w:val="20"/>
              </w:rPr>
              <w:t>17 179 716,00</w:t>
            </w:r>
          </w:p>
        </w:tc>
      </w:tr>
      <w:tr w:rsidR="00110FE9" w:rsidRPr="00110FE9" w14:paraId="7E0DB36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8B60906"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A85136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E4649A8"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298499C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F0D63A1" w14:textId="77777777" w:rsidR="00110FE9" w:rsidRPr="00110FE9" w:rsidRDefault="00110FE9" w:rsidP="00110FE9">
            <w:pPr>
              <w:jc w:val="center"/>
              <w:outlineLvl w:val="6"/>
              <w:rPr>
                <w:color w:val="000000"/>
                <w:sz w:val="20"/>
                <w:szCs w:val="20"/>
              </w:rPr>
            </w:pPr>
            <w:r w:rsidRPr="00110FE9">
              <w:rPr>
                <w:color w:val="000000"/>
                <w:sz w:val="20"/>
                <w:szCs w:val="20"/>
              </w:rPr>
              <w:t>1800000000</w:t>
            </w:r>
          </w:p>
        </w:tc>
        <w:tc>
          <w:tcPr>
            <w:tcW w:w="357" w:type="pct"/>
            <w:tcBorders>
              <w:top w:val="nil"/>
              <w:left w:val="nil"/>
              <w:bottom w:val="single" w:sz="4" w:space="0" w:color="000000"/>
              <w:right w:val="single" w:sz="4" w:space="0" w:color="000000"/>
            </w:tcBorders>
            <w:shd w:val="clear" w:color="auto" w:fill="auto"/>
            <w:noWrap/>
            <w:hideMark/>
          </w:tcPr>
          <w:p w14:paraId="1FB3F1A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54974AB" w14:textId="77777777" w:rsidR="00110FE9" w:rsidRPr="00110FE9" w:rsidRDefault="00110FE9" w:rsidP="00110FE9">
            <w:pPr>
              <w:jc w:val="right"/>
              <w:outlineLvl w:val="6"/>
              <w:rPr>
                <w:color w:val="000000"/>
                <w:sz w:val="20"/>
                <w:szCs w:val="20"/>
              </w:rPr>
            </w:pPr>
            <w:r w:rsidRPr="00110FE9">
              <w:rPr>
                <w:color w:val="000000"/>
                <w:sz w:val="20"/>
                <w:szCs w:val="20"/>
              </w:rPr>
              <w:t>980 000,00</w:t>
            </w:r>
          </w:p>
        </w:tc>
      </w:tr>
      <w:tr w:rsidR="00110FE9" w:rsidRPr="00110FE9" w14:paraId="6697A93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EA7D30D"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37587DC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8DD1B78"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573B9F0"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3B102E1" w14:textId="77777777" w:rsidR="00110FE9" w:rsidRPr="00110FE9" w:rsidRDefault="00110FE9" w:rsidP="00110FE9">
            <w:pPr>
              <w:jc w:val="center"/>
              <w:outlineLvl w:val="6"/>
              <w:rPr>
                <w:color w:val="000000"/>
                <w:sz w:val="20"/>
                <w:szCs w:val="20"/>
              </w:rPr>
            </w:pPr>
            <w:r w:rsidRPr="00110FE9">
              <w:rPr>
                <w:color w:val="000000"/>
                <w:sz w:val="20"/>
                <w:szCs w:val="20"/>
              </w:rPr>
              <w:t>1800000000</w:t>
            </w:r>
          </w:p>
        </w:tc>
        <w:tc>
          <w:tcPr>
            <w:tcW w:w="357" w:type="pct"/>
            <w:tcBorders>
              <w:top w:val="nil"/>
              <w:left w:val="nil"/>
              <w:bottom w:val="single" w:sz="4" w:space="0" w:color="000000"/>
              <w:right w:val="single" w:sz="4" w:space="0" w:color="000000"/>
            </w:tcBorders>
            <w:shd w:val="clear" w:color="auto" w:fill="auto"/>
            <w:noWrap/>
            <w:hideMark/>
          </w:tcPr>
          <w:p w14:paraId="28C851A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7F113F7" w14:textId="77777777" w:rsidR="00110FE9" w:rsidRPr="00110FE9" w:rsidRDefault="00110FE9" w:rsidP="00110FE9">
            <w:pPr>
              <w:jc w:val="right"/>
              <w:outlineLvl w:val="6"/>
              <w:rPr>
                <w:color w:val="000000"/>
                <w:sz w:val="20"/>
                <w:szCs w:val="20"/>
              </w:rPr>
            </w:pPr>
            <w:r w:rsidRPr="00110FE9">
              <w:rPr>
                <w:color w:val="000000"/>
                <w:sz w:val="20"/>
                <w:szCs w:val="20"/>
              </w:rPr>
              <w:t>580 000,00</w:t>
            </w:r>
          </w:p>
        </w:tc>
      </w:tr>
      <w:tr w:rsidR="00110FE9" w:rsidRPr="00110FE9" w14:paraId="49A6F01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343B5EA" w14:textId="6C20266D" w:rsidR="00110FE9" w:rsidRPr="00110FE9" w:rsidRDefault="00110FE9" w:rsidP="00110FE9">
            <w:pPr>
              <w:outlineLvl w:val="6"/>
              <w:rPr>
                <w:color w:val="000000"/>
                <w:sz w:val="20"/>
                <w:szCs w:val="20"/>
              </w:rPr>
            </w:pPr>
            <w:r w:rsidRPr="00110FE9">
              <w:rPr>
                <w:color w:val="000000"/>
                <w:sz w:val="20"/>
                <w:szCs w:val="20"/>
              </w:rPr>
              <w:t>Основное мероприятие 1 Повышение уровня благоустройства дворовых территорий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37A6B36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13DC872"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A3F7637"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FA6C351" w14:textId="77777777" w:rsidR="00110FE9" w:rsidRPr="00110FE9" w:rsidRDefault="00110FE9" w:rsidP="00110FE9">
            <w:pPr>
              <w:jc w:val="center"/>
              <w:outlineLvl w:val="6"/>
              <w:rPr>
                <w:color w:val="000000"/>
                <w:sz w:val="20"/>
                <w:szCs w:val="20"/>
              </w:rPr>
            </w:pPr>
            <w:r w:rsidRPr="00110FE9">
              <w:rPr>
                <w:color w:val="000000"/>
                <w:sz w:val="20"/>
                <w:szCs w:val="20"/>
              </w:rPr>
              <w:t>1800100000</w:t>
            </w:r>
          </w:p>
        </w:tc>
        <w:tc>
          <w:tcPr>
            <w:tcW w:w="357" w:type="pct"/>
            <w:tcBorders>
              <w:top w:val="nil"/>
              <w:left w:val="nil"/>
              <w:bottom w:val="single" w:sz="4" w:space="0" w:color="000000"/>
              <w:right w:val="single" w:sz="4" w:space="0" w:color="000000"/>
            </w:tcBorders>
            <w:shd w:val="clear" w:color="auto" w:fill="auto"/>
            <w:noWrap/>
            <w:hideMark/>
          </w:tcPr>
          <w:p w14:paraId="7B9FE22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FB2CE73" w14:textId="77777777" w:rsidR="00110FE9" w:rsidRPr="00110FE9" w:rsidRDefault="00110FE9" w:rsidP="00110FE9">
            <w:pPr>
              <w:jc w:val="right"/>
              <w:outlineLvl w:val="6"/>
              <w:rPr>
                <w:color w:val="000000"/>
                <w:sz w:val="20"/>
                <w:szCs w:val="20"/>
              </w:rPr>
            </w:pPr>
            <w:r w:rsidRPr="00110FE9">
              <w:rPr>
                <w:color w:val="000000"/>
                <w:sz w:val="20"/>
                <w:szCs w:val="20"/>
              </w:rPr>
              <w:t>500 000,00</w:t>
            </w:r>
          </w:p>
        </w:tc>
      </w:tr>
      <w:tr w:rsidR="00110FE9" w:rsidRPr="00110FE9" w14:paraId="58861EA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4565650" w14:textId="77777777" w:rsidR="00110FE9" w:rsidRPr="00110FE9" w:rsidRDefault="00110FE9" w:rsidP="00110FE9">
            <w:pPr>
              <w:outlineLvl w:val="1"/>
              <w:rPr>
                <w:color w:val="000000"/>
                <w:sz w:val="20"/>
                <w:szCs w:val="20"/>
              </w:rPr>
            </w:pPr>
            <w:r w:rsidRPr="00110FE9">
              <w:rPr>
                <w:color w:val="000000"/>
                <w:sz w:val="20"/>
                <w:szCs w:val="20"/>
              </w:rPr>
              <w:t>Расходы местного бюджета на формирование современной городской среды</w:t>
            </w:r>
          </w:p>
        </w:tc>
        <w:tc>
          <w:tcPr>
            <w:tcW w:w="460" w:type="pct"/>
            <w:tcBorders>
              <w:top w:val="nil"/>
              <w:left w:val="nil"/>
              <w:bottom w:val="single" w:sz="4" w:space="0" w:color="000000"/>
              <w:right w:val="single" w:sz="4" w:space="0" w:color="000000"/>
            </w:tcBorders>
            <w:shd w:val="clear" w:color="auto" w:fill="auto"/>
            <w:noWrap/>
            <w:hideMark/>
          </w:tcPr>
          <w:p w14:paraId="1F3A035F"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FA011DB"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AD9B6D5" w14:textId="77777777" w:rsidR="00110FE9" w:rsidRPr="00110FE9" w:rsidRDefault="00110FE9" w:rsidP="00110FE9">
            <w:pPr>
              <w:jc w:val="center"/>
              <w:outlineLvl w:val="1"/>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D47CCAA" w14:textId="77777777" w:rsidR="00110FE9" w:rsidRPr="00110FE9" w:rsidRDefault="00110FE9" w:rsidP="00110FE9">
            <w:pPr>
              <w:jc w:val="center"/>
              <w:outlineLvl w:val="1"/>
              <w:rPr>
                <w:color w:val="000000"/>
                <w:sz w:val="20"/>
                <w:szCs w:val="20"/>
              </w:rPr>
            </w:pPr>
            <w:r w:rsidRPr="00110FE9">
              <w:rPr>
                <w:color w:val="000000"/>
                <w:sz w:val="20"/>
                <w:szCs w:val="20"/>
              </w:rPr>
              <w:t>1800125550</w:t>
            </w:r>
          </w:p>
        </w:tc>
        <w:tc>
          <w:tcPr>
            <w:tcW w:w="357" w:type="pct"/>
            <w:tcBorders>
              <w:top w:val="nil"/>
              <w:left w:val="nil"/>
              <w:bottom w:val="single" w:sz="4" w:space="0" w:color="000000"/>
              <w:right w:val="single" w:sz="4" w:space="0" w:color="000000"/>
            </w:tcBorders>
            <w:shd w:val="clear" w:color="auto" w:fill="auto"/>
            <w:noWrap/>
            <w:hideMark/>
          </w:tcPr>
          <w:p w14:paraId="268373F2"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C03CAC1" w14:textId="77777777" w:rsidR="00110FE9" w:rsidRPr="00110FE9" w:rsidRDefault="00110FE9" w:rsidP="00110FE9">
            <w:pPr>
              <w:jc w:val="right"/>
              <w:outlineLvl w:val="1"/>
              <w:rPr>
                <w:color w:val="000000"/>
                <w:sz w:val="20"/>
                <w:szCs w:val="20"/>
              </w:rPr>
            </w:pPr>
            <w:r w:rsidRPr="00110FE9">
              <w:rPr>
                <w:color w:val="000000"/>
                <w:sz w:val="20"/>
                <w:szCs w:val="20"/>
              </w:rPr>
              <w:t>500 000,00</w:t>
            </w:r>
          </w:p>
        </w:tc>
      </w:tr>
      <w:tr w:rsidR="00110FE9" w:rsidRPr="00110FE9" w14:paraId="7266EE3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C531D5A" w14:textId="77777777" w:rsidR="00110FE9" w:rsidRPr="00110FE9" w:rsidRDefault="00110FE9" w:rsidP="00110FE9">
            <w:pPr>
              <w:outlineLvl w:val="2"/>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B99C503"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527CA3A"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285C726" w14:textId="77777777" w:rsidR="00110FE9" w:rsidRPr="00110FE9" w:rsidRDefault="00110FE9" w:rsidP="00110FE9">
            <w:pPr>
              <w:jc w:val="center"/>
              <w:outlineLvl w:val="2"/>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135B97F" w14:textId="77777777" w:rsidR="00110FE9" w:rsidRPr="00110FE9" w:rsidRDefault="00110FE9" w:rsidP="00110FE9">
            <w:pPr>
              <w:jc w:val="center"/>
              <w:outlineLvl w:val="2"/>
              <w:rPr>
                <w:color w:val="000000"/>
                <w:sz w:val="20"/>
                <w:szCs w:val="20"/>
              </w:rPr>
            </w:pPr>
            <w:r w:rsidRPr="00110FE9">
              <w:rPr>
                <w:color w:val="000000"/>
                <w:sz w:val="20"/>
                <w:szCs w:val="20"/>
              </w:rPr>
              <w:t>1800125550</w:t>
            </w:r>
          </w:p>
        </w:tc>
        <w:tc>
          <w:tcPr>
            <w:tcW w:w="357" w:type="pct"/>
            <w:tcBorders>
              <w:top w:val="nil"/>
              <w:left w:val="nil"/>
              <w:bottom w:val="single" w:sz="4" w:space="0" w:color="000000"/>
              <w:right w:val="single" w:sz="4" w:space="0" w:color="000000"/>
            </w:tcBorders>
            <w:shd w:val="clear" w:color="auto" w:fill="auto"/>
            <w:noWrap/>
            <w:hideMark/>
          </w:tcPr>
          <w:p w14:paraId="651A1BEC" w14:textId="77777777" w:rsidR="00110FE9" w:rsidRPr="00110FE9" w:rsidRDefault="00110FE9" w:rsidP="00110FE9">
            <w:pPr>
              <w:jc w:val="center"/>
              <w:outlineLvl w:val="2"/>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5AE14F6" w14:textId="77777777" w:rsidR="00110FE9" w:rsidRPr="00110FE9" w:rsidRDefault="00110FE9" w:rsidP="00110FE9">
            <w:pPr>
              <w:jc w:val="right"/>
              <w:outlineLvl w:val="2"/>
              <w:rPr>
                <w:color w:val="000000"/>
                <w:sz w:val="20"/>
                <w:szCs w:val="20"/>
              </w:rPr>
            </w:pPr>
            <w:r w:rsidRPr="00110FE9">
              <w:rPr>
                <w:color w:val="000000"/>
                <w:sz w:val="20"/>
                <w:szCs w:val="20"/>
              </w:rPr>
              <w:t>500 000,00</w:t>
            </w:r>
          </w:p>
        </w:tc>
      </w:tr>
      <w:tr w:rsidR="00110FE9" w:rsidRPr="00110FE9" w14:paraId="51E430C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1CEA84C"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3. Расходы местного бюджета на реализацию проектов по поддержке местных инициатив</w:t>
            </w:r>
          </w:p>
        </w:tc>
        <w:tc>
          <w:tcPr>
            <w:tcW w:w="460" w:type="pct"/>
            <w:tcBorders>
              <w:top w:val="nil"/>
              <w:left w:val="nil"/>
              <w:bottom w:val="single" w:sz="4" w:space="0" w:color="000000"/>
              <w:right w:val="single" w:sz="4" w:space="0" w:color="000000"/>
            </w:tcBorders>
            <w:shd w:val="clear" w:color="auto" w:fill="auto"/>
            <w:noWrap/>
            <w:hideMark/>
          </w:tcPr>
          <w:p w14:paraId="201B5B7B"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4913880"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23176E4"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EAAF45A" w14:textId="77777777" w:rsidR="00110FE9" w:rsidRPr="00110FE9" w:rsidRDefault="00110FE9" w:rsidP="00110FE9">
            <w:pPr>
              <w:jc w:val="center"/>
              <w:outlineLvl w:val="4"/>
              <w:rPr>
                <w:color w:val="000000"/>
                <w:sz w:val="20"/>
                <w:szCs w:val="20"/>
              </w:rPr>
            </w:pPr>
            <w:r w:rsidRPr="00110FE9">
              <w:rPr>
                <w:color w:val="000000"/>
                <w:sz w:val="20"/>
                <w:szCs w:val="20"/>
              </w:rPr>
              <w:t>1800300000</w:t>
            </w:r>
          </w:p>
        </w:tc>
        <w:tc>
          <w:tcPr>
            <w:tcW w:w="357" w:type="pct"/>
            <w:tcBorders>
              <w:top w:val="nil"/>
              <w:left w:val="nil"/>
              <w:bottom w:val="single" w:sz="4" w:space="0" w:color="000000"/>
              <w:right w:val="single" w:sz="4" w:space="0" w:color="000000"/>
            </w:tcBorders>
            <w:shd w:val="clear" w:color="auto" w:fill="auto"/>
            <w:noWrap/>
            <w:hideMark/>
          </w:tcPr>
          <w:p w14:paraId="1F6CED46"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0D76255" w14:textId="77777777" w:rsidR="00110FE9" w:rsidRPr="00110FE9" w:rsidRDefault="00110FE9" w:rsidP="00110FE9">
            <w:pPr>
              <w:jc w:val="right"/>
              <w:outlineLvl w:val="4"/>
              <w:rPr>
                <w:color w:val="000000"/>
                <w:sz w:val="20"/>
                <w:szCs w:val="20"/>
              </w:rPr>
            </w:pPr>
            <w:r w:rsidRPr="00110FE9">
              <w:rPr>
                <w:color w:val="000000"/>
                <w:sz w:val="20"/>
                <w:szCs w:val="20"/>
              </w:rPr>
              <w:t>80 000,00</w:t>
            </w:r>
          </w:p>
        </w:tc>
      </w:tr>
      <w:tr w:rsidR="00110FE9" w:rsidRPr="00110FE9" w14:paraId="66F362D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A30B463"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460" w:type="pct"/>
            <w:tcBorders>
              <w:top w:val="nil"/>
              <w:left w:val="nil"/>
              <w:bottom w:val="single" w:sz="4" w:space="0" w:color="000000"/>
              <w:right w:val="single" w:sz="4" w:space="0" w:color="000000"/>
            </w:tcBorders>
            <w:shd w:val="clear" w:color="auto" w:fill="auto"/>
            <w:noWrap/>
            <w:hideMark/>
          </w:tcPr>
          <w:p w14:paraId="79850F3B"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0A63F67"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4DAF45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EDD5220" w14:textId="77777777" w:rsidR="00110FE9" w:rsidRPr="00110FE9" w:rsidRDefault="00110FE9" w:rsidP="00110FE9">
            <w:pPr>
              <w:jc w:val="center"/>
              <w:outlineLvl w:val="6"/>
              <w:rPr>
                <w:color w:val="000000"/>
                <w:sz w:val="20"/>
                <w:szCs w:val="20"/>
              </w:rPr>
            </w:pPr>
            <w:r w:rsidRPr="00110FE9">
              <w:rPr>
                <w:color w:val="000000"/>
                <w:sz w:val="20"/>
                <w:szCs w:val="20"/>
              </w:rPr>
              <w:t>18003S1090</w:t>
            </w:r>
          </w:p>
        </w:tc>
        <w:tc>
          <w:tcPr>
            <w:tcW w:w="357" w:type="pct"/>
            <w:tcBorders>
              <w:top w:val="nil"/>
              <w:left w:val="nil"/>
              <w:bottom w:val="single" w:sz="4" w:space="0" w:color="000000"/>
              <w:right w:val="single" w:sz="4" w:space="0" w:color="000000"/>
            </w:tcBorders>
            <w:shd w:val="clear" w:color="auto" w:fill="auto"/>
            <w:noWrap/>
            <w:hideMark/>
          </w:tcPr>
          <w:p w14:paraId="6BA47FC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0C5FFCF" w14:textId="77777777" w:rsidR="00110FE9" w:rsidRPr="00110FE9" w:rsidRDefault="00110FE9" w:rsidP="00110FE9">
            <w:pPr>
              <w:jc w:val="right"/>
              <w:outlineLvl w:val="6"/>
              <w:rPr>
                <w:color w:val="000000"/>
                <w:sz w:val="20"/>
                <w:szCs w:val="20"/>
              </w:rPr>
            </w:pPr>
            <w:r w:rsidRPr="00110FE9">
              <w:rPr>
                <w:color w:val="000000"/>
                <w:sz w:val="20"/>
                <w:szCs w:val="20"/>
              </w:rPr>
              <w:t>80 000,00</w:t>
            </w:r>
          </w:p>
        </w:tc>
      </w:tr>
      <w:tr w:rsidR="00110FE9" w:rsidRPr="00110FE9" w14:paraId="776C90D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224C11B"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710F63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0C24171"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755855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6E9F72F" w14:textId="77777777" w:rsidR="00110FE9" w:rsidRPr="00110FE9" w:rsidRDefault="00110FE9" w:rsidP="00110FE9">
            <w:pPr>
              <w:jc w:val="center"/>
              <w:outlineLvl w:val="6"/>
              <w:rPr>
                <w:color w:val="000000"/>
                <w:sz w:val="20"/>
                <w:szCs w:val="20"/>
              </w:rPr>
            </w:pPr>
            <w:r w:rsidRPr="00110FE9">
              <w:rPr>
                <w:color w:val="000000"/>
                <w:sz w:val="20"/>
                <w:szCs w:val="20"/>
              </w:rPr>
              <w:t>18003S1090</w:t>
            </w:r>
          </w:p>
        </w:tc>
        <w:tc>
          <w:tcPr>
            <w:tcW w:w="357" w:type="pct"/>
            <w:tcBorders>
              <w:top w:val="nil"/>
              <w:left w:val="nil"/>
              <w:bottom w:val="single" w:sz="4" w:space="0" w:color="000000"/>
              <w:right w:val="single" w:sz="4" w:space="0" w:color="000000"/>
            </w:tcBorders>
            <w:shd w:val="clear" w:color="auto" w:fill="auto"/>
            <w:noWrap/>
            <w:hideMark/>
          </w:tcPr>
          <w:p w14:paraId="18BC9AF8"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691EE38" w14:textId="77777777" w:rsidR="00110FE9" w:rsidRPr="00110FE9" w:rsidRDefault="00110FE9" w:rsidP="00110FE9">
            <w:pPr>
              <w:jc w:val="right"/>
              <w:outlineLvl w:val="6"/>
              <w:rPr>
                <w:color w:val="000000"/>
                <w:sz w:val="20"/>
                <w:szCs w:val="20"/>
              </w:rPr>
            </w:pPr>
            <w:r w:rsidRPr="00110FE9">
              <w:rPr>
                <w:color w:val="000000"/>
                <w:sz w:val="20"/>
                <w:szCs w:val="20"/>
              </w:rPr>
              <w:t>80 000,00</w:t>
            </w:r>
          </w:p>
        </w:tc>
      </w:tr>
      <w:tr w:rsidR="00110FE9" w:rsidRPr="00110FE9" w14:paraId="21A88DB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AFC7DCA" w14:textId="77777777" w:rsidR="00110FE9" w:rsidRPr="00110FE9" w:rsidRDefault="00110FE9" w:rsidP="00110FE9">
            <w:pPr>
              <w:outlineLvl w:val="2"/>
              <w:rPr>
                <w:color w:val="000000"/>
                <w:sz w:val="20"/>
                <w:szCs w:val="20"/>
              </w:rPr>
            </w:pPr>
            <w:r w:rsidRPr="00110FE9">
              <w:rPr>
                <w:color w:val="000000"/>
                <w:sz w:val="20"/>
                <w:szCs w:val="20"/>
              </w:rPr>
              <w:t>Расходы бюджета, направленные на формирование современной городской среды</w:t>
            </w:r>
          </w:p>
        </w:tc>
        <w:tc>
          <w:tcPr>
            <w:tcW w:w="460" w:type="pct"/>
            <w:tcBorders>
              <w:top w:val="nil"/>
              <w:left w:val="nil"/>
              <w:bottom w:val="single" w:sz="4" w:space="0" w:color="000000"/>
              <w:right w:val="single" w:sz="4" w:space="0" w:color="000000"/>
            </w:tcBorders>
            <w:shd w:val="clear" w:color="auto" w:fill="auto"/>
            <w:noWrap/>
            <w:hideMark/>
          </w:tcPr>
          <w:p w14:paraId="63727C88"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A20588E"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5F20FB0" w14:textId="77777777" w:rsidR="00110FE9" w:rsidRPr="00110FE9" w:rsidRDefault="00110FE9" w:rsidP="00110FE9">
            <w:pPr>
              <w:jc w:val="center"/>
              <w:outlineLvl w:val="2"/>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2508D15" w14:textId="77777777" w:rsidR="00110FE9" w:rsidRPr="00110FE9" w:rsidRDefault="00110FE9" w:rsidP="00110FE9">
            <w:pPr>
              <w:jc w:val="center"/>
              <w:outlineLvl w:val="2"/>
              <w:rPr>
                <w:color w:val="000000"/>
                <w:sz w:val="20"/>
                <w:szCs w:val="20"/>
              </w:rPr>
            </w:pPr>
            <w:r w:rsidRPr="00110FE9">
              <w:rPr>
                <w:color w:val="000000"/>
                <w:sz w:val="20"/>
                <w:szCs w:val="20"/>
              </w:rPr>
              <w:t>1810000000</w:t>
            </w:r>
          </w:p>
        </w:tc>
        <w:tc>
          <w:tcPr>
            <w:tcW w:w="357" w:type="pct"/>
            <w:tcBorders>
              <w:top w:val="nil"/>
              <w:left w:val="nil"/>
              <w:bottom w:val="single" w:sz="4" w:space="0" w:color="000000"/>
              <w:right w:val="single" w:sz="4" w:space="0" w:color="000000"/>
            </w:tcBorders>
            <w:shd w:val="clear" w:color="auto" w:fill="auto"/>
            <w:noWrap/>
            <w:hideMark/>
          </w:tcPr>
          <w:p w14:paraId="574136AB"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BDB285E" w14:textId="77777777" w:rsidR="00110FE9" w:rsidRPr="00110FE9" w:rsidRDefault="00110FE9" w:rsidP="00110FE9">
            <w:pPr>
              <w:jc w:val="right"/>
              <w:outlineLvl w:val="2"/>
              <w:rPr>
                <w:color w:val="000000"/>
                <w:sz w:val="20"/>
                <w:szCs w:val="20"/>
              </w:rPr>
            </w:pPr>
            <w:r w:rsidRPr="00110FE9">
              <w:rPr>
                <w:color w:val="000000"/>
                <w:sz w:val="20"/>
                <w:szCs w:val="20"/>
              </w:rPr>
              <w:t>400 000,00</w:t>
            </w:r>
          </w:p>
        </w:tc>
      </w:tr>
      <w:tr w:rsidR="00110FE9" w:rsidRPr="00110FE9" w14:paraId="7C7CB0E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A519127" w14:textId="77777777" w:rsidR="00110FE9" w:rsidRPr="00110FE9" w:rsidRDefault="00110FE9" w:rsidP="00110FE9">
            <w:pPr>
              <w:outlineLvl w:val="4"/>
              <w:rPr>
                <w:color w:val="000000"/>
                <w:sz w:val="20"/>
                <w:szCs w:val="20"/>
              </w:rPr>
            </w:pPr>
            <w:r w:rsidRPr="00110FE9">
              <w:rPr>
                <w:color w:val="000000"/>
                <w:sz w:val="20"/>
                <w:szCs w:val="20"/>
              </w:rPr>
              <w:t>Расходы бюджета, направленные на формирование современной городской среды</w:t>
            </w:r>
          </w:p>
        </w:tc>
        <w:tc>
          <w:tcPr>
            <w:tcW w:w="460" w:type="pct"/>
            <w:tcBorders>
              <w:top w:val="nil"/>
              <w:left w:val="nil"/>
              <w:bottom w:val="single" w:sz="4" w:space="0" w:color="000000"/>
              <w:right w:val="single" w:sz="4" w:space="0" w:color="000000"/>
            </w:tcBorders>
            <w:shd w:val="clear" w:color="auto" w:fill="auto"/>
            <w:noWrap/>
            <w:hideMark/>
          </w:tcPr>
          <w:p w14:paraId="063A5FAF"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875803D"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1EC55876"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3DF7878" w14:textId="77777777" w:rsidR="00110FE9" w:rsidRPr="00110FE9" w:rsidRDefault="00110FE9" w:rsidP="00110FE9">
            <w:pPr>
              <w:jc w:val="center"/>
              <w:outlineLvl w:val="4"/>
              <w:rPr>
                <w:color w:val="000000"/>
                <w:sz w:val="20"/>
                <w:szCs w:val="20"/>
              </w:rPr>
            </w:pPr>
            <w:r w:rsidRPr="00110FE9">
              <w:rPr>
                <w:color w:val="000000"/>
                <w:sz w:val="20"/>
                <w:szCs w:val="20"/>
              </w:rPr>
              <w:t>181F200000</w:t>
            </w:r>
          </w:p>
        </w:tc>
        <w:tc>
          <w:tcPr>
            <w:tcW w:w="357" w:type="pct"/>
            <w:tcBorders>
              <w:top w:val="nil"/>
              <w:left w:val="nil"/>
              <w:bottom w:val="single" w:sz="4" w:space="0" w:color="000000"/>
              <w:right w:val="single" w:sz="4" w:space="0" w:color="000000"/>
            </w:tcBorders>
            <w:shd w:val="clear" w:color="auto" w:fill="auto"/>
            <w:noWrap/>
            <w:hideMark/>
          </w:tcPr>
          <w:p w14:paraId="7F1D3FA6"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01FBC04" w14:textId="77777777" w:rsidR="00110FE9" w:rsidRPr="00110FE9" w:rsidRDefault="00110FE9" w:rsidP="00110FE9">
            <w:pPr>
              <w:jc w:val="right"/>
              <w:outlineLvl w:val="4"/>
              <w:rPr>
                <w:color w:val="000000"/>
                <w:sz w:val="20"/>
                <w:szCs w:val="20"/>
              </w:rPr>
            </w:pPr>
            <w:r w:rsidRPr="00110FE9">
              <w:rPr>
                <w:color w:val="000000"/>
                <w:sz w:val="20"/>
                <w:szCs w:val="20"/>
              </w:rPr>
              <w:t>400 000,00</w:t>
            </w:r>
          </w:p>
        </w:tc>
      </w:tr>
      <w:tr w:rsidR="00110FE9" w:rsidRPr="00110FE9" w14:paraId="320952D1"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69B8ABF" w14:textId="77777777" w:rsidR="00110FE9" w:rsidRPr="00110FE9" w:rsidRDefault="00110FE9" w:rsidP="00110FE9">
            <w:pPr>
              <w:outlineLvl w:val="5"/>
              <w:rPr>
                <w:color w:val="000000"/>
                <w:sz w:val="20"/>
                <w:szCs w:val="20"/>
              </w:rPr>
            </w:pPr>
            <w:r w:rsidRPr="00110FE9">
              <w:rPr>
                <w:color w:val="000000"/>
                <w:sz w:val="20"/>
                <w:szCs w:val="20"/>
              </w:rPr>
              <w:t>Расходы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460" w:type="pct"/>
            <w:tcBorders>
              <w:top w:val="nil"/>
              <w:left w:val="nil"/>
              <w:bottom w:val="single" w:sz="4" w:space="0" w:color="000000"/>
              <w:right w:val="single" w:sz="4" w:space="0" w:color="000000"/>
            </w:tcBorders>
            <w:shd w:val="clear" w:color="auto" w:fill="auto"/>
            <w:noWrap/>
            <w:hideMark/>
          </w:tcPr>
          <w:p w14:paraId="2826B2E8"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FAA28DF"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DEEF4DC"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33493E3" w14:textId="77777777" w:rsidR="00110FE9" w:rsidRPr="00110FE9" w:rsidRDefault="00110FE9" w:rsidP="00110FE9">
            <w:pPr>
              <w:jc w:val="center"/>
              <w:outlineLvl w:val="5"/>
              <w:rPr>
                <w:color w:val="000000"/>
                <w:sz w:val="20"/>
                <w:szCs w:val="20"/>
              </w:rPr>
            </w:pPr>
            <w:r w:rsidRPr="00110FE9">
              <w:rPr>
                <w:color w:val="000000"/>
                <w:sz w:val="20"/>
                <w:szCs w:val="20"/>
              </w:rPr>
              <w:t>181F2S1210</w:t>
            </w:r>
          </w:p>
        </w:tc>
        <w:tc>
          <w:tcPr>
            <w:tcW w:w="357" w:type="pct"/>
            <w:tcBorders>
              <w:top w:val="nil"/>
              <w:left w:val="nil"/>
              <w:bottom w:val="single" w:sz="4" w:space="0" w:color="000000"/>
              <w:right w:val="single" w:sz="4" w:space="0" w:color="000000"/>
            </w:tcBorders>
            <w:shd w:val="clear" w:color="auto" w:fill="auto"/>
            <w:noWrap/>
            <w:hideMark/>
          </w:tcPr>
          <w:p w14:paraId="131A179A"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B0821E6" w14:textId="77777777" w:rsidR="00110FE9" w:rsidRPr="00110FE9" w:rsidRDefault="00110FE9" w:rsidP="00110FE9">
            <w:pPr>
              <w:jc w:val="right"/>
              <w:outlineLvl w:val="5"/>
              <w:rPr>
                <w:color w:val="000000"/>
                <w:sz w:val="20"/>
                <w:szCs w:val="20"/>
              </w:rPr>
            </w:pPr>
            <w:r w:rsidRPr="00110FE9">
              <w:rPr>
                <w:color w:val="000000"/>
                <w:sz w:val="20"/>
                <w:szCs w:val="20"/>
              </w:rPr>
              <w:t>400 000,00</w:t>
            </w:r>
          </w:p>
        </w:tc>
      </w:tr>
      <w:tr w:rsidR="00110FE9" w:rsidRPr="00110FE9" w14:paraId="6FAF99D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ABAE2E2"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5E9ED27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DFCFB52"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3D42355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004CEBA" w14:textId="77777777" w:rsidR="00110FE9" w:rsidRPr="00110FE9" w:rsidRDefault="00110FE9" w:rsidP="00110FE9">
            <w:pPr>
              <w:jc w:val="center"/>
              <w:outlineLvl w:val="6"/>
              <w:rPr>
                <w:color w:val="000000"/>
                <w:sz w:val="20"/>
                <w:szCs w:val="20"/>
              </w:rPr>
            </w:pPr>
            <w:r w:rsidRPr="00110FE9">
              <w:rPr>
                <w:color w:val="000000"/>
                <w:sz w:val="20"/>
                <w:szCs w:val="20"/>
              </w:rPr>
              <w:t>181F2S1210</w:t>
            </w:r>
          </w:p>
        </w:tc>
        <w:tc>
          <w:tcPr>
            <w:tcW w:w="357" w:type="pct"/>
            <w:tcBorders>
              <w:top w:val="nil"/>
              <w:left w:val="nil"/>
              <w:bottom w:val="single" w:sz="4" w:space="0" w:color="000000"/>
              <w:right w:val="single" w:sz="4" w:space="0" w:color="000000"/>
            </w:tcBorders>
            <w:shd w:val="clear" w:color="auto" w:fill="auto"/>
            <w:noWrap/>
            <w:hideMark/>
          </w:tcPr>
          <w:p w14:paraId="437B8F09"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62B2176" w14:textId="77777777" w:rsidR="00110FE9" w:rsidRPr="00110FE9" w:rsidRDefault="00110FE9" w:rsidP="00110FE9">
            <w:pPr>
              <w:jc w:val="right"/>
              <w:outlineLvl w:val="6"/>
              <w:rPr>
                <w:color w:val="000000"/>
                <w:sz w:val="20"/>
                <w:szCs w:val="20"/>
              </w:rPr>
            </w:pPr>
            <w:r w:rsidRPr="00110FE9">
              <w:rPr>
                <w:color w:val="000000"/>
                <w:sz w:val="20"/>
                <w:szCs w:val="20"/>
              </w:rPr>
              <w:t>400 000,00</w:t>
            </w:r>
          </w:p>
        </w:tc>
      </w:tr>
      <w:tr w:rsidR="00110FE9" w:rsidRPr="00110FE9" w14:paraId="3FDDCB0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EAE7FA3" w14:textId="77777777" w:rsidR="00110FE9" w:rsidRPr="00110FE9" w:rsidRDefault="00110FE9" w:rsidP="00110FE9">
            <w:pPr>
              <w:outlineLvl w:val="6"/>
              <w:rPr>
                <w:color w:val="000000"/>
                <w:sz w:val="20"/>
                <w:szCs w:val="20"/>
              </w:rPr>
            </w:pPr>
            <w:r w:rsidRPr="00110FE9">
              <w:rPr>
                <w:color w:val="000000"/>
                <w:sz w:val="20"/>
                <w:szCs w:val="20"/>
              </w:rPr>
              <w:t>Другие вопросы в области жилищно-коммунального хозяйства</w:t>
            </w:r>
          </w:p>
        </w:tc>
        <w:tc>
          <w:tcPr>
            <w:tcW w:w="460" w:type="pct"/>
            <w:tcBorders>
              <w:top w:val="nil"/>
              <w:left w:val="nil"/>
              <w:bottom w:val="single" w:sz="4" w:space="0" w:color="000000"/>
              <w:right w:val="single" w:sz="4" w:space="0" w:color="000000"/>
            </w:tcBorders>
            <w:shd w:val="clear" w:color="auto" w:fill="auto"/>
            <w:noWrap/>
            <w:hideMark/>
          </w:tcPr>
          <w:p w14:paraId="47636DA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C72668D"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BD5029E"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15D2479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F11E7D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CF7F77A" w14:textId="77777777" w:rsidR="00110FE9" w:rsidRPr="00110FE9" w:rsidRDefault="00110FE9" w:rsidP="00110FE9">
            <w:pPr>
              <w:jc w:val="right"/>
              <w:outlineLvl w:val="6"/>
              <w:rPr>
                <w:color w:val="000000"/>
                <w:sz w:val="20"/>
                <w:szCs w:val="20"/>
              </w:rPr>
            </w:pPr>
            <w:r w:rsidRPr="00110FE9">
              <w:rPr>
                <w:color w:val="000000"/>
                <w:sz w:val="20"/>
                <w:szCs w:val="20"/>
              </w:rPr>
              <w:t>45 098 488,08</w:t>
            </w:r>
          </w:p>
        </w:tc>
      </w:tr>
      <w:tr w:rsidR="00110FE9" w:rsidRPr="00110FE9" w14:paraId="05B2816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AC29EDD"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7555D8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0F1C456"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605C4DF"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365E909B" w14:textId="77777777" w:rsidR="00110FE9" w:rsidRPr="00110FE9" w:rsidRDefault="00110FE9" w:rsidP="00110FE9">
            <w:pPr>
              <w:jc w:val="center"/>
              <w:outlineLvl w:val="6"/>
              <w:rPr>
                <w:color w:val="000000"/>
                <w:sz w:val="20"/>
                <w:szCs w:val="20"/>
              </w:rPr>
            </w:pPr>
            <w:r w:rsidRPr="00110FE9">
              <w:rPr>
                <w:color w:val="000000"/>
                <w:sz w:val="20"/>
                <w:szCs w:val="20"/>
              </w:rPr>
              <w:t>0500000000</w:t>
            </w:r>
          </w:p>
        </w:tc>
        <w:tc>
          <w:tcPr>
            <w:tcW w:w="357" w:type="pct"/>
            <w:tcBorders>
              <w:top w:val="nil"/>
              <w:left w:val="nil"/>
              <w:bottom w:val="single" w:sz="4" w:space="0" w:color="000000"/>
              <w:right w:val="single" w:sz="4" w:space="0" w:color="000000"/>
            </w:tcBorders>
            <w:shd w:val="clear" w:color="auto" w:fill="auto"/>
            <w:noWrap/>
            <w:hideMark/>
          </w:tcPr>
          <w:p w14:paraId="64DE575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0C94D97" w14:textId="77777777" w:rsidR="00110FE9" w:rsidRPr="00110FE9" w:rsidRDefault="00110FE9" w:rsidP="00110FE9">
            <w:pPr>
              <w:jc w:val="right"/>
              <w:outlineLvl w:val="6"/>
              <w:rPr>
                <w:color w:val="000000"/>
                <w:sz w:val="20"/>
                <w:szCs w:val="20"/>
              </w:rPr>
            </w:pPr>
            <w:r w:rsidRPr="00110FE9">
              <w:rPr>
                <w:color w:val="000000"/>
                <w:sz w:val="20"/>
                <w:szCs w:val="20"/>
              </w:rPr>
              <w:t>500 000,00</w:t>
            </w:r>
          </w:p>
        </w:tc>
      </w:tr>
      <w:tr w:rsidR="00110FE9" w:rsidRPr="00110FE9" w14:paraId="4CC69CC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C1B4DAC" w14:textId="77777777" w:rsidR="00110FE9" w:rsidRPr="00110FE9" w:rsidRDefault="00110FE9" w:rsidP="00110FE9">
            <w:pPr>
              <w:outlineLvl w:val="0"/>
              <w:rPr>
                <w:color w:val="000000"/>
                <w:sz w:val="20"/>
                <w:szCs w:val="20"/>
              </w:rPr>
            </w:pPr>
            <w:r w:rsidRPr="00110FE9">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460" w:type="pct"/>
            <w:tcBorders>
              <w:top w:val="nil"/>
              <w:left w:val="nil"/>
              <w:bottom w:val="single" w:sz="4" w:space="0" w:color="000000"/>
              <w:right w:val="single" w:sz="4" w:space="0" w:color="000000"/>
            </w:tcBorders>
            <w:shd w:val="clear" w:color="auto" w:fill="auto"/>
            <w:noWrap/>
            <w:hideMark/>
          </w:tcPr>
          <w:p w14:paraId="2E7F7FA0" w14:textId="77777777" w:rsidR="00110FE9" w:rsidRPr="00110FE9" w:rsidRDefault="00110FE9" w:rsidP="00110FE9">
            <w:pPr>
              <w:jc w:val="center"/>
              <w:outlineLvl w:val="0"/>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C4FE32E" w14:textId="77777777" w:rsidR="00110FE9" w:rsidRPr="00110FE9" w:rsidRDefault="00110FE9" w:rsidP="00110FE9">
            <w:pPr>
              <w:jc w:val="center"/>
              <w:outlineLvl w:val="0"/>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4FCB558B" w14:textId="77777777" w:rsidR="00110FE9" w:rsidRPr="00110FE9" w:rsidRDefault="00110FE9" w:rsidP="00110FE9">
            <w:pPr>
              <w:jc w:val="center"/>
              <w:outlineLvl w:val="0"/>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469D9CD2" w14:textId="77777777" w:rsidR="00110FE9" w:rsidRPr="00110FE9" w:rsidRDefault="00110FE9" w:rsidP="00110FE9">
            <w:pPr>
              <w:jc w:val="center"/>
              <w:outlineLvl w:val="0"/>
              <w:rPr>
                <w:color w:val="000000"/>
                <w:sz w:val="20"/>
                <w:szCs w:val="20"/>
              </w:rPr>
            </w:pPr>
            <w:r w:rsidRPr="00110FE9">
              <w:rPr>
                <w:color w:val="000000"/>
                <w:sz w:val="20"/>
                <w:szCs w:val="20"/>
              </w:rPr>
              <w:t>0500100000</w:t>
            </w:r>
          </w:p>
        </w:tc>
        <w:tc>
          <w:tcPr>
            <w:tcW w:w="357" w:type="pct"/>
            <w:tcBorders>
              <w:top w:val="nil"/>
              <w:left w:val="nil"/>
              <w:bottom w:val="single" w:sz="4" w:space="0" w:color="000000"/>
              <w:right w:val="single" w:sz="4" w:space="0" w:color="000000"/>
            </w:tcBorders>
            <w:shd w:val="clear" w:color="auto" w:fill="auto"/>
            <w:noWrap/>
            <w:hideMark/>
          </w:tcPr>
          <w:p w14:paraId="279610A3"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30909B7" w14:textId="77777777" w:rsidR="00110FE9" w:rsidRPr="00110FE9" w:rsidRDefault="00110FE9" w:rsidP="00110FE9">
            <w:pPr>
              <w:jc w:val="right"/>
              <w:outlineLvl w:val="0"/>
              <w:rPr>
                <w:color w:val="000000"/>
                <w:sz w:val="20"/>
                <w:szCs w:val="20"/>
              </w:rPr>
            </w:pPr>
            <w:r w:rsidRPr="00110FE9">
              <w:rPr>
                <w:color w:val="000000"/>
                <w:sz w:val="20"/>
                <w:szCs w:val="20"/>
              </w:rPr>
              <w:t>500 000,00</w:t>
            </w:r>
          </w:p>
        </w:tc>
      </w:tr>
      <w:tr w:rsidR="00110FE9" w:rsidRPr="00110FE9" w14:paraId="4597A99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A795C53" w14:textId="77777777" w:rsidR="00110FE9" w:rsidRPr="00110FE9" w:rsidRDefault="00110FE9" w:rsidP="00110FE9">
            <w:pPr>
              <w:outlineLvl w:val="1"/>
              <w:rPr>
                <w:color w:val="000000"/>
                <w:sz w:val="20"/>
                <w:szCs w:val="20"/>
              </w:rPr>
            </w:pPr>
            <w:r w:rsidRPr="00110FE9">
              <w:rPr>
                <w:color w:val="000000"/>
                <w:sz w:val="20"/>
                <w:szCs w:val="20"/>
              </w:rPr>
              <w:t>Установка и компенсация расходов на установку индивидуальных приборов учёта потребления энергоресурсов</w:t>
            </w:r>
          </w:p>
        </w:tc>
        <w:tc>
          <w:tcPr>
            <w:tcW w:w="460" w:type="pct"/>
            <w:tcBorders>
              <w:top w:val="nil"/>
              <w:left w:val="nil"/>
              <w:bottom w:val="single" w:sz="4" w:space="0" w:color="000000"/>
              <w:right w:val="single" w:sz="4" w:space="0" w:color="000000"/>
            </w:tcBorders>
            <w:shd w:val="clear" w:color="auto" w:fill="auto"/>
            <w:noWrap/>
            <w:hideMark/>
          </w:tcPr>
          <w:p w14:paraId="1CD7DAC9"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FF10399"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7C23CF5B"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04D6E0E8" w14:textId="77777777" w:rsidR="00110FE9" w:rsidRPr="00110FE9" w:rsidRDefault="00110FE9" w:rsidP="00110FE9">
            <w:pPr>
              <w:jc w:val="center"/>
              <w:outlineLvl w:val="1"/>
              <w:rPr>
                <w:color w:val="000000"/>
                <w:sz w:val="20"/>
                <w:szCs w:val="20"/>
              </w:rPr>
            </w:pPr>
            <w:r w:rsidRPr="00110FE9">
              <w:rPr>
                <w:color w:val="000000"/>
                <w:sz w:val="20"/>
                <w:szCs w:val="20"/>
              </w:rPr>
              <w:t>0500120500</w:t>
            </w:r>
          </w:p>
        </w:tc>
        <w:tc>
          <w:tcPr>
            <w:tcW w:w="357" w:type="pct"/>
            <w:tcBorders>
              <w:top w:val="nil"/>
              <w:left w:val="nil"/>
              <w:bottom w:val="single" w:sz="4" w:space="0" w:color="000000"/>
              <w:right w:val="single" w:sz="4" w:space="0" w:color="000000"/>
            </w:tcBorders>
            <w:shd w:val="clear" w:color="auto" w:fill="auto"/>
            <w:noWrap/>
            <w:hideMark/>
          </w:tcPr>
          <w:p w14:paraId="427EC7B9"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4C0DAD4" w14:textId="77777777" w:rsidR="00110FE9" w:rsidRPr="00110FE9" w:rsidRDefault="00110FE9" w:rsidP="00110FE9">
            <w:pPr>
              <w:jc w:val="right"/>
              <w:outlineLvl w:val="1"/>
              <w:rPr>
                <w:color w:val="000000"/>
                <w:sz w:val="20"/>
                <w:szCs w:val="20"/>
              </w:rPr>
            </w:pPr>
            <w:r w:rsidRPr="00110FE9">
              <w:rPr>
                <w:color w:val="000000"/>
                <w:sz w:val="20"/>
                <w:szCs w:val="20"/>
              </w:rPr>
              <w:t>500 000,00</w:t>
            </w:r>
          </w:p>
        </w:tc>
      </w:tr>
      <w:tr w:rsidR="00110FE9" w:rsidRPr="00110FE9" w14:paraId="1106D84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651F6FF" w14:textId="77777777" w:rsidR="00110FE9" w:rsidRPr="00110FE9" w:rsidRDefault="00110FE9" w:rsidP="00110FE9">
            <w:pPr>
              <w:outlineLvl w:val="2"/>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17D791D"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59C3DA0"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5F51924"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26D230DA" w14:textId="77777777" w:rsidR="00110FE9" w:rsidRPr="00110FE9" w:rsidRDefault="00110FE9" w:rsidP="00110FE9">
            <w:pPr>
              <w:jc w:val="center"/>
              <w:outlineLvl w:val="2"/>
              <w:rPr>
                <w:color w:val="000000"/>
                <w:sz w:val="20"/>
                <w:szCs w:val="20"/>
              </w:rPr>
            </w:pPr>
            <w:r w:rsidRPr="00110FE9">
              <w:rPr>
                <w:color w:val="000000"/>
                <w:sz w:val="20"/>
                <w:szCs w:val="20"/>
              </w:rPr>
              <w:t>0500120500</w:t>
            </w:r>
          </w:p>
        </w:tc>
        <w:tc>
          <w:tcPr>
            <w:tcW w:w="357" w:type="pct"/>
            <w:tcBorders>
              <w:top w:val="nil"/>
              <w:left w:val="nil"/>
              <w:bottom w:val="single" w:sz="4" w:space="0" w:color="000000"/>
              <w:right w:val="single" w:sz="4" w:space="0" w:color="000000"/>
            </w:tcBorders>
            <w:shd w:val="clear" w:color="auto" w:fill="auto"/>
            <w:noWrap/>
            <w:hideMark/>
          </w:tcPr>
          <w:p w14:paraId="68A8EC91" w14:textId="77777777" w:rsidR="00110FE9" w:rsidRPr="00110FE9" w:rsidRDefault="00110FE9" w:rsidP="00110FE9">
            <w:pPr>
              <w:jc w:val="center"/>
              <w:outlineLvl w:val="2"/>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3885A8E" w14:textId="77777777" w:rsidR="00110FE9" w:rsidRPr="00110FE9" w:rsidRDefault="00110FE9" w:rsidP="00110FE9">
            <w:pPr>
              <w:jc w:val="right"/>
              <w:outlineLvl w:val="2"/>
              <w:rPr>
                <w:color w:val="000000"/>
                <w:sz w:val="20"/>
                <w:szCs w:val="20"/>
              </w:rPr>
            </w:pPr>
            <w:r w:rsidRPr="00110FE9">
              <w:rPr>
                <w:color w:val="000000"/>
                <w:sz w:val="20"/>
                <w:szCs w:val="20"/>
              </w:rPr>
              <w:t>500 000,00</w:t>
            </w:r>
          </w:p>
        </w:tc>
      </w:tr>
      <w:tr w:rsidR="00110FE9" w:rsidRPr="00110FE9" w14:paraId="49350CD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EA4A5DD" w14:textId="77777777" w:rsidR="00110FE9" w:rsidRPr="00110FE9" w:rsidRDefault="00110FE9" w:rsidP="00110FE9">
            <w:pPr>
              <w:outlineLvl w:val="4"/>
              <w:rPr>
                <w:color w:val="000000"/>
                <w:sz w:val="20"/>
                <w:szCs w:val="20"/>
              </w:rPr>
            </w:pPr>
            <w:r w:rsidRPr="00110FE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D7BE95A"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5B3E1E9"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0EE74AC"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66FEB9D5" w14:textId="77777777" w:rsidR="00110FE9" w:rsidRPr="00110FE9" w:rsidRDefault="00110FE9" w:rsidP="00110FE9">
            <w:pPr>
              <w:jc w:val="center"/>
              <w:outlineLvl w:val="4"/>
              <w:rPr>
                <w:color w:val="000000"/>
                <w:sz w:val="20"/>
                <w:szCs w:val="20"/>
              </w:rPr>
            </w:pPr>
            <w:r w:rsidRPr="00110FE9">
              <w:rPr>
                <w:color w:val="000000"/>
                <w:sz w:val="20"/>
                <w:szCs w:val="20"/>
              </w:rPr>
              <w:t>1400000000</w:t>
            </w:r>
          </w:p>
        </w:tc>
        <w:tc>
          <w:tcPr>
            <w:tcW w:w="357" w:type="pct"/>
            <w:tcBorders>
              <w:top w:val="nil"/>
              <w:left w:val="nil"/>
              <w:bottom w:val="single" w:sz="4" w:space="0" w:color="000000"/>
              <w:right w:val="single" w:sz="4" w:space="0" w:color="000000"/>
            </w:tcBorders>
            <w:shd w:val="clear" w:color="auto" w:fill="auto"/>
            <w:noWrap/>
            <w:hideMark/>
          </w:tcPr>
          <w:p w14:paraId="552C07EE"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539105A" w14:textId="77777777" w:rsidR="00110FE9" w:rsidRPr="00110FE9" w:rsidRDefault="00110FE9" w:rsidP="00110FE9">
            <w:pPr>
              <w:jc w:val="right"/>
              <w:outlineLvl w:val="4"/>
              <w:rPr>
                <w:color w:val="000000"/>
                <w:sz w:val="20"/>
                <w:szCs w:val="20"/>
              </w:rPr>
            </w:pPr>
            <w:r w:rsidRPr="00110FE9">
              <w:rPr>
                <w:color w:val="000000"/>
                <w:sz w:val="20"/>
                <w:szCs w:val="20"/>
              </w:rPr>
              <w:t>44 598 488,08</w:t>
            </w:r>
          </w:p>
        </w:tc>
      </w:tr>
      <w:tr w:rsidR="00110FE9" w:rsidRPr="00110FE9" w14:paraId="2924B3E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33A33CE" w14:textId="77777777" w:rsidR="00110FE9" w:rsidRPr="00110FE9" w:rsidRDefault="00110FE9" w:rsidP="00110FE9">
            <w:pPr>
              <w:outlineLvl w:val="5"/>
              <w:rPr>
                <w:color w:val="000000"/>
                <w:sz w:val="20"/>
                <w:szCs w:val="20"/>
              </w:rPr>
            </w:pPr>
            <w:r w:rsidRPr="00110FE9">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60" w:type="pct"/>
            <w:tcBorders>
              <w:top w:val="nil"/>
              <w:left w:val="nil"/>
              <w:bottom w:val="single" w:sz="4" w:space="0" w:color="000000"/>
              <w:right w:val="single" w:sz="4" w:space="0" w:color="000000"/>
            </w:tcBorders>
            <w:shd w:val="clear" w:color="auto" w:fill="auto"/>
            <w:noWrap/>
            <w:hideMark/>
          </w:tcPr>
          <w:p w14:paraId="3AE212F2"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DFD8EBB"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35953FB"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24F798EE" w14:textId="77777777" w:rsidR="00110FE9" w:rsidRPr="00110FE9" w:rsidRDefault="00110FE9" w:rsidP="00110FE9">
            <w:pPr>
              <w:jc w:val="center"/>
              <w:outlineLvl w:val="5"/>
              <w:rPr>
                <w:color w:val="000000"/>
                <w:sz w:val="20"/>
                <w:szCs w:val="20"/>
              </w:rPr>
            </w:pPr>
            <w:r w:rsidRPr="00110FE9">
              <w:rPr>
                <w:color w:val="000000"/>
                <w:sz w:val="20"/>
                <w:szCs w:val="20"/>
              </w:rPr>
              <w:t>1400400000</w:t>
            </w:r>
          </w:p>
        </w:tc>
        <w:tc>
          <w:tcPr>
            <w:tcW w:w="357" w:type="pct"/>
            <w:tcBorders>
              <w:top w:val="nil"/>
              <w:left w:val="nil"/>
              <w:bottom w:val="single" w:sz="4" w:space="0" w:color="000000"/>
              <w:right w:val="single" w:sz="4" w:space="0" w:color="000000"/>
            </w:tcBorders>
            <w:shd w:val="clear" w:color="auto" w:fill="auto"/>
            <w:noWrap/>
            <w:hideMark/>
          </w:tcPr>
          <w:p w14:paraId="49B2A6A5"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5AFED05" w14:textId="77777777" w:rsidR="00110FE9" w:rsidRPr="00110FE9" w:rsidRDefault="00110FE9" w:rsidP="00110FE9">
            <w:pPr>
              <w:jc w:val="right"/>
              <w:outlineLvl w:val="5"/>
              <w:rPr>
                <w:color w:val="000000"/>
                <w:sz w:val="20"/>
                <w:szCs w:val="20"/>
              </w:rPr>
            </w:pPr>
            <w:r w:rsidRPr="00110FE9">
              <w:rPr>
                <w:color w:val="000000"/>
                <w:sz w:val="20"/>
                <w:szCs w:val="20"/>
              </w:rPr>
              <w:t>44 598 488,08</w:t>
            </w:r>
          </w:p>
        </w:tc>
      </w:tr>
      <w:tr w:rsidR="00110FE9" w:rsidRPr="00110FE9" w14:paraId="0DC93FC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0178682"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60" w:type="pct"/>
            <w:tcBorders>
              <w:top w:val="nil"/>
              <w:left w:val="nil"/>
              <w:bottom w:val="single" w:sz="4" w:space="0" w:color="000000"/>
              <w:right w:val="single" w:sz="4" w:space="0" w:color="000000"/>
            </w:tcBorders>
            <w:shd w:val="clear" w:color="auto" w:fill="auto"/>
            <w:noWrap/>
            <w:hideMark/>
          </w:tcPr>
          <w:p w14:paraId="218FE2E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8014C55"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4DA1CC3"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4E8E5468" w14:textId="77777777" w:rsidR="00110FE9" w:rsidRPr="00110FE9" w:rsidRDefault="00110FE9" w:rsidP="00110FE9">
            <w:pPr>
              <w:jc w:val="center"/>
              <w:outlineLvl w:val="6"/>
              <w:rPr>
                <w:color w:val="000000"/>
                <w:sz w:val="20"/>
                <w:szCs w:val="20"/>
              </w:rPr>
            </w:pPr>
            <w:r w:rsidRPr="00110FE9">
              <w:rPr>
                <w:color w:val="000000"/>
                <w:sz w:val="20"/>
                <w:szCs w:val="20"/>
              </w:rPr>
              <w:t>1400400050</w:t>
            </w:r>
          </w:p>
        </w:tc>
        <w:tc>
          <w:tcPr>
            <w:tcW w:w="357" w:type="pct"/>
            <w:tcBorders>
              <w:top w:val="nil"/>
              <w:left w:val="nil"/>
              <w:bottom w:val="single" w:sz="4" w:space="0" w:color="000000"/>
              <w:right w:val="single" w:sz="4" w:space="0" w:color="000000"/>
            </w:tcBorders>
            <w:shd w:val="clear" w:color="auto" w:fill="auto"/>
            <w:noWrap/>
            <w:hideMark/>
          </w:tcPr>
          <w:p w14:paraId="4549056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D602DC9" w14:textId="77777777" w:rsidR="00110FE9" w:rsidRPr="00110FE9" w:rsidRDefault="00110FE9" w:rsidP="00110FE9">
            <w:pPr>
              <w:jc w:val="right"/>
              <w:outlineLvl w:val="6"/>
              <w:rPr>
                <w:color w:val="000000"/>
                <w:sz w:val="20"/>
                <w:szCs w:val="20"/>
              </w:rPr>
            </w:pPr>
            <w:r w:rsidRPr="00110FE9">
              <w:rPr>
                <w:color w:val="000000"/>
                <w:sz w:val="20"/>
                <w:szCs w:val="20"/>
              </w:rPr>
              <w:t>38 316 288,15</w:t>
            </w:r>
          </w:p>
        </w:tc>
      </w:tr>
      <w:tr w:rsidR="00110FE9" w:rsidRPr="00110FE9" w14:paraId="0F06F467"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CA175C2"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592F8EF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08C3409"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DB4E760"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501D5139" w14:textId="77777777" w:rsidR="00110FE9" w:rsidRPr="00110FE9" w:rsidRDefault="00110FE9" w:rsidP="00110FE9">
            <w:pPr>
              <w:jc w:val="center"/>
              <w:outlineLvl w:val="6"/>
              <w:rPr>
                <w:color w:val="000000"/>
                <w:sz w:val="20"/>
                <w:szCs w:val="20"/>
              </w:rPr>
            </w:pPr>
            <w:r w:rsidRPr="00110FE9">
              <w:rPr>
                <w:color w:val="000000"/>
                <w:sz w:val="20"/>
                <w:szCs w:val="20"/>
              </w:rPr>
              <w:t>1400400050</w:t>
            </w:r>
          </w:p>
        </w:tc>
        <w:tc>
          <w:tcPr>
            <w:tcW w:w="357" w:type="pct"/>
            <w:tcBorders>
              <w:top w:val="nil"/>
              <w:left w:val="nil"/>
              <w:bottom w:val="single" w:sz="4" w:space="0" w:color="000000"/>
              <w:right w:val="single" w:sz="4" w:space="0" w:color="000000"/>
            </w:tcBorders>
            <w:shd w:val="clear" w:color="auto" w:fill="auto"/>
            <w:noWrap/>
            <w:hideMark/>
          </w:tcPr>
          <w:p w14:paraId="0FC1E195"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BF7DDDC" w14:textId="77777777" w:rsidR="00110FE9" w:rsidRPr="00110FE9" w:rsidRDefault="00110FE9" w:rsidP="00110FE9">
            <w:pPr>
              <w:jc w:val="right"/>
              <w:outlineLvl w:val="6"/>
              <w:rPr>
                <w:color w:val="000000"/>
                <w:sz w:val="20"/>
                <w:szCs w:val="20"/>
              </w:rPr>
            </w:pPr>
            <w:r w:rsidRPr="00110FE9">
              <w:rPr>
                <w:color w:val="000000"/>
                <w:sz w:val="20"/>
                <w:szCs w:val="20"/>
              </w:rPr>
              <w:t>31 330 258,29</w:t>
            </w:r>
          </w:p>
        </w:tc>
      </w:tr>
      <w:tr w:rsidR="00110FE9" w:rsidRPr="00110FE9" w14:paraId="12CE54C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8DABEBB"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AD3BEF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851B198"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116DFFA"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659B1F6F" w14:textId="77777777" w:rsidR="00110FE9" w:rsidRPr="00110FE9" w:rsidRDefault="00110FE9" w:rsidP="00110FE9">
            <w:pPr>
              <w:jc w:val="center"/>
              <w:outlineLvl w:val="6"/>
              <w:rPr>
                <w:color w:val="000000"/>
                <w:sz w:val="20"/>
                <w:szCs w:val="20"/>
              </w:rPr>
            </w:pPr>
            <w:r w:rsidRPr="00110FE9">
              <w:rPr>
                <w:color w:val="000000"/>
                <w:sz w:val="20"/>
                <w:szCs w:val="20"/>
              </w:rPr>
              <w:t>1400400050</w:t>
            </w:r>
          </w:p>
        </w:tc>
        <w:tc>
          <w:tcPr>
            <w:tcW w:w="357" w:type="pct"/>
            <w:tcBorders>
              <w:top w:val="nil"/>
              <w:left w:val="nil"/>
              <w:bottom w:val="single" w:sz="4" w:space="0" w:color="000000"/>
              <w:right w:val="single" w:sz="4" w:space="0" w:color="000000"/>
            </w:tcBorders>
            <w:shd w:val="clear" w:color="auto" w:fill="auto"/>
            <w:noWrap/>
            <w:hideMark/>
          </w:tcPr>
          <w:p w14:paraId="0B11C636"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3EDBF3D" w14:textId="77777777" w:rsidR="00110FE9" w:rsidRPr="00110FE9" w:rsidRDefault="00110FE9" w:rsidP="00110FE9">
            <w:pPr>
              <w:jc w:val="right"/>
              <w:outlineLvl w:val="6"/>
              <w:rPr>
                <w:color w:val="000000"/>
                <w:sz w:val="20"/>
                <w:szCs w:val="20"/>
              </w:rPr>
            </w:pPr>
            <w:r w:rsidRPr="00110FE9">
              <w:rPr>
                <w:color w:val="000000"/>
                <w:sz w:val="20"/>
                <w:szCs w:val="20"/>
              </w:rPr>
              <w:t>6 543 029,86</w:t>
            </w:r>
          </w:p>
        </w:tc>
      </w:tr>
      <w:tr w:rsidR="00110FE9" w:rsidRPr="00110FE9" w14:paraId="07CDDE46"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09783C1" w14:textId="77777777" w:rsidR="00110FE9" w:rsidRPr="00110FE9" w:rsidRDefault="00110FE9" w:rsidP="00110FE9">
            <w:pPr>
              <w:outlineLvl w:val="6"/>
              <w:rPr>
                <w:color w:val="000000"/>
                <w:sz w:val="20"/>
                <w:szCs w:val="20"/>
              </w:rPr>
            </w:pPr>
            <w:r w:rsidRPr="00110FE9">
              <w:rPr>
                <w:color w:val="000000"/>
                <w:sz w:val="20"/>
                <w:szCs w:val="20"/>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hideMark/>
          </w:tcPr>
          <w:p w14:paraId="1FA649B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9660F8D"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B6F5E8D"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2A8B2842" w14:textId="77777777" w:rsidR="00110FE9" w:rsidRPr="00110FE9" w:rsidRDefault="00110FE9" w:rsidP="00110FE9">
            <w:pPr>
              <w:jc w:val="center"/>
              <w:outlineLvl w:val="6"/>
              <w:rPr>
                <w:color w:val="000000"/>
                <w:sz w:val="20"/>
                <w:szCs w:val="20"/>
              </w:rPr>
            </w:pPr>
            <w:r w:rsidRPr="00110FE9">
              <w:rPr>
                <w:color w:val="000000"/>
                <w:sz w:val="20"/>
                <w:szCs w:val="20"/>
              </w:rPr>
              <w:t>1400400050</w:t>
            </w:r>
          </w:p>
        </w:tc>
        <w:tc>
          <w:tcPr>
            <w:tcW w:w="357" w:type="pct"/>
            <w:tcBorders>
              <w:top w:val="nil"/>
              <w:left w:val="nil"/>
              <w:bottom w:val="single" w:sz="4" w:space="0" w:color="000000"/>
              <w:right w:val="single" w:sz="4" w:space="0" w:color="000000"/>
            </w:tcBorders>
            <w:shd w:val="clear" w:color="auto" w:fill="auto"/>
            <w:noWrap/>
            <w:hideMark/>
          </w:tcPr>
          <w:p w14:paraId="37942825" w14:textId="77777777" w:rsidR="00110FE9" w:rsidRPr="00110FE9" w:rsidRDefault="00110FE9" w:rsidP="00110FE9">
            <w:pPr>
              <w:jc w:val="center"/>
              <w:outlineLvl w:val="6"/>
              <w:rPr>
                <w:color w:val="000000"/>
                <w:sz w:val="20"/>
                <w:szCs w:val="20"/>
              </w:rPr>
            </w:pPr>
            <w:r w:rsidRPr="00110FE9">
              <w:rPr>
                <w:color w:val="000000"/>
                <w:sz w:val="20"/>
                <w:szCs w:val="20"/>
              </w:rPr>
              <w:t>800</w:t>
            </w:r>
          </w:p>
        </w:tc>
        <w:tc>
          <w:tcPr>
            <w:tcW w:w="601" w:type="pct"/>
            <w:tcBorders>
              <w:top w:val="nil"/>
              <w:left w:val="nil"/>
              <w:bottom w:val="single" w:sz="4" w:space="0" w:color="000000"/>
              <w:right w:val="single" w:sz="4" w:space="0" w:color="000000"/>
            </w:tcBorders>
            <w:shd w:val="clear" w:color="auto" w:fill="auto"/>
            <w:noWrap/>
            <w:hideMark/>
          </w:tcPr>
          <w:p w14:paraId="49D4E7CF" w14:textId="77777777" w:rsidR="00110FE9" w:rsidRPr="00110FE9" w:rsidRDefault="00110FE9" w:rsidP="00110FE9">
            <w:pPr>
              <w:jc w:val="right"/>
              <w:outlineLvl w:val="6"/>
              <w:rPr>
                <w:color w:val="000000"/>
                <w:sz w:val="20"/>
                <w:szCs w:val="20"/>
              </w:rPr>
            </w:pPr>
            <w:r w:rsidRPr="00110FE9">
              <w:rPr>
                <w:color w:val="000000"/>
                <w:sz w:val="20"/>
                <w:szCs w:val="20"/>
              </w:rPr>
              <w:t>443 000,00</w:t>
            </w:r>
          </w:p>
        </w:tc>
      </w:tr>
      <w:tr w:rsidR="00110FE9" w:rsidRPr="00110FE9" w14:paraId="55104EEC"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FD4D062" w14:textId="77777777" w:rsidR="00110FE9" w:rsidRPr="00110FE9" w:rsidRDefault="00110FE9" w:rsidP="00110FE9">
            <w:pPr>
              <w:outlineLvl w:val="6"/>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224B3F3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BC4949E"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7F864C5C"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5E2C52E4" w14:textId="77777777" w:rsidR="00110FE9" w:rsidRPr="00110FE9" w:rsidRDefault="00110FE9" w:rsidP="00110FE9">
            <w:pPr>
              <w:jc w:val="center"/>
              <w:outlineLvl w:val="6"/>
              <w:rPr>
                <w:color w:val="000000"/>
                <w:sz w:val="20"/>
                <w:szCs w:val="20"/>
              </w:rPr>
            </w:pPr>
            <w:r w:rsidRPr="00110FE9">
              <w:rPr>
                <w:color w:val="000000"/>
                <w:sz w:val="20"/>
                <w:szCs w:val="20"/>
              </w:rPr>
              <w:t>1400413060</w:t>
            </w:r>
          </w:p>
        </w:tc>
        <w:tc>
          <w:tcPr>
            <w:tcW w:w="357" w:type="pct"/>
            <w:tcBorders>
              <w:top w:val="nil"/>
              <w:left w:val="nil"/>
              <w:bottom w:val="single" w:sz="4" w:space="0" w:color="000000"/>
              <w:right w:val="single" w:sz="4" w:space="0" w:color="000000"/>
            </w:tcBorders>
            <w:shd w:val="clear" w:color="auto" w:fill="auto"/>
            <w:noWrap/>
            <w:hideMark/>
          </w:tcPr>
          <w:p w14:paraId="6574DD3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F56EEB4" w14:textId="77777777" w:rsidR="00110FE9" w:rsidRPr="00110FE9" w:rsidRDefault="00110FE9" w:rsidP="00110FE9">
            <w:pPr>
              <w:jc w:val="right"/>
              <w:outlineLvl w:val="6"/>
              <w:rPr>
                <w:color w:val="000000"/>
                <w:sz w:val="20"/>
                <w:szCs w:val="20"/>
              </w:rPr>
            </w:pPr>
            <w:r w:rsidRPr="00110FE9">
              <w:rPr>
                <w:color w:val="000000"/>
                <w:sz w:val="20"/>
                <w:szCs w:val="20"/>
              </w:rPr>
              <w:t>740 848,52</w:t>
            </w:r>
          </w:p>
        </w:tc>
      </w:tr>
      <w:tr w:rsidR="00110FE9" w:rsidRPr="00110FE9" w14:paraId="4990161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DB0A446" w14:textId="77777777" w:rsidR="00110FE9" w:rsidRPr="00110FE9" w:rsidRDefault="00110FE9" w:rsidP="00110FE9">
            <w:pPr>
              <w:outlineLvl w:val="1"/>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2C9B0AE4"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2FD913D"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4B9A4C7" w14:textId="77777777" w:rsidR="00110FE9" w:rsidRPr="00110FE9" w:rsidRDefault="00110FE9" w:rsidP="00110FE9">
            <w:pPr>
              <w:jc w:val="center"/>
              <w:outlineLvl w:val="1"/>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40F35B68" w14:textId="77777777" w:rsidR="00110FE9" w:rsidRPr="00110FE9" w:rsidRDefault="00110FE9" w:rsidP="00110FE9">
            <w:pPr>
              <w:jc w:val="center"/>
              <w:outlineLvl w:val="1"/>
              <w:rPr>
                <w:color w:val="000000"/>
                <w:sz w:val="20"/>
                <w:szCs w:val="20"/>
              </w:rPr>
            </w:pPr>
            <w:r w:rsidRPr="00110FE9">
              <w:rPr>
                <w:color w:val="000000"/>
                <w:sz w:val="20"/>
                <w:szCs w:val="20"/>
              </w:rPr>
              <w:t>1400413060</w:t>
            </w:r>
          </w:p>
        </w:tc>
        <w:tc>
          <w:tcPr>
            <w:tcW w:w="357" w:type="pct"/>
            <w:tcBorders>
              <w:top w:val="nil"/>
              <w:left w:val="nil"/>
              <w:bottom w:val="single" w:sz="4" w:space="0" w:color="000000"/>
              <w:right w:val="single" w:sz="4" w:space="0" w:color="000000"/>
            </w:tcBorders>
            <w:shd w:val="clear" w:color="auto" w:fill="auto"/>
            <w:noWrap/>
            <w:hideMark/>
          </w:tcPr>
          <w:p w14:paraId="53067AF3" w14:textId="77777777" w:rsidR="00110FE9" w:rsidRPr="00110FE9" w:rsidRDefault="00110FE9" w:rsidP="00110FE9">
            <w:pPr>
              <w:jc w:val="center"/>
              <w:outlineLvl w:val="1"/>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3AA791C5" w14:textId="77777777" w:rsidR="00110FE9" w:rsidRPr="00110FE9" w:rsidRDefault="00110FE9" w:rsidP="00110FE9">
            <w:pPr>
              <w:jc w:val="right"/>
              <w:outlineLvl w:val="1"/>
              <w:rPr>
                <w:color w:val="000000"/>
                <w:sz w:val="20"/>
                <w:szCs w:val="20"/>
              </w:rPr>
            </w:pPr>
            <w:r w:rsidRPr="00110FE9">
              <w:rPr>
                <w:color w:val="000000"/>
                <w:sz w:val="20"/>
                <w:szCs w:val="20"/>
              </w:rPr>
              <w:t>740 848,52</w:t>
            </w:r>
          </w:p>
        </w:tc>
      </w:tr>
      <w:tr w:rsidR="00110FE9" w:rsidRPr="00110FE9" w14:paraId="595887A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7AB92C5" w14:textId="77777777" w:rsidR="00110FE9" w:rsidRPr="00110FE9" w:rsidRDefault="00110FE9" w:rsidP="00110FE9">
            <w:pPr>
              <w:outlineLvl w:val="2"/>
              <w:rPr>
                <w:color w:val="000000"/>
                <w:sz w:val="20"/>
                <w:szCs w:val="20"/>
              </w:rPr>
            </w:pPr>
            <w:r w:rsidRPr="00110FE9">
              <w:rPr>
                <w:color w:val="000000"/>
                <w:sz w:val="20"/>
                <w:szCs w:val="20"/>
              </w:rPr>
              <w:t>Оказание услуг по обслуживанию и содержанию административного здания</w:t>
            </w:r>
          </w:p>
        </w:tc>
        <w:tc>
          <w:tcPr>
            <w:tcW w:w="460" w:type="pct"/>
            <w:tcBorders>
              <w:top w:val="nil"/>
              <w:left w:val="nil"/>
              <w:bottom w:val="single" w:sz="4" w:space="0" w:color="000000"/>
              <w:right w:val="single" w:sz="4" w:space="0" w:color="000000"/>
            </w:tcBorders>
            <w:shd w:val="clear" w:color="auto" w:fill="auto"/>
            <w:noWrap/>
            <w:hideMark/>
          </w:tcPr>
          <w:p w14:paraId="4C2A6E6D"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2DB23CB"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7BF8CE34" w14:textId="77777777" w:rsidR="00110FE9" w:rsidRPr="00110FE9" w:rsidRDefault="00110FE9" w:rsidP="00110FE9">
            <w:pPr>
              <w:jc w:val="center"/>
              <w:outlineLvl w:val="2"/>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130B8838" w14:textId="77777777" w:rsidR="00110FE9" w:rsidRPr="00110FE9" w:rsidRDefault="00110FE9" w:rsidP="00110FE9">
            <w:pPr>
              <w:jc w:val="center"/>
              <w:outlineLvl w:val="2"/>
              <w:rPr>
                <w:color w:val="000000"/>
                <w:sz w:val="20"/>
                <w:szCs w:val="20"/>
              </w:rPr>
            </w:pPr>
            <w:r w:rsidRPr="00110FE9">
              <w:rPr>
                <w:color w:val="000000"/>
                <w:sz w:val="20"/>
                <w:szCs w:val="20"/>
              </w:rPr>
              <w:t>1400421250</w:t>
            </w:r>
          </w:p>
        </w:tc>
        <w:tc>
          <w:tcPr>
            <w:tcW w:w="357" w:type="pct"/>
            <w:tcBorders>
              <w:top w:val="nil"/>
              <w:left w:val="nil"/>
              <w:bottom w:val="single" w:sz="4" w:space="0" w:color="000000"/>
              <w:right w:val="single" w:sz="4" w:space="0" w:color="000000"/>
            </w:tcBorders>
            <w:shd w:val="clear" w:color="auto" w:fill="auto"/>
            <w:noWrap/>
            <w:hideMark/>
          </w:tcPr>
          <w:p w14:paraId="3C759267"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57E4CE4" w14:textId="77777777" w:rsidR="00110FE9" w:rsidRPr="00110FE9" w:rsidRDefault="00110FE9" w:rsidP="00110FE9">
            <w:pPr>
              <w:jc w:val="right"/>
              <w:outlineLvl w:val="2"/>
              <w:rPr>
                <w:color w:val="000000"/>
                <w:sz w:val="20"/>
                <w:szCs w:val="20"/>
              </w:rPr>
            </w:pPr>
            <w:r w:rsidRPr="00110FE9">
              <w:rPr>
                <w:color w:val="000000"/>
                <w:sz w:val="20"/>
                <w:szCs w:val="20"/>
              </w:rPr>
              <w:t>5 511 351,41</w:t>
            </w:r>
          </w:p>
        </w:tc>
      </w:tr>
      <w:tr w:rsidR="00110FE9" w:rsidRPr="00110FE9" w14:paraId="30E397B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4587CFD" w14:textId="77777777" w:rsidR="00110FE9" w:rsidRPr="00110FE9" w:rsidRDefault="00110FE9" w:rsidP="00110FE9">
            <w:pPr>
              <w:outlineLvl w:val="4"/>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1BFCAA7"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5CE5337"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075B4A10" w14:textId="77777777" w:rsidR="00110FE9" w:rsidRPr="00110FE9" w:rsidRDefault="00110FE9" w:rsidP="00110FE9">
            <w:pPr>
              <w:jc w:val="center"/>
              <w:outlineLvl w:val="4"/>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5434FCA3" w14:textId="77777777" w:rsidR="00110FE9" w:rsidRPr="00110FE9" w:rsidRDefault="00110FE9" w:rsidP="00110FE9">
            <w:pPr>
              <w:jc w:val="center"/>
              <w:outlineLvl w:val="4"/>
              <w:rPr>
                <w:color w:val="000000"/>
                <w:sz w:val="20"/>
                <w:szCs w:val="20"/>
              </w:rPr>
            </w:pPr>
            <w:r w:rsidRPr="00110FE9">
              <w:rPr>
                <w:color w:val="000000"/>
                <w:sz w:val="20"/>
                <w:szCs w:val="20"/>
              </w:rPr>
              <w:t>1400421250</w:t>
            </w:r>
          </w:p>
        </w:tc>
        <w:tc>
          <w:tcPr>
            <w:tcW w:w="357" w:type="pct"/>
            <w:tcBorders>
              <w:top w:val="nil"/>
              <w:left w:val="nil"/>
              <w:bottom w:val="single" w:sz="4" w:space="0" w:color="000000"/>
              <w:right w:val="single" w:sz="4" w:space="0" w:color="000000"/>
            </w:tcBorders>
            <w:shd w:val="clear" w:color="auto" w:fill="auto"/>
            <w:noWrap/>
            <w:hideMark/>
          </w:tcPr>
          <w:p w14:paraId="0FCCD53B" w14:textId="77777777" w:rsidR="00110FE9" w:rsidRPr="00110FE9" w:rsidRDefault="00110FE9" w:rsidP="00110FE9">
            <w:pPr>
              <w:jc w:val="center"/>
              <w:outlineLvl w:val="4"/>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01CEE02" w14:textId="77777777" w:rsidR="00110FE9" w:rsidRPr="00110FE9" w:rsidRDefault="00110FE9" w:rsidP="00110FE9">
            <w:pPr>
              <w:jc w:val="right"/>
              <w:outlineLvl w:val="4"/>
              <w:rPr>
                <w:color w:val="000000"/>
                <w:sz w:val="20"/>
                <w:szCs w:val="20"/>
              </w:rPr>
            </w:pPr>
            <w:r w:rsidRPr="00110FE9">
              <w:rPr>
                <w:color w:val="000000"/>
                <w:sz w:val="20"/>
                <w:szCs w:val="20"/>
              </w:rPr>
              <w:t>5 511 351,41</w:t>
            </w:r>
          </w:p>
        </w:tc>
      </w:tr>
      <w:tr w:rsidR="00110FE9" w:rsidRPr="00110FE9" w14:paraId="071D3AC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63F60C1" w14:textId="77777777" w:rsidR="00110FE9" w:rsidRPr="00110FE9" w:rsidRDefault="00110FE9" w:rsidP="00110FE9">
            <w:pPr>
              <w:outlineLvl w:val="5"/>
              <w:rPr>
                <w:color w:val="000000"/>
                <w:sz w:val="20"/>
                <w:szCs w:val="20"/>
              </w:rPr>
            </w:pPr>
            <w:r w:rsidRPr="00110FE9">
              <w:rPr>
                <w:color w:val="000000"/>
                <w:sz w:val="20"/>
                <w:szCs w:val="20"/>
              </w:rPr>
              <w:t>Обеспечение деятельности подведомственных учреждений (за счет средств от оказания платных услуг)</w:t>
            </w:r>
          </w:p>
        </w:tc>
        <w:tc>
          <w:tcPr>
            <w:tcW w:w="460" w:type="pct"/>
            <w:tcBorders>
              <w:top w:val="nil"/>
              <w:left w:val="nil"/>
              <w:bottom w:val="single" w:sz="4" w:space="0" w:color="000000"/>
              <w:right w:val="single" w:sz="4" w:space="0" w:color="000000"/>
            </w:tcBorders>
            <w:shd w:val="clear" w:color="auto" w:fill="auto"/>
            <w:noWrap/>
            <w:hideMark/>
          </w:tcPr>
          <w:p w14:paraId="686FA4D4"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E133541"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61EEC917" w14:textId="77777777" w:rsidR="00110FE9" w:rsidRPr="00110FE9" w:rsidRDefault="00110FE9" w:rsidP="00110FE9">
            <w:pPr>
              <w:jc w:val="center"/>
              <w:outlineLvl w:val="5"/>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20A56654" w14:textId="77777777" w:rsidR="00110FE9" w:rsidRPr="00110FE9" w:rsidRDefault="00110FE9" w:rsidP="00110FE9">
            <w:pPr>
              <w:jc w:val="center"/>
              <w:outlineLvl w:val="5"/>
              <w:rPr>
                <w:color w:val="000000"/>
                <w:sz w:val="20"/>
                <w:szCs w:val="20"/>
              </w:rPr>
            </w:pPr>
            <w:r w:rsidRPr="00110FE9">
              <w:rPr>
                <w:color w:val="000000"/>
                <w:sz w:val="20"/>
                <w:szCs w:val="20"/>
              </w:rPr>
              <w:t>1400499920</w:t>
            </w:r>
          </w:p>
        </w:tc>
        <w:tc>
          <w:tcPr>
            <w:tcW w:w="357" w:type="pct"/>
            <w:tcBorders>
              <w:top w:val="nil"/>
              <w:left w:val="nil"/>
              <w:bottom w:val="single" w:sz="4" w:space="0" w:color="000000"/>
              <w:right w:val="single" w:sz="4" w:space="0" w:color="000000"/>
            </w:tcBorders>
            <w:shd w:val="clear" w:color="auto" w:fill="auto"/>
            <w:noWrap/>
            <w:hideMark/>
          </w:tcPr>
          <w:p w14:paraId="0453585F"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C71DC4D" w14:textId="77777777" w:rsidR="00110FE9" w:rsidRPr="00110FE9" w:rsidRDefault="00110FE9" w:rsidP="00110FE9">
            <w:pPr>
              <w:jc w:val="right"/>
              <w:outlineLvl w:val="5"/>
              <w:rPr>
                <w:color w:val="000000"/>
                <w:sz w:val="20"/>
                <w:szCs w:val="20"/>
              </w:rPr>
            </w:pPr>
            <w:r w:rsidRPr="00110FE9">
              <w:rPr>
                <w:color w:val="000000"/>
                <w:sz w:val="20"/>
                <w:szCs w:val="20"/>
              </w:rPr>
              <w:t>30 000,00</w:t>
            </w:r>
          </w:p>
        </w:tc>
      </w:tr>
      <w:tr w:rsidR="00110FE9" w:rsidRPr="00110FE9" w14:paraId="5429390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763F494"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0AA8BE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9C641AF"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219" w:type="pct"/>
            <w:tcBorders>
              <w:top w:val="nil"/>
              <w:left w:val="nil"/>
              <w:bottom w:val="single" w:sz="4" w:space="0" w:color="000000"/>
              <w:right w:val="single" w:sz="4" w:space="0" w:color="000000"/>
            </w:tcBorders>
            <w:shd w:val="clear" w:color="auto" w:fill="auto"/>
            <w:noWrap/>
            <w:hideMark/>
          </w:tcPr>
          <w:p w14:paraId="55D2C0D2" w14:textId="77777777" w:rsidR="00110FE9" w:rsidRPr="00110FE9" w:rsidRDefault="00110FE9" w:rsidP="00110FE9">
            <w:pPr>
              <w:jc w:val="center"/>
              <w:outlineLvl w:val="6"/>
              <w:rPr>
                <w:color w:val="000000"/>
                <w:sz w:val="20"/>
                <w:szCs w:val="20"/>
              </w:rPr>
            </w:pPr>
            <w:r w:rsidRPr="00110FE9">
              <w:rPr>
                <w:color w:val="000000"/>
                <w:sz w:val="20"/>
                <w:szCs w:val="20"/>
              </w:rPr>
              <w:t>05</w:t>
            </w:r>
          </w:p>
        </w:tc>
        <w:tc>
          <w:tcPr>
            <w:tcW w:w="515" w:type="pct"/>
            <w:tcBorders>
              <w:top w:val="nil"/>
              <w:left w:val="nil"/>
              <w:bottom w:val="single" w:sz="4" w:space="0" w:color="000000"/>
              <w:right w:val="single" w:sz="4" w:space="0" w:color="000000"/>
            </w:tcBorders>
            <w:shd w:val="clear" w:color="auto" w:fill="auto"/>
            <w:noWrap/>
            <w:hideMark/>
          </w:tcPr>
          <w:p w14:paraId="113C27DC" w14:textId="77777777" w:rsidR="00110FE9" w:rsidRPr="00110FE9" w:rsidRDefault="00110FE9" w:rsidP="00110FE9">
            <w:pPr>
              <w:jc w:val="center"/>
              <w:outlineLvl w:val="6"/>
              <w:rPr>
                <w:color w:val="000000"/>
                <w:sz w:val="20"/>
                <w:szCs w:val="20"/>
              </w:rPr>
            </w:pPr>
            <w:r w:rsidRPr="00110FE9">
              <w:rPr>
                <w:color w:val="000000"/>
                <w:sz w:val="20"/>
                <w:szCs w:val="20"/>
              </w:rPr>
              <w:t>1400499920</w:t>
            </w:r>
          </w:p>
        </w:tc>
        <w:tc>
          <w:tcPr>
            <w:tcW w:w="357" w:type="pct"/>
            <w:tcBorders>
              <w:top w:val="nil"/>
              <w:left w:val="nil"/>
              <w:bottom w:val="single" w:sz="4" w:space="0" w:color="000000"/>
              <w:right w:val="single" w:sz="4" w:space="0" w:color="000000"/>
            </w:tcBorders>
            <w:shd w:val="clear" w:color="auto" w:fill="auto"/>
            <w:noWrap/>
            <w:hideMark/>
          </w:tcPr>
          <w:p w14:paraId="4BD1E828"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EC41A13" w14:textId="77777777" w:rsidR="00110FE9" w:rsidRPr="00110FE9" w:rsidRDefault="00110FE9" w:rsidP="00110FE9">
            <w:pPr>
              <w:jc w:val="right"/>
              <w:outlineLvl w:val="6"/>
              <w:rPr>
                <w:color w:val="000000"/>
                <w:sz w:val="20"/>
                <w:szCs w:val="20"/>
              </w:rPr>
            </w:pPr>
            <w:r w:rsidRPr="00110FE9">
              <w:rPr>
                <w:color w:val="000000"/>
                <w:sz w:val="20"/>
                <w:szCs w:val="20"/>
              </w:rPr>
              <w:t>30 000,00</w:t>
            </w:r>
          </w:p>
        </w:tc>
      </w:tr>
      <w:tr w:rsidR="00110FE9" w:rsidRPr="00110FE9" w14:paraId="25507321"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C7E5BA6" w14:textId="77777777" w:rsidR="00110FE9" w:rsidRPr="00110FE9" w:rsidRDefault="00110FE9" w:rsidP="00110FE9">
            <w:pPr>
              <w:outlineLvl w:val="6"/>
              <w:rPr>
                <w:color w:val="000000"/>
                <w:sz w:val="20"/>
                <w:szCs w:val="20"/>
              </w:rPr>
            </w:pPr>
            <w:r w:rsidRPr="00110FE9">
              <w:rPr>
                <w:color w:val="000000"/>
                <w:sz w:val="20"/>
                <w:szCs w:val="20"/>
              </w:rPr>
              <w:t>ОХРАНА ОКРУЖАЮЩЕЙ СРЕДЫ</w:t>
            </w:r>
          </w:p>
        </w:tc>
        <w:tc>
          <w:tcPr>
            <w:tcW w:w="460" w:type="pct"/>
            <w:tcBorders>
              <w:top w:val="nil"/>
              <w:left w:val="nil"/>
              <w:bottom w:val="single" w:sz="4" w:space="0" w:color="000000"/>
              <w:right w:val="single" w:sz="4" w:space="0" w:color="000000"/>
            </w:tcBorders>
            <w:shd w:val="clear" w:color="auto" w:fill="auto"/>
            <w:noWrap/>
            <w:hideMark/>
          </w:tcPr>
          <w:p w14:paraId="268EC46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E124A43"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2EB7BCD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59D3548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B5F68A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63EE127" w14:textId="77777777" w:rsidR="00110FE9" w:rsidRPr="00110FE9" w:rsidRDefault="00110FE9" w:rsidP="00110FE9">
            <w:pPr>
              <w:jc w:val="right"/>
              <w:outlineLvl w:val="6"/>
              <w:rPr>
                <w:color w:val="000000"/>
                <w:sz w:val="20"/>
                <w:szCs w:val="20"/>
              </w:rPr>
            </w:pPr>
            <w:r w:rsidRPr="00110FE9">
              <w:rPr>
                <w:color w:val="000000"/>
                <w:sz w:val="20"/>
                <w:szCs w:val="20"/>
              </w:rPr>
              <w:t>192 139 209,20</w:t>
            </w:r>
          </w:p>
        </w:tc>
      </w:tr>
      <w:tr w:rsidR="00110FE9" w:rsidRPr="00110FE9" w14:paraId="433AED5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A5D8A4A" w14:textId="77777777" w:rsidR="00110FE9" w:rsidRPr="00110FE9" w:rsidRDefault="00110FE9" w:rsidP="00110FE9">
            <w:pPr>
              <w:outlineLvl w:val="6"/>
              <w:rPr>
                <w:color w:val="000000"/>
                <w:sz w:val="20"/>
                <w:szCs w:val="20"/>
              </w:rPr>
            </w:pPr>
            <w:r w:rsidRPr="00110FE9">
              <w:rPr>
                <w:color w:val="000000"/>
                <w:sz w:val="20"/>
                <w:szCs w:val="20"/>
              </w:rPr>
              <w:t>Охрана объектов растительного и животного мира и среды их обитания</w:t>
            </w:r>
          </w:p>
        </w:tc>
        <w:tc>
          <w:tcPr>
            <w:tcW w:w="460" w:type="pct"/>
            <w:tcBorders>
              <w:top w:val="nil"/>
              <w:left w:val="nil"/>
              <w:bottom w:val="single" w:sz="4" w:space="0" w:color="000000"/>
              <w:right w:val="single" w:sz="4" w:space="0" w:color="000000"/>
            </w:tcBorders>
            <w:shd w:val="clear" w:color="auto" w:fill="auto"/>
            <w:noWrap/>
            <w:hideMark/>
          </w:tcPr>
          <w:p w14:paraId="118EEF6F"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38431CB"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7177029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DAC91B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05EC80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F2BED4A" w14:textId="77777777" w:rsidR="00110FE9" w:rsidRPr="00110FE9" w:rsidRDefault="00110FE9" w:rsidP="00110FE9">
            <w:pPr>
              <w:jc w:val="right"/>
              <w:outlineLvl w:val="6"/>
              <w:rPr>
                <w:color w:val="000000"/>
                <w:sz w:val="20"/>
                <w:szCs w:val="20"/>
              </w:rPr>
            </w:pPr>
            <w:r w:rsidRPr="00110FE9">
              <w:rPr>
                <w:color w:val="000000"/>
                <w:sz w:val="20"/>
                <w:szCs w:val="20"/>
              </w:rPr>
              <w:t>192 139 209,20</w:t>
            </w:r>
          </w:p>
        </w:tc>
      </w:tr>
      <w:tr w:rsidR="00110FE9" w:rsidRPr="00110FE9" w14:paraId="3D28C47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6AF60E5" w14:textId="77777777" w:rsidR="00110FE9" w:rsidRPr="00110FE9" w:rsidRDefault="00110FE9" w:rsidP="00110FE9">
            <w:pPr>
              <w:outlineLvl w:val="5"/>
              <w:rPr>
                <w:color w:val="000000"/>
                <w:sz w:val="20"/>
                <w:szCs w:val="20"/>
              </w:rPr>
            </w:pPr>
            <w:r w:rsidRPr="00110FE9">
              <w:rPr>
                <w:color w:val="000000"/>
                <w:sz w:val="20"/>
                <w:szCs w:val="20"/>
              </w:rPr>
              <w:t>Муниципальная программа 4 "Охрана окружающей среды"</w:t>
            </w:r>
          </w:p>
        </w:tc>
        <w:tc>
          <w:tcPr>
            <w:tcW w:w="460" w:type="pct"/>
            <w:tcBorders>
              <w:top w:val="nil"/>
              <w:left w:val="nil"/>
              <w:bottom w:val="single" w:sz="4" w:space="0" w:color="000000"/>
              <w:right w:val="single" w:sz="4" w:space="0" w:color="000000"/>
            </w:tcBorders>
            <w:shd w:val="clear" w:color="auto" w:fill="auto"/>
            <w:noWrap/>
            <w:hideMark/>
          </w:tcPr>
          <w:p w14:paraId="5124FF91"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36D375E"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5FF1D4E2"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B80C3BB" w14:textId="77777777" w:rsidR="00110FE9" w:rsidRPr="00110FE9" w:rsidRDefault="00110FE9" w:rsidP="00110FE9">
            <w:pPr>
              <w:jc w:val="center"/>
              <w:outlineLvl w:val="5"/>
              <w:rPr>
                <w:color w:val="000000"/>
                <w:sz w:val="20"/>
                <w:szCs w:val="20"/>
              </w:rPr>
            </w:pPr>
            <w:r w:rsidRPr="00110FE9">
              <w:rPr>
                <w:color w:val="000000"/>
                <w:sz w:val="20"/>
                <w:szCs w:val="20"/>
              </w:rPr>
              <w:t>0400000000</w:t>
            </w:r>
          </w:p>
        </w:tc>
        <w:tc>
          <w:tcPr>
            <w:tcW w:w="357" w:type="pct"/>
            <w:tcBorders>
              <w:top w:val="nil"/>
              <w:left w:val="nil"/>
              <w:bottom w:val="single" w:sz="4" w:space="0" w:color="000000"/>
              <w:right w:val="single" w:sz="4" w:space="0" w:color="000000"/>
            </w:tcBorders>
            <w:shd w:val="clear" w:color="auto" w:fill="auto"/>
            <w:noWrap/>
            <w:hideMark/>
          </w:tcPr>
          <w:p w14:paraId="75E1D0C5"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3130EB9" w14:textId="77777777" w:rsidR="00110FE9" w:rsidRPr="00110FE9" w:rsidRDefault="00110FE9" w:rsidP="00110FE9">
            <w:pPr>
              <w:jc w:val="right"/>
              <w:outlineLvl w:val="5"/>
              <w:rPr>
                <w:color w:val="000000"/>
                <w:sz w:val="20"/>
                <w:szCs w:val="20"/>
              </w:rPr>
            </w:pPr>
            <w:r w:rsidRPr="00110FE9">
              <w:rPr>
                <w:color w:val="000000"/>
                <w:sz w:val="20"/>
                <w:szCs w:val="20"/>
              </w:rPr>
              <w:t>192 139 209,20</w:t>
            </w:r>
          </w:p>
        </w:tc>
      </w:tr>
      <w:tr w:rsidR="00110FE9" w:rsidRPr="00110FE9" w14:paraId="0C4B6BE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00613C5"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Ликвидация несанкционированных свалок</w:t>
            </w:r>
          </w:p>
        </w:tc>
        <w:tc>
          <w:tcPr>
            <w:tcW w:w="460" w:type="pct"/>
            <w:tcBorders>
              <w:top w:val="nil"/>
              <w:left w:val="nil"/>
              <w:bottom w:val="single" w:sz="4" w:space="0" w:color="000000"/>
              <w:right w:val="single" w:sz="4" w:space="0" w:color="000000"/>
            </w:tcBorders>
            <w:shd w:val="clear" w:color="auto" w:fill="auto"/>
            <w:noWrap/>
            <w:hideMark/>
          </w:tcPr>
          <w:p w14:paraId="6431672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64EFCF0"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2F4A5EC0"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321C43D" w14:textId="77777777" w:rsidR="00110FE9" w:rsidRPr="00110FE9" w:rsidRDefault="00110FE9" w:rsidP="00110FE9">
            <w:pPr>
              <w:jc w:val="center"/>
              <w:outlineLvl w:val="6"/>
              <w:rPr>
                <w:color w:val="000000"/>
                <w:sz w:val="20"/>
                <w:szCs w:val="20"/>
              </w:rPr>
            </w:pPr>
            <w:r w:rsidRPr="00110FE9">
              <w:rPr>
                <w:color w:val="000000"/>
                <w:sz w:val="20"/>
                <w:szCs w:val="20"/>
              </w:rPr>
              <w:t>0400100000</w:t>
            </w:r>
          </w:p>
        </w:tc>
        <w:tc>
          <w:tcPr>
            <w:tcW w:w="357" w:type="pct"/>
            <w:tcBorders>
              <w:top w:val="nil"/>
              <w:left w:val="nil"/>
              <w:bottom w:val="single" w:sz="4" w:space="0" w:color="000000"/>
              <w:right w:val="single" w:sz="4" w:space="0" w:color="000000"/>
            </w:tcBorders>
            <w:shd w:val="clear" w:color="auto" w:fill="auto"/>
            <w:noWrap/>
            <w:hideMark/>
          </w:tcPr>
          <w:p w14:paraId="517245D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7EEB967" w14:textId="77777777" w:rsidR="00110FE9" w:rsidRPr="00110FE9" w:rsidRDefault="00110FE9" w:rsidP="00110FE9">
            <w:pPr>
              <w:jc w:val="right"/>
              <w:outlineLvl w:val="6"/>
              <w:rPr>
                <w:color w:val="000000"/>
                <w:sz w:val="20"/>
                <w:szCs w:val="20"/>
              </w:rPr>
            </w:pPr>
            <w:r w:rsidRPr="00110FE9">
              <w:rPr>
                <w:color w:val="000000"/>
                <w:sz w:val="20"/>
                <w:szCs w:val="20"/>
              </w:rPr>
              <w:t>160 000,00</w:t>
            </w:r>
          </w:p>
        </w:tc>
      </w:tr>
      <w:tr w:rsidR="00110FE9" w:rsidRPr="00110FE9" w14:paraId="6E16EF76"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4773B55" w14:textId="77777777" w:rsidR="00110FE9" w:rsidRPr="00110FE9" w:rsidRDefault="00110FE9" w:rsidP="00110FE9">
            <w:pPr>
              <w:outlineLvl w:val="6"/>
              <w:rPr>
                <w:color w:val="000000"/>
                <w:sz w:val="20"/>
                <w:szCs w:val="20"/>
              </w:rPr>
            </w:pPr>
            <w:r w:rsidRPr="00110FE9">
              <w:rPr>
                <w:color w:val="000000"/>
                <w:sz w:val="20"/>
                <w:szCs w:val="20"/>
              </w:rPr>
              <w:t>Ликвидация свалок</w:t>
            </w:r>
          </w:p>
        </w:tc>
        <w:tc>
          <w:tcPr>
            <w:tcW w:w="460" w:type="pct"/>
            <w:tcBorders>
              <w:top w:val="nil"/>
              <w:left w:val="nil"/>
              <w:bottom w:val="single" w:sz="4" w:space="0" w:color="000000"/>
              <w:right w:val="single" w:sz="4" w:space="0" w:color="000000"/>
            </w:tcBorders>
            <w:shd w:val="clear" w:color="auto" w:fill="auto"/>
            <w:noWrap/>
            <w:hideMark/>
          </w:tcPr>
          <w:p w14:paraId="2D2C117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EA78137"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4B14D32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8F64806" w14:textId="77777777" w:rsidR="00110FE9" w:rsidRPr="00110FE9" w:rsidRDefault="00110FE9" w:rsidP="00110FE9">
            <w:pPr>
              <w:jc w:val="center"/>
              <w:outlineLvl w:val="6"/>
              <w:rPr>
                <w:color w:val="000000"/>
                <w:sz w:val="20"/>
                <w:szCs w:val="20"/>
              </w:rPr>
            </w:pPr>
            <w:r w:rsidRPr="00110FE9">
              <w:rPr>
                <w:color w:val="000000"/>
                <w:sz w:val="20"/>
                <w:szCs w:val="20"/>
              </w:rPr>
              <w:t>0400120400</w:t>
            </w:r>
          </w:p>
        </w:tc>
        <w:tc>
          <w:tcPr>
            <w:tcW w:w="357" w:type="pct"/>
            <w:tcBorders>
              <w:top w:val="nil"/>
              <w:left w:val="nil"/>
              <w:bottom w:val="single" w:sz="4" w:space="0" w:color="000000"/>
              <w:right w:val="single" w:sz="4" w:space="0" w:color="000000"/>
            </w:tcBorders>
            <w:shd w:val="clear" w:color="auto" w:fill="auto"/>
            <w:noWrap/>
            <w:hideMark/>
          </w:tcPr>
          <w:p w14:paraId="1B3616D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51768AA" w14:textId="77777777" w:rsidR="00110FE9" w:rsidRPr="00110FE9" w:rsidRDefault="00110FE9" w:rsidP="00110FE9">
            <w:pPr>
              <w:jc w:val="right"/>
              <w:outlineLvl w:val="6"/>
              <w:rPr>
                <w:color w:val="000000"/>
                <w:sz w:val="20"/>
                <w:szCs w:val="20"/>
              </w:rPr>
            </w:pPr>
            <w:r w:rsidRPr="00110FE9">
              <w:rPr>
                <w:color w:val="000000"/>
                <w:sz w:val="20"/>
                <w:szCs w:val="20"/>
              </w:rPr>
              <w:t>160 000,00</w:t>
            </w:r>
          </w:p>
        </w:tc>
      </w:tr>
      <w:tr w:rsidR="00110FE9" w:rsidRPr="00110FE9" w14:paraId="717C8C1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0ED7A6E"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17E8B7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EB9A607"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132356AA"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DC07A25" w14:textId="77777777" w:rsidR="00110FE9" w:rsidRPr="00110FE9" w:rsidRDefault="00110FE9" w:rsidP="00110FE9">
            <w:pPr>
              <w:jc w:val="center"/>
              <w:outlineLvl w:val="6"/>
              <w:rPr>
                <w:color w:val="000000"/>
                <w:sz w:val="20"/>
                <w:szCs w:val="20"/>
              </w:rPr>
            </w:pPr>
            <w:r w:rsidRPr="00110FE9">
              <w:rPr>
                <w:color w:val="000000"/>
                <w:sz w:val="20"/>
                <w:szCs w:val="20"/>
              </w:rPr>
              <w:t>0400120400</w:t>
            </w:r>
          </w:p>
        </w:tc>
        <w:tc>
          <w:tcPr>
            <w:tcW w:w="357" w:type="pct"/>
            <w:tcBorders>
              <w:top w:val="nil"/>
              <w:left w:val="nil"/>
              <w:bottom w:val="single" w:sz="4" w:space="0" w:color="000000"/>
              <w:right w:val="single" w:sz="4" w:space="0" w:color="000000"/>
            </w:tcBorders>
            <w:shd w:val="clear" w:color="auto" w:fill="auto"/>
            <w:noWrap/>
            <w:hideMark/>
          </w:tcPr>
          <w:p w14:paraId="6C1AB4BB"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7945B39" w14:textId="77777777" w:rsidR="00110FE9" w:rsidRPr="00110FE9" w:rsidRDefault="00110FE9" w:rsidP="00110FE9">
            <w:pPr>
              <w:jc w:val="right"/>
              <w:outlineLvl w:val="6"/>
              <w:rPr>
                <w:color w:val="000000"/>
                <w:sz w:val="20"/>
                <w:szCs w:val="20"/>
              </w:rPr>
            </w:pPr>
            <w:r w:rsidRPr="00110FE9">
              <w:rPr>
                <w:color w:val="000000"/>
                <w:sz w:val="20"/>
                <w:szCs w:val="20"/>
              </w:rPr>
              <w:t>160 000,00</w:t>
            </w:r>
          </w:p>
        </w:tc>
      </w:tr>
      <w:tr w:rsidR="00110FE9" w:rsidRPr="00110FE9" w14:paraId="1BA97D78"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218691D" w14:textId="77777777" w:rsidR="00110FE9" w:rsidRPr="00110FE9" w:rsidRDefault="00110FE9" w:rsidP="00110FE9">
            <w:pPr>
              <w:outlineLvl w:val="5"/>
              <w:rPr>
                <w:color w:val="000000"/>
                <w:sz w:val="20"/>
                <w:szCs w:val="20"/>
              </w:rPr>
            </w:pPr>
            <w:r w:rsidRPr="00110FE9">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460" w:type="pct"/>
            <w:tcBorders>
              <w:top w:val="nil"/>
              <w:left w:val="nil"/>
              <w:bottom w:val="single" w:sz="4" w:space="0" w:color="000000"/>
              <w:right w:val="single" w:sz="4" w:space="0" w:color="000000"/>
            </w:tcBorders>
            <w:shd w:val="clear" w:color="auto" w:fill="auto"/>
            <w:noWrap/>
            <w:hideMark/>
          </w:tcPr>
          <w:p w14:paraId="0D854E16"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E115F95"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0B8CBCCF"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1341755" w14:textId="77777777" w:rsidR="00110FE9" w:rsidRPr="00110FE9" w:rsidRDefault="00110FE9" w:rsidP="00110FE9">
            <w:pPr>
              <w:jc w:val="center"/>
              <w:outlineLvl w:val="5"/>
              <w:rPr>
                <w:color w:val="000000"/>
                <w:sz w:val="20"/>
                <w:szCs w:val="20"/>
              </w:rPr>
            </w:pPr>
            <w:r w:rsidRPr="00110FE9">
              <w:rPr>
                <w:color w:val="000000"/>
                <w:sz w:val="20"/>
                <w:szCs w:val="20"/>
              </w:rPr>
              <w:t>0400200000</w:t>
            </w:r>
          </w:p>
        </w:tc>
        <w:tc>
          <w:tcPr>
            <w:tcW w:w="357" w:type="pct"/>
            <w:tcBorders>
              <w:top w:val="nil"/>
              <w:left w:val="nil"/>
              <w:bottom w:val="single" w:sz="4" w:space="0" w:color="000000"/>
              <w:right w:val="single" w:sz="4" w:space="0" w:color="000000"/>
            </w:tcBorders>
            <w:shd w:val="clear" w:color="auto" w:fill="auto"/>
            <w:noWrap/>
            <w:hideMark/>
          </w:tcPr>
          <w:p w14:paraId="366FF251"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FAFF07A" w14:textId="77777777" w:rsidR="00110FE9" w:rsidRPr="00110FE9" w:rsidRDefault="00110FE9" w:rsidP="00110FE9">
            <w:pPr>
              <w:jc w:val="right"/>
              <w:outlineLvl w:val="5"/>
              <w:rPr>
                <w:color w:val="000000"/>
                <w:sz w:val="20"/>
                <w:szCs w:val="20"/>
              </w:rPr>
            </w:pPr>
            <w:r w:rsidRPr="00110FE9">
              <w:rPr>
                <w:color w:val="000000"/>
                <w:sz w:val="20"/>
                <w:szCs w:val="20"/>
              </w:rPr>
              <w:t>80 000,00</w:t>
            </w:r>
          </w:p>
        </w:tc>
      </w:tr>
      <w:tr w:rsidR="00110FE9" w:rsidRPr="00110FE9" w14:paraId="085C04B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03F35E4" w14:textId="77777777" w:rsidR="00110FE9" w:rsidRPr="00110FE9" w:rsidRDefault="00110FE9" w:rsidP="00110FE9">
            <w:pPr>
              <w:outlineLvl w:val="6"/>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240348B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D0A5D7E"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01B174A8"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FD50842" w14:textId="77777777" w:rsidR="00110FE9" w:rsidRPr="00110FE9" w:rsidRDefault="00110FE9" w:rsidP="00110FE9">
            <w:pPr>
              <w:jc w:val="center"/>
              <w:outlineLvl w:val="6"/>
              <w:rPr>
                <w:color w:val="000000"/>
                <w:sz w:val="20"/>
                <w:szCs w:val="20"/>
              </w:rPr>
            </w:pPr>
            <w:r w:rsidRPr="00110FE9">
              <w:rPr>
                <w:color w:val="000000"/>
                <w:sz w:val="20"/>
                <w:szCs w:val="20"/>
              </w:rPr>
              <w:t>0400229990</w:t>
            </w:r>
          </w:p>
        </w:tc>
        <w:tc>
          <w:tcPr>
            <w:tcW w:w="357" w:type="pct"/>
            <w:tcBorders>
              <w:top w:val="nil"/>
              <w:left w:val="nil"/>
              <w:bottom w:val="single" w:sz="4" w:space="0" w:color="000000"/>
              <w:right w:val="single" w:sz="4" w:space="0" w:color="000000"/>
            </w:tcBorders>
            <w:shd w:val="clear" w:color="auto" w:fill="auto"/>
            <w:noWrap/>
            <w:hideMark/>
          </w:tcPr>
          <w:p w14:paraId="7AAA7A6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927D67A" w14:textId="77777777" w:rsidR="00110FE9" w:rsidRPr="00110FE9" w:rsidRDefault="00110FE9" w:rsidP="00110FE9">
            <w:pPr>
              <w:jc w:val="right"/>
              <w:outlineLvl w:val="6"/>
              <w:rPr>
                <w:color w:val="000000"/>
                <w:sz w:val="20"/>
                <w:szCs w:val="20"/>
              </w:rPr>
            </w:pPr>
            <w:r w:rsidRPr="00110FE9">
              <w:rPr>
                <w:color w:val="000000"/>
                <w:sz w:val="20"/>
                <w:szCs w:val="20"/>
              </w:rPr>
              <w:t>80 000,00</w:t>
            </w:r>
          </w:p>
        </w:tc>
      </w:tr>
      <w:tr w:rsidR="00110FE9" w:rsidRPr="00110FE9" w14:paraId="606F602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D2E1788"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C498C9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CA2F13E"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020DAB86"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179D88B" w14:textId="77777777" w:rsidR="00110FE9" w:rsidRPr="00110FE9" w:rsidRDefault="00110FE9" w:rsidP="00110FE9">
            <w:pPr>
              <w:jc w:val="center"/>
              <w:outlineLvl w:val="6"/>
              <w:rPr>
                <w:color w:val="000000"/>
                <w:sz w:val="20"/>
                <w:szCs w:val="20"/>
              </w:rPr>
            </w:pPr>
            <w:r w:rsidRPr="00110FE9">
              <w:rPr>
                <w:color w:val="000000"/>
                <w:sz w:val="20"/>
                <w:szCs w:val="20"/>
              </w:rPr>
              <w:t>0400229990</w:t>
            </w:r>
          </w:p>
        </w:tc>
        <w:tc>
          <w:tcPr>
            <w:tcW w:w="357" w:type="pct"/>
            <w:tcBorders>
              <w:top w:val="nil"/>
              <w:left w:val="nil"/>
              <w:bottom w:val="single" w:sz="4" w:space="0" w:color="000000"/>
              <w:right w:val="single" w:sz="4" w:space="0" w:color="000000"/>
            </w:tcBorders>
            <w:shd w:val="clear" w:color="auto" w:fill="auto"/>
            <w:noWrap/>
            <w:hideMark/>
          </w:tcPr>
          <w:p w14:paraId="1A75346D"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D69019B" w14:textId="77777777" w:rsidR="00110FE9" w:rsidRPr="00110FE9" w:rsidRDefault="00110FE9" w:rsidP="00110FE9">
            <w:pPr>
              <w:jc w:val="right"/>
              <w:outlineLvl w:val="6"/>
              <w:rPr>
                <w:color w:val="000000"/>
                <w:sz w:val="20"/>
                <w:szCs w:val="20"/>
              </w:rPr>
            </w:pPr>
            <w:r w:rsidRPr="00110FE9">
              <w:rPr>
                <w:color w:val="000000"/>
                <w:sz w:val="20"/>
                <w:szCs w:val="20"/>
              </w:rPr>
              <w:t>80 000,00</w:t>
            </w:r>
          </w:p>
        </w:tc>
      </w:tr>
      <w:tr w:rsidR="00110FE9" w:rsidRPr="00110FE9" w14:paraId="716F393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BC80DD6"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4. Санкционированная свалка на территории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34C78C8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6670350"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18F6FFF6"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6C6496C" w14:textId="77777777" w:rsidR="00110FE9" w:rsidRPr="00110FE9" w:rsidRDefault="00110FE9" w:rsidP="00110FE9">
            <w:pPr>
              <w:jc w:val="center"/>
              <w:outlineLvl w:val="6"/>
              <w:rPr>
                <w:color w:val="000000"/>
                <w:sz w:val="20"/>
                <w:szCs w:val="20"/>
              </w:rPr>
            </w:pPr>
            <w:r w:rsidRPr="00110FE9">
              <w:rPr>
                <w:color w:val="000000"/>
                <w:sz w:val="20"/>
                <w:szCs w:val="20"/>
              </w:rPr>
              <w:t>0400400000</w:t>
            </w:r>
          </w:p>
        </w:tc>
        <w:tc>
          <w:tcPr>
            <w:tcW w:w="357" w:type="pct"/>
            <w:tcBorders>
              <w:top w:val="nil"/>
              <w:left w:val="nil"/>
              <w:bottom w:val="single" w:sz="4" w:space="0" w:color="000000"/>
              <w:right w:val="single" w:sz="4" w:space="0" w:color="000000"/>
            </w:tcBorders>
            <w:shd w:val="clear" w:color="auto" w:fill="auto"/>
            <w:noWrap/>
            <w:hideMark/>
          </w:tcPr>
          <w:p w14:paraId="0FFB91E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118D9FB" w14:textId="77777777" w:rsidR="00110FE9" w:rsidRPr="00110FE9" w:rsidRDefault="00110FE9" w:rsidP="00110FE9">
            <w:pPr>
              <w:jc w:val="right"/>
              <w:outlineLvl w:val="6"/>
              <w:rPr>
                <w:color w:val="000000"/>
                <w:sz w:val="20"/>
                <w:szCs w:val="20"/>
              </w:rPr>
            </w:pPr>
            <w:r w:rsidRPr="00110FE9">
              <w:rPr>
                <w:color w:val="000000"/>
                <w:sz w:val="20"/>
                <w:szCs w:val="20"/>
              </w:rPr>
              <w:t>314 719,20</w:t>
            </w:r>
          </w:p>
        </w:tc>
      </w:tr>
      <w:tr w:rsidR="00110FE9" w:rsidRPr="00110FE9" w14:paraId="6D44151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2F2D450" w14:textId="77777777" w:rsidR="00110FE9" w:rsidRPr="00110FE9" w:rsidRDefault="00110FE9" w:rsidP="00110FE9">
            <w:pPr>
              <w:outlineLvl w:val="5"/>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48C7D91A"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5E0A4B2"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061B09DF"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656753F" w14:textId="77777777" w:rsidR="00110FE9" w:rsidRPr="00110FE9" w:rsidRDefault="00110FE9" w:rsidP="00110FE9">
            <w:pPr>
              <w:jc w:val="center"/>
              <w:outlineLvl w:val="5"/>
              <w:rPr>
                <w:color w:val="000000"/>
                <w:sz w:val="20"/>
                <w:szCs w:val="20"/>
              </w:rPr>
            </w:pPr>
            <w:r w:rsidRPr="00110FE9">
              <w:rPr>
                <w:color w:val="000000"/>
                <w:sz w:val="20"/>
                <w:szCs w:val="20"/>
              </w:rPr>
              <w:t>0400429990</w:t>
            </w:r>
          </w:p>
        </w:tc>
        <w:tc>
          <w:tcPr>
            <w:tcW w:w="357" w:type="pct"/>
            <w:tcBorders>
              <w:top w:val="nil"/>
              <w:left w:val="nil"/>
              <w:bottom w:val="single" w:sz="4" w:space="0" w:color="000000"/>
              <w:right w:val="single" w:sz="4" w:space="0" w:color="000000"/>
            </w:tcBorders>
            <w:shd w:val="clear" w:color="auto" w:fill="auto"/>
            <w:noWrap/>
            <w:hideMark/>
          </w:tcPr>
          <w:p w14:paraId="4DDCC56E"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98EFB1B" w14:textId="77777777" w:rsidR="00110FE9" w:rsidRPr="00110FE9" w:rsidRDefault="00110FE9" w:rsidP="00110FE9">
            <w:pPr>
              <w:jc w:val="right"/>
              <w:outlineLvl w:val="5"/>
              <w:rPr>
                <w:color w:val="000000"/>
                <w:sz w:val="20"/>
                <w:szCs w:val="20"/>
              </w:rPr>
            </w:pPr>
            <w:r w:rsidRPr="00110FE9">
              <w:rPr>
                <w:color w:val="000000"/>
                <w:sz w:val="20"/>
                <w:szCs w:val="20"/>
              </w:rPr>
              <w:t>314 719,20</w:t>
            </w:r>
          </w:p>
        </w:tc>
      </w:tr>
      <w:tr w:rsidR="00110FE9" w:rsidRPr="00110FE9" w14:paraId="712B339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7EA3533"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F07CC8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93F3410"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58BD006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5C68C1F" w14:textId="77777777" w:rsidR="00110FE9" w:rsidRPr="00110FE9" w:rsidRDefault="00110FE9" w:rsidP="00110FE9">
            <w:pPr>
              <w:jc w:val="center"/>
              <w:outlineLvl w:val="6"/>
              <w:rPr>
                <w:color w:val="000000"/>
                <w:sz w:val="20"/>
                <w:szCs w:val="20"/>
              </w:rPr>
            </w:pPr>
            <w:r w:rsidRPr="00110FE9">
              <w:rPr>
                <w:color w:val="000000"/>
                <w:sz w:val="20"/>
                <w:szCs w:val="20"/>
              </w:rPr>
              <w:t>0400429990</w:t>
            </w:r>
          </w:p>
        </w:tc>
        <w:tc>
          <w:tcPr>
            <w:tcW w:w="357" w:type="pct"/>
            <w:tcBorders>
              <w:top w:val="nil"/>
              <w:left w:val="nil"/>
              <w:bottom w:val="single" w:sz="4" w:space="0" w:color="000000"/>
              <w:right w:val="single" w:sz="4" w:space="0" w:color="000000"/>
            </w:tcBorders>
            <w:shd w:val="clear" w:color="auto" w:fill="auto"/>
            <w:noWrap/>
            <w:hideMark/>
          </w:tcPr>
          <w:p w14:paraId="0CFA6D63"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E43268F" w14:textId="77777777" w:rsidR="00110FE9" w:rsidRPr="00110FE9" w:rsidRDefault="00110FE9" w:rsidP="00110FE9">
            <w:pPr>
              <w:jc w:val="right"/>
              <w:outlineLvl w:val="6"/>
              <w:rPr>
                <w:color w:val="000000"/>
                <w:sz w:val="20"/>
                <w:szCs w:val="20"/>
              </w:rPr>
            </w:pPr>
            <w:r w:rsidRPr="00110FE9">
              <w:rPr>
                <w:color w:val="000000"/>
                <w:sz w:val="20"/>
                <w:szCs w:val="20"/>
              </w:rPr>
              <w:t>314 719,20</w:t>
            </w:r>
          </w:p>
        </w:tc>
      </w:tr>
      <w:tr w:rsidR="00110FE9" w:rsidRPr="00110FE9" w14:paraId="245478F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167C4A9"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4. Санкционированная свалка на территории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24F04AE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1767302"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2826ED91"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874A558" w14:textId="77777777" w:rsidR="00110FE9" w:rsidRPr="00110FE9" w:rsidRDefault="00110FE9" w:rsidP="00110FE9">
            <w:pPr>
              <w:jc w:val="center"/>
              <w:outlineLvl w:val="6"/>
              <w:rPr>
                <w:color w:val="000000"/>
                <w:sz w:val="20"/>
                <w:szCs w:val="20"/>
              </w:rPr>
            </w:pPr>
            <w:r w:rsidRPr="00110FE9">
              <w:rPr>
                <w:color w:val="000000"/>
                <w:sz w:val="20"/>
                <w:szCs w:val="20"/>
              </w:rPr>
              <w:t>040G100000</w:t>
            </w:r>
          </w:p>
        </w:tc>
        <w:tc>
          <w:tcPr>
            <w:tcW w:w="357" w:type="pct"/>
            <w:tcBorders>
              <w:top w:val="nil"/>
              <w:left w:val="nil"/>
              <w:bottom w:val="single" w:sz="4" w:space="0" w:color="000000"/>
              <w:right w:val="single" w:sz="4" w:space="0" w:color="000000"/>
            </w:tcBorders>
            <w:shd w:val="clear" w:color="auto" w:fill="auto"/>
            <w:noWrap/>
            <w:hideMark/>
          </w:tcPr>
          <w:p w14:paraId="2DF820B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30C2782" w14:textId="77777777" w:rsidR="00110FE9" w:rsidRPr="00110FE9" w:rsidRDefault="00110FE9" w:rsidP="00110FE9">
            <w:pPr>
              <w:jc w:val="right"/>
              <w:outlineLvl w:val="6"/>
              <w:rPr>
                <w:color w:val="000000"/>
                <w:sz w:val="20"/>
                <w:szCs w:val="20"/>
              </w:rPr>
            </w:pPr>
            <w:r w:rsidRPr="00110FE9">
              <w:rPr>
                <w:color w:val="000000"/>
                <w:sz w:val="20"/>
                <w:szCs w:val="20"/>
              </w:rPr>
              <w:t>191 584 490,00</w:t>
            </w:r>
          </w:p>
        </w:tc>
      </w:tr>
      <w:tr w:rsidR="00110FE9" w:rsidRPr="00110FE9" w14:paraId="0BF3CA3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7B0CA22" w14:textId="77777777" w:rsidR="00110FE9" w:rsidRPr="00110FE9" w:rsidRDefault="00110FE9" w:rsidP="00110FE9">
            <w:pPr>
              <w:outlineLvl w:val="6"/>
              <w:rPr>
                <w:color w:val="000000"/>
                <w:sz w:val="20"/>
                <w:szCs w:val="20"/>
              </w:rPr>
            </w:pPr>
            <w:r w:rsidRPr="00110FE9">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60" w:type="pct"/>
            <w:tcBorders>
              <w:top w:val="nil"/>
              <w:left w:val="nil"/>
              <w:bottom w:val="single" w:sz="4" w:space="0" w:color="000000"/>
              <w:right w:val="single" w:sz="4" w:space="0" w:color="000000"/>
            </w:tcBorders>
            <w:shd w:val="clear" w:color="auto" w:fill="auto"/>
            <w:noWrap/>
            <w:hideMark/>
          </w:tcPr>
          <w:p w14:paraId="34475B9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09240AC"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75C7C78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C3E2CA2" w14:textId="77777777" w:rsidR="00110FE9" w:rsidRPr="00110FE9" w:rsidRDefault="00110FE9" w:rsidP="00110FE9">
            <w:pPr>
              <w:jc w:val="center"/>
              <w:outlineLvl w:val="6"/>
              <w:rPr>
                <w:color w:val="000000"/>
                <w:sz w:val="20"/>
                <w:szCs w:val="20"/>
              </w:rPr>
            </w:pPr>
            <w:r w:rsidRPr="00110FE9">
              <w:rPr>
                <w:color w:val="000000"/>
                <w:sz w:val="20"/>
                <w:szCs w:val="20"/>
              </w:rPr>
              <w:t>040G152420</w:t>
            </w:r>
          </w:p>
        </w:tc>
        <w:tc>
          <w:tcPr>
            <w:tcW w:w="357" w:type="pct"/>
            <w:tcBorders>
              <w:top w:val="nil"/>
              <w:left w:val="nil"/>
              <w:bottom w:val="single" w:sz="4" w:space="0" w:color="000000"/>
              <w:right w:val="single" w:sz="4" w:space="0" w:color="000000"/>
            </w:tcBorders>
            <w:shd w:val="clear" w:color="auto" w:fill="auto"/>
            <w:noWrap/>
            <w:hideMark/>
          </w:tcPr>
          <w:p w14:paraId="48430B4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F15A1FA" w14:textId="77777777" w:rsidR="00110FE9" w:rsidRPr="00110FE9" w:rsidRDefault="00110FE9" w:rsidP="00110FE9">
            <w:pPr>
              <w:jc w:val="right"/>
              <w:outlineLvl w:val="6"/>
              <w:rPr>
                <w:color w:val="000000"/>
                <w:sz w:val="20"/>
                <w:szCs w:val="20"/>
              </w:rPr>
            </w:pPr>
            <w:r w:rsidRPr="00110FE9">
              <w:rPr>
                <w:color w:val="000000"/>
                <w:sz w:val="20"/>
                <w:szCs w:val="20"/>
              </w:rPr>
              <w:t>191 584 490,00</w:t>
            </w:r>
          </w:p>
        </w:tc>
      </w:tr>
      <w:tr w:rsidR="00110FE9" w:rsidRPr="00110FE9" w14:paraId="3DF5690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2A16404" w14:textId="77777777" w:rsidR="00110FE9" w:rsidRPr="00110FE9" w:rsidRDefault="00110FE9" w:rsidP="00110FE9">
            <w:pPr>
              <w:outlineLvl w:val="1"/>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486C499"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130DE92" w14:textId="77777777" w:rsidR="00110FE9" w:rsidRPr="00110FE9" w:rsidRDefault="00110FE9" w:rsidP="00110FE9">
            <w:pPr>
              <w:jc w:val="center"/>
              <w:outlineLvl w:val="1"/>
              <w:rPr>
                <w:color w:val="000000"/>
                <w:sz w:val="20"/>
                <w:szCs w:val="20"/>
              </w:rPr>
            </w:pPr>
            <w:r w:rsidRPr="00110FE9">
              <w:rPr>
                <w:color w:val="000000"/>
                <w:sz w:val="20"/>
                <w:szCs w:val="20"/>
              </w:rPr>
              <w:t>06</w:t>
            </w:r>
          </w:p>
        </w:tc>
        <w:tc>
          <w:tcPr>
            <w:tcW w:w="219" w:type="pct"/>
            <w:tcBorders>
              <w:top w:val="nil"/>
              <w:left w:val="nil"/>
              <w:bottom w:val="single" w:sz="4" w:space="0" w:color="000000"/>
              <w:right w:val="single" w:sz="4" w:space="0" w:color="000000"/>
            </w:tcBorders>
            <w:shd w:val="clear" w:color="auto" w:fill="auto"/>
            <w:noWrap/>
            <w:hideMark/>
          </w:tcPr>
          <w:p w14:paraId="2AD781B3" w14:textId="77777777" w:rsidR="00110FE9" w:rsidRPr="00110FE9" w:rsidRDefault="00110FE9" w:rsidP="00110FE9">
            <w:pPr>
              <w:jc w:val="center"/>
              <w:outlineLvl w:val="1"/>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89770C4" w14:textId="77777777" w:rsidR="00110FE9" w:rsidRPr="00110FE9" w:rsidRDefault="00110FE9" w:rsidP="00110FE9">
            <w:pPr>
              <w:jc w:val="center"/>
              <w:outlineLvl w:val="1"/>
              <w:rPr>
                <w:color w:val="000000"/>
                <w:sz w:val="20"/>
                <w:szCs w:val="20"/>
              </w:rPr>
            </w:pPr>
            <w:r w:rsidRPr="00110FE9">
              <w:rPr>
                <w:color w:val="000000"/>
                <w:sz w:val="20"/>
                <w:szCs w:val="20"/>
              </w:rPr>
              <w:t>040G152420</w:t>
            </w:r>
          </w:p>
        </w:tc>
        <w:tc>
          <w:tcPr>
            <w:tcW w:w="357" w:type="pct"/>
            <w:tcBorders>
              <w:top w:val="nil"/>
              <w:left w:val="nil"/>
              <w:bottom w:val="single" w:sz="4" w:space="0" w:color="000000"/>
              <w:right w:val="single" w:sz="4" w:space="0" w:color="000000"/>
            </w:tcBorders>
            <w:shd w:val="clear" w:color="auto" w:fill="auto"/>
            <w:noWrap/>
            <w:hideMark/>
          </w:tcPr>
          <w:p w14:paraId="54CDE6A5" w14:textId="77777777" w:rsidR="00110FE9" w:rsidRPr="00110FE9" w:rsidRDefault="00110FE9" w:rsidP="00110FE9">
            <w:pPr>
              <w:jc w:val="center"/>
              <w:outlineLvl w:val="1"/>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A1620CE" w14:textId="77777777" w:rsidR="00110FE9" w:rsidRPr="00110FE9" w:rsidRDefault="00110FE9" w:rsidP="00110FE9">
            <w:pPr>
              <w:jc w:val="right"/>
              <w:outlineLvl w:val="1"/>
              <w:rPr>
                <w:color w:val="000000"/>
                <w:sz w:val="20"/>
                <w:szCs w:val="20"/>
              </w:rPr>
            </w:pPr>
            <w:r w:rsidRPr="00110FE9">
              <w:rPr>
                <w:color w:val="000000"/>
                <w:sz w:val="20"/>
                <w:szCs w:val="20"/>
              </w:rPr>
              <w:t>191 584 490,00</w:t>
            </w:r>
          </w:p>
        </w:tc>
      </w:tr>
      <w:tr w:rsidR="00110FE9" w:rsidRPr="00110FE9" w14:paraId="3979DE1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ACA5A68" w14:textId="77777777" w:rsidR="00110FE9" w:rsidRPr="00110FE9" w:rsidRDefault="00110FE9" w:rsidP="00110FE9">
            <w:pPr>
              <w:outlineLvl w:val="2"/>
              <w:rPr>
                <w:color w:val="000000"/>
                <w:sz w:val="20"/>
                <w:szCs w:val="20"/>
              </w:rPr>
            </w:pPr>
            <w:r w:rsidRPr="00110FE9">
              <w:rPr>
                <w:color w:val="000000"/>
                <w:sz w:val="20"/>
                <w:szCs w:val="20"/>
              </w:rPr>
              <w:t>СОЦИАЛЬНАЯ ПОЛИТИКА</w:t>
            </w:r>
          </w:p>
        </w:tc>
        <w:tc>
          <w:tcPr>
            <w:tcW w:w="460" w:type="pct"/>
            <w:tcBorders>
              <w:top w:val="nil"/>
              <w:left w:val="nil"/>
              <w:bottom w:val="single" w:sz="4" w:space="0" w:color="000000"/>
              <w:right w:val="single" w:sz="4" w:space="0" w:color="000000"/>
            </w:tcBorders>
            <w:shd w:val="clear" w:color="auto" w:fill="auto"/>
            <w:noWrap/>
            <w:hideMark/>
          </w:tcPr>
          <w:p w14:paraId="0FFAF1BF"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918D513" w14:textId="77777777" w:rsidR="00110FE9" w:rsidRPr="00110FE9" w:rsidRDefault="00110FE9" w:rsidP="00110FE9">
            <w:pPr>
              <w:jc w:val="center"/>
              <w:outlineLvl w:val="2"/>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8B30595"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46E9EA23"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6C825B9"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75BD7FE" w14:textId="77777777" w:rsidR="00110FE9" w:rsidRPr="00110FE9" w:rsidRDefault="00110FE9" w:rsidP="00110FE9">
            <w:pPr>
              <w:jc w:val="right"/>
              <w:outlineLvl w:val="2"/>
              <w:rPr>
                <w:color w:val="000000"/>
                <w:sz w:val="20"/>
                <w:szCs w:val="20"/>
              </w:rPr>
            </w:pPr>
            <w:r w:rsidRPr="00110FE9">
              <w:rPr>
                <w:color w:val="000000"/>
                <w:sz w:val="20"/>
                <w:szCs w:val="20"/>
              </w:rPr>
              <w:t>14 814 805,30</w:t>
            </w:r>
          </w:p>
        </w:tc>
      </w:tr>
      <w:tr w:rsidR="00110FE9" w:rsidRPr="00110FE9" w14:paraId="775FDE2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3495E97" w14:textId="77777777" w:rsidR="00110FE9" w:rsidRPr="00110FE9" w:rsidRDefault="00110FE9" w:rsidP="00110FE9">
            <w:pPr>
              <w:outlineLvl w:val="4"/>
              <w:rPr>
                <w:color w:val="000000"/>
                <w:sz w:val="20"/>
                <w:szCs w:val="20"/>
              </w:rPr>
            </w:pPr>
            <w:r w:rsidRPr="00110FE9">
              <w:rPr>
                <w:color w:val="000000"/>
                <w:sz w:val="20"/>
                <w:szCs w:val="20"/>
              </w:rPr>
              <w:t>Пенсионное обеспечение</w:t>
            </w:r>
          </w:p>
        </w:tc>
        <w:tc>
          <w:tcPr>
            <w:tcW w:w="460" w:type="pct"/>
            <w:tcBorders>
              <w:top w:val="nil"/>
              <w:left w:val="nil"/>
              <w:bottom w:val="single" w:sz="4" w:space="0" w:color="000000"/>
              <w:right w:val="single" w:sz="4" w:space="0" w:color="000000"/>
            </w:tcBorders>
            <w:shd w:val="clear" w:color="auto" w:fill="auto"/>
            <w:noWrap/>
            <w:hideMark/>
          </w:tcPr>
          <w:p w14:paraId="00BE789D"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625C387"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1CAD722"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DABDE19"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57443C1"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8581D11" w14:textId="77777777" w:rsidR="00110FE9" w:rsidRPr="00110FE9" w:rsidRDefault="00110FE9" w:rsidP="00110FE9">
            <w:pPr>
              <w:jc w:val="right"/>
              <w:outlineLvl w:val="4"/>
              <w:rPr>
                <w:color w:val="000000"/>
                <w:sz w:val="20"/>
                <w:szCs w:val="20"/>
              </w:rPr>
            </w:pPr>
            <w:r w:rsidRPr="00110FE9">
              <w:rPr>
                <w:color w:val="000000"/>
                <w:sz w:val="20"/>
                <w:szCs w:val="20"/>
              </w:rPr>
              <w:t>1 401 174,00</w:t>
            </w:r>
          </w:p>
        </w:tc>
      </w:tr>
      <w:tr w:rsidR="00110FE9" w:rsidRPr="00110FE9" w14:paraId="18DE3D9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3DA7B39" w14:textId="77777777" w:rsidR="00110FE9" w:rsidRPr="00110FE9" w:rsidRDefault="00110FE9" w:rsidP="00110FE9">
            <w:pPr>
              <w:outlineLvl w:val="5"/>
              <w:rPr>
                <w:color w:val="000000"/>
                <w:sz w:val="20"/>
                <w:szCs w:val="20"/>
              </w:rPr>
            </w:pPr>
            <w:r w:rsidRPr="00110FE9">
              <w:rPr>
                <w:color w:val="000000"/>
                <w:sz w:val="20"/>
                <w:szCs w:val="20"/>
              </w:rPr>
              <w:t>Муниципальная программа 13 "Социальная поддержка некоторых категорий граждан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5FB619B0"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80468ED"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C3A2CD5"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ED6ADF6" w14:textId="77777777" w:rsidR="00110FE9" w:rsidRPr="00110FE9" w:rsidRDefault="00110FE9" w:rsidP="00110FE9">
            <w:pPr>
              <w:jc w:val="center"/>
              <w:outlineLvl w:val="5"/>
              <w:rPr>
                <w:color w:val="000000"/>
                <w:sz w:val="20"/>
                <w:szCs w:val="20"/>
              </w:rPr>
            </w:pPr>
            <w:r w:rsidRPr="00110FE9">
              <w:rPr>
                <w:color w:val="000000"/>
                <w:sz w:val="20"/>
                <w:szCs w:val="20"/>
              </w:rPr>
              <w:t>1300000000</w:t>
            </w:r>
          </w:p>
        </w:tc>
        <w:tc>
          <w:tcPr>
            <w:tcW w:w="357" w:type="pct"/>
            <w:tcBorders>
              <w:top w:val="nil"/>
              <w:left w:val="nil"/>
              <w:bottom w:val="single" w:sz="4" w:space="0" w:color="000000"/>
              <w:right w:val="single" w:sz="4" w:space="0" w:color="000000"/>
            </w:tcBorders>
            <w:shd w:val="clear" w:color="auto" w:fill="auto"/>
            <w:noWrap/>
            <w:hideMark/>
          </w:tcPr>
          <w:p w14:paraId="7CDC9440"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5304BF1" w14:textId="77777777" w:rsidR="00110FE9" w:rsidRPr="00110FE9" w:rsidRDefault="00110FE9" w:rsidP="00110FE9">
            <w:pPr>
              <w:jc w:val="right"/>
              <w:outlineLvl w:val="5"/>
              <w:rPr>
                <w:color w:val="000000"/>
                <w:sz w:val="20"/>
                <w:szCs w:val="20"/>
              </w:rPr>
            </w:pPr>
            <w:r w:rsidRPr="00110FE9">
              <w:rPr>
                <w:color w:val="000000"/>
                <w:sz w:val="20"/>
                <w:szCs w:val="20"/>
              </w:rPr>
              <w:t>1 401 174,00</w:t>
            </w:r>
          </w:p>
        </w:tc>
      </w:tr>
      <w:tr w:rsidR="00110FE9" w:rsidRPr="00110FE9" w14:paraId="374985E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0ED5F96" w14:textId="77777777" w:rsidR="00110FE9" w:rsidRPr="00110FE9" w:rsidRDefault="00110FE9" w:rsidP="00110FE9">
            <w:pPr>
              <w:outlineLvl w:val="6"/>
              <w:rPr>
                <w:color w:val="000000"/>
                <w:sz w:val="20"/>
                <w:szCs w:val="20"/>
              </w:rPr>
            </w:pPr>
            <w:r w:rsidRPr="00110FE9">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4D78CAE5"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E0C7F05"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071B5C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556D69B" w14:textId="77777777" w:rsidR="00110FE9" w:rsidRPr="00110FE9" w:rsidRDefault="00110FE9" w:rsidP="00110FE9">
            <w:pPr>
              <w:jc w:val="center"/>
              <w:outlineLvl w:val="6"/>
              <w:rPr>
                <w:color w:val="000000"/>
                <w:sz w:val="20"/>
                <w:szCs w:val="20"/>
              </w:rPr>
            </w:pPr>
            <w:r w:rsidRPr="00110FE9">
              <w:rPr>
                <w:color w:val="000000"/>
                <w:sz w:val="20"/>
                <w:szCs w:val="20"/>
              </w:rPr>
              <w:t>1320000000</w:t>
            </w:r>
          </w:p>
        </w:tc>
        <w:tc>
          <w:tcPr>
            <w:tcW w:w="357" w:type="pct"/>
            <w:tcBorders>
              <w:top w:val="nil"/>
              <w:left w:val="nil"/>
              <w:bottom w:val="single" w:sz="4" w:space="0" w:color="000000"/>
              <w:right w:val="single" w:sz="4" w:space="0" w:color="000000"/>
            </w:tcBorders>
            <w:shd w:val="clear" w:color="auto" w:fill="auto"/>
            <w:noWrap/>
            <w:hideMark/>
          </w:tcPr>
          <w:p w14:paraId="3F73A6D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2D4583A" w14:textId="77777777" w:rsidR="00110FE9" w:rsidRPr="00110FE9" w:rsidRDefault="00110FE9" w:rsidP="00110FE9">
            <w:pPr>
              <w:jc w:val="right"/>
              <w:outlineLvl w:val="6"/>
              <w:rPr>
                <w:color w:val="000000"/>
                <w:sz w:val="20"/>
                <w:szCs w:val="20"/>
              </w:rPr>
            </w:pPr>
            <w:r w:rsidRPr="00110FE9">
              <w:rPr>
                <w:color w:val="000000"/>
                <w:sz w:val="20"/>
                <w:szCs w:val="20"/>
              </w:rPr>
              <w:t>1 401 174,00</w:t>
            </w:r>
          </w:p>
        </w:tc>
      </w:tr>
      <w:tr w:rsidR="00110FE9" w:rsidRPr="00110FE9" w14:paraId="424278B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AA2F125"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7809E670"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EDA5A43"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9C594A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BE5B6F7" w14:textId="77777777" w:rsidR="00110FE9" w:rsidRPr="00110FE9" w:rsidRDefault="00110FE9" w:rsidP="00110FE9">
            <w:pPr>
              <w:jc w:val="center"/>
              <w:outlineLvl w:val="6"/>
              <w:rPr>
                <w:color w:val="000000"/>
                <w:sz w:val="20"/>
                <w:szCs w:val="20"/>
              </w:rPr>
            </w:pPr>
            <w:r w:rsidRPr="00110FE9">
              <w:rPr>
                <w:color w:val="000000"/>
                <w:sz w:val="20"/>
                <w:szCs w:val="20"/>
              </w:rPr>
              <w:t>1320100000</w:t>
            </w:r>
          </w:p>
        </w:tc>
        <w:tc>
          <w:tcPr>
            <w:tcW w:w="357" w:type="pct"/>
            <w:tcBorders>
              <w:top w:val="nil"/>
              <w:left w:val="nil"/>
              <w:bottom w:val="single" w:sz="4" w:space="0" w:color="000000"/>
              <w:right w:val="single" w:sz="4" w:space="0" w:color="000000"/>
            </w:tcBorders>
            <w:shd w:val="clear" w:color="auto" w:fill="auto"/>
            <w:noWrap/>
            <w:hideMark/>
          </w:tcPr>
          <w:p w14:paraId="36A9272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250D685" w14:textId="77777777" w:rsidR="00110FE9" w:rsidRPr="00110FE9" w:rsidRDefault="00110FE9" w:rsidP="00110FE9">
            <w:pPr>
              <w:jc w:val="right"/>
              <w:outlineLvl w:val="6"/>
              <w:rPr>
                <w:color w:val="000000"/>
                <w:sz w:val="20"/>
                <w:szCs w:val="20"/>
              </w:rPr>
            </w:pPr>
            <w:r w:rsidRPr="00110FE9">
              <w:rPr>
                <w:color w:val="000000"/>
                <w:sz w:val="20"/>
                <w:szCs w:val="20"/>
              </w:rPr>
              <w:t>1 401 174,00</w:t>
            </w:r>
          </w:p>
        </w:tc>
      </w:tr>
      <w:tr w:rsidR="00110FE9" w:rsidRPr="00110FE9" w14:paraId="1C4C9FA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B1EF55B" w14:textId="77777777" w:rsidR="00110FE9" w:rsidRPr="00110FE9" w:rsidRDefault="00110FE9" w:rsidP="00110FE9">
            <w:pPr>
              <w:outlineLvl w:val="6"/>
              <w:rPr>
                <w:color w:val="000000"/>
                <w:sz w:val="20"/>
                <w:szCs w:val="20"/>
              </w:rPr>
            </w:pPr>
            <w:r w:rsidRPr="00110FE9">
              <w:rPr>
                <w:color w:val="000000"/>
                <w:sz w:val="20"/>
                <w:szCs w:val="20"/>
              </w:rPr>
              <w:t>Доплаты к пенсиям муниципальным служащим</w:t>
            </w:r>
          </w:p>
        </w:tc>
        <w:tc>
          <w:tcPr>
            <w:tcW w:w="460" w:type="pct"/>
            <w:tcBorders>
              <w:top w:val="nil"/>
              <w:left w:val="nil"/>
              <w:bottom w:val="single" w:sz="4" w:space="0" w:color="000000"/>
              <w:right w:val="single" w:sz="4" w:space="0" w:color="000000"/>
            </w:tcBorders>
            <w:shd w:val="clear" w:color="auto" w:fill="auto"/>
            <w:noWrap/>
            <w:hideMark/>
          </w:tcPr>
          <w:p w14:paraId="3DB75FDA"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EE50616"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327564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726BFC8" w14:textId="77777777" w:rsidR="00110FE9" w:rsidRPr="00110FE9" w:rsidRDefault="00110FE9" w:rsidP="00110FE9">
            <w:pPr>
              <w:jc w:val="center"/>
              <w:outlineLvl w:val="6"/>
              <w:rPr>
                <w:color w:val="000000"/>
                <w:sz w:val="20"/>
                <w:szCs w:val="20"/>
              </w:rPr>
            </w:pPr>
            <w:r w:rsidRPr="00110FE9">
              <w:rPr>
                <w:color w:val="000000"/>
                <w:sz w:val="20"/>
                <w:szCs w:val="20"/>
              </w:rPr>
              <w:t>1320113270</w:t>
            </w:r>
          </w:p>
        </w:tc>
        <w:tc>
          <w:tcPr>
            <w:tcW w:w="357" w:type="pct"/>
            <w:tcBorders>
              <w:top w:val="nil"/>
              <w:left w:val="nil"/>
              <w:bottom w:val="single" w:sz="4" w:space="0" w:color="000000"/>
              <w:right w:val="single" w:sz="4" w:space="0" w:color="000000"/>
            </w:tcBorders>
            <w:shd w:val="clear" w:color="auto" w:fill="auto"/>
            <w:noWrap/>
            <w:hideMark/>
          </w:tcPr>
          <w:p w14:paraId="3498469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0D87D52" w14:textId="77777777" w:rsidR="00110FE9" w:rsidRPr="00110FE9" w:rsidRDefault="00110FE9" w:rsidP="00110FE9">
            <w:pPr>
              <w:jc w:val="right"/>
              <w:outlineLvl w:val="6"/>
              <w:rPr>
                <w:color w:val="000000"/>
                <w:sz w:val="20"/>
                <w:szCs w:val="20"/>
              </w:rPr>
            </w:pPr>
            <w:r w:rsidRPr="00110FE9">
              <w:rPr>
                <w:color w:val="000000"/>
                <w:sz w:val="20"/>
                <w:szCs w:val="20"/>
              </w:rPr>
              <w:t>1 401 174,00</w:t>
            </w:r>
          </w:p>
        </w:tc>
      </w:tr>
      <w:tr w:rsidR="00110FE9" w:rsidRPr="00110FE9" w14:paraId="63485E8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295ED50" w14:textId="77777777" w:rsidR="00110FE9" w:rsidRPr="00110FE9" w:rsidRDefault="00110FE9" w:rsidP="00110FE9">
            <w:pPr>
              <w:outlineLvl w:val="5"/>
              <w:rPr>
                <w:color w:val="000000"/>
                <w:sz w:val="20"/>
                <w:szCs w:val="20"/>
              </w:rPr>
            </w:pPr>
            <w:r w:rsidRPr="00110FE9">
              <w:rPr>
                <w:color w:val="000000"/>
                <w:sz w:val="20"/>
                <w:szCs w:val="20"/>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hideMark/>
          </w:tcPr>
          <w:p w14:paraId="0CBDE484"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BF4563F"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79D94DE"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364C45F" w14:textId="77777777" w:rsidR="00110FE9" w:rsidRPr="00110FE9" w:rsidRDefault="00110FE9" w:rsidP="00110FE9">
            <w:pPr>
              <w:jc w:val="center"/>
              <w:outlineLvl w:val="5"/>
              <w:rPr>
                <w:color w:val="000000"/>
                <w:sz w:val="20"/>
                <w:szCs w:val="20"/>
              </w:rPr>
            </w:pPr>
            <w:r w:rsidRPr="00110FE9">
              <w:rPr>
                <w:color w:val="000000"/>
                <w:sz w:val="20"/>
                <w:szCs w:val="20"/>
              </w:rPr>
              <w:t>1320113270</w:t>
            </w:r>
          </w:p>
        </w:tc>
        <w:tc>
          <w:tcPr>
            <w:tcW w:w="357" w:type="pct"/>
            <w:tcBorders>
              <w:top w:val="nil"/>
              <w:left w:val="nil"/>
              <w:bottom w:val="single" w:sz="4" w:space="0" w:color="000000"/>
              <w:right w:val="single" w:sz="4" w:space="0" w:color="000000"/>
            </w:tcBorders>
            <w:shd w:val="clear" w:color="auto" w:fill="auto"/>
            <w:noWrap/>
            <w:hideMark/>
          </w:tcPr>
          <w:p w14:paraId="1BCE1B13" w14:textId="77777777" w:rsidR="00110FE9" w:rsidRPr="00110FE9" w:rsidRDefault="00110FE9" w:rsidP="00110FE9">
            <w:pPr>
              <w:jc w:val="center"/>
              <w:outlineLvl w:val="5"/>
              <w:rPr>
                <w:color w:val="000000"/>
                <w:sz w:val="20"/>
                <w:szCs w:val="20"/>
              </w:rPr>
            </w:pPr>
            <w:r w:rsidRPr="00110FE9">
              <w:rPr>
                <w:color w:val="000000"/>
                <w:sz w:val="20"/>
                <w:szCs w:val="20"/>
              </w:rPr>
              <w:t>300</w:t>
            </w:r>
          </w:p>
        </w:tc>
        <w:tc>
          <w:tcPr>
            <w:tcW w:w="601" w:type="pct"/>
            <w:tcBorders>
              <w:top w:val="nil"/>
              <w:left w:val="nil"/>
              <w:bottom w:val="single" w:sz="4" w:space="0" w:color="000000"/>
              <w:right w:val="single" w:sz="4" w:space="0" w:color="000000"/>
            </w:tcBorders>
            <w:shd w:val="clear" w:color="auto" w:fill="auto"/>
            <w:noWrap/>
            <w:hideMark/>
          </w:tcPr>
          <w:p w14:paraId="4CF161F9" w14:textId="77777777" w:rsidR="00110FE9" w:rsidRPr="00110FE9" w:rsidRDefault="00110FE9" w:rsidP="00110FE9">
            <w:pPr>
              <w:jc w:val="right"/>
              <w:outlineLvl w:val="5"/>
              <w:rPr>
                <w:color w:val="000000"/>
                <w:sz w:val="20"/>
                <w:szCs w:val="20"/>
              </w:rPr>
            </w:pPr>
            <w:r w:rsidRPr="00110FE9">
              <w:rPr>
                <w:color w:val="000000"/>
                <w:sz w:val="20"/>
                <w:szCs w:val="20"/>
              </w:rPr>
              <w:t>1 401 174,00</w:t>
            </w:r>
          </w:p>
        </w:tc>
      </w:tr>
      <w:tr w:rsidR="00110FE9" w:rsidRPr="00110FE9" w14:paraId="5EF93EC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A5F4F69" w14:textId="77777777" w:rsidR="00110FE9" w:rsidRPr="00110FE9" w:rsidRDefault="00110FE9" w:rsidP="00110FE9">
            <w:pPr>
              <w:outlineLvl w:val="6"/>
              <w:rPr>
                <w:color w:val="000000"/>
                <w:sz w:val="20"/>
                <w:szCs w:val="20"/>
              </w:rPr>
            </w:pPr>
            <w:r w:rsidRPr="00110FE9">
              <w:rPr>
                <w:color w:val="000000"/>
                <w:sz w:val="20"/>
                <w:szCs w:val="20"/>
              </w:rPr>
              <w:t>Социальное обеспечение населения</w:t>
            </w:r>
          </w:p>
        </w:tc>
        <w:tc>
          <w:tcPr>
            <w:tcW w:w="460" w:type="pct"/>
            <w:tcBorders>
              <w:top w:val="nil"/>
              <w:left w:val="nil"/>
              <w:bottom w:val="single" w:sz="4" w:space="0" w:color="000000"/>
              <w:right w:val="single" w:sz="4" w:space="0" w:color="000000"/>
            </w:tcBorders>
            <w:shd w:val="clear" w:color="auto" w:fill="auto"/>
            <w:noWrap/>
            <w:hideMark/>
          </w:tcPr>
          <w:p w14:paraId="65765E5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90DF85D"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7FDC992"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E2AD24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BD30CA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A99F282" w14:textId="77777777" w:rsidR="00110FE9" w:rsidRPr="00110FE9" w:rsidRDefault="00110FE9" w:rsidP="00110FE9">
            <w:pPr>
              <w:jc w:val="right"/>
              <w:outlineLvl w:val="6"/>
              <w:rPr>
                <w:color w:val="000000"/>
                <w:sz w:val="20"/>
                <w:szCs w:val="20"/>
              </w:rPr>
            </w:pPr>
            <w:r w:rsidRPr="00110FE9">
              <w:rPr>
                <w:color w:val="000000"/>
                <w:sz w:val="20"/>
                <w:szCs w:val="20"/>
              </w:rPr>
              <w:t>9 300,00</w:t>
            </w:r>
          </w:p>
        </w:tc>
      </w:tr>
      <w:tr w:rsidR="00110FE9" w:rsidRPr="00110FE9" w14:paraId="10772EE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AE9C15E"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13 "Социальная поддержка некоторых категорий граждан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14ABF6A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4227E20"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A4D4519"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160C81E" w14:textId="77777777" w:rsidR="00110FE9" w:rsidRPr="00110FE9" w:rsidRDefault="00110FE9" w:rsidP="00110FE9">
            <w:pPr>
              <w:jc w:val="center"/>
              <w:outlineLvl w:val="6"/>
              <w:rPr>
                <w:color w:val="000000"/>
                <w:sz w:val="20"/>
                <w:szCs w:val="20"/>
              </w:rPr>
            </w:pPr>
            <w:r w:rsidRPr="00110FE9">
              <w:rPr>
                <w:color w:val="000000"/>
                <w:sz w:val="20"/>
                <w:szCs w:val="20"/>
              </w:rPr>
              <w:t>1300000000</w:t>
            </w:r>
          </w:p>
        </w:tc>
        <w:tc>
          <w:tcPr>
            <w:tcW w:w="357" w:type="pct"/>
            <w:tcBorders>
              <w:top w:val="nil"/>
              <w:left w:val="nil"/>
              <w:bottom w:val="single" w:sz="4" w:space="0" w:color="000000"/>
              <w:right w:val="single" w:sz="4" w:space="0" w:color="000000"/>
            </w:tcBorders>
            <w:shd w:val="clear" w:color="auto" w:fill="auto"/>
            <w:noWrap/>
            <w:hideMark/>
          </w:tcPr>
          <w:p w14:paraId="58EA004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419E51C" w14:textId="77777777" w:rsidR="00110FE9" w:rsidRPr="00110FE9" w:rsidRDefault="00110FE9" w:rsidP="00110FE9">
            <w:pPr>
              <w:jc w:val="right"/>
              <w:outlineLvl w:val="6"/>
              <w:rPr>
                <w:color w:val="000000"/>
                <w:sz w:val="20"/>
                <w:szCs w:val="20"/>
              </w:rPr>
            </w:pPr>
            <w:r w:rsidRPr="00110FE9">
              <w:rPr>
                <w:color w:val="000000"/>
                <w:sz w:val="20"/>
                <w:szCs w:val="20"/>
              </w:rPr>
              <w:t>9 300,00</w:t>
            </w:r>
          </w:p>
        </w:tc>
      </w:tr>
      <w:tr w:rsidR="00110FE9" w:rsidRPr="00110FE9" w14:paraId="1354E95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7500613" w14:textId="77777777" w:rsidR="00110FE9" w:rsidRPr="00110FE9" w:rsidRDefault="00110FE9" w:rsidP="00110FE9">
            <w:pPr>
              <w:outlineLvl w:val="6"/>
              <w:rPr>
                <w:color w:val="000000"/>
                <w:sz w:val="20"/>
                <w:szCs w:val="20"/>
              </w:rPr>
            </w:pPr>
            <w:r w:rsidRPr="00110FE9">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6405E7C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199DE8A"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6FB29C7"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C7E825F" w14:textId="77777777" w:rsidR="00110FE9" w:rsidRPr="00110FE9" w:rsidRDefault="00110FE9" w:rsidP="00110FE9">
            <w:pPr>
              <w:jc w:val="center"/>
              <w:outlineLvl w:val="6"/>
              <w:rPr>
                <w:color w:val="000000"/>
                <w:sz w:val="20"/>
                <w:szCs w:val="20"/>
              </w:rPr>
            </w:pPr>
            <w:r w:rsidRPr="00110FE9">
              <w:rPr>
                <w:color w:val="000000"/>
                <w:sz w:val="20"/>
                <w:szCs w:val="20"/>
              </w:rPr>
              <w:t>1320000000</w:t>
            </w:r>
          </w:p>
        </w:tc>
        <w:tc>
          <w:tcPr>
            <w:tcW w:w="357" w:type="pct"/>
            <w:tcBorders>
              <w:top w:val="nil"/>
              <w:left w:val="nil"/>
              <w:bottom w:val="single" w:sz="4" w:space="0" w:color="000000"/>
              <w:right w:val="single" w:sz="4" w:space="0" w:color="000000"/>
            </w:tcBorders>
            <w:shd w:val="clear" w:color="auto" w:fill="auto"/>
            <w:noWrap/>
            <w:hideMark/>
          </w:tcPr>
          <w:p w14:paraId="5C5C508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C891E1B" w14:textId="77777777" w:rsidR="00110FE9" w:rsidRPr="00110FE9" w:rsidRDefault="00110FE9" w:rsidP="00110FE9">
            <w:pPr>
              <w:jc w:val="right"/>
              <w:outlineLvl w:val="6"/>
              <w:rPr>
                <w:color w:val="000000"/>
                <w:sz w:val="20"/>
                <w:szCs w:val="20"/>
              </w:rPr>
            </w:pPr>
            <w:r w:rsidRPr="00110FE9">
              <w:rPr>
                <w:color w:val="000000"/>
                <w:sz w:val="20"/>
                <w:szCs w:val="20"/>
              </w:rPr>
              <w:t>9 300,00</w:t>
            </w:r>
          </w:p>
        </w:tc>
      </w:tr>
      <w:tr w:rsidR="00110FE9" w:rsidRPr="00110FE9" w14:paraId="389C5FC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B87BDC4" w14:textId="77777777" w:rsidR="00110FE9" w:rsidRPr="00110FE9" w:rsidRDefault="00110FE9" w:rsidP="00110FE9">
            <w:pPr>
              <w:outlineLvl w:val="1"/>
              <w:rPr>
                <w:color w:val="000000"/>
                <w:sz w:val="20"/>
                <w:szCs w:val="20"/>
              </w:rPr>
            </w:pPr>
            <w:r w:rsidRPr="00110FE9">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6187CCE9"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1CCF624" w14:textId="77777777" w:rsidR="00110FE9" w:rsidRPr="00110FE9" w:rsidRDefault="00110FE9" w:rsidP="00110FE9">
            <w:pPr>
              <w:jc w:val="center"/>
              <w:outlineLvl w:val="1"/>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F0B8159" w14:textId="77777777" w:rsidR="00110FE9" w:rsidRPr="00110FE9" w:rsidRDefault="00110FE9" w:rsidP="00110FE9">
            <w:pPr>
              <w:jc w:val="center"/>
              <w:outlineLvl w:val="1"/>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76DE4A3" w14:textId="77777777" w:rsidR="00110FE9" w:rsidRPr="00110FE9" w:rsidRDefault="00110FE9" w:rsidP="00110FE9">
            <w:pPr>
              <w:jc w:val="center"/>
              <w:outlineLvl w:val="1"/>
              <w:rPr>
                <w:color w:val="000000"/>
                <w:sz w:val="20"/>
                <w:szCs w:val="20"/>
              </w:rPr>
            </w:pPr>
            <w:r w:rsidRPr="00110FE9">
              <w:rPr>
                <w:color w:val="000000"/>
                <w:sz w:val="20"/>
                <w:szCs w:val="20"/>
              </w:rPr>
              <w:t>1320100000</w:t>
            </w:r>
          </w:p>
        </w:tc>
        <w:tc>
          <w:tcPr>
            <w:tcW w:w="357" w:type="pct"/>
            <w:tcBorders>
              <w:top w:val="nil"/>
              <w:left w:val="nil"/>
              <w:bottom w:val="single" w:sz="4" w:space="0" w:color="000000"/>
              <w:right w:val="single" w:sz="4" w:space="0" w:color="000000"/>
            </w:tcBorders>
            <w:shd w:val="clear" w:color="auto" w:fill="auto"/>
            <w:noWrap/>
            <w:hideMark/>
          </w:tcPr>
          <w:p w14:paraId="6DE9089E"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FFC9993" w14:textId="77777777" w:rsidR="00110FE9" w:rsidRPr="00110FE9" w:rsidRDefault="00110FE9" w:rsidP="00110FE9">
            <w:pPr>
              <w:jc w:val="right"/>
              <w:outlineLvl w:val="1"/>
              <w:rPr>
                <w:color w:val="000000"/>
                <w:sz w:val="20"/>
                <w:szCs w:val="20"/>
              </w:rPr>
            </w:pPr>
            <w:r w:rsidRPr="00110FE9">
              <w:rPr>
                <w:color w:val="000000"/>
                <w:sz w:val="20"/>
                <w:szCs w:val="20"/>
              </w:rPr>
              <w:t>9 300,00</w:t>
            </w:r>
          </w:p>
        </w:tc>
      </w:tr>
      <w:tr w:rsidR="00110FE9" w:rsidRPr="00110FE9" w14:paraId="1CE9060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212A0FE" w14:textId="77777777" w:rsidR="00110FE9" w:rsidRPr="00110FE9" w:rsidRDefault="00110FE9" w:rsidP="00110FE9">
            <w:pPr>
              <w:outlineLvl w:val="2"/>
              <w:rPr>
                <w:color w:val="000000"/>
                <w:sz w:val="20"/>
                <w:szCs w:val="20"/>
              </w:rPr>
            </w:pPr>
            <w:r w:rsidRPr="00110FE9">
              <w:rPr>
                <w:color w:val="000000"/>
                <w:sz w:val="20"/>
                <w:szCs w:val="20"/>
              </w:rPr>
              <w:t>Субвенция на возмещение расходов по гарантированному перечню услуг по погребению</w:t>
            </w:r>
          </w:p>
        </w:tc>
        <w:tc>
          <w:tcPr>
            <w:tcW w:w="460" w:type="pct"/>
            <w:tcBorders>
              <w:top w:val="nil"/>
              <w:left w:val="nil"/>
              <w:bottom w:val="single" w:sz="4" w:space="0" w:color="000000"/>
              <w:right w:val="single" w:sz="4" w:space="0" w:color="000000"/>
            </w:tcBorders>
            <w:shd w:val="clear" w:color="auto" w:fill="auto"/>
            <w:noWrap/>
            <w:hideMark/>
          </w:tcPr>
          <w:p w14:paraId="7FB7125A"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D47FDFC" w14:textId="77777777" w:rsidR="00110FE9" w:rsidRPr="00110FE9" w:rsidRDefault="00110FE9" w:rsidP="00110FE9">
            <w:pPr>
              <w:jc w:val="center"/>
              <w:outlineLvl w:val="2"/>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DE7669E" w14:textId="77777777" w:rsidR="00110FE9" w:rsidRPr="00110FE9" w:rsidRDefault="00110FE9" w:rsidP="00110FE9">
            <w:pPr>
              <w:jc w:val="center"/>
              <w:outlineLvl w:val="2"/>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1588C78" w14:textId="77777777" w:rsidR="00110FE9" w:rsidRPr="00110FE9" w:rsidRDefault="00110FE9" w:rsidP="00110FE9">
            <w:pPr>
              <w:jc w:val="center"/>
              <w:outlineLvl w:val="2"/>
              <w:rPr>
                <w:color w:val="000000"/>
                <w:sz w:val="20"/>
                <w:szCs w:val="20"/>
              </w:rPr>
            </w:pPr>
            <w:r w:rsidRPr="00110FE9">
              <w:rPr>
                <w:color w:val="000000"/>
                <w:sz w:val="20"/>
                <w:szCs w:val="20"/>
              </w:rPr>
              <w:t>1320175230</w:t>
            </w:r>
          </w:p>
        </w:tc>
        <w:tc>
          <w:tcPr>
            <w:tcW w:w="357" w:type="pct"/>
            <w:tcBorders>
              <w:top w:val="nil"/>
              <w:left w:val="nil"/>
              <w:bottom w:val="single" w:sz="4" w:space="0" w:color="000000"/>
              <w:right w:val="single" w:sz="4" w:space="0" w:color="000000"/>
            </w:tcBorders>
            <w:shd w:val="clear" w:color="auto" w:fill="auto"/>
            <w:noWrap/>
            <w:hideMark/>
          </w:tcPr>
          <w:p w14:paraId="6D11C5F6"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DE45DA2" w14:textId="77777777" w:rsidR="00110FE9" w:rsidRPr="00110FE9" w:rsidRDefault="00110FE9" w:rsidP="00110FE9">
            <w:pPr>
              <w:jc w:val="right"/>
              <w:outlineLvl w:val="2"/>
              <w:rPr>
                <w:color w:val="000000"/>
                <w:sz w:val="20"/>
                <w:szCs w:val="20"/>
              </w:rPr>
            </w:pPr>
            <w:r w:rsidRPr="00110FE9">
              <w:rPr>
                <w:color w:val="000000"/>
                <w:sz w:val="20"/>
                <w:szCs w:val="20"/>
              </w:rPr>
              <w:t>9 300,00</w:t>
            </w:r>
          </w:p>
        </w:tc>
      </w:tr>
      <w:tr w:rsidR="00110FE9" w:rsidRPr="00110FE9" w14:paraId="4867647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2988C17" w14:textId="77777777" w:rsidR="00110FE9" w:rsidRPr="00110FE9" w:rsidRDefault="00110FE9" w:rsidP="00110FE9">
            <w:pPr>
              <w:outlineLvl w:val="4"/>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1431085"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4DD80B4"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609F50AE"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AE71480" w14:textId="77777777" w:rsidR="00110FE9" w:rsidRPr="00110FE9" w:rsidRDefault="00110FE9" w:rsidP="00110FE9">
            <w:pPr>
              <w:jc w:val="center"/>
              <w:outlineLvl w:val="4"/>
              <w:rPr>
                <w:color w:val="000000"/>
                <w:sz w:val="20"/>
                <w:szCs w:val="20"/>
              </w:rPr>
            </w:pPr>
            <w:r w:rsidRPr="00110FE9">
              <w:rPr>
                <w:color w:val="000000"/>
                <w:sz w:val="20"/>
                <w:szCs w:val="20"/>
              </w:rPr>
              <w:t>1320175230</w:t>
            </w:r>
          </w:p>
        </w:tc>
        <w:tc>
          <w:tcPr>
            <w:tcW w:w="357" w:type="pct"/>
            <w:tcBorders>
              <w:top w:val="nil"/>
              <w:left w:val="nil"/>
              <w:bottom w:val="single" w:sz="4" w:space="0" w:color="000000"/>
              <w:right w:val="single" w:sz="4" w:space="0" w:color="000000"/>
            </w:tcBorders>
            <w:shd w:val="clear" w:color="auto" w:fill="auto"/>
            <w:noWrap/>
            <w:hideMark/>
          </w:tcPr>
          <w:p w14:paraId="6E0A64EA" w14:textId="77777777" w:rsidR="00110FE9" w:rsidRPr="00110FE9" w:rsidRDefault="00110FE9" w:rsidP="00110FE9">
            <w:pPr>
              <w:jc w:val="center"/>
              <w:outlineLvl w:val="4"/>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FCE4CDC" w14:textId="77777777" w:rsidR="00110FE9" w:rsidRPr="00110FE9" w:rsidRDefault="00110FE9" w:rsidP="00110FE9">
            <w:pPr>
              <w:jc w:val="right"/>
              <w:outlineLvl w:val="4"/>
              <w:rPr>
                <w:color w:val="000000"/>
                <w:sz w:val="20"/>
                <w:szCs w:val="20"/>
              </w:rPr>
            </w:pPr>
            <w:r w:rsidRPr="00110FE9">
              <w:rPr>
                <w:color w:val="000000"/>
                <w:sz w:val="20"/>
                <w:szCs w:val="20"/>
              </w:rPr>
              <w:t>9 300,00</w:t>
            </w:r>
          </w:p>
        </w:tc>
      </w:tr>
      <w:tr w:rsidR="00110FE9" w:rsidRPr="00110FE9" w14:paraId="347F0522"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186338C" w14:textId="77777777" w:rsidR="00110FE9" w:rsidRPr="00110FE9" w:rsidRDefault="00110FE9" w:rsidP="00110FE9">
            <w:pPr>
              <w:outlineLvl w:val="6"/>
              <w:rPr>
                <w:color w:val="000000"/>
                <w:sz w:val="20"/>
                <w:szCs w:val="20"/>
              </w:rPr>
            </w:pPr>
            <w:r w:rsidRPr="00110FE9">
              <w:rPr>
                <w:color w:val="000000"/>
                <w:sz w:val="20"/>
                <w:szCs w:val="20"/>
              </w:rPr>
              <w:t>Охрана семьи и детства</w:t>
            </w:r>
          </w:p>
        </w:tc>
        <w:tc>
          <w:tcPr>
            <w:tcW w:w="460" w:type="pct"/>
            <w:tcBorders>
              <w:top w:val="nil"/>
              <w:left w:val="nil"/>
              <w:bottom w:val="single" w:sz="4" w:space="0" w:color="000000"/>
              <w:right w:val="single" w:sz="4" w:space="0" w:color="000000"/>
            </w:tcBorders>
            <w:shd w:val="clear" w:color="auto" w:fill="auto"/>
            <w:noWrap/>
            <w:hideMark/>
          </w:tcPr>
          <w:p w14:paraId="54746789"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0B4DF45"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5E60E25"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65B95E2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35D1D2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63398EF" w14:textId="77777777" w:rsidR="00110FE9" w:rsidRPr="00110FE9" w:rsidRDefault="00110FE9" w:rsidP="00110FE9">
            <w:pPr>
              <w:jc w:val="right"/>
              <w:outlineLvl w:val="6"/>
              <w:rPr>
                <w:color w:val="000000"/>
                <w:sz w:val="20"/>
                <w:szCs w:val="20"/>
              </w:rPr>
            </w:pPr>
            <w:r w:rsidRPr="00110FE9">
              <w:rPr>
                <w:color w:val="000000"/>
                <w:sz w:val="20"/>
                <w:szCs w:val="20"/>
              </w:rPr>
              <w:t>13 054 331,30</w:t>
            </w:r>
          </w:p>
        </w:tc>
      </w:tr>
      <w:tr w:rsidR="00110FE9" w:rsidRPr="00110FE9" w14:paraId="7633190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7F4AA05"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502B2BED"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3410016"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FAD0F6E"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D35B4B7" w14:textId="77777777" w:rsidR="00110FE9" w:rsidRPr="00110FE9" w:rsidRDefault="00110FE9" w:rsidP="00110FE9">
            <w:pPr>
              <w:jc w:val="center"/>
              <w:outlineLvl w:val="6"/>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1062D4C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A8AB449" w14:textId="77777777" w:rsidR="00110FE9" w:rsidRPr="00110FE9" w:rsidRDefault="00110FE9" w:rsidP="00110FE9">
            <w:pPr>
              <w:jc w:val="right"/>
              <w:outlineLvl w:val="6"/>
              <w:rPr>
                <w:color w:val="000000"/>
                <w:sz w:val="20"/>
                <w:szCs w:val="20"/>
              </w:rPr>
            </w:pPr>
            <w:r w:rsidRPr="00110FE9">
              <w:rPr>
                <w:color w:val="000000"/>
                <w:sz w:val="20"/>
                <w:szCs w:val="20"/>
              </w:rPr>
              <w:t>11 573 093,00</w:t>
            </w:r>
          </w:p>
        </w:tc>
      </w:tr>
      <w:tr w:rsidR="00110FE9" w:rsidRPr="00110FE9" w14:paraId="1449C84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15315F4" w14:textId="77777777" w:rsidR="00110FE9" w:rsidRPr="00110FE9" w:rsidRDefault="00110FE9" w:rsidP="00110FE9">
            <w:pPr>
              <w:outlineLvl w:val="2"/>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0B7DFC59"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B46997A" w14:textId="77777777" w:rsidR="00110FE9" w:rsidRPr="00110FE9" w:rsidRDefault="00110FE9" w:rsidP="00110FE9">
            <w:pPr>
              <w:jc w:val="center"/>
              <w:outlineLvl w:val="2"/>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E7AD188" w14:textId="77777777" w:rsidR="00110FE9" w:rsidRPr="00110FE9" w:rsidRDefault="00110FE9" w:rsidP="00110FE9">
            <w:pPr>
              <w:jc w:val="center"/>
              <w:outlineLvl w:val="2"/>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8C5441F" w14:textId="77777777" w:rsidR="00110FE9" w:rsidRPr="00110FE9" w:rsidRDefault="00110FE9" w:rsidP="00110FE9">
            <w:pPr>
              <w:jc w:val="center"/>
              <w:outlineLvl w:val="2"/>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32D31A73"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7AA88AA" w14:textId="77777777" w:rsidR="00110FE9" w:rsidRPr="00110FE9" w:rsidRDefault="00110FE9" w:rsidP="00110FE9">
            <w:pPr>
              <w:jc w:val="right"/>
              <w:outlineLvl w:val="2"/>
              <w:rPr>
                <w:color w:val="000000"/>
                <w:sz w:val="20"/>
                <w:szCs w:val="20"/>
              </w:rPr>
            </w:pPr>
            <w:r w:rsidRPr="00110FE9">
              <w:rPr>
                <w:color w:val="000000"/>
                <w:sz w:val="20"/>
                <w:szCs w:val="20"/>
              </w:rPr>
              <w:t>11 573 093,00</w:t>
            </w:r>
          </w:p>
        </w:tc>
      </w:tr>
      <w:tr w:rsidR="00110FE9" w:rsidRPr="00110FE9" w14:paraId="52A4E8A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D947865" w14:textId="77777777" w:rsidR="00110FE9" w:rsidRPr="00110FE9" w:rsidRDefault="00110FE9" w:rsidP="00110FE9">
            <w:pPr>
              <w:outlineLvl w:val="3"/>
              <w:rPr>
                <w:color w:val="000000"/>
                <w:sz w:val="20"/>
                <w:szCs w:val="20"/>
              </w:rPr>
            </w:pPr>
            <w:r w:rsidRPr="00110FE9">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60" w:type="pct"/>
            <w:tcBorders>
              <w:top w:val="nil"/>
              <w:left w:val="nil"/>
              <w:bottom w:val="single" w:sz="4" w:space="0" w:color="000000"/>
              <w:right w:val="single" w:sz="4" w:space="0" w:color="000000"/>
            </w:tcBorders>
            <w:shd w:val="clear" w:color="auto" w:fill="auto"/>
            <w:noWrap/>
            <w:hideMark/>
          </w:tcPr>
          <w:p w14:paraId="73DBB486" w14:textId="77777777" w:rsidR="00110FE9" w:rsidRPr="00110FE9" w:rsidRDefault="00110FE9" w:rsidP="00110FE9">
            <w:pPr>
              <w:jc w:val="center"/>
              <w:outlineLvl w:val="3"/>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EA96001" w14:textId="77777777" w:rsidR="00110FE9" w:rsidRPr="00110FE9" w:rsidRDefault="00110FE9" w:rsidP="00110FE9">
            <w:pPr>
              <w:jc w:val="center"/>
              <w:outlineLvl w:val="3"/>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2D4F2C9" w14:textId="77777777" w:rsidR="00110FE9" w:rsidRPr="00110FE9" w:rsidRDefault="00110FE9" w:rsidP="00110FE9">
            <w:pPr>
              <w:jc w:val="center"/>
              <w:outlineLvl w:val="3"/>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E72DC7D" w14:textId="77777777" w:rsidR="00110FE9" w:rsidRPr="00110FE9" w:rsidRDefault="00110FE9" w:rsidP="00110FE9">
            <w:pPr>
              <w:jc w:val="center"/>
              <w:outlineLvl w:val="3"/>
              <w:rPr>
                <w:color w:val="000000"/>
                <w:sz w:val="20"/>
                <w:szCs w:val="20"/>
              </w:rPr>
            </w:pPr>
            <w:r w:rsidRPr="00110FE9">
              <w:rPr>
                <w:color w:val="000000"/>
                <w:sz w:val="20"/>
                <w:szCs w:val="20"/>
              </w:rPr>
              <w:t>0111300000</w:t>
            </w:r>
          </w:p>
        </w:tc>
        <w:tc>
          <w:tcPr>
            <w:tcW w:w="357" w:type="pct"/>
            <w:tcBorders>
              <w:top w:val="nil"/>
              <w:left w:val="nil"/>
              <w:bottom w:val="single" w:sz="4" w:space="0" w:color="000000"/>
              <w:right w:val="single" w:sz="4" w:space="0" w:color="000000"/>
            </w:tcBorders>
            <w:shd w:val="clear" w:color="auto" w:fill="auto"/>
            <w:noWrap/>
            <w:hideMark/>
          </w:tcPr>
          <w:p w14:paraId="27818E97"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047EEE7" w14:textId="77777777" w:rsidR="00110FE9" w:rsidRPr="00110FE9" w:rsidRDefault="00110FE9" w:rsidP="00110FE9">
            <w:pPr>
              <w:jc w:val="right"/>
              <w:outlineLvl w:val="3"/>
              <w:rPr>
                <w:color w:val="000000"/>
                <w:sz w:val="20"/>
                <w:szCs w:val="20"/>
              </w:rPr>
            </w:pPr>
            <w:r w:rsidRPr="00110FE9">
              <w:rPr>
                <w:color w:val="000000"/>
                <w:sz w:val="20"/>
                <w:szCs w:val="20"/>
              </w:rPr>
              <w:t>11 537 693,00</w:t>
            </w:r>
          </w:p>
        </w:tc>
      </w:tr>
      <w:tr w:rsidR="00110FE9" w:rsidRPr="00110FE9" w14:paraId="2FB7AB4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B7E85F2" w14:textId="77777777" w:rsidR="00110FE9" w:rsidRPr="00110FE9" w:rsidRDefault="00110FE9" w:rsidP="00110FE9">
            <w:pPr>
              <w:outlineLvl w:val="6"/>
              <w:rPr>
                <w:color w:val="000000"/>
                <w:sz w:val="20"/>
                <w:szCs w:val="20"/>
              </w:rPr>
            </w:pPr>
            <w:r w:rsidRPr="00110FE9">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60" w:type="pct"/>
            <w:tcBorders>
              <w:top w:val="nil"/>
              <w:left w:val="nil"/>
              <w:bottom w:val="single" w:sz="4" w:space="0" w:color="000000"/>
              <w:right w:val="single" w:sz="4" w:space="0" w:color="000000"/>
            </w:tcBorders>
            <w:shd w:val="clear" w:color="auto" w:fill="auto"/>
            <w:noWrap/>
            <w:hideMark/>
          </w:tcPr>
          <w:p w14:paraId="5FE553A1"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BC6229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B2A42FC"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F58C40C" w14:textId="77777777" w:rsidR="00110FE9" w:rsidRPr="00110FE9" w:rsidRDefault="00110FE9" w:rsidP="00110FE9">
            <w:pPr>
              <w:jc w:val="center"/>
              <w:outlineLvl w:val="6"/>
              <w:rPr>
                <w:color w:val="000000"/>
                <w:sz w:val="20"/>
                <w:szCs w:val="20"/>
              </w:rPr>
            </w:pPr>
            <w:r w:rsidRPr="00110FE9">
              <w:rPr>
                <w:color w:val="000000"/>
                <w:sz w:val="20"/>
                <w:szCs w:val="20"/>
              </w:rPr>
              <w:t>0111375340</w:t>
            </w:r>
          </w:p>
        </w:tc>
        <w:tc>
          <w:tcPr>
            <w:tcW w:w="357" w:type="pct"/>
            <w:tcBorders>
              <w:top w:val="nil"/>
              <w:left w:val="nil"/>
              <w:bottom w:val="single" w:sz="4" w:space="0" w:color="000000"/>
              <w:right w:val="single" w:sz="4" w:space="0" w:color="000000"/>
            </w:tcBorders>
            <w:shd w:val="clear" w:color="auto" w:fill="auto"/>
            <w:noWrap/>
            <w:hideMark/>
          </w:tcPr>
          <w:p w14:paraId="2B65B5A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7F5E74F" w14:textId="77777777" w:rsidR="00110FE9" w:rsidRPr="00110FE9" w:rsidRDefault="00110FE9" w:rsidP="00110FE9">
            <w:pPr>
              <w:jc w:val="right"/>
              <w:outlineLvl w:val="6"/>
              <w:rPr>
                <w:color w:val="000000"/>
                <w:sz w:val="20"/>
                <w:szCs w:val="20"/>
              </w:rPr>
            </w:pPr>
            <w:r w:rsidRPr="00110FE9">
              <w:rPr>
                <w:color w:val="000000"/>
                <w:sz w:val="20"/>
                <w:szCs w:val="20"/>
              </w:rPr>
              <w:t>10 052 200,00</w:t>
            </w:r>
          </w:p>
        </w:tc>
      </w:tr>
      <w:tr w:rsidR="00110FE9" w:rsidRPr="00110FE9" w14:paraId="6BFE34A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43273B9" w14:textId="77777777" w:rsidR="00110FE9" w:rsidRPr="00110FE9" w:rsidRDefault="00110FE9" w:rsidP="00110FE9">
            <w:pPr>
              <w:outlineLvl w:val="6"/>
              <w:rPr>
                <w:color w:val="000000"/>
                <w:sz w:val="20"/>
                <w:szCs w:val="20"/>
              </w:rPr>
            </w:pPr>
            <w:r w:rsidRPr="00110FE9">
              <w:rPr>
                <w:color w:val="000000"/>
                <w:sz w:val="20"/>
                <w:szCs w:val="20"/>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hideMark/>
          </w:tcPr>
          <w:p w14:paraId="0E8E4B2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3E549C5"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E4BCC0F"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0CE0057D" w14:textId="77777777" w:rsidR="00110FE9" w:rsidRPr="00110FE9" w:rsidRDefault="00110FE9" w:rsidP="00110FE9">
            <w:pPr>
              <w:jc w:val="center"/>
              <w:outlineLvl w:val="6"/>
              <w:rPr>
                <w:color w:val="000000"/>
                <w:sz w:val="20"/>
                <w:szCs w:val="20"/>
              </w:rPr>
            </w:pPr>
            <w:r w:rsidRPr="00110FE9">
              <w:rPr>
                <w:color w:val="000000"/>
                <w:sz w:val="20"/>
                <w:szCs w:val="20"/>
              </w:rPr>
              <w:t>0111375340</w:t>
            </w:r>
          </w:p>
        </w:tc>
        <w:tc>
          <w:tcPr>
            <w:tcW w:w="357" w:type="pct"/>
            <w:tcBorders>
              <w:top w:val="nil"/>
              <w:left w:val="nil"/>
              <w:bottom w:val="single" w:sz="4" w:space="0" w:color="000000"/>
              <w:right w:val="single" w:sz="4" w:space="0" w:color="000000"/>
            </w:tcBorders>
            <w:shd w:val="clear" w:color="auto" w:fill="auto"/>
            <w:noWrap/>
            <w:hideMark/>
          </w:tcPr>
          <w:p w14:paraId="093F3C11" w14:textId="77777777" w:rsidR="00110FE9" w:rsidRPr="00110FE9" w:rsidRDefault="00110FE9" w:rsidP="00110FE9">
            <w:pPr>
              <w:jc w:val="center"/>
              <w:outlineLvl w:val="6"/>
              <w:rPr>
                <w:color w:val="000000"/>
                <w:sz w:val="20"/>
                <w:szCs w:val="20"/>
              </w:rPr>
            </w:pPr>
            <w:r w:rsidRPr="00110FE9">
              <w:rPr>
                <w:color w:val="000000"/>
                <w:sz w:val="20"/>
                <w:szCs w:val="20"/>
              </w:rPr>
              <w:t>300</w:t>
            </w:r>
          </w:p>
        </w:tc>
        <w:tc>
          <w:tcPr>
            <w:tcW w:w="601" w:type="pct"/>
            <w:tcBorders>
              <w:top w:val="nil"/>
              <w:left w:val="nil"/>
              <w:bottom w:val="single" w:sz="4" w:space="0" w:color="000000"/>
              <w:right w:val="single" w:sz="4" w:space="0" w:color="000000"/>
            </w:tcBorders>
            <w:shd w:val="clear" w:color="auto" w:fill="auto"/>
            <w:noWrap/>
            <w:hideMark/>
          </w:tcPr>
          <w:p w14:paraId="59F01FBB" w14:textId="77777777" w:rsidR="00110FE9" w:rsidRPr="00110FE9" w:rsidRDefault="00110FE9" w:rsidP="00110FE9">
            <w:pPr>
              <w:jc w:val="right"/>
              <w:outlineLvl w:val="6"/>
              <w:rPr>
                <w:color w:val="000000"/>
                <w:sz w:val="20"/>
                <w:szCs w:val="20"/>
              </w:rPr>
            </w:pPr>
            <w:r w:rsidRPr="00110FE9">
              <w:rPr>
                <w:color w:val="000000"/>
                <w:sz w:val="20"/>
                <w:szCs w:val="20"/>
              </w:rPr>
              <w:t>10 052 200,00</w:t>
            </w:r>
          </w:p>
        </w:tc>
      </w:tr>
      <w:tr w:rsidR="00110FE9" w:rsidRPr="00110FE9" w14:paraId="3D95430E"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1237D8B2" w14:textId="77777777" w:rsidR="00110FE9" w:rsidRPr="00110FE9" w:rsidRDefault="00110FE9" w:rsidP="00110FE9">
            <w:pPr>
              <w:outlineLvl w:val="6"/>
              <w:rPr>
                <w:color w:val="000000"/>
                <w:sz w:val="20"/>
                <w:szCs w:val="20"/>
              </w:rPr>
            </w:pPr>
            <w:r w:rsidRPr="00110FE9">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60" w:type="pct"/>
            <w:tcBorders>
              <w:top w:val="nil"/>
              <w:left w:val="nil"/>
              <w:bottom w:val="single" w:sz="4" w:space="0" w:color="000000"/>
              <w:right w:val="single" w:sz="4" w:space="0" w:color="000000"/>
            </w:tcBorders>
            <w:shd w:val="clear" w:color="auto" w:fill="auto"/>
            <w:noWrap/>
            <w:hideMark/>
          </w:tcPr>
          <w:p w14:paraId="0380E44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2C259CE"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4FBD76D"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C845527" w14:textId="77777777" w:rsidR="00110FE9" w:rsidRPr="00110FE9" w:rsidRDefault="00110FE9" w:rsidP="00110FE9">
            <w:pPr>
              <w:jc w:val="center"/>
              <w:outlineLvl w:val="6"/>
              <w:rPr>
                <w:color w:val="000000"/>
                <w:sz w:val="20"/>
                <w:szCs w:val="20"/>
              </w:rPr>
            </w:pPr>
            <w:r w:rsidRPr="00110FE9">
              <w:rPr>
                <w:color w:val="000000"/>
                <w:sz w:val="20"/>
                <w:szCs w:val="20"/>
              </w:rPr>
              <w:t>0111375350</w:t>
            </w:r>
          </w:p>
        </w:tc>
        <w:tc>
          <w:tcPr>
            <w:tcW w:w="357" w:type="pct"/>
            <w:tcBorders>
              <w:top w:val="nil"/>
              <w:left w:val="nil"/>
              <w:bottom w:val="single" w:sz="4" w:space="0" w:color="000000"/>
              <w:right w:val="single" w:sz="4" w:space="0" w:color="000000"/>
            </w:tcBorders>
            <w:shd w:val="clear" w:color="auto" w:fill="auto"/>
            <w:noWrap/>
            <w:hideMark/>
          </w:tcPr>
          <w:p w14:paraId="7BC3A0F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B022D6C" w14:textId="77777777" w:rsidR="00110FE9" w:rsidRPr="00110FE9" w:rsidRDefault="00110FE9" w:rsidP="00110FE9">
            <w:pPr>
              <w:jc w:val="right"/>
              <w:outlineLvl w:val="6"/>
              <w:rPr>
                <w:color w:val="000000"/>
                <w:sz w:val="20"/>
                <w:szCs w:val="20"/>
              </w:rPr>
            </w:pPr>
            <w:r w:rsidRPr="00110FE9">
              <w:rPr>
                <w:color w:val="000000"/>
                <w:sz w:val="20"/>
                <w:szCs w:val="20"/>
              </w:rPr>
              <w:t>45 800,00</w:t>
            </w:r>
          </w:p>
        </w:tc>
      </w:tr>
      <w:tr w:rsidR="00110FE9" w:rsidRPr="00110FE9" w14:paraId="331FB9F2"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23A3A1E" w14:textId="77777777" w:rsidR="00110FE9" w:rsidRPr="00110FE9" w:rsidRDefault="00110FE9" w:rsidP="00110FE9">
            <w:pPr>
              <w:outlineLvl w:val="0"/>
              <w:rPr>
                <w:color w:val="000000"/>
                <w:sz w:val="20"/>
                <w:szCs w:val="20"/>
              </w:rPr>
            </w:pPr>
            <w:r w:rsidRPr="00110FE9">
              <w:rPr>
                <w:color w:val="000000"/>
                <w:sz w:val="20"/>
                <w:szCs w:val="20"/>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hideMark/>
          </w:tcPr>
          <w:p w14:paraId="2ED4560F" w14:textId="77777777" w:rsidR="00110FE9" w:rsidRPr="00110FE9" w:rsidRDefault="00110FE9" w:rsidP="00110FE9">
            <w:pPr>
              <w:jc w:val="center"/>
              <w:outlineLvl w:val="0"/>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2F64A07" w14:textId="77777777" w:rsidR="00110FE9" w:rsidRPr="00110FE9" w:rsidRDefault="00110FE9" w:rsidP="00110FE9">
            <w:pPr>
              <w:jc w:val="center"/>
              <w:outlineLvl w:val="0"/>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D82BA72" w14:textId="77777777" w:rsidR="00110FE9" w:rsidRPr="00110FE9" w:rsidRDefault="00110FE9" w:rsidP="00110FE9">
            <w:pPr>
              <w:jc w:val="center"/>
              <w:outlineLvl w:val="0"/>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B378153" w14:textId="77777777" w:rsidR="00110FE9" w:rsidRPr="00110FE9" w:rsidRDefault="00110FE9" w:rsidP="00110FE9">
            <w:pPr>
              <w:jc w:val="center"/>
              <w:outlineLvl w:val="0"/>
              <w:rPr>
                <w:color w:val="000000"/>
                <w:sz w:val="20"/>
                <w:szCs w:val="20"/>
              </w:rPr>
            </w:pPr>
            <w:r w:rsidRPr="00110FE9">
              <w:rPr>
                <w:color w:val="000000"/>
                <w:sz w:val="20"/>
                <w:szCs w:val="20"/>
              </w:rPr>
              <w:t>0111375350</w:t>
            </w:r>
          </w:p>
        </w:tc>
        <w:tc>
          <w:tcPr>
            <w:tcW w:w="357" w:type="pct"/>
            <w:tcBorders>
              <w:top w:val="nil"/>
              <w:left w:val="nil"/>
              <w:bottom w:val="single" w:sz="4" w:space="0" w:color="000000"/>
              <w:right w:val="single" w:sz="4" w:space="0" w:color="000000"/>
            </w:tcBorders>
            <w:shd w:val="clear" w:color="auto" w:fill="auto"/>
            <w:noWrap/>
            <w:hideMark/>
          </w:tcPr>
          <w:p w14:paraId="1B694C29" w14:textId="77777777" w:rsidR="00110FE9" w:rsidRPr="00110FE9" w:rsidRDefault="00110FE9" w:rsidP="00110FE9">
            <w:pPr>
              <w:jc w:val="center"/>
              <w:outlineLvl w:val="0"/>
              <w:rPr>
                <w:color w:val="000000"/>
                <w:sz w:val="20"/>
                <w:szCs w:val="20"/>
              </w:rPr>
            </w:pPr>
            <w:r w:rsidRPr="00110FE9">
              <w:rPr>
                <w:color w:val="000000"/>
                <w:sz w:val="20"/>
                <w:szCs w:val="20"/>
              </w:rPr>
              <w:t>300</w:t>
            </w:r>
          </w:p>
        </w:tc>
        <w:tc>
          <w:tcPr>
            <w:tcW w:w="601" w:type="pct"/>
            <w:tcBorders>
              <w:top w:val="nil"/>
              <w:left w:val="nil"/>
              <w:bottom w:val="single" w:sz="4" w:space="0" w:color="000000"/>
              <w:right w:val="single" w:sz="4" w:space="0" w:color="000000"/>
            </w:tcBorders>
            <w:shd w:val="clear" w:color="auto" w:fill="auto"/>
            <w:noWrap/>
            <w:hideMark/>
          </w:tcPr>
          <w:p w14:paraId="319B6FE0" w14:textId="77777777" w:rsidR="00110FE9" w:rsidRPr="00110FE9" w:rsidRDefault="00110FE9" w:rsidP="00110FE9">
            <w:pPr>
              <w:jc w:val="right"/>
              <w:outlineLvl w:val="0"/>
              <w:rPr>
                <w:color w:val="000000"/>
                <w:sz w:val="20"/>
                <w:szCs w:val="20"/>
              </w:rPr>
            </w:pPr>
            <w:r w:rsidRPr="00110FE9">
              <w:rPr>
                <w:color w:val="000000"/>
                <w:sz w:val="20"/>
                <w:szCs w:val="20"/>
              </w:rPr>
              <w:t>45 800,00</w:t>
            </w:r>
          </w:p>
        </w:tc>
      </w:tr>
      <w:tr w:rsidR="00110FE9" w:rsidRPr="00110FE9" w14:paraId="3AEFA28A"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632D3D06" w14:textId="77777777" w:rsidR="00110FE9" w:rsidRPr="00110FE9" w:rsidRDefault="00110FE9" w:rsidP="00110FE9">
            <w:pPr>
              <w:outlineLvl w:val="1"/>
              <w:rPr>
                <w:color w:val="000000"/>
                <w:sz w:val="20"/>
                <w:szCs w:val="20"/>
              </w:rPr>
            </w:pPr>
            <w:r w:rsidRPr="00110FE9">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60" w:type="pct"/>
            <w:tcBorders>
              <w:top w:val="nil"/>
              <w:left w:val="nil"/>
              <w:bottom w:val="single" w:sz="4" w:space="0" w:color="000000"/>
              <w:right w:val="single" w:sz="4" w:space="0" w:color="000000"/>
            </w:tcBorders>
            <w:shd w:val="clear" w:color="auto" w:fill="auto"/>
            <w:noWrap/>
            <w:hideMark/>
          </w:tcPr>
          <w:p w14:paraId="598AED4A" w14:textId="77777777" w:rsidR="00110FE9" w:rsidRPr="00110FE9" w:rsidRDefault="00110FE9" w:rsidP="00110FE9">
            <w:pPr>
              <w:jc w:val="center"/>
              <w:outlineLvl w:val="1"/>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1BE0F1E" w14:textId="77777777" w:rsidR="00110FE9" w:rsidRPr="00110FE9" w:rsidRDefault="00110FE9" w:rsidP="00110FE9">
            <w:pPr>
              <w:jc w:val="center"/>
              <w:outlineLvl w:val="1"/>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356C692" w14:textId="77777777" w:rsidR="00110FE9" w:rsidRPr="00110FE9" w:rsidRDefault="00110FE9" w:rsidP="00110FE9">
            <w:pPr>
              <w:jc w:val="center"/>
              <w:outlineLvl w:val="1"/>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30C8C42" w14:textId="77777777" w:rsidR="00110FE9" w:rsidRPr="00110FE9" w:rsidRDefault="00110FE9" w:rsidP="00110FE9">
            <w:pPr>
              <w:jc w:val="center"/>
              <w:outlineLvl w:val="1"/>
              <w:rPr>
                <w:color w:val="000000"/>
                <w:sz w:val="20"/>
                <w:szCs w:val="20"/>
              </w:rPr>
            </w:pPr>
            <w:r w:rsidRPr="00110FE9">
              <w:rPr>
                <w:color w:val="000000"/>
                <w:sz w:val="20"/>
                <w:szCs w:val="20"/>
              </w:rPr>
              <w:t>0111375520</w:t>
            </w:r>
          </w:p>
        </w:tc>
        <w:tc>
          <w:tcPr>
            <w:tcW w:w="357" w:type="pct"/>
            <w:tcBorders>
              <w:top w:val="nil"/>
              <w:left w:val="nil"/>
              <w:bottom w:val="single" w:sz="4" w:space="0" w:color="000000"/>
              <w:right w:val="single" w:sz="4" w:space="0" w:color="000000"/>
            </w:tcBorders>
            <w:shd w:val="clear" w:color="auto" w:fill="auto"/>
            <w:noWrap/>
            <w:hideMark/>
          </w:tcPr>
          <w:p w14:paraId="336D82D0"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B40404E" w14:textId="77777777" w:rsidR="00110FE9" w:rsidRPr="00110FE9" w:rsidRDefault="00110FE9" w:rsidP="00110FE9">
            <w:pPr>
              <w:jc w:val="right"/>
              <w:outlineLvl w:val="1"/>
              <w:rPr>
                <w:color w:val="000000"/>
                <w:sz w:val="20"/>
                <w:szCs w:val="20"/>
              </w:rPr>
            </w:pPr>
            <w:r w:rsidRPr="00110FE9">
              <w:rPr>
                <w:color w:val="000000"/>
                <w:sz w:val="20"/>
                <w:szCs w:val="20"/>
              </w:rPr>
              <w:t>1 439 693,00</w:t>
            </w:r>
          </w:p>
        </w:tc>
      </w:tr>
      <w:tr w:rsidR="00110FE9" w:rsidRPr="00110FE9" w14:paraId="3CBDDF0B"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63B5670" w14:textId="77777777" w:rsidR="00110FE9" w:rsidRPr="00110FE9" w:rsidRDefault="00110FE9" w:rsidP="00110FE9">
            <w:pPr>
              <w:outlineLvl w:val="2"/>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7D6FB30B"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1349B37" w14:textId="77777777" w:rsidR="00110FE9" w:rsidRPr="00110FE9" w:rsidRDefault="00110FE9" w:rsidP="00110FE9">
            <w:pPr>
              <w:jc w:val="center"/>
              <w:outlineLvl w:val="2"/>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A336E51" w14:textId="77777777" w:rsidR="00110FE9" w:rsidRPr="00110FE9" w:rsidRDefault="00110FE9" w:rsidP="00110FE9">
            <w:pPr>
              <w:jc w:val="center"/>
              <w:outlineLvl w:val="2"/>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21BCB07" w14:textId="77777777" w:rsidR="00110FE9" w:rsidRPr="00110FE9" w:rsidRDefault="00110FE9" w:rsidP="00110FE9">
            <w:pPr>
              <w:jc w:val="center"/>
              <w:outlineLvl w:val="2"/>
              <w:rPr>
                <w:color w:val="000000"/>
                <w:sz w:val="20"/>
                <w:szCs w:val="20"/>
              </w:rPr>
            </w:pPr>
            <w:r w:rsidRPr="00110FE9">
              <w:rPr>
                <w:color w:val="000000"/>
                <w:sz w:val="20"/>
                <w:szCs w:val="20"/>
              </w:rPr>
              <w:t>0111375520</w:t>
            </w:r>
          </w:p>
        </w:tc>
        <w:tc>
          <w:tcPr>
            <w:tcW w:w="357" w:type="pct"/>
            <w:tcBorders>
              <w:top w:val="nil"/>
              <w:left w:val="nil"/>
              <w:bottom w:val="single" w:sz="4" w:space="0" w:color="000000"/>
              <w:right w:val="single" w:sz="4" w:space="0" w:color="000000"/>
            </w:tcBorders>
            <w:shd w:val="clear" w:color="auto" w:fill="auto"/>
            <w:noWrap/>
            <w:hideMark/>
          </w:tcPr>
          <w:p w14:paraId="3F48AED3" w14:textId="77777777" w:rsidR="00110FE9" w:rsidRPr="00110FE9" w:rsidRDefault="00110FE9" w:rsidP="00110FE9">
            <w:pPr>
              <w:jc w:val="center"/>
              <w:outlineLvl w:val="2"/>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267A1FA" w14:textId="77777777" w:rsidR="00110FE9" w:rsidRPr="00110FE9" w:rsidRDefault="00110FE9" w:rsidP="00110FE9">
            <w:pPr>
              <w:jc w:val="right"/>
              <w:outlineLvl w:val="2"/>
              <w:rPr>
                <w:color w:val="000000"/>
                <w:sz w:val="20"/>
                <w:szCs w:val="20"/>
              </w:rPr>
            </w:pPr>
            <w:r w:rsidRPr="00110FE9">
              <w:rPr>
                <w:color w:val="000000"/>
                <w:sz w:val="20"/>
                <w:szCs w:val="20"/>
              </w:rPr>
              <w:t>1 439 693,00</w:t>
            </w:r>
          </w:p>
        </w:tc>
      </w:tr>
      <w:tr w:rsidR="00110FE9" w:rsidRPr="00110FE9" w14:paraId="2E6DC89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B228010"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14. "Организация выплаты компенсации части родительской платы"</w:t>
            </w:r>
          </w:p>
        </w:tc>
        <w:tc>
          <w:tcPr>
            <w:tcW w:w="460" w:type="pct"/>
            <w:tcBorders>
              <w:top w:val="nil"/>
              <w:left w:val="nil"/>
              <w:bottom w:val="single" w:sz="4" w:space="0" w:color="000000"/>
              <w:right w:val="single" w:sz="4" w:space="0" w:color="000000"/>
            </w:tcBorders>
            <w:shd w:val="clear" w:color="auto" w:fill="auto"/>
            <w:noWrap/>
            <w:hideMark/>
          </w:tcPr>
          <w:p w14:paraId="5597C233"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A01F6F2"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86B6246" w14:textId="77777777" w:rsidR="00110FE9" w:rsidRPr="00110FE9" w:rsidRDefault="00110FE9" w:rsidP="00110FE9">
            <w:pPr>
              <w:jc w:val="center"/>
              <w:outlineLvl w:val="4"/>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AA618C1" w14:textId="77777777" w:rsidR="00110FE9" w:rsidRPr="00110FE9" w:rsidRDefault="00110FE9" w:rsidP="00110FE9">
            <w:pPr>
              <w:jc w:val="center"/>
              <w:outlineLvl w:val="4"/>
              <w:rPr>
                <w:color w:val="000000"/>
                <w:sz w:val="20"/>
                <w:szCs w:val="20"/>
              </w:rPr>
            </w:pPr>
            <w:r w:rsidRPr="00110FE9">
              <w:rPr>
                <w:color w:val="000000"/>
                <w:sz w:val="20"/>
                <w:szCs w:val="20"/>
              </w:rPr>
              <w:t>0111400000</w:t>
            </w:r>
          </w:p>
        </w:tc>
        <w:tc>
          <w:tcPr>
            <w:tcW w:w="357" w:type="pct"/>
            <w:tcBorders>
              <w:top w:val="nil"/>
              <w:left w:val="nil"/>
              <w:bottom w:val="single" w:sz="4" w:space="0" w:color="000000"/>
              <w:right w:val="single" w:sz="4" w:space="0" w:color="000000"/>
            </w:tcBorders>
            <w:shd w:val="clear" w:color="auto" w:fill="auto"/>
            <w:noWrap/>
            <w:hideMark/>
          </w:tcPr>
          <w:p w14:paraId="611091BB"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3B3A92B" w14:textId="77777777" w:rsidR="00110FE9" w:rsidRPr="00110FE9" w:rsidRDefault="00110FE9" w:rsidP="00110FE9">
            <w:pPr>
              <w:jc w:val="right"/>
              <w:outlineLvl w:val="4"/>
              <w:rPr>
                <w:color w:val="000000"/>
                <w:sz w:val="20"/>
                <w:szCs w:val="20"/>
              </w:rPr>
            </w:pPr>
            <w:r w:rsidRPr="00110FE9">
              <w:rPr>
                <w:color w:val="000000"/>
                <w:sz w:val="20"/>
                <w:szCs w:val="20"/>
              </w:rPr>
              <w:t>35 400,00</w:t>
            </w:r>
          </w:p>
        </w:tc>
      </w:tr>
      <w:tr w:rsidR="00110FE9" w:rsidRPr="00110FE9" w14:paraId="030B0847" w14:textId="77777777" w:rsidTr="00110FE9">
        <w:trPr>
          <w:trHeight w:val="1275"/>
        </w:trPr>
        <w:tc>
          <w:tcPr>
            <w:tcW w:w="2629" w:type="pct"/>
            <w:tcBorders>
              <w:top w:val="nil"/>
              <w:left w:val="single" w:sz="4" w:space="0" w:color="000000"/>
              <w:bottom w:val="single" w:sz="4" w:space="0" w:color="000000"/>
              <w:right w:val="single" w:sz="4" w:space="0" w:color="000000"/>
            </w:tcBorders>
            <w:shd w:val="clear" w:color="auto" w:fill="auto"/>
            <w:hideMark/>
          </w:tcPr>
          <w:p w14:paraId="44B506E5" w14:textId="77777777" w:rsidR="00110FE9" w:rsidRPr="00110FE9" w:rsidRDefault="00110FE9" w:rsidP="00110FE9">
            <w:pPr>
              <w:outlineLvl w:val="5"/>
              <w:rPr>
                <w:color w:val="000000"/>
                <w:sz w:val="20"/>
                <w:szCs w:val="20"/>
              </w:rPr>
            </w:pPr>
            <w:r w:rsidRPr="00110FE9">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60" w:type="pct"/>
            <w:tcBorders>
              <w:top w:val="nil"/>
              <w:left w:val="nil"/>
              <w:bottom w:val="single" w:sz="4" w:space="0" w:color="000000"/>
              <w:right w:val="single" w:sz="4" w:space="0" w:color="000000"/>
            </w:tcBorders>
            <w:shd w:val="clear" w:color="auto" w:fill="auto"/>
            <w:noWrap/>
            <w:hideMark/>
          </w:tcPr>
          <w:p w14:paraId="6FD66850"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F6CBF33"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9EFBE00"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5D58E1DC" w14:textId="77777777" w:rsidR="00110FE9" w:rsidRPr="00110FE9" w:rsidRDefault="00110FE9" w:rsidP="00110FE9">
            <w:pPr>
              <w:jc w:val="center"/>
              <w:outlineLvl w:val="5"/>
              <w:rPr>
                <w:color w:val="000000"/>
                <w:sz w:val="20"/>
                <w:szCs w:val="20"/>
              </w:rPr>
            </w:pPr>
            <w:r w:rsidRPr="00110FE9">
              <w:rPr>
                <w:color w:val="000000"/>
                <w:sz w:val="20"/>
                <w:szCs w:val="20"/>
              </w:rPr>
              <w:t>0111475360</w:t>
            </w:r>
          </w:p>
        </w:tc>
        <w:tc>
          <w:tcPr>
            <w:tcW w:w="357" w:type="pct"/>
            <w:tcBorders>
              <w:top w:val="nil"/>
              <w:left w:val="nil"/>
              <w:bottom w:val="single" w:sz="4" w:space="0" w:color="000000"/>
              <w:right w:val="single" w:sz="4" w:space="0" w:color="000000"/>
            </w:tcBorders>
            <w:shd w:val="clear" w:color="auto" w:fill="auto"/>
            <w:noWrap/>
            <w:hideMark/>
          </w:tcPr>
          <w:p w14:paraId="35DDA949"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3B432BC" w14:textId="77777777" w:rsidR="00110FE9" w:rsidRPr="00110FE9" w:rsidRDefault="00110FE9" w:rsidP="00110FE9">
            <w:pPr>
              <w:jc w:val="right"/>
              <w:outlineLvl w:val="5"/>
              <w:rPr>
                <w:color w:val="000000"/>
                <w:sz w:val="20"/>
                <w:szCs w:val="20"/>
              </w:rPr>
            </w:pPr>
            <w:r w:rsidRPr="00110FE9">
              <w:rPr>
                <w:color w:val="000000"/>
                <w:sz w:val="20"/>
                <w:szCs w:val="20"/>
              </w:rPr>
              <w:t>35 400,00</w:t>
            </w:r>
          </w:p>
        </w:tc>
      </w:tr>
      <w:tr w:rsidR="00110FE9" w:rsidRPr="00110FE9" w14:paraId="7A1219A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9494530"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AF0218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942EF6B"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7E79857"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ACC0B7C" w14:textId="77777777" w:rsidR="00110FE9" w:rsidRPr="00110FE9" w:rsidRDefault="00110FE9" w:rsidP="00110FE9">
            <w:pPr>
              <w:jc w:val="center"/>
              <w:outlineLvl w:val="6"/>
              <w:rPr>
                <w:color w:val="000000"/>
                <w:sz w:val="20"/>
                <w:szCs w:val="20"/>
              </w:rPr>
            </w:pPr>
            <w:r w:rsidRPr="00110FE9">
              <w:rPr>
                <w:color w:val="000000"/>
                <w:sz w:val="20"/>
                <w:szCs w:val="20"/>
              </w:rPr>
              <w:t>0111475360</w:t>
            </w:r>
          </w:p>
        </w:tc>
        <w:tc>
          <w:tcPr>
            <w:tcW w:w="357" w:type="pct"/>
            <w:tcBorders>
              <w:top w:val="nil"/>
              <w:left w:val="nil"/>
              <w:bottom w:val="single" w:sz="4" w:space="0" w:color="000000"/>
              <w:right w:val="single" w:sz="4" w:space="0" w:color="000000"/>
            </w:tcBorders>
            <w:shd w:val="clear" w:color="auto" w:fill="auto"/>
            <w:noWrap/>
            <w:hideMark/>
          </w:tcPr>
          <w:p w14:paraId="10E171A3"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33D128AC" w14:textId="77777777" w:rsidR="00110FE9" w:rsidRPr="00110FE9" w:rsidRDefault="00110FE9" w:rsidP="00110FE9">
            <w:pPr>
              <w:jc w:val="right"/>
              <w:outlineLvl w:val="6"/>
              <w:rPr>
                <w:color w:val="000000"/>
                <w:sz w:val="20"/>
                <w:szCs w:val="20"/>
              </w:rPr>
            </w:pPr>
            <w:r w:rsidRPr="00110FE9">
              <w:rPr>
                <w:color w:val="000000"/>
                <w:sz w:val="20"/>
                <w:szCs w:val="20"/>
              </w:rPr>
              <w:t>35 400,00</w:t>
            </w:r>
          </w:p>
        </w:tc>
      </w:tr>
      <w:tr w:rsidR="00110FE9" w:rsidRPr="00110FE9" w14:paraId="24D1B4F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36E632D"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CDF6A9F"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20A353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CA88EEB"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97FA497"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40DA0FD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89DB266" w14:textId="77777777" w:rsidR="00110FE9" w:rsidRPr="00110FE9" w:rsidRDefault="00110FE9" w:rsidP="00110FE9">
            <w:pPr>
              <w:jc w:val="right"/>
              <w:outlineLvl w:val="6"/>
              <w:rPr>
                <w:color w:val="000000"/>
                <w:sz w:val="20"/>
                <w:szCs w:val="20"/>
              </w:rPr>
            </w:pPr>
            <w:r w:rsidRPr="00110FE9">
              <w:rPr>
                <w:color w:val="000000"/>
                <w:sz w:val="20"/>
                <w:szCs w:val="20"/>
              </w:rPr>
              <w:t>1 481 238,30</w:t>
            </w:r>
          </w:p>
        </w:tc>
      </w:tr>
      <w:tr w:rsidR="00110FE9" w:rsidRPr="00110FE9" w14:paraId="35B87EF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C19481F" w14:textId="77777777" w:rsidR="00110FE9" w:rsidRPr="00110FE9" w:rsidRDefault="00110FE9" w:rsidP="00110FE9">
            <w:pPr>
              <w:outlineLvl w:val="6"/>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10F08A8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7003363"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DC059F2"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374771DB" w14:textId="77777777" w:rsidR="00110FE9" w:rsidRPr="00110FE9" w:rsidRDefault="00110FE9" w:rsidP="00110FE9">
            <w:pPr>
              <w:jc w:val="center"/>
              <w:outlineLvl w:val="6"/>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4AE7A95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4582CB9" w14:textId="77777777" w:rsidR="00110FE9" w:rsidRPr="00110FE9" w:rsidRDefault="00110FE9" w:rsidP="00110FE9">
            <w:pPr>
              <w:jc w:val="right"/>
              <w:outlineLvl w:val="6"/>
              <w:rPr>
                <w:color w:val="000000"/>
                <w:sz w:val="20"/>
                <w:szCs w:val="20"/>
              </w:rPr>
            </w:pPr>
            <w:r w:rsidRPr="00110FE9">
              <w:rPr>
                <w:color w:val="000000"/>
                <w:sz w:val="20"/>
                <w:szCs w:val="20"/>
              </w:rPr>
              <w:t>1 481 238,30</w:t>
            </w:r>
          </w:p>
        </w:tc>
      </w:tr>
      <w:tr w:rsidR="00110FE9" w:rsidRPr="00110FE9" w14:paraId="1BD822B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1EA8CD7" w14:textId="77777777" w:rsidR="00110FE9" w:rsidRPr="00110FE9" w:rsidRDefault="00110FE9" w:rsidP="00110FE9">
            <w:pPr>
              <w:outlineLvl w:val="2"/>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1E29CACE" w14:textId="77777777" w:rsidR="00110FE9" w:rsidRPr="00110FE9" w:rsidRDefault="00110FE9" w:rsidP="00110FE9">
            <w:pPr>
              <w:jc w:val="center"/>
              <w:outlineLvl w:val="2"/>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44560B3E" w14:textId="77777777" w:rsidR="00110FE9" w:rsidRPr="00110FE9" w:rsidRDefault="00110FE9" w:rsidP="00110FE9">
            <w:pPr>
              <w:jc w:val="center"/>
              <w:outlineLvl w:val="2"/>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3FA222A" w14:textId="77777777" w:rsidR="00110FE9" w:rsidRPr="00110FE9" w:rsidRDefault="00110FE9" w:rsidP="00110FE9">
            <w:pPr>
              <w:jc w:val="center"/>
              <w:outlineLvl w:val="2"/>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DFD7A87" w14:textId="77777777" w:rsidR="00110FE9" w:rsidRPr="00110FE9" w:rsidRDefault="00110FE9" w:rsidP="00110FE9">
            <w:pPr>
              <w:jc w:val="center"/>
              <w:outlineLvl w:val="2"/>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20525BA5"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292912D" w14:textId="77777777" w:rsidR="00110FE9" w:rsidRPr="00110FE9" w:rsidRDefault="00110FE9" w:rsidP="00110FE9">
            <w:pPr>
              <w:jc w:val="right"/>
              <w:outlineLvl w:val="2"/>
              <w:rPr>
                <w:color w:val="000000"/>
                <w:sz w:val="20"/>
                <w:szCs w:val="20"/>
              </w:rPr>
            </w:pPr>
            <w:r w:rsidRPr="00110FE9">
              <w:rPr>
                <w:color w:val="000000"/>
                <w:sz w:val="20"/>
                <w:szCs w:val="20"/>
              </w:rPr>
              <w:t>1 481 238,30</w:t>
            </w:r>
          </w:p>
        </w:tc>
      </w:tr>
      <w:tr w:rsidR="00110FE9" w:rsidRPr="00110FE9" w14:paraId="0231DC9D"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4DB8CF99" w14:textId="77777777" w:rsidR="00110FE9" w:rsidRPr="00110FE9" w:rsidRDefault="00110FE9" w:rsidP="00110FE9">
            <w:pPr>
              <w:outlineLvl w:val="4"/>
              <w:rPr>
                <w:color w:val="000000"/>
                <w:sz w:val="20"/>
                <w:szCs w:val="20"/>
              </w:rPr>
            </w:pPr>
            <w:r w:rsidRPr="00110FE9">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60" w:type="pct"/>
            <w:tcBorders>
              <w:top w:val="nil"/>
              <w:left w:val="nil"/>
              <w:bottom w:val="single" w:sz="4" w:space="0" w:color="000000"/>
              <w:right w:val="single" w:sz="4" w:space="0" w:color="000000"/>
            </w:tcBorders>
            <w:shd w:val="clear" w:color="auto" w:fill="auto"/>
            <w:noWrap/>
            <w:hideMark/>
          </w:tcPr>
          <w:p w14:paraId="460109DB"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0E3F844"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4B81D26" w14:textId="77777777" w:rsidR="00110FE9" w:rsidRPr="00110FE9" w:rsidRDefault="00110FE9" w:rsidP="00110FE9">
            <w:pPr>
              <w:jc w:val="center"/>
              <w:outlineLvl w:val="4"/>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643097B" w14:textId="77777777" w:rsidR="00110FE9" w:rsidRPr="00110FE9" w:rsidRDefault="00110FE9" w:rsidP="00110FE9">
            <w:pPr>
              <w:jc w:val="center"/>
              <w:outlineLvl w:val="4"/>
              <w:rPr>
                <w:color w:val="000000"/>
                <w:sz w:val="20"/>
                <w:szCs w:val="20"/>
              </w:rPr>
            </w:pPr>
            <w:r w:rsidRPr="00110FE9">
              <w:rPr>
                <w:color w:val="000000"/>
                <w:sz w:val="20"/>
                <w:szCs w:val="20"/>
              </w:rPr>
              <w:t>1210175530</w:t>
            </w:r>
          </w:p>
        </w:tc>
        <w:tc>
          <w:tcPr>
            <w:tcW w:w="357" w:type="pct"/>
            <w:tcBorders>
              <w:top w:val="nil"/>
              <w:left w:val="nil"/>
              <w:bottom w:val="single" w:sz="4" w:space="0" w:color="000000"/>
              <w:right w:val="single" w:sz="4" w:space="0" w:color="000000"/>
            </w:tcBorders>
            <w:shd w:val="clear" w:color="auto" w:fill="auto"/>
            <w:noWrap/>
            <w:hideMark/>
          </w:tcPr>
          <w:p w14:paraId="24CF82E3"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7DCF1B7" w14:textId="77777777" w:rsidR="00110FE9" w:rsidRPr="00110FE9" w:rsidRDefault="00110FE9" w:rsidP="00110FE9">
            <w:pPr>
              <w:jc w:val="right"/>
              <w:outlineLvl w:val="4"/>
              <w:rPr>
                <w:color w:val="000000"/>
                <w:sz w:val="20"/>
                <w:szCs w:val="20"/>
              </w:rPr>
            </w:pPr>
            <w:r w:rsidRPr="00110FE9">
              <w:rPr>
                <w:color w:val="000000"/>
                <w:sz w:val="20"/>
                <w:szCs w:val="20"/>
              </w:rPr>
              <w:t>41 545,30</w:t>
            </w:r>
          </w:p>
        </w:tc>
      </w:tr>
      <w:tr w:rsidR="00110FE9" w:rsidRPr="00110FE9" w14:paraId="53B0707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DE9326D"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06404CB4"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BCB5C58"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3A29CB1"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06234E7" w14:textId="77777777" w:rsidR="00110FE9" w:rsidRPr="00110FE9" w:rsidRDefault="00110FE9" w:rsidP="00110FE9">
            <w:pPr>
              <w:jc w:val="center"/>
              <w:outlineLvl w:val="5"/>
              <w:rPr>
                <w:color w:val="000000"/>
                <w:sz w:val="20"/>
                <w:szCs w:val="20"/>
              </w:rPr>
            </w:pPr>
            <w:r w:rsidRPr="00110FE9">
              <w:rPr>
                <w:color w:val="000000"/>
                <w:sz w:val="20"/>
                <w:szCs w:val="20"/>
              </w:rPr>
              <w:t>1210175530</w:t>
            </w:r>
          </w:p>
        </w:tc>
        <w:tc>
          <w:tcPr>
            <w:tcW w:w="357" w:type="pct"/>
            <w:tcBorders>
              <w:top w:val="nil"/>
              <w:left w:val="nil"/>
              <w:bottom w:val="single" w:sz="4" w:space="0" w:color="000000"/>
              <w:right w:val="single" w:sz="4" w:space="0" w:color="000000"/>
            </w:tcBorders>
            <w:shd w:val="clear" w:color="auto" w:fill="auto"/>
            <w:noWrap/>
            <w:hideMark/>
          </w:tcPr>
          <w:p w14:paraId="12944C7A"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5E468D88" w14:textId="77777777" w:rsidR="00110FE9" w:rsidRPr="00110FE9" w:rsidRDefault="00110FE9" w:rsidP="00110FE9">
            <w:pPr>
              <w:jc w:val="right"/>
              <w:outlineLvl w:val="5"/>
              <w:rPr>
                <w:color w:val="000000"/>
                <w:sz w:val="20"/>
                <w:szCs w:val="20"/>
              </w:rPr>
            </w:pPr>
            <w:r w:rsidRPr="00110FE9">
              <w:rPr>
                <w:color w:val="000000"/>
                <w:sz w:val="20"/>
                <w:szCs w:val="20"/>
              </w:rPr>
              <w:t>41 545,30</w:t>
            </w:r>
          </w:p>
        </w:tc>
      </w:tr>
      <w:tr w:rsidR="00110FE9" w:rsidRPr="00110FE9" w14:paraId="3E27765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2D8AD07" w14:textId="77777777" w:rsidR="00110FE9" w:rsidRPr="00110FE9" w:rsidRDefault="00110FE9" w:rsidP="00110FE9">
            <w:pPr>
              <w:outlineLvl w:val="6"/>
              <w:rPr>
                <w:color w:val="000000"/>
                <w:sz w:val="20"/>
                <w:szCs w:val="20"/>
              </w:rPr>
            </w:pPr>
            <w:r w:rsidRPr="00110FE9">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3D72A6CE"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2760EB1"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61E7EAF"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4AEEC615" w14:textId="77777777" w:rsidR="00110FE9" w:rsidRPr="00110FE9" w:rsidRDefault="00110FE9" w:rsidP="00110FE9">
            <w:pPr>
              <w:jc w:val="center"/>
              <w:outlineLvl w:val="6"/>
              <w:rPr>
                <w:color w:val="000000"/>
                <w:sz w:val="20"/>
                <w:szCs w:val="20"/>
              </w:rPr>
            </w:pPr>
            <w:r w:rsidRPr="00110FE9">
              <w:rPr>
                <w:color w:val="000000"/>
                <w:sz w:val="20"/>
                <w:szCs w:val="20"/>
              </w:rPr>
              <w:t>1210175560</w:t>
            </w:r>
          </w:p>
        </w:tc>
        <w:tc>
          <w:tcPr>
            <w:tcW w:w="357" w:type="pct"/>
            <w:tcBorders>
              <w:top w:val="nil"/>
              <w:left w:val="nil"/>
              <w:bottom w:val="single" w:sz="4" w:space="0" w:color="000000"/>
              <w:right w:val="single" w:sz="4" w:space="0" w:color="000000"/>
            </w:tcBorders>
            <w:shd w:val="clear" w:color="auto" w:fill="auto"/>
            <w:noWrap/>
            <w:hideMark/>
          </w:tcPr>
          <w:p w14:paraId="4531EA8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6FFCB50" w14:textId="77777777" w:rsidR="00110FE9" w:rsidRPr="00110FE9" w:rsidRDefault="00110FE9" w:rsidP="00110FE9">
            <w:pPr>
              <w:jc w:val="right"/>
              <w:outlineLvl w:val="6"/>
              <w:rPr>
                <w:color w:val="000000"/>
                <w:sz w:val="20"/>
                <w:szCs w:val="20"/>
              </w:rPr>
            </w:pPr>
            <w:r w:rsidRPr="00110FE9">
              <w:rPr>
                <w:color w:val="000000"/>
                <w:sz w:val="20"/>
                <w:szCs w:val="20"/>
              </w:rPr>
              <w:t>1 439 693,00</w:t>
            </w:r>
          </w:p>
        </w:tc>
      </w:tr>
      <w:tr w:rsidR="00110FE9" w:rsidRPr="00110FE9" w14:paraId="77926A0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AF4670A"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5D21A646"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EF4BBBF"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DD372F1"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3ED5865" w14:textId="77777777" w:rsidR="00110FE9" w:rsidRPr="00110FE9" w:rsidRDefault="00110FE9" w:rsidP="00110FE9">
            <w:pPr>
              <w:jc w:val="center"/>
              <w:outlineLvl w:val="5"/>
              <w:rPr>
                <w:color w:val="000000"/>
                <w:sz w:val="20"/>
                <w:szCs w:val="20"/>
              </w:rPr>
            </w:pPr>
            <w:r w:rsidRPr="00110FE9">
              <w:rPr>
                <w:color w:val="000000"/>
                <w:sz w:val="20"/>
                <w:szCs w:val="20"/>
              </w:rPr>
              <w:t>1210175560</w:t>
            </w:r>
          </w:p>
        </w:tc>
        <w:tc>
          <w:tcPr>
            <w:tcW w:w="357" w:type="pct"/>
            <w:tcBorders>
              <w:top w:val="nil"/>
              <w:left w:val="nil"/>
              <w:bottom w:val="single" w:sz="4" w:space="0" w:color="000000"/>
              <w:right w:val="single" w:sz="4" w:space="0" w:color="000000"/>
            </w:tcBorders>
            <w:shd w:val="clear" w:color="auto" w:fill="auto"/>
            <w:noWrap/>
            <w:hideMark/>
          </w:tcPr>
          <w:p w14:paraId="73651A84"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08B735AA" w14:textId="77777777" w:rsidR="00110FE9" w:rsidRPr="00110FE9" w:rsidRDefault="00110FE9" w:rsidP="00110FE9">
            <w:pPr>
              <w:jc w:val="right"/>
              <w:outlineLvl w:val="5"/>
              <w:rPr>
                <w:color w:val="000000"/>
                <w:sz w:val="20"/>
                <w:szCs w:val="20"/>
              </w:rPr>
            </w:pPr>
            <w:r w:rsidRPr="00110FE9">
              <w:rPr>
                <w:color w:val="000000"/>
                <w:sz w:val="20"/>
                <w:szCs w:val="20"/>
              </w:rPr>
              <w:t>1 439 693,00</w:t>
            </w:r>
          </w:p>
        </w:tc>
      </w:tr>
      <w:tr w:rsidR="00110FE9" w:rsidRPr="00110FE9" w14:paraId="66DAD3A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6FACCB6" w14:textId="77777777" w:rsidR="00110FE9" w:rsidRPr="00110FE9" w:rsidRDefault="00110FE9" w:rsidP="00110FE9">
            <w:pPr>
              <w:outlineLvl w:val="6"/>
              <w:rPr>
                <w:color w:val="000000"/>
                <w:sz w:val="20"/>
                <w:szCs w:val="20"/>
              </w:rPr>
            </w:pPr>
            <w:r w:rsidRPr="00110FE9">
              <w:rPr>
                <w:color w:val="000000"/>
                <w:sz w:val="20"/>
                <w:szCs w:val="20"/>
              </w:rPr>
              <w:t>Другие вопросы в области социальной политики</w:t>
            </w:r>
          </w:p>
        </w:tc>
        <w:tc>
          <w:tcPr>
            <w:tcW w:w="460" w:type="pct"/>
            <w:tcBorders>
              <w:top w:val="nil"/>
              <w:left w:val="nil"/>
              <w:bottom w:val="single" w:sz="4" w:space="0" w:color="000000"/>
              <w:right w:val="single" w:sz="4" w:space="0" w:color="000000"/>
            </w:tcBorders>
            <w:shd w:val="clear" w:color="auto" w:fill="auto"/>
            <w:noWrap/>
            <w:hideMark/>
          </w:tcPr>
          <w:p w14:paraId="1E8C3C42"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4F0772A"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81828CD"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71E2103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894323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8566E86"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721BBB8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3F6D115"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5EC018E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A881C94"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22BD1842"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4B58622F" w14:textId="77777777" w:rsidR="00110FE9" w:rsidRPr="00110FE9" w:rsidRDefault="00110FE9" w:rsidP="00110FE9">
            <w:pPr>
              <w:jc w:val="center"/>
              <w:outlineLvl w:val="6"/>
              <w:rPr>
                <w:color w:val="000000"/>
                <w:sz w:val="20"/>
                <w:szCs w:val="20"/>
              </w:rPr>
            </w:pPr>
            <w:r w:rsidRPr="00110FE9">
              <w:rPr>
                <w:color w:val="000000"/>
                <w:sz w:val="20"/>
                <w:szCs w:val="20"/>
              </w:rPr>
              <w:t>1200000000</w:t>
            </w:r>
          </w:p>
        </w:tc>
        <w:tc>
          <w:tcPr>
            <w:tcW w:w="357" w:type="pct"/>
            <w:tcBorders>
              <w:top w:val="nil"/>
              <w:left w:val="nil"/>
              <w:bottom w:val="single" w:sz="4" w:space="0" w:color="000000"/>
              <w:right w:val="single" w:sz="4" w:space="0" w:color="000000"/>
            </w:tcBorders>
            <w:shd w:val="clear" w:color="auto" w:fill="auto"/>
            <w:noWrap/>
            <w:hideMark/>
          </w:tcPr>
          <w:p w14:paraId="18BB867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D22FB9E"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2468AE7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CF72ACD" w14:textId="77777777" w:rsidR="00110FE9" w:rsidRPr="00110FE9" w:rsidRDefault="00110FE9" w:rsidP="00110FE9">
            <w:pPr>
              <w:outlineLvl w:val="6"/>
              <w:rPr>
                <w:color w:val="000000"/>
                <w:sz w:val="20"/>
                <w:szCs w:val="20"/>
              </w:rPr>
            </w:pPr>
            <w:r w:rsidRPr="00110FE9">
              <w:rPr>
                <w:color w:val="000000"/>
                <w:sz w:val="20"/>
                <w:szCs w:val="20"/>
              </w:rPr>
              <w:t>Подпрограмма 1 "Обеспечение деятельности Администрации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2131C9D3"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E1864D8"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8E166FE"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5A3904C6" w14:textId="77777777" w:rsidR="00110FE9" w:rsidRPr="00110FE9" w:rsidRDefault="00110FE9" w:rsidP="00110FE9">
            <w:pPr>
              <w:jc w:val="center"/>
              <w:outlineLvl w:val="6"/>
              <w:rPr>
                <w:color w:val="000000"/>
                <w:sz w:val="20"/>
                <w:szCs w:val="20"/>
              </w:rPr>
            </w:pPr>
            <w:r w:rsidRPr="00110FE9">
              <w:rPr>
                <w:color w:val="000000"/>
                <w:sz w:val="20"/>
                <w:szCs w:val="20"/>
              </w:rPr>
              <w:t>1210000000</w:t>
            </w:r>
          </w:p>
        </w:tc>
        <w:tc>
          <w:tcPr>
            <w:tcW w:w="357" w:type="pct"/>
            <w:tcBorders>
              <w:top w:val="nil"/>
              <w:left w:val="nil"/>
              <w:bottom w:val="single" w:sz="4" w:space="0" w:color="000000"/>
              <w:right w:val="single" w:sz="4" w:space="0" w:color="000000"/>
            </w:tcBorders>
            <w:shd w:val="clear" w:color="auto" w:fill="auto"/>
            <w:noWrap/>
            <w:hideMark/>
          </w:tcPr>
          <w:p w14:paraId="58790C5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6DBAC2B"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150DF55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EF8B6BB"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6871F0B"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8BEAD2F" w14:textId="77777777" w:rsidR="00110FE9" w:rsidRPr="00110FE9" w:rsidRDefault="00110FE9" w:rsidP="00110FE9">
            <w:pPr>
              <w:jc w:val="center"/>
              <w:outlineLvl w:val="4"/>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606A2CB" w14:textId="77777777" w:rsidR="00110FE9" w:rsidRPr="00110FE9" w:rsidRDefault="00110FE9" w:rsidP="00110FE9">
            <w:pPr>
              <w:jc w:val="center"/>
              <w:outlineLvl w:val="4"/>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179FFA80" w14:textId="77777777" w:rsidR="00110FE9" w:rsidRPr="00110FE9" w:rsidRDefault="00110FE9" w:rsidP="00110FE9">
            <w:pPr>
              <w:jc w:val="center"/>
              <w:outlineLvl w:val="4"/>
              <w:rPr>
                <w:color w:val="000000"/>
                <w:sz w:val="20"/>
                <w:szCs w:val="20"/>
              </w:rPr>
            </w:pPr>
            <w:r w:rsidRPr="00110FE9">
              <w:rPr>
                <w:color w:val="000000"/>
                <w:sz w:val="20"/>
                <w:szCs w:val="20"/>
              </w:rPr>
              <w:t>1210100000</w:t>
            </w:r>
          </w:p>
        </w:tc>
        <w:tc>
          <w:tcPr>
            <w:tcW w:w="357" w:type="pct"/>
            <w:tcBorders>
              <w:top w:val="nil"/>
              <w:left w:val="nil"/>
              <w:bottom w:val="single" w:sz="4" w:space="0" w:color="000000"/>
              <w:right w:val="single" w:sz="4" w:space="0" w:color="000000"/>
            </w:tcBorders>
            <w:shd w:val="clear" w:color="auto" w:fill="auto"/>
            <w:noWrap/>
            <w:hideMark/>
          </w:tcPr>
          <w:p w14:paraId="6F59AF2E"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EA257C4" w14:textId="77777777" w:rsidR="00110FE9" w:rsidRPr="00110FE9" w:rsidRDefault="00110FE9" w:rsidP="00110FE9">
            <w:pPr>
              <w:jc w:val="right"/>
              <w:outlineLvl w:val="4"/>
              <w:rPr>
                <w:color w:val="000000"/>
                <w:sz w:val="20"/>
                <w:szCs w:val="20"/>
              </w:rPr>
            </w:pPr>
            <w:r w:rsidRPr="00110FE9">
              <w:rPr>
                <w:color w:val="000000"/>
                <w:sz w:val="20"/>
                <w:szCs w:val="20"/>
              </w:rPr>
              <w:t>350 000,00</w:t>
            </w:r>
          </w:p>
        </w:tc>
      </w:tr>
      <w:tr w:rsidR="00110FE9" w:rsidRPr="00110FE9" w14:paraId="0127A93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388C23F" w14:textId="77777777" w:rsidR="00110FE9" w:rsidRPr="00110FE9" w:rsidRDefault="00110FE9" w:rsidP="00110FE9">
            <w:pPr>
              <w:outlineLvl w:val="6"/>
              <w:rPr>
                <w:color w:val="000000"/>
                <w:sz w:val="20"/>
                <w:szCs w:val="20"/>
              </w:rPr>
            </w:pPr>
            <w:r w:rsidRPr="00110FE9">
              <w:rPr>
                <w:color w:val="000000"/>
                <w:sz w:val="20"/>
                <w:szCs w:val="20"/>
              </w:rPr>
              <w:t>Оплата стоимости проезда и провоза багажа гражданам при переселении из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4090CFF7"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E8711D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6EC46083"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7EB761A5" w14:textId="77777777" w:rsidR="00110FE9" w:rsidRPr="00110FE9" w:rsidRDefault="00110FE9" w:rsidP="00110FE9">
            <w:pPr>
              <w:jc w:val="center"/>
              <w:outlineLvl w:val="6"/>
              <w:rPr>
                <w:color w:val="000000"/>
                <w:sz w:val="20"/>
                <w:szCs w:val="20"/>
              </w:rPr>
            </w:pPr>
            <w:r w:rsidRPr="00110FE9">
              <w:rPr>
                <w:color w:val="000000"/>
                <w:sz w:val="20"/>
                <w:szCs w:val="20"/>
              </w:rPr>
              <w:t>1210121260</w:t>
            </w:r>
          </w:p>
        </w:tc>
        <w:tc>
          <w:tcPr>
            <w:tcW w:w="357" w:type="pct"/>
            <w:tcBorders>
              <w:top w:val="nil"/>
              <w:left w:val="nil"/>
              <w:bottom w:val="single" w:sz="4" w:space="0" w:color="000000"/>
              <w:right w:val="single" w:sz="4" w:space="0" w:color="000000"/>
            </w:tcBorders>
            <w:shd w:val="clear" w:color="auto" w:fill="auto"/>
            <w:noWrap/>
            <w:hideMark/>
          </w:tcPr>
          <w:p w14:paraId="5C29F20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037A0FB"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2FBFECC2"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994136C" w14:textId="77777777" w:rsidR="00110FE9" w:rsidRPr="00110FE9" w:rsidRDefault="00110FE9" w:rsidP="00110FE9">
            <w:pPr>
              <w:outlineLvl w:val="6"/>
              <w:rPr>
                <w:color w:val="000000"/>
                <w:sz w:val="20"/>
                <w:szCs w:val="20"/>
              </w:rPr>
            </w:pPr>
            <w:r w:rsidRPr="00110FE9">
              <w:rPr>
                <w:color w:val="000000"/>
                <w:sz w:val="20"/>
                <w:szCs w:val="20"/>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hideMark/>
          </w:tcPr>
          <w:p w14:paraId="70BA1204"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2D520B74"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F8E3F7A"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4F25F918" w14:textId="77777777" w:rsidR="00110FE9" w:rsidRPr="00110FE9" w:rsidRDefault="00110FE9" w:rsidP="00110FE9">
            <w:pPr>
              <w:jc w:val="center"/>
              <w:outlineLvl w:val="6"/>
              <w:rPr>
                <w:color w:val="000000"/>
                <w:sz w:val="20"/>
                <w:szCs w:val="20"/>
              </w:rPr>
            </w:pPr>
            <w:r w:rsidRPr="00110FE9">
              <w:rPr>
                <w:color w:val="000000"/>
                <w:sz w:val="20"/>
                <w:szCs w:val="20"/>
              </w:rPr>
              <w:t>1210121260</w:t>
            </w:r>
          </w:p>
        </w:tc>
        <w:tc>
          <w:tcPr>
            <w:tcW w:w="357" w:type="pct"/>
            <w:tcBorders>
              <w:top w:val="nil"/>
              <w:left w:val="nil"/>
              <w:bottom w:val="single" w:sz="4" w:space="0" w:color="000000"/>
              <w:right w:val="single" w:sz="4" w:space="0" w:color="000000"/>
            </w:tcBorders>
            <w:shd w:val="clear" w:color="auto" w:fill="auto"/>
            <w:noWrap/>
            <w:hideMark/>
          </w:tcPr>
          <w:p w14:paraId="7ED1FC62" w14:textId="77777777" w:rsidR="00110FE9" w:rsidRPr="00110FE9" w:rsidRDefault="00110FE9" w:rsidP="00110FE9">
            <w:pPr>
              <w:jc w:val="center"/>
              <w:outlineLvl w:val="6"/>
              <w:rPr>
                <w:color w:val="000000"/>
                <w:sz w:val="20"/>
                <w:szCs w:val="20"/>
              </w:rPr>
            </w:pPr>
            <w:r w:rsidRPr="00110FE9">
              <w:rPr>
                <w:color w:val="000000"/>
                <w:sz w:val="20"/>
                <w:szCs w:val="20"/>
              </w:rPr>
              <w:t>300</w:t>
            </w:r>
          </w:p>
        </w:tc>
        <w:tc>
          <w:tcPr>
            <w:tcW w:w="601" w:type="pct"/>
            <w:tcBorders>
              <w:top w:val="nil"/>
              <w:left w:val="nil"/>
              <w:bottom w:val="single" w:sz="4" w:space="0" w:color="000000"/>
              <w:right w:val="single" w:sz="4" w:space="0" w:color="000000"/>
            </w:tcBorders>
            <w:shd w:val="clear" w:color="auto" w:fill="auto"/>
            <w:noWrap/>
            <w:hideMark/>
          </w:tcPr>
          <w:p w14:paraId="58CC46AB" w14:textId="77777777" w:rsidR="00110FE9" w:rsidRPr="00110FE9" w:rsidRDefault="00110FE9" w:rsidP="00110FE9">
            <w:pPr>
              <w:jc w:val="right"/>
              <w:outlineLvl w:val="6"/>
              <w:rPr>
                <w:color w:val="000000"/>
                <w:sz w:val="20"/>
                <w:szCs w:val="20"/>
              </w:rPr>
            </w:pPr>
            <w:r w:rsidRPr="00110FE9">
              <w:rPr>
                <w:color w:val="000000"/>
                <w:sz w:val="20"/>
                <w:szCs w:val="20"/>
              </w:rPr>
              <w:t>350 000,00</w:t>
            </w:r>
          </w:p>
        </w:tc>
      </w:tr>
      <w:tr w:rsidR="00110FE9" w:rsidRPr="00110FE9" w14:paraId="3639C37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0EA91C2" w14:textId="77777777" w:rsidR="00110FE9" w:rsidRPr="00110FE9" w:rsidRDefault="00110FE9" w:rsidP="00110FE9">
            <w:pPr>
              <w:outlineLvl w:val="6"/>
              <w:rPr>
                <w:color w:val="000000"/>
                <w:sz w:val="20"/>
                <w:szCs w:val="20"/>
              </w:rPr>
            </w:pPr>
            <w:r w:rsidRPr="00110FE9">
              <w:rPr>
                <w:color w:val="000000"/>
                <w:sz w:val="20"/>
                <w:szCs w:val="20"/>
              </w:rPr>
              <w:t>ОБСЛУЖИВАНИЕ ГОСУДАРСТВЕННОГО И МУНИЦИПАЛЬНОГО ДОЛГА</w:t>
            </w:r>
          </w:p>
        </w:tc>
        <w:tc>
          <w:tcPr>
            <w:tcW w:w="460" w:type="pct"/>
            <w:tcBorders>
              <w:top w:val="nil"/>
              <w:left w:val="nil"/>
              <w:bottom w:val="single" w:sz="4" w:space="0" w:color="000000"/>
              <w:right w:val="single" w:sz="4" w:space="0" w:color="000000"/>
            </w:tcBorders>
            <w:shd w:val="clear" w:color="auto" w:fill="auto"/>
            <w:noWrap/>
            <w:hideMark/>
          </w:tcPr>
          <w:p w14:paraId="71E6C406"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3CFB0075"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219" w:type="pct"/>
            <w:tcBorders>
              <w:top w:val="nil"/>
              <w:left w:val="nil"/>
              <w:bottom w:val="single" w:sz="4" w:space="0" w:color="000000"/>
              <w:right w:val="single" w:sz="4" w:space="0" w:color="000000"/>
            </w:tcBorders>
            <w:shd w:val="clear" w:color="auto" w:fill="auto"/>
            <w:noWrap/>
            <w:hideMark/>
          </w:tcPr>
          <w:p w14:paraId="044D601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276C5F8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399534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C1B813D" w14:textId="77777777" w:rsidR="00110FE9" w:rsidRPr="00110FE9" w:rsidRDefault="00110FE9" w:rsidP="00110FE9">
            <w:pPr>
              <w:jc w:val="right"/>
              <w:outlineLvl w:val="6"/>
              <w:rPr>
                <w:color w:val="000000"/>
                <w:sz w:val="20"/>
                <w:szCs w:val="20"/>
              </w:rPr>
            </w:pPr>
            <w:r w:rsidRPr="00110FE9">
              <w:rPr>
                <w:color w:val="000000"/>
                <w:sz w:val="20"/>
                <w:szCs w:val="20"/>
              </w:rPr>
              <w:t>10 546,60</w:t>
            </w:r>
          </w:p>
        </w:tc>
      </w:tr>
      <w:tr w:rsidR="00110FE9" w:rsidRPr="00110FE9" w14:paraId="1A43A2E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10CC947" w14:textId="77777777" w:rsidR="00110FE9" w:rsidRPr="00110FE9" w:rsidRDefault="00110FE9" w:rsidP="00110FE9">
            <w:pPr>
              <w:outlineLvl w:val="4"/>
              <w:rPr>
                <w:color w:val="000000"/>
                <w:sz w:val="20"/>
                <w:szCs w:val="20"/>
              </w:rPr>
            </w:pPr>
            <w:r w:rsidRPr="00110FE9">
              <w:rPr>
                <w:color w:val="000000"/>
                <w:sz w:val="20"/>
                <w:szCs w:val="20"/>
              </w:rPr>
              <w:t>Обслуживание государственного внутреннего и муниципального долга</w:t>
            </w:r>
          </w:p>
        </w:tc>
        <w:tc>
          <w:tcPr>
            <w:tcW w:w="460" w:type="pct"/>
            <w:tcBorders>
              <w:top w:val="nil"/>
              <w:left w:val="nil"/>
              <w:bottom w:val="single" w:sz="4" w:space="0" w:color="000000"/>
              <w:right w:val="single" w:sz="4" w:space="0" w:color="000000"/>
            </w:tcBorders>
            <w:shd w:val="clear" w:color="auto" w:fill="auto"/>
            <w:noWrap/>
            <w:hideMark/>
          </w:tcPr>
          <w:p w14:paraId="42929E35"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0DCC22EF" w14:textId="77777777" w:rsidR="00110FE9" w:rsidRPr="00110FE9" w:rsidRDefault="00110FE9" w:rsidP="00110FE9">
            <w:pPr>
              <w:jc w:val="center"/>
              <w:outlineLvl w:val="4"/>
              <w:rPr>
                <w:color w:val="000000"/>
                <w:sz w:val="20"/>
                <w:szCs w:val="20"/>
              </w:rPr>
            </w:pPr>
            <w:r w:rsidRPr="00110FE9">
              <w:rPr>
                <w:color w:val="000000"/>
                <w:sz w:val="20"/>
                <w:szCs w:val="20"/>
              </w:rPr>
              <w:t>13</w:t>
            </w:r>
          </w:p>
        </w:tc>
        <w:tc>
          <w:tcPr>
            <w:tcW w:w="219" w:type="pct"/>
            <w:tcBorders>
              <w:top w:val="nil"/>
              <w:left w:val="nil"/>
              <w:bottom w:val="single" w:sz="4" w:space="0" w:color="000000"/>
              <w:right w:val="single" w:sz="4" w:space="0" w:color="000000"/>
            </w:tcBorders>
            <w:shd w:val="clear" w:color="auto" w:fill="auto"/>
            <w:noWrap/>
            <w:hideMark/>
          </w:tcPr>
          <w:p w14:paraId="6B64EFD5"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A51A363"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8F5BABF"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60A0A8E" w14:textId="77777777" w:rsidR="00110FE9" w:rsidRPr="00110FE9" w:rsidRDefault="00110FE9" w:rsidP="00110FE9">
            <w:pPr>
              <w:jc w:val="right"/>
              <w:outlineLvl w:val="4"/>
              <w:rPr>
                <w:color w:val="000000"/>
                <w:sz w:val="20"/>
                <w:szCs w:val="20"/>
              </w:rPr>
            </w:pPr>
            <w:r w:rsidRPr="00110FE9">
              <w:rPr>
                <w:color w:val="000000"/>
                <w:sz w:val="20"/>
                <w:szCs w:val="20"/>
              </w:rPr>
              <w:t>10 546,60</w:t>
            </w:r>
          </w:p>
        </w:tc>
      </w:tr>
      <w:tr w:rsidR="00110FE9" w:rsidRPr="00110FE9" w14:paraId="5FC2923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FCD7666" w14:textId="77777777" w:rsidR="00110FE9" w:rsidRPr="00110FE9" w:rsidRDefault="00110FE9" w:rsidP="00110FE9">
            <w:pPr>
              <w:outlineLvl w:val="6"/>
              <w:rPr>
                <w:color w:val="000000"/>
                <w:sz w:val="20"/>
                <w:szCs w:val="20"/>
              </w:rPr>
            </w:pPr>
            <w:r w:rsidRPr="00110FE9">
              <w:rPr>
                <w:color w:val="000000"/>
                <w:sz w:val="20"/>
                <w:szCs w:val="20"/>
              </w:rPr>
              <w:t>Непрограммная деятельность органов местного самоуправления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7843F1E8"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61A43CBA"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219" w:type="pct"/>
            <w:tcBorders>
              <w:top w:val="nil"/>
              <w:left w:val="nil"/>
              <w:bottom w:val="single" w:sz="4" w:space="0" w:color="000000"/>
              <w:right w:val="single" w:sz="4" w:space="0" w:color="000000"/>
            </w:tcBorders>
            <w:shd w:val="clear" w:color="auto" w:fill="auto"/>
            <w:noWrap/>
            <w:hideMark/>
          </w:tcPr>
          <w:p w14:paraId="74BA97B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55A3F43" w14:textId="77777777" w:rsidR="00110FE9" w:rsidRPr="00110FE9" w:rsidRDefault="00110FE9" w:rsidP="00110FE9">
            <w:pPr>
              <w:jc w:val="center"/>
              <w:outlineLvl w:val="6"/>
              <w:rPr>
                <w:color w:val="000000"/>
                <w:sz w:val="20"/>
                <w:szCs w:val="20"/>
              </w:rPr>
            </w:pPr>
            <w:r w:rsidRPr="00110FE9">
              <w:rPr>
                <w:color w:val="000000"/>
                <w:sz w:val="20"/>
                <w:szCs w:val="20"/>
              </w:rPr>
              <w:t>9900000000</w:t>
            </w:r>
          </w:p>
        </w:tc>
        <w:tc>
          <w:tcPr>
            <w:tcW w:w="357" w:type="pct"/>
            <w:tcBorders>
              <w:top w:val="nil"/>
              <w:left w:val="nil"/>
              <w:bottom w:val="single" w:sz="4" w:space="0" w:color="000000"/>
              <w:right w:val="single" w:sz="4" w:space="0" w:color="000000"/>
            </w:tcBorders>
            <w:shd w:val="clear" w:color="auto" w:fill="auto"/>
            <w:noWrap/>
            <w:hideMark/>
          </w:tcPr>
          <w:p w14:paraId="6239BEC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C590FDE" w14:textId="77777777" w:rsidR="00110FE9" w:rsidRPr="00110FE9" w:rsidRDefault="00110FE9" w:rsidP="00110FE9">
            <w:pPr>
              <w:jc w:val="right"/>
              <w:outlineLvl w:val="6"/>
              <w:rPr>
                <w:color w:val="000000"/>
                <w:sz w:val="20"/>
                <w:szCs w:val="20"/>
              </w:rPr>
            </w:pPr>
            <w:r w:rsidRPr="00110FE9">
              <w:rPr>
                <w:color w:val="000000"/>
                <w:sz w:val="20"/>
                <w:szCs w:val="20"/>
              </w:rPr>
              <w:t>10 546,60</w:t>
            </w:r>
          </w:p>
        </w:tc>
      </w:tr>
      <w:tr w:rsidR="00110FE9" w:rsidRPr="00110FE9" w14:paraId="670E38AF"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670F8CA" w14:textId="77777777" w:rsidR="00110FE9" w:rsidRPr="00110FE9" w:rsidRDefault="00110FE9" w:rsidP="00110FE9">
            <w:pPr>
              <w:outlineLvl w:val="6"/>
              <w:rPr>
                <w:color w:val="000000"/>
                <w:sz w:val="20"/>
                <w:szCs w:val="20"/>
              </w:rPr>
            </w:pPr>
            <w:r w:rsidRPr="00110FE9">
              <w:rPr>
                <w:color w:val="000000"/>
                <w:sz w:val="20"/>
                <w:szCs w:val="20"/>
              </w:rPr>
              <w:t>Иная непрограммная деятельность</w:t>
            </w:r>
          </w:p>
        </w:tc>
        <w:tc>
          <w:tcPr>
            <w:tcW w:w="460" w:type="pct"/>
            <w:tcBorders>
              <w:top w:val="nil"/>
              <w:left w:val="nil"/>
              <w:bottom w:val="single" w:sz="4" w:space="0" w:color="000000"/>
              <w:right w:val="single" w:sz="4" w:space="0" w:color="000000"/>
            </w:tcBorders>
            <w:shd w:val="clear" w:color="auto" w:fill="auto"/>
            <w:noWrap/>
            <w:hideMark/>
          </w:tcPr>
          <w:p w14:paraId="770533EC" w14:textId="77777777" w:rsidR="00110FE9" w:rsidRPr="00110FE9" w:rsidRDefault="00110FE9" w:rsidP="00110FE9">
            <w:pPr>
              <w:jc w:val="center"/>
              <w:outlineLvl w:val="6"/>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1DA5DD12"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219" w:type="pct"/>
            <w:tcBorders>
              <w:top w:val="nil"/>
              <w:left w:val="nil"/>
              <w:bottom w:val="single" w:sz="4" w:space="0" w:color="000000"/>
              <w:right w:val="single" w:sz="4" w:space="0" w:color="000000"/>
            </w:tcBorders>
            <w:shd w:val="clear" w:color="auto" w:fill="auto"/>
            <w:noWrap/>
            <w:hideMark/>
          </w:tcPr>
          <w:p w14:paraId="7F1ECA96"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B4ECE88" w14:textId="77777777" w:rsidR="00110FE9" w:rsidRPr="00110FE9" w:rsidRDefault="00110FE9" w:rsidP="00110FE9">
            <w:pPr>
              <w:jc w:val="center"/>
              <w:outlineLvl w:val="6"/>
              <w:rPr>
                <w:color w:val="000000"/>
                <w:sz w:val="20"/>
                <w:szCs w:val="20"/>
              </w:rPr>
            </w:pPr>
            <w:r w:rsidRPr="00110FE9">
              <w:rPr>
                <w:color w:val="000000"/>
                <w:sz w:val="20"/>
                <w:szCs w:val="20"/>
              </w:rPr>
              <w:t>9990000000</w:t>
            </w:r>
          </w:p>
        </w:tc>
        <w:tc>
          <w:tcPr>
            <w:tcW w:w="357" w:type="pct"/>
            <w:tcBorders>
              <w:top w:val="nil"/>
              <w:left w:val="nil"/>
              <w:bottom w:val="single" w:sz="4" w:space="0" w:color="000000"/>
              <w:right w:val="single" w:sz="4" w:space="0" w:color="000000"/>
            </w:tcBorders>
            <w:shd w:val="clear" w:color="auto" w:fill="auto"/>
            <w:noWrap/>
            <w:hideMark/>
          </w:tcPr>
          <w:p w14:paraId="795622E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886D109" w14:textId="77777777" w:rsidR="00110FE9" w:rsidRPr="00110FE9" w:rsidRDefault="00110FE9" w:rsidP="00110FE9">
            <w:pPr>
              <w:jc w:val="right"/>
              <w:outlineLvl w:val="6"/>
              <w:rPr>
                <w:color w:val="000000"/>
                <w:sz w:val="20"/>
                <w:szCs w:val="20"/>
              </w:rPr>
            </w:pPr>
            <w:r w:rsidRPr="00110FE9">
              <w:rPr>
                <w:color w:val="000000"/>
                <w:sz w:val="20"/>
                <w:szCs w:val="20"/>
              </w:rPr>
              <w:t>10 546,60</w:t>
            </w:r>
          </w:p>
        </w:tc>
      </w:tr>
      <w:tr w:rsidR="00110FE9" w:rsidRPr="00110FE9" w14:paraId="3F77880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7A17980" w14:textId="77777777" w:rsidR="00110FE9" w:rsidRPr="00110FE9" w:rsidRDefault="00110FE9" w:rsidP="00110FE9">
            <w:pPr>
              <w:outlineLvl w:val="4"/>
              <w:rPr>
                <w:color w:val="000000"/>
                <w:sz w:val="20"/>
                <w:szCs w:val="20"/>
              </w:rPr>
            </w:pPr>
            <w:r w:rsidRPr="00110FE9">
              <w:rPr>
                <w:color w:val="000000"/>
                <w:sz w:val="20"/>
                <w:szCs w:val="20"/>
              </w:rPr>
              <w:t>Обслуживание муниципального долга</w:t>
            </w:r>
          </w:p>
        </w:tc>
        <w:tc>
          <w:tcPr>
            <w:tcW w:w="460" w:type="pct"/>
            <w:tcBorders>
              <w:top w:val="nil"/>
              <w:left w:val="nil"/>
              <w:bottom w:val="single" w:sz="4" w:space="0" w:color="000000"/>
              <w:right w:val="single" w:sz="4" w:space="0" w:color="000000"/>
            </w:tcBorders>
            <w:shd w:val="clear" w:color="auto" w:fill="auto"/>
            <w:noWrap/>
            <w:hideMark/>
          </w:tcPr>
          <w:p w14:paraId="78BEFADD" w14:textId="77777777" w:rsidR="00110FE9" w:rsidRPr="00110FE9" w:rsidRDefault="00110FE9" w:rsidP="00110FE9">
            <w:pPr>
              <w:jc w:val="center"/>
              <w:outlineLvl w:val="4"/>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51AAE88B" w14:textId="77777777" w:rsidR="00110FE9" w:rsidRPr="00110FE9" w:rsidRDefault="00110FE9" w:rsidP="00110FE9">
            <w:pPr>
              <w:jc w:val="center"/>
              <w:outlineLvl w:val="4"/>
              <w:rPr>
                <w:color w:val="000000"/>
                <w:sz w:val="20"/>
                <w:szCs w:val="20"/>
              </w:rPr>
            </w:pPr>
            <w:r w:rsidRPr="00110FE9">
              <w:rPr>
                <w:color w:val="000000"/>
                <w:sz w:val="20"/>
                <w:szCs w:val="20"/>
              </w:rPr>
              <w:t>13</w:t>
            </w:r>
          </w:p>
        </w:tc>
        <w:tc>
          <w:tcPr>
            <w:tcW w:w="219" w:type="pct"/>
            <w:tcBorders>
              <w:top w:val="nil"/>
              <w:left w:val="nil"/>
              <w:bottom w:val="single" w:sz="4" w:space="0" w:color="000000"/>
              <w:right w:val="single" w:sz="4" w:space="0" w:color="000000"/>
            </w:tcBorders>
            <w:shd w:val="clear" w:color="auto" w:fill="auto"/>
            <w:noWrap/>
            <w:hideMark/>
          </w:tcPr>
          <w:p w14:paraId="24A80ADE"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DB5AF7A" w14:textId="77777777" w:rsidR="00110FE9" w:rsidRPr="00110FE9" w:rsidRDefault="00110FE9" w:rsidP="00110FE9">
            <w:pPr>
              <w:jc w:val="center"/>
              <w:outlineLvl w:val="4"/>
              <w:rPr>
                <w:color w:val="000000"/>
                <w:sz w:val="20"/>
                <w:szCs w:val="20"/>
              </w:rPr>
            </w:pPr>
            <w:r w:rsidRPr="00110FE9">
              <w:rPr>
                <w:color w:val="000000"/>
                <w:sz w:val="20"/>
                <w:szCs w:val="20"/>
              </w:rPr>
              <w:t>9990000010</w:t>
            </w:r>
          </w:p>
        </w:tc>
        <w:tc>
          <w:tcPr>
            <w:tcW w:w="357" w:type="pct"/>
            <w:tcBorders>
              <w:top w:val="nil"/>
              <w:left w:val="nil"/>
              <w:bottom w:val="single" w:sz="4" w:space="0" w:color="000000"/>
              <w:right w:val="single" w:sz="4" w:space="0" w:color="000000"/>
            </w:tcBorders>
            <w:shd w:val="clear" w:color="auto" w:fill="auto"/>
            <w:noWrap/>
            <w:hideMark/>
          </w:tcPr>
          <w:p w14:paraId="1E19CA71"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E7812D6" w14:textId="77777777" w:rsidR="00110FE9" w:rsidRPr="00110FE9" w:rsidRDefault="00110FE9" w:rsidP="00110FE9">
            <w:pPr>
              <w:jc w:val="right"/>
              <w:outlineLvl w:val="4"/>
              <w:rPr>
                <w:color w:val="000000"/>
                <w:sz w:val="20"/>
                <w:szCs w:val="20"/>
              </w:rPr>
            </w:pPr>
            <w:r w:rsidRPr="00110FE9">
              <w:rPr>
                <w:color w:val="000000"/>
                <w:sz w:val="20"/>
                <w:szCs w:val="20"/>
              </w:rPr>
              <w:t>10 546,60</w:t>
            </w:r>
          </w:p>
        </w:tc>
      </w:tr>
      <w:tr w:rsidR="00110FE9" w:rsidRPr="00110FE9" w14:paraId="0901405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7A9C6FC" w14:textId="77777777" w:rsidR="00110FE9" w:rsidRPr="00110FE9" w:rsidRDefault="00110FE9" w:rsidP="00110FE9">
            <w:pPr>
              <w:outlineLvl w:val="5"/>
              <w:rPr>
                <w:color w:val="000000"/>
                <w:sz w:val="20"/>
                <w:szCs w:val="20"/>
              </w:rPr>
            </w:pPr>
            <w:r w:rsidRPr="00110FE9">
              <w:rPr>
                <w:color w:val="000000"/>
                <w:sz w:val="20"/>
                <w:szCs w:val="20"/>
              </w:rPr>
              <w:t>Обслуживание государственного (муниципального) долга</w:t>
            </w:r>
          </w:p>
        </w:tc>
        <w:tc>
          <w:tcPr>
            <w:tcW w:w="460" w:type="pct"/>
            <w:tcBorders>
              <w:top w:val="nil"/>
              <w:left w:val="nil"/>
              <w:bottom w:val="single" w:sz="4" w:space="0" w:color="000000"/>
              <w:right w:val="single" w:sz="4" w:space="0" w:color="000000"/>
            </w:tcBorders>
            <w:shd w:val="clear" w:color="auto" w:fill="auto"/>
            <w:noWrap/>
            <w:hideMark/>
          </w:tcPr>
          <w:p w14:paraId="7743A0F6" w14:textId="77777777" w:rsidR="00110FE9" w:rsidRPr="00110FE9" w:rsidRDefault="00110FE9" w:rsidP="00110FE9">
            <w:pPr>
              <w:jc w:val="center"/>
              <w:outlineLvl w:val="5"/>
              <w:rPr>
                <w:color w:val="000000"/>
                <w:sz w:val="20"/>
                <w:szCs w:val="20"/>
              </w:rPr>
            </w:pPr>
            <w:r w:rsidRPr="00110FE9">
              <w:rPr>
                <w:color w:val="000000"/>
                <w:sz w:val="20"/>
                <w:szCs w:val="20"/>
              </w:rPr>
              <w:t>503</w:t>
            </w:r>
          </w:p>
        </w:tc>
        <w:tc>
          <w:tcPr>
            <w:tcW w:w="219" w:type="pct"/>
            <w:tcBorders>
              <w:top w:val="nil"/>
              <w:left w:val="nil"/>
              <w:bottom w:val="single" w:sz="4" w:space="0" w:color="000000"/>
              <w:right w:val="single" w:sz="4" w:space="0" w:color="000000"/>
            </w:tcBorders>
            <w:shd w:val="clear" w:color="auto" w:fill="auto"/>
            <w:noWrap/>
            <w:hideMark/>
          </w:tcPr>
          <w:p w14:paraId="78830163"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219" w:type="pct"/>
            <w:tcBorders>
              <w:top w:val="nil"/>
              <w:left w:val="nil"/>
              <w:bottom w:val="single" w:sz="4" w:space="0" w:color="000000"/>
              <w:right w:val="single" w:sz="4" w:space="0" w:color="000000"/>
            </w:tcBorders>
            <w:shd w:val="clear" w:color="auto" w:fill="auto"/>
            <w:noWrap/>
            <w:hideMark/>
          </w:tcPr>
          <w:p w14:paraId="54D93544"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BDD46C0" w14:textId="77777777" w:rsidR="00110FE9" w:rsidRPr="00110FE9" w:rsidRDefault="00110FE9" w:rsidP="00110FE9">
            <w:pPr>
              <w:jc w:val="center"/>
              <w:outlineLvl w:val="5"/>
              <w:rPr>
                <w:color w:val="000000"/>
                <w:sz w:val="20"/>
                <w:szCs w:val="20"/>
              </w:rPr>
            </w:pPr>
            <w:r w:rsidRPr="00110FE9">
              <w:rPr>
                <w:color w:val="000000"/>
                <w:sz w:val="20"/>
                <w:szCs w:val="20"/>
              </w:rPr>
              <w:t>9990000010</w:t>
            </w:r>
          </w:p>
        </w:tc>
        <w:tc>
          <w:tcPr>
            <w:tcW w:w="357" w:type="pct"/>
            <w:tcBorders>
              <w:top w:val="nil"/>
              <w:left w:val="nil"/>
              <w:bottom w:val="single" w:sz="4" w:space="0" w:color="000000"/>
              <w:right w:val="single" w:sz="4" w:space="0" w:color="000000"/>
            </w:tcBorders>
            <w:shd w:val="clear" w:color="auto" w:fill="auto"/>
            <w:noWrap/>
            <w:hideMark/>
          </w:tcPr>
          <w:p w14:paraId="62EFED71" w14:textId="77777777" w:rsidR="00110FE9" w:rsidRPr="00110FE9" w:rsidRDefault="00110FE9" w:rsidP="00110FE9">
            <w:pPr>
              <w:jc w:val="center"/>
              <w:outlineLvl w:val="5"/>
              <w:rPr>
                <w:color w:val="000000"/>
                <w:sz w:val="20"/>
                <w:szCs w:val="20"/>
              </w:rPr>
            </w:pPr>
            <w:r w:rsidRPr="00110FE9">
              <w:rPr>
                <w:color w:val="000000"/>
                <w:sz w:val="20"/>
                <w:szCs w:val="20"/>
              </w:rPr>
              <w:t>700</w:t>
            </w:r>
          </w:p>
        </w:tc>
        <w:tc>
          <w:tcPr>
            <w:tcW w:w="601" w:type="pct"/>
            <w:tcBorders>
              <w:top w:val="nil"/>
              <w:left w:val="nil"/>
              <w:bottom w:val="single" w:sz="4" w:space="0" w:color="000000"/>
              <w:right w:val="single" w:sz="4" w:space="0" w:color="000000"/>
            </w:tcBorders>
            <w:shd w:val="clear" w:color="auto" w:fill="auto"/>
            <w:noWrap/>
            <w:hideMark/>
          </w:tcPr>
          <w:p w14:paraId="29750303" w14:textId="77777777" w:rsidR="00110FE9" w:rsidRPr="00110FE9" w:rsidRDefault="00110FE9" w:rsidP="00110FE9">
            <w:pPr>
              <w:jc w:val="right"/>
              <w:outlineLvl w:val="5"/>
              <w:rPr>
                <w:color w:val="000000"/>
                <w:sz w:val="20"/>
                <w:szCs w:val="20"/>
              </w:rPr>
            </w:pPr>
            <w:r w:rsidRPr="00110FE9">
              <w:rPr>
                <w:color w:val="000000"/>
                <w:sz w:val="20"/>
                <w:szCs w:val="20"/>
              </w:rPr>
              <w:t>10 546,60</w:t>
            </w:r>
          </w:p>
        </w:tc>
      </w:tr>
      <w:tr w:rsidR="00110FE9" w:rsidRPr="00110FE9" w14:paraId="230D836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00E1091" w14:textId="77777777" w:rsidR="00110FE9" w:rsidRPr="00110FE9" w:rsidRDefault="00110FE9" w:rsidP="00110FE9">
            <w:pPr>
              <w:outlineLvl w:val="6"/>
              <w:rPr>
                <w:color w:val="000000"/>
                <w:sz w:val="20"/>
                <w:szCs w:val="20"/>
              </w:rPr>
            </w:pPr>
            <w:r w:rsidRPr="00110FE9">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069E3EAE"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7FD74EE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219" w:type="pct"/>
            <w:tcBorders>
              <w:top w:val="nil"/>
              <w:left w:val="nil"/>
              <w:bottom w:val="single" w:sz="4" w:space="0" w:color="000000"/>
              <w:right w:val="single" w:sz="4" w:space="0" w:color="000000"/>
            </w:tcBorders>
            <w:shd w:val="clear" w:color="auto" w:fill="auto"/>
            <w:noWrap/>
            <w:hideMark/>
          </w:tcPr>
          <w:p w14:paraId="01FC09B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3D0E1BC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14CA11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3CE0E75" w14:textId="77777777" w:rsidR="00110FE9" w:rsidRPr="00110FE9" w:rsidRDefault="00110FE9" w:rsidP="00110FE9">
            <w:pPr>
              <w:jc w:val="right"/>
              <w:outlineLvl w:val="6"/>
              <w:rPr>
                <w:color w:val="000000"/>
                <w:sz w:val="20"/>
                <w:szCs w:val="20"/>
              </w:rPr>
            </w:pPr>
            <w:r w:rsidRPr="00110FE9">
              <w:rPr>
                <w:color w:val="000000"/>
                <w:sz w:val="20"/>
                <w:szCs w:val="20"/>
              </w:rPr>
              <w:t>13 273 961,18</w:t>
            </w:r>
          </w:p>
        </w:tc>
      </w:tr>
      <w:tr w:rsidR="00110FE9" w:rsidRPr="00110FE9" w14:paraId="47E761A1"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8780680" w14:textId="77777777" w:rsidR="00110FE9" w:rsidRPr="00110FE9" w:rsidRDefault="00110FE9" w:rsidP="00110FE9">
            <w:pPr>
              <w:outlineLvl w:val="6"/>
              <w:rPr>
                <w:color w:val="000000"/>
                <w:sz w:val="20"/>
                <w:szCs w:val="20"/>
              </w:rPr>
            </w:pPr>
            <w:r w:rsidRPr="00110FE9">
              <w:rPr>
                <w:color w:val="000000"/>
                <w:sz w:val="20"/>
                <w:szCs w:val="20"/>
              </w:rPr>
              <w:t>ОБЩЕГОСУДАРСТВЕННЫЕ ВОПРОСЫ</w:t>
            </w:r>
          </w:p>
        </w:tc>
        <w:tc>
          <w:tcPr>
            <w:tcW w:w="460" w:type="pct"/>
            <w:tcBorders>
              <w:top w:val="nil"/>
              <w:left w:val="nil"/>
              <w:bottom w:val="single" w:sz="4" w:space="0" w:color="000000"/>
              <w:right w:val="single" w:sz="4" w:space="0" w:color="000000"/>
            </w:tcBorders>
            <w:shd w:val="clear" w:color="auto" w:fill="auto"/>
            <w:noWrap/>
            <w:hideMark/>
          </w:tcPr>
          <w:p w14:paraId="0F9E39CA"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441BB35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5BB792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3423ACA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7A25FD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B43ECFD" w14:textId="77777777" w:rsidR="00110FE9" w:rsidRPr="00110FE9" w:rsidRDefault="00110FE9" w:rsidP="00110FE9">
            <w:pPr>
              <w:jc w:val="right"/>
              <w:outlineLvl w:val="6"/>
              <w:rPr>
                <w:color w:val="000000"/>
                <w:sz w:val="20"/>
                <w:szCs w:val="20"/>
              </w:rPr>
            </w:pPr>
            <w:r w:rsidRPr="00110FE9">
              <w:rPr>
                <w:color w:val="000000"/>
                <w:sz w:val="20"/>
                <w:szCs w:val="20"/>
              </w:rPr>
              <w:t>13 273 961,18</w:t>
            </w:r>
          </w:p>
        </w:tc>
      </w:tr>
      <w:tr w:rsidR="00110FE9" w:rsidRPr="00110FE9" w14:paraId="624B417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2992E6A" w14:textId="77777777" w:rsidR="00110FE9" w:rsidRPr="00110FE9" w:rsidRDefault="00110FE9" w:rsidP="00110FE9">
            <w:pPr>
              <w:outlineLvl w:val="6"/>
              <w:rPr>
                <w:color w:val="000000"/>
                <w:sz w:val="20"/>
                <w:szCs w:val="20"/>
              </w:rPr>
            </w:pPr>
            <w:r w:rsidRPr="00110FE9">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nil"/>
              <w:left w:val="nil"/>
              <w:bottom w:val="single" w:sz="4" w:space="0" w:color="000000"/>
              <w:right w:val="single" w:sz="4" w:space="0" w:color="000000"/>
            </w:tcBorders>
            <w:shd w:val="clear" w:color="auto" w:fill="auto"/>
            <w:noWrap/>
            <w:hideMark/>
          </w:tcPr>
          <w:p w14:paraId="19965294"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36EAC8D7"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827A81C"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469295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164C3E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1BC5D11" w14:textId="77777777" w:rsidR="00110FE9" w:rsidRPr="00110FE9" w:rsidRDefault="00110FE9" w:rsidP="00110FE9">
            <w:pPr>
              <w:jc w:val="right"/>
              <w:outlineLvl w:val="6"/>
              <w:rPr>
                <w:color w:val="000000"/>
                <w:sz w:val="20"/>
                <w:szCs w:val="20"/>
              </w:rPr>
            </w:pPr>
            <w:r w:rsidRPr="00110FE9">
              <w:rPr>
                <w:color w:val="000000"/>
                <w:sz w:val="20"/>
                <w:szCs w:val="20"/>
              </w:rPr>
              <w:t>12 788 381,18</w:t>
            </w:r>
          </w:p>
        </w:tc>
      </w:tr>
      <w:tr w:rsidR="00110FE9" w:rsidRPr="00110FE9" w14:paraId="37B7352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C1A9E62" w14:textId="77777777" w:rsidR="00110FE9" w:rsidRPr="00110FE9" w:rsidRDefault="00110FE9" w:rsidP="00110FE9">
            <w:pPr>
              <w:outlineLvl w:val="5"/>
              <w:rPr>
                <w:color w:val="000000"/>
                <w:sz w:val="20"/>
                <w:szCs w:val="20"/>
              </w:rPr>
            </w:pPr>
            <w:r w:rsidRPr="00110FE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243B0BFE" w14:textId="77777777" w:rsidR="00110FE9" w:rsidRPr="00110FE9" w:rsidRDefault="00110FE9" w:rsidP="00110FE9">
            <w:pPr>
              <w:jc w:val="center"/>
              <w:outlineLvl w:val="5"/>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0847C274"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3FB91F0"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51A8E10" w14:textId="77777777" w:rsidR="00110FE9" w:rsidRPr="00110FE9" w:rsidRDefault="00110FE9" w:rsidP="00110FE9">
            <w:pPr>
              <w:jc w:val="center"/>
              <w:outlineLvl w:val="5"/>
              <w:rPr>
                <w:color w:val="000000"/>
                <w:sz w:val="20"/>
                <w:szCs w:val="20"/>
              </w:rPr>
            </w:pPr>
            <w:r w:rsidRPr="00110FE9">
              <w:rPr>
                <w:color w:val="000000"/>
                <w:sz w:val="20"/>
                <w:szCs w:val="20"/>
              </w:rPr>
              <w:t>0700000000</w:t>
            </w:r>
          </w:p>
        </w:tc>
        <w:tc>
          <w:tcPr>
            <w:tcW w:w="357" w:type="pct"/>
            <w:tcBorders>
              <w:top w:val="nil"/>
              <w:left w:val="nil"/>
              <w:bottom w:val="single" w:sz="4" w:space="0" w:color="000000"/>
              <w:right w:val="single" w:sz="4" w:space="0" w:color="000000"/>
            </w:tcBorders>
            <w:shd w:val="clear" w:color="auto" w:fill="auto"/>
            <w:noWrap/>
            <w:hideMark/>
          </w:tcPr>
          <w:p w14:paraId="06C8C88B"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FC22FF8" w14:textId="77777777" w:rsidR="00110FE9" w:rsidRPr="00110FE9" w:rsidRDefault="00110FE9" w:rsidP="00110FE9">
            <w:pPr>
              <w:jc w:val="right"/>
              <w:outlineLvl w:val="5"/>
              <w:rPr>
                <w:color w:val="000000"/>
                <w:sz w:val="20"/>
                <w:szCs w:val="20"/>
              </w:rPr>
            </w:pPr>
            <w:r w:rsidRPr="00110FE9">
              <w:rPr>
                <w:color w:val="000000"/>
                <w:sz w:val="20"/>
                <w:szCs w:val="20"/>
              </w:rPr>
              <w:t>25 900,00</w:t>
            </w:r>
          </w:p>
        </w:tc>
      </w:tr>
      <w:tr w:rsidR="00110FE9" w:rsidRPr="00110FE9" w14:paraId="2625032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A7E0C62"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60" w:type="pct"/>
            <w:tcBorders>
              <w:top w:val="nil"/>
              <w:left w:val="nil"/>
              <w:bottom w:val="single" w:sz="4" w:space="0" w:color="000000"/>
              <w:right w:val="single" w:sz="4" w:space="0" w:color="000000"/>
            </w:tcBorders>
            <w:shd w:val="clear" w:color="auto" w:fill="auto"/>
            <w:noWrap/>
            <w:hideMark/>
          </w:tcPr>
          <w:p w14:paraId="20ADB377"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42CAA7F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39B3A8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5210790" w14:textId="77777777" w:rsidR="00110FE9" w:rsidRPr="00110FE9" w:rsidRDefault="00110FE9" w:rsidP="00110FE9">
            <w:pPr>
              <w:jc w:val="center"/>
              <w:outlineLvl w:val="6"/>
              <w:rPr>
                <w:color w:val="000000"/>
                <w:sz w:val="20"/>
                <w:szCs w:val="20"/>
              </w:rPr>
            </w:pPr>
            <w:r w:rsidRPr="00110FE9">
              <w:rPr>
                <w:color w:val="000000"/>
                <w:sz w:val="20"/>
                <w:szCs w:val="20"/>
              </w:rPr>
              <w:t>0700100000</w:t>
            </w:r>
          </w:p>
        </w:tc>
        <w:tc>
          <w:tcPr>
            <w:tcW w:w="357" w:type="pct"/>
            <w:tcBorders>
              <w:top w:val="nil"/>
              <w:left w:val="nil"/>
              <w:bottom w:val="single" w:sz="4" w:space="0" w:color="000000"/>
              <w:right w:val="single" w:sz="4" w:space="0" w:color="000000"/>
            </w:tcBorders>
            <w:shd w:val="clear" w:color="auto" w:fill="auto"/>
            <w:noWrap/>
            <w:hideMark/>
          </w:tcPr>
          <w:p w14:paraId="7F2BF3E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438E7E4" w14:textId="77777777" w:rsidR="00110FE9" w:rsidRPr="00110FE9" w:rsidRDefault="00110FE9" w:rsidP="00110FE9">
            <w:pPr>
              <w:jc w:val="right"/>
              <w:outlineLvl w:val="6"/>
              <w:rPr>
                <w:color w:val="000000"/>
                <w:sz w:val="20"/>
                <w:szCs w:val="20"/>
              </w:rPr>
            </w:pPr>
            <w:r w:rsidRPr="00110FE9">
              <w:rPr>
                <w:color w:val="000000"/>
                <w:sz w:val="20"/>
                <w:szCs w:val="20"/>
              </w:rPr>
              <w:t>25 900,00</w:t>
            </w:r>
          </w:p>
        </w:tc>
      </w:tr>
      <w:tr w:rsidR="00110FE9" w:rsidRPr="00110FE9" w14:paraId="23B06D5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4F6A32A" w14:textId="77777777" w:rsidR="00110FE9" w:rsidRPr="00110FE9" w:rsidRDefault="00110FE9" w:rsidP="00110FE9">
            <w:pPr>
              <w:outlineLvl w:val="6"/>
              <w:rPr>
                <w:color w:val="000000"/>
                <w:sz w:val="20"/>
                <w:szCs w:val="20"/>
              </w:rPr>
            </w:pPr>
            <w:r w:rsidRPr="00110FE9">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460" w:type="pct"/>
            <w:tcBorders>
              <w:top w:val="nil"/>
              <w:left w:val="nil"/>
              <w:bottom w:val="single" w:sz="4" w:space="0" w:color="000000"/>
              <w:right w:val="single" w:sz="4" w:space="0" w:color="000000"/>
            </w:tcBorders>
            <w:shd w:val="clear" w:color="auto" w:fill="auto"/>
            <w:noWrap/>
            <w:hideMark/>
          </w:tcPr>
          <w:p w14:paraId="34DE84B5"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5795F6B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F27621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4EBC7E2" w14:textId="77777777" w:rsidR="00110FE9" w:rsidRPr="00110FE9" w:rsidRDefault="00110FE9" w:rsidP="00110FE9">
            <w:pPr>
              <w:jc w:val="center"/>
              <w:outlineLvl w:val="6"/>
              <w:rPr>
                <w:color w:val="000000"/>
                <w:sz w:val="20"/>
                <w:szCs w:val="20"/>
              </w:rPr>
            </w:pPr>
            <w:r w:rsidRPr="00110FE9">
              <w:rPr>
                <w:color w:val="000000"/>
                <w:sz w:val="20"/>
                <w:szCs w:val="20"/>
              </w:rPr>
              <w:t>0700120080</w:t>
            </w:r>
          </w:p>
        </w:tc>
        <w:tc>
          <w:tcPr>
            <w:tcW w:w="357" w:type="pct"/>
            <w:tcBorders>
              <w:top w:val="nil"/>
              <w:left w:val="nil"/>
              <w:bottom w:val="single" w:sz="4" w:space="0" w:color="000000"/>
              <w:right w:val="single" w:sz="4" w:space="0" w:color="000000"/>
            </w:tcBorders>
            <w:shd w:val="clear" w:color="auto" w:fill="auto"/>
            <w:noWrap/>
            <w:hideMark/>
          </w:tcPr>
          <w:p w14:paraId="345FD84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BFA12CF" w14:textId="77777777" w:rsidR="00110FE9" w:rsidRPr="00110FE9" w:rsidRDefault="00110FE9" w:rsidP="00110FE9">
            <w:pPr>
              <w:jc w:val="right"/>
              <w:outlineLvl w:val="6"/>
              <w:rPr>
                <w:color w:val="000000"/>
                <w:sz w:val="20"/>
                <w:szCs w:val="20"/>
              </w:rPr>
            </w:pPr>
            <w:r w:rsidRPr="00110FE9">
              <w:rPr>
                <w:color w:val="000000"/>
                <w:sz w:val="20"/>
                <w:szCs w:val="20"/>
              </w:rPr>
              <w:t>25 900,00</w:t>
            </w:r>
          </w:p>
        </w:tc>
      </w:tr>
      <w:tr w:rsidR="00110FE9" w:rsidRPr="00110FE9" w14:paraId="5FC6853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25E4EEF"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706FB7E"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21EAF45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DAD09E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26170EF" w14:textId="77777777" w:rsidR="00110FE9" w:rsidRPr="00110FE9" w:rsidRDefault="00110FE9" w:rsidP="00110FE9">
            <w:pPr>
              <w:jc w:val="center"/>
              <w:outlineLvl w:val="6"/>
              <w:rPr>
                <w:color w:val="000000"/>
                <w:sz w:val="20"/>
                <w:szCs w:val="20"/>
              </w:rPr>
            </w:pPr>
            <w:r w:rsidRPr="00110FE9">
              <w:rPr>
                <w:color w:val="000000"/>
                <w:sz w:val="20"/>
                <w:szCs w:val="20"/>
              </w:rPr>
              <w:t>0700120080</w:t>
            </w:r>
          </w:p>
        </w:tc>
        <w:tc>
          <w:tcPr>
            <w:tcW w:w="357" w:type="pct"/>
            <w:tcBorders>
              <w:top w:val="nil"/>
              <w:left w:val="nil"/>
              <w:bottom w:val="single" w:sz="4" w:space="0" w:color="000000"/>
              <w:right w:val="single" w:sz="4" w:space="0" w:color="000000"/>
            </w:tcBorders>
            <w:shd w:val="clear" w:color="auto" w:fill="auto"/>
            <w:noWrap/>
            <w:hideMark/>
          </w:tcPr>
          <w:p w14:paraId="6F363306"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D5061D9" w14:textId="77777777" w:rsidR="00110FE9" w:rsidRPr="00110FE9" w:rsidRDefault="00110FE9" w:rsidP="00110FE9">
            <w:pPr>
              <w:jc w:val="right"/>
              <w:outlineLvl w:val="6"/>
              <w:rPr>
                <w:color w:val="000000"/>
                <w:sz w:val="20"/>
                <w:szCs w:val="20"/>
              </w:rPr>
            </w:pPr>
            <w:r w:rsidRPr="00110FE9">
              <w:rPr>
                <w:color w:val="000000"/>
                <w:sz w:val="20"/>
                <w:szCs w:val="20"/>
              </w:rPr>
              <w:t>25 900,00</w:t>
            </w:r>
          </w:p>
        </w:tc>
      </w:tr>
      <w:tr w:rsidR="00110FE9" w:rsidRPr="00110FE9" w14:paraId="233A804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DF08DF4" w14:textId="77777777" w:rsidR="00110FE9" w:rsidRPr="00110FE9" w:rsidRDefault="00110FE9" w:rsidP="00110FE9">
            <w:pPr>
              <w:outlineLvl w:val="5"/>
              <w:rPr>
                <w:color w:val="000000"/>
                <w:sz w:val="20"/>
                <w:szCs w:val="20"/>
              </w:rPr>
            </w:pPr>
            <w:r w:rsidRPr="00110FE9">
              <w:rPr>
                <w:color w:val="000000"/>
                <w:sz w:val="20"/>
                <w:szCs w:val="20"/>
              </w:rPr>
              <w:t>Непрограммная деятельность органов местного самоуправления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7082ABB8" w14:textId="77777777" w:rsidR="00110FE9" w:rsidRPr="00110FE9" w:rsidRDefault="00110FE9" w:rsidP="00110FE9">
            <w:pPr>
              <w:jc w:val="center"/>
              <w:outlineLvl w:val="5"/>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6002A921"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11F376B"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59DFB50" w14:textId="77777777" w:rsidR="00110FE9" w:rsidRPr="00110FE9" w:rsidRDefault="00110FE9" w:rsidP="00110FE9">
            <w:pPr>
              <w:jc w:val="center"/>
              <w:outlineLvl w:val="5"/>
              <w:rPr>
                <w:color w:val="000000"/>
                <w:sz w:val="20"/>
                <w:szCs w:val="20"/>
              </w:rPr>
            </w:pPr>
            <w:r w:rsidRPr="00110FE9">
              <w:rPr>
                <w:color w:val="000000"/>
                <w:sz w:val="20"/>
                <w:szCs w:val="20"/>
              </w:rPr>
              <w:t>9900000000</w:t>
            </w:r>
          </w:p>
        </w:tc>
        <w:tc>
          <w:tcPr>
            <w:tcW w:w="357" w:type="pct"/>
            <w:tcBorders>
              <w:top w:val="nil"/>
              <w:left w:val="nil"/>
              <w:bottom w:val="single" w:sz="4" w:space="0" w:color="000000"/>
              <w:right w:val="single" w:sz="4" w:space="0" w:color="000000"/>
            </w:tcBorders>
            <w:shd w:val="clear" w:color="auto" w:fill="auto"/>
            <w:noWrap/>
            <w:hideMark/>
          </w:tcPr>
          <w:p w14:paraId="18BECDB5"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AE66195" w14:textId="77777777" w:rsidR="00110FE9" w:rsidRPr="00110FE9" w:rsidRDefault="00110FE9" w:rsidP="00110FE9">
            <w:pPr>
              <w:jc w:val="right"/>
              <w:outlineLvl w:val="5"/>
              <w:rPr>
                <w:color w:val="000000"/>
                <w:sz w:val="20"/>
                <w:szCs w:val="20"/>
              </w:rPr>
            </w:pPr>
            <w:r w:rsidRPr="00110FE9">
              <w:rPr>
                <w:color w:val="000000"/>
                <w:sz w:val="20"/>
                <w:szCs w:val="20"/>
              </w:rPr>
              <w:t>12 762 481,18</w:t>
            </w:r>
          </w:p>
        </w:tc>
      </w:tr>
      <w:tr w:rsidR="00110FE9" w:rsidRPr="00110FE9" w14:paraId="6A5FE5E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656D91D" w14:textId="77777777" w:rsidR="00110FE9" w:rsidRPr="00110FE9" w:rsidRDefault="00110FE9" w:rsidP="00110FE9">
            <w:pPr>
              <w:outlineLvl w:val="6"/>
              <w:rPr>
                <w:color w:val="000000"/>
                <w:sz w:val="20"/>
                <w:szCs w:val="20"/>
              </w:rPr>
            </w:pPr>
            <w:r w:rsidRPr="00110FE9">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CD3FA6A"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0B3A75E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CCAA82A"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5A22D65" w14:textId="77777777" w:rsidR="00110FE9" w:rsidRPr="00110FE9" w:rsidRDefault="00110FE9" w:rsidP="00110FE9">
            <w:pPr>
              <w:jc w:val="center"/>
              <w:outlineLvl w:val="6"/>
              <w:rPr>
                <w:color w:val="000000"/>
                <w:sz w:val="20"/>
                <w:szCs w:val="20"/>
              </w:rPr>
            </w:pPr>
            <w:r w:rsidRPr="00110FE9">
              <w:rPr>
                <w:color w:val="000000"/>
                <w:sz w:val="20"/>
                <w:szCs w:val="20"/>
              </w:rPr>
              <w:t>9920000000</w:t>
            </w:r>
          </w:p>
        </w:tc>
        <w:tc>
          <w:tcPr>
            <w:tcW w:w="357" w:type="pct"/>
            <w:tcBorders>
              <w:top w:val="nil"/>
              <w:left w:val="nil"/>
              <w:bottom w:val="single" w:sz="4" w:space="0" w:color="000000"/>
              <w:right w:val="single" w:sz="4" w:space="0" w:color="000000"/>
            </w:tcBorders>
            <w:shd w:val="clear" w:color="auto" w:fill="auto"/>
            <w:noWrap/>
            <w:hideMark/>
          </w:tcPr>
          <w:p w14:paraId="19B4693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9361211" w14:textId="77777777" w:rsidR="00110FE9" w:rsidRPr="00110FE9" w:rsidRDefault="00110FE9" w:rsidP="00110FE9">
            <w:pPr>
              <w:jc w:val="right"/>
              <w:outlineLvl w:val="6"/>
              <w:rPr>
                <w:color w:val="000000"/>
                <w:sz w:val="20"/>
                <w:szCs w:val="20"/>
              </w:rPr>
            </w:pPr>
            <w:r w:rsidRPr="00110FE9">
              <w:rPr>
                <w:color w:val="000000"/>
                <w:sz w:val="20"/>
                <w:szCs w:val="20"/>
              </w:rPr>
              <w:t>9 573 033,45</w:t>
            </w:r>
          </w:p>
        </w:tc>
      </w:tr>
      <w:tr w:rsidR="00110FE9" w:rsidRPr="00110FE9" w14:paraId="5A5DD7F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C038C95"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по оплате труда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2F351CC7"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239DC075"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5ED0AE3"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1C7A41F" w14:textId="77777777" w:rsidR="00110FE9" w:rsidRPr="00110FE9" w:rsidRDefault="00110FE9" w:rsidP="00110FE9">
            <w:pPr>
              <w:jc w:val="center"/>
              <w:outlineLvl w:val="6"/>
              <w:rPr>
                <w:color w:val="000000"/>
                <w:sz w:val="20"/>
                <w:szCs w:val="20"/>
              </w:rPr>
            </w:pPr>
            <w:r w:rsidRPr="00110FE9">
              <w:rPr>
                <w:color w:val="000000"/>
                <w:sz w:val="20"/>
                <w:szCs w:val="20"/>
              </w:rPr>
              <w:t>9920006010</w:t>
            </w:r>
          </w:p>
        </w:tc>
        <w:tc>
          <w:tcPr>
            <w:tcW w:w="357" w:type="pct"/>
            <w:tcBorders>
              <w:top w:val="nil"/>
              <w:left w:val="nil"/>
              <w:bottom w:val="single" w:sz="4" w:space="0" w:color="000000"/>
              <w:right w:val="single" w:sz="4" w:space="0" w:color="000000"/>
            </w:tcBorders>
            <w:shd w:val="clear" w:color="auto" w:fill="auto"/>
            <w:noWrap/>
            <w:hideMark/>
          </w:tcPr>
          <w:p w14:paraId="02F0044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CE077B9" w14:textId="77777777" w:rsidR="00110FE9" w:rsidRPr="00110FE9" w:rsidRDefault="00110FE9" w:rsidP="00110FE9">
            <w:pPr>
              <w:jc w:val="right"/>
              <w:outlineLvl w:val="6"/>
              <w:rPr>
                <w:color w:val="000000"/>
                <w:sz w:val="20"/>
                <w:szCs w:val="20"/>
              </w:rPr>
            </w:pPr>
            <w:r w:rsidRPr="00110FE9">
              <w:rPr>
                <w:color w:val="000000"/>
                <w:sz w:val="20"/>
                <w:szCs w:val="20"/>
              </w:rPr>
              <w:t>7 475 258,15</w:t>
            </w:r>
          </w:p>
        </w:tc>
      </w:tr>
      <w:tr w:rsidR="00110FE9" w:rsidRPr="00110FE9" w14:paraId="0108C09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D31F9F6"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614F4229"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38A9F90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BC39573"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9494C0C" w14:textId="77777777" w:rsidR="00110FE9" w:rsidRPr="00110FE9" w:rsidRDefault="00110FE9" w:rsidP="00110FE9">
            <w:pPr>
              <w:jc w:val="center"/>
              <w:outlineLvl w:val="6"/>
              <w:rPr>
                <w:color w:val="000000"/>
                <w:sz w:val="20"/>
                <w:szCs w:val="20"/>
              </w:rPr>
            </w:pPr>
            <w:r w:rsidRPr="00110FE9">
              <w:rPr>
                <w:color w:val="000000"/>
                <w:sz w:val="20"/>
                <w:szCs w:val="20"/>
              </w:rPr>
              <w:t>9920006010</w:t>
            </w:r>
          </w:p>
        </w:tc>
        <w:tc>
          <w:tcPr>
            <w:tcW w:w="357" w:type="pct"/>
            <w:tcBorders>
              <w:top w:val="nil"/>
              <w:left w:val="nil"/>
              <w:bottom w:val="single" w:sz="4" w:space="0" w:color="000000"/>
              <w:right w:val="single" w:sz="4" w:space="0" w:color="000000"/>
            </w:tcBorders>
            <w:shd w:val="clear" w:color="auto" w:fill="auto"/>
            <w:noWrap/>
            <w:hideMark/>
          </w:tcPr>
          <w:p w14:paraId="1BF73829"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76324187" w14:textId="77777777" w:rsidR="00110FE9" w:rsidRPr="00110FE9" w:rsidRDefault="00110FE9" w:rsidP="00110FE9">
            <w:pPr>
              <w:jc w:val="right"/>
              <w:outlineLvl w:val="6"/>
              <w:rPr>
                <w:color w:val="000000"/>
                <w:sz w:val="20"/>
                <w:szCs w:val="20"/>
              </w:rPr>
            </w:pPr>
            <w:r w:rsidRPr="00110FE9">
              <w:rPr>
                <w:color w:val="000000"/>
                <w:sz w:val="20"/>
                <w:szCs w:val="20"/>
              </w:rPr>
              <w:t>7 475 258,15</w:t>
            </w:r>
          </w:p>
        </w:tc>
      </w:tr>
      <w:tr w:rsidR="00110FE9" w:rsidRPr="00110FE9" w14:paraId="5778ED8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47D06380" w14:textId="77777777" w:rsidR="00110FE9" w:rsidRPr="00110FE9" w:rsidRDefault="00110FE9" w:rsidP="00110FE9">
            <w:pPr>
              <w:outlineLvl w:val="1"/>
              <w:rPr>
                <w:color w:val="000000"/>
                <w:sz w:val="20"/>
                <w:szCs w:val="20"/>
              </w:rPr>
            </w:pPr>
            <w:r w:rsidRPr="00110FE9">
              <w:rPr>
                <w:color w:val="000000"/>
                <w:sz w:val="20"/>
                <w:szCs w:val="20"/>
              </w:rPr>
              <w:t>Расходы на обеспечение функций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208603C3" w14:textId="77777777" w:rsidR="00110FE9" w:rsidRPr="00110FE9" w:rsidRDefault="00110FE9" w:rsidP="00110FE9">
            <w:pPr>
              <w:jc w:val="center"/>
              <w:outlineLvl w:val="1"/>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504B221C"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D6876F1" w14:textId="77777777" w:rsidR="00110FE9" w:rsidRPr="00110FE9" w:rsidRDefault="00110FE9" w:rsidP="00110FE9">
            <w:pPr>
              <w:jc w:val="center"/>
              <w:outlineLvl w:val="1"/>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BA7F588" w14:textId="77777777" w:rsidR="00110FE9" w:rsidRPr="00110FE9" w:rsidRDefault="00110FE9" w:rsidP="00110FE9">
            <w:pPr>
              <w:jc w:val="center"/>
              <w:outlineLvl w:val="1"/>
              <w:rPr>
                <w:color w:val="000000"/>
                <w:sz w:val="20"/>
                <w:szCs w:val="20"/>
              </w:rPr>
            </w:pPr>
            <w:r w:rsidRPr="00110FE9">
              <w:rPr>
                <w:color w:val="000000"/>
                <w:sz w:val="20"/>
                <w:szCs w:val="20"/>
              </w:rPr>
              <w:t>9920006030</w:t>
            </w:r>
          </w:p>
        </w:tc>
        <w:tc>
          <w:tcPr>
            <w:tcW w:w="357" w:type="pct"/>
            <w:tcBorders>
              <w:top w:val="nil"/>
              <w:left w:val="nil"/>
              <w:bottom w:val="single" w:sz="4" w:space="0" w:color="000000"/>
              <w:right w:val="single" w:sz="4" w:space="0" w:color="000000"/>
            </w:tcBorders>
            <w:shd w:val="clear" w:color="auto" w:fill="auto"/>
            <w:noWrap/>
            <w:hideMark/>
          </w:tcPr>
          <w:p w14:paraId="55835785"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AC15F7C" w14:textId="77777777" w:rsidR="00110FE9" w:rsidRPr="00110FE9" w:rsidRDefault="00110FE9" w:rsidP="00110FE9">
            <w:pPr>
              <w:jc w:val="right"/>
              <w:outlineLvl w:val="1"/>
              <w:rPr>
                <w:color w:val="000000"/>
                <w:sz w:val="20"/>
                <w:szCs w:val="20"/>
              </w:rPr>
            </w:pPr>
            <w:r w:rsidRPr="00110FE9">
              <w:rPr>
                <w:color w:val="000000"/>
                <w:sz w:val="20"/>
                <w:szCs w:val="20"/>
              </w:rPr>
              <w:t>1 877 035,30</w:t>
            </w:r>
          </w:p>
        </w:tc>
      </w:tr>
      <w:tr w:rsidR="00110FE9" w:rsidRPr="00110FE9" w14:paraId="0D115BEA"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53DAAA3" w14:textId="77777777" w:rsidR="00110FE9" w:rsidRPr="00110FE9" w:rsidRDefault="00110FE9" w:rsidP="00110FE9">
            <w:pPr>
              <w:outlineLvl w:val="2"/>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39C81172" w14:textId="77777777" w:rsidR="00110FE9" w:rsidRPr="00110FE9" w:rsidRDefault="00110FE9" w:rsidP="00110FE9">
            <w:pPr>
              <w:jc w:val="center"/>
              <w:outlineLvl w:val="2"/>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4B522146"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8D3529F" w14:textId="77777777" w:rsidR="00110FE9" w:rsidRPr="00110FE9" w:rsidRDefault="00110FE9" w:rsidP="00110FE9">
            <w:pPr>
              <w:jc w:val="center"/>
              <w:outlineLvl w:val="2"/>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E156F95" w14:textId="77777777" w:rsidR="00110FE9" w:rsidRPr="00110FE9" w:rsidRDefault="00110FE9" w:rsidP="00110FE9">
            <w:pPr>
              <w:jc w:val="center"/>
              <w:outlineLvl w:val="2"/>
              <w:rPr>
                <w:color w:val="000000"/>
                <w:sz w:val="20"/>
                <w:szCs w:val="20"/>
              </w:rPr>
            </w:pPr>
            <w:r w:rsidRPr="00110FE9">
              <w:rPr>
                <w:color w:val="000000"/>
                <w:sz w:val="20"/>
                <w:szCs w:val="20"/>
              </w:rPr>
              <w:t>9920006030</w:t>
            </w:r>
          </w:p>
        </w:tc>
        <w:tc>
          <w:tcPr>
            <w:tcW w:w="357" w:type="pct"/>
            <w:tcBorders>
              <w:top w:val="nil"/>
              <w:left w:val="nil"/>
              <w:bottom w:val="single" w:sz="4" w:space="0" w:color="000000"/>
              <w:right w:val="single" w:sz="4" w:space="0" w:color="000000"/>
            </w:tcBorders>
            <w:shd w:val="clear" w:color="auto" w:fill="auto"/>
            <w:noWrap/>
            <w:hideMark/>
          </w:tcPr>
          <w:p w14:paraId="27668E75" w14:textId="77777777" w:rsidR="00110FE9" w:rsidRPr="00110FE9" w:rsidRDefault="00110FE9" w:rsidP="00110FE9">
            <w:pPr>
              <w:jc w:val="center"/>
              <w:outlineLvl w:val="2"/>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2473E47D" w14:textId="77777777" w:rsidR="00110FE9" w:rsidRPr="00110FE9" w:rsidRDefault="00110FE9" w:rsidP="00110FE9">
            <w:pPr>
              <w:jc w:val="right"/>
              <w:outlineLvl w:val="2"/>
              <w:rPr>
                <w:color w:val="000000"/>
                <w:sz w:val="20"/>
                <w:szCs w:val="20"/>
              </w:rPr>
            </w:pPr>
            <w:r w:rsidRPr="00110FE9">
              <w:rPr>
                <w:color w:val="000000"/>
                <w:sz w:val="20"/>
                <w:szCs w:val="20"/>
              </w:rPr>
              <w:t>15 000,00</w:t>
            </w:r>
          </w:p>
        </w:tc>
      </w:tr>
      <w:tr w:rsidR="00110FE9" w:rsidRPr="00110FE9" w14:paraId="7420DA7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DFFE4F0" w14:textId="77777777" w:rsidR="00110FE9" w:rsidRPr="00110FE9" w:rsidRDefault="00110FE9" w:rsidP="00110FE9">
            <w:pPr>
              <w:outlineLvl w:val="4"/>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CFECF97" w14:textId="77777777" w:rsidR="00110FE9" w:rsidRPr="00110FE9" w:rsidRDefault="00110FE9" w:rsidP="00110FE9">
            <w:pPr>
              <w:jc w:val="center"/>
              <w:outlineLvl w:val="4"/>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266E85D6"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9111C22"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07149CD" w14:textId="77777777" w:rsidR="00110FE9" w:rsidRPr="00110FE9" w:rsidRDefault="00110FE9" w:rsidP="00110FE9">
            <w:pPr>
              <w:jc w:val="center"/>
              <w:outlineLvl w:val="4"/>
              <w:rPr>
                <w:color w:val="000000"/>
                <w:sz w:val="20"/>
                <w:szCs w:val="20"/>
              </w:rPr>
            </w:pPr>
            <w:r w:rsidRPr="00110FE9">
              <w:rPr>
                <w:color w:val="000000"/>
                <w:sz w:val="20"/>
                <w:szCs w:val="20"/>
              </w:rPr>
              <w:t>9920006030</w:t>
            </w:r>
          </w:p>
        </w:tc>
        <w:tc>
          <w:tcPr>
            <w:tcW w:w="357" w:type="pct"/>
            <w:tcBorders>
              <w:top w:val="nil"/>
              <w:left w:val="nil"/>
              <w:bottom w:val="single" w:sz="4" w:space="0" w:color="000000"/>
              <w:right w:val="single" w:sz="4" w:space="0" w:color="000000"/>
            </w:tcBorders>
            <w:shd w:val="clear" w:color="auto" w:fill="auto"/>
            <w:noWrap/>
            <w:hideMark/>
          </w:tcPr>
          <w:p w14:paraId="35290448" w14:textId="77777777" w:rsidR="00110FE9" w:rsidRPr="00110FE9" w:rsidRDefault="00110FE9" w:rsidP="00110FE9">
            <w:pPr>
              <w:jc w:val="center"/>
              <w:outlineLvl w:val="4"/>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1960A96" w14:textId="77777777" w:rsidR="00110FE9" w:rsidRPr="00110FE9" w:rsidRDefault="00110FE9" w:rsidP="00110FE9">
            <w:pPr>
              <w:jc w:val="right"/>
              <w:outlineLvl w:val="4"/>
              <w:rPr>
                <w:color w:val="000000"/>
                <w:sz w:val="20"/>
                <w:szCs w:val="20"/>
              </w:rPr>
            </w:pPr>
            <w:r w:rsidRPr="00110FE9">
              <w:rPr>
                <w:color w:val="000000"/>
                <w:sz w:val="20"/>
                <w:szCs w:val="20"/>
              </w:rPr>
              <w:t>1 862 035,30</w:t>
            </w:r>
          </w:p>
        </w:tc>
      </w:tr>
      <w:tr w:rsidR="00110FE9" w:rsidRPr="00110FE9" w14:paraId="58A812E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B699CAA" w14:textId="77777777" w:rsidR="00110FE9" w:rsidRPr="00110FE9" w:rsidRDefault="00110FE9" w:rsidP="00110FE9">
            <w:pPr>
              <w:outlineLvl w:val="5"/>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0DABE2D4" w14:textId="77777777" w:rsidR="00110FE9" w:rsidRPr="00110FE9" w:rsidRDefault="00110FE9" w:rsidP="00110FE9">
            <w:pPr>
              <w:jc w:val="center"/>
              <w:outlineLvl w:val="5"/>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162993EB"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41C5AFD"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EDB73B9" w14:textId="77777777" w:rsidR="00110FE9" w:rsidRPr="00110FE9" w:rsidRDefault="00110FE9" w:rsidP="00110FE9">
            <w:pPr>
              <w:jc w:val="center"/>
              <w:outlineLvl w:val="5"/>
              <w:rPr>
                <w:color w:val="000000"/>
                <w:sz w:val="20"/>
                <w:szCs w:val="20"/>
              </w:rPr>
            </w:pPr>
            <w:r w:rsidRPr="00110FE9">
              <w:rPr>
                <w:color w:val="000000"/>
                <w:sz w:val="20"/>
                <w:szCs w:val="20"/>
              </w:rPr>
              <w:t>9920013060</w:t>
            </w:r>
          </w:p>
        </w:tc>
        <w:tc>
          <w:tcPr>
            <w:tcW w:w="357" w:type="pct"/>
            <w:tcBorders>
              <w:top w:val="nil"/>
              <w:left w:val="nil"/>
              <w:bottom w:val="single" w:sz="4" w:space="0" w:color="000000"/>
              <w:right w:val="single" w:sz="4" w:space="0" w:color="000000"/>
            </w:tcBorders>
            <w:shd w:val="clear" w:color="auto" w:fill="auto"/>
            <w:noWrap/>
            <w:hideMark/>
          </w:tcPr>
          <w:p w14:paraId="23F37BEA"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EE59593" w14:textId="77777777" w:rsidR="00110FE9" w:rsidRPr="00110FE9" w:rsidRDefault="00110FE9" w:rsidP="00110FE9">
            <w:pPr>
              <w:jc w:val="right"/>
              <w:outlineLvl w:val="5"/>
              <w:rPr>
                <w:color w:val="000000"/>
                <w:sz w:val="20"/>
                <w:szCs w:val="20"/>
              </w:rPr>
            </w:pPr>
            <w:r w:rsidRPr="00110FE9">
              <w:rPr>
                <w:color w:val="000000"/>
                <w:sz w:val="20"/>
                <w:szCs w:val="20"/>
              </w:rPr>
              <w:t>220 740,00</w:t>
            </w:r>
          </w:p>
        </w:tc>
      </w:tr>
      <w:tr w:rsidR="00110FE9" w:rsidRPr="00110FE9" w14:paraId="6C43C379" w14:textId="77777777" w:rsidTr="00110FE9">
        <w:trPr>
          <w:trHeight w:val="147"/>
        </w:trPr>
        <w:tc>
          <w:tcPr>
            <w:tcW w:w="2629" w:type="pct"/>
            <w:tcBorders>
              <w:top w:val="nil"/>
              <w:left w:val="single" w:sz="4" w:space="0" w:color="000000"/>
              <w:bottom w:val="single" w:sz="4" w:space="0" w:color="000000"/>
              <w:right w:val="single" w:sz="4" w:space="0" w:color="000000"/>
            </w:tcBorders>
            <w:shd w:val="clear" w:color="auto" w:fill="auto"/>
            <w:hideMark/>
          </w:tcPr>
          <w:p w14:paraId="42E8F97C"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7EB7E947"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707D43D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09FD963"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F635573" w14:textId="77777777" w:rsidR="00110FE9" w:rsidRPr="00110FE9" w:rsidRDefault="00110FE9" w:rsidP="00110FE9">
            <w:pPr>
              <w:jc w:val="center"/>
              <w:outlineLvl w:val="6"/>
              <w:rPr>
                <w:color w:val="000000"/>
                <w:sz w:val="20"/>
                <w:szCs w:val="20"/>
              </w:rPr>
            </w:pPr>
            <w:r w:rsidRPr="00110FE9">
              <w:rPr>
                <w:color w:val="000000"/>
                <w:sz w:val="20"/>
                <w:szCs w:val="20"/>
              </w:rPr>
              <w:t>9920013060</w:t>
            </w:r>
          </w:p>
        </w:tc>
        <w:tc>
          <w:tcPr>
            <w:tcW w:w="357" w:type="pct"/>
            <w:tcBorders>
              <w:top w:val="nil"/>
              <w:left w:val="nil"/>
              <w:bottom w:val="single" w:sz="4" w:space="0" w:color="000000"/>
              <w:right w:val="single" w:sz="4" w:space="0" w:color="000000"/>
            </w:tcBorders>
            <w:shd w:val="clear" w:color="auto" w:fill="auto"/>
            <w:noWrap/>
            <w:hideMark/>
          </w:tcPr>
          <w:p w14:paraId="00D1F63F"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1E07DB8" w14:textId="77777777" w:rsidR="00110FE9" w:rsidRPr="00110FE9" w:rsidRDefault="00110FE9" w:rsidP="00110FE9">
            <w:pPr>
              <w:jc w:val="right"/>
              <w:outlineLvl w:val="6"/>
              <w:rPr>
                <w:color w:val="000000"/>
                <w:sz w:val="20"/>
                <w:szCs w:val="20"/>
              </w:rPr>
            </w:pPr>
            <w:r w:rsidRPr="00110FE9">
              <w:rPr>
                <w:color w:val="000000"/>
                <w:sz w:val="20"/>
                <w:szCs w:val="20"/>
              </w:rPr>
              <w:t>220 740,00</w:t>
            </w:r>
          </w:p>
        </w:tc>
      </w:tr>
      <w:tr w:rsidR="00110FE9" w:rsidRPr="00110FE9" w14:paraId="5E94418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EAEF72C" w14:textId="77777777" w:rsidR="00110FE9" w:rsidRPr="00110FE9" w:rsidRDefault="00110FE9" w:rsidP="00110FE9">
            <w:pPr>
              <w:outlineLvl w:val="6"/>
              <w:rPr>
                <w:color w:val="000000"/>
                <w:sz w:val="20"/>
                <w:szCs w:val="20"/>
              </w:rPr>
            </w:pPr>
            <w:r w:rsidRPr="00110FE9">
              <w:rPr>
                <w:color w:val="000000"/>
                <w:sz w:val="20"/>
                <w:szCs w:val="20"/>
              </w:rPr>
              <w:t>Непрограммная деятельность депутатов представительного органа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194D3F1C"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437ACCD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91152BC"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89FCF17" w14:textId="77777777" w:rsidR="00110FE9" w:rsidRPr="00110FE9" w:rsidRDefault="00110FE9" w:rsidP="00110FE9">
            <w:pPr>
              <w:jc w:val="center"/>
              <w:outlineLvl w:val="6"/>
              <w:rPr>
                <w:color w:val="000000"/>
                <w:sz w:val="20"/>
                <w:szCs w:val="20"/>
              </w:rPr>
            </w:pPr>
            <w:r w:rsidRPr="00110FE9">
              <w:rPr>
                <w:color w:val="000000"/>
                <w:sz w:val="20"/>
                <w:szCs w:val="20"/>
              </w:rPr>
              <w:t>9930000000</w:t>
            </w:r>
          </w:p>
        </w:tc>
        <w:tc>
          <w:tcPr>
            <w:tcW w:w="357" w:type="pct"/>
            <w:tcBorders>
              <w:top w:val="nil"/>
              <w:left w:val="nil"/>
              <w:bottom w:val="single" w:sz="4" w:space="0" w:color="000000"/>
              <w:right w:val="single" w:sz="4" w:space="0" w:color="000000"/>
            </w:tcBorders>
            <w:shd w:val="clear" w:color="auto" w:fill="auto"/>
            <w:noWrap/>
            <w:hideMark/>
          </w:tcPr>
          <w:p w14:paraId="75D8623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93C04E4" w14:textId="77777777" w:rsidR="00110FE9" w:rsidRPr="00110FE9" w:rsidRDefault="00110FE9" w:rsidP="00110FE9">
            <w:pPr>
              <w:jc w:val="right"/>
              <w:outlineLvl w:val="6"/>
              <w:rPr>
                <w:color w:val="000000"/>
                <w:sz w:val="20"/>
                <w:szCs w:val="20"/>
              </w:rPr>
            </w:pPr>
            <w:r w:rsidRPr="00110FE9">
              <w:rPr>
                <w:color w:val="000000"/>
                <w:sz w:val="20"/>
                <w:szCs w:val="20"/>
              </w:rPr>
              <w:t>3 189 447,73</w:t>
            </w:r>
          </w:p>
        </w:tc>
      </w:tr>
      <w:tr w:rsidR="00110FE9" w:rsidRPr="00110FE9" w14:paraId="0345F19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8A268F9"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по оплате труда Председателя представительного органа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09A21A9C"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2AE399C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88F4F97"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CED4E11" w14:textId="77777777" w:rsidR="00110FE9" w:rsidRPr="00110FE9" w:rsidRDefault="00110FE9" w:rsidP="00110FE9">
            <w:pPr>
              <w:jc w:val="center"/>
              <w:outlineLvl w:val="6"/>
              <w:rPr>
                <w:color w:val="000000"/>
                <w:sz w:val="20"/>
                <w:szCs w:val="20"/>
              </w:rPr>
            </w:pPr>
            <w:r w:rsidRPr="00110FE9">
              <w:rPr>
                <w:color w:val="000000"/>
                <w:sz w:val="20"/>
                <w:szCs w:val="20"/>
              </w:rPr>
              <w:t>9930002010</w:t>
            </w:r>
          </w:p>
        </w:tc>
        <w:tc>
          <w:tcPr>
            <w:tcW w:w="357" w:type="pct"/>
            <w:tcBorders>
              <w:top w:val="nil"/>
              <w:left w:val="nil"/>
              <w:bottom w:val="single" w:sz="4" w:space="0" w:color="000000"/>
              <w:right w:val="single" w:sz="4" w:space="0" w:color="000000"/>
            </w:tcBorders>
            <w:shd w:val="clear" w:color="auto" w:fill="auto"/>
            <w:noWrap/>
            <w:hideMark/>
          </w:tcPr>
          <w:p w14:paraId="26D89F8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F6D6844" w14:textId="77777777" w:rsidR="00110FE9" w:rsidRPr="00110FE9" w:rsidRDefault="00110FE9" w:rsidP="00110FE9">
            <w:pPr>
              <w:jc w:val="right"/>
              <w:outlineLvl w:val="6"/>
              <w:rPr>
                <w:color w:val="000000"/>
                <w:sz w:val="20"/>
                <w:szCs w:val="20"/>
              </w:rPr>
            </w:pPr>
            <w:r w:rsidRPr="00110FE9">
              <w:rPr>
                <w:color w:val="000000"/>
                <w:sz w:val="20"/>
                <w:szCs w:val="20"/>
              </w:rPr>
              <w:t>3 105 667,73</w:t>
            </w:r>
          </w:p>
        </w:tc>
      </w:tr>
      <w:tr w:rsidR="00110FE9" w:rsidRPr="00110FE9" w14:paraId="26CA526C"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D50FAA1"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6ABB9C0" w14:textId="77777777" w:rsidR="00110FE9" w:rsidRPr="00110FE9" w:rsidRDefault="00110FE9" w:rsidP="00110FE9">
            <w:pPr>
              <w:jc w:val="center"/>
              <w:outlineLvl w:val="5"/>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5501BB43"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E79E23D"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4E92363" w14:textId="77777777" w:rsidR="00110FE9" w:rsidRPr="00110FE9" w:rsidRDefault="00110FE9" w:rsidP="00110FE9">
            <w:pPr>
              <w:jc w:val="center"/>
              <w:outlineLvl w:val="5"/>
              <w:rPr>
                <w:color w:val="000000"/>
                <w:sz w:val="20"/>
                <w:szCs w:val="20"/>
              </w:rPr>
            </w:pPr>
            <w:r w:rsidRPr="00110FE9">
              <w:rPr>
                <w:color w:val="000000"/>
                <w:sz w:val="20"/>
                <w:szCs w:val="20"/>
              </w:rPr>
              <w:t>9930002010</w:t>
            </w:r>
          </w:p>
        </w:tc>
        <w:tc>
          <w:tcPr>
            <w:tcW w:w="357" w:type="pct"/>
            <w:tcBorders>
              <w:top w:val="nil"/>
              <w:left w:val="nil"/>
              <w:bottom w:val="single" w:sz="4" w:space="0" w:color="000000"/>
              <w:right w:val="single" w:sz="4" w:space="0" w:color="000000"/>
            </w:tcBorders>
            <w:shd w:val="clear" w:color="auto" w:fill="auto"/>
            <w:noWrap/>
            <w:hideMark/>
          </w:tcPr>
          <w:p w14:paraId="5EFF7603"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095F4442" w14:textId="77777777" w:rsidR="00110FE9" w:rsidRPr="00110FE9" w:rsidRDefault="00110FE9" w:rsidP="00110FE9">
            <w:pPr>
              <w:jc w:val="right"/>
              <w:outlineLvl w:val="5"/>
              <w:rPr>
                <w:color w:val="000000"/>
                <w:sz w:val="20"/>
                <w:szCs w:val="20"/>
              </w:rPr>
            </w:pPr>
            <w:r w:rsidRPr="00110FE9">
              <w:rPr>
                <w:color w:val="000000"/>
                <w:sz w:val="20"/>
                <w:szCs w:val="20"/>
              </w:rPr>
              <w:t>3 105 667,73</w:t>
            </w:r>
          </w:p>
        </w:tc>
      </w:tr>
      <w:tr w:rsidR="00110FE9" w:rsidRPr="00110FE9" w14:paraId="2401939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AC8C6C9"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функций Председателя представительного органа муниципального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437EE6C9"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766877B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0C5D1B8"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00B4DB1" w14:textId="77777777" w:rsidR="00110FE9" w:rsidRPr="00110FE9" w:rsidRDefault="00110FE9" w:rsidP="00110FE9">
            <w:pPr>
              <w:jc w:val="center"/>
              <w:outlineLvl w:val="6"/>
              <w:rPr>
                <w:color w:val="000000"/>
                <w:sz w:val="20"/>
                <w:szCs w:val="20"/>
              </w:rPr>
            </w:pPr>
            <w:r w:rsidRPr="00110FE9">
              <w:rPr>
                <w:color w:val="000000"/>
                <w:sz w:val="20"/>
                <w:szCs w:val="20"/>
              </w:rPr>
              <w:t>9930002030</w:t>
            </w:r>
          </w:p>
        </w:tc>
        <w:tc>
          <w:tcPr>
            <w:tcW w:w="357" w:type="pct"/>
            <w:tcBorders>
              <w:top w:val="nil"/>
              <w:left w:val="nil"/>
              <w:bottom w:val="single" w:sz="4" w:space="0" w:color="000000"/>
              <w:right w:val="single" w:sz="4" w:space="0" w:color="000000"/>
            </w:tcBorders>
            <w:shd w:val="clear" w:color="auto" w:fill="auto"/>
            <w:noWrap/>
            <w:hideMark/>
          </w:tcPr>
          <w:p w14:paraId="2CB074F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882FBC6" w14:textId="77777777" w:rsidR="00110FE9" w:rsidRPr="00110FE9" w:rsidRDefault="00110FE9" w:rsidP="00110FE9">
            <w:pPr>
              <w:jc w:val="right"/>
              <w:outlineLvl w:val="6"/>
              <w:rPr>
                <w:color w:val="000000"/>
                <w:sz w:val="20"/>
                <w:szCs w:val="20"/>
              </w:rPr>
            </w:pPr>
            <w:r w:rsidRPr="00110FE9">
              <w:rPr>
                <w:color w:val="000000"/>
                <w:sz w:val="20"/>
                <w:szCs w:val="20"/>
              </w:rPr>
              <w:t>11 780,00</w:t>
            </w:r>
          </w:p>
        </w:tc>
      </w:tr>
      <w:tr w:rsidR="00110FE9" w:rsidRPr="00110FE9" w14:paraId="1F2B89B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B875487"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1C2AEFC"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64BFE1C5"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04535C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A2E079C" w14:textId="77777777" w:rsidR="00110FE9" w:rsidRPr="00110FE9" w:rsidRDefault="00110FE9" w:rsidP="00110FE9">
            <w:pPr>
              <w:jc w:val="center"/>
              <w:outlineLvl w:val="6"/>
              <w:rPr>
                <w:color w:val="000000"/>
                <w:sz w:val="20"/>
                <w:szCs w:val="20"/>
              </w:rPr>
            </w:pPr>
            <w:r w:rsidRPr="00110FE9">
              <w:rPr>
                <w:color w:val="000000"/>
                <w:sz w:val="20"/>
                <w:szCs w:val="20"/>
              </w:rPr>
              <w:t>9930002030</w:t>
            </w:r>
          </w:p>
        </w:tc>
        <w:tc>
          <w:tcPr>
            <w:tcW w:w="357" w:type="pct"/>
            <w:tcBorders>
              <w:top w:val="nil"/>
              <w:left w:val="nil"/>
              <w:bottom w:val="single" w:sz="4" w:space="0" w:color="000000"/>
              <w:right w:val="single" w:sz="4" w:space="0" w:color="000000"/>
            </w:tcBorders>
            <w:shd w:val="clear" w:color="auto" w:fill="auto"/>
            <w:noWrap/>
            <w:hideMark/>
          </w:tcPr>
          <w:p w14:paraId="02E6DB78"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D7E3E5E" w14:textId="77777777" w:rsidR="00110FE9" w:rsidRPr="00110FE9" w:rsidRDefault="00110FE9" w:rsidP="00110FE9">
            <w:pPr>
              <w:jc w:val="right"/>
              <w:outlineLvl w:val="6"/>
              <w:rPr>
                <w:color w:val="000000"/>
                <w:sz w:val="20"/>
                <w:szCs w:val="20"/>
              </w:rPr>
            </w:pPr>
            <w:r w:rsidRPr="00110FE9">
              <w:rPr>
                <w:color w:val="000000"/>
                <w:sz w:val="20"/>
                <w:szCs w:val="20"/>
              </w:rPr>
              <w:t>11 780,00</w:t>
            </w:r>
          </w:p>
        </w:tc>
      </w:tr>
      <w:tr w:rsidR="00110FE9" w:rsidRPr="00110FE9" w14:paraId="322E91C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44E51A5" w14:textId="77777777" w:rsidR="00110FE9" w:rsidRPr="00110FE9" w:rsidRDefault="00110FE9" w:rsidP="00110FE9">
            <w:pPr>
              <w:outlineLvl w:val="6"/>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2B9F1AEF"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11D8FD32"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C762DB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CC5D645" w14:textId="77777777" w:rsidR="00110FE9" w:rsidRPr="00110FE9" w:rsidRDefault="00110FE9" w:rsidP="00110FE9">
            <w:pPr>
              <w:jc w:val="center"/>
              <w:outlineLvl w:val="6"/>
              <w:rPr>
                <w:color w:val="000000"/>
                <w:sz w:val="20"/>
                <w:szCs w:val="20"/>
              </w:rPr>
            </w:pPr>
            <w:r w:rsidRPr="00110FE9">
              <w:rPr>
                <w:color w:val="000000"/>
                <w:sz w:val="20"/>
                <w:szCs w:val="20"/>
              </w:rPr>
              <w:t>9930013060</w:t>
            </w:r>
          </w:p>
        </w:tc>
        <w:tc>
          <w:tcPr>
            <w:tcW w:w="357" w:type="pct"/>
            <w:tcBorders>
              <w:top w:val="nil"/>
              <w:left w:val="nil"/>
              <w:bottom w:val="single" w:sz="4" w:space="0" w:color="000000"/>
              <w:right w:val="single" w:sz="4" w:space="0" w:color="000000"/>
            </w:tcBorders>
            <w:shd w:val="clear" w:color="auto" w:fill="auto"/>
            <w:noWrap/>
            <w:hideMark/>
          </w:tcPr>
          <w:p w14:paraId="7CBA05C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77BC483" w14:textId="77777777" w:rsidR="00110FE9" w:rsidRPr="00110FE9" w:rsidRDefault="00110FE9" w:rsidP="00110FE9">
            <w:pPr>
              <w:jc w:val="right"/>
              <w:outlineLvl w:val="6"/>
              <w:rPr>
                <w:color w:val="000000"/>
                <w:sz w:val="20"/>
                <w:szCs w:val="20"/>
              </w:rPr>
            </w:pPr>
            <w:r w:rsidRPr="00110FE9">
              <w:rPr>
                <w:color w:val="000000"/>
                <w:sz w:val="20"/>
                <w:szCs w:val="20"/>
              </w:rPr>
              <w:t>72 000,00</w:t>
            </w:r>
          </w:p>
        </w:tc>
      </w:tr>
      <w:tr w:rsidR="00110FE9" w:rsidRPr="00110FE9" w14:paraId="0442C0D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F9A93D9" w14:textId="77777777" w:rsidR="00110FE9" w:rsidRPr="00110FE9" w:rsidRDefault="00110FE9" w:rsidP="00110FE9">
            <w:pPr>
              <w:outlineLvl w:val="4"/>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2826B38A" w14:textId="77777777" w:rsidR="00110FE9" w:rsidRPr="00110FE9" w:rsidRDefault="00110FE9" w:rsidP="00110FE9">
            <w:pPr>
              <w:jc w:val="center"/>
              <w:outlineLvl w:val="4"/>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6FC28873"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4F9A362" w14:textId="77777777" w:rsidR="00110FE9" w:rsidRPr="00110FE9" w:rsidRDefault="00110FE9" w:rsidP="00110FE9">
            <w:pPr>
              <w:jc w:val="center"/>
              <w:outlineLvl w:val="4"/>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7FDA6F7" w14:textId="77777777" w:rsidR="00110FE9" w:rsidRPr="00110FE9" w:rsidRDefault="00110FE9" w:rsidP="00110FE9">
            <w:pPr>
              <w:jc w:val="center"/>
              <w:outlineLvl w:val="4"/>
              <w:rPr>
                <w:color w:val="000000"/>
                <w:sz w:val="20"/>
                <w:szCs w:val="20"/>
              </w:rPr>
            </w:pPr>
            <w:r w:rsidRPr="00110FE9">
              <w:rPr>
                <w:color w:val="000000"/>
                <w:sz w:val="20"/>
                <w:szCs w:val="20"/>
              </w:rPr>
              <w:t>9930013060</w:t>
            </w:r>
          </w:p>
        </w:tc>
        <w:tc>
          <w:tcPr>
            <w:tcW w:w="357" w:type="pct"/>
            <w:tcBorders>
              <w:top w:val="nil"/>
              <w:left w:val="nil"/>
              <w:bottom w:val="single" w:sz="4" w:space="0" w:color="000000"/>
              <w:right w:val="single" w:sz="4" w:space="0" w:color="000000"/>
            </w:tcBorders>
            <w:shd w:val="clear" w:color="auto" w:fill="auto"/>
            <w:noWrap/>
            <w:hideMark/>
          </w:tcPr>
          <w:p w14:paraId="68FB2CB1" w14:textId="77777777" w:rsidR="00110FE9" w:rsidRPr="00110FE9" w:rsidRDefault="00110FE9" w:rsidP="00110FE9">
            <w:pPr>
              <w:jc w:val="center"/>
              <w:outlineLvl w:val="4"/>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06EE6FC6" w14:textId="77777777" w:rsidR="00110FE9" w:rsidRPr="00110FE9" w:rsidRDefault="00110FE9" w:rsidP="00110FE9">
            <w:pPr>
              <w:jc w:val="right"/>
              <w:outlineLvl w:val="4"/>
              <w:rPr>
                <w:color w:val="000000"/>
                <w:sz w:val="20"/>
                <w:szCs w:val="20"/>
              </w:rPr>
            </w:pPr>
            <w:r w:rsidRPr="00110FE9">
              <w:rPr>
                <w:color w:val="000000"/>
                <w:sz w:val="20"/>
                <w:szCs w:val="20"/>
              </w:rPr>
              <w:t>72 000,00</w:t>
            </w:r>
          </w:p>
        </w:tc>
      </w:tr>
      <w:tr w:rsidR="00110FE9" w:rsidRPr="00110FE9" w14:paraId="5EB5F6CF"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FEDD87F" w14:textId="77777777" w:rsidR="00110FE9" w:rsidRPr="00110FE9" w:rsidRDefault="00110FE9" w:rsidP="00110FE9">
            <w:pPr>
              <w:outlineLvl w:val="5"/>
              <w:rPr>
                <w:color w:val="000000"/>
                <w:sz w:val="20"/>
                <w:szCs w:val="20"/>
              </w:rPr>
            </w:pPr>
            <w:r w:rsidRPr="00110FE9">
              <w:rPr>
                <w:color w:val="000000"/>
                <w:sz w:val="20"/>
                <w:szCs w:val="20"/>
              </w:rPr>
              <w:t>Другие общегосударственные вопросы</w:t>
            </w:r>
          </w:p>
        </w:tc>
        <w:tc>
          <w:tcPr>
            <w:tcW w:w="460" w:type="pct"/>
            <w:tcBorders>
              <w:top w:val="nil"/>
              <w:left w:val="nil"/>
              <w:bottom w:val="single" w:sz="4" w:space="0" w:color="000000"/>
              <w:right w:val="single" w:sz="4" w:space="0" w:color="000000"/>
            </w:tcBorders>
            <w:shd w:val="clear" w:color="auto" w:fill="auto"/>
            <w:noWrap/>
            <w:hideMark/>
          </w:tcPr>
          <w:p w14:paraId="32973D6E" w14:textId="77777777" w:rsidR="00110FE9" w:rsidRPr="00110FE9" w:rsidRDefault="00110FE9" w:rsidP="00110FE9">
            <w:pPr>
              <w:jc w:val="center"/>
              <w:outlineLvl w:val="5"/>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6F1C6EC3"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0D22BD2"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09E7F03C"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1F7D237"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B484619" w14:textId="77777777" w:rsidR="00110FE9" w:rsidRPr="00110FE9" w:rsidRDefault="00110FE9" w:rsidP="00110FE9">
            <w:pPr>
              <w:jc w:val="right"/>
              <w:outlineLvl w:val="5"/>
              <w:rPr>
                <w:color w:val="000000"/>
                <w:sz w:val="20"/>
                <w:szCs w:val="20"/>
              </w:rPr>
            </w:pPr>
            <w:r w:rsidRPr="00110FE9">
              <w:rPr>
                <w:color w:val="000000"/>
                <w:sz w:val="20"/>
                <w:szCs w:val="20"/>
              </w:rPr>
              <w:t>485 580,00</w:t>
            </w:r>
          </w:p>
        </w:tc>
      </w:tr>
      <w:tr w:rsidR="00110FE9" w:rsidRPr="00110FE9" w14:paraId="1A63405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5CA5937"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3ECD49AE"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6490629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224090A"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0B7B7C9C" w14:textId="77777777" w:rsidR="00110FE9" w:rsidRPr="00110FE9" w:rsidRDefault="00110FE9" w:rsidP="00110FE9">
            <w:pPr>
              <w:jc w:val="center"/>
              <w:outlineLvl w:val="6"/>
              <w:rPr>
                <w:color w:val="000000"/>
                <w:sz w:val="20"/>
                <w:szCs w:val="20"/>
              </w:rPr>
            </w:pPr>
            <w:r w:rsidRPr="00110FE9">
              <w:rPr>
                <w:color w:val="000000"/>
                <w:sz w:val="20"/>
                <w:szCs w:val="20"/>
              </w:rPr>
              <w:t>0700000000</w:t>
            </w:r>
          </w:p>
        </w:tc>
        <w:tc>
          <w:tcPr>
            <w:tcW w:w="357" w:type="pct"/>
            <w:tcBorders>
              <w:top w:val="nil"/>
              <w:left w:val="nil"/>
              <w:bottom w:val="single" w:sz="4" w:space="0" w:color="000000"/>
              <w:right w:val="single" w:sz="4" w:space="0" w:color="000000"/>
            </w:tcBorders>
            <w:shd w:val="clear" w:color="auto" w:fill="auto"/>
            <w:noWrap/>
            <w:hideMark/>
          </w:tcPr>
          <w:p w14:paraId="1B68141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2D7584D" w14:textId="77777777" w:rsidR="00110FE9" w:rsidRPr="00110FE9" w:rsidRDefault="00110FE9" w:rsidP="00110FE9">
            <w:pPr>
              <w:jc w:val="right"/>
              <w:outlineLvl w:val="6"/>
              <w:rPr>
                <w:color w:val="000000"/>
                <w:sz w:val="20"/>
                <w:szCs w:val="20"/>
              </w:rPr>
            </w:pPr>
            <w:r w:rsidRPr="00110FE9">
              <w:rPr>
                <w:color w:val="000000"/>
                <w:sz w:val="20"/>
                <w:szCs w:val="20"/>
              </w:rPr>
              <w:t>485 580,00</w:t>
            </w:r>
          </w:p>
        </w:tc>
      </w:tr>
      <w:tr w:rsidR="00110FE9" w:rsidRPr="00110FE9" w14:paraId="6C6A44D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CA71BB2"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60" w:type="pct"/>
            <w:tcBorders>
              <w:top w:val="nil"/>
              <w:left w:val="nil"/>
              <w:bottom w:val="single" w:sz="4" w:space="0" w:color="000000"/>
              <w:right w:val="single" w:sz="4" w:space="0" w:color="000000"/>
            </w:tcBorders>
            <w:shd w:val="clear" w:color="auto" w:fill="auto"/>
            <w:noWrap/>
            <w:hideMark/>
          </w:tcPr>
          <w:p w14:paraId="61DE7C50"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2F54049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5420F65"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255620C" w14:textId="77777777" w:rsidR="00110FE9" w:rsidRPr="00110FE9" w:rsidRDefault="00110FE9" w:rsidP="00110FE9">
            <w:pPr>
              <w:jc w:val="center"/>
              <w:outlineLvl w:val="6"/>
              <w:rPr>
                <w:color w:val="000000"/>
                <w:sz w:val="20"/>
                <w:szCs w:val="20"/>
              </w:rPr>
            </w:pPr>
            <w:r w:rsidRPr="00110FE9">
              <w:rPr>
                <w:color w:val="000000"/>
                <w:sz w:val="20"/>
                <w:szCs w:val="20"/>
              </w:rPr>
              <w:t>0700100000</w:t>
            </w:r>
          </w:p>
        </w:tc>
        <w:tc>
          <w:tcPr>
            <w:tcW w:w="357" w:type="pct"/>
            <w:tcBorders>
              <w:top w:val="nil"/>
              <w:left w:val="nil"/>
              <w:bottom w:val="single" w:sz="4" w:space="0" w:color="000000"/>
              <w:right w:val="single" w:sz="4" w:space="0" w:color="000000"/>
            </w:tcBorders>
            <w:shd w:val="clear" w:color="auto" w:fill="auto"/>
            <w:noWrap/>
            <w:hideMark/>
          </w:tcPr>
          <w:p w14:paraId="709F1D5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3361256" w14:textId="77777777" w:rsidR="00110FE9" w:rsidRPr="00110FE9" w:rsidRDefault="00110FE9" w:rsidP="00110FE9">
            <w:pPr>
              <w:jc w:val="right"/>
              <w:outlineLvl w:val="6"/>
              <w:rPr>
                <w:color w:val="000000"/>
                <w:sz w:val="20"/>
                <w:szCs w:val="20"/>
              </w:rPr>
            </w:pPr>
            <w:r w:rsidRPr="00110FE9">
              <w:rPr>
                <w:color w:val="000000"/>
                <w:sz w:val="20"/>
                <w:szCs w:val="20"/>
              </w:rPr>
              <w:t>485 580,00</w:t>
            </w:r>
          </w:p>
        </w:tc>
      </w:tr>
      <w:tr w:rsidR="00110FE9" w:rsidRPr="00110FE9" w14:paraId="3C89D14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3DF862E" w14:textId="77777777" w:rsidR="00110FE9" w:rsidRPr="00110FE9" w:rsidRDefault="00110FE9" w:rsidP="00110FE9">
            <w:pPr>
              <w:outlineLvl w:val="6"/>
              <w:rPr>
                <w:color w:val="000000"/>
                <w:sz w:val="20"/>
                <w:szCs w:val="20"/>
              </w:rPr>
            </w:pPr>
            <w:r w:rsidRPr="00110FE9">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60" w:type="pct"/>
            <w:tcBorders>
              <w:top w:val="nil"/>
              <w:left w:val="nil"/>
              <w:bottom w:val="single" w:sz="4" w:space="0" w:color="000000"/>
              <w:right w:val="single" w:sz="4" w:space="0" w:color="000000"/>
            </w:tcBorders>
            <w:shd w:val="clear" w:color="auto" w:fill="auto"/>
            <w:noWrap/>
            <w:hideMark/>
          </w:tcPr>
          <w:p w14:paraId="712B74A4" w14:textId="77777777" w:rsidR="00110FE9" w:rsidRPr="00110FE9" w:rsidRDefault="00110FE9" w:rsidP="00110FE9">
            <w:pPr>
              <w:jc w:val="center"/>
              <w:outlineLvl w:val="6"/>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2B26A0EE"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3F88CED"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714317FE" w14:textId="77777777" w:rsidR="00110FE9" w:rsidRPr="00110FE9" w:rsidRDefault="00110FE9" w:rsidP="00110FE9">
            <w:pPr>
              <w:jc w:val="center"/>
              <w:outlineLvl w:val="6"/>
              <w:rPr>
                <w:color w:val="000000"/>
                <w:sz w:val="20"/>
                <w:szCs w:val="20"/>
              </w:rPr>
            </w:pPr>
            <w:r w:rsidRPr="00110FE9">
              <w:rPr>
                <w:color w:val="000000"/>
                <w:sz w:val="20"/>
                <w:szCs w:val="20"/>
              </w:rPr>
              <w:t>0700120700</w:t>
            </w:r>
          </w:p>
        </w:tc>
        <w:tc>
          <w:tcPr>
            <w:tcW w:w="357" w:type="pct"/>
            <w:tcBorders>
              <w:top w:val="nil"/>
              <w:left w:val="nil"/>
              <w:bottom w:val="single" w:sz="4" w:space="0" w:color="000000"/>
              <w:right w:val="single" w:sz="4" w:space="0" w:color="000000"/>
            </w:tcBorders>
            <w:shd w:val="clear" w:color="auto" w:fill="auto"/>
            <w:noWrap/>
            <w:hideMark/>
          </w:tcPr>
          <w:p w14:paraId="35FC587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CD9D9EB" w14:textId="77777777" w:rsidR="00110FE9" w:rsidRPr="00110FE9" w:rsidRDefault="00110FE9" w:rsidP="00110FE9">
            <w:pPr>
              <w:jc w:val="right"/>
              <w:outlineLvl w:val="6"/>
              <w:rPr>
                <w:color w:val="000000"/>
                <w:sz w:val="20"/>
                <w:szCs w:val="20"/>
              </w:rPr>
            </w:pPr>
            <w:r w:rsidRPr="00110FE9">
              <w:rPr>
                <w:color w:val="000000"/>
                <w:sz w:val="20"/>
                <w:szCs w:val="20"/>
              </w:rPr>
              <w:t>485 580,00</w:t>
            </w:r>
          </w:p>
        </w:tc>
      </w:tr>
      <w:tr w:rsidR="00110FE9" w:rsidRPr="00110FE9" w14:paraId="608F6A8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E2F7B60" w14:textId="77777777" w:rsidR="00110FE9" w:rsidRPr="00110FE9" w:rsidRDefault="00110FE9" w:rsidP="00110FE9">
            <w:pPr>
              <w:outlineLvl w:val="1"/>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E9CC3C7" w14:textId="77777777" w:rsidR="00110FE9" w:rsidRPr="00110FE9" w:rsidRDefault="00110FE9" w:rsidP="00110FE9">
            <w:pPr>
              <w:jc w:val="center"/>
              <w:outlineLvl w:val="1"/>
              <w:rPr>
                <w:color w:val="000000"/>
                <w:sz w:val="20"/>
                <w:szCs w:val="20"/>
              </w:rPr>
            </w:pPr>
            <w:r w:rsidRPr="00110FE9">
              <w:rPr>
                <w:color w:val="000000"/>
                <w:sz w:val="20"/>
                <w:szCs w:val="20"/>
              </w:rPr>
              <w:t>506</w:t>
            </w:r>
          </w:p>
        </w:tc>
        <w:tc>
          <w:tcPr>
            <w:tcW w:w="219" w:type="pct"/>
            <w:tcBorders>
              <w:top w:val="nil"/>
              <w:left w:val="nil"/>
              <w:bottom w:val="single" w:sz="4" w:space="0" w:color="000000"/>
              <w:right w:val="single" w:sz="4" w:space="0" w:color="000000"/>
            </w:tcBorders>
            <w:shd w:val="clear" w:color="auto" w:fill="auto"/>
            <w:noWrap/>
            <w:hideMark/>
          </w:tcPr>
          <w:p w14:paraId="6F0F8215"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0FE42D6" w14:textId="77777777" w:rsidR="00110FE9" w:rsidRPr="00110FE9" w:rsidRDefault="00110FE9" w:rsidP="00110FE9">
            <w:pPr>
              <w:jc w:val="center"/>
              <w:outlineLvl w:val="1"/>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7556D219" w14:textId="77777777" w:rsidR="00110FE9" w:rsidRPr="00110FE9" w:rsidRDefault="00110FE9" w:rsidP="00110FE9">
            <w:pPr>
              <w:jc w:val="center"/>
              <w:outlineLvl w:val="1"/>
              <w:rPr>
                <w:color w:val="000000"/>
                <w:sz w:val="20"/>
                <w:szCs w:val="20"/>
              </w:rPr>
            </w:pPr>
            <w:r w:rsidRPr="00110FE9">
              <w:rPr>
                <w:color w:val="000000"/>
                <w:sz w:val="20"/>
                <w:szCs w:val="20"/>
              </w:rPr>
              <w:t>0700120700</w:t>
            </w:r>
          </w:p>
        </w:tc>
        <w:tc>
          <w:tcPr>
            <w:tcW w:w="357" w:type="pct"/>
            <w:tcBorders>
              <w:top w:val="nil"/>
              <w:left w:val="nil"/>
              <w:bottom w:val="single" w:sz="4" w:space="0" w:color="000000"/>
              <w:right w:val="single" w:sz="4" w:space="0" w:color="000000"/>
            </w:tcBorders>
            <w:shd w:val="clear" w:color="auto" w:fill="auto"/>
            <w:noWrap/>
            <w:hideMark/>
          </w:tcPr>
          <w:p w14:paraId="1EC6F86E" w14:textId="77777777" w:rsidR="00110FE9" w:rsidRPr="00110FE9" w:rsidRDefault="00110FE9" w:rsidP="00110FE9">
            <w:pPr>
              <w:jc w:val="center"/>
              <w:outlineLvl w:val="1"/>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2354470" w14:textId="77777777" w:rsidR="00110FE9" w:rsidRPr="00110FE9" w:rsidRDefault="00110FE9" w:rsidP="00110FE9">
            <w:pPr>
              <w:jc w:val="right"/>
              <w:outlineLvl w:val="1"/>
              <w:rPr>
                <w:color w:val="000000"/>
                <w:sz w:val="20"/>
                <w:szCs w:val="20"/>
              </w:rPr>
            </w:pPr>
            <w:r w:rsidRPr="00110FE9">
              <w:rPr>
                <w:color w:val="000000"/>
                <w:sz w:val="20"/>
                <w:szCs w:val="20"/>
              </w:rPr>
              <w:t>485 580,00</w:t>
            </w:r>
          </w:p>
        </w:tc>
      </w:tr>
      <w:tr w:rsidR="00110FE9" w:rsidRPr="00110FE9" w14:paraId="7004C36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8F6C82F" w14:textId="77777777" w:rsidR="00110FE9" w:rsidRPr="00110FE9" w:rsidRDefault="00110FE9" w:rsidP="00110FE9">
            <w:pPr>
              <w:outlineLvl w:val="2"/>
              <w:rPr>
                <w:color w:val="000000"/>
                <w:sz w:val="20"/>
                <w:szCs w:val="20"/>
              </w:rPr>
            </w:pPr>
            <w:r w:rsidRPr="00110FE9">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2E6A98AE" w14:textId="77777777" w:rsidR="00110FE9" w:rsidRPr="00110FE9" w:rsidRDefault="00110FE9" w:rsidP="00110FE9">
            <w:pPr>
              <w:jc w:val="center"/>
              <w:outlineLvl w:val="2"/>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4A700A60"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219" w:type="pct"/>
            <w:tcBorders>
              <w:top w:val="nil"/>
              <w:left w:val="nil"/>
              <w:bottom w:val="single" w:sz="4" w:space="0" w:color="000000"/>
              <w:right w:val="single" w:sz="4" w:space="0" w:color="000000"/>
            </w:tcBorders>
            <w:shd w:val="clear" w:color="auto" w:fill="auto"/>
            <w:noWrap/>
            <w:hideMark/>
          </w:tcPr>
          <w:p w14:paraId="474AE36F"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1F03FC02"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6E794AB"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D3F49F3" w14:textId="77777777" w:rsidR="00110FE9" w:rsidRPr="00110FE9" w:rsidRDefault="00110FE9" w:rsidP="00110FE9">
            <w:pPr>
              <w:jc w:val="right"/>
              <w:outlineLvl w:val="2"/>
              <w:rPr>
                <w:color w:val="000000"/>
                <w:sz w:val="20"/>
                <w:szCs w:val="20"/>
              </w:rPr>
            </w:pPr>
            <w:r w:rsidRPr="00110FE9">
              <w:rPr>
                <w:color w:val="000000"/>
                <w:sz w:val="20"/>
                <w:szCs w:val="20"/>
              </w:rPr>
              <w:t>4 137 986,02</w:t>
            </w:r>
          </w:p>
        </w:tc>
      </w:tr>
      <w:tr w:rsidR="00110FE9" w:rsidRPr="00110FE9" w14:paraId="25A9DDF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1C9DF67" w14:textId="77777777" w:rsidR="00110FE9" w:rsidRPr="00110FE9" w:rsidRDefault="00110FE9" w:rsidP="00110FE9">
            <w:pPr>
              <w:outlineLvl w:val="4"/>
              <w:rPr>
                <w:color w:val="000000"/>
                <w:sz w:val="20"/>
                <w:szCs w:val="20"/>
              </w:rPr>
            </w:pPr>
            <w:r w:rsidRPr="00110FE9">
              <w:rPr>
                <w:color w:val="000000"/>
                <w:sz w:val="20"/>
                <w:szCs w:val="20"/>
              </w:rPr>
              <w:t>ОБЩЕГОСУДАРСТВЕННЫЕ ВОПРОСЫ</w:t>
            </w:r>
          </w:p>
        </w:tc>
        <w:tc>
          <w:tcPr>
            <w:tcW w:w="460" w:type="pct"/>
            <w:tcBorders>
              <w:top w:val="nil"/>
              <w:left w:val="nil"/>
              <w:bottom w:val="single" w:sz="4" w:space="0" w:color="000000"/>
              <w:right w:val="single" w:sz="4" w:space="0" w:color="000000"/>
            </w:tcBorders>
            <w:shd w:val="clear" w:color="auto" w:fill="auto"/>
            <w:noWrap/>
            <w:hideMark/>
          </w:tcPr>
          <w:p w14:paraId="388C2BE4" w14:textId="77777777" w:rsidR="00110FE9" w:rsidRPr="00110FE9" w:rsidRDefault="00110FE9" w:rsidP="00110FE9">
            <w:pPr>
              <w:jc w:val="center"/>
              <w:outlineLvl w:val="4"/>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747C8984"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8B48CEE"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718F6997"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5D2AB9C"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E0E4CED" w14:textId="77777777" w:rsidR="00110FE9" w:rsidRPr="00110FE9" w:rsidRDefault="00110FE9" w:rsidP="00110FE9">
            <w:pPr>
              <w:jc w:val="right"/>
              <w:outlineLvl w:val="4"/>
              <w:rPr>
                <w:color w:val="000000"/>
                <w:sz w:val="20"/>
                <w:szCs w:val="20"/>
              </w:rPr>
            </w:pPr>
            <w:r w:rsidRPr="00110FE9">
              <w:rPr>
                <w:color w:val="000000"/>
                <w:sz w:val="20"/>
                <w:szCs w:val="20"/>
              </w:rPr>
              <w:t>4 137 986,02</w:t>
            </w:r>
          </w:p>
        </w:tc>
      </w:tr>
      <w:tr w:rsidR="00110FE9" w:rsidRPr="00110FE9" w14:paraId="7409593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0B60E1A" w14:textId="77777777" w:rsidR="00110FE9" w:rsidRPr="00110FE9" w:rsidRDefault="00110FE9" w:rsidP="00110FE9">
            <w:pPr>
              <w:outlineLvl w:val="5"/>
              <w:rPr>
                <w:color w:val="000000"/>
                <w:sz w:val="20"/>
                <w:szCs w:val="20"/>
              </w:rPr>
            </w:pPr>
            <w:r w:rsidRPr="00110FE9">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nil"/>
              <w:left w:val="nil"/>
              <w:bottom w:val="single" w:sz="4" w:space="0" w:color="000000"/>
              <w:right w:val="single" w:sz="4" w:space="0" w:color="000000"/>
            </w:tcBorders>
            <w:shd w:val="clear" w:color="auto" w:fill="auto"/>
            <w:noWrap/>
            <w:hideMark/>
          </w:tcPr>
          <w:p w14:paraId="6347B118" w14:textId="77777777" w:rsidR="00110FE9" w:rsidRPr="00110FE9" w:rsidRDefault="00110FE9" w:rsidP="00110FE9">
            <w:pPr>
              <w:jc w:val="center"/>
              <w:outlineLvl w:val="5"/>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5061C1A8"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14F2A77"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651CE84D"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108C058"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7C7B8CC" w14:textId="77777777" w:rsidR="00110FE9" w:rsidRPr="00110FE9" w:rsidRDefault="00110FE9" w:rsidP="00110FE9">
            <w:pPr>
              <w:jc w:val="right"/>
              <w:outlineLvl w:val="5"/>
              <w:rPr>
                <w:color w:val="000000"/>
                <w:sz w:val="20"/>
                <w:szCs w:val="20"/>
              </w:rPr>
            </w:pPr>
            <w:r w:rsidRPr="00110FE9">
              <w:rPr>
                <w:color w:val="000000"/>
                <w:sz w:val="20"/>
                <w:szCs w:val="20"/>
              </w:rPr>
              <w:t>3 938 850,02</w:t>
            </w:r>
          </w:p>
        </w:tc>
      </w:tr>
      <w:tr w:rsidR="00110FE9" w:rsidRPr="00110FE9" w14:paraId="42E6F72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5B0EE39" w14:textId="77777777" w:rsidR="00110FE9" w:rsidRPr="00110FE9" w:rsidRDefault="00110FE9" w:rsidP="00110FE9">
            <w:pPr>
              <w:outlineLvl w:val="6"/>
              <w:rPr>
                <w:color w:val="000000"/>
                <w:sz w:val="20"/>
                <w:szCs w:val="20"/>
              </w:rPr>
            </w:pPr>
            <w:r w:rsidRPr="00110FE9">
              <w:rPr>
                <w:color w:val="000000"/>
                <w:sz w:val="20"/>
                <w:szCs w:val="20"/>
              </w:rPr>
              <w:t>Непрограммная деятельность органов местного самоуправления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0FAFC6C5"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656920A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D174DAA"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520B2ACE" w14:textId="77777777" w:rsidR="00110FE9" w:rsidRPr="00110FE9" w:rsidRDefault="00110FE9" w:rsidP="00110FE9">
            <w:pPr>
              <w:jc w:val="center"/>
              <w:outlineLvl w:val="6"/>
              <w:rPr>
                <w:color w:val="000000"/>
                <w:sz w:val="20"/>
                <w:szCs w:val="20"/>
              </w:rPr>
            </w:pPr>
            <w:r w:rsidRPr="00110FE9">
              <w:rPr>
                <w:color w:val="000000"/>
                <w:sz w:val="20"/>
                <w:szCs w:val="20"/>
              </w:rPr>
              <w:t>9900000000</w:t>
            </w:r>
          </w:p>
        </w:tc>
        <w:tc>
          <w:tcPr>
            <w:tcW w:w="357" w:type="pct"/>
            <w:tcBorders>
              <w:top w:val="nil"/>
              <w:left w:val="nil"/>
              <w:bottom w:val="single" w:sz="4" w:space="0" w:color="000000"/>
              <w:right w:val="single" w:sz="4" w:space="0" w:color="000000"/>
            </w:tcBorders>
            <w:shd w:val="clear" w:color="auto" w:fill="auto"/>
            <w:noWrap/>
            <w:hideMark/>
          </w:tcPr>
          <w:p w14:paraId="1175F59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55B1950" w14:textId="77777777" w:rsidR="00110FE9" w:rsidRPr="00110FE9" w:rsidRDefault="00110FE9" w:rsidP="00110FE9">
            <w:pPr>
              <w:jc w:val="right"/>
              <w:outlineLvl w:val="6"/>
              <w:rPr>
                <w:color w:val="000000"/>
                <w:sz w:val="20"/>
                <w:szCs w:val="20"/>
              </w:rPr>
            </w:pPr>
            <w:r w:rsidRPr="00110FE9">
              <w:rPr>
                <w:color w:val="000000"/>
                <w:sz w:val="20"/>
                <w:szCs w:val="20"/>
              </w:rPr>
              <w:t>3 938 850,02</w:t>
            </w:r>
          </w:p>
        </w:tc>
      </w:tr>
      <w:tr w:rsidR="00110FE9" w:rsidRPr="00110FE9" w14:paraId="6CBE32AA"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1A3FB44" w14:textId="77777777" w:rsidR="00110FE9" w:rsidRPr="00110FE9" w:rsidRDefault="00110FE9" w:rsidP="00110FE9">
            <w:pPr>
              <w:outlineLvl w:val="6"/>
              <w:rPr>
                <w:color w:val="000000"/>
                <w:sz w:val="20"/>
                <w:szCs w:val="20"/>
              </w:rPr>
            </w:pPr>
            <w:r w:rsidRPr="00110FE9">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7AEB3BB6"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2D5EB76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5AF58EB"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52F2E911" w14:textId="77777777" w:rsidR="00110FE9" w:rsidRPr="00110FE9" w:rsidRDefault="00110FE9" w:rsidP="00110FE9">
            <w:pPr>
              <w:jc w:val="center"/>
              <w:outlineLvl w:val="6"/>
              <w:rPr>
                <w:color w:val="000000"/>
                <w:sz w:val="20"/>
                <w:szCs w:val="20"/>
              </w:rPr>
            </w:pPr>
            <w:r w:rsidRPr="00110FE9">
              <w:rPr>
                <w:color w:val="000000"/>
                <w:sz w:val="20"/>
                <w:szCs w:val="20"/>
              </w:rPr>
              <w:t>9950000000</w:t>
            </w:r>
          </w:p>
        </w:tc>
        <w:tc>
          <w:tcPr>
            <w:tcW w:w="357" w:type="pct"/>
            <w:tcBorders>
              <w:top w:val="nil"/>
              <w:left w:val="nil"/>
              <w:bottom w:val="single" w:sz="4" w:space="0" w:color="000000"/>
              <w:right w:val="single" w:sz="4" w:space="0" w:color="000000"/>
            </w:tcBorders>
            <w:shd w:val="clear" w:color="auto" w:fill="auto"/>
            <w:noWrap/>
            <w:hideMark/>
          </w:tcPr>
          <w:p w14:paraId="4BE405C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5BE332F" w14:textId="77777777" w:rsidR="00110FE9" w:rsidRPr="00110FE9" w:rsidRDefault="00110FE9" w:rsidP="00110FE9">
            <w:pPr>
              <w:jc w:val="right"/>
              <w:outlineLvl w:val="6"/>
              <w:rPr>
                <w:color w:val="000000"/>
                <w:sz w:val="20"/>
                <w:szCs w:val="20"/>
              </w:rPr>
            </w:pPr>
            <w:r w:rsidRPr="00110FE9">
              <w:rPr>
                <w:color w:val="000000"/>
                <w:sz w:val="20"/>
                <w:szCs w:val="20"/>
              </w:rPr>
              <w:t>3 938 850,02</w:t>
            </w:r>
          </w:p>
        </w:tc>
      </w:tr>
      <w:tr w:rsidR="00110FE9" w:rsidRPr="00110FE9" w14:paraId="181FC55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7AAA47C"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по оплате труда руководителя Контрольно-счетной комиссии ЗАТО г. Заозерск</w:t>
            </w:r>
          </w:p>
        </w:tc>
        <w:tc>
          <w:tcPr>
            <w:tcW w:w="460" w:type="pct"/>
            <w:tcBorders>
              <w:top w:val="nil"/>
              <w:left w:val="nil"/>
              <w:bottom w:val="single" w:sz="4" w:space="0" w:color="000000"/>
              <w:right w:val="single" w:sz="4" w:space="0" w:color="000000"/>
            </w:tcBorders>
            <w:shd w:val="clear" w:color="auto" w:fill="auto"/>
            <w:noWrap/>
            <w:hideMark/>
          </w:tcPr>
          <w:p w14:paraId="48750549"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4C588BF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BFFA49A"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195AA886" w14:textId="77777777" w:rsidR="00110FE9" w:rsidRPr="00110FE9" w:rsidRDefault="00110FE9" w:rsidP="00110FE9">
            <w:pPr>
              <w:jc w:val="center"/>
              <w:outlineLvl w:val="6"/>
              <w:rPr>
                <w:color w:val="000000"/>
                <w:sz w:val="20"/>
                <w:szCs w:val="20"/>
              </w:rPr>
            </w:pPr>
            <w:r w:rsidRPr="00110FE9">
              <w:rPr>
                <w:color w:val="000000"/>
                <w:sz w:val="20"/>
                <w:szCs w:val="20"/>
              </w:rPr>
              <w:t>9950005010</w:t>
            </w:r>
          </w:p>
        </w:tc>
        <w:tc>
          <w:tcPr>
            <w:tcW w:w="357" w:type="pct"/>
            <w:tcBorders>
              <w:top w:val="nil"/>
              <w:left w:val="nil"/>
              <w:bottom w:val="single" w:sz="4" w:space="0" w:color="000000"/>
              <w:right w:val="single" w:sz="4" w:space="0" w:color="000000"/>
            </w:tcBorders>
            <w:shd w:val="clear" w:color="auto" w:fill="auto"/>
            <w:noWrap/>
            <w:hideMark/>
          </w:tcPr>
          <w:p w14:paraId="45FFEAD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5E0B22B" w14:textId="77777777" w:rsidR="00110FE9" w:rsidRPr="00110FE9" w:rsidRDefault="00110FE9" w:rsidP="00110FE9">
            <w:pPr>
              <w:jc w:val="right"/>
              <w:outlineLvl w:val="6"/>
              <w:rPr>
                <w:color w:val="000000"/>
                <w:sz w:val="20"/>
                <w:szCs w:val="20"/>
              </w:rPr>
            </w:pPr>
            <w:r w:rsidRPr="00110FE9">
              <w:rPr>
                <w:color w:val="000000"/>
                <w:sz w:val="20"/>
                <w:szCs w:val="20"/>
              </w:rPr>
              <w:t>2 342 104,93</w:t>
            </w:r>
          </w:p>
        </w:tc>
      </w:tr>
      <w:tr w:rsidR="00110FE9" w:rsidRPr="00110FE9" w14:paraId="184D696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5E31492"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398D6B7" w14:textId="77777777" w:rsidR="00110FE9" w:rsidRPr="00110FE9" w:rsidRDefault="00110FE9" w:rsidP="00110FE9">
            <w:pPr>
              <w:jc w:val="center"/>
              <w:outlineLvl w:val="5"/>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597214BA"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8921324"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66F5114F" w14:textId="77777777" w:rsidR="00110FE9" w:rsidRPr="00110FE9" w:rsidRDefault="00110FE9" w:rsidP="00110FE9">
            <w:pPr>
              <w:jc w:val="center"/>
              <w:outlineLvl w:val="5"/>
              <w:rPr>
                <w:color w:val="000000"/>
                <w:sz w:val="20"/>
                <w:szCs w:val="20"/>
              </w:rPr>
            </w:pPr>
            <w:r w:rsidRPr="00110FE9">
              <w:rPr>
                <w:color w:val="000000"/>
                <w:sz w:val="20"/>
                <w:szCs w:val="20"/>
              </w:rPr>
              <w:t>9950005010</w:t>
            </w:r>
          </w:p>
        </w:tc>
        <w:tc>
          <w:tcPr>
            <w:tcW w:w="357" w:type="pct"/>
            <w:tcBorders>
              <w:top w:val="nil"/>
              <w:left w:val="nil"/>
              <w:bottom w:val="single" w:sz="4" w:space="0" w:color="000000"/>
              <w:right w:val="single" w:sz="4" w:space="0" w:color="000000"/>
            </w:tcBorders>
            <w:shd w:val="clear" w:color="auto" w:fill="auto"/>
            <w:noWrap/>
            <w:hideMark/>
          </w:tcPr>
          <w:p w14:paraId="62A5FD9B"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4FF1175" w14:textId="77777777" w:rsidR="00110FE9" w:rsidRPr="00110FE9" w:rsidRDefault="00110FE9" w:rsidP="00110FE9">
            <w:pPr>
              <w:jc w:val="right"/>
              <w:outlineLvl w:val="5"/>
              <w:rPr>
                <w:color w:val="000000"/>
                <w:sz w:val="20"/>
                <w:szCs w:val="20"/>
              </w:rPr>
            </w:pPr>
            <w:r w:rsidRPr="00110FE9">
              <w:rPr>
                <w:color w:val="000000"/>
                <w:sz w:val="20"/>
                <w:szCs w:val="20"/>
              </w:rPr>
              <w:t>2 342 104,93</w:t>
            </w:r>
          </w:p>
        </w:tc>
      </w:tr>
      <w:tr w:rsidR="00110FE9" w:rsidRPr="00110FE9" w14:paraId="462437F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CD27614"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функций руководителя Контрольно-счетной комиссии ЗАТО г. Заозерск</w:t>
            </w:r>
          </w:p>
        </w:tc>
        <w:tc>
          <w:tcPr>
            <w:tcW w:w="460" w:type="pct"/>
            <w:tcBorders>
              <w:top w:val="nil"/>
              <w:left w:val="nil"/>
              <w:bottom w:val="single" w:sz="4" w:space="0" w:color="000000"/>
              <w:right w:val="single" w:sz="4" w:space="0" w:color="000000"/>
            </w:tcBorders>
            <w:shd w:val="clear" w:color="auto" w:fill="auto"/>
            <w:noWrap/>
            <w:hideMark/>
          </w:tcPr>
          <w:p w14:paraId="6108C44A"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285F41C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96BECB3"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6C6474B4" w14:textId="77777777" w:rsidR="00110FE9" w:rsidRPr="00110FE9" w:rsidRDefault="00110FE9" w:rsidP="00110FE9">
            <w:pPr>
              <w:jc w:val="center"/>
              <w:outlineLvl w:val="6"/>
              <w:rPr>
                <w:color w:val="000000"/>
                <w:sz w:val="20"/>
                <w:szCs w:val="20"/>
              </w:rPr>
            </w:pPr>
            <w:r w:rsidRPr="00110FE9">
              <w:rPr>
                <w:color w:val="000000"/>
                <w:sz w:val="20"/>
                <w:szCs w:val="20"/>
              </w:rPr>
              <w:t>9950005030</w:t>
            </w:r>
          </w:p>
        </w:tc>
        <w:tc>
          <w:tcPr>
            <w:tcW w:w="357" w:type="pct"/>
            <w:tcBorders>
              <w:top w:val="nil"/>
              <w:left w:val="nil"/>
              <w:bottom w:val="single" w:sz="4" w:space="0" w:color="000000"/>
              <w:right w:val="single" w:sz="4" w:space="0" w:color="000000"/>
            </w:tcBorders>
            <w:shd w:val="clear" w:color="auto" w:fill="auto"/>
            <w:noWrap/>
            <w:hideMark/>
          </w:tcPr>
          <w:p w14:paraId="64DE09E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52E23E7" w14:textId="77777777" w:rsidR="00110FE9" w:rsidRPr="00110FE9" w:rsidRDefault="00110FE9" w:rsidP="00110FE9">
            <w:pPr>
              <w:jc w:val="right"/>
              <w:outlineLvl w:val="6"/>
              <w:rPr>
                <w:color w:val="000000"/>
                <w:sz w:val="20"/>
                <w:szCs w:val="20"/>
              </w:rPr>
            </w:pPr>
            <w:r w:rsidRPr="00110FE9">
              <w:rPr>
                <w:color w:val="000000"/>
                <w:sz w:val="20"/>
                <w:szCs w:val="20"/>
              </w:rPr>
              <w:t>4 000,00</w:t>
            </w:r>
          </w:p>
        </w:tc>
      </w:tr>
      <w:tr w:rsidR="00110FE9" w:rsidRPr="00110FE9" w14:paraId="065445A5"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6842A3D"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7555DBF"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30FA3E55"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0B360378"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322FDC19" w14:textId="77777777" w:rsidR="00110FE9" w:rsidRPr="00110FE9" w:rsidRDefault="00110FE9" w:rsidP="00110FE9">
            <w:pPr>
              <w:jc w:val="center"/>
              <w:outlineLvl w:val="6"/>
              <w:rPr>
                <w:color w:val="000000"/>
                <w:sz w:val="20"/>
                <w:szCs w:val="20"/>
              </w:rPr>
            </w:pPr>
            <w:r w:rsidRPr="00110FE9">
              <w:rPr>
                <w:color w:val="000000"/>
                <w:sz w:val="20"/>
                <w:szCs w:val="20"/>
              </w:rPr>
              <w:t>9950005030</w:t>
            </w:r>
          </w:p>
        </w:tc>
        <w:tc>
          <w:tcPr>
            <w:tcW w:w="357" w:type="pct"/>
            <w:tcBorders>
              <w:top w:val="nil"/>
              <w:left w:val="nil"/>
              <w:bottom w:val="single" w:sz="4" w:space="0" w:color="000000"/>
              <w:right w:val="single" w:sz="4" w:space="0" w:color="000000"/>
            </w:tcBorders>
            <w:shd w:val="clear" w:color="auto" w:fill="auto"/>
            <w:noWrap/>
            <w:hideMark/>
          </w:tcPr>
          <w:p w14:paraId="711B8C30"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48DDF6DD" w14:textId="77777777" w:rsidR="00110FE9" w:rsidRPr="00110FE9" w:rsidRDefault="00110FE9" w:rsidP="00110FE9">
            <w:pPr>
              <w:jc w:val="right"/>
              <w:outlineLvl w:val="6"/>
              <w:rPr>
                <w:color w:val="000000"/>
                <w:sz w:val="20"/>
                <w:szCs w:val="20"/>
              </w:rPr>
            </w:pPr>
            <w:r w:rsidRPr="00110FE9">
              <w:rPr>
                <w:color w:val="000000"/>
                <w:sz w:val="20"/>
                <w:szCs w:val="20"/>
              </w:rPr>
              <w:t>4 000,00</w:t>
            </w:r>
          </w:p>
        </w:tc>
      </w:tr>
      <w:tr w:rsidR="00110FE9" w:rsidRPr="00110FE9" w14:paraId="7656C33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A0077BF"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по оплате труда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2EFECC0E"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7FE6FD9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B9C69A4"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1A8DB14A" w14:textId="77777777" w:rsidR="00110FE9" w:rsidRPr="00110FE9" w:rsidRDefault="00110FE9" w:rsidP="00110FE9">
            <w:pPr>
              <w:jc w:val="center"/>
              <w:outlineLvl w:val="6"/>
              <w:rPr>
                <w:color w:val="000000"/>
                <w:sz w:val="20"/>
                <w:szCs w:val="20"/>
              </w:rPr>
            </w:pPr>
            <w:r w:rsidRPr="00110FE9">
              <w:rPr>
                <w:color w:val="000000"/>
                <w:sz w:val="20"/>
                <w:szCs w:val="20"/>
              </w:rPr>
              <w:t>9950006010</w:t>
            </w:r>
          </w:p>
        </w:tc>
        <w:tc>
          <w:tcPr>
            <w:tcW w:w="357" w:type="pct"/>
            <w:tcBorders>
              <w:top w:val="nil"/>
              <w:left w:val="nil"/>
              <w:bottom w:val="single" w:sz="4" w:space="0" w:color="000000"/>
              <w:right w:val="single" w:sz="4" w:space="0" w:color="000000"/>
            </w:tcBorders>
            <w:shd w:val="clear" w:color="auto" w:fill="auto"/>
            <w:noWrap/>
            <w:hideMark/>
          </w:tcPr>
          <w:p w14:paraId="48D72F4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23CECD8" w14:textId="77777777" w:rsidR="00110FE9" w:rsidRPr="00110FE9" w:rsidRDefault="00110FE9" w:rsidP="00110FE9">
            <w:pPr>
              <w:jc w:val="right"/>
              <w:outlineLvl w:val="6"/>
              <w:rPr>
                <w:color w:val="000000"/>
                <w:sz w:val="20"/>
                <w:szCs w:val="20"/>
              </w:rPr>
            </w:pPr>
            <w:r w:rsidRPr="00110FE9">
              <w:rPr>
                <w:color w:val="000000"/>
                <w:sz w:val="20"/>
                <w:szCs w:val="20"/>
              </w:rPr>
              <w:t>1 182 109,97</w:t>
            </w:r>
          </w:p>
        </w:tc>
      </w:tr>
      <w:tr w:rsidR="00110FE9" w:rsidRPr="00110FE9" w14:paraId="45ECCEDB"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98C8114" w14:textId="77777777" w:rsidR="00110FE9" w:rsidRPr="00110FE9" w:rsidRDefault="00110FE9" w:rsidP="00110FE9">
            <w:pPr>
              <w:outlineLvl w:val="5"/>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1E40DA86" w14:textId="77777777" w:rsidR="00110FE9" w:rsidRPr="00110FE9" w:rsidRDefault="00110FE9" w:rsidP="00110FE9">
            <w:pPr>
              <w:jc w:val="center"/>
              <w:outlineLvl w:val="5"/>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390BFCB4"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BEA5DCF"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091D8E91" w14:textId="77777777" w:rsidR="00110FE9" w:rsidRPr="00110FE9" w:rsidRDefault="00110FE9" w:rsidP="00110FE9">
            <w:pPr>
              <w:jc w:val="center"/>
              <w:outlineLvl w:val="5"/>
              <w:rPr>
                <w:color w:val="000000"/>
                <w:sz w:val="20"/>
                <w:szCs w:val="20"/>
              </w:rPr>
            </w:pPr>
            <w:r w:rsidRPr="00110FE9">
              <w:rPr>
                <w:color w:val="000000"/>
                <w:sz w:val="20"/>
                <w:szCs w:val="20"/>
              </w:rPr>
              <w:t>9950006010</w:t>
            </w:r>
          </w:p>
        </w:tc>
        <w:tc>
          <w:tcPr>
            <w:tcW w:w="357" w:type="pct"/>
            <w:tcBorders>
              <w:top w:val="nil"/>
              <w:left w:val="nil"/>
              <w:bottom w:val="single" w:sz="4" w:space="0" w:color="000000"/>
              <w:right w:val="single" w:sz="4" w:space="0" w:color="000000"/>
            </w:tcBorders>
            <w:shd w:val="clear" w:color="auto" w:fill="auto"/>
            <w:noWrap/>
            <w:hideMark/>
          </w:tcPr>
          <w:p w14:paraId="4DF30546" w14:textId="77777777" w:rsidR="00110FE9" w:rsidRPr="00110FE9" w:rsidRDefault="00110FE9" w:rsidP="00110FE9">
            <w:pPr>
              <w:jc w:val="center"/>
              <w:outlineLvl w:val="5"/>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7F1E3BE5" w14:textId="77777777" w:rsidR="00110FE9" w:rsidRPr="00110FE9" w:rsidRDefault="00110FE9" w:rsidP="00110FE9">
            <w:pPr>
              <w:jc w:val="right"/>
              <w:outlineLvl w:val="5"/>
              <w:rPr>
                <w:color w:val="000000"/>
                <w:sz w:val="20"/>
                <w:szCs w:val="20"/>
              </w:rPr>
            </w:pPr>
            <w:r w:rsidRPr="00110FE9">
              <w:rPr>
                <w:color w:val="000000"/>
                <w:sz w:val="20"/>
                <w:szCs w:val="20"/>
              </w:rPr>
              <w:t>1 182 109,97</w:t>
            </w:r>
          </w:p>
        </w:tc>
      </w:tr>
      <w:tr w:rsidR="00110FE9" w:rsidRPr="00110FE9" w14:paraId="2670FAAB"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8C87B68"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функций работников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2E330213"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75E35CB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E68625F"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7592AF73" w14:textId="77777777" w:rsidR="00110FE9" w:rsidRPr="00110FE9" w:rsidRDefault="00110FE9" w:rsidP="00110FE9">
            <w:pPr>
              <w:jc w:val="center"/>
              <w:outlineLvl w:val="6"/>
              <w:rPr>
                <w:color w:val="000000"/>
                <w:sz w:val="20"/>
                <w:szCs w:val="20"/>
              </w:rPr>
            </w:pPr>
            <w:r w:rsidRPr="00110FE9">
              <w:rPr>
                <w:color w:val="000000"/>
                <w:sz w:val="20"/>
                <w:szCs w:val="20"/>
              </w:rPr>
              <w:t>9950006030</w:t>
            </w:r>
          </w:p>
        </w:tc>
        <w:tc>
          <w:tcPr>
            <w:tcW w:w="357" w:type="pct"/>
            <w:tcBorders>
              <w:top w:val="nil"/>
              <w:left w:val="nil"/>
              <w:bottom w:val="single" w:sz="4" w:space="0" w:color="000000"/>
              <w:right w:val="single" w:sz="4" w:space="0" w:color="000000"/>
            </w:tcBorders>
            <w:shd w:val="clear" w:color="auto" w:fill="auto"/>
            <w:noWrap/>
            <w:hideMark/>
          </w:tcPr>
          <w:p w14:paraId="1761BFE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C0C7F01" w14:textId="77777777" w:rsidR="00110FE9" w:rsidRPr="00110FE9" w:rsidRDefault="00110FE9" w:rsidP="00110FE9">
            <w:pPr>
              <w:jc w:val="right"/>
              <w:outlineLvl w:val="6"/>
              <w:rPr>
                <w:color w:val="000000"/>
                <w:sz w:val="20"/>
                <w:szCs w:val="20"/>
              </w:rPr>
            </w:pPr>
            <w:r w:rsidRPr="00110FE9">
              <w:rPr>
                <w:color w:val="000000"/>
                <w:sz w:val="20"/>
                <w:szCs w:val="20"/>
              </w:rPr>
              <w:t>376 635,12</w:t>
            </w:r>
          </w:p>
        </w:tc>
      </w:tr>
      <w:tr w:rsidR="00110FE9" w:rsidRPr="00110FE9" w14:paraId="2440C7FC"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74D3987"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48A4CDDA"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757A0DE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6674D586"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2B3057EA" w14:textId="77777777" w:rsidR="00110FE9" w:rsidRPr="00110FE9" w:rsidRDefault="00110FE9" w:rsidP="00110FE9">
            <w:pPr>
              <w:jc w:val="center"/>
              <w:outlineLvl w:val="6"/>
              <w:rPr>
                <w:color w:val="000000"/>
                <w:sz w:val="20"/>
                <w:szCs w:val="20"/>
              </w:rPr>
            </w:pPr>
            <w:r w:rsidRPr="00110FE9">
              <w:rPr>
                <w:color w:val="000000"/>
                <w:sz w:val="20"/>
                <w:szCs w:val="20"/>
              </w:rPr>
              <w:t>9950006030</w:t>
            </w:r>
          </w:p>
        </w:tc>
        <w:tc>
          <w:tcPr>
            <w:tcW w:w="357" w:type="pct"/>
            <w:tcBorders>
              <w:top w:val="nil"/>
              <w:left w:val="nil"/>
              <w:bottom w:val="single" w:sz="4" w:space="0" w:color="000000"/>
              <w:right w:val="single" w:sz="4" w:space="0" w:color="000000"/>
            </w:tcBorders>
            <w:shd w:val="clear" w:color="auto" w:fill="auto"/>
            <w:noWrap/>
            <w:hideMark/>
          </w:tcPr>
          <w:p w14:paraId="78A96480"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1581810F" w14:textId="77777777" w:rsidR="00110FE9" w:rsidRPr="00110FE9" w:rsidRDefault="00110FE9" w:rsidP="00110FE9">
            <w:pPr>
              <w:jc w:val="right"/>
              <w:outlineLvl w:val="6"/>
              <w:rPr>
                <w:color w:val="000000"/>
                <w:sz w:val="20"/>
                <w:szCs w:val="20"/>
              </w:rPr>
            </w:pPr>
            <w:r w:rsidRPr="00110FE9">
              <w:rPr>
                <w:color w:val="000000"/>
                <w:sz w:val="20"/>
                <w:szCs w:val="20"/>
              </w:rPr>
              <w:t>4 000,00</w:t>
            </w:r>
          </w:p>
        </w:tc>
      </w:tr>
      <w:tr w:rsidR="00110FE9" w:rsidRPr="00110FE9" w14:paraId="502B59E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444D67A"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FE4EE8C"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4CA03DB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3A6D3D13"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0BCCCB56" w14:textId="77777777" w:rsidR="00110FE9" w:rsidRPr="00110FE9" w:rsidRDefault="00110FE9" w:rsidP="00110FE9">
            <w:pPr>
              <w:jc w:val="center"/>
              <w:outlineLvl w:val="6"/>
              <w:rPr>
                <w:color w:val="000000"/>
                <w:sz w:val="20"/>
                <w:szCs w:val="20"/>
              </w:rPr>
            </w:pPr>
            <w:r w:rsidRPr="00110FE9">
              <w:rPr>
                <w:color w:val="000000"/>
                <w:sz w:val="20"/>
                <w:szCs w:val="20"/>
              </w:rPr>
              <w:t>9950006030</w:t>
            </w:r>
          </w:p>
        </w:tc>
        <w:tc>
          <w:tcPr>
            <w:tcW w:w="357" w:type="pct"/>
            <w:tcBorders>
              <w:top w:val="nil"/>
              <w:left w:val="nil"/>
              <w:bottom w:val="single" w:sz="4" w:space="0" w:color="000000"/>
              <w:right w:val="single" w:sz="4" w:space="0" w:color="000000"/>
            </w:tcBorders>
            <w:shd w:val="clear" w:color="auto" w:fill="auto"/>
            <w:noWrap/>
            <w:hideMark/>
          </w:tcPr>
          <w:p w14:paraId="4AA15604"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2A6DC500" w14:textId="77777777" w:rsidR="00110FE9" w:rsidRPr="00110FE9" w:rsidRDefault="00110FE9" w:rsidP="00110FE9">
            <w:pPr>
              <w:jc w:val="right"/>
              <w:outlineLvl w:val="6"/>
              <w:rPr>
                <w:color w:val="000000"/>
                <w:sz w:val="20"/>
                <w:szCs w:val="20"/>
              </w:rPr>
            </w:pPr>
            <w:r w:rsidRPr="00110FE9">
              <w:rPr>
                <w:color w:val="000000"/>
                <w:sz w:val="20"/>
                <w:szCs w:val="20"/>
              </w:rPr>
              <w:t>372 635,12</w:t>
            </w:r>
          </w:p>
        </w:tc>
      </w:tr>
      <w:tr w:rsidR="00110FE9" w:rsidRPr="00110FE9" w14:paraId="273A7F7B"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A24E902" w14:textId="77777777" w:rsidR="00110FE9" w:rsidRPr="00110FE9" w:rsidRDefault="00110FE9" w:rsidP="00110FE9">
            <w:pPr>
              <w:outlineLvl w:val="5"/>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650BAF64" w14:textId="77777777" w:rsidR="00110FE9" w:rsidRPr="00110FE9" w:rsidRDefault="00110FE9" w:rsidP="00110FE9">
            <w:pPr>
              <w:jc w:val="center"/>
              <w:outlineLvl w:val="5"/>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0C547BFA"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2024E7D6" w14:textId="77777777" w:rsidR="00110FE9" w:rsidRPr="00110FE9" w:rsidRDefault="00110FE9" w:rsidP="00110FE9">
            <w:pPr>
              <w:jc w:val="center"/>
              <w:outlineLvl w:val="5"/>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42DEB131" w14:textId="77777777" w:rsidR="00110FE9" w:rsidRPr="00110FE9" w:rsidRDefault="00110FE9" w:rsidP="00110FE9">
            <w:pPr>
              <w:jc w:val="center"/>
              <w:outlineLvl w:val="5"/>
              <w:rPr>
                <w:color w:val="000000"/>
                <w:sz w:val="20"/>
                <w:szCs w:val="20"/>
              </w:rPr>
            </w:pPr>
            <w:r w:rsidRPr="00110FE9">
              <w:rPr>
                <w:color w:val="000000"/>
                <w:sz w:val="20"/>
                <w:szCs w:val="20"/>
              </w:rPr>
              <w:t>9950013060</w:t>
            </w:r>
          </w:p>
        </w:tc>
        <w:tc>
          <w:tcPr>
            <w:tcW w:w="357" w:type="pct"/>
            <w:tcBorders>
              <w:top w:val="nil"/>
              <w:left w:val="nil"/>
              <w:bottom w:val="single" w:sz="4" w:space="0" w:color="000000"/>
              <w:right w:val="single" w:sz="4" w:space="0" w:color="000000"/>
            </w:tcBorders>
            <w:shd w:val="clear" w:color="auto" w:fill="auto"/>
            <w:noWrap/>
            <w:hideMark/>
          </w:tcPr>
          <w:p w14:paraId="74408455"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A21A16B" w14:textId="77777777" w:rsidR="00110FE9" w:rsidRPr="00110FE9" w:rsidRDefault="00110FE9" w:rsidP="00110FE9">
            <w:pPr>
              <w:jc w:val="right"/>
              <w:outlineLvl w:val="5"/>
              <w:rPr>
                <w:color w:val="000000"/>
                <w:sz w:val="20"/>
                <w:szCs w:val="20"/>
              </w:rPr>
            </w:pPr>
            <w:r w:rsidRPr="00110FE9">
              <w:rPr>
                <w:color w:val="000000"/>
                <w:sz w:val="20"/>
                <w:szCs w:val="20"/>
              </w:rPr>
              <w:t>34 000,00</w:t>
            </w:r>
          </w:p>
        </w:tc>
      </w:tr>
      <w:tr w:rsidR="00110FE9" w:rsidRPr="00110FE9" w14:paraId="6131F3F2"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A3963F5"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56BC726A"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167E2021"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7FA360BC"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39C308D4" w14:textId="77777777" w:rsidR="00110FE9" w:rsidRPr="00110FE9" w:rsidRDefault="00110FE9" w:rsidP="00110FE9">
            <w:pPr>
              <w:jc w:val="center"/>
              <w:outlineLvl w:val="6"/>
              <w:rPr>
                <w:color w:val="000000"/>
                <w:sz w:val="20"/>
                <w:szCs w:val="20"/>
              </w:rPr>
            </w:pPr>
            <w:r w:rsidRPr="00110FE9">
              <w:rPr>
                <w:color w:val="000000"/>
                <w:sz w:val="20"/>
                <w:szCs w:val="20"/>
              </w:rPr>
              <w:t>9950013060</w:t>
            </w:r>
          </w:p>
        </w:tc>
        <w:tc>
          <w:tcPr>
            <w:tcW w:w="357" w:type="pct"/>
            <w:tcBorders>
              <w:top w:val="nil"/>
              <w:left w:val="nil"/>
              <w:bottom w:val="single" w:sz="4" w:space="0" w:color="000000"/>
              <w:right w:val="single" w:sz="4" w:space="0" w:color="000000"/>
            </w:tcBorders>
            <w:shd w:val="clear" w:color="auto" w:fill="auto"/>
            <w:noWrap/>
            <w:hideMark/>
          </w:tcPr>
          <w:p w14:paraId="0A3682AA"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683F5878" w14:textId="77777777" w:rsidR="00110FE9" w:rsidRPr="00110FE9" w:rsidRDefault="00110FE9" w:rsidP="00110FE9">
            <w:pPr>
              <w:jc w:val="right"/>
              <w:outlineLvl w:val="6"/>
              <w:rPr>
                <w:color w:val="000000"/>
                <w:sz w:val="20"/>
                <w:szCs w:val="20"/>
              </w:rPr>
            </w:pPr>
            <w:r w:rsidRPr="00110FE9">
              <w:rPr>
                <w:color w:val="000000"/>
                <w:sz w:val="20"/>
                <w:szCs w:val="20"/>
              </w:rPr>
              <w:t>34 000,00</w:t>
            </w:r>
          </w:p>
        </w:tc>
      </w:tr>
      <w:tr w:rsidR="00110FE9" w:rsidRPr="00110FE9" w14:paraId="5ACF0377"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4686A86" w14:textId="77777777" w:rsidR="00110FE9" w:rsidRPr="00110FE9" w:rsidRDefault="00110FE9" w:rsidP="00110FE9">
            <w:pPr>
              <w:outlineLvl w:val="6"/>
              <w:rPr>
                <w:color w:val="000000"/>
                <w:sz w:val="20"/>
                <w:szCs w:val="20"/>
              </w:rPr>
            </w:pPr>
            <w:r w:rsidRPr="00110FE9">
              <w:rPr>
                <w:color w:val="000000"/>
                <w:sz w:val="20"/>
                <w:szCs w:val="20"/>
              </w:rPr>
              <w:t>Другие общегосударственные вопросы</w:t>
            </w:r>
          </w:p>
        </w:tc>
        <w:tc>
          <w:tcPr>
            <w:tcW w:w="460" w:type="pct"/>
            <w:tcBorders>
              <w:top w:val="nil"/>
              <w:left w:val="nil"/>
              <w:bottom w:val="single" w:sz="4" w:space="0" w:color="000000"/>
              <w:right w:val="single" w:sz="4" w:space="0" w:color="000000"/>
            </w:tcBorders>
            <w:shd w:val="clear" w:color="auto" w:fill="auto"/>
            <w:noWrap/>
            <w:hideMark/>
          </w:tcPr>
          <w:p w14:paraId="44CB67D4"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4A5AFEF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FF51AFC"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918FEA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EEF177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5647AFC" w14:textId="77777777" w:rsidR="00110FE9" w:rsidRPr="00110FE9" w:rsidRDefault="00110FE9" w:rsidP="00110FE9">
            <w:pPr>
              <w:jc w:val="right"/>
              <w:outlineLvl w:val="6"/>
              <w:rPr>
                <w:color w:val="000000"/>
                <w:sz w:val="20"/>
                <w:szCs w:val="20"/>
              </w:rPr>
            </w:pPr>
            <w:r w:rsidRPr="00110FE9">
              <w:rPr>
                <w:color w:val="000000"/>
                <w:sz w:val="20"/>
                <w:szCs w:val="20"/>
              </w:rPr>
              <w:t>199 136,00</w:t>
            </w:r>
          </w:p>
        </w:tc>
      </w:tr>
      <w:tr w:rsidR="00110FE9" w:rsidRPr="00110FE9" w14:paraId="5BD66B8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2C4D7FA"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649E734D" w14:textId="77777777" w:rsidR="00110FE9" w:rsidRPr="00110FE9" w:rsidRDefault="00110FE9" w:rsidP="00110FE9">
            <w:pPr>
              <w:jc w:val="center"/>
              <w:outlineLvl w:val="6"/>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2DBA36E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BD80A69" w14:textId="77777777" w:rsidR="00110FE9" w:rsidRPr="00110FE9" w:rsidRDefault="00110FE9" w:rsidP="00110FE9">
            <w:pPr>
              <w:jc w:val="center"/>
              <w:outlineLvl w:val="6"/>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0A145296" w14:textId="77777777" w:rsidR="00110FE9" w:rsidRPr="00110FE9" w:rsidRDefault="00110FE9" w:rsidP="00110FE9">
            <w:pPr>
              <w:jc w:val="center"/>
              <w:outlineLvl w:val="6"/>
              <w:rPr>
                <w:color w:val="000000"/>
                <w:sz w:val="20"/>
                <w:szCs w:val="20"/>
              </w:rPr>
            </w:pPr>
            <w:r w:rsidRPr="00110FE9">
              <w:rPr>
                <w:color w:val="000000"/>
                <w:sz w:val="20"/>
                <w:szCs w:val="20"/>
              </w:rPr>
              <w:t>0700000000</w:t>
            </w:r>
          </w:p>
        </w:tc>
        <w:tc>
          <w:tcPr>
            <w:tcW w:w="357" w:type="pct"/>
            <w:tcBorders>
              <w:top w:val="nil"/>
              <w:left w:val="nil"/>
              <w:bottom w:val="single" w:sz="4" w:space="0" w:color="000000"/>
              <w:right w:val="single" w:sz="4" w:space="0" w:color="000000"/>
            </w:tcBorders>
            <w:shd w:val="clear" w:color="auto" w:fill="auto"/>
            <w:noWrap/>
            <w:hideMark/>
          </w:tcPr>
          <w:p w14:paraId="48B1024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9B264EB" w14:textId="77777777" w:rsidR="00110FE9" w:rsidRPr="00110FE9" w:rsidRDefault="00110FE9" w:rsidP="00110FE9">
            <w:pPr>
              <w:jc w:val="right"/>
              <w:outlineLvl w:val="6"/>
              <w:rPr>
                <w:color w:val="000000"/>
                <w:sz w:val="20"/>
                <w:szCs w:val="20"/>
              </w:rPr>
            </w:pPr>
            <w:r w:rsidRPr="00110FE9">
              <w:rPr>
                <w:color w:val="000000"/>
                <w:sz w:val="20"/>
                <w:szCs w:val="20"/>
              </w:rPr>
              <w:t>199 136,00</w:t>
            </w:r>
          </w:p>
        </w:tc>
      </w:tr>
      <w:tr w:rsidR="00110FE9" w:rsidRPr="00110FE9" w14:paraId="4D87626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BE70F6D" w14:textId="77777777" w:rsidR="00110FE9" w:rsidRPr="00110FE9" w:rsidRDefault="00110FE9" w:rsidP="00110FE9">
            <w:pPr>
              <w:outlineLvl w:val="2"/>
              <w:rPr>
                <w:color w:val="000000"/>
                <w:sz w:val="20"/>
                <w:szCs w:val="20"/>
              </w:rPr>
            </w:pPr>
            <w:r w:rsidRPr="00110FE9">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60" w:type="pct"/>
            <w:tcBorders>
              <w:top w:val="nil"/>
              <w:left w:val="nil"/>
              <w:bottom w:val="single" w:sz="4" w:space="0" w:color="000000"/>
              <w:right w:val="single" w:sz="4" w:space="0" w:color="000000"/>
            </w:tcBorders>
            <w:shd w:val="clear" w:color="auto" w:fill="auto"/>
            <w:noWrap/>
            <w:hideMark/>
          </w:tcPr>
          <w:p w14:paraId="7A47A116" w14:textId="77777777" w:rsidR="00110FE9" w:rsidRPr="00110FE9" w:rsidRDefault="00110FE9" w:rsidP="00110FE9">
            <w:pPr>
              <w:jc w:val="center"/>
              <w:outlineLvl w:val="2"/>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28FBB6B0"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5B9C54C7" w14:textId="77777777" w:rsidR="00110FE9" w:rsidRPr="00110FE9" w:rsidRDefault="00110FE9" w:rsidP="00110FE9">
            <w:pPr>
              <w:jc w:val="center"/>
              <w:outlineLvl w:val="2"/>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76D4424" w14:textId="77777777" w:rsidR="00110FE9" w:rsidRPr="00110FE9" w:rsidRDefault="00110FE9" w:rsidP="00110FE9">
            <w:pPr>
              <w:jc w:val="center"/>
              <w:outlineLvl w:val="2"/>
              <w:rPr>
                <w:color w:val="000000"/>
                <w:sz w:val="20"/>
                <w:szCs w:val="20"/>
              </w:rPr>
            </w:pPr>
            <w:r w:rsidRPr="00110FE9">
              <w:rPr>
                <w:color w:val="000000"/>
                <w:sz w:val="20"/>
                <w:szCs w:val="20"/>
              </w:rPr>
              <w:t>0700100000</w:t>
            </w:r>
          </w:p>
        </w:tc>
        <w:tc>
          <w:tcPr>
            <w:tcW w:w="357" w:type="pct"/>
            <w:tcBorders>
              <w:top w:val="nil"/>
              <w:left w:val="nil"/>
              <w:bottom w:val="single" w:sz="4" w:space="0" w:color="000000"/>
              <w:right w:val="single" w:sz="4" w:space="0" w:color="000000"/>
            </w:tcBorders>
            <w:shd w:val="clear" w:color="auto" w:fill="auto"/>
            <w:noWrap/>
            <w:hideMark/>
          </w:tcPr>
          <w:p w14:paraId="55DBD77E"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DE6E260" w14:textId="77777777" w:rsidR="00110FE9" w:rsidRPr="00110FE9" w:rsidRDefault="00110FE9" w:rsidP="00110FE9">
            <w:pPr>
              <w:jc w:val="right"/>
              <w:outlineLvl w:val="2"/>
              <w:rPr>
                <w:color w:val="000000"/>
                <w:sz w:val="20"/>
                <w:szCs w:val="20"/>
              </w:rPr>
            </w:pPr>
            <w:r w:rsidRPr="00110FE9">
              <w:rPr>
                <w:color w:val="000000"/>
                <w:sz w:val="20"/>
                <w:szCs w:val="20"/>
              </w:rPr>
              <w:t>199 136,00</w:t>
            </w:r>
          </w:p>
        </w:tc>
      </w:tr>
      <w:tr w:rsidR="00110FE9" w:rsidRPr="00110FE9" w14:paraId="539D6AE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DD6E80D" w14:textId="77777777" w:rsidR="00110FE9" w:rsidRPr="00110FE9" w:rsidRDefault="00110FE9" w:rsidP="00110FE9">
            <w:pPr>
              <w:outlineLvl w:val="4"/>
              <w:rPr>
                <w:color w:val="000000"/>
                <w:sz w:val="20"/>
                <w:szCs w:val="20"/>
              </w:rPr>
            </w:pPr>
            <w:r w:rsidRPr="00110FE9">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60" w:type="pct"/>
            <w:tcBorders>
              <w:top w:val="nil"/>
              <w:left w:val="nil"/>
              <w:bottom w:val="single" w:sz="4" w:space="0" w:color="000000"/>
              <w:right w:val="single" w:sz="4" w:space="0" w:color="000000"/>
            </w:tcBorders>
            <w:shd w:val="clear" w:color="auto" w:fill="auto"/>
            <w:noWrap/>
            <w:hideMark/>
          </w:tcPr>
          <w:p w14:paraId="18912460" w14:textId="77777777" w:rsidR="00110FE9" w:rsidRPr="00110FE9" w:rsidRDefault="00110FE9" w:rsidP="00110FE9">
            <w:pPr>
              <w:jc w:val="center"/>
              <w:outlineLvl w:val="4"/>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132D2EB3"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476548DE" w14:textId="77777777" w:rsidR="00110FE9" w:rsidRPr="00110FE9" w:rsidRDefault="00110FE9" w:rsidP="00110FE9">
            <w:pPr>
              <w:jc w:val="center"/>
              <w:outlineLvl w:val="4"/>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13A93D33" w14:textId="77777777" w:rsidR="00110FE9" w:rsidRPr="00110FE9" w:rsidRDefault="00110FE9" w:rsidP="00110FE9">
            <w:pPr>
              <w:jc w:val="center"/>
              <w:outlineLvl w:val="4"/>
              <w:rPr>
                <w:color w:val="000000"/>
                <w:sz w:val="20"/>
                <w:szCs w:val="20"/>
              </w:rPr>
            </w:pPr>
            <w:r w:rsidRPr="00110FE9">
              <w:rPr>
                <w:color w:val="000000"/>
                <w:sz w:val="20"/>
                <w:szCs w:val="20"/>
              </w:rPr>
              <w:t>0700120700</w:t>
            </w:r>
          </w:p>
        </w:tc>
        <w:tc>
          <w:tcPr>
            <w:tcW w:w="357" w:type="pct"/>
            <w:tcBorders>
              <w:top w:val="nil"/>
              <w:left w:val="nil"/>
              <w:bottom w:val="single" w:sz="4" w:space="0" w:color="000000"/>
              <w:right w:val="single" w:sz="4" w:space="0" w:color="000000"/>
            </w:tcBorders>
            <w:shd w:val="clear" w:color="auto" w:fill="auto"/>
            <w:noWrap/>
            <w:hideMark/>
          </w:tcPr>
          <w:p w14:paraId="5E9D8B1E"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CEEE393" w14:textId="77777777" w:rsidR="00110FE9" w:rsidRPr="00110FE9" w:rsidRDefault="00110FE9" w:rsidP="00110FE9">
            <w:pPr>
              <w:jc w:val="right"/>
              <w:outlineLvl w:val="4"/>
              <w:rPr>
                <w:color w:val="000000"/>
                <w:sz w:val="20"/>
                <w:szCs w:val="20"/>
              </w:rPr>
            </w:pPr>
            <w:r w:rsidRPr="00110FE9">
              <w:rPr>
                <w:color w:val="000000"/>
                <w:sz w:val="20"/>
                <w:szCs w:val="20"/>
              </w:rPr>
              <w:t>199 136,00</w:t>
            </w:r>
          </w:p>
        </w:tc>
      </w:tr>
      <w:tr w:rsidR="00110FE9" w:rsidRPr="00110FE9" w14:paraId="2F00CE5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91AD3FE"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5439A53" w14:textId="77777777" w:rsidR="00110FE9" w:rsidRPr="00110FE9" w:rsidRDefault="00110FE9" w:rsidP="00110FE9">
            <w:pPr>
              <w:jc w:val="center"/>
              <w:outlineLvl w:val="5"/>
              <w:rPr>
                <w:color w:val="000000"/>
                <w:sz w:val="20"/>
                <w:szCs w:val="20"/>
              </w:rPr>
            </w:pPr>
            <w:r w:rsidRPr="00110FE9">
              <w:rPr>
                <w:color w:val="000000"/>
                <w:sz w:val="20"/>
                <w:szCs w:val="20"/>
              </w:rPr>
              <w:t>512</w:t>
            </w:r>
          </w:p>
        </w:tc>
        <w:tc>
          <w:tcPr>
            <w:tcW w:w="219" w:type="pct"/>
            <w:tcBorders>
              <w:top w:val="nil"/>
              <w:left w:val="nil"/>
              <w:bottom w:val="single" w:sz="4" w:space="0" w:color="000000"/>
              <w:right w:val="single" w:sz="4" w:space="0" w:color="000000"/>
            </w:tcBorders>
            <w:shd w:val="clear" w:color="auto" w:fill="auto"/>
            <w:noWrap/>
            <w:hideMark/>
          </w:tcPr>
          <w:p w14:paraId="3D84674D"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219" w:type="pct"/>
            <w:tcBorders>
              <w:top w:val="nil"/>
              <w:left w:val="nil"/>
              <w:bottom w:val="single" w:sz="4" w:space="0" w:color="000000"/>
              <w:right w:val="single" w:sz="4" w:space="0" w:color="000000"/>
            </w:tcBorders>
            <w:shd w:val="clear" w:color="auto" w:fill="auto"/>
            <w:noWrap/>
            <w:hideMark/>
          </w:tcPr>
          <w:p w14:paraId="1B7BC646" w14:textId="77777777" w:rsidR="00110FE9" w:rsidRPr="00110FE9" w:rsidRDefault="00110FE9" w:rsidP="00110FE9">
            <w:pPr>
              <w:jc w:val="center"/>
              <w:outlineLvl w:val="5"/>
              <w:rPr>
                <w:color w:val="000000"/>
                <w:sz w:val="20"/>
                <w:szCs w:val="20"/>
              </w:rPr>
            </w:pPr>
            <w:r w:rsidRPr="00110FE9">
              <w:rPr>
                <w:color w:val="000000"/>
                <w:sz w:val="20"/>
                <w:szCs w:val="20"/>
              </w:rPr>
              <w:t>13</w:t>
            </w:r>
          </w:p>
        </w:tc>
        <w:tc>
          <w:tcPr>
            <w:tcW w:w="515" w:type="pct"/>
            <w:tcBorders>
              <w:top w:val="nil"/>
              <w:left w:val="nil"/>
              <w:bottom w:val="single" w:sz="4" w:space="0" w:color="000000"/>
              <w:right w:val="single" w:sz="4" w:space="0" w:color="000000"/>
            </w:tcBorders>
            <w:shd w:val="clear" w:color="auto" w:fill="auto"/>
            <w:noWrap/>
            <w:hideMark/>
          </w:tcPr>
          <w:p w14:paraId="767221F9" w14:textId="77777777" w:rsidR="00110FE9" w:rsidRPr="00110FE9" w:rsidRDefault="00110FE9" w:rsidP="00110FE9">
            <w:pPr>
              <w:jc w:val="center"/>
              <w:outlineLvl w:val="5"/>
              <w:rPr>
                <w:color w:val="000000"/>
                <w:sz w:val="20"/>
                <w:szCs w:val="20"/>
              </w:rPr>
            </w:pPr>
            <w:r w:rsidRPr="00110FE9">
              <w:rPr>
                <w:color w:val="000000"/>
                <w:sz w:val="20"/>
                <w:szCs w:val="20"/>
              </w:rPr>
              <w:t>0700120700</w:t>
            </w:r>
          </w:p>
        </w:tc>
        <w:tc>
          <w:tcPr>
            <w:tcW w:w="357" w:type="pct"/>
            <w:tcBorders>
              <w:top w:val="nil"/>
              <w:left w:val="nil"/>
              <w:bottom w:val="single" w:sz="4" w:space="0" w:color="000000"/>
              <w:right w:val="single" w:sz="4" w:space="0" w:color="000000"/>
            </w:tcBorders>
            <w:shd w:val="clear" w:color="auto" w:fill="auto"/>
            <w:noWrap/>
            <w:hideMark/>
          </w:tcPr>
          <w:p w14:paraId="138E56A7"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69F0E9F" w14:textId="77777777" w:rsidR="00110FE9" w:rsidRPr="00110FE9" w:rsidRDefault="00110FE9" w:rsidP="00110FE9">
            <w:pPr>
              <w:jc w:val="right"/>
              <w:outlineLvl w:val="5"/>
              <w:rPr>
                <w:color w:val="000000"/>
                <w:sz w:val="20"/>
                <w:szCs w:val="20"/>
              </w:rPr>
            </w:pPr>
            <w:r w:rsidRPr="00110FE9">
              <w:rPr>
                <w:color w:val="000000"/>
                <w:sz w:val="20"/>
                <w:szCs w:val="20"/>
              </w:rPr>
              <w:t>199 136,00</w:t>
            </w:r>
          </w:p>
        </w:tc>
      </w:tr>
      <w:tr w:rsidR="00110FE9" w:rsidRPr="00110FE9" w14:paraId="64FE157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CF7CA20" w14:textId="77777777" w:rsidR="00110FE9" w:rsidRPr="00110FE9" w:rsidRDefault="00110FE9" w:rsidP="00110FE9">
            <w:pPr>
              <w:outlineLvl w:val="6"/>
              <w:rPr>
                <w:color w:val="000000"/>
                <w:sz w:val="20"/>
                <w:szCs w:val="20"/>
              </w:rPr>
            </w:pPr>
            <w:r w:rsidRPr="00110FE9">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5911F92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1902A9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219" w:type="pct"/>
            <w:tcBorders>
              <w:top w:val="nil"/>
              <w:left w:val="nil"/>
              <w:bottom w:val="single" w:sz="4" w:space="0" w:color="000000"/>
              <w:right w:val="single" w:sz="4" w:space="0" w:color="000000"/>
            </w:tcBorders>
            <w:shd w:val="clear" w:color="auto" w:fill="auto"/>
            <w:noWrap/>
            <w:hideMark/>
          </w:tcPr>
          <w:p w14:paraId="32BF433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6E81823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96C985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61E570B" w14:textId="77777777" w:rsidR="00110FE9" w:rsidRPr="00110FE9" w:rsidRDefault="00110FE9" w:rsidP="00110FE9">
            <w:pPr>
              <w:jc w:val="right"/>
              <w:outlineLvl w:val="6"/>
              <w:rPr>
                <w:color w:val="000000"/>
                <w:sz w:val="20"/>
                <w:szCs w:val="20"/>
              </w:rPr>
            </w:pPr>
            <w:r w:rsidRPr="00110FE9">
              <w:rPr>
                <w:color w:val="000000"/>
                <w:sz w:val="20"/>
                <w:szCs w:val="20"/>
              </w:rPr>
              <w:t>324 169 683,12</w:t>
            </w:r>
          </w:p>
        </w:tc>
      </w:tr>
      <w:tr w:rsidR="00110FE9" w:rsidRPr="00110FE9" w14:paraId="3646B13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2895EBB" w14:textId="77777777" w:rsidR="00110FE9" w:rsidRPr="00110FE9" w:rsidRDefault="00110FE9" w:rsidP="00110FE9">
            <w:pPr>
              <w:outlineLvl w:val="6"/>
              <w:rPr>
                <w:color w:val="000000"/>
                <w:sz w:val="20"/>
                <w:szCs w:val="20"/>
              </w:rPr>
            </w:pPr>
            <w:r w:rsidRPr="00110FE9">
              <w:rPr>
                <w:color w:val="000000"/>
                <w:sz w:val="20"/>
                <w:szCs w:val="20"/>
              </w:rPr>
              <w:t>НАЦИОНАЛЬНАЯ ЭКОНОМИКА</w:t>
            </w:r>
          </w:p>
        </w:tc>
        <w:tc>
          <w:tcPr>
            <w:tcW w:w="460" w:type="pct"/>
            <w:tcBorders>
              <w:top w:val="nil"/>
              <w:left w:val="nil"/>
              <w:bottom w:val="single" w:sz="4" w:space="0" w:color="000000"/>
              <w:right w:val="single" w:sz="4" w:space="0" w:color="000000"/>
            </w:tcBorders>
            <w:shd w:val="clear" w:color="auto" w:fill="auto"/>
            <w:noWrap/>
            <w:hideMark/>
          </w:tcPr>
          <w:p w14:paraId="6B03D4C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D066330"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4917D5E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32767C0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680E25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97846F4" w14:textId="77777777" w:rsidR="00110FE9" w:rsidRPr="00110FE9" w:rsidRDefault="00110FE9" w:rsidP="00110FE9">
            <w:pPr>
              <w:jc w:val="right"/>
              <w:outlineLvl w:val="6"/>
              <w:rPr>
                <w:color w:val="000000"/>
                <w:sz w:val="20"/>
                <w:szCs w:val="20"/>
              </w:rPr>
            </w:pPr>
            <w:r w:rsidRPr="00110FE9">
              <w:rPr>
                <w:color w:val="000000"/>
                <w:sz w:val="20"/>
                <w:szCs w:val="20"/>
              </w:rPr>
              <w:t>5 000,00</w:t>
            </w:r>
          </w:p>
        </w:tc>
      </w:tr>
      <w:tr w:rsidR="00110FE9" w:rsidRPr="00110FE9" w14:paraId="20DD53B8"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1097C1F" w14:textId="77777777" w:rsidR="00110FE9" w:rsidRPr="00110FE9" w:rsidRDefault="00110FE9" w:rsidP="00110FE9">
            <w:pPr>
              <w:outlineLvl w:val="6"/>
              <w:rPr>
                <w:color w:val="000000"/>
                <w:sz w:val="20"/>
                <w:szCs w:val="20"/>
              </w:rPr>
            </w:pPr>
            <w:r w:rsidRPr="00110FE9">
              <w:rPr>
                <w:color w:val="000000"/>
                <w:sz w:val="20"/>
                <w:szCs w:val="20"/>
              </w:rPr>
              <w:t>Другие вопросы в области национальной экономики</w:t>
            </w:r>
          </w:p>
        </w:tc>
        <w:tc>
          <w:tcPr>
            <w:tcW w:w="460" w:type="pct"/>
            <w:tcBorders>
              <w:top w:val="nil"/>
              <w:left w:val="nil"/>
              <w:bottom w:val="single" w:sz="4" w:space="0" w:color="000000"/>
              <w:right w:val="single" w:sz="4" w:space="0" w:color="000000"/>
            </w:tcBorders>
            <w:shd w:val="clear" w:color="auto" w:fill="auto"/>
            <w:noWrap/>
            <w:hideMark/>
          </w:tcPr>
          <w:p w14:paraId="73EB95BD"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FDC63C1"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4EBB2C3"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5135BFE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60FCB5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6F7F0C9" w14:textId="77777777" w:rsidR="00110FE9" w:rsidRPr="00110FE9" w:rsidRDefault="00110FE9" w:rsidP="00110FE9">
            <w:pPr>
              <w:jc w:val="right"/>
              <w:outlineLvl w:val="6"/>
              <w:rPr>
                <w:color w:val="000000"/>
                <w:sz w:val="20"/>
                <w:szCs w:val="20"/>
              </w:rPr>
            </w:pPr>
            <w:r w:rsidRPr="00110FE9">
              <w:rPr>
                <w:color w:val="000000"/>
                <w:sz w:val="20"/>
                <w:szCs w:val="20"/>
              </w:rPr>
              <w:t>5 000,00</w:t>
            </w:r>
          </w:p>
        </w:tc>
      </w:tr>
      <w:tr w:rsidR="00110FE9" w:rsidRPr="00110FE9" w14:paraId="34FEA1F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5E187B1" w14:textId="77777777" w:rsidR="00110FE9" w:rsidRPr="00110FE9" w:rsidRDefault="00110FE9" w:rsidP="00110FE9">
            <w:pPr>
              <w:outlineLvl w:val="3"/>
              <w:rPr>
                <w:color w:val="000000"/>
                <w:sz w:val="20"/>
                <w:szCs w:val="20"/>
              </w:rPr>
            </w:pPr>
            <w:r w:rsidRPr="00110FE9">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181F86F1" w14:textId="77777777" w:rsidR="00110FE9" w:rsidRPr="00110FE9" w:rsidRDefault="00110FE9" w:rsidP="00110FE9">
            <w:pPr>
              <w:jc w:val="center"/>
              <w:outlineLvl w:val="3"/>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C8885C6" w14:textId="77777777" w:rsidR="00110FE9" w:rsidRPr="00110FE9" w:rsidRDefault="00110FE9" w:rsidP="00110FE9">
            <w:pPr>
              <w:jc w:val="center"/>
              <w:outlineLvl w:val="3"/>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6C80B593" w14:textId="77777777" w:rsidR="00110FE9" w:rsidRPr="00110FE9" w:rsidRDefault="00110FE9" w:rsidP="00110FE9">
            <w:pPr>
              <w:jc w:val="center"/>
              <w:outlineLvl w:val="3"/>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20C2AE88" w14:textId="77777777" w:rsidR="00110FE9" w:rsidRPr="00110FE9" w:rsidRDefault="00110FE9" w:rsidP="00110FE9">
            <w:pPr>
              <w:jc w:val="center"/>
              <w:outlineLvl w:val="3"/>
              <w:rPr>
                <w:color w:val="000000"/>
                <w:sz w:val="20"/>
                <w:szCs w:val="20"/>
              </w:rPr>
            </w:pPr>
            <w:r w:rsidRPr="00110FE9">
              <w:rPr>
                <w:color w:val="000000"/>
                <w:sz w:val="20"/>
                <w:szCs w:val="20"/>
              </w:rPr>
              <w:t>0600000000</w:t>
            </w:r>
          </w:p>
        </w:tc>
        <w:tc>
          <w:tcPr>
            <w:tcW w:w="357" w:type="pct"/>
            <w:tcBorders>
              <w:top w:val="nil"/>
              <w:left w:val="nil"/>
              <w:bottom w:val="single" w:sz="4" w:space="0" w:color="000000"/>
              <w:right w:val="single" w:sz="4" w:space="0" w:color="000000"/>
            </w:tcBorders>
            <w:shd w:val="clear" w:color="auto" w:fill="auto"/>
            <w:noWrap/>
            <w:hideMark/>
          </w:tcPr>
          <w:p w14:paraId="67AE610F"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7CE6B7F" w14:textId="77777777" w:rsidR="00110FE9" w:rsidRPr="00110FE9" w:rsidRDefault="00110FE9" w:rsidP="00110FE9">
            <w:pPr>
              <w:jc w:val="right"/>
              <w:outlineLvl w:val="3"/>
              <w:rPr>
                <w:color w:val="000000"/>
                <w:sz w:val="20"/>
                <w:szCs w:val="20"/>
              </w:rPr>
            </w:pPr>
            <w:r w:rsidRPr="00110FE9">
              <w:rPr>
                <w:color w:val="000000"/>
                <w:sz w:val="20"/>
                <w:szCs w:val="20"/>
              </w:rPr>
              <w:t>5 000,00</w:t>
            </w:r>
          </w:p>
        </w:tc>
      </w:tr>
      <w:tr w:rsidR="00110FE9" w:rsidRPr="00110FE9" w14:paraId="2BC3715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797FE09"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460" w:type="pct"/>
            <w:tcBorders>
              <w:top w:val="nil"/>
              <w:left w:val="nil"/>
              <w:bottom w:val="single" w:sz="4" w:space="0" w:color="000000"/>
              <w:right w:val="single" w:sz="4" w:space="0" w:color="000000"/>
            </w:tcBorders>
            <w:shd w:val="clear" w:color="auto" w:fill="auto"/>
            <w:noWrap/>
            <w:hideMark/>
          </w:tcPr>
          <w:p w14:paraId="0CF9646F"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68E9C89" w14:textId="77777777" w:rsidR="00110FE9" w:rsidRPr="00110FE9" w:rsidRDefault="00110FE9" w:rsidP="00110FE9">
            <w:pPr>
              <w:jc w:val="center"/>
              <w:outlineLvl w:val="4"/>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38182609" w14:textId="77777777" w:rsidR="00110FE9" w:rsidRPr="00110FE9" w:rsidRDefault="00110FE9" w:rsidP="00110FE9">
            <w:pPr>
              <w:jc w:val="center"/>
              <w:outlineLvl w:val="4"/>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11780130" w14:textId="77777777" w:rsidR="00110FE9" w:rsidRPr="00110FE9" w:rsidRDefault="00110FE9" w:rsidP="00110FE9">
            <w:pPr>
              <w:jc w:val="center"/>
              <w:outlineLvl w:val="4"/>
              <w:rPr>
                <w:color w:val="000000"/>
                <w:sz w:val="20"/>
                <w:szCs w:val="20"/>
              </w:rPr>
            </w:pPr>
            <w:r w:rsidRPr="00110FE9">
              <w:rPr>
                <w:color w:val="000000"/>
                <w:sz w:val="20"/>
                <w:szCs w:val="20"/>
              </w:rPr>
              <w:t>0600100000</w:t>
            </w:r>
          </w:p>
        </w:tc>
        <w:tc>
          <w:tcPr>
            <w:tcW w:w="357" w:type="pct"/>
            <w:tcBorders>
              <w:top w:val="nil"/>
              <w:left w:val="nil"/>
              <w:bottom w:val="single" w:sz="4" w:space="0" w:color="000000"/>
              <w:right w:val="single" w:sz="4" w:space="0" w:color="000000"/>
            </w:tcBorders>
            <w:shd w:val="clear" w:color="auto" w:fill="auto"/>
            <w:noWrap/>
            <w:hideMark/>
          </w:tcPr>
          <w:p w14:paraId="43D240B7"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40981BF" w14:textId="77777777" w:rsidR="00110FE9" w:rsidRPr="00110FE9" w:rsidRDefault="00110FE9" w:rsidP="00110FE9">
            <w:pPr>
              <w:jc w:val="right"/>
              <w:outlineLvl w:val="4"/>
              <w:rPr>
                <w:color w:val="000000"/>
                <w:sz w:val="20"/>
                <w:szCs w:val="20"/>
              </w:rPr>
            </w:pPr>
            <w:r w:rsidRPr="00110FE9">
              <w:rPr>
                <w:color w:val="000000"/>
                <w:sz w:val="20"/>
                <w:szCs w:val="20"/>
              </w:rPr>
              <w:t>5 000,00</w:t>
            </w:r>
          </w:p>
        </w:tc>
      </w:tr>
      <w:tr w:rsidR="00110FE9" w:rsidRPr="00110FE9" w14:paraId="033B8EB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3E05201" w14:textId="77777777" w:rsidR="00110FE9" w:rsidRPr="00110FE9" w:rsidRDefault="00110FE9" w:rsidP="00110FE9">
            <w:pPr>
              <w:outlineLvl w:val="5"/>
              <w:rPr>
                <w:color w:val="000000"/>
                <w:sz w:val="20"/>
                <w:szCs w:val="20"/>
              </w:rPr>
            </w:pPr>
            <w:r w:rsidRPr="00110FE9">
              <w:rPr>
                <w:color w:val="000000"/>
                <w:sz w:val="20"/>
                <w:szCs w:val="20"/>
              </w:rPr>
              <w:t>Мероприятия, связанные с организацией и проведением мероприятий среди предпринимателей</w:t>
            </w:r>
          </w:p>
        </w:tc>
        <w:tc>
          <w:tcPr>
            <w:tcW w:w="460" w:type="pct"/>
            <w:tcBorders>
              <w:top w:val="nil"/>
              <w:left w:val="nil"/>
              <w:bottom w:val="single" w:sz="4" w:space="0" w:color="000000"/>
              <w:right w:val="single" w:sz="4" w:space="0" w:color="000000"/>
            </w:tcBorders>
            <w:shd w:val="clear" w:color="auto" w:fill="auto"/>
            <w:noWrap/>
            <w:hideMark/>
          </w:tcPr>
          <w:p w14:paraId="4FB6AEB4"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E590E07"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297BE5D5" w14:textId="77777777" w:rsidR="00110FE9" w:rsidRPr="00110FE9" w:rsidRDefault="00110FE9" w:rsidP="00110FE9">
            <w:pPr>
              <w:jc w:val="center"/>
              <w:outlineLvl w:val="5"/>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112CD434" w14:textId="77777777" w:rsidR="00110FE9" w:rsidRPr="00110FE9" w:rsidRDefault="00110FE9" w:rsidP="00110FE9">
            <w:pPr>
              <w:jc w:val="center"/>
              <w:outlineLvl w:val="5"/>
              <w:rPr>
                <w:color w:val="000000"/>
                <w:sz w:val="20"/>
                <w:szCs w:val="20"/>
              </w:rPr>
            </w:pPr>
            <w:r w:rsidRPr="00110FE9">
              <w:rPr>
                <w:color w:val="000000"/>
                <w:sz w:val="20"/>
                <w:szCs w:val="20"/>
              </w:rPr>
              <w:t>0600120600</w:t>
            </w:r>
          </w:p>
        </w:tc>
        <w:tc>
          <w:tcPr>
            <w:tcW w:w="357" w:type="pct"/>
            <w:tcBorders>
              <w:top w:val="nil"/>
              <w:left w:val="nil"/>
              <w:bottom w:val="single" w:sz="4" w:space="0" w:color="000000"/>
              <w:right w:val="single" w:sz="4" w:space="0" w:color="000000"/>
            </w:tcBorders>
            <w:shd w:val="clear" w:color="auto" w:fill="auto"/>
            <w:noWrap/>
            <w:hideMark/>
          </w:tcPr>
          <w:p w14:paraId="7FD58EBA"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ED16C7B" w14:textId="77777777" w:rsidR="00110FE9" w:rsidRPr="00110FE9" w:rsidRDefault="00110FE9" w:rsidP="00110FE9">
            <w:pPr>
              <w:jc w:val="right"/>
              <w:outlineLvl w:val="5"/>
              <w:rPr>
                <w:color w:val="000000"/>
                <w:sz w:val="20"/>
                <w:szCs w:val="20"/>
              </w:rPr>
            </w:pPr>
            <w:r w:rsidRPr="00110FE9">
              <w:rPr>
                <w:color w:val="000000"/>
                <w:sz w:val="20"/>
                <w:szCs w:val="20"/>
              </w:rPr>
              <w:t>5 000,00</w:t>
            </w:r>
          </w:p>
        </w:tc>
      </w:tr>
      <w:tr w:rsidR="00110FE9" w:rsidRPr="00110FE9" w14:paraId="3EDC7D7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EDEC8C4"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63C8C93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8DC34CC"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219" w:type="pct"/>
            <w:tcBorders>
              <w:top w:val="nil"/>
              <w:left w:val="nil"/>
              <w:bottom w:val="single" w:sz="4" w:space="0" w:color="000000"/>
              <w:right w:val="single" w:sz="4" w:space="0" w:color="000000"/>
            </w:tcBorders>
            <w:shd w:val="clear" w:color="auto" w:fill="auto"/>
            <w:noWrap/>
            <w:hideMark/>
          </w:tcPr>
          <w:p w14:paraId="22E24C94" w14:textId="77777777" w:rsidR="00110FE9" w:rsidRPr="00110FE9" w:rsidRDefault="00110FE9" w:rsidP="00110FE9">
            <w:pPr>
              <w:jc w:val="center"/>
              <w:outlineLvl w:val="6"/>
              <w:rPr>
                <w:color w:val="000000"/>
                <w:sz w:val="20"/>
                <w:szCs w:val="20"/>
              </w:rPr>
            </w:pPr>
            <w:r w:rsidRPr="00110FE9">
              <w:rPr>
                <w:color w:val="000000"/>
                <w:sz w:val="20"/>
                <w:szCs w:val="20"/>
              </w:rPr>
              <w:t>12</w:t>
            </w:r>
          </w:p>
        </w:tc>
        <w:tc>
          <w:tcPr>
            <w:tcW w:w="515" w:type="pct"/>
            <w:tcBorders>
              <w:top w:val="nil"/>
              <w:left w:val="nil"/>
              <w:bottom w:val="single" w:sz="4" w:space="0" w:color="000000"/>
              <w:right w:val="single" w:sz="4" w:space="0" w:color="000000"/>
            </w:tcBorders>
            <w:shd w:val="clear" w:color="auto" w:fill="auto"/>
            <w:noWrap/>
            <w:hideMark/>
          </w:tcPr>
          <w:p w14:paraId="5EA094C4" w14:textId="77777777" w:rsidR="00110FE9" w:rsidRPr="00110FE9" w:rsidRDefault="00110FE9" w:rsidP="00110FE9">
            <w:pPr>
              <w:jc w:val="center"/>
              <w:outlineLvl w:val="6"/>
              <w:rPr>
                <w:color w:val="000000"/>
                <w:sz w:val="20"/>
                <w:szCs w:val="20"/>
              </w:rPr>
            </w:pPr>
            <w:r w:rsidRPr="00110FE9">
              <w:rPr>
                <w:color w:val="000000"/>
                <w:sz w:val="20"/>
                <w:szCs w:val="20"/>
              </w:rPr>
              <w:t>0600120600</w:t>
            </w:r>
          </w:p>
        </w:tc>
        <w:tc>
          <w:tcPr>
            <w:tcW w:w="357" w:type="pct"/>
            <w:tcBorders>
              <w:top w:val="nil"/>
              <w:left w:val="nil"/>
              <w:bottom w:val="single" w:sz="4" w:space="0" w:color="000000"/>
              <w:right w:val="single" w:sz="4" w:space="0" w:color="000000"/>
            </w:tcBorders>
            <w:shd w:val="clear" w:color="auto" w:fill="auto"/>
            <w:noWrap/>
            <w:hideMark/>
          </w:tcPr>
          <w:p w14:paraId="51781C96"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07ED8A3A" w14:textId="77777777" w:rsidR="00110FE9" w:rsidRPr="00110FE9" w:rsidRDefault="00110FE9" w:rsidP="00110FE9">
            <w:pPr>
              <w:jc w:val="right"/>
              <w:outlineLvl w:val="6"/>
              <w:rPr>
                <w:color w:val="000000"/>
                <w:sz w:val="20"/>
                <w:szCs w:val="20"/>
              </w:rPr>
            </w:pPr>
            <w:r w:rsidRPr="00110FE9">
              <w:rPr>
                <w:color w:val="000000"/>
                <w:sz w:val="20"/>
                <w:szCs w:val="20"/>
              </w:rPr>
              <w:t>5 000,00</w:t>
            </w:r>
          </w:p>
        </w:tc>
      </w:tr>
      <w:tr w:rsidR="00110FE9" w:rsidRPr="00110FE9" w14:paraId="45A5BC4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BC6AA2E" w14:textId="77777777" w:rsidR="00110FE9" w:rsidRPr="00110FE9" w:rsidRDefault="00110FE9" w:rsidP="00110FE9">
            <w:pPr>
              <w:outlineLvl w:val="6"/>
              <w:rPr>
                <w:color w:val="000000"/>
                <w:sz w:val="20"/>
                <w:szCs w:val="20"/>
              </w:rPr>
            </w:pPr>
            <w:r w:rsidRPr="00110FE9">
              <w:rPr>
                <w:color w:val="000000"/>
                <w:sz w:val="20"/>
                <w:szCs w:val="20"/>
              </w:rPr>
              <w:t>ОБРАЗОВАНИЕ</w:t>
            </w:r>
          </w:p>
        </w:tc>
        <w:tc>
          <w:tcPr>
            <w:tcW w:w="460" w:type="pct"/>
            <w:tcBorders>
              <w:top w:val="nil"/>
              <w:left w:val="nil"/>
              <w:bottom w:val="single" w:sz="4" w:space="0" w:color="000000"/>
              <w:right w:val="single" w:sz="4" w:space="0" w:color="000000"/>
            </w:tcBorders>
            <w:shd w:val="clear" w:color="auto" w:fill="auto"/>
            <w:noWrap/>
            <w:hideMark/>
          </w:tcPr>
          <w:p w14:paraId="7F7B8006"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FEB53CD"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1FAAF6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492894C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4E1831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A6FFF66" w14:textId="77777777" w:rsidR="00110FE9" w:rsidRPr="00110FE9" w:rsidRDefault="00110FE9" w:rsidP="00110FE9">
            <w:pPr>
              <w:jc w:val="right"/>
              <w:outlineLvl w:val="6"/>
              <w:rPr>
                <w:color w:val="000000"/>
                <w:sz w:val="20"/>
                <w:szCs w:val="20"/>
              </w:rPr>
            </w:pPr>
            <w:r w:rsidRPr="00110FE9">
              <w:rPr>
                <w:color w:val="000000"/>
                <w:sz w:val="20"/>
                <w:szCs w:val="20"/>
              </w:rPr>
              <w:t>259 655 588,16</w:t>
            </w:r>
          </w:p>
        </w:tc>
      </w:tr>
      <w:tr w:rsidR="00110FE9" w:rsidRPr="00110FE9" w14:paraId="6651D19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235C46C" w14:textId="77777777" w:rsidR="00110FE9" w:rsidRPr="00110FE9" w:rsidRDefault="00110FE9" w:rsidP="00110FE9">
            <w:pPr>
              <w:outlineLvl w:val="6"/>
              <w:rPr>
                <w:color w:val="000000"/>
                <w:sz w:val="20"/>
                <w:szCs w:val="20"/>
              </w:rPr>
            </w:pPr>
            <w:r w:rsidRPr="00110FE9">
              <w:rPr>
                <w:color w:val="000000"/>
                <w:sz w:val="20"/>
                <w:szCs w:val="20"/>
              </w:rPr>
              <w:t>Дошкольное образование</w:t>
            </w:r>
          </w:p>
        </w:tc>
        <w:tc>
          <w:tcPr>
            <w:tcW w:w="460" w:type="pct"/>
            <w:tcBorders>
              <w:top w:val="nil"/>
              <w:left w:val="nil"/>
              <w:bottom w:val="single" w:sz="4" w:space="0" w:color="000000"/>
              <w:right w:val="single" w:sz="4" w:space="0" w:color="000000"/>
            </w:tcBorders>
            <w:shd w:val="clear" w:color="auto" w:fill="auto"/>
            <w:noWrap/>
            <w:hideMark/>
          </w:tcPr>
          <w:p w14:paraId="63BD0CAB"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69BE71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5FE696E"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C1F5A4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9D7544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4C8CC48" w14:textId="77777777" w:rsidR="00110FE9" w:rsidRPr="00110FE9" w:rsidRDefault="00110FE9" w:rsidP="00110FE9">
            <w:pPr>
              <w:jc w:val="right"/>
              <w:outlineLvl w:val="6"/>
              <w:rPr>
                <w:color w:val="000000"/>
                <w:sz w:val="20"/>
                <w:szCs w:val="20"/>
              </w:rPr>
            </w:pPr>
            <w:r w:rsidRPr="00110FE9">
              <w:rPr>
                <w:color w:val="000000"/>
                <w:sz w:val="20"/>
                <w:szCs w:val="20"/>
              </w:rPr>
              <w:t>175 528 546,03</w:t>
            </w:r>
          </w:p>
        </w:tc>
      </w:tr>
      <w:tr w:rsidR="00110FE9" w:rsidRPr="00110FE9" w14:paraId="494EC5E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BE2ECEA" w14:textId="77777777" w:rsidR="00110FE9" w:rsidRPr="00110FE9" w:rsidRDefault="00110FE9" w:rsidP="00110FE9">
            <w:pPr>
              <w:outlineLvl w:val="1"/>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7BA7C364" w14:textId="77777777" w:rsidR="00110FE9" w:rsidRPr="00110FE9" w:rsidRDefault="00110FE9" w:rsidP="00110FE9">
            <w:pPr>
              <w:jc w:val="center"/>
              <w:outlineLvl w:val="1"/>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DFFD33A" w14:textId="77777777" w:rsidR="00110FE9" w:rsidRPr="00110FE9" w:rsidRDefault="00110FE9" w:rsidP="00110FE9">
            <w:pPr>
              <w:jc w:val="center"/>
              <w:outlineLvl w:val="1"/>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A575AAD"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43E430A" w14:textId="77777777" w:rsidR="00110FE9" w:rsidRPr="00110FE9" w:rsidRDefault="00110FE9" w:rsidP="00110FE9">
            <w:pPr>
              <w:jc w:val="center"/>
              <w:outlineLvl w:val="1"/>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739EA634"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85B1559" w14:textId="77777777" w:rsidR="00110FE9" w:rsidRPr="00110FE9" w:rsidRDefault="00110FE9" w:rsidP="00110FE9">
            <w:pPr>
              <w:jc w:val="right"/>
              <w:outlineLvl w:val="1"/>
              <w:rPr>
                <w:color w:val="000000"/>
                <w:sz w:val="20"/>
                <w:szCs w:val="20"/>
              </w:rPr>
            </w:pPr>
            <w:r w:rsidRPr="00110FE9">
              <w:rPr>
                <w:color w:val="000000"/>
                <w:sz w:val="20"/>
                <w:szCs w:val="20"/>
              </w:rPr>
              <w:t>175 528 546,03</w:t>
            </w:r>
          </w:p>
        </w:tc>
      </w:tr>
      <w:tr w:rsidR="00110FE9" w:rsidRPr="00110FE9" w14:paraId="175D0E6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E0C2A0D" w14:textId="77777777" w:rsidR="00110FE9" w:rsidRPr="00110FE9" w:rsidRDefault="00110FE9" w:rsidP="00110FE9">
            <w:pPr>
              <w:outlineLvl w:val="2"/>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63B638D2"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0AEB31E" w14:textId="77777777" w:rsidR="00110FE9" w:rsidRPr="00110FE9" w:rsidRDefault="00110FE9" w:rsidP="00110FE9">
            <w:pPr>
              <w:jc w:val="center"/>
              <w:outlineLvl w:val="2"/>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91A7625"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73320A9" w14:textId="77777777" w:rsidR="00110FE9" w:rsidRPr="00110FE9" w:rsidRDefault="00110FE9" w:rsidP="00110FE9">
            <w:pPr>
              <w:jc w:val="center"/>
              <w:outlineLvl w:val="2"/>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7F78EE93"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D656EEB" w14:textId="77777777" w:rsidR="00110FE9" w:rsidRPr="00110FE9" w:rsidRDefault="00110FE9" w:rsidP="00110FE9">
            <w:pPr>
              <w:jc w:val="right"/>
              <w:outlineLvl w:val="2"/>
              <w:rPr>
                <w:color w:val="000000"/>
                <w:sz w:val="20"/>
                <w:szCs w:val="20"/>
              </w:rPr>
            </w:pPr>
            <w:r w:rsidRPr="00110FE9">
              <w:rPr>
                <w:color w:val="000000"/>
                <w:sz w:val="20"/>
                <w:szCs w:val="20"/>
              </w:rPr>
              <w:t>172 816 217,16</w:t>
            </w:r>
          </w:p>
        </w:tc>
      </w:tr>
      <w:tr w:rsidR="00110FE9" w:rsidRPr="00110FE9" w14:paraId="4C3E09F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7FE67DF"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1 Организация дошкольного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25E3C9C7"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EC0A31F"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F3EAF35"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2D46105" w14:textId="77777777" w:rsidR="00110FE9" w:rsidRPr="00110FE9" w:rsidRDefault="00110FE9" w:rsidP="00110FE9">
            <w:pPr>
              <w:jc w:val="center"/>
              <w:outlineLvl w:val="4"/>
              <w:rPr>
                <w:color w:val="000000"/>
                <w:sz w:val="20"/>
                <w:szCs w:val="20"/>
              </w:rPr>
            </w:pPr>
            <w:r w:rsidRPr="00110FE9">
              <w:rPr>
                <w:color w:val="000000"/>
                <w:sz w:val="20"/>
                <w:szCs w:val="20"/>
              </w:rPr>
              <w:t>0110100000</w:t>
            </w:r>
          </w:p>
        </w:tc>
        <w:tc>
          <w:tcPr>
            <w:tcW w:w="357" w:type="pct"/>
            <w:tcBorders>
              <w:top w:val="nil"/>
              <w:left w:val="nil"/>
              <w:bottom w:val="single" w:sz="4" w:space="0" w:color="000000"/>
              <w:right w:val="single" w:sz="4" w:space="0" w:color="000000"/>
            </w:tcBorders>
            <w:shd w:val="clear" w:color="auto" w:fill="auto"/>
            <w:noWrap/>
            <w:hideMark/>
          </w:tcPr>
          <w:p w14:paraId="789AAB58"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0AC4774" w14:textId="77777777" w:rsidR="00110FE9" w:rsidRPr="00110FE9" w:rsidRDefault="00110FE9" w:rsidP="00110FE9">
            <w:pPr>
              <w:jc w:val="right"/>
              <w:outlineLvl w:val="4"/>
              <w:rPr>
                <w:color w:val="000000"/>
                <w:sz w:val="20"/>
                <w:szCs w:val="20"/>
              </w:rPr>
            </w:pPr>
            <w:r w:rsidRPr="00110FE9">
              <w:rPr>
                <w:color w:val="000000"/>
                <w:sz w:val="20"/>
                <w:szCs w:val="20"/>
              </w:rPr>
              <w:t>172 816 217,16</w:t>
            </w:r>
          </w:p>
        </w:tc>
      </w:tr>
      <w:tr w:rsidR="00110FE9" w:rsidRPr="00110FE9" w14:paraId="4A9A1E7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31197B0" w14:textId="77777777" w:rsidR="00110FE9" w:rsidRPr="00110FE9" w:rsidRDefault="00110FE9" w:rsidP="00110FE9">
            <w:pPr>
              <w:outlineLvl w:val="5"/>
              <w:rPr>
                <w:color w:val="000000"/>
                <w:sz w:val="20"/>
                <w:szCs w:val="20"/>
              </w:rPr>
            </w:pPr>
            <w:r w:rsidRPr="00110FE9">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460" w:type="pct"/>
            <w:tcBorders>
              <w:top w:val="nil"/>
              <w:left w:val="nil"/>
              <w:bottom w:val="single" w:sz="4" w:space="0" w:color="000000"/>
              <w:right w:val="single" w:sz="4" w:space="0" w:color="000000"/>
            </w:tcBorders>
            <w:shd w:val="clear" w:color="auto" w:fill="auto"/>
            <w:noWrap/>
            <w:hideMark/>
          </w:tcPr>
          <w:p w14:paraId="54F4E293"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1A4FE9D"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1C8BC61"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CEFABEE" w14:textId="77777777" w:rsidR="00110FE9" w:rsidRPr="00110FE9" w:rsidRDefault="00110FE9" w:rsidP="00110FE9">
            <w:pPr>
              <w:jc w:val="center"/>
              <w:outlineLvl w:val="5"/>
              <w:rPr>
                <w:color w:val="000000"/>
                <w:sz w:val="20"/>
                <w:szCs w:val="20"/>
              </w:rPr>
            </w:pPr>
            <w:r w:rsidRPr="00110FE9">
              <w:rPr>
                <w:color w:val="000000"/>
                <w:sz w:val="20"/>
                <w:szCs w:val="20"/>
              </w:rPr>
              <w:t>0110175310</w:t>
            </w:r>
          </w:p>
        </w:tc>
        <w:tc>
          <w:tcPr>
            <w:tcW w:w="357" w:type="pct"/>
            <w:tcBorders>
              <w:top w:val="nil"/>
              <w:left w:val="nil"/>
              <w:bottom w:val="single" w:sz="4" w:space="0" w:color="000000"/>
              <w:right w:val="single" w:sz="4" w:space="0" w:color="000000"/>
            </w:tcBorders>
            <w:shd w:val="clear" w:color="auto" w:fill="auto"/>
            <w:noWrap/>
            <w:hideMark/>
          </w:tcPr>
          <w:p w14:paraId="21A3A95F"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EA5682C" w14:textId="77777777" w:rsidR="00110FE9" w:rsidRPr="00110FE9" w:rsidRDefault="00110FE9" w:rsidP="00110FE9">
            <w:pPr>
              <w:jc w:val="right"/>
              <w:outlineLvl w:val="5"/>
              <w:rPr>
                <w:color w:val="000000"/>
                <w:sz w:val="20"/>
                <w:szCs w:val="20"/>
              </w:rPr>
            </w:pPr>
            <w:r w:rsidRPr="00110FE9">
              <w:rPr>
                <w:color w:val="000000"/>
                <w:sz w:val="20"/>
                <w:szCs w:val="20"/>
              </w:rPr>
              <w:t>104 162 400,00</w:t>
            </w:r>
          </w:p>
        </w:tc>
      </w:tr>
      <w:tr w:rsidR="00110FE9" w:rsidRPr="00110FE9" w14:paraId="64BA85F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58FF488"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4EA4C07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177DAB7"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E0E574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7370C7E" w14:textId="77777777" w:rsidR="00110FE9" w:rsidRPr="00110FE9" w:rsidRDefault="00110FE9" w:rsidP="00110FE9">
            <w:pPr>
              <w:jc w:val="center"/>
              <w:outlineLvl w:val="6"/>
              <w:rPr>
                <w:color w:val="000000"/>
                <w:sz w:val="20"/>
                <w:szCs w:val="20"/>
              </w:rPr>
            </w:pPr>
            <w:r w:rsidRPr="00110FE9">
              <w:rPr>
                <w:color w:val="000000"/>
                <w:sz w:val="20"/>
                <w:szCs w:val="20"/>
              </w:rPr>
              <w:t>0110175310</w:t>
            </w:r>
          </w:p>
        </w:tc>
        <w:tc>
          <w:tcPr>
            <w:tcW w:w="357" w:type="pct"/>
            <w:tcBorders>
              <w:top w:val="nil"/>
              <w:left w:val="nil"/>
              <w:bottom w:val="single" w:sz="4" w:space="0" w:color="000000"/>
              <w:right w:val="single" w:sz="4" w:space="0" w:color="000000"/>
            </w:tcBorders>
            <w:shd w:val="clear" w:color="auto" w:fill="auto"/>
            <w:noWrap/>
            <w:hideMark/>
          </w:tcPr>
          <w:p w14:paraId="75E72579"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3F957BC8" w14:textId="77777777" w:rsidR="00110FE9" w:rsidRPr="00110FE9" w:rsidRDefault="00110FE9" w:rsidP="00110FE9">
            <w:pPr>
              <w:jc w:val="right"/>
              <w:outlineLvl w:val="6"/>
              <w:rPr>
                <w:color w:val="000000"/>
                <w:sz w:val="20"/>
                <w:szCs w:val="20"/>
              </w:rPr>
            </w:pPr>
            <w:r w:rsidRPr="00110FE9">
              <w:rPr>
                <w:color w:val="000000"/>
                <w:sz w:val="20"/>
                <w:szCs w:val="20"/>
              </w:rPr>
              <w:t>104 162 400,00</w:t>
            </w:r>
          </w:p>
        </w:tc>
      </w:tr>
      <w:tr w:rsidR="00110FE9" w:rsidRPr="00110FE9" w14:paraId="43D2895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2B32F0C" w14:textId="77777777" w:rsidR="00110FE9" w:rsidRPr="00110FE9" w:rsidRDefault="00110FE9" w:rsidP="00110FE9">
            <w:pPr>
              <w:outlineLvl w:val="6"/>
              <w:rPr>
                <w:color w:val="000000"/>
                <w:sz w:val="20"/>
                <w:szCs w:val="20"/>
              </w:rPr>
            </w:pPr>
            <w:r w:rsidRPr="00110FE9">
              <w:rPr>
                <w:color w:val="000000"/>
                <w:sz w:val="20"/>
                <w:szCs w:val="20"/>
              </w:rPr>
              <w:t>Дошкольные образовательные организации</w:t>
            </w:r>
          </w:p>
        </w:tc>
        <w:tc>
          <w:tcPr>
            <w:tcW w:w="460" w:type="pct"/>
            <w:tcBorders>
              <w:top w:val="nil"/>
              <w:left w:val="nil"/>
              <w:bottom w:val="single" w:sz="4" w:space="0" w:color="000000"/>
              <w:right w:val="single" w:sz="4" w:space="0" w:color="000000"/>
            </w:tcBorders>
            <w:shd w:val="clear" w:color="auto" w:fill="auto"/>
            <w:noWrap/>
            <w:hideMark/>
          </w:tcPr>
          <w:p w14:paraId="0F20CE08"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88CC73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BC49A85"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068CA0A" w14:textId="77777777" w:rsidR="00110FE9" w:rsidRPr="00110FE9" w:rsidRDefault="00110FE9" w:rsidP="00110FE9">
            <w:pPr>
              <w:jc w:val="center"/>
              <w:outlineLvl w:val="6"/>
              <w:rPr>
                <w:color w:val="000000"/>
                <w:sz w:val="20"/>
                <w:szCs w:val="20"/>
              </w:rPr>
            </w:pPr>
            <w:r w:rsidRPr="00110FE9">
              <w:rPr>
                <w:color w:val="000000"/>
                <w:sz w:val="20"/>
                <w:szCs w:val="20"/>
              </w:rPr>
              <w:t>01101Д0050</w:t>
            </w:r>
          </w:p>
        </w:tc>
        <w:tc>
          <w:tcPr>
            <w:tcW w:w="357" w:type="pct"/>
            <w:tcBorders>
              <w:top w:val="nil"/>
              <w:left w:val="nil"/>
              <w:bottom w:val="single" w:sz="4" w:space="0" w:color="000000"/>
              <w:right w:val="single" w:sz="4" w:space="0" w:color="000000"/>
            </w:tcBorders>
            <w:shd w:val="clear" w:color="auto" w:fill="auto"/>
            <w:noWrap/>
            <w:hideMark/>
          </w:tcPr>
          <w:p w14:paraId="5F1BC6C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7A5EF1A" w14:textId="77777777" w:rsidR="00110FE9" w:rsidRPr="00110FE9" w:rsidRDefault="00110FE9" w:rsidP="00110FE9">
            <w:pPr>
              <w:jc w:val="right"/>
              <w:outlineLvl w:val="6"/>
              <w:rPr>
                <w:color w:val="000000"/>
                <w:sz w:val="20"/>
                <w:szCs w:val="20"/>
              </w:rPr>
            </w:pPr>
            <w:r w:rsidRPr="00110FE9">
              <w:rPr>
                <w:color w:val="000000"/>
                <w:sz w:val="20"/>
                <w:szCs w:val="20"/>
              </w:rPr>
              <w:t>68 653 817,16</w:t>
            </w:r>
          </w:p>
        </w:tc>
      </w:tr>
      <w:tr w:rsidR="00110FE9" w:rsidRPr="00110FE9" w14:paraId="30E5103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EECBB94"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5AE5143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144D70C"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8FABE2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65CB880" w14:textId="77777777" w:rsidR="00110FE9" w:rsidRPr="00110FE9" w:rsidRDefault="00110FE9" w:rsidP="00110FE9">
            <w:pPr>
              <w:jc w:val="center"/>
              <w:outlineLvl w:val="6"/>
              <w:rPr>
                <w:color w:val="000000"/>
                <w:sz w:val="20"/>
                <w:szCs w:val="20"/>
              </w:rPr>
            </w:pPr>
            <w:r w:rsidRPr="00110FE9">
              <w:rPr>
                <w:color w:val="000000"/>
                <w:sz w:val="20"/>
                <w:szCs w:val="20"/>
              </w:rPr>
              <w:t>01101Д0050</w:t>
            </w:r>
          </w:p>
        </w:tc>
        <w:tc>
          <w:tcPr>
            <w:tcW w:w="357" w:type="pct"/>
            <w:tcBorders>
              <w:top w:val="nil"/>
              <w:left w:val="nil"/>
              <w:bottom w:val="single" w:sz="4" w:space="0" w:color="000000"/>
              <w:right w:val="single" w:sz="4" w:space="0" w:color="000000"/>
            </w:tcBorders>
            <w:shd w:val="clear" w:color="auto" w:fill="auto"/>
            <w:noWrap/>
            <w:hideMark/>
          </w:tcPr>
          <w:p w14:paraId="5E1EEF66"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63D30148" w14:textId="77777777" w:rsidR="00110FE9" w:rsidRPr="00110FE9" w:rsidRDefault="00110FE9" w:rsidP="00110FE9">
            <w:pPr>
              <w:jc w:val="right"/>
              <w:outlineLvl w:val="6"/>
              <w:rPr>
                <w:color w:val="000000"/>
                <w:sz w:val="20"/>
                <w:szCs w:val="20"/>
              </w:rPr>
            </w:pPr>
            <w:r w:rsidRPr="00110FE9">
              <w:rPr>
                <w:color w:val="000000"/>
                <w:sz w:val="20"/>
                <w:szCs w:val="20"/>
              </w:rPr>
              <w:t>68 653 817,16</w:t>
            </w:r>
          </w:p>
        </w:tc>
      </w:tr>
      <w:tr w:rsidR="00110FE9" w:rsidRPr="00110FE9" w14:paraId="556670E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EAB8E0E" w14:textId="77777777" w:rsidR="00110FE9" w:rsidRPr="00110FE9" w:rsidRDefault="00110FE9" w:rsidP="00110FE9">
            <w:pPr>
              <w:outlineLvl w:val="2"/>
              <w:rPr>
                <w:color w:val="000000"/>
                <w:sz w:val="20"/>
                <w:szCs w:val="20"/>
              </w:rPr>
            </w:pPr>
            <w:r w:rsidRPr="00110FE9">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60" w:type="pct"/>
            <w:tcBorders>
              <w:top w:val="nil"/>
              <w:left w:val="nil"/>
              <w:bottom w:val="single" w:sz="4" w:space="0" w:color="000000"/>
              <w:right w:val="single" w:sz="4" w:space="0" w:color="000000"/>
            </w:tcBorders>
            <w:shd w:val="clear" w:color="auto" w:fill="auto"/>
            <w:noWrap/>
            <w:hideMark/>
          </w:tcPr>
          <w:p w14:paraId="76758FE4"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71E11BF" w14:textId="77777777" w:rsidR="00110FE9" w:rsidRPr="00110FE9" w:rsidRDefault="00110FE9" w:rsidP="00110FE9">
            <w:pPr>
              <w:jc w:val="center"/>
              <w:outlineLvl w:val="2"/>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79B7FDC"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38512F6" w14:textId="77777777" w:rsidR="00110FE9" w:rsidRPr="00110FE9" w:rsidRDefault="00110FE9" w:rsidP="00110FE9">
            <w:pPr>
              <w:jc w:val="center"/>
              <w:outlineLvl w:val="2"/>
              <w:rPr>
                <w:color w:val="000000"/>
                <w:sz w:val="20"/>
                <w:szCs w:val="20"/>
              </w:rPr>
            </w:pPr>
            <w:r w:rsidRPr="00110FE9">
              <w:rPr>
                <w:color w:val="000000"/>
                <w:sz w:val="20"/>
                <w:szCs w:val="20"/>
              </w:rPr>
              <w:t>0120000000</w:t>
            </w:r>
          </w:p>
        </w:tc>
        <w:tc>
          <w:tcPr>
            <w:tcW w:w="357" w:type="pct"/>
            <w:tcBorders>
              <w:top w:val="nil"/>
              <w:left w:val="nil"/>
              <w:bottom w:val="single" w:sz="4" w:space="0" w:color="000000"/>
              <w:right w:val="single" w:sz="4" w:space="0" w:color="000000"/>
            </w:tcBorders>
            <w:shd w:val="clear" w:color="auto" w:fill="auto"/>
            <w:noWrap/>
            <w:hideMark/>
          </w:tcPr>
          <w:p w14:paraId="43351A8B"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74822A8" w14:textId="77777777" w:rsidR="00110FE9" w:rsidRPr="00110FE9" w:rsidRDefault="00110FE9" w:rsidP="00110FE9">
            <w:pPr>
              <w:jc w:val="right"/>
              <w:outlineLvl w:val="2"/>
              <w:rPr>
                <w:color w:val="000000"/>
                <w:sz w:val="20"/>
                <w:szCs w:val="20"/>
              </w:rPr>
            </w:pPr>
            <w:r w:rsidRPr="00110FE9">
              <w:rPr>
                <w:color w:val="000000"/>
                <w:sz w:val="20"/>
                <w:szCs w:val="20"/>
              </w:rPr>
              <w:t>1 345 297,98</w:t>
            </w:r>
          </w:p>
        </w:tc>
      </w:tr>
      <w:tr w:rsidR="00110FE9" w:rsidRPr="00110FE9" w14:paraId="1158F16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6064102" w14:textId="77777777" w:rsidR="00110FE9" w:rsidRPr="00110FE9" w:rsidRDefault="00110FE9" w:rsidP="00110FE9">
            <w:pPr>
              <w:outlineLvl w:val="4"/>
              <w:rPr>
                <w:color w:val="000000"/>
                <w:sz w:val="20"/>
                <w:szCs w:val="20"/>
              </w:rPr>
            </w:pPr>
            <w:r w:rsidRPr="00110FE9">
              <w:rPr>
                <w:color w:val="000000"/>
                <w:sz w:val="20"/>
                <w:szCs w:val="20"/>
              </w:rPr>
              <w:t>Основное мероприятие 3 Организация полноценного питания обучающихся СОШ и воспитанников ДОО</w:t>
            </w:r>
          </w:p>
        </w:tc>
        <w:tc>
          <w:tcPr>
            <w:tcW w:w="460" w:type="pct"/>
            <w:tcBorders>
              <w:top w:val="nil"/>
              <w:left w:val="nil"/>
              <w:bottom w:val="single" w:sz="4" w:space="0" w:color="000000"/>
              <w:right w:val="single" w:sz="4" w:space="0" w:color="000000"/>
            </w:tcBorders>
            <w:shd w:val="clear" w:color="auto" w:fill="auto"/>
            <w:noWrap/>
            <w:hideMark/>
          </w:tcPr>
          <w:p w14:paraId="48F8C391"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A73635A"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7B726BA"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855556F" w14:textId="77777777" w:rsidR="00110FE9" w:rsidRPr="00110FE9" w:rsidRDefault="00110FE9" w:rsidP="00110FE9">
            <w:pPr>
              <w:jc w:val="center"/>
              <w:outlineLvl w:val="4"/>
              <w:rPr>
                <w:color w:val="000000"/>
                <w:sz w:val="20"/>
                <w:szCs w:val="20"/>
              </w:rPr>
            </w:pPr>
            <w:r w:rsidRPr="00110FE9">
              <w:rPr>
                <w:color w:val="000000"/>
                <w:sz w:val="20"/>
                <w:szCs w:val="20"/>
              </w:rPr>
              <w:t>0120300000</w:t>
            </w:r>
          </w:p>
        </w:tc>
        <w:tc>
          <w:tcPr>
            <w:tcW w:w="357" w:type="pct"/>
            <w:tcBorders>
              <w:top w:val="nil"/>
              <w:left w:val="nil"/>
              <w:bottom w:val="single" w:sz="4" w:space="0" w:color="000000"/>
              <w:right w:val="single" w:sz="4" w:space="0" w:color="000000"/>
            </w:tcBorders>
            <w:shd w:val="clear" w:color="auto" w:fill="auto"/>
            <w:noWrap/>
            <w:hideMark/>
          </w:tcPr>
          <w:p w14:paraId="1CBB4F14"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8D57E3E" w14:textId="77777777" w:rsidR="00110FE9" w:rsidRPr="00110FE9" w:rsidRDefault="00110FE9" w:rsidP="00110FE9">
            <w:pPr>
              <w:jc w:val="right"/>
              <w:outlineLvl w:val="4"/>
              <w:rPr>
                <w:color w:val="000000"/>
                <w:sz w:val="20"/>
                <w:szCs w:val="20"/>
              </w:rPr>
            </w:pPr>
            <w:r w:rsidRPr="00110FE9">
              <w:rPr>
                <w:color w:val="000000"/>
                <w:sz w:val="20"/>
                <w:szCs w:val="20"/>
              </w:rPr>
              <w:t>1 345 297,98</w:t>
            </w:r>
          </w:p>
        </w:tc>
      </w:tr>
      <w:tr w:rsidR="00110FE9" w:rsidRPr="00110FE9" w14:paraId="0C2601E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C31F74E" w14:textId="77777777" w:rsidR="00110FE9" w:rsidRPr="00110FE9" w:rsidRDefault="00110FE9" w:rsidP="00110FE9">
            <w:pPr>
              <w:outlineLvl w:val="5"/>
              <w:rPr>
                <w:color w:val="000000"/>
                <w:sz w:val="20"/>
                <w:szCs w:val="20"/>
              </w:rPr>
            </w:pPr>
            <w:r w:rsidRPr="00110FE9">
              <w:rPr>
                <w:color w:val="000000"/>
                <w:sz w:val="20"/>
                <w:szCs w:val="20"/>
              </w:rPr>
              <w:t>Мероприятия, связанные с отдыхом и оздоровлением детей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43E91A9E"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0AEEA7A"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3166244F"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68BCA4F" w14:textId="77777777" w:rsidR="00110FE9" w:rsidRPr="00110FE9" w:rsidRDefault="00110FE9" w:rsidP="00110FE9">
            <w:pPr>
              <w:jc w:val="center"/>
              <w:outlineLvl w:val="5"/>
              <w:rPr>
                <w:color w:val="000000"/>
                <w:sz w:val="20"/>
                <w:szCs w:val="20"/>
              </w:rPr>
            </w:pPr>
            <w:r w:rsidRPr="00110FE9">
              <w:rPr>
                <w:color w:val="000000"/>
                <w:sz w:val="20"/>
                <w:szCs w:val="20"/>
              </w:rPr>
              <w:t>0120320120</w:t>
            </w:r>
          </w:p>
        </w:tc>
        <w:tc>
          <w:tcPr>
            <w:tcW w:w="357" w:type="pct"/>
            <w:tcBorders>
              <w:top w:val="nil"/>
              <w:left w:val="nil"/>
              <w:bottom w:val="single" w:sz="4" w:space="0" w:color="000000"/>
              <w:right w:val="single" w:sz="4" w:space="0" w:color="000000"/>
            </w:tcBorders>
            <w:shd w:val="clear" w:color="auto" w:fill="auto"/>
            <w:noWrap/>
            <w:hideMark/>
          </w:tcPr>
          <w:p w14:paraId="2BDD09D9"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9CF98CE" w14:textId="77777777" w:rsidR="00110FE9" w:rsidRPr="00110FE9" w:rsidRDefault="00110FE9" w:rsidP="00110FE9">
            <w:pPr>
              <w:jc w:val="right"/>
              <w:outlineLvl w:val="5"/>
              <w:rPr>
                <w:color w:val="000000"/>
                <w:sz w:val="20"/>
                <w:szCs w:val="20"/>
              </w:rPr>
            </w:pPr>
            <w:r w:rsidRPr="00110FE9">
              <w:rPr>
                <w:color w:val="000000"/>
                <w:sz w:val="20"/>
                <w:szCs w:val="20"/>
              </w:rPr>
              <w:t>1 200 265,75</w:t>
            </w:r>
          </w:p>
        </w:tc>
      </w:tr>
      <w:tr w:rsidR="00110FE9" w:rsidRPr="00110FE9" w14:paraId="17948EB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92410C7"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67A4608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819259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7C4E5CE"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7B0EDA6" w14:textId="77777777" w:rsidR="00110FE9" w:rsidRPr="00110FE9" w:rsidRDefault="00110FE9" w:rsidP="00110FE9">
            <w:pPr>
              <w:jc w:val="center"/>
              <w:outlineLvl w:val="6"/>
              <w:rPr>
                <w:color w:val="000000"/>
                <w:sz w:val="20"/>
                <w:szCs w:val="20"/>
              </w:rPr>
            </w:pPr>
            <w:r w:rsidRPr="00110FE9">
              <w:rPr>
                <w:color w:val="000000"/>
                <w:sz w:val="20"/>
                <w:szCs w:val="20"/>
              </w:rPr>
              <w:t>0120320120</w:t>
            </w:r>
          </w:p>
        </w:tc>
        <w:tc>
          <w:tcPr>
            <w:tcW w:w="357" w:type="pct"/>
            <w:tcBorders>
              <w:top w:val="nil"/>
              <w:left w:val="nil"/>
              <w:bottom w:val="single" w:sz="4" w:space="0" w:color="000000"/>
              <w:right w:val="single" w:sz="4" w:space="0" w:color="000000"/>
            </w:tcBorders>
            <w:shd w:val="clear" w:color="auto" w:fill="auto"/>
            <w:noWrap/>
            <w:hideMark/>
          </w:tcPr>
          <w:p w14:paraId="2999BCAB"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09E7AAEA" w14:textId="77777777" w:rsidR="00110FE9" w:rsidRPr="00110FE9" w:rsidRDefault="00110FE9" w:rsidP="00110FE9">
            <w:pPr>
              <w:jc w:val="right"/>
              <w:outlineLvl w:val="6"/>
              <w:rPr>
                <w:color w:val="000000"/>
                <w:sz w:val="20"/>
                <w:szCs w:val="20"/>
              </w:rPr>
            </w:pPr>
            <w:r w:rsidRPr="00110FE9">
              <w:rPr>
                <w:color w:val="000000"/>
                <w:sz w:val="20"/>
                <w:szCs w:val="20"/>
              </w:rPr>
              <w:t>1 200 265,75</w:t>
            </w:r>
          </w:p>
        </w:tc>
      </w:tr>
      <w:tr w:rsidR="00110FE9" w:rsidRPr="00110FE9" w14:paraId="50F2B62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934467E"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созданием безопасных условий для осуществления образовательного процесса</w:t>
            </w:r>
          </w:p>
        </w:tc>
        <w:tc>
          <w:tcPr>
            <w:tcW w:w="460" w:type="pct"/>
            <w:tcBorders>
              <w:top w:val="nil"/>
              <w:left w:val="nil"/>
              <w:bottom w:val="single" w:sz="4" w:space="0" w:color="000000"/>
              <w:right w:val="single" w:sz="4" w:space="0" w:color="000000"/>
            </w:tcBorders>
            <w:shd w:val="clear" w:color="auto" w:fill="auto"/>
            <w:noWrap/>
            <w:hideMark/>
          </w:tcPr>
          <w:p w14:paraId="25813035"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8233253"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94E8886"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4D84583" w14:textId="77777777" w:rsidR="00110FE9" w:rsidRPr="00110FE9" w:rsidRDefault="00110FE9" w:rsidP="00110FE9">
            <w:pPr>
              <w:jc w:val="center"/>
              <w:outlineLvl w:val="6"/>
              <w:rPr>
                <w:color w:val="000000"/>
                <w:sz w:val="20"/>
                <w:szCs w:val="20"/>
              </w:rPr>
            </w:pPr>
            <w:r w:rsidRPr="00110FE9">
              <w:rPr>
                <w:color w:val="000000"/>
                <w:sz w:val="20"/>
                <w:szCs w:val="20"/>
              </w:rPr>
              <w:t>0120320150</w:t>
            </w:r>
          </w:p>
        </w:tc>
        <w:tc>
          <w:tcPr>
            <w:tcW w:w="357" w:type="pct"/>
            <w:tcBorders>
              <w:top w:val="nil"/>
              <w:left w:val="nil"/>
              <w:bottom w:val="single" w:sz="4" w:space="0" w:color="000000"/>
              <w:right w:val="single" w:sz="4" w:space="0" w:color="000000"/>
            </w:tcBorders>
            <w:shd w:val="clear" w:color="auto" w:fill="auto"/>
            <w:noWrap/>
            <w:hideMark/>
          </w:tcPr>
          <w:p w14:paraId="37EF7B5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95BC71E" w14:textId="77777777" w:rsidR="00110FE9" w:rsidRPr="00110FE9" w:rsidRDefault="00110FE9" w:rsidP="00110FE9">
            <w:pPr>
              <w:jc w:val="right"/>
              <w:outlineLvl w:val="6"/>
              <w:rPr>
                <w:color w:val="000000"/>
                <w:sz w:val="20"/>
                <w:szCs w:val="20"/>
              </w:rPr>
            </w:pPr>
            <w:r w:rsidRPr="00110FE9">
              <w:rPr>
                <w:color w:val="000000"/>
                <w:sz w:val="20"/>
                <w:szCs w:val="20"/>
              </w:rPr>
              <w:t>145 032,23</w:t>
            </w:r>
          </w:p>
        </w:tc>
      </w:tr>
      <w:tr w:rsidR="00110FE9" w:rsidRPr="00110FE9" w14:paraId="14D4B58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A437B99"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59E9463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5389210"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6484BF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E977954" w14:textId="77777777" w:rsidR="00110FE9" w:rsidRPr="00110FE9" w:rsidRDefault="00110FE9" w:rsidP="00110FE9">
            <w:pPr>
              <w:jc w:val="center"/>
              <w:outlineLvl w:val="6"/>
              <w:rPr>
                <w:color w:val="000000"/>
                <w:sz w:val="20"/>
                <w:szCs w:val="20"/>
              </w:rPr>
            </w:pPr>
            <w:r w:rsidRPr="00110FE9">
              <w:rPr>
                <w:color w:val="000000"/>
                <w:sz w:val="20"/>
                <w:szCs w:val="20"/>
              </w:rPr>
              <w:t>0120320150</w:t>
            </w:r>
          </w:p>
        </w:tc>
        <w:tc>
          <w:tcPr>
            <w:tcW w:w="357" w:type="pct"/>
            <w:tcBorders>
              <w:top w:val="nil"/>
              <w:left w:val="nil"/>
              <w:bottom w:val="single" w:sz="4" w:space="0" w:color="000000"/>
              <w:right w:val="single" w:sz="4" w:space="0" w:color="000000"/>
            </w:tcBorders>
            <w:shd w:val="clear" w:color="auto" w:fill="auto"/>
            <w:noWrap/>
            <w:hideMark/>
          </w:tcPr>
          <w:p w14:paraId="74167E9A"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1E03DA26" w14:textId="77777777" w:rsidR="00110FE9" w:rsidRPr="00110FE9" w:rsidRDefault="00110FE9" w:rsidP="00110FE9">
            <w:pPr>
              <w:jc w:val="right"/>
              <w:outlineLvl w:val="6"/>
              <w:rPr>
                <w:color w:val="000000"/>
                <w:sz w:val="20"/>
                <w:szCs w:val="20"/>
              </w:rPr>
            </w:pPr>
            <w:r w:rsidRPr="00110FE9">
              <w:rPr>
                <w:color w:val="000000"/>
                <w:sz w:val="20"/>
                <w:szCs w:val="20"/>
              </w:rPr>
              <w:t>145 032,23</w:t>
            </w:r>
          </w:p>
        </w:tc>
      </w:tr>
      <w:tr w:rsidR="00110FE9" w:rsidRPr="00110FE9" w14:paraId="069222D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F45C295" w14:textId="77777777" w:rsidR="00110FE9" w:rsidRPr="00110FE9" w:rsidRDefault="00110FE9" w:rsidP="00110FE9">
            <w:pPr>
              <w:outlineLvl w:val="6"/>
              <w:rPr>
                <w:color w:val="000000"/>
                <w:sz w:val="20"/>
                <w:szCs w:val="20"/>
              </w:rPr>
            </w:pPr>
            <w:r w:rsidRPr="00110FE9">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7246983B"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94B01ED"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D95A98D"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19678DD" w14:textId="77777777" w:rsidR="00110FE9" w:rsidRPr="00110FE9" w:rsidRDefault="00110FE9" w:rsidP="00110FE9">
            <w:pPr>
              <w:jc w:val="center"/>
              <w:outlineLvl w:val="6"/>
              <w:rPr>
                <w:color w:val="000000"/>
                <w:sz w:val="20"/>
                <w:szCs w:val="20"/>
              </w:rPr>
            </w:pPr>
            <w:r w:rsidRPr="00110FE9">
              <w:rPr>
                <w:color w:val="000000"/>
                <w:sz w:val="20"/>
                <w:szCs w:val="20"/>
              </w:rPr>
              <w:t>0130000000</w:t>
            </w:r>
          </w:p>
        </w:tc>
        <w:tc>
          <w:tcPr>
            <w:tcW w:w="357" w:type="pct"/>
            <w:tcBorders>
              <w:top w:val="nil"/>
              <w:left w:val="nil"/>
              <w:bottom w:val="single" w:sz="4" w:space="0" w:color="000000"/>
              <w:right w:val="single" w:sz="4" w:space="0" w:color="000000"/>
            </w:tcBorders>
            <w:shd w:val="clear" w:color="auto" w:fill="auto"/>
            <w:noWrap/>
            <w:hideMark/>
          </w:tcPr>
          <w:p w14:paraId="24A78CD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AD272FD" w14:textId="77777777" w:rsidR="00110FE9" w:rsidRPr="00110FE9" w:rsidRDefault="00110FE9" w:rsidP="00110FE9">
            <w:pPr>
              <w:jc w:val="right"/>
              <w:outlineLvl w:val="6"/>
              <w:rPr>
                <w:color w:val="000000"/>
                <w:sz w:val="20"/>
                <w:szCs w:val="20"/>
              </w:rPr>
            </w:pPr>
            <w:r w:rsidRPr="00110FE9">
              <w:rPr>
                <w:color w:val="000000"/>
                <w:sz w:val="20"/>
                <w:szCs w:val="20"/>
              </w:rPr>
              <w:t>1 367 030,89</w:t>
            </w:r>
          </w:p>
        </w:tc>
      </w:tr>
      <w:tr w:rsidR="00110FE9" w:rsidRPr="00110FE9" w14:paraId="2CA4CBE5"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F4E434E"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60" w:type="pct"/>
            <w:tcBorders>
              <w:top w:val="nil"/>
              <w:left w:val="nil"/>
              <w:bottom w:val="single" w:sz="4" w:space="0" w:color="000000"/>
              <w:right w:val="single" w:sz="4" w:space="0" w:color="000000"/>
            </w:tcBorders>
            <w:shd w:val="clear" w:color="auto" w:fill="auto"/>
            <w:noWrap/>
            <w:hideMark/>
          </w:tcPr>
          <w:p w14:paraId="6878D496"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E8062B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1E59149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A77277D" w14:textId="77777777" w:rsidR="00110FE9" w:rsidRPr="00110FE9" w:rsidRDefault="00110FE9" w:rsidP="00110FE9">
            <w:pPr>
              <w:jc w:val="center"/>
              <w:outlineLvl w:val="6"/>
              <w:rPr>
                <w:color w:val="000000"/>
                <w:sz w:val="20"/>
                <w:szCs w:val="20"/>
              </w:rPr>
            </w:pPr>
            <w:r w:rsidRPr="00110FE9">
              <w:rPr>
                <w:color w:val="000000"/>
                <w:sz w:val="20"/>
                <w:szCs w:val="20"/>
              </w:rPr>
              <w:t>0130100000</w:t>
            </w:r>
          </w:p>
        </w:tc>
        <w:tc>
          <w:tcPr>
            <w:tcW w:w="357" w:type="pct"/>
            <w:tcBorders>
              <w:top w:val="nil"/>
              <w:left w:val="nil"/>
              <w:bottom w:val="single" w:sz="4" w:space="0" w:color="000000"/>
              <w:right w:val="single" w:sz="4" w:space="0" w:color="000000"/>
            </w:tcBorders>
            <w:shd w:val="clear" w:color="auto" w:fill="auto"/>
            <w:noWrap/>
            <w:hideMark/>
          </w:tcPr>
          <w:p w14:paraId="2832C95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F61F946" w14:textId="77777777" w:rsidR="00110FE9" w:rsidRPr="00110FE9" w:rsidRDefault="00110FE9" w:rsidP="00110FE9">
            <w:pPr>
              <w:jc w:val="right"/>
              <w:outlineLvl w:val="6"/>
              <w:rPr>
                <w:color w:val="000000"/>
                <w:sz w:val="20"/>
                <w:szCs w:val="20"/>
              </w:rPr>
            </w:pPr>
            <w:r w:rsidRPr="00110FE9">
              <w:rPr>
                <w:color w:val="000000"/>
                <w:sz w:val="20"/>
                <w:szCs w:val="20"/>
              </w:rPr>
              <w:t>1 287 530,89</w:t>
            </w:r>
          </w:p>
        </w:tc>
      </w:tr>
      <w:tr w:rsidR="00110FE9" w:rsidRPr="00110FE9" w14:paraId="79CE973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92EE562"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созданием безопасных условий для осуществления образовательного процесса</w:t>
            </w:r>
          </w:p>
        </w:tc>
        <w:tc>
          <w:tcPr>
            <w:tcW w:w="460" w:type="pct"/>
            <w:tcBorders>
              <w:top w:val="nil"/>
              <w:left w:val="nil"/>
              <w:bottom w:val="single" w:sz="4" w:space="0" w:color="000000"/>
              <w:right w:val="single" w:sz="4" w:space="0" w:color="000000"/>
            </w:tcBorders>
            <w:shd w:val="clear" w:color="auto" w:fill="auto"/>
            <w:noWrap/>
            <w:hideMark/>
          </w:tcPr>
          <w:p w14:paraId="2722CE99"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D5C8FE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30AA12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9D66E81" w14:textId="77777777" w:rsidR="00110FE9" w:rsidRPr="00110FE9" w:rsidRDefault="00110FE9" w:rsidP="00110FE9">
            <w:pPr>
              <w:jc w:val="center"/>
              <w:outlineLvl w:val="6"/>
              <w:rPr>
                <w:color w:val="000000"/>
                <w:sz w:val="20"/>
                <w:szCs w:val="20"/>
              </w:rPr>
            </w:pPr>
            <w:r w:rsidRPr="00110FE9">
              <w:rPr>
                <w:color w:val="000000"/>
                <w:sz w:val="20"/>
                <w:szCs w:val="20"/>
              </w:rPr>
              <w:t>0130120150</w:t>
            </w:r>
          </w:p>
        </w:tc>
        <w:tc>
          <w:tcPr>
            <w:tcW w:w="357" w:type="pct"/>
            <w:tcBorders>
              <w:top w:val="nil"/>
              <w:left w:val="nil"/>
              <w:bottom w:val="single" w:sz="4" w:space="0" w:color="000000"/>
              <w:right w:val="single" w:sz="4" w:space="0" w:color="000000"/>
            </w:tcBorders>
            <w:shd w:val="clear" w:color="auto" w:fill="auto"/>
            <w:noWrap/>
            <w:hideMark/>
          </w:tcPr>
          <w:p w14:paraId="225A09F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33CAD3B" w14:textId="77777777" w:rsidR="00110FE9" w:rsidRPr="00110FE9" w:rsidRDefault="00110FE9" w:rsidP="00110FE9">
            <w:pPr>
              <w:jc w:val="right"/>
              <w:outlineLvl w:val="6"/>
              <w:rPr>
                <w:color w:val="000000"/>
                <w:sz w:val="20"/>
                <w:szCs w:val="20"/>
              </w:rPr>
            </w:pPr>
            <w:r w:rsidRPr="00110FE9">
              <w:rPr>
                <w:color w:val="000000"/>
                <w:sz w:val="20"/>
                <w:szCs w:val="20"/>
              </w:rPr>
              <w:t>1 287 530,89</w:t>
            </w:r>
          </w:p>
        </w:tc>
      </w:tr>
      <w:tr w:rsidR="00110FE9" w:rsidRPr="00110FE9" w14:paraId="40510F5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58CBABB"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02E45B0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D83B1EC"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104D509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118FDD5" w14:textId="77777777" w:rsidR="00110FE9" w:rsidRPr="00110FE9" w:rsidRDefault="00110FE9" w:rsidP="00110FE9">
            <w:pPr>
              <w:jc w:val="center"/>
              <w:outlineLvl w:val="6"/>
              <w:rPr>
                <w:color w:val="000000"/>
                <w:sz w:val="20"/>
                <w:szCs w:val="20"/>
              </w:rPr>
            </w:pPr>
            <w:r w:rsidRPr="00110FE9">
              <w:rPr>
                <w:color w:val="000000"/>
                <w:sz w:val="20"/>
                <w:szCs w:val="20"/>
              </w:rPr>
              <w:t>0130120150</w:t>
            </w:r>
          </w:p>
        </w:tc>
        <w:tc>
          <w:tcPr>
            <w:tcW w:w="357" w:type="pct"/>
            <w:tcBorders>
              <w:top w:val="nil"/>
              <w:left w:val="nil"/>
              <w:bottom w:val="single" w:sz="4" w:space="0" w:color="000000"/>
              <w:right w:val="single" w:sz="4" w:space="0" w:color="000000"/>
            </w:tcBorders>
            <w:shd w:val="clear" w:color="auto" w:fill="auto"/>
            <w:noWrap/>
            <w:hideMark/>
          </w:tcPr>
          <w:p w14:paraId="36CE9378"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2DFC3A30" w14:textId="77777777" w:rsidR="00110FE9" w:rsidRPr="00110FE9" w:rsidRDefault="00110FE9" w:rsidP="00110FE9">
            <w:pPr>
              <w:jc w:val="right"/>
              <w:outlineLvl w:val="6"/>
              <w:rPr>
                <w:color w:val="000000"/>
                <w:sz w:val="20"/>
                <w:szCs w:val="20"/>
              </w:rPr>
            </w:pPr>
            <w:r w:rsidRPr="00110FE9">
              <w:rPr>
                <w:color w:val="000000"/>
                <w:sz w:val="20"/>
                <w:szCs w:val="20"/>
              </w:rPr>
              <w:t>1 287 530,89</w:t>
            </w:r>
          </w:p>
        </w:tc>
      </w:tr>
      <w:tr w:rsidR="00110FE9" w:rsidRPr="00110FE9" w14:paraId="5B12D72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0C65686"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60" w:type="pct"/>
            <w:tcBorders>
              <w:top w:val="nil"/>
              <w:left w:val="nil"/>
              <w:bottom w:val="single" w:sz="4" w:space="0" w:color="000000"/>
              <w:right w:val="single" w:sz="4" w:space="0" w:color="000000"/>
            </w:tcBorders>
            <w:shd w:val="clear" w:color="auto" w:fill="auto"/>
            <w:noWrap/>
            <w:hideMark/>
          </w:tcPr>
          <w:p w14:paraId="53F204F5"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6B50047"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8D8577E"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EA1635A" w14:textId="77777777" w:rsidR="00110FE9" w:rsidRPr="00110FE9" w:rsidRDefault="00110FE9" w:rsidP="00110FE9">
            <w:pPr>
              <w:jc w:val="center"/>
              <w:outlineLvl w:val="6"/>
              <w:rPr>
                <w:color w:val="000000"/>
                <w:sz w:val="20"/>
                <w:szCs w:val="20"/>
              </w:rPr>
            </w:pPr>
            <w:r w:rsidRPr="00110FE9">
              <w:rPr>
                <w:color w:val="000000"/>
                <w:sz w:val="20"/>
                <w:szCs w:val="20"/>
              </w:rPr>
              <w:t>0130200000</w:t>
            </w:r>
          </w:p>
        </w:tc>
        <w:tc>
          <w:tcPr>
            <w:tcW w:w="357" w:type="pct"/>
            <w:tcBorders>
              <w:top w:val="nil"/>
              <w:left w:val="nil"/>
              <w:bottom w:val="single" w:sz="4" w:space="0" w:color="000000"/>
              <w:right w:val="single" w:sz="4" w:space="0" w:color="000000"/>
            </w:tcBorders>
            <w:shd w:val="clear" w:color="auto" w:fill="auto"/>
            <w:noWrap/>
            <w:hideMark/>
          </w:tcPr>
          <w:p w14:paraId="206D40B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A58C88F" w14:textId="77777777" w:rsidR="00110FE9" w:rsidRPr="00110FE9" w:rsidRDefault="00110FE9" w:rsidP="00110FE9">
            <w:pPr>
              <w:jc w:val="right"/>
              <w:outlineLvl w:val="6"/>
              <w:rPr>
                <w:color w:val="000000"/>
                <w:sz w:val="20"/>
                <w:szCs w:val="20"/>
              </w:rPr>
            </w:pPr>
            <w:r w:rsidRPr="00110FE9">
              <w:rPr>
                <w:color w:val="000000"/>
                <w:sz w:val="20"/>
                <w:szCs w:val="20"/>
              </w:rPr>
              <w:t>79 500,00</w:t>
            </w:r>
          </w:p>
        </w:tc>
      </w:tr>
      <w:tr w:rsidR="00110FE9" w:rsidRPr="00110FE9" w14:paraId="39BD865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CD43499"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созданием безопасных условий для осуществления образовательного процесса</w:t>
            </w:r>
          </w:p>
        </w:tc>
        <w:tc>
          <w:tcPr>
            <w:tcW w:w="460" w:type="pct"/>
            <w:tcBorders>
              <w:top w:val="nil"/>
              <w:left w:val="nil"/>
              <w:bottom w:val="single" w:sz="4" w:space="0" w:color="000000"/>
              <w:right w:val="single" w:sz="4" w:space="0" w:color="000000"/>
            </w:tcBorders>
            <w:shd w:val="clear" w:color="auto" w:fill="auto"/>
            <w:noWrap/>
            <w:hideMark/>
          </w:tcPr>
          <w:p w14:paraId="73F2DE72"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74CA7D6"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2CF904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FDF2EAA" w14:textId="77777777" w:rsidR="00110FE9" w:rsidRPr="00110FE9" w:rsidRDefault="00110FE9" w:rsidP="00110FE9">
            <w:pPr>
              <w:jc w:val="center"/>
              <w:outlineLvl w:val="6"/>
              <w:rPr>
                <w:color w:val="000000"/>
                <w:sz w:val="20"/>
                <w:szCs w:val="20"/>
              </w:rPr>
            </w:pPr>
            <w:r w:rsidRPr="00110FE9">
              <w:rPr>
                <w:color w:val="000000"/>
                <w:sz w:val="20"/>
                <w:szCs w:val="20"/>
              </w:rPr>
              <w:t>0130220150</w:t>
            </w:r>
          </w:p>
        </w:tc>
        <w:tc>
          <w:tcPr>
            <w:tcW w:w="357" w:type="pct"/>
            <w:tcBorders>
              <w:top w:val="nil"/>
              <w:left w:val="nil"/>
              <w:bottom w:val="single" w:sz="4" w:space="0" w:color="000000"/>
              <w:right w:val="single" w:sz="4" w:space="0" w:color="000000"/>
            </w:tcBorders>
            <w:shd w:val="clear" w:color="auto" w:fill="auto"/>
            <w:noWrap/>
            <w:hideMark/>
          </w:tcPr>
          <w:p w14:paraId="400E0A0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5A4437A" w14:textId="77777777" w:rsidR="00110FE9" w:rsidRPr="00110FE9" w:rsidRDefault="00110FE9" w:rsidP="00110FE9">
            <w:pPr>
              <w:jc w:val="right"/>
              <w:outlineLvl w:val="6"/>
              <w:rPr>
                <w:color w:val="000000"/>
                <w:sz w:val="20"/>
                <w:szCs w:val="20"/>
              </w:rPr>
            </w:pPr>
            <w:r w:rsidRPr="00110FE9">
              <w:rPr>
                <w:color w:val="000000"/>
                <w:sz w:val="20"/>
                <w:szCs w:val="20"/>
              </w:rPr>
              <w:t>79 500,00</w:t>
            </w:r>
          </w:p>
        </w:tc>
      </w:tr>
      <w:tr w:rsidR="00110FE9" w:rsidRPr="00110FE9" w14:paraId="3D9D388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6D7D4E1"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110E9FB2"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9112EFA"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3441952"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68C12DE" w14:textId="77777777" w:rsidR="00110FE9" w:rsidRPr="00110FE9" w:rsidRDefault="00110FE9" w:rsidP="00110FE9">
            <w:pPr>
              <w:jc w:val="center"/>
              <w:outlineLvl w:val="6"/>
              <w:rPr>
                <w:color w:val="000000"/>
                <w:sz w:val="20"/>
                <w:szCs w:val="20"/>
              </w:rPr>
            </w:pPr>
            <w:r w:rsidRPr="00110FE9">
              <w:rPr>
                <w:color w:val="000000"/>
                <w:sz w:val="20"/>
                <w:szCs w:val="20"/>
              </w:rPr>
              <w:t>0130220150</w:t>
            </w:r>
          </w:p>
        </w:tc>
        <w:tc>
          <w:tcPr>
            <w:tcW w:w="357" w:type="pct"/>
            <w:tcBorders>
              <w:top w:val="nil"/>
              <w:left w:val="nil"/>
              <w:bottom w:val="single" w:sz="4" w:space="0" w:color="000000"/>
              <w:right w:val="single" w:sz="4" w:space="0" w:color="000000"/>
            </w:tcBorders>
            <w:shd w:val="clear" w:color="auto" w:fill="auto"/>
            <w:noWrap/>
            <w:hideMark/>
          </w:tcPr>
          <w:p w14:paraId="46BC8B57"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4A3A6764" w14:textId="77777777" w:rsidR="00110FE9" w:rsidRPr="00110FE9" w:rsidRDefault="00110FE9" w:rsidP="00110FE9">
            <w:pPr>
              <w:jc w:val="right"/>
              <w:outlineLvl w:val="6"/>
              <w:rPr>
                <w:color w:val="000000"/>
                <w:sz w:val="20"/>
                <w:szCs w:val="20"/>
              </w:rPr>
            </w:pPr>
            <w:r w:rsidRPr="00110FE9">
              <w:rPr>
                <w:color w:val="000000"/>
                <w:sz w:val="20"/>
                <w:szCs w:val="20"/>
              </w:rPr>
              <w:t>79 500,00</w:t>
            </w:r>
          </w:p>
        </w:tc>
      </w:tr>
      <w:tr w:rsidR="00110FE9" w:rsidRPr="00110FE9" w14:paraId="366B379C"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38F4F2A" w14:textId="77777777" w:rsidR="00110FE9" w:rsidRPr="00110FE9" w:rsidRDefault="00110FE9" w:rsidP="00110FE9">
            <w:pPr>
              <w:outlineLvl w:val="6"/>
              <w:rPr>
                <w:color w:val="000000"/>
                <w:sz w:val="20"/>
                <w:szCs w:val="20"/>
              </w:rPr>
            </w:pPr>
            <w:r w:rsidRPr="00110FE9">
              <w:rPr>
                <w:color w:val="000000"/>
                <w:sz w:val="20"/>
                <w:szCs w:val="20"/>
              </w:rPr>
              <w:t>Дополнительное образование детей</w:t>
            </w:r>
          </w:p>
        </w:tc>
        <w:tc>
          <w:tcPr>
            <w:tcW w:w="460" w:type="pct"/>
            <w:tcBorders>
              <w:top w:val="nil"/>
              <w:left w:val="nil"/>
              <w:bottom w:val="single" w:sz="4" w:space="0" w:color="000000"/>
              <w:right w:val="single" w:sz="4" w:space="0" w:color="000000"/>
            </w:tcBorders>
            <w:shd w:val="clear" w:color="auto" w:fill="auto"/>
            <w:noWrap/>
            <w:hideMark/>
          </w:tcPr>
          <w:p w14:paraId="3BDCE536"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4521220"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B8E105E"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1416CF9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4A2603C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F6AFCA6" w14:textId="77777777" w:rsidR="00110FE9" w:rsidRPr="00110FE9" w:rsidRDefault="00110FE9" w:rsidP="00110FE9">
            <w:pPr>
              <w:jc w:val="right"/>
              <w:outlineLvl w:val="6"/>
              <w:rPr>
                <w:color w:val="000000"/>
                <w:sz w:val="20"/>
                <w:szCs w:val="20"/>
              </w:rPr>
            </w:pPr>
            <w:r w:rsidRPr="00110FE9">
              <w:rPr>
                <w:color w:val="000000"/>
                <w:sz w:val="20"/>
                <w:szCs w:val="20"/>
              </w:rPr>
              <w:t>69 969 319,37</w:t>
            </w:r>
          </w:p>
        </w:tc>
      </w:tr>
      <w:tr w:rsidR="00110FE9" w:rsidRPr="00110FE9" w14:paraId="144FDC1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A412434"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4016B22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1BCBAFD"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05E4053"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AD65D69" w14:textId="77777777" w:rsidR="00110FE9" w:rsidRPr="00110FE9" w:rsidRDefault="00110FE9" w:rsidP="00110FE9">
            <w:pPr>
              <w:jc w:val="center"/>
              <w:outlineLvl w:val="6"/>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4CCA53E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9015CC0" w14:textId="77777777" w:rsidR="00110FE9" w:rsidRPr="00110FE9" w:rsidRDefault="00110FE9" w:rsidP="00110FE9">
            <w:pPr>
              <w:jc w:val="right"/>
              <w:outlineLvl w:val="6"/>
              <w:rPr>
                <w:color w:val="000000"/>
                <w:sz w:val="20"/>
                <w:szCs w:val="20"/>
              </w:rPr>
            </w:pPr>
            <w:r w:rsidRPr="00110FE9">
              <w:rPr>
                <w:color w:val="000000"/>
                <w:sz w:val="20"/>
                <w:szCs w:val="20"/>
              </w:rPr>
              <w:t>69 969 319,37</w:t>
            </w:r>
          </w:p>
        </w:tc>
      </w:tr>
      <w:tr w:rsidR="00110FE9" w:rsidRPr="00110FE9" w14:paraId="38975A9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6BB0385" w14:textId="77777777" w:rsidR="00110FE9" w:rsidRPr="00110FE9" w:rsidRDefault="00110FE9" w:rsidP="00110FE9">
            <w:pPr>
              <w:outlineLvl w:val="6"/>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5F82E2C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B41CCFF"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6622608"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E59E11D" w14:textId="77777777" w:rsidR="00110FE9" w:rsidRPr="00110FE9" w:rsidRDefault="00110FE9" w:rsidP="00110FE9">
            <w:pPr>
              <w:jc w:val="center"/>
              <w:outlineLvl w:val="6"/>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391DF81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DC2788B" w14:textId="77777777" w:rsidR="00110FE9" w:rsidRPr="00110FE9" w:rsidRDefault="00110FE9" w:rsidP="00110FE9">
            <w:pPr>
              <w:jc w:val="right"/>
              <w:outlineLvl w:val="6"/>
              <w:rPr>
                <w:color w:val="000000"/>
                <w:sz w:val="20"/>
                <w:szCs w:val="20"/>
              </w:rPr>
            </w:pPr>
            <w:r w:rsidRPr="00110FE9">
              <w:rPr>
                <w:color w:val="000000"/>
                <w:sz w:val="20"/>
                <w:szCs w:val="20"/>
              </w:rPr>
              <w:t>68 624 739,00</w:t>
            </w:r>
          </w:p>
        </w:tc>
      </w:tr>
      <w:tr w:rsidR="00110FE9" w:rsidRPr="00110FE9" w14:paraId="3866EE1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217A4000"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3. Организация дополнительного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69F5F2E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B736208"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34847A8A"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95DCB5C" w14:textId="77777777" w:rsidR="00110FE9" w:rsidRPr="00110FE9" w:rsidRDefault="00110FE9" w:rsidP="00110FE9">
            <w:pPr>
              <w:jc w:val="center"/>
              <w:outlineLvl w:val="6"/>
              <w:rPr>
                <w:color w:val="000000"/>
                <w:sz w:val="20"/>
                <w:szCs w:val="20"/>
              </w:rPr>
            </w:pPr>
            <w:r w:rsidRPr="00110FE9">
              <w:rPr>
                <w:color w:val="000000"/>
                <w:sz w:val="20"/>
                <w:szCs w:val="20"/>
              </w:rPr>
              <w:t>0110300000</w:t>
            </w:r>
          </w:p>
        </w:tc>
        <w:tc>
          <w:tcPr>
            <w:tcW w:w="357" w:type="pct"/>
            <w:tcBorders>
              <w:top w:val="nil"/>
              <w:left w:val="nil"/>
              <w:bottom w:val="single" w:sz="4" w:space="0" w:color="000000"/>
              <w:right w:val="single" w:sz="4" w:space="0" w:color="000000"/>
            </w:tcBorders>
            <w:shd w:val="clear" w:color="auto" w:fill="auto"/>
            <w:noWrap/>
            <w:hideMark/>
          </w:tcPr>
          <w:p w14:paraId="7E4F705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895DDB3" w14:textId="77777777" w:rsidR="00110FE9" w:rsidRPr="00110FE9" w:rsidRDefault="00110FE9" w:rsidP="00110FE9">
            <w:pPr>
              <w:jc w:val="right"/>
              <w:outlineLvl w:val="6"/>
              <w:rPr>
                <w:color w:val="000000"/>
                <w:sz w:val="20"/>
                <w:szCs w:val="20"/>
              </w:rPr>
            </w:pPr>
            <w:r w:rsidRPr="00110FE9">
              <w:rPr>
                <w:color w:val="000000"/>
                <w:sz w:val="20"/>
                <w:szCs w:val="20"/>
              </w:rPr>
              <w:t>68 624 739,00</w:t>
            </w:r>
          </w:p>
        </w:tc>
      </w:tr>
      <w:tr w:rsidR="00110FE9" w:rsidRPr="00110FE9" w14:paraId="3CAF5A11"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FC824C5" w14:textId="77777777" w:rsidR="00110FE9" w:rsidRPr="00110FE9" w:rsidRDefault="00110FE9" w:rsidP="00110FE9">
            <w:pPr>
              <w:outlineLvl w:val="6"/>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1C37798D"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73EE3DA"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2B7DC90"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2956D42" w14:textId="77777777" w:rsidR="00110FE9" w:rsidRPr="00110FE9" w:rsidRDefault="00110FE9" w:rsidP="00110FE9">
            <w:pPr>
              <w:jc w:val="center"/>
              <w:outlineLvl w:val="6"/>
              <w:rPr>
                <w:color w:val="000000"/>
                <w:sz w:val="20"/>
                <w:szCs w:val="20"/>
              </w:rPr>
            </w:pPr>
            <w:r w:rsidRPr="00110FE9">
              <w:rPr>
                <w:color w:val="000000"/>
                <w:sz w:val="20"/>
                <w:szCs w:val="20"/>
              </w:rPr>
              <w:t>0110329990</w:t>
            </w:r>
          </w:p>
        </w:tc>
        <w:tc>
          <w:tcPr>
            <w:tcW w:w="357" w:type="pct"/>
            <w:tcBorders>
              <w:top w:val="nil"/>
              <w:left w:val="nil"/>
              <w:bottom w:val="single" w:sz="4" w:space="0" w:color="000000"/>
              <w:right w:val="single" w:sz="4" w:space="0" w:color="000000"/>
            </w:tcBorders>
            <w:shd w:val="clear" w:color="auto" w:fill="auto"/>
            <w:noWrap/>
            <w:hideMark/>
          </w:tcPr>
          <w:p w14:paraId="798D5AD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EE39A9D" w14:textId="77777777" w:rsidR="00110FE9" w:rsidRPr="00110FE9" w:rsidRDefault="00110FE9" w:rsidP="00110FE9">
            <w:pPr>
              <w:jc w:val="right"/>
              <w:outlineLvl w:val="6"/>
              <w:rPr>
                <w:color w:val="000000"/>
                <w:sz w:val="20"/>
                <w:szCs w:val="20"/>
              </w:rPr>
            </w:pPr>
            <w:r w:rsidRPr="00110FE9">
              <w:rPr>
                <w:color w:val="000000"/>
                <w:sz w:val="20"/>
                <w:szCs w:val="20"/>
              </w:rPr>
              <w:t>54 900,00</w:t>
            </w:r>
          </w:p>
        </w:tc>
      </w:tr>
      <w:tr w:rsidR="00110FE9" w:rsidRPr="00110FE9" w14:paraId="757DE3A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E1F20A2"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B33B44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996ED72"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E1FDAFE"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7214566" w14:textId="77777777" w:rsidR="00110FE9" w:rsidRPr="00110FE9" w:rsidRDefault="00110FE9" w:rsidP="00110FE9">
            <w:pPr>
              <w:jc w:val="center"/>
              <w:outlineLvl w:val="6"/>
              <w:rPr>
                <w:color w:val="000000"/>
                <w:sz w:val="20"/>
                <w:szCs w:val="20"/>
              </w:rPr>
            </w:pPr>
            <w:r w:rsidRPr="00110FE9">
              <w:rPr>
                <w:color w:val="000000"/>
                <w:sz w:val="20"/>
                <w:szCs w:val="20"/>
              </w:rPr>
              <w:t>0110329990</w:t>
            </w:r>
          </w:p>
        </w:tc>
        <w:tc>
          <w:tcPr>
            <w:tcW w:w="357" w:type="pct"/>
            <w:tcBorders>
              <w:top w:val="nil"/>
              <w:left w:val="nil"/>
              <w:bottom w:val="single" w:sz="4" w:space="0" w:color="000000"/>
              <w:right w:val="single" w:sz="4" w:space="0" w:color="000000"/>
            </w:tcBorders>
            <w:shd w:val="clear" w:color="auto" w:fill="auto"/>
            <w:noWrap/>
            <w:hideMark/>
          </w:tcPr>
          <w:p w14:paraId="42702F19"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4CBB223" w14:textId="77777777" w:rsidR="00110FE9" w:rsidRPr="00110FE9" w:rsidRDefault="00110FE9" w:rsidP="00110FE9">
            <w:pPr>
              <w:jc w:val="right"/>
              <w:outlineLvl w:val="6"/>
              <w:rPr>
                <w:color w:val="000000"/>
                <w:sz w:val="20"/>
                <w:szCs w:val="20"/>
              </w:rPr>
            </w:pPr>
            <w:r w:rsidRPr="00110FE9">
              <w:rPr>
                <w:color w:val="000000"/>
                <w:sz w:val="20"/>
                <w:szCs w:val="20"/>
              </w:rPr>
              <w:t>54 900,00</w:t>
            </w:r>
          </w:p>
        </w:tc>
      </w:tr>
      <w:tr w:rsidR="00110FE9" w:rsidRPr="00110FE9" w14:paraId="0AB95F2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9941A18" w14:textId="77777777" w:rsidR="00110FE9" w:rsidRPr="00110FE9" w:rsidRDefault="00110FE9" w:rsidP="00110FE9">
            <w:pPr>
              <w:outlineLvl w:val="6"/>
              <w:rPr>
                <w:color w:val="000000"/>
                <w:sz w:val="20"/>
                <w:szCs w:val="20"/>
              </w:rPr>
            </w:pPr>
            <w:r w:rsidRPr="00110FE9">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60" w:type="pct"/>
            <w:tcBorders>
              <w:top w:val="nil"/>
              <w:left w:val="nil"/>
              <w:bottom w:val="single" w:sz="4" w:space="0" w:color="000000"/>
              <w:right w:val="single" w:sz="4" w:space="0" w:color="000000"/>
            </w:tcBorders>
            <w:shd w:val="clear" w:color="auto" w:fill="auto"/>
            <w:noWrap/>
            <w:hideMark/>
          </w:tcPr>
          <w:p w14:paraId="41B9F80A"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66D7213"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FBDFF97"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7034901" w14:textId="77777777" w:rsidR="00110FE9" w:rsidRPr="00110FE9" w:rsidRDefault="00110FE9" w:rsidP="00110FE9">
            <w:pPr>
              <w:jc w:val="center"/>
              <w:outlineLvl w:val="6"/>
              <w:rPr>
                <w:color w:val="000000"/>
                <w:sz w:val="20"/>
                <w:szCs w:val="20"/>
              </w:rPr>
            </w:pPr>
            <w:r w:rsidRPr="00110FE9">
              <w:rPr>
                <w:color w:val="000000"/>
                <w:sz w:val="20"/>
                <w:szCs w:val="20"/>
              </w:rPr>
              <w:t>0110371100</w:t>
            </w:r>
          </w:p>
        </w:tc>
        <w:tc>
          <w:tcPr>
            <w:tcW w:w="357" w:type="pct"/>
            <w:tcBorders>
              <w:top w:val="nil"/>
              <w:left w:val="nil"/>
              <w:bottom w:val="single" w:sz="4" w:space="0" w:color="000000"/>
              <w:right w:val="single" w:sz="4" w:space="0" w:color="000000"/>
            </w:tcBorders>
            <w:shd w:val="clear" w:color="auto" w:fill="auto"/>
            <w:noWrap/>
            <w:hideMark/>
          </w:tcPr>
          <w:p w14:paraId="14147CA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0FF3C4E" w14:textId="77777777" w:rsidR="00110FE9" w:rsidRPr="00110FE9" w:rsidRDefault="00110FE9" w:rsidP="00110FE9">
            <w:pPr>
              <w:jc w:val="right"/>
              <w:outlineLvl w:val="6"/>
              <w:rPr>
                <w:color w:val="000000"/>
                <w:sz w:val="20"/>
                <w:szCs w:val="20"/>
              </w:rPr>
            </w:pPr>
            <w:r w:rsidRPr="00110FE9">
              <w:rPr>
                <w:color w:val="000000"/>
                <w:sz w:val="20"/>
                <w:szCs w:val="20"/>
              </w:rPr>
              <w:t>7 103 647,30</w:t>
            </w:r>
          </w:p>
        </w:tc>
      </w:tr>
      <w:tr w:rsidR="00110FE9" w:rsidRPr="00110FE9" w14:paraId="367D7AF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484BE94"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738FF1F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44214B3"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62108F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C62DCC0" w14:textId="77777777" w:rsidR="00110FE9" w:rsidRPr="00110FE9" w:rsidRDefault="00110FE9" w:rsidP="00110FE9">
            <w:pPr>
              <w:jc w:val="center"/>
              <w:outlineLvl w:val="6"/>
              <w:rPr>
                <w:color w:val="000000"/>
                <w:sz w:val="20"/>
                <w:szCs w:val="20"/>
              </w:rPr>
            </w:pPr>
            <w:r w:rsidRPr="00110FE9">
              <w:rPr>
                <w:color w:val="000000"/>
                <w:sz w:val="20"/>
                <w:szCs w:val="20"/>
              </w:rPr>
              <w:t>0110371100</w:t>
            </w:r>
          </w:p>
        </w:tc>
        <w:tc>
          <w:tcPr>
            <w:tcW w:w="357" w:type="pct"/>
            <w:tcBorders>
              <w:top w:val="nil"/>
              <w:left w:val="nil"/>
              <w:bottom w:val="single" w:sz="4" w:space="0" w:color="000000"/>
              <w:right w:val="single" w:sz="4" w:space="0" w:color="000000"/>
            </w:tcBorders>
            <w:shd w:val="clear" w:color="auto" w:fill="auto"/>
            <w:noWrap/>
            <w:hideMark/>
          </w:tcPr>
          <w:p w14:paraId="57BBA1D7"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543CAB1E" w14:textId="77777777" w:rsidR="00110FE9" w:rsidRPr="00110FE9" w:rsidRDefault="00110FE9" w:rsidP="00110FE9">
            <w:pPr>
              <w:jc w:val="right"/>
              <w:outlineLvl w:val="6"/>
              <w:rPr>
                <w:color w:val="000000"/>
                <w:sz w:val="20"/>
                <w:szCs w:val="20"/>
              </w:rPr>
            </w:pPr>
            <w:r w:rsidRPr="00110FE9">
              <w:rPr>
                <w:color w:val="000000"/>
                <w:sz w:val="20"/>
                <w:szCs w:val="20"/>
              </w:rPr>
              <w:t>7 103 647,30</w:t>
            </w:r>
          </w:p>
        </w:tc>
      </w:tr>
      <w:tr w:rsidR="00110FE9" w:rsidRPr="00110FE9" w14:paraId="2B4A23A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6E2F9C6"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60" w:type="pct"/>
            <w:tcBorders>
              <w:top w:val="nil"/>
              <w:left w:val="nil"/>
              <w:bottom w:val="single" w:sz="4" w:space="0" w:color="000000"/>
              <w:right w:val="single" w:sz="4" w:space="0" w:color="000000"/>
            </w:tcBorders>
            <w:shd w:val="clear" w:color="auto" w:fill="auto"/>
            <w:noWrap/>
            <w:hideMark/>
          </w:tcPr>
          <w:p w14:paraId="4C94E291"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6C4B304"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31447DE"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C15D7F3" w14:textId="77777777" w:rsidR="00110FE9" w:rsidRPr="00110FE9" w:rsidRDefault="00110FE9" w:rsidP="00110FE9">
            <w:pPr>
              <w:jc w:val="center"/>
              <w:outlineLvl w:val="6"/>
              <w:rPr>
                <w:color w:val="000000"/>
                <w:sz w:val="20"/>
                <w:szCs w:val="20"/>
              </w:rPr>
            </w:pPr>
            <w:r w:rsidRPr="00110FE9">
              <w:rPr>
                <w:color w:val="000000"/>
                <w:sz w:val="20"/>
                <w:szCs w:val="20"/>
              </w:rPr>
              <w:t>01103S1100</w:t>
            </w:r>
          </w:p>
        </w:tc>
        <w:tc>
          <w:tcPr>
            <w:tcW w:w="357" w:type="pct"/>
            <w:tcBorders>
              <w:top w:val="nil"/>
              <w:left w:val="nil"/>
              <w:bottom w:val="single" w:sz="4" w:space="0" w:color="000000"/>
              <w:right w:val="single" w:sz="4" w:space="0" w:color="000000"/>
            </w:tcBorders>
            <w:shd w:val="clear" w:color="auto" w:fill="auto"/>
            <w:noWrap/>
            <w:hideMark/>
          </w:tcPr>
          <w:p w14:paraId="6D0A905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9505E9A" w14:textId="77777777" w:rsidR="00110FE9" w:rsidRPr="00110FE9" w:rsidRDefault="00110FE9" w:rsidP="00110FE9">
            <w:pPr>
              <w:jc w:val="right"/>
              <w:outlineLvl w:val="6"/>
              <w:rPr>
                <w:color w:val="000000"/>
                <w:sz w:val="20"/>
                <w:szCs w:val="20"/>
              </w:rPr>
            </w:pPr>
            <w:r w:rsidRPr="00110FE9">
              <w:rPr>
                <w:color w:val="000000"/>
                <w:sz w:val="20"/>
                <w:szCs w:val="20"/>
              </w:rPr>
              <w:t>71 754,01</w:t>
            </w:r>
          </w:p>
        </w:tc>
      </w:tr>
      <w:tr w:rsidR="00110FE9" w:rsidRPr="00110FE9" w14:paraId="69AEEEE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6473C46" w14:textId="77777777" w:rsidR="00110FE9" w:rsidRPr="00110FE9" w:rsidRDefault="00110FE9" w:rsidP="00110FE9">
            <w:pPr>
              <w:outlineLvl w:val="5"/>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05E02B84"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3F21184"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896AF05"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7C54A41" w14:textId="77777777" w:rsidR="00110FE9" w:rsidRPr="00110FE9" w:rsidRDefault="00110FE9" w:rsidP="00110FE9">
            <w:pPr>
              <w:jc w:val="center"/>
              <w:outlineLvl w:val="5"/>
              <w:rPr>
                <w:color w:val="000000"/>
                <w:sz w:val="20"/>
                <w:szCs w:val="20"/>
              </w:rPr>
            </w:pPr>
            <w:r w:rsidRPr="00110FE9">
              <w:rPr>
                <w:color w:val="000000"/>
                <w:sz w:val="20"/>
                <w:szCs w:val="20"/>
              </w:rPr>
              <w:t>01103S1100</w:t>
            </w:r>
          </w:p>
        </w:tc>
        <w:tc>
          <w:tcPr>
            <w:tcW w:w="357" w:type="pct"/>
            <w:tcBorders>
              <w:top w:val="nil"/>
              <w:left w:val="nil"/>
              <w:bottom w:val="single" w:sz="4" w:space="0" w:color="000000"/>
              <w:right w:val="single" w:sz="4" w:space="0" w:color="000000"/>
            </w:tcBorders>
            <w:shd w:val="clear" w:color="auto" w:fill="auto"/>
            <w:noWrap/>
            <w:hideMark/>
          </w:tcPr>
          <w:p w14:paraId="76BE67C4" w14:textId="77777777" w:rsidR="00110FE9" w:rsidRPr="00110FE9" w:rsidRDefault="00110FE9" w:rsidP="00110FE9">
            <w:pPr>
              <w:jc w:val="center"/>
              <w:outlineLvl w:val="5"/>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019FC756" w14:textId="77777777" w:rsidR="00110FE9" w:rsidRPr="00110FE9" w:rsidRDefault="00110FE9" w:rsidP="00110FE9">
            <w:pPr>
              <w:jc w:val="right"/>
              <w:outlineLvl w:val="5"/>
              <w:rPr>
                <w:color w:val="000000"/>
                <w:sz w:val="20"/>
                <w:szCs w:val="20"/>
              </w:rPr>
            </w:pPr>
            <w:r w:rsidRPr="00110FE9">
              <w:rPr>
                <w:color w:val="000000"/>
                <w:sz w:val="20"/>
                <w:szCs w:val="20"/>
              </w:rPr>
              <w:t>71 754,01</w:t>
            </w:r>
          </w:p>
        </w:tc>
      </w:tr>
      <w:tr w:rsidR="00110FE9" w:rsidRPr="00110FE9" w14:paraId="1B1BF36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7100AC1" w14:textId="77777777" w:rsidR="00110FE9" w:rsidRPr="00110FE9" w:rsidRDefault="00110FE9" w:rsidP="00110FE9">
            <w:pPr>
              <w:outlineLvl w:val="6"/>
              <w:rPr>
                <w:color w:val="000000"/>
                <w:sz w:val="20"/>
                <w:szCs w:val="20"/>
              </w:rPr>
            </w:pPr>
            <w:r w:rsidRPr="00110FE9">
              <w:rPr>
                <w:color w:val="000000"/>
                <w:sz w:val="20"/>
                <w:szCs w:val="20"/>
              </w:rPr>
              <w:t>Организация дополнительного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3D79769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7C6543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E9AB7E0"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08CCED6" w14:textId="77777777" w:rsidR="00110FE9" w:rsidRPr="00110FE9" w:rsidRDefault="00110FE9" w:rsidP="00110FE9">
            <w:pPr>
              <w:jc w:val="center"/>
              <w:outlineLvl w:val="6"/>
              <w:rPr>
                <w:color w:val="000000"/>
                <w:sz w:val="20"/>
                <w:szCs w:val="20"/>
              </w:rPr>
            </w:pPr>
            <w:r w:rsidRPr="00110FE9">
              <w:rPr>
                <w:color w:val="000000"/>
                <w:sz w:val="20"/>
                <w:szCs w:val="20"/>
              </w:rPr>
              <w:t>01103В0050</w:t>
            </w:r>
          </w:p>
        </w:tc>
        <w:tc>
          <w:tcPr>
            <w:tcW w:w="357" w:type="pct"/>
            <w:tcBorders>
              <w:top w:val="nil"/>
              <w:left w:val="nil"/>
              <w:bottom w:val="single" w:sz="4" w:space="0" w:color="000000"/>
              <w:right w:val="single" w:sz="4" w:space="0" w:color="000000"/>
            </w:tcBorders>
            <w:shd w:val="clear" w:color="auto" w:fill="auto"/>
            <w:noWrap/>
            <w:hideMark/>
          </w:tcPr>
          <w:p w14:paraId="14E7C60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AA3DB2C" w14:textId="77777777" w:rsidR="00110FE9" w:rsidRPr="00110FE9" w:rsidRDefault="00110FE9" w:rsidP="00110FE9">
            <w:pPr>
              <w:jc w:val="right"/>
              <w:outlineLvl w:val="6"/>
              <w:rPr>
                <w:color w:val="000000"/>
                <w:sz w:val="20"/>
                <w:szCs w:val="20"/>
              </w:rPr>
            </w:pPr>
            <w:r w:rsidRPr="00110FE9">
              <w:rPr>
                <w:color w:val="000000"/>
                <w:sz w:val="20"/>
                <w:szCs w:val="20"/>
              </w:rPr>
              <w:t>27 480 906,45</w:t>
            </w:r>
          </w:p>
        </w:tc>
      </w:tr>
      <w:tr w:rsidR="00110FE9" w:rsidRPr="00110FE9" w14:paraId="2DD1771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A55E77A"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6C9DEF1C"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1EB036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FEF48FC"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9CFC3F8" w14:textId="77777777" w:rsidR="00110FE9" w:rsidRPr="00110FE9" w:rsidRDefault="00110FE9" w:rsidP="00110FE9">
            <w:pPr>
              <w:jc w:val="center"/>
              <w:outlineLvl w:val="6"/>
              <w:rPr>
                <w:color w:val="000000"/>
                <w:sz w:val="20"/>
                <w:szCs w:val="20"/>
              </w:rPr>
            </w:pPr>
            <w:r w:rsidRPr="00110FE9">
              <w:rPr>
                <w:color w:val="000000"/>
                <w:sz w:val="20"/>
                <w:szCs w:val="20"/>
              </w:rPr>
              <w:t>01103В0050</w:t>
            </w:r>
          </w:p>
        </w:tc>
        <w:tc>
          <w:tcPr>
            <w:tcW w:w="357" w:type="pct"/>
            <w:tcBorders>
              <w:top w:val="nil"/>
              <w:left w:val="nil"/>
              <w:bottom w:val="single" w:sz="4" w:space="0" w:color="000000"/>
              <w:right w:val="single" w:sz="4" w:space="0" w:color="000000"/>
            </w:tcBorders>
            <w:shd w:val="clear" w:color="auto" w:fill="auto"/>
            <w:noWrap/>
            <w:hideMark/>
          </w:tcPr>
          <w:p w14:paraId="029DB21A"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76C63AFA" w14:textId="77777777" w:rsidR="00110FE9" w:rsidRPr="00110FE9" w:rsidRDefault="00110FE9" w:rsidP="00110FE9">
            <w:pPr>
              <w:jc w:val="right"/>
              <w:outlineLvl w:val="6"/>
              <w:rPr>
                <w:color w:val="000000"/>
                <w:sz w:val="20"/>
                <w:szCs w:val="20"/>
              </w:rPr>
            </w:pPr>
            <w:r w:rsidRPr="00110FE9">
              <w:rPr>
                <w:color w:val="000000"/>
                <w:sz w:val="20"/>
                <w:szCs w:val="20"/>
              </w:rPr>
              <w:t>27 480 906,45</w:t>
            </w:r>
          </w:p>
        </w:tc>
      </w:tr>
      <w:tr w:rsidR="00110FE9" w:rsidRPr="00110FE9" w14:paraId="77A683D4" w14:textId="77777777" w:rsidTr="00110FE9">
        <w:trPr>
          <w:trHeight w:val="1275"/>
        </w:trPr>
        <w:tc>
          <w:tcPr>
            <w:tcW w:w="2629" w:type="pct"/>
            <w:tcBorders>
              <w:top w:val="nil"/>
              <w:left w:val="single" w:sz="4" w:space="0" w:color="000000"/>
              <w:bottom w:val="single" w:sz="4" w:space="0" w:color="000000"/>
              <w:right w:val="single" w:sz="4" w:space="0" w:color="000000"/>
            </w:tcBorders>
            <w:shd w:val="clear" w:color="auto" w:fill="auto"/>
            <w:hideMark/>
          </w:tcPr>
          <w:p w14:paraId="57D392D6"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6AB50CE2"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EBC1E95"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1EE03DC"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316DE92" w14:textId="77777777" w:rsidR="00110FE9" w:rsidRPr="00110FE9" w:rsidRDefault="00110FE9" w:rsidP="00110FE9">
            <w:pPr>
              <w:jc w:val="center"/>
              <w:outlineLvl w:val="6"/>
              <w:rPr>
                <w:color w:val="000000"/>
                <w:sz w:val="20"/>
                <w:szCs w:val="20"/>
              </w:rPr>
            </w:pPr>
            <w:r w:rsidRPr="00110FE9">
              <w:rPr>
                <w:color w:val="000000"/>
                <w:sz w:val="20"/>
                <w:szCs w:val="20"/>
              </w:rPr>
              <w:t>01103В0060</w:t>
            </w:r>
          </w:p>
        </w:tc>
        <w:tc>
          <w:tcPr>
            <w:tcW w:w="357" w:type="pct"/>
            <w:tcBorders>
              <w:top w:val="nil"/>
              <w:left w:val="nil"/>
              <w:bottom w:val="single" w:sz="4" w:space="0" w:color="000000"/>
              <w:right w:val="single" w:sz="4" w:space="0" w:color="000000"/>
            </w:tcBorders>
            <w:shd w:val="clear" w:color="auto" w:fill="auto"/>
            <w:noWrap/>
            <w:hideMark/>
          </w:tcPr>
          <w:p w14:paraId="0F65641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FBE03D9" w14:textId="77777777" w:rsidR="00110FE9" w:rsidRPr="00110FE9" w:rsidRDefault="00110FE9" w:rsidP="00110FE9">
            <w:pPr>
              <w:jc w:val="right"/>
              <w:outlineLvl w:val="6"/>
              <w:rPr>
                <w:color w:val="000000"/>
                <w:sz w:val="20"/>
                <w:szCs w:val="20"/>
              </w:rPr>
            </w:pPr>
            <w:r w:rsidRPr="00110FE9">
              <w:rPr>
                <w:color w:val="000000"/>
                <w:sz w:val="20"/>
                <w:szCs w:val="20"/>
              </w:rPr>
              <w:t>1 621 630,50</w:t>
            </w:r>
          </w:p>
        </w:tc>
      </w:tr>
      <w:tr w:rsidR="00110FE9" w:rsidRPr="00110FE9" w14:paraId="557D2D6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A1C60B7" w14:textId="77777777" w:rsidR="00110FE9" w:rsidRPr="00110FE9" w:rsidRDefault="00110FE9" w:rsidP="00110FE9">
            <w:pPr>
              <w:outlineLvl w:val="5"/>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3DB71A55"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479FE27"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717FEC0"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E94EAC1" w14:textId="77777777" w:rsidR="00110FE9" w:rsidRPr="00110FE9" w:rsidRDefault="00110FE9" w:rsidP="00110FE9">
            <w:pPr>
              <w:jc w:val="center"/>
              <w:outlineLvl w:val="5"/>
              <w:rPr>
                <w:color w:val="000000"/>
                <w:sz w:val="20"/>
                <w:szCs w:val="20"/>
              </w:rPr>
            </w:pPr>
            <w:r w:rsidRPr="00110FE9">
              <w:rPr>
                <w:color w:val="000000"/>
                <w:sz w:val="20"/>
                <w:szCs w:val="20"/>
              </w:rPr>
              <w:t>01103В0060</w:t>
            </w:r>
          </w:p>
        </w:tc>
        <w:tc>
          <w:tcPr>
            <w:tcW w:w="357" w:type="pct"/>
            <w:tcBorders>
              <w:top w:val="nil"/>
              <w:left w:val="nil"/>
              <w:bottom w:val="single" w:sz="4" w:space="0" w:color="000000"/>
              <w:right w:val="single" w:sz="4" w:space="0" w:color="000000"/>
            </w:tcBorders>
            <w:shd w:val="clear" w:color="auto" w:fill="auto"/>
            <w:noWrap/>
            <w:hideMark/>
          </w:tcPr>
          <w:p w14:paraId="31FEFA9B" w14:textId="77777777" w:rsidR="00110FE9" w:rsidRPr="00110FE9" w:rsidRDefault="00110FE9" w:rsidP="00110FE9">
            <w:pPr>
              <w:jc w:val="center"/>
              <w:outlineLvl w:val="5"/>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1DE0D5F7" w14:textId="77777777" w:rsidR="00110FE9" w:rsidRPr="00110FE9" w:rsidRDefault="00110FE9" w:rsidP="00110FE9">
            <w:pPr>
              <w:jc w:val="right"/>
              <w:outlineLvl w:val="5"/>
              <w:rPr>
                <w:color w:val="000000"/>
                <w:sz w:val="20"/>
                <w:szCs w:val="20"/>
              </w:rPr>
            </w:pPr>
            <w:r w:rsidRPr="00110FE9">
              <w:rPr>
                <w:color w:val="000000"/>
                <w:sz w:val="20"/>
                <w:szCs w:val="20"/>
              </w:rPr>
              <w:t>1 621 630,50</w:t>
            </w:r>
          </w:p>
        </w:tc>
      </w:tr>
      <w:tr w:rsidR="00110FE9" w:rsidRPr="00110FE9" w14:paraId="0242BE8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E43F654"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направленных на оплату труда и начисления на выплаты по оплате труда</w:t>
            </w:r>
          </w:p>
        </w:tc>
        <w:tc>
          <w:tcPr>
            <w:tcW w:w="460" w:type="pct"/>
            <w:tcBorders>
              <w:top w:val="nil"/>
              <w:left w:val="nil"/>
              <w:bottom w:val="single" w:sz="4" w:space="0" w:color="000000"/>
              <w:right w:val="single" w:sz="4" w:space="0" w:color="000000"/>
            </w:tcBorders>
            <w:shd w:val="clear" w:color="auto" w:fill="auto"/>
            <w:noWrap/>
            <w:hideMark/>
          </w:tcPr>
          <w:p w14:paraId="504DBE8B"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193C604"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D207A6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2044098" w14:textId="77777777" w:rsidR="00110FE9" w:rsidRPr="00110FE9" w:rsidRDefault="00110FE9" w:rsidP="00110FE9">
            <w:pPr>
              <w:jc w:val="center"/>
              <w:outlineLvl w:val="6"/>
              <w:rPr>
                <w:color w:val="000000"/>
                <w:sz w:val="20"/>
                <w:szCs w:val="20"/>
              </w:rPr>
            </w:pPr>
            <w:r w:rsidRPr="00110FE9">
              <w:rPr>
                <w:color w:val="000000"/>
                <w:sz w:val="20"/>
                <w:szCs w:val="20"/>
              </w:rPr>
              <w:t>01103В1100</w:t>
            </w:r>
          </w:p>
        </w:tc>
        <w:tc>
          <w:tcPr>
            <w:tcW w:w="357" w:type="pct"/>
            <w:tcBorders>
              <w:top w:val="nil"/>
              <w:left w:val="nil"/>
              <w:bottom w:val="single" w:sz="4" w:space="0" w:color="000000"/>
              <w:right w:val="single" w:sz="4" w:space="0" w:color="000000"/>
            </w:tcBorders>
            <w:shd w:val="clear" w:color="auto" w:fill="auto"/>
            <w:noWrap/>
            <w:hideMark/>
          </w:tcPr>
          <w:p w14:paraId="082EE12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97FADFF" w14:textId="77777777" w:rsidR="00110FE9" w:rsidRPr="00110FE9" w:rsidRDefault="00110FE9" w:rsidP="00110FE9">
            <w:pPr>
              <w:jc w:val="right"/>
              <w:outlineLvl w:val="6"/>
              <w:rPr>
                <w:color w:val="000000"/>
                <w:sz w:val="20"/>
                <w:szCs w:val="20"/>
              </w:rPr>
            </w:pPr>
            <w:r w:rsidRPr="00110FE9">
              <w:rPr>
                <w:color w:val="000000"/>
                <w:sz w:val="20"/>
                <w:szCs w:val="20"/>
              </w:rPr>
              <w:t>24 675 623,79</w:t>
            </w:r>
          </w:p>
        </w:tc>
      </w:tr>
      <w:tr w:rsidR="00110FE9" w:rsidRPr="00110FE9" w14:paraId="7CD2063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594A918"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4327EC51"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DA1ADCC"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E956B29"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53CEE11" w14:textId="77777777" w:rsidR="00110FE9" w:rsidRPr="00110FE9" w:rsidRDefault="00110FE9" w:rsidP="00110FE9">
            <w:pPr>
              <w:jc w:val="center"/>
              <w:outlineLvl w:val="6"/>
              <w:rPr>
                <w:color w:val="000000"/>
                <w:sz w:val="20"/>
                <w:szCs w:val="20"/>
              </w:rPr>
            </w:pPr>
            <w:r w:rsidRPr="00110FE9">
              <w:rPr>
                <w:color w:val="000000"/>
                <w:sz w:val="20"/>
                <w:szCs w:val="20"/>
              </w:rPr>
              <w:t>01103В1100</w:t>
            </w:r>
          </w:p>
        </w:tc>
        <w:tc>
          <w:tcPr>
            <w:tcW w:w="357" w:type="pct"/>
            <w:tcBorders>
              <w:top w:val="nil"/>
              <w:left w:val="nil"/>
              <w:bottom w:val="single" w:sz="4" w:space="0" w:color="000000"/>
              <w:right w:val="single" w:sz="4" w:space="0" w:color="000000"/>
            </w:tcBorders>
            <w:shd w:val="clear" w:color="auto" w:fill="auto"/>
            <w:noWrap/>
            <w:hideMark/>
          </w:tcPr>
          <w:p w14:paraId="3D85EADA"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558F7D98" w14:textId="77777777" w:rsidR="00110FE9" w:rsidRPr="00110FE9" w:rsidRDefault="00110FE9" w:rsidP="00110FE9">
            <w:pPr>
              <w:jc w:val="right"/>
              <w:outlineLvl w:val="6"/>
              <w:rPr>
                <w:color w:val="000000"/>
                <w:sz w:val="20"/>
                <w:szCs w:val="20"/>
              </w:rPr>
            </w:pPr>
            <w:r w:rsidRPr="00110FE9">
              <w:rPr>
                <w:color w:val="000000"/>
                <w:sz w:val="20"/>
                <w:szCs w:val="20"/>
              </w:rPr>
              <w:t>24 675 623,79</w:t>
            </w:r>
          </w:p>
        </w:tc>
      </w:tr>
      <w:tr w:rsidR="00110FE9" w:rsidRPr="00110FE9" w14:paraId="1769B85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04619B8" w14:textId="77777777" w:rsidR="00110FE9" w:rsidRPr="00110FE9" w:rsidRDefault="00110FE9" w:rsidP="00110FE9">
            <w:pPr>
              <w:outlineLvl w:val="6"/>
              <w:rPr>
                <w:color w:val="000000"/>
                <w:sz w:val="20"/>
                <w:szCs w:val="20"/>
              </w:rPr>
            </w:pPr>
            <w:r w:rsidRPr="00110FE9">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60" w:type="pct"/>
            <w:tcBorders>
              <w:top w:val="nil"/>
              <w:left w:val="nil"/>
              <w:bottom w:val="single" w:sz="4" w:space="0" w:color="000000"/>
              <w:right w:val="single" w:sz="4" w:space="0" w:color="000000"/>
            </w:tcBorders>
            <w:shd w:val="clear" w:color="auto" w:fill="auto"/>
            <w:noWrap/>
            <w:hideMark/>
          </w:tcPr>
          <w:p w14:paraId="3C556D4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44F0B6C"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7761004"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675144DD" w14:textId="77777777" w:rsidR="00110FE9" w:rsidRPr="00110FE9" w:rsidRDefault="00110FE9" w:rsidP="00110FE9">
            <w:pPr>
              <w:jc w:val="center"/>
              <w:outlineLvl w:val="6"/>
              <w:rPr>
                <w:color w:val="000000"/>
                <w:sz w:val="20"/>
                <w:szCs w:val="20"/>
              </w:rPr>
            </w:pPr>
            <w:r w:rsidRPr="00110FE9">
              <w:rPr>
                <w:color w:val="000000"/>
                <w:sz w:val="20"/>
                <w:szCs w:val="20"/>
              </w:rPr>
              <w:t>01103Р1100</w:t>
            </w:r>
          </w:p>
        </w:tc>
        <w:tc>
          <w:tcPr>
            <w:tcW w:w="357" w:type="pct"/>
            <w:tcBorders>
              <w:top w:val="nil"/>
              <w:left w:val="nil"/>
              <w:bottom w:val="single" w:sz="4" w:space="0" w:color="000000"/>
              <w:right w:val="single" w:sz="4" w:space="0" w:color="000000"/>
            </w:tcBorders>
            <w:shd w:val="clear" w:color="auto" w:fill="auto"/>
            <w:noWrap/>
            <w:hideMark/>
          </w:tcPr>
          <w:p w14:paraId="33CBC33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B0C7177" w14:textId="77777777" w:rsidR="00110FE9" w:rsidRPr="00110FE9" w:rsidRDefault="00110FE9" w:rsidP="00110FE9">
            <w:pPr>
              <w:jc w:val="right"/>
              <w:outlineLvl w:val="6"/>
              <w:rPr>
                <w:color w:val="000000"/>
                <w:sz w:val="20"/>
                <w:szCs w:val="20"/>
              </w:rPr>
            </w:pPr>
            <w:r w:rsidRPr="00110FE9">
              <w:rPr>
                <w:color w:val="000000"/>
                <w:sz w:val="20"/>
                <w:szCs w:val="20"/>
              </w:rPr>
              <w:t>7 616 276,95</w:t>
            </w:r>
          </w:p>
        </w:tc>
      </w:tr>
      <w:tr w:rsidR="00110FE9" w:rsidRPr="00110FE9" w14:paraId="2C5939B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DD116AD" w14:textId="77777777" w:rsidR="00110FE9" w:rsidRPr="00110FE9" w:rsidRDefault="00110FE9" w:rsidP="00110FE9">
            <w:pPr>
              <w:outlineLvl w:val="5"/>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695FD279"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C1A4DD1"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382806F2"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29F3858" w14:textId="77777777" w:rsidR="00110FE9" w:rsidRPr="00110FE9" w:rsidRDefault="00110FE9" w:rsidP="00110FE9">
            <w:pPr>
              <w:jc w:val="center"/>
              <w:outlineLvl w:val="5"/>
              <w:rPr>
                <w:color w:val="000000"/>
                <w:sz w:val="20"/>
                <w:szCs w:val="20"/>
              </w:rPr>
            </w:pPr>
            <w:r w:rsidRPr="00110FE9">
              <w:rPr>
                <w:color w:val="000000"/>
                <w:sz w:val="20"/>
                <w:szCs w:val="20"/>
              </w:rPr>
              <w:t>01103Р1100</w:t>
            </w:r>
          </w:p>
        </w:tc>
        <w:tc>
          <w:tcPr>
            <w:tcW w:w="357" w:type="pct"/>
            <w:tcBorders>
              <w:top w:val="nil"/>
              <w:left w:val="nil"/>
              <w:bottom w:val="single" w:sz="4" w:space="0" w:color="000000"/>
              <w:right w:val="single" w:sz="4" w:space="0" w:color="000000"/>
            </w:tcBorders>
            <w:shd w:val="clear" w:color="auto" w:fill="auto"/>
            <w:noWrap/>
            <w:hideMark/>
          </w:tcPr>
          <w:p w14:paraId="61417E47" w14:textId="77777777" w:rsidR="00110FE9" w:rsidRPr="00110FE9" w:rsidRDefault="00110FE9" w:rsidP="00110FE9">
            <w:pPr>
              <w:jc w:val="center"/>
              <w:outlineLvl w:val="5"/>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289662CE" w14:textId="77777777" w:rsidR="00110FE9" w:rsidRPr="00110FE9" w:rsidRDefault="00110FE9" w:rsidP="00110FE9">
            <w:pPr>
              <w:jc w:val="right"/>
              <w:outlineLvl w:val="5"/>
              <w:rPr>
                <w:color w:val="000000"/>
                <w:sz w:val="20"/>
                <w:szCs w:val="20"/>
              </w:rPr>
            </w:pPr>
            <w:r w:rsidRPr="00110FE9">
              <w:rPr>
                <w:color w:val="000000"/>
                <w:sz w:val="20"/>
                <w:szCs w:val="20"/>
              </w:rPr>
              <w:t>7 616 276,95</w:t>
            </w:r>
          </w:p>
        </w:tc>
      </w:tr>
      <w:tr w:rsidR="00110FE9" w:rsidRPr="00110FE9" w14:paraId="36E630B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6085395" w14:textId="77777777" w:rsidR="00110FE9" w:rsidRPr="00110FE9" w:rsidRDefault="00110FE9" w:rsidP="00110FE9">
            <w:pPr>
              <w:outlineLvl w:val="6"/>
              <w:rPr>
                <w:color w:val="000000"/>
                <w:sz w:val="20"/>
                <w:szCs w:val="20"/>
              </w:rPr>
            </w:pPr>
            <w:r w:rsidRPr="00110FE9">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387B721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2D5AD74"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A6C4310"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76558378" w14:textId="77777777" w:rsidR="00110FE9" w:rsidRPr="00110FE9" w:rsidRDefault="00110FE9" w:rsidP="00110FE9">
            <w:pPr>
              <w:jc w:val="center"/>
              <w:outlineLvl w:val="6"/>
              <w:rPr>
                <w:color w:val="000000"/>
                <w:sz w:val="20"/>
                <w:szCs w:val="20"/>
              </w:rPr>
            </w:pPr>
            <w:r w:rsidRPr="00110FE9">
              <w:rPr>
                <w:color w:val="000000"/>
                <w:sz w:val="20"/>
                <w:szCs w:val="20"/>
              </w:rPr>
              <w:t>0130000000</w:t>
            </w:r>
          </w:p>
        </w:tc>
        <w:tc>
          <w:tcPr>
            <w:tcW w:w="357" w:type="pct"/>
            <w:tcBorders>
              <w:top w:val="nil"/>
              <w:left w:val="nil"/>
              <w:bottom w:val="single" w:sz="4" w:space="0" w:color="000000"/>
              <w:right w:val="single" w:sz="4" w:space="0" w:color="000000"/>
            </w:tcBorders>
            <w:shd w:val="clear" w:color="auto" w:fill="auto"/>
            <w:noWrap/>
            <w:hideMark/>
          </w:tcPr>
          <w:p w14:paraId="49A1777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2703D22" w14:textId="77777777" w:rsidR="00110FE9" w:rsidRPr="00110FE9" w:rsidRDefault="00110FE9" w:rsidP="00110FE9">
            <w:pPr>
              <w:jc w:val="right"/>
              <w:outlineLvl w:val="6"/>
              <w:rPr>
                <w:color w:val="000000"/>
                <w:sz w:val="20"/>
                <w:szCs w:val="20"/>
              </w:rPr>
            </w:pPr>
            <w:r w:rsidRPr="00110FE9">
              <w:rPr>
                <w:color w:val="000000"/>
                <w:sz w:val="20"/>
                <w:szCs w:val="20"/>
              </w:rPr>
              <w:t>1 344 580,37</w:t>
            </w:r>
          </w:p>
        </w:tc>
      </w:tr>
      <w:tr w:rsidR="00110FE9" w:rsidRPr="00110FE9" w14:paraId="4EE1D638"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7E6F35B"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60" w:type="pct"/>
            <w:tcBorders>
              <w:top w:val="nil"/>
              <w:left w:val="nil"/>
              <w:bottom w:val="single" w:sz="4" w:space="0" w:color="000000"/>
              <w:right w:val="single" w:sz="4" w:space="0" w:color="000000"/>
            </w:tcBorders>
            <w:shd w:val="clear" w:color="auto" w:fill="auto"/>
            <w:noWrap/>
            <w:hideMark/>
          </w:tcPr>
          <w:p w14:paraId="3212C9F8"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5DAF5C1"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C12AB9B"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34E1F84" w14:textId="77777777" w:rsidR="00110FE9" w:rsidRPr="00110FE9" w:rsidRDefault="00110FE9" w:rsidP="00110FE9">
            <w:pPr>
              <w:jc w:val="center"/>
              <w:outlineLvl w:val="6"/>
              <w:rPr>
                <w:color w:val="000000"/>
                <w:sz w:val="20"/>
                <w:szCs w:val="20"/>
              </w:rPr>
            </w:pPr>
            <w:r w:rsidRPr="00110FE9">
              <w:rPr>
                <w:color w:val="000000"/>
                <w:sz w:val="20"/>
                <w:szCs w:val="20"/>
              </w:rPr>
              <w:t>0130100000</w:t>
            </w:r>
          </w:p>
        </w:tc>
        <w:tc>
          <w:tcPr>
            <w:tcW w:w="357" w:type="pct"/>
            <w:tcBorders>
              <w:top w:val="nil"/>
              <w:left w:val="nil"/>
              <w:bottom w:val="single" w:sz="4" w:space="0" w:color="000000"/>
              <w:right w:val="single" w:sz="4" w:space="0" w:color="000000"/>
            </w:tcBorders>
            <w:shd w:val="clear" w:color="auto" w:fill="auto"/>
            <w:noWrap/>
            <w:hideMark/>
          </w:tcPr>
          <w:p w14:paraId="271BEC5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547645A" w14:textId="77777777" w:rsidR="00110FE9" w:rsidRPr="00110FE9" w:rsidRDefault="00110FE9" w:rsidP="00110FE9">
            <w:pPr>
              <w:jc w:val="right"/>
              <w:outlineLvl w:val="6"/>
              <w:rPr>
                <w:color w:val="000000"/>
                <w:sz w:val="20"/>
                <w:szCs w:val="20"/>
              </w:rPr>
            </w:pPr>
            <w:r w:rsidRPr="00110FE9">
              <w:rPr>
                <w:color w:val="000000"/>
                <w:sz w:val="20"/>
                <w:szCs w:val="20"/>
              </w:rPr>
              <w:t>1 014 410,37</w:t>
            </w:r>
          </w:p>
        </w:tc>
      </w:tr>
      <w:tr w:rsidR="00110FE9" w:rsidRPr="00110FE9" w14:paraId="6ACB21E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8E3F032"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созданием безопасных условий для осуществления образовательного процесса</w:t>
            </w:r>
          </w:p>
        </w:tc>
        <w:tc>
          <w:tcPr>
            <w:tcW w:w="460" w:type="pct"/>
            <w:tcBorders>
              <w:top w:val="nil"/>
              <w:left w:val="nil"/>
              <w:bottom w:val="single" w:sz="4" w:space="0" w:color="000000"/>
              <w:right w:val="single" w:sz="4" w:space="0" w:color="000000"/>
            </w:tcBorders>
            <w:shd w:val="clear" w:color="auto" w:fill="auto"/>
            <w:noWrap/>
            <w:hideMark/>
          </w:tcPr>
          <w:p w14:paraId="6B827D7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8131246"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EB0C026"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3DC85EE7" w14:textId="77777777" w:rsidR="00110FE9" w:rsidRPr="00110FE9" w:rsidRDefault="00110FE9" w:rsidP="00110FE9">
            <w:pPr>
              <w:jc w:val="center"/>
              <w:outlineLvl w:val="6"/>
              <w:rPr>
                <w:color w:val="000000"/>
                <w:sz w:val="20"/>
                <w:szCs w:val="20"/>
              </w:rPr>
            </w:pPr>
            <w:r w:rsidRPr="00110FE9">
              <w:rPr>
                <w:color w:val="000000"/>
                <w:sz w:val="20"/>
                <w:szCs w:val="20"/>
              </w:rPr>
              <w:t>0130120150</w:t>
            </w:r>
          </w:p>
        </w:tc>
        <w:tc>
          <w:tcPr>
            <w:tcW w:w="357" w:type="pct"/>
            <w:tcBorders>
              <w:top w:val="nil"/>
              <w:left w:val="nil"/>
              <w:bottom w:val="single" w:sz="4" w:space="0" w:color="000000"/>
              <w:right w:val="single" w:sz="4" w:space="0" w:color="000000"/>
            </w:tcBorders>
            <w:shd w:val="clear" w:color="auto" w:fill="auto"/>
            <w:noWrap/>
            <w:hideMark/>
          </w:tcPr>
          <w:p w14:paraId="4AED896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5BC1054" w14:textId="77777777" w:rsidR="00110FE9" w:rsidRPr="00110FE9" w:rsidRDefault="00110FE9" w:rsidP="00110FE9">
            <w:pPr>
              <w:jc w:val="right"/>
              <w:outlineLvl w:val="6"/>
              <w:rPr>
                <w:color w:val="000000"/>
                <w:sz w:val="20"/>
                <w:szCs w:val="20"/>
              </w:rPr>
            </w:pPr>
            <w:r w:rsidRPr="00110FE9">
              <w:rPr>
                <w:color w:val="000000"/>
                <w:sz w:val="20"/>
                <w:szCs w:val="20"/>
              </w:rPr>
              <w:t>1 014 410,37</w:t>
            </w:r>
          </w:p>
        </w:tc>
      </w:tr>
      <w:tr w:rsidR="00110FE9" w:rsidRPr="00110FE9" w14:paraId="577993E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DE1A93D"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252653B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A66630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4F2E62D"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0575413D" w14:textId="77777777" w:rsidR="00110FE9" w:rsidRPr="00110FE9" w:rsidRDefault="00110FE9" w:rsidP="00110FE9">
            <w:pPr>
              <w:jc w:val="center"/>
              <w:outlineLvl w:val="6"/>
              <w:rPr>
                <w:color w:val="000000"/>
                <w:sz w:val="20"/>
                <w:szCs w:val="20"/>
              </w:rPr>
            </w:pPr>
            <w:r w:rsidRPr="00110FE9">
              <w:rPr>
                <w:color w:val="000000"/>
                <w:sz w:val="20"/>
                <w:szCs w:val="20"/>
              </w:rPr>
              <w:t>0130120150</w:t>
            </w:r>
          </w:p>
        </w:tc>
        <w:tc>
          <w:tcPr>
            <w:tcW w:w="357" w:type="pct"/>
            <w:tcBorders>
              <w:top w:val="nil"/>
              <w:left w:val="nil"/>
              <w:bottom w:val="single" w:sz="4" w:space="0" w:color="000000"/>
              <w:right w:val="single" w:sz="4" w:space="0" w:color="000000"/>
            </w:tcBorders>
            <w:shd w:val="clear" w:color="auto" w:fill="auto"/>
            <w:noWrap/>
            <w:hideMark/>
          </w:tcPr>
          <w:p w14:paraId="7E54826B"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0B1C4B18" w14:textId="77777777" w:rsidR="00110FE9" w:rsidRPr="00110FE9" w:rsidRDefault="00110FE9" w:rsidP="00110FE9">
            <w:pPr>
              <w:jc w:val="right"/>
              <w:outlineLvl w:val="6"/>
              <w:rPr>
                <w:color w:val="000000"/>
                <w:sz w:val="20"/>
                <w:szCs w:val="20"/>
              </w:rPr>
            </w:pPr>
            <w:r w:rsidRPr="00110FE9">
              <w:rPr>
                <w:color w:val="000000"/>
                <w:sz w:val="20"/>
                <w:szCs w:val="20"/>
              </w:rPr>
              <w:t>1 014 410,37</w:t>
            </w:r>
          </w:p>
        </w:tc>
      </w:tr>
      <w:tr w:rsidR="00110FE9" w:rsidRPr="00110FE9" w14:paraId="43CDE25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E2B3FD5"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460" w:type="pct"/>
            <w:tcBorders>
              <w:top w:val="nil"/>
              <w:left w:val="nil"/>
              <w:bottom w:val="single" w:sz="4" w:space="0" w:color="000000"/>
              <w:right w:val="single" w:sz="4" w:space="0" w:color="000000"/>
            </w:tcBorders>
            <w:shd w:val="clear" w:color="auto" w:fill="auto"/>
            <w:noWrap/>
            <w:hideMark/>
          </w:tcPr>
          <w:p w14:paraId="0C3CBC7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1165B2D"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1B48732"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5B34555" w14:textId="77777777" w:rsidR="00110FE9" w:rsidRPr="00110FE9" w:rsidRDefault="00110FE9" w:rsidP="00110FE9">
            <w:pPr>
              <w:jc w:val="center"/>
              <w:outlineLvl w:val="6"/>
              <w:rPr>
                <w:color w:val="000000"/>
                <w:sz w:val="20"/>
                <w:szCs w:val="20"/>
              </w:rPr>
            </w:pPr>
            <w:r w:rsidRPr="00110FE9">
              <w:rPr>
                <w:color w:val="000000"/>
                <w:sz w:val="20"/>
                <w:szCs w:val="20"/>
              </w:rPr>
              <w:t>0130200000</w:t>
            </w:r>
          </w:p>
        </w:tc>
        <w:tc>
          <w:tcPr>
            <w:tcW w:w="357" w:type="pct"/>
            <w:tcBorders>
              <w:top w:val="nil"/>
              <w:left w:val="nil"/>
              <w:bottom w:val="single" w:sz="4" w:space="0" w:color="000000"/>
              <w:right w:val="single" w:sz="4" w:space="0" w:color="000000"/>
            </w:tcBorders>
            <w:shd w:val="clear" w:color="auto" w:fill="auto"/>
            <w:noWrap/>
            <w:hideMark/>
          </w:tcPr>
          <w:p w14:paraId="6977A23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D9838F5" w14:textId="77777777" w:rsidR="00110FE9" w:rsidRPr="00110FE9" w:rsidRDefault="00110FE9" w:rsidP="00110FE9">
            <w:pPr>
              <w:jc w:val="right"/>
              <w:outlineLvl w:val="6"/>
              <w:rPr>
                <w:color w:val="000000"/>
                <w:sz w:val="20"/>
                <w:szCs w:val="20"/>
              </w:rPr>
            </w:pPr>
            <w:r w:rsidRPr="00110FE9">
              <w:rPr>
                <w:color w:val="000000"/>
                <w:sz w:val="20"/>
                <w:szCs w:val="20"/>
              </w:rPr>
              <w:t>70 400,00</w:t>
            </w:r>
          </w:p>
        </w:tc>
      </w:tr>
      <w:tr w:rsidR="00110FE9" w:rsidRPr="00110FE9" w14:paraId="22865BD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C706364" w14:textId="77777777" w:rsidR="00110FE9" w:rsidRPr="00110FE9" w:rsidRDefault="00110FE9" w:rsidP="00110FE9">
            <w:pPr>
              <w:outlineLvl w:val="5"/>
              <w:rPr>
                <w:color w:val="000000"/>
                <w:sz w:val="20"/>
                <w:szCs w:val="20"/>
              </w:rPr>
            </w:pPr>
            <w:r w:rsidRPr="00110FE9">
              <w:rPr>
                <w:color w:val="000000"/>
                <w:sz w:val="20"/>
                <w:szCs w:val="20"/>
              </w:rPr>
              <w:t>Мероприятия, связанные с созданием безопасных условий для осуществления образовательного процесса</w:t>
            </w:r>
          </w:p>
        </w:tc>
        <w:tc>
          <w:tcPr>
            <w:tcW w:w="460" w:type="pct"/>
            <w:tcBorders>
              <w:top w:val="nil"/>
              <w:left w:val="nil"/>
              <w:bottom w:val="single" w:sz="4" w:space="0" w:color="000000"/>
              <w:right w:val="single" w:sz="4" w:space="0" w:color="000000"/>
            </w:tcBorders>
            <w:shd w:val="clear" w:color="auto" w:fill="auto"/>
            <w:noWrap/>
            <w:hideMark/>
          </w:tcPr>
          <w:p w14:paraId="0EA1D9FC"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234462D"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A751DF0" w14:textId="77777777" w:rsidR="00110FE9" w:rsidRPr="00110FE9" w:rsidRDefault="00110FE9" w:rsidP="00110FE9">
            <w:pPr>
              <w:jc w:val="center"/>
              <w:outlineLvl w:val="5"/>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A0A681D" w14:textId="77777777" w:rsidR="00110FE9" w:rsidRPr="00110FE9" w:rsidRDefault="00110FE9" w:rsidP="00110FE9">
            <w:pPr>
              <w:jc w:val="center"/>
              <w:outlineLvl w:val="5"/>
              <w:rPr>
                <w:color w:val="000000"/>
                <w:sz w:val="20"/>
                <w:szCs w:val="20"/>
              </w:rPr>
            </w:pPr>
            <w:r w:rsidRPr="00110FE9">
              <w:rPr>
                <w:color w:val="000000"/>
                <w:sz w:val="20"/>
                <w:szCs w:val="20"/>
              </w:rPr>
              <w:t>0130220150</w:t>
            </w:r>
          </w:p>
        </w:tc>
        <w:tc>
          <w:tcPr>
            <w:tcW w:w="357" w:type="pct"/>
            <w:tcBorders>
              <w:top w:val="nil"/>
              <w:left w:val="nil"/>
              <w:bottom w:val="single" w:sz="4" w:space="0" w:color="000000"/>
              <w:right w:val="single" w:sz="4" w:space="0" w:color="000000"/>
            </w:tcBorders>
            <w:shd w:val="clear" w:color="auto" w:fill="auto"/>
            <w:noWrap/>
            <w:hideMark/>
          </w:tcPr>
          <w:p w14:paraId="5C48F7E6"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65B2AD0" w14:textId="77777777" w:rsidR="00110FE9" w:rsidRPr="00110FE9" w:rsidRDefault="00110FE9" w:rsidP="00110FE9">
            <w:pPr>
              <w:jc w:val="right"/>
              <w:outlineLvl w:val="5"/>
              <w:rPr>
                <w:color w:val="000000"/>
                <w:sz w:val="20"/>
                <w:szCs w:val="20"/>
              </w:rPr>
            </w:pPr>
            <w:r w:rsidRPr="00110FE9">
              <w:rPr>
                <w:color w:val="000000"/>
                <w:sz w:val="20"/>
                <w:szCs w:val="20"/>
              </w:rPr>
              <w:t>70 400,00</w:t>
            </w:r>
          </w:p>
        </w:tc>
      </w:tr>
      <w:tr w:rsidR="00110FE9" w:rsidRPr="00110FE9" w14:paraId="3E3D7A61"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77EC8C9"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75E993E5"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CDB9FF8"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3094B69A"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542DECB0" w14:textId="77777777" w:rsidR="00110FE9" w:rsidRPr="00110FE9" w:rsidRDefault="00110FE9" w:rsidP="00110FE9">
            <w:pPr>
              <w:jc w:val="center"/>
              <w:outlineLvl w:val="6"/>
              <w:rPr>
                <w:color w:val="000000"/>
                <w:sz w:val="20"/>
                <w:szCs w:val="20"/>
              </w:rPr>
            </w:pPr>
            <w:r w:rsidRPr="00110FE9">
              <w:rPr>
                <w:color w:val="000000"/>
                <w:sz w:val="20"/>
                <w:szCs w:val="20"/>
              </w:rPr>
              <w:t>0130220150</w:t>
            </w:r>
          </w:p>
        </w:tc>
        <w:tc>
          <w:tcPr>
            <w:tcW w:w="357" w:type="pct"/>
            <w:tcBorders>
              <w:top w:val="nil"/>
              <w:left w:val="nil"/>
              <w:bottom w:val="single" w:sz="4" w:space="0" w:color="000000"/>
              <w:right w:val="single" w:sz="4" w:space="0" w:color="000000"/>
            </w:tcBorders>
            <w:shd w:val="clear" w:color="auto" w:fill="auto"/>
            <w:noWrap/>
            <w:hideMark/>
          </w:tcPr>
          <w:p w14:paraId="00DE055E"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60808A10" w14:textId="77777777" w:rsidR="00110FE9" w:rsidRPr="00110FE9" w:rsidRDefault="00110FE9" w:rsidP="00110FE9">
            <w:pPr>
              <w:jc w:val="right"/>
              <w:outlineLvl w:val="6"/>
              <w:rPr>
                <w:color w:val="000000"/>
                <w:sz w:val="20"/>
                <w:szCs w:val="20"/>
              </w:rPr>
            </w:pPr>
            <w:r w:rsidRPr="00110FE9">
              <w:rPr>
                <w:color w:val="000000"/>
                <w:sz w:val="20"/>
                <w:szCs w:val="20"/>
              </w:rPr>
              <w:t>70 400,00</w:t>
            </w:r>
          </w:p>
        </w:tc>
      </w:tr>
      <w:tr w:rsidR="00110FE9" w:rsidRPr="00110FE9" w14:paraId="53D0496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78CB620"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3. "Техническая безопасность образовательных организаций и учреждений культуры"</w:t>
            </w:r>
          </w:p>
        </w:tc>
        <w:tc>
          <w:tcPr>
            <w:tcW w:w="460" w:type="pct"/>
            <w:tcBorders>
              <w:top w:val="nil"/>
              <w:left w:val="nil"/>
              <w:bottom w:val="single" w:sz="4" w:space="0" w:color="000000"/>
              <w:right w:val="single" w:sz="4" w:space="0" w:color="000000"/>
            </w:tcBorders>
            <w:shd w:val="clear" w:color="auto" w:fill="auto"/>
            <w:noWrap/>
            <w:hideMark/>
          </w:tcPr>
          <w:p w14:paraId="4C33D02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AC4480B"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70CC7D4"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05AF758" w14:textId="77777777" w:rsidR="00110FE9" w:rsidRPr="00110FE9" w:rsidRDefault="00110FE9" w:rsidP="00110FE9">
            <w:pPr>
              <w:jc w:val="center"/>
              <w:outlineLvl w:val="6"/>
              <w:rPr>
                <w:color w:val="000000"/>
                <w:sz w:val="20"/>
                <w:szCs w:val="20"/>
              </w:rPr>
            </w:pPr>
            <w:r w:rsidRPr="00110FE9">
              <w:rPr>
                <w:color w:val="000000"/>
                <w:sz w:val="20"/>
                <w:szCs w:val="20"/>
              </w:rPr>
              <w:t>0130300000</w:t>
            </w:r>
          </w:p>
        </w:tc>
        <w:tc>
          <w:tcPr>
            <w:tcW w:w="357" w:type="pct"/>
            <w:tcBorders>
              <w:top w:val="nil"/>
              <w:left w:val="nil"/>
              <w:bottom w:val="single" w:sz="4" w:space="0" w:color="000000"/>
              <w:right w:val="single" w:sz="4" w:space="0" w:color="000000"/>
            </w:tcBorders>
            <w:shd w:val="clear" w:color="auto" w:fill="auto"/>
            <w:noWrap/>
            <w:hideMark/>
          </w:tcPr>
          <w:p w14:paraId="5CCFB0F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6C44D25" w14:textId="77777777" w:rsidR="00110FE9" w:rsidRPr="00110FE9" w:rsidRDefault="00110FE9" w:rsidP="00110FE9">
            <w:pPr>
              <w:jc w:val="right"/>
              <w:outlineLvl w:val="6"/>
              <w:rPr>
                <w:color w:val="000000"/>
                <w:sz w:val="20"/>
                <w:szCs w:val="20"/>
              </w:rPr>
            </w:pPr>
            <w:r w:rsidRPr="00110FE9">
              <w:rPr>
                <w:color w:val="000000"/>
                <w:sz w:val="20"/>
                <w:szCs w:val="20"/>
              </w:rPr>
              <w:t>259 770,00</w:t>
            </w:r>
          </w:p>
        </w:tc>
      </w:tr>
      <w:tr w:rsidR="00110FE9" w:rsidRPr="00110FE9" w14:paraId="7638E3E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89BC5E8"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созданием безопасных условий для осуществления образовательного процесса</w:t>
            </w:r>
          </w:p>
        </w:tc>
        <w:tc>
          <w:tcPr>
            <w:tcW w:w="460" w:type="pct"/>
            <w:tcBorders>
              <w:top w:val="nil"/>
              <w:left w:val="nil"/>
              <w:bottom w:val="single" w:sz="4" w:space="0" w:color="000000"/>
              <w:right w:val="single" w:sz="4" w:space="0" w:color="000000"/>
            </w:tcBorders>
            <w:shd w:val="clear" w:color="auto" w:fill="auto"/>
            <w:noWrap/>
            <w:hideMark/>
          </w:tcPr>
          <w:p w14:paraId="0B0453EA"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013EA96"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71B4745"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4C8A068B" w14:textId="77777777" w:rsidR="00110FE9" w:rsidRPr="00110FE9" w:rsidRDefault="00110FE9" w:rsidP="00110FE9">
            <w:pPr>
              <w:jc w:val="center"/>
              <w:outlineLvl w:val="6"/>
              <w:rPr>
                <w:color w:val="000000"/>
                <w:sz w:val="20"/>
                <w:szCs w:val="20"/>
              </w:rPr>
            </w:pPr>
            <w:r w:rsidRPr="00110FE9">
              <w:rPr>
                <w:color w:val="000000"/>
                <w:sz w:val="20"/>
                <w:szCs w:val="20"/>
              </w:rPr>
              <w:t>0130320150</w:t>
            </w:r>
          </w:p>
        </w:tc>
        <w:tc>
          <w:tcPr>
            <w:tcW w:w="357" w:type="pct"/>
            <w:tcBorders>
              <w:top w:val="nil"/>
              <w:left w:val="nil"/>
              <w:bottom w:val="single" w:sz="4" w:space="0" w:color="000000"/>
              <w:right w:val="single" w:sz="4" w:space="0" w:color="000000"/>
            </w:tcBorders>
            <w:shd w:val="clear" w:color="auto" w:fill="auto"/>
            <w:noWrap/>
            <w:hideMark/>
          </w:tcPr>
          <w:p w14:paraId="6629F29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24C5A80" w14:textId="77777777" w:rsidR="00110FE9" w:rsidRPr="00110FE9" w:rsidRDefault="00110FE9" w:rsidP="00110FE9">
            <w:pPr>
              <w:jc w:val="right"/>
              <w:outlineLvl w:val="6"/>
              <w:rPr>
                <w:color w:val="000000"/>
                <w:sz w:val="20"/>
                <w:szCs w:val="20"/>
              </w:rPr>
            </w:pPr>
            <w:r w:rsidRPr="00110FE9">
              <w:rPr>
                <w:color w:val="000000"/>
                <w:sz w:val="20"/>
                <w:szCs w:val="20"/>
              </w:rPr>
              <w:t>259 770,00</w:t>
            </w:r>
          </w:p>
        </w:tc>
      </w:tr>
      <w:tr w:rsidR="00110FE9" w:rsidRPr="00110FE9" w14:paraId="2130EBD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F8CC5A6"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56876751"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3936B90"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99244AF" w14:textId="77777777" w:rsidR="00110FE9" w:rsidRPr="00110FE9" w:rsidRDefault="00110FE9" w:rsidP="00110FE9">
            <w:pPr>
              <w:jc w:val="center"/>
              <w:outlineLvl w:val="6"/>
              <w:rPr>
                <w:color w:val="000000"/>
                <w:sz w:val="20"/>
                <w:szCs w:val="20"/>
              </w:rPr>
            </w:pPr>
            <w:r w:rsidRPr="00110FE9">
              <w:rPr>
                <w:color w:val="000000"/>
                <w:sz w:val="20"/>
                <w:szCs w:val="20"/>
              </w:rPr>
              <w:t>03</w:t>
            </w:r>
          </w:p>
        </w:tc>
        <w:tc>
          <w:tcPr>
            <w:tcW w:w="515" w:type="pct"/>
            <w:tcBorders>
              <w:top w:val="nil"/>
              <w:left w:val="nil"/>
              <w:bottom w:val="single" w:sz="4" w:space="0" w:color="000000"/>
              <w:right w:val="single" w:sz="4" w:space="0" w:color="000000"/>
            </w:tcBorders>
            <w:shd w:val="clear" w:color="auto" w:fill="auto"/>
            <w:noWrap/>
            <w:hideMark/>
          </w:tcPr>
          <w:p w14:paraId="2B61D175" w14:textId="77777777" w:rsidR="00110FE9" w:rsidRPr="00110FE9" w:rsidRDefault="00110FE9" w:rsidP="00110FE9">
            <w:pPr>
              <w:jc w:val="center"/>
              <w:outlineLvl w:val="6"/>
              <w:rPr>
                <w:color w:val="000000"/>
                <w:sz w:val="20"/>
                <w:szCs w:val="20"/>
              </w:rPr>
            </w:pPr>
            <w:r w:rsidRPr="00110FE9">
              <w:rPr>
                <w:color w:val="000000"/>
                <w:sz w:val="20"/>
                <w:szCs w:val="20"/>
              </w:rPr>
              <w:t>0130320150</w:t>
            </w:r>
          </w:p>
        </w:tc>
        <w:tc>
          <w:tcPr>
            <w:tcW w:w="357" w:type="pct"/>
            <w:tcBorders>
              <w:top w:val="nil"/>
              <w:left w:val="nil"/>
              <w:bottom w:val="single" w:sz="4" w:space="0" w:color="000000"/>
              <w:right w:val="single" w:sz="4" w:space="0" w:color="000000"/>
            </w:tcBorders>
            <w:shd w:val="clear" w:color="auto" w:fill="auto"/>
            <w:noWrap/>
            <w:hideMark/>
          </w:tcPr>
          <w:p w14:paraId="62AD2DD9"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28C4CE73" w14:textId="77777777" w:rsidR="00110FE9" w:rsidRPr="00110FE9" w:rsidRDefault="00110FE9" w:rsidP="00110FE9">
            <w:pPr>
              <w:jc w:val="right"/>
              <w:outlineLvl w:val="6"/>
              <w:rPr>
                <w:color w:val="000000"/>
                <w:sz w:val="20"/>
                <w:szCs w:val="20"/>
              </w:rPr>
            </w:pPr>
            <w:r w:rsidRPr="00110FE9">
              <w:rPr>
                <w:color w:val="000000"/>
                <w:sz w:val="20"/>
                <w:szCs w:val="20"/>
              </w:rPr>
              <w:t>259 770,00</w:t>
            </w:r>
          </w:p>
        </w:tc>
      </w:tr>
      <w:tr w:rsidR="00110FE9" w:rsidRPr="00110FE9" w14:paraId="69A0F442"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CD47DAE" w14:textId="77777777" w:rsidR="00110FE9" w:rsidRPr="00110FE9" w:rsidRDefault="00110FE9" w:rsidP="00110FE9">
            <w:pPr>
              <w:outlineLvl w:val="6"/>
              <w:rPr>
                <w:color w:val="000000"/>
                <w:sz w:val="20"/>
                <w:szCs w:val="20"/>
              </w:rPr>
            </w:pPr>
            <w:r w:rsidRPr="00110FE9">
              <w:rPr>
                <w:color w:val="000000"/>
                <w:sz w:val="20"/>
                <w:szCs w:val="20"/>
              </w:rPr>
              <w:t>Молодежная политика</w:t>
            </w:r>
          </w:p>
        </w:tc>
        <w:tc>
          <w:tcPr>
            <w:tcW w:w="460" w:type="pct"/>
            <w:tcBorders>
              <w:top w:val="nil"/>
              <w:left w:val="nil"/>
              <w:bottom w:val="single" w:sz="4" w:space="0" w:color="000000"/>
              <w:right w:val="single" w:sz="4" w:space="0" w:color="000000"/>
            </w:tcBorders>
            <w:shd w:val="clear" w:color="auto" w:fill="auto"/>
            <w:noWrap/>
            <w:hideMark/>
          </w:tcPr>
          <w:p w14:paraId="2EE66F9A"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954364B"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EB3C2CD"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2144E700"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B5EAB23"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9D84A23" w14:textId="77777777" w:rsidR="00110FE9" w:rsidRPr="00110FE9" w:rsidRDefault="00110FE9" w:rsidP="00110FE9">
            <w:pPr>
              <w:jc w:val="right"/>
              <w:outlineLvl w:val="6"/>
              <w:rPr>
                <w:color w:val="000000"/>
                <w:sz w:val="20"/>
                <w:szCs w:val="20"/>
              </w:rPr>
            </w:pPr>
            <w:r w:rsidRPr="00110FE9">
              <w:rPr>
                <w:color w:val="000000"/>
                <w:sz w:val="20"/>
                <w:szCs w:val="20"/>
              </w:rPr>
              <w:t>1 900 834,80</w:t>
            </w:r>
          </w:p>
        </w:tc>
      </w:tr>
      <w:tr w:rsidR="00110FE9" w:rsidRPr="00110FE9" w14:paraId="7E95A094"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EC7761F" w14:textId="77777777" w:rsidR="00110FE9" w:rsidRPr="00110FE9" w:rsidRDefault="00110FE9" w:rsidP="00110FE9">
            <w:pPr>
              <w:outlineLvl w:val="0"/>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250B5D8D" w14:textId="77777777" w:rsidR="00110FE9" w:rsidRPr="00110FE9" w:rsidRDefault="00110FE9" w:rsidP="00110FE9">
            <w:pPr>
              <w:jc w:val="center"/>
              <w:outlineLvl w:val="0"/>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010BF57" w14:textId="77777777" w:rsidR="00110FE9" w:rsidRPr="00110FE9" w:rsidRDefault="00110FE9" w:rsidP="00110FE9">
            <w:pPr>
              <w:jc w:val="center"/>
              <w:outlineLvl w:val="0"/>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D8953A1" w14:textId="77777777" w:rsidR="00110FE9" w:rsidRPr="00110FE9" w:rsidRDefault="00110FE9" w:rsidP="00110FE9">
            <w:pPr>
              <w:jc w:val="center"/>
              <w:outlineLvl w:val="0"/>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785A3E52" w14:textId="77777777" w:rsidR="00110FE9" w:rsidRPr="00110FE9" w:rsidRDefault="00110FE9" w:rsidP="00110FE9">
            <w:pPr>
              <w:jc w:val="center"/>
              <w:outlineLvl w:val="0"/>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3915D324"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551CF97" w14:textId="77777777" w:rsidR="00110FE9" w:rsidRPr="00110FE9" w:rsidRDefault="00110FE9" w:rsidP="00110FE9">
            <w:pPr>
              <w:jc w:val="right"/>
              <w:outlineLvl w:val="0"/>
              <w:rPr>
                <w:color w:val="000000"/>
                <w:sz w:val="20"/>
                <w:szCs w:val="20"/>
              </w:rPr>
            </w:pPr>
            <w:r w:rsidRPr="00110FE9">
              <w:rPr>
                <w:color w:val="000000"/>
                <w:sz w:val="20"/>
                <w:szCs w:val="20"/>
              </w:rPr>
              <w:t>1 900 834,80</w:t>
            </w:r>
          </w:p>
        </w:tc>
      </w:tr>
      <w:tr w:rsidR="00110FE9" w:rsidRPr="00110FE9" w14:paraId="1C7D2B1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D3E4DF8" w14:textId="77777777" w:rsidR="00110FE9" w:rsidRPr="00110FE9" w:rsidRDefault="00110FE9" w:rsidP="00110FE9">
            <w:pPr>
              <w:outlineLvl w:val="1"/>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6A41F4D7" w14:textId="77777777" w:rsidR="00110FE9" w:rsidRPr="00110FE9" w:rsidRDefault="00110FE9" w:rsidP="00110FE9">
            <w:pPr>
              <w:jc w:val="center"/>
              <w:outlineLvl w:val="1"/>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F5ABC76" w14:textId="77777777" w:rsidR="00110FE9" w:rsidRPr="00110FE9" w:rsidRDefault="00110FE9" w:rsidP="00110FE9">
            <w:pPr>
              <w:jc w:val="center"/>
              <w:outlineLvl w:val="1"/>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6FCEB55" w14:textId="77777777" w:rsidR="00110FE9" w:rsidRPr="00110FE9" w:rsidRDefault="00110FE9" w:rsidP="00110FE9">
            <w:pPr>
              <w:jc w:val="center"/>
              <w:outlineLvl w:val="1"/>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3FDD0E72" w14:textId="77777777" w:rsidR="00110FE9" w:rsidRPr="00110FE9" w:rsidRDefault="00110FE9" w:rsidP="00110FE9">
            <w:pPr>
              <w:jc w:val="center"/>
              <w:outlineLvl w:val="1"/>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1E7FFAD7"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EC6D243" w14:textId="77777777" w:rsidR="00110FE9" w:rsidRPr="00110FE9" w:rsidRDefault="00110FE9" w:rsidP="00110FE9">
            <w:pPr>
              <w:jc w:val="right"/>
              <w:outlineLvl w:val="1"/>
              <w:rPr>
                <w:color w:val="000000"/>
                <w:sz w:val="20"/>
                <w:szCs w:val="20"/>
              </w:rPr>
            </w:pPr>
            <w:r w:rsidRPr="00110FE9">
              <w:rPr>
                <w:color w:val="000000"/>
                <w:sz w:val="20"/>
                <w:szCs w:val="20"/>
              </w:rPr>
              <w:t>528 200,00</w:t>
            </w:r>
          </w:p>
        </w:tc>
      </w:tr>
      <w:tr w:rsidR="00110FE9" w:rsidRPr="00110FE9" w14:paraId="30D8D1A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8EB91B0" w14:textId="77777777" w:rsidR="00110FE9" w:rsidRPr="00110FE9" w:rsidRDefault="00110FE9" w:rsidP="00110FE9">
            <w:pPr>
              <w:outlineLvl w:val="2"/>
              <w:rPr>
                <w:color w:val="000000"/>
                <w:sz w:val="20"/>
                <w:szCs w:val="20"/>
              </w:rPr>
            </w:pPr>
            <w:r w:rsidRPr="00110FE9">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460" w:type="pct"/>
            <w:tcBorders>
              <w:top w:val="nil"/>
              <w:left w:val="nil"/>
              <w:bottom w:val="single" w:sz="4" w:space="0" w:color="000000"/>
              <w:right w:val="single" w:sz="4" w:space="0" w:color="000000"/>
            </w:tcBorders>
            <w:shd w:val="clear" w:color="auto" w:fill="auto"/>
            <w:noWrap/>
            <w:hideMark/>
          </w:tcPr>
          <w:p w14:paraId="5040CF79"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1643A2F" w14:textId="77777777" w:rsidR="00110FE9" w:rsidRPr="00110FE9" w:rsidRDefault="00110FE9" w:rsidP="00110FE9">
            <w:pPr>
              <w:jc w:val="center"/>
              <w:outlineLvl w:val="2"/>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D19061F" w14:textId="77777777" w:rsidR="00110FE9" w:rsidRPr="00110FE9" w:rsidRDefault="00110FE9" w:rsidP="00110FE9">
            <w:pPr>
              <w:jc w:val="center"/>
              <w:outlineLvl w:val="2"/>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240CC66E" w14:textId="77777777" w:rsidR="00110FE9" w:rsidRPr="00110FE9" w:rsidRDefault="00110FE9" w:rsidP="00110FE9">
            <w:pPr>
              <w:jc w:val="center"/>
              <w:outlineLvl w:val="2"/>
              <w:rPr>
                <w:color w:val="000000"/>
                <w:sz w:val="20"/>
                <w:szCs w:val="20"/>
              </w:rPr>
            </w:pPr>
            <w:r w:rsidRPr="00110FE9">
              <w:rPr>
                <w:color w:val="000000"/>
                <w:sz w:val="20"/>
                <w:szCs w:val="20"/>
              </w:rPr>
              <w:t>0110800000</w:t>
            </w:r>
          </w:p>
        </w:tc>
        <w:tc>
          <w:tcPr>
            <w:tcW w:w="357" w:type="pct"/>
            <w:tcBorders>
              <w:top w:val="nil"/>
              <w:left w:val="nil"/>
              <w:bottom w:val="single" w:sz="4" w:space="0" w:color="000000"/>
              <w:right w:val="single" w:sz="4" w:space="0" w:color="000000"/>
            </w:tcBorders>
            <w:shd w:val="clear" w:color="auto" w:fill="auto"/>
            <w:noWrap/>
            <w:hideMark/>
          </w:tcPr>
          <w:p w14:paraId="19252468"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0F27755" w14:textId="77777777" w:rsidR="00110FE9" w:rsidRPr="00110FE9" w:rsidRDefault="00110FE9" w:rsidP="00110FE9">
            <w:pPr>
              <w:jc w:val="right"/>
              <w:outlineLvl w:val="2"/>
              <w:rPr>
                <w:color w:val="000000"/>
                <w:sz w:val="20"/>
                <w:szCs w:val="20"/>
              </w:rPr>
            </w:pPr>
            <w:r w:rsidRPr="00110FE9">
              <w:rPr>
                <w:color w:val="000000"/>
                <w:sz w:val="20"/>
                <w:szCs w:val="20"/>
              </w:rPr>
              <w:t>528 200,00</w:t>
            </w:r>
          </w:p>
        </w:tc>
      </w:tr>
      <w:tr w:rsidR="00110FE9" w:rsidRPr="00110FE9" w14:paraId="2FF5035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8EF71A6" w14:textId="77777777" w:rsidR="00110FE9" w:rsidRPr="00110FE9" w:rsidRDefault="00110FE9" w:rsidP="00110FE9">
            <w:pPr>
              <w:outlineLvl w:val="4"/>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64E7A473"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59CC3FE"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A17B68D"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4AC2F971" w14:textId="77777777" w:rsidR="00110FE9" w:rsidRPr="00110FE9" w:rsidRDefault="00110FE9" w:rsidP="00110FE9">
            <w:pPr>
              <w:jc w:val="center"/>
              <w:outlineLvl w:val="4"/>
              <w:rPr>
                <w:color w:val="000000"/>
                <w:sz w:val="20"/>
                <w:szCs w:val="20"/>
              </w:rPr>
            </w:pPr>
            <w:r w:rsidRPr="00110FE9">
              <w:rPr>
                <w:color w:val="000000"/>
                <w:sz w:val="20"/>
                <w:szCs w:val="20"/>
              </w:rPr>
              <w:t>0110829990</w:t>
            </w:r>
          </w:p>
        </w:tc>
        <w:tc>
          <w:tcPr>
            <w:tcW w:w="357" w:type="pct"/>
            <w:tcBorders>
              <w:top w:val="nil"/>
              <w:left w:val="nil"/>
              <w:bottom w:val="single" w:sz="4" w:space="0" w:color="000000"/>
              <w:right w:val="single" w:sz="4" w:space="0" w:color="000000"/>
            </w:tcBorders>
            <w:shd w:val="clear" w:color="auto" w:fill="auto"/>
            <w:noWrap/>
            <w:hideMark/>
          </w:tcPr>
          <w:p w14:paraId="34E84310"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D617C93" w14:textId="77777777" w:rsidR="00110FE9" w:rsidRPr="00110FE9" w:rsidRDefault="00110FE9" w:rsidP="00110FE9">
            <w:pPr>
              <w:jc w:val="right"/>
              <w:outlineLvl w:val="4"/>
              <w:rPr>
                <w:color w:val="000000"/>
                <w:sz w:val="20"/>
                <w:szCs w:val="20"/>
              </w:rPr>
            </w:pPr>
            <w:r w:rsidRPr="00110FE9">
              <w:rPr>
                <w:color w:val="000000"/>
                <w:sz w:val="20"/>
                <w:szCs w:val="20"/>
              </w:rPr>
              <w:t>528 200,00</w:t>
            </w:r>
          </w:p>
        </w:tc>
      </w:tr>
      <w:tr w:rsidR="00110FE9" w:rsidRPr="00110FE9" w14:paraId="4EDB16C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58E2F0B" w14:textId="77777777" w:rsidR="00110FE9" w:rsidRPr="00110FE9" w:rsidRDefault="00110FE9" w:rsidP="00110FE9">
            <w:pPr>
              <w:outlineLvl w:val="4"/>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AAF9E4D"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E58B9A0"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CD61E2C"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0D5038CE" w14:textId="77777777" w:rsidR="00110FE9" w:rsidRPr="00110FE9" w:rsidRDefault="00110FE9" w:rsidP="00110FE9">
            <w:pPr>
              <w:jc w:val="center"/>
              <w:outlineLvl w:val="4"/>
              <w:rPr>
                <w:color w:val="000000"/>
                <w:sz w:val="20"/>
                <w:szCs w:val="20"/>
              </w:rPr>
            </w:pPr>
            <w:r w:rsidRPr="00110FE9">
              <w:rPr>
                <w:color w:val="000000"/>
                <w:sz w:val="20"/>
                <w:szCs w:val="20"/>
              </w:rPr>
              <w:t>0110829990</w:t>
            </w:r>
          </w:p>
        </w:tc>
        <w:tc>
          <w:tcPr>
            <w:tcW w:w="357" w:type="pct"/>
            <w:tcBorders>
              <w:top w:val="nil"/>
              <w:left w:val="nil"/>
              <w:bottom w:val="single" w:sz="4" w:space="0" w:color="000000"/>
              <w:right w:val="single" w:sz="4" w:space="0" w:color="000000"/>
            </w:tcBorders>
            <w:shd w:val="clear" w:color="auto" w:fill="auto"/>
            <w:noWrap/>
            <w:hideMark/>
          </w:tcPr>
          <w:p w14:paraId="59A000DD" w14:textId="77777777" w:rsidR="00110FE9" w:rsidRPr="00110FE9" w:rsidRDefault="00110FE9" w:rsidP="00110FE9">
            <w:pPr>
              <w:jc w:val="center"/>
              <w:outlineLvl w:val="4"/>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A4E09CE" w14:textId="77777777" w:rsidR="00110FE9" w:rsidRPr="00110FE9" w:rsidRDefault="00110FE9" w:rsidP="00110FE9">
            <w:pPr>
              <w:jc w:val="right"/>
              <w:outlineLvl w:val="4"/>
              <w:rPr>
                <w:color w:val="000000"/>
                <w:sz w:val="20"/>
                <w:szCs w:val="20"/>
              </w:rPr>
            </w:pPr>
            <w:r w:rsidRPr="00110FE9">
              <w:rPr>
                <w:color w:val="000000"/>
                <w:sz w:val="20"/>
                <w:szCs w:val="20"/>
              </w:rPr>
              <w:t>528 200,00</w:t>
            </w:r>
          </w:p>
        </w:tc>
      </w:tr>
      <w:tr w:rsidR="00110FE9" w:rsidRPr="00110FE9" w14:paraId="581C9CE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6059C32" w14:textId="77777777" w:rsidR="00110FE9" w:rsidRPr="00110FE9" w:rsidRDefault="00110FE9" w:rsidP="00110FE9">
            <w:pPr>
              <w:outlineLvl w:val="4"/>
              <w:rPr>
                <w:color w:val="000000"/>
                <w:sz w:val="20"/>
                <w:szCs w:val="20"/>
              </w:rPr>
            </w:pPr>
            <w:r w:rsidRPr="00110FE9">
              <w:rPr>
                <w:color w:val="000000"/>
                <w:sz w:val="20"/>
                <w:szCs w:val="20"/>
              </w:rPr>
              <w:t>Подпрограмма 4 "Развитие культуры и сохранение историко-культурных объектов в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60460414"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9174BE7"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DC7D88E"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46CB67F9" w14:textId="77777777" w:rsidR="00110FE9" w:rsidRPr="00110FE9" w:rsidRDefault="00110FE9" w:rsidP="00110FE9">
            <w:pPr>
              <w:jc w:val="center"/>
              <w:outlineLvl w:val="4"/>
              <w:rPr>
                <w:color w:val="000000"/>
                <w:sz w:val="20"/>
                <w:szCs w:val="20"/>
              </w:rPr>
            </w:pPr>
            <w:r w:rsidRPr="00110FE9">
              <w:rPr>
                <w:color w:val="000000"/>
                <w:sz w:val="20"/>
                <w:szCs w:val="20"/>
              </w:rPr>
              <w:t>0140000000</w:t>
            </w:r>
          </w:p>
        </w:tc>
        <w:tc>
          <w:tcPr>
            <w:tcW w:w="357" w:type="pct"/>
            <w:tcBorders>
              <w:top w:val="nil"/>
              <w:left w:val="nil"/>
              <w:bottom w:val="single" w:sz="4" w:space="0" w:color="000000"/>
              <w:right w:val="single" w:sz="4" w:space="0" w:color="000000"/>
            </w:tcBorders>
            <w:shd w:val="clear" w:color="auto" w:fill="auto"/>
            <w:noWrap/>
            <w:hideMark/>
          </w:tcPr>
          <w:p w14:paraId="046091A1"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7BF7C9F" w14:textId="77777777" w:rsidR="00110FE9" w:rsidRPr="00110FE9" w:rsidRDefault="00110FE9" w:rsidP="00110FE9">
            <w:pPr>
              <w:jc w:val="right"/>
              <w:outlineLvl w:val="4"/>
              <w:rPr>
                <w:color w:val="000000"/>
                <w:sz w:val="20"/>
                <w:szCs w:val="20"/>
              </w:rPr>
            </w:pPr>
            <w:r w:rsidRPr="00110FE9">
              <w:rPr>
                <w:color w:val="000000"/>
                <w:sz w:val="20"/>
                <w:szCs w:val="20"/>
              </w:rPr>
              <w:t>1 372 634,80</w:t>
            </w:r>
          </w:p>
        </w:tc>
      </w:tr>
      <w:tr w:rsidR="00110FE9" w:rsidRPr="00110FE9" w14:paraId="4E49617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CBC2C26" w14:textId="77777777" w:rsidR="00110FE9" w:rsidRPr="00110FE9" w:rsidRDefault="00110FE9" w:rsidP="00110FE9">
            <w:pPr>
              <w:outlineLvl w:val="5"/>
              <w:rPr>
                <w:color w:val="000000"/>
                <w:sz w:val="20"/>
                <w:szCs w:val="20"/>
              </w:rPr>
            </w:pPr>
            <w:r w:rsidRPr="00110FE9">
              <w:rPr>
                <w:color w:val="000000"/>
                <w:sz w:val="20"/>
                <w:szCs w:val="20"/>
              </w:rPr>
              <w:t>Основное мероприятие 5. Развитие молодежной политики</w:t>
            </w:r>
          </w:p>
        </w:tc>
        <w:tc>
          <w:tcPr>
            <w:tcW w:w="460" w:type="pct"/>
            <w:tcBorders>
              <w:top w:val="nil"/>
              <w:left w:val="nil"/>
              <w:bottom w:val="single" w:sz="4" w:space="0" w:color="000000"/>
              <w:right w:val="single" w:sz="4" w:space="0" w:color="000000"/>
            </w:tcBorders>
            <w:shd w:val="clear" w:color="auto" w:fill="auto"/>
            <w:noWrap/>
            <w:hideMark/>
          </w:tcPr>
          <w:p w14:paraId="39F68CAA"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27F2DF3"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412951A"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77EEC768" w14:textId="77777777" w:rsidR="00110FE9" w:rsidRPr="00110FE9" w:rsidRDefault="00110FE9" w:rsidP="00110FE9">
            <w:pPr>
              <w:jc w:val="center"/>
              <w:outlineLvl w:val="5"/>
              <w:rPr>
                <w:color w:val="000000"/>
                <w:sz w:val="20"/>
                <w:szCs w:val="20"/>
              </w:rPr>
            </w:pPr>
            <w:r w:rsidRPr="00110FE9">
              <w:rPr>
                <w:color w:val="000000"/>
                <w:sz w:val="20"/>
                <w:szCs w:val="20"/>
              </w:rPr>
              <w:t>0140500000</w:t>
            </w:r>
          </w:p>
        </w:tc>
        <w:tc>
          <w:tcPr>
            <w:tcW w:w="357" w:type="pct"/>
            <w:tcBorders>
              <w:top w:val="nil"/>
              <w:left w:val="nil"/>
              <w:bottom w:val="single" w:sz="4" w:space="0" w:color="000000"/>
              <w:right w:val="single" w:sz="4" w:space="0" w:color="000000"/>
            </w:tcBorders>
            <w:shd w:val="clear" w:color="auto" w:fill="auto"/>
            <w:noWrap/>
            <w:hideMark/>
          </w:tcPr>
          <w:p w14:paraId="1E64CD21"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C1E37A4" w14:textId="77777777" w:rsidR="00110FE9" w:rsidRPr="00110FE9" w:rsidRDefault="00110FE9" w:rsidP="00110FE9">
            <w:pPr>
              <w:jc w:val="right"/>
              <w:outlineLvl w:val="5"/>
              <w:rPr>
                <w:color w:val="000000"/>
                <w:sz w:val="20"/>
                <w:szCs w:val="20"/>
              </w:rPr>
            </w:pPr>
            <w:r w:rsidRPr="00110FE9">
              <w:rPr>
                <w:color w:val="000000"/>
                <w:sz w:val="20"/>
                <w:szCs w:val="20"/>
              </w:rPr>
              <w:t>1 372 634,80</w:t>
            </w:r>
          </w:p>
        </w:tc>
      </w:tr>
      <w:tr w:rsidR="00110FE9" w:rsidRPr="00110FE9" w14:paraId="65F0E7AB"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02C4E91" w14:textId="77777777" w:rsidR="00110FE9" w:rsidRPr="00110FE9" w:rsidRDefault="00110FE9" w:rsidP="00110FE9">
            <w:pPr>
              <w:outlineLvl w:val="6"/>
              <w:rPr>
                <w:color w:val="000000"/>
                <w:sz w:val="20"/>
                <w:szCs w:val="20"/>
              </w:rPr>
            </w:pPr>
            <w:r w:rsidRPr="00110FE9">
              <w:rPr>
                <w:color w:val="000000"/>
                <w:sz w:val="20"/>
                <w:szCs w:val="20"/>
              </w:rPr>
              <w:t>Сохранение временных рабочих мест для несовершеннолетних</w:t>
            </w:r>
          </w:p>
        </w:tc>
        <w:tc>
          <w:tcPr>
            <w:tcW w:w="460" w:type="pct"/>
            <w:tcBorders>
              <w:top w:val="nil"/>
              <w:left w:val="nil"/>
              <w:bottom w:val="single" w:sz="4" w:space="0" w:color="000000"/>
              <w:right w:val="single" w:sz="4" w:space="0" w:color="000000"/>
            </w:tcBorders>
            <w:shd w:val="clear" w:color="auto" w:fill="auto"/>
            <w:noWrap/>
            <w:hideMark/>
          </w:tcPr>
          <w:p w14:paraId="6ECF100D"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8A7BAD6"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5B75DCF"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1696C5A3" w14:textId="77777777" w:rsidR="00110FE9" w:rsidRPr="00110FE9" w:rsidRDefault="00110FE9" w:rsidP="00110FE9">
            <w:pPr>
              <w:jc w:val="center"/>
              <w:outlineLvl w:val="6"/>
              <w:rPr>
                <w:color w:val="000000"/>
                <w:sz w:val="20"/>
                <w:szCs w:val="20"/>
              </w:rPr>
            </w:pPr>
            <w:r w:rsidRPr="00110FE9">
              <w:rPr>
                <w:color w:val="000000"/>
                <w:sz w:val="20"/>
                <w:szCs w:val="20"/>
              </w:rPr>
              <w:t>0140520800</w:t>
            </w:r>
          </w:p>
        </w:tc>
        <w:tc>
          <w:tcPr>
            <w:tcW w:w="357" w:type="pct"/>
            <w:tcBorders>
              <w:top w:val="nil"/>
              <w:left w:val="nil"/>
              <w:bottom w:val="single" w:sz="4" w:space="0" w:color="000000"/>
              <w:right w:val="single" w:sz="4" w:space="0" w:color="000000"/>
            </w:tcBorders>
            <w:shd w:val="clear" w:color="auto" w:fill="auto"/>
            <w:noWrap/>
            <w:hideMark/>
          </w:tcPr>
          <w:p w14:paraId="3128C65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44F0148" w14:textId="77777777" w:rsidR="00110FE9" w:rsidRPr="00110FE9" w:rsidRDefault="00110FE9" w:rsidP="00110FE9">
            <w:pPr>
              <w:jc w:val="right"/>
              <w:outlineLvl w:val="6"/>
              <w:rPr>
                <w:color w:val="000000"/>
                <w:sz w:val="20"/>
                <w:szCs w:val="20"/>
              </w:rPr>
            </w:pPr>
            <w:r w:rsidRPr="00110FE9">
              <w:rPr>
                <w:color w:val="000000"/>
                <w:sz w:val="20"/>
                <w:szCs w:val="20"/>
              </w:rPr>
              <w:t>1 372 634,80</w:t>
            </w:r>
          </w:p>
        </w:tc>
      </w:tr>
      <w:tr w:rsidR="00110FE9" w:rsidRPr="00110FE9" w14:paraId="7FB4D3DD"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5F47405"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6E13C90B"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814940D"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18805D50"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515" w:type="pct"/>
            <w:tcBorders>
              <w:top w:val="nil"/>
              <w:left w:val="nil"/>
              <w:bottom w:val="single" w:sz="4" w:space="0" w:color="000000"/>
              <w:right w:val="single" w:sz="4" w:space="0" w:color="000000"/>
            </w:tcBorders>
            <w:shd w:val="clear" w:color="auto" w:fill="auto"/>
            <w:noWrap/>
            <w:hideMark/>
          </w:tcPr>
          <w:p w14:paraId="0F888E72" w14:textId="77777777" w:rsidR="00110FE9" w:rsidRPr="00110FE9" w:rsidRDefault="00110FE9" w:rsidP="00110FE9">
            <w:pPr>
              <w:jc w:val="center"/>
              <w:outlineLvl w:val="6"/>
              <w:rPr>
                <w:color w:val="000000"/>
                <w:sz w:val="20"/>
                <w:szCs w:val="20"/>
              </w:rPr>
            </w:pPr>
            <w:r w:rsidRPr="00110FE9">
              <w:rPr>
                <w:color w:val="000000"/>
                <w:sz w:val="20"/>
                <w:szCs w:val="20"/>
              </w:rPr>
              <w:t>0140520800</w:t>
            </w:r>
          </w:p>
        </w:tc>
        <w:tc>
          <w:tcPr>
            <w:tcW w:w="357" w:type="pct"/>
            <w:tcBorders>
              <w:top w:val="nil"/>
              <w:left w:val="nil"/>
              <w:bottom w:val="single" w:sz="4" w:space="0" w:color="000000"/>
              <w:right w:val="single" w:sz="4" w:space="0" w:color="000000"/>
            </w:tcBorders>
            <w:shd w:val="clear" w:color="auto" w:fill="auto"/>
            <w:noWrap/>
            <w:hideMark/>
          </w:tcPr>
          <w:p w14:paraId="04CD70BA"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586A43B8" w14:textId="77777777" w:rsidR="00110FE9" w:rsidRPr="00110FE9" w:rsidRDefault="00110FE9" w:rsidP="00110FE9">
            <w:pPr>
              <w:jc w:val="right"/>
              <w:outlineLvl w:val="6"/>
              <w:rPr>
                <w:color w:val="000000"/>
                <w:sz w:val="20"/>
                <w:szCs w:val="20"/>
              </w:rPr>
            </w:pPr>
            <w:r w:rsidRPr="00110FE9">
              <w:rPr>
                <w:color w:val="000000"/>
                <w:sz w:val="20"/>
                <w:szCs w:val="20"/>
              </w:rPr>
              <w:t>1 372 634,80</w:t>
            </w:r>
          </w:p>
        </w:tc>
      </w:tr>
      <w:tr w:rsidR="00110FE9" w:rsidRPr="00110FE9" w14:paraId="0137E22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730C650" w14:textId="77777777" w:rsidR="00110FE9" w:rsidRPr="00110FE9" w:rsidRDefault="00110FE9" w:rsidP="00110FE9">
            <w:pPr>
              <w:outlineLvl w:val="6"/>
              <w:rPr>
                <w:color w:val="000000"/>
                <w:sz w:val="20"/>
                <w:szCs w:val="20"/>
              </w:rPr>
            </w:pPr>
            <w:r w:rsidRPr="00110FE9">
              <w:rPr>
                <w:color w:val="000000"/>
                <w:sz w:val="20"/>
                <w:szCs w:val="20"/>
              </w:rPr>
              <w:t>Другие вопросы в области образования</w:t>
            </w:r>
          </w:p>
        </w:tc>
        <w:tc>
          <w:tcPr>
            <w:tcW w:w="460" w:type="pct"/>
            <w:tcBorders>
              <w:top w:val="nil"/>
              <w:left w:val="nil"/>
              <w:bottom w:val="single" w:sz="4" w:space="0" w:color="000000"/>
              <w:right w:val="single" w:sz="4" w:space="0" w:color="000000"/>
            </w:tcBorders>
            <w:shd w:val="clear" w:color="auto" w:fill="auto"/>
            <w:noWrap/>
            <w:hideMark/>
          </w:tcPr>
          <w:p w14:paraId="0534BCD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33C318E"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4746050E"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643CB63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0827247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0ADA8F6" w14:textId="77777777" w:rsidR="00110FE9" w:rsidRPr="00110FE9" w:rsidRDefault="00110FE9" w:rsidP="00110FE9">
            <w:pPr>
              <w:jc w:val="right"/>
              <w:outlineLvl w:val="6"/>
              <w:rPr>
                <w:color w:val="000000"/>
                <w:sz w:val="20"/>
                <w:szCs w:val="20"/>
              </w:rPr>
            </w:pPr>
            <w:r w:rsidRPr="00110FE9">
              <w:rPr>
                <w:color w:val="000000"/>
                <w:sz w:val="20"/>
                <w:szCs w:val="20"/>
              </w:rPr>
              <w:t>12 256 887,96</w:t>
            </w:r>
          </w:p>
        </w:tc>
      </w:tr>
      <w:tr w:rsidR="00110FE9" w:rsidRPr="00110FE9" w14:paraId="44ACA7A3"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7EAA9A9" w14:textId="77777777" w:rsidR="00110FE9" w:rsidRPr="00110FE9" w:rsidRDefault="00110FE9" w:rsidP="00110FE9">
            <w:pPr>
              <w:outlineLvl w:val="0"/>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607B8F89" w14:textId="77777777" w:rsidR="00110FE9" w:rsidRPr="00110FE9" w:rsidRDefault="00110FE9" w:rsidP="00110FE9">
            <w:pPr>
              <w:jc w:val="center"/>
              <w:outlineLvl w:val="0"/>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F3E6996" w14:textId="77777777" w:rsidR="00110FE9" w:rsidRPr="00110FE9" w:rsidRDefault="00110FE9" w:rsidP="00110FE9">
            <w:pPr>
              <w:jc w:val="center"/>
              <w:outlineLvl w:val="0"/>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18659223" w14:textId="77777777" w:rsidR="00110FE9" w:rsidRPr="00110FE9" w:rsidRDefault="00110FE9" w:rsidP="00110FE9">
            <w:pPr>
              <w:jc w:val="center"/>
              <w:outlineLvl w:val="0"/>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0BA3F8E6" w14:textId="77777777" w:rsidR="00110FE9" w:rsidRPr="00110FE9" w:rsidRDefault="00110FE9" w:rsidP="00110FE9">
            <w:pPr>
              <w:jc w:val="center"/>
              <w:outlineLvl w:val="0"/>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2C903B2A" w14:textId="77777777" w:rsidR="00110FE9" w:rsidRPr="00110FE9" w:rsidRDefault="00110FE9" w:rsidP="00110FE9">
            <w:pPr>
              <w:jc w:val="center"/>
              <w:outlineLvl w:val="0"/>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43A8929" w14:textId="77777777" w:rsidR="00110FE9" w:rsidRPr="00110FE9" w:rsidRDefault="00110FE9" w:rsidP="00110FE9">
            <w:pPr>
              <w:jc w:val="right"/>
              <w:outlineLvl w:val="0"/>
              <w:rPr>
                <w:color w:val="000000"/>
                <w:sz w:val="20"/>
                <w:szCs w:val="20"/>
              </w:rPr>
            </w:pPr>
            <w:r w:rsidRPr="00110FE9">
              <w:rPr>
                <w:color w:val="000000"/>
                <w:sz w:val="20"/>
                <w:szCs w:val="20"/>
              </w:rPr>
              <w:t>12 256 887,96</w:t>
            </w:r>
          </w:p>
        </w:tc>
      </w:tr>
      <w:tr w:rsidR="00110FE9" w:rsidRPr="00110FE9" w14:paraId="7C5370E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EA7E578" w14:textId="77777777" w:rsidR="00110FE9" w:rsidRPr="00110FE9" w:rsidRDefault="00110FE9" w:rsidP="00110FE9">
            <w:pPr>
              <w:outlineLvl w:val="1"/>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7A1AEA7B" w14:textId="77777777" w:rsidR="00110FE9" w:rsidRPr="00110FE9" w:rsidRDefault="00110FE9" w:rsidP="00110FE9">
            <w:pPr>
              <w:jc w:val="center"/>
              <w:outlineLvl w:val="1"/>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5A2723B" w14:textId="77777777" w:rsidR="00110FE9" w:rsidRPr="00110FE9" w:rsidRDefault="00110FE9" w:rsidP="00110FE9">
            <w:pPr>
              <w:jc w:val="center"/>
              <w:outlineLvl w:val="1"/>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40543E2" w14:textId="77777777" w:rsidR="00110FE9" w:rsidRPr="00110FE9" w:rsidRDefault="00110FE9" w:rsidP="00110FE9">
            <w:pPr>
              <w:jc w:val="center"/>
              <w:outlineLvl w:val="1"/>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090A1816" w14:textId="77777777" w:rsidR="00110FE9" w:rsidRPr="00110FE9" w:rsidRDefault="00110FE9" w:rsidP="00110FE9">
            <w:pPr>
              <w:jc w:val="center"/>
              <w:outlineLvl w:val="1"/>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634AB585"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4228BA1" w14:textId="77777777" w:rsidR="00110FE9" w:rsidRPr="00110FE9" w:rsidRDefault="00110FE9" w:rsidP="00110FE9">
            <w:pPr>
              <w:jc w:val="right"/>
              <w:outlineLvl w:val="1"/>
              <w:rPr>
                <w:color w:val="000000"/>
                <w:sz w:val="20"/>
                <w:szCs w:val="20"/>
              </w:rPr>
            </w:pPr>
            <w:r w:rsidRPr="00110FE9">
              <w:rPr>
                <w:color w:val="000000"/>
                <w:sz w:val="20"/>
                <w:szCs w:val="20"/>
              </w:rPr>
              <w:t>11 433 170,79</w:t>
            </w:r>
          </w:p>
        </w:tc>
      </w:tr>
      <w:tr w:rsidR="00110FE9" w:rsidRPr="00110FE9" w14:paraId="452FE825"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8206BAC" w14:textId="77777777" w:rsidR="00110FE9" w:rsidRPr="00110FE9" w:rsidRDefault="00110FE9" w:rsidP="00110FE9">
            <w:pPr>
              <w:outlineLvl w:val="2"/>
              <w:rPr>
                <w:color w:val="000000"/>
                <w:sz w:val="20"/>
                <w:szCs w:val="20"/>
              </w:rPr>
            </w:pPr>
            <w:r w:rsidRPr="00110FE9">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60" w:type="pct"/>
            <w:tcBorders>
              <w:top w:val="nil"/>
              <w:left w:val="nil"/>
              <w:bottom w:val="single" w:sz="4" w:space="0" w:color="000000"/>
              <w:right w:val="single" w:sz="4" w:space="0" w:color="000000"/>
            </w:tcBorders>
            <w:shd w:val="clear" w:color="auto" w:fill="auto"/>
            <w:noWrap/>
            <w:hideMark/>
          </w:tcPr>
          <w:p w14:paraId="7ECF8038"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976E345" w14:textId="77777777" w:rsidR="00110FE9" w:rsidRPr="00110FE9" w:rsidRDefault="00110FE9" w:rsidP="00110FE9">
            <w:pPr>
              <w:jc w:val="center"/>
              <w:outlineLvl w:val="2"/>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60F9C2E1" w14:textId="77777777" w:rsidR="00110FE9" w:rsidRPr="00110FE9" w:rsidRDefault="00110FE9" w:rsidP="00110FE9">
            <w:pPr>
              <w:jc w:val="center"/>
              <w:outlineLvl w:val="2"/>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68B61278" w14:textId="77777777" w:rsidR="00110FE9" w:rsidRPr="00110FE9" w:rsidRDefault="00110FE9" w:rsidP="00110FE9">
            <w:pPr>
              <w:jc w:val="center"/>
              <w:outlineLvl w:val="2"/>
              <w:rPr>
                <w:color w:val="000000"/>
                <w:sz w:val="20"/>
                <w:szCs w:val="20"/>
              </w:rPr>
            </w:pPr>
            <w:r w:rsidRPr="00110FE9">
              <w:rPr>
                <w:color w:val="000000"/>
                <w:sz w:val="20"/>
                <w:szCs w:val="20"/>
              </w:rPr>
              <w:t>0111000000</w:t>
            </w:r>
          </w:p>
        </w:tc>
        <w:tc>
          <w:tcPr>
            <w:tcW w:w="357" w:type="pct"/>
            <w:tcBorders>
              <w:top w:val="nil"/>
              <w:left w:val="nil"/>
              <w:bottom w:val="single" w:sz="4" w:space="0" w:color="000000"/>
              <w:right w:val="single" w:sz="4" w:space="0" w:color="000000"/>
            </w:tcBorders>
            <w:shd w:val="clear" w:color="auto" w:fill="auto"/>
            <w:noWrap/>
            <w:hideMark/>
          </w:tcPr>
          <w:p w14:paraId="2BEF728B"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C09F605" w14:textId="77777777" w:rsidR="00110FE9" w:rsidRPr="00110FE9" w:rsidRDefault="00110FE9" w:rsidP="00110FE9">
            <w:pPr>
              <w:jc w:val="right"/>
              <w:outlineLvl w:val="2"/>
              <w:rPr>
                <w:color w:val="000000"/>
                <w:sz w:val="20"/>
                <w:szCs w:val="20"/>
              </w:rPr>
            </w:pPr>
            <w:r w:rsidRPr="00110FE9">
              <w:rPr>
                <w:color w:val="000000"/>
                <w:sz w:val="20"/>
                <w:szCs w:val="20"/>
              </w:rPr>
              <w:t>11 433 170,79</w:t>
            </w:r>
          </w:p>
        </w:tc>
      </w:tr>
      <w:tr w:rsidR="00110FE9" w:rsidRPr="00110FE9" w14:paraId="32629C81"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9E9B479" w14:textId="77777777" w:rsidR="00110FE9" w:rsidRPr="00110FE9" w:rsidRDefault="00110FE9" w:rsidP="00110FE9">
            <w:pPr>
              <w:outlineLvl w:val="3"/>
              <w:rPr>
                <w:color w:val="000000"/>
                <w:sz w:val="20"/>
                <w:szCs w:val="20"/>
              </w:rPr>
            </w:pPr>
            <w:r w:rsidRPr="00110FE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60" w:type="pct"/>
            <w:tcBorders>
              <w:top w:val="nil"/>
              <w:left w:val="nil"/>
              <w:bottom w:val="single" w:sz="4" w:space="0" w:color="000000"/>
              <w:right w:val="single" w:sz="4" w:space="0" w:color="000000"/>
            </w:tcBorders>
            <w:shd w:val="clear" w:color="auto" w:fill="auto"/>
            <w:noWrap/>
            <w:hideMark/>
          </w:tcPr>
          <w:p w14:paraId="75BD6869" w14:textId="77777777" w:rsidR="00110FE9" w:rsidRPr="00110FE9" w:rsidRDefault="00110FE9" w:rsidP="00110FE9">
            <w:pPr>
              <w:jc w:val="center"/>
              <w:outlineLvl w:val="3"/>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E5B77E8" w14:textId="77777777" w:rsidR="00110FE9" w:rsidRPr="00110FE9" w:rsidRDefault="00110FE9" w:rsidP="00110FE9">
            <w:pPr>
              <w:jc w:val="center"/>
              <w:outlineLvl w:val="3"/>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1613F18D" w14:textId="77777777" w:rsidR="00110FE9" w:rsidRPr="00110FE9" w:rsidRDefault="00110FE9" w:rsidP="00110FE9">
            <w:pPr>
              <w:jc w:val="center"/>
              <w:outlineLvl w:val="3"/>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162661DA" w14:textId="77777777" w:rsidR="00110FE9" w:rsidRPr="00110FE9" w:rsidRDefault="00110FE9" w:rsidP="00110FE9">
            <w:pPr>
              <w:jc w:val="center"/>
              <w:outlineLvl w:val="3"/>
              <w:rPr>
                <w:color w:val="000000"/>
                <w:sz w:val="20"/>
                <w:szCs w:val="20"/>
              </w:rPr>
            </w:pPr>
            <w:r w:rsidRPr="00110FE9">
              <w:rPr>
                <w:color w:val="000000"/>
                <w:sz w:val="20"/>
                <w:szCs w:val="20"/>
              </w:rPr>
              <w:t>0111013060</w:t>
            </w:r>
          </w:p>
        </w:tc>
        <w:tc>
          <w:tcPr>
            <w:tcW w:w="357" w:type="pct"/>
            <w:tcBorders>
              <w:top w:val="nil"/>
              <w:left w:val="nil"/>
              <w:bottom w:val="single" w:sz="4" w:space="0" w:color="000000"/>
              <w:right w:val="single" w:sz="4" w:space="0" w:color="000000"/>
            </w:tcBorders>
            <w:shd w:val="clear" w:color="auto" w:fill="auto"/>
            <w:noWrap/>
            <w:hideMark/>
          </w:tcPr>
          <w:p w14:paraId="5984A170" w14:textId="77777777" w:rsidR="00110FE9" w:rsidRPr="00110FE9" w:rsidRDefault="00110FE9" w:rsidP="00110FE9">
            <w:pPr>
              <w:jc w:val="center"/>
              <w:outlineLvl w:val="3"/>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0323D33" w14:textId="77777777" w:rsidR="00110FE9" w:rsidRPr="00110FE9" w:rsidRDefault="00110FE9" w:rsidP="00110FE9">
            <w:pPr>
              <w:jc w:val="right"/>
              <w:outlineLvl w:val="3"/>
              <w:rPr>
                <w:color w:val="000000"/>
                <w:sz w:val="20"/>
                <w:szCs w:val="20"/>
              </w:rPr>
            </w:pPr>
            <w:r w:rsidRPr="00110FE9">
              <w:rPr>
                <w:color w:val="000000"/>
                <w:sz w:val="20"/>
                <w:szCs w:val="20"/>
              </w:rPr>
              <w:t>367 831,00</w:t>
            </w:r>
          </w:p>
        </w:tc>
      </w:tr>
      <w:tr w:rsidR="00110FE9" w:rsidRPr="00110FE9" w14:paraId="26FE053A"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C1AC593" w14:textId="77777777" w:rsidR="00110FE9" w:rsidRPr="00110FE9" w:rsidRDefault="00110FE9" w:rsidP="00110FE9">
            <w:pPr>
              <w:outlineLvl w:val="4"/>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7A1A6187"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11C8309"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1DDBC803" w14:textId="77777777" w:rsidR="00110FE9" w:rsidRPr="00110FE9" w:rsidRDefault="00110FE9" w:rsidP="00110FE9">
            <w:pPr>
              <w:jc w:val="center"/>
              <w:outlineLvl w:val="4"/>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1394E978" w14:textId="77777777" w:rsidR="00110FE9" w:rsidRPr="00110FE9" w:rsidRDefault="00110FE9" w:rsidP="00110FE9">
            <w:pPr>
              <w:jc w:val="center"/>
              <w:outlineLvl w:val="4"/>
              <w:rPr>
                <w:color w:val="000000"/>
                <w:sz w:val="20"/>
                <w:szCs w:val="20"/>
              </w:rPr>
            </w:pPr>
            <w:r w:rsidRPr="00110FE9">
              <w:rPr>
                <w:color w:val="000000"/>
                <w:sz w:val="20"/>
                <w:szCs w:val="20"/>
              </w:rPr>
              <w:t>0111013060</w:t>
            </w:r>
          </w:p>
        </w:tc>
        <w:tc>
          <w:tcPr>
            <w:tcW w:w="357" w:type="pct"/>
            <w:tcBorders>
              <w:top w:val="nil"/>
              <w:left w:val="nil"/>
              <w:bottom w:val="single" w:sz="4" w:space="0" w:color="000000"/>
              <w:right w:val="single" w:sz="4" w:space="0" w:color="000000"/>
            </w:tcBorders>
            <w:shd w:val="clear" w:color="auto" w:fill="auto"/>
            <w:noWrap/>
            <w:hideMark/>
          </w:tcPr>
          <w:p w14:paraId="52CD53EB" w14:textId="77777777" w:rsidR="00110FE9" w:rsidRPr="00110FE9" w:rsidRDefault="00110FE9" w:rsidP="00110FE9">
            <w:pPr>
              <w:jc w:val="center"/>
              <w:outlineLvl w:val="4"/>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2A194879" w14:textId="77777777" w:rsidR="00110FE9" w:rsidRPr="00110FE9" w:rsidRDefault="00110FE9" w:rsidP="00110FE9">
            <w:pPr>
              <w:jc w:val="right"/>
              <w:outlineLvl w:val="4"/>
              <w:rPr>
                <w:color w:val="000000"/>
                <w:sz w:val="20"/>
                <w:szCs w:val="20"/>
              </w:rPr>
            </w:pPr>
            <w:r w:rsidRPr="00110FE9">
              <w:rPr>
                <w:color w:val="000000"/>
                <w:sz w:val="20"/>
                <w:szCs w:val="20"/>
              </w:rPr>
              <w:t>367 831,00</w:t>
            </w:r>
          </w:p>
        </w:tc>
      </w:tr>
      <w:tr w:rsidR="00110FE9" w:rsidRPr="00110FE9" w14:paraId="7C576D2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A1B4F8B" w14:textId="77777777" w:rsidR="00110FE9" w:rsidRPr="00110FE9" w:rsidRDefault="00110FE9" w:rsidP="00110FE9">
            <w:pPr>
              <w:outlineLvl w:val="5"/>
              <w:rPr>
                <w:color w:val="000000"/>
                <w:sz w:val="20"/>
                <w:szCs w:val="20"/>
              </w:rPr>
            </w:pPr>
            <w:r w:rsidRPr="00110FE9">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60" w:type="pct"/>
            <w:tcBorders>
              <w:top w:val="nil"/>
              <w:left w:val="nil"/>
              <w:bottom w:val="single" w:sz="4" w:space="0" w:color="000000"/>
              <w:right w:val="single" w:sz="4" w:space="0" w:color="000000"/>
            </w:tcBorders>
            <w:shd w:val="clear" w:color="auto" w:fill="auto"/>
            <w:noWrap/>
            <w:hideMark/>
          </w:tcPr>
          <w:p w14:paraId="04C780A9"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49F7BEE"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5623D91" w14:textId="77777777" w:rsidR="00110FE9" w:rsidRPr="00110FE9" w:rsidRDefault="00110FE9" w:rsidP="00110FE9">
            <w:pPr>
              <w:jc w:val="center"/>
              <w:outlineLvl w:val="5"/>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44E0B0ED" w14:textId="77777777" w:rsidR="00110FE9" w:rsidRPr="00110FE9" w:rsidRDefault="00110FE9" w:rsidP="00110FE9">
            <w:pPr>
              <w:jc w:val="center"/>
              <w:outlineLvl w:val="5"/>
              <w:rPr>
                <w:color w:val="000000"/>
                <w:sz w:val="20"/>
                <w:szCs w:val="20"/>
              </w:rPr>
            </w:pPr>
            <w:r w:rsidRPr="00110FE9">
              <w:rPr>
                <w:color w:val="000000"/>
                <w:sz w:val="20"/>
                <w:szCs w:val="20"/>
              </w:rPr>
              <w:t>01110У0050</w:t>
            </w:r>
          </w:p>
        </w:tc>
        <w:tc>
          <w:tcPr>
            <w:tcW w:w="357" w:type="pct"/>
            <w:tcBorders>
              <w:top w:val="nil"/>
              <w:left w:val="nil"/>
              <w:bottom w:val="single" w:sz="4" w:space="0" w:color="000000"/>
              <w:right w:val="single" w:sz="4" w:space="0" w:color="000000"/>
            </w:tcBorders>
            <w:shd w:val="clear" w:color="auto" w:fill="auto"/>
            <w:noWrap/>
            <w:hideMark/>
          </w:tcPr>
          <w:p w14:paraId="7AF05859"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17A4FE1" w14:textId="77777777" w:rsidR="00110FE9" w:rsidRPr="00110FE9" w:rsidRDefault="00110FE9" w:rsidP="00110FE9">
            <w:pPr>
              <w:jc w:val="right"/>
              <w:outlineLvl w:val="5"/>
              <w:rPr>
                <w:color w:val="000000"/>
                <w:sz w:val="20"/>
                <w:szCs w:val="20"/>
              </w:rPr>
            </w:pPr>
            <w:r w:rsidRPr="00110FE9">
              <w:rPr>
                <w:color w:val="000000"/>
                <w:sz w:val="20"/>
                <w:szCs w:val="20"/>
              </w:rPr>
              <w:t>11 065 339,79</w:t>
            </w:r>
          </w:p>
        </w:tc>
      </w:tr>
      <w:tr w:rsidR="00110FE9" w:rsidRPr="00110FE9" w14:paraId="3D9D8CC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104AD6B" w14:textId="77777777" w:rsidR="00110FE9" w:rsidRPr="00110FE9" w:rsidRDefault="00110FE9" w:rsidP="00110FE9">
            <w:pPr>
              <w:outlineLvl w:val="6"/>
              <w:rPr>
                <w:color w:val="000000"/>
                <w:sz w:val="20"/>
                <w:szCs w:val="20"/>
              </w:rPr>
            </w:pPr>
            <w:r w:rsidRPr="00110FE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pct"/>
            <w:tcBorders>
              <w:top w:val="nil"/>
              <w:left w:val="nil"/>
              <w:bottom w:val="single" w:sz="4" w:space="0" w:color="000000"/>
              <w:right w:val="single" w:sz="4" w:space="0" w:color="000000"/>
            </w:tcBorders>
            <w:shd w:val="clear" w:color="auto" w:fill="auto"/>
            <w:noWrap/>
            <w:hideMark/>
          </w:tcPr>
          <w:p w14:paraId="6B7DB9C2"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14C4A27"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6C58B9D"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1389F0E3" w14:textId="77777777" w:rsidR="00110FE9" w:rsidRPr="00110FE9" w:rsidRDefault="00110FE9" w:rsidP="00110FE9">
            <w:pPr>
              <w:jc w:val="center"/>
              <w:outlineLvl w:val="6"/>
              <w:rPr>
                <w:color w:val="000000"/>
                <w:sz w:val="20"/>
                <w:szCs w:val="20"/>
              </w:rPr>
            </w:pPr>
            <w:r w:rsidRPr="00110FE9">
              <w:rPr>
                <w:color w:val="000000"/>
                <w:sz w:val="20"/>
                <w:szCs w:val="20"/>
              </w:rPr>
              <w:t>01110У0050</w:t>
            </w:r>
          </w:p>
        </w:tc>
        <w:tc>
          <w:tcPr>
            <w:tcW w:w="357" w:type="pct"/>
            <w:tcBorders>
              <w:top w:val="nil"/>
              <w:left w:val="nil"/>
              <w:bottom w:val="single" w:sz="4" w:space="0" w:color="000000"/>
              <w:right w:val="single" w:sz="4" w:space="0" w:color="000000"/>
            </w:tcBorders>
            <w:shd w:val="clear" w:color="auto" w:fill="auto"/>
            <w:noWrap/>
            <w:hideMark/>
          </w:tcPr>
          <w:p w14:paraId="2DEAE8D7" w14:textId="77777777" w:rsidR="00110FE9" w:rsidRPr="00110FE9" w:rsidRDefault="00110FE9" w:rsidP="00110FE9">
            <w:pPr>
              <w:jc w:val="center"/>
              <w:outlineLvl w:val="6"/>
              <w:rPr>
                <w:color w:val="000000"/>
                <w:sz w:val="20"/>
                <w:szCs w:val="20"/>
              </w:rPr>
            </w:pPr>
            <w:r w:rsidRPr="00110FE9">
              <w:rPr>
                <w:color w:val="000000"/>
                <w:sz w:val="20"/>
                <w:szCs w:val="20"/>
              </w:rPr>
              <w:t>100</w:t>
            </w:r>
          </w:p>
        </w:tc>
        <w:tc>
          <w:tcPr>
            <w:tcW w:w="601" w:type="pct"/>
            <w:tcBorders>
              <w:top w:val="nil"/>
              <w:left w:val="nil"/>
              <w:bottom w:val="single" w:sz="4" w:space="0" w:color="000000"/>
              <w:right w:val="single" w:sz="4" w:space="0" w:color="000000"/>
            </w:tcBorders>
            <w:shd w:val="clear" w:color="auto" w:fill="auto"/>
            <w:noWrap/>
            <w:hideMark/>
          </w:tcPr>
          <w:p w14:paraId="27F358AC" w14:textId="77777777" w:rsidR="00110FE9" w:rsidRPr="00110FE9" w:rsidRDefault="00110FE9" w:rsidP="00110FE9">
            <w:pPr>
              <w:jc w:val="right"/>
              <w:outlineLvl w:val="6"/>
              <w:rPr>
                <w:color w:val="000000"/>
                <w:sz w:val="20"/>
                <w:szCs w:val="20"/>
              </w:rPr>
            </w:pPr>
            <w:r w:rsidRPr="00110FE9">
              <w:rPr>
                <w:color w:val="000000"/>
                <w:sz w:val="20"/>
                <w:szCs w:val="20"/>
              </w:rPr>
              <w:t>10 492 215,96</w:t>
            </w:r>
          </w:p>
        </w:tc>
      </w:tr>
      <w:tr w:rsidR="00110FE9" w:rsidRPr="00110FE9" w14:paraId="0DE80A8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02ECDBD"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E97B9E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DC2CDFF"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56580C8"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320A6DFF" w14:textId="77777777" w:rsidR="00110FE9" w:rsidRPr="00110FE9" w:rsidRDefault="00110FE9" w:rsidP="00110FE9">
            <w:pPr>
              <w:jc w:val="center"/>
              <w:outlineLvl w:val="6"/>
              <w:rPr>
                <w:color w:val="000000"/>
                <w:sz w:val="20"/>
                <w:szCs w:val="20"/>
              </w:rPr>
            </w:pPr>
            <w:r w:rsidRPr="00110FE9">
              <w:rPr>
                <w:color w:val="000000"/>
                <w:sz w:val="20"/>
                <w:szCs w:val="20"/>
              </w:rPr>
              <w:t>01110У0050</w:t>
            </w:r>
          </w:p>
        </w:tc>
        <w:tc>
          <w:tcPr>
            <w:tcW w:w="357" w:type="pct"/>
            <w:tcBorders>
              <w:top w:val="nil"/>
              <w:left w:val="nil"/>
              <w:bottom w:val="single" w:sz="4" w:space="0" w:color="000000"/>
              <w:right w:val="single" w:sz="4" w:space="0" w:color="000000"/>
            </w:tcBorders>
            <w:shd w:val="clear" w:color="auto" w:fill="auto"/>
            <w:noWrap/>
            <w:hideMark/>
          </w:tcPr>
          <w:p w14:paraId="552A9458"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5D89E376" w14:textId="77777777" w:rsidR="00110FE9" w:rsidRPr="00110FE9" w:rsidRDefault="00110FE9" w:rsidP="00110FE9">
            <w:pPr>
              <w:jc w:val="right"/>
              <w:outlineLvl w:val="6"/>
              <w:rPr>
                <w:color w:val="000000"/>
                <w:sz w:val="20"/>
                <w:szCs w:val="20"/>
              </w:rPr>
            </w:pPr>
            <w:r w:rsidRPr="00110FE9">
              <w:rPr>
                <w:color w:val="000000"/>
                <w:sz w:val="20"/>
                <w:szCs w:val="20"/>
              </w:rPr>
              <w:t>573 123,83</w:t>
            </w:r>
          </w:p>
        </w:tc>
      </w:tr>
      <w:tr w:rsidR="00110FE9" w:rsidRPr="00110FE9" w14:paraId="752DE05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9E781CE" w14:textId="77777777" w:rsidR="00110FE9" w:rsidRPr="00110FE9" w:rsidRDefault="00110FE9" w:rsidP="00110FE9">
            <w:pPr>
              <w:outlineLvl w:val="6"/>
              <w:rPr>
                <w:color w:val="000000"/>
                <w:sz w:val="20"/>
                <w:szCs w:val="20"/>
              </w:rPr>
            </w:pPr>
            <w:r w:rsidRPr="00110FE9">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60" w:type="pct"/>
            <w:tcBorders>
              <w:top w:val="nil"/>
              <w:left w:val="nil"/>
              <w:bottom w:val="single" w:sz="4" w:space="0" w:color="000000"/>
              <w:right w:val="single" w:sz="4" w:space="0" w:color="000000"/>
            </w:tcBorders>
            <w:shd w:val="clear" w:color="auto" w:fill="auto"/>
            <w:noWrap/>
            <w:hideMark/>
          </w:tcPr>
          <w:p w14:paraId="616B833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496BF55"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5637099A"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18783E2D" w14:textId="77777777" w:rsidR="00110FE9" w:rsidRPr="00110FE9" w:rsidRDefault="00110FE9" w:rsidP="00110FE9">
            <w:pPr>
              <w:jc w:val="center"/>
              <w:outlineLvl w:val="6"/>
              <w:rPr>
                <w:color w:val="000000"/>
                <w:sz w:val="20"/>
                <w:szCs w:val="20"/>
              </w:rPr>
            </w:pPr>
            <w:r w:rsidRPr="00110FE9">
              <w:rPr>
                <w:color w:val="000000"/>
                <w:sz w:val="20"/>
                <w:szCs w:val="20"/>
              </w:rPr>
              <w:t>0120000000</w:t>
            </w:r>
          </w:p>
        </w:tc>
        <w:tc>
          <w:tcPr>
            <w:tcW w:w="357" w:type="pct"/>
            <w:tcBorders>
              <w:top w:val="nil"/>
              <w:left w:val="nil"/>
              <w:bottom w:val="single" w:sz="4" w:space="0" w:color="000000"/>
              <w:right w:val="single" w:sz="4" w:space="0" w:color="000000"/>
            </w:tcBorders>
            <w:shd w:val="clear" w:color="auto" w:fill="auto"/>
            <w:noWrap/>
            <w:hideMark/>
          </w:tcPr>
          <w:p w14:paraId="57F6070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478B113" w14:textId="77777777" w:rsidR="00110FE9" w:rsidRPr="00110FE9" w:rsidRDefault="00110FE9" w:rsidP="00110FE9">
            <w:pPr>
              <w:jc w:val="right"/>
              <w:outlineLvl w:val="6"/>
              <w:rPr>
                <w:color w:val="000000"/>
                <w:sz w:val="20"/>
                <w:szCs w:val="20"/>
              </w:rPr>
            </w:pPr>
            <w:r w:rsidRPr="00110FE9">
              <w:rPr>
                <w:color w:val="000000"/>
                <w:sz w:val="20"/>
                <w:szCs w:val="20"/>
              </w:rPr>
              <w:t>823 717,17</w:t>
            </w:r>
          </w:p>
        </w:tc>
      </w:tr>
      <w:tr w:rsidR="00110FE9" w:rsidRPr="00110FE9" w14:paraId="3E3DD0B0"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C0483E1" w14:textId="77777777" w:rsidR="00110FE9" w:rsidRPr="00110FE9" w:rsidRDefault="00110FE9" w:rsidP="00110FE9">
            <w:pPr>
              <w:outlineLvl w:val="1"/>
              <w:rPr>
                <w:color w:val="000000"/>
                <w:sz w:val="20"/>
                <w:szCs w:val="20"/>
              </w:rPr>
            </w:pPr>
            <w:r w:rsidRPr="00110FE9">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60" w:type="pct"/>
            <w:tcBorders>
              <w:top w:val="nil"/>
              <w:left w:val="nil"/>
              <w:bottom w:val="single" w:sz="4" w:space="0" w:color="000000"/>
              <w:right w:val="single" w:sz="4" w:space="0" w:color="000000"/>
            </w:tcBorders>
            <w:shd w:val="clear" w:color="auto" w:fill="auto"/>
            <w:noWrap/>
            <w:hideMark/>
          </w:tcPr>
          <w:p w14:paraId="54444EF1" w14:textId="77777777" w:rsidR="00110FE9" w:rsidRPr="00110FE9" w:rsidRDefault="00110FE9" w:rsidP="00110FE9">
            <w:pPr>
              <w:jc w:val="center"/>
              <w:outlineLvl w:val="1"/>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B95454C" w14:textId="77777777" w:rsidR="00110FE9" w:rsidRPr="00110FE9" w:rsidRDefault="00110FE9" w:rsidP="00110FE9">
            <w:pPr>
              <w:jc w:val="center"/>
              <w:outlineLvl w:val="1"/>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89054F9" w14:textId="77777777" w:rsidR="00110FE9" w:rsidRPr="00110FE9" w:rsidRDefault="00110FE9" w:rsidP="00110FE9">
            <w:pPr>
              <w:jc w:val="center"/>
              <w:outlineLvl w:val="1"/>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24187833" w14:textId="77777777" w:rsidR="00110FE9" w:rsidRPr="00110FE9" w:rsidRDefault="00110FE9" w:rsidP="00110FE9">
            <w:pPr>
              <w:jc w:val="center"/>
              <w:outlineLvl w:val="1"/>
              <w:rPr>
                <w:color w:val="000000"/>
                <w:sz w:val="20"/>
                <w:szCs w:val="20"/>
              </w:rPr>
            </w:pPr>
            <w:r w:rsidRPr="00110FE9">
              <w:rPr>
                <w:color w:val="000000"/>
                <w:sz w:val="20"/>
                <w:szCs w:val="20"/>
              </w:rPr>
              <w:t>0120100000</w:t>
            </w:r>
          </w:p>
        </w:tc>
        <w:tc>
          <w:tcPr>
            <w:tcW w:w="357" w:type="pct"/>
            <w:tcBorders>
              <w:top w:val="nil"/>
              <w:left w:val="nil"/>
              <w:bottom w:val="single" w:sz="4" w:space="0" w:color="000000"/>
              <w:right w:val="single" w:sz="4" w:space="0" w:color="000000"/>
            </w:tcBorders>
            <w:shd w:val="clear" w:color="auto" w:fill="auto"/>
            <w:noWrap/>
            <w:hideMark/>
          </w:tcPr>
          <w:p w14:paraId="59C808A7"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A00DD7C" w14:textId="77777777" w:rsidR="00110FE9" w:rsidRPr="00110FE9" w:rsidRDefault="00110FE9" w:rsidP="00110FE9">
            <w:pPr>
              <w:jc w:val="right"/>
              <w:outlineLvl w:val="1"/>
              <w:rPr>
                <w:color w:val="000000"/>
                <w:sz w:val="20"/>
                <w:szCs w:val="20"/>
              </w:rPr>
            </w:pPr>
            <w:r w:rsidRPr="00110FE9">
              <w:rPr>
                <w:color w:val="000000"/>
                <w:sz w:val="20"/>
                <w:szCs w:val="20"/>
              </w:rPr>
              <w:t>823 717,17</w:t>
            </w:r>
          </w:p>
        </w:tc>
      </w:tr>
      <w:tr w:rsidR="00110FE9" w:rsidRPr="00110FE9" w14:paraId="17ABE8A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47BC654" w14:textId="77777777" w:rsidR="00110FE9" w:rsidRPr="00110FE9" w:rsidRDefault="00110FE9" w:rsidP="00110FE9">
            <w:pPr>
              <w:outlineLvl w:val="2"/>
              <w:rPr>
                <w:color w:val="000000"/>
                <w:sz w:val="20"/>
                <w:szCs w:val="20"/>
              </w:rPr>
            </w:pPr>
            <w:r w:rsidRPr="00110FE9">
              <w:rPr>
                <w:color w:val="000000"/>
                <w:sz w:val="20"/>
                <w:szCs w:val="20"/>
              </w:rPr>
              <w:t>Мероприятия, связанные с отдыхом и оздоровлением детей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7B746EE9"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CCFDE26" w14:textId="77777777" w:rsidR="00110FE9" w:rsidRPr="00110FE9" w:rsidRDefault="00110FE9" w:rsidP="00110FE9">
            <w:pPr>
              <w:jc w:val="center"/>
              <w:outlineLvl w:val="2"/>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D8A3B3D" w14:textId="77777777" w:rsidR="00110FE9" w:rsidRPr="00110FE9" w:rsidRDefault="00110FE9" w:rsidP="00110FE9">
            <w:pPr>
              <w:jc w:val="center"/>
              <w:outlineLvl w:val="2"/>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0B0F4810" w14:textId="77777777" w:rsidR="00110FE9" w:rsidRPr="00110FE9" w:rsidRDefault="00110FE9" w:rsidP="00110FE9">
            <w:pPr>
              <w:jc w:val="center"/>
              <w:outlineLvl w:val="2"/>
              <w:rPr>
                <w:color w:val="000000"/>
                <w:sz w:val="20"/>
                <w:szCs w:val="20"/>
              </w:rPr>
            </w:pPr>
            <w:r w:rsidRPr="00110FE9">
              <w:rPr>
                <w:color w:val="000000"/>
                <w:sz w:val="20"/>
                <w:szCs w:val="20"/>
              </w:rPr>
              <w:t>0120120110</w:t>
            </w:r>
          </w:p>
        </w:tc>
        <w:tc>
          <w:tcPr>
            <w:tcW w:w="357" w:type="pct"/>
            <w:tcBorders>
              <w:top w:val="nil"/>
              <w:left w:val="nil"/>
              <w:bottom w:val="single" w:sz="4" w:space="0" w:color="000000"/>
              <w:right w:val="single" w:sz="4" w:space="0" w:color="000000"/>
            </w:tcBorders>
            <w:shd w:val="clear" w:color="auto" w:fill="auto"/>
            <w:noWrap/>
            <w:hideMark/>
          </w:tcPr>
          <w:p w14:paraId="644C4A6D"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DD035C7" w14:textId="77777777" w:rsidR="00110FE9" w:rsidRPr="00110FE9" w:rsidRDefault="00110FE9" w:rsidP="00110FE9">
            <w:pPr>
              <w:jc w:val="right"/>
              <w:outlineLvl w:val="2"/>
              <w:rPr>
                <w:color w:val="000000"/>
                <w:sz w:val="20"/>
                <w:szCs w:val="20"/>
              </w:rPr>
            </w:pPr>
            <w:r w:rsidRPr="00110FE9">
              <w:rPr>
                <w:color w:val="000000"/>
                <w:sz w:val="20"/>
                <w:szCs w:val="20"/>
              </w:rPr>
              <w:t>612 000,00</w:t>
            </w:r>
          </w:p>
        </w:tc>
      </w:tr>
      <w:tr w:rsidR="00110FE9" w:rsidRPr="00110FE9" w14:paraId="16D88EB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9088AC9" w14:textId="77777777" w:rsidR="00110FE9" w:rsidRPr="00110FE9" w:rsidRDefault="00110FE9" w:rsidP="00110FE9">
            <w:pPr>
              <w:outlineLvl w:val="3"/>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7C10522" w14:textId="77777777" w:rsidR="00110FE9" w:rsidRPr="00110FE9" w:rsidRDefault="00110FE9" w:rsidP="00110FE9">
            <w:pPr>
              <w:jc w:val="center"/>
              <w:outlineLvl w:val="3"/>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2EEA119" w14:textId="77777777" w:rsidR="00110FE9" w:rsidRPr="00110FE9" w:rsidRDefault="00110FE9" w:rsidP="00110FE9">
            <w:pPr>
              <w:jc w:val="center"/>
              <w:outlineLvl w:val="3"/>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77A71B50" w14:textId="77777777" w:rsidR="00110FE9" w:rsidRPr="00110FE9" w:rsidRDefault="00110FE9" w:rsidP="00110FE9">
            <w:pPr>
              <w:jc w:val="center"/>
              <w:outlineLvl w:val="3"/>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60CFC718" w14:textId="77777777" w:rsidR="00110FE9" w:rsidRPr="00110FE9" w:rsidRDefault="00110FE9" w:rsidP="00110FE9">
            <w:pPr>
              <w:jc w:val="center"/>
              <w:outlineLvl w:val="3"/>
              <w:rPr>
                <w:color w:val="000000"/>
                <w:sz w:val="20"/>
                <w:szCs w:val="20"/>
              </w:rPr>
            </w:pPr>
            <w:r w:rsidRPr="00110FE9">
              <w:rPr>
                <w:color w:val="000000"/>
                <w:sz w:val="20"/>
                <w:szCs w:val="20"/>
              </w:rPr>
              <w:t>0120120110</w:t>
            </w:r>
          </w:p>
        </w:tc>
        <w:tc>
          <w:tcPr>
            <w:tcW w:w="357" w:type="pct"/>
            <w:tcBorders>
              <w:top w:val="nil"/>
              <w:left w:val="nil"/>
              <w:bottom w:val="single" w:sz="4" w:space="0" w:color="000000"/>
              <w:right w:val="single" w:sz="4" w:space="0" w:color="000000"/>
            </w:tcBorders>
            <w:shd w:val="clear" w:color="auto" w:fill="auto"/>
            <w:noWrap/>
            <w:hideMark/>
          </w:tcPr>
          <w:p w14:paraId="1E15C773" w14:textId="77777777" w:rsidR="00110FE9" w:rsidRPr="00110FE9" w:rsidRDefault="00110FE9" w:rsidP="00110FE9">
            <w:pPr>
              <w:jc w:val="center"/>
              <w:outlineLvl w:val="3"/>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491578D" w14:textId="77777777" w:rsidR="00110FE9" w:rsidRPr="00110FE9" w:rsidRDefault="00110FE9" w:rsidP="00110FE9">
            <w:pPr>
              <w:jc w:val="right"/>
              <w:outlineLvl w:val="3"/>
              <w:rPr>
                <w:color w:val="000000"/>
                <w:sz w:val="20"/>
                <w:szCs w:val="20"/>
              </w:rPr>
            </w:pPr>
            <w:r w:rsidRPr="00110FE9">
              <w:rPr>
                <w:color w:val="000000"/>
                <w:sz w:val="20"/>
                <w:szCs w:val="20"/>
              </w:rPr>
              <w:t>612 000,00</w:t>
            </w:r>
          </w:p>
        </w:tc>
      </w:tr>
      <w:tr w:rsidR="00110FE9" w:rsidRPr="00110FE9" w14:paraId="52DEAC73"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CE80229" w14:textId="77777777" w:rsidR="00110FE9" w:rsidRPr="00110FE9" w:rsidRDefault="00110FE9" w:rsidP="00110FE9">
            <w:pPr>
              <w:outlineLvl w:val="4"/>
              <w:rPr>
                <w:color w:val="000000"/>
                <w:sz w:val="20"/>
                <w:szCs w:val="20"/>
              </w:rPr>
            </w:pPr>
            <w:r w:rsidRPr="00110FE9">
              <w:rPr>
                <w:color w:val="000000"/>
                <w:sz w:val="20"/>
                <w:szCs w:val="20"/>
              </w:rPr>
              <w:t>Субсидия на организацию отдыха детей Мурманской области в муниципальных образовательных организациях</w:t>
            </w:r>
          </w:p>
        </w:tc>
        <w:tc>
          <w:tcPr>
            <w:tcW w:w="460" w:type="pct"/>
            <w:tcBorders>
              <w:top w:val="nil"/>
              <w:left w:val="nil"/>
              <w:bottom w:val="single" w:sz="4" w:space="0" w:color="000000"/>
              <w:right w:val="single" w:sz="4" w:space="0" w:color="000000"/>
            </w:tcBorders>
            <w:shd w:val="clear" w:color="auto" w:fill="auto"/>
            <w:noWrap/>
            <w:hideMark/>
          </w:tcPr>
          <w:p w14:paraId="3BA7A627"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99DF60B" w14:textId="77777777" w:rsidR="00110FE9" w:rsidRPr="00110FE9" w:rsidRDefault="00110FE9" w:rsidP="00110FE9">
            <w:pPr>
              <w:jc w:val="center"/>
              <w:outlineLvl w:val="4"/>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BF4CF9A" w14:textId="77777777" w:rsidR="00110FE9" w:rsidRPr="00110FE9" w:rsidRDefault="00110FE9" w:rsidP="00110FE9">
            <w:pPr>
              <w:jc w:val="center"/>
              <w:outlineLvl w:val="4"/>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69CD04FC" w14:textId="77777777" w:rsidR="00110FE9" w:rsidRPr="00110FE9" w:rsidRDefault="00110FE9" w:rsidP="00110FE9">
            <w:pPr>
              <w:jc w:val="center"/>
              <w:outlineLvl w:val="4"/>
              <w:rPr>
                <w:color w:val="000000"/>
                <w:sz w:val="20"/>
                <w:szCs w:val="20"/>
              </w:rPr>
            </w:pPr>
            <w:r w:rsidRPr="00110FE9">
              <w:rPr>
                <w:color w:val="000000"/>
                <w:sz w:val="20"/>
                <w:szCs w:val="20"/>
              </w:rPr>
              <w:t>0120171070</w:t>
            </w:r>
          </w:p>
        </w:tc>
        <w:tc>
          <w:tcPr>
            <w:tcW w:w="357" w:type="pct"/>
            <w:tcBorders>
              <w:top w:val="nil"/>
              <w:left w:val="nil"/>
              <w:bottom w:val="single" w:sz="4" w:space="0" w:color="000000"/>
              <w:right w:val="single" w:sz="4" w:space="0" w:color="000000"/>
            </w:tcBorders>
            <w:shd w:val="clear" w:color="auto" w:fill="auto"/>
            <w:noWrap/>
            <w:hideMark/>
          </w:tcPr>
          <w:p w14:paraId="794520AB"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C033A40" w14:textId="77777777" w:rsidR="00110FE9" w:rsidRPr="00110FE9" w:rsidRDefault="00110FE9" w:rsidP="00110FE9">
            <w:pPr>
              <w:jc w:val="right"/>
              <w:outlineLvl w:val="4"/>
              <w:rPr>
                <w:color w:val="000000"/>
                <w:sz w:val="20"/>
                <w:szCs w:val="20"/>
              </w:rPr>
            </w:pPr>
            <w:r w:rsidRPr="00110FE9">
              <w:rPr>
                <w:color w:val="000000"/>
                <w:sz w:val="20"/>
                <w:szCs w:val="20"/>
              </w:rPr>
              <w:t>209 600,00</w:t>
            </w:r>
          </w:p>
        </w:tc>
      </w:tr>
      <w:tr w:rsidR="00110FE9" w:rsidRPr="00110FE9" w14:paraId="79F4CB36"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38A93B7"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3651A873"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5B81CDD" w14:textId="77777777" w:rsidR="00110FE9" w:rsidRPr="00110FE9" w:rsidRDefault="00110FE9" w:rsidP="00110FE9">
            <w:pPr>
              <w:jc w:val="center"/>
              <w:outlineLvl w:val="5"/>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3338495D" w14:textId="77777777" w:rsidR="00110FE9" w:rsidRPr="00110FE9" w:rsidRDefault="00110FE9" w:rsidP="00110FE9">
            <w:pPr>
              <w:jc w:val="center"/>
              <w:outlineLvl w:val="5"/>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11635106" w14:textId="77777777" w:rsidR="00110FE9" w:rsidRPr="00110FE9" w:rsidRDefault="00110FE9" w:rsidP="00110FE9">
            <w:pPr>
              <w:jc w:val="center"/>
              <w:outlineLvl w:val="5"/>
              <w:rPr>
                <w:color w:val="000000"/>
                <w:sz w:val="20"/>
                <w:szCs w:val="20"/>
              </w:rPr>
            </w:pPr>
            <w:r w:rsidRPr="00110FE9">
              <w:rPr>
                <w:color w:val="000000"/>
                <w:sz w:val="20"/>
                <w:szCs w:val="20"/>
              </w:rPr>
              <w:t>0120171070</w:t>
            </w:r>
          </w:p>
        </w:tc>
        <w:tc>
          <w:tcPr>
            <w:tcW w:w="357" w:type="pct"/>
            <w:tcBorders>
              <w:top w:val="nil"/>
              <w:left w:val="nil"/>
              <w:bottom w:val="single" w:sz="4" w:space="0" w:color="000000"/>
              <w:right w:val="single" w:sz="4" w:space="0" w:color="000000"/>
            </w:tcBorders>
            <w:shd w:val="clear" w:color="auto" w:fill="auto"/>
            <w:noWrap/>
            <w:hideMark/>
          </w:tcPr>
          <w:p w14:paraId="2A281DA9"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006A500" w14:textId="77777777" w:rsidR="00110FE9" w:rsidRPr="00110FE9" w:rsidRDefault="00110FE9" w:rsidP="00110FE9">
            <w:pPr>
              <w:jc w:val="right"/>
              <w:outlineLvl w:val="5"/>
              <w:rPr>
                <w:color w:val="000000"/>
                <w:sz w:val="20"/>
                <w:szCs w:val="20"/>
              </w:rPr>
            </w:pPr>
            <w:r w:rsidRPr="00110FE9">
              <w:rPr>
                <w:color w:val="000000"/>
                <w:sz w:val="20"/>
                <w:szCs w:val="20"/>
              </w:rPr>
              <w:t>209 600,00</w:t>
            </w:r>
          </w:p>
        </w:tc>
      </w:tr>
      <w:tr w:rsidR="00110FE9" w:rsidRPr="00110FE9" w14:paraId="2763E9C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F24CB22"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460" w:type="pct"/>
            <w:tcBorders>
              <w:top w:val="nil"/>
              <w:left w:val="nil"/>
              <w:bottom w:val="single" w:sz="4" w:space="0" w:color="000000"/>
              <w:right w:val="single" w:sz="4" w:space="0" w:color="000000"/>
            </w:tcBorders>
            <w:shd w:val="clear" w:color="auto" w:fill="auto"/>
            <w:noWrap/>
            <w:hideMark/>
          </w:tcPr>
          <w:p w14:paraId="01919C3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A229AAF"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2C9507F7"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6C5F4C3F" w14:textId="77777777" w:rsidR="00110FE9" w:rsidRPr="00110FE9" w:rsidRDefault="00110FE9" w:rsidP="00110FE9">
            <w:pPr>
              <w:jc w:val="center"/>
              <w:outlineLvl w:val="6"/>
              <w:rPr>
                <w:color w:val="000000"/>
                <w:sz w:val="20"/>
                <w:szCs w:val="20"/>
              </w:rPr>
            </w:pPr>
            <w:r w:rsidRPr="00110FE9">
              <w:rPr>
                <w:color w:val="000000"/>
                <w:sz w:val="20"/>
                <w:szCs w:val="20"/>
              </w:rPr>
              <w:t>01201S1070</w:t>
            </w:r>
          </w:p>
        </w:tc>
        <w:tc>
          <w:tcPr>
            <w:tcW w:w="357" w:type="pct"/>
            <w:tcBorders>
              <w:top w:val="nil"/>
              <w:left w:val="nil"/>
              <w:bottom w:val="single" w:sz="4" w:space="0" w:color="000000"/>
              <w:right w:val="single" w:sz="4" w:space="0" w:color="000000"/>
            </w:tcBorders>
            <w:shd w:val="clear" w:color="auto" w:fill="auto"/>
            <w:noWrap/>
            <w:hideMark/>
          </w:tcPr>
          <w:p w14:paraId="1EFCEB9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7E716D5" w14:textId="77777777" w:rsidR="00110FE9" w:rsidRPr="00110FE9" w:rsidRDefault="00110FE9" w:rsidP="00110FE9">
            <w:pPr>
              <w:jc w:val="right"/>
              <w:outlineLvl w:val="6"/>
              <w:rPr>
                <w:color w:val="000000"/>
                <w:sz w:val="20"/>
                <w:szCs w:val="20"/>
              </w:rPr>
            </w:pPr>
            <w:r w:rsidRPr="00110FE9">
              <w:rPr>
                <w:color w:val="000000"/>
                <w:sz w:val="20"/>
                <w:szCs w:val="20"/>
              </w:rPr>
              <w:t>2 117,17</w:t>
            </w:r>
          </w:p>
        </w:tc>
      </w:tr>
      <w:tr w:rsidR="00110FE9" w:rsidRPr="00110FE9" w14:paraId="441C2BB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F0D6A6A"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00B8318A"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551241F" w14:textId="77777777" w:rsidR="00110FE9" w:rsidRPr="00110FE9" w:rsidRDefault="00110FE9" w:rsidP="00110FE9">
            <w:pPr>
              <w:jc w:val="center"/>
              <w:outlineLvl w:val="6"/>
              <w:rPr>
                <w:color w:val="000000"/>
                <w:sz w:val="20"/>
                <w:szCs w:val="20"/>
              </w:rPr>
            </w:pPr>
            <w:r w:rsidRPr="00110FE9">
              <w:rPr>
                <w:color w:val="000000"/>
                <w:sz w:val="20"/>
                <w:szCs w:val="20"/>
              </w:rPr>
              <w:t>07</w:t>
            </w:r>
          </w:p>
        </w:tc>
        <w:tc>
          <w:tcPr>
            <w:tcW w:w="219" w:type="pct"/>
            <w:tcBorders>
              <w:top w:val="nil"/>
              <w:left w:val="nil"/>
              <w:bottom w:val="single" w:sz="4" w:space="0" w:color="000000"/>
              <w:right w:val="single" w:sz="4" w:space="0" w:color="000000"/>
            </w:tcBorders>
            <w:shd w:val="clear" w:color="auto" w:fill="auto"/>
            <w:noWrap/>
            <w:hideMark/>
          </w:tcPr>
          <w:p w14:paraId="04E37A74" w14:textId="77777777" w:rsidR="00110FE9" w:rsidRPr="00110FE9" w:rsidRDefault="00110FE9" w:rsidP="00110FE9">
            <w:pPr>
              <w:jc w:val="center"/>
              <w:outlineLvl w:val="6"/>
              <w:rPr>
                <w:color w:val="000000"/>
                <w:sz w:val="20"/>
                <w:szCs w:val="20"/>
              </w:rPr>
            </w:pPr>
            <w:r w:rsidRPr="00110FE9">
              <w:rPr>
                <w:color w:val="000000"/>
                <w:sz w:val="20"/>
                <w:szCs w:val="20"/>
              </w:rPr>
              <w:t>09</w:t>
            </w:r>
          </w:p>
        </w:tc>
        <w:tc>
          <w:tcPr>
            <w:tcW w:w="515" w:type="pct"/>
            <w:tcBorders>
              <w:top w:val="nil"/>
              <w:left w:val="nil"/>
              <w:bottom w:val="single" w:sz="4" w:space="0" w:color="000000"/>
              <w:right w:val="single" w:sz="4" w:space="0" w:color="000000"/>
            </w:tcBorders>
            <w:shd w:val="clear" w:color="auto" w:fill="auto"/>
            <w:noWrap/>
            <w:hideMark/>
          </w:tcPr>
          <w:p w14:paraId="25DD742B" w14:textId="77777777" w:rsidR="00110FE9" w:rsidRPr="00110FE9" w:rsidRDefault="00110FE9" w:rsidP="00110FE9">
            <w:pPr>
              <w:jc w:val="center"/>
              <w:outlineLvl w:val="6"/>
              <w:rPr>
                <w:color w:val="000000"/>
                <w:sz w:val="20"/>
                <w:szCs w:val="20"/>
              </w:rPr>
            </w:pPr>
            <w:r w:rsidRPr="00110FE9">
              <w:rPr>
                <w:color w:val="000000"/>
                <w:sz w:val="20"/>
                <w:szCs w:val="20"/>
              </w:rPr>
              <w:t>01201S1070</w:t>
            </w:r>
          </w:p>
        </w:tc>
        <w:tc>
          <w:tcPr>
            <w:tcW w:w="357" w:type="pct"/>
            <w:tcBorders>
              <w:top w:val="nil"/>
              <w:left w:val="nil"/>
              <w:bottom w:val="single" w:sz="4" w:space="0" w:color="000000"/>
              <w:right w:val="single" w:sz="4" w:space="0" w:color="000000"/>
            </w:tcBorders>
            <w:shd w:val="clear" w:color="auto" w:fill="auto"/>
            <w:noWrap/>
            <w:hideMark/>
          </w:tcPr>
          <w:p w14:paraId="3BBE6469"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21ED69E" w14:textId="77777777" w:rsidR="00110FE9" w:rsidRPr="00110FE9" w:rsidRDefault="00110FE9" w:rsidP="00110FE9">
            <w:pPr>
              <w:jc w:val="right"/>
              <w:outlineLvl w:val="6"/>
              <w:rPr>
                <w:color w:val="000000"/>
                <w:sz w:val="20"/>
                <w:szCs w:val="20"/>
              </w:rPr>
            </w:pPr>
            <w:r w:rsidRPr="00110FE9">
              <w:rPr>
                <w:color w:val="000000"/>
                <w:sz w:val="20"/>
                <w:szCs w:val="20"/>
              </w:rPr>
              <w:t>2 117,17</w:t>
            </w:r>
          </w:p>
        </w:tc>
      </w:tr>
      <w:tr w:rsidR="00110FE9" w:rsidRPr="00110FE9" w14:paraId="1FB4AEC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7C4D2F0" w14:textId="77777777" w:rsidR="00110FE9" w:rsidRPr="00110FE9" w:rsidRDefault="00110FE9" w:rsidP="00110FE9">
            <w:pPr>
              <w:outlineLvl w:val="6"/>
              <w:rPr>
                <w:color w:val="000000"/>
                <w:sz w:val="20"/>
                <w:szCs w:val="20"/>
              </w:rPr>
            </w:pPr>
            <w:r w:rsidRPr="00110FE9">
              <w:rPr>
                <w:color w:val="000000"/>
                <w:sz w:val="20"/>
                <w:szCs w:val="20"/>
              </w:rPr>
              <w:t>КУЛЬТУРА, КИНЕМАТОГРАФИЯ</w:t>
            </w:r>
          </w:p>
        </w:tc>
        <w:tc>
          <w:tcPr>
            <w:tcW w:w="460" w:type="pct"/>
            <w:tcBorders>
              <w:top w:val="nil"/>
              <w:left w:val="nil"/>
              <w:bottom w:val="single" w:sz="4" w:space="0" w:color="000000"/>
              <w:right w:val="single" w:sz="4" w:space="0" w:color="000000"/>
            </w:tcBorders>
            <w:shd w:val="clear" w:color="auto" w:fill="auto"/>
            <w:noWrap/>
            <w:hideMark/>
          </w:tcPr>
          <w:p w14:paraId="24DCE60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97268A6"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5257FA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4A9FBB6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CE4668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13E57A2" w14:textId="77777777" w:rsidR="00110FE9" w:rsidRPr="00110FE9" w:rsidRDefault="00110FE9" w:rsidP="00110FE9">
            <w:pPr>
              <w:jc w:val="right"/>
              <w:outlineLvl w:val="6"/>
              <w:rPr>
                <w:color w:val="000000"/>
                <w:sz w:val="20"/>
                <w:szCs w:val="20"/>
              </w:rPr>
            </w:pPr>
            <w:r w:rsidRPr="00110FE9">
              <w:rPr>
                <w:color w:val="000000"/>
                <w:sz w:val="20"/>
                <w:szCs w:val="20"/>
              </w:rPr>
              <w:t>52 478 745,26</w:t>
            </w:r>
          </w:p>
        </w:tc>
      </w:tr>
      <w:tr w:rsidR="00110FE9" w:rsidRPr="00110FE9" w14:paraId="7697047E"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1A2DD37" w14:textId="77777777" w:rsidR="00110FE9" w:rsidRPr="00110FE9" w:rsidRDefault="00110FE9" w:rsidP="00110FE9">
            <w:pPr>
              <w:outlineLvl w:val="6"/>
              <w:rPr>
                <w:color w:val="000000"/>
                <w:sz w:val="20"/>
                <w:szCs w:val="20"/>
              </w:rPr>
            </w:pPr>
            <w:r w:rsidRPr="00110FE9">
              <w:rPr>
                <w:color w:val="000000"/>
                <w:sz w:val="20"/>
                <w:szCs w:val="20"/>
              </w:rPr>
              <w:t>Культура</w:t>
            </w:r>
          </w:p>
        </w:tc>
        <w:tc>
          <w:tcPr>
            <w:tcW w:w="460" w:type="pct"/>
            <w:tcBorders>
              <w:top w:val="nil"/>
              <w:left w:val="nil"/>
              <w:bottom w:val="single" w:sz="4" w:space="0" w:color="000000"/>
              <w:right w:val="single" w:sz="4" w:space="0" w:color="000000"/>
            </w:tcBorders>
            <w:shd w:val="clear" w:color="auto" w:fill="auto"/>
            <w:noWrap/>
            <w:hideMark/>
          </w:tcPr>
          <w:p w14:paraId="100D72A8"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EF44B41"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2CF7ED9B"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E6329D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7D49622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347DA86" w14:textId="77777777" w:rsidR="00110FE9" w:rsidRPr="00110FE9" w:rsidRDefault="00110FE9" w:rsidP="00110FE9">
            <w:pPr>
              <w:jc w:val="right"/>
              <w:outlineLvl w:val="6"/>
              <w:rPr>
                <w:color w:val="000000"/>
                <w:sz w:val="20"/>
                <w:szCs w:val="20"/>
              </w:rPr>
            </w:pPr>
            <w:r w:rsidRPr="00110FE9">
              <w:rPr>
                <w:color w:val="000000"/>
                <w:sz w:val="20"/>
                <w:szCs w:val="20"/>
              </w:rPr>
              <w:t>52 478 745,26</w:t>
            </w:r>
          </w:p>
        </w:tc>
      </w:tr>
      <w:tr w:rsidR="00110FE9" w:rsidRPr="00110FE9" w14:paraId="704F3774"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1A94505C"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46DBAA45"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41FF287"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08A8209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4F77BA7" w14:textId="77777777" w:rsidR="00110FE9" w:rsidRPr="00110FE9" w:rsidRDefault="00110FE9" w:rsidP="00110FE9">
            <w:pPr>
              <w:jc w:val="center"/>
              <w:outlineLvl w:val="6"/>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154F88F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7472B27" w14:textId="77777777" w:rsidR="00110FE9" w:rsidRPr="00110FE9" w:rsidRDefault="00110FE9" w:rsidP="00110FE9">
            <w:pPr>
              <w:jc w:val="right"/>
              <w:outlineLvl w:val="6"/>
              <w:rPr>
                <w:color w:val="000000"/>
                <w:sz w:val="20"/>
                <w:szCs w:val="20"/>
              </w:rPr>
            </w:pPr>
            <w:r w:rsidRPr="00110FE9">
              <w:rPr>
                <w:color w:val="000000"/>
                <w:sz w:val="20"/>
                <w:szCs w:val="20"/>
              </w:rPr>
              <w:t>52 478 745,26</w:t>
            </w:r>
          </w:p>
        </w:tc>
      </w:tr>
      <w:tr w:rsidR="00110FE9" w:rsidRPr="00110FE9" w14:paraId="6E9B5DF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A0F5780" w14:textId="77777777" w:rsidR="00110FE9" w:rsidRPr="00110FE9" w:rsidRDefault="00110FE9" w:rsidP="00110FE9">
            <w:pPr>
              <w:outlineLvl w:val="5"/>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299C94CE"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7056B5D" w14:textId="77777777" w:rsidR="00110FE9" w:rsidRPr="00110FE9" w:rsidRDefault="00110FE9" w:rsidP="00110FE9">
            <w:pPr>
              <w:jc w:val="center"/>
              <w:outlineLvl w:val="5"/>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25F4C865"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AB89D0A" w14:textId="77777777" w:rsidR="00110FE9" w:rsidRPr="00110FE9" w:rsidRDefault="00110FE9" w:rsidP="00110FE9">
            <w:pPr>
              <w:jc w:val="center"/>
              <w:outlineLvl w:val="5"/>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576D5402"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83CC697" w14:textId="77777777" w:rsidR="00110FE9" w:rsidRPr="00110FE9" w:rsidRDefault="00110FE9" w:rsidP="00110FE9">
            <w:pPr>
              <w:jc w:val="right"/>
              <w:outlineLvl w:val="5"/>
              <w:rPr>
                <w:color w:val="000000"/>
                <w:sz w:val="20"/>
                <w:szCs w:val="20"/>
              </w:rPr>
            </w:pPr>
            <w:r w:rsidRPr="00110FE9">
              <w:rPr>
                <w:color w:val="000000"/>
                <w:sz w:val="20"/>
                <w:szCs w:val="20"/>
              </w:rPr>
              <w:t>51 351 045,26</w:t>
            </w:r>
          </w:p>
        </w:tc>
      </w:tr>
      <w:tr w:rsidR="00110FE9" w:rsidRPr="00110FE9" w14:paraId="71302F6F"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97138D4" w14:textId="77777777" w:rsidR="00110FE9" w:rsidRPr="00110FE9" w:rsidRDefault="00110FE9" w:rsidP="00110FE9">
            <w:pPr>
              <w:outlineLvl w:val="6"/>
              <w:rPr>
                <w:color w:val="000000"/>
                <w:sz w:val="20"/>
                <w:szCs w:val="20"/>
              </w:rPr>
            </w:pPr>
            <w:r w:rsidRPr="00110FE9">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60" w:type="pct"/>
            <w:tcBorders>
              <w:top w:val="nil"/>
              <w:left w:val="nil"/>
              <w:bottom w:val="single" w:sz="4" w:space="0" w:color="000000"/>
              <w:right w:val="single" w:sz="4" w:space="0" w:color="000000"/>
            </w:tcBorders>
            <w:shd w:val="clear" w:color="auto" w:fill="auto"/>
            <w:noWrap/>
            <w:hideMark/>
          </w:tcPr>
          <w:p w14:paraId="679E045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41969F4"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E028224"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51478A60" w14:textId="77777777" w:rsidR="00110FE9" w:rsidRPr="00110FE9" w:rsidRDefault="00110FE9" w:rsidP="00110FE9">
            <w:pPr>
              <w:jc w:val="center"/>
              <w:outlineLvl w:val="6"/>
              <w:rPr>
                <w:color w:val="000000"/>
                <w:sz w:val="20"/>
                <w:szCs w:val="20"/>
              </w:rPr>
            </w:pPr>
            <w:r w:rsidRPr="00110FE9">
              <w:rPr>
                <w:color w:val="000000"/>
                <w:sz w:val="20"/>
                <w:szCs w:val="20"/>
              </w:rPr>
              <w:t>0110900000</w:t>
            </w:r>
          </w:p>
        </w:tc>
        <w:tc>
          <w:tcPr>
            <w:tcW w:w="357" w:type="pct"/>
            <w:tcBorders>
              <w:top w:val="nil"/>
              <w:left w:val="nil"/>
              <w:bottom w:val="single" w:sz="4" w:space="0" w:color="000000"/>
              <w:right w:val="single" w:sz="4" w:space="0" w:color="000000"/>
            </w:tcBorders>
            <w:shd w:val="clear" w:color="auto" w:fill="auto"/>
            <w:noWrap/>
            <w:hideMark/>
          </w:tcPr>
          <w:p w14:paraId="409462E9"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7A35CEA" w14:textId="77777777" w:rsidR="00110FE9" w:rsidRPr="00110FE9" w:rsidRDefault="00110FE9" w:rsidP="00110FE9">
            <w:pPr>
              <w:jc w:val="right"/>
              <w:outlineLvl w:val="6"/>
              <w:rPr>
                <w:color w:val="000000"/>
                <w:sz w:val="20"/>
                <w:szCs w:val="20"/>
              </w:rPr>
            </w:pPr>
            <w:r w:rsidRPr="00110FE9">
              <w:rPr>
                <w:color w:val="000000"/>
                <w:sz w:val="20"/>
                <w:szCs w:val="20"/>
              </w:rPr>
              <w:t>28 533 330,00</w:t>
            </w:r>
          </w:p>
        </w:tc>
      </w:tr>
      <w:tr w:rsidR="00110FE9" w:rsidRPr="00110FE9" w14:paraId="5049513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0989887" w14:textId="77777777" w:rsidR="00110FE9" w:rsidRPr="00110FE9" w:rsidRDefault="00110FE9" w:rsidP="00110FE9">
            <w:pPr>
              <w:outlineLvl w:val="6"/>
              <w:rPr>
                <w:color w:val="000000"/>
                <w:sz w:val="20"/>
                <w:szCs w:val="20"/>
              </w:rPr>
            </w:pPr>
            <w:r w:rsidRPr="00110FE9">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60" w:type="pct"/>
            <w:tcBorders>
              <w:top w:val="nil"/>
              <w:left w:val="nil"/>
              <w:bottom w:val="single" w:sz="4" w:space="0" w:color="000000"/>
              <w:right w:val="single" w:sz="4" w:space="0" w:color="000000"/>
            </w:tcBorders>
            <w:shd w:val="clear" w:color="auto" w:fill="auto"/>
            <w:noWrap/>
            <w:hideMark/>
          </w:tcPr>
          <w:p w14:paraId="59205FC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A06AB2F"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7CE200C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5443F1E" w14:textId="77777777" w:rsidR="00110FE9" w:rsidRPr="00110FE9" w:rsidRDefault="00110FE9" w:rsidP="00110FE9">
            <w:pPr>
              <w:jc w:val="center"/>
              <w:outlineLvl w:val="6"/>
              <w:rPr>
                <w:color w:val="000000"/>
                <w:sz w:val="20"/>
                <w:szCs w:val="20"/>
              </w:rPr>
            </w:pPr>
            <w:r w:rsidRPr="00110FE9">
              <w:rPr>
                <w:color w:val="000000"/>
                <w:sz w:val="20"/>
                <w:szCs w:val="20"/>
              </w:rPr>
              <w:t>0110971100</w:t>
            </w:r>
          </w:p>
        </w:tc>
        <w:tc>
          <w:tcPr>
            <w:tcW w:w="357" w:type="pct"/>
            <w:tcBorders>
              <w:top w:val="nil"/>
              <w:left w:val="nil"/>
              <w:bottom w:val="single" w:sz="4" w:space="0" w:color="000000"/>
              <w:right w:val="single" w:sz="4" w:space="0" w:color="000000"/>
            </w:tcBorders>
            <w:shd w:val="clear" w:color="auto" w:fill="auto"/>
            <w:noWrap/>
            <w:hideMark/>
          </w:tcPr>
          <w:p w14:paraId="2636023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0FEF6A9" w14:textId="77777777" w:rsidR="00110FE9" w:rsidRPr="00110FE9" w:rsidRDefault="00110FE9" w:rsidP="00110FE9">
            <w:pPr>
              <w:jc w:val="right"/>
              <w:outlineLvl w:val="6"/>
              <w:rPr>
                <w:color w:val="000000"/>
                <w:sz w:val="20"/>
                <w:szCs w:val="20"/>
              </w:rPr>
            </w:pPr>
            <w:r w:rsidRPr="00110FE9">
              <w:rPr>
                <w:color w:val="000000"/>
                <w:sz w:val="20"/>
                <w:szCs w:val="20"/>
              </w:rPr>
              <w:t>28 247 996,70</w:t>
            </w:r>
          </w:p>
        </w:tc>
      </w:tr>
      <w:tr w:rsidR="00110FE9" w:rsidRPr="00110FE9" w14:paraId="12C2A5A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7BE7292"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503E0F1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7D5230A"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6AE405A"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5E79124" w14:textId="77777777" w:rsidR="00110FE9" w:rsidRPr="00110FE9" w:rsidRDefault="00110FE9" w:rsidP="00110FE9">
            <w:pPr>
              <w:jc w:val="center"/>
              <w:outlineLvl w:val="6"/>
              <w:rPr>
                <w:color w:val="000000"/>
                <w:sz w:val="20"/>
                <w:szCs w:val="20"/>
              </w:rPr>
            </w:pPr>
            <w:r w:rsidRPr="00110FE9">
              <w:rPr>
                <w:color w:val="000000"/>
                <w:sz w:val="20"/>
                <w:szCs w:val="20"/>
              </w:rPr>
              <w:t>0110971100</w:t>
            </w:r>
          </w:p>
        </w:tc>
        <w:tc>
          <w:tcPr>
            <w:tcW w:w="357" w:type="pct"/>
            <w:tcBorders>
              <w:top w:val="nil"/>
              <w:left w:val="nil"/>
              <w:bottom w:val="single" w:sz="4" w:space="0" w:color="000000"/>
              <w:right w:val="single" w:sz="4" w:space="0" w:color="000000"/>
            </w:tcBorders>
            <w:shd w:val="clear" w:color="auto" w:fill="auto"/>
            <w:noWrap/>
            <w:hideMark/>
          </w:tcPr>
          <w:p w14:paraId="3FB7E0C1"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0C361B51" w14:textId="77777777" w:rsidR="00110FE9" w:rsidRPr="00110FE9" w:rsidRDefault="00110FE9" w:rsidP="00110FE9">
            <w:pPr>
              <w:jc w:val="right"/>
              <w:outlineLvl w:val="6"/>
              <w:rPr>
                <w:color w:val="000000"/>
                <w:sz w:val="20"/>
                <w:szCs w:val="20"/>
              </w:rPr>
            </w:pPr>
            <w:r w:rsidRPr="00110FE9">
              <w:rPr>
                <w:color w:val="000000"/>
                <w:sz w:val="20"/>
                <w:szCs w:val="20"/>
              </w:rPr>
              <w:t>28 247 996,70</w:t>
            </w:r>
          </w:p>
        </w:tc>
      </w:tr>
      <w:tr w:rsidR="00110FE9" w:rsidRPr="00110FE9" w14:paraId="53A85162"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505AC0FA" w14:textId="77777777" w:rsidR="00110FE9" w:rsidRPr="00110FE9" w:rsidRDefault="00110FE9" w:rsidP="00110FE9">
            <w:pPr>
              <w:outlineLvl w:val="6"/>
              <w:rPr>
                <w:color w:val="000000"/>
                <w:sz w:val="20"/>
                <w:szCs w:val="20"/>
              </w:rPr>
            </w:pPr>
            <w:r w:rsidRPr="00110FE9">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60" w:type="pct"/>
            <w:tcBorders>
              <w:top w:val="nil"/>
              <w:left w:val="nil"/>
              <w:bottom w:val="single" w:sz="4" w:space="0" w:color="000000"/>
              <w:right w:val="single" w:sz="4" w:space="0" w:color="000000"/>
            </w:tcBorders>
            <w:shd w:val="clear" w:color="auto" w:fill="auto"/>
            <w:noWrap/>
            <w:hideMark/>
          </w:tcPr>
          <w:p w14:paraId="44AA1C9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D170081"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067B2B2F"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E346724" w14:textId="77777777" w:rsidR="00110FE9" w:rsidRPr="00110FE9" w:rsidRDefault="00110FE9" w:rsidP="00110FE9">
            <w:pPr>
              <w:jc w:val="center"/>
              <w:outlineLvl w:val="6"/>
              <w:rPr>
                <w:color w:val="000000"/>
                <w:sz w:val="20"/>
                <w:szCs w:val="20"/>
              </w:rPr>
            </w:pPr>
            <w:r w:rsidRPr="00110FE9">
              <w:rPr>
                <w:color w:val="000000"/>
                <w:sz w:val="20"/>
                <w:szCs w:val="20"/>
              </w:rPr>
              <w:t>01109S1100</w:t>
            </w:r>
          </w:p>
        </w:tc>
        <w:tc>
          <w:tcPr>
            <w:tcW w:w="357" w:type="pct"/>
            <w:tcBorders>
              <w:top w:val="nil"/>
              <w:left w:val="nil"/>
              <w:bottom w:val="single" w:sz="4" w:space="0" w:color="000000"/>
              <w:right w:val="single" w:sz="4" w:space="0" w:color="000000"/>
            </w:tcBorders>
            <w:shd w:val="clear" w:color="auto" w:fill="auto"/>
            <w:noWrap/>
            <w:hideMark/>
          </w:tcPr>
          <w:p w14:paraId="7B65AB5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66B0B97" w14:textId="77777777" w:rsidR="00110FE9" w:rsidRPr="00110FE9" w:rsidRDefault="00110FE9" w:rsidP="00110FE9">
            <w:pPr>
              <w:jc w:val="right"/>
              <w:outlineLvl w:val="6"/>
              <w:rPr>
                <w:color w:val="000000"/>
                <w:sz w:val="20"/>
                <w:szCs w:val="20"/>
              </w:rPr>
            </w:pPr>
            <w:r w:rsidRPr="00110FE9">
              <w:rPr>
                <w:color w:val="000000"/>
                <w:sz w:val="20"/>
                <w:szCs w:val="20"/>
              </w:rPr>
              <w:t>285 333,30</w:t>
            </w:r>
          </w:p>
        </w:tc>
      </w:tr>
      <w:tr w:rsidR="00110FE9" w:rsidRPr="00110FE9" w14:paraId="2A5BA86A"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B46F8E9"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6CC7FA7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EE01F10"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07148A7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A1004E4" w14:textId="77777777" w:rsidR="00110FE9" w:rsidRPr="00110FE9" w:rsidRDefault="00110FE9" w:rsidP="00110FE9">
            <w:pPr>
              <w:jc w:val="center"/>
              <w:outlineLvl w:val="6"/>
              <w:rPr>
                <w:color w:val="000000"/>
                <w:sz w:val="20"/>
                <w:szCs w:val="20"/>
              </w:rPr>
            </w:pPr>
            <w:r w:rsidRPr="00110FE9">
              <w:rPr>
                <w:color w:val="000000"/>
                <w:sz w:val="20"/>
                <w:szCs w:val="20"/>
              </w:rPr>
              <w:t>01109S1100</w:t>
            </w:r>
          </w:p>
        </w:tc>
        <w:tc>
          <w:tcPr>
            <w:tcW w:w="357" w:type="pct"/>
            <w:tcBorders>
              <w:top w:val="nil"/>
              <w:left w:val="nil"/>
              <w:bottom w:val="single" w:sz="4" w:space="0" w:color="000000"/>
              <w:right w:val="single" w:sz="4" w:space="0" w:color="000000"/>
            </w:tcBorders>
            <w:shd w:val="clear" w:color="auto" w:fill="auto"/>
            <w:noWrap/>
            <w:hideMark/>
          </w:tcPr>
          <w:p w14:paraId="139871A0"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5A4BD5F3" w14:textId="77777777" w:rsidR="00110FE9" w:rsidRPr="00110FE9" w:rsidRDefault="00110FE9" w:rsidP="00110FE9">
            <w:pPr>
              <w:jc w:val="right"/>
              <w:outlineLvl w:val="6"/>
              <w:rPr>
                <w:color w:val="000000"/>
                <w:sz w:val="20"/>
                <w:szCs w:val="20"/>
              </w:rPr>
            </w:pPr>
            <w:r w:rsidRPr="00110FE9">
              <w:rPr>
                <w:color w:val="000000"/>
                <w:sz w:val="20"/>
                <w:szCs w:val="20"/>
              </w:rPr>
              <w:t>285 333,30</w:t>
            </w:r>
          </w:p>
        </w:tc>
      </w:tr>
      <w:tr w:rsidR="00110FE9" w:rsidRPr="00110FE9" w14:paraId="1E646B66"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1958BBE2" w14:textId="77777777" w:rsidR="00110FE9" w:rsidRPr="00110FE9" w:rsidRDefault="00110FE9" w:rsidP="00110FE9">
            <w:pPr>
              <w:outlineLvl w:val="1"/>
              <w:rPr>
                <w:color w:val="000000"/>
                <w:sz w:val="20"/>
                <w:szCs w:val="20"/>
              </w:rPr>
            </w:pPr>
            <w:r w:rsidRPr="00110FE9">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60" w:type="pct"/>
            <w:tcBorders>
              <w:top w:val="nil"/>
              <w:left w:val="nil"/>
              <w:bottom w:val="single" w:sz="4" w:space="0" w:color="000000"/>
              <w:right w:val="single" w:sz="4" w:space="0" w:color="000000"/>
            </w:tcBorders>
            <w:shd w:val="clear" w:color="auto" w:fill="auto"/>
            <w:noWrap/>
            <w:hideMark/>
          </w:tcPr>
          <w:p w14:paraId="7C2C8A9D" w14:textId="77777777" w:rsidR="00110FE9" w:rsidRPr="00110FE9" w:rsidRDefault="00110FE9" w:rsidP="00110FE9">
            <w:pPr>
              <w:jc w:val="center"/>
              <w:outlineLvl w:val="1"/>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3CEAE1B" w14:textId="77777777" w:rsidR="00110FE9" w:rsidRPr="00110FE9" w:rsidRDefault="00110FE9" w:rsidP="00110FE9">
            <w:pPr>
              <w:jc w:val="center"/>
              <w:outlineLvl w:val="1"/>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3AFA326D"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B6D59AA" w14:textId="77777777" w:rsidR="00110FE9" w:rsidRPr="00110FE9" w:rsidRDefault="00110FE9" w:rsidP="00110FE9">
            <w:pPr>
              <w:jc w:val="center"/>
              <w:outlineLvl w:val="1"/>
              <w:rPr>
                <w:color w:val="000000"/>
                <w:sz w:val="20"/>
                <w:szCs w:val="20"/>
              </w:rPr>
            </w:pPr>
            <w:r w:rsidRPr="00110FE9">
              <w:rPr>
                <w:color w:val="000000"/>
                <w:sz w:val="20"/>
                <w:szCs w:val="20"/>
              </w:rPr>
              <w:t>0111500000</w:t>
            </w:r>
          </w:p>
        </w:tc>
        <w:tc>
          <w:tcPr>
            <w:tcW w:w="357" w:type="pct"/>
            <w:tcBorders>
              <w:top w:val="nil"/>
              <w:left w:val="nil"/>
              <w:bottom w:val="single" w:sz="4" w:space="0" w:color="000000"/>
              <w:right w:val="single" w:sz="4" w:space="0" w:color="000000"/>
            </w:tcBorders>
            <w:shd w:val="clear" w:color="auto" w:fill="auto"/>
            <w:noWrap/>
            <w:hideMark/>
          </w:tcPr>
          <w:p w14:paraId="1D158EF9"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F1AB37B" w14:textId="77777777" w:rsidR="00110FE9" w:rsidRPr="00110FE9" w:rsidRDefault="00110FE9" w:rsidP="00110FE9">
            <w:pPr>
              <w:jc w:val="right"/>
              <w:outlineLvl w:val="1"/>
              <w:rPr>
                <w:color w:val="000000"/>
                <w:sz w:val="20"/>
                <w:szCs w:val="20"/>
              </w:rPr>
            </w:pPr>
            <w:r w:rsidRPr="00110FE9">
              <w:rPr>
                <w:color w:val="000000"/>
                <w:sz w:val="20"/>
                <w:szCs w:val="20"/>
              </w:rPr>
              <w:t>22 817 715,26</w:t>
            </w:r>
          </w:p>
        </w:tc>
      </w:tr>
      <w:tr w:rsidR="00110FE9" w:rsidRPr="00110FE9" w14:paraId="74D0A45C"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D78E93F" w14:textId="77777777" w:rsidR="00110FE9" w:rsidRPr="00110FE9" w:rsidRDefault="00110FE9" w:rsidP="00110FE9">
            <w:pPr>
              <w:outlineLvl w:val="2"/>
              <w:rPr>
                <w:color w:val="000000"/>
                <w:sz w:val="20"/>
                <w:szCs w:val="20"/>
              </w:rPr>
            </w:pPr>
            <w:r w:rsidRPr="00110FE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60" w:type="pct"/>
            <w:tcBorders>
              <w:top w:val="nil"/>
              <w:left w:val="nil"/>
              <w:bottom w:val="single" w:sz="4" w:space="0" w:color="000000"/>
              <w:right w:val="single" w:sz="4" w:space="0" w:color="000000"/>
            </w:tcBorders>
            <w:shd w:val="clear" w:color="auto" w:fill="auto"/>
            <w:noWrap/>
            <w:hideMark/>
          </w:tcPr>
          <w:p w14:paraId="7298CA69"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A9A04A5" w14:textId="77777777" w:rsidR="00110FE9" w:rsidRPr="00110FE9" w:rsidRDefault="00110FE9" w:rsidP="00110FE9">
            <w:pPr>
              <w:jc w:val="center"/>
              <w:outlineLvl w:val="2"/>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31B11A5D"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724D3541" w14:textId="77777777" w:rsidR="00110FE9" w:rsidRPr="00110FE9" w:rsidRDefault="00110FE9" w:rsidP="00110FE9">
            <w:pPr>
              <w:jc w:val="center"/>
              <w:outlineLvl w:val="2"/>
              <w:rPr>
                <w:color w:val="000000"/>
                <w:sz w:val="20"/>
                <w:szCs w:val="20"/>
              </w:rPr>
            </w:pPr>
            <w:r w:rsidRPr="00110FE9">
              <w:rPr>
                <w:color w:val="000000"/>
                <w:sz w:val="20"/>
                <w:szCs w:val="20"/>
              </w:rPr>
              <w:t>01115К0050</w:t>
            </w:r>
          </w:p>
        </w:tc>
        <w:tc>
          <w:tcPr>
            <w:tcW w:w="357" w:type="pct"/>
            <w:tcBorders>
              <w:top w:val="nil"/>
              <w:left w:val="nil"/>
              <w:bottom w:val="single" w:sz="4" w:space="0" w:color="000000"/>
              <w:right w:val="single" w:sz="4" w:space="0" w:color="000000"/>
            </w:tcBorders>
            <w:shd w:val="clear" w:color="auto" w:fill="auto"/>
            <w:noWrap/>
            <w:hideMark/>
          </w:tcPr>
          <w:p w14:paraId="1700E5CB"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87C54DF" w14:textId="77777777" w:rsidR="00110FE9" w:rsidRPr="00110FE9" w:rsidRDefault="00110FE9" w:rsidP="00110FE9">
            <w:pPr>
              <w:jc w:val="right"/>
              <w:outlineLvl w:val="2"/>
              <w:rPr>
                <w:color w:val="000000"/>
                <w:sz w:val="20"/>
                <w:szCs w:val="20"/>
              </w:rPr>
            </w:pPr>
            <w:r w:rsidRPr="00110FE9">
              <w:rPr>
                <w:color w:val="000000"/>
                <w:sz w:val="20"/>
                <w:szCs w:val="20"/>
              </w:rPr>
              <w:t>22 817 715,26</w:t>
            </w:r>
          </w:p>
        </w:tc>
      </w:tr>
      <w:tr w:rsidR="00110FE9" w:rsidRPr="00110FE9" w14:paraId="0BC836E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33E43DA" w14:textId="77777777" w:rsidR="00110FE9" w:rsidRPr="00110FE9" w:rsidRDefault="00110FE9" w:rsidP="00110FE9">
            <w:pPr>
              <w:outlineLvl w:val="3"/>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06BDC15D" w14:textId="77777777" w:rsidR="00110FE9" w:rsidRPr="00110FE9" w:rsidRDefault="00110FE9" w:rsidP="00110FE9">
            <w:pPr>
              <w:jc w:val="center"/>
              <w:outlineLvl w:val="3"/>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8AFC4FC" w14:textId="77777777" w:rsidR="00110FE9" w:rsidRPr="00110FE9" w:rsidRDefault="00110FE9" w:rsidP="00110FE9">
            <w:pPr>
              <w:jc w:val="center"/>
              <w:outlineLvl w:val="3"/>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A24CADC"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08723E1" w14:textId="77777777" w:rsidR="00110FE9" w:rsidRPr="00110FE9" w:rsidRDefault="00110FE9" w:rsidP="00110FE9">
            <w:pPr>
              <w:jc w:val="center"/>
              <w:outlineLvl w:val="3"/>
              <w:rPr>
                <w:color w:val="000000"/>
                <w:sz w:val="20"/>
                <w:szCs w:val="20"/>
              </w:rPr>
            </w:pPr>
            <w:r w:rsidRPr="00110FE9">
              <w:rPr>
                <w:color w:val="000000"/>
                <w:sz w:val="20"/>
                <w:szCs w:val="20"/>
              </w:rPr>
              <w:t>01115К0050</w:t>
            </w:r>
          </w:p>
        </w:tc>
        <w:tc>
          <w:tcPr>
            <w:tcW w:w="357" w:type="pct"/>
            <w:tcBorders>
              <w:top w:val="nil"/>
              <w:left w:val="nil"/>
              <w:bottom w:val="single" w:sz="4" w:space="0" w:color="000000"/>
              <w:right w:val="single" w:sz="4" w:space="0" w:color="000000"/>
            </w:tcBorders>
            <w:shd w:val="clear" w:color="auto" w:fill="auto"/>
            <w:noWrap/>
            <w:hideMark/>
          </w:tcPr>
          <w:p w14:paraId="5B782CED" w14:textId="77777777" w:rsidR="00110FE9" w:rsidRPr="00110FE9" w:rsidRDefault="00110FE9" w:rsidP="00110FE9">
            <w:pPr>
              <w:jc w:val="center"/>
              <w:outlineLvl w:val="3"/>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2C607729" w14:textId="77777777" w:rsidR="00110FE9" w:rsidRPr="00110FE9" w:rsidRDefault="00110FE9" w:rsidP="00110FE9">
            <w:pPr>
              <w:jc w:val="right"/>
              <w:outlineLvl w:val="3"/>
              <w:rPr>
                <w:color w:val="000000"/>
                <w:sz w:val="20"/>
                <w:szCs w:val="20"/>
              </w:rPr>
            </w:pPr>
            <w:r w:rsidRPr="00110FE9">
              <w:rPr>
                <w:color w:val="000000"/>
                <w:sz w:val="20"/>
                <w:szCs w:val="20"/>
              </w:rPr>
              <w:t>22 817 715,26</w:t>
            </w:r>
          </w:p>
        </w:tc>
      </w:tr>
      <w:tr w:rsidR="00110FE9" w:rsidRPr="00110FE9" w14:paraId="003F975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AEE77E3" w14:textId="77777777" w:rsidR="00110FE9" w:rsidRPr="00110FE9" w:rsidRDefault="00110FE9" w:rsidP="00110FE9">
            <w:pPr>
              <w:outlineLvl w:val="4"/>
              <w:rPr>
                <w:color w:val="000000"/>
                <w:sz w:val="20"/>
                <w:szCs w:val="20"/>
              </w:rPr>
            </w:pPr>
            <w:r w:rsidRPr="00110FE9">
              <w:rPr>
                <w:color w:val="000000"/>
                <w:sz w:val="20"/>
                <w:szCs w:val="20"/>
              </w:rPr>
              <w:t>Подпрограмма 4 "Развитие культуры и сохранение историко-культурных объектов в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4979F5A3" w14:textId="77777777" w:rsidR="00110FE9" w:rsidRPr="00110FE9" w:rsidRDefault="00110FE9" w:rsidP="00110FE9">
            <w:pPr>
              <w:jc w:val="center"/>
              <w:outlineLvl w:val="4"/>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6D15491" w14:textId="77777777" w:rsidR="00110FE9" w:rsidRPr="00110FE9" w:rsidRDefault="00110FE9" w:rsidP="00110FE9">
            <w:pPr>
              <w:jc w:val="center"/>
              <w:outlineLvl w:val="4"/>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07A61D2A" w14:textId="77777777" w:rsidR="00110FE9" w:rsidRPr="00110FE9" w:rsidRDefault="00110FE9" w:rsidP="00110FE9">
            <w:pPr>
              <w:jc w:val="center"/>
              <w:outlineLvl w:val="4"/>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AB9899C" w14:textId="77777777" w:rsidR="00110FE9" w:rsidRPr="00110FE9" w:rsidRDefault="00110FE9" w:rsidP="00110FE9">
            <w:pPr>
              <w:jc w:val="center"/>
              <w:outlineLvl w:val="4"/>
              <w:rPr>
                <w:color w:val="000000"/>
                <w:sz w:val="20"/>
                <w:szCs w:val="20"/>
              </w:rPr>
            </w:pPr>
            <w:r w:rsidRPr="00110FE9">
              <w:rPr>
                <w:color w:val="000000"/>
                <w:sz w:val="20"/>
                <w:szCs w:val="20"/>
              </w:rPr>
              <w:t>0140000000</w:t>
            </w:r>
          </w:p>
        </w:tc>
        <w:tc>
          <w:tcPr>
            <w:tcW w:w="357" w:type="pct"/>
            <w:tcBorders>
              <w:top w:val="nil"/>
              <w:left w:val="nil"/>
              <w:bottom w:val="single" w:sz="4" w:space="0" w:color="000000"/>
              <w:right w:val="single" w:sz="4" w:space="0" w:color="000000"/>
            </w:tcBorders>
            <w:shd w:val="clear" w:color="auto" w:fill="auto"/>
            <w:noWrap/>
            <w:hideMark/>
          </w:tcPr>
          <w:p w14:paraId="0AE0E5BD" w14:textId="77777777" w:rsidR="00110FE9" w:rsidRPr="00110FE9" w:rsidRDefault="00110FE9" w:rsidP="00110FE9">
            <w:pPr>
              <w:jc w:val="center"/>
              <w:outlineLvl w:val="4"/>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0DA42BF" w14:textId="77777777" w:rsidR="00110FE9" w:rsidRPr="00110FE9" w:rsidRDefault="00110FE9" w:rsidP="00110FE9">
            <w:pPr>
              <w:jc w:val="right"/>
              <w:outlineLvl w:val="4"/>
              <w:rPr>
                <w:color w:val="000000"/>
                <w:sz w:val="20"/>
                <w:szCs w:val="20"/>
              </w:rPr>
            </w:pPr>
            <w:r w:rsidRPr="00110FE9">
              <w:rPr>
                <w:color w:val="000000"/>
                <w:sz w:val="20"/>
                <w:szCs w:val="20"/>
              </w:rPr>
              <w:t>1 127 700,00</w:t>
            </w:r>
          </w:p>
        </w:tc>
      </w:tr>
      <w:tr w:rsidR="00110FE9" w:rsidRPr="00110FE9" w14:paraId="2AFFB16A" w14:textId="77777777" w:rsidTr="00110FE9">
        <w:trPr>
          <w:trHeight w:val="1020"/>
        </w:trPr>
        <w:tc>
          <w:tcPr>
            <w:tcW w:w="2629" w:type="pct"/>
            <w:tcBorders>
              <w:top w:val="nil"/>
              <w:left w:val="single" w:sz="4" w:space="0" w:color="000000"/>
              <w:bottom w:val="single" w:sz="4" w:space="0" w:color="000000"/>
              <w:right w:val="single" w:sz="4" w:space="0" w:color="000000"/>
            </w:tcBorders>
            <w:shd w:val="clear" w:color="auto" w:fill="auto"/>
            <w:hideMark/>
          </w:tcPr>
          <w:p w14:paraId="229DCB7C" w14:textId="77777777" w:rsidR="00110FE9" w:rsidRPr="00110FE9" w:rsidRDefault="00110FE9" w:rsidP="00110FE9">
            <w:pPr>
              <w:outlineLvl w:val="5"/>
              <w:rPr>
                <w:color w:val="000000"/>
                <w:sz w:val="20"/>
                <w:szCs w:val="20"/>
              </w:rPr>
            </w:pPr>
            <w:r w:rsidRPr="00110FE9">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1A941696"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E3345BE" w14:textId="77777777" w:rsidR="00110FE9" w:rsidRPr="00110FE9" w:rsidRDefault="00110FE9" w:rsidP="00110FE9">
            <w:pPr>
              <w:jc w:val="center"/>
              <w:outlineLvl w:val="5"/>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50076E47"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81E74FB" w14:textId="77777777" w:rsidR="00110FE9" w:rsidRPr="00110FE9" w:rsidRDefault="00110FE9" w:rsidP="00110FE9">
            <w:pPr>
              <w:jc w:val="center"/>
              <w:outlineLvl w:val="5"/>
              <w:rPr>
                <w:color w:val="000000"/>
                <w:sz w:val="20"/>
                <w:szCs w:val="20"/>
              </w:rPr>
            </w:pPr>
            <w:r w:rsidRPr="00110FE9">
              <w:rPr>
                <w:color w:val="000000"/>
                <w:sz w:val="20"/>
                <w:szCs w:val="20"/>
              </w:rPr>
              <w:t>0140100000</w:t>
            </w:r>
          </w:p>
        </w:tc>
        <w:tc>
          <w:tcPr>
            <w:tcW w:w="357" w:type="pct"/>
            <w:tcBorders>
              <w:top w:val="nil"/>
              <w:left w:val="nil"/>
              <w:bottom w:val="single" w:sz="4" w:space="0" w:color="000000"/>
              <w:right w:val="single" w:sz="4" w:space="0" w:color="000000"/>
            </w:tcBorders>
            <w:shd w:val="clear" w:color="auto" w:fill="auto"/>
            <w:noWrap/>
            <w:hideMark/>
          </w:tcPr>
          <w:p w14:paraId="537A9D32"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1ED631A" w14:textId="77777777" w:rsidR="00110FE9" w:rsidRPr="00110FE9" w:rsidRDefault="00110FE9" w:rsidP="00110FE9">
            <w:pPr>
              <w:jc w:val="right"/>
              <w:outlineLvl w:val="5"/>
              <w:rPr>
                <w:color w:val="000000"/>
                <w:sz w:val="20"/>
                <w:szCs w:val="20"/>
              </w:rPr>
            </w:pPr>
            <w:r w:rsidRPr="00110FE9">
              <w:rPr>
                <w:color w:val="000000"/>
                <w:sz w:val="20"/>
                <w:szCs w:val="20"/>
              </w:rPr>
              <w:t>653 700,00</w:t>
            </w:r>
          </w:p>
        </w:tc>
      </w:tr>
      <w:tr w:rsidR="00110FE9" w:rsidRPr="00110FE9" w14:paraId="4174BE7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E460899" w14:textId="77777777" w:rsidR="00110FE9" w:rsidRPr="00110FE9" w:rsidRDefault="00110FE9" w:rsidP="00110FE9">
            <w:pPr>
              <w:outlineLvl w:val="6"/>
              <w:rPr>
                <w:color w:val="000000"/>
                <w:sz w:val="20"/>
                <w:szCs w:val="20"/>
              </w:rPr>
            </w:pPr>
            <w:r w:rsidRPr="00110FE9">
              <w:rPr>
                <w:color w:val="000000"/>
                <w:sz w:val="20"/>
                <w:szCs w:val="20"/>
              </w:rPr>
              <w:t>Мероприятия, связанные с восстановлением, сохранением и популяризацией историко-культурных объектов</w:t>
            </w:r>
          </w:p>
        </w:tc>
        <w:tc>
          <w:tcPr>
            <w:tcW w:w="460" w:type="pct"/>
            <w:tcBorders>
              <w:top w:val="nil"/>
              <w:left w:val="nil"/>
              <w:bottom w:val="single" w:sz="4" w:space="0" w:color="000000"/>
              <w:right w:val="single" w:sz="4" w:space="0" w:color="000000"/>
            </w:tcBorders>
            <w:shd w:val="clear" w:color="auto" w:fill="auto"/>
            <w:noWrap/>
            <w:hideMark/>
          </w:tcPr>
          <w:p w14:paraId="4FC4AE4C"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75F75D9"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3438D05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29C55AC" w14:textId="77777777" w:rsidR="00110FE9" w:rsidRPr="00110FE9" w:rsidRDefault="00110FE9" w:rsidP="00110FE9">
            <w:pPr>
              <w:jc w:val="center"/>
              <w:outlineLvl w:val="6"/>
              <w:rPr>
                <w:color w:val="000000"/>
                <w:sz w:val="20"/>
                <w:szCs w:val="20"/>
              </w:rPr>
            </w:pPr>
            <w:r w:rsidRPr="00110FE9">
              <w:rPr>
                <w:color w:val="000000"/>
                <w:sz w:val="20"/>
                <w:szCs w:val="20"/>
              </w:rPr>
              <w:t>0140120300</w:t>
            </w:r>
          </w:p>
        </w:tc>
        <w:tc>
          <w:tcPr>
            <w:tcW w:w="357" w:type="pct"/>
            <w:tcBorders>
              <w:top w:val="nil"/>
              <w:left w:val="nil"/>
              <w:bottom w:val="single" w:sz="4" w:space="0" w:color="000000"/>
              <w:right w:val="single" w:sz="4" w:space="0" w:color="000000"/>
            </w:tcBorders>
            <w:shd w:val="clear" w:color="auto" w:fill="auto"/>
            <w:noWrap/>
            <w:hideMark/>
          </w:tcPr>
          <w:p w14:paraId="428F5B5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0AFC066" w14:textId="77777777" w:rsidR="00110FE9" w:rsidRPr="00110FE9" w:rsidRDefault="00110FE9" w:rsidP="00110FE9">
            <w:pPr>
              <w:jc w:val="right"/>
              <w:outlineLvl w:val="6"/>
              <w:rPr>
                <w:color w:val="000000"/>
                <w:sz w:val="20"/>
                <w:szCs w:val="20"/>
              </w:rPr>
            </w:pPr>
            <w:r w:rsidRPr="00110FE9">
              <w:rPr>
                <w:color w:val="000000"/>
                <w:sz w:val="20"/>
                <w:szCs w:val="20"/>
              </w:rPr>
              <w:t>653 700,00</w:t>
            </w:r>
          </w:p>
        </w:tc>
      </w:tr>
      <w:tr w:rsidR="00110FE9" w:rsidRPr="00110FE9" w14:paraId="21811B7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6BC3BB7"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6E4BBCCF"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A974F87"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9D2D17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7BAEA38" w14:textId="77777777" w:rsidR="00110FE9" w:rsidRPr="00110FE9" w:rsidRDefault="00110FE9" w:rsidP="00110FE9">
            <w:pPr>
              <w:jc w:val="center"/>
              <w:outlineLvl w:val="6"/>
              <w:rPr>
                <w:color w:val="000000"/>
                <w:sz w:val="20"/>
                <w:szCs w:val="20"/>
              </w:rPr>
            </w:pPr>
            <w:r w:rsidRPr="00110FE9">
              <w:rPr>
                <w:color w:val="000000"/>
                <w:sz w:val="20"/>
                <w:szCs w:val="20"/>
              </w:rPr>
              <w:t>0140120300</w:t>
            </w:r>
          </w:p>
        </w:tc>
        <w:tc>
          <w:tcPr>
            <w:tcW w:w="357" w:type="pct"/>
            <w:tcBorders>
              <w:top w:val="nil"/>
              <w:left w:val="nil"/>
              <w:bottom w:val="single" w:sz="4" w:space="0" w:color="000000"/>
              <w:right w:val="single" w:sz="4" w:space="0" w:color="000000"/>
            </w:tcBorders>
            <w:shd w:val="clear" w:color="auto" w:fill="auto"/>
            <w:noWrap/>
            <w:hideMark/>
          </w:tcPr>
          <w:p w14:paraId="18B84954"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70E1CCF7" w14:textId="77777777" w:rsidR="00110FE9" w:rsidRPr="00110FE9" w:rsidRDefault="00110FE9" w:rsidP="00110FE9">
            <w:pPr>
              <w:jc w:val="right"/>
              <w:outlineLvl w:val="6"/>
              <w:rPr>
                <w:color w:val="000000"/>
                <w:sz w:val="20"/>
                <w:szCs w:val="20"/>
              </w:rPr>
            </w:pPr>
            <w:r w:rsidRPr="00110FE9">
              <w:rPr>
                <w:color w:val="000000"/>
                <w:sz w:val="20"/>
                <w:szCs w:val="20"/>
              </w:rPr>
              <w:t>653 700,00</w:t>
            </w:r>
          </w:p>
        </w:tc>
      </w:tr>
      <w:tr w:rsidR="00110FE9" w:rsidRPr="00110FE9" w14:paraId="245ED89A"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1066D54"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460" w:type="pct"/>
            <w:tcBorders>
              <w:top w:val="nil"/>
              <w:left w:val="nil"/>
              <w:bottom w:val="single" w:sz="4" w:space="0" w:color="000000"/>
              <w:right w:val="single" w:sz="4" w:space="0" w:color="000000"/>
            </w:tcBorders>
            <w:shd w:val="clear" w:color="auto" w:fill="auto"/>
            <w:noWrap/>
            <w:hideMark/>
          </w:tcPr>
          <w:p w14:paraId="1E9D20F6"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D063125" w14:textId="77777777" w:rsidR="00110FE9" w:rsidRPr="00110FE9" w:rsidRDefault="00110FE9" w:rsidP="00110FE9">
            <w:pPr>
              <w:jc w:val="center"/>
              <w:outlineLvl w:val="6"/>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1981FA0"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4020609" w14:textId="77777777" w:rsidR="00110FE9" w:rsidRPr="00110FE9" w:rsidRDefault="00110FE9" w:rsidP="00110FE9">
            <w:pPr>
              <w:jc w:val="center"/>
              <w:outlineLvl w:val="6"/>
              <w:rPr>
                <w:color w:val="000000"/>
                <w:sz w:val="20"/>
                <w:szCs w:val="20"/>
              </w:rPr>
            </w:pPr>
            <w:r w:rsidRPr="00110FE9">
              <w:rPr>
                <w:color w:val="000000"/>
                <w:sz w:val="20"/>
                <w:szCs w:val="20"/>
              </w:rPr>
              <w:t>0140200000</w:t>
            </w:r>
          </w:p>
        </w:tc>
        <w:tc>
          <w:tcPr>
            <w:tcW w:w="357" w:type="pct"/>
            <w:tcBorders>
              <w:top w:val="nil"/>
              <w:left w:val="nil"/>
              <w:bottom w:val="single" w:sz="4" w:space="0" w:color="000000"/>
              <w:right w:val="single" w:sz="4" w:space="0" w:color="000000"/>
            </w:tcBorders>
            <w:shd w:val="clear" w:color="auto" w:fill="auto"/>
            <w:noWrap/>
            <w:hideMark/>
          </w:tcPr>
          <w:p w14:paraId="5CAE30A1"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18C7485" w14:textId="77777777" w:rsidR="00110FE9" w:rsidRPr="00110FE9" w:rsidRDefault="00110FE9" w:rsidP="00110FE9">
            <w:pPr>
              <w:jc w:val="right"/>
              <w:outlineLvl w:val="6"/>
              <w:rPr>
                <w:color w:val="000000"/>
                <w:sz w:val="20"/>
                <w:szCs w:val="20"/>
              </w:rPr>
            </w:pPr>
            <w:r w:rsidRPr="00110FE9">
              <w:rPr>
                <w:color w:val="000000"/>
                <w:sz w:val="20"/>
                <w:szCs w:val="20"/>
              </w:rPr>
              <w:t>190 000,00</w:t>
            </w:r>
          </w:p>
        </w:tc>
      </w:tr>
      <w:tr w:rsidR="00110FE9" w:rsidRPr="00110FE9" w14:paraId="0030C06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5A84DF5" w14:textId="77777777" w:rsidR="00110FE9" w:rsidRPr="00110FE9" w:rsidRDefault="00110FE9" w:rsidP="00110FE9">
            <w:pPr>
              <w:rPr>
                <w:color w:val="000000"/>
                <w:sz w:val="20"/>
                <w:szCs w:val="20"/>
              </w:rPr>
            </w:pPr>
            <w:r w:rsidRPr="00110FE9">
              <w:rPr>
                <w:color w:val="000000"/>
                <w:sz w:val="20"/>
                <w:szCs w:val="20"/>
              </w:rPr>
              <w:t>Мероприятия, связанные с восстановлением, сохранением и популяризацией историко-культурных объектов</w:t>
            </w:r>
          </w:p>
        </w:tc>
        <w:tc>
          <w:tcPr>
            <w:tcW w:w="460" w:type="pct"/>
            <w:tcBorders>
              <w:top w:val="nil"/>
              <w:left w:val="nil"/>
              <w:bottom w:val="single" w:sz="4" w:space="0" w:color="000000"/>
              <w:right w:val="single" w:sz="4" w:space="0" w:color="000000"/>
            </w:tcBorders>
            <w:shd w:val="clear" w:color="auto" w:fill="auto"/>
            <w:noWrap/>
            <w:hideMark/>
          </w:tcPr>
          <w:p w14:paraId="04C38AD2"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CB15375" w14:textId="77777777" w:rsidR="00110FE9" w:rsidRPr="00110FE9" w:rsidRDefault="00110FE9" w:rsidP="00110FE9">
            <w:pPr>
              <w:jc w:val="center"/>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19DBA00D" w14:textId="77777777" w:rsidR="00110FE9" w:rsidRPr="00110FE9" w:rsidRDefault="00110FE9" w:rsidP="00110FE9">
            <w:pPr>
              <w:jc w:val="center"/>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997BF75" w14:textId="77777777" w:rsidR="00110FE9" w:rsidRPr="00110FE9" w:rsidRDefault="00110FE9" w:rsidP="00110FE9">
            <w:pPr>
              <w:jc w:val="center"/>
              <w:rPr>
                <w:color w:val="000000"/>
                <w:sz w:val="20"/>
                <w:szCs w:val="20"/>
              </w:rPr>
            </w:pPr>
            <w:r w:rsidRPr="00110FE9">
              <w:rPr>
                <w:color w:val="000000"/>
                <w:sz w:val="20"/>
                <w:szCs w:val="20"/>
              </w:rPr>
              <w:t>0140220300</w:t>
            </w:r>
          </w:p>
        </w:tc>
        <w:tc>
          <w:tcPr>
            <w:tcW w:w="357" w:type="pct"/>
            <w:tcBorders>
              <w:top w:val="nil"/>
              <w:left w:val="nil"/>
              <w:bottom w:val="single" w:sz="4" w:space="0" w:color="000000"/>
              <w:right w:val="single" w:sz="4" w:space="0" w:color="000000"/>
            </w:tcBorders>
            <w:shd w:val="clear" w:color="auto" w:fill="auto"/>
            <w:noWrap/>
            <w:hideMark/>
          </w:tcPr>
          <w:p w14:paraId="6D98AFD6"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59E97C3" w14:textId="77777777" w:rsidR="00110FE9" w:rsidRPr="00110FE9" w:rsidRDefault="00110FE9" w:rsidP="00110FE9">
            <w:pPr>
              <w:jc w:val="right"/>
              <w:rPr>
                <w:color w:val="000000"/>
                <w:sz w:val="20"/>
                <w:szCs w:val="20"/>
              </w:rPr>
            </w:pPr>
            <w:r w:rsidRPr="00110FE9">
              <w:rPr>
                <w:color w:val="000000"/>
                <w:sz w:val="20"/>
                <w:szCs w:val="20"/>
              </w:rPr>
              <w:t>190 000,00</w:t>
            </w:r>
          </w:p>
        </w:tc>
      </w:tr>
      <w:tr w:rsidR="00110FE9" w:rsidRPr="00110FE9" w14:paraId="5A5D0F0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952CBFE" w14:textId="77777777" w:rsidR="00110FE9" w:rsidRPr="00110FE9" w:rsidRDefault="00110FE9" w:rsidP="00110FE9">
            <w:pPr>
              <w:outlineLvl w:val="0"/>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2868CA89" w14:textId="77777777" w:rsidR="00110FE9" w:rsidRPr="00110FE9" w:rsidRDefault="00110FE9" w:rsidP="00110FE9">
            <w:pPr>
              <w:jc w:val="center"/>
              <w:outlineLvl w:val="0"/>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72EA3EA" w14:textId="77777777" w:rsidR="00110FE9" w:rsidRPr="00110FE9" w:rsidRDefault="00110FE9" w:rsidP="00110FE9">
            <w:pPr>
              <w:jc w:val="center"/>
              <w:outlineLvl w:val="0"/>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3353200D" w14:textId="77777777" w:rsidR="00110FE9" w:rsidRPr="00110FE9" w:rsidRDefault="00110FE9" w:rsidP="00110FE9">
            <w:pPr>
              <w:jc w:val="center"/>
              <w:outlineLvl w:val="0"/>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701569C" w14:textId="77777777" w:rsidR="00110FE9" w:rsidRPr="00110FE9" w:rsidRDefault="00110FE9" w:rsidP="00110FE9">
            <w:pPr>
              <w:jc w:val="center"/>
              <w:outlineLvl w:val="0"/>
              <w:rPr>
                <w:color w:val="000000"/>
                <w:sz w:val="20"/>
                <w:szCs w:val="20"/>
              </w:rPr>
            </w:pPr>
            <w:r w:rsidRPr="00110FE9">
              <w:rPr>
                <w:color w:val="000000"/>
                <w:sz w:val="20"/>
                <w:szCs w:val="20"/>
              </w:rPr>
              <w:t>0140220300</w:t>
            </w:r>
          </w:p>
        </w:tc>
        <w:tc>
          <w:tcPr>
            <w:tcW w:w="357" w:type="pct"/>
            <w:tcBorders>
              <w:top w:val="nil"/>
              <w:left w:val="nil"/>
              <w:bottom w:val="single" w:sz="4" w:space="0" w:color="000000"/>
              <w:right w:val="single" w:sz="4" w:space="0" w:color="000000"/>
            </w:tcBorders>
            <w:shd w:val="clear" w:color="auto" w:fill="auto"/>
            <w:noWrap/>
            <w:hideMark/>
          </w:tcPr>
          <w:p w14:paraId="296467E1" w14:textId="77777777" w:rsidR="00110FE9" w:rsidRPr="00110FE9" w:rsidRDefault="00110FE9" w:rsidP="00110FE9">
            <w:pPr>
              <w:jc w:val="center"/>
              <w:outlineLvl w:val="0"/>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0BF1E7FA" w14:textId="77777777" w:rsidR="00110FE9" w:rsidRPr="00110FE9" w:rsidRDefault="00110FE9" w:rsidP="00110FE9">
            <w:pPr>
              <w:jc w:val="right"/>
              <w:outlineLvl w:val="0"/>
              <w:rPr>
                <w:color w:val="000000"/>
                <w:sz w:val="20"/>
                <w:szCs w:val="20"/>
              </w:rPr>
            </w:pPr>
            <w:r w:rsidRPr="00110FE9">
              <w:rPr>
                <w:color w:val="000000"/>
                <w:sz w:val="20"/>
                <w:szCs w:val="20"/>
              </w:rPr>
              <w:t>190 000,00</w:t>
            </w:r>
          </w:p>
        </w:tc>
      </w:tr>
      <w:tr w:rsidR="00110FE9" w:rsidRPr="00110FE9" w14:paraId="697DE23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F156125" w14:textId="77777777" w:rsidR="00110FE9" w:rsidRPr="00110FE9" w:rsidRDefault="00110FE9" w:rsidP="00110FE9">
            <w:pPr>
              <w:outlineLvl w:val="1"/>
              <w:rPr>
                <w:color w:val="000000"/>
                <w:sz w:val="20"/>
                <w:szCs w:val="20"/>
              </w:rPr>
            </w:pPr>
            <w:r w:rsidRPr="00110FE9">
              <w:rPr>
                <w:color w:val="000000"/>
                <w:sz w:val="20"/>
                <w:szCs w:val="20"/>
              </w:rPr>
              <w:t>Основное мероприятие 3. Развитие творческого потенциала и организация досуга населения</w:t>
            </w:r>
          </w:p>
        </w:tc>
        <w:tc>
          <w:tcPr>
            <w:tcW w:w="460" w:type="pct"/>
            <w:tcBorders>
              <w:top w:val="nil"/>
              <w:left w:val="nil"/>
              <w:bottom w:val="single" w:sz="4" w:space="0" w:color="000000"/>
              <w:right w:val="single" w:sz="4" w:space="0" w:color="000000"/>
            </w:tcBorders>
            <w:shd w:val="clear" w:color="auto" w:fill="auto"/>
            <w:noWrap/>
            <w:hideMark/>
          </w:tcPr>
          <w:p w14:paraId="323CA2BB" w14:textId="77777777" w:rsidR="00110FE9" w:rsidRPr="00110FE9" w:rsidRDefault="00110FE9" w:rsidP="00110FE9">
            <w:pPr>
              <w:jc w:val="center"/>
              <w:outlineLvl w:val="1"/>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B3BB50D" w14:textId="77777777" w:rsidR="00110FE9" w:rsidRPr="00110FE9" w:rsidRDefault="00110FE9" w:rsidP="00110FE9">
            <w:pPr>
              <w:jc w:val="center"/>
              <w:outlineLvl w:val="1"/>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1C9D9AC0" w14:textId="77777777" w:rsidR="00110FE9" w:rsidRPr="00110FE9" w:rsidRDefault="00110FE9" w:rsidP="00110FE9">
            <w:pPr>
              <w:jc w:val="center"/>
              <w:outlineLvl w:val="1"/>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65468839" w14:textId="77777777" w:rsidR="00110FE9" w:rsidRPr="00110FE9" w:rsidRDefault="00110FE9" w:rsidP="00110FE9">
            <w:pPr>
              <w:jc w:val="center"/>
              <w:outlineLvl w:val="1"/>
              <w:rPr>
                <w:color w:val="000000"/>
                <w:sz w:val="20"/>
                <w:szCs w:val="20"/>
              </w:rPr>
            </w:pPr>
            <w:r w:rsidRPr="00110FE9">
              <w:rPr>
                <w:color w:val="000000"/>
                <w:sz w:val="20"/>
                <w:szCs w:val="20"/>
              </w:rPr>
              <w:t>0140300000</w:t>
            </w:r>
          </w:p>
        </w:tc>
        <w:tc>
          <w:tcPr>
            <w:tcW w:w="357" w:type="pct"/>
            <w:tcBorders>
              <w:top w:val="nil"/>
              <w:left w:val="nil"/>
              <w:bottom w:val="single" w:sz="4" w:space="0" w:color="000000"/>
              <w:right w:val="single" w:sz="4" w:space="0" w:color="000000"/>
            </w:tcBorders>
            <w:shd w:val="clear" w:color="auto" w:fill="auto"/>
            <w:noWrap/>
            <w:hideMark/>
          </w:tcPr>
          <w:p w14:paraId="5DE4CFB1" w14:textId="77777777" w:rsidR="00110FE9" w:rsidRPr="00110FE9" w:rsidRDefault="00110FE9" w:rsidP="00110FE9">
            <w:pPr>
              <w:jc w:val="center"/>
              <w:outlineLvl w:val="1"/>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E00A31A" w14:textId="77777777" w:rsidR="00110FE9" w:rsidRPr="00110FE9" w:rsidRDefault="00110FE9" w:rsidP="00110FE9">
            <w:pPr>
              <w:jc w:val="right"/>
              <w:outlineLvl w:val="1"/>
              <w:rPr>
                <w:color w:val="000000"/>
                <w:sz w:val="20"/>
                <w:szCs w:val="20"/>
              </w:rPr>
            </w:pPr>
            <w:r w:rsidRPr="00110FE9">
              <w:rPr>
                <w:color w:val="000000"/>
                <w:sz w:val="20"/>
                <w:szCs w:val="20"/>
              </w:rPr>
              <w:t>284 000,00</w:t>
            </w:r>
          </w:p>
        </w:tc>
      </w:tr>
      <w:tr w:rsidR="00110FE9" w:rsidRPr="00110FE9" w14:paraId="0330AE85"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D5BC2DA" w14:textId="77777777" w:rsidR="00110FE9" w:rsidRPr="00110FE9" w:rsidRDefault="00110FE9" w:rsidP="00110FE9">
            <w:pPr>
              <w:outlineLvl w:val="2"/>
              <w:rPr>
                <w:color w:val="000000"/>
                <w:sz w:val="20"/>
                <w:szCs w:val="20"/>
              </w:rPr>
            </w:pPr>
            <w:r w:rsidRPr="00110FE9">
              <w:rPr>
                <w:color w:val="000000"/>
                <w:sz w:val="20"/>
                <w:szCs w:val="20"/>
              </w:rPr>
              <w:t>Мероприятия, направленные на организацию социально-культурной деятельности и досуга</w:t>
            </w:r>
          </w:p>
        </w:tc>
        <w:tc>
          <w:tcPr>
            <w:tcW w:w="460" w:type="pct"/>
            <w:tcBorders>
              <w:top w:val="nil"/>
              <w:left w:val="nil"/>
              <w:bottom w:val="single" w:sz="4" w:space="0" w:color="000000"/>
              <w:right w:val="single" w:sz="4" w:space="0" w:color="000000"/>
            </w:tcBorders>
            <w:shd w:val="clear" w:color="auto" w:fill="auto"/>
            <w:noWrap/>
            <w:hideMark/>
          </w:tcPr>
          <w:p w14:paraId="644EF67E" w14:textId="77777777" w:rsidR="00110FE9" w:rsidRPr="00110FE9" w:rsidRDefault="00110FE9" w:rsidP="00110FE9">
            <w:pPr>
              <w:jc w:val="center"/>
              <w:outlineLvl w:val="2"/>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4531CAF" w14:textId="77777777" w:rsidR="00110FE9" w:rsidRPr="00110FE9" w:rsidRDefault="00110FE9" w:rsidP="00110FE9">
            <w:pPr>
              <w:jc w:val="center"/>
              <w:outlineLvl w:val="2"/>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43804868" w14:textId="77777777" w:rsidR="00110FE9" w:rsidRPr="00110FE9" w:rsidRDefault="00110FE9" w:rsidP="00110FE9">
            <w:pPr>
              <w:jc w:val="center"/>
              <w:outlineLvl w:val="2"/>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B6687AA" w14:textId="77777777" w:rsidR="00110FE9" w:rsidRPr="00110FE9" w:rsidRDefault="00110FE9" w:rsidP="00110FE9">
            <w:pPr>
              <w:jc w:val="center"/>
              <w:outlineLvl w:val="2"/>
              <w:rPr>
                <w:color w:val="000000"/>
                <w:sz w:val="20"/>
                <w:szCs w:val="20"/>
              </w:rPr>
            </w:pPr>
            <w:r w:rsidRPr="00110FE9">
              <w:rPr>
                <w:color w:val="000000"/>
                <w:sz w:val="20"/>
                <w:szCs w:val="20"/>
              </w:rPr>
              <w:t>0140320310</w:t>
            </w:r>
          </w:p>
        </w:tc>
        <w:tc>
          <w:tcPr>
            <w:tcW w:w="357" w:type="pct"/>
            <w:tcBorders>
              <w:top w:val="nil"/>
              <w:left w:val="nil"/>
              <w:bottom w:val="single" w:sz="4" w:space="0" w:color="000000"/>
              <w:right w:val="single" w:sz="4" w:space="0" w:color="000000"/>
            </w:tcBorders>
            <w:shd w:val="clear" w:color="auto" w:fill="auto"/>
            <w:noWrap/>
            <w:hideMark/>
          </w:tcPr>
          <w:p w14:paraId="176F3BFC" w14:textId="77777777" w:rsidR="00110FE9" w:rsidRPr="00110FE9" w:rsidRDefault="00110FE9" w:rsidP="00110FE9">
            <w:pPr>
              <w:jc w:val="center"/>
              <w:outlineLvl w:val="2"/>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15CE101" w14:textId="77777777" w:rsidR="00110FE9" w:rsidRPr="00110FE9" w:rsidRDefault="00110FE9" w:rsidP="00110FE9">
            <w:pPr>
              <w:jc w:val="right"/>
              <w:outlineLvl w:val="2"/>
              <w:rPr>
                <w:color w:val="000000"/>
                <w:sz w:val="20"/>
                <w:szCs w:val="20"/>
              </w:rPr>
            </w:pPr>
            <w:r w:rsidRPr="00110FE9">
              <w:rPr>
                <w:color w:val="000000"/>
                <w:sz w:val="20"/>
                <w:szCs w:val="20"/>
              </w:rPr>
              <w:t>284 000,00</w:t>
            </w:r>
          </w:p>
        </w:tc>
      </w:tr>
      <w:tr w:rsidR="00110FE9" w:rsidRPr="00110FE9" w14:paraId="4DEBEE08"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DA3DEE8" w14:textId="77777777" w:rsidR="00110FE9" w:rsidRPr="00110FE9" w:rsidRDefault="00110FE9" w:rsidP="00110FE9">
            <w:pPr>
              <w:outlineLvl w:val="3"/>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12AB6C23" w14:textId="77777777" w:rsidR="00110FE9" w:rsidRPr="00110FE9" w:rsidRDefault="00110FE9" w:rsidP="00110FE9">
            <w:pPr>
              <w:jc w:val="center"/>
              <w:outlineLvl w:val="3"/>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5603CE0" w14:textId="77777777" w:rsidR="00110FE9" w:rsidRPr="00110FE9" w:rsidRDefault="00110FE9" w:rsidP="00110FE9">
            <w:pPr>
              <w:jc w:val="center"/>
              <w:outlineLvl w:val="3"/>
              <w:rPr>
                <w:color w:val="000000"/>
                <w:sz w:val="20"/>
                <w:szCs w:val="20"/>
              </w:rPr>
            </w:pPr>
            <w:r w:rsidRPr="00110FE9">
              <w:rPr>
                <w:color w:val="000000"/>
                <w:sz w:val="20"/>
                <w:szCs w:val="20"/>
              </w:rPr>
              <w:t>08</w:t>
            </w:r>
          </w:p>
        </w:tc>
        <w:tc>
          <w:tcPr>
            <w:tcW w:w="219" w:type="pct"/>
            <w:tcBorders>
              <w:top w:val="nil"/>
              <w:left w:val="nil"/>
              <w:bottom w:val="single" w:sz="4" w:space="0" w:color="000000"/>
              <w:right w:val="single" w:sz="4" w:space="0" w:color="000000"/>
            </w:tcBorders>
            <w:shd w:val="clear" w:color="auto" w:fill="auto"/>
            <w:noWrap/>
            <w:hideMark/>
          </w:tcPr>
          <w:p w14:paraId="680C461F" w14:textId="77777777" w:rsidR="00110FE9" w:rsidRPr="00110FE9" w:rsidRDefault="00110FE9" w:rsidP="00110FE9">
            <w:pPr>
              <w:jc w:val="center"/>
              <w:outlineLvl w:val="3"/>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9EB10EB" w14:textId="77777777" w:rsidR="00110FE9" w:rsidRPr="00110FE9" w:rsidRDefault="00110FE9" w:rsidP="00110FE9">
            <w:pPr>
              <w:jc w:val="center"/>
              <w:outlineLvl w:val="3"/>
              <w:rPr>
                <w:color w:val="000000"/>
                <w:sz w:val="20"/>
                <w:szCs w:val="20"/>
              </w:rPr>
            </w:pPr>
            <w:r w:rsidRPr="00110FE9">
              <w:rPr>
                <w:color w:val="000000"/>
                <w:sz w:val="20"/>
                <w:szCs w:val="20"/>
              </w:rPr>
              <w:t>0140320310</w:t>
            </w:r>
          </w:p>
        </w:tc>
        <w:tc>
          <w:tcPr>
            <w:tcW w:w="357" w:type="pct"/>
            <w:tcBorders>
              <w:top w:val="nil"/>
              <w:left w:val="nil"/>
              <w:bottom w:val="single" w:sz="4" w:space="0" w:color="000000"/>
              <w:right w:val="single" w:sz="4" w:space="0" w:color="000000"/>
            </w:tcBorders>
            <w:shd w:val="clear" w:color="auto" w:fill="auto"/>
            <w:noWrap/>
            <w:hideMark/>
          </w:tcPr>
          <w:p w14:paraId="09F4D24E" w14:textId="77777777" w:rsidR="00110FE9" w:rsidRPr="00110FE9" w:rsidRDefault="00110FE9" w:rsidP="00110FE9">
            <w:pPr>
              <w:jc w:val="center"/>
              <w:outlineLvl w:val="3"/>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1034A007" w14:textId="77777777" w:rsidR="00110FE9" w:rsidRPr="00110FE9" w:rsidRDefault="00110FE9" w:rsidP="00110FE9">
            <w:pPr>
              <w:jc w:val="right"/>
              <w:outlineLvl w:val="3"/>
              <w:rPr>
                <w:color w:val="000000"/>
                <w:sz w:val="20"/>
                <w:szCs w:val="20"/>
              </w:rPr>
            </w:pPr>
            <w:r w:rsidRPr="00110FE9">
              <w:rPr>
                <w:color w:val="000000"/>
                <w:sz w:val="20"/>
                <w:szCs w:val="20"/>
              </w:rPr>
              <w:t>284 000,00</w:t>
            </w:r>
          </w:p>
        </w:tc>
      </w:tr>
      <w:tr w:rsidR="00110FE9" w:rsidRPr="00110FE9" w14:paraId="35334D3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F17794D" w14:textId="77777777" w:rsidR="00110FE9" w:rsidRPr="00110FE9" w:rsidRDefault="00110FE9" w:rsidP="00110FE9">
            <w:pPr>
              <w:outlineLvl w:val="5"/>
              <w:rPr>
                <w:color w:val="000000"/>
                <w:sz w:val="20"/>
                <w:szCs w:val="20"/>
              </w:rPr>
            </w:pPr>
            <w:r w:rsidRPr="00110FE9">
              <w:rPr>
                <w:color w:val="000000"/>
                <w:sz w:val="20"/>
                <w:szCs w:val="20"/>
              </w:rPr>
              <w:t>СОЦИАЛЬНАЯ ПОЛИТИКА</w:t>
            </w:r>
          </w:p>
        </w:tc>
        <w:tc>
          <w:tcPr>
            <w:tcW w:w="460" w:type="pct"/>
            <w:tcBorders>
              <w:top w:val="nil"/>
              <w:left w:val="nil"/>
              <w:bottom w:val="single" w:sz="4" w:space="0" w:color="000000"/>
              <w:right w:val="single" w:sz="4" w:space="0" w:color="000000"/>
            </w:tcBorders>
            <w:shd w:val="clear" w:color="auto" w:fill="auto"/>
            <w:noWrap/>
            <w:hideMark/>
          </w:tcPr>
          <w:p w14:paraId="72957B5A"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BAA199D"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7A587DB"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2459C516"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2EA9F75"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DF40367" w14:textId="77777777" w:rsidR="00110FE9" w:rsidRPr="00110FE9" w:rsidRDefault="00110FE9" w:rsidP="00110FE9">
            <w:pPr>
              <w:jc w:val="right"/>
              <w:outlineLvl w:val="5"/>
              <w:rPr>
                <w:color w:val="000000"/>
                <w:sz w:val="20"/>
                <w:szCs w:val="20"/>
              </w:rPr>
            </w:pPr>
            <w:r w:rsidRPr="00110FE9">
              <w:rPr>
                <w:color w:val="000000"/>
                <w:sz w:val="20"/>
                <w:szCs w:val="20"/>
              </w:rPr>
              <w:t>3 689 600,00</w:t>
            </w:r>
          </w:p>
        </w:tc>
      </w:tr>
      <w:tr w:rsidR="00110FE9" w:rsidRPr="00110FE9" w14:paraId="0711397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C267680" w14:textId="77777777" w:rsidR="00110FE9" w:rsidRPr="00110FE9" w:rsidRDefault="00110FE9" w:rsidP="00110FE9">
            <w:pPr>
              <w:outlineLvl w:val="6"/>
              <w:rPr>
                <w:color w:val="000000"/>
                <w:sz w:val="20"/>
                <w:szCs w:val="20"/>
              </w:rPr>
            </w:pPr>
            <w:r w:rsidRPr="00110FE9">
              <w:rPr>
                <w:color w:val="000000"/>
                <w:sz w:val="20"/>
                <w:szCs w:val="20"/>
              </w:rPr>
              <w:t>Охрана семьи и детства</w:t>
            </w:r>
          </w:p>
        </w:tc>
        <w:tc>
          <w:tcPr>
            <w:tcW w:w="460" w:type="pct"/>
            <w:tcBorders>
              <w:top w:val="nil"/>
              <w:left w:val="nil"/>
              <w:bottom w:val="single" w:sz="4" w:space="0" w:color="000000"/>
              <w:right w:val="single" w:sz="4" w:space="0" w:color="000000"/>
            </w:tcBorders>
            <w:shd w:val="clear" w:color="auto" w:fill="auto"/>
            <w:noWrap/>
            <w:hideMark/>
          </w:tcPr>
          <w:p w14:paraId="3A9CCA7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C101963"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0AAC2DC"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320227DF"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7C06776"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B4DE9DA" w14:textId="77777777" w:rsidR="00110FE9" w:rsidRPr="00110FE9" w:rsidRDefault="00110FE9" w:rsidP="00110FE9">
            <w:pPr>
              <w:jc w:val="right"/>
              <w:outlineLvl w:val="6"/>
              <w:rPr>
                <w:color w:val="000000"/>
                <w:sz w:val="20"/>
                <w:szCs w:val="20"/>
              </w:rPr>
            </w:pPr>
            <w:r w:rsidRPr="00110FE9">
              <w:rPr>
                <w:color w:val="000000"/>
                <w:sz w:val="20"/>
                <w:szCs w:val="20"/>
              </w:rPr>
              <w:t>3 539 600,00</w:t>
            </w:r>
          </w:p>
        </w:tc>
      </w:tr>
      <w:tr w:rsidR="00110FE9" w:rsidRPr="00110FE9" w14:paraId="6018CDA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AD52267"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1D95A369"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0AAAC65"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EA44979"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FA39C4B" w14:textId="77777777" w:rsidR="00110FE9" w:rsidRPr="00110FE9" w:rsidRDefault="00110FE9" w:rsidP="00110FE9">
            <w:pPr>
              <w:jc w:val="center"/>
              <w:outlineLvl w:val="6"/>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42AFD47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E76D6BC" w14:textId="77777777" w:rsidR="00110FE9" w:rsidRPr="00110FE9" w:rsidRDefault="00110FE9" w:rsidP="00110FE9">
            <w:pPr>
              <w:jc w:val="right"/>
              <w:outlineLvl w:val="6"/>
              <w:rPr>
                <w:color w:val="000000"/>
                <w:sz w:val="20"/>
                <w:szCs w:val="20"/>
              </w:rPr>
            </w:pPr>
            <w:r w:rsidRPr="00110FE9">
              <w:rPr>
                <w:color w:val="000000"/>
                <w:sz w:val="20"/>
                <w:szCs w:val="20"/>
              </w:rPr>
              <w:t>3 539 600,00</w:t>
            </w:r>
          </w:p>
        </w:tc>
      </w:tr>
      <w:tr w:rsidR="00110FE9" w:rsidRPr="00110FE9" w14:paraId="5C7C009B"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296541D" w14:textId="77777777" w:rsidR="00110FE9" w:rsidRPr="00110FE9" w:rsidRDefault="00110FE9" w:rsidP="00110FE9">
            <w:pPr>
              <w:outlineLvl w:val="6"/>
              <w:rPr>
                <w:color w:val="000000"/>
                <w:sz w:val="20"/>
                <w:szCs w:val="20"/>
              </w:rPr>
            </w:pPr>
            <w:r w:rsidRPr="00110FE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60" w:type="pct"/>
            <w:tcBorders>
              <w:top w:val="nil"/>
              <w:left w:val="nil"/>
              <w:bottom w:val="single" w:sz="4" w:space="0" w:color="000000"/>
              <w:right w:val="single" w:sz="4" w:space="0" w:color="000000"/>
            </w:tcBorders>
            <w:shd w:val="clear" w:color="auto" w:fill="auto"/>
            <w:noWrap/>
            <w:hideMark/>
          </w:tcPr>
          <w:p w14:paraId="4C25AB36"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C2605D1"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9B9FC8A"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2F1A1D44" w14:textId="77777777" w:rsidR="00110FE9" w:rsidRPr="00110FE9" w:rsidRDefault="00110FE9" w:rsidP="00110FE9">
            <w:pPr>
              <w:jc w:val="center"/>
              <w:outlineLvl w:val="6"/>
              <w:rPr>
                <w:color w:val="000000"/>
                <w:sz w:val="20"/>
                <w:szCs w:val="20"/>
              </w:rPr>
            </w:pPr>
            <w:r w:rsidRPr="00110FE9">
              <w:rPr>
                <w:color w:val="000000"/>
                <w:sz w:val="20"/>
                <w:szCs w:val="20"/>
              </w:rPr>
              <w:t>0110000000</w:t>
            </w:r>
          </w:p>
        </w:tc>
        <w:tc>
          <w:tcPr>
            <w:tcW w:w="357" w:type="pct"/>
            <w:tcBorders>
              <w:top w:val="nil"/>
              <w:left w:val="nil"/>
              <w:bottom w:val="single" w:sz="4" w:space="0" w:color="000000"/>
              <w:right w:val="single" w:sz="4" w:space="0" w:color="000000"/>
            </w:tcBorders>
            <w:shd w:val="clear" w:color="auto" w:fill="auto"/>
            <w:noWrap/>
            <w:hideMark/>
          </w:tcPr>
          <w:p w14:paraId="17E1791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FEF5AD2" w14:textId="77777777" w:rsidR="00110FE9" w:rsidRPr="00110FE9" w:rsidRDefault="00110FE9" w:rsidP="00110FE9">
            <w:pPr>
              <w:jc w:val="right"/>
              <w:outlineLvl w:val="6"/>
              <w:rPr>
                <w:color w:val="000000"/>
                <w:sz w:val="20"/>
                <w:szCs w:val="20"/>
              </w:rPr>
            </w:pPr>
            <w:r w:rsidRPr="00110FE9">
              <w:rPr>
                <w:color w:val="000000"/>
                <w:sz w:val="20"/>
                <w:szCs w:val="20"/>
              </w:rPr>
              <w:t>3 539 600,00</w:t>
            </w:r>
          </w:p>
        </w:tc>
      </w:tr>
      <w:tr w:rsidR="00110FE9" w:rsidRPr="00110FE9" w14:paraId="3793BBEC"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C301DBE"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14. "Организация выплаты компенсации части родительской платы"</w:t>
            </w:r>
          </w:p>
        </w:tc>
        <w:tc>
          <w:tcPr>
            <w:tcW w:w="460" w:type="pct"/>
            <w:tcBorders>
              <w:top w:val="nil"/>
              <w:left w:val="nil"/>
              <w:bottom w:val="single" w:sz="4" w:space="0" w:color="000000"/>
              <w:right w:val="single" w:sz="4" w:space="0" w:color="000000"/>
            </w:tcBorders>
            <w:shd w:val="clear" w:color="auto" w:fill="auto"/>
            <w:noWrap/>
            <w:hideMark/>
          </w:tcPr>
          <w:p w14:paraId="7CF1B6EB"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0035EB7"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C556A5E"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73DE9AD2" w14:textId="77777777" w:rsidR="00110FE9" w:rsidRPr="00110FE9" w:rsidRDefault="00110FE9" w:rsidP="00110FE9">
            <w:pPr>
              <w:jc w:val="center"/>
              <w:outlineLvl w:val="6"/>
              <w:rPr>
                <w:color w:val="000000"/>
                <w:sz w:val="20"/>
                <w:szCs w:val="20"/>
              </w:rPr>
            </w:pPr>
            <w:r w:rsidRPr="00110FE9">
              <w:rPr>
                <w:color w:val="000000"/>
                <w:sz w:val="20"/>
                <w:szCs w:val="20"/>
              </w:rPr>
              <w:t>0111400000</w:t>
            </w:r>
          </w:p>
        </w:tc>
        <w:tc>
          <w:tcPr>
            <w:tcW w:w="357" w:type="pct"/>
            <w:tcBorders>
              <w:top w:val="nil"/>
              <w:left w:val="nil"/>
              <w:bottom w:val="single" w:sz="4" w:space="0" w:color="000000"/>
              <w:right w:val="single" w:sz="4" w:space="0" w:color="000000"/>
            </w:tcBorders>
            <w:shd w:val="clear" w:color="auto" w:fill="auto"/>
            <w:noWrap/>
            <w:hideMark/>
          </w:tcPr>
          <w:p w14:paraId="3DE6621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A4E4401" w14:textId="77777777" w:rsidR="00110FE9" w:rsidRPr="00110FE9" w:rsidRDefault="00110FE9" w:rsidP="00110FE9">
            <w:pPr>
              <w:jc w:val="right"/>
              <w:outlineLvl w:val="6"/>
              <w:rPr>
                <w:color w:val="000000"/>
                <w:sz w:val="20"/>
                <w:szCs w:val="20"/>
              </w:rPr>
            </w:pPr>
            <w:r w:rsidRPr="00110FE9">
              <w:rPr>
                <w:color w:val="000000"/>
                <w:sz w:val="20"/>
                <w:szCs w:val="20"/>
              </w:rPr>
              <w:t>3 539 600,00</w:t>
            </w:r>
          </w:p>
        </w:tc>
      </w:tr>
      <w:tr w:rsidR="00110FE9" w:rsidRPr="00110FE9" w14:paraId="416F6E4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399D133E" w14:textId="77777777" w:rsidR="00110FE9" w:rsidRPr="00110FE9" w:rsidRDefault="00110FE9" w:rsidP="00110FE9">
            <w:pPr>
              <w:outlineLvl w:val="6"/>
              <w:rPr>
                <w:color w:val="000000"/>
                <w:sz w:val="20"/>
                <w:szCs w:val="20"/>
              </w:rPr>
            </w:pPr>
            <w:r w:rsidRPr="00110FE9">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60" w:type="pct"/>
            <w:tcBorders>
              <w:top w:val="nil"/>
              <w:left w:val="nil"/>
              <w:bottom w:val="single" w:sz="4" w:space="0" w:color="000000"/>
              <w:right w:val="single" w:sz="4" w:space="0" w:color="000000"/>
            </w:tcBorders>
            <w:shd w:val="clear" w:color="auto" w:fill="auto"/>
            <w:noWrap/>
            <w:hideMark/>
          </w:tcPr>
          <w:p w14:paraId="59F8087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B68A581"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18A20029" w14:textId="77777777" w:rsidR="00110FE9" w:rsidRPr="00110FE9" w:rsidRDefault="00110FE9" w:rsidP="00110FE9">
            <w:pPr>
              <w:jc w:val="center"/>
              <w:outlineLvl w:val="6"/>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19ECE483" w14:textId="77777777" w:rsidR="00110FE9" w:rsidRPr="00110FE9" w:rsidRDefault="00110FE9" w:rsidP="00110FE9">
            <w:pPr>
              <w:jc w:val="center"/>
              <w:outlineLvl w:val="6"/>
              <w:rPr>
                <w:color w:val="000000"/>
                <w:sz w:val="20"/>
                <w:szCs w:val="20"/>
              </w:rPr>
            </w:pPr>
            <w:r w:rsidRPr="00110FE9">
              <w:rPr>
                <w:color w:val="000000"/>
                <w:sz w:val="20"/>
                <w:szCs w:val="20"/>
              </w:rPr>
              <w:t>0111475370</w:t>
            </w:r>
          </w:p>
        </w:tc>
        <w:tc>
          <w:tcPr>
            <w:tcW w:w="357" w:type="pct"/>
            <w:tcBorders>
              <w:top w:val="nil"/>
              <w:left w:val="nil"/>
              <w:bottom w:val="single" w:sz="4" w:space="0" w:color="000000"/>
              <w:right w:val="single" w:sz="4" w:space="0" w:color="000000"/>
            </w:tcBorders>
            <w:shd w:val="clear" w:color="auto" w:fill="auto"/>
            <w:noWrap/>
            <w:hideMark/>
          </w:tcPr>
          <w:p w14:paraId="3007313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EF894C1" w14:textId="77777777" w:rsidR="00110FE9" w:rsidRPr="00110FE9" w:rsidRDefault="00110FE9" w:rsidP="00110FE9">
            <w:pPr>
              <w:jc w:val="right"/>
              <w:outlineLvl w:val="6"/>
              <w:rPr>
                <w:color w:val="000000"/>
                <w:sz w:val="20"/>
                <w:szCs w:val="20"/>
              </w:rPr>
            </w:pPr>
            <w:r w:rsidRPr="00110FE9">
              <w:rPr>
                <w:color w:val="000000"/>
                <w:sz w:val="20"/>
                <w:szCs w:val="20"/>
              </w:rPr>
              <w:t>3 539 600,00</w:t>
            </w:r>
          </w:p>
        </w:tc>
      </w:tr>
      <w:tr w:rsidR="00110FE9" w:rsidRPr="00110FE9" w14:paraId="03C99560"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AE77708" w14:textId="77777777" w:rsidR="00110FE9" w:rsidRPr="00110FE9" w:rsidRDefault="00110FE9" w:rsidP="00110FE9">
            <w:pPr>
              <w:outlineLvl w:val="5"/>
              <w:rPr>
                <w:color w:val="000000"/>
                <w:sz w:val="20"/>
                <w:szCs w:val="20"/>
              </w:rPr>
            </w:pPr>
            <w:r w:rsidRPr="00110FE9">
              <w:rPr>
                <w:color w:val="000000"/>
                <w:sz w:val="20"/>
                <w:szCs w:val="20"/>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hideMark/>
          </w:tcPr>
          <w:p w14:paraId="4CCE5FCC"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43DF28C" w14:textId="77777777" w:rsidR="00110FE9" w:rsidRPr="00110FE9" w:rsidRDefault="00110FE9" w:rsidP="00110FE9">
            <w:pPr>
              <w:jc w:val="center"/>
              <w:outlineLvl w:val="5"/>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78EABBD" w14:textId="77777777" w:rsidR="00110FE9" w:rsidRPr="00110FE9" w:rsidRDefault="00110FE9" w:rsidP="00110FE9">
            <w:pPr>
              <w:jc w:val="center"/>
              <w:outlineLvl w:val="5"/>
              <w:rPr>
                <w:color w:val="000000"/>
                <w:sz w:val="20"/>
                <w:szCs w:val="20"/>
              </w:rPr>
            </w:pPr>
            <w:r w:rsidRPr="00110FE9">
              <w:rPr>
                <w:color w:val="000000"/>
                <w:sz w:val="20"/>
                <w:szCs w:val="20"/>
              </w:rPr>
              <w:t>04</w:t>
            </w:r>
          </w:p>
        </w:tc>
        <w:tc>
          <w:tcPr>
            <w:tcW w:w="515" w:type="pct"/>
            <w:tcBorders>
              <w:top w:val="nil"/>
              <w:left w:val="nil"/>
              <w:bottom w:val="single" w:sz="4" w:space="0" w:color="000000"/>
              <w:right w:val="single" w:sz="4" w:space="0" w:color="000000"/>
            </w:tcBorders>
            <w:shd w:val="clear" w:color="auto" w:fill="auto"/>
            <w:noWrap/>
            <w:hideMark/>
          </w:tcPr>
          <w:p w14:paraId="375F6B6B" w14:textId="77777777" w:rsidR="00110FE9" w:rsidRPr="00110FE9" w:rsidRDefault="00110FE9" w:rsidP="00110FE9">
            <w:pPr>
              <w:jc w:val="center"/>
              <w:outlineLvl w:val="5"/>
              <w:rPr>
                <w:color w:val="000000"/>
                <w:sz w:val="20"/>
                <w:szCs w:val="20"/>
              </w:rPr>
            </w:pPr>
            <w:r w:rsidRPr="00110FE9">
              <w:rPr>
                <w:color w:val="000000"/>
                <w:sz w:val="20"/>
                <w:szCs w:val="20"/>
              </w:rPr>
              <w:t>0111475370</w:t>
            </w:r>
          </w:p>
        </w:tc>
        <w:tc>
          <w:tcPr>
            <w:tcW w:w="357" w:type="pct"/>
            <w:tcBorders>
              <w:top w:val="nil"/>
              <w:left w:val="nil"/>
              <w:bottom w:val="single" w:sz="4" w:space="0" w:color="000000"/>
              <w:right w:val="single" w:sz="4" w:space="0" w:color="000000"/>
            </w:tcBorders>
            <w:shd w:val="clear" w:color="auto" w:fill="auto"/>
            <w:noWrap/>
            <w:hideMark/>
          </w:tcPr>
          <w:p w14:paraId="62A8C827" w14:textId="77777777" w:rsidR="00110FE9" w:rsidRPr="00110FE9" w:rsidRDefault="00110FE9" w:rsidP="00110FE9">
            <w:pPr>
              <w:jc w:val="center"/>
              <w:outlineLvl w:val="5"/>
              <w:rPr>
                <w:color w:val="000000"/>
                <w:sz w:val="20"/>
                <w:szCs w:val="20"/>
              </w:rPr>
            </w:pPr>
            <w:r w:rsidRPr="00110FE9">
              <w:rPr>
                <w:color w:val="000000"/>
                <w:sz w:val="20"/>
                <w:szCs w:val="20"/>
              </w:rPr>
              <w:t>300</w:t>
            </w:r>
          </w:p>
        </w:tc>
        <w:tc>
          <w:tcPr>
            <w:tcW w:w="601" w:type="pct"/>
            <w:tcBorders>
              <w:top w:val="nil"/>
              <w:left w:val="nil"/>
              <w:bottom w:val="single" w:sz="4" w:space="0" w:color="000000"/>
              <w:right w:val="single" w:sz="4" w:space="0" w:color="000000"/>
            </w:tcBorders>
            <w:shd w:val="clear" w:color="auto" w:fill="auto"/>
            <w:noWrap/>
            <w:hideMark/>
          </w:tcPr>
          <w:p w14:paraId="001369AC" w14:textId="77777777" w:rsidR="00110FE9" w:rsidRPr="00110FE9" w:rsidRDefault="00110FE9" w:rsidP="00110FE9">
            <w:pPr>
              <w:jc w:val="right"/>
              <w:outlineLvl w:val="5"/>
              <w:rPr>
                <w:color w:val="000000"/>
                <w:sz w:val="20"/>
                <w:szCs w:val="20"/>
              </w:rPr>
            </w:pPr>
            <w:r w:rsidRPr="00110FE9">
              <w:rPr>
                <w:color w:val="000000"/>
                <w:sz w:val="20"/>
                <w:szCs w:val="20"/>
              </w:rPr>
              <w:t>3 539 600,00</w:t>
            </w:r>
          </w:p>
        </w:tc>
      </w:tr>
      <w:tr w:rsidR="00110FE9" w:rsidRPr="00110FE9" w14:paraId="211779CF"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7742598" w14:textId="77777777" w:rsidR="00110FE9" w:rsidRPr="00110FE9" w:rsidRDefault="00110FE9" w:rsidP="00110FE9">
            <w:pPr>
              <w:outlineLvl w:val="6"/>
              <w:rPr>
                <w:color w:val="000000"/>
                <w:sz w:val="20"/>
                <w:szCs w:val="20"/>
              </w:rPr>
            </w:pPr>
            <w:r w:rsidRPr="00110FE9">
              <w:rPr>
                <w:color w:val="000000"/>
                <w:sz w:val="20"/>
                <w:szCs w:val="20"/>
              </w:rPr>
              <w:t>Другие вопросы в области социальной политики</w:t>
            </w:r>
          </w:p>
        </w:tc>
        <w:tc>
          <w:tcPr>
            <w:tcW w:w="460" w:type="pct"/>
            <w:tcBorders>
              <w:top w:val="nil"/>
              <w:left w:val="nil"/>
              <w:bottom w:val="single" w:sz="4" w:space="0" w:color="000000"/>
              <w:right w:val="single" w:sz="4" w:space="0" w:color="000000"/>
            </w:tcBorders>
            <w:shd w:val="clear" w:color="auto" w:fill="auto"/>
            <w:noWrap/>
            <w:hideMark/>
          </w:tcPr>
          <w:p w14:paraId="6DD315AC"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5F34CDD"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71D88AFB"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1B58B11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348E035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4722E77D" w14:textId="77777777" w:rsidR="00110FE9" w:rsidRPr="00110FE9" w:rsidRDefault="00110FE9" w:rsidP="00110FE9">
            <w:pPr>
              <w:jc w:val="right"/>
              <w:outlineLvl w:val="6"/>
              <w:rPr>
                <w:color w:val="000000"/>
                <w:sz w:val="20"/>
                <w:szCs w:val="20"/>
              </w:rPr>
            </w:pPr>
            <w:r w:rsidRPr="00110FE9">
              <w:rPr>
                <w:color w:val="000000"/>
                <w:sz w:val="20"/>
                <w:szCs w:val="20"/>
              </w:rPr>
              <w:t>150 000,00</w:t>
            </w:r>
          </w:p>
        </w:tc>
      </w:tr>
      <w:tr w:rsidR="00110FE9" w:rsidRPr="00110FE9" w14:paraId="3C5F8A4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CA8B40C"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13 "Социальная поддержка некоторых категорий граждан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0F0FEC88"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0F1CB6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7156938"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5B723660" w14:textId="77777777" w:rsidR="00110FE9" w:rsidRPr="00110FE9" w:rsidRDefault="00110FE9" w:rsidP="00110FE9">
            <w:pPr>
              <w:jc w:val="center"/>
              <w:outlineLvl w:val="6"/>
              <w:rPr>
                <w:color w:val="000000"/>
                <w:sz w:val="20"/>
                <w:szCs w:val="20"/>
              </w:rPr>
            </w:pPr>
            <w:r w:rsidRPr="00110FE9">
              <w:rPr>
                <w:color w:val="000000"/>
                <w:sz w:val="20"/>
                <w:szCs w:val="20"/>
              </w:rPr>
              <w:t>1300000000</w:t>
            </w:r>
          </w:p>
        </w:tc>
        <w:tc>
          <w:tcPr>
            <w:tcW w:w="357" w:type="pct"/>
            <w:tcBorders>
              <w:top w:val="nil"/>
              <w:left w:val="nil"/>
              <w:bottom w:val="single" w:sz="4" w:space="0" w:color="000000"/>
              <w:right w:val="single" w:sz="4" w:space="0" w:color="000000"/>
            </w:tcBorders>
            <w:shd w:val="clear" w:color="auto" w:fill="auto"/>
            <w:noWrap/>
            <w:hideMark/>
          </w:tcPr>
          <w:p w14:paraId="479CE11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873C528" w14:textId="77777777" w:rsidR="00110FE9" w:rsidRPr="00110FE9" w:rsidRDefault="00110FE9" w:rsidP="00110FE9">
            <w:pPr>
              <w:jc w:val="right"/>
              <w:outlineLvl w:val="6"/>
              <w:rPr>
                <w:color w:val="000000"/>
                <w:sz w:val="20"/>
                <w:szCs w:val="20"/>
              </w:rPr>
            </w:pPr>
            <w:r w:rsidRPr="00110FE9">
              <w:rPr>
                <w:color w:val="000000"/>
                <w:sz w:val="20"/>
                <w:szCs w:val="20"/>
              </w:rPr>
              <w:t>150 000,00</w:t>
            </w:r>
          </w:p>
        </w:tc>
      </w:tr>
      <w:tr w:rsidR="00110FE9" w:rsidRPr="00110FE9" w14:paraId="3F8FAC4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38481A69" w14:textId="77777777" w:rsidR="00110FE9" w:rsidRPr="00110FE9" w:rsidRDefault="00110FE9" w:rsidP="00110FE9">
            <w:pPr>
              <w:outlineLvl w:val="6"/>
              <w:rPr>
                <w:color w:val="000000"/>
                <w:sz w:val="20"/>
                <w:szCs w:val="20"/>
              </w:rPr>
            </w:pPr>
            <w:r w:rsidRPr="00110FE9">
              <w:rPr>
                <w:color w:val="000000"/>
                <w:sz w:val="20"/>
                <w:szCs w:val="20"/>
              </w:rPr>
              <w:t>Подпрограмма 1 "Доступная среда в ЗАТО городе Заозерске Мурманской области"</w:t>
            </w:r>
          </w:p>
        </w:tc>
        <w:tc>
          <w:tcPr>
            <w:tcW w:w="460" w:type="pct"/>
            <w:tcBorders>
              <w:top w:val="nil"/>
              <w:left w:val="nil"/>
              <w:bottom w:val="single" w:sz="4" w:space="0" w:color="000000"/>
              <w:right w:val="single" w:sz="4" w:space="0" w:color="000000"/>
            </w:tcBorders>
            <w:shd w:val="clear" w:color="auto" w:fill="auto"/>
            <w:noWrap/>
            <w:hideMark/>
          </w:tcPr>
          <w:p w14:paraId="412A017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3870B79"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6ECFE13E"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380101E2" w14:textId="77777777" w:rsidR="00110FE9" w:rsidRPr="00110FE9" w:rsidRDefault="00110FE9" w:rsidP="00110FE9">
            <w:pPr>
              <w:jc w:val="center"/>
              <w:outlineLvl w:val="6"/>
              <w:rPr>
                <w:color w:val="000000"/>
                <w:sz w:val="20"/>
                <w:szCs w:val="20"/>
              </w:rPr>
            </w:pPr>
            <w:r w:rsidRPr="00110FE9">
              <w:rPr>
                <w:color w:val="000000"/>
                <w:sz w:val="20"/>
                <w:szCs w:val="20"/>
              </w:rPr>
              <w:t>1310000000</w:t>
            </w:r>
          </w:p>
        </w:tc>
        <w:tc>
          <w:tcPr>
            <w:tcW w:w="357" w:type="pct"/>
            <w:tcBorders>
              <w:top w:val="nil"/>
              <w:left w:val="nil"/>
              <w:bottom w:val="single" w:sz="4" w:space="0" w:color="000000"/>
              <w:right w:val="single" w:sz="4" w:space="0" w:color="000000"/>
            </w:tcBorders>
            <w:shd w:val="clear" w:color="auto" w:fill="auto"/>
            <w:noWrap/>
            <w:hideMark/>
          </w:tcPr>
          <w:p w14:paraId="19B20668"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DAC8C4F" w14:textId="77777777" w:rsidR="00110FE9" w:rsidRPr="00110FE9" w:rsidRDefault="00110FE9" w:rsidP="00110FE9">
            <w:pPr>
              <w:jc w:val="right"/>
              <w:outlineLvl w:val="6"/>
              <w:rPr>
                <w:color w:val="000000"/>
                <w:sz w:val="20"/>
                <w:szCs w:val="20"/>
              </w:rPr>
            </w:pPr>
            <w:r w:rsidRPr="00110FE9">
              <w:rPr>
                <w:color w:val="000000"/>
                <w:sz w:val="20"/>
                <w:szCs w:val="20"/>
              </w:rPr>
              <w:t>150 000,00</w:t>
            </w:r>
          </w:p>
        </w:tc>
      </w:tr>
      <w:tr w:rsidR="00110FE9" w:rsidRPr="00110FE9" w14:paraId="750981B1"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5D224F9"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460" w:type="pct"/>
            <w:tcBorders>
              <w:top w:val="nil"/>
              <w:left w:val="nil"/>
              <w:bottom w:val="single" w:sz="4" w:space="0" w:color="000000"/>
              <w:right w:val="single" w:sz="4" w:space="0" w:color="000000"/>
            </w:tcBorders>
            <w:shd w:val="clear" w:color="auto" w:fill="auto"/>
            <w:noWrap/>
            <w:hideMark/>
          </w:tcPr>
          <w:p w14:paraId="69E128DD"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DE9A044"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06B645D2"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19A1392C" w14:textId="77777777" w:rsidR="00110FE9" w:rsidRPr="00110FE9" w:rsidRDefault="00110FE9" w:rsidP="00110FE9">
            <w:pPr>
              <w:jc w:val="center"/>
              <w:outlineLvl w:val="6"/>
              <w:rPr>
                <w:color w:val="000000"/>
                <w:sz w:val="20"/>
                <w:szCs w:val="20"/>
              </w:rPr>
            </w:pPr>
            <w:r w:rsidRPr="00110FE9">
              <w:rPr>
                <w:color w:val="000000"/>
                <w:sz w:val="20"/>
                <w:szCs w:val="20"/>
              </w:rPr>
              <w:t>1310100000</w:t>
            </w:r>
          </w:p>
        </w:tc>
        <w:tc>
          <w:tcPr>
            <w:tcW w:w="357" w:type="pct"/>
            <w:tcBorders>
              <w:top w:val="nil"/>
              <w:left w:val="nil"/>
              <w:bottom w:val="single" w:sz="4" w:space="0" w:color="000000"/>
              <w:right w:val="single" w:sz="4" w:space="0" w:color="000000"/>
            </w:tcBorders>
            <w:shd w:val="clear" w:color="auto" w:fill="auto"/>
            <w:noWrap/>
            <w:hideMark/>
          </w:tcPr>
          <w:p w14:paraId="591B031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7C521C02" w14:textId="77777777" w:rsidR="00110FE9" w:rsidRPr="00110FE9" w:rsidRDefault="00110FE9" w:rsidP="00110FE9">
            <w:pPr>
              <w:jc w:val="right"/>
              <w:outlineLvl w:val="6"/>
              <w:rPr>
                <w:color w:val="000000"/>
                <w:sz w:val="20"/>
                <w:szCs w:val="20"/>
              </w:rPr>
            </w:pPr>
            <w:r w:rsidRPr="00110FE9">
              <w:rPr>
                <w:color w:val="000000"/>
                <w:sz w:val="20"/>
                <w:szCs w:val="20"/>
              </w:rPr>
              <w:t>150 000,00</w:t>
            </w:r>
          </w:p>
        </w:tc>
      </w:tr>
      <w:tr w:rsidR="00110FE9" w:rsidRPr="00110FE9" w14:paraId="0E92175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8C16501" w14:textId="77777777" w:rsidR="00110FE9" w:rsidRPr="00110FE9" w:rsidRDefault="00110FE9" w:rsidP="00110FE9">
            <w:pPr>
              <w:outlineLvl w:val="6"/>
              <w:rPr>
                <w:color w:val="000000"/>
                <w:sz w:val="20"/>
                <w:szCs w:val="20"/>
              </w:rPr>
            </w:pPr>
            <w:r w:rsidRPr="00110FE9">
              <w:rPr>
                <w:color w:val="000000"/>
                <w:sz w:val="20"/>
                <w:szCs w:val="20"/>
              </w:rPr>
              <w:t>Прочие направления расходов муниципальной программы</w:t>
            </w:r>
          </w:p>
        </w:tc>
        <w:tc>
          <w:tcPr>
            <w:tcW w:w="460" w:type="pct"/>
            <w:tcBorders>
              <w:top w:val="nil"/>
              <w:left w:val="nil"/>
              <w:bottom w:val="single" w:sz="4" w:space="0" w:color="000000"/>
              <w:right w:val="single" w:sz="4" w:space="0" w:color="000000"/>
            </w:tcBorders>
            <w:shd w:val="clear" w:color="auto" w:fill="auto"/>
            <w:noWrap/>
            <w:hideMark/>
          </w:tcPr>
          <w:p w14:paraId="7E4C9B05"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BE40FD7"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5740A337"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65C25556" w14:textId="77777777" w:rsidR="00110FE9" w:rsidRPr="00110FE9" w:rsidRDefault="00110FE9" w:rsidP="00110FE9">
            <w:pPr>
              <w:jc w:val="center"/>
              <w:outlineLvl w:val="6"/>
              <w:rPr>
                <w:color w:val="000000"/>
                <w:sz w:val="20"/>
                <w:szCs w:val="20"/>
              </w:rPr>
            </w:pPr>
            <w:r w:rsidRPr="00110FE9">
              <w:rPr>
                <w:color w:val="000000"/>
                <w:sz w:val="20"/>
                <w:szCs w:val="20"/>
              </w:rPr>
              <w:t>1310129990</w:t>
            </w:r>
          </w:p>
        </w:tc>
        <w:tc>
          <w:tcPr>
            <w:tcW w:w="357" w:type="pct"/>
            <w:tcBorders>
              <w:top w:val="nil"/>
              <w:left w:val="nil"/>
              <w:bottom w:val="single" w:sz="4" w:space="0" w:color="000000"/>
              <w:right w:val="single" w:sz="4" w:space="0" w:color="000000"/>
            </w:tcBorders>
            <w:shd w:val="clear" w:color="auto" w:fill="auto"/>
            <w:noWrap/>
            <w:hideMark/>
          </w:tcPr>
          <w:p w14:paraId="6B50B4B5"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231763F" w14:textId="77777777" w:rsidR="00110FE9" w:rsidRPr="00110FE9" w:rsidRDefault="00110FE9" w:rsidP="00110FE9">
            <w:pPr>
              <w:jc w:val="right"/>
              <w:outlineLvl w:val="6"/>
              <w:rPr>
                <w:color w:val="000000"/>
                <w:sz w:val="20"/>
                <w:szCs w:val="20"/>
              </w:rPr>
            </w:pPr>
            <w:r w:rsidRPr="00110FE9">
              <w:rPr>
                <w:color w:val="000000"/>
                <w:sz w:val="20"/>
                <w:szCs w:val="20"/>
              </w:rPr>
              <w:t>150 000,00</w:t>
            </w:r>
          </w:p>
        </w:tc>
      </w:tr>
      <w:tr w:rsidR="00110FE9" w:rsidRPr="00110FE9" w14:paraId="04CFF02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5965740"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39DE247"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AFEA832" w14:textId="77777777" w:rsidR="00110FE9" w:rsidRPr="00110FE9" w:rsidRDefault="00110FE9" w:rsidP="00110FE9">
            <w:pPr>
              <w:jc w:val="center"/>
              <w:outlineLvl w:val="6"/>
              <w:rPr>
                <w:color w:val="000000"/>
                <w:sz w:val="20"/>
                <w:szCs w:val="20"/>
              </w:rPr>
            </w:pPr>
            <w:r w:rsidRPr="00110FE9">
              <w:rPr>
                <w:color w:val="000000"/>
                <w:sz w:val="20"/>
                <w:szCs w:val="20"/>
              </w:rPr>
              <w:t>10</w:t>
            </w:r>
          </w:p>
        </w:tc>
        <w:tc>
          <w:tcPr>
            <w:tcW w:w="219" w:type="pct"/>
            <w:tcBorders>
              <w:top w:val="nil"/>
              <w:left w:val="nil"/>
              <w:bottom w:val="single" w:sz="4" w:space="0" w:color="000000"/>
              <w:right w:val="single" w:sz="4" w:space="0" w:color="000000"/>
            </w:tcBorders>
            <w:shd w:val="clear" w:color="auto" w:fill="auto"/>
            <w:noWrap/>
            <w:hideMark/>
          </w:tcPr>
          <w:p w14:paraId="368736F1" w14:textId="77777777" w:rsidR="00110FE9" w:rsidRPr="00110FE9" w:rsidRDefault="00110FE9" w:rsidP="00110FE9">
            <w:pPr>
              <w:jc w:val="center"/>
              <w:outlineLvl w:val="6"/>
              <w:rPr>
                <w:color w:val="000000"/>
                <w:sz w:val="20"/>
                <w:szCs w:val="20"/>
              </w:rPr>
            </w:pPr>
            <w:r w:rsidRPr="00110FE9">
              <w:rPr>
                <w:color w:val="000000"/>
                <w:sz w:val="20"/>
                <w:szCs w:val="20"/>
              </w:rPr>
              <w:t>06</w:t>
            </w:r>
          </w:p>
        </w:tc>
        <w:tc>
          <w:tcPr>
            <w:tcW w:w="515" w:type="pct"/>
            <w:tcBorders>
              <w:top w:val="nil"/>
              <w:left w:val="nil"/>
              <w:bottom w:val="single" w:sz="4" w:space="0" w:color="000000"/>
              <w:right w:val="single" w:sz="4" w:space="0" w:color="000000"/>
            </w:tcBorders>
            <w:shd w:val="clear" w:color="auto" w:fill="auto"/>
            <w:noWrap/>
            <w:hideMark/>
          </w:tcPr>
          <w:p w14:paraId="7C539EE7" w14:textId="77777777" w:rsidR="00110FE9" w:rsidRPr="00110FE9" w:rsidRDefault="00110FE9" w:rsidP="00110FE9">
            <w:pPr>
              <w:jc w:val="center"/>
              <w:outlineLvl w:val="6"/>
              <w:rPr>
                <w:color w:val="000000"/>
                <w:sz w:val="20"/>
                <w:szCs w:val="20"/>
              </w:rPr>
            </w:pPr>
            <w:r w:rsidRPr="00110FE9">
              <w:rPr>
                <w:color w:val="000000"/>
                <w:sz w:val="20"/>
                <w:szCs w:val="20"/>
              </w:rPr>
              <w:t>1310129990</w:t>
            </w:r>
          </w:p>
        </w:tc>
        <w:tc>
          <w:tcPr>
            <w:tcW w:w="357" w:type="pct"/>
            <w:tcBorders>
              <w:top w:val="nil"/>
              <w:left w:val="nil"/>
              <w:bottom w:val="single" w:sz="4" w:space="0" w:color="000000"/>
              <w:right w:val="single" w:sz="4" w:space="0" w:color="000000"/>
            </w:tcBorders>
            <w:shd w:val="clear" w:color="auto" w:fill="auto"/>
            <w:noWrap/>
            <w:hideMark/>
          </w:tcPr>
          <w:p w14:paraId="2F03FE94"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474A3494" w14:textId="77777777" w:rsidR="00110FE9" w:rsidRPr="00110FE9" w:rsidRDefault="00110FE9" w:rsidP="00110FE9">
            <w:pPr>
              <w:jc w:val="right"/>
              <w:outlineLvl w:val="6"/>
              <w:rPr>
                <w:color w:val="000000"/>
                <w:sz w:val="20"/>
                <w:szCs w:val="20"/>
              </w:rPr>
            </w:pPr>
            <w:r w:rsidRPr="00110FE9">
              <w:rPr>
                <w:color w:val="000000"/>
                <w:sz w:val="20"/>
                <w:szCs w:val="20"/>
              </w:rPr>
              <w:t>150 000,00</w:t>
            </w:r>
          </w:p>
        </w:tc>
      </w:tr>
      <w:tr w:rsidR="00110FE9" w:rsidRPr="00110FE9" w14:paraId="5F9E7A92"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383DC318" w14:textId="77777777" w:rsidR="00110FE9" w:rsidRPr="00110FE9" w:rsidRDefault="00110FE9" w:rsidP="00110FE9">
            <w:pPr>
              <w:outlineLvl w:val="5"/>
              <w:rPr>
                <w:color w:val="000000"/>
                <w:sz w:val="20"/>
                <w:szCs w:val="20"/>
              </w:rPr>
            </w:pPr>
            <w:r w:rsidRPr="00110FE9">
              <w:rPr>
                <w:color w:val="000000"/>
                <w:sz w:val="20"/>
                <w:szCs w:val="20"/>
              </w:rPr>
              <w:t>ФИЗИЧЕСКАЯ КУЛЬТУРА И СПОРТ</w:t>
            </w:r>
          </w:p>
        </w:tc>
        <w:tc>
          <w:tcPr>
            <w:tcW w:w="460" w:type="pct"/>
            <w:tcBorders>
              <w:top w:val="nil"/>
              <w:left w:val="nil"/>
              <w:bottom w:val="single" w:sz="4" w:space="0" w:color="000000"/>
              <w:right w:val="single" w:sz="4" w:space="0" w:color="000000"/>
            </w:tcBorders>
            <w:shd w:val="clear" w:color="auto" w:fill="auto"/>
            <w:noWrap/>
            <w:hideMark/>
          </w:tcPr>
          <w:p w14:paraId="347233E8"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C3E0A00" w14:textId="77777777" w:rsidR="00110FE9" w:rsidRPr="00110FE9" w:rsidRDefault="00110FE9" w:rsidP="00110FE9">
            <w:pPr>
              <w:jc w:val="center"/>
              <w:outlineLvl w:val="5"/>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131256C1"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4196D8CB"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307C3CE"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BEF8A6D" w14:textId="77777777" w:rsidR="00110FE9" w:rsidRPr="00110FE9" w:rsidRDefault="00110FE9" w:rsidP="00110FE9">
            <w:pPr>
              <w:jc w:val="right"/>
              <w:outlineLvl w:val="5"/>
              <w:rPr>
                <w:color w:val="000000"/>
                <w:sz w:val="20"/>
                <w:szCs w:val="20"/>
              </w:rPr>
            </w:pPr>
            <w:r w:rsidRPr="00110FE9">
              <w:rPr>
                <w:color w:val="000000"/>
                <w:sz w:val="20"/>
                <w:szCs w:val="20"/>
              </w:rPr>
              <w:t>4 140 749,70</w:t>
            </w:r>
          </w:p>
        </w:tc>
      </w:tr>
      <w:tr w:rsidR="00110FE9" w:rsidRPr="00110FE9" w14:paraId="46A3320A"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DD1205C" w14:textId="77777777" w:rsidR="00110FE9" w:rsidRPr="00110FE9" w:rsidRDefault="00110FE9" w:rsidP="00110FE9">
            <w:pPr>
              <w:outlineLvl w:val="6"/>
              <w:rPr>
                <w:color w:val="000000"/>
                <w:sz w:val="20"/>
                <w:szCs w:val="20"/>
              </w:rPr>
            </w:pPr>
            <w:r w:rsidRPr="00110FE9">
              <w:rPr>
                <w:color w:val="000000"/>
                <w:sz w:val="20"/>
                <w:szCs w:val="20"/>
              </w:rPr>
              <w:t>Физическая культура</w:t>
            </w:r>
          </w:p>
        </w:tc>
        <w:tc>
          <w:tcPr>
            <w:tcW w:w="460" w:type="pct"/>
            <w:tcBorders>
              <w:top w:val="nil"/>
              <w:left w:val="nil"/>
              <w:bottom w:val="single" w:sz="4" w:space="0" w:color="000000"/>
              <w:right w:val="single" w:sz="4" w:space="0" w:color="000000"/>
            </w:tcBorders>
            <w:shd w:val="clear" w:color="auto" w:fill="auto"/>
            <w:noWrap/>
            <w:hideMark/>
          </w:tcPr>
          <w:p w14:paraId="3AD343C9"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55DC521B"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0046B8B8"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3429155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272410F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DAC50C4" w14:textId="77777777" w:rsidR="00110FE9" w:rsidRPr="00110FE9" w:rsidRDefault="00110FE9" w:rsidP="00110FE9">
            <w:pPr>
              <w:jc w:val="right"/>
              <w:outlineLvl w:val="6"/>
              <w:rPr>
                <w:color w:val="000000"/>
                <w:sz w:val="20"/>
                <w:szCs w:val="20"/>
              </w:rPr>
            </w:pPr>
            <w:r w:rsidRPr="00110FE9">
              <w:rPr>
                <w:color w:val="000000"/>
                <w:sz w:val="20"/>
                <w:szCs w:val="20"/>
              </w:rPr>
              <w:t>3 796 749,70</w:t>
            </w:r>
          </w:p>
        </w:tc>
      </w:tr>
      <w:tr w:rsidR="00110FE9" w:rsidRPr="00110FE9" w14:paraId="3394EE39"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7DC3845E"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50BA091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BFB12B8"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3A09D723"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268F3FB2" w14:textId="77777777" w:rsidR="00110FE9" w:rsidRPr="00110FE9" w:rsidRDefault="00110FE9" w:rsidP="00110FE9">
            <w:pPr>
              <w:jc w:val="center"/>
              <w:outlineLvl w:val="6"/>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608B4B4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AD4DFA7" w14:textId="77777777" w:rsidR="00110FE9" w:rsidRPr="00110FE9" w:rsidRDefault="00110FE9" w:rsidP="00110FE9">
            <w:pPr>
              <w:jc w:val="right"/>
              <w:outlineLvl w:val="6"/>
              <w:rPr>
                <w:color w:val="000000"/>
                <w:sz w:val="20"/>
                <w:szCs w:val="20"/>
              </w:rPr>
            </w:pPr>
            <w:r w:rsidRPr="00110FE9">
              <w:rPr>
                <w:color w:val="000000"/>
                <w:sz w:val="20"/>
                <w:szCs w:val="20"/>
              </w:rPr>
              <w:t>3 796 749,70</w:t>
            </w:r>
          </w:p>
        </w:tc>
      </w:tr>
      <w:tr w:rsidR="00110FE9" w:rsidRPr="00110FE9" w14:paraId="70B9E645"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7383D167" w14:textId="77777777" w:rsidR="00110FE9" w:rsidRPr="00110FE9" w:rsidRDefault="00110FE9" w:rsidP="00110FE9">
            <w:pPr>
              <w:outlineLvl w:val="6"/>
              <w:rPr>
                <w:color w:val="000000"/>
                <w:sz w:val="20"/>
                <w:szCs w:val="20"/>
              </w:rPr>
            </w:pPr>
            <w:r w:rsidRPr="00110FE9">
              <w:rPr>
                <w:color w:val="000000"/>
                <w:sz w:val="20"/>
                <w:szCs w:val="20"/>
              </w:rPr>
              <w:t>Подпрограмма 5 "Развитие физической культуры и спорта в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23054E50"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D9A0A23"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3983A799"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AC16BFB" w14:textId="77777777" w:rsidR="00110FE9" w:rsidRPr="00110FE9" w:rsidRDefault="00110FE9" w:rsidP="00110FE9">
            <w:pPr>
              <w:jc w:val="center"/>
              <w:outlineLvl w:val="6"/>
              <w:rPr>
                <w:color w:val="000000"/>
                <w:sz w:val="20"/>
                <w:szCs w:val="20"/>
              </w:rPr>
            </w:pPr>
            <w:r w:rsidRPr="00110FE9">
              <w:rPr>
                <w:color w:val="000000"/>
                <w:sz w:val="20"/>
                <w:szCs w:val="20"/>
              </w:rPr>
              <w:t>0150000000</w:t>
            </w:r>
          </w:p>
        </w:tc>
        <w:tc>
          <w:tcPr>
            <w:tcW w:w="357" w:type="pct"/>
            <w:tcBorders>
              <w:top w:val="nil"/>
              <w:left w:val="nil"/>
              <w:bottom w:val="single" w:sz="4" w:space="0" w:color="000000"/>
              <w:right w:val="single" w:sz="4" w:space="0" w:color="000000"/>
            </w:tcBorders>
            <w:shd w:val="clear" w:color="auto" w:fill="auto"/>
            <w:noWrap/>
            <w:hideMark/>
          </w:tcPr>
          <w:p w14:paraId="3958360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81D8D14" w14:textId="77777777" w:rsidR="00110FE9" w:rsidRPr="00110FE9" w:rsidRDefault="00110FE9" w:rsidP="00110FE9">
            <w:pPr>
              <w:jc w:val="right"/>
              <w:outlineLvl w:val="6"/>
              <w:rPr>
                <w:color w:val="000000"/>
                <w:sz w:val="20"/>
                <w:szCs w:val="20"/>
              </w:rPr>
            </w:pPr>
            <w:r w:rsidRPr="00110FE9">
              <w:rPr>
                <w:color w:val="000000"/>
                <w:sz w:val="20"/>
                <w:szCs w:val="20"/>
              </w:rPr>
              <w:t>3 796 749,70</w:t>
            </w:r>
          </w:p>
        </w:tc>
      </w:tr>
      <w:tr w:rsidR="00110FE9" w:rsidRPr="00110FE9" w14:paraId="31858FD5"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26C3D323" w14:textId="77777777" w:rsidR="00110FE9" w:rsidRPr="00110FE9" w:rsidRDefault="00110FE9" w:rsidP="00110FE9">
            <w:pPr>
              <w:outlineLvl w:val="5"/>
              <w:rPr>
                <w:color w:val="000000"/>
                <w:sz w:val="20"/>
                <w:szCs w:val="20"/>
              </w:rPr>
            </w:pPr>
            <w:r w:rsidRPr="00110FE9">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60" w:type="pct"/>
            <w:tcBorders>
              <w:top w:val="nil"/>
              <w:left w:val="nil"/>
              <w:bottom w:val="single" w:sz="4" w:space="0" w:color="000000"/>
              <w:right w:val="single" w:sz="4" w:space="0" w:color="000000"/>
            </w:tcBorders>
            <w:shd w:val="clear" w:color="auto" w:fill="auto"/>
            <w:noWrap/>
            <w:hideMark/>
          </w:tcPr>
          <w:p w14:paraId="4187B91C"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ED54762" w14:textId="77777777" w:rsidR="00110FE9" w:rsidRPr="00110FE9" w:rsidRDefault="00110FE9" w:rsidP="00110FE9">
            <w:pPr>
              <w:jc w:val="center"/>
              <w:outlineLvl w:val="5"/>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272036C5" w14:textId="77777777" w:rsidR="00110FE9" w:rsidRPr="00110FE9" w:rsidRDefault="00110FE9" w:rsidP="00110FE9">
            <w:pPr>
              <w:jc w:val="center"/>
              <w:outlineLvl w:val="5"/>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19E1F7F0" w14:textId="77777777" w:rsidR="00110FE9" w:rsidRPr="00110FE9" w:rsidRDefault="00110FE9" w:rsidP="00110FE9">
            <w:pPr>
              <w:jc w:val="center"/>
              <w:outlineLvl w:val="5"/>
              <w:rPr>
                <w:color w:val="000000"/>
                <w:sz w:val="20"/>
                <w:szCs w:val="20"/>
              </w:rPr>
            </w:pPr>
            <w:r w:rsidRPr="00110FE9">
              <w:rPr>
                <w:color w:val="000000"/>
                <w:sz w:val="20"/>
                <w:szCs w:val="20"/>
              </w:rPr>
              <w:t>0150500000</w:t>
            </w:r>
          </w:p>
        </w:tc>
        <w:tc>
          <w:tcPr>
            <w:tcW w:w="357" w:type="pct"/>
            <w:tcBorders>
              <w:top w:val="nil"/>
              <w:left w:val="nil"/>
              <w:bottom w:val="single" w:sz="4" w:space="0" w:color="000000"/>
              <w:right w:val="single" w:sz="4" w:space="0" w:color="000000"/>
            </w:tcBorders>
            <w:shd w:val="clear" w:color="auto" w:fill="auto"/>
            <w:noWrap/>
            <w:hideMark/>
          </w:tcPr>
          <w:p w14:paraId="0CF179E6" w14:textId="77777777" w:rsidR="00110FE9" w:rsidRPr="00110FE9" w:rsidRDefault="00110FE9" w:rsidP="00110FE9">
            <w:pPr>
              <w:jc w:val="center"/>
              <w:outlineLvl w:val="5"/>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6DE1983" w14:textId="77777777" w:rsidR="00110FE9" w:rsidRPr="00110FE9" w:rsidRDefault="00110FE9" w:rsidP="00110FE9">
            <w:pPr>
              <w:jc w:val="right"/>
              <w:outlineLvl w:val="5"/>
              <w:rPr>
                <w:color w:val="000000"/>
                <w:sz w:val="20"/>
                <w:szCs w:val="20"/>
              </w:rPr>
            </w:pPr>
            <w:r w:rsidRPr="00110FE9">
              <w:rPr>
                <w:color w:val="000000"/>
                <w:sz w:val="20"/>
                <w:szCs w:val="20"/>
              </w:rPr>
              <w:t>3 796 749,70</w:t>
            </w:r>
          </w:p>
        </w:tc>
      </w:tr>
      <w:tr w:rsidR="00110FE9" w:rsidRPr="00110FE9" w14:paraId="52A47E21"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6BEB9EAA" w14:textId="77777777" w:rsidR="00110FE9" w:rsidRPr="00110FE9" w:rsidRDefault="00110FE9" w:rsidP="00110FE9">
            <w:pPr>
              <w:outlineLvl w:val="6"/>
              <w:rPr>
                <w:color w:val="000000"/>
                <w:sz w:val="20"/>
                <w:szCs w:val="20"/>
              </w:rPr>
            </w:pPr>
            <w:r w:rsidRPr="00110FE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60" w:type="pct"/>
            <w:tcBorders>
              <w:top w:val="nil"/>
              <w:left w:val="nil"/>
              <w:bottom w:val="single" w:sz="4" w:space="0" w:color="000000"/>
              <w:right w:val="single" w:sz="4" w:space="0" w:color="000000"/>
            </w:tcBorders>
            <w:shd w:val="clear" w:color="auto" w:fill="auto"/>
            <w:noWrap/>
            <w:hideMark/>
          </w:tcPr>
          <w:p w14:paraId="4932DA1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EE67C34"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2B379F6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0FEBC57C" w14:textId="77777777" w:rsidR="00110FE9" w:rsidRPr="00110FE9" w:rsidRDefault="00110FE9" w:rsidP="00110FE9">
            <w:pPr>
              <w:jc w:val="center"/>
              <w:outlineLvl w:val="6"/>
              <w:rPr>
                <w:color w:val="000000"/>
                <w:sz w:val="20"/>
                <w:szCs w:val="20"/>
              </w:rPr>
            </w:pPr>
            <w:r w:rsidRPr="00110FE9">
              <w:rPr>
                <w:color w:val="000000"/>
                <w:sz w:val="20"/>
                <w:szCs w:val="20"/>
              </w:rPr>
              <w:t>01505К0050</w:t>
            </w:r>
          </w:p>
        </w:tc>
        <w:tc>
          <w:tcPr>
            <w:tcW w:w="357" w:type="pct"/>
            <w:tcBorders>
              <w:top w:val="nil"/>
              <w:left w:val="nil"/>
              <w:bottom w:val="single" w:sz="4" w:space="0" w:color="000000"/>
              <w:right w:val="single" w:sz="4" w:space="0" w:color="000000"/>
            </w:tcBorders>
            <w:shd w:val="clear" w:color="auto" w:fill="auto"/>
            <w:noWrap/>
            <w:hideMark/>
          </w:tcPr>
          <w:p w14:paraId="6303D1F4"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49A686A" w14:textId="77777777" w:rsidR="00110FE9" w:rsidRPr="00110FE9" w:rsidRDefault="00110FE9" w:rsidP="00110FE9">
            <w:pPr>
              <w:jc w:val="right"/>
              <w:outlineLvl w:val="6"/>
              <w:rPr>
                <w:color w:val="000000"/>
                <w:sz w:val="20"/>
                <w:szCs w:val="20"/>
              </w:rPr>
            </w:pPr>
            <w:r w:rsidRPr="00110FE9">
              <w:rPr>
                <w:color w:val="000000"/>
                <w:sz w:val="20"/>
                <w:szCs w:val="20"/>
              </w:rPr>
              <w:t>3 796 749,70</w:t>
            </w:r>
          </w:p>
        </w:tc>
      </w:tr>
      <w:tr w:rsidR="00110FE9" w:rsidRPr="00110FE9" w14:paraId="1AFF972E"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B8786BE" w14:textId="77777777" w:rsidR="00110FE9" w:rsidRPr="00110FE9" w:rsidRDefault="00110FE9" w:rsidP="00110FE9">
            <w:pPr>
              <w:outlineLvl w:val="6"/>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6948D6D3"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A665883"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335E56BC" w14:textId="77777777" w:rsidR="00110FE9" w:rsidRPr="00110FE9" w:rsidRDefault="00110FE9" w:rsidP="00110FE9">
            <w:pPr>
              <w:jc w:val="center"/>
              <w:outlineLvl w:val="6"/>
              <w:rPr>
                <w:color w:val="000000"/>
                <w:sz w:val="20"/>
                <w:szCs w:val="20"/>
              </w:rPr>
            </w:pPr>
            <w:r w:rsidRPr="00110FE9">
              <w:rPr>
                <w:color w:val="000000"/>
                <w:sz w:val="20"/>
                <w:szCs w:val="20"/>
              </w:rPr>
              <w:t>01</w:t>
            </w:r>
          </w:p>
        </w:tc>
        <w:tc>
          <w:tcPr>
            <w:tcW w:w="515" w:type="pct"/>
            <w:tcBorders>
              <w:top w:val="nil"/>
              <w:left w:val="nil"/>
              <w:bottom w:val="single" w:sz="4" w:space="0" w:color="000000"/>
              <w:right w:val="single" w:sz="4" w:space="0" w:color="000000"/>
            </w:tcBorders>
            <w:shd w:val="clear" w:color="auto" w:fill="auto"/>
            <w:noWrap/>
            <w:hideMark/>
          </w:tcPr>
          <w:p w14:paraId="4532262A" w14:textId="77777777" w:rsidR="00110FE9" w:rsidRPr="00110FE9" w:rsidRDefault="00110FE9" w:rsidP="00110FE9">
            <w:pPr>
              <w:jc w:val="center"/>
              <w:outlineLvl w:val="6"/>
              <w:rPr>
                <w:color w:val="000000"/>
                <w:sz w:val="20"/>
                <w:szCs w:val="20"/>
              </w:rPr>
            </w:pPr>
            <w:r w:rsidRPr="00110FE9">
              <w:rPr>
                <w:color w:val="000000"/>
                <w:sz w:val="20"/>
                <w:szCs w:val="20"/>
              </w:rPr>
              <w:t>01505К0050</w:t>
            </w:r>
          </w:p>
        </w:tc>
        <w:tc>
          <w:tcPr>
            <w:tcW w:w="357" w:type="pct"/>
            <w:tcBorders>
              <w:top w:val="nil"/>
              <w:left w:val="nil"/>
              <w:bottom w:val="single" w:sz="4" w:space="0" w:color="000000"/>
              <w:right w:val="single" w:sz="4" w:space="0" w:color="000000"/>
            </w:tcBorders>
            <w:shd w:val="clear" w:color="auto" w:fill="auto"/>
            <w:noWrap/>
            <w:hideMark/>
          </w:tcPr>
          <w:p w14:paraId="2FEEF81E" w14:textId="77777777" w:rsidR="00110FE9" w:rsidRPr="00110FE9" w:rsidRDefault="00110FE9" w:rsidP="00110FE9">
            <w:pPr>
              <w:jc w:val="center"/>
              <w:outlineLvl w:val="6"/>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7DB16F16" w14:textId="77777777" w:rsidR="00110FE9" w:rsidRPr="00110FE9" w:rsidRDefault="00110FE9" w:rsidP="00110FE9">
            <w:pPr>
              <w:jc w:val="right"/>
              <w:outlineLvl w:val="6"/>
              <w:rPr>
                <w:color w:val="000000"/>
                <w:sz w:val="20"/>
                <w:szCs w:val="20"/>
              </w:rPr>
            </w:pPr>
            <w:r w:rsidRPr="00110FE9">
              <w:rPr>
                <w:color w:val="000000"/>
                <w:sz w:val="20"/>
                <w:szCs w:val="20"/>
              </w:rPr>
              <w:t>3 796 749,70</w:t>
            </w:r>
          </w:p>
        </w:tc>
      </w:tr>
      <w:tr w:rsidR="00110FE9" w:rsidRPr="00110FE9" w14:paraId="3CF47065"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5A5780AC" w14:textId="77777777" w:rsidR="00110FE9" w:rsidRPr="00110FE9" w:rsidRDefault="00110FE9" w:rsidP="00110FE9">
            <w:pPr>
              <w:outlineLvl w:val="6"/>
              <w:rPr>
                <w:color w:val="000000"/>
                <w:sz w:val="20"/>
                <w:szCs w:val="20"/>
              </w:rPr>
            </w:pPr>
            <w:r w:rsidRPr="00110FE9">
              <w:rPr>
                <w:color w:val="000000"/>
                <w:sz w:val="20"/>
                <w:szCs w:val="20"/>
              </w:rPr>
              <w:t>Массовый спорт</w:t>
            </w:r>
          </w:p>
        </w:tc>
        <w:tc>
          <w:tcPr>
            <w:tcW w:w="460" w:type="pct"/>
            <w:tcBorders>
              <w:top w:val="nil"/>
              <w:left w:val="nil"/>
              <w:bottom w:val="single" w:sz="4" w:space="0" w:color="000000"/>
              <w:right w:val="single" w:sz="4" w:space="0" w:color="000000"/>
            </w:tcBorders>
            <w:shd w:val="clear" w:color="auto" w:fill="auto"/>
            <w:noWrap/>
            <w:hideMark/>
          </w:tcPr>
          <w:p w14:paraId="69F032D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3EDAE1E2"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6E186008"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3829174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1B6FE3AE"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E7E439B" w14:textId="77777777" w:rsidR="00110FE9" w:rsidRPr="00110FE9" w:rsidRDefault="00110FE9" w:rsidP="00110FE9">
            <w:pPr>
              <w:jc w:val="right"/>
              <w:outlineLvl w:val="6"/>
              <w:rPr>
                <w:color w:val="000000"/>
                <w:sz w:val="20"/>
                <w:szCs w:val="20"/>
              </w:rPr>
            </w:pPr>
            <w:r w:rsidRPr="00110FE9">
              <w:rPr>
                <w:color w:val="000000"/>
                <w:sz w:val="20"/>
                <w:szCs w:val="20"/>
              </w:rPr>
              <w:t>344 000,00</w:t>
            </w:r>
          </w:p>
        </w:tc>
      </w:tr>
      <w:tr w:rsidR="00110FE9" w:rsidRPr="00110FE9" w14:paraId="12550C1D"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0888996D" w14:textId="77777777" w:rsidR="00110FE9" w:rsidRPr="00110FE9" w:rsidRDefault="00110FE9" w:rsidP="00110FE9">
            <w:pPr>
              <w:outlineLvl w:val="6"/>
              <w:rPr>
                <w:color w:val="000000"/>
                <w:sz w:val="20"/>
                <w:szCs w:val="20"/>
              </w:rPr>
            </w:pPr>
            <w:r w:rsidRPr="00110FE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60" w:type="pct"/>
            <w:tcBorders>
              <w:top w:val="nil"/>
              <w:left w:val="nil"/>
              <w:bottom w:val="single" w:sz="4" w:space="0" w:color="000000"/>
              <w:right w:val="single" w:sz="4" w:space="0" w:color="000000"/>
            </w:tcBorders>
            <w:shd w:val="clear" w:color="auto" w:fill="auto"/>
            <w:noWrap/>
            <w:hideMark/>
          </w:tcPr>
          <w:p w14:paraId="7B72B00E"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9D8F188"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12B6F6B4"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0231A74" w14:textId="77777777" w:rsidR="00110FE9" w:rsidRPr="00110FE9" w:rsidRDefault="00110FE9" w:rsidP="00110FE9">
            <w:pPr>
              <w:jc w:val="center"/>
              <w:outlineLvl w:val="6"/>
              <w:rPr>
                <w:color w:val="000000"/>
                <w:sz w:val="20"/>
                <w:szCs w:val="20"/>
              </w:rPr>
            </w:pPr>
            <w:r w:rsidRPr="00110FE9">
              <w:rPr>
                <w:color w:val="000000"/>
                <w:sz w:val="20"/>
                <w:szCs w:val="20"/>
              </w:rPr>
              <w:t>0100000000</w:t>
            </w:r>
          </w:p>
        </w:tc>
        <w:tc>
          <w:tcPr>
            <w:tcW w:w="357" w:type="pct"/>
            <w:tcBorders>
              <w:top w:val="nil"/>
              <w:left w:val="nil"/>
              <w:bottom w:val="single" w:sz="4" w:space="0" w:color="000000"/>
              <w:right w:val="single" w:sz="4" w:space="0" w:color="000000"/>
            </w:tcBorders>
            <w:shd w:val="clear" w:color="auto" w:fill="auto"/>
            <w:noWrap/>
            <w:hideMark/>
          </w:tcPr>
          <w:p w14:paraId="2DBA9D6C"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B36046F" w14:textId="77777777" w:rsidR="00110FE9" w:rsidRPr="00110FE9" w:rsidRDefault="00110FE9" w:rsidP="00110FE9">
            <w:pPr>
              <w:jc w:val="right"/>
              <w:outlineLvl w:val="6"/>
              <w:rPr>
                <w:color w:val="000000"/>
                <w:sz w:val="20"/>
                <w:szCs w:val="20"/>
              </w:rPr>
            </w:pPr>
            <w:r w:rsidRPr="00110FE9">
              <w:rPr>
                <w:color w:val="000000"/>
                <w:sz w:val="20"/>
                <w:szCs w:val="20"/>
              </w:rPr>
              <w:t>344 000,00</w:t>
            </w:r>
          </w:p>
        </w:tc>
      </w:tr>
      <w:tr w:rsidR="00110FE9" w:rsidRPr="00110FE9" w14:paraId="22547B52"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3BE7CB0" w14:textId="77777777" w:rsidR="00110FE9" w:rsidRPr="00110FE9" w:rsidRDefault="00110FE9" w:rsidP="00110FE9">
            <w:pPr>
              <w:outlineLvl w:val="6"/>
              <w:rPr>
                <w:color w:val="000000"/>
                <w:sz w:val="20"/>
                <w:szCs w:val="20"/>
              </w:rPr>
            </w:pPr>
            <w:r w:rsidRPr="00110FE9">
              <w:rPr>
                <w:color w:val="000000"/>
                <w:sz w:val="20"/>
                <w:szCs w:val="20"/>
              </w:rPr>
              <w:t>Подпрограмма 5 "Развитие физической культуры и спорта в ЗАТО город Заозерск"</w:t>
            </w:r>
          </w:p>
        </w:tc>
        <w:tc>
          <w:tcPr>
            <w:tcW w:w="460" w:type="pct"/>
            <w:tcBorders>
              <w:top w:val="nil"/>
              <w:left w:val="nil"/>
              <w:bottom w:val="single" w:sz="4" w:space="0" w:color="000000"/>
              <w:right w:val="single" w:sz="4" w:space="0" w:color="000000"/>
            </w:tcBorders>
            <w:shd w:val="clear" w:color="auto" w:fill="auto"/>
            <w:noWrap/>
            <w:hideMark/>
          </w:tcPr>
          <w:p w14:paraId="1DC26912"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645980D"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76E7139F"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9E89FFE" w14:textId="77777777" w:rsidR="00110FE9" w:rsidRPr="00110FE9" w:rsidRDefault="00110FE9" w:rsidP="00110FE9">
            <w:pPr>
              <w:jc w:val="center"/>
              <w:outlineLvl w:val="6"/>
              <w:rPr>
                <w:color w:val="000000"/>
                <w:sz w:val="20"/>
                <w:szCs w:val="20"/>
              </w:rPr>
            </w:pPr>
            <w:r w:rsidRPr="00110FE9">
              <w:rPr>
                <w:color w:val="000000"/>
                <w:sz w:val="20"/>
                <w:szCs w:val="20"/>
              </w:rPr>
              <w:t>0150000000</w:t>
            </w:r>
          </w:p>
        </w:tc>
        <w:tc>
          <w:tcPr>
            <w:tcW w:w="357" w:type="pct"/>
            <w:tcBorders>
              <w:top w:val="nil"/>
              <w:left w:val="nil"/>
              <w:bottom w:val="single" w:sz="4" w:space="0" w:color="000000"/>
              <w:right w:val="single" w:sz="4" w:space="0" w:color="000000"/>
            </w:tcBorders>
            <w:shd w:val="clear" w:color="auto" w:fill="auto"/>
            <w:noWrap/>
            <w:hideMark/>
          </w:tcPr>
          <w:p w14:paraId="0C4E960A"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DDEAB0A" w14:textId="77777777" w:rsidR="00110FE9" w:rsidRPr="00110FE9" w:rsidRDefault="00110FE9" w:rsidP="00110FE9">
            <w:pPr>
              <w:jc w:val="right"/>
              <w:outlineLvl w:val="6"/>
              <w:rPr>
                <w:color w:val="000000"/>
                <w:sz w:val="20"/>
                <w:szCs w:val="20"/>
              </w:rPr>
            </w:pPr>
            <w:r w:rsidRPr="00110FE9">
              <w:rPr>
                <w:color w:val="000000"/>
                <w:sz w:val="20"/>
                <w:szCs w:val="20"/>
              </w:rPr>
              <w:t>344 000,00</w:t>
            </w:r>
          </w:p>
        </w:tc>
      </w:tr>
      <w:tr w:rsidR="00110FE9" w:rsidRPr="00110FE9" w14:paraId="74F80D1D"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1E0BC6B8"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2. Популяризация физической культуры и спорта среди детей, подростков и молодежи</w:t>
            </w:r>
          </w:p>
        </w:tc>
        <w:tc>
          <w:tcPr>
            <w:tcW w:w="460" w:type="pct"/>
            <w:tcBorders>
              <w:top w:val="nil"/>
              <w:left w:val="nil"/>
              <w:bottom w:val="single" w:sz="4" w:space="0" w:color="000000"/>
              <w:right w:val="single" w:sz="4" w:space="0" w:color="000000"/>
            </w:tcBorders>
            <w:shd w:val="clear" w:color="auto" w:fill="auto"/>
            <w:noWrap/>
            <w:hideMark/>
          </w:tcPr>
          <w:p w14:paraId="44D330B9"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50105AA"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43435081"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0874478C" w14:textId="77777777" w:rsidR="00110FE9" w:rsidRPr="00110FE9" w:rsidRDefault="00110FE9" w:rsidP="00110FE9">
            <w:pPr>
              <w:jc w:val="center"/>
              <w:outlineLvl w:val="6"/>
              <w:rPr>
                <w:color w:val="000000"/>
                <w:sz w:val="20"/>
                <w:szCs w:val="20"/>
              </w:rPr>
            </w:pPr>
            <w:r w:rsidRPr="00110FE9">
              <w:rPr>
                <w:color w:val="000000"/>
                <w:sz w:val="20"/>
                <w:szCs w:val="20"/>
              </w:rPr>
              <w:t>0150200000</w:t>
            </w:r>
          </w:p>
        </w:tc>
        <w:tc>
          <w:tcPr>
            <w:tcW w:w="357" w:type="pct"/>
            <w:tcBorders>
              <w:top w:val="nil"/>
              <w:left w:val="nil"/>
              <w:bottom w:val="single" w:sz="4" w:space="0" w:color="000000"/>
              <w:right w:val="single" w:sz="4" w:space="0" w:color="000000"/>
            </w:tcBorders>
            <w:shd w:val="clear" w:color="auto" w:fill="auto"/>
            <w:noWrap/>
            <w:hideMark/>
          </w:tcPr>
          <w:p w14:paraId="6FE981CD"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6C257B4C" w14:textId="77777777" w:rsidR="00110FE9" w:rsidRPr="00110FE9" w:rsidRDefault="00110FE9" w:rsidP="00110FE9">
            <w:pPr>
              <w:jc w:val="right"/>
              <w:outlineLvl w:val="6"/>
              <w:rPr>
                <w:color w:val="000000"/>
                <w:sz w:val="20"/>
                <w:szCs w:val="20"/>
              </w:rPr>
            </w:pPr>
            <w:r w:rsidRPr="00110FE9">
              <w:rPr>
                <w:color w:val="000000"/>
                <w:sz w:val="20"/>
                <w:szCs w:val="20"/>
              </w:rPr>
              <w:t>110 000,00</w:t>
            </w:r>
          </w:p>
        </w:tc>
      </w:tr>
      <w:tr w:rsidR="00110FE9" w:rsidRPr="00110FE9" w14:paraId="5B3490A9"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B1C1123" w14:textId="77777777" w:rsidR="00110FE9" w:rsidRPr="00110FE9" w:rsidRDefault="00110FE9" w:rsidP="00110FE9">
            <w:pPr>
              <w:outlineLvl w:val="6"/>
              <w:rPr>
                <w:color w:val="000000"/>
                <w:sz w:val="20"/>
                <w:szCs w:val="20"/>
              </w:rPr>
            </w:pPr>
            <w:r w:rsidRPr="00110FE9">
              <w:rPr>
                <w:color w:val="000000"/>
                <w:sz w:val="20"/>
                <w:szCs w:val="20"/>
              </w:rPr>
              <w:t>Мероприятия по развитию физической культуры и спорта</w:t>
            </w:r>
          </w:p>
        </w:tc>
        <w:tc>
          <w:tcPr>
            <w:tcW w:w="460" w:type="pct"/>
            <w:tcBorders>
              <w:top w:val="nil"/>
              <w:left w:val="nil"/>
              <w:bottom w:val="single" w:sz="4" w:space="0" w:color="000000"/>
              <w:right w:val="single" w:sz="4" w:space="0" w:color="000000"/>
            </w:tcBorders>
            <w:shd w:val="clear" w:color="auto" w:fill="auto"/>
            <w:noWrap/>
            <w:hideMark/>
          </w:tcPr>
          <w:p w14:paraId="2ECA5271"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22C99417"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2A43046F"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680DD423" w14:textId="77777777" w:rsidR="00110FE9" w:rsidRPr="00110FE9" w:rsidRDefault="00110FE9" w:rsidP="00110FE9">
            <w:pPr>
              <w:jc w:val="center"/>
              <w:outlineLvl w:val="6"/>
              <w:rPr>
                <w:color w:val="000000"/>
                <w:sz w:val="20"/>
                <w:szCs w:val="20"/>
              </w:rPr>
            </w:pPr>
            <w:r w:rsidRPr="00110FE9">
              <w:rPr>
                <w:color w:val="000000"/>
                <w:sz w:val="20"/>
                <w:szCs w:val="20"/>
              </w:rPr>
              <w:t>0150220200</w:t>
            </w:r>
          </w:p>
        </w:tc>
        <w:tc>
          <w:tcPr>
            <w:tcW w:w="357" w:type="pct"/>
            <w:tcBorders>
              <w:top w:val="nil"/>
              <w:left w:val="nil"/>
              <w:bottom w:val="single" w:sz="4" w:space="0" w:color="000000"/>
              <w:right w:val="single" w:sz="4" w:space="0" w:color="000000"/>
            </w:tcBorders>
            <w:shd w:val="clear" w:color="auto" w:fill="auto"/>
            <w:noWrap/>
            <w:hideMark/>
          </w:tcPr>
          <w:p w14:paraId="75903D4B"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398C6CBE" w14:textId="77777777" w:rsidR="00110FE9" w:rsidRPr="00110FE9" w:rsidRDefault="00110FE9" w:rsidP="00110FE9">
            <w:pPr>
              <w:jc w:val="right"/>
              <w:outlineLvl w:val="6"/>
              <w:rPr>
                <w:color w:val="000000"/>
                <w:sz w:val="20"/>
                <w:szCs w:val="20"/>
              </w:rPr>
            </w:pPr>
            <w:r w:rsidRPr="00110FE9">
              <w:rPr>
                <w:color w:val="000000"/>
                <w:sz w:val="20"/>
                <w:szCs w:val="20"/>
              </w:rPr>
              <w:t>110 000,00</w:t>
            </w:r>
          </w:p>
        </w:tc>
      </w:tr>
      <w:tr w:rsidR="00110FE9" w:rsidRPr="00110FE9" w14:paraId="592DA08F"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0A9E82DB" w14:textId="77777777" w:rsidR="00110FE9" w:rsidRPr="00110FE9" w:rsidRDefault="00110FE9" w:rsidP="00110FE9">
            <w:pPr>
              <w:outlineLvl w:val="6"/>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7E0ECEC4"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91F32C9"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5CEC0CFA"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66BAC95B" w14:textId="77777777" w:rsidR="00110FE9" w:rsidRPr="00110FE9" w:rsidRDefault="00110FE9" w:rsidP="00110FE9">
            <w:pPr>
              <w:jc w:val="center"/>
              <w:outlineLvl w:val="6"/>
              <w:rPr>
                <w:color w:val="000000"/>
                <w:sz w:val="20"/>
                <w:szCs w:val="20"/>
              </w:rPr>
            </w:pPr>
            <w:r w:rsidRPr="00110FE9">
              <w:rPr>
                <w:color w:val="000000"/>
                <w:sz w:val="20"/>
                <w:szCs w:val="20"/>
              </w:rPr>
              <w:t>0150220200</w:t>
            </w:r>
          </w:p>
        </w:tc>
        <w:tc>
          <w:tcPr>
            <w:tcW w:w="357" w:type="pct"/>
            <w:tcBorders>
              <w:top w:val="nil"/>
              <w:left w:val="nil"/>
              <w:bottom w:val="single" w:sz="4" w:space="0" w:color="000000"/>
              <w:right w:val="single" w:sz="4" w:space="0" w:color="000000"/>
            </w:tcBorders>
            <w:shd w:val="clear" w:color="auto" w:fill="auto"/>
            <w:noWrap/>
            <w:hideMark/>
          </w:tcPr>
          <w:p w14:paraId="26CB8F89" w14:textId="77777777" w:rsidR="00110FE9" w:rsidRPr="00110FE9" w:rsidRDefault="00110FE9" w:rsidP="00110FE9">
            <w:pPr>
              <w:jc w:val="center"/>
              <w:outlineLvl w:val="6"/>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6A4E4EB0" w14:textId="77777777" w:rsidR="00110FE9" w:rsidRPr="00110FE9" w:rsidRDefault="00110FE9" w:rsidP="00110FE9">
            <w:pPr>
              <w:jc w:val="right"/>
              <w:outlineLvl w:val="6"/>
              <w:rPr>
                <w:color w:val="000000"/>
                <w:sz w:val="20"/>
                <w:szCs w:val="20"/>
              </w:rPr>
            </w:pPr>
            <w:r w:rsidRPr="00110FE9">
              <w:rPr>
                <w:color w:val="000000"/>
                <w:sz w:val="20"/>
                <w:szCs w:val="20"/>
              </w:rPr>
              <w:t>110 000,00</w:t>
            </w:r>
          </w:p>
        </w:tc>
      </w:tr>
      <w:tr w:rsidR="00110FE9" w:rsidRPr="00110FE9" w14:paraId="5B7D0B29"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467579FF" w14:textId="77777777" w:rsidR="00110FE9" w:rsidRPr="00110FE9" w:rsidRDefault="00110FE9" w:rsidP="00110FE9">
            <w:pPr>
              <w:outlineLvl w:val="6"/>
              <w:rPr>
                <w:color w:val="000000"/>
                <w:sz w:val="20"/>
                <w:szCs w:val="20"/>
              </w:rPr>
            </w:pPr>
            <w:r w:rsidRPr="00110FE9">
              <w:rPr>
                <w:color w:val="000000"/>
                <w:sz w:val="20"/>
                <w:szCs w:val="20"/>
              </w:rPr>
              <w:t>Основное мероприятие 3. "Проведение спортивно-массовых и физкультурно-оздоровительных мероприятий"</w:t>
            </w:r>
          </w:p>
        </w:tc>
        <w:tc>
          <w:tcPr>
            <w:tcW w:w="460" w:type="pct"/>
            <w:tcBorders>
              <w:top w:val="nil"/>
              <w:left w:val="nil"/>
              <w:bottom w:val="single" w:sz="4" w:space="0" w:color="000000"/>
              <w:right w:val="single" w:sz="4" w:space="0" w:color="000000"/>
            </w:tcBorders>
            <w:shd w:val="clear" w:color="auto" w:fill="auto"/>
            <w:noWrap/>
            <w:hideMark/>
          </w:tcPr>
          <w:p w14:paraId="23D602A1"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42FAFE8"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147C33D2"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7BDCBF46" w14:textId="77777777" w:rsidR="00110FE9" w:rsidRPr="00110FE9" w:rsidRDefault="00110FE9" w:rsidP="00110FE9">
            <w:pPr>
              <w:jc w:val="center"/>
              <w:outlineLvl w:val="6"/>
              <w:rPr>
                <w:color w:val="000000"/>
                <w:sz w:val="20"/>
                <w:szCs w:val="20"/>
              </w:rPr>
            </w:pPr>
            <w:r w:rsidRPr="00110FE9">
              <w:rPr>
                <w:color w:val="000000"/>
                <w:sz w:val="20"/>
                <w:szCs w:val="20"/>
              </w:rPr>
              <w:t>0150300000</w:t>
            </w:r>
          </w:p>
        </w:tc>
        <w:tc>
          <w:tcPr>
            <w:tcW w:w="357" w:type="pct"/>
            <w:tcBorders>
              <w:top w:val="nil"/>
              <w:left w:val="nil"/>
              <w:bottom w:val="single" w:sz="4" w:space="0" w:color="000000"/>
              <w:right w:val="single" w:sz="4" w:space="0" w:color="000000"/>
            </w:tcBorders>
            <w:shd w:val="clear" w:color="auto" w:fill="auto"/>
            <w:noWrap/>
            <w:hideMark/>
          </w:tcPr>
          <w:p w14:paraId="5EA2E547"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A42B095" w14:textId="77777777" w:rsidR="00110FE9" w:rsidRPr="00110FE9" w:rsidRDefault="00110FE9" w:rsidP="00110FE9">
            <w:pPr>
              <w:jc w:val="right"/>
              <w:outlineLvl w:val="6"/>
              <w:rPr>
                <w:color w:val="000000"/>
                <w:sz w:val="20"/>
                <w:szCs w:val="20"/>
              </w:rPr>
            </w:pPr>
            <w:r w:rsidRPr="00110FE9">
              <w:rPr>
                <w:color w:val="000000"/>
                <w:sz w:val="20"/>
                <w:szCs w:val="20"/>
              </w:rPr>
              <w:t>234 000,00</w:t>
            </w:r>
          </w:p>
        </w:tc>
      </w:tr>
      <w:tr w:rsidR="00110FE9" w:rsidRPr="00110FE9" w14:paraId="19268E24"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67220539" w14:textId="77777777" w:rsidR="00110FE9" w:rsidRPr="00110FE9" w:rsidRDefault="00110FE9" w:rsidP="00110FE9">
            <w:pPr>
              <w:outlineLvl w:val="6"/>
              <w:rPr>
                <w:color w:val="000000"/>
                <w:sz w:val="20"/>
                <w:szCs w:val="20"/>
              </w:rPr>
            </w:pPr>
            <w:r w:rsidRPr="00110FE9">
              <w:rPr>
                <w:color w:val="000000"/>
                <w:sz w:val="20"/>
                <w:szCs w:val="20"/>
              </w:rPr>
              <w:t>Мероприятия по развитию физической культуры и спорта</w:t>
            </w:r>
          </w:p>
        </w:tc>
        <w:tc>
          <w:tcPr>
            <w:tcW w:w="460" w:type="pct"/>
            <w:tcBorders>
              <w:top w:val="nil"/>
              <w:left w:val="nil"/>
              <w:bottom w:val="single" w:sz="4" w:space="0" w:color="000000"/>
              <w:right w:val="single" w:sz="4" w:space="0" w:color="000000"/>
            </w:tcBorders>
            <w:shd w:val="clear" w:color="auto" w:fill="auto"/>
            <w:noWrap/>
            <w:hideMark/>
          </w:tcPr>
          <w:p w14:paraId="1F2F5A0A" w14:textId="77777777" w:rsidR="00110FE9" w:rsidRPr="00110FE9" w:rsidRDefault="00110FE9" w:rsidP="00110FE9">
            <w:pPr>
              <w:jc w:val="center"/>
              <w:outlineLvl w:val="6"/>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769DEE8C" w14:textId="77777777" w:rsidR="00110FE9" w:rsidRPr="00110FE9" w:rsidRDefault="00110FE9" w:rsidP="00110FE9">
            <w:pPr>
              <w:jc w:val="center"/>
              <w:outlineLvl w:val="6"/>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23D5648D" w14:textId="77777777" w:rsidR="00110FE9" w:rsidRPr="00110FE9" w:rsidRDefault="00110FE9" w:rsidP="00110FE9">
            <w:pPr>
              <w:jc w:val="center"/>
              <w:outlineLvl w:val="6"/>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4C7F3A15" w14:textId="77777777" w:rsidR="00110FE9" w:rsidRPr="00110FE9" w:rsidRDefault="00110FE9" w:rsidP="00110FE9">
            <w:pPr>
              <w:jc w:val="center"/>
              <w:outlineLvl w:val="6"/>
              <w:rPr>
                <w:color w:val="000000"/>
                <w:sz w:val="20"/>
                <w:szCs w:val="20"/>
              </w:rPr>
            </w:pPr>
            <w:r w:rsidRPr="00110FE9">
              <w:rPr>
                <w:color w:val="000000"/>
                <w:sz w:val="20"/>
                <w:szCs w:val="20"/>
              </w:rPr>
              <w:t>0150320200</w:t>
            </w:r>
          </w:p>
        </w:tc>
        <w:tc>
          <w:tcPr>
            <w:tcW w:w="357" w:type="pct"/>
            <w:tcBorders>
              <w:top w:val="nil"/>
              <w:left w:val="nil"/>
              <w:bottom w:val="single" w:sz="4" w:space="0" w:color="000000"/>
              <w:right w:val="single" w:sz="4" w:space="0" w:color="000000"/>
            </w:tcBorders>
            <w:shd w:val="clear" w:color="auto" w:fill="auto"/>
            <w:noWrap/>
            <w:hideMark/>
          </w:tcPr>
          <w:p w14:paraId="47E40EB2" w14:textId="77777777" w:rsidR="00110FE9" w:rsidRPr="00110FE9" w:rsidRDefault="00110FE9" w:rsidP="00110FE9">
            <w:pPr>
              <w:jc w:val="center"/>
              <w:outlineLvl w:val="6"/>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3149F0E" w14:textId="77777777" w:rsidR="00110FE9" w:rsidRPr="00110FE9" w:rsidRDefault="00110FE9" w:rsidP="00110FE9">
            <w:pPr>
              <w:jc w:val="right"/>
              <w:outlineLvl w:val="6"/>
              <w:rPr>
                <w:color w:val="000000"/>
                <w:sz w:val="20"/>
                <w:szCs w:val="20"/>
              </w:rPr>
            </w:pPr>
            <w:r w:rsidRPr="00110FE9">
              <w:rPr>
                <w:color w:val="000000"/>
                <w:sz w:val="20"/>
                <w:szCs w:val="20"/>
              </w:rPr>
              <w:t>234 000,00</w:t>
            </w:r>
          </w:p>
        </w:tc>
      </w:tr>
      <w:tr w:rsidR="00110FE9" w:rsidRPr="00110FE9" w14:paraId="636405A4"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7727BB70" w14:textId="77777777" w:rsidR="00110FE9" w:rsidRPr="00110FE9" w:rsidRDefault="00110FE9" w:rsidP="00110FE9">
            <w:pPr>
              <w:outlineLvl w:val="5"/>
              <w:rPr>
                <w:color w:val="000000"/>
                <w:sz w:val="20"/>
                <w:szCs w:val="20"/>
              </w:rPr>
            </w:pPr>
            <w:r w:rsidRPr="00110FE9">
              <w:rPr>
                <w:color w:val="000000"/>
                <w:sz w:val="20"/>
                <w:szCs w:val="20"/>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hideMark/>
          </w:tcPr>
          <w:p w14:paraId="4A4EB903" w14:textId="77777777" w:rsidR="00110FE9" w:rsidRPr="00110FE9" w:rsidRDefault="00110FE9" w:rsidP="00110FE9">
            <w:pPr>
              <w:jc w:val="center"/>
              <w:outlineLvl w:val="5"/>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91C95B6" w14:textId="77777777" w:rsidR="00110FE9" w:rsidRPr="00110FE9" w:rsidRDefault="00110FE9" w:rsidP="00110FE9">
            <w:pPr>
              <w:jc w:val="center"/>
              <w:outlineLvl w:val="5"/>
              <w:rPr>
                <w:color w:val="000000"/>
                <w:sz w:val="20"/>
                <w:szCs w:val="20"/>
              </w:rPr>
            </w:pPr>
            <w:r w:rsidRPr="00110FE9">
              <w:rPr>
                <w:color w:val="000000"/>
                <w:sz w:val="20"/>
                <w:szCs w:val="20"/>
              </w:rPr>
              <w:t>11</w:t>
            </w:r>
          </w:p>
        </w:tc>
        <w:tc>
          <w:tcPr>
            <w:tcW w:w="219" w:type="pct"/>
            <w:tcBorders>
              <w:top w:val="nil"/>
              <w:left w:val="nil"/>
              <w:bottom w:val="single" w:sz="4" w:space="0" w:color="000000"/>
              <w:right w:val="single" w:sz="4" w:space="0" w:color="000000"/>
            </w:tcBorders>
            <w:shd w:val="clear" w:color="auto" w:fill="auto"/>
            <w:noWrap/>
            <w:hideMark/>
          </w:tcPr>
          <w:p w14:paraId="68A836FD" w14:textId="77777777" w:rsidR="00110FE9" w:rsidRPr="00110FE9" w:rsidRDefault="00110FE9" w:rsidP="00110FE9">
            <w:pPr>
              <w:jc w:val="center"/>
              <w:outlineLvl w:val="5"/>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185279E1" w14:textId="77777777" w:rsidR="00110FE9" w:rsidRPr="00110FE9" w:rsidRDefault="00110FE9" w:rsidP="00110FE9">
            <w:pPr>
              <w:jc w:val="center"/>
              <w:outlineLvl w:val="5"/>
              <w:rPr>
                <w:color w:val="000000"/>
                <w:sz w:val="20"/>
                <w:szCs w:val="20"/>
              </w:rPr>
            </w:pPr>
            <w:r w:rsidRPr="00110FE9">
              <w:rPr>
                <w:color w:val="000000"/>
                <w:sz w:val="20"/>
                <w:szCs w:val="20"/>
              </w:rPr>
              <w:t>0150320200</w:t>
            </w:r>
          </w:p>
        </w:tc>
        <w:tc>
          <w:tcPr>
            <w:tcW w:w="357" w:type="pct"/>
            <w:tcBorders>
              <w:top w:val="nil"/>
              <w:left w:val="nil"/>
              <w:bottom w:val="single" w:sz="4" w:space="0" w:color="000000"/>
              <w:right w:val="single" w:sz="4" w:space="0" w:color="000000"/>
            </w:tcBorders>
            <w:shd w:val="clear" w:color="auto" w:fill="auto"/>
            <w:noWrap/>
            <w:hideMark/>
          </w:tcPr>
          <w:p w14:paraId="2F1A6AC8" w14:textId="77777777" w:rsidR="00110FE9" w:rsidRPr="00110FE9" w:rsidRDefault="00110FE9" w:rsidP="00110FE9">
            <w:pPr>
              <w:jc w:val="center"/>
              <w:outlineLvl w:val="5"/>
              <w:rPr>
                <w:color w:val="000000"/>
                <w:sz w:val="20"/>
                <w:szCs w:val="20"/>
              </w:rPr>
            </w:pPr>
            <w:r w:rsidRPr="00110FE9">
              <w:rPr>
                <w:color w:val="000000"/>
                <w:sz w:val="20"/>
                <w:szCs w:val="20"/>
              </w:rPr>
              <w:t>200</w:t>
            </w:r>
          </w:p>
        </w:tc>
        <w:tc>
          <w:tcPr>
            <w:tcW w:w="601" w:type="pct"/>
            <w:tcBorders>
              <w:top w:val="nil"/>
              <w:left w:val="nil"/>
              <w:bottom w:val="single" w:sz="4" w:space="0" w:color="000000"/>
              <w:right w:val="single" w:sz="4" w:space="0" w:color="000000"/>
            </w:tcBorders>
            <w:shd w:val="clear" w:color="auto" w:fill="auto"/>
            <w:noWrap/>
            <w:hideMark/>
          </w:tcPr>
          <w:p w14:paraId="237F3D6B" w14:textId="77777777" w:rsidR="00110FE9" w:rsidRPr="00110FE9" w:rsidRDefault="00110FE9" w:rsidP="00110FE9">
            <w:pPr>
              <w:jc w:val="right"/>
              <w:outlineLvl w:val="5"/>
              <w:rPr>
                <w:color w:val="000000"/>
                <w:sz w:val="20"/>
                <w:szCs w:val="20"/>
              </w:rPr>
            </w:pPr>
            <w:r w:rsidRPr="00110FE9">
              <w:rPr>
                <w:color w:val="000000"/>
                <w:sz w:val="20"/>
                <w:szCs w:val="20"/>
              </w:rPr>
              <w:t>234 000,00</w:t>
            </w:r>
          </w:p>
        </w:tc>
      </w:tr>
      <w:tr w:rsidR="00110FE9" w:rsidRPr="00110FE9" w14:paraId="40B8FC43"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0F394145" w14:textId="77777777" w:rsidR="00110FE9" w:rsidRPr="00110FE9" w:rsidRDefault="00110FE9" w:rsidP="00110FE9">
            <w:pPr>
              <w:rPr>
                <w:color w:val="000000"/>
                <w:sz w:val="20"/>
                <w:szCs w:val="20"/>
              </w:rPr>
            </w:pPr>
            <w:r w:rsidRPr="00110FE9">
              <w:rPr>
                <w:color w:val="000000"/>
                <w:sz w:val="20"/>
                <w:szCs w:val="20"/>
              </w:rPr>
              <w:t>СРЕДСТВА МАССОВОЙ ИНФОРМАЦИИ</w:t>
            </w:r>
          </w:p>
        </w:tc>
        <w:tc>
          <w:tcPr>
            <w:tcW w:w="460" w:type="pct"/>
            <w:tcBorders>
              <w:top w:val="nil"/>
              <w:left w:val="nil"/>
              <w:bottom w:val="single" w:sz="4" w:space="0" w:color="000000"/>
              <w:right w:val="single" w:sz="4" w:space="0" w:color="000000"/>
            </w:tcBorders>
            <w:shd w:val="clear" w:color="auto" w:fill="auto"/>
            <w:noWrap/>
            <w:hideMark/>
          </w:tcPr>
          <w:p w14:paraId="22899BA1"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42445BC" w14:textId="77777777" w:rsidR="00110FE9" w:rsidRPr="00110FE9" w:rsidRDefault="00110FE9" w:rsidP="00110FE9">
            <w:pPr>
              <w:jc w:val="center"/>
              <w:rPr>
                <w:color w:val="000000"/>
                <w:sz w:val="20"/>
                <w:szCs w:val="20"/>
              </w:rPr>
            </w:pPr>
            <w:r w:rsidRPr="00110FE9">
              <w:rPr>
                <w:color w:val="000000"/>
                <w:sz w:val="20"/>
                <w:szCs w:val="20"/>
              </w:rPr>
              <w:t>12</w:t>
            </w:r>
          </w:p>
        </w:tc>
        <w:tc>
          <w:tcPr>
            <w:tcW w:w="219" w:type="pct"/>
            <w:tcBorders>
              <w:top w:val="nil"/>
              <w:left w:val="nil"/>
              <w:bottom w:val="single" w:sz="4" w:space="0" w:color="000000"/>
              <w:right w:val="single" w:sz="4" w:space="0" w:color="000000"/>
            </w:tcBorders>
            <w:shd w:val="clear" w:color="auto" w:fill="auto"/>
            <w:noWrap/>
            <w:hideMark/>
          </w:tcPr>
          <w:p w14:paraId="4E93F365" w14:textId="77777777" w:rsidR="00110FE9" w:rsidRPr="00110FE9" w:rsidRDefault="00110FE9" w:rsidP="00110FE9">
            <w:pPr>
              <w:jc w:val="center"/>
              <w:rPr>
                <w:color w:val="000000"/>
                <w:sz w:val="20"/>
                <w:szCs w:val="20"/>
              </w:rPr>
            </w:pPr>
            <w:r w:rsidRPr="00110FE9">
              <w:rPr>
                <w:color w:val="000000"/>
                <w:sz w:val="20"/>
                <w:szCs w:val="20"/>
              </w:rPr>
              <w:t> </w:t>
            </w:r>
          </w:p>
        </w:tc>
        <w:tc>
          <w:tcPr>
            <w:tcW w:w="515" w:type="pct"/>
            <w:tcBorders>
              <w:top w:val="nil"/>
              <w:left w:val="nil"/>
              <w:bottom w:val="single" w:sz="4" w:space="0" w:color="000000"/>
              <w:right w:val="single" w:sz="4" w:space="0" w:color="000000"/>
            </w:tcBorders>
            <w:shd w:val="clear" w:color="auto" w:fill="auto"/>
            <w:noWrap/>
            <w:hideMark/>
          </w:tcPr>
          <w:p w14:paraId="1CED4914" w14:textId="77777777" w:rsidR="00110FE9" w:rsidRPr="00110FE9" w:rsidRDefault="00110FE9" w:rsidP="00110FE9">
            <w:pPr>
              <w:jc w:val="center"/>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56194082"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21CC9691" w14:textId="77777777" w:rsidR="00110FE9" w:rsidRPr="00110FE9" w:rsidRDefault="00110FE9" w:rsidP="00110FE9">
            <w:pPr>
              <w:jc w:val="right"/>
              <w:rPr>
                <w:color w:val="000000"/>
                <w:sz w:val="20"/>
                <w:szCs w:val="20"/>
              </w:rPr>
            </w:pPr>
            <w:r w:rsidRPr="00110FE9">
              <w:rPr>
                <w:color w:val="000000"/>
                <w:sz w:val="20"/>
                <w:szCs w:val="20"/>
              </w:rPr>
              <w:t>4 200 000,00</w:t>
            </w:r>
          </w:p>
        </w:tc>
      </w:tr>
      <w:tr w:rsidR="00110FE9" w:rsidRPr="00110FE9" w14:paraId="722C2F7B" w14:textId="77777777" w:rsidTr="00110FE9">
        <w:trPr>
          <w:trHeight w:val="255"/>
        </w:trPr>
        <w:tc>
          <w:tcPr>
            <w:tcW w:w="2629" w:type="pct"/>
            <w:tcBorders>
              <w:top w:val="nil"/>
              <w:left w:val="single" w:sz="4" w:space="0" w:color="000000"/>
              <w:bottom w:val="single" w:sz="4" w:space="0" w:color="000000"/>
              <w:right w:val="single" w:sz="4" w:space="0" w:color="000000"/>
            </w:tcBorders>
            <w:shd w:val="clear" w:color="auto" w:fill="auto"/>
            <w:hideMark/>
          </w:tcPr>
          <w:p w14:paraId="13B26A0A" w14:textId="77777777" w:rsidR="00110FE9" w:rsidRPr="00110FE9" w:rsidRDefault="00110FE9" w:rsidP="00110FE9">
            <w:pPr>
              <w:rPr>
                <w:color w:val="000000"/>
                <w:sz w:val="20"/>
                <w:szCs w:val="20"/>
              </w:rPr>
            </w:pPr>
            <w:r w:rsidRPr="00110FE9">
              <w:rPr>
                <w:color w:val="000000"/>
                <w:sz w:val="20"/>
                <w:szCs w:val="20"/>
              </w:rPr>
              <w:t>Периодическая печать и издательства</w:t>
            </w:r>
          </w:p>
        </w:tc>
        <w:tc>
          <w:tcPr>
            <w:tcW w:w="460" w:type="pct"/>
            <w:tcBorders>
              <w:top w:val="nil"/>
              <w:left w:val="nil"/>
              <w:bottom w:val="single" w:sz="4" w:space="0" w:color="000000"/>
              <w:right w:val="single" w:sz="4" w:space="0" w:color="000000"/>
            </w:tcBorders>
            <w:shd w:val="clear" w:color="auto" w:fill="auto"/>
            <w:noWrap/>
            <w:hideMark/>
          </w:tcPr>
          <w:p w14:paraId="3E9AB0FD"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F84ABF5" w14:textId="77777777" w:rsidR="00110FE9" w:rsidRPr="00110FE9" w:rsidRDefault="00110FE9" w:rsidP="00110FE9">
            <w:pPr>
              <w:jc w:val="center"/>
              <w:rPr>
                <w:color w:val="000000"/>
                <w:sz w:val="20"/>
                <w:szCs w:val="20"/>
              </w:rPr>
            </w:pPr>
            <w:r w:rsidRPr="00110FE9">
              <w:rPr>
                <w:color w:val="000000"/>
                <w:sz w:val="20"/>
                <w:szCs w:val="20"/>
              </w:rPr>
              <w:t>12</w:t>
            </w:r>
          </w:p>
        </w:tc>
        <w:tc>
          <w:tcPr>
            <w:tcW w:w="219" w:type="pct"/>
            <w:tcBorders>
              <w:top w:val="nil"/>
              <w:left w:val="nil"/>
              <w:bottom w:val="single" w:sz="4" w:space="0" w:color="000000"/>
              <w:right w:val="single" w:sz="4" w:space="0" w:color="000000"/>
            </w:tcBorders>
            <w:shd w:val="clear" w:color="auto" w:fill="auto"/>
            <w:noWrap/>
            <w:hideMark/>
          </w:tcPr>
          <w:p w14:paraId="2FC5ABDF" w14:textId="77777777" w:rsidR="00110FE9" w:rsidRPr="00110FE9" w:rsidRDefault="00110FE9" w:rsidP="00110FE9">
            <w:pPr>
              <w:jc w:val="center"/>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4D5F69FF" w14:textId="77777777" w:rsidR="00110FE9" w:rsidRPr="00110FE9" w:rsidRDefault="00110FE9" w:rsidP="00110FE9">
            <w:pPr>
              <w:jc w:val="center"/>
              <w:rPr>
                <w:color w:val="000000"/>
                <w:sz w:val="20"/>
                <w:szCs w:val="20"/>
              </w:rPr>
            </w:pPr>
            <w:r w:rsidRPr="00110FE9">
              <w:rPr>
                <w:color w:val="000000"/>
                <w:sz w:val="20"/>
                <w:szCs w:val="20"/>
              </w:rPr>
              <w:t> </w:t>
            </w:r>
          </w:p>
        </w:tc>
        <w:tc>
          <w:tcPr>
            <w:tcW w:w="357" w:type="pct"/>
            <w:tcBorders>
              <w:top w:val="nil"/>
              <w:left w:val="nil"/>
              <w:bottom w:val="single" w:sz="4" w:space="0" w:color="000000"/>
              <w:right w:val="single" w:sz="4" w:space="0" w:color="000000"/>
            </w:tcBorders>
            <w:shd w:val="clear" w:color="auto" w:fill="auto"/>
            <w:noWrap/>
            <w:hideMark/>
          </w:tcPr>
          <w:p w14:paraId="60722943"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6A5D013" w14:textId="77777777" w:rsidR="00110FE9" w:rsidRPr="00110FE9" w:rsidRDefault="00110FE9" w:rsidP="00110FE9">
            <w:pPr>
              <w:jc w:val="right"/>
              <w:rPr>
                <w:color w:val="000000"/>
                <w:sz w:val="20"/>
                <w:szCs w:val="20"/>
              </w:rPr>
            </w:pPr>
            <w:r w:rsidRPr="00110FE9">
              <w:rPr>
                <w:color w:val="000000"/>
                <w:sz w:val="20"/>
                <w:szCs w:val="20"/>
              </w:rPr>
              <w:t>4 200 000,00</w:t>
            </w:r>
          </w:p>
        </w:tc>
      </w:tr>
      <w:tr w:rsidR="00110FE9" w:rsidRPr="00110FE9" w14:paraId="2C9DFB47"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242685EF" w14:textId="77777777" w:rsidR="00110FE9" w:rsidRPr="00110FE9" w:rsidRDefault="00110FE9" w:rsidP="00110FE9">
            <w:pPr>
              <w:rPr>
                <w:color w:val="000000"/>
                <w:sz w:val="20"/>
                <w:szCs w:val="20"/>
              </w:rPr>
            </w:pPr>
            <w:r w:rsidRPr="00110FE9">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60" w:type="pct"/>
            <w:tcBorders>
              <w:top w:val="nil"/>
              <w:left w:val="nil"/>
              <w:bottom w:val="single" w:sz="4" w:space="0" w:color="000000"/>
              <w:right w:val="single" w:sz="4" w:space="0" w:color="000000"/>
            </w:tcBorders>
            <w:shd w:val="clear" w:color="auto" w:fill="auto"/>
            <w:noWrap/>
            <w:hideMark/>
          </w:tcPr>
          <w:p w14:paraId="74ECEC3A"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402F5512" w14:textId="77777777" w:rsidR="00110FE9" w:rsidRPr="00110FE9" w:rsidRDefault="00110FE9" w:rsidP="00110FE9">
            <w:pPr>
              <w:jc w:val="center"/>
              <w:rPr>
                <w:color w:val="000000"/>
                <w:sz w:val="20"/>
                <w:szCs w:val="20"/>
              </w:rPr>
            </w:pPr>
            <w:r w:rsidRPr="00110FE9">
              <w:rPr>
                <w:color w:val="000000"/>
                <w:sz w:val="20"/>
                <w:szCs w:val="20"/>
              </w:rPr>
              <w:t>12</w:t>
            </w:r>
          </w:p>
        </w:tc>
        <w:tc>
          <w:tcPr>
            <w:tcW w:w="219" w:type="pct"/>
            <w:tcBorders>
              <w:top w:val="nil"/>
              <w:left w:val="nil"/>
              <w:bottom w:val="single" w:sz="4" w:space="0" w:color="000000"/>
              <w:right w:val="single" w:sz="4" w:space="0" w:color="000000"/>
            </w:tcBorders>
            <w:shd w:val="clear" w:color="auto" w:fill="auto"/>
            <w:noWrap/>
            <w:hideMark/>
          </w:tcPr>
          <w:p w14:paraId="72DF71DF" w14:textId="77777777" w:rsidR="00110FE9" w:rsidRPr="00110FE9" w:rsidRDefault="00110FE9" w:rsidP="00110FE9">
            <w:pPr>
              <w:jc w:val="center"/>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01206C28" w14:textId="77777777" w:rsidR="00110FE9" w:rsidRPr="00110FE9" w:rsidRDefault="00110FE9" w:rsidP="00110FE9">
            <w:pPr>
              <w:jc w:val="center"/>
              <w:rPr>
                <w:color w:val="000000"/>
                <w:sz w:val="20"/>
                <w:szCs w:val="20"/>
              </w:rPr>
            </w:pPr>
            <w:r w:rsidRPr="00110FE9">
              <w:rPr>
                <w:color w:val="000000"/>
                <w:sz w:val="20"/>
                <w:szCs w:val="20"/>
              </w:rPr>
              <w:t>1000000000</w:t>
            </w:r>
          </w:p>
        </w:tc>
        <w:tc>
          <w:tcPr>
            <w:tcW w:w="357" w:type="pct"/>
            <w:tcBorders>
              <w:top w:val="nil"/>
              <w:left w:val="nil"/>
              <w:bottom w:val="single" w:sz="4" w:space="0" w:color="000000"/>
              <w:right w:val="single" w:sz="4" w:space="0" w:color="000000"/>
            </w:tcBorders>
            <w:shd w:val="clear" w:color="auto" w:fill="auto"/>
            <w:noWrap/>
            <w:hideMark/>
          </w:tcPr>
          <w:p w14:paraId="53E1DC9F"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1AD9B268" w14:textId="77777777" w:rsidR="00110FE9" w:rsidRPr="00110FE9" w:rsidRDefault="00110FE9" w:rsidP="00110FE9">
            <w:pPr>
              <w:jc w:val="right"/>
              <w:rPr>
                <w:color w:val="000000"/>
                <w:sz w:val="20"/>
                <w:szCs w:val="20"/>
              </w:rPr>
            </w:pPr>
            <w:r w:rsidRPr="00110FE9">
              <w:rPr>
                <w:color w:val="000000"/>
                <w:sz w:val="20"/>
                <w:szCs w:val="20"/>
              </w:rPr>
              <w:t>4 200 000,00</w:t>
            </w:r>
          </w:p>
        </w:tc>
      </w:tr>
      <w:tr w:rsidR="00110FE9" w:rsidRPr="00110FE9" w14:paraId="01667D4E"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43BD8ED0" w14:textId="77777777" w:rsidR="00110FE9" w:rsidRPr="00110FE9" w:rsidRDefault="00110FE9" w:rsidP="00110FE9">
            <w:pPr>
              <w:rPr>
                <w:color w:val="000000"/>
                <w:sz w:val="20"/>
                <w:szCs w:val="20"/>
              </w:rPr>
            </w:pPr>
            <w:r w:rsidRPr="00110FE9">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60" w:type="pct"/>
            <w:tcBorders>
              <w:top w:val="nil"/>
              <w:left w:val="nil"/>
              <w:bottom w:val="single" w:sz="4" w:space="0" w:color="000000"/>
              <w:right w:val="single" w:sz="4" w:space="0" w:color="000000"/>
            </w:tcBorders>
            <w:shd w:val="clear" w:color="auto" w:fill="auto"/>
            <w:noWrap/>
            <w:hideMark/>
          </w:tcPr>
          <w:p w14:paraId="5A1C87FE"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139A1197" w14:textId="77777777" w:rsidR="00110FE9" w:rsidRPr="00110FE9" w:rsidRDefault="00110FE9" w:rsidP="00110FE9">
            <w:pPr>
              <w:jc w:val="center"/>
              <w:rPr>
                <w:color w:val="000000"/>
                <w:sz w:val="20"/>
                <w:szCs w:val="20"/>
              </w:rPr>
            </w:pPr>
            <w:r w:rsidRPr="00110FE9">
              <w:rPr>
                <w:color w:val="000000"/>
                <w:sz w:val="20"/>
                <w:szCs w:val="20"/>
              </w:rPr>
              <w:t>12</w:t>
            </w:r>
          </w:p>
        </w:tc>
        <w:tc>
          <w:tcPr>
            <w:tcW w:w="219" w:type="pct"/>
            <w:tcBorders>
              <w:top w:val="nil"/>
              <w:left w:val="nil"/>
              <w:bottom w:val="single" w:sz="4" w:space="0" w:color="000000"/>
              <w:right w:val="single" w:sz="4" w:space="0" w:color="000000"/>
            </w:tcBorders>
            <w:shd w:val="clear" w:color="auto" w:fill="auto"/>
            <w:noWrap/>
            <w:hideMark/>
          </w:tcPr>
          <w:p w14:paraId="18A17A11" w14:textId="77777777" w:rsidR="00110FE9" w:rsidRPr="00110FE9" w:rsidRDefault="00110FE9" w:rsidP="00110FE9">
            <w:pPr>
              <w:jc w:val="center"/>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05D49819" w14:textId="77777777" w:rsidR="00110FE9" w:rsidRPr="00110FE9" w:rsidRDefault="00110FE9" w:rsidP="00110FE9">
            <w:pPr>
              <w:jc w:val="center"/>
              <w:rPr>
                <w:color w:val="000000"/>
                <w:sz w:val="20"/>
                <w:szCs w:val="20"/>
              </w:rPr>
            </w:pPr>
            <w:r w:rsidRPr="00110FE9">
              <w:rPr>
                <w:color w:val="000000"/>
                <w:sz w:val="20"/>
                <w:szCs w:val="20"/>
              </w:rPr>
              <w:t>1000100000</w:t>
            </w:r>
          </w:p>
        </w:tc>
        <w:tc>
          <w:tcPr>
            <w:tcW w:w="357" w:type="pct"/>
            <w:tcBorders>
              <w:top w:val="nil"/>
              <w:left w:val="nil"/>
              <w:bottom w:val="single" w:sz="4" w:space="0" w:color="000000"/>
              <w:right w:val="single" w:sz="4" w:space="0" w:color="000000"/>
            </w:tcBorders>
            <w:shd w:val="clear" w:color="auto" w:fill="auto"/>
            <w:noWrap/>
            <w:hideMark/>
          </w:tcPr>
          <w:p w14:paraId="47DBBA38"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383C697" w14:textId="77777777" w:rsidR="00110FE9" w:rsidRPr="00110FE9" w:rsidRDefault="00110FE9" w:rsidP="00110FE9">
            <w:pPr>
              <w:jc w:val="right"/>
              <w:rPr>
                <w:color w:val="000000"/>
                <w:sz w:val="20"/>
                <w:szCs w:val="20"/>
              </w:rPr>
            </w:pPr>
            <w:r w:rsidRPr="00110FE9">
              <w:rPr>
                <w:color w:val="000000"/>
                <w:sz w:val="20"/>
                <w:szCs w:val="20"/>
              </w:rPr>
              <w:t>4 200 000,00</w:t>
            </w:r>
          </w:p>
        </w:tc>
      </w:tr>
      <w:tr w:rsidR="00110FE9" w:rsidRPr="00110FE9" w14:paraId="1C93A376" w14:textId="77777777" w:rsidTr="00110FE9">
        <w:trPr>
          <w:trHeight w:val="765"/>
        </w:trPr>
        <w:tc>
          <w:tcPr>
            <w:tcW w:w="2629" w:type="pct"/>
            <w:tcBorders>
              <w:top w:val="nil"/>
              <w:left w:val="single" w:sz="4" w:space="0" w:color="000000"/>
              <w:bottom w:val="single" w:sz="4" w:space="0" w:color="000000"/>
              <w:right w:val="single" w:sz="4" w:space="0" w:color="000000"/>
            </w:tcBorders>
            <w:shd w:val="clear" w:color="auto" w:fill="auto"/>
            <w:hideMark/>
          </w:tcPr>
          <w:p w14:paraId="53E1C2C5" w14:textId="77777777" w:rsidR="00110FE9" w:rsidRPr="00110FE9" w:rsidRDefault="00110FE9" w:rsidP="00110FE9">
            <w:pPr>
              <w:rPr>
                <w:color w:val="000000"/>
                <w:sz w:val="20"/>
                <w:szCs w:val="20"/>
              </w:rPr>
            </w:pPr>
            <w:r w:rsidRPr="00110FE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60" w:type="pct"/>
            <w:tcBorders>
              <w:top w:val="nil"/>
              <w:left w:val="nil"/>
              <w:bottom w:val="single" w:sz="4" w:space="0" w:color="000000"/>
              <w:right w:val="single" w:sz="4" w:space="0" w:color="000000"/>
            </w:tcBorders>
            <w:shd w:val="clear" w:color="auto" w:fill="auto"/>
            <w:noWrap/>
            <w:hideMark/>
          </w:tcPr>
          <w:p w14:paraId="16F9EA91"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0CA88A4E" w14:textId="77777777" w:rsidR="00110FE9" w:rsidRPr="00110FE9" w:rsidRDefault="00110FE9" w:rsidP="00110FE9">
            <w:pPr>
              <w:jc w:val="center"/>
              <w:rPr>
                <w:color w:val="000000"/>
                <w:sz w:val="20"/>
                <w:szCs w:val="20"/>
              </w:rPr>
            </w:pPr>
            <w:r w:rsidRPr="00110FE9">
              <w:rPr>
                <w:color w:val="000000"/>
                <w:sz w:val="20"/>
                <w:szCs w:val="20"/>
              </w:rPr>
              <w:t>12</w:t>
            </w:r>
          </w:p>
        </w:tc>
        <w:tc>
          <w:tcPr>
            <w:tcW w:w="219" w:type="pct"/>
            <w:tcBorders>
              <w:top w:val="nil"/>
              <w:left w:val="nil"/>
              <w:bottom w:val="single" w:sz="4" w:space="0" w:color="000000"/>
              <w:right w:val="single" w:sz="4" w:space="0" w:color="000000"/>
            </w:tcBorders>
            <w:shd w:val="clear" w:color="auto" w:fill="auto"/>
            <w:noWrap/>
            <w:hideMark/>
          </w:tcPr>
          <w:p w14:paraId="38CE8CB5" w14:textId="77777777" w:rsidR="00110FE9" w:rsidRPr="00110FE9" w:rsidRDefault="00110FE9" w:rsidP="00110FE9">
            <w:pPr>
              <w:jc w:val="center"/>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66F8C256" w14:textId="77777777" w:rsidR="00110FE9" w:rsidRPr="00110FE9" w:rsidRDefault="00110FE9" w:rsidP="00110FE9">
            <w:pPr>
              <w:jc w:val="center"/>
              <w:rPr>
                <w:color w:val="000000"/>
                <w:sz w:val="20"/>
                <w:szCs w:val="20"/>
              </w:rPr>
            </w:pPr>
            <w:r w:rsidRPr="00110FE9">
              <w:rPr>
                <w:color w:val="000000"/>
                <w:sz w:val="20"/>
                <w:szCs w:val="20"/>
              </w:rPr>
              <w:t>1000100050</w:t>
            </w:r>
          </w:p>
        </w:tc>
        <w:tc>
          <w:tcPr>
            <w:tcW w:w="357" w:type="pct"/>
            <w:tcBorders>
              <w:top w:val="nil"/>
              <w:left w:val="nil"/>
              <w:bottom w:val="single" w:sz="4" w:space="0" w:color="000000"/>
              <w:right w:val="single" w:sz="4" w:space="0" w:color="000000"/>
            </w:tcBorders>
            <w:shd w:val="clear" w:color="auto" w:fill="auto"/>
            <w:noWrap/>
            <w:hideMark/>
          </w:tcPr>
          <w:p w14:paraId="70443B20" w14:textId="77777777" w:rsidR="00110FE9" w:rsidRPr="00110FE9" w:rsidRDefault="00110FE9" w:rsidP="00110FE9">
            <w:pPr>
              <w:jc w:val="center"/>
              <w:rPr>
                <w:color w:val="000000"/>
                <w:sz w:val="20"/>
                <w:szCs w:val="20"/>
              </w:rPr>
            </w:pPr>
            <w:r w:rsidRPr="00110FE9">
              <w:rPr>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049D2B52" w14:textId="77777777" w:rsidR="00110FE9" w:rsidRPr="00110FE9" w:rsidRDefault="00110FE9" w:rsidP="00110FE9">
            <w:pPr>
              <w:jc w:val="right"/>
              <w:rPr>
                <w:color w:val="000000"/>
                <w:sz w:val="20"/>
                <w:szCs w:val="20"/>
              </w:rPr>
            </w:pPr>
            <w:r w:rsidRPr="00110FE9">
              <w:rPr>
                <w:color w:val="000000"/>
                <w:sz w:val="20"/>
                <w:szCs w:val="20"/>
              </w:rPr>
              <w:t>4 200 000,00</w:t>
            </w:r>
          </w:p>
        </w:tc>
      </w:tr>
      <w:tr w:rsidR="00110FE9" w:rsidRPr="00110FE9" w14:paraId="287FE810" w14:textId="77777777" w:rsidTr="00110FE9">
        <w:trPr>
          <w:trHeight w:val="510"/>
        </w:trPr>
        <w:tc>
          <w:tcPr>
            <w:tcW w:w="2629" w:type="pct"/>
            <w:tcBorders>
              <w:top w:val="nil"/>
              <w:left w:val="single" w:sz="4" w:space="0" w:color="000000"/>
              <w:bottom w:val="single" w:sz="4" w:space="0" w:color="000000"/>
              <w:right w:val="single" w:sz="4" w:space="0" w:color="000000"/>
            </w:tcBorders>
            <w:shd w:val="clear" w:color="auto" w:fill="auto"/>
            <w:hideMark/>
          </w:tcPr>
          <w:p w14:paraId="66F2A1F5" w14:textId="77777777" w:rsidR="00110FE9" w:rsidRPr="00110FE9" w:rsidRDefault="00110FE9" w:rsidP="00110FE9">
            <w:pPr>
              <w:rPr>
                <w:color w:val="000000"/>
                <w:sz w:val="20"/>
                <w:szCs w:val="20"/>
              </w:rPr>
            </w:pPr>
            <w:r w:rsidRPr="00110FE9">
              <w:rPr>
                <w:color w:val="000000"/>
                <w:sz w:val="20"/>
                <w:szCs w:val="20"/>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hideMark/>
          </w:tcPr>
          <w:p w14:paraId="053C27C6" w14:textId="77777777" w:rsidR="00110FE9" w:rsidRPr="00110FE9" w:rsidRDefault="00110FE9" w:rsidP="00110FE9">
            <w:pPr>
              <w:jc w:val="center"/>
              <w:rPr>
                <w:color w:val="000000"/>
                <w:sz w:val="20"/>
                <w:szCs w:val="20"/>
              </w:rPr>
            </w:pPr>
            <w:r w:rsidRPr="00110FE9">
              <w:rPr>
                <w:color w:val="000000"/>
                <w:sz w:val="20"/>
                <w:szCs w:val="20"/>
              </w:rPr>
              <w:t>514</w:t>
            </w:r>
          </w:p>
        </w:tc>
        <w:tc>
          <w:tcPr>
            <w:tcW w:w="219" w:type="pct"/>
            <w:tcBorders>
              <w:top w:val="nil"/>
              <w:left w:val="nil"/>
              <w:bottom w:val="single" w:sz="4" w:space="0" w:color="000000"/>
              <w:right w:val="single" w:sz="4" w:space="0" w:color="000000"/>
            </w:tcBorders>
            <w:shd w:val="clear" w:color="auto" w:fill="auto"/>
            <w:noWrap/>
            <w:hideMark/>
          </w:tcPr>
          <w:p w14:paraId="6FCE7C64" w14:textId="77777777" w:rsidR="00110FE9" w:rsidRPr="00110FE9" w:rsidRDefault="00110FE9" w:rsidP="00110FE9">
            <w:pPr>
              <w:jc w:val="center"/>
              <w:rPr>
                <w:color w:val="000000"/>
                <w:sz w:val="20"/>
                <w:szCs w:val="20"/>
              </w:rPr>
            </w:pPr>
            <w:r w:rsidRPr="00110FE9">
              <w:rPr>
                <w:color w:val="000000"/>
                <w:sz w:val="20"/>
                <w:szCs w:val="20"/>
              </w:rPr>
              <w:t>12</w:t>
            </w:r>
          </w:p>
        </w:tc>
        <w:tc>
          <w:tcPr>
            <w:tcW w:w="219" w:type="pct"/>
            <w:tcBorders>
              <w:top w:val="nil"/>
              <w:left w:val="nil"/>
              <w:bottom w:val="single" w:sz="4" w:space="0" w:color="000000"/>
              <w:right w:val="single" w:sz="4" w:space="0" w:color="000000"/>
            </w:tcBorders>
            <w:shd w:val="clear" w:color="auto" w:fill="auto"/>
            <w:noWrap/>
            <w:hideMark/>
          </w:tcPr>
          <w:p w14:paraId="5F8701A3" w14:textId="77777777" w:rsidR="00110FE9" w:rsidRPr="00110FE9" w:rsidRDefault="00110FE9" w:rsidP="00110FE9">
            <w:pPr>
              <w:jc w:val="center"/>
              <w:rPr>
                <w:color w:val="000000"/>
                <w:sz w:val="20"/>
                <w:szCs w:val="20"/>
              </w:rPr>
            </w:pPr>
            <w:r w:rsidRPr="00110FE9">
              <w:rPr>
                <w:color w:val="000000"/>
                <w:sz w:val="20"/>
                <w:szCs w:val="20"/>
              </w:rPr>
              <w:t>02</w:t>
            </w:r>
          </w:p>
        </w:tc>
        <w:tc>
          <w:tcPr>
            <w:tcW w:w="515" w:type="pct"/>
            <w:tcBorders>
              <w:top w:val="nil"/>
              <w:left w:val="nil"/>
              <w:bottom w:val="single" w:sz="4" w:space="0" w:color="000000"/>
              <w:right w:val="single" w:sz="4" w:space="0" w:color="000000"/>
            </w:tcBorders>
            <w:shd w:val="clear" w:color="auto" w:fill="auto"/>
            <w:noWrap/>
            <w:hideMark/>
          </w:tcPr>
          <w:p w14:paraId="5956A70D" w14:textId="77777777" w:rsidR="00110FE9" w:rsidRPr="00110FE9" w:rsidRDefault="00110FE9" w:rsidP="00110FE9">
            <w:pPr>
              <w:jc w:val="center"/>
              <w:rPr>
                <w:color w:val="000000"/>
                <w:sz w:val="20"/>
                <w:szCs w:val="20"/>
              </w:rPr>
            </w:pPr>
            <w:r w:rsidRPr="00110FE9">
              <w:rPr>
                <w:color w:val="000000"/>
                <w:sz w:val="20"/>
                <w:szCs w:val="20"/>
              </w:rPr>
              <w:t>1000100050</w:t>
            </w:r>
          </w:p>
        </w:tc>
        <w:tc>
          <w:tcPr>
            <w:tcW w:w="357" w:type="pct"/>
            <w:tcBorders>
              <w:top w:val="nil"/>
              <w:left w:val="nil"/>
              <w:bottom w:val="single" w:sz="4" w:space="0" w:color="000000"/>
              <w:right w:val="single" w:sz="4" w:space="0" w:color="000000"/>
            </w:tcBorders>
            <w:shd w:val="clear" w:color="auto" w:fill="auto"/>
            <w:noWrap/>
            <w:hideMark/>
          </w:tcPr>
          <w:p w14:paraId="6C537995" w14:textId="77777777" w:rsidR="00110FE9" w:rsidRPr="00110FE9" w:rsidRDefault="00110FE9" w:rsidP="00110FE9">
            <w:pPr>
              <w:jc w:val="center"/>
              <w:rPr>
                <w:color w:val="000000"/>
                <w:sz w:val="20"/>
                <w:szCs w:val="20"/>
              </w:rPr>
            </w:pPr>
            <w:r w:rsidRPr="00110FE9">
              <w:rPr>
                <w:color w:val="000000"/>
                <w:sz w:val="20"/>
                <w:szCs w:val="20"/>
              </w:rPr>
              <w:t>600</w:t>
            </w:r>
          </w:p>
        </w:tc>
        <w:tc>
          <w:tcPr>
            <w:tcW w:w="601" w:type="pct"/>
            <w:tcBorders>
              <w:top w:val="nil"/>
              <w:left w:val="nil"/>
              <w:bottom w:val="single" w:sz="4" w:space="0" w:color="000000"/>
              <w:right w:val="single" w:sz="4" w:space="0" w:color="000000"/>
            </w:tcBorders>
            <w:shd w:val="clear" w:color="auto" w:fill="auto"/>
            <w:noWrap/>
            <w:hideMark/>
          </w:tcPr>
          <w:p w14:paraId="596C3D7E" w14:textId="77777777" w:rsidR="00110FE9" w:rsidRPr="00110FE9" w:rsidRDefault="00110FE9" w:rsidP="00110FE9">
            <w:pPr>
              <w:jc w:val="right"/>
              <w:rPr>
                <w:color w:val="000000"/>
                <w:sz w:val="20"/>
                <w:szCs w:val="20"/>
              </w:rPr>
            </w:pPr>
            <w:r w:rsidRPr="00110FE9">
              <w:rPr>
                <w:color w:val="000000"/>
                <w:sz w:val="20"/>
                <w:szCs w:val="20"/>
              </w:rPr>
              <w:t>4 200 000,00</w:t>
            </w:r>
          </w:p>
        </w:tc>
      </w:tr>
      <w:tr w:rsidR="00110FE9" w:rsidRPr="00110FE9" w14:paraId="1B1F472F" w14:textId="77777777" w:rsidTr="00110FE9">
        <w:trPr>
          <w:trHeight w:val="255"/>
        </w:trPr>
        <w:tc>
          <w:tcPr>
            <w:tcW w:w="2629" w:type="pct"/>
            <w:tcBorders>
              <w:top w:val="nil"/>
              <w:left w:val="single" w:sz="4" w:space="0" w:color="000000"/>
              <w:bottom w:val="single" w:sz="4" w:space="0" w:color="000000"/>
              <w:right w:val="nil"/>
            </w:tcBorders>
            <w:shd w:val="clear" w:color="auto" w:fill="auto"/>
            <w:hideMark/>
          </w:tcPr>
          <w:p w14:paraId="4DF666C2" w14:textId="77777777" w:rsidR="00110FE9" w:rsidRPr="00110FE9" w:rsidRDefault="00110FE9" w:rsidP="00110FE9">
            <w:pPr>
              <w:rPr>
                <w:b/>
                <w:bCs/>
                <w:color w:val="000000"/>
                <w:sz w:val="20"/>
                <w:szCs w:val="20"/>
              </w:rPr>
            </w:pPr>
            <w:r w:rsidRPr="00110FE9">
              <w:rPr>
                <w:b/>
                <w:bCs/>
                <w:color w:val="000000"/>
                <w:sz w:val="20"/>
                <w:szCs w:val="20"/>
              </w:rPr>
              <w:t>Всего расходов:</w:t>
            </w:r>
          </w:p>
        </w:tc>
        <w:tc>
          <w:tcPr>
            <w:tcW w:w="460" w:type="pct"/>
            <w:tcBorders>
              <w:top w:val="nil"/>
              <w:left w:val="nil"/>
              <w:bottom w:val="single" w:sz="4" w:space="0" w:color="000000"/>
              <w:right w:val="nil"/>
            </w:tcBorders>
            <w:shd w:val="clear" w:color="auto" w:fill="auto"/>
            <w:hideMark/>
          </w:tcPr>
          <w:p w14:paraId="00D0FC1E" w14:textId="77777777" w:rsidR="00110FE9" w:rsidRPr="00110FE9" w:rsidRDefault="00110FE9" w:rsidP="00110FE9">
            <w:pPr>
              <w:rPr>
                <w:b/>
                <w:bCs/>
                <w:color w:val="000000"/>
                <w:sz w:val="20"/>
                <w:szCs w:val="20"/>
              </w:rPr>
            </w:pPr>
            <w:r w:rsidRPr="00110FE9">
              <w:rPr>
                <w:b/>
                <w:bCs/>
                <w:color w:val="000000"/>
                <w:sz w:val="20"/>
                <w:szCs w:val="20"/>
              </w:rPr>
              <w:t> </w:t>
            </w:r>
          </w:p>
        </w:tc>
        <w:tc>
          <w:tcPr>
            <w:tcW w:w="219" w:type="pct"/>
            <w:tcBorders>
              <w:top w:val="nil"/>
              <w:left w:val="nil"/>
              <w:bottom w:val="single" w:sz="4" w:space="0" w:color="000000"/>
              <w:right w:val="nil"/>
            </w:tcBorders>
            <w:shd w:val="clear" w:color="auto" w:fill="auto"/>
            <w:hideMark/>
          </w:tcPr>
          <w:p w14:paraId="6C64C3FE" w14:textId="77777777" w:rsidR="00110FE9" w:rsidRPr="00110FE9" w:rsidRDefault="00110FE9" w:rsidP="00110FE9">
            <w:pPr>
              <w:rPr>
                <w:b/>
                <w:bCs/>
                <w:color w:val="000000"/>
                <w:sz w:val="20"/>
                <w:szCs w:val="20"/>
              </w:rPr>
            </w:pPr>
            <w:r w:rsidRPr="00110FE9">
              <w:rPr>
                <w:b/>
                <w:bCs/>
                <w:color w:val="000000"/>
                <w:sz w:val="20"/>
                <w:szCs w:val="20"/>
              </w:rPr>
              <w:t> </w:t>
            </w:r>
          </w:p>
        </w:tc>
        <w:tc>
          <w:tcPr>
            <w:tcW w:w="219" w:type="pct"/>
            <w:tcBorders>
              <w:top w:val="nil"/>
              <w:left w:val="nil"/>
              <w:bottom w:val="single" w:sz="4" w:space="0" w:color="000000"/>
              <w:right w:val="nil"/>
            </w:tcBorders>
            <w:shd w:val="clear" w:color="auto" w:fill="auto"/>
            <w:hideMark/>
          </w:tcPr>
          <w:p w14:paraId="70BFD0D9" w14:textId="77777777" w:rsidR="00110FE9" w:rsidRPr="00110FE9" w:rsidRDefault="00110FE9" w:rsidP="00110FE9">
            <w:pPr>
              <w:rPr>
                <w:b/>
                <w:bCs/>
                <w:color w:val="000000"/>
                <w:sz w:val="20"/>
                <w:szCs w:val="20"/>
              </w:rPr>
            </w:pPr>
            <w:r w:rsidRPr="00110FE9">
              <w:rPr>
                <w:b/>
                <w:bCs/>
                <w:color w:val="000000"/>
                <w:sz w:val="20"/>
                <w:szCs w:val="20"/>
              </w:rPr>
              <w:t> </w:t>
            </w:r>
          </w:p>
        </w:tc>
        <w:tc>
          <w:tcPr>
            <w:tcW w:w="515" w:type="pct"/>
            <w:tcBorders>
              <w:top w:val="nil"/>
              <w:left w:val="nil"/>
              <w:bottom w:val="single" w:sz="4" w:space="0" w:color="000000"/>
              <w:right w:val="nil"/>
            </w:tcBorders>
            <w:shd w:val="clear" w:color="auto" w:fill="auto"/>
            <w:hideMark/>
          </w:tcPr>
          <w:p w14:paraId="09BBF7AB" w14:textId="77777777" w:rsidR="00110FE9" w:rsidRPr="00110FE9" w:rsidRDefault="00110FE9" w:rsidP="00110FE9">
            <w:pPr>
              <w:rPr>
                <w:b/>
                <w:bCs/>
                <w:color w:val="000000"/>
                <w:sz w:val="20"/>
                <w:szCs w:val="20"/>
              </w:rPr>
            </w:pPr>
            <w:r w:rsidRPr="00110FE9">
              <w:rPr>
                <w:b/>
                <w:bCs/>
                <w:color w:val="000000"/>
                <w:sz w:val="20"/>
                <w:szCs w:val="20"/>
              </w:rPr>
              <w:t> </w:t>
            </w:r>
          </w:p>
        </w:tc>
        <w:tc>
          <w:tcPr>
            <w:tcW w:w="357" w:type="pct"/>
            <w:tcBorders>
              <w:top w:val="nil"/>
              <w:left w:val="nil"/>
              <w:bottom w:val="single" w:sz="4" w:space="0" w:color="000000"/>
              <w:right w:val="single" w:sz="4" w:space="0" w:color="000000"/>
            </w:tcBorders>
            <w:shd w:val="clear" w:color="auto" w:fill="auto"/>
            <w:hideMark/>
          </w:tcPr>
          <w:p w14:paraId="0B18FEB7" w14:textId="77777777" w:rsidR="00110FE9" w:rsidRPr="00110FE9" w:rsidRDefault="00110FE9" w:rsidP="00110FE9">
            <w:pPr>
              <w:rPr>
                <w:b/>
                <w:bCs/>
                <w:color w:val="000000"/>
                <w:sz w:val="20"/>
                <w:szCs w:val="20"/>
              </w:rPr>
            </w:pPr>
            <w:r w:rsidRPr="00110FE9">
              <w:rPr>
                <w:b/>
                <w:bCs/>
                <w:color w:val="000000"/>
                <w:sz w:val="20"/>
                <w:szCs w:val="20"/>
              </w:rPr>
              <w:t> </w:t>
            </w:r>
          </w:p>
        </w:tc>
        <w:tc>
          <w:tcPr>
            <w:tcW w:w="601" w:type="pct"/>
            <w:tcBorders>
              <w:top w:val="nil"/>
              <w:left w:val="nil"/>
              <w:bottom w:val="single" w:sz="4" w:space="0" w:color="000000"/>
              <w:right w:val="single" w:sz="4" w:space="0" w:color="000000"/>
            </w:tcBorders>
            <w:shd w:val="clear" w:color="auto" w:fill="auto"/>
            <w:noWrap/>
            <w:hideMark/>
          </w:tcPr>
          <w:p w14:paraId="58F070AB" w14:textId="77777777" w:rsidR="00110FE9" w:rsidRPr="00110FE9" w:rsidRDefault="00110FE9" w:rsidP="00110FE9">
            <w:pPr>
              <w:jc w:val="right"/>
              <w:rPr>
                <w:b/>
                <w:bCs/>
                <w:color w:val="000000"/>
                <w:sz w:val="20"/>
                <w:szCs w:val="20"/>
              </w:rPr>
            </w:pPr>
            <w:r w:rsidRPr="00110FE9">
              <w:rPr>
                <w:b/>
                <w:bCs/>
                <w:color w:val="000000"/>
                <w:sz w:val="20"/>
                <w:szCs w:val="20"/>
              </w:rPr>
              <w:t>857 430 095,29</w:t>
            </w:r>
          </w:p>
        </w:tc>
      </w:tr>
    </w:tbl>
    <w:p w14:paraId="4BFCBB93" w14:textId="27F15024" w:rsidR="00110FE9" w:rsidRDefault="00110FE9" w:rsidP="00110FE9">
      <w:pPr>
        <w:jc w:val="both"/>
      </w:pPr>
    </w:p>
    <w:p w14:paraId="178516BE" w14:textId="77777777" w:rsidR="005C64AD" w:rsidRDefault="005C64AD">
      <w:pPr>
        <w:spacing w:after="160" w:line="259" w:lineRule="auto"/>
      </w:pPr>
      <w:r>
        <w:br w:type="page"/>
      </w:r>
    </w:p>
    <w:p w14:paraId="4F7E1FB4" w14:textId="619E7897" w:rsidR="00CA156D" w:rsidRDefault="00CA156D" w:rsidP="00CA156D">
      <w:pPr>
        <w:jc w:val="right"/>
      </w:pPr>
      <w:r>
        <w:t>Приложение № 4.1.</w:t>
      </w:r>
    </w:p>
    <w:p w14:paraId="6F9C313E" w14:textId="6AE4A180" w:rsidR="00CA156D" w:rsidRDefault="00CA156D" w:rsidP="00CA156D">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2023 год и плановый период 2024 и 2025 годов»</w:t>
      </w:r>
    </w:p>
    <w:p w14:paraId="742F8F58" w14:textId="5F9B1E1D" w:rsidR="00CA156D" w:rsidRDefault="00CA156D" w:rsidP="00CA156D">
      <w:pPr>
        <w:jc w:val="right"/>
      </w:pPr>
    </w:p>
    <w:p w14:paraId="5CDF196C" w14:textId="75981BB2" w:rsidR="00CA156D" w:rsidRDefault="00DF4E13" w:rsidP="00CA156D">
      <w:pPr>
        <w:jc w:val="center"/>
        <w:rPr>
          <w:b/>
          <w:bCs/>
        </w:rPr>
      </w:pPr>
      <w:r w:rsidRPr="00DF4E13">
        <w:rPr>
          <w:b/>
          <w:bCs/>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плановый период 2024 и 2025 годов</w:t>
      </w:r>
    </w:p>
    <w:p w14:paraId="676B65FC" w14:textId="5B313B18" w:rsidR="00DF4E13" w:rsidRDefault="00DF4E13" w:rsidP="00DF4E13">
      <w:pPr>
        <w:jc w:val="right"/>
      </w:pPr>
      <w:r>
        <w:t>рублей</w:t>
      </w:r>
    </w:p>
    <w:tbl>
      <w:tblPr>
        <w:tblW w:w="5000" w:type="pct"/>
        <w:tblLook w:val="04A0" w:firstRow="1" w:lastRow="0" w:firstColumn="1" w:lastColumn="0" w:noHBand="0" w:noVBand="1"/>
      </w:tblPr>
      <w:tblGrid>
        <w:gridCol w:w="2753"/>
        <w:gridCol w:w="1113"/>
        <w:gridCol w:w="534"/>
        <w:gridCol w:w="531"/>
        <w:gridCol w:w="1247"/>
        <w:gridCol w:w="867"/>
        <w:gridCol w:w="1433"/>
        <w:gridCol w:w="1433"/>
      </w:tblGrid>
      <w:tr w:rsidR="00DF4E13" w:rsidRPr="00DF4E13" w14:paraId="64DD1FB0" w14:textId="77777777" w:rsidTr="00DF4E13">
        <w:trPr>
          <w:trHeight w:val="510"/>
        </w:trPr>
        <w:tc>
          <w:tcPr>
            <w:tcW w:w="138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8A654B" w14:textId="77777777" w:rsidR="00DF4E13" w:rsidRPr="00DF4E13" w:rsidRDefault="00DF4E13" w:rsidP="00DF4E13">
            <w:pPr>
              <w:jc w:val="center"/>
              <w:rPr>
                <w:color w:val="000000"/>
                <w:sz w:val="20"/>
                <w:szCs w:val="20"/>
              </w:rPr>
            </w:pPr>
            <w:r w:rsidRPr="00DF4E13">
              <w:rPr>
                <w:color w:val="000000"/>
                <w:sz w:val="20"/>
                <w:szCs w:val="20"/>
              </w:rPr>
              <w:t xml:space="preserve">Наименование </w:t>
            </w:r>
          </w:p>
        </w:tc>
        <w:tc>
          <w:tcPr>
            <w:tcW w:w="561" w:type="pct"/>
            <w:tcBorders>
              <w:top w:val="single" w:sz="4" w:space="0" w:color="000000"/>
              <w:left w:val="nil"/>
              <w:bottom w:val="single" w:sz="4" w:space="0" w:color="000000"/>
              <w:right w:val="single" w:sz="4" w:space="0" w:color="000000"/>
            </w:tcBorders>
            <w:shd w:val="clear" w:color="000000" w:fill="FFFFFF"/>
            <w:vAlign w:val="center"/>
            <w:hideMark/>
          </w:tcPr>
          <w:p w14:paraId="0F5CB728" w14:textId="77777777" w:rsidR="00DF4E13" w:rsidRPr="00DF4E13" w:rsidRDefault="00DF4E13" w:rsidP="00DF4E13">
            <w:pPr>
              <w:jc w:val="center"/>
              <w:rPr>
                <w:color w:val="000000"/>
                <w:sz w:val="20"/>
                <w:szCs w:val="20"/>
              </w:rPr>
            </w:pPr>
            <w:r w:rsidRPr="00DF4E13">
              <w:rPr>
                <w:color w:val="000000"/>
                <w:sz w:val="20"/>
                <w:szCs w:val="20"/>
              </w:rPr>
              <w:t>Ведомство</w:t>
            </w:r>
          </w:p>
        </w:tc>
        <w:tc>
          <w:tcPr>
            <w:tcW w:w="537"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72EB22E4" w14:textId="77777777" w:rsidR="00DF4E13" w:rsidRPr="00DF4E13" w:rsidRDefault="00DF4E13" w:rsidP="00DF4E13">
            <w:pPr>
              <w:jc w:val="center"/>
              <w:rPr>
                <w:color w:val="000000"/>
                <w:sz w:val="20"/>
                <w:szCs w:val="20"/>
              </w:rPr>
            </w:pPr>
            <w:r w:rsidRPr="00DF4E13">
              <w:rPr>
                <w:color w:val="000000"/>
                <w:sz w:val="20"/>
                <w:szCs w:val="20"/>
              </w:rPr>
              <w:t>Раздел, подраздел</w:t>
            </w:r>
          </w:p>
        </w:tc>
        <w:tc>
          <w:tcPr>
            <w:tcW w:w="629" w:type="pct"/>
            <w:tcBorders>
              <w:top w:val="single" w:sz="4" w:space="0" w:color="000000"/>
              <w:left w:val="nil"/>
              <w:bottom w:val="single" w:sz="4" w:space="0" w:color="000000"/>
              <w:right w:val="single" w:sz="4" w:space="0" w:color="000000"/>
            </w:tcBorders>
            <w:shd w:val="clear" w:color="000000" w:fill="FFFFFF"/>
            <w:vAlign w:val="center"/>
            <w:hideMark/>
          </w:tcPr>
          <w:p w14:paraId="41A668DC" w14:textId="77777777" w:rsidR="00DF4E13" w:rsidRPr="00DF4E13" w:rsidRDefault="00DF4E13" w:rsidP="00DF4E13">
            <w:pPr>
              <w:jc w:val="center"/>
              <w:rPr>
                <w:color w:val="000000"/>
                <w:sz w:val="20"/>
                <w:szCs w:val="20"/>
              </w:rPr>
            </w:pPr>
            <w:r w:rsidRPr="00DF4E13">
              <w:rPr>
                <w:color w:val="000000"/>
                <w:sz w:val="20"/>
                <w:szCs w:val="20"/>
              </w:rPr>
              <w:t>Целевая статья</w:t>
            </w:r>
          </w:p>
        </w:tc>
        <w:tc>
          <w:tcPr>
            <w:tcW w:w="437" w:type="pct"/>
            <w:tcBorders>
              <w:top w:val="single" w:sz="4" w:space="0" w:color="000000"/>
              <w:left w:val="nil"/>
              <w:bottom w:val="single" w:sz="4" w:space="0" w:color="000000"/>
              <w:right w:val="single" w:sz="4" w:space="0" w:color="000000"/>
            </w:tcBorders>
            <w:shd w:val="clear" w:color="000000" w:fill="FFFFFF"/>
            <w:vAlign w:val="center"/>
            <w:hideMark/>
          </w:tcPr>
          <w:p w14:paraId="28118648" w14:textId="77777777" w:rsidR="00DF4E13" w:rsidRPr="00DF4E13" w:rsidRDefault="00DF4E13" w:rsidP="00DF4E13">
            <w:pPr>
              <w:jc w:val="center"/>
              <w:rPr>
                <w:color w:val="000000"/>
                <w:sz w:val="20"/>
                <w:szCs w:val="20"/>
              </w:rPr>
            </w:pPr>
            <w:r w:rsidRPr="00DF4E13">
              <w:rPr>
                <w:color w:val="000000"/>
                <w:sz w:val="20"/>
                <w:szCs w:val="20"/>
              </w:rPr>
              <w:t>Вид расхода</w:t>
            </w:r>
          </w:p>
        </w:tc>
        <w:tc>
          <w:tcPr>
            <w:tcW w:w="806" w:type="pct"/>
            <w:tcBorders>
              <w:top w:val="single" w:sz="4" w:space="0" w:color="000000"/>
              <w:left w:val="nil"/>
              <w:bottom w:val="single" w:sz="4" w:space="0" w:color="000000"/>
              <w:right w:val="single" w:sz="4" w:space="0" w:color="000000"/>
            </w:tcBorders>
            <w:shd w:val="clear" w:color="000000" w:fill="FFFFFF"/>
            <w:vAlign w:val="center"/>
            <w:hideMark/>
          </w:tcPr>
          <w:p w14:paraId="43594123" w14:textId="77777777" w:rsidR="00DF4E13" w:rsidRPr="00DF4E13" w:rsidRDefault="00DF4E13" w:rsidP="00DF4E13">
            <w:pPr>
              <w:jc w:val="center"/>
              <w:rPr>
                <w:color w:val="000000"/>
                <w:sz w:val="20"/>
                <w:szCs w:val="20"/>
              </w:rPr>
            </w:pPr>
            <w:r w:rsidRPr="00DF4E13">
              <w:rPr>
                <w:color w:val="000000"/>
                <w:sz w:val="20"/>
                <w:szCs w:val="20"/>
              </w:rPr>
              <w:t>Сумма на 2024 год</w:t>
            </w:r>
          </w:p>
        </w:tc>
        <w:tc>
          <w:tcPr>
            <w:tcW w:w="640" w:type="pct"/>
            <w:tcBorders>
              <w:top w:val="single" w:sz="4" w:space="0" w:color="000000"/>
              <w:left w:val="nil"/>
              <w:bottom w:val="single" w:sz="4" w:space="0" w:color="000000"/>
              <w:right w:val="single" w:sz="4" w:space="0" w:color="000000"/>
            </w:tcBorders>
            <w:shd w:val="clear" w:color="000000" w:fill="FFFFFF"/>
            <w:vAlign w:val="center"/>
            <w:hideMark/>
          </w:tcPr>
          <w:p w14:paraId="5224B268" w14:textId="77777777" w:rsidR="00DF4E13" w:rsidRPr="00DF4E13" w:rsidRDefault="00DF4E13" w:rsidP="00DF4E13">
            <w:pPr>
              <w:jc w:val="center"/>
              <w:rPr>
                <w:color w:val="000000"/>
                <w:sz w:val="20"/>
                <w:szCs w:val="20"/>
              </w:rPr>
            </w:pPr>
            <w:r w:rsidRPr="00DF4E13">
              <w:rPr>
                <w:color w:val="000000"/>
                <w:sz w:val="20"/>
                <w:szCs w:val="20"/>
              </w:rPr>
              <w:t>Сумма на 2025 год</w:t>
            </w:r>
          </w:p>
        </w:tc>
      </w:tr>
      <w:tr w:rsidR="00DF4E13" w:rsidRPr="00DF4E13" w14:paraId="4937420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2158FF6" w14:textId="77777777" w:rsidR="00DF4E13" w:rsidRPr="00DF4E13" w:rsidRDefault="00DF4E13" w:rsidP="00DF4E13">
            <w:pPr>
              <w:rPr>
                <w:color w:val="000000"/>
                <w:sz w:val="20"/>
                <w:szCs w:val="20"/>
              </w:rPr>
            </w:pPr>
            <w:r w:rsidRPr="00DF4E13">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0408EDB" w14:textId="77777777" w:rsidR="00DF4E13" w:rsidRPr="00DF4E13" w:rsidRDefault="00DF4E13" w:rsidP="00DF4E13">
            <w:pPr>
              <w:jc w:val="center"/>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7B55422" w14:textId="77777777" w:rsidR="00DF4E13" w:rsidRPr="00DF4E13" w:rsidRDefault="00DF4E13" w:rsidP="00DF4E13">
            <w:pPr>
              <w:jc w:val="center"/>
              <w:rPr>
                <w:color w:val="000000"/>
                <w:sz w:val="20"/>
                <w:szCs w:val="20"/>
              </w:rPr>
            </w:pPr>
            <w:r w:rsidRPr="00DF4E13">
              <w:rPr>
                <w:color w:val="000000"/>
                <w:sz w:val="20"/>
                <w:szCs w:val="20"/>
              </w:rPr>
              <w:t> </w:t>
            </w:r>
          </w:p>
        </w:tc>
        <w:tc>
          <w:tcPr>
            <w:tcW w:w="268" w:type="pct"/>
            <w:tcBorders>
              <w:top w:val="nil"/>
              <w:left w:val="nil"/>
              <w:bottom w:val="single" w:sz="4" w:space="0" w:color="000000"/>
              <w:right w:val="single" w:sz="4" w:space="0" w:color="000000"/>
            </w:tcBorders>
            <w:shd w:val="clear" w:color="auto" w:fill="auto"/>
            <w:noWrap/>
            <w:hideMark/>
          </w:tcPr>
          <w:p w14:paraId="72695764" w14:textId="77777777" w:rsidR="00DF4E13" w:rsidRPr="00DF4E13" w:rsidRDefault="00DF4E13" w:rsidP="00DF4E13">
            <w:pPr>
              <w:jc w:val="center"/>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4E4A9CA0"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F67855C"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173EF17" w14:textId="77777777" w:rsidR="00DF4E13" w:rsidRPr="00DF4E13" w:rsidRDefault="00DF4E13" w:rsidP="00DF4E13">
            <w:pPr>
              <w:jc w:val="right"/>
              <w:rPr>
                <w:color w:val="000000"/>
                <w:sz w:val="20"/>
                <w:szCs w:val="20"/>
              </w:rPr>
            </w:pPr>
            <w:r w:rsidRPr="00DF4E13">
              <w:rPr>
                <w:color w:val="000000"/>
                <w:sz w:val="20"/>
                <w:szCs w:val="20"/>
              </w:rPr>
              <w:t>300 673 255,11</w:t>
            </w:r>
          </w:p>
        </w:tc>
        <w:tc>
          <w:tcPr>
            <w:tcW w:w="640" w:type="pct"/>
            <w:tcBorders>
              <w:top w:val="nil"/>
              <w:left w:val="nil"/>
              <w:bottom w:val="single" w:sz="4" w:space="0" w:color="000000"/>
              <w:right w:val="single" w:sz="4" w:space="0" w:color="000000"/>
            </w:tcBorders>
            <w:shd w:val="clear" w:color="auto" w:fill="auto"/>
            <w:noWrap/>
            <w:hideMark/>
          </w:tcPr>
          <w:p w14:paraId="37A828F0" w14:textId="77777777" w:rsidR="00DF4E13" w:rsidRPr="00DF4E13" w:rsidRDefault="00DF4E13" w:rsidP="00DF4E13">
            <w:pPr>
              <w:jc w:val="right"/>
              <w:rPr>
                <w:color w:val="000000"/>
                <w:sz w:val="20"/>
                <w:szCs w:val="20"/>
              </w:rPr>
            </w:pPr>
            <w:r w:rsidRPr="00DF4E13">
              <w:rPr>
                <w:color w:val="000000"/>
                <w:sz w:val="20"/>
                <w:szCs w:val="20"/>
              </w:rPr>
              <w:t>265 844 485,50</w:t>
            </w:r>
          </w:p>
        </w:tc>
      </w:tr>
      <w:tr w:rsidR="00DF4E13" w:rsidRPr="00DF4E13" w14:paraId="3A63C1CB"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7ECBAEA" w14:textId="77777777" w:rsidR="00DF4E13" w:rsidRPr="00DF4E13" w:rsidRDefault="00DF4E13" w:rsidP="00DF4E13">
            <w:pPr>
              <w:outlineLvl w:val="0"/>
              <w:rPr>
                <w:color w:val="000000"/>
                <w:sz w:val="20"/>
                <w:szCs w:val="20"/>
              </w:rPr>
            </w:pPr>
            <w:r w:rsidRPr="00DF4E13">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auto" w:fill="auto"/>
            <w:noWrap/>
            <w:hideMark/>
          </w:tcPr>
          <w:p w14:paraId="7FCBA1EF" w14:textId="77777777" w:rsidR="00DF4E13" w:rsidRPr="00DF4E13" w:rsidRDefault="00DF4E13" w:rsidP="00DF4E13">
            <w:pPr>
              <w:jc w:val="center"/>
              <w:outlineLvl w:val="0"/>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210427D" w14:textId="77777777" w:rsidR="00DF4E13" w:rsidRPr="00DF4E13" w:rsidRDefault="00DF4E13" w:rsidP="00DF4E13">
            <w:pPr>
              <w:jc w:val="center"/>
              <w:outlineLvl w:val="0"/>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4D38836"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421D2814"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3976466"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1F394CB" w14:textId="77777777" w:rsidR="00DF4E13" w:rsidRPr="00DF4E13" w:rsidRDefault="00DF4E13" w:rsidP="00DF4E13">
            <w:pPr>
              <w:jc w:val="right"/>
              <w:outlineLvl w:val="0"/>
              <w:rPr>
                <w:color w:val="000000"/>
                <w:sz w:val="20"/>
                <w:szCs w:val="20"/>
              </w:rPr>
            </w:pPr>
            <w:r w:rsidRPr="00DF4E13">
              <w:rPr>
                <w:color w:val="000000"/>
                <w:sz w:val="20"/>
                <w:szCs w:val="20"/>
              </w:rPr>
              <w:t>106 920 036,03</w:t>
            </w:r>
          </w:p>
        </w:tc>
        <w:tc>
          <w:tcPr>
            <w:tcW w:w="640" w:type="pct"/>
            <w:tcBorders>
              <w:top w:val="nil"/>
              <w:left w:val="nil"/>
              <w:bottom w:val="single" w:sz="4" w:space="0" w:color="000000"/>
              <w:right w:val="single" w:sz="4" w:space="0" w:color="000000"/>
            </w:tcBorders>
            <w:shd w:val="clear" w:color="auto" w:fill="auto"/>
            <w:noWrap/>
            <w:hideMark/>
          </w:tcPr>
          <w:p w14:paraId="489FED69" w14:textId="77777777" w:rsidR="00DF4E13" w:rsidRPr="00DF4E13" w:rsidRDefault="00DF4E13" w:rsidP="00DF4E13">
            <w:pPr>
              <w:jc w:val="right"/>
              <w:outlineLvl w:val="0"/>
              <w:rPr>
                <w:color w:val="000000"/>
                <w:sz w:val="20"/>
                <w:szCs w:val="20"/>
              </w:rPr>
            </w:pPr>
            <w:r w:rsidRPr="00DF4E13">
              <w:rPr>
                <w:color w:val="000000"/>
                <w:sz w:val="20"/>
                <w:szCs w:val="20"/>
              </w:rPr>
              <w:t>106 603 401,38</w:t>
            </w:r>
          </w:p>
        </w:tc>
      </w:tr>
      <w:tr w:rsidR="00DF4E13" w:rsidRPr="00DF4E13" w14:paraId="6705E10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00E4AC3" w14:textId="77777777" w:rsidR="00DF4E13" w:rsidRPr="00DF4E13" w:rsidRDefault="00DF4E13" w:rsidP="00DF4E13">
            <w:pPr>
              <w:outlineLvl w:val="1"/>
              <w:rPr>
                <w:color w:val="000000"/>
                <w:sz w:val="20"/>
                <w:szCs w:val="20"/>
              </w:rPr>
            </w:pPr>
            <w:r w:rsidRPr="00DF4E13">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5F56CF4A" w14:textId="77777777" w:rsidR="00DF4E13" w:rsidRPr="00DF4E13" w:rsidRDefault="00DF4E13" w:rsidP="00DF4E13">
            <w:pPr>
              <w:jc w:val="center"/>
              <w:outlineLvl w:val="1"/>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05B296B" w14:textId="77777777" w:rsidR="00DF4E13" w:rsidRPr="00DF4E13" w:rsidRDefault="00DF4E13" w:rsidP="00DF4E13">
            <w:pPr>
              <w:jc w:val="center"/>
              <w:outlineLvl w:val="1"/>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450B80C" w14:textId="77777777" w:rsidR="00DF4E13" w:rsidRPr="00DF4E13" w:rsidRDefault="00DF4E13" w:rsidP="00DF4E13">
            <w:pPr>
              <w:jc w:val="center"/>
              <w:outlineLvl w:val="1"/>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07B19DD2"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0045A0"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97BD7C7" w14:textId="77777777" w:rsidR="00DF4E13" w:rsidRPr="00DF4E13" w:rsidRDefault="00DF4E13" w:rsidP="00DF4E13">
            <w:pPr>
              <w:jc w:val="right"/>
              <w:outlineLvl w:val="1"/>
              <w:rPr>
                <w:color w:val="000000"/>
                <w:sz w:val="20"/>
                <w:szCs w:val="20"/>
              </w:rPr>
            </w:pPr>
            <w:r w:rsidRPr="00DF4E13">
              <w:rPr>
                <w:color w:val="000000"/>
                <w:sz w:val="20"/>
                <w:szCs w:val="20"/>
              </w:rPr>
              <w:t>3 585 673,78</w:t>
            </w:r>
          </w:p>
        </w:tc>
        <w:tc>
          <w:tcPr>
            <w:tcW w:w="640" w:type="pct"/>
            <w:tcBorders>
              <w:top w:val="nil"/>
              <w:left w:val="nil"/>
              <w:bottom w:val="single" w:sz="4" w:space="0" w:color="000000"/>
              <w:right w:val="single" w:sz="4" w:space="0" w:color="000000"/>
            </w:tcBorders>
            <w:shd w:val="clear" w:color="auto" w:fill="auto"/>
            <w:noWrap/>
            <w:hideMark/>
          </w:tcPr>
          <w:p w14:paraId="7F11C029" w14:textId="77777777" w:rsidR="00DF4E13" w:rsidRPr="00DF4E13" w:rsidRDefault="00DF4E13" w:rsidP="00DF4E13">
            <w:pPr>
              <w:jc w:val="right"/>
              <w:outlineLvl w:val="1"/>
              <w:rPr>
                <w:color w:val="000000"/>
                <w:sz w:val="20"/>
                <w:szCs w:val="20"/>
              </w:rPr>
            </w:pPr>
            <w:r w:rsidRPr="00DF4E13">
              <w:rPr>
                <w:color w:val="000000"/>
                <w:sz w:val="20"/>
                <w:szCs w:val="20"/>
              </w:rPr>
              <w:t>3 585 673,78</w:t>
            </w:r>
          </w:p>
        </w:tc>
      </w:tr>
      <w:tr w:rsidR="00DF4E13" w:rsidRPr="00DF4E13" w14:paraId="3FD8CE02" w14:textId="77777777" w:rsidTr="00DF4E13">
        <w:trPr>
          <w:trHeight w:val="360"/>
        </w:trPr>
        <w:tc>
          <w:tcPr>
            <w:tcW w:w="1389" w:type="pct"/>
            <w:tcBorders>
              <w:top w:val="nil"/>
              <w:left w:val="single" w:sz="4" w:space="0" w:color="000000"/>
              <w:bottom w:val="single" w:sz="4" w:space="0" w:color="000000"/>
              <w:right w:val="single" w:sz="4" w:space="0" w:color="000000"/>
            </w:tcBorders>
            <w:shd w:val="clear" w:color="auto" w:fill="auto"/>
            <w:hideMark/>
          </w:tcPr>
          <w:p w14:paraId="679788CF" w14:textId="77777777" w:rsidR="00DF4E13" w:rsidRPr="00DF4E13" w:rsidRDefault="00DF4E13" w:rsidP="00DF4E13">
            <w:pPr>
              <w:outlineLvl w:val="2"/>
              <w:rPr>
                <w:color w:val="000000"/>
                <w:sz w:val="20"/>
                <w:szCs w:val="20"/>
              </w:rPr>
            </w:pPr>
            <w:r w:rsidRPr="00DF4E13">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B686C47"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00EBC08"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0504963" w14:textId="77777777" w:rsidR="00DF4E13" w:rsidRPr="00DF4E13" w:rsidRDefault="00DF4E13" w:rsidP="00DF4E13">
            <w:pPr>
              <w:jc w:val="center"/>
              <w:outlineLvl w:val="2"/>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631C2392" w14:textId="77777777" w:rsidR="00DF4E13" w:rsidRPr="00DF4E13" w:rsidRDefault="00DF4E13" w:rsidP="00DF4E13">
            <w:pPr>
              <w:jc w:val="center"/>
              <w:outlineLvl w:val="2"/>
              <w:rPr>
                <w:color w:val="000000"/>
                <w:sz w:val="20"/>
                <w:szCs w:val="20"/>
              </w:rPr>
            </w:pPr>
            <w:r w:rsidRPr="00DF4E13">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498D7241"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264F5C3" w14:textId="77777777" w:rsidR="00DF4E13" w:rsidRPr="00DF4E13" w:rsidRDefault="00DF4E13" w:rsidP="00DF4E13">
            <w:pPr>
              <w:jc w:val="right"/>
              <w:outlineLvl w:val="2"/>
              <w:rPr>
                <w:color w:val="000000"/>
                <w:sz w:val="20"/>
                <w:szCs w:val="20"/>
              </w:rPr>
            </w:pPr>
            <w:r w:rsidRPr="00DF4E13">
              <w:rPr>
                <w:color w:val="000000"/>
                <w:sz w:val="20"/>
                <w:szCs w:val="20"/>
              </w:rPr>
              <w:t>3 585 673,78</w:t>
            </w:r>
          </w:p>
        </w:tc>
        <w:tc>
          <w:tcPr>
            <w:tcW w:w="640" w:type="pct"/>
            <w:tcBorders>
              <w:top w:val="nil"/>
              <w:left w:val="nil"/>
              <w:bottom w:val="single" w:sz="4" w:space="0" w:color="000000"/>
              <w:right w:val="single" w:sz="4" w:space="0" w:color="000000"/>
            </w:tcBorders>
            <w:shd w:val="clear" w:color="auto" w:fill="auto"/>
            <w:noWrap/>
            <w:hideMark/>
          </w:tcPr>
          <w:p w14:paraId="063524FE" w14:textId="77777777" w:rsidR="00DF4E13" w:rsidRPr="00DF4E13" w:rsidRDefault="00DF4E13" w:rsidP="00DF4E13">
            <w:pPr>
              <w:jc w:val="right"/>
              <w:outlineLvl w:val="2"/>
              <w:rPr>
                <w:color w:val="000000"/>
                <w:sz w:val="20"/>
                <w:szCs w:val="20"/>
              </w:rPr>
            </w:pPr>
            <w:r w:rsidRPr="00DF4E13">
              <w:rPr>
                <w:color w:val="000000"/>
                <w:sz w:val="20"/>
                <w:szCs w:val="20"/>
              </w:rPr>
              <w:t>3 585 673,78</w:t>
            </w:r>
          </w:p>
        </w:tc>
      </w:tr>
      <w:tr w:rsidR="00DF4E13" w:rsidRPr="00DF4E13" w14:paraId="391CE7FB"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B64033B" w14:textId="77777777" w:rsidR="00DF4E13" w:rsidRPr="00DF4E13" w:rsidRDefault="00DF4E13" w:rsidP="00DF4E13">
            <w:pPr>
              <w:outlineLvl w:val="3"/>
              <w:rPr>
                <w:color w:val="000000"/>
                <w:sz w:val="20"/>
                <w:szCs w:val="20"/>
              </w:rPr>
            </w:pPr>
            <w:r w:rsidRPr="00DF4E13">
              <w:rPr>
                <w:color w:val="000000"/>
                <w:sz w:val="20"/>
                <w:szCs w:val="20"/>
              </w:rPr>
              <w:t>Непрограммная деятельность Главы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46DCECD6"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476B811"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9803459" w14:textId="77777777" w:rsidR="00DF4E13" w:rsidRPr="00DF4E13" w:rsidRDefault="00DF4E13" w:rsidP="00DF4E13">
            <w:pPr>
              <w:jc w:val="center"/>
              <w:outlineLvl w:val="3"/>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466521CF" w14:textId="77777777" w:rsidR="00DF4E13" w:rsidRPr="00DF4E13" w:rsidRDefault="00DF4E13" w:rsidP="00DF4E13">
            <w:pPr>
              <w:jc w:val="center"/>
              <w:outlineLvl w:val="3"/>
              <w:rPr>
                <w:color w:val="000000"/>
                <w:sz w:val="20"/>
                <w:szCs w:val="20"/>
              </w:rPr>
            </w:pPr>
            <w:r w:rsidRPr="00DF4E13">
              <w:rPr>
                <w:color w:val="000000"/>
                <w:sz w:val="20"/>
                <w:szCs w:val="20"/>
              </w:rPr>
              <w:t>9910000000</w:t>
            </w:r>
          </w:p>
        </w:tc>
        <w:tc>
          <w:tcPr>
            <w:tcW w:w="437" w:type="pct"/>
            <w:tcBorders>
              <w:top w:val="nil"/>
              <w:left w:val="nil"/>
              <w:bottom w:val="single" w:sz="4" w:space="0" w:color="000000"/>
              <w:right w:val="single" w:sz="4" w:space="0" w:color="000000"/>
            </w:tcBorders>
            <w:shd w:val="clear" w:color="auto" w:fill="auto"/>
            <w:noWrap/>
            <w:hideMark/>
          </w:tcPr>
          <w:p w14:paraId="30CED632"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9FC0765" w14:textId="77777777" w:rsidR="00DF4E13" w:rsidRPr="00DF4E13" w:rsidRDefault="00DF4E13" w:rsidP="00DF4E13">
            <w:pPr>
              <w:jc w:val="right"/>
              <w:outlineLvl w:val="3"/>
              <w:rPr>
                <w:color w:val="000000"/>
                <w:sz w:val="20"/>
                <w:szCs w:val="20"/>
              </w:rPr>
            </w:pPr>
            <w:r w:rsidRPr="00DF4E13">
              <w:rPr>
                <w:color w:val="000000"/>
                <w:sz w:val="20"/>
                <w:szCs w:val="20"/>
              </w:rPr>
              <w:t>3 585 673,78</w:t>
            </w:r>
          </w:p>
        </w:tc>
        <w:tc>
          <w:tcPr>
            <w:tcW w:w="640" w:type="pct"/>
            <w:tcBorders>
              <w:top w:val="nil"/>
              <w:left w:val="nil"/>
              <w:bottom w:val="single" w:sz="4" w:space="0" w:color="000000"/>
              <w:right w:val="single" w:sz="4" w:space="0" w:color="000000"/>
            </w:tcBorders>
            <w:shd w:val="clear" w:color="auto" w:fill="auto"/>
            <w:noWrap/>
            <w:hideMark/>
          </w:tcPr>
          <w:p w14:paraId="24B46F41" w14:textId="77777777" w:rsidR="00DF4E13" w:rsidRPr="00DF4E13" w:rsidRDefault="00DF4E13" w:rsidP="00DF4E13">
            <w:pPr>
              <w:jc w:val="right"/>
              <w:outlineLvl w:val="3"/>
              <w:rPr>
                <w:color w:val="000000"/>
                <w:sz w:val="20"/>
                <w:szCs w:val="20"/>
              </w:rPr>
            </w:pPr>
            <w:r w:rsidRPr="00DF4E13">
              <w:rPr>
                <w:color w:val="000000"/>
                <w:sz w:val="20"/>
                <w:szCs w:val="20"/>
              </w:rPr>
              <w:t>3 585 673,78</w:t>
            </w:r>
          </w:p>
        </w:tc>
      </w:tr>
      <w:tr w:rsidR="00DF4E13" w:rsidRPr="00DF4E13" w14:paraId="03042B08"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4FC5A15" w14:textId="77777777" w:rsidR="00DF4E13" w:rsidRPr="00DF4E13" w:rsidRDefault="00DF4E13" w:rsidP="00DF4E13">
            <w:pPr>
              <w:outlineLvl w:val="4"/>
              <w:rPr>
                <w:color w:val="000000"/>
                <w:sz w:val="20"/>
                <w:szCs w:val="20"/>
              </w:rPr>
            </w:pPr>
            <w:r w:rsidRPr="00DF4E13">
              <w:rPr>
                <w:color w:val="000000"/>
                <w:sz w:val="20"/>
                <w:szCs w:val="20"/>
              </w:rPr>
              <w:t>Расходы на выплаты по оплате труда Главы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0189F90"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BAE192D"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108A039" w14:textId="77777777" w:rsidR="00DF4E13" w:rsidRPr="00DF4E13" w:rsidRDefault="00DF4E13" w:rsidP="00DF4E13">
            <w:pPr>
              <w:jc w:val="center"/>
              <w:outlineLvl w:val="4"/>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72F7A01E" w14:textId="77777777" w:rsidR="00DF4E13" w:rsidRPr="00DF4E13" w:rsidRDefault="00DF4E13" w:rsidP="00DF4E13">
            <w:pPr>
              <w:jc w:val="center"/>
              <w:outlineLvl w:val="4"/>
              <w:rPr>
                <w:color w:val="000000"/>
                <w:sz w:val="20"/>
                <w:szCs w:val="20"/>
              </w:rPr>
            </w:pPr>
            <w:r w:rsidRPr="00DF4E13">
              <w:rPr>
                <w:color w:val="000000"/>
                <w:sz w:val="20"/>
                <w:szCs w:val="20"/>
              </w:rPr>
              <w:t>9910001010</w:t>
            </w:r>
          </w:p>
        </w:tc>
        <w:tc>
          <w:tcPr>
            <w:tcW w:w="437" w:type="pct"/>
            <w:tcBorders>
              <w:top w:val="nil"/>
              <w:left w:val="nil"/>
              <w:bottom w:val="single" w:sz="4" w:space="0" w:color="000000"/>
              <w:right w:val="single" w:sz="4" w:space="0" w:color="000000"/>
            </w:tcBorders>
            <w:shd w:val="clear" w:color="auto" w:fill="auto"/>
            <w:noWrap/>
            <w:hideMark/>
          </w:tcPr>
          <w:p w14:paraId="20C69104"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CB61281" w14:textId="77777777" w:rsidR="00DF4E13" w:rsidRPr="00DF4E13" w:rsidRDefault="00DF4E13" w:rsidP="00DF4E13">
            <w:pPr>
              <w:jc w:val="right"/>
              <w:outlineLvl w:val="4"/>
              <w:rPr>
                <w:color w:val="000000"/>
                <w:sz w:val="20"/>
                <w:szCs w:val="20"/>
              </w:rPr>
            </w:pPr>
            <w:r w:rsidRPr="00DF4E13">
              <w:rPr>
                <w:color w:val="000000"/>
                <w:sz w:val="20"/>
                <w:szCs w:val="20"/>
              </w:rPr>
              <w:t>3 585 673,78</w:t>
            </w:r>
          </w:p>
        </w:tc>
        <w:tc>
          <w:tcPr>
            <w:tcW w:w="640" w:type="pct"/>
            <w:tcBorders>
              <w:top w:val="nil"/>
              <w:left w:val="nil"/>
              <w:bottom w:val="single" w:sz="4" w:space="0" w:color="000000"/>
              <w:right w:val="single" w:sz="4" w:space="0" w:color="000000"/>
            </w:tcBorders>
            <w:shd w:val="clear" w:color="auto" w:fill="auto"/>
            <w:noWrap/>
            <w:hideMark/>
          </w:tcPr>
          <w:p w14:paraId="6FF0C6B6" w14:textId="77777777" w:rsidR="00DF4E13" w:rsidRPr="00DF4E13" w:rsidRDefault="00DF4E13" w:rsidP="00DF4E13">
            <w:pPr>
              <w:jc w:val="right"/>
              <w:outlineLvl w:val="4"/>
              <w:rPr>
                <w:color w:val="000000"/>
                <w:sz w:val="20"/>
                <w:szCs w:val="20"/>
              </w:rPr>
            </w:pPr>
            <w:r w:rsidRPr="00DF4E13">
              <w:rPr>
                <w:color w:val="000000"/>
                <w:sz w:val="20"/>
                <w:szCs w:val="20"/>
              </w:rPr>
              <w:t>3 585 673,78</w:t>
            </w:r>
          </w:p>
        </w:tc>
      </w:tr>
      <w:tr w:rsidR="00DF4E13" w:rsidRPr="00DF4E13" w14:paraId="42F8028D"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1F38F92" w14:textId="77777777" w:rsidR="00DF4E13" w:rsidRPr="00DF4E13" w:rsidRDefault="00DF4E13" w:rsidP="00DF4E13">
            <w:pPr>
              <w:outlineLvl w:val="5"/>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07D7C0B1"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B07F8F3"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BE67A62" w14:textId="77777777" w:rsidR="00DF4E13" w:rsidRPr="00DF4E13" w:rsidRDefault="00DF4E13" w:rsidP="00DF4E13">
            <w:pPr>
              <w:jc w:val="center"/>
              <w:outlineLvl w:val="5"/>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53F20866" w14:textId="77777777" w:rsidR="00DF4E13" w:rsidRPr="00DF4E13" w:rsidRDefault="00DF4E13" w:rsidP="00DF4E13">
            <w:pPr>
              <w:jc w:val="center"/>
              <w:outlineLvl w:val="5"/>
              <w:rPr>
                <w:color w:val="000000"/>
                <w:sz w:val="20"/>
                <w:szCs w:val="20"/>
              </w:rPr>
            </w:pPr>
            <w:r w:rsidRPr="00DF4E13">
              <w:rPr>
                <w:color w:val="000000"/>
                <w:sz w:val="20"/>
                <w:szCs w:val="20"/>
              </w:rPr>
              <w:t>9910001010</w:t>
            </w:r>
          </w:p>
        </w:tc>
        <w:tc>
          <w:tcPr>
            <w:tcW w:w="437" w:type="pct"/>
            <w:tcBorders>
              <w:top w:val="nil"/>
              <w:left w:val="nil"/>
              <w:bottom w:val="single" w:sz="4" w:space="0" w:color="000000"/>
              <w:right w:val="single" w:sz="4" w:space="0" w:color="000000"/>
            </w:tcBorders>
            <w:shd w:val="clear" w:color="auto" w:fill="auto"/>
            <w:noWrap/>
            <w:hideMark/>
          </w:tcPr>
          <w:p w14:paraId="07390235" w14:textId="77777777" w:rsidR="00DF4E13" w:rsidRPr="00DF4E13" w:rsidRDefault="00DF4E13" w:rsidP="00DF4E13">
            <w:pPr>
              <w:jc w:val="center"/>
              <w:outlineLvl w:val="5"/>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311653DE" w14:textId="77777777" w:rsidR="00DF4E13" w:rsidRPr="00DF4E13" w:rsidRDefault="00DF4E13" w:rsidP="00DF4E13">
            <w:pPr>
              <w:jc w:val="right"/>
              <w:outlineLvl w:val="5"/>
              <w:rPr>
                <w:color w:val="000000"/>
                <w:sz w:val="20"/>
                <w:szCs w:val="20"/>
              </w:rPr>
            </w:pPr>
            <w:r w:rsidRPr="00DF4E13">
              <w:rPr>
                <w:color w:val="000000"/>
                <w:sz w:val="20"/>
                <w:szCs w:val="20"/>
              </w:rPr>
              <w:t>3 585 673,78</w:t>
            </w:r>
          </w:p>
        </w:tc>
        <w:tc>
          <w:tcPr>
            <w:tcW w:w="640" w:type="pct"/>
            <w:tcBorders>
              <w:top w:val="nil"/>
              <w:left w:val="nil"/>
              <w:bottom w:val="single" w:sz="4" w:space="0" w:color="000000"/>
              <w:right w:val="single" w:sz="4" w:space="0" w:color="000000"/>
            </w:tcBorders>
            <w:shd w:val="clear" w:color="auto" w:fill="auto"/>
            <w:noWrap/>
            <w:hideMark/>
          </w:tcPr>
          <w:p w14:paraId="409C305C" w14:textId="77777777" w:rsidR="00DF4E13" w:rsidRPr="00DF4E13" w:rsidRDefault="00DF4E13" w:rsidP="00DF4E13">
            <w:pPr>
              <w:jc w:val="right"/>
              <w:outlineLvl w:val="5"/>
              <w:rPr>
                <w:color w:val="000000"/>
                <w:sz w:val="20"/>
                <w:szCs w:val="20"/>
              </w:rPr>
            </w:pPr>
            <w:r w:rsidRPr="00DF4E13">
              <w:rPr>
                <w:color w:val="000000"/>
                <w:sz w:val="20"/>
                <w:szCs w:val="20"/>
              </w:rPr>
              <w:t>3 585 673,78</w:t>
            </w:r>
          </w:p>
        </w:tc>
      </w:tr>
      <w:tr w:rsidR="00DF4E13" w:rsidRPr="00DF4E13" w14:paraId="215C463F"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F86BFDA" w14:textId="77777777" w:rsidR="00DF4E13" w:rsidRPr="00DF4E13" w:rsidRDefault="00DF4E13" w:rsidP="00DF4E13">
            <w:pPr>
              <w:outlineLvl w:val="6"/>
              <w:rPr>
                <w:color w:val="000000"/>
                <w:sz w:val="20"/>
                <w:szCs w:val="20"/>
              </w:rPr>
            </w:pPr>
            <w:r w:rsidRPr="00DF4E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pct"/>
            <w:tcBorders>
              <w:top w:val="nil"/>
              <w:left w:val="nil"/>
              <w:bottom w:val="single" w:sz="4" w:space="0" w:color="000000"/>
              <w:right w:val="single" w:sz="4" w:space="0" w:color="000000"/>
            </w:tcBorders>
            <w:shd w:val="clear" w:color="auto" w:fill="auto"/>
            <w:noWrap/>
            <w:hideMark/>
          </w:tcPr>
          <w:p w14:paraId="2F7AE5D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8D116B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860621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4A0B5E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6EF757"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013CD0C" w14:textId="77777777" w:rsidR="00DF4E13" w:rsidRPr="00DF4E13" w:rsidRDefault="00DF4E13" w:rsidP="00DF4E13">
            <w:pPr>
              <w:jc w:val="right"/>
              <w:outlineLvl w:val="6"/>
              <w:rPr>
                <w:color w:val="000000"/>
                <w:sz w:val="20"/>
                <w:szCs w:val="20"/>
              </w:rPr>
            </w:pPr>
            <w:r w:rsidRPr="00DF4E13">
              <w:rPr>
                <w:color w:val="000000"/>
                <w:sz w:val="20"/>
                <w:szCs w:val="20"/>
              </w:rPr>
              <w:t>42 879 345,59</w:t>
            </w:r>
          </w:p>
        </w:tc>
        <w:tc>
          <w:tcPr>
            <w:tcW w:w="640" w:type="pct"/>
            <w:tcBorders>
              <w:top w:val="nil"/>
              <w:left w:val="nil"/>
              <w:bottom w:val="single" w:sz="4" w:space="0" w:color="000000"/>
              <w:right w:val="single" w:sz="4" w:space="0" w:color="000000"/>
            </w:tcBorders>
            <w:shd w:val="clear" w:color="auto" w:fill="auto"/>
            <w:noWrap/>
            <w:hideMark/>
          </w:tcPr>
          <w:p w14:paraId="72AE3CB8" w14:textId="77777777" w:rsidR="00DF4E13" w:rsidRPr="00DF4E13" w:rsidRDefault="00DF4E13" w:rsidP="00DF4E13">
            <w:pPr>
              <w:jc w:val="right"/>
              <w:outlineLvl w:val="6"/>
              <w:rPr>
                <w:color w:val="000000"/>
                <w:sz w:val="20"/>
                <w:szCs w:val="20"/>
              </w:rPr>
            </w:pPr>
            <w:r w:rsidRPr="00DF4E13">
              <w:rPr>
                <w:color w:val="000000"/>
                <w:sz w:val="20"/>
                <w:szCs w:val="20"/>
              </w:rPr>
              <w:t>42 319 345,59</w:t>
            </w:r>
          </w:p>
        </w:tc>
      </w:tr>
      <w:tr w:rsidR="00DF4E13" w:rsidRPr="00DF4E13" w14:paraId="65B6B69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BFFABD6" w14:textId="77777777" w:rsidR="00DF4E13" w:rsidRPr="00DF4E13" w:rsidRDefault="00DF4E13" w:rsidP="00DF4E13">
            <w:pPr>
              <w:outlineLvl w:val="5"/>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A701F7C"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A74C3DE"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C8B0418" w14:textId="77777777" w:rsidR="00DF4E13" w:rsidRPr="00DF4E13" w:rsidRDefault="00DF4E13" w:rsidP="00DF4E13">
            <w:pPr>
              <w:jc w:val="center"/>
              <w:outlineLvl w:val="5"/>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7C2914DC" w14:textId="77777777" w:rsidR="00DF4E13" w:rsidRPr="00DF4E13" w:rsidRDefault="00DF4E13" w:rsidP="00DF4E13">
            <w:pPr>
              <w:jc w:val="center"/>
              <w:outlineLvl w:val="5"/>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4F123DC6"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9D8A688" w14:textId="77777777" w:rsidR="00DF4E13" w:rsidRPr="00DF4E13" w:rsidRDefault="00DF4E13" w:rsidP="00DF4E13">
            <w:pPr>
              <w:jc w:val="right"/>
              <w:outlineLvl w:val="5"/>
              <w:rPr>
                <w:color w:val="000000"/>
                <w:sz w:val="20"/>
                <w:szCs w:val="20"/>
              </w:rPr>
            </w:pPr>
            <w:r w:rsidRPr="00DF4E13">
              <w:rPr>
                <w:color w:val="000000"/>
                <w:sz w:val="20"/>
                <w:szCs w:val="20"/>
              </w:rPr>
              <w:t>42 879 345,59</w:t>
            </w:r>
          </w:p>
        </w:tc>
        <w:tc>
          <w:tcPr>
            <w:tcW w:w="640" w:type="pct"/>
            <w:tcBorders>
              <w:top w:val="nil"/>
              <w:left w:val="nil"/>
              <w:bottom w:val="single" w:sz="4" w:space="0" w:color="000000"/>
              <w:right w:val="single" w:sz="4" w:space="0" w:color="000000"/>
            </w:tcBorders>
            <w:shd w:val="clear" w:color="auto" w:fill="auto"/>
            <w:noWrap/>
            <w:hideMark/>
          </w:tcPr>
          <w:p w14:paraId="57795B77" w14:textId="77777777" w:rsidR="00DF4E13" w:rsidRPr="00DF4E13" w:rsidRDefault="00DF4E13" w:rsidP="00DF4E13">
            <w:pPr>
              <w:jc w:val="right"/>
              <w:outlineLvl w:val="5"/>
              <w:rPr>
                <w:color w:val="000000"/>
                <w:sz w:val="20"/>
                <w:szCs w:val="20"/>
              </w:rPr>
            </w:pPr>
            <w:r w:rsidRPr="00DF4E13">
              <w:rPr>
                <w:color w:val="000000"/>
                <w:sz w:val="20"/>
                <w:szCs w:val="20"/>
              </w:rPr>
              <w:t>42 319 345,59</w:t>
            </w:r>
          </w:p>
        </w:tc>
      </w:tr>
      <w:tr w:rsidR="00DF4E13" w:rsidRPr="00DF4E13" w14:paraId="119DF3E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D871725" w14:textId="77777777" w:rsidR="00DF4E13" w:rsidRPr="00DF4E13" w:rsidRDefault="00DF4E13" w:rsidP="00DF4E13">
            <w:pPr>
              <w:outlineLvl w:val="6"/>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28FB5F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E43ADAD"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56A987F"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35690107" w14:textId="77777777" w:rsidR="00DF4E13" w:rsidRPr="00DF4E13" w:rsidRDefault="00DF4E13" w:rsidP="00DF4E13">
            <w:pPr>
              <w:jc w:val="center"/>
              <w:outlineLvl w:val="6"/>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1859288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F75C693" w14:textId="77777777" w:rsidR="00DF4E13" w:rsidRPr="00DF4E13" w:rsidRDefault="00DF4E13" w:rsidP="00DF4E13">
            <w:pPr>
              <w:jc w:val="right"/>
              <w:outlineLvl w:val="6"/>
              <w:rPr>
                <w:color w:val="000000"/>
                <w:sz w:val="20"/>
                <w:szCs w:val="20"/>
              </w:rPr>
            </w:pPr>
            <w:r w:rsidRPr="00DF4E13">
              <w:rPr>
                <w:color w:val="000000"/>
                <w:sz w:val="20"/>
                <w:szCs w:val="20"/>
              </w:rPr>
              <w:t>30 311 657,72</w:t>
            </w:r>
          </w:p>
        </w:tc>
        <w:tc>
          <w:tcPr>
            <w:tcW w:w="640" w:type="pct"/>
            <w:tcBorders>
              <w:top w:val="nil"/>
              <w:left w:val="nil"/>
              <w:bottom w:val="single" w:sz="4" w:space="0" w:color="000000"/>
              <w:right w:val="single" w:sz="4" w:space="0" w:color="000000"/>
            </w:tcBorders>
            <w:shd w:val="clear" w:color="auto" w:fill="auto"/>
            <w:noWrap/>
            <w:hideMark/>
          </w:tcPr>
          <w:p w14:paraId="544FB9F6" w14:textId="77777777" w:rsidR="00DF4E13" w:rsidRPr="00DF4E13" w:rsidRDefault="00DF4E13" w:rsidP="00DF4E13">
            <w:pPr>
              <w:jc w:val="right"/>
              <w:outlineLvl w:val="6"/>
              <w:rPr>
                <w:color w:val="000000"/>
                <w:sz w:val="20"/>
                <w:szCs w:val="20"/>
              </w:rPr>
            </w:pPr>
            <w:r w:rsidRPr="00DF4E13">
              <w:rPr>
                <w:color w:val="000000"/>
                <w:sz w:val="20"/>
                <w:szCs w:val="20"/>
              </w:rPr>
              <w:t>29 751 657,72</w:t>
            </w:r>
          </w:p>
        </w:tc>
      </w:tr>
      <w:tr w:rsidR="00DF4E13" w:rsidRPr="00DF4E13" w14:paraId="14F06786"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3A3919A"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515BE3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E2F8586"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0221FF9"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831796F" w14:textId="77777777" w:rsidR="00DF4E13" w:rsidRPr="00DF4E13" w:rsidRDefault="00DF4E13" w:rsidP="00DF4E13">
            <w:pPr>
              <w:jc w:val="center"/>
              <w:outlineLvl w:val="6"/>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2D0C795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2977BD5" w14:textId="77777777" w:rsidR="00DF4E13" w:rsidRPr="00DF4E13" w:rsidRDefault="00DF4E13" w:rsidP="00DF4E13">
            <w:pPr>
              <w:jc w:val="right"/>
              <w:outlineLvl w:val="6"/>
              <w:rPr>
                <w:color w:val="000000"/>
                <w:sz w:val="20"/>
                <w:szCs w:val="20"/>
              </w:rPr>
            </w:pPr>
            <w:r w:rsidRPr="00DF4E13">
              <w:rPr>
                <w:color w:val="000000"/>
                <w:sz w:val="20"/>
                <w:szCs w:val="20"/>
              </w:rPr>
              <w:t>30 311 657,72</w:t>
            </w:r>
          </w:p>
        </w:tc>
        <w:tc>
          <w:tcPr>
            <w:tcW w:w="640" w:type="pct"/>
            <w:tcBorders>
              <w:top w:val="nil"/>
              <w:left w:val="nil"/>
              <w:bottom w:val="single" w:sz="4" w:space="0" w:color="000000"/>
              <w:right w:val="single" w:sz="4" w:space="0" w:color="000000"/>
            </w:tcBorders>
            <w:shd w:val="clear" w:color="auto" w:fill="auto"/>
            <w:noWrap/>
            <w:hideMark/>
          </w:tcPr>
          <w:p w14:paraId="18767EEF" w14:textId="77777777" w:rsidR="00DF4E13" w:rsidRPr="00DF4E13" w:rsidRDefault="00DF4E13" w:rsidP="00DF4E13">
            <w:pPr>
              <w:jc w:val="right"/>
              <w:outlineLvl w:val="6"/>
              <w:rPr>
                <w:color w:val="000000"/>
                <w:sz w:val="20"/>
                <w:szCs w:val="20"/>
              </w:rPr>
            </w:pPr>
            <w:r w:rsidRPr="00DF4E13">
              <w:rPr>
                <w:color w:val="000000"/>
                <w:sz w:val="20"/>
                <w:szCs w:val="20"/>
              </w:rPr>
              <w:t>29 751 657,72</w:t>
            </w:r>
          </w:p>
        </w:tc>
      </w:tr>
      <w:tr w:rsidR="00DF4E13" w:rsidRPr="00DF4E13" w14:paraId="447E956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5C04B35" w14:textId="77777777" w:rsidR="00DF4E13" w:rsidRPr="00DF4E13" w:rsidRDefault="00DF4E13" w:rsidP="00DF4E13">
            <w:pPr>
              <w:outlineLvl w:val="3"/>
              <w:rPr>
                <w:color w:val="000000"/>
                <w:sz w:val="20"/>
                <w:szCs w:val="20"/>
              </w:rPr>
            </w:pPr>
            <w:r w:rsidRPr="00DF4E13">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1D120DB1"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8A4062F"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78E0C79" w14:textId="77777777" w:rsidR="00DF4E13" w:rsidRPr="00DF4E13" w:rsidRDefault="00DF4E13" w:rsidP="00DF4E13">
            <w:pPr>
              <w:jc w:val="center"/>
              <w:outlineLvl w:val="3"/>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F8137CE" w14:textId="77777777" w:rsidR="00DF4E13" w:rsidRPr="00DF4E13" w:rsidRDefault="00DF4E13" w:rsidP="00DF4E13">
            <w:pPr>
              <w:jc w:val="center"/>
              <w:outlineLvl w:val="3"/>
              <w:rPr>
                <w:color w:val="000000"/>
                <w:sz w:val="20"/>
                <w:szCs w:val="20"/>
              </w:rPr>
            </w:pPr>
            <w:r w:rsidRPr="00DF4E13">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6B469600"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DF578BC" w14:textId="77777777" w:rsidR="00DF4E13" w:rsidRPr="00DF4E13" w:rsidRDefault="00DF4E13" w:rsidP="00DF4E13">
            <w:pPr>
              <w:jc w:val="right"/>
              <w:outlineLvl w:val="3"/>
              <w:rPr>
                <w:color w:val="000000"/>
                <w:sz w:val="20"/>
                <w:szCs w:val="20"/>
              </w:rPr>
            </w:pPr>
            <w:r w:rsidRPr="00DF4E13">
              <w:rPr>
                <w:color w:val="000000"/>
                <w:sz w:val="20"/>
                <w:szCs w:val="20"/>
              </w:rPr>
              <w:t>29 751 657,72</w:t>
            </w:r>
          </w:p>
        </w:tc>
        <w:tc>
          <w:tcPr>
            <w:tcW w:w="640" w:type="pct"/>
            <w:tcBorders>
              <w:top w:val="nil"/>
              <w:left w:val="nil"/>
              <w:bottom w:val="single" w:sz="4" w:space="0" w:color="000000"/>
              <w:right w:val="single" w:sz="4" w:space="0" w:color="000000"/>
            </w:tcBorders>
            <w:shd w:val="clear" w:color="auto" w:fill="auto"/>
            <w:noWrap/>
            <w:hideMark/>
          </w:tcPr>
          <w:p w14:paraId="1D258C28" w14:textId="77777777" w:rsidR="00DF4E13" w:rsidRPr="00DF4E13" w:rsidRDefault="00DF4E13" w:rsidP="00DF4E13">
            <w:pPr>
              <w:jc w:val="right"/>
              <w:outlineLvl w:val="3"/>
              <w:rPr>
                <w:color w:val="000000"/>
                <w:sz w:val="20"/>
                <w:szCs w:val="20"/>
              </w:rPr>
            </w:pPr>
            <w:r w:rsidRPr="00DF4E13">
              <w:rPr>
                <w:color w:val="000000"/>
                <w:sz w:val="20"/>
                <w:szCs w:val="20"/>
              </w:rPr>
              <w:t>29 751 657,72</w:t>
            </w:r>
          </w:p>
        </w:tc>
      </w:tr>
      <w:tr w:rsidR="00DF4E13" w:rsidRPr="00DF4E13" w14:paraId="405EEDA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7374798" w14:textId="77777777" w:rsidR="00DF4E13" w:rsidRPr="00DF4E13" w:rsidRDefault="00DF4E13" w:rsidP="00DF4E13">
            <w:pPr>
              <w:outlineLvl w:val="4"/>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2EC2799F"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5C095B6"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83C55DC" w14:textId="77777777" w:rsidR="00DF4E13" w:rsidRPr="00DF4E13" w:rsidRDefault="00DF4E13" w:rsidP="00DF4E13">
            <w:pPr>
              <w:jc w:val="center"/>
              <w:outlineLvl w:val="4"/>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3DB6C4BF" w14:textId="77777777" w:rsidR="00DF4E13" w:rsidRPr="00DF4E13" w:rsidRDefault="00DF4E13" w:rsidP="00DF4E13">
            <w:pPr>
              <w:jc w:val="center"/>
              <w:outlineLvl w:val="4"/>
              <w:rPr>
                <w:color w:val="000000"/>
                <w:sz w:val="20"/>
                <w:szCs w:val="20"/>
              </w:rPr>
            </w:pPr>
            <w:r w:rsidRPr="00DF4E13">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27A6958D" w14:textId="77777777" w:rsidR="00DF4E13" w:rsidRPr="00DF4E13" w:rsidRDefault="00DF4E13" w:rsidP="00DF4E13">
            <w:pPr>
              <w:jc w:val="center"/>
              <w:outlineLvl w:val="4"/>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3CC4049C" w14:textId="77777777" w:rsidR="00DF4E13" w:rsidRPr="00DF4E13" w:rsidRDefault="00DF4E13" w:rsidP="00DF4E13">
            <w:pPr>
              <w:jc w:val="right"/>
              <w:outlineLvl w:val="4"/>
              <w:rPr>
                <w:color w:val="000000"/>
                <w:sz w:val="20"/>
                <w:szCs w:val="20"/>
              </w:rPr>
            </w:pPr>
            <w:r w:rsidRPr="00DF4E13">
              <w:rPr>
                <w:color w:val="000000"/>
                <w:sz w:val="20"/>
                <w:szCs w:val="20"/>
              </w:rPr>
              <w:t>29 751 657,72</w:t>
            </w:r>
          </w:p>
        </w:tc>
        <w:tc>
          <w:tcPr>
            <w:tcW w:w="640" w:type="pct"/>
            <w:tcBorders>
              <w:top w:val="nil"/>
              <w:left w:val="nil"/>
              <w:bottom w:val="single" w:sz="4" w:space="0" w:color="000000"/>
              <w:right w:val="single" w:sz="4" w:space="0" w:color="000000"/>
            </w:tcBorders>
            <w:shd w:val="clear" w:color="auto" w:fill="auto"/>
            <w:noWrap/>
            <w:hideMark/>
          </w:tcPr>
          <w:p w14:paraId="46F1ABF7" w14:textId="77777777" w:rsidR="00DF4E13" w:rsidRPr="00DF4E13" w:rsidRDefault="00DF4E13" w:rsidP="00DF4E13">
            <w:pPr>
              <w:jc w:val="right"/>
              <w:outlineLvl w:val="4"/>
              <w:rPr>
                <w:color w:val="000000"/>
                <w:sz w:val="20"/>
                <w:szCs w:val="20"/>
              </w:rPr>
            </w:pPr>
            <w:r w:rsidRPr="00DF4E13">
              <w:rPr>
                <w:color w:val="000000"/>
                <w:sz w:val="20"/>
                <w:szCs w:val="20"/>
              </w:rPr>
              <w:t>29 751 657,72</w:t>
            </w:r>
          </w:p>
        </w:tc>
      </w:tr>
      <w:tr w:rsidR="00DF4E13" w:rsidRPr="00DF4E13" w14:paraId="6C60655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4D03873" w14:textId="77777777" w:rsidR="00DF4E13" w:rsidRPr="00DF4E13" w:rsidRDefault="00DF4E13" w:rsidP="00DF4E13">
            <w:pPr>
              <w:outlineLvl w:val="6"/>
              <w:rPr>
                <w:color w:val="000000"/>
                <w:sz w:val="20"/>
                <w:szCs w:val="20"/>
              </w:rPr>
            </w:pPr>
            <w:r w:rsidRPr="00DF4E13">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1312554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15DE21A"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9B7D576"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2C84FDCA" w14:textId="77777777" w:rsidR="00DF4E13" w:rsidRPr="00DF4E13" w:rsidRDefault="00DF4E13" w:rsidP="00DF4E13">
            <w:pPr>
              <w:jc w:val="center"/>
              <w:outlineLvl w:val="6"/>
              <w:rPr>
                <w:color w:val="000000"/>
                <w:sz w:val="20"/>
                <w:szCs w:val="20"/>
              </w:rPr>
            </w:pPr>
            <w:r w:rsidRPr="00DF4E13">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0508F3C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37C87AF" w14:textId="77777777" w:rsidR="00DF4E13" w:rsidRPr="00DF4E13" w:rsidRDefault="00DF4E13" w:rsidP="00DF4E13">
            <w:pPr>
              <w:jc w:val="right"/>
              <w:outlineLvl w:val="6"/>
              <w:rPr>
                <w:color w:val="000000"/>
                <w:sz w:val="20"/>
                <w:szCs w:val="20"/>
              </w:rPr>
            </w:pPr>
            <w:r w:rsidRPr="00DF4E13">
              <w:rPr>
                <w:color w:val="000000"/>
                <w:sz w:val="20"/>
                <w:szCs w:val="20"/>
              </w:rPr>
              <w:t>560 000,00</w:t>
            </w:r>
          </w:p>
        </w:tc>
        <w:tc>
          <w:tcPr>
            <w:tcW w:w="640" w:type="pct"/>
            <w:tcBorders>
              <w:top w:val="nil"/>
              <w:left w:val="nil"/>
              <w:bottom w:val="single" w:sz="4" w:space="0" w:color="000000"/>
              <w:right w:val="single" w:sz="4" w:space="0" w:color="000000"/>
            </w:tcBorders>
            <w:shd w:val="clear" w:color="auto" w:fill="auto"/>
            <w:noWrap/>
            <w:hideMark/>
          </w:tcPr>
          <w:p w14:paraId="1B6E2A7B"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3CA78D85"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91D487F"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0373147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0E4FB6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B8CDCDC"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60199F3" w14:textId="77777777" w:rsidR="00DF4E13" w:rsidRPr="00DF4E13" w:rsidRDefault="00DF4E13" w:rsidP="00DF4E13">
            <w:pPr>
              <w:jc w:val="center"/>
              <w:outlineLvl w:val="6"/>
              <w:rPr>
                <w:color w:val="000000"/>
                <w:sz w:val="20"/>
                <w:szCs w:val="20"/>
              </w:rPr>
            </w:pPr>
            <w:r w:rsidRPr="00DF4E13">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067BB155"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524ECA3E" w14:textId="77777777" w:rsidR="00DF4E13" w:rsidRPr="00DF4E13" w:rsidRDefault="00DF4E13" w:rsidP="00DF4E13">
            <w:pPr>
              <w:jc w:val="right"/>
              <w:outlineLvl w:val="6"/>
              <w:rPr>
                <w:color w:val="000000"/>
                <w:sz w:val="20"/>
                <w:szCs w:val="20"/>
              </w:rPr>
            </w:pPr>
            <w:r w:rsidRPr="00DF4E13">
              <w:rPr>
                <w:color w:val="000000"/>
                <w:sz w:val="20"/>
                <w:szCs w:val="20"/>
              </w:rPr>
              <w:t>560 000,00</w:t>
            </w:r>
          </w:p>
        </w:tc>
        <w:tc>
          <w:tcPr>
            <w:tcW w:w="640" w:type="pct"/>
            <w:tcBorders>
              <w:top w:val="nil"/>
              <w:left w:val="nil"/>
              <w:bottom w:val="single" w:sz="4" w:space="0" w:color="000000"/>
              <w:right w:val="single" w:sz="4" w:space="0" w:color="000000"/>
            </w:tcBorders>
            <w:shd w:val="clear" w:color="auto" w:fill="auto"/>
            <w:noWrap/>
            <w:hideMark/>
          </w:tcPr>
          <w:p w14:paraId="33B1877D"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73DA215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2ECE942" w14:textId="77777777" w:rsidR="00DF4E13" w:rsidRPr="00DF4E13" w:rsidRDefault="00DF4E13" w:rsidP="00DF4E13">
            <w:pPr>
              <w:outlineLvl w:val="6"/>
              <w:rPr>
                <w:color w:val="000000"/>
                <w:sz w:val="20"/>
                <w:szCs w:val="20"/>
              </w:rPr>
            </w:pPr>
            <w:r w:rsidRPr="00DF4E13">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61" w:type="pct"/>
            <w:tcBorders>
              <w:top w:val="nil"/>
              <w:left w:val="nil"/>
              <w:bottom w:val="single" w:sz="4" w:space="0" w:color="000000"/>
              <w:right w:val="single" w:sz="4" w:space="0" w:color="000000"/>
            </w:tcBorders>
            <w:shd w:val="clear" w:color="auto" w:fill="auto"/>
            <w:noWrap/>
            <w:hideMark/>
          </w:tcPr>
          <w:p w14:paraId="55BD367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6DF0A2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595A7B4"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94F71F2" w14:textId="77777777" w:rsidR="00DF4E13" w:rsidRPr="00DF4E13" w:rsidRDefault="00DF4E13" w:rsidP="00DF4E13">
            <w:pPr>
              <w:jc w:val="center"/>
              <w:outlineLvl w:val="6"/>
              <w:rPr>
                <w:color w:val="000000"/>
                <w:sz w:val="20"/>
                <w:szCs w:val="20"/>
              </w:rPr>
            </w:pPr>
            <w:r w:rsidRPr="00DF4E13">
              <w:rPr>
                <w:color w:val="000000"/>
                <w:sz w:val="20"/>
                <w:szCs w:val="20"/>
              </w:rPr>
              <w:t>1220000000</w:t>
            </w:r>
          </w:p>
        </w:tc>
        <w:tc>
          <w:tcPr>
            <w:tcW w:w="437" w:type="pct"/>
            <w:tcBorders>
              <w:top w:val="nil"/>
              <w:left w:val="nil"/>
              <w:bottom w:val="single" w:sz="4" w:space="0" w:color="000000"/>
              <w:right w:val="single" w:sz="4" w:space="0" w:color="000000"/>
            </w:tcBorders>
            <w:shd w:val="clear" w:color="auto" w:fill="auto"/>
            <w:noWrap/>
            <w:hideMark/>
          </w:tcPr>
          <w:p w14:paraId="17D3045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5596222"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c>
          <w:tcPr>
            <w:tcW w:w="640" w:type="pct"/>
            <w:tcBorders>
              <w:top w:val="nil"/>
              <w:left w:val="nil"/>
              <w:bottom w:val="single" w:sz="4" w:space="0" w:color="000000"/>
              <w:right w:val="single" w:sz="4" w:space="0" w:color="000000"/>
            </w:tcBorders>
            <w:shd w:val="clear" w:color="auto" w:fill="auto"/>
            <w:noWrap/>
            <w:hideMark/>
          </w:tcPr>
          <w:p w14:paraId="21166980"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r>
      <w:tr w:rsidR="00DF4E13" w:rsidRPr="00DF4E13" w14:paraId="61BC0B1E" w14:textId="77777777" w:rsidTr="00DF4E13">
        <w:trPr>
          <w:trHeight w:val="64"/>
        </w:trPr>
        <w:tc>
          <w:tcPr>
            <w:tcW w:w="1389" w:type="pct"/>
            <w:tcBorders>
              <w:top w:val="nil"/>
              <w:left w:val="single" w:sz="4" w:space="0" w:color="000000"/>
              <w:bottom w:val="single" w:sz="4" w:space="0" w:color="000000"/>
              <w:right w:val="single" w:sz="4" w:space="0" w:color="000000"/>
            </w:tcBorders>
            <w:shd w:val="clear" w:color="auto" w:fill="auto"/>
            <w:hideMark/>
          </w:tcPr>
          <w:p w14:paraId="123E48F9"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61" w:type="pct"/>
            <w:tcBorders>
              <w:top w:val="nil"/>
              <w:left w:val="nil"/>
              <w:bottom w:val="single" w:sz="4" w:space="0" w:color="000000"/>
              <w:right w:val="single" w:sz="4" w:space="0" w:color="000000"/>
            </w:tcBorders>
            <w:shd w:val="clear" w:color="auto" w:fill="auto"/>
            <w:noWrap/>
            <w:hideMark/>
          </w:tcPr>
          <w:p w14:paraId="7A8232D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FE4B598"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4178C9E"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67A61BE" w14:textId="77777777" w:rsidR="00DF4E13" w:rsidRPr="00DF4E13" w:rsidRDefault="00DF4E13" w:rsidP="00DF4E13">
            <w:pPr>
              <w:jc w:val="center"/>
              <w:outlineLvl w:val="6"/>
              <w:rPr>
                <w:color w:val="000000"/>
                <w:sz w:val="20"/>
                <w:szCs w:val="20"/>
              </w:rPr>
            </w:pPr>
            <w:r w:rsidRPr="00DF4E13">
              <w:rPr>
                <w:color w:val="000000"/>
                <w:sz w:val="20"/>
                <w:szCs w:val="20"/>
              </w:rPr>
              <w:t>1220100000</w:t>
            </w:r>
          </w:p>
        </w:tc>
        <w:tc>
          <w:tcPr>
            <w:tcW w:w="437" w:type="pct"/>
            <w:tcBorders>
              <w:top w:val="nil"/>
              <w:left w:val="nil"/>
              <w:bottom w:val="single" w:sz="4" w:space="0" w:color="000000"/>
              <w:right w:val="single" w:sz="4" w:space="0" w:color="000000"/>
            </w:tcBorders>
            <w:shd w:val="clear" w:color="auto" w:fill="auto"/>
            <w:noWrap/>
            <w:hideMark/>
          </w:tcPr>
          <w:p w14:paraId="20046F6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5333AF4"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c>
          <w:tcPr>
            <w:tcW w:w="640" w:type="pct"/>
            <w:tcBorders>
              <w:top w:val="nil"/>
              <w:left w:val="nil"/>
              <w:bottom w:val="single" w:sz="4" w:space="0" w:color="000000"/>
              <w:right w:val="single" w:sz="4" w:space="0" w:color="000000"/>
            </w:tcBorders>
            <w:shd w:val="clear" w:color="auto" w:fill="auto"/>
            <w:noWrap/>
            <w:hideMark/>
          </w:tcPr>
          <w:p w14:paraId="79698FBC"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r>
      <w:tr w:rsidR="00DF4E13" w:rsidRPr="00DF4E13" w14:paraId="1673D2F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603666D"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4B7D25F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B270BD7"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3FE0209"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2A0DF53" w14:textId="77777777" w:rsidR="00DF4E13" w:rsidRPr="00DF4E13" w:rsidRDefault="00DF4E13" w:rsidP="00DF4E13">
            <w:pPr>
              <w:jc w:val="center"/>
              <w:outlineLvl w:val="6"/>
              <w:rPr>
                <w:color w:val="000000"/>
                <w:sz w:val="20"/>
                <w:szCs w:val="20"/>
              </w:rPr>
            </w:pPr>
            <w:r w:rsidRPr="00DF4E13">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70A434A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68447FA"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c>
          <w:tcPr>
            <w:tcW w:w="640" w:type="pct"/>
            <w:tcBorders>
              <w:top w:val="nil"/>
              <w:left w:val="nil"/>
              <w:bottom w:val="single" w:sz="4" w:space="0" w:color="000000"/>
              <w:right w:val="single" w:sz="4" w:space="0" w:color="000000"/>
            </w:tcBorders>
            <w:shd w:val="clear" w:color="auto" w:fill="auto"/>
            <w:noWrap/>
            <w:hideMark/>
          </w:tcPr>
          <w:p w14:paraId="7BCA2ED6"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r>
      <w:tr w:rsidR="00DF4E13" w:rsidRPr="00DF4E13" w14:paraId="13D0D3EE"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470EDB9"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2B5CC18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07A1511"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686F4A9"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264B5D0" w14:textId="77777777" w:rsidR="00DF4E13" w:rsidRPr="00DF4E13" w:rsidRDefault="00DF4E13" w:rsidP="00DF4E13">
            <w:pPr>
              <w:jc w:val="center"/>
              <w:outlineLvl w:val="6"/>
              <w:rPr>
                <w:color w:val="000000"/>
                <w:sz w:val="20"/>
                <w:szCs w:val="20"/>
              </w:rPr>
            </w:pPr>
            <w:r w:rsidRPr="00DF4E13">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6C9FABCD"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448EBD01"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c>
          <w:tcPr>
            <w:tcW w:w="640" w:type="pct"/>
            <w:tcBorders>
              <w:top w:val="nil"/>
              <w:left w:val="nil"/>
              <w:bottom w:val="single" w:sz="4" w:space="0" w:color="000000"/>
              <w:right w:val="single" w:sz="4" w:space="0" w:color="000000"/>
            </w:tcBorders>
            <w:shd w:val="clear" w:color="auto" w:fill="auto"/>
            <w:noWrap/>
            <w:hideMark/>
          </w:tcPr>
          <w:p w14:paraId="32F59E90" w14:textId="77777777" w:rsidR="00DF4E13" w:rsidRPr="00DF4E13" w:rsidRDefault="00DF4E13" w:rsidP="00DF4E13">
            <w:pPr>
              <w:jc w:val="right"/>
              <w:outlineLvl w:val="6"/>
              <w:rPr>
                <w:color w:val="000000"/>
                <w:sz w:val="20"/>
                <w:szCs w:val="20"/>
              </w:rPr>
            </w:pPr>
            <w:r w:rsidRPr="00DF4E13">
              <w:rPr>
                <w:color w:val="000000"/>
                <w:sz w:val="20"/>
                <w:szCs w:val="20"/>
              </w:rPr>
              <w:t>12 567 687,87</w:t>
            </w:r>
          </w:p>
        </w:tc>
      </w:tr>
      <w:tr w:rsidR="00DF4E13" w:rsidRPr="00DF4E13" w14:paraId="5AB2FE7E"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D5F0E3A" w14:textId="77777777" w:rsidR="00DF4E13" w:rsidRPr="00DF4E13" w:rsidRDefault="00DF4E13" w:rsidP="00DF4E13">
            <w:pPr>
              <w:outlineLvl w:val="6"/>
              <w:rPr>
                <w:color w:val="000000"/>
                <w:sz w:val="20"/>
                <w:szCs w:val="20"/>
              </w:rPr>
            </w:pPr>
            <w:r w:rsidRPr="00DF4E13">
              <w:rPr>
                <w:color w:val="000000"/>
                <w:sz w:val="20"/>
                <w:szCs w:val="20"/>
              </w:rPr>
              <w:t>Судебная система</w:t>
            </w:r>
          </w:p>
        </w:tc>
        <w:tc>
          <w:tcPr>
            <w:tcW w:w="561" w:type="pct"/>
            <w:tcBorders>
              <w:top w:val="nil"/>
              <w:left w:val="nil"/>
              <w:bottom w:val="single" w:sz="4" w:space="0" w:color="000000"/>
              <w:right w:val="single" w:sz="4" w:space="0" w:color="000000"/>
            </w:tcBorders>
            <w:shd w:val="clear" w:color="auto" w:fill="auto"/>
            <w:noWrap/>
            <w:hideMark/>
          </w:tcPr>
          <w:p w14:paraId="52B1ACD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53FE7C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FAAAD6D"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51CC386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9C2FAB"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CDD76B4" w14:textId="77777777" w:rsidR="00DF4E13" w:rsidRPr="00DF4E13" w:rsidRDefault="00DF4E13" w:rsidP="00DF4E13">
            <w:pPr>
              <w:jc w:val="right"/>
              <w:outlineLvl w:val="6"/>
              <w:rPr>
                <w:color w:val="000000"/>
                <w:sz w:val="20"/>
                <w:szCs w:val="20"/>
              </w:rPr>
            </w:pPr>
            <w:r w:rsidRPr="00DF4E13">
              <w:rPr>
                <w:color w:val="000000"/>
                <w:sz w:val="20"/>
                <w:szCs w:val="20"/>
              </w:rPr>
              <w:t>579,24</w:t>
            </w:r>
          </w:p>
        </w:tc>
        <w:tc>
          <w:tcPr>
            <w:tcW w:w="640" w:type="pct"/>
            <w:tcBorders>
              <w:top w:val="nil"/>
              <w:left w:val="nil"/>
              <w:bottom w:val="single" w:sz="4" w:space="0" w:color="000000"/>
              <w:right w:val="single" w:sz="4" w:space="0" w:color="000000"/>
            </w:tcBorders>
            <w:shd w:val="clear" w:color="auto" w:fill="auto"/>
            <w:noWrap/>
            <w:hideMark/>
          </w:tcPr>
          <w:p w14:paraId="371FD173" w14:textId="77777777" w:rsidR="00DF4E13" w:rsidRPr="00DF4E13" w:rsidRDefault="00DF4E13" w:rsidP="00DF4E13">
            <w:pPr>
              <w:jc w:val="right"/>
              <w:outlineLvl w:val="6"/>
              <w:rPr>
                <w:color w:val="000000"/>
                <w:sz w:val="20"/>
                <w:szCs w:val="20"/>
              </w:rPr>
            </w:pPr>
            <w:r w:rsidRPr="00DF4E13">
              <w:rPr>
                <w:color w:val="000000"/>
                <w:sz w:val="20"/>
                <w:szCs w:val="20"/>
              </w:rPr>
              <w:t>518,53</w:t>
            </w:r>
          </w:p>
        </w:tc>
      </w:tr>
      <w:tr w:rsidR="00DF4E13" w:rsidRPr="00DF4E13" w14:paraId="4E257DA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FDA202F"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E1180F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08C7D8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8B8BE65"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226D096D" w14:textId="77777777" w:rsidR="00DF4E13" w:rsidRPr="00DF4E13" w:rsidRDefault="00DF4E13" w:rsidP="00DF4E13">
            <w:pPr>
              <w:jc w:val="center"/>
              <w:outlineLvl w:val="6"/>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4C0F612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50FFF9A" w14:textId="77777777" w:rsidR="00DF4E13" w:rsidRPr="00DF4E13" w:rsidRDefault="00DF4E13" w:rsidP="00DF4E13">
            <w:pPr>
              <w:jc w:val="right"/>
              <w:outlineLvl w:val="6"/>
              <w:rPr>
                <w:color w:val="000000"/>
                <w:sz w:val="20"/>
                <w:szCs w:val="20"/>
              </w:rPr>
            </w:pPr>
            <w:r w:rsidRPr="00DF4E13">
              <w:rPr>
                <w:color w:val="000000"/>
                <w:sz w:val="20"/>
                <w:szCs w:val="20"/>
              </w:rPr>
              <w:t>579,24</w:t>
            </w:r>
          </w:p>
        </w:tc>
        <w:tc>
          <w:tcPr>
            <w:tcW w:w="640" w:type="pct"/>
            <w:tcBorders>
              <w:top w:val="nil"/>
              <w:left w:val="nil"/>
              <w:bottom w:val="single" w:sz="4" w:space="0" w:color="000000"/>
              <w:right w:val="single" w:sz="4" w:space="0" w:color="000000"/>
            </w:tcBorders>
            <w:shd w:val="clear" w:color="auto" w:fill="auto"/>
            <w:noWrap/>
            <w:hideMark/>
          </w:tcPr>
          <w:p w14:paraId="51CD5AE9" w14:textId="77777777" w:rsidR="00DF4E13" w:rsidRPr="00DF4E13" w:rsidRDefault="00DF4E13" w:rsidP="00DF4E13">
            <w:pPr>
              <w:jc w:val="right"/>
              <w:outlineLvl w:val="6"/>
              <w:rPr>
                <w:color w:val="000000"/>
                <w:sz w:val="20"/>
                <w:szCs w:val="20"/>
              </w:rPr>
            </w:pPr>
            <w:r w:rsidRPr="00DF4E13">
              <w:rPr>
                <w:color w:val="000000"/>
                <w:sz w:val="20"/>
                <w:szCs w:val="20"/>
              </w:rPr>
              <w:t>518,53</w:t>
            </w:r>
          </w:p>
        </w:tc>
      </w:tr>
      <w:tr w:rsidR="00DF4E13" w:rsidRPr="00DF4E13" w14:paraId="17837CD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F53384F" w14:textId="77777777" w:rsidR="00DF4E13" w:rsidRPr="00DF4E13" w:rsidRDefault="00DF4E13" w:rsidP="00DF4E13">
            <w:pPr>
              <w:outlineLvl w:val="5"/>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6A3D5BE"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64B7F7D"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966B15C"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63AECCD1" w14:textId="77777777" w:rsidR="00DF4E13" w:rsidRPr="00DF4E13" w:rsidRDefault="00DF4E13" w:rsidP="00DF4E13">
            <w:pPr>
              <w:jc w:val="center"/>
              <w:outlineLvl w:val="5"/>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43F4692F"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2740233" w14:textId="77777777" w:rsidR="00DF4E13" w:rsidRPr="00DF4E13" w:rsidRDefault="00DF4E13" w:rsidP="00DF4E13">
            <w:pPr>
              <w:jc w:val="right"/>
              <w:outlineLvl w:val="5"/>
              <w:rPr>
                <w:color w:val="000000"/>
                <w:sz w:val="20"/>
                <w:szCs w:val="20"/>
              </w:rPr>
            </w:pPr>
            <w:r w:rsidRPr="00DF4E13">
              <w:rPr>
                <w:color w:val="000000"/>
                <w:sz w:val="20"/>
                <w:szCs w:val="20"/>
              </w:rPr>
              <w:t>579,24</w:t>
            </w:r>
          </w:p>
        </w:tc>
        <w:tc>
          <w:tcPr>
            <w:tcW w:w="640" w:type="pct"/>
            <w:tcBorders>
              <w:top w:val="nil"/>
              <w:left w:val="nil"/>
              <w:bottom w:val="single" w:sz="4" w:space="0" w:color="000000"/>
              <w:right w:val="single" w:sz="4" w:space="0" w:color="000000"/>
            </w:tcBorders>
            <w:shd w:val="clear" w:color="auto" w:fill="auto"/>
            <w:noWrap/>
            <w:hideMark/>
          </w:tcPr>
          <w:p w14:paraId="07851501" w14:textId="77777777" w:rsidR="00DF4E13" w:rsidRPr="00DF4E13" w:rsidRDefault="00DF4E13" w:rsidP="00DF4E13">
            <w:pPr>
              <w:jc w:val="right"/>
              <w:outlineLvl w:val="5"/>
              <w:rPr>
                <w:color w:val="000000"/>
                <w:sz w:val="20"/>
                <w:szCs w:val="20"/>
              </w:rPr>
            </w:pPr>
            <w:r w:rsidRPr="00DF4E13">
              <w:rPr>
                <w:color w:val="000000"/>
                <w:sz w:val="20"/>
                <w:szCs w:val="20"/>
              </w:rPr>
              <w:t>518,53</w:t>
            </w:r>
          </w:p>
        </w:tc>
      </w:tr>
      <w:tr w:rsidR="00DF4E13" w:rsidRPr="00DF4E13" w14:paraId="49EF685D"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A59F84A"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896E5BB"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FF80F46"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A6ED030"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6835A085" w14:textId="77777777" w:rsidR="00DF4E13" w:rsidRPr="00DF4E13" w:rsidRDefault="00DF4E13" w:rsidP="00DF4E13">
            <w:pPr>
              <w:jc w:val="center"/>
              <w:outlineLvl w:val="6"/>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6C5BFB6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FC8D6F8" w14:textId="77777777" w:rsidR="00DF4E13" w:rsidRPr="00DF4E13" w:rsidRDefault="00DF4E13" w:rsidP="00DF4E13">
            <w:pPr>
              <w:jc w:val="right"/>
              <w:outlineLvl w:val="6"/>
              <w:rPr>
                <w:color w:val="000000"/>
                <w:sz w:val="20"/>
                <w:szCs w:val="20"/>
              </w:rPr>
            </w:pPr>
            <w:r w:rsidRPr="00DF4E13">
              <w:rPr>
                <w:color w:val="000000"/>
                <w:sz w:val="20"/>
                <w:szCs w:val="20"/>
              </w:rPr>
              <w:t>579,24</w:t>
            </w:r>
          </w:p>
        </w:tc>
        <w:tc>
          <w:tcPr>
            <w:tcW w:w="640" w:type="pct"/>
            <w:tcBorders>
              <w:top w:val="nil"/>
              <w:left w:val="nil"/>
              <w:bottom w:val="single" w:sz="4" w:space="0" w:color="000000"/>
              <w:right w:val="single" w:sz="4" w:space="0" w:color="000000"/>
            </w:tcBorders>
            <w:shd w:val="clear" w:color="auto" w:fill="auto"/>
            <w:noWrap/>
            <w:hideMark/>
          </w:tcPr>
          <w:p w14:paraId="76EBAA41" w14:textId="77777777" w:rsidR="00DF4E13" w:rsidRPr="00DF4E13" w:rsidRDefault="00DF4E13" w:rsidP="00DF4E13">
            <w:pPr>
              <w:jc w:val="right"/>
              <w:outlineLvl w:val="6"/>
              <w:rPr>
                <w:color w:val="000000"/>
                <w:sz w:val="20"/>
                <w:szCs w:val="20"/>
              </w:rPr>
            </w:pPr>
            <w:r w:rsidRPr="00DF4E13">
              <w:rPr>
                <w:color w:val="000000"/>
                <w:sz w:val="20"/>
                <w:szCs w:val="20"/>
              </w:rPr>
              <w:t>518,53</w:t>
            </w:r>
          </w:p>
        </w:tc>
      </w:tr>
      <w:tr w:rsidR="00DF4E13" w:rsidRPr="00DF4E13" w14:paraId="7DCF5CF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0838F3B" w14:textId="77777777" w:rsidR="00DF4E13" w:rsidRPr="00DF4E13" w:rsidRDefault="00DF4E13" w:rsidP="00DF4E13">
            <w:pPr>
              <w:outlineLvl w:val="6"/>
              <w:rPr>
                <w:color w:val="000000"/>
                <w:sz w:val="20"/>
                <w:szCs w:val="20"/>
              </w:rPr>
            </w:pPr>
            <w:r w:rsidRPr="00DF4E13">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1" w:type="pct"/>
            <w:tcBorders>
              <w:top w:val="nil"/>
              <w:left w:val="nil"/>
              <w:bottom w:val="single" w:sz="4" w:space="0" w:color="000000"/>
              <w:right w:val="single" w:sz="4" w:space="0" w:color="000000"/>
            </w:tcBorders>
            <w:shd w:val="clear" w:color="auto" w:fill="auto"/>
            <w:noWrap/>
            <w:hideMark/>
          </w:tcPr>
          <w:p w14:paraId="521A7CE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D37C6FF"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FDA18B3"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2CF272BB" w14:textId="77777777" w:rsidR="00DF4E13" w:rsidRPr="00DF4E13" w:rsidRDefault="00DF4E13" w:rsidP="00DF4E13">
            <w:pPr>
              <w:jc w:val="center"/>
              <w:outlineLvl w:val="6"/>
              <w:rPr>
                <w:color w:val="000000"/>
                <w:sz w:val="20"/>
                <w:szCs w:val="20"/>
              </w:rPr>
            </w:pPr>
            <w:r w:rsidRPr="00DF4E13">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6C28326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D222AF3" w14:textId="77777777" w:rsidR="00DF4E13" w:rsidRPr="00DF4E13" w:rsidRDefault="00DF4E13" w:rsidP="00DF4E13">
            <w:pPr>
              <w:jc w:val="right"/>
              <w:outlineLvl w:val="6"/>
              <w:rPr>
                <w:color w:val="000000"/>
                <w:sz w:val="20"/>
                <w:szCs w:val="20"/>
              </w:rPr>
            </w:pPr>
            <w:r w:rsidRPr="00DF4E13">
              <w:rPr>
                <w:color w:val="000000"/>
                <w:sz w:val="20"/>
                <w:szCs w:val="20"/>
              </w:rPr>
              <w:t>579,24</w:t>
            </w:r>
          </w:p>
        </w:tc>
        <w:tc>
          <w:tcPr>
            <w:tcW w:w="640" w:type="pct"/>
            <w:tcBorders>
              <w:top w:val="nil"/>
              <w:left w:val="nil"/>
              <w:bottom w:val="single" w:sz="4" w:space="0" w:color="000000"/>
              <w:right w:val="single" w:sz="4" w:space="0" w:color="000000"/>
            </w:tcBorders>
            <w:shd w:val="clear" w:color="auto" w:fill="auto"/>
            <w:noWrap/>
            <w:hideMark/>
          </w:tcPr>
          <w:p w14:paraId="02D6999A" w14:textId="77777777" w:rsidR="00DF4E13" w:rsidRPr="00DF4E13" w:rsidRDefault="00DF4E13" w:rsidP="00DF4E13">
            <w:pPr>
              <w:jc w:val="right"/>
              <w:outlineLvl w:val="6"/>
              <w:rPr>
                <w:color w:val="000000"/>
                <w:sz w:val="20"/>
                <w:szCs w:val="20"/>
              </w:rPr>
            </w:pPr>
            <w:r w:rsidRPr="00DF4E13">
              <w:rPr>
                <w:color w:val="000000"/>
                <w:sz w:val="20"/>
                <w:szCs w:val="20"/>
              </w:rPr>
              <w:t>518,53</w:t>
            </w:r>
          </w:p>
        </w:tc>
      </w:tr>
      <w:tr w:rsidR="00DF4E13" w:rsidRPr="00DF4E13" w14:paraId="0FB18C2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72D8C02"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4960D5E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2FB136E"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52516E4"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4AEBD795" w14:textId="77777777" w:rsidR="00DF4E13" w:rsidRPr="00DF4E13" w:rsidRDefault="00DF4E13" w:rsidP="00DF4E13">
            <w:pPr>
              <w:jc w:val="center"/>
              <w:outlineLvl w:val="6"/>
              <w:rPr>
                <w:color w:val="000000"/>
                <w:sz w:val="20"/>
                <w:szCs w:val="20"/>
              </w:rPr>
            </w:pPr>
            <w:r w:rsidRPr="00DF4E13">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54BA5628"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0B880D02" w14:textId="77777777" w:rsidR="00DF4E13" w:rsidRPr="00DF4E13" w:rsidRDefault="00DF4E13" w:rsidP="00DF4E13">
            <w:pPr>
              <w:jc w:val="right"/>
              <w:outlineLvl w:val="6"/>
              <w:rPr>
                <w:color w:val="000000"/>
                <w:sz w:val="20"/>
                <w:szCs w:val="20"/>
              </w:rPr>
            </w:pPr>
            <w:r w:rsidRPr="00DF4E13">
              <w:rPr>
                <w:color w:val="000000"/>
                <w:sz w:val="20"/>
                <w:szCs w:val="20"/>
              </w:rPr>
              <w:t>579,24</w:t>
            </w:r>
          </w:p>
        </w:tc>
        <w:tc>
          <w:tcPr>
            <w:tcW w:w="640" w:type="pct"/>
            <w:tcBorders>
              <w:top w:val="nil"/>
              <w:left w:val="nil"/>
              <w:bottom w:val="single" w:sz="4" w:space="0" w:color="000000"/>
              <w:right w:val="single" w:sz="4" w:space="0" w:color="000000"/>
            </w:tcBorders>
            <w:shd w:val="clear" w:color="auto" w:fill="auto"/>
            <w:noWrap/>
            <w:hideMark/>
          </w:tcPr>
          <w:p w14:paraId="7D67BC59" w14:textId="77777777" w:rsidR="00DF4E13" w:rsidRPr="00DF4E13" w:rsidRDefault="00DF4E13" w:rsidP="00DF4E13">
            <w:pPr>
              <w:jc w:val="right"/>
              <w:outlineLvl w:val="6"/>
              <w:rPr>
                <w:color w:val="000000"/>
                <w:sz w:val="20"/>
                <w:szCs w:val="20"/>
              </w:rPr>
            </w:pPr>
            <w:r w:rsidRPr="00DF4E13">
              <w:rPr>
                <w:color w:val="000000"/>
                <w:sz w:val="20"/>
                <w:szCs w:val="20"/>
              </w:rPr>
              <w:t>518,53</w:t>
            </w:r>
          </w:p>
        </w:tc>
      </w:tr>
      <w:tr w:rsidR="00DF4E13" w:rsidRPr="00DF4E13" w14:paraId="214E51DA"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959BA1D" w14:textId="77777777" w:rsidR="00DF4E13" w:rsidRPr="00DF4E13" w:rsidRDefault="00DF4E13" w:rsidP="00DF4E13">
            <w:pPr>
              <w:outlineLvl w:val="3"/>
              <w:rPr>
                <w:color w:val="000000"/>
                <w:sz w:val="20"/>
                <w:szCs w:val="20"/>
              </w:rPr>
            </w:pPr>
            <w:r w:rsidRPr="00DF4E13">
              <w:rPr>
                <w:color w:val="000000"/>
                <w:sz w:val="20"/>
                <w:szCs w:val="20"/>
              </w:rPr>
              <w:t>Резервные фонды</w:t>
            </w:r>
          </w:p>
        </w:tc>
        <w:tc>
          <w:tcPr>
            <w:tcW w:w="561" w:type="pct"/>
            <w:tcBorders>
              <w:top w:val="nil"/>
              <w:left w:val="nil"/>
              <w:bottom w:val="single" w:sz="4" w:space="0" w:color="000000"/>
              <w:right w:val="single" w:sz="4" w:space="0" w:color="000000"/>
            </w:tcBorders>
            <w:shd w:val="clear" w:color="auto" w:fill="auto"/>
            <w:noWrap/>
            <w:hideMark/>
          </w:tcPr>
          <w:p w14:paraId="7245A221"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469C3A5"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883944B" w14:textId="77777777" w:rsidR="00DF4E13" w:rsidRPr="00DF4E13" w:rsidRDefault="00DF4E13" w:rsidP="00DF4E13">
            <w:pPr>
              <w:jc w:val="center"/>
              <w:outlineLvl w:val="3"/>
              <w:rPr>
                <w:color w:val="000000"/>
                <w:sz w:val="20"/>
                <w:szCs w:val="20"/>
              </w:rPr>
            </w:pPr>
            <w:r w:rsidRPr="00DF4E13">
              <w:rPr>
                <w:color w:val="000000"/>
                <w:sz w:val="20"/>
                <w:szCs w:val="20"/>
              </w:rPr>
              <w:t>11</w:t>
            </w:r>
          </w:p>
        </w:tc>
        <w:tc>
          <w:tcPr>
            <w:tcW w:w="629" w:type="pct"/>
            <w:tcBorders>
              <w:top w:val="nil"/>
              <w:left w:val="nil"/>
              <w:bottom w:val="single" w:sz="4" w:space="0" w:color="000000"/>
              <w:right w:val="single" w:sz="4" w:space="0" w:color="000000"/>
            </w:tcBorders>
            <w:shd w:val="clear" w:color="auto" w:fill="auto"/>
            <w:noWrap/>
            <w:hideMark/>
          </w:tcPr>
          <w:p w14:paraId="0ADCC4C3"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2751334"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06E8BBA" w14:textId="77777777" w:rsidR="00DF4E13" w:rsidRPr="00DF4E13" w:rsidRDefault="00DF4E13" w:rsidP="00DF4E13">
            <w:pPr>
              <w:jc w:val="right"/>
              <w:outlineLvl w:val="3"/>
              <w:rPr>
                <w:color w:val="000000"/>
                <w:sz w:val="20"/>
                <w:szCs w:val="20"/>
              </w:rPr>
            </w:pPr>
            <w:r w:rsidRPr="00DF4E13">
              <w:rPr>
                <w:color w:val="000000"/>
                <w:sz w:val="20"/>
                <w:szCs w:val="20"/>
              </w:rPr>
              <w:t>1 500 000,00</w:t>
            </w:r>
          </w:p>
        </w:tc>
        <w:tc>
          <w:tcPr>
            <w:tcW w:w="640" w:type="pct"/>
            <w:tcBorders>
              <w:top w:val="nil"/>
              <w:left w:val="nil"/>
              <w:bottom w:val="single" w:sz="4" w:space="0" w:color="000000"/>
              <w:right w:val="single" w:sz="4" w:space="0" w:color="000000"/>
            </w:tcBorders>
            <w:shd w:val="clear" w:color="auto" w:fill="auto"/>
            <w:noWrap/>
            <w:hideMark/>
          </w:tcPr>
          <w:p w14:paraId="5BF3569B" w14:textId="77777777" w:rsidR="00DF4E13" w:rsidRPr="00DF4E13" w:rsidRDefault="00DF4E13" w:rsidP="00DF4E13">
            <w:pPr>
              <w:jc w:val="right"/>
              <w:outlineLvl w:val="3"/>
              <w:rPr>
                <w:color w:val="000000"/>
                <w:sz w:val="20"/>
                <w:szCs w:val="20"/>
              </w:rPr>
            </w:pPr>
            <w:r w:rsidRPr="00DF4E13">
              <w:rPr>
                <w:color w:val="000000"/>
                <w:sz w:val="20"/>
                <w:szCs w:val="20"/>
              </w:rPr>
              <w:t>1 500 000,00</w:t>
            </w:r>
          </w:p>
        </w:tc>
      </w:tr>
      <w:tr w:rsidR="00DF4E13" w:rsidRPr="00DF4E13" w14:paraId="7CD5CF5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4A6CDFE" w14:textId="77777777" w:rsidR="00DF4E13" w:rsidRPr="00DF4E13" w:rsidRDefault="00DF4E13" w:rsidP="00DF4E13">
            <w:pPr>
              <w:outlineLvl w:val="4"/>
              <w:rPr>
                <w:color w:val="000000"/>
                <w:sz w:val="20"/>
                <w:szCs w:val="20"/>
              </w:rPr>
            </w:pPr>
            <w:r w:rsidRPr="00DF4E13">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E397326"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D034589"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18F4C3F" w14:textId="77777777" w:rsidR="00DF4E13" w:rsidRPr="00DF4E13" w:rsidRDefault="00DF4E13" w:rsidP="00DF4E13">
            <w:pPr>
              <w:jc w:val="center"/>
              <w:outlineLvl w:val="4"/>
              <w:rPr>
                <w:color w:val="000000"/>
                <w:sz w:val="20"/>
                <w:szCs w:val="20"/>
              </w:rPr>
            </w:pPr>
            <w:r w:rsidRPr="00DF4E13">
              <w:rPr>
                <w:color w:val="000000"/>
                <w:sz w:val="20"/>
                <w:szCs w:val="20"/>
              </w:rPr>
              <w:t>11</w:t>
            </w:r>
          </w:p>
        </w:tc>
        <w:tc>
          <w:tcPr>
            <w:tcW w:w="629" w:type="pct"/>
            <w:tcBorders>
              <w:top w:val="nil"/>
              <w:left w:val="nil"/>
              <w:bottom w:val="single" w:sz="4" w:space="0" w:color="000000"/>
              <w:right w:val="single" w:sz="4" w:space="0" w:color="000000"/>
            </w:tcBorders>
            <w:shd w:val="clear" w:color="auto" w:fill="auto"/>
            <w:noWrap/>
            <w:hideMark/>
          </w:tcPr>
          <w:p w14:paraId="116CDE90" w14:textId="77777777" w:rsidR="00DF4E13" w:rsidRPr="00DF4E13" w:rsidRDefault="00DF4E13" w:rsidP="00DF4E13">
            <w:pPr>
              <w:jc w:val="center"/>
              <w:outlineLvl w:val="4"/>
              <w:rPr>
                <w:color w:val="000000"/>
                <w:sz w:val="20"/>
                <w:szCs w:val="20"/>
              </w:rPr>
            </w:pPr>
            <w:r w:rsidRPr="00DF4E13">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18A2ED57"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D77F0D5" w14:textId="77777777" w:rsidR="00DF4E13" w:rsidRPr="00DF4E13" w:rsidRDefault="00DF4E13" w:rsidP="00DF4E13">
            <w:pPr>
              <w:jc w:val="right"/>
              <w:outlineLvl w:val="4"/>
              <w:rPr>
                <w:color w:val="000000"/>
                <w:sz w:val="20"/>
                <w:szCs w:val="20"/>
              </w:rPr>
            </w:pPr>
            <w:r w:rsidRPr="00DF4E13">
              <w:rPr>
                <w:color w:val="000000"/>
                <w:sz w:val="20"/>
                <w:szCs w:val="20"/>
              </w:rPr>
              <w:t>1 500 000,00</w:t>
            </w:r>
          </w:p>
        </w:tc>
        <w:tc>
          <w:tcPr>
            <w:tcW w:w="640" w:type="pct"/>
            <w:tcBorders>
              <w:top w:val="nil"/>
              <w:left w:val="nil"/>
              <w:bottom w:val="single" w:sz="4" w:space="0" w:color="000000"/>
              <w:right w:val="single" w:sz="4" w:space="0" w:color="000000"/>
            </w:tcBorders>
            <w:shd w:val="clear" w:color="auto" w:fill="auto"/>
            <w:noWrap/>
            <w:hideMark/>
          </w:tcPr>
          <w:p w14:paraId="3D5EE722" w14:textId="77777777" w:rsidR="00DF4E13" w:rsidRPr="00DF4E13" w:rsidRDefault="00DF4E13" w:rsidP="00DF4E13">
            <w:pPr>
              <w:jc w:val="right"/>
              <w:outlineLvl w:val="4"/>
              <w:rPr>
                <w:color w:val="000000"/>
                <w:sz w:val="20"/>
                <w:szCs w:val="20"/>
              </w:rPr>
            </w:pPr>
            <w:r w:rsidRPr="00DF4E13">
              <w:rPr>
                <w:color w:val="000000"/>
                <w:sz w:val="20"/>
                <w:szCs w:val="20"/>
              </w:rPr>
              <w:t>1 500 000,00</w:t>
            </w:r>
          </w:p>
        </w:tc>
      </w:tr>
      <w:tr w:rsidR="00DF4E13" w:rsidRPr="00DF4E13" w14:paraId="3C3AC07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17FAA66" w14:textId="77777777" w:rsidR="00DF4E13" w:rsidRPr="00DF4E13" w:rsidRDefault="00DF4E13" w:rsidP="00DF4E13">
            <w:pPr>
              <w:outlineLvl w:val="5"/>
              <w:rPr>
                <w:color w:val="000000"/>
                <w:sz w:val="20"/>
                <w:szCs w:val="20"/>
              </w:rPr>
            </w:pPr>
            <w:r w:rsidRPr="00DF4E13">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61" w:type="pct"/>
            <w:tcBorders>
              <w:top w:val="nil"/>
              <w:left w:val="nil"/>
              <w:bottom w:val="single" w:sz="4" w:space="0" w:color="000000"/>
              <w:right w:val="single" w:sz="4" w:space="0" w:color="000000"/>
            </w:tcBorders>
            <w:shd w:val="clear" w:color="auto" w:fill="auto"/>
            <w:noWrap/>
            <w:hideMark/>
          </w:tcPr>
          <w:p w14:paraId="09B8DFA7"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468BFEB"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1976155" w14:textId="77777777" w:rsidR="00DF4E13" w:rsidRPr="00DF4E13" w:rsidRDefault="00DF4E13" w:rsidP="00DF4E13">
            <w:pPr>
              <w:jc w:val="center"/>
              <w:outlineLvl w:val="5"/>
              <w:rPr>
                <w:color w:val="000000"/>
                <w:sz w:val="20"/>
                <w:szCs w:val="20"/>
              </w:rPr>
            </w:pPr>
            <w:r w:rsidRPr="00DF4E13">
              <w:rPr>
                <w:color w:val="000000"/>
                <w:sz w:val="20"/>
                <w:szCs w:val="20"/>
              </w:rPr>
              <w:t>11</w:t>
            </w:r>
          </w:p>
        </w:tc>
        <w:tc>
          <w:tcPr>
            <w:tcW w:w="629" w:type="pct"/>
            <w:tcBorders>
              <w:top w:val="nil"/>
              <w:left w:val="nil"/>
              <w:bottom w:val="single" w:sz="4" w:space="0" w:color="000000"/>
              <w:right w:val="single" w:sz="4" w:space="0" w:color="000000"/>
            </w:tcBorders>
            <w:shd w:val="clear" w:color="auto" w:fill="auto"/>
            <w:noWrap/>
            <w:hideMark/>
          </w:tcPr>
          <w:p w14:paraId="777DADE0" w14:textId="77777777" w:rsidR="00DF4E13" w:rsidRPr="00DF4E13" w:rsidRDefault="00DF4E13" w:rsidP="00DF4E13">
            <w:pPr>
              <w:jc w:val="center"/>
              <w:outlineLvl w:val="5"/>
              <w:rPr>
                <w:color w:val="000000"/>
                <w:sz w:val="20"/>
                <w:szCs w:val="20"/>
              </w:rPr>
            </w:pPr>
            <w:r w:rsidRPr="00DF4E13">
              <w:rPr>
                <w:color w:val="000000"/>
                <w:sz w:val="20"/>
                <w:szCs w:val="20"/>
              </w:rPr>
              <w:t>0700200000</w:t>
            </w:r>
          </w:p>
        </w:tc>
        <w:tc>
          <w:tcPr>
            <w:tcW w:w="437" w:type="pct"/>
            <w:tcBorders>
              <w:top w:val="nil"/>
              <w:left w:val="nil"/>
              <w:bottom w:val="single" w:sz="4" w:space="0" w:color="000000"/>
              <w:right w:val="single" w:sz="4" w:space="0" w:color="000000"/>
            </w:tcBorders>
            <w:shd w:val="clear" w:color="auto" w:fill="auto"/>
            <w:noWrap/>
            <w:hideMark/>
          </w:tcPr>
          <w:p w14:paraId="2B846CD4"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24FBDA3" w14:textId="77777777" w:rsidR="00DF4E13" w:rsidRPr="00DF4E13" w:rsidRDefault="00DF4E13" w:rsidP="00DF4E13">
            <w:pPr>
              <w:jc w:val="right"/>
              <w:outlineLvl w:val="5"/>
              <w:rPr>
                <w:color w:val="000000"/>
                <w:sz w:val="20"/>
                <w:szCs w:val="20"/>
              </w:rPr>
            </w:pPr>
            <w:r w:rsidRPr="00DF4E13">
              <w:rPr>
                <w:color w:val="000000"/>
                <w:sz w:val="20"/>
                <w:szCs w:val="20"/>
              </w:rPr>
              <w:t>1 500 000,00</w:t>
            </w:r>
          </w:p>
        </w:tc>
        <w:tc>
          <w:tcPr>
            <w:tcW w:w="640" w:type="pct"/>
            <w:tcBorders>
              <w:top w:val="nil"/>
              <w:left w:val="nil"/>
              <w:bottom w:val="single" w:sz="4" w:space="0" w:color="000000"/>
              <w:right w:val="single" w:sz="4" w:space="0" w:color="000000"/>
            </w:tcBorders>
            <w:shd w:val="clear" w:color="auto" w:fill="auto"/>
            <w:noWrap/>
            <w:hideMark/>
          </w:tcPr>
          <w:p w14:paraId="182AC7AC" w14:textId="77777777" w:rsidR="00DF4E13" w:rsidRPr="00DF4E13" w:rsidRDefault="00DF4E13" w:rsidP="00DF4E13">
            <w:pPr>
              <w:jc w:val="right"/>
              <w:outlineLvl w:val="5"/>
              <w:rPr>
                <w:color w:val="000000"/>
                <w:sz w:val="20"/>
                <w:szCs w:val="20"/>
              </w:rPr>
            </w:pPr>
            <w:r w:rsidRPr="00DF4E13">
              <w:rPr>
                <w:color w:val="000000"/>
                <w:sz w:val="20"/>
                <w:szCs w:val="20"/>
              </w:rPr>
              <w:t>1 500 000,00</w:t>
            </w:r>
          </w:p>
        </w:tc>
      </w:tr>
      <w:tr w:rsidR="00DF4E13" w:rsidRPr="00DF4E13" w14:paraId="0950A44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4F66ACD" w14:textId="77777777" w:rsidR="00DF4E13" w:rsidRPr="00DF4E13" w:rsidRDefault="00DF4E13" w:rsidP="00DF4E13">
            <w:pPr>
              <w:outlineLvl w:val="6"/>
              <w:rPr>
                <w:color w:val="000000"/>
                <w:sz w:val="20"/>
                <w:szCs w:val="20"/>
              </w:rPr>
            </w:pPr>
            <w:r w:rsidRPr="00DF4E13">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61" w:type="pct"/>
            <w:tcBorders>
              <w:top w:val="nil"/>
              <w:left w:val="nil"/>
              <w:bottom w:val="single" w:sz="4" w:space="0" w:color="000000"/>
              <w:right w:val="single" w:sz="4" w:space="0" w:color="000000"/>
            </w:tcBorders>
            <w:shd w:val="clear" w:color="auto" w:fill="auto"/>
            <w:noWrap/>
            <w:hideMark/>
          </w:tcPr>
          <w:p w14:paraId="6C6BFE9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612783E"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D9B9B66" w14:textId="77777777" w:rsidR="00DF4E13" w:rsidRPr="00DF4E13" w:rsidRDefault="00DF4E13" w:rsidP="00DF4E13">
            <w:pPr>
              <w:jc w:val="center"/>
              <w:outlineLvl w:val="6"/>
              <w:rPr>
                <w:color w:val="000000"/>
                <w:sz w:val="20"/>
                <w:szCs w:val="20"/>
              </w:rPr>
            </w:pPr>
            <w:r w:rsidRPr="00DF4E13">
              <w:rPr>
                <w:color w:val="000000"/>
                <w:sz w:val="20"/>
                <w:szCs w:val="20"/>
              </w:rPr>
              <w:t>11</w:t>
            </w:r>
          </w:p>
        </w:tc>
        <w:tc>
          <w:tcPr>
            <w:tcW w:w="629" w:type="pct"/>
            <w:tcBorders>
              <w:top w:val="nil"/>
              <w:left w:val="nil"/>
              <w:bottom w:val="single" w:sz="4" w:space="0" w:color="000000"/>
              <w:right w:val="single" w:sz="4" w:space="0" w:color="000000"/>
            </w:tcBorders>
            <w:shd w:val="clear" w:color="auto" w:fill="auto"/>
            <w:noWrap/>
            <w:hideMark/>
          </w:tcPr>
          <w:p w14:paraId="25A5465D" w14:textId="77777777" w:rsidR="00DF4E13" w:rsidRPr="00DF4E13" w:rsidRDefault="00DF4E13" w:rsidP="00DF4E13">
            <w:pPr>
              <w:jc w:val="center"/>
              <w:outlineLvl w:val="6"/>
              <w:rPr>
                <w:color w:val="000000"/>
                <w:sz w:val="20"/>
                <w:szCs w:val="20"/>
              </w:rPr>
            </w:pPr>
            <w:r w:rsidRPr="00DF4E13">
              <w:rPr>
                <w:color w:val="000000"/>
                <w:sz w:val="20"/>
                <w:szCs w:val="20"/>
              </w:rPr>
              <w:t>0700220010</w:t>
            </w:r>
          </w:p>
        </w:tc>
        <w:tc>
          <w:tcPr>
            <w:tcW w:w="437" w:type="pct"/>
            <w:tcBorders>
              <w:top w:val="nil"/>
              <w:left w:val="nil"/>
              <w:bottom w:val="single" w:sz="4" w:space="0" w:color="000000"/>
              <w:right w:val="single" w:sz="4" w:space="0" w:color="000000"/>
            </w:tcBorders>
            <w:shd w:val="clear" w:color="auto" w:fill="auto"/>
            <w:noWrap/>
            <w:hideMark/>
          </w:tcPr>
          <w:p w14:paraId="50891B0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DDB833" w14:textId="77777777" w:rsidR="00DF4E13" w:rsidRPr="00DF4E13" w:rsidRDefault="00DF4E13" w:rsidP="00DF4E13">
            <w:pPr>
              <w:jc w:val="right"/>
              <w:outlineLvl w:val="6"/>
              <w:rPr>
                <w:color w:val="000000"/>
                <w:sz w:val="20"/>
                <w:szCs w:val="20"/>
              </w:rPr>
            </w:pPr>
            <w:r w:rsidRPr="00DF4E13">
              <w:rPr>
                <w:color w:val="000000"/>
                <w:sz w:val="20"/>
                <w:szCs w:val="20"/>
              </w:rPr>
              <w:t>1 500 000,00</w:t>
            </w:r>
          </w:p>
        </w:tc>
        <w:tc>
          <w:tcPr>
            <w:tcW w:w="640" w:type="pct"/>
            <w:tcBorders>
              <w:top w:val="nil"/>
              <w:left w:val="nil"/>
              <w:bottom w:val="single" w:sz="4" w:space="0" w:color="000000"/>
              <w:right w:val="single" w:sz="4" w:space="0" w:color="000000"/>
            </w:tcBorders>
            <w:shd w:val="clear" w:color="auto" w:fill="auto"/>
            <w:noWrap/>
            <w:hideMark/>
          </w:tcPr>
          <w:p w14:paraId="72F05743" w14:textId="77777777" w:rsidR="00DF4E13" w:rsidRPr="00DF4E13" w:rsidRDefault="00DF4E13" w:rsidP="00DF4E13">
            <w:pPr>
              <w:jc w:val="right"/>
              <w:outlineLvl w:val="6"/>
              <w:rPr>
                <w:color w:val="000000"/>
                <w:sz w:val="20"/>
                <w:szCs w:val="20"/>
              </w:rPr>
            </w:pPr>
            <w:r w:rsidRPr="00DF4E13">
              <w:rPr>
                <w:color w:val="000000"/>
                <w:sz w:val="20"/>
                <w:szCs w:val="20"/>
              </w:rPr>
              <w:t>1 500 000,00</w:t>
            </w:r>
          </w:p>
        </w:tc>
      </w:tr>
      <w:tr w:rsidR="00DF4E13" w:rsidRPr="00DF4E13" w14:paraId="1A4D695F"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5BAB983" w14:textId="77777777" w:rsidR="00DF4E13" w:rsidRPr="00DF4E13" w:rsidRDefault="00DF4E13" w:rsidP="00DF4E13">
            <w:pPr>
              <w:outlineLvl w:val="5"/>
              <w:rPr>
                <w:color w:val="000000"/>
                <w:sz w:val="20"/>
                <w:szCs w:val="20"/>
              </w:rPr>
            </w:pPr>
            <w:r w:rsidRPr="00DF4E13">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auto" w:fill="auto"/>
            <w:noWrap/>
            <w:hideMark/>
          </w:tcPr>
          <w:p w14:paraId="176BDD9D"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0218FCD"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296750D" w14:textId="77777777" w:rsidR="00DF4E13" w:rsidRPr="00DF4E13" w:rsidRDefault="00DF4E13" w:rsidP="00DF4E13">
            <w:pPr>
              <w:jc w:val="center"/>
              <w:outlineLvl w:val="5"/>
              <w:rPr>
                <w:color w:val="000000"/>
                <w:sz w:val="20"/>
                <w:szCs w:val="20"/>
              </w:rPr>
            </w:pPr>
            <w:r w:rsidRPr="00DF4E13">
              <w:rPr>
                <w:color w:val="000000"/>
                <w:sz w:val="20"/>
                <w:szCs w:val="20"/>
              </w:rPr>
              <w:t>11</w:t>
            </w:r>
          </w:p>
        </w:tc>
        <w:tc>
          <w:tcPr>
            <w:tcW w:w="629" w:type="pct"/>
            <w:tcBorders>
              <w:top w:val="nil"/>
              <w:left w:val="nil"/>
              <w:bottom w:val="single" w:sz="4" w:space="0" w:color="000000"/>
              <w:right w:val="single" w:sz="4" w:space="0" w:color="000000"/>
            </w:tcBorders>
            <w:shd w:val="clear" w:color="auto" w:fill="auto"/>
            <w:noWrap/>
            <w:hideMark/>
          </w:tcPr>
          <w:p w14:paraId="21155BCD" w14:textId="77777777" w:rsidR="00DF4E13" w:rsidRPr="00DF4E13" w:rsidRDefault="00DF4E13" w:rsidP="00DF4E13">
            <w:pPr>
              <w:jc w:val="center"/>
              <w:outlineLvl w:val="5"/>
              <w:rPr>
                <w:color w:val="000000"/>
                <w:sz w:val="20"/>
                <w:szCs w:val="20"/>
              </w:rPr>
            </w:pPr>
            <w:r w:rsidRPr="00DF4E13">
              <w:rPr>
                <w:color w:val="000000"/>
                <w:sz w:val="20"/>
                <w:szCs w:val="20"/>
              </w:rPr>
              <w:t>0700220010</w:t>
            </w:r>
          </w:p>
        </w:tc>
        <w:tc>
          <w:tcPr>
            <w:tcW w:w="437" w:type="pct"/>
            <w:tcBorders>
              <w:top w:val="nil"/>
              <w:left w:val="nil"/>
              <w:bottom w:val="single" w:sz="4" w:space="0" w:color="000000"/>
              <w:right w:val="single" w:sz="4" w:space="0" w:color="000000"/>
            </w:tcBorders>
            <w:shd w:val="clear" w:color="auto" w:fill="auto"/>
            <w:noWrap/>
            <w:hideMark/>
          </w:tcPr>
          <w:p w14:paraId="4B6F8669" w14:textId="77777777" w:rsidR="00DF4E13" w:rsidRPr="00DF4E13" w:rsidRDefault="00DF4E13" w:rsidP="00DF4E13">
            <w:pPr>
              <w:jc w:val="center"/>
              <w:outlineLvl w:val="5"/>
              <w:rPr>
                <w:color w:val="000000"/>
                <w:sz w:val="20"/>
                <w:szCs w:val="20"/>
              </w:rPr>
            </w:pPr>
            <w:r w:rsidRPr="00DF4E13">
              <w:rPr>
                <w:color w:val="000000"/>
                <w:sz w:val="20"/>
                <w:szCs w:val="20"/>
              </w:rPr>
              <w:t>800</w:t>
            </w:r>
          </w:p>
        </w:tc>
        <w:tc>
          <w:tcPr>
            <w:tcW w:w="806" w:type="pct"/>
            <w:tcBorders>
              <w:top w:val="nil"/>
              <w:left w:val="nil"/>
              <w:bottom w:val="single" w:sz="4" w:space="0" w:color="000000"/>
              <w:right w:val="single" w:sz="4" w:space="0" w:color="000000"/>
            </w:tcBorders>
            <w:shd w:val="clear" w:color="auto" w:fill="auto"/>
            <w:noWrap/>
            <w:hideMark/>
          </w:tcPr>
          <w:p w14:paraId="10845A2A" w14:textId="77777777" w:rsidR="00DF4E13" w:rsidRPr="00DF4E13" w:rsidRDefault="00DF4E13" w:rsidP="00DF4E13">
            <w:pPr>
              <w:jc w:val="right"/>
              <w:outlineLvl w:val="5"/>
              <w:rPr>
                <w:color w:val="000000"/>
                <w:sz w:val="20"/>
                <w:szCs w:val="20"/>
              </w:rPr>
            </w:pPr>
            <w:r w:rsidRPr="00DF4E13">
              <w:rPr>
                <w:color w:val="000000"/>
                <w:sz w:val="20"/>
                <w:szCs w:val="20"/>
              </w:rPr>
              <w:t>1 500 000,00</w:t>
            </w:r>
          </w:p>
        </w:tc>
        <w:tc>
          <w:tcPr>
            <w:tcW w:w="640" w:type="pct"/>
            <w:tcBorders>
              <w:top w:val="nil"/>
              <w:left w:val="nil"/>
              <w:bottom w:val="single" w:sz="4" w:space="0" w:color="000000"/>
              <w:right w:val="single" w:sz="4" w:space="0" w:color="000000"/>
            </w:tcBorders>
            <w:shd w:val="clear" w:color="auto" w:fill="auto"/>
            <w:noWrap/>
            <w:hideMark/>
          </w:tcPr>
          <w:p w14:paraId="4083C5F0" w14:textId="77777777" w:rsidR="00DF4E13" w:rsidRPr="00DF4E13" w:rsidRDefault="00DF4E13" w:rsidP="00DF4E13">
            <w:pPr>
              <w:jc w:val="right"/>
              <w:outlineLvl w:val="5"/>
              <w:rPr>
                <w:color w:val="000000"/>
                <w:sz w:val="20"/>
                <w:szCs w:val="20"/>
              </w:rPr>
            </w:pPr>
            <w:r w:rsidRPr="00DF4E13">
              <w:rPr>
                <w:color w:val="000000"/>
                <w:sz w:val="20"/>
                <w:szCs w:val="20"/>
              </w:rPr>
              <w:t>1 500 000,00</w:t>
            </w:r>
          </w:p>
        </w:tc>
      </w:tr>
      <w:tr w:rsidR="00DF4E13" w:rsidRPr="00DF4E13" w14:paraId="7CCCA0AE"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6D02B8B" w14:textId="77777777" w:rsidR="00DF4E13" w:rsidRPr="00DF4E13" w:rsidRDefault="00DF4E13" w:rsidP="00DF4E13">
            <w:pPr>
              <w:outlineLvl w:val="6"/>
              <w:rPr>
                <w:color w:val="000000"/>
                <w:sz w:val="20"/>
                <w:szCs w:val="20"/>
              </w:rPr>
            </w:pPr>
            <w:r w:rsidRPr="00DF4E13">
              <w:rPr>
                <w:color w:val="000000"/>
                <w:sz w:val="20"/>
                <w:szCs w:val="20"/>
              </w:rPr>
              <w:t>Другие общегосударственные вопросы</w:t>
            </w:r>
          </w:p>
        </w:tc>
        <w:tc>
          <w:tcPr>
            <w:tcW w:w="561" w:type="pct"/>
            <w:tcBorders>
              <w:top w:val="nil"/>
              <w:left w:val="nil"/>
              <w:bottom w:val="single" w:sz="4" w:space="0" w:color="000000"/>
              <w:right w:val="single" w:sz="4" w:space="0" w:color="000000"/>
            </w:tcBorders>
            <w:shd w:val="clear" w:color="auto" w:fill="auto"/>
            <w:noWrap/>
            <w:hideMark/>
          </w:tcPr>
          <w:p w14:paraId="1B2338A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141519C"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1E49993"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9E4765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C9BDA1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2099372" w14:textId="77777777" w:rsidR="00DF4E13" w:rsidRPr="00DF4E13" w:rsidRDefault="00DF4E13" w:rsidP="00DF4E13">
            <w:pPr>
              <w:jc w:val="right"/>
              <w:outlineLvl w:val="6"/>
              <w:rPr>
                <w:color w:val="000000"/>
                <w:sz w:val="20"/>
                <w:szCs w:val="20"/>
              </w:rPr>
            </w:pPr>
            <w:r w:rsidRPr="00DF4E13">
              <w:rPr>
                <w:color w:val="000000"/>
                <w:sz w:val="20"/>
                <w:szCs w:val="20"/>
              </w:rPr>
              <w:t>58 954 437,42</w:t>
            </w:r>
          </w:p>
        </w:tc>
        <w:tc>
          <w:tcPr>
            <w:tcW w:w="640" w:type="pct"/>
            <w:tcBorders>
              <w:top w:val="nil"/>
              <w:left w:val="nil"/>
              <w:bottom w:val="single" w:sz="4" w:space="0" w:color="000000"/>
              <w:right w:val="single" w:sz="4" w:space="0" w:color="000000"/>
            </w:tcBorders>
            <w:shd w:val="clear" w:color="auto" w:fill="auto"/>
            <w:noWrap/>
            <w:hideMark/>
          </w:tcPr>
          <w:p w14:paraId="046A4B05" w14:textId="77777777" w:rsidR="00DF4E13" w:rsidRPr="00DF4E13" w:rsidRDefault="00DF4E13" w:rsidP="00DF4E13">
            <w:pPr>
              <w:jc w:val="right"/>
              <w:outlineLvl w:val="6"/>
              <w:rPr>
                <w:color w:val="000000"/>
                <w:sz w:val="20"/>
                <w:szCs w:val="20"/>
              </w:rPr>
            </w:pPr>
            <w:r w:rsidRPr="00DF4E13">
              <w:rPr>
                <w:color w:val="000000"/>
                <w:sz w:val="20"/>
                <w:szCs w:val="20"/>
              </w:rPr>
              <w:t>59 197 863,48</w:t>
            </w:r>
          </w:p>
        </w:tc>
      </w:tr>
      <w:tr w:rsidR="00DF4E13" w:rsidRPr="00DF4E13" w14:paraId="1E6B20B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13D374F"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47FB48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23D8F4A"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EAEC11B"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0132FDA2" w14:textId="77777777" w:rsidR="00DF4E13" w:rsidRPr="00DF4E13" w:rsidRDefault="00DF4E13" w:rsidP="00DF4E13">
            <w:pPr>
              <w:jc w:val="center"/>
              <w:outlineLvl w:val="6"/>
              <w:rPr>
                <w:color w:val="000000"/>
                <w:sz w:val="20"/>
                <w:szCs w:val="20"/>
              </w:rPr>
            </w:pPr>
            <w:r w:rsidRPr="00DF4E13">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1C38D4A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B427889" w14:textId="77777777" w:rsidR="00DF4E13" w:rsidRPr="00DF4E13" w:rsidRDefault="00DF4E13" w:rsidP="00DF4E13">
            <w:pPr>
              <w:jc w:val="right"/>
              <w:outlineLvl w:val="6"/>
              <w:rPr>
                <w:color w:val="000000"/>
                <w:sz w:val="20"/>
                <w:szCs w:val="20"/>
              </w:rPr>
            </w:pPr>
            <w:r w:rsidRPr="00DF4E13">
              <w:rPr>
                <w:color w:val="000000"/>
                <w:sz w:val="20"/>
                <w:szCs w:val="20"/>
              </w:rPr>
              <w:t>15 279 688,96</w:t>
            </w:r>
          </w:p>
        </w:tc>
        <w:tc>
          <w:tcPr>
            <w:tcW w:w="640" w:type="pct"/>
            <w:tcBorders>
              <w:top w:val="nil"/>
              <w:left w:val="nil"/>
              <w:bottom w:val="single" w:sz="4" w:space="0" w:color="000000"/>
              <w:right w:val="single" w:sz="4" w:space="0" w:color="000000"/>
            </w:tcBorders>
            <w:shd w:val="clear" w:color="auto" w:fill="auto"/>
            <w:noWrap/>
            <w:hideMark/>
          </w:tcPr>
          <w:p w14:paraId="501706C2" w14:textId="77777777" w:rsidR="00DF4E13" w:rsidRPr="00DF4E13" w:rsidRDefault="00DF4E13" w:rsidP="00DF4E13">
            <w:pPr>
              <w:jc w:val="right"/>
              <w:outlineLvl w:val="6"/>
              <w:rPr>
                <w:color w:val="000000"/>
                <w:sz w:val="20"/>
                <w:szCs w:val="20"/>
              </w:rPr>
            </w:pPr>
            <w:r w:rsidRPr="00DF4E13">
              <w:rPr>
                <w:color w:val="000000"/>
                <w:sz w:val="20"/>
                <w:szCs w:val="20"/>
              </w:rPr>
              <w:t>15 299 688,96</w:t>
            </w:r>
          </w:p>
        </w:tc>
      </w:tr>
      <w:tr w:rsidR="00DF4E13" w:rsidRPr="00DF4E13" w14:paraId="6F402AA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ED1BC1C"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61" w:type="pct"/>
            <w:tcBorders>
              <w:top w:val="nil"/>
              <w:left w:val="nil"/>
              <w:bottom w:val="single" w:sz="4" w:space="0" w:color="000000"/>
              <w:right w:val="single" w:sz="4" w:space="0" w:color="000000"/>
            </w:tcBorders>
            <w:shd w:val="clear" w:color="auto" w:fill="auto"/>
            <w:noWrap/>
            <w:hideMark/>
          </w:tcPr>
          <w:p w14:paraId="1F2A2C2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FEDA86B"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B62E431"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BD9050B" w14:textId="77777777" w:rsidR="00DF4E13" w:rsidRPr="00DF4E13" w:rsidRDefault="00DF4E13" w:rsidP="00DF4E13">
            <w:pPr>
              <w:jc w:val="center"/>
              <w:outlineLvl w:val="6"/>
              <w:rPr>
                <w:color w:val="000000"/>
                <w:sz w:val="20"/>
                <w:szCs w:val="20"/>
              </w:rPr>
            </w:pPr>
            <w:r w:rsidRPr="00DF4E13">
              <w:rPr>
                <w:color w:val="000000"/>
                <w:sz w:val="20"/>
                <w:szCs w:val="20"/>
              </w:rPr>
              <w:t>0700200000</w:t>
            </w:r>
          </w:p>
        </w:tc>
        <w:tc>
          <w:tcPr>
            <w:tcW w:w="437" w:type="pct"/>
            <w:tcBorders>
              <w:top w:val="nil"/>
              <w:left w:val="nil"/>
              <w:bottom w:val="single" w:sz="4" w:space="0" w:color="000000"/>
              <w:right w:val="single" w:sz="4" w:space="0" w:color="000000"/>
            </w:tcBorders>
            <w:shd w:val="clear" w:color="auto" w:fill="auto"/>
            <w:noWrap/>
            <w:hideMark/>
          </w:tcPr>
          <w:p w14:paraId="3FA3374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38CBF83" w14:textId="77777777" w:rsidR="00DF4E13" w:rsidRPr="00DF4E13" w:rsidRDefault="00DF4E13" w:rsidP="00DF4E13">
            <w:pPr>
              <w:jc w:val="right"/>
              <w:outlineLvl w:val="6"/>
              <w:rPr>
                <w:color w:val="000000"/>
                <w:sz w:val="20"/>
                <w:szCs w:val="20"/>
              </w:rPr>
            </w:pPr>
            <w:r w:rsidRPr="00DF4E13">
              <w:rPr>
                <w:color w:val="000000"/>
                <w:sz w:val="20"/>
                <w:szCs w:val="20"/>
              </w:rPr>
              <w:t>15 279 688,96</w:t>
            </w:r>
          </w:p>
        </w:tc>
        <w:tc>
          <w:tcPr>
            <w:tcW w:w="640" w:type="pct"/>
            <w:tcBorders>
              <w:top w:val="nil"/>
              <w:left w:val="nil"/>
              <w:bottom w:val="single" w:sz="4" w:space="0" w:color="000000"/>
              <w:right w:val="single" w:sz="4" w:space="0" w:color="000000"/>
            </w:tcBorders>
            <w:shd w:val="clear" w:color="auto" w:fill="auto"/>
            <w:noWrap/>
            <w:hideMark/>
          </w:tcPr>
          <w:p w14:paraId="799BF62E" w14:textId="77777777" w:rsidR="00DF4E13" w:rsidRPr="00DF4E13" w:rsidRDefault="00DF4E13" w:rsidP="00DF4E13">
            <w:pPr>
              <w:jc w:val="right"/>
              <w:outlineLvl w:val="6"/>
              <w:rPr>
                <w:color w:val="000000"/>
                <w:sz w:val="20"/>
                <w:szCs w:val="20"/>
              </w:rPr>
            </w:pPr>
            <w:r w:rsidRPr="00DF4E13">
              <w:rPr>
                <w:color w:val="000000"/>
                <w:sz w:val="20"/>
                <w:szCs w:val="20"/>
              </w:rPr>
              <w:t>15 299 688,96</w:t>
            </w:r>
          </w:p>
        </w:tc>
      </w:tr>
      <w:tr w:rsidR="00DF4E13" w:rsidRPr="00DF4E13" w14:paraId="5305B99F"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BB086A9" w14:textId="77777777" w:rsidR="00DF4E13" w:rsidRPr="00DF4E13" w:rsidRDefault="00DF4E13" w:rsidP="00DF4E13">
            <w:pPr>
              <w:outlineLvl w:val="6"/>
              <w:rPr>
                <w:color w:val="000000"/>
                <w:sz w:val="20"/>
                <w:szCs w:val="20"/>
              </w:rPr>
            </w:pPr>
            <w:r w:rsidRPr="00DF4E13">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0E2AB3F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747223D"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EF93C47"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5A8A3985" w14:textId="77777777" w:rsidR="00DF4E13" w:rsidRPr="00DF4E13" w:rsidRDefault="00DF4E13" w:rsidP="00DF4E13">
            <w:pPr>
              <w:jc w:val="center"/>
              <w:outlineLvl w:val="6"/>
              <w:rPr>
                <w:color w:val="000000"/>
                <w:sz w:val="20"/>
                <w:szCs w:val="20"/>
              </w:rPr>
            </w:pPr>
            <w:r w:rsidRPr="00DF4E13">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03CD995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1800895" w14:textId="77777777" w:rsidR="00DF4E13" w:rsidRPr="00DF4E13" w:rsidRDefault="00DF4E13" w:rsidP="00DF4E13">
            <w:pPr>
              <w:jc w:val="right"/>
              <w:outlineLvl w:val="6"/>
              <w:rPr>
                <w:color w:val="000000"/>
                <w:sz w:val="20"/>
                <w:szCs w:val="20"/>
              </w:rPr>
            </w:pPr>
            <w:r w:rsidRPr="00DF4E13">
              <w:rPr>
                <w:color w:val="000000"/>
                <w:sz w:val="20"/>
                <w:szCs w:val="20"/>
              </w:rPr>
              <w:t>380 000,00</w:t>
            </w:r>
          </w:p>
        </w:tc>
        <w:tc>
          <w:tcPr>
            <w:tcW w:w="640" w:type="pct"/>
            <w:tcBorders>
              <w:top w:val="nil"/>
              <w:left w:val="nil"/>
              <w:bottom w:val="single" w:sz="4" w:space="0" w:color="000000"/>
              <w:right w:val="single" w:sz="4" w:space="0" w:color="000000"/>
            </w:tcBorders>
            <w:shd w:val="clear" w:color="auto" w:fill="auto"/>
            <w:noWrap/>
            <w:hideMark/>
          </w:tcPr>
          <w:p w14:paraId="27D5E02C" w14:textId="77777777" w:rsidR="00DF4E13" w:rsidRPr="00DF4E13" w:rsidRDefault="00DF4E13" w:rsidP="00DF4E13">
            <w:pPr>
              <w:jc w:val="right"/>
              <w:outlineLvl w:val="6"/>
              <w:rPr>
                <w:color w:val="000000"/>
                <w:sz w:val="20"/>
                <w:szCs w:val="20"/>
              </w:rPr>
            </w:pPr>
            <w:r w:rsidRPr="00DF4E13">
              <w:rPr>
                <w:color w:val="000000"/>
                <w:sz w:val="20"/>
                <w:szCs w:val="20"/>
              </w:rPr>
              <w:t>400 000,00</w:t>
            </w:r>
          </w:p>
        </w:tc>
      </w:tr>
      <w:tr w:rsidR="00DF4E13" w:rsidRPr="00DF4E13" w14:paraId="4CC4B39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DAEF29A"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5B9DB40B"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C10E961"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FD610D8"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125109CF" w14:textId="77777777" w:rsidR="00DF4E13" w:rsidRPr="00DF4E13" w:rsidRDefault="00DF4E13" w:rsidP="00DF4E13">
            <w:pPr>
              <w:jc w:val="center"/>
              <w:outlineLvl w:val="6"/>
              <w:rPr>
                <w:color w:val="000000"/>
                <w:sz w:val="20"/>
                <w:szCs w:val="20"/>
              </w:rPr>
            </w:pPr>
            <w:r w:rsidRPr="00DF4E13">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49F20DC9"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6607ABB6" w14:textId="77777777" w:rsidR="00DF4E13" w:rsidRPr="00DF4E13" w:rsidRDefault="00DF4E13" w:rsidP="00DF4E13">
            <w:pPr>
              <w:jc w:val="right"/>
              <w:outlineLvl w:val="6"/>
              <w:rPr>
                <w:color w:val="000000"/>
                <w:sz w:val="20"/>
                <w:szCs w:val="20"/>
              </w:rPr>
            </w:pPr>
            <w:r w:rsidRPr="00DF4E13">
              <w:rPr>
                <w:color w:val="000000"/>
                <w:sz w:val="20"/>
                <w:szCs w:val="20"/>
              </w:rPr>
              <w:t>380 000,00</w:t>
            </w:r>
          </w:p>
        </w:tc>
        <w:tc>
          <w:tcPr>
            <w:tcW w:w="640" w:type="pct"/>
            <w:tcBorders>
              <w:top w:val="nil"/>
              <w:left w:val="nil"/>
              <w:bottom w:val="single" w:sz="4" w:space="0" w:color="000000"/>
              <w:right w:val="single" w:sz="4" w:space="0" w:color="000000"/>
            </w:tcBorders>
            <w:shd w:val="clear" w:color="auto" w:fill="auto"/>
            <w:noWrap/>
            <w:hideMark/>
          </w:tcPr>
          <w:p w14:paraId="4F536133" w14:textId="77777777" w:rsidR="00DF4E13" w:rsidRPr="00DF4E13" w:rsidRDefault="00DF4E13" w:rsidP="00DF4E13">
            <w:pPr>
              <w:jc w:val="right"/>
              <w:outlineLvl w:val="6"/>
              <w:rPr>
                <w:color w:val="000000"/>
                <w:sz w:val="20"/>
                <w:szCs w:val="20"/>
              </w:rPr>
            </w:pPr>
            <w:r w:rsidRPr="00DF4E13">
              <w:rPr>
                <w:color w:val="000000"/>
                <w:sz w:val="20"/>
                <w:szCs w:val="20"/>
              </w:rPr>
              <w:t>400 000,00</w:t>
            </w:r>
          </w:p>
        </w:tc>
      </w:tr>
      <w:tr w:rsidR="00DF4E13" w:rsidRPr="00DF4E13" w14:paraId="69AC9021"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129E445" w14:textId="77777777" w:rsidR="00DF4E13" w:rsidRPr="00DF4E13" w:rsidRDefault="00DF4E13" w:rsidP="00DF4E13">
            <w:pPr>
              <w:outlineLvl w:val="5"/>
              <w:rPr>
                <w:color w:val="000000"/>
                <w:sz w:val="20"/>
                <w:szCs w:val="20"/>
              </w:rPr>
            </w:pPr>
            <w:r w:rsidRPr="00DF4E13">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auto" w:fill="auto"/>
            <w:noWrap/>
            <w:hideMark/>
          </w:tcPr>
          <w:p w14:paraId="2F270B0D"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7DFBF5A"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DBC9A11" w14:textId="77777777" w:rsidR="00DF4E13" w:rsidRPr="00DF4E13" w:rsidRDefault="00DF4E13" w:rsidP="00DF4E13">
            <w:pPr>
              <w:jc w:val="center"/>
              <w:outlineLvl w:val="5"/>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376F44C2" w14:textId="77777777" w:rsidR="00DF4E13" w:rsidRPr="00DF4E13" w:rsidRDefault="00DF4E13" w:rsidP="00DF4E13">
            <w:pPr>
              <w:jc w:val="center"/>
              <w:outlineLvl w:val="5"/>
              <w:rPr>
                <w:color w:val="000000"/>
                <w:sz w:val="20"/>
                <w:szCs w:val="20"/>
              </w:rPr>
            </w:pPr>
            <w:r w:rsidRPr="00DF4E13">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42ADA45D"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A874E1E" w14:textId="77777777" w:rsidR="00DF4E13" w:rsidRPr="00DF4E13" w:rsidRDefault="00DF4E13" w:rsidP="00DF4E13">
            <w:pPr>
              <w:jc w:val="right"/>
              <w:outlineLvl w:val="5"/>
              <w:rPr>
                <w:color w:val="000000"/>
                <w:sz w:val="20"/>
                <w:szCs w:val="20"/>
              </w:rPr>
            </w:pPr>
            <w:r w:rsidRPr="00DF4E13">
              <w:rPr>
                <w:color w:val="000000"/>
                <w:sz w:val="20"/>
                <w:szCs w:val="20"/>
              </w:rPr>
              <w:t>900,00</w:t>
            </w:r>
          </w:p>
        </w:tc>
        <w:tc>
          <w:tcPr>
            <w:tcW w:w="640" w:type="pct"/>
            <w:tcBorders>
              <w:top w:val="nil"/>
              <w:left w:val="nil"/>
              <w:bottom w:val="single" w:sz="4" w:space="0" w:color="000000"/>
              <w:right w:val="single" w:sz="4" w:space="0" w:color="000000"/>
            </w:tcBorders>
            <w:shd w:val="clear" w:color="auto" w:fill="auto"/>
            <w:noWrap/>
            <w:hideMark/>
          </w:tcPr>
          <w:p w14:paraId="53CC8F91" w14:textId="77777777" w:rsidR="00DF4E13" w:rsidRPr="00DF4E13" w:rsidRDefault="00DF4E13" w:rsidP="00DF4E13">
            <w:pPr>
              <w:jc w:val="right"/>
              <w:outlineLvl w:val="5"/>
              <w:rPr>
                <w:color w:val="000000"/>
                <w:sz w:val="20"/>
                <w:szCs w:val="20"/>
              </w:rPr>
            </w:pPr>
            <w:r w:rsidRPr="00DF4E13">
              <w:rPr>
                <w:color w:val="000000"/>
                <w:sz w:val="20"/>
                <w:szCs w:val="20"/>
              </w:rPr>
              <w:t>900,00</w:t>
            </w:r>
          </w:p>
        </w:tc>
      </w:tr>
      <w:tr w:rsidR="00DF4E13" w:rsidRPr="00DF4E13" w14:paraId="2D3BBACD"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C2235C1"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6774F8F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D7F0880"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D75CCE5"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0B426874" w14:textId="77777777" w:rsidR="00DF4E13" w:rsidRPr="00DF4E13" w:rsidRDefault="00DF4E13" w:rsidP="00DF4E13">
            <w:pPr>
              <w:jc w:val="center"/>
              <w:outlineLvl w:val="6"/>
              <w:rPr>
                <w:color w:val="000000"/>
                <w:sz w:val="20"/>
                <w:szCs w:val="20"/>
              </w:rPr>
            </w:pPr>
            <w:r w:rsidRPr="00DF4E13">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0DADD5E7"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60F3B564" w14:textId="77777777" w:rsidR="00DF4E13" w:rsidRPr="00DF4E13" w:rsidRDefault="00DF4E13" w:rsidP="00DF4E13">
            <w:pPr>
              <w:jc w:val="right"/>
              <w:outlineLvl w:val="6"/>
              <w:rPr>
                <w:color w:val="000000"/>
                <w:sz w:val="20"/>
                <w:szCs w:val="20"/>
              </w:rPr>
            </w:pPr>
            <w:r w:rsidRPr="00DF4E13">
              <w:rPr>
                <w:color w:val="000000"/>
                <w:sz w:val="20"/>
                <w:szCs w:val="20"/>
              </w:rPr>
              <w:t>900,00</w:t>
            </w:r>
          </w:p>
        </w:tc>
        <w:tc>
          <w:tcPr>
            <w:tcW w:w="640" w:type="pct"/>
            <w:tcBorders>
              <w:top w:val="nil"/>
              <w:left w:val="nil"/>
              <w:bottom w:val="single" w:sz="4" w:space="0" w:color="000000"/>
              <w:right w:val="single" w:sz="4" w:space="0" w:color="000000"/>
            </w:tcBorders>
            <w:shd w:val="clear" w:color="auto" w:fill="auto"/>
            <w:noWrap/>
            <w:hideMark/>
          </w:tcPr>
          <w:p w14:paraId="00829932" w14:textId="77777777" w:rsidR="00DF4E13" w:rsidRPr="00DF4E13" w:rsidRDefault="00DF4E13" w:rsidP="00DF4E13">
            <w:pPr>
              <w:jc w:val="right"/>
              <w:outlineLvl w:val="6"/>
              <w:rPr>
                <w:color w:val="000000"/>
                <w:sz w:val="20"/>
                <w:szCs w:val="20"/>
              </w:rPr>
            </w:pPr>
            <w:r w:rsidRPr="00DF4E13">
              <w:rPr>
                <w:color w:val="000000"/>
                <w:sz w:val="20"/>
                <w:szCs w:val="20"/>
              </w:rPr>
              <w:t>900,00</w:t>
            </w:r>
          </w:p>
        </w:tc>
      </w:tr>
      <w:tr w:rsidR="00DF4E13" w:rsidRPr="00DF4E13" w14:paraId="28140F6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77A27AF" w14:textId="77777777" w:rsidR="00DF4E13" w:rsidRPr="00DF4E13" w:rsidRDefault="00DF4E13" w:rsidP="00DF4E13">
            <w:pPr>
              <w:outlineLvl w:val="6"/>
              <w:rPr>
                <w:color w:val="000000"/>
                <w:sz w:val="20"/>
                <w:szCs w:val="20"/>
              </w:rPr>
            </w:pPr>
            <w:r w:rsidRPr="00DF4E13">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auto" w:fill="auto"/>
            <w:noWrap/>
            <w:hideMark/>
          </w:tcPr>
          <w:p w14:paraId="5451486A"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D53F8F4"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9827871"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0D534BB0" w14:textId="77777777" w:rsidR="00DF4E13" w:rsidRPr="00DF4E13" w:rsidRDefault="00DF4E13" w:rsidP="00DF4E13">
            <w:pPr>
              <w:jc w:val="center"/>
              <w:outlineLvl w:val="6"/>
              <w:rPr>
                <w:color w:val="000000"/>
                <w:sz w:val="20"/>
                <w:szCs w:val="20"/>
              </w:rPr>
            </w:pPr>
            <w:r w:rsidRPr="00DF4E13">
              <w:rPr>
                <w:color w:val="000000"/>
                <w:sz w:val="20"/>
                <w:szCs w:val="20"/>
              </w:rPr>
              <w:t>07002Ф0050</w:t>
            </w:r>
          </w:p>
        </w:tc>
        <w:tc>
          <w:tcPr>
            <w:tcW w:w="437" w:type="pct"/>
            <w:tcBorders>
              <w:top w:val="nil"/>
              <w:left w:val="nil"/>
              <w:bottom w:val="single" w:sz="4" w:space="0" w:color="000000"/>
              <w:right w:val="single" w:sz="4" w:space="0" w:color="000000"/>
            </w:tcBorders>
            <w:shd w:val="clear" w:color="auto" w:fill="auto"/>
            <w:noWrap/>
            <w:hideMark/>
          </w:tcPr>
          <w:p w14:paraId="4F8B611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118E4D5" w14:textId="77777777" w:rsidR="00DF4E13" w:rsidRPr="00DF4E13" w:rsidRDefault="00DF4E13" w:rsidP="00DF4E13">
            <w:pPr>
              <w:jc w:val="right"/>
              <w:outlineLvl w:val="6"/>
              <w:rPr>
                <w:color w:val="000000"/>
                <w:sz w:val="20"/>
                <w:szCs w:val="20"/>
              </w:rPr>
            </w:pPr>
            <w:r w:rsidRPr="00DF4E13">
              <w:rPr>
                <w:color w:val="000000"/>
                <w:sz w:val="20"/>
                <w:szCs w:val="20"/>
              </w:rPr>
              <w:t>14 898 788,96</w:t>
            </w:r>
          </w:p>
        </w:tc>
        <w:tc>
          <w:tcPr>
            <w:tcW w:w="640" w:type="pct"/>
            <w:tcBorders>
              <w:top w:val="nil"/>
              <w:left w:val="nil"/>
              <w:bottom w:val="single" w:sz="4" w:space="0" w:color="000000"/>
              <w:right w:val="single" w:sz="4" w:space="0" w:color="000000"/>
            </w:tcBorders>
            <w:shd w:val="clear" w:color="auto" w:fill="auto"/>
            <w:noWrap/>
            <w:hideMark/>
          </w:tcPr>
          <w:p w14:paraId="230F96AC" w14:textId="77777777" w:rsidR="00DF4E13" w:rsidRPr="00DF4E13" w:rsidRDefault="00DF4E13" w:rsidP="00DF4E13">
            <w:pPr>
              <w:jc w:val="right"/>
              <w:outlineLvl w:val="6"/>
              <w:rPr>
                <w:color w:val="000000"/>
                <w:sz w:val="20"/>
                <w:szCs w:val="20"/>
              </w:rPr>
            </w:pPr>
            <w:r w:rsidRPr="00DF4E13">
              <w:rPr>
                <w:color w:val="000000"/>
                <w:sz w:val="20"/>
                <w:szCs w:val="20"/>
              </w:rPr>
              <w:t>14 898 788,96</w:t>
            </w:r>
          </w:p>
        </w:tc>
      </w:tr>
      <w:tr w:rsidR="00DF4E13" w:rsidRPr="00DF4E13" w14:paraId="58E77898"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4A02190"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2E3452C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85952DF"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5CD0B09"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62CF977" w14:textId="77777777" w:rsidR="00DF4E13" w:rsidRPr="00DF4E13" w:rsidRDefault="00DF4E13" w:rsidP="00DF4E13">
            <w:pPr>
              <w:jc w:val="center"/>
              <w:outlineLvl w:val="6"/>
              <w:rPr>
                <w:color w:val="000000"/>
                <w:sz w:val="20"/>
                <w:szCs w:val="20"/>
              </w:rPr>
            </w:pPr>
            <w:r w:rsidRPr="00DF4E13">
              <w:rPr>
                <w:color w:val="000000"/>
                <w:sz w:val="20"/>
                <w:szCs w:val="20"/>
              </w:rPr>
              <w:t>07002Ф0050</w:t>
            </w:r>
          </w:p>
        </w:tc>
        <w:tc>
          <w:tcPr>
            <w:tcW w:w="437" w:type="pct"/>
            <w:tcBorders>
              <w:top w:val="nil"/>
              <w:left w:val="nil"/>
              <w:bottom w:val="single" w:sz="4" w:space="0" w:color="000000"/>
              <w:right w:val="single" w:sz="4" w:space="0" w:color="000000"/>
            </w:tcBorders>
            <w:shd w:val="clear" w:color="auto" w:fill="auto"/>
            <w:noWrap/>
            <w:hideMark/>
          </w:tcPr>
          <w:p w14:paraId="266B0F9E"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7442DB84" w14:textId="77777777" w:rsidR="00DF4E13" w:rsidRPr="00DF4E13" w:rsidRDefault="00DF4E13" w:rsidP="00DF4E13">
            <w:pPr>
              <w:jc w:val="right"/>
              <w:outlineLvl w:val="6"/>
              <w:rPr>
                <w:color w:val="000000"/>
                <w:sz w:val="20"/>
                <w:szCs w:val="20"/>
              </w:rPr>
            </w:pPr>
            <w:r w:rsidRPr="00DF4E13">
              <w:rPr>
                <w:color w:val="000000"/>
                <w:sz w:val="20"/>
                <w:szCs w:val="20"/>
              </w:rPr>
              <w:t>14 898 788,96</w:t>
            </w:r>
          </w:p>
        </w:tc>
        <w:tc>
          <w:tcPr>
            <w:tcW w:w="640" w:type="pct"/>
            <w:tcBorders>
              <w:top w:val="nil"/>
              <w:left w:val="nil"/>
              <w:bottom w:val="single" w:sz="4" w:space="0" w:color="000000"/>
              <w:right w:val="single" w:sz="4" w:space="0" w:color="000000"/>
            </w:tcBorders>
            <w:shd w:val="clear" w:color="auto" w:fill="auto"/>
            <w:noWrap/>
            <w:hideMark/>
          </w:tcPr>
          <w:p w14:paraId="43EC3CDB" w14:textId="77777777" w:rsidR="00DF4E13" w:rsidRPr="00DF4E13" w:rsidRDefault="00DF4E13" w:rsidP="00DF4E13">
            <w:pPr>
              <w:jc w:val="right"/>
              <w:outlineLvl w:val="6"/>
              <w:rPr>
                <w:color w:val="000000"/>
                <w:sz w:val="20"/>
                <w:szCs w:val="20"/>
              </w:rPr>
            </w:pPr>
            <w:r w:rsidRPr="00DF4E13">
              <w:rPr>
                <w:color w:val="000000"/>
                <w:sz w:val="20"/>
                <w:szCs w:val="20"/>
              </w:rPr>
              <w:t>14 898 788,96</w:t>
            </w:r>
          </w:p>
        </w:tc>
      </w:tr>
      <w:tr w:rsidR="00DF4E13" w:rsidRPr="00DF4E13" w14:paraId="2E45593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30A53A8" w14:textId="77777777" w:rsidR="00DF4E13" w:rsidRPr="00DF4E13" w:rsidRDefault="00DF4E13" w:rsidP="00DF4E13">
            <w:pPr>
              <w:outlineLvl w:val="2"/>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E383835"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DD143D6"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02448DF" w14:textId="77777777" w:rsidR="00DF4E13" w:rsidRPr="00DF4E13" w:rsidRDefault="00DF4E13" w:rsidP="00DF4E13">
            <w:pPr>
              <w:jc w:val="center"/>
              <w:outlineLvl w:val="2"/>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3B0C94F0" w14:textId="77777777" w:rsidR="00DF4E13" w:rsidRPr="00DF4E13" w:rsidRDefault="00DF4E13" w:rsidP="00DF4E13">
            <w:pPr>
              <w:jc w:val="center"/>
              <w:outlineLvl w:val="2"/>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6CBA93D3"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CC60149" w14:textId="77777777" w:rsidR="00DF4E13" w:rsidRPr="00DF4E13" w:rsidRDefault="00DF4E13" w:rsidP="00DF4E13">
            <w:pPr>
              <w:jc w:val="right"/>
              <w:outlineLvl w:val="2"/>
              <w:rPr>
                <w:color w:val="000000"/>
                <w:sz w:val="20"/>
                <w:szCs w:val="20"/>
              </w:rPr>
            </w:pPr>
            <w:r w:rsidRPr="00DF4E13">
              <w:rPr>
                <w:color w:val="000000"/>
                <w:sz w:val="20"/>
                <w:szCs w:val="20"/>
              </w:rPr>
              <w:t>43 674 748,46</w:t>
            </w:r>
          </w:p>
        </w:tc>
        <w:tc>
          <w:tcPr>
            <w:tcW w:w="640" w:type="pct"/>
            <w:tcBorders>
              <w:top w:val="nil"/>
              <w:left w:val="nil"/>
              <w:bottom w:val="single" w:sz="4" w:space="0" w:color="000000"/>
              <w:right w:val="single" w:sz="4" w:space="0" w:color="000000"/>
            </w:tcBorders>
            <w:shd w:val="clear" w:color="auto" w:fill="auto"/>
            <w:noWrap/>
            <w:hideMark/>
          </w:tcPr>
          <w:p w14:paraId="632C1C44" w14:textId="77777777" w:rsidR="00DF4E13" w:rsidRPr="00DF4E13" w:rsidRDefault="00DF4E13" w:rsidP="00DF4E13">
            <w:pPr>
              <w:jc w:val="right"/>
              <w:outlineLvl w:val="2"/>
              <w:rPr>
                <w:color w:val="000000"/>
                <w:sz w:val="20"/>
                <w:szCs w:val="20"/>
              </w:rPr>
            </w:pPr>
            <w:r w:rsidRPr="00DF4E13">
              <w:rPr>
                <w:color w:val="000000"/>
                <w:sz w:val="20"/>
                <w:szCs w:val="20"/>
              </w:rPr>
              <w:t>43 898 174,52</w:t>
            </w:r>
          </w:p>
        </w:tc>
      </w:tr>
      <w:tr w:rsidR="00DF4E13" w:rsidRPr="00DF4E13" w14:paraId="6C0C4EA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57D284B" w14:textId="77777777" w:rsidR="00DF4E13" w:rsidRPr="00DF4E13" w:rsidRDefault="00DF4E13" w:rsidP="00DF4E13">
            <w:pPr>
              <w:outlineLvl w:val="3"/>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D7F8264"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FB9F232"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B8D4706" w14:textId="77777777" w:rsidR="00DF4E13" w:rsidRPr="00DF4E13" w:rsidRDefault="00DF4E13" w:rsidP="00DF4E13">
            <w:pPr>
              <w:jc w:val="center"/>
              <w:outlineLvl w:val="3"/>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55EA895F" w14:textId="77777777" w:rsidR="00DF4E13" w:rsidRPr="00DF4E13" w:rsidRDefault="00DF4E13" w:rsidP="00DF4E13">
            <w:pPr>
              <w:jc w:val="center"/>
              <w:outlineLvl w:val="3"/>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21A4D356"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B4C4B34" w14:textId="77777777" w:rsidR="00DF4E13" w:rsidRPr="00DF4E13" w:rsidRDefault="00DF4E13" w:rsidP="00DF4E13">
            <w:pPr>
              <w:jc w:val="right"/>
              <w:outlineLvl w:val="3"/>
              <w:rPr>
                <w:color w:val="000000"/>
                <w:sz w:val="20"/>
                <w:szCs w:val="20"/>
              </w:rPr>
            </w:pPr>
            <w:r w:rsidRPr="00DF4E13">
              <w:rPr>
                <w:color w:val="000000"/>
                <w:sz w:val="20"/>
                <w:szCs w:val="20"/>
              </w:rPr>
              <w:t>6 000,00</w:t>
            </w:r>
          </w:p>
        </w:tc>
        <w:tc>
          <w:tcPr>
            <w:tcW w:w="640" w:type="pct"/>
            <w:tcBorders>
              <w:top w:val="nil"/>
              <w:left w:val="nil"/>
              <w:bottom w:val="single" w:sz="4" w:space="0" w:color="000000"/>
              <w:right w:val="single" w:sz="4" w:space="0" w:color="000000"/>
            </w:tcBorders>
            <w:shd w:val="clear" w:color="auto" w:fill="auto"/>
            <w:noWrap/>
            <w:hideMark/>
          </w:tcPr>
          <w:p w14:paraId="48EDF63D" w14:textId="77777777" w:rsidR="00DF4E13" w:rsidRPr="00DF4E13" w:rsidRDefault="00DF4E13" w:rsidP="00DF4E13">
            <w:pPr>
              <w:jc w:val="right"/>
              <w:outlineLvl w:val="3"/>
              <w:rPr>
                <w:color w:val="000000"/>
                <w:sz w:val="20"/>
                <w:szCs w:val="20"/>
              </w:rPr>
            </w:pPr>
            <w:r w:rsidRPr="00DF4E13">
              <w:rPr>
                <w:color w:val="000000"/>
                <w:sz w:val="20"/>
                <w:szCs w:val="20"/>
              </w:rPr>
              <w:t>6 000,00</w:t>
            </w:r>
          </w:p>
        </w:tc>
      </w:tr>
      <w:tr w:rsidR="00DF4E13" w:rsidRPr="00DF4E13" w14:paraId="4BF8D3C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F3294B1" w14:textId="77777777" w:rsidR="00DF4E13" w:rsidRPr="00DF4E13" w:rsidRDefault="00DF4E13" w:rsidP="00DF4E13">
            <w:pPr>
              <w:outlineLvl w:val="4"/>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27F2856"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33B4383"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399AB05" w14:textId="77777777" w:rsidR="00DF4E13" w:rsidRPr="00DF4E13" w:rsidRDefault="00DF4E13" w:rsidP="00DF4E13">
            <w:pPr>
              <w:jc w:val="center"/>
              <w:outlineLvl w:val="4"/>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9429BA9" w14:textId="77777777" w:rsidR="00DF4E13" w:rsidRPr="00DF4E13" w:rsidRDefault="00DF4E13" w:rsidP="00DF4E13">
            <w:pPr>
              <w:jc w:val="center"/>
              <w:outlineLvl w:val="4"/>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7B5A68C0"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6717D18" w14:textId="77777777" w:rsidR="00DF4E13" w:rsidRPr="00DF4E13" w:rsidRDefault="00DF4E13" w:rsidP="00DF4E13">
            <w:pPr>
              <w:jc w:val="right"/>
              <w:outlineLvl w:val="4"/>
              <w:rPr>
                <w:color w:val="000000"/>
                <w:sz w:val="20"/>
                <w:szCs w:val="20"/>
              </w:rPr>
            </w:pPr>
            <w:r w:rsidRPr="00DF4E13">
              <w:rPr>
                <w:color w:val="000000"/>
                <w:sz w:val="20"/>
                <w:szCs w:val="20"/>
              </w:rPr>
              <w:t>6 000,00</w:t>
            </w:r>
          </w:p>
        </w:tc>
        <w:tc>
          <w:tcPr>
            <w:tcW w:w="640" w:type="pct"/>
            <w:tcBorders>
              <w:top w:val="nil"/>
              <w:left w:val="nil"/>
              <w:bottom w:val="single" w:sz="4" w:space="0" w:color="000000"/>
              <w:right w:val="single" w:sz="4" w:space="0" w:color="000000"/>
            </w:tcBorders>
            <w:shd w:val="clear" w:color="auto" w:fill="auto"/>
            <w:noWrap/>
            <w:hideMark/>
          </w:tcPr>
          <w:p w14:paraId="5AD8D88F" w14:textId="77777777" w:rsidR="00DF4E13" w:rsidRPr="00DF4E13" w:rsidRDefault="00DF4E13" w:rsidP="00DF4E13">
            <w:pPr>
              <w:jc w:val="right"/>
              <w:outlineLvl w:val="4"/>
              <w:rPr>
                <w:color w:val="000000"/>
                <w:sz w:val="20"/>
                <w:szCs w:val="20"/>
              </w:rPr>
            </w:pPr>
            <w:r w:rsidRPr="00DF4E13">
              <w:rPr>
                <w:color w:val="000000"/>
                <w:sz w:val="20"/>
                <w:szCs w:val="20"/>
              </w:rPr>
              <w:t>6 000,00</w:t>
            </w:r>
          </w:p>
        </w:tc>
      </w:tr>
      <w:tr w:rsidR="00DF4E13" w:rsidRPr="00DF4E13" w14:paraId="712C7D71" w14:textId="77777777" w:rsidTr="00DF4E13">
        <w:trPr>
          <w:trHeight w:val="1275"/>
        </w:trPr>
        <w:tc>
          <w:tcPr>
            <w:tcW w:w="1389" w:type="pct"/>
            <w:tcBorders>
              <w:top w:val="nil"/>
              <w:left w:val="single" w:sz="4" w:space="0" w:color="000000"/>
              <w:bottom w:val="single" w:sz="4" w:space="0" w:color="000000"/>
              <w:right w:val="single" w:sz="4" w:space="0" w:color="000000"/>
            </w:tcBorders>
            <w:shd w:val="clear" w:color="auto" w:fill="auto"/>
            <w:hideMark/>
          </w:tcPr>
          <w:p w14:paraId="23E1F787" w14:textId="77777777" w:rsidR="00DF4E13" w:rsidRPr="00DF4E13" w:rsidRDefault="00DF4E13" w:rsidP="00DF4E13">
            <w:pPr>
              <w:outlineLvl w:val="2"/>
              <w:rPr>
                <w:color w:val="000000"/>
                <w:sz w:val="20"/>
                <w:szCs w:val="20"/>
              </w:rPr>
            </w:pPr>
            <w:r w:rsidRPr="00DF4E13">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61" w:type="pct"/>
            <w:tcBorders>
              <w:top w:val="nil"/>
              <w:left w:val="nil"/>
              <w:bottom w:val="single" w:sz="4" w:space="0" w:color="000000"/>
              <w:right w:val="single" w:sz="4" w:space="0" w:color="000000"/>
            </w:tcBorders>
            <w:shd w:val="clear" w:color="auto" w:fill="auto"/>
            <w:noWrap/>
            <w:hideMark/>
          </w:tcPr>
          <w:p w14:paraId="2EE1B549"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3F470B0"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393C822" w14:textId="77777777" w:rsidR="00DF4E13" w:rsidRPr="00DF4E13" w:rsidRDefault="00DF4E13" w:rsidP="00DF4E13">
            <w:pPr>
              <w:jc w:val="center"/>
              <w:outlineLvl w:val="2"/>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0771A309" w14:textId="77777777" w:rsidR="00DF4E13" w:rsidRPr="00DF4E13" w:rsidRDefault="00DF4E13" w:rsidP="00DF4E13">
            <w:pPr>
              <w:jc w:val="center"/>
              <w:outlineLvl w:val="2"/>
              <w:rPr>
                <w:color w:val="000000"/>
                <w:sz w:val="20"/>
                <w:szCs w:val="20"/>
              </w:rPr>
            </w:pPr>
            <w:r w:rsidRPr="00DF4E13">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2D884C4A"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0E37950" w14:textId="77777777" w:rsidR="00DF4E13" w:rsidRPr="00DF4E13" w:rsidRDefault="00DF4E13" w:rsidP="00DF4E13">
            <w:pPr>
              <w:jc w:val="right"/>
              <w:outlineLvl w:val="2"/>
              <w:rPr>
                <w:color w:val="000000"/>
                <w:sz w:val="20"/>
                <w:szCs w:val="20"/>
              </w:rPr>
            </w:pPr>
            <w:r w:rsidRPr="00DF4E13">
              <w:rPr>
                <w:color w:val="000000"/>
                <w:sz w:val="20"/>
                <w:szCs w:val="20"/>
              </w:rPr>
              <w:t>6 000,00</w:t>
            </w:r>
          </w:p>
        </w:tc>
        <w:tc>
          <w:tcPr>
            <w:tcW w:w="640" w:type="pct"/>
            <w:tcBorders>
              <w:top w:val="nil"/>
              <w:left w:val="nil"/>
              <w:bottom w:val="single" w:sz="4" w:space="0" w:color="000000"/>
              <w:right w:val="single" w:sz="4" w:space="0" w:color="000000"/>
            </w:tcBorders>
            <w:shd w:val="clear" w:color="auto" w:fill="auto"/>
            <w:noWrap/>
            <w:hideMark/>
          </w:tcPr>
          <w:p w14:paraId="11B1E861" w14:textId="77777777" w:rsidR="00DF4E13" w:rsidRPr="00DF4E13" w:rsidRDefault="00DF4E13" w:rsidP="00DF4E13">
            <w:pPr>
              <w:jc w:val="right"/>
              <w:outlineLvl w:val="2"/>
              <w:rPr>
                <w:color w:val="000000"/>
                <w:sz w:val="20"/>
                <w:szCs w:val="20"/>
              </w:rPr>
            </w:pPr>
            <w:r w:rsidRPr="00DF4E13">
              <w:rPr>
                <w:color w:val="000000"/>
                <w:sz w:val="20"/>
                <w:szCs w:val="20"/>
              </w:rPr>
              <w:t>6 000,00</w:t>
            </w:r>
          </w:p>
        </w:tc>
      </w:tr>
      <w:tr w:rsidR="00DF4E13" w:rsidRPr="00DF4E13" w14:paraId="17249D3F"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2D55EB2" w14:textId="77777777" w:rsidR="00DF4E13" w:rsidRPr="00DF4E13" w:rsidRDefault="00DF4E13" w:rsidP="00DF4E13">
            <w:pPr>
              <w:outlineLvl w:val="3"/>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5E9EBC3D"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AA84761"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4C71832" w14:textId="77777777" w:rsidR="00DF4E13" w:rsidRPr="00DF4E13" w:rsidRDefault="00DF4E13" w:rsidP="00DF4E13">
            <w:pPr>
              <w:jc w:val="center"/>
              <w:outlineLvl w:val="3"/>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14F82CB4" w14:textId="77777777" w:rsidR="00DF4E13" w:rsidRPr="00DF4E13" w:rsidRDefault="00DF4E13" w:rsidP="00DF4E13">
            <w:pPr>
              <w:jc w:val="center"/>
              <w:outlineLvl w:val="3"/>
              <w:rPr>
                <w:color w:val="000000"/>
                <w:sz w:val="20"/>
                <w:szCs w:val="20"/>
              </w:rPr>
            </w:pPr>
            <w:r w:rsidRPr="00DF4E13">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0FD7B6A8" w14:textId="77777777" w:rsidR="00DF4E13" w:rsidRPr="00DF4E13" w:rsidRDefault="00DF4E13" w:rsidP="00DF4E13">
            <w:pPr>
              <w:jc w:val="center"/>
              <w:outlineLvl w:val="3"/>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61870686" w14:textId="77777777" w:rsidR="00DF4E13" w:rsidRPr="00DF4E13" w:rsidRDefault="00DF4E13" w:rsidP="00DF4E13">
            <w:pPr>
              <w:jc w:val="right"/>
              <w:outlineLvl w:val="3"/>
              <w:rPr>
                <w:color w:val="000000"/>
                <w:sz w:val="20"/>
                <w:szCs w:val="20"/>
              </w:rPr>
            </w:pPr>
            <w:r w:rsidRPr="00DF4E13">
              <w:rPr>
                <w:color w:val="000000"/>
                <w:sz w:val="20"/>
                <w:szCs w:val="20"/>
              </w:rPr>
              <w:t>6 000,00</w:t>
            </w:r>
          </w:p>
        </w:tc>
        <w:tc>
          <w:tcPr>
            <w:tcW w:w="640" w:type="pct"/>
            <w:tcBorders>
              <w:top w:val="nil"/>
              <w:left w:val="nil"/>
              <w:bottom w:val="single" w:sz="4" w:space="0" w:color="000000"/>
              <w:right w:val="single" w:sz="4" w:space="0" w:color="000000"/>
            </w:tcBorders>
            <w:shd w:val="clear" w:color="auto" w:fill="auto"/>
            <w:noWrap/>
            <w:hideMark/>
          </w:tcPr>
          <w:p w14:paraId="14122510" w14:textId="77777777" w:rsidR="00DF4E13" w:rsidRPr="00DF4E13" w:rsidRDefault="00DF4E13" w:rsidP="00DF4E13">
            <w:pPr>
              <w:jc w:val="right"/>
              <w:outlineLvl w:val="3"/>
              <w:rPr>
                <w:color w:val="000000"/>
                <w:sz w:val="20"/>
                <w:szCs w:val="20"/>
              </w:rPr>
            </w:pPr>
            <w:r w:rsidRPr="00DF4E13">
              <w:rPr>
                <w:color w:val="000000"/>
                <w:sz w:val="20"/>
                <w:szCs w:val="20"/>
              </w:rPr>
              <w:t>6 000,00</w:t>
            </w:r>
          </w:p>
        </w:tc>
      </w:tr>
      <w:tr w:rsidR="00DF4E13" w:rsidRPr="00DF4E13" w14:paraId="36225F6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2B149D5" w14:textId="77777777" w:rsidR="00DF4E13" w:rsidRPr="00DF4E13" w:rsidRDefault="00DF4E13" w:rsidP="00DF4E13">
            <w:pPr>
              <w:outlineLvl w:val="4"/>
              <w:rPr>
                <w:color w:val="000000"/>
                <w:sz w:val="20"/>
                <w:szCs w:val="20"/>
              </w:rPr>
            </w:pPr>
            <w:r w:rsidRPr="00DF4E13">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61" w:type="pct"/>
            <w:tcBorders>
              <w:top w:val="nil"/>
              <w:left w:val="nil"/>
              <w:bottom w:val="single" w:sz="4" w:space="0" w:color="000000"/>
              <w:right w:val="single" w:sz="4" w:space="0" w:color="000000"/>
            </w:tcBorders>
            <w:shd w:val="clear" w:color="auto" w:fill="auto"/>
            <w:noWrap/>
            <w:hideMark/>
          </w:tcPr>
          <w:p w14:paraId="166A6951"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B570280"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4079336" w14:textId="77777777" w:rsidR="00DF4E13" w:rsidRPr="00DF4E13" w:rsidRDefault="00DF4E13" w:rsidP="00DF4E13">
            <w:pPr>
              <w:jc w:val="center"/>
              <w:outlineLvl w:val="4"/>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51A7469F" w14:textId="77777777" w:rsidR="00DF4E13" w:rsidRPr="00DF4E13" w:rsidRDefault="00DF4E13" w:rsidP="00DF4E13">
            <w:pPr>
              <w:jc w:val="center"/>
              <w:outlineLvl w:val="4"/>
              <w:rPr>
                <w:color w:val="000000"/>
                <w:sz w:val="20"/>
                <w:szCs w:val="20"/>
              </w:rPr>
            </w:pPr>
            <w:r w:rsidRPr="00DF4E13">
              <w:rPr>
                <w:color w:val="000000"/>
                <w:sz w:val="20"/>
                <w:szCs w:val="20"/>
              </w:rPr>
              <w:t>1220000000</w:t>
            </w:r>
          </w:p>
        </w:tc>
        <w:tc>
          <w:tcPr>
            <w:tcW w:w="437" w:type="pct"/>
            <w:tcBorders>
              <w:top w:val="nil"/>
              <w:left w:val="nil"/>
              <w:bottom w:val="single" w:sz="4" w:space="0" w:color="000000"/>
              <w:right w:val="single" w:sz="4" w:space="0" w:color="000000"/>
            </w:tcBorders>
            <w:shd w:val="clear" w:color="auto" w:fill="auto"/>
            <w:noWrap/>
            <w:hideMark/>
          </w:tcPr>
          <w:p w14:paraId="194D30F5"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15BEFC2" w14:textId="77777777" w:rsidR="00DF4E13" w:rsidRPr="00DF4E13" w:rsidRDefault="00DF4E13" w:rsidP="00DF4E13">
            <w:pPr>
              <w:jc w:val="right"/>
              <w:outlineLvl w:val="4"/>
              <w:rPr>
                <w:color w:val="000000"/>
                <w:sz w:val="20"/>
                <w:szCs w:val="20"/>
              </w:rPr>
            </w:pPr>
            <w:r w:rsidRPr="00DF4E13">
              <w:rPr>
                <w:color w:val="000000"/>
                <w:sz w:val="20"/>
                <w:szCs w:val="20"/>
              </w:rPr>
              <w:t>450 620,33</w:t>
            </w:r>
          </w:p>
        </w:tc>
        <w:tc>
          <w:tcPr>
            <w:tcW w:w="640" w:type="pct"/>
            <w:tcBorders>
              <w:top w:val="nil"/>
              <w:left w:val="nil"/>
              <w:bottom w:val="single" w:sz="4" w:space="0" w:color="000000"/>
              <w:right w:val="single" w:sz="4" w:space="0" w:color="000000"/>
            </w:tcBorders>
            <w:shd w:val="clear" w:color="auto" w:fill="auto"/>
            <w:noWrap/>
            <w:hideMark/>
          </w:tcPr>
          <w:p w14:paraId="7F09CDA0" w14:textId="77777777" w:rsidR="00DF4E13" w:rsidRPr="00DF4E13" w:rsidRDefault="00DF4E13" w:rsidP="00DF4E13">
            <w:pPr>
              <w:jc w:val="right"/>
              <w:outlineLvl w:val="4"/>
              <w:rPr>
                <w:color w:val="000000"/>
                <w:sz w:val="20"/>
                <w:szCs w:val="20"/>
              </w:rPr>
            </w:pPr>
            <w:r w:rsidRPr="00DF4E13">
              <w:rPr>
                <w:color w:val="000000"/>
                <w:sz w:val="20"/>
                <w:szCs w:val="20"/>
              </w:rPr>
              <w:t>680 263,39</w:t>
            </w:r>
          </w:p>
        </w:tc>
      </w:tr>
      <w:tr w:rsidR="00DF4E13" w:rsidRPr="00DF4E13" w14:paraId="0F00F40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FB291A9" w14:textId="77777777" w:rsidR="00DF4E13" w:rsidRPr="00DF4E13" w:rsidRDefault="00DF4E13" w:rsidP="00DF4E13">
            <w:pPr>
              <w:outlineLvl w:val="5"/>
              <w:rPr>
                <w:color w:val="000000"/>
                <w:sz w:val="20"/>
                <w:szCs w:val="20"/>
              </w:rPr>
            </w:pPr>
            <w:r w:rsidRPr="00DF4E13">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61" w:type="pct"/>
            <w:tcBorders>
              <w:top w:val="nil"/>
              <w:left w:val="nil"/>
              <w:bottom w:val="single" w:sz="4" w:space="0" w:color="000000"/>
              <w:right w:val="single" w:sz="4" w:space="0" w:color="000000"/>
            </w:tcBorders>
            <w:shd w:val="clear" w:color="auto" w:fill="auto"/>
            <w:noWrap/>
            <w:hideMark/>
          </w:tcPr>
          <w:p w14:paraId="608AF6C8"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E2A3032"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387CA53" w14:textId="77777777" w:rsidR="00DF4E13" w:rsidRPr="00DF4E13" w:rsidRDefault="00DF4E13" w:rsidP="00DF4E13">
            <w:pPr>
              <w:jc w:val="center"/>
              <w:outlineLvl w:val="5"/>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4B69BC07" w14:textId="77777777" w:rsidR="00DF4E13" w:rsidRPr="00DF4E13" w:rsidRDefault="00DF4E13" w:rsidP="00DF4E13">
            <w:pPr>
              <w:jc w:val="center"/>
              <w:outlineLvl w:val="5"/>
              <w:rPr>
                <w:color w:val="000000"/>
                <w:sz w:val="20"/>
                <w:szCs w:val="20"/>
              </w:rPr>
            </w:pPr>
            <w:r w:rsidRPr="00DF4E13">
              <w:rPr>
                <w:color w:val="000000"/>
                <w:sz w:val="20"/>
                <w:szCs w:val="20"/>
              </w:rPr>
              <w:t>1220100000</w:t>
            </w:r>
          </w:p>
        </w:tc>
        <w:tc>
          <w:tcPr>
            <w:tcW w:w="437" w:type="pct"/>
            <w:tcBorders>
              <w:top w:val="nil"/>
              <w:left w:val="nil"/>
              <w:bottom w:val="single" w:sz="4" w:space="0" w:color="000000"/>
              <w:right w:val="single" w:sz="4" w:space="0" w:color="000000"/>
            </w:tcBorders>
            <w:shd w:val="clear" w:color="auto" w:fill="auto"/>
            <w:noWrap/>
            <w:hideMark/>
          </w:tcPr>
          <w:p w14:paraId="325F2545"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725A1E9" w14:textId="77777777" w:rsidR="00DF4E13" w:rsidRPr="00DF4E13" w:rsidRDefault="00DF4E13" w:rsidP="00DF4E13">
            <w:pPr>
              <w:jc w:val="right"/>
              <w:outlineLvl w:val="5"/>
              <w:rPr>
                <w:color w:val="000000"/>
                <w:sz w:val="20"/>
                <w:szCs w:val="20"/>
              </w:rPr>
            </w:pPr>
            <w:r w:rsidRPr="00DF4E13">
              <w:rPr>
                <w:color w:val="000000"/>
                <w:sz w:val="20"/>
                <w:szCs w:val="20"/>
              </w:rPr>
              <w:t>450 620,33</w:t>
            </w:r>
          </w:p>
        </w:tc>
        <w:tc>
          <w:tcPr>
            <w:tcW w:w="640" w:type="pct"/>
            <w:tcBorders>
              <w:top w:val="nil"/>
              <w:left w:val="nil"/>
              <w:bottom w:val="single" w:sz="4" w:space="0" w:color="000000"/>
              <w:right w:val="single" w:sz="4" w:space="0" w:color="000000"/>
            </w:tcBorders>
            <w:shd w:val="clear" w:color="auto" w:fill="auto"/>
            <w:noWrap/>
            <w:hideMark/>
          </w:tcPr>
          <w:p w14:paraId="49C112F4" w14:textId="77777777" w:rsidR="00DF4E13" w:rsidRPr="00DF4E13" w:rsidRDefault="00DF4E13" w:rsidP="00DF4E13">
            <w:pPr>
              <w:jc w:val="right"/>
              <w:outlineLvl w:val="5"/>
              <w:rPr>
                <w:color w:val="000000"/>
                <w:sz w:val="20"/>
                <w:szCs w:val="20"/>
              </w:rPr>
            </w:pPr>
            <w:r w:rsidRPr="00DF4E13">
              <w:rPr>
                <w:color w:val="000000"/>
                <w:sz w:val="20"/>
                <w:szCs w:val="20"/>
              </w:rPr>
              <w:t>680 263,39</w:t>
            </w:r>
          </w:p>
        </w:tc>
      </w:tr>
      <w:tr w:rsidR="00DF4E13" w:rsidRPr="00DF4E13" w14:paraId="7C20F1E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29EA522" w14:textId="77777777" w:rsidR="00DF4E13" w:rsidRPr="00DF4E13" w:rsidRDefault="00DF4E13" w:rsidP="00DF4E13">
            <w:pPr>
              <w:outlineLvl w:val="6"/>
              <w:rPr>
                <w:color w:val="000000"/>
                <w:sz w:val="20"/>
                <w:szCs w:val="20"/>
              </w:rPr>
            </w:pPr>
            <w:r w:rsidRPr="00DF4E13">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B31D51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1C938CA"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F9457E6"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8FD0D70" w14:textId="77777777" w:rsidR="00DF4E13" w:rsidRPr="00DF4E13" w:rsidRDefault="00DF4E13" w:rsidP="00DF4E13">
            <w:pPr>
              <w:jc w:val="center"/>
              <w:outlineLvl w:val="6"/>
              <w:rPr>
                <w:color w:val="000000"/>
                <w:sz w:val="20"/>
                <w:szCs w:val="20"/>
              </w:rPr>
            </w:pPr>
            <w:r w:rsidRPr="00DF4E13">
              <w:rPr>
                <w:color w:val="000000"/>
                <w:sz w:val="20"/>
                <w:szCs w:val="20"/>
              </w:rPr>
              <w:t>1220170650</w:t>
            </w:r>
          </w:p>
        </w:tc>
        <w:tc>
          <w:tcPr>
            <w:tcW w:w="437" w:type="pct"/>
            <w:tcBorders>
              <w:top w:val="nil"/>
              <w:left w:val="nil"/>
              <w:bottom w:val="single" w:sz="4" w:space="0" w:color="000000"/>
              <w:right w:val="single" w:sz="4" w:space="0" w:color="000000"/>
            </w:tcBorders>
            <w:shd w:val="clear" w:color="auto" w:fill="auto"/>
            <w:noWrap/>
            <w:hideMark/>
          </w:tcPr>
          <w:p w14:paraId="0EF9575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E9822F6" w14:textId="77777777" w:rsidR="00DF4E13" w:rsidRPr="00DF4E13" w:rsidRDefault="00DF4E13" w:rsidP="00DF4E13">
            <w:pPr>
              <w:jc w:val="right"/>
              <w:outlineLvl w:val="6"/>
              <w:rPr>
                <w:color w:val="000000"/>
                <w:sz w:val="20"/>
                <w:szCs w:val="20"/>
              </w:rPr>
            </w:pPr>
            <w:r w:rsidRPr="00DF4E13">
              <w:rPr>
                <w:color w:val="000000"/>
                <w:sz w:val="20"/>
                <w:szCs w:val="20"/>
              </w:rPr>
              <w:t>446 114,13</w:t>
            </w:r>
          </w:p>
        </w:tc>
        <w:tc>
          <w:tcPr>
            <w:tcW w:w="640" w:type="pct"/>
            <w:tcBorders>
              <w:top w:val="nil"/>
              <w:left w:val="nil"/>
              <w:bottom w:val="single" w:sz="4" w:space="0" w:color="000000"/>
              <w:right w:val="single" w:sz="4" w:space="0" w:color="000000"/>
            </w:tcBorders>
            <w:shd w:val="clear" w:color="auto" w:fill="auto"/>
            <w:noWrap/>
            <w:hideMark/>
          </w:tcPr>
          <w:p w14:paraId="7D81EAFD" w14:textId="77777777" w:rsidR="00DF4E13" w:rsidRPr="00DF4E13" w:rsidRDefault="00DF4E13" w:rsidP="00DF4E13">
            <w:pPr>
              <w:jc w:val="right"/>
              <w:outlineLvl w:val="6"/>
              <w:rPr>
                <w:color w:val="000000"/>
                <w:sz w:val="20"/>
                <w:szCs w:val="20"/>
              </w:rPr>
            </w:pPr>
            <w:r w:rsidRPr="00DF4E13">
              <w:rPr>
                <w:color w:val="000000"/>
                <w:sz w:val="20"/>
                <w:szCs w:val="20"/>
              </w:rPr>
              <w:t>673 460,76</w:t>
            </w:r>
          </w:p>
        </w:tc>
      </w:tr>
      <w:tr w:rsidR="00DF4E13" w:rsidRPr="00DF4E13" w14:paraId="3547B1C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6EC3C40"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7FD0324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1267FA6"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CFBEED3"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180607AC" w14:textId="77777777" w:rsidR="00DF4E13" w:rsidRPr="00DF4E13" w:rsidRDefault="00DF4E13" w:rsidP="00DF4E13">
            <w:pPr>
              <w:jc w:val="center"/>
              <w:outlineLvl w:val="6"/>
              <w:rPr>
                <w:color w:val="000000"/>
                <w:sz w:val="20"/>
                <w:szCs w:val="20"/>
              </w:rPr>
            </w:pPr>
            <w:r w:rsidRPr="00DF4E13">
              <w:rPr>
                <w:color w:val="000000"/>
                <w:sz w:val="20"/>
                <w:szCs w:val="20"/>
              </w:rPr>
              <w:t>1220170650</w:t>
            </w:r>
          </w:p>
        </w:tc>
        <w:tc>
          <w:tcPr>
            <w:tcW w:w="437" w:type="pct"/>
            <w:tcBorders>
              <w:top w:val="nil"/>
              <w:left w:val="nil"/>
              <w:bottom w:val="single" w:sz="4" w:space="0" w:color="000000"/>
              <w:right w:val="single" w:sz="4" w:space="0" w:color="000000"/>
            </w:tcBorders>
            <w:shd w:val="clear" w:color="auto" w:fill="auto"/>
            <w:noWrap/>
            <w:hideMark/>
          </w:tcPr>
          <w:p w14:paraId="3A60FE11"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35FFAEF0" w14:textId="77777777" w:rsidR="00DF4E13" w:rsidRPr="00DF4E13" w:rsidRDefault="00DF4E13" w:rsidP="00DF4E13">
            <w:pPr>
              <w:jc w:val="right"/>
              <w:outlineLvl w:val="6"/>
              <w:rPr>
                <w:color w:val="000000"/>
                <w:sz w:val="20"/>
                <w:szCs w:val="20"/>
              </w:rPr>
            </w:pPr>
            <w:r w:rsidRPr="00DF4E13">
              <w:rPr>
                <w:color w:val="000000"/>
                <w:sz w:val="20"/>
                <w:szCs w:val="20"/>
              </w:rPr>
              <w:t>446 114,13</w:t>
            </w:r>
          </w:p>
        </w:tc>
        <w:tc>
          <w:tcPr>
            <w:tcW w:w="640" w:type="pct"/>
            <w:tcBorders>
              <w:top w:val="nil"/>
              <w:left w:val="nil"/>
              <w:bottom w:val="single" w:sz="4" w:space="0" w:color="000000"/>
              <w:right w:val="single" w:sz="4" w:space="0" w:color="000000"/>
            </w:tcBorders>
            <w:shd w:val="clear" w:color="auto" w:fill="auto"/>
            <w:noWrap/>
            <w:hideMark/>
          </w:tcPr>
          <w:p w14:paraId="2CE70215" w14:textId="77777777" w:rsidR="00DF4E13" w:rsidRPr="00DF4E13" w:rsidRDefault="00DF4E13" w:rsidP="00DF4E13">
            <w:pPr>
              <w:jc w:val="right"/>
              <w:outlineLvl w:val="6"/>
              <w:rPr>
                <w:color w:val="000000"/>
                <w:sz w:val="20"/>
                <w:szCs w:val="20"/>
              </w:rPr>
            </w:pPr>
            <w:r w:rsidRPr="00DF4E13">
              <w:rPr>
                <w:color w:val="000000"/>
                <w:sz w:val="20"/>
                <w:szCs w:val="20"/>
              </w:rPr>
              <w:t>673 460,76</w:t>
            </w:r>
          </w:p>
        </w:tc>
      </w:tr>
      <w:tr w:rsidR="00DF4E13" w:rsidRPr="00DF4E13" w14:paraId="6D62223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A7AEF97" w14:textId="77777777" w:rsidR="00DF4E13" w:rsidRPr="00DF4E13" w:rsidRDefault="00DF4E13" w:rsidP="00DF4E13">
            <w:pPr>
              <w:outlineLvl w:val="5"/>
              <w:rPr>
                <w:color w:val="000000"/>
                <w:sz w:val="20"/>
                <w:szCs w:val="20"/>
              </w:rPr>
            </w:pPr>
            <w:r w:rsidRPr="00DF4E13">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946295A"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3AD5610"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BCB5ABB" w14:textId="77777777" w:rsidR="00DF4E13" w:rsidRPr="00DF4E13" w:rsidRDefault="00DF4E13" w:rsidP="00DF4E13">
            <w:pPr>
              <w:jc w:val="center"/>
              <w:outlineLvl w:val="5"/>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4364BD9B" w14:textId="77777777" w:rsidR="00DF4E13" w:rsidRPr="00DF4E13" w:rsidRDefault="00DF4E13" w:rsidP="00DF4E13">
            <w:pPr>
              <w:jc w:val="center"/>
              <w:outlineLvl w:val="5"/>
              <w:rPr>
                <w:color w:val="000000"/>
                <w:sz w:val="20"/>
                <w:szCs w:val="20"/>
              </w:rPr>
            </w:pPr>
            <w:r w:rsidRPr="00DF4E13">
              <w:rPr>
                <w:color w:val="000000"/>
                <w:sz w:val="20"/>
                <w:szCs w:val="20"/>
              </w:rPr>
              <w:t>12201S0650</w:t>
            </w:r>
          </w:p>
        </w:tc>
        <w:tc>
          <w:tcPr>
            <w:tcW w:w="437" w:type="pct"/>
            <w:tcBorders>
              <w:top w:val="nil"/>
              <w:left w:val="nil"/>
              <w:bottom w:val="single" w:sz="4" w:space="0" w:color="000000"/>
              <w:right w:val="single" w:sz="4" w:space="0" w:color="000000"/>
            </w:tcBorders>
            <w:shd w:val="clear" w:color="auto" w:fill="auto"/>
            <w:noWrap/>
            <w:hideMark/>
          </w:tcPr>
          <w:p w14:paraId="0ACABEF3"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F0C2960" w14:textId="77777777" w:rsidR="00DF4E13" w:rsidRPr="00DF4E13" w:rsidRDefault="00DF4E13" w:rsidP="00DF4E13">
            <w:pPr>
              <w:jc w:val="right"/>
              <w:outlineLvl w:val="5"/>
              <w:rPr>
                <w:color w:val="000000"/>
                <w:sz w:val="20"/>
                <w:szCs w:val="20"/>
              </w:rPr>
            </w:pPr>
            <w:r w:rsidRPr="00DF4E13">
              <w:rPr>
                <w:color w:val="000000"/>
                <w:sz w:val="20"/>
                <w:szCs w:val="20"/>
              </w:rPr>
              <w:t>4 506,20</w:t>
            </w:r>
          </w:p>
        </w:tc>
        <w:tc>
          <w:tcPr>
            <w:tcW w:w="640" w:type="pct"/>
            <w:tcBorders>
              <w:top w:val="nil"/>
              <w:left w:val="nil"/>
              <w:bottom w:val="single" w:sz="4" w:space="0" w:color="000000"/>
              <w:right w:val="single" w:sz="4" w:space="0" w:color="000000"/>
            </w:tcBorders>
            <w:shd w:val="clear" w:color="auto" w:fill="auto"/>
            <w:noWrap/>
            <w:hideMark/>
          </w:tcPr>
          <w:p w14:paraId="309C0B16" w14:textId="77777777" w:rsidR="00DF4E13" w:rsidRPr="00DF4E13" w:rsidRDefault="00DF4E13" w:rsidP="00DF4E13">
            <w:pPr>
              <w:jc w:val="right"/>
              <w:outlineLvl w:val="5"/>
              <w:rPr>
                <w:color w:val="000000"/>
                <w:sz w:val="20"/>
                <w:szCs w:val="20"/>
              </w:rPr>
            </w:pPr>
            <w:r w:rsidRPr="00DF4E13">
              <w:rPr>
                <w:color w:val="000000"/>
                <w:sz w:val="20"/>
                <w:szCs w:val="20"/>
              </w:rPr>
              <w:t>6 802,63</w:t>
            </w:r>
          </w:p>
        </w:tc>
      </w:tr>
      <w:tr w:rsidR="00DF4E13" w:rsidRPr="00DF4E13" w14:paraId="5118EAD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8C73593"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D5F3F0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A01448A"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DAF0B91"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6F5BA4AC" w14:textId="77777777" w:rsidR="00DF4E13" w:rsidRPr="00DF4E13" w:rsidRDefault="00DF4E13" w:rsidP="00DF4E13">
            <w:pPr>
              <w:jc w:val="center"/>
              <w:outlineLvl w:val="6"/>
              <w:rPr>
                <w:color w:val="000000"/>
                <w:sz w:val="20"/>
                <w:szCs w:val="20"/>
              </w:rPr>
            </w:pPr>
            <w:r w:rsidRPr="00DF4E13">
              <w:rPr>
                <w:color w:val="000000"/>
                <w:sz w:val="20"/>
                <w:szCs w:val="20"/>
              </w:rPr>
              <w:t>12201S0650</w:t>
            </w:r>
          </w:p>
        </w:tc>
        <w:tc>
          <w:tcPr>
            <w:tcW w:w="437" w:type="pct"/>
            <w:tcBorders>
              <w:top w:val="nil"/>
              <w:left w:val="nil"/>
              <w:bottom w:val="single" w:sz="4" w:space="0" w:color="000000"/>
              <w:right w:val="single" w:sz="4" w:space="0" w:color="000000"/>
            </w:tcBorders>
            <w:shd w:val="clear" w:color="auto" w:fill="auto"/>
            <w:noWrap/>
            <w:hideMark/>
          </w:tcPr>
          <w:p w14:paraId="29C94303"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291C8C8E" w14:textId="77777777" w:rsidR="00DF4E13" w:rsidRPr="00DF4E13" w:rsidRDefault="00DF4E13" w:rsidP="00DF4E13">
            <w:pPr>
              <w:jc w:val="right"/>
              <w:outlineLvl w:val="6"/>
              <w:rPr>
                <w:color w:val="000000"/>
                <w:sz w:val="20"/>
                <w:szCs w:val="20"/>
              </w:rPr>
            </w:pPr>
            <w:r w:rsidRPr="00DF4E13">
              <w:rPr>
                <w:color w:val="000000"/>
                <w:sz w:val="20"/>
                <w:szCs w:val="20"/>
              </w:rPr>
              <w:t>4 506,20</w:t>
            </w:r>
          </w:p>
        </w:tc>
        <w:tc>
          <w:tcPr>
            <w:tcW w:w="640" w:type="pct"/>
            <w:tcBorders>
              <w:top w:val="nil"/>
              <w:left w:val="nil"/>
              <w:bottom w:val="single" w:sz="4" w:space="0" w:color="000000"/>
              <w:right w:val="single" w:sz="4" w:space="0" w:color="000000"/>
            </w:tcBorders>
            <w:shd w:val="clear" w:color="auto" w:fill="auto"/>
            <w:noWrap/>
            <w:hideMark/>
          </w:tcPr>
          <w:p w14:paraId="4748DB7B" w14:textId="77777777" w:rsidR="00DF4E13" w:rsidRPr="00DF4E13" w:rsidRDefault="00DF4E13" w:rsidP="00DF4E13">
            <w:pPr>
              <w:jc w:val="right"/>
              <w:outlineLvl w:val="6"/>
              <w:rPr>
                <w:color w:val="000000"/>
                <w:sz w:val="20"/>
                <w:szCs w:val="20"/>
              </w:rPr>
            </w:pPr>
            <w:r w:rsidRPr="00DF4E13">
              <w:rPr>
                <w:color w:val="000000"/>
                <w:sz w:val="20"/>
                <w:szCs w:val="20"/>
              </w:rPr>
              <w:t>6 802,63</w:t>
            </w:r>
          </w:p>
        </w:tc>
      </w:tr>
      <w:tr w:rsidR="00DF4E13" w:rsidRPr="00DF4E13" w14:paraId="67FD33C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3F69FFC" w14:textId="77777777" w:rsidR="00DF4E13" w:rsidRPr="00DF4E13" w:rsidRDefault="00DF4E13" w:rsidP="00DF4E13">
            <w:pPr>
              <w:outlineLvl w:val="6"/>
              <w:rPr>
                <w:color w:val="000000"/>
                <w:sz w:val="20"/>
                <w:szCs w:val="20"/>
              </w:rPr>
            </w:pPr>
            <w:r w:rsidRPr="00DF4E13">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7646AE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264F58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62C3A4C"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9C551EC" w14:textId="77777777" w:rsidR="00DF4E13" w:rsidRPr="00DF4E13" w:rsidRDefault="00DF4E13" w:rsidP="00DF4E13">
            <w:pPr>
              <w:jc w:val="center"/>
              <w:outlineLvl w:val="6"/>
              <w:rPr>
                <w:color w:val="000000"/>
                <w:sz w:val="20"/>
                <w:szCs w:val="20"/>
              </w:rPr>
            </w:pPr>
            <w:r w:rsidRPr="00DF4E13">
              <w:rPr>
                <w:color w:val="000000"/>
                <w:sz w:val="20"/>
                <w:szCs w:val="20"/>
              </w:rPr>
              <w:t>1230000000</w:t>
            </w:r>
          </w:p>
        </w:tc>
        <w:tc>
          <w:tcPr>
            <w:tcW w:w="437" w:type="pct"/>
            <w:tcBorders>
              <w:top w:val="nil"/>
              <w:left w:val="nil"/>
              <w:bottom w:val="single" w:sz="4" w:space="0" w:color="000000"/>
              <w:right w:val="single" w:sz="4" w:space="0" w:color="000000"/>
            </w:tcBorders>
            <w:shd w:val="clear" w:color="auto" w:fill="auto"/>
            <w:noWrap/>
            <w:hideMark/>
          </w:tcPr>
          <w:p w14:paraId="11E49C2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A487B90" w14:textId="77777777" w:rsidR="00DF4E13" w:rsidRPr="00DF4E13" w:rsidRDefault="00DF4E13" w:rsidP="00DF4E13">
            <w:pPr>
              <w:jc w:val="right"/>
              <w:outlineLvl w:val="6"/>
              <w:rPr>
                <w:color w:val="000000"/>
                <w:sz w:val="20"/>
                <w:szCs w:val="20"/>
              </w:rPr>
            </w:pPr>
            <w:r w:rsidRPr="00DF4E13">
              <w:rPr>
                <w:color w:val="000000"/>
                <w:sz w:val="20"/>
                <w:szCs w:val="20"/>
              </w:rPr>
              <w:t>43 218 128,13</w:t>
            </w:r>
          </w:p>
        </w:tc>
        <w:tc>
          <w:tcPr>
            <w:tcW w:w="640" w:type="pct"/>
            <w:tcBorders>
              <w:top w:val="nil"/>
              <w:left w:val="nil"/>
              <w:bottom w:val="single" w:sz="4" w:space="0" w:color="000000"/>
              <w:right w:val="single" w:sz="4" w:space="0" w:color="000000"/>
            </w:tcBorders>
            <w:shd w:val="clear" w:color="auto" w:fill="auto"/>
            <w:noWrap/>
            <w:hideMark/>
          </w:tcPr>
          <w:p w14:paraId="19B8F78A" w14:textId="77777777" w:rsidR="00DF4E13" w:rsidRPr="00DF4E13" w:rsidRDefault="00DF4E13" w:rsidP="00DF4E13">
            <w:pPr>
              <w:jc w:val="right"/>
              <w:outlineLvl w:val="6"/>
              <w:rPr>
                <w:color w:val="000000"/>
                <w:sz w:val="20"/>
                <w:szCs w:val="20"/>
              </w:rPr>
            </w:pPr>
            <w:r w:rsidRPr="00DF4E13">
              <w:rPr>
                <w:color w:val="000000"/>
                <w:sz w:val="20"/>
                <w:szCs w:val="20"/>
              </w:rPr>
              <w:t>43 211 911,13</w:t>
            </w:r>
          </w:p>
        </w:tc>
      </w:tr>
      <w:tr w:rsidR="00DF4E13" w:rsidRPr="00DF4E13" w14:paraId="751EEACB"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77B79661"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61" w:type="pct"/>
            <w:tcBorders>
              <w:top w:val="nil"/>
              <w:left w:val="nil"/>
              <w:bottom w:val="single" w:sz="4" w:space="0" w:color="000000"/>
              <w:right w:val="single" w:sz="4" w:space="0" w:color="000000"/>
            </w:tcBorders>
            <w:shd w:val="clear" w:color="auto" w:fill="auto"/>
            <w:noWrap/>
            <w:hideMark/>
          </w:tcPr>
          <w:p w14:paraId="5910FF9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C297973"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E2522D1"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51B59772" w14:textId="77777777" w:rsidR="00DF4E13" w:rsidRPr="00DF4E13" w:rsidRDefault="00DF4E13" w:rsidP="00DF4E13">
            <w:pPr>
              <w:jc w:val="center"/>
              <w:outlineLvl w:val="6"/>
              <w:rPr>
                <w:color w:val="000000"/>
                <w:sz w:val="20"/>
                <w:szCs w:val="20"/>
              </w:rPr>
            </w:pPr>
            <w:r w:rsidRPr="00DF4E13">
              <w:rPr>
                <w:color w:val="000000"/>
                <w:sz w:val="20"/>
                <w:szCs w:val="20"/>
              </w:rPr>
              <w:t>1230300000</w:t>
            </w:r>
          </w:p>
        </w:tc>
        <w:tc>
          <w:tcPr>
            <w:tcW w:w="437" w:type="pct"/>
            <w:tcBorders>
              <w:top w:val="nil"/>
              <w:left w:val="nil"/>
              <w:bottom w:val="single" w:sz="4" w:space="0" w:color="000000"/>
              <w:right w:val="single" w:sz="4" w:space="0" w:color="000000"/>
            </w:tcBorders>
            <w:shd w:val="clear" w:color="auto" w:fill="auto"/>
            <w:noWrap/>
            <w:hideMark/>
          </w:tcPr>
          <w:p w14:paraId="3E7FE35B"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B41E5F6" w14:textId="77777777" w:rsidR="00DF4E13" w:rsidRPr="00DF4E13" w:rsidRDefault="00DF4E13" w:rsidP="00DF4E13">
            <w:pPr>
              <w:jc w:val="right"/>
              <w:outlineLvl w:val="6"/>
              <w:rPr>
                <w:color w:val="000000"/>
                <w:sz w:val="20"/>
                <w:szCs w:val="20"/>
              </w:rPr>
            </w:pPr>
            <w:r w:rsidRPr="00DF4E13">
              <w:rPr>
                <w:color w:val="000000"/>
                <w:sz w:val="20"/>
                <w:szCs w:val="20"/>
              </w:rPr>
              <w:t>43 218 128,13</w:t>
            </w:r>
          </w:p>
        </w:tc>
        <w:tc>
          <w:tcPr>
            <w:tcW w:w="640" w:type="pct"/>
            <w:tcBorders>
              <w:top w:val="nil"/>
              <w:left w:val="nil"/>
              <w:bottom w:val="single" w:sz="4" w:space="0" w:color="000000"/>
              <w:right w:val="single" w:sz="4" w:space="0" w:color="000000"/>
            </w:tcBorders>
            <w:shd w:val="clear" w:color="auto" w:fill="auto"/>
            <w:noWrap/>
            <w:hideMark/>
          </w:tcPr>
          <w:p w14:paraId="3A1FE848" w14:textId="77777777" w:rsidR="00DF4E13" w:rsidRPr="00DF4E13" w:rsidRDefault="00DF4E13" w:rsidP="00DF4E13">
            <w:pPr>
              <w:jc w:val="right"/>
              <w:outlineLvl w:val="6"/>
              <w:rPr>
                <w:color w:val="000000"/>
                <w:sz w:val="20"/>
                <w:szCs w:val="20"/>
              </w:rPr>
            </w:pPr>
            <w:r w:rsidRPr="00DF4E13">
              <w:rPr>
                <w:color w:val="000000"/>
                <w:sz w:val="20"/>
                <w:szCs w:val="20"/>
              </w:rPr>
              <w:t>43 211 911,13</w:t>
            </w:r>
          </w:p>
        </w:tc>
      </w:tr>
      <w:tr w:rsidR="00DF4E13" w:rsidRPr="00DF4E13" w14:paraId="7CEE8A6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E226961" w14:textId="77777777" w:rsidR="00DF4E13" w:rsidRPr="00DF4E13" w:rsidRDefault="00DF4E13" w:rsidP="00DF4E13">
            <w:pPr>
              <w:outlineLvl w:val="3"/>
              <w:rPr>
                <w:color w:val="000000"/>
                <w:sz w:val="20"/>
                <w:szCs w:val="20"/>
              </w:rPr>
            </w:pPr>
            <w:r w:rsidRPr="00DF4E13">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49317CFD"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A94CC15"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965F0C3" w14:textId="77777777" w:rsidR="00DF4E13" w:rsidRPr="00DF4E13" w:rsidRDefault="00DF4E13" w:rsidP="00DF4E13">
            <w:pPr>
              <w:jc w:val="center"/>
              <w:outlineLvl w:val="3"/>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26D225FC" w14:textId="77777777" w:rsidR="00DF4E13" w:rsidRPr="00DF4E13" w:rsidRDefault="00DF4E13" w:rsidP="00DF4E13">
            <w:pPr>
              <w:jc w:val="center"/>
              <w:outlineLvl w:val="3"/>
              <w:rPr>
                <w:color w:val="000000"/>
                <w:sz w:val="20"/>
                <w:szCs w:val="20"/>
              </w:rPr>
            </w:pPr>
            <w:r w:rsidRPr="00DF4E13">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6707F06A"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9EF15E" w14:textId="77777777" w:rsidR="00DF4E13" w:rsidRPr="00DF4E13" w:rsidRDefault="00DF4E13" w:rsidP="00DF4E13">
            <w:pPr>
              <w:jc w:val="right"/>
              <w:outlineLvl w:val="3"/>
              <w:rPr>
                <w:color w:val="000000"/>
                <w:sz w:val="20"/>
                <w:szCs w:val="20"/>
              </w:rPr>
            </w:pPr>
            <w:r w:rsidRPr="00DF4E13">
              <w:rPr>
                <w:color w:val="000000"/>
                <w:sz w:val="20"/>
                <w:szCs w:val="20"/>
              </w:rPr>
              <w:t>43 218 128,13</w:t>
            </w:r>
          </w:p>
        </w:tc>
        <w:tc>
          <w:tcPr>
            <w:tcW w:w="640" w:type="pct"/>
            <w:tcBorders>
              <w:top w:val="nil"/>
              <w:left w:val="nil"/>
              <w:bottom w:val="single" w:sz="4" w:space="0" w:color="000000"/>
              <w:right w:val="single" w:sz="4" w:space="0" w:color="000000"/>
            </w:tcBorders>
            <w:shd w:val="clear" w:color="auto" w:fill="auto"/>
            <w:noWrap/>
            <w:hideMark/>
          </w:tcPr>
          <w:p w14:paraId="0A9E7B58" w14:textId="77777777" w:rsidR="00DF4E13" w:rsidRPr="00DF4E13" w:rsidRDefault="00DF4E13" w:rsidP="00DF4E13">
            <w:pPr>
              <w:jc w:val="right"/>
              <w:outlineLvl w:val="3"/>
              <w:rPr>
                <w:color w:val="000000"/>
                <w:sz w:val="20"/>
                <w:szCs w:val="20"/>
              </w:rPr>
            </w:pPr>
            <w:r w:rsidRPr="00DF4E13">
              <w:rPr>
                <w:color w:val="000000"/>
                <w:sz w:val="20"/>
                <w:szCs w:val="20"/>
              </w:rPr>
              <w:t>43 211 911,13</w:t>
            </w:r>
          </w:p>
        </w:tc>
      </w:tr>
      <w:tr w:rsidR="00DF4E13" w:rsidRPr="00DF4E13" w14:paraId="2BD24C8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6415EEC" w14:textId="77777777" w:rsidR="00DF4E13" w:rsidRPr="00DF4E13" w:rsidRDefault="00DF4E13" w:rsidP="00DF4E13">
            <w:pPr>
              <w:outlineLvl w:val="4"/>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74E37027"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4528200"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C522153" w14:textId="77777777" w:rsidR="00DF4E13" w:rsidRPr="00DF4E13" w:rsidRDefault="00DF4E13" w:rsidP="00DF4E13">
            <w:pPr>
              <w:jc w:val="center"/>
              <w:outlineLvl w:val="4"/>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75D5597F" w14:textId="77777777" w:rsidR="00DF4E13" w:rsidRPr="00DF4E13" w:rsidRDefault="00DF4E13" w:rsidP="00DF4E13">
            <w:pPr>
              <w:jc w:val="center"/>
              <w:outlineLvl w:val="4"/>
              <w:rPr>
                <w:color w:val="000000"/>
                <w:sz w:val="20"/>
                <w:szCs w:val="20"/>
              </w:rPr>
            </w:pPr>
            <w:r w:rsidRPr="00DF4E13">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14D75028" w14:textId="77777777" w:rsidR="00DF4E13" w:rsidRPr="00DF4E13" w:rsidRDefault="00DF4E13" w:rsidP="00DF4E13">
            <w:pPr>
              <w:jc w:val="center"/>
              <w:outlineLvl w:val="4"/>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32ABB1E" w14:textId="77777777" w:rsidR="00DF4E13" w:rsidRPr="00DF4E13" w:rsidRDefault="00DF4E13" w:rsidP="00DF4E13">
            <w:pPr>
              <w:jc w:val="right"/>
              <w:outlineLvl w:val="4"/>
              <w:rPr>
                <w:color w:val="000000"/>
                <w:sz w:val="20"/>
                <w:szCs w:val="20"/>
              </w:rPr>
            </w:pPr>
            <w:r w:rsidRPr="00DF4E13">
              <w:rPr>
                <w:color w:val="000000"/>
                <w:sz w:val="20"/>
                <w:szCs w:val="20"/>
              </w:rPr>
              <w:t>38 554 723,19</w:t>
            </w:r>
          </w:p>
        </w:tc>
        <w:tc>
          <w:tcPr>
            <w:tcW w:w="640" w:type="pct"/>
            <w:tcBorders>
              <w:top w:val="nil"/>
              <w:left w:val="nil"/>
              <w:bottom w:val="single" w:sz="4" w:space="0" w:color="000000"/>
              <w:right w:val="single" w:sz="4" w:space="0" w:color="000000"/>
            </w:tcBorders>
            <w:shd w:val="clear" w:color="auto" w:fill="auto"/>
            <w:noWrap/>
            <w:hideMark/>
          </w:tcPr>
          <w:p w14:paraId="3959244C" w14:textId="77777777" w:rsidR="00DF4E13" w:rsidRPr="00DF4E13" w:rsidRDefault="00DF4E13" w:rsidP="00DF4E13">
            <w:pPr>
              <w:jc w:val="right"/>
              <w:outlineLvl w:val="4"/>
              <w:rPr>
                <w:color w:val="000000"/>
                <w:sz w:val="20"/>
                <w:szCs w:val="20"/>
              </w:rPr>
            </w:pPr>
            <w:r w:rsidRPr="00DF4E13">
              <w:rPr>
                <w:color w:val="000000"/>
                <w:sz w:val="20"/>
                <w:szCs w:val="20"/>
              </w:rPr>
              <w:t>38 554 723,19</w:t>
            </w:r>
          </w:p>
        </w:tc>
      </w:tr>
      <w:tr w:rsidR="00DF4E13" w:rsidRPr="00DF4E13" w14:paraId="1B82157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DCDC2FC" w14:textId="77777777" w:rsidR="00DF4E13" w:rsidRPr="00DF4E13" w:rsidRDefault="00DF4E13" w:rsidP="00DF4E13">
            <w:pPr>
              <w:outlineLvl w:val="5"/>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19BE1A63"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D06FD77"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0368C3C" w14:textId="77777777" w:rsidR="00DF4E13" w:rsidRPr="00DF4E13" w:rsidRDefault="00DF4E13" w:rsidP="00DF4E13">
            <w:pPr>
              <w:jc w:val="center"/>
              <w:outlineLvl w:val="5"/>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47AE90A5" w14:textId="77777777" w:rsidR="00DF4E13" w:rsidRPr="00DF4E13" w:rsidRDefault="00DF4E13" w:rsidP="00DF4E13">
            <w:pPr>
              <w:jc w:val="center"/>
              <w:outlineLvl w:val="5"/>
              <w:rPr>
                <w:color w:val="000000"/>
                <w:sz w:val="20"/>
                <w:szCs w:val="20"/>
              </w:rPr>
            </w:pPr>
            <w:r w:rsidRPr="00DF4E13">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0EEFE249" w14:textId="77777777" w:rsidR="00DF4E13" w:rsidRPr="00DF4E13" w:rsidRDefault="00DF4E13" w:rsidP="00DF4E13">
            <w:pPr>
              <w:jc w:val="center"/>
              <w:outlineLvl w:val="5"/>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23C8D24E" w14:textId="77777777" w:rsidR="00DF4E13" w:rsidRPr="00DF4E13" w:rsidRDefault="00DF4E13" w:rsidP="00DF4E13">
            <w:pPr>
              <w:jc w:val="right"/>
              <w:outlineLvl w:val="5"/>
              <w:rPr>
                <w:color w:val="000000"/>
                <w:sz w:val="20"/>
                <w:szCs w:val="20"/>
              </w:rPr>
            </w:pPr>
            <w:r w:rsidRPr="00DF4E13">
              <w:rPr>
                <w:color w:val="000000"/>
                <w:sz w:val="20"/>
                <w:szCs w:val="20"/>
              </w:rPr>
              <w:t>4 330 045,94</w:t>
            </w:r>
          </w:p>
        </w:tc>
        <w:tc>
          <w:tcPr>
            <w:tcW w:w="640" w:type="pct"/>
            <w:tcBorders>
              <w:top w:val="nil"/>
              <w:left w:val="nil"/>
              <w:bottom w:val="single" w:sz="4" w:space="0" w:color="000000"/>
              <w:right w:val="single" w:sz="4" w:space="0" w:color="000000"/>
            </w:tcBorders>
            <w:shd w:val="clear" w:color="auto" w:fill="auto"/>
            <w:noWrap/>
            <w:hideMark/>
          </w:tcPr>
          <w:p w14:paraId="6A38AE42" w14:textId="77777777" w:rsidR="00DF4E13" w:rsidRPr="00DF4E13" w:rsidRDefault="00DF4E13" w:rsidP="00DF4E13">
            <w:pPr>
              <w:jc w:val="right"/>
              <w:outlineLvl w:val="5"/>
              <w:rPr>
                <w:color w:val="000000"/>
                <w:sz w:val="20"/>
                <w:szCs w:val="20"/>
              </w:rPr>
            </w:pPr>
            <w:r w:rsidRPr="00DF4E13">
              <w:rPr>
                <w:color w:val="000000"/>
                <w:sz w:val="20"/>
                <w:szCs w:val="20"/>
              </w:rPr>
              <w:t>4 330 045,94</w:t>
            </w:r>
          </w:p>
        </w:tc>
      </w:tr>
      <w:tr w:rsidR="00DF4E13" w:rsidRPr="00DF4E13" w14:paraId="0CDF6B64"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87E1087" w14:textId="77777777" w:rsidR="00DF4E13" w:rsidRPr="00DF4E13" w:rsidRDefault="00DF4E13" w:rsidP="00DF4E13">
            <w:pPr>
              <w:outlineLvl w:val="6"/>
              <w:rPr>
                <w:color w:val="000000"/>
                <w:sz w:val="20"/>
                <w:szCs w:val="20"/>
              </w:rPr>
            </w:pPr>
            <w:r w:rsidRPr="00DF4E13">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auto" w:fill="auto"/>
            <w:noWrap/>
            <w:hideMark/>
          </w:tcPr>
          <w:p w14:paraId="474D01E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04DF1B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93F3001"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0821827D" w14:textId="77777777" w:rsidR="00DF4E13" w:rsidRPr="00DF4E13" w:rsidRDefault="00DF4E13" w:rsidP="00DF4E13">
            <w:pPr>
              <w:jc w:val="center"/>
              <w:outlineLvl w:val="6"/>
              <w:rPr>
                <w:color w:val="000000"/>
                <w:sz w:val="20"/>
                <w:szCs w:val="20"/>
              </w:rPr>
            </w:pPr>
            <w:r w:rsidRPr="00DF4E13">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0897AD16" w14:textId="77777777" w:rsidR="00DF4E13" w:rsidRPr="00DF4E13" w:rsidRDefault="00DF4E13" w:rsidP="00DF4E13">
            <w:pPr>
              <w:jc w:val="center"/>
              <w:outlineLvl w:val="6"/>
              <w:rPr>
                <w:color w:val="000000"/>
                <w:sz w:val="20"/>
                <w:szCs w:val="20"/>
              </w:rPr>
            </w:pPr>
            <w:r w:rsidRPr="00DF4E13">
              <w:rPr>
                <w:color w:val="000000"/>
                <w:sz w:val="20"/>
                <w:szCs w:val="20"/>
              </w:rPr>
              <w:t>800</w:t>
            </w:r>
          </w:p>
        </w:tc>
        <w:tc>
          <w:tcPr>
            <w:tcW w:w="806" w:type="pct"/>
            <w:tcBorders>
              <w:top w:val="nil"/>
              <w:left w:val="nil"/>
              <w:bottom w:val="single" w:sz="4" w:space="0" w:color="000000"/>
              <w:right w:val="single" w:sz="4" w:space="0" w:color="000000"/>
            </w:tcBorders>
            <w:shd w:val="clear" w:color="auto" w:fill="auto"/>
            <w:noWrap/>
            <w:hideMark/>
          </w:tcPr>
          <w:p w14:paraId="3DD7D6E5" w14:textId="77777777" w:rsidR="00DF4E13" w:rsidRPr="00DF4E13" w:rsidRDefault="00DF4E13" w:rsidP="00DF4E13">
            <w:pPr>
              <w:jc w:val="right"/>
              <w:outlineLvl w:val="6"/>
              <w:rPr>
                <w:color w:val="000000"/>
                <w:sz w:val="20"/>
                <w:szCs w:val="20"/>
              </w:rPr>
            </w:pPr>
            <w:r w:rsidRPr="00DF4E13">
              <w:rPr>
                <w:color w:val="000000"/>
                <w:sz w:val="20"/>
                <w:szCs w:val="20"/>
              </w:rPr>
              <w:t>333 359,00</w:t>
            </w:r>
          </w:p>
        </w:tc>
        <w:tc>
          <w:tcPr>
            <w:tcW w:w="640" w:type="pct"/>
            <w:tcBorders>
              <w:top w:val="nil"/>
              <w:left w:val="nil"/>
              <w:bottom w:val="single" w:sz="4" w:space="0" w:color="000000"/>
              <w:right w:val="single" w:sz="4" w:space="0" w:color="000000"/>
            </w:tcBorders>
            <w:shd w:val="clear" w:color="auto" w:fill="auto"/>
            <w:noWrap/>
            <w:hideMark/>
          </w:tcPr>
          <w:p w14:paraId="1C5BE7FC" w14:textId="77777777" w:rsidR="00DF4E13" w:rsidRPr="00DF4E13" w:rsidRDefault="00DF4E13" w:rsidP="00DF4E13">
            <w:pPr>
              <w:jc w:val="right"/>
              <w:outlineLvl w:val="6"/>
              <w:rPr>
                <w:color w:val="000000"/>
                <w:sz w:val="20"/>
                <w:szCs w:val="20"/>
              </w:rPr>
            </w:pPr>
            <w:r w:rsidRPr="00DF4E13">
              <w:rPr>
                <w:color w:val="000000"/>
                <w:sz w:val="20"/>
                <w:szCs w:val="20"/>
              </w:rPr>
              <w:t>327 142,00</w:t>
            </w:r>
          </w:p>
        </w:tc>
      </w:tr>
      <w:tr w:rsidR="00DF4E13" w:rsidRPr="00DF4E13" w14:paraId="6B095C3F"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227A1AF" w14:textId="77777777" w:rsidR="00DF4E13" w:rsidRPr="00DF4E13" w:rsidRDefault="00DF4E13" w:rsidP="00DF4E13">
            <w:pPr>
              <w:outlineLvl w:val="6"/>
              <w:rPr>
                <w:color w:val="000000"/>
                <w:sz w:val="20"/>
                <w:szCs w:val="20"/>
              </w:rPr>
            </w:pPr>
            <w:r w:rsidRPr="00DF4E13">
              <w:rPr>
                <w:color w:val="000000"/>
                <w:sz w:val="20"/>
                <w:szCs w:val="20"/>
              </w:rPr>
              <w:t>НАЦИОНАЛЬНАЯ ОБОРОНА</w:t>
            </w:r>
          </w:p>
        </w:tc>
        <w:tc>
          <w:tcPr>
            <w:tcW w:w="561" w:type="pct"/>
            <w:tcBorders>
              <w:top w:val="nil"/>
              <w:left w:val="nil"/>
              <w:bottom w:val="single" w:sz="4" w:space="0" w:color="000000"/>
              <w:right w:val="single" w:sz="4" w:space="0" w:color="000000"/>
            </w:tcBorders>
            <w:shd w:val="clear" w:color="auto" w:fill="auto"/>
            <w:noWrap/>
            <w:hideMark/>
          </w:tcPr>
          <w:p w14:paraId="7572A5EA"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A53FF36"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1372A88A"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30B87B8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067587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7B8803B" w14:textId="77777777" w:rsidR="00DF4E13" w:rsidRPr="00DF4E13" w:rsidRDefault="00DF4E13" w:rsidP="00DF4E13">
            <w:pPr>
              <w:jc w:val="right"/>
              <w:outlineLvl w:val="6"/>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4C1C0C1C" w14:textId="77777777" w:rsidR="00DF4E13" w:rsidRPr="00DF4E13" w:rsidRDefault="00DF4E13" w:rsidP="00DF4E13">
            <w:pPr>
              <w:jc w:val="right"/>
              <w:outlineLvl w:val="6"/>
              <w:rPr>
                <w:color w:val="000000"/>
                <w:sz w:val="20"/>
                <w:szCs w:val="20"/>
              </w:rPr>
            </w:pPr>
            <w:r w:rsidRPr="00DF4E13">
              <w:rPr>
                <w:color w:val="000000"/>
                <w:sz w:val="20"/>
                <w:szCs w:val="20"/>
              </w:rPr>
              <w:t>678 562,40</w:t>
            </w:r>
          </w:p>
        </w:tc>
      </w:tr>
      <w:tr w:rsidR="00DF4E13" w:rsidRPr="00DF4E13" w14:paraId="6EFB36B8"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124C110" w14:textId="77777777" w:rsidR="00DF4E13" w:rsidRPr="00DF4E13" w:rsidRDefault="00DF4E13" w:rsidP="00DF4E13">
            <w:pPr>
              <w:outlineLvl w:val="6"/>
              <w:rPr>
                <w:color w:val="000000"/>
                <w:sz w:val="20"/>
                <w:szCs w:val="20"/>
              </w:rPr>
            </w:pPr>
            <w:r w:rsidRPr="00DF4E13">
              <w:rPr>
                <w:color w:val="000000"/>
                <w:sz w:val="20"/>
                <w:szCs w:val="20"/>
              </w:rPr>
              <w:t>Мобилизационная и вневойсковая подготовка</w:t>
            </w:r>
          </w:p>
        </w:tc>
        <w:tc>
          <w:tcPr>
            <w:tcW w:w="561" w:type="pct"/>
            <w:tcBorders>
              <w:top w:val="nil"/>
              <w:left w:val="nil"/>
              <w:bottom w:val="single" w:sz="4" w:space="0" w:color="000000"/>
              <w:right w:val="single" w:sz="4" w:space="0" w:color="000000"/>
            </w:tcBorders>
            <w:shd w:val="clear" w:color="auto" w:fill="auto"/>
            <w:noWrap/>
            <w:hideMark/>
          </w:tcPr>
          <w:p w14:paraId="5A0F7D7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F4D4BB3"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735DC31A"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F12BBA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CB69FC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51D9873" w14:textId="77777777" w:rsidR="00DF4E13" w:rsidRPr="00DF4E13" w:rsidRDefault="00DF4E13" w:rsidP="00DF4E13">
            <w:pPr>
              <w:jc w:val="right"/>
              <w:outlineLvl w:val="6"/>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1B6E3BDC" w14:textId="77777777" w:rsidR="00DF4E13" w:rsidRPr="00DF4E13" w:rsidRDefault="00DF4E13" w:rsidP="00DF4E13">
            <w:pPr>
              <w:jc w:val="right"/>
              <w:outlineLvl w:val="6"/>
              <w:rPr>
                <w:color w:val="000000"/>
                <w:sz w:val="20"/>
                <w:szCs w:val="20"/>
              </w:rPr>
            </w:pPr>
            <w:r w:rsidRPr="00DF4E13">
              <w:rPr>
                <w:color w:val="000000"/>
                <w:sz w:val="20"/>
                <w:szCs w:val="20"/>
              </w:rPr>
              <w:t>678 562,40</w:t>
            </w:r>
          </w:p>
        </w:tc>
      </w:tr>
      <w:tr w:rsidR="00DF4E13" w:rsidRPr="00DF4E13" w14:paraId="0DD4B43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66F1BD8"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F8BEFA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674DC3E"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1C31E774"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1891812" w14:textId="77777777" w:rsidR="00DF4E13" w:rsidRPr="00DF4E13" w:rsidRDefault="00DF4E13" w:rsidP="00DF4E13">
            <w:pPr>
              <w:jc w:val="center"/>
              <w:outlineLvl w:val="6"/>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436D3697"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FD426B5" w14:textId="77777777" w:rsidR="00DF4E13" w:rsidRPr="00DF4E13" w:rsidRDefault="00DF4E13" w:rsidP="00DF4E13">
            <w:pPr>
              <w:jc w:val="right"/>
              <w:outlineLvl w:val="6"/>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18DDBE28" w14:textId="77777777" w:rsidR="00DF4E13" w:rsidRPr="00DF4E13" w:rsidRDefault="00DF4E13" w:rsidP="00DF4E13">
            <w:pPr>
              <w:jc w:val="right"/>
              <w:outlineLvl w:val="6"/>
              <w:rPr>
                <w:color w:val="000000"/>
                <w:sz w:val="20"/>
                <w:szCs w:val="20"/>
              </w:rPr>
            </w:pPr>
            <w:r w:rsidRPr="00DF4E13">
              <w:rPr>
                <w:color w:val="000000"/>
                <w:sz w:val="20"/>
                <w:szCs w:val="20"/>
              </w:rPr>
              <w:t>678 562,40</w:t>
            </w:r>
          </w:p>
        </w:tc>
      </w:tr>
      <w:tr w:rsidR="00DF4E13" w:rsidRPr="00DF4E13" w14:paraId="7309A168"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4115CFF" w14:textId="77777777" w:rsidR="00DF4E13" w:rsidRPr="00DF4E13" w:rsidRDefault="00DF4E13" w:rsidP="00DF4E13">
            <w:pPr>
              <w:outlineLvl w:val="6"/>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9296806"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488694C"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603C6E83"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96872A2" w14:textId="77777777" w:rsidR="00DF4E13" w:rsidRPr="00DF4E13" w:rsidRDefault="00DF4E13" w:rsidP="00DF4E13">
            <w:pPr>
              <w:jc w:val="center"/>
              <w:outlineLvl w:val="6"/>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0702589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00C707F" w14:textId="77777777" w:rsidR="00DF4E13" w:rsidRPr="00DF4E13" w:rsidRDefault="00DF4E13" w:rsidP="00DF4E13">
            <w:pPr>
              <w:jc w:val="right"/>
              <w:outlineLvl w:val="6"/>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784465FD" w14:textId="77777777" w:rsidR="00DF4E13" w:rsidRPr="00DF4E13" w:rsidRDefault="00DF4E13" w:rsidP="00DF4E13">
            <w:pPr>
              <w:jc w:val="right"/>
              <w:outlineLvl w:val="6"/>
              <w:rPr>
                <w:color w:val="000000"/>
                <w:sz w:val="20"/>
                <w:szCs w:val="20"/>
              </w:rPr>
            </w:pPr>
            <w:r w:rsidRPr="00DF4E13">
              <w:rPr>
                <w:color w:val="000000"/>
                <w:sz w:val="20"/>
                <w:szCs w:val="20"/>
              </w:rPr>
              <w:t>678 562,40</w:t>
            </w:r>
          </w:p>
        </w:tc>
      </w:tr>
      <w:tr w:rsidR="00DF4E13" w:rsidRPr="00DF4E13" w14:paraId="7C7E53B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381FC0E"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CAF86D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4D5CE10"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094F065F"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37B413B9" w14:textId="77777777" w:rsidR="00DF4E13" w:rsidRPr="00DF4E13" w:rsidRDefault="00DF4E13" w:rsidP="00DF4E13">
            <w:pPr>
              <w:jc w:val="center"/>
              <w:outlineLvl w:val="6"/>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1265764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978367F" w14:textId="77777777" w:rsidR="00DF4E13" w:rsidRPr="00DF4E13" w:rsidRDefault="00DF4E13" w:rsidP="00DF4E13">
            <w:pPr>
              <w:jc w:val="right"/>
              <w:outlineLvl w:val="6"/>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73CF8DC2" w14:textId="77777777" w:rsidR="00DF4E13" w:rsidRPr="00DF4E13" w:rsidRDefault="00DF4E13" w:rsidP="00DF4E13">
            <w:pPr>
              <w:jc w:val="right"/>
              <w:outlineLvl w:val="6"/>
              <w:rPr>
                <w:color w:val="000000"/>
                <w:sz w:val="20"/>
                <w:szCs w:val="20"/>
              </w:rPr>
            </w:pPr>
            <w:r w:rsidRPr="00DF4E13">
              <w:rPr>
                <w:color w:val="000000"/>
                <w:sz w:val="20"/>
                <w:szCs w:val="20"/>
              </w:rPr>
              <w:t>678 562,40</w:t>
            </w:r>
          </w:p>
        </w:tc>
      </w:tr>
      <w:tr w:rsidR="00DF4E13" w:rsidRPr="00DF4E13" w14:paraId="2E6047C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55DB633" w14:textId="77777777" w:rsidR="00DF4E13" w:rsidRPr="00DF4E13" w:rsidRDefault="00DF4E13" w:rsidP="00DF4E13">
            <w:pPr>
              <w:outlineLvl w:val="3"/>
              <w:rPr>
                <w:color w:val="000000"/>
                <w:sz w:val="20"/>
                <w:szCs w:val="20"/>
              </w:rPr>
            </w:pPr>
            <w:r w:rsidRPr="00DF4E13">
              <w:rPr>
                <w:color w:val="000000"/>
                <w:sz w:val="20"/>
                <w:szCs w:val="20"/>
              </w:rPr>
              <w:t>Осуществление первичного воинского учета на территориях, где отсутствуют военные комиссариаты</w:t>
            </w:r>
          </w:p>
        </w:tc>
        <w:tc>
          <w:tcPr>
            <w:tcW w:w="561" w:type="pct"/>
            <w:tcBorders>
              <w:top w:val="nil"/>
              <w:left w:val="nil"/>
              <w:bottom w:val="single" w:sz="4" w:space="0" w:color="000000"/>
              <w:right w:val="single" w:sz="4" w:space="0" w:color="000000"/>
            </w:tcBorders>
            <w:shd w:val="clear" w:color="auto" w:fill="auto"/>
            <w:noWrap/>
            <w:hideMark/>
          </w:tcPr>
          <w:p w14:paraId="4723709C"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5A3DF59" w14:textId="77777777" w:rsidR="00DF4E13" w:rsidRPr="00DF4E13" w:rsidRDefault="00DF4E13" w:rsidP="00DF4E13">
            <w:pPr>
              <w:jc w:val="center"/>
              <w:outlineLvl w:val="3"/>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6ABC2887" w14:textId="77777777" w:rsidR="00DF4E13" w:rsidRPr="00DF4E13" w:rsidRDefault="00DF4E13" w:rsidP="00DF4E13">
            <w:pPr>
              <w:jc w:val="center"/>
              <w:outlineLvl w:val="3"/>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F6BC305" w14:textId="77777777" w:rsidR="00DF4E13" w:rsidRPr="00DF4E13" w:rsidRDefault="00DF4E13" w:rsidP="00DF4E13">
            <w:pPr>
              <w:jc w:val="center"/>
              <w:outlineLvl w:val="3"/>
              <w:rPr>
                <w:color w:val="000000"/>
                <w:sz w:val="20"/>
                <w:szCs w:val="20"/>
              </w:rPr>
            </w:pPr>
            <w:r w:rsidRPr="00DF4E13">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742579F2"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CC41EAA" w14:textId="77777777" w:rsidR="00DF4E13" w:rsidRPr="00DF4E13" w:rsidRDefault="00DF4E13" w:rsidP="00DF4E13">
            <w:pPr>
              <w:jc w:val="right"/>
              <w:outlineLvl w:val="3"/>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6AD9535F" w14:textId="77777777" w:rsidR="00DF4E13" w:rsidRPr="00DF4E13" w:rsidRDefault="00DF4E13" w:rsidP="00DF4E13">
            <w:pPr>
              <w:jc w:val="right"/>
              <w:outlineLvl w:val="3"/>
              <w:rPr>
                <w:color w:val="000000"/>
                <w:sz w:val="20"/>
                <w:szCs w:val="20"/>
              </w:rPr>
            </w:pPr>
            <w:r w:rsidRPr="00DF4E13">
              <w:rPr>
                <w:color w:val="000000"/>
                <w:sz w:val="20"/>
                <w:szCs w:val="20"/>
              </w:rPr>
              <w:t>678 562,40</w:t>
            </w:r>
          </w:p>
        </w:tc>
      </w:tr>
      <w:tr w:rsidR="00DF4E13" w:rsidRPr="00DF4E13" w14:paraId="50F98B4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EAE058B" w14:textId="77777777" w:rsidR="00DF4E13" w:rsidRPr="00DF4E13" w:rsidRDefault="00DF4E13" w:rsidP="00DF4E13">
            <w:pPr>
              <w:outlineLvl w:val="4"/>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35176915"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E271E53" w14:textId="77777777" w:rsidR="00DF4E13" w:rsidRPr="00DF4E13" w:rsidRDefault="00DF4E13" w:rsidP="00DF4E13">
            <w:pPr>
              <w:jc w:val="center"/>
              <w:outlineLvl w:val="4"/>
              <w:rPr>
                <w:color w:val="000000"/>
                <w:sz w:val="20"/>
                <w:szCs w:val="20"/>
              </w:rPr>
            </w:pPr>
            <w:r w:rsidRPr="00DF4E13">
              <w:rPr>
                <w:color w:val="000000"/>
                <w:sz w:val="20"/>
                <w:szCs w:val="20"/>
              </w:rPr>
              <w:t>02</w:t>
            </w:r>
          </w:p>
        </w:tc>
        <w:tc>
          <w:tcPr>
            <w:tcW w:w="268" w:type="pct"/>
            <w:tcBorders>
              <w:top w:val="nil"/>
              <w:left w:val="nil"/>
              <w:bottom w:val="single" w:sz="4" w:space="0" w:color="000000"/>
              <w:right w:val="single" w:sz="4" w:space="0" w:color="000000"/>
            </w:tcBorders>
            <w:shd w:val="clear" w:color="auto" w:fill="auto"/>
            <w:noWrap/>
            <w:hideMark/>
          </w:tcPr>
          <w:p w14:paraId="1DC32BDF" w14:textId="77777777" w:rsidR="00DF4E13" w:rsidRPr="00DF4E13" w:rsidRDefault="00DF4E13" w:rsidP="00DF4E13">
            <w:pPr>
              <w:jc w:val="center"/>
              <w:outlineLvl w:val="4"/>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376DC0E" w14:textId="77777777" w:rsidR="00DF4E13" w:rsidRPr="00DF4E13" w:rsidRDefault="00DF4E13" w:rsidP="00DF4E13">
            <w:pPr>
              <w:jc w:val="center"/>
              <w:outlineLvl w:val="4"/>
              <w:rPr>
                <w:color w:val="000000"/>
                <w:sz w:val="20"/>
                <w:szCs w:val="20"/>
              </w:rPr>
            </w:pPr>
            <w:r w:rsidRPr="00DF4E13">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61E50151" w14:textId="77777777" w:rsidR="00DF4E13" w:rsidRPr="00DF4E13" w:rsidRDefault="00DF4E13" w:rsidP="00DF4E13">
            <w:pPr>
              <w:jc w:val="center"/>
              <w:outlineLvl w:val="4"/>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9706069" w14:textId="77777777" w:rsidR="00DF4E13" w:rsidRPr="00DF4E13" w:rsidRDefault="00DF4E13" w:rsidP="00DF4E13">
            <w:pPr>
              <w:jc w:val="right"/>
              <w:outlineLvl w:val="4"/>
              <w:rPr>
                <w:color w:val="000000"/>
                <w:sz w:val="20"/>
                <w:szCs w:val="20"/>
              </w:rPr>
            </w:pPr>
            <w:r w:rsidRPr="00DF4E13">
              <w:rPr>
                <w:color w:val="000000"/>
                <w:sz w:val="20"/>
                <w:szCs w:val="20"/>
              </w:rPr>
              <w:t>654 603,60</w:t>
            </w:r>
          </w:p>
        </w:tc>
        <w:tc>
          <w:tcPr>
            <w:tcW w:w="640" w:type="pct"/>
            <w:tcBorders>
              <w:top w:val="nil"/>
              <w:left w:val="nil"/>
              <w:bottom w:val="single" w:sz="4" w:space="0" w:color="000000"/>
              <w:right w:val="single" w:sz="4" w:space="0" w:color="000000"/>
            </w:tcBorders>
            <w:shd w:val="clear" w:color="auto" w:fill="auto"/>
            <w:noWrap/>
            <w:hideMark/>
          </w:tcPr>
          <w:p w14:paraId="572F69C5" w14:textId="77777777" w:rsidR="00DF4E13" w:rsidRPr="00DF4E13" w:rsidRDefault="00DF4E13" w:rsidP="00DF4E13">
            <w:pPr>
              <w:jc w:val="right"/>
              <w:outlineLvl w:val="4"/>
              <w:rPr>
                <w:color w:val="000000"/>
                <w:sz w:val="20"/>
                <w:szCs w:val="20"/>
              </w:rPr>
            </w:pPr>
            <w:r w:rsidRPr="00DF4E13">
              <w:rPr>
                <w:color w:val="000000"/>
                <w:sz w:val="20"/>
                <w:szCs w:val="20"/>
              </w:rPr>
              <w:t>678 562,40</w:t>
            </w:r>
          </w:p>
        </w:tc>
      </w:tr>
      <w:tr w:rsidR="00DF4E13" w:rsidRPr="00DF4E13" w14:paraId="267833A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061CF8F" w14:textId="77777777" w:rsidR="00DF4E13" w:rsidRPr="00DF4E13" w:rsidRDefault="00DF4E13" w:rsidP="00DF4E13">
            <w:pPr>
              <w:outlineLvl w:val="6"/>
              <w:rPr>
                <w:color w:val="000000"/>
                <w:sz w:val="20"/>
                <w:szCs w:val="20"/>
              </w:rPr>
            </w:pPr>
            <w:r w:rsidRPr="00DF4E13">
              <w:rPr>
                <w:color w:val="000000"/>
                <w:sz w:val="20"/>
                <w:szCs w:val="20"/>
              </w:rPr>
              <w:t>НАЦИОНАЛЬНАЯ БЕЗОПАСНОСТЬ И ПРАВООХРАНИТЕЛЬНАЯ ДЕЯТЕЛЬНОСТЬ</w:t>
            </w:r>
          </w:p>
        </w:tc>
        <w:tc>
          <w:tcPr>
            <w:tcW w:w="561" w:type="pct"/>
            <w:tcBorders>
              <w:top w:val="nil"/>
              <w:left w:val="nil"/>
              <w:bottom w:val="single" w:sz="4" w:space="0" w:color="000000"/>
              <w:right w:val="single" w:sz="4" w:space="0" w:color="000000"/>
            </w:tcBorders>
            <w:shd w:val="clear" w:color="auto" w:fill="auto"/>
            <w:noWrap/>
            <w:hideMark/>
          </w:tcPr>
          <w:p w14:paraId="1364587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BA2E44A"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031CA58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7D07F4A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542849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3E65DDD" w14:textId="77777777" w:rsidR="00DF4E13" w:rsidRPr="00DF4E13" w:rsidRDefault="00DF4E13" w:rsidP="00DF4E13">
            <w:pPr>
              <w:jc w:val="right"/>
              <w:outlineLvl w:val="6"/>
              <w:rPr>
                <w:color w:val="000000"/>
                <w:sz w:val="20"/>
                <w:szCs w:val="20"/>
              </w:rPr>
            </w:pPr>
            <w:r w:rsidRPr="00DF4E13">
              <w:rPr>
                <w:color w:val="000000"/>
                <w:sz w:val="20"/>
                <w:szCs w:val="20"/>
              </w:rPr>
              <w:t>26 498 997,32</w:t>
            </w:r>
          </w:p>
        </w:tc>
        <w:tc>
          <w:tcPr>
            <w:tcW w:w="640" w:type="pct"/>
            <w:tcBorders>
              <w:top w:val="nil"/>
              <w:left w:val="nil"/>
              <w:bottom w:val="single" w:sz="4" w:space="0" w:color="000000"/>
              <w:right w:val="single" w:sz="4" w:space="0" w:color="000000"/>
            </w:tcBorders>
            <w:shd w:val="clear" w:color="auto" w:fill="auto"/>
            <w:noWrap/>
            <w:hideMark/>
          </w:tcPr>
          <w:p w14:paraId="47ABD787" w14:textId="77777777" w:rsidR="00DF4E13" w:rsidRPr="00DF4E13" w:rsidRDefault="00DF4E13" w:rsidP="00DF4E13">
            <w:pPr>
              <w:jc w:val="right"/>
              <w:outlineLvl w:val="6"/>
              <w:rPr>
                <w:color w:val="000000"/>
                <w:sz w:val="20"/>
                <w:szCs w:val="20"/>
              </w:rPr>
            </w:pPr>
            <w:r w:rsidRPr="00DF4E13">
              <w:rPr>
                <w:color w:val="000000"/>
                <w:sz w:val="20"/>
                <w:szCs w:val="20"/>
              </w:rPr>
              <w:t>25 867 351,02</w:t>
            </w:r>
          </w:p>
        </w:tc>
      </w:tr>
      <w:tr w:rsidR="00DF4E13" w:rsidRPr="00DF4E13" w14:paraId="61DAD8EF"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C617C4E" w14:textId="77777777" w:rsidR="00DF4E13" w:rsidRPr="00DF4E13" w:rsidRDefault="00DF4E13" w:rsidP="00DF4E13">
            <w:pPr>
              <w:outlineLvl w:val="6"/>
              <w:rPr>
                <w:color w:val="000000"/>
                <w:sz w:val="20"/>
                <w:szCs w:val="20"/>
              </w:rPr>
            </w:pPr>
            <w:r w:rsidRPr="00DF4E13">
              <w:rPr>
                <w:color w:val="000000"/>
                <w:sz w:val="20"/>
                <w:szCs w:val="20"/>
              </w:rPr>
              <w:t>Органы юстиции</w:t>
            </w:r>
          </w:p>
        </w:tc>
        <w:tc>
          <w:tcPr>
            <w:tcW w:w="561" w:type="pct"/>
            <w:tcBorders>
              <w:top w:val="nil"/>
              <w:left w:val="nil"/>
              <w:bottom w:val="single" w:sz="4" w:space="0" w:color="000000"/>
              <w:right w:val="single" w:sz="4" w:space="0" w:color="000000"/>
            </w:tcBorders>
            <w:shd w:val="clear" w:color="auto" w:fill="auto"/>
            <w:noWrap/>
            <w:hideMark/>
          </w:tcPr>
          <w:p w14:paraId="72EAADD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01C653B"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4C64449A"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3DA89C5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81972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E8FC6AB" w14:textId="77777777" w:rsidR="00DF4E13" w:rsidRPr="00DF4E13" w:rsidRDefault="00DF4E13" w:rsidP="00DF4E13">
            <w:pPr>
              <w:jc w:val="right"/>
              <w:outlineLvl w:val="6"/>
              <w:rPr>
                <w:color w:val="000000"/>
                <w:sz w:val="20"/>
                <w:szCs w:val="20"/>
              </w:rPr>
            </w:pPr>
            <w:r w:rsidRPr="00DF4E13">
              <w:rPr>
                <w:color w:val="000000"/>
                <w:sz w:val="20"/>
                <w:szCs w:val="20"/>
              </w:rPr>
              <w:t>713 298,80</w:t>
            </w:r>
          </w:p>
        </w:tc>
        <w:tc>
          <w:tcPr>
            <w:tcW w:w="640" w:type="pct"/>
            <w:tcBorders>
              <w:top w:val="nil"/>
              <w:left w:val="nil"/>
              <w:bottom w:val="single" w:sz="4" w:space="0" w:color="000000"/>
              <w:right w:val="single" w:sz="4" w:space="0" w:color="000000"/>
            </w:tcBorders>
            <w:shd w:val="clear" w:color="auto" w:fill="auto"/>
            <w:noWrap/>
            <w:hideMark/>
          </w:tcPr>
          <w:p w14:paraId="1CC58DBA" w14:textId="77777777" w:rsidR="00DF4E13" w:rsidRPr="00DF4E13" w:rsidRDefault="00DF4E13" w:rsidP="00DF4E13">
            <w:pPr>
              <w:jc w:val="right"/>
              <w:outlineLvl w:val="6"/>
              <w:rPr>
                <w:color w:val="000000"/>
                <w:sz w:val="20"/>
                <w:szCs w:val="20"/>
              </w:rPr>
            </w:pPr>
            <w:r w:rsidRPr="00DF4E13">
              <w:rPr>
                <w:color w:val="000000"/>
                <w:sz w:val="20"/>
                <w:szCs w:val="20"/>
              </w:rPr>
              <w:t>741 292,50</w:t>
            </w:r>
          </w:p>
        </w:tc>
      </w:tr>
      <w:tr w:rsidR="00DF4E13" w:rsidRPr="00DF4E13" w14:paraId="704C784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3C123CA"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386C37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4067AB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279E6BF7"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3A0A007" w14:textId="77777777" w:rsidR="00DF4E13" w:rsidRPr="00DF4E13" w:rsidRDefault="00DF4E13" w:rsidP="00DF4E13">
            <w:pPr>
              <w:jc w:val="center"/>
              <w:outlineLvl w:val="6"/>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4427CFF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662CD2A" w14:textId="77777777" w:rsidR="00DF4E13" w:rsidRPr="00DF4E13" w:rsidRDefault="00DF4E13" w:rsidP="00DF4E13">
            <w:pPr>
              <w:jc w:val="right"/>
              <w:outlineLvl w:val="6"/>
              <w:rPr>
                <w:color w:val="000000"/>
                <w:sz w:val="20"/>
                <w:szCs w:val="20"/>
              </w:rPr>
            </w:pPr>
            <w:r w:rsidRPr="00DF4E13">
              <w:rPr>
                <w:color w:val="000000"/>
                <w:sz w:val="20"/>
                <w:szCs w:val="20"/>
              </w:rPr>
              <w:t>713 298,80</w:t>
            </w:r>
          </w:p>
        </w:tc>
        <w:tc>
          <w:tcPr>
            <w:tcW w:w="640" w:type="pct"/>
            <w:tcBorders>
              <w:top w:val="nil"/>
              <w:left w:val="nil"/>
              <w:bottom w:val="single" w:sz="4" w:space="0" w:color="000000"/>
              <w:right w:val="single" w:sz="4" w:space="0" w:color="000000"/>
            </w:tcBorders>
            <w:shd w:val="clear" w:color="auto" w:fill="auto"/>
            <w:noWrap/>
            <w:hideMark/>
          </w:tcPr>
          <w:p w14:paraId="57659D32" w14:textId="77777777" w:rsidR="00DF4E13" w:rsidRPr="00DF4E13" w:rsidRDefault="00DF4E13" w:rsidP="00DF4E13">
            <w:pPr>
              <w:jc w:val="right"/>
              <w:outlineLvl w:val="6"/>
              <w:rPr>
                <w:color w:val="000000"/>
                <w:sz w:val="20"/>
                <w:szCs w:val="20"/>
              </w:rPr>
            </w:pPr>
            <w:r w:rsidRPr="00DF4E13">
              <w:rPr>
                <w:color w:val="000000"/>
                <w:sz w:val="20"/>
                <w:szCs w:val="20"/>
              </w:rPr>
              <w:t>741 292,50</w:t>
            </w:r>
          </w:p>
        </w:tc>
      </w:tr>
      <w:tr w:rsidR="00DF4E13" w:rsidRPr="00DF4E13" w14:paraId="5CE25EF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0B02CD1" w14:textId="77777777" w:rsidR="00DF4E13" w:rsidRPr="00DF4E13" w:rsidRDefault="00DF4E13" w:rsidP="00DF4E13">
            <w:pPr>
              <w:outlineLvl w:val="6"/>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1B417BB"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4FF378D"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3E02F52A"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284170A" w14:textId="77777777" w:rsidR="00DF4E13" w:rsidRPr="00DF4E13" w:rsidRDefault="00DF4E13" w:rsidP="00DF4E13">
            <w:pPr>
              <w:jc w:val="center"/>
              <w:outlineLvl w:val="6"/>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707498B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414C77B" w14:textId="77777777" w:rsidR="00DF4E13" w:rsidRPr="00DF4E13" w:rsidRDefault="00DF4E13" w:rsidP="00DF4E13">
            <w:pPr>
              <w:jc w:val="right"/>
              <w:outlineLvl w:val="6"/>
              <w:rPr>
                <w:color w:val="000000"/>
                <w:sz w:val="20"/>
                <w:szCs w:val="20"/>
              </w:rPr>
            </w:pPr>
            <w:r w:rsidRPr="00DF4E13">
              <w:rPr>
                <w:color w:val="000000"/>
                <w:sz w:val="20"/>
                <w:szCs w:val="20"/>
              </w:rPr>
              <w:t>713 298,80</w:t>
            </w:r>
          </w:p>
        </w:tc>
        <w:tc>
          <w:tcPr>
            <w:tcW w:w="640" w:type="pct"/>
            <w:tcBorders>
              <w:top w:val="nil"/>
              <w:left w:val="nil"/>
              <w:bottom w:val="single" w:sz="4" w:space="0" w:color="000000"/>
              <w:right w:val="single" w:sz="4" w:space="0" w:color="000000"/>
            </w:tcBorders>
            <w:shd w:val="clear" w:color="auto" w:fill="auto"/>
            <w:noWrap/>
            <w:hideMark/>
          </w:tcPr>
          <w:p w14:paraId="6C358954" w14:textId="77777777" w:rsidR="00DF4E13" w:rsidRPr="00DF4E13" w:rsidRDefault="00DF4E13" w:rsidP="00DF4E13">
            <w:pPr>
              <w:jc w:val="right"/>
              <w:outlineLvl w:val="6"/>
              <w:rPr>
                <w:color w:val="000000"/>
                <w:sz w:val="20"/>
                <w:szCs w:val="20"/>
              </w:rPr>
            </w:pPr>
            <w:r w:rsidRPr="00DF4E13">
              <w:rPr>
                <w:color w:val="000000"/>
                <w:sz w:val="20"/>
                <w:szCs w:val="20"/>
              </w:rPr>
              <w:t>741 292,50</w:t>
            </w:r>
          </w:p>
        </w:tc>
      </w:tr>
      <w:tr w:rsidR="00DF4E13" w:rsidRPr="00DF4E13" w14:paraId="173744C7"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3610E1A"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D66F16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14712D9"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3EAAC501"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38549DB7" w14:textId="77777777" w:rsidR="00DF4E13" w:rsidRPr="00DF4E13" w:rsidRDefault="00DF4E13" w:rsidP="00DF4E13">
            <w:pPr>
              <w:jc w:val="center"/>
              <w:outlineLvl w:val="6"/>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213353F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9290671" w14:textId="77777777" w:rsidR="00DF4E13" w:rsidRPr="00DF4E13" w:rsidRDefault="00DF4E13" w:rsidP="00DF4E13">
            <w:pPr>
              <w:jc w:val="right"/>
              <w:outlineLvl w:val="6"/>
              <w:rPr>
                <w:color w:val="000000"/>
                <w:sz w:val="20"/>
                <w:szCs w:val="20"/>
              </w:rPr>
            </w:pPr>
            <w:r w:rsidRPr="00DF4E13">
              <w:rPr>
                <w:color w:val="000000"/>
                <w:sz w:val="20"/>
                <w:szCs w:val="20"/>
              </w:rPr>
              <w:t>713 298,80</w:t>
            </w:r>
          </w:p>
        </w:tc>
        <w:tc>
          <w:tcPr>
            <w:tcW w:w="640" w:type="pct"/>
            <w:tcBorders>
              <w:top w:val="nil"/>
              <w:left w:val="nil"/>
              <w:bottom w:val="single" w:sz="4" w:space="0" w:color="000000"/>
              <w:right w:val="single" w:sz="4" w:space="0" w:color="000000"/>
            </w:tcBorders>
            <w:shd w:val="clear" w:color="auto" w:fill="auto"/>
            <w:noWrap/>
            <w:hideMark/>
          </w:tcPr>
          <w:p w14:paraId="45E9037A" w14:textId="77777777" w:rsidR="00DF4E13" w:rsidRPr="00DF4E13" w:rsidRDefault="00DF4E13" w:rsidP="00DF4E13">
            <w:pPr>
              <w:jc w:val="right"/>
              <w:outlineLvl w:val="6"/>
              <w:rPr>
                <w:color w:val="000000"/>
                <w:sz w:val="20"/>
                <w:szCs w:val="20"/>
              </w:rPr>
            </w:pPr>
            <w:r w:rsidRPr="00DF4E13">
              <w:rPr>
                <w:color w:val="000000"/>
                <w:sz w:val="20"/>
                <w:szCs w:val="20"/>
              </w:rPr>
              <w:t>741 292,50</w:t>
            </w:r>
          </w:p>
        </w:tc>
      </w:tr>
      <w:tr w:rsidR="00DF4E13" w:rsidRPr="00DF4E13" w14:paraId="09518A6C" w14:textId="77777777" w:rsidTr="00DF4E13">
        <w:trPr>
          <w:trHeight w:val="1275"/>
        </w:trPr>
        <w:tc>
          <w:tcPr>
            <w:tcW w:w="1389" w:type="pct"/>
            <w:tcBorders>
              <w:top w:val="nil"/>
              <w:left w:val="single" w:sz="4" w:space="0" w:color="000000"/>
              <w:bottom w:val="single" w:sz="4" w:space="0" w:color="000000"/>
              <w:right w:val="single" w:sz="4" w:space="0" w:color="000000"/>
            </w:tcBorders>
            <w:shd w:val="clear" w:color="auto" w:fill="auto"/>
            <w:hideMark/>
          </w:tcPr>
          <w:p w14:paraId="3E563785" w14:textId="77777777" w:rsidR="00DF4E13" w:rsidRPr="00DF4E13" w:rsidRDefault="00DF4E13" w:rsidP="00DF4E13">
            <w:pPr>
              <w:outlineLvl w:val="6"/>
              <w:rPr>
                <w:color w:val="000000"/>
                <w:sz w:val="20"/>
                <w:szCs w:val="20"/>
              </w:rPr>
            </w:pPr>
            <w:r w:rsidRPr="00DF4E1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1" w:type="pct"/>
            <w:tcBorders>
              <w:top w:val="nil"/>
              <w:left w:val="nil"/>
              <w:bottom w:val="single" w:sz="4" w:space="0" w:color="000000"/>
              <w:right w:val="single" w:sz="4" w:space="0" w:color="000000"/>
            </w:tcBorders>
            <w:shd w:val="clear" w:color="auto" w:fill="auto"/>
            <w:noWrap/>
            <w:hideMark/>
          </w:tcPr>
          <w:p w14:paraId="0C9CD01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6E8F0D4"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616BDE5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23E7E9D" w14:textId="77777777" w:rsidR="00DF4E13" w:rsidRPr="00DF4E13" w:rsidRDefault="00DF4E13" w:rsidP="00DF4E13">
            <w:pPr>
              <w:jc w:val="center"/>
              <w:outlineLvl w:val="6"/>
              <w:rPr>
                <w:color w:val="000000"/>
                <w:sz w:val="20"/>
                <w:szCs w:val="20"/>
              </w:rPr>
            </w:pPr>
            <w:r w:rsidRPr="00DF4E13">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328C04E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0A60BA2" w14:textId="77777777" w:rsidR="00DF4E13" w:rsidRPr="00DF4E13" w:rsidRDefault="00DF4E13" w:rsidP="00DF4E13">
            <w:pPr>
              <w:jc w:val="right"/>
              <w:outlineLvl w:val="6"/>
              <w:rPr>
                <w:color w:val="000000"/>
                <w:sz w:val="20"/>
                <w:szCs w:val="20"/>
              </w:rPr>
            </w:pPr>
            <w:r w:rsidRPr="00DF4E13">
              <w:rPr>
                <w:color w:val="000000"/>
                <w:sz w:val="20"/>
                <w:szCs w:val="20"/>
              </w:rPr>
              <w:t>713 298,80</w:t>
            </w:r>
          </w:p>
        </w:tc>
        <w:tc>
          <w:tcPr>
            <w:tcW w:w="640" w:type="pct"/>
            <w:tcBorders>
              <w:top w:val="nil"/>
              <w:left w:val="nil"/>
              <w:bottom w:val="single" w:sz="4" w:space="0" w:color="000000"/>
              <w:right w:val="single" w:sz="4" w:space="0" w:color="000000"/>
            </w:tcBorders>
            <w:shd w:val="clear" w:color="auto" w:fill="auto"/>
            <w:noWrap/>
            <w:hideMark/>
          </w:tcPr>
          <w:p w14:paraId="3D192948" w14:textId="77777777" w:rsidR="00DF4E13" w:rsidRPr="00DF4E13" w:rsidRDefault="00DF4E13" w:rsidP="00DF4E13">
            <w:pPr>
              <w:jc w:val="right"/>
              <w:outlineLvl w:val="6"/>
              <w:rPr>
                <w:color w:val="000000"/>
                <w:sz w:val="20"/>
                <w:szCs w:val="20"/>
              </w:rPr>
            </w:pPr>
            <w:r w:rsidRPr="00DF4E13">
              <w:rPr>
                <w:color w:val="000000"/>
                <w:sz w:val="20"/>
                <w:szCs w:val="20"/>
              </w:rPr>
              <w:t>741 292,50</w:t>
            </w:r>
          </w:p>
        </w:tc>
      </w:tr>
      <w:tr w:rsidR="00DF4E13" w:rsidRPr="00DF4E13" w14:paraId="36CACE3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8380DDB"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39783C0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4A3146F"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0F53BBE5"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A5C044E" w14:textId="77777777" w:rsidR="00DF4E13" w:rsidRPr="00DF4E13" w:rsidRDefault="00DF4E13" w:rsidP="00DF4E13">
            <w:pPr>
              <w:jc w:val="center"/>
              <w:outlineLvl w:val="6"/>
              <w:rPr>
                <w:color w:val="000000"/>
                <w:sz w:val="20"/>
                <w:szCs w:val="20"/>
              </w:rPr>
            </w:pPr>
            <w:r w:rsidRPr="00DF4E13">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571DDC15"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F90F0DD" w14:textId="77777777" w:rsidR="00DF4E13" w:rsidRPr="00DF4E13" w:rsidRDefault="00DF4E13" w:rsidP="00DF4E13">
            <w:pPr>
              <w:jc w:val="right"/>
              <w:outlineLvl w:val="6"/>
              <w:rPr>
                <w:color w:val="000000"/>
                <w:sz w:val="20"/>
                <w:szCs w:val="20"/>
              </w:rPr>
            </w:pPr>
            <w:r w:rsidRPr="00DF4E13">
              <w:rPr>
                <w:color w:val="000000"/>
                <w:sz w:val="20"/>
                <w:szCs w:val="20"/>
              </w:rPr>
              <w:t>713 298,80</w:t>
            </w:r>
          </w:p>
        </w:tc>
        <w:tc>
          <w:tcPr>
            <w:tcW w:w="640" w:type="pct"/>
            <w:tcBorders>
              <w:top w:val="nil"/>
              <w:left w:val="nil"/>
              <w:bottom w:val="single" w:sz="4" w:space="0" w:color="000000"/>
              <w:right w:val="single" w:sz="4" w:space="0" w:color="000000"/>
            </w:tcBorders>
            <w:shd w:val="clear" w:color="auto" w:fill="auto"/>
            <w:noWrap/>
            <w:hideMark/>
          </w:tcPr>
          <w:p w14:paraId="667522F4" w14:textId="77777777" w:rsidR="00DF4E13" w:rsidRPr="00DF4E13" w:rsidRDefault="00DF4E13" w:rsidP="00DF4E13">
            <w:pPr>
              <w:jc w:val="right"/>
              <w:outlineLvl w:val="6"/>
              <w:rPr>
                <w:color w:val="000000"/>
                <w:sz w:val="20"/>
                <w:szCs w:val="20"/>
              </w:rPr>
            </w:pPr>
            <w:r w:rsidRPr="00DF4E13">
              <w:rPr>
                <w:color w:val="000000"/>
                <w:sz w:val="20"/>
                <w:szCs w:val="20"/>
              </w:rPr>
              <w:t>741 292,50</w:t>
            </w:r>
          </w:p>
        </w:tc>
      </w:tr>
      <w:tr w:rsidR="00DF4E13" w:rsidRPr="00DF4E13" w14:paraId="39F0229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D56238C" w14:textId="77777777" w:rsidR="00DF4E13" w:rsidRPr="00DF4E13" w:rsidRDefault="00DF4E13" w:rsidP="00DF4E13">
            <w:pPr>
              <w:outlineLvl w:val="6"/>
              <w:rPr>
                <w:color w:val="000000"/>
                <w:sz w:val="20"/>
                <w:szCs w:val="20"/>
              </w:rPr>
            </w:pPr>
            <w:r w:rsidRPr="00DF4E13">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1" w:type="pct"/>
            <w:tcBorders>
              <w:top w:val="nil"/>
              <w:left w:val="nil"/>
              <w:bottom w:val="single" w:sz="4" w:space="0" w:color="000000"/>
              <w:right w:val="single" w:sz="4" w:space="0" w:color="000000"/>
            </w:tcBorders>
            <w:shd w:val="clear" w:color="auto" w:fill="auto"/>
            <w:noWrap/>
            <w:hideMark/>
          </w:tcPr>
          <w:p w14:paraId="0C9E663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3C4E45D"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23799216"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09E628B7"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DB4BC5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9AA107F" w14:textId="77777777" w:rsidR="00DF4E13" w:rsidRPr="00DF4E13" w:rsidRDefault="00DF4E13" w:rsidP="00DF4E13">
            <w:pPr>
              <w:jc w:val="right"/>
              <w:outlineLvl w:val="6"/>
              <w:rPr>
                <w:color w:val="000000"/>
                <w:sz w:val="20"/>
                <w:szCs w:val="20"/>
              </w:rPr>
            </w:pPr>
            <w:r w:rsidRPr="00DF4E13">
              <w:rPr>
                <w:color w:val="000000"/>
                <w:sz w:val="20"/>
                <w:szCs w:val="20"/>
              </w:rPr>
              <w:t>25 785 698,52</w:t>
            </w:r>
          </w:p>
        </w:tc>
        <w:tc>
          <w:tcPr>
            <w:tcW w:w="640" w:type="pct"/>
            <w:tcBorders>
              <w:top w:val="nil"/>
              <w:left w:val="nil"/>
              <w:bottom w:val="single" w:sz="4" w:space="0" w:color="000000"/>
              <w:right w:val="single" w:sz="4" w:space="0" w:color="000000"/>
            </w:tcBorders>
            <w:shd w:val="clear" w:color="auto" w:fill="auto"/>
            <w:noWrap/>
            <w:hideMark/>
          </w:tcPr>
          <w:p w14:paraId="0C47CF80" w14:textId="77777777" w:rsidR="00DF4E13" w:rsidRPr="00DF4E13" w:rsidRDefault="00DF4E13" w:rsidP="00DF4E13">
            <w:pPr>
              <w:jc w:val="right"/>
              <w:outlineLvl w:val="6"/>
              <w:rPr>
                <w:color w:val="000000"/>
                <w:sz w:val="20"/>
                <w:szCs w:val="20"/>
              </w:rPr>
            </w:pPr>
            <w:r w:rsidRPr="00DF4E13">
              <w:rPr>
                <w:color w:val="000000"/>
                <w:sz w:val="20"/>
                <w:szCs w:val="20"/>
              </w:rPr>
              <w:t>25 126 058,52</w:t>
            </w:r>
          </w:p>
        </w:tc>
      </w:tr>
      <w:tr w:rsidR="00DF4E13" w:rsidRPr="00DF4E13" w14:paraId="456F18E1"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4C6CB4F4"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166DF4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28FF962"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485F21F5"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04A694E4" w14:textId="77777777" w:rsidR="00DF4E13" w:rsidRPr="00DF4E13" w:rsidRDefault="00DF4E13" w:rsidP="00DF4E13">
            <w:pPr>
              <w:jc w:val="center"/>
              <w:outlineLvl w:val="6"/>
              <w:rPr>
                <w:color w:val="000000"/>
                <w:sz w:val="20"/>
                <w:szCs w:val="20"/>
              </w:rPr>
            </w:pPr>
            <w:r w:rsidRPr="00DF4E13">
              <w:rPr>
                <w:color w:val="000000"/>
                <w:sz w:val="20"/>
                <w:szCs w:val="20"/>
              </w:rPr>
              <w:t>1500000000</w:t>
            </w:r>
          </w:p>
        </w:tc>
        <w:tc>
          <w:tcPr>
            <w:tcW w:w="437" w:type="pct"/>
            <w:tcBorders>
              <w:top w:val="nil"/>
              <w:left w:val="nil"/>
              <w:bottom w:val="single" w:sz="4" w:space="0" w:color="000000"/>
              <w:right w:val="single" w:sz="4" w:space="0" w:color="000000"/>
            </w:tcBorders>
            <w:shd w:val="clear" w:color="auto" w:fill="auto"/>
            <w:noWrap/>
            <w:hideMark/>
          </w:tcPr>
          <w:p w14:paraId="05AA9CF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D554530" w14:textId="77777777" w:rsidR="00DF4E13" w:rsidRPr="00DF4E13" w:rsidRDefault="00DF4E13" w:rsidP="00DF4E13">
            <w:pPr>
              <w:jc w:val="right"/>
              <w:outlineLvl w:val="6"/>
              <w:rPr>
                <w:color w:val="000000"/>
                <w:sz w:val="20"/>
                <w:szCs w:val="20"/>
              </w:rPr>
            </w:pPr>
            <w:r w:rsidRPr="00DF4E13">
              <w:rPr>
                <w:color w:val="000000"/>
                <w:sz w:val="20"/>
                <w:szCs w:val="20"/>
              </w:rPr>
              <w:t>25 785 698,52</w:t>
            </w:r>
          </w:p>
        </w:tc>
        <w:tc>
          <w:tcPr>
            <w:tcW w:w="640" w:type="pct"/>
            <w:tcBorders>
              <w:top w:val="nil"/>
              <w:left w:val="nil"/>
              <w:bottom w:val="single" w:sz="4" w:space="0" w:color="000000"/>
              <w:right w:val="single" w:sz="4" w:space="0" w:color="000000"/>
            </w:tcBorders>
            <w:shd w:val="clear" w:color="auto" w:fill="auto"/>
            <w:noWrap/>
            <w:hideMark/>
          </w:tcPr>
          <w:p w14:paraId="4B4C33E1" w14:textId="77777777" w:rsidR="00DF4E13" w:rsidRPr="00DF4E13" w:rsidRDefault="00DF4E13" w:rsidP="00DF4E13">
            <w:pPr>
              <w:jc w:val="right"/>
              <w:outlineLvl w:val="6"/>
              <w:rPr>
                <w:color w:val="000000"/>
                <w:sz w:val="20"/>
                <w:szCs w:val="20"/>
              </w:rPr>
            </w:pPr>
            <w:r w:rsidRPr="00DF4E13">
              <w:rPr>
                <w:color w:val="000000"/>
                <w:sz w:val="20"/>
                <w:szCs w:val="20"/>
              </w:rPr>
              <w:t>25 126 058,52</w:t>
            </w:r>
          </w:p>
        </w:tc>
      </w:tr>
      <w:tr w:rsidR="00DF4E13" w:rsidRPr="00DF4E13" w14:paraId="0CC066EC"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21A36EB"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Защита от чрезвычайных ситуаций</w:t>
            </w:r>
          </w:p>
        </w:tc>
        <w:tc>
          <w:tcPr>
            <w:tcW w:w="561" w:type="pct"/>
            <w:tcBorders>
              <w:top w:val="nil"/>
              <w:left w:val="nil"/>
              <w:bottom w:val="single" w:sz="4" w:space="0" w:color="000000"/>
              <w:right w:val="single" w:sz="4" w:space="0" w:color="000000"/>
            </w:tcBorders>
            <w:shd w:val="clear" w:color="auto" w:fill="auto"/>
            <w:noWrap/>
            <w:hideMark/>
          </w:tcPr>
          <w:p w14:paraId="52B9C4A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BB9974D"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59EE4900"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257371A6" w14:textId="77777777" w:rsidR="00DF4E13" w:rsidRPr="00DF4E13" w:rsidRDefault="00DF4E13" w:rsidP="00DF4E13">
            <w:pPr>
              <w:jc w:val="center"/>
              <w:outlineLvl w:val="6"/>
              <w:rPr>
                <w:color w:val="000000"/>
                <w:sz w:val="20"/>
                <w:szCs w:val="20"/>
              </w:rPr>
            </w:pPr>
            <w:r w:rsidRPr="00DF4E13">
              <w:rPr>
                <w:color w:val="000000"/>
                <w:sz w:val="20"/>
                <w:szCs w:val="20"/>
              </w:rPr>
              <w:t>1500100000</w:t>
            </w:r>
          </w:p>
        </w:tc>
        <w:tc>
          <w:tcPr>
            <w:tcW w:w="437" w:type="pct"/>
            <w:tcBorders>
              <w:top w:val="nil"/>
              <w:left w:val="nil"/>
              <w:bottom w:val="single" w:sz="4" w:space="0" w:color="000000"/>
              <w:right w:val="single" w:sz="4" w:space="0" w:color="000000"/>
            </w:tcBorders>
            <w:shd w:val="clear" w:color="auto" w:fill="auto"/>
            <w:noWrap/>
            <w:hideMark/>
          </w:tcPr>
          <w:p w14:paraId="58DBAF5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EE1913C" w14:textId="77777777" w:rsidR="00DF4E13" w:rsidRPr="00DF4E13" w:rsidRDefault="00DF4E13" w:rsidP="00DF4E13">
            <w:pPr>
              <w:jc w:val="right"/>
              <w:outlineLvl w:val="6"/>
              <w:rPr>
                <w:color w:val="000000"/>
                <w:sz w:val="20"/>
                <w:szCs w:val="20"/>
              </w:rPr>
            </w:pPr>
            <w:r w:rsidRPr="00DF4E13">
              <w:rPr>
                <w:color w:val="000000"/>
                <w:sz w:val="20"/>
                <w:szCs w:val="20"/>
              </w:rPr>
              <w:t>25 785 698,52</w:t>
            </w:r>
          </w:p>
        </w:tc>
        <w:tc>
          <w:tcPr>
            <w:tcW w:w="640" w:type="pct"/>
            <w:tcBorders>
              <w:top w:val="nil"/>
              <w:left w:val="nil"/>
              <w:bottom w:val="single" w:sz="4" w:space="0" w:color="000000"/>
              <w:right w:val="single" w:sz="4" w:space="0" w:color="000000"/>
            </w:tcBorders>
            <w:shd w:val="clear" w:color="auto" w:fill="auto"/>
            <w:noWrap/>
            <w:hideMark/>
          </w:tcPr>
          <w:p w14:paraId="2E8DB0B2" w14:textId="77777777" w:rsidR="00DF4E13" w:rsidRPr="00DF4E13" w:rsidRDefault="00DF4E13" w:rsidP="00DF4E13">
            <w:pPr>
              <w:jc w:val="right"/>
              <w:outlineLvl w:val="6"/>
              <w:rPr>
                <w:color w:val="000000"/>
                <w:sz w:val="20"/>
                <w:szCs w:val="20"/>
              </w:rPr>
            </w:pPr>
            <w:r w:rsidRPr="00DF4E13">
              <w:rPr>
                <w:color w:val="000000"/>
                <w:sz w:val="20"/>
                <w:szCs w:val="20"/>
              </w:rPr>
              <w:t>25 126 058,52</w:t>
            </w:r>
          </w:p>
        </w:tc>
      </w:tr>
      <w:tr w:rsidR="00DF4E13" w:rsidRPr="00DF4E13" w14:paraId="205751EE"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C391F6F" w14:textId="77777777" w:rsidR="00DF4E13" w:rsidRPr="00DF4E13" w:rsidRDefault="00DF4E13" w:rsidP="00DF4E13">
            <w:pPr>
              <w:outlineLvl w:val="5"/>
              <w:rPr>
                <w:color w:val="000000"/>
                <w:sz w:val="20"/>
                <w:szCs w:val="20"/>
              </w:rPr>
            </w:pPr>
            <w:r w:rsidRPr="00DF4E13">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4677CBE7"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CD629F1"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3F13F843" w14:textId="77777777" w:rsidR="00DF4E13" w:rsidRPr="00DF4E13" w:rsidRDefault="00DF4E13" w:rsidP="00DF4E13">
            <w:pPr>
              <w:jc w:val="center"/>
              <w:outlineLvl w:val="5"/>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7C2809F6" w14:textId="77777777" w:rsidR="00DF4E13" w:rsidRPr="00DF4E13" w:rsidRDefault="00DF4E13" w:rsidP="00DF4E13">
            <w:pPr>
              <w:jc w:val="center"/>
              <w:outlineLvl w:val="5"/>
              <w:rPr>
                <w:color w:val="000000"/>
                <w:sz w:val="20"/>
                <w:szCs w:val="20"/>
              </w:rPr>
            </w:pPr>
            <w:r w:rsidRPr="00DF4E13">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27132A97"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5559F06" w14:textId="77777777" w:rsidR="00DF4E13" w:rsidRPr="00DF4E13" w:rsidRDefault="00DF4E13" w:rsidP="00DF4E13">
            <w:pPr>
              <w:jc w:val="right"/>
              <w:outlineLvl w:val="5"/>
              <w:rPr>
                <w:color w:val="000000"/>
                <w:sz w:val="20"/>
                <w:szCs w:val="20"/>
              </w:rPr>
            </w:pPr>
            <w:r w:rsidRPr="00DF4E13">
              <w:rPr>
                <w:color w:val="000000"/>
                <w:sz w:val="20"/>
                <w:szCs w:val="20"/>
              </w:rPr>
              <w:t>24 676 198,16</w:t>
            </w:r>
          </w:p>
        </w:tc>
        <w:tc>
          <w:tcPr>
            <w:tcW w:w="640" w:type="pct"/>
            <w:tcBorders>
              <w:top w:val="nil"/>
              <w:left w:val="nil"/>
              <w:bottom w:val="single" w:sz="4" w:space="0" w:color="000000"/>
              <w:right w:val="single" w:sz="4" w:space="0" w:color="000000"/>
            </w:tcBorders>
            <w:shd w:val="clear" w:color="auto" w:fill="auto"/>
            <w:noWrap/>
            <w:hideMark/>
          </w:tcPr>
          <w:p w14:paraId="60C27D8C" w14:textId="77777777" w:rsidR="00DF4E13" w:rsidRPr="00DF4E13" w:rsidRDefault="00DF4E13" w:rsidP="00DF4E13">
            <w:pPr>
              <w:jc w:val="right"/>
              <w:outlineLvl w:val="5"/>
              <w:rPr>
                <w:color w:val="000000"/>
                <w:sz w:val="20"/>
                <w:szCs w:val="20"/>
              </w:rPr>
            </w:pPr>
            <w:r w:rsidRPr="00DF4E13">
              <w:rPr>
                <w:color w:val="000000"/>
                <w:sz w:val="20"/>
                <w:szCs w:val="20"/>
              </w:rPr>
              <w:t>24 615 058,16</w:t>
            </w:r>
          </w:p>
        </w:tc>
      </w:tr>
      <w:tr w:rsidR="00DF4E13" w:rsidRPr="00DF4E13" w14:paraId="76818BA8"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0EEEAC8"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78B1D3E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91ADED8"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76E3D89C"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1DF9D834" w14:textId="77777777" w:rsidR="00DF4E13" w:rsidRPr="00DF4E13" w:rsidRDefault="00DF4E13" w:rsidP="00DF4E13">
            <w:pPr>
              <w:jc w:val="center"/>
              <w:outlineLvl w:val="6"/>
              <w:rPr>
                <w:color w:val="000000"/>
                <w:sz w:val="20"/>
                <w:szCs w:val="20"/>
              </w:rPr>
            </w:pPr>
            <w:r w:rsidRPr="00DF4E13">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14E7FC5D"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2C93B7A" w14:textId="77777777" w:rsidR="00DF4E13" w:rsidRPr="00DF4E13" w:rsidRDefault="00DF4E13" w:rsidP="00DF4E13">
            <w:pPr>
              <w:jc w:val="right"/>
              <w:outlineLvl w:val="6"/>
              <w:rPr>
                <w:color w:val="000000"/>
                <w:sz w:val="20"/>
                <w:szCs w:val="20"/>
              </w:rPr>
            </w:pPr>
            <w:r w:rsidRPr="00DF4E13">
              <w:rPr>
                <w:color w:val="000000"/>
                <w:sz w:val="20"/>
                <w:szCs w:val="20"/>
              </w:rPr>
              <w:t>24 555 579,16</w:t>
            </w:r>
          </w:p>
        </w:tc>
        <w:tc>
          <w:tcPr>
            <w:tcW w:w="640" w:type="pct"/>
            <w:tcBorders>
              <w:top w:val="nil"/>
              <w:left w:val="nil"/>
              <w:bottom w:val="single" w:sz="4" w:space="0" w:color="000000"/>
              <w:right w:val="single" w:sz="4" w:space="0" w:color="000000"/>
            </w:tcBorders>
            <w:shd w:val="clear" w:color="auto" w:fill="auto"/>
            <w:noWrap/>
            <w:hideMark/>
          </w:tcPr>
          <w:p w14:paraId="1CFB79EF" w14:textId="77777777" w:rsidR="00DF4E13" w:rsidRPr="00DF4E13" w:rsidRDefault="00DF4E13" w:rsidP="00DF4E13">
            <w:pPr>
              <w:jc w:val="right"/>
              <w:outlineLvl w:val="6"/>
              <w:rPr>
                <w:color w:val="000000"/>
                <w:sz w:val="20"/>
                <w:szCs w:val="20"/>
              </w:rPr>
            </w:pPr>
            <w:r w:rsidRPr="00DF4E13">
              <w:rPr>
                <w:color w:val="000000"/>
                <w:sz w:val="20"/>
                <w:szCs w:val="20"/>
              </w:rPr>
              <w:t>24 555 579,16</w:t>
            </w:r>
          </w:p>
        </w:tc>
      </w:tr>
      <w:tr w:rsidR="00DF4E13" w:rsidRPr="00DF4E13" w14:paraId="5A3405BD"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62D790F5"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02E0FA9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BFB63A8"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462AD8DC"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74CE3C90" w14:textId="77777777" w:rsidR="00DF4E13" w:rsidRPr="00DF4E13" w:rsidRDefault="00DF4E13" w:rsidP="00DF4E13">
            <w:pPr>
              <w:jc w:val="center"/>
              <w:outlineLvl w:val="6"/>
              <w:rPr>
                <w:color w:val="000000"/>
                <w:sz w:val="20"/>
                <w:szCs w:val="20"/>
              </w:rPr>
            </w:pPr>
            <w:r w:rsidRPr="00DF4E13">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26F64A43"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518BC02F" w14:textId="77777777" w:rsidR="00DF4E13" w:rsidRPr="00DF4E13" w:rsidRDefault="00DF4E13" w:rsidP="00DF4E13">
            <w:pPr>
              <w:jc w:val="right"/>
              <w:outlineLvl w:val="6"/>
              <w:rPr>
                <w:color w:val="000000"/>
                <w:sz w:val="20"/>
                <w:szCs w:val="20"/>
              </w:rPr>
            </w:pPr>
            <w:r w:rsidRPr="00DF4E13">
              <w:rPr>
                <w:color w:val="000000"/>
                <w:sz w:val="20"/>
                <w:szCs w:val="20"/>
              </w:rPr>
              <w:t>60 000,00</w:t>
            </w:r>
          </w:p>
        </w:tc>
        <w:tc>
          <w:tcPr>
            <w:tcW w:w="640" w:type="pct"/>
            <w:tcBorders>
              <w:top w:val="nil"/>
              <w:left w:val="nil"/>
              <w:bottom w:val="single" w:sz="4" w:space="0" w:color="000000"/>
              <w:right w:val="single" w:sz="4" w:space="0" w:color="000000"/>
            </w:tcBorders>
            <w:shd w:val="clear" w:color="auto" w:fill="auto"/>
            <w:noWrap/>
            <w:hideMark/>
          </w:tcPr>
          <w:p w14:paraId="7958AEBA"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1F1C7E6B"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18CCFA5B" w14:textId="77777777" w:rsidR="00DF4E13" w:rsidRPr="00DF4E13" w:rsidRDefault="00DF4E13" w:rsidP="00DF4E13">
            <w:pPr>
              <w:outlineLvl w:val="6"/>
              <w:rPr>
                <w:color w:val="000000"/>
                <w:sz w:val="20"/>
                <w:szCs w:val="20"/>
              </w:rPr>
            </w:pPr>
            <w:r w:rsidRPr="00DF4E13">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auto" w:fill="auto"/>
            <w:noWrap/>
            <w:hideMark/>
          </w:tcPr>
          <w:p w14:paraId="0AAD2E9B"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0E1B6F8"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5E350695"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334A6EB3" w14:textId="77777777" w:rsidR="00DF4E13" w:rsidRPr="00DF4E13" w:rsidRDefault="00DF4E13" w:rsidP="00DF4E13">
            <w:pPr>
              <w:jc w:val="center"/>
              <w:outlineLvl w:val="6"/>
              <w:rPr>
                <w:color w:val="000000"/>
                <w:sz w:val="20"/>
                <w:szCs w:val="20"/>
              </w:rPr>
            </w:pPr>
            <w:r w:rsidRPr="00DF4E13">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4985AA6F" w14:textId="77777777" w:rsidR="00DF4E13" w:rsidRPr="00DF4E13" w:rsidRDefault="00DF4E13" w:rsidP="00DF4E13">
            <w:pPr>
              <w:jc w:val="center"/>
              <w:outlineLvl w:val="6"/>
              <w:rPr>
                <w:color w:val="000000"/>
                <w:sz w:val="20"/>
                <w:szCs w:val="20"/>
              </w:rPr>
            </w:pPr>
            <w:r w:rsidRPr="00DF4E13">
              <w:rPr>
                <w:color w:val="000000"/>
                <w:sz w:val="20"/>
                <w:szCs w:val="20"/>
              </w:rPr>
              <w:t>800</w:t>
            </w:r>
          </w:p>
        </w:tc>
        <w:tc>
          <w:tcPr>
            <w:tcW w:w="806" w:type="pct"/>
            <w:tcBorders>
              <w:top w:val="nil"/>
              <w:left w:val="nil"/>
              <w:bottom w:val="single" w:sz="4" w:space="0" w:color="000000"/>
              <w:right w:val="single" w:sz="4" w:space="0" w:color="000000"/>
            </w:tcBorders>
            <w:shd w:val="clear" w:color="auto" w:fill="auto"/>
            <w:noWrap/>
            <w:hideMark/>
          </w:tcPr>
          <w:p w14:paraId="27E84343" w14:textId="77777777" w:rsidR="00DF4E13" w:rsidRPr="00DF4E13" w:rsidRDefault="00DF4E13" w:rsidP="00DF4E13">
            <w:pPr>
              <w:jc w:val="right"/>
              <w:outlineLvl w:val="6"/>
              <w:rPr>
                <w:color w:val="000000"/>
                <w:sz w:val="20"/>
                <w:szCs w:val="20"/>
              </w:rPr>
            </w:pPr>
            <w:r w:rsidRPr="00DF4E13">
              <w:rPr>
                <w:color w:val="000000"/>
                <w:sz w:val="20"/>
                <w:szCs w:val="20"/>
              </w:rPr>
              <w:t>60 619,00</w:t>
            </w:r>
          </w:p>
        </w:tc>
        <w:tc>
          <w:tcPr>
            <w:tcW w:w="640" w:type="pct"/>
            <w:tcBorders>
              <w:top w:val="nil"/>
              <w:left w:val="nil"/>
              <w:bottom w:val="single" w:sz="4" w:space="0" w:color="000000"/>
              <w:right w:val="single" w:sz="4" w:space="0" w:color="000000"/>
            </w:tcBorders>
            <w:shd w:val="clear" w:color="auto" w:fill="auto"/>
            <w:noWrap/>
            <w:hideMark/>
          </w:tcPr>
          <w:p w14:paraId="14691A23" w14:textId="77777777" w:rsidR="00DF4E13" w:rsidRPr="00DF4E13" w:rsidRDefault="00DF4E13" w:rsidP="00DF4E13">
            <w:pPr>
              <w:jc w:val="right"/>
              <w:outlineLvl w:val="6"/>
              <w:rPr>
                <w:color w:val="000000"/>
                <w:sz w:val="20"/>
                <w:szCs w:val="20"/>
              </w:rPr>
            </w:pPr>
            <w:r w:rsidRPr="00DF4E13">
              <w:rPr>
                <w:color w:val="000000"/>
                <w:sz w:val="20"/>
                <w:szCs w:val="20"/>
              </w:rPr>
              <w:t>59 479,00</w:t>
            </w:r>
          </w:p>
        </w:tc>
      </w:tr>
      <w:tr w:rsidR="00DF4E13" w:rsidRPr="00DF4E13" w14:paraId="1159153F"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32A9036" w14:textId="77777777" w:rsidR="00DF4E13" w:rsidRPr="00DF4E13" w:rsidRDefault="00DF4E13" w:rsidP="00DF4E13">
            <w:pPr>
              <w:outlineLvl w:val="5"/>
              <w:rPr>
                <w:color w:val="000000"/>
                <w:sz w:val="20"/>
                <w:szCs w:val="20"/>
              </w:rPr>
            </w:pPr>
            <w:r w:rsidRPr="00DF4E13">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32EB2A14"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2BA1F88"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395844DA" w14:textId="77777777" w:rsidR="00DF4E13" w:rsidRPr="00DF4E13" w:rsidRDefault="00DF4E13" w:rsidP="00DF4E13">
            <w:pPr>
              <w:jc w:val="center"/>
              <w:outlineLvl w:val="5"/>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0A562BA1" w14:textId="77777777" w:rsidR="00DF4E13" w:rsidRPr="00DF4E13" w:rsidRDefault="00DF4E13" w:rsidP="00DF4E13">
            <w:pPr>
              <w:jc w:val="center"/>
              <w:outlineLvl w:val="5"/>
              <w:rPr>
                <w:color w:val="000000"/>
                <w:sz w:val="20"/>
                <w:szCs w:val="20"/>
              </w:rPr>
            </w:pPr>
            <w:r w:rsidRPr="00DF4E13">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26D46E18"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E9067CF" w14:textId="77777777" w:rsidR="00DF4E13" w:rsidRPr="00DF4E13" w:rsidRDefault="00DF4E13" w:rsidP="00DF4E13">
            <w:pPr>
              <w:jc w:val="right"/>
              <w:outlineLvl w:val="5"/>
              <w:rPr>
                <w:color w:val="000000"/>
                <w:sz w:val="20"/>
                <w:szCs w:val="20"/>
              </w:rPr>
            </w:pPr>
            <w:r w:rsidRPr="00DF4E13">
              <w:rPr>
                <w:color w:val="000000"/>
                <w:sz w:val="20"/>
                <w:szCs w:val="20"/>
              </w:rPr>
              <w:t>1 054 500,00</w:t>
            </w:r>
          </w:p>
        </w:tc>
        <w:tc>
          <w:tcPr>
            <w:tcW w:w="640" w:type="pct"/>
            <w:tcBorders>
              <w:top w:val="nil"/>
              <w:left w:val="nil"/>
              <w:bottom w:val="single" w:sz="4" w:space="0" w:color="000000"/>
              <w:right w:val="single" w:sz="4" w:space="0" w:color="000000"/>
            </w:tcBorders>
            <w:shd w:val="clear" w:color="auto" w:fill="auto"/>
            <w:noWrap/>
            <w:hideMark/>
          </w:tcPr>
          <w:p w14:paraId="44EB48EA" w14:textId="77777777" w:rsidR="00DF4E13" w:rsidRPr="00DF4E13" w:rsidRDefault="00DF4E13" w:rsidP="00DF4E13">
            <w:pPr>
              <w:jc w:val="right"/>
              <w:outlineLvl w:val="5"/>
              <w:rPr>
                <w:color w:val="000000"/>
                <w:sz w:val="20"/>
                <w:szCs w:val="20"/>
              </w:rPr>
            </w:pPr>
            <w:r w:rsidRPr="00DF4E13">
              <w:rPr>
                <w:color w:val="000000"/>
                <w:sz w:val="20"/>
                <w:szCs w:val="20"/>
              </w:rPr>
              <w:t>456 000,00</w:t>
            </w:r>
          </w:p>
        </w:tc>
      </w:tr>
      <w:tr w:rsidR="00DF4E13" w:rsidRPr="00DF4E13" w14:paraId="4859EFD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190DC5E"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4D62CAC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2092853"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145CECAB"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4BF020E8" w14:textId="77777777" w:rsidR="00DF4E13" w:rsidRPr="00DF4E13" w:rsidRDefault="00DF4E13" w:rsidP="00DF4E13">
            <w:pPr>
              <w:jc w:val="center"/>
              <w:outlineLvl w:val="6"/>
              <w:rPr>
                <w:color w:val="000000"/>
                <w:sz w:val="20"/>
                <w:szCs w:val="20"/>
              </w:rPr>
            </w:pPr>
            <w:r w:rsidRPr="00DF4E13">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562B3461"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52854DBF" w14:textId="77777777" w:rsidR="00DF4E13" w:rsidRPr="00DF4E13" w:rsidRDefault="00DF4E13" w:rsidP="00DF4E13">
            <w:pPr>
              <w:jc w:val="right"/>
              <w:outlineLvl w:val="6"/>
              <w:rPr>
                <w:color w:val="000000"/>
                <w:sz w:val="20"/>
                <w:szCs w:val="20"/>
              </w:rPr>
            </w:pPr>
            <w:r w:rsidRPr="00DF4E13">
              <w:rPr>
                <w:color w:val="000000"/>
                <w:sz w:val="20"/>
                <w:szCs w:val="20"/>
              </w:rPr>
              <w:t>1 054 500,00</w:t>
            </w:r>
          </w:p>
        </w:tc>
        <w:tc>
          <w:tcPr>
            <w:tcW w:w="640" w:type="pct"/>
            <w:tcBorders>
              <w:top w:val="nil"/>
              <w:left w:val="nil"/>
              <w:bottom w:val="single" w:sz="4" w:space="0" w:color="000000"/>
              <w:right w:val="single" w:sz="4" w:space="0" w:color="000000"/>
            </w:tcBorders>
            <w:shd w:val="clear" w:color="auto" w:fill="auto"/>
            <w:noWrap/>
            <w:hideMark/>
          </w:tcPr>
          <w:p w14:paraId="5F04706D" w14:textId="77777777" w:rsidR="00DF4E13" w:rsidRPr="00DF4E13" w:rsidRDefault="00DF4E13" w:rsidP="00DF4E13">
            <w:pPr>
              <w:jc w:val="right"/>
              <w:outlineLvl w:val="6"/>
              <w:rPr>
                <w:color w:val="000000"/>
                <w:sz w:val="20"/>
                <w:szCs w:val="20"/>
              </w:rPr>
            </w:pPr>
            <w:r w:rsidRPr="00DF4E13">
              <w:rPr>
                <w:color w:val="000000"/>
                <w:sz w:val="20"/>
                <w:szCs w:val="20"/>
              </w:rPr>
              <w:t>456 000,00</w:t>
            </w:r>
          </w:p>
        </w:tc>
      </w:tr>
      <w:tr w:rsidR="00DF4E13" w:rsidRPr="00DF4E13" w14:paraId="2982DA7B"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D53210A" w14:textId="77777777" w:rsidR="00DF4E13" w:rsidRPr="00DF4E13" w:rsidRDefault="00DF4E13" w:rsidP="00DF4E13">
            <w:pPr>
              <w:outlineLvl w:val="6"/>
              <w:rPr>
                <w:color w:val="000000"/>
                <w:sz w:val="20"/>
                <w:szCs w:val="20"/>
              </w:rPr>
            </w:pPr>
            <w:r w:rsidRPr="00DF4E13">
              <w:rPr>
                <w:color w:val="000000"/>
                <w:sz w:val="20"/>
                <w:szCs w:val="20"/>
              </w:rPr>
              <w:t>Обеспечение деятельности подведомственных учреждений (за счет средств от оказания платных услуг)</w:t>
            </w:r>
          </w:p>
        </w:tc>
        <w:tc>
          <w:tcPr>
            <w:tcW w:w="561" w:type="pct"/>
            <w:tcBorders>
              <w:top w:val="nil"/>
              <w:left w:val="nil"/>
              <w:bottom w:val="single" w:sz="4" w:space="0" w:color="000000"/>
              <w:right w:val="single" w:sz="4" w:space="0" w:color="000000"/>
            </w:tcBorders>
            <w:shd w:val="clear" w:color="auto" w:fill="auto"/>
            <w:noWrap/>
            <w:hideMark/>
          </w:tcPr>
          <w:p w14:paraId="392741D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216B532"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2C3206F2"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16414C35" w14:textId="77777777" w:rsidR="00DF4E13" w:rsidRPr="00DF4E13" w:rsidRDefault="00DF4E13" w:rsidP="00DF4E13">
            <w:pPr>
              <w:jc w:val="center"/>
              <w:outlineLvl w:val="6"/>
              <w:rPr>
                <w:color w:val="000000"/>
                <w:sz w:val="20"/>
                <w:szCs w:val="20"/>
              </w:rPr>
            </w:pPr>
            <w:r w:rsidRPr="00DF4E13">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62153C02"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3ABFFC0" w14:textId="77777777" w:rsidR="00DF4E13" w:rsidRPr="00DF4E13" w:rsidRDefault="00DF4E13" w:rsidP="00DF4E13">
            <w:pPr>
              <w:jc w:val="right"/>
              <w:outlineLvl w:val="6"/>
              <w:rPr>
                <w:color w:val="000000"/>
                <w:sz w:val="20"/>
                <w:szCs w:val="20"/>
              </w:rPr>
            </w:pPr>
            <w:r w:rsidRPr="00DF4E13">
              <w:rPr>
                <w:color w:val="000000"/>
                <w:sz w:val="20"/>
                <w:szCs w:val="20"/>
              </w:rPr>
              <w:t>55 000,36</w:t>
            </w:r>
          </w:p>
        </w:tc>
        <w:tc>
          <w:tcPr>
            <w:tcW w:w="640" w:type="pct"/>
            <w:tcBorders>
              <w:top w:val="nil"/>
              <w:left w:val="nil"/>
              <w:bottom w:val="single" w:sz="4" w:space="0" w:color="000000"/>
              <w:right w:val="single" w:sz="4" w:space="0" w:color="000000"/>
            </w:tcBorders>
            <w:shd w:val="clear" w:color="auto" w:fill="auto"/>
            <w:noWrap/>
            <w:hideMark/>
          </w:tcPr>
          <w:p w14:paraId="587F5F96" w14:textId="77777777" w:rsidR="00DF4E13" w:rsidRPr="00DF4E13" w:rsidRDefault="00DF4E13" w:rsidP="00DF4E13">
            <w:pPr>
              <w:jc w:val="right"/>
              <w:outlineLvl w:val="6"/>
              <w:rPr>
                <w:color w:val="000000"/>
                <w:sz w:val="20"/>
                <w:szCs w:val="20"/>
              </w:rPr>
            </w:pPr>
            <w:r w:rsidRPr="00DF4E13">
              <w:rPr>
                <w:color w:val="000000"/>
                <w:sz w:val="20"/>
                <w:szCs w:val="20"/>
              </w:rPr>
              <w:t>55 000,36</w:t>
            </w:r>
          </w:p>
        </w:tc>
      </w:tr>
      <w:tr w:rsidR="00DF4E13" w:rsidRPr="00DF4E13" w14:paraId="431F02F6"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C04641F"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6F81BF0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F8A00C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4C4CA3BD"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33327482" w14:textId="77777777" w:rsidR="00DF4E13" w:rsidRPr="00DF4E13" w:rsidRDefault="00DF4E13" w:rsidP="00DF4E13">
            <w:pPr>
              <w:jc w:val="center"/>
              <w:outlineLvl w:val="6"/>
              <w:rPr>
                <w:color w:val="000000"/>
                <w:sz w:val="20"/>
                <w:szCs w:val="20"/>
              </w:rPr>
            </w:pPr>
            <w:r w:rsidRPr="00DF4E13">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31AC79D1"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40CA118E" w14:textId="77777777" w:rsidR="00DF4E13" w:rsidRPr="00DF4E13" w:rsidRDefault="00DF4E13" w:rsidP="00DF4E13">
            <w:pPr>
              <w:jc w:val="right"/>
              <w:outlineLvl w:val="6"/>
              <w:rPr>
                <w:color w:val="000000"/>
                <w:sz w:val="20"/>
                <w:szCs w:val="20"/>
              </w:rPr>
            </w:pPr>
            <w:r w:rsidRPr="00DF4E13">
              <w:rPr>
                <w:color w:val="000000"/>
                <w:sz w:val="20"/>
                <w:szCs w:val="20"/>
              </w:rPr>
              <w:t>35 000,36</w:t>
            </w:r>
          </w:p>
        </w:tc>
        <w:tc>
          <w:tcPr>
            <w:tcW w:w="640" w:type="pct"/>
            <w:tcBorders>
              <w:top w:val="nil"/>
              <w:left w:val="nil"/>
              <w:bottom w:val="single" w:sz="4" w:space="0" w:color="000000"/>
              <w:right w:val="single" w:sz="4" w:space="0" w:color="000000"/>
            </w:tcBorders>
            <w:shd w:val="clear" w:color="auto" w:fill="auto"/>
            <w:noWrap/>
            <w:hideMark/>
          </w:tcPr>
          <w:p w14:paraId="23104B21" w14:textId="77777777" w:rsidR="00DF4E13" w:rsidRPr="00DF4E13" w:rsidRDefault="00DF4E13" w:rsidP="00DF4E13">
            <w:pPr>
              <w:jc w:val="right"/>
              <w:outlineLvl w:val="6"/>
              <w:rPr>
                <w:color w:val="000000"/>
                <w:sz w:val="20"/>
                <w:szCs w:val="20"/>
              </w:rPr>
            </w:pPr>
            <w:r w:rsidRPr="00DF4E13">
              <w:rPr>
                <w:color w:val="000000"/>
                <w:sz w:val="20"/>
                <w:szCs w:val="20"/>
              </w:rPr>
              <w:t>35 000,36</w:t>
            </w:r>
          </w:p>
        </w:tc>
      </w:tr>
      <w:tr w:rsidR="00DF4E13" w:rsidRPr="00DF4E13" w14:paraId="400FE32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7C16645" w14:textId="77777777" w:rsidR="00DF4E13" w:rsidRPr="00DF4E13" w:rsidRDefault="00DF4E13" w:rsidP="00DF4E13">
            <w:pPr>
              <w:outlineLvl w:val="0"/>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717D22CE" w14:textId="77777777" w:rsidR="00DF4E13" w:rsidRPr="00DF4E13" w:rsidRDefault="00DF4E13" w:rsidP="00DF4E13">
            <w:pPr>
              <w:jc w:val="center"/>
              <w:outlineLvl w:val="0"/>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8AD2C73" w14:textId="77777777" w:rsidR="00DF4E13" w:rsidRPr="00DF4E13" w:rsidRDefault="00DF4E13" w:rsidP="00DF4E13">
            <w:pPr>
              <w:jc w:val="center"/>
              <w:outlineLvl w:val="0"/>
              <w:rPr>
                <w:color w:val="000000"/>
                <w:sz w:val="20"/>
                <w:szCs w:val="20"/>
              </w:rPr>
            </w:pPr>
            <w:r w:rsidRPr="00DF4E13">
              <w:rPr>
                <w:color w:val="000000"/>
                <w:sz w:val="20"/>
                <w:szCs w:val="20"/>
              </w:rPr>
              <w:t>03</w:t>
            </w:r>
          </w:p>
        </w:tc>
        <w:tc>
          <w:tcPr>
            <w:tcW w:w="268" w:type="pct"/>
            <w:tcBorders>
              <w:top w:val="nil"/>
              <w:left w:val="nil"/>
              <w:bottom w:val="single" w:sz="4" w:space="0" w:color="000000"/>
              <w:right w:val="single" w:sz="4" w:space="0" w:color="000000"/>
            </w:tcBorders>
            <w:shd w:val="clear" w:color="auto" w:fill="auto"/>
            <w:noWrap/>
            <w:hideMark/>
          </w:tcPr>
          <w:p w14:paraId="568F1C1B" w14:textId="77777777" w:rsidR="00DF4E13" w:rsidRPr="00DF4E13" w:rsidRDefault="00DF4E13" w:rsidP="00DF4E13">
            <w:pPr>
              <w:jc w:val="center"/>
              <w:outlineLvl w:val="0"/>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4B3619F7" w14:textId="77777777" w:rsidR="00DF4E13" w:rsidRPr="00DF4E13" w:rsidRDefault="00DF4E13" w:rsidP="00DF4E13">
            <w:pPr>
              <w:jc w:val="center"/>
              <w:outlineLvl w:val="0"/>
              <w:rPr>
                <w:color w:val="000000"/>
                <w:sz w:val="20"/>
                <w:szCs w:val="20"/>
              </w:rPr>
            </w:pPr>
            <w:r w:rsidRPr="00DF4E13">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758EF09E" w14:textId="77777777" w:rsidR="00DF4E13" w:rsidRPr="00DF4E13" w:rsidRDefault="00DF4E13" w:rsidP="00DF4E13">
            <w:pPr>
              <w:jc w:val="center"/>
              <w:outlineLvl w:val="0"/>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07B1E014" w14:textId="77777777" w:rsidR="00DF4E13" w:rsidRPr="00DF4E13" w:rsidRDefault="00DF4E13" w:rsidP="00DF4E13">
            <w:pPr>
              <w:jc w:val="right"/>
              <w:outlineLvl w:val="0"/>
              <w:rPr>
                <w:color w:val="000000"/>
                <w:sz w:val="20"/>
                <w:szCs w:val="20"/>
              </w:rPr>
            </w:pPr>
            <w:r w:rsidRPr="00DF4E13">
              <w:rPr>
                <w:color w:val="000000"/>
                <w:sz w:val="20"/>
                <w:szCs w:val="20"/>
              </w:rPr>
              <w:t>20 000,00</w:t>
            </w:r>
          </w:p>
        </w:tc>
        <w:tc>
          <w:tcPr>
            <w:tcW w:w="640" w:type="pct"/>
            <w:tcBorders>
              <w:top w:val="nil"/>
              <w:left w:val="nil"/>
              <w:bottom w:val="single" w:sz="4" w:space="0" w:color="000000"/>
              <w:right w:val="single" w:sz="4" w:space="0" w:color="000000"/>
            </w:tcBorders>
            <w:shd w:val="clear" w:color="auto" w:fill="auto"/>
            <w:noWrap/>
            <w:hideMark/>
          </w:tcPr>
          <w:p w14:paraId="4DEE0A59" w14:textId="77777777" w:rsidR="00DF4E13" w:rsidRPr="00DF4E13" w:rsidRDefault="00DF4E13" w:rsidP="00DF4E13">
            <w:pPr>
              <w:jc w:val="right"/>
              <w:outlineLvl w:val="0"/>
              <w:rPr>
                <w:color w:val="000000"/>
                <w:sz w:val="20"/>
                <w:szCs w:val="20"/>
              </w:rPr>
            </w:pPr>
            <w:r w:rsidRPr="00DF4E13">
              <w:rPr>
                <w:color w:val="000000"/>
                <w:sz w:val="20"/>
                <w:szCs w:val="20"/>
              </w:rPr>
              <w:t>20 000,00</w:t>
            </w:r>
          </w:p>
        </w:tc>
      </w:tr>
      <w:tr w:rsidR="00DF4E13" w:rsidRPr="00DF4E13" w14:paraId="1EDEDC61"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C8B364D" w14:textId="77777777" w:rsidR="00DF4E13" w:rsidRPr="00DF4E13" w:rsidRDefault="00DF4E13" w:rsidP="00DF4E13">
            <w:pPr>
              <w:outlineLvl w:val="6"/>
              <w:rPr>
                <w:color w:val="000000"/>
                <w:sz w:val="20"/>
                <w:szCs w:val="20"/>
              </w:rPr>
            </w:pPr>
            <w:r w:rsidRPr="00DF4E13">
              <w:rPr>
                <w:color w:val="000000"/>
                <w:sz w:val="20"/>
                <w:szCs w:val="20"/>
              </w:rPr>
              <w:t>НАЦИОНАЛЬНАЯ ЭКОНОМИКА</w:t>
            </w:r>
          </w:p>
        </w:tc>
        <w:tc>
          <w:tcPr>
            <w:tcW w:w="561" w:type="pct"/>
            <w:tcBorders>
              <w:top w:val="nil"/>
              <w:left w:val="nil"/>
              <w:bottom w:val="single" w:sz="4" w:space="0" w:color="000000"/>
              <w:right w:val="single" w:sz="4" w:space="0" w:color="000000"/>
            </w:tcBorders>
            <w:shd w:val="clear" w:color="auto" w:fill="auto"/>
            <w:noWrap/>
            <w:hideMark/>
          </w:tcPr>
          <w:p w14:paraId="43AEF29A"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99DD47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6ED9162"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02EF2B8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C64B19B"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DFE5490" w14:textId="77777777" w:rsidR="00DF4E13" w:rsidRPr="00DF4E13" w:rsidRDefault="00DF4E13" w:rsidP="00DF4E13">
            <w:pPr>
              <w:jc w:val="right"/>
              <w:outlineLvl w:val="6"/>
              <w:rPr>
                <w:color w:val="000000"/>
                <w:sz w:val="20"/>
                <w:szCs w:val="20"/>
              </w:rPr>
            </w:pPr>
            <w:r w:rsidRPr="00DF4E13">
              <w:rPr>
                <w:color w:val="000000"/>
                <w:sz w:val="20"/>
                <w:szCs w:val="20"/>
              </w:rPr>
              <w:t>51 709 897,21</w:t>
            </w:r>
          </w:p>
        </w:tc>
        <w:tc>
          <w:tcPr>
            <w:tcW w:w="640" w:type="pct"/>
            <w:tcBorders>
              <w:top w:val="nil"/>
              <w:left w:val="nil"/>
              <w:bottom w:val="single" w:sz="4" w:space="0" w:color="000000"/>
              <w:right w:val="single" w:sz="4" w:space="0" w:color="000000"/>
            </w:tcBorders>
            <w:shd w:val="clear" w:color="auto" w:fill="auto"/>
            <w:noWrap/>
            <w:hideMark/>
          </w:tcPr>
          <w:p w14:paraId="10FEED36" w14:textId="77777777" w:rsidR="00DF4E13" w:rsidRPr="00DF4E13" w:rsidRDefault="00DF4E13" w:rsidP="00DF4E13">
            <w:pPr>
              <w:jc w:val="right"/>
              <w:outlineLvl w:val="6"/>
              <w:rPr>
                <w:color w:val="000000"/>
                <w:sz w:val="20"/>
                <w:szCs w:val="20"/>
              </w:rPr>
            </w:pPr>
            <w:r w:rsidRPr="00DF4E13">
              <w:rPr>
                <w:color w:val="000000"/>
                <w:sz w:val="20"/>
                <w:szCs w:val="20"/>
              </w:rPr>
              <w:t>53 231 514,77</w:t>
            </w:r>
          </w:p>
        </w:tc>
      </w:tr>
      <w:tr w:rsidR="00DF4E13" w:rsidRPr="00DF4E13" w14:paraId="61FAAF6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6B92BB6" w14:textId="77777777" w:rsidR="00DF4E13" w:rsidRPr="00DF4E13" w:rsidRDefault="00DF4E13" w:rsidP="00DF4E13">
            <w:pPr>
              <w:outlineLvl w:val="6"/>
              <w:rPr>
                <w:color w:val="000000"/>
                <w:sz w:val="20"/>
                <w:szCs w:val="20"/>
              </w:rPr>
            </w:pPr>
            <w:r w:rsidRPr="00DF4E13">
              <w:rPr>
                <w:color w:val="000000"/>
                <w:sz w:val="20"/>
                <w:szCs w:val="20"/>
              </w:rPr>
              <w:t>Сельское хозяйство и рыболовство</w:t>
            </w:r>
          </w:p>
        </w:tc>
        <w:tc>
          <w:tcPr>
            <w:tcW w:w="561" w:type="pct"/>
            <w:tcBorders>
              <w:top w:val="nil"/>
              <w:left w:val="nil"/>
              <w:bottom w:val="single" w:sz="4" w:space="0" w:color="000000"/>
              <w:right w:val="single" w:sz="4" w:space="0" w:color="000000"/>
            </w:tcBorders>
            <w:shd w:val="clear" w:color="auto" w:fill="auto"/>
            <w:noWrap/>
            <w:hideMark/>
          </w:tcPr>
          <w:p w14:paraId="68CEC0FA"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ECE2B2F"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65B8749"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2061D3D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4097EA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B4DB84B" w14:textId="77777777" w:rsidR="00DF4E13" w:rsidRPr="00DF4E13" w:rsidRDefault="00DF4E13" w:rsidP="00DF4E13">
            <w:pPr>
              <w:jc w:val="right"/>
              <w:outlineLvl w:val="6"/>
              <w:rPr>
                <w:color w:val="000000"/>
                <w:sz w:val="20"/>
                <w:szCs w:val="20"/>
              </w:rPr>
            </w:pPr>
            <w:r w:rsidRPr="00DF4E13">
              <w:rPr>
                <w:color w:val="000000"/>
                <w:sz w:val="20"/>
                <w:szCs w:val="20"/>
              </w:rPr>
              <w:t>422 625,00</w:t>
            </w:r>
          </w:p>
        </w:tc>
        <w:tc>
          <w:tcPr>
            <w:tcW w:w="640" w:type="pct"/>
            <w:tcBorders>
              <w:top w:val="nil"/>
              <w:left w:val="nil"/>
              <w:bottom w:val="single" w:sz="4" w:space="0" w:color="000000"/>
              <w:right w:val="single" w:sz="4" w:space="0" w:color="000000"/>
            </w:tcBorders>
            <w:shd w:val="clear" w:color="auto" w:fill="auto"/>
            <w:noWrap/>
            <w:hideMark/>
          </w:tcPr>
          <w:p w14:paraId="4FA40257" w14:textId="77777777" w:rsidR="00DF4E13" w:rsidRPr="00DF4E13" w:rsidRDefault="00DF4E13" w:rsidP="00DF4E13">
            <w:pPr>
              <w:jc w:val="right"/>
              <w:outlineLvl w:val="6"/>
              <w:rPr>
                <w:color w:val="000000"/>
                <w:sz w:val="20"/>
                <w:szCs w:val="20"/>
              </w:rPr>
            </w:pPr>
            <w:r w:rsidRPr="00DF4E13">
              <w:rPr>
                <w:color w:val="000000"/>
                <w:sz w:val="20"/>
                <w:szCs w:val="20"/>
              </w:rPr>
              <w:t>422 625,00</w:t>
            </w:r>
          </w:p>
        </w:tc>
      </w:tr>
      <w:tr w:rsidR="00DF4E13" w:rsidRPr="00DF4E13" w14:paraId="1AB5015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928D10C"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DE89B2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F948F7E"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41519F54"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735A2916" w14:textId="77777777" w:rsidR="00DF4E13" w:rsidRPr="00DF4E13" w:rsidRDefault="00DF4E13" w:rsidP="00DF4E13">
            <w:pPr>
              <w:jc w:val="center"/>
              <w:outlineLvl w:val="6"/>
              <w:rPr>
                <w:color w:val="000000"/>
                <w:sz w:val="20"/>
                <w:szCs w:val="20"/>
              </w:rPr>
            </w:pPr>
            <w:r w:rsidRPr="00DF4E13">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64E72D72"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3C76361" w14:textId="77777777" w:rsidR="00DF4E13" w:rsidRPr="00DF4E13" w:rsidRDefault="00DF4E13" w:rsidP="00DF4E13">
            <w:pPr>
              <w:jc w:val="right"/>
              <w:outlineLvl w:val="6"/>
              <w:rPr>
                <w:color w:val="000000"/>
                <w:sz w:val="20"/>
                <w:szCs w:val="20"/>
              </w:rPr>
            </w:pPr>
            <w:r w:rsidRPr="00DF4E13">
              <w:rPr>
                <w:color w:val="000000"/>
                <w:sz w:val="20"/>
                <w:szCs w:val="20"/>
              </w:rPr>
              <w:t>422 625,00</w:t>
            </w:r>
          </w:p>
        </w:tc>
        <w:tc>
          <w:tcPr>
            <w:tcW w:w="640" w:type="pct"/>
            <w:tcBorders>
              <w:top w:val="nil"/>
              <w:left w:val="nil"/>
              <w:bottom w:val="single" w:sz="4" w:space="0" w:color="000000"/>
              <w:right w:val="single" w:sz="4" w:space="0" w:color="000000"/>
            </w:tcBorders>
            <w:shd w:val="clear" w:color="auto" w:fill="auto"/>
            <w:noWrap/>
            <w:hideMark/>
          </w:tcPr>
          <w:p w14:paraId="633C4878" w14:textId="77777777" w:rsidR="00DF4E13" w:rsidRPr="00DF4E13" w:rsidRDefault="00DF4E13" w:rsidP="00DF4E13">
            <w:pPr>
              <w:jc w:val="right"/>
              <w:outlineLvl w:val="6"/>
              <w:rPr>
                <w:color w:val="000000"/>
                <w:sz w:val="20"/>
                <w:szCs w:val="20"/>
              </w:rPr>
            </w:pPr>
            <w:r w:rsidRPr="00DF4E13">
              <w:rPr>
                <w:color w:val="000000"/>
                <w:sz w:val="20"/>
                <w:szCs w:val="20"/>
              </w:rPr>
              <w:t>422 625,00</w:t>
            </w:r>
          </w:p>
        </w:tc>
      </w:tr>
      <w:tr w:rsidR="00DF4E13" w:rsidRPr="00DF4E13" w14:paraId="25A2849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D00D646"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Повышение уровня благоустроенности территории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1428FE5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3B23151"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661A9E81"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263FAFE7" w14:textId="77777777" w:rsidR="00DF4E13" w:rsidRPr="00DF4E13" w:rsidRDefault="00DF4E13" w:rsidP="00DF4E13">
            <w:pPr>
              <w:jc w:val="center"/>
              <w:outlineLvl w:val="6"/>
              <w:rPr>
                <w:color w:val="000000"/>
                <w:sz w:val="20"/>
                <w:szCs w:val="20"/>
              </w:rPr>
            </w:pPr>
            <w:r w:rsidRPr="00DF4E13">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744C001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2AD5884" w14:textId="77777777" w:rsidR="00DF4E13" w:rsidRPr="00DF4E13" w:rsidRDefault="00DF4E13" w:rsidP="00DF4E13">
            <w:pPr>
              <w:jc w:val="right"/>
              <w:outlineLvl w:val="6"/>
              <w:rPr>
                <w:color w:val="000000"/>
                <w:sz w:val="20"/>
                <w:szCs w:val="20"/>
              </w:rPr>
            </w:pPr>
            <w:r w:rsidRPr="00DF4E13">
              <w:rPr>
                <w:color w:val="000000"/>
                <w:sz w:val="20"/>
                <w:szCs w:val="20"/>
              </w:rPr>
              <w:t>422 625,00</w:t>
            </w:r>
          </w:p>
        </w:tc>
        <w:tc>
          <w:tcPr>
            <w:tcW w:w="640" w:type="pct"/>
            <w:tcBorders>
              <w:top w:val="nil"/>
              <w:left w:val="nil"/>
              <w:bottom w:val="single" w:sz="4" w:space="0" w:color="000000"/>
              <w:right w:val="single" w:sz="4" w:space="0" w:color="000000"/>
            </w:tcBorders>
            <w:shd w:val="clear" w:color="auto" w:fill="auto"/>
            <w:noWrap/>
            <w:hideMark/>
          </w:tcPr>
          <w:p w14:paraId="6F297CB8" w14:textId="77777777" w:rsidR="00DF4E13" w:rsidRPr="00DF4E13" w:rsidRDefault="00DF4E13" w:rsidP="00DF4E13">
            <w:pPr>
              <w:jc w:val="right"/>
              <w:outlineLvl w:val="6"/>
              <w:rPr>
                <w:color w:val="000000"/>
                <w:sz w:val="20"/>
                <w:szCs w:val="20"/>
              </w:rPr>
            </w:pPr>
            <w:r w:rsidRPr="00DF4E13">
              <w:rPr>
                <w:color w:val="000000"/>
                <w:sz w:val="20"/>
                <w:szCs w:val="20"/>
              </w:rPr>
              <w:t>422 625,00</w:t>
            </w:r>
          </w:p>
        </w:tc>
      </w:tr>
      <w:tr w:rsidR="00DF4E13" w:rsidRPr="00DF4E13" w14:paraId="2845528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6C5AED5" w14:textId="77777777" w:rsidR="00DF4E13" w:rsidRPr="00DF4E13" w:rsidRDefault="00DF4E13" w:rsidP="00DF4E13">
            <w:pPr>
              <w:outlineLvl w:val="1"/>
              <w:rPr>
                <w:color w:val="000000"/>
                <w:sz w:val="20"/>
                <w:szCs w:val="20"/>
              </w:rPr>
            </w:pPr>
            <w:r w:rsidRPr="00DF4E13">
              <w:rPr>
                <w:color w:val="000000"/>
                <w:sz w:val="20"/>
                <w:szCs w:val="20"/>
              </w:rPr>
              <w:t>Субвенция на осуществление деятельности по отлову и содержанию безнадзорных животных</w:t>
            </w:r>
          </w:p>
        </w:tc>
        <w:tc>
          <w:tcPr>
            <w:tcW w:w="561" w:type="pct"/>
            <w:tcBorders>
              <w:top w:val="nil"/>
              <w:left w:val="nil"/>
              <w:bottom w:val="single" w:sz="4" w:space="0" w:color="000000"/>
              <w:right w:val="single" w:sz="4" w:space="0" w:color="000000"/>
            </w:tcBorders>
            <w:shd w:val="clear" w:color="auto" w:fill="auto"/>
            <w:noWrap/>
            <w:hideMark/>
          </w:tcPr>
          <w:p w14:paraId="48D105A2" w14:textId="77777777" w:rsidR="00DF4E13" w:rsidRPr="00DF4E13" w:rsidRDefault="00DF4E13" w:rsidP="00DF4E13">
            <w:pPr>
              <w:jc w:val="center"/>
              <w:outlineLvl w:val="1"/>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5D1F30B" w14:textId="77777777" w:rsidR="00DF4E13" w:rsidRPr="00DF4E13" w:rsidRDefault="00DF4E13" w:rsidP="00DF4E13">
            <w:pPr>
              <w:jc w:val="center"/>
              <w:outlineLvl w:val="1"/>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3265A2A5" w14:textId="77777777" w:rsidR="00DF4E13" w:rsidRPr="00DF4E13" w:rsidRDefault="00DF4E13" w:rsidP="00DF4E13">
            <w:pPr>
              <w:jc w:val="center"/>
              <w:outlineLvl w:val="1"/>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001D6FE2" w14:textId="77777777" w:rsidR="00DF4E13" w:rsidRPr="00DF4E13" w:rsidRDefault="00DF4E13" w:rsidP="00DF4E13">
            <w:pPr>
              <w:jc w:val="center"/>
              <w:outlineLvl w:val="1"/>
              <w:rPr>
                <w:color w:val="000000"/>
                <w:sz w:val="20"/>
                <w:szCs w:val="20"/>
              </w:rPr>
            </w:pPr>
            <w:r w:rsidRPr="00DF4E13">
              <w:rPr>
                <w:color w:val="000000"/>
                <w:sz w:val="20"/>
                <w:szCs w:val="20"/>
              </w:rPr>
              <w:t>1400175590</w:t>
            </w:r>
          </w:p>
        </w:tc>
        <w:tc>
          <w:tcPr>
            <w:tcW w:w="437" w:type="pct"/>
            <w:tcBorders>
              <w:top w:val="nil"/>
              <w:left w:val="nil"/>
              <w:bottom w:val="single" w:sz="4" w:space="0" w:color="000000"/>
              <w:right w:val="single" w:sz="4" w:space="0" w:color="000000"/>
            </w:tcBorders>
            <w:shd w:val="clear" w:color="auto" w:fill="auto"/>
            <w:noWrap/>
            <w:hideMark/>
          </w:tcPr>
          <w:p w14:paraId="0459DFB6"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6E7FBD9" w14:textId="77777777" w:rsidR="00DF4E13" w:rsidRPr="00DF4E13" w:rsidRDefault="00DF4E13" w:rsidP="00DF4E13">
            <w:pPr>
              <w:jc w:val="right"/>
              <w:outlineLvl w:val="1"/>
              <w:rPr>
                <w:color w:val="000000"/>
                <w:sz w:val="20"/>
                <w:szCs w:val="20"/>
              </w:rPr>
            </w:pPr>
            <w:r w:rsidRPr="00DF4E13">
              <w:rPr>
                <w:color w:val="000000"/>
                <w:sz w:val="20"/>
                <w:szCs w:val="20"/>
              </w:rPr>
              <w:t>422 625,00</w:t>
            </w:r>
          </w:p>
        </w:tc>
        <w:tc>
          <w:tcPr>
            <w:tcW w:w="640" w:type="pct"/>
            <w:tcBorders>
              <w:top w:val="nil"/>
              <w:left w:val="nil"/>
              <w:bottom w:val="single" w:sz="4" w:space="0" w:color="000000"/>
              <w:right w:val="single" w:sz="4" w:space="0" w:color="000000"/>
            </w:tcBorders>
            <w:shd w:val="clear" w:color="auto" w:fill="auto"/>
            <w:noWrap/>
            <w:hideMark/>
          </w:tcPr>
          <w:p w14:paraId="0CB5748F" w14:textId="77777777" w:rsidR="00DF4E13" w:rsidRPr="00DF4E13" w:rsidRDefault="00DF4E13" w:rsidP="00DF4E13">
            <w:pPr>
              <w:jc w:val="right"/>
              <w:outlineLvl w:val="1"/>
              <w:rPr>
                <w:color w:val="000000"/>
                <w:sz w:val="20"/>
                <w:szCs w:val="20"/>
              </w:rPr>
            </w:pPr>
            <w:r w:rsidRPr="00DF4E13">
              <w:rPr>
                <w:color w:val="000000"/>
                <w:sz w:val="20"/>
                <w:szCs w:val="20"/>
              </w:rPr>
              <w:t>422 625,00</w:t>
            </w:r>
          </w:p>
        </w:tc>
      </w:tr>
      <w:tr w:rsidR="00DF4E13" w:rsidRPr="00DF4E13" w14:paraId="1C24521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67AD1B5" w14:textId="77777777" w:rsidR="00DF4E13" w:rsidRPr="00DF4E13" w:rsidRDefault="00DF4E13" w:rsidP="00DF4E13">
            <w:pPr>
              <w:outlineLvl w:val="2"/>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0CBB661"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2206A1D" w14:textId="77777777" w:rsidR="00DF4E13" w:rsidRPr="00DF4E13" w:rsidRDefault="00DF4E13" w:rsidP="00DF4E13">
            <w:pPr>
              <w:jc w:val="center"/>
              <w:outlineLvl w:val="2"/>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0093A594" w14:textId="77777777" w:rsidR="00DF4E13" w:rsidRPr="00DF4E13" w:rsidRDefault="00DF4E13" w:rsidP="00DF4E13">
            <w:pPr>
              <w:jc w:val="center"/>
              <w:outlineLvl w:val="2"/>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3B43E217" w14:textId="77777777" w:rsidR="00DF4E13" w:rsidRPr="00DF4E13" w:rsidRDefault="00DF4E13" w:rsidP="00DF4E13">
            <w:pPr>
              <w:jc w:val="center"/>
              <w:outlineLvl w:val="2"/>
              <w:rPr>
                <w:color w:val="000000"/>
                <w:sz w:val="20"/>
                <w:szCs w:val="20"/>
              </w:rPr>
            </w:pPr>
            <w:r w:rsidRPr="00DF4E13">
              <w:rPr>
                <w:color w:val="000000"/>
                <w:sz w:val="20"/>
                <w:szCs w:val="20"/>
              </w:rPr>
              <w:t>1400175590</w:t>
            </w:r>
          </w:p>
        </w:tc>
        <w:tc>
          <w:tcPr>
            <w:tcW w:w="437" w:type="pct"/>
            <w:tcBorders>
              <w:top w:val="nil"/>
              <w:left w:val="nil"/>
              <w:bottom w:val="single" w:sz="4" w:space="0" w:color="000000"/>
              <w:right w:val="single" w:sz="4" w:space="0" w:color="000000"/>
            </w:tcBorders>
            <w:shd w:val="clear" w:color="auto" w:fill="auto"/>
            <w:noWrap/>
            <w:hideMark/>
          </w:tcPr>
          <w:p w14:paraId="36455AD8" w14:textId="77777777" w:rsidR="00DF4E13" w:rsidRPr="00DF4E13" w:rsidRDefault="00DF4E13" w:rsidP="00DF4E13">
            <w:pPr>
              <w:jc w:val="center"/>
              <w:outlineLvl w:val="2"/>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1DBAECEF" w14:textId="77777777" w:rsidR="00DF4E13" w:rsidRPr="00DF4E13" w:rsidRDefault="00DF4E13" w:rsidP="00DF4E13">
            <w:pPr>
              <w:jc w:val="right"/>
              <w:outlineLvl w:val="2"/>
              <w:rPr>
                <w:color w:val="000000"/>
                <w:sz w:val="20"/>
                <w:szCs w:val="20"/>
              </w:rPr>
            </w:pPr>
            <w:r w:rsidRPr="00DF4E13">
              <w:rPr>
                <w:color w:val="000000"/>
                <w:sz w:val="20"/>
                <w:szCs w:val="20"/>
              </w:rPr>
              <w:t>422 625,00</w:t>
            </w:r>
          </w:p>
        </w:tc>
        <w:tc>
          <w:tcPr>
            <w:tcW w:w="640" w:type="pct"/>
            <w:tcBorders>
              <w:top w:val="nil"/>
              <w:left w:val="nil"/>
              <w:bottom w:val="single" w:sz="4" w:space="0" w:color="000000"/>
              <w:right w:val="single" w:sz="4" w:space="0" w:color="000000"/>
            </w:tcBorders>
            <w:shd w:val="clear" w:color="auto" w:fill="auto"/>
            <w:noWrap/>
            <w:hideMark/>
          </w:tcPr>
          <w:p w14:paraId="272045D9" w14:textId="77777777" w:rsidR="00DF4E13" w:rsidRPr="00DF4E13" w:rsidRDefault="00DF4E13" w:rsidP="00DF4E13">
            <w:pPr>
              <w:jc w:val="right"/>
              <w:outlineLvl w:val="2"/>
              <w:rPr>
                <w:color w:val="000000"/>
                <w:sz w:val="20"/>
                <w:szCs w:val="20"/>
              </w:rPr>
            </w:pPr>
            <w:r w:rsidRPr="00DF4E13">
              <w:rPr>
                <w:color w:val="000000"/>
                <w:sz w:val="20"/>
                <w:szCs w:val="20"/>
              </w:rPr>
              <w:t>422 625,00</w:t>
            </w:r>
          </w:p>
        </w:tc>
      </w:tr>
      <w:tr w:rsidR="00DF4E13" w:rsidRPr="00DF4E13" w14:paraId="16C2CC27"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86D7E3E" w14:textId="77777777" w:rsidR="00DF4E13" w:rsidRPr="00DF4E13" w:rsidRDefault="00DF4E13" w:rsidP="00DF4E13">
            <w:pPr>
              <w:outlineLvl w:val="3"/>
              <w:rPr>
                <w:color w:val="000000"/>
                <w:sz w:val="20"/>
                <w:szCs w:val="20"/>
              </w:rPr>
            </w:pPr>
            <w:r w:rsidRPr="00DF4E13">
              <w:rPr>
                <w:color w:val="000000"/>
                <w:sz w:val="20"/>
                <w:szCs w:val="20"/>
              </w:rPr>
              <w:t>Дорожное хозяйство (дорожные фонды)</w:t>
            </w:r>
          </w:p>
        </w:tc>
        <w:tc>
          <w:tcPr>
            <w:tcW w:w="561" w:type="pct"/>
            <w:tcBorders>
              <w:top w:val="nil"/>
              <w:left w:val="nil"/>
              <w:bottom w:val="single" w:sz="4" w:space="0" w:color="000000"/>
              <w:right w:val="single" w:sz="4" w:space="0" w:color="000000"/>
            </w:tcBorders>
            <w:shd w:val="clear" w:color="auto" w:fill="auto"/>
            <w:noWrap/>
            <w:hideMark/>
          </w:tcPr>
          <w:p w14:paraId="5B90D41B"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E2609DE" w14:textId="77777777" w:rsidR="00DF4E13" w:rsidRPr="00DF4E13" w:rsidRDefault="00DF4E13" w:rsidP="00DF4E13">
            <w:pPr>
              <w:jc w:val="center"/>
              <w:outlineLvl w:val="3"/>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74555F5D" w14:textId="77777777" w:rsidR="00DF4E13" w:rsidRPr="00DF4E13" w:rsidRDefault="00DF4E13" w:rsidP="00DF4E13">
            <w:pPr>
              <w:jc w:val="center"/>
              <w:outlineLvl w:val="3"/>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0A386B33"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175331C"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83679C2" w14:textId="77777777" w:rsidR="00DF4E13" w:rsidRPr="00DF4E13" w:rsidRDefault="00DF4E13" w:rsidP="00DF4E13">
            <w:pPr>
              <w:jc w:val="right"/>
              <w:outlineLvl w:val="3"/>
              <w:rPr>
                <w:color w:val="000000"/>
                <w:sz w:val="20"/>
                <w:szCs w:val="20"/>
              </w:rPr>
            </w:pPr>
            <w:r w:rsidRPr="00DF4E13">
              <w:rPr>
                <w:color w:val="000000"/>
                <w:sz w:val="20"/>
                <w:szCs w:val="20"/>
              </w:rPr>
              <w:t>51 254 006,21</w:t>
            </w:r>
          </w:p>
        </w:tc>
        <w:tc>
          <w:tcPr>
            <w:tcW w:w="640" w:type="pct"/>
            <w:tcBorders>
              <w:top w:val="nil"/>
              <w:left w:val="nil"/>
              <w:bottom w:val="single" w:sz="4" w:space="0" w:color="000000"/>
              <w:right w:val="single" w:sz="4" w:space="0" w:color="000000"/>
            </w:tcBorders>
            <w:shd w:val="clear" w:color="auto" w:fill="auto"/>
            <w:noWrap/>
            <w:hideMark/>
          </w:tcPr>
          <w:p w14:paraId="5CE9F758" w14:textId="77777777" w:rsidR="00DF4E13" w:rsidRPr="00DF4E13" w:rsidRDefault="00DF4E13" w:rsidP="00DF4E13">
            <w:pPr>
              <w:jc w:val="right"/>
              <w:outlineLvl w:val="3"/>
              <w:rPr>
                <w:color w:val="000000"/>
                <w:sz w:val="20"/>
                <w:szCs w:val="20"/>
              </w:rPr>
            </w:pPr>
            <w:r w:rsidRPr="00DF4E13">
              <w:rPr>
                <w:color w:val="000000"/>
                <w:sz w:val="20"/>
                <w:szCs w:val="20"/>
              </w:rPr>
              <w:t>52 775 618,77</w:t>
            </w:r>
          </w:p>
        </w:tc>
      </w:tr>
      <w:tr w:rsidR="00DF4E13" w:rsidRPr="00DF4E13" w14:paraId="54D1F48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A1EBE32" w14:textId="77777777" w:rsidR="00DF4E13" w:rsidRPr="00DF4E13" w:rsidRDefault="00DF4E13" w:rsidP="00DF4E13">
            <w:pPr>
              <w:outlineLvl w:val="4"/>
              <w:rPr>
                <w:color w:val="000000"/>
                <w:sz w:val="20"/>
                <w:szCs w:val="20"/>
              </w:rPr>
            </w:pPr>
            <w:r w:rsidRPr="00DF4E13">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8736FB0"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F907F84" w14:textId="77777777" w:rsidR="00DF4E13" w:rsidRPr="00DF4E13" w:rsidRDefault="00DF4E13" w:rsidP="00DF4E13">
            <w:pPr>
              <w:jc w:val="center"/>
              <w:outlineLvl w:val="4"/>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0578B6DC" w14:textId="77777777" w:rsidR="00DF4E13" w:rsidRPr="00DF4E13" w:rsidRDefault="00DF4E13" w:rsidP="00DF4E13">
            <w:pPr>
              <w:jc w:val="center"/>
              <w:outlineLvl w:val="4"/>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030BC97A" w14:textId="77777777" w:rsidR="00DF4E13" w:rsidRPr="00DF4E13" w:rsidRDefault="00DF4E13" w:rsidP="00DF4E13">
            <w:pPr>
              <w:jc w:val="center"/>
              <w:outlineLvl w:val="4"/>
              <w:rPr>
                <w:color w:val="000000"/>
                <w:sz w:val="20"/>
                <w:szCs w:val="20"/>
              </w:rPr>
            </w:pPr>
            <w:r w:rsidRPr="00DF4E13">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763CFF98"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D2665DB" w14:textId="77777777" w:rsidR="00DF4E13" w:rsidRPr="00DF4E13" w:rsidRDefault="00DF4E13" w:rsidP="00DF4E13">
            <w:pPr>
              <w:jc w:val="right"/>
              <w:outlineLvl w:val="4"/>
              <w:rPr>
                <w:color w:val="000000"/>
                <w:sz w:val="20"/>
                <w:szCs w:val="20"/>
              </w:rPr>
            </w:pPr>
            <w:r w:rsidRPr="00DF4E13">
              <w:rPr>
                <w:color w:val="000000"/>
                <w:sz w:val="20"/>
                <w:szCs w:val="20"/>
              </w:rPr>
              <w:t>51 254 006,21</w:t>
            </w:r>
          </w:p>
        </w:tc>
        <w:tc>
          <w:tcPr>
            <w:tcW w:w="640" w:type="pct"/>
            <w:tcBorders>
              <w:top w:val="nil"/>
              <w:left w:val="nil"/>
              <w:bottom w:val="single" w:sz="4" w:space="0" w:color="000000"/>
              <w:right w:val="single" w:sz="4" w:space="0" w:color="000000"/>
            </w:tcBorders>
            <w:shd w:val="clear" w:color="auto" w:fill="auto"/>
            <w:noWrap/>
            <w:hideMark/>
          </w:tcPr>
          <w:p w14:paraId="651E41DF" w14:textId="77777777" w:rsidR="00DF4E13" w:rsidRPr="00DF4E13" w:rsidRDefault="00DF4E13" w:rsidP="00DF4E13">
            <w:pPr>
              <w:jc w:val="right"/>
              <w:outlineLvl w:val="4"/>
              <w:rPr>
                <w:color w:val="000000"/>
                <w:sz w:val="20"/>
                <w:szCs w:val="20"/>
              </w:rPr>
            </w:pPr>
            <w:r w:rsidRPr="00DF4E13">
              <w:rPr>
                <w:color w:val="000000"/>
                <w:sz w:val="20"/>
                <w:szCs w:val="20"/>
              </w:rPr>
              <w:t>52 775 618,77</w:t>
            </w:r>
          </w:p>
        </w:tc>
      </w:tr>
      <w:tr w:rsidR="00DF4E13" w:rsidRPr="00DF4E13" w14:paraId="395AEE8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59DF9AB"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87FD1D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AA0F75A"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5C3DE28E"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4D293787" w14:textId="77777777" w:rsidR="00DF4E13" w:rsidRPr="00DF4E13" w:rsidRDefault="00DF4E13" w:rsidP="00DF4E13">
            <w:pPr>
              <w:jc w:val="center"/>
              <w:outlineLvl w:val="6"/>
              <w:rPr>
                <w:color w:val="000000"/>
                <w:sz w:val="20"/>
                <w:szCs w:val="20"/>
              </w:rPr>
            </w:pPr>
            <w:r w:rsidRPr="00DF4E13">
              <w:rPr>
                <w:color w:val="000000"/>
                <w:sz w:val="20"/>
                <w:szCs w:val="20"/>
              </w:rPr>
              <w:t>1400600000</w:t>
            </w:r>
          </w:p>
        </w:tc>
        <w:tc>
          <w:tcPr>
            <w:tcW w:w="437" w:type="pct"/>
            <w:tcBorders>
              <w:top w:val="nil"/>
              <w:left w:val="nil"/>
              <w:bottom w:val="single" w:sz="4" w:space="0" w:color="000000"/>
              <w:right w:val="single" w:sz="4" w:space="0" w:color="000000"/>
            </w:tcBorders>
            <w:shd w:val="clear" w:color="auto" w:fill="auto"/>
            <w:noWrap/>
            <w:hideMark/>
          </w:tcPr>
          <w:p w14:paraId="41441CF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D192C24" w14:textId="77777777" w:rsidR="00DF4E13" w:rsidRPr="00DF4E13" w:rsidRDefault="00DF4E13" w:rsidP="00DF4E13">
            <w:pPr>
              <w:jc w:val="right"/>
              <w:outlineLvl w:val="6"/>
              <w:rPr>
                <w:color w:val="000000"/>
                <w:sz w:val="20"/>
                <w:szCs w:val="20"/>
              </w:rPr>
            </w:pPr>
            <w:r w:rsidRPr="00DF4E13">
              <w:rPr>
                <w:color w:val="000000"/>
                <w:sz w:val="20"/>
                <w:szCs w:val="20"/>
              </w:rPr>
              <w:t>51 254 006,21</w:t>
            </w:r>
          </w:p>
        </w:tc>
        <w:tc>
          <w:tcPr>
            <w:tcW w:w="640" w:type="pct"/>
            <w:tcBorders>
              <w:top w:val="nil"/>
              <w:left w:val="nil"/>
              <w:bottom w:val="single" w:sz="4" w:space="0" w:color="000000"/>
              <w:right w:val="single" w:sz="4" w:space="0" w:color="000000"/>
            </w:tcBorders>
            <w:shd w:val="clear" w:color="auto" w:fill="auto"/>
            <w:noWrap/>
            <w:hideMark/>
          </w:tcPr>
          <w:p w14:paraId="79BF422F" w14:textId="77777777" w:rsidR="00DF4E13" w:rsidRPr="00DF4E13" w:rsidRDefault="00DF4E13" w:rsidP="00DF4E13">
            <w:pPr>
              <w:jc w:val="right"/>
              <w:outlineLvl w:val="6"/>
              <w:rPr>
                <w:color w:val="000000"/>
                <w:sz w:val="20"/>
                <w:szCs w:val="20"/>
              </w:rPr>
            </w:pPr>
            <w:r w:rsidRPr="00DF4E13">
              <w:rPr>
                <w:color w:val="000000"/>
                <w:sz w:val="20"/>
                <w:szCs w:val="20"/>
              </w:rPr>
              <w:t>52 775 618,77</w:t>
            </w:r>
          </w:p>
        </w:tc>
      </w:tr>
      <w:tr w:rsidR="00DF4E13" w:rsidRPr="00DF4E13" w14:paraId="7AE8E8D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07C6DDA" w14:textId="77777777" w:rsidR="00DF4E13" w:rsidRPr="00DF4E13" w:rsidRDefault="00DF4E13" w:rsidP="00DF4E13">
            <w:pPr>
              <w:outlineLvl w:val="6"/>
              <w:rPr>
                <w:color w:val="000000"/>
                <w:sz w:val="20"/>
                <w:szCs w:val="20"/>
              </w:rPr>
            </w:pPr>
            <w:r w:rsidRPr="00DF4E13">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561" w:type="pct"/>
            <w:tcBorders>
              <w:top w:val="nil"/>
              <w:left w:val="nil"/>
              <w:bottom w:val="single" w:sz="4" w:space="0" w:color="000000"/>
              <w:right w:val="single" w:sz="4" w:space="0" w:color="000000"/>
            </w:tcBorders>
            <w:shd w:val="clear" w:color="auto" w:fill="auto"/>
            <w:noWrap/>
            <w:hideMark/>
          </w:tcPr>
          <w:p w14:paraId="708F3DBA"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23FFA63"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B757E82"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5831332" w14:textId="77777777" w:rsidR="00DF4E13" w:rsidRPr="00DF4E13" w:rsidRDefault="00DF4E13" w:rsidP="00DF4E13">
            <w:pPr>
              <w:jc w:val="center"/>
              <w:outlineLvl w:val="6"/>
              <w:rPr>
                <w:color w:val="000000"/>
                <w:sz w:val="20"/>
                <w:szCs w:val="20"/>
              </w:rPr>
            </w:pPr>
            <w:r w:rsidRPr="00DF4E13">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20845A6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08DEBB4" w14:textId="77777777" w:rsidR="00DF4E13" w:rsidRPr="00DF4E13" w:rsidRDefault="00DF4E13" w:rsidP="00DF4E13">
            <w:pPr>
              <w:jc w:val="right"/>
              <w:outlineLvl w:val="6"/>
              <w:rPr>
                <w:color w:val="000000"/>
                <w:sz w:val="20"/>
                <w:szCs w:val="20"/>
              </w:rPr>
            </w:pPr>
            <w:r w:rsidRPr="00DF4E13">
              <w:rPr>
                <w:color w:val="000000"/>
                <w:sz w:val="20"/>
                <w:szCs w:val="20"/>
              </w:rPr>
              <w:t>34 133 589,94</w:t>
            </w:r>
          </w:p>
        </w:tc>
        <w:tc>
          <w:tcPr>
            <w:tcW w:w="640" w:type="pct"/>
            <w:tcBorders>
              <w:top w:val="nil"/>
              <w:left w:val="nil"/>
              <w:bottom w:val="single" w:sz="4" w:space="0" w:color="000000"/>
              <w:right w:val="single" w:sz="4" w:space="0" w:color="000000"/>
            </w:tcBorders>
            <w:shd w:val="clear" w:color="auto" w:fill="auto"/>
            <w:noWrap/>
            <w:hideMark/>
          </w:tcPr>
          <w:p w14:paraId="2F9825A5" w14:textId="77777777" w:rsidR="00DF4E13" w:rsidRPr="00DF4E13" w:rsidRDefault="00DF4E13" w:rsidP="00DF4E13">
            <w:pPr>
              <w:jc w:val="right"/>
              <w:outlineLvl w:val="6"/>
              <w:rPr>
                <w:color w:val="000000"/>
                <w:sz w:val="20"/>
                <w:szCs w:val="20"/>
              </w:rPr>
            </w:pPr>
            <w:r w:rsidRPr="00DF4E13">
              <w:rPr>
                <w:color w:val="000000"/>
                <w:sz w:val="20"/>
                <w:szCs w:val="20"/>
              </w:rPr>
              <w:t>37 546 948,94</w:t>
            </w:r>
          </w:p>
        </w:tc>
      </w:tr>
      <w:tr w:rsidR="00DF4E13" w:rsidRPr="00DF4E13" w14:paraId="6B2329E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4390E91"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BF0ACC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B2097BF"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3C6A4B3C"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4D51643" w14:textId="77777777" w:rsidR="00DF4E13" w:rsidRPr="00DF4E13" w:rsidRDefault="00DF4E13" w:rsidP="00DF4E13">
            <w:pPr>
              <w:jc w:val="center"/>
              <w:outlineLvl w:val="6"/>
              <w:rPr>
                <w:color w:val="000000"/>
                <w:sz w:val="20"/>
                <w:szCs w:val="20"/>
              </w:rPr>
            </w:pPr>
            <w:r w:rsidRPr="00DF4E13">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0DC3DD89"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2E169867" w14:textId="77777777" w:rsidR="00DF4E13" w:rsidRPr="00DF4E13" w:rsidRDefault="00DF4E13" w:rsidP="00DF4E13">
            <w:pPr>
              <w:jc w:val="right"/>
              <w:outlineLvl w:val="6"/>
              <w:rPr>
                <w:color w:val="000000"/>
                <w:sz w:val="20"/>
                <w:szCs w:val="20"/>
              </w:rPr>
            </w:pPr>
            <w:r w:rsidRPr="00DF4E13">
              <w:rPr>
                <w:color w:val="000000"/>
                <w:sz w:val="20"/>
                <w:szCs w:val="20"/>
              </w:rPr>
              <w:t>34 133 589,94</w:t>
            </w:r>
          </w:p>
        </w:tc>
        <w:tc>
          <w:tcPr>
            <w:tcW w:w="640" w:type="pct"/>
            <w:tcBorders>
              <w:top w:val="nil"/>
              <w:left w:val="nil"/>
              <w:bottom w:val="single" w:sz="4" w:space="0" w:color="000000"/>
              <w:right w:val="single" w:sz="4" w:space="0" w:color="000000"/>
            </w:tcBorders>
            <w:shd w:val="clear" w:color="auto" w:fill="auto"/>
            <w:noWrap/>
            <w:hideMark/>
          </w:tcPr>
          <w:p w14:paraId="33E173C5" w14:textId="77777777" w:rsidR="00DF4E13" w:rsidRPr="00DF4E13" w:rsidRDefault="00DF4E13" w:rsidP="00DF4E13">
            <w:pPr>
              <w:jc w:val="right"/>
              <w:outlineLvl w:val="6"/>
              <w:rPr>
                <w:color w:val="000000"/>
                <w:sz w:val="20"/>
                <w:szCs w:val="20"/>
              </w:rPr>
            </w:pPr>
            <w:r w:rsidRPr="00DF4E13">
              <w:rPr>
                <w:color w:val="000000"/>
                <w:sz w:val="20"/>
                <w:szCs w:val="20"/>
              </w:rPr>
              <w:t>37 546 948,94</w:t>
            </w:r>
          </w:p>
        </w:tc>
      </w:tr>
      <w:tr w:rsidR="00DF4E13" w:rsidRPr="00DF4E13" w14:paraId="59F80CB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F0C4F60" w14:textId="77777777" w:rsidR="00DF4E13" w:rsidRPr="00DF4E13" w:rsidRDefault="00DF4E13" w:rsidP="00DF4E13">
            <w:pPr>
              <w:outlineLvl w:val="6"/>
              <w:rPr>
                <w:color w:val="000000"/>
                <w:sz w:val="20"/>
                <w:szCs w:val="20"/>
              </w:rPr>
            </w:pPr>
            <w:r w:rsidRPr="00DF4E13">
              <w:rPr>
                <w:color w:val="000000"/>
                <w:sz w:val="20"/>
                <w:szCs w:val="20"/>
              </w:rPr>
              <w:t>Капитальный ремонт и ремонт автомобильных дорог общего пользования местного значения</w:t>
            </w:r>
          </w:p>
        </w:tc>
        <w:tc>
          <w:tcPr>
            <w:tcW w:w="561" w:type="pct"/>
            <w:tcBorders>
              <w:top w:val="nil"/>
              <w:left w:val="nil"/>
              <w:bottom w:val="single" w:sz="4" w:space="0" w:color="000000"/>
              <w:right w:val="single" w:sz="4" w:space="0" w:color="000000"/>
            </w:tcBorders>
            <w:shd w:val="clear" w:color="auto" w:fill="auto"/>
            <w:noWrap/>
            <w:hideMark/>
          </w:tcPr>
          <w:p w14:paraId="564DED77"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69BD509"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34875D7"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2DDD7C18" w14:textId="77777777" w:rsidR="00DF4E13" w:rsidRPr="00DF4E13" w:rsidRDefault="00DF4E13" w:rsidP="00DF4E13">
            <w:pPr>
              <w:jc w:val="center"/>
              <w:outlineLvl w:val="6"/>
              <w:rPr>
                <w:color w:val="000000"/>
                <w:sz w:val="20"/>
                <w:szCs w:val="20"/>
              </w:rPr>
            </w:pPr>
            <w:r w:rsidRPr="00DF4E13">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24EE670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8F36E3A" w14:textId="77777777" w:rsidR="00DF4E13" w:rsidRPr="00DF4E13" w:rsidRDefault="00DF4E13" w:rsidP="00DF4E13">
            <w:pPr>
              <w:jc w:val="right"/>
              <w:outlineLvl w:val="6"/>
              <w:rPr>
                <w:color w:val="000000"/>
                <w:sz w:val="20"/>
                <w:szCs w:val="20"/>
              </w:rPr>
            </w:pPr>
            <w:r w:rsidRPr="00DF4E13">
              <w:rPr>
                <w:color w:val="000000"/>
                <w:sz w:val="20"/>
                <w:szCs w:val="20"/>
              </w:rPr>
              <w:t>5 109 329,13</w:t>
            </w:r>
          </w:p>
        </w:tc>
        <w:tc>
          <w:tcPr>
            <w:tcW w:w="640" w:type="pct"/>
            <w:tcBorders>
              <w:top w:val="nil"/>
              <w:left w:val="nil"/>
              <w:bottom w:val="single" w:sz="4" w:space="0" w:color="000000"/>
              <w:right w:val="single" w:sz="4" w:space="0" w:color="000000"/>
            </w:tcBorders>
            <w:shd w:val="clear" w:color="auto" w:fill="auto"/>
            <w:noWrap/>
            <w:hideMark/>
          </w:tcPr>
          <w:p w14:paraId="5DD89C7B" w14:textId="77777777" w:rsidR="00DF4E13" w:rsidRPr="00DF4E13" w:rsidRDefault="00DF4E13" w:rsidP="00DF4E13">
            <w:pPr>
              <w:jc w:val="right"/>
              <w:outlineLvl w:val="6"/>
              <w:rPr>
                <w:color w:val="000000"/>
                <w:sz w:val="20"/>
                <w:szCs w:val="20"/>
              </w:rPr>
            </w:pPr>
            <w:r w:rsidRPr="00DF4E13">
              <w:rPr>
                <w:color w:val="000000"/>
                <w:sz w:val="20"/>
                <w:szCs w:val="20"/>
              </w:rPr>
              <w:t>5 019 245,76</w:t>
            </w:r>
          </w:p>
        </w:tc>
      </w:tr>
      <w:tr w:rsidR="00DF4E13" w:rsidRPr="00DF4E13" w14:paraId="4FF547A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C0D0095"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9DC12C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AC8E3B6"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17D49649"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19627D7" w14:textId="77777777" w:rsidR="00DF4E13" w:rsidRPr="00DF4E13" w:rsidRDefault="00DF4E13" w:rsidP="00DF4E13">
            <w:pPr>
              <w:jc w:val="center"/>
              <w:outlineLvl w:val="6"/>
              <w:rPr>
                <w:color w:val="000000"/>
                <w:sz w:val="20"/>
                <w:szCs w:val="20"/>
              </w:rPr>
            </w:pPr>
            <w:r w:rsidRPr="00DF4E13">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08833B3A"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2D83C490" w14:textId="77777777" w:rsidR="00DF4E13" w:rsidRPr="00DF4E13" w:rsidRDefault="00DF4E13" w:rsidP="00DF4E13">
            <w:pPr>
              <w:jc w:val="right"/>
              <w:outlineLvl w:val="6"/>
              <w:rPr>
                <w:color w:val="000000"/>
                <w:sz w:val="20"/>
                <w:szCs w:val="20"/>
              </w:rPr>
            </w:pPr>
            <w:r w:rsidRPr="00DF4E13">
              <w:rPr>
                <w:color w:val="000000"/>
                <w:sz w:val="20"/>
                <w:szCs w:val="20"/>
              </w:rPr>
              <w:t>5 109 329,13</w:t>
            </w:r>
          </w:p>
        </w:tc>
        <w:tc>
          <w:tcPr>
            <w:tcW w:w="640" w:type="pct"/>
            <w:tcBorders>
              <w:top w:val="nil"/>
              <w:left w:val="nil"/>
              <w:bottom w:val="single" w:sz="4" w:space="0" w:color="000000"/>
              <w:right w:val="single" w:sz="4" w:space="0" w:color="000000"/>
            </w:tcBorders>
            <w:shd w:val="clear" w:color="auto" w:fill="auto"/>
            <w:noWrap/>
            <w:hideMark/>
          </w:tcPr>
          <w:p w14:paraId="33188D66" w14:textId="77777777" w:rsidR="00DF4E13" w:rsidRPr="00DF4E13" w:rsidRDefault="00DF4E13" w:rsidP="00DF4E13">
            <w:pPr>
              <w:jc w:val="right"/>
              <w:outlineLvl w:val="6"/>
              <w:rPr>
                <w:color w:val="000000"/>
                <w:sz w:val="20"/>
                <w:szCs w:val="20"/>
              </w:rPr>
            </w:pPr>
            <w:r w:rsidRPr="00DF4E13">
              <w:rPr>
                <w:color w:val="000000"/>
                <w:sz w:val="20"/>
                <w:szCs w:val="20"/>
              </w:rPr>
              <w:t>5 019 245,76</w:t>
            </w:r>
          </w:p>
        </w:tc>
      </w:tr>
      <w:tr w:rsidR="00DF4E13" w:rsidRPr="00DF4E13" w14:paraId="020E08F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FCB14C9" w14:textId="77777777" w:rsidR="00DF4E13" w:rsidRPr="00DF4E13" w:rsidRDefault="00DF4E13" w:rsidP="00DF4E13">
            <w:pPr>
              <w:outlineLvl w:val="6"/>
              <w:rPr>
                <w:color w:val="000000"/>
                <w:sz w:val="20"/>
                <w:szCs w:val="20"/>
              </w:rPr>
            </w:pPr>
            <w:r w:rsidRPr="00DF4E13">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61" w:type="pct"/>
            <w:tcBorders>
              <w:top w:val="nil"/>
              <w:left w:val="nil"/>
              <w:bottom w:val="single" w:sz="4" w:space="0" w:color="000000"/>
              <w:right w:val="single" w:sz="4" w:space="0" w:color="000000"/>
            </w:tcBorders>
            <w:shd w:val="clear" w:color="auto" w:fill="auto"/>
            <w:noWrap/>
            <w:hideMark/>
          </w:tcPr>
          <w:p w14:paraId="7CE9163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5055854"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091A522E"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1CF6303" w14:textId="77777777" w:rsidR="00DF4E13" w:rsidRPr="00DF4E13" w:rsidRDefault="00DF4E13" w:rsidP="00DF4E13">
            <w:pPr>
              <w:jc w:val="center"/>
              <w:outlineLvl w:val="6"/>
              <w:rPr>
                <w:color w:val="000000"/>
                <w:sz w:val="20"/>
                <w:szCs w:val="20"/>
              </w:rPr>
            </w:pPr>
            <w:r w:rsidRPr="00DF4E13">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1C163BB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BFCA15C" w14:textId="77777777" w:rsidR="00DF4E13" w:rsidRPr="00DF4E13" w:rsidRDefault="00DF4E13" w:rsidP="00DF4E13">
            <w:pPr>
              <w:jc w:val="right"/>
              <w:outlineLvl w:val="6"/>
              <w:rPr>
                <w:color w:val="000000"/>
                <w:sz w:val="20"/>
                <w:szCs w:val="20"/>
              </w:rPr>
            </w:pPr>
            <w:r w:rsidRPr="00DF4E13">
              <w:rPr>
                <w:color w:val="000000"/>
                <w:sz w:val="20"/>
                <w:szCs w:val="20"/>
              </w:rPr>
              <w:t>11 890 976,27</w:t>
            </w:r>
          </w:p>
        </w:tc>
        <w:tc>
          <w:tcPr>
            <w:tcW w:w="640" w:type="pct"/>
            <w:tcBorders>
              <w:top w:val="nil"/>
              <w:left w:val="nil"/>
              <w:bottom w:val="single" w:sz="4" w:space="0" w:color="000000"/>
              <w:right w:val="single" w:sz="4" w:space="0" w:color="000000"/>
            </w:tcBorders>
            <w:shd w:val="clear" w:color="auto" w:fill="auto"/>
            <w:noWrap/>
            <w:hideMark/>
          </w:tcPr>
          <w:p w14:paraId="45C718C5" w14:textId="77777777" w:rsidR="00DF4E13" w:rsidRPr="00DF4E13" w:rsidRDefault="00DF4E13" w:rsidP="00DF4E13">
            <w:pPr>
              <w:jc w:val="right"/>
              <w:outlineLvl w:val="6"/>
              <w:rPr>
                <w:color w:val="000000"/>
                <w:sz w:val="20"/>
                <w:szCs w:val="20"/>
              </w:rPr>
            </w:pPr>
            <w:r w:rsidRPr="00DF4E13">
              <w:rPr>
                <w:color w:val="000000"/>
                <w:sz w:val="20"/>
                <w:szCs w:val="20"/>
              </w:rPr>
              <w:t>10 107 329,83</w:t>
            </w:r>
          </w:p>
        </w:tc>
      </w:tr>
      <w:tr w:rsidR="00DF4E13" w:rsidRPr="00DF4E13" w14:paraId="509F8A4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F79FB69"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5AEE0A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0EC9094"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5E733C8E"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05E6F5AC" w14:textId="77777777" w:rsidR="00DF4E13" w:rsidRPr="00DF4E13" w:rsidRDefault="00DF4E13" w:rsidP="00DF4E13">
            <w:pPr>
              <w:jc w:val="center"/>
              <w:outlineLvl w:val="6"/>
              <w:rPr>
                <w:color w:val="000000"/>
                <w:sz w:val="20"/>
                <w:szCs w:val="20"/>
              </w:rPr>
            </w:pPr>
            <w:r w:rsidRPr="00DF4E13">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086B720C"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1D02F06E" w14:textId="77777777" w:rsidR="00DF4E13" w:rsidRPr="00DF4E13" w:rsidRDefault="00DF4E13" w:rsidP="00DF4E13">
            <w:pPr>
              <w:jc w:val="right"/>
              <w:outlineLvl w:val="6"/>
              <w:rPr>
                <w:color w:val="000000"/>
                <w:sz w:val="20"/>
                <w:szCs w:val="20"/>
              </w:rPr>
            </w:pPr>
            <w:r w:rsidRPr="00DF4E13">
              <w:rPr>
                <w:color w:val="000000"/>
                <w:sz w:val="20"/>
                <w:szCs w:val="20"/>
              </w:rPr>
              <w:t>11 890 976,27</w:t>
            </w:r>
          </w:p>
        </w:tc>
        <w:tc>
          <w:tcPr>
            <w:tcW w:w="640" w:type="pct"/>
            <w:tcBorders>
              <w:top w:val="nil"/>
              <w:left w:val="nil"/>
              <w:bottom w:val="single" w:sz="4" w:space="0" w:color="000000"/>
              <w:right w:val="single" w:sz="4" w:space="0" w:color="000000"/>
            </w:tcBorders>
            <w:shd w:val="clear" w:color="auto" w:fill="auto"/>
            <w:noWrap/>
            <w:hideMark/>
          </w:tcPr>
          <w:p w14:paraId="14CE7D09" w14:textId="77777777" w:rsidR="00DF4E13" w:rsidRPr="00DF4E13" w:rsidRDefault="00DF4E13" w:rsidP="00DF4E13">
            <w:pPr>
              <w:jc w:val="right"/>
              <w:outlineLvl w:val="6"/>
              <w:rPr>
                <w:color w:val="000000"/>
                <w:sz w:val="20"/>
                <w:szCs w:val="20"/>
              </w:rPr>
            </w:pPr>
            <w:r w:rsidRPr="00DF4E13">
              <w:rPr>
                <w:color w:val="000000"/>
                <w:sz w:val="20"/>
                <w:szCs w:val="20"/>
              </w:rPr>
              <w:t>10 107 329,83</w:t>
            </w:r>
          </w:p>
        </w:tc>
      </w:tr>
      <w:tr w:rsidR="00DF4E13" w:rsidRPr="00DF4E13" w14:paraId="11669B04"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13888EA0" w14:textId="77777777" w:rsidR="00DF4E13" w:rsidRPr="00DF4E13" w:rsidRDefault="00DF4E13" w:rsidP="00DF4E13">
            <w:pPr>
              <w:outlineLvl w:val="6"/>
              <w:rPr>
                <w:color w:val="000000"/>
                <w:sz w:val="20"/>
                <w:szCs w:val="20"/>
              </w:rPr>
            </w:pPr>
            <w:r w:rsidRPr="00DF4E13">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61" w:type="pct"/>
            <w:tcBorders>
              <w:top w:val="nil"/>
              <w:left w:val="nil"/>
              <w:bottom w:val="single" w:sz="4" w:space="0" w:color="000000"/>
              <w:right w:val="single" w:sz="4" w:space="0" w:color="000000"/>
            </w:tcBorders>
            <w:shd w:val="clear" w:color="auto" w:fill="auto"/>
            <w:noWrap/>
            <w:hideMark/>
          </w:tcPr>
          <w:p w14:paraId="78D458E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56297E4"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3269CBE3"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1FBF96F0" w14:textId="77777777" w:rsidR="00DF4E13" w:rsidRPr="00DF4E13" w:rsidRDefault="00DF4E13" w:rsidP="00DF4E13">
            <w:pPr>
              <w:jc w:val="center"/>
              <w:outlineLvl w:val="6"/>
              <w:rPr>
                <w:color w:val="000000"/>
                <w:sz w:val="20"/>
                <w:szCs w:val="20"/>
              </w:rPr>
            </w:pPr>
            <w:r w:rsidRPr="00DF4E13">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140E360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03A7C6A" w14:textId="77777777" w:rsidR="00DF4E13" w:rsidRPr="00DF4E13" w:rsidRDefault="00DF4E13" w:rsidP="00DF4E13">
            <w:pPr>
              <w:jc w:val="right"/>
              <w:outlineLvl w:val="6"/>
              <w:rPr>
                <w:color w:val="000000"/>
                <w:sz w:val="20"/>
                <w:szCs w:val="20"/>
              </w:rPr>
            </w:pPr>
            <w:r w:rsidRPr="00DF4E13">
              <w:rPr>
                <w:color w:val="000000"/>
                <w:sz w:val="20"/>
                <w:szCs w:val="20"/>
              </w:rPr>
              <w:t>120 110,87</w:t>
            </w:r>
          </w:p>
        </w:tc>
        <w:tc>
          <w:tcPr>
            <w:tcW w:w="640" w:type="pct"/>
            <w:tcBorders>
              <w:top w:val="nil"/>
              <w:left w:val="nil"/>
              <w:bottom w:val="single" w:sz="4" w:space="0" w:color="000000"/>
              <w:right w:val="single" w:sz="4" w:space="0" w:color="000000"/>
            </w:tcBorders>
            <w:shd w:val="clear" w:color="auto" w:fill="auto"/>
            <w:noWrap/>
            <w:hideMark/>
          </w:tcPr>
          <w:p w14:paraId="5EC39CE3" w14:textId="77777777" w:rsidR="00DF4E13" w:rsidRPr="00DF4E13" w:rsidRDefault="00DF4E13" w:rsidP="00DF4E13">
            <w:pPr>
              <w:jc w:val="right"/>
              <w:outlineLvl w:val="6"/>
              <w:rPr>
                <w:color w:val="000000"/>
                <w:sz w:val="20"/>
                <w:szCs w:val="20"/>
              </w:rPr>
            </w:pPr>
            <w:r w:rsidRPr="00DF4E13">
              <w:rPr>
                <w:color w:val="000000"/>
                <w:sz w:val="20"/>
                <w:szCs w:val="20"/>
              </w:rPr>
              <w:t>102 094,24</w:t>
            </w:r>
          </w:p>
        </w:tc>
      </w:tr>
      <w:tr w:rsidR="00DF4E13" w:rsidRPr="00DF4E13" w14:paraId="63B1E6D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855B58E"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7B22DEE6"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3CE275A"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16C85CAC" w14:textId="77777777" w:rsidR="00DF4E13" w:rsidRPr="00DF4E13" w:rsidRDefault="00DF4E13" w:rsidP="00DF4E13">
            <w:pPr>
              <w:jc w:val="center"/>
              <w:outlineLvl w:val="6"/>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1F97F612" w14:textId="77777777" w:rsidR="00DF4E13" w:rsidRPr="00DF4E13" w:rsidRDefault="00DF4E13" w:rsidP="00DF4E13">
            <w:pPr>
              <w:jc w:val="center"/>
              <w:outlineLvl w:val="6"/>
              <w:rPr>
                <w:color w:val="000000"/>
                <w:sz w:val="20"/>
                <w:szCs w:val="20"/>
              </w:rPr>
            </w:pPr>
            <w:r w:rsidRPr="00DF4E13">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23C7E43C"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468BA784" w14:textId="77777777" w:rsidR="00DF4E13" w:rsidRPr="00DF4E13" w:rsidRDefault="00DF4E13" w:rsidP="00DF4E13">
            <w:pPr>
              <w:jc w:val="right"/>
              <w:outlineLvl w:val="6"/>
              <w:rPr>
                <w:color w:val="000000"/>
                <w:sz w:val="20"/>
                <w:szCs w:val="20"/>
              </w:rPr>
            </w:pPr>
            <w:r w:rsidRPr="00DF4E13">
              <w:rPr>
                <w:color w:val="000000"/>
                <w:sz w:val="20"/>
                <w:szCs w:val="20"/>
              </w:rPr>
              <w:t>120 110,87</w:t>
            </w:r>
          </w:p>
        </w:tc>
        <w:tc>
          <w:tcPr>
            <w:tcW w:w="640" w:type="pct"/>
            <w:tcBorders>
              <w:top w:val="nil"/>
              <w:left w:val="nil"/>
              <w:bottom w:val="single" w:sz="4" w:space="0" w:color="000000"/>
              <w:right w:val="single" w:sz="4" w:space="0" w:color="000000"/>
            </w:tcBorders>
            <w:shd w:val="clear" w:color="auto" w:fill="auto"/>
            <w:noWrap/>
            <w:hideMark/>
          </w:tcPr>
          <w:p w14:paraId="76A644FF" w14:textId="77777777" w:rsidR="00DF4E13" w:rsidRPr="00DF4E13" w:rsidRDefault="00DF4E13" w:rsidP="00DF4E13">
            <w:pPr>
              <w:jc w:val="right"/>
              <w:outlineLvl w:val="6"/>
              <w:rPr>
                <w:color w:val="000000"/>
                <w:sz w:val="20"/>
                <w:szCs w:val="20"/>
              </w:rPr>
            </w:pPr>
            <w:r w:rsidRPr="00DF4E13">
              <w:rPr>
                <w:color w:val="000000"/>
                <w:sz w:val="20"/>
                <w:szCs w:val="20"/>
              </w:rPr>
              <w:t>102 094,24</w:t>
            </w:r>
          </w:p>
        </w:tc>
      </w:tr>
      <w:tr w:rsidR="00DF4E13" w:rsidRPr="00DF4E13" w14:paraId="5B231E0E"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AF2B2C8" w14:textId="77777777" w:rsidR="00DF4E13" w:rsidRPr="00DF4E13" w:rsidRDefault="00DF4E13" w:rsidP="00DF4E13">
            <w:pPr>
              <w:outlineLvl w:val="6"/>
              <w:rPr>
                <w:color w:val="000000"/>
                <w:sz w:val="20"/>
                <w:szCs w:val="20"/>
              </w:rPr>
            </w:pPr>
            <w:r w:rsidRPr="00DF4E13">
              <w:rPr>
                <w:color w:val="000000"/>
                <w:sz w:val="20"/>
                <w:szCs w:val="20"/>
              </w:rPr>
              <w:t>Связь и информатика</w:t>
            </w:r>
          </w:p>
        </w:tc>
        <w:tc>
          <w:tcPr>
            <w:tcW w:w="561" w:type="pct"/>
            <w:tcBorders>
              <w:top w:val="nil"/>
              <w:left w:val="nil"/>
              <w:bottom w:val="single" w:sz="4" w:space="0" w:color="000000"/>
              <w:right w:val="single" w:sz="4" w:space="0" w:color="000000"/>
            </w:tcBorders>
            <w:shd w:val="clear" w:color="auto" w:fill="auto"/>
            <w:noWrap/>
            <w:hideMark/>
          </w:tcPr>
          <w:p w14:paraId="0BC17E3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91402D6"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FBD9313"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16C016B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23564D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56B7D6E" w14:textId="77777777" w:rsidR="00DF4E13" w:rsidRPr="00DF4E13" w:rsidRDefault="00DF4E13" w:rsidP="00DF4E13">
            <w:pPr>
              <w:jc w:val="right"/>
              <w:outlineLvl w:val="6"/>
              <w:rPr>
                <w:color w:val="000000"/>
                <w:sz w:val="20"/>
                <w:szCs w:val="20"/>
              </w:rPr>
            </w:pPr>
            <w:r w:rsidRPr="00DF4E13">
              <w:rPr>
                <w:color w:val="000000"/>
                <w:sz w:val="20"/>
                <w:szCs w:val="20"/>
              </w:rPr>
              <w:t>31 928,00</w:t>
            </w:r>
          </w:p>
        </w:tc>
        <w:tc>
          <w:tcPr>
            <w:tcW w:w="640" w:type="pct"/>
            <w:tcBorders>
              <w:top w:val="nil"/>
              <w:left w:val="nil"/>
              <w:bottom w:val="single" w:sz="4" w:space="0" w:color="000000"/>
              <w:right w:val="single" w:sz="4" w:space="0" w:color="000000"/>
            </w:tcBorders>
            <w:shd w:val="clear" w:color="auto" w:fill="auto"/>
            <w:noWrap/>
            <w:hideMark/>
          </w:tcPr>
          <w:p w14:paraId="77B7A433" w14:textId="77777777" w:rsidR="00DF4E13" w:rsidRPr="00DF4E13" w:rsidRDefault="00DF4E13" w:rsidP="00DF4E13">
            <w:pPr>
              <w:jc w:val="right"/>
              <w:outlineLvl w:val="6"/>
              <w:rPr>
                <w:color w:val="000000"/>
                <w:sz w:val="20"/>
                <w:szCs w:val="20"/>
              </w:rPr>
            </w:pPr>
            <w:r w:rsidRPr="00DF4E13">
              <w:rPr>
                <w:color w:val="000000"/>
                <w:sz w:val="20"/>
                <w:szCs w:val="20"/>
              </w:rPr>
              <w:t>31 928,00</w:t>
            </w:r>
          </w:p>
        </w:tc>
      </w:tr>
      <w:tr w:rsidR="00DF4E13" w:rsidRPr="00DF4E13" w14:paraId="675BAC4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D44DDB8"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5FAC57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077511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7C6F6CF2"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59B36E95" w14:textId="77777777" w:rsidR="00DF4E13" w:rsidRPr="00DF4E13" w:rsidRDefault="00DF4E13" w:rsidP="00DF4E13">
            <w:pPr>
              <w:jc w:val="center"/>
              <w:outlineLvl w:val="6"/>
              <w:rPr>
                <w:color w:val="000000"/>
                <w:sz w:val="20"/>
                <w:szCs w:val="20"/>
              </w:rPr>
            </w:pPr>
            <w:r w:rsidRPr="00DF4E13">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53A63A72"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B1D0BF8" w14:textId="77777777" w:rsidR="00DF4E13" w:rsidRPr="00DF4E13" w:rsidRDefault="00DF4E13" w:rsidP="00DF4E13">
            <w:pPr>
              <w:jc w:val="right"/>
              <w:outlineLvl w:val="6"/>
              <w:rPr>
                <w:color w:val="000000"/>
                <w:sz w:val="20"/>
                <w:szCs w:val="20"/>
              </w:rPr>
            </w:pPr>
            <w:r w:rsidRPr="00DF4E13">
              <w:rPr>
                <w:color w:val="000000"/>
                <w:sz w:val="20"/>
                <w:szCs w:val="20"/>
              </w:rPr>
              <w:t>31 928,00</w:t>
            </w:r>
          </w:p>
        </w:tc>
        <w:tc>
          <w:tcPr>
            <w:tcW w:w="640" w:type="pct"/>
            <w:tcBorders>
              <w:top w:val="nil"/>
              <w:left w:val="nil"/>
              <w:bottom w:val="single" w:sz="4" w:space="0" w:color="000000"/>
              <w:right w:val="single" w:sz="4" w:space="0" w:color="000000"/>
            </w:tcBorders>
            <w:shd w:val="clear" w:color="auto" w:fill="auto"/>
            <w:noWrap/>
            <w:hideMark/>
          </w:tcPr>
          <w:p w14:paraId="1460F9CB" w14:textId="77777777" w:rsidR="00DF4E13" w:rsidRPr="00DF4E13" w:rsidRDefault="00DF4E13" w:rsidP="00DF4E13">
            <w:pPr>
              <w:jc w:val="right"/>
              <w:outlineLvl w:val="6"/>
              <w:rPr>
                <w:color w:val="000000"/>
                <w:sz w:val="20"/>
                <w:szCs w:val="20"/>
              </w:rPr>
            </w:pPr>
            <w:r w:rsidRPr="00DF4E13">
              <w:rPr>
                <w:color w:val="000000"/>
                <w:sz w:val="20"/>
                <w:szCs w:val="20"/>
              </w:rPr>
              <w:t>31 928,00</w:t>
            </w:r>
          </w:p>
        </w:tc>
      </w:tr>
      <w:tr w:rsidR="00DF4E13" w:rsidRPr="00DF4E13" w14:paraId="36A8D11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2ECD6DE"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auto" w:fill="auto"/>
            <w:noWrap/>
            <w:hideMark/>
          </w:tcPr>
          <w:p w14:paraId="12FBC98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06F39C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6094DAF"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4DF5EEBE" w14:textId="77777777" w:rsidR="00DF4E13" w:rsidRPr="00DF4E13" w:rsidRDefault="00DF4E13" w:rsidP="00DF4E13">
            <w:pPr>
              <w:jc w:val="center"/>
              <w:outlineLvl w:val="6"/>
              <w:rPr>
                <w:color w:val="000000"/>
                <w:sz w:val="20"/>
                <w:szCs w:val="20"/>
              </w:rPr>
            </w:pPr>
            <w:r w:rsidRPr="00DF4E13">
              <w:rPr>
                <w:color w:val="000000"/>
                <w:sz w:val="20"/>
                <w:szCs w:val="20"/>
              </w:rPr>
              <w:t>0700100000</w:t>
            </w:r>
          </w:p>
        </w:tc>
        <w:tc>
          <w:tcPr>
            <w:tcW w:w="437" w:type="pct"/>
            <w:tcBorders>
              <w:top w:val="nil"/>
              <w:left w:val="nil"/>
              <w:bottom w:val="single" w:sz="4" w:space="0" w:color="000000"/>
              <w:right w:val="single" w:sz="4" w:space="0" w:color="000000"/>
            </w:tcBorders>
            <w:shd w:val="clear" w:color="auto" w:fill="auto"/>
            <w:noWrap/>
            <w:hideMark/>
          </w:tcPr>
          <w:p w14:paraId="6ED4C36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358C165" w14:textId="77777777" w:rsidR="00DF4E13" w:rsidRPr="00DF4E13" w:rsidRDefault="00DF4E13" w:rsidP="00DF4E13">
            <w:pPr>
              <w:jc w:val="right"/>
              <w:outlineLvl w:val="6"/>
              <w:rPr>
                <w:color w:val="000000"/>
                <w:sz w:val="20"/>
                <w:szCs w:val="20"/>
              </w:rPr>
            </w:pPr>
            <w:r w:rsidRPr="00DF4E13">
              <w:rPr>
                <w:color w:val="000000"/>
                <w:sz w:val="20"/>
                <w:szCs w:val="20"/>
              </w:rPr>
              <w:t>31 928,00</w:t>
            </w:r>
          </w:p>
        </w:tc>
        <w:tc>
          <w:tcPr>
            <w:tcW w:w="640" w:type="pct"/>
            <w:tcBorders>
              <w:top w:val="nil"/>
              <w:left w:val="nil"/>
              <w:bottom w:val="single" w:sz="4" w:space="0" w:color="000000"/>
              <w:right w:val="single" w:sz="4" w:space="0" w:color="000000"/>
            </w:tcBorders>
            <w:shd w:val="clear" w:color="auto" w:fill="auto"/>
            <w:noWrap/>
            <w:hideMark/>
          </w:tcPr>
          <w:p w14:paraId="2F003974" w14:textId="77777777" w:rsidR="00DF4E13" w:rsidRPr="00DF4E13" w:rsidRDefault="00DF4E13" w:rsidP="00DF4E13">
            <w:pPr>
              <w:jc w:val="right"/>
              <w:outlineLvl w:val="6"/>
              <w:rPr>
                <w:color w:val="000000"/>
                <w:sz w:val="20"/>
                <w:szCs w:val="20"/>
              </w:rPr>
            </w:pPr>
            <w:r w:rsidRPr="00DF4E13">
              <w:rPr>
                <w:color w:val="000000"/>
                <w:sz w:val="20"/>
                <w:szCs w:val="20"/>
              </w:rPr>
              <w:t>31 928,00</w:t>
            </w:r>
          </w:p>
        </w:tc>
      </w:tr>
      <w:tr w:rsidR="00DF4E13" w:rsidRPr="00DF4E13" w14:paraId="7BF7C4B5"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56915F4" w14:textId="77777777" w:rsidR="00DF4E13" w:rsidRPr="00DF4E13" w:rsidRDefault="00DF4E13" w:rsidP="00DF4E13">
            <w:pPr>
              <w:outlineLvl w:val="6"/>
              <w:rPr>
                <w:color w:val="000000"/>
                <w:sz w:val="20"/>
                <w:szCs w:val="20"/>
              </w:rPr>
            </w:pPr>
            <w:r w:rsidRPr="00DF4E13">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2B7BDB87"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9A19220"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566FA56C"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142A0B3C" w14:textId="77777777" w:rsidR="00DF4E13" w:rsidRPr="00DF4E13" w:rsidRDefault="00DF4E13" w:rsidP="00DF4E13">
            <w:pPr>
              <w:jc w:val="center"/>
              <w:outlineLvl w:val="6"/>
              <w:rPr>
                <w:color w:val="000000"/>
                <w:sz w:val="20"/>
                <w:szCs w:val="20"/>
              </w:rPr>
            </w:pPr>
            <w:r w:rsidRPr="00DF4E13">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2BFDBEF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093A5C1" w14:textId="77777777" w:rsidR="00DF4E13" w:rsidRPr="00DF4E13" w:rsidRDefault="00DF4E13" w:rsidP="00DF4E13">
            <w:pPr>
              <w:jc w:val="right"/>
              <w:outlineLvl w:val="6"/>
              <w:rPr>
                <w:color w:val="000000"/>
                <w:sz w:val="20"/>
                <w:szCs w:val="20"/>
              </w:rPr>
            </w:pPr>
            <w:r w:rsidRPr="00DF4E13">
              <w:rPr>
                <w:color w:val="000000"/>
                <w:sz w:val="20"/>
                <w:szCs w:val="20"/>
              </w:rPr>
              <w:t>31 608,72</w:t>
            </w:r>
          </w:p>
        </w:tc>
        <w:tc>
          <w:tcPr>
            <w:tcW w:w="640" w:type="pct"/>
            <w:tcBorders>
              <w:top w:val="nil"/>
              <w:left w:val="nil"/>
              <w:bottom w:val="single" w:sz="4" w:space="0" w:color="000000"/>
              <w:right w:val="single" w:sz="4" w:space="0" w:color="000000"/>
            </w:tcBorders>
            <w:shd w:val="clear" w:color="auto" w:fill="auto"/>
            <w:noWrap/>
            <w:hideMark/>
          </w:tcPr>
          <w:p w14:paraId="7B4AB467" w14:textId="77777777" w:rsidR="00DF4E13" w:rsidRPr="00DF4E13" w:rsidRDefault="00DF4E13" w:rsidP="00DF4E13">
            <w:pPr>
              <w:jc w:val="right"/>
              <w:outlineLvl w:val="6"/>
              <w:rPr>
                <w:color w:val="000000"/>
                <w:sz w:val="20"/>
                <w:szCs w:val="20"/>
              </w:rPr>
            </w:pPr>
            <w:r w:rsidRPr="00DF4E13">
              <w:rPr>
                <w:color w:val="000000"/>
                <w:sz w:val="20"/>
                <w:szCs w:val="20"/>
              </w:rPr>
              <w:t>31 608,72</w:t>
            </w:r>
          </w:p>
        </w:tc>
      </w:tr>
      <w:tr w:rsidR="00DF4E13" w:rsidRPr="00DF4E13" w14:paraId="7D98C32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B42462B"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688AC78B"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F161D4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7E6EEBD6"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005A5AEB" w14:textId="77777777" w:rsidR="00DF4E13" w:rsidRPr="00DF4E13" w:rsidRDefault="00DF4E13" w:rsidP="00DF4E13">
            <w:pPr>
              <w:jc w:val="center"/>
              <w:outlineLvl w:val="6"/>
              <w:rPr>
                <w:color w:val="000000"/>
                <w:sz w:val="20"/>
                <w:szCs w:val="20"/>
              </w:rPr>
            </w:pPr>
            <w:r w:rsidRPr="00DF4E13">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255EABAF"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3BED28E6" w14:textId="77777777" w:rsidR="00DF4E13" w:rsidRPr="00DF4E13" w:rsidRDefault="00DF4E13" w:rsidP="00DF4E13">
            <w:pPr>
              <w:jc w:val="right"/>
              <w:outlineLvl w:val="6"/>
              <w:rPr>
                <w:color w:val="000000"/>
                <w:sz w:val="20"/>
                <w:szCs w:val="20"/>
              </w:rPr>
            </w:pPr>
            <w:r w:rsidRPr="00DF4E13">
              <w:rPr>
                <w:color w:val="000000"/>
                <w:sz w:val="20"/>
                <w:szCs w:val="20"/>
              </w:rPr>
              <w:t>31 608,72</w:t>
            </w:r>
          </w:p>
        </w:tc>
        <w:tc>
          <w:tcPr>
            <w:tcW w:w="640" w:type="pct"/>
            <w:tcBorders>
              <w:top w:val="nil"/>
              <w:left w:val="nil"/>
              <w:bottom w:val="single" w:sz="4" w:space="0" w:color="000000"/>
              <w:right w:val="single" w:sz="4" w:space="0" w:color="000000"/>
            </w:tcBorders>
            <w:shd w:val="clear" w:color="auto" w:fill="auto"/>
            <w:noWrap/>
            <w:hideMark/>
          </w:tcPr>
          <w:p w14:paraId="1446DCFE" w14:textId="77777777" w:rsidR="00DF4E13" w:rsidRPr="00DF4E13" w:rsidRDefault="00DF4E13" w:rsidP="00DF4E13">
            <w:pPr>
              <w:jc w:val="right"/>
              <w:outlineLvl w:val="6"/>
              <w:rPr>
                <w:color w:val="000000"/>
                <w:sz w:val="20"/>
                <w:szCs w:val="20"/>
              </w:rPr>
            </w:pPr>
            <w:r w:rsidRPr="00DF4E13">
              <w:rPr>
                <w:color w:val="000000"/>
                <w:sz w:val="20"/>
                <w:szCs w:val="20"/>
              </w:rPr>
              <w:t>31 608,72</w:t>
            </w:r>
          </w:p>
        </w:tc>
      </w:tr>
      <w:tr w:rsidR="00DF4E13" w:rsidRPr="00DF4E13" w14:paraId="59B5B17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883A8ED" w14:textId="77777777" w:rsidR="00DF4E13" w:rsidRPr="00DF4E13" w:rsidRDefault="00DF4E13" w:rsidP="00DF4E13">
            <w:pPr>
              <w:outlineLvl w:val="6"/>
              <w:rPr>
                <w:color w:val="000000"/>
                <w:sz w:val="20"/>
                <w:szCs w:val="20"/>
              </w:rPr>
            </w:pPr>
            <w:r w:rsidRPr="00DF4E13">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1DF46C6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4EEAEB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13B258E9"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3C09AABA" w14:textId="77777777" w:rsidR="00DF4E13" w:rsidRPr="00DF4E13" w:rsidRDefault="00DF4E13" w:rsidP="00DF4E13">
            <w:pPr>
              <w:jc w:val="center"/>
              <w:outlineLvl w:val="6"/>
              <w:rPr>
                <w:color w:val="000000"/>
                <w:sz w:val="20"/>
                <w:szCs w:val="20"/>
              </w:rPr>
            </w:pPr>
            <w:r w:rsidRPr="00DF4E13">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59E7715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EF50E26" w14:textId="77777777" w:rsidR="00DF4E13" w:rsidRPr="00DF4E13" w:rsidRDefault="00DF4E13" w:rsidP="00DF4E13">
            <w:pPr>
              <w:jc w:val="right"/>
              <w:outlineLvl w:val="6"/>
              <w:rPr>
                <w:color w:val="000000"/>
                <w:sz w:val="20"/>
                <w:szCs w:val="20"/>
              </w:rPr>
            </w:pPr>
            <w:r w:rsidRPr="00DF4E13">
              <w:rPr>
                <w:color w:val="000000"/>
                <w:sz w:val="20"/>
                <w:szCs w:val="20"/>
              </w:rPr>
              <w:t>319,28</w:t>
            </w:r>
          </w:p>
        </w:tc>
        <w:tc>
          <w:tcPr>
            <w:tcW w:w="640" w:type="pct"/>
            <w:tcBorders>
              <w:top w:val="nil"/>
              <w:left w:val="nil"/>
              <w:bottom w:val="single" w:sz="4" w:space="0" w:color="000000"/>
              <w:right w:val="single" w:sz="4" w:space="0" w:color="000000"/>
            </w:tcBorders>
            <w:shd w:val="clear" w:color="auto" w:fill="auto"/>
            <w:noWrap/>
            <w:hideMark/>
          </w:tcPr>
          <w:p w14:paraId="3A2C89F8" w14:textId="77777777" w:rsidR="00DF4E13" w:rsidRPr="00DF4E13" w:rsidRDefault="00DF4E13" w:rsidP="00DF4E13">
            <w:pPr>
              <w:jc w:val="right"/>
              <w:outlineLvl w:val="6"/>
              <w:rPr>
                <w:color w:val="000000"/>
                <w:sz w:val="20"/>
                <w:szCs w:val="20"/>
              </w:rPr>
            </w:pPr>
            <w:r w:rsidRPr="00DF4E13">
              <w:rPr>
                <w:color w:val="000000"/>
                <w:sz w:val="20"/>
                <w:szCs w:val="20"/>
              </w:rPr>
              <w:t>319,28</w:t>
            </w:r>
          </w:p>
        </w:tc>
      </w:tr>
      <w:tr w:rsidR="00DF4E13" w:rsidRPr="00DF4E13" w14:paraId="1FFA387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A6692FA"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C214BC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463D0C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644E3052"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629" w:type="pct"/>
            <w:tcBorders>
              <w:top w:val="nil"/>
              <w:left w:val="nil"/>
              <w:bottom w:val="single" w:sz="4" w:space="0" w:color="000000"/>
              <w:right w:val="single" w:sz="4" w:space="0" w:color="000000"/>
            </w:tcBorders>
            <w:shd w:val="clear" w:color="auto" w:fill="auto"/>
            <w:noWrap/>
            <w:hideMark/>
          </w:tcPr>
          <w:p w14:paraId="26A0B08D" w14:textId="77777777" w:rsidR="00DF4E13" w:rsidRPr="00DF4E13" w:rsidRDefault="00DF4E13" w:rsidP="00DF4E13">
            <w:pPr>
              <w:jc w:val="center"/>
              <w:outlineLvl w:val="6"/>
              <w:rPr>
                <w:color w:val="000000"/>
                <w:sz w:val="20"/>
                <w:szCs w:val="20"/>
              </w:rPr>
            </w:pPr>
            <w:r w:rsidRPr="00DF4E13">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7DA1E73D"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4730FD14" w14:textId="77777777" w:rsidR="00DF4E13" w:rsidRPr="00DF4E13" w:rsidRDefault="00DF4E13" w:rsidP="00DF4E13">
            <w:pPr>
              <w:jc w:val="right"/>
              <w:outlineLvl w:val="6"/>
              <w:rPr>
                <w:color w:val="000000"/>
                <w:sz w:val="20"/>
                <w:szCs w:val="20"/>
              </w:rPr>
            </w:pPr>
            <w:r w:rsidRPr="00DF4E13">
              <w:rPr>
                <w:color w:val="000000"/>
                <w:sz w:val="20"/>
                <w:szCs w:val="20"/>
              </w:rPr>
              <w:t>319,28</w:t>
            </w:r>
          </w:p>
        </w:tc>
        <w:tc>
          <w:tcPr>
            <w:tcW w:w="640" w:type="pct"/>
            <w:tcBorders>
              <w:top w:val="nil"/>
              <w:left w:val="nil"/>
              <w:bottom w:val="single" w:sz="4" w:space="0" w:color="000000"/>
              <w:right w:val="single" w:sz="4" w:space="0" w:color="000000"/>
            </w:tcBorders>
            <w:shd w:val="clear" w:color="auto" w:fill="auto"/>
            <w:noWrap/>
            <w:hideMark/>
          </w:tcPr>
          <w:p w14:paraId="3D69D417" w14:textId="77777777" w:rsidR="00DF4E13" w:rsidRPr="00DF4E13" w:rsidRDefault="00DF4E13" w:rsidP="00DF4E13">
            <w:pPr>
              <w:jc w:val="right"/>
              <w:outlineLvl w:val="6"/>
              <w:rPr>
                <w:color w:val="000000"/>
                <w:sz w:val="20"/>
                <w:szCs w:val="20"/>
              </w:rPr>
            </w:pPr>
            <w:r w:rsidRPr="00DF4E13">
              <w:rPr>
                <w:color w:val="000000"/>
                <w:sz w:val="20"/>
                <w:szCs w:val="20"/>
              </w:rPr>
              <w:t>319,28</w:t>
            </w:r>
          </w:p>
        </w:tc>
      </w:tr>
      <w:tr w:rsidR="00DF4E13" w:rsidRPr="00DF4E13" w14:paraId="338FB1D8"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D5428D5" w14:textId="77777777" w:rsidR="00DF4E13" w:rsidRPr="00DF4E13" w:rsidRDefault="00DF4E13" w:rsidP="00DF4E13">
            <w:pPr>
              <w:outlineLvl w:val="5"/>
              <w:rPr>
                <w:color w:val="000000"/>
                <w:sz w:val="20"/>
                <w:szCs w:val="20"/>
              </w:rPr>
            </w:pPr>
            <w:r w:rsidRPr="00DF4E13">
              <w:rPr>
                <w:color w:val="000000"/>
                <w:sz w:val="20"/>
                <w:szCs w:val="20"/>
              </w:rPr>
              <w:t>Другие вопросы в области национальной экономики</w:t>
            </w:r>
          </w:p>
        </w:tc>
        <w:tc>
          <w:tcPr>
            <w:tcW w:w="561" w:type="pct"/>
            <w:tcBorders>
              <w:top w:val="nil"/>
              <w:left w:val="nil"/>
              <w:bottom w:val="single" w:sz="4" w:space="0" w:color="000000"/>
              <w:right w:val="single" w:sz="4" w:space="0" w:color="000000"/>
            </w:tcBorders>
            <w:shd w:val="clear" w:color="auto" w:fill="auto"/>
            <w:noWrap/>
            <w:hideMark/>
          </w:tcPr>
          <w:p w14:paraId="00AF4ECC"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06E8C4C" w14:textId="77777777" w:rsidR="00DF4E13" w:rsidRPr="00DF4E13" w:rsidRDefault="00DF4E13" w:rsidP="00DF4E13">
            <w:pPr>
              <w:jc w:val="center"/>
              <w:outlineLvl w:val="5"/>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0C09358D" w14:textId="77777777" w:rsidR="00DF4E13" w:rsidRPr="00DF4E13" w:rsidRDefault="00DF4E13" w:rsidP="00DF4E13">
            <w:pPr>
              <w:jc w:val="center"/>
              <w:outlineLvl w:val="5"/>
              <w:rPr>
                <w:color w:val="000000"/>
                <w:sz w:val="20"/>
                <w:szCs w:val="20"/>
              </w:rPr>
            </w:pPr>
            <w:r w:rsidRPr="00DF4E13">
              <w:rPr>
                <w:color w:val="000000"/>
                <w:sz w:val="20"/>
                <w:szCs w:val="20"/>
              </w:rPr>
              <w:t>12</w:t>
            </w:r>
          </w:p>
        </w:tc>
        <w:tc>
          <w:tcPr>
            <w:tcW w:w="629" w:type="pct"/>
            <w:tcBorders>
              <w:top w:val="nil"/>
              <w:left w:val="nil"/>
              <w:bottom w:val="single" w:sz="4" w:space="0" w:color="000000"/>
              <w:right w:val="single" w:sz="4" w:space="0" w:color="000000"/>
            </w:tcBorders>
            <w:shd w:val="clear" w:color="auto" w:fill="auto"/>
            <w:noWrap/>
            <w:hideMark/>
          </w:tcPr>
          <w:p w14:paraId="58581D6A"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76D5861"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8E45828" w14:textId="77777777" w:rsidR="00DF4E13" w:rsidRPr="00DF4E13" w:rsidRDefault="00DF4E13" w:rsidP="00DF4E13">
            <w:pPr>
              <w:jc w:val="right"/>
              <w:outlineLvl w:val="5"/>
              <w:rPr>
                <w:color w:val="000000"/>
                <w:sz w:val="20"/>
                <w:szCs w:val="20"/>
              </w:rPr>
            </w:pPr>
            <w:r w:rsidRPr="00DF4E13">
              <w:rPr>
                <w:color w:val="000000"/>
                <w:sz w:val="20"/>
                <w:szCs w:val="20"/>
              </w:rPr>
              <w:t>1 338,00</w:t>
            </w:r>
          </w:p>
        </w:tc>
        <w:tc>
          <w:tcPr>
            <w:tcW w:w="640" w:type="pct"/>
            <w:tcBorders>
              <w:top w:val="nil"/>
              <w:left w:val="nil"/>
              <w:bottom w:val="single" w:sz="4" w:space="0" w:color="000000"/>
              <w:right w:val="single" w:sz="4" w:space="0" w:color="000000"/>
            </w:tcBorders>
            <w:shd w:val="clear" w:color="auto" w:fill="auto"/>
            <w:noWrap/>
            <w:hideMark/>
          </w:tcPr>
          <w:p w14:paraId="7B16C4FA" w14:textId="77777777" w:rsidR="00DF4E13" w:rsidRPr="00DF4E13" w:rsidRDefault="00DF4E13" w:rsidP="00DF4E13">
            <w:pPr>
              <w:jc w:val="right"/>
              <w:outlineLvl w:val="5"/>
              <w:rPr>
                <w:color w:val="000000"/>
                <w:sz w:val="20"/>
                <w:szCs w:val="20"/>
              </w:rPr>
            </w:pPr>
            <w:r w:rsidRPr="00DF4E13">
              <w:rPr>
                <w:color w:val="000000"/>
                <w:sz w:val="20"/>
                <w:szCs w:val="20"/>
              </w:rPr>
              <w:t>1 343,00</w:t>
            </w:r>
          </w:p>
        </w:tc>
      </w:tr>
      <w:tr w:rsidR="00DF4E13" w:rsidRPr="00DF4E13" w14:paraId="0C6DE178"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AA66B3C"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D6CA66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C3798F3"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5BF38794" w14:textId="77777777" w:rsidR="00DF4E13" w:rsidRPr="00DF4E13" w:rsidRDefault="00DF4E13" w:rsidP="00DF4E13">
            <w:pPr>
              <w:jc w:val="center"/>
              <w:outlineLvl w:val="6"/>
              <w:rPr>
                <w:color w:val="000000"/>
                <w:sz w:val="20"/>
                <w:szCs w:val="20"/>
              </w:rPr>
            </w:pPr>
            <w:r w:rsidRPr="00DF4E13">
              <w:rPr>
                <w:color w:val="000000"/>
                <w:sz w:val="20"/>
                <w:szCs w:val="20"/>
              </w:rPr>
              <w:t>12</w:t>
            </w:r>
          </w:p>
        </w:tc>
        <w:tc>
          <w:tcPr>
            <w:tcW w:w="629" w:type="pct"/>
            <w:tcBorders>
              <w:top w:val="nil"/>
              <w:left w:val="nil"/>
              <w:bottom w:val="single" w:sz="4" w:space="0" w:color="000000"/>
              <w:right w:val="single" w:sz="4" w:space="0" w:color="000000"/>
            </w:tcBorders>
            <w:shd w:val="clear" w:color="auto" w:fill="auto"/>
            <w:noWrap/>
            <w:hideMark/>
          </w:tcPr>
          <w:p w14:paraId="28A528C9" w14:textId="77777777" w:rsidR="00DF4E13" w:rsidRPr="00DF4E13" w:rsidRDefault="00DF4E13" w:rsidP="00DF4E13">
            <w:pPr>
              <w:jc w:val="center"/>
              <w:outlineLvl w:val="6"/>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631A6FB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83C0737" w14:textId="77777777" w:rsidR="00DF4E13" w:rsidRPr="00DF4E13" w:rsidRDefault="00DF4E13" w:rsidP="00DF4E13">
            <w:pPr>
              <w:jc w:val="right"/>
              <w:outlineLvl w:val="6"/>
              <w:rPr>
                <w:color w:val="000000"/>
                <w:sz w:val="20"/>
                <w:szCs w:val="20"/>
              </w:rPr>
            </w:pPr>
            <w:r w:rsidRPr="00DF4E13">
              <w:rPr>
                <w:color w:val="000000"/>
                <w:sz w:val="20"/>
                <w:szCs w:val="20"/>
              </w:rPr>
              <w:t>1 338,00</w:t>
            </w:r>
          </w:p>
        </w:tc>
        <w:tc>
          <w:tcPr>
            <w:tcW w:w="640" w:type="pct"/>
            <w:tcBorders>
              <w:top w:val="nil"/>
              <w:left w:val="nil"/>
              <w:bottom w:val="single" w:sz="4" w:space="0" w:color="000000"/>
              <w:right w:val="single" w:sz="4" w:space="0" w:color="000000"/>
            </w:tcBorders>
            <w:shd w:val="clear" w:color="auto" w:fill="auto"/>
            <w:noWrap/>
            <w:hideMark/>
          </w:tcPr>
          <w:p w14:paraId="01ED6CA7" w14:textId="77777777" w:rsidR="00DF4E13" w:rsidRPr="00DF4E13" w:rsidRDefault="00DF4E13" w:rsidP="00DF4E13">
            <w:pPr>
              <w:jc w:val="right"/>
              <w:outlineLvl w:val="6"/>
              <w:rPr>
                <w:color w:val="000000"/>
                <w:sz w:val="20"/>
                <w:szCs w:val="20"/>
              </w:rPr>
            </w:pPr>
            <w:r w:rsidRPr="00DF4E13">
              <w:rPr>
                <w:color w:val="000000"/>
                <w:sz w:val="20"/>
                <w:szCs w:val="20"/>
              </w:rPr>
              <w:t>1 343,00</w:t>
            </w:r>
          </w:p>
        </w:tc>
      </w:tr>
      <w:tr w:rsidR="00DF4E13" w:rsidRPr="00DF4E13" w14:paraId="5FC02B8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E6F5ECF" w14:textId="77777777" w:rsidR="00DF4E13" w:rsidRPr="00DF4E13" w:rsidRDefault="00DF4E13" w:rsidP="00DF4E13">
            <w:pPr>
              <w:outlineLvl w:val="6"/>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1950E1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E4A96CC"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5E87CF0C" w14:textId="77777777" w:rsidR="00DF4E13" w:rsidRPr="00DF4E13" w:rsidRDefault="00DF4E13" w:rsidP="00DF4E13">
            <w:pPr>
              <w:jc w:val="center"/>
              <w:outlineLvl w:val="6"/>
              <w:rPr>
                <w:color w:val="000000"/>
                <w:sz w:val="20"/>
                <w:szCs w:val="20"/>
              </w:rPr>
            </w:pPr>
            <w:r w:rsidRPr="00DF4E13">
              <w:rPr>
                <w:color w:val="000000"/>
                <w:sz w:val="20"/>
                <w:szCs w:val="20"/>
              </w:rPr>
              <w:t>12</w:t>
            </w:r>
          </w:p>
        </w:tc>
        <w:tc>
          <w:tcPr>
            <w:tcW w:w="629" w:type="pct"/>
            <w:tcBorders>
              <w:top w:val="nil"/>
              <w:left w:val="nil"/>
              <w:bottom w:val="single" w:sz="4" w:space="0" w:color="000000"/>
              <w:right w:val="single" w:sz="4" w:space="0" w:color="000000"/>
            </w:tcBorders>
            <w:shd w:val="clear" w:color="auto" w:fill="auto"/>
            <w:noWrap/>
            <w:hideMark/>
          </w:tcPr>
          <w:p w14:paraId="1B1EEF61" w14:textId="77777777" w:rsidR="00DF4E13" w:rsidRPr="00DF4E13" w:rsidRDefault="00DF4E13" w:rsidP="00DF4E13">
            <w:pPr>
              <w:jc w:val="center"/>
              <w:outlineLvl w:val="6"/>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0CD224E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4DF2C8D" w14:textId="77777777" w:rsidR="00DF4E13" w:rsidRPr="00DF4E13" w:rsidRDefault="00DF4E13" w:rsidP="00DF4E13">
            <w:pPr>
              <w:jc w:val="right"/>
              <w:outlineLvl w:val="6"/>
              <w:rPr>
                <w:color w:val="000000"/>
                <w:sz w:val="20"/>
                <w:szCs w:val="20"/>
              </w:rPr>
            </w:pPr>
            <w:r w:rsidRPr="00DF4E13">
              <w:rPr>
                <w:color w:val="000000"/>
                <w:sz w:val="20"/>
                <w:szCs w:val="20"/>
              </w:rPr>
              <w:t>1 338,00</w:t>
            </w:r>
          </w:p>
        </w:tc>
        <w:tc>
          <w:tcPr>
            <w:tcW w:w="640" w:type="pct"/>
            <w:tcBorders>
              <w:top w:val="nil"/>
              <w:left w:val="nil"/>
              <w:bottom w:val="single" w:sz="4" w:space="0" w:color="000000"/>
              <w:right w:val="single" w:sz="4" w:space="0" w:color="000000"/>
            </w:tcBorders>
            <w:shd w:val="clear" w:color="auto" w:fill="auto"/>
            <w:noWrap/>
            <w:hideMark/>
          </w:tcPr>
          <w:p w14:paraId="30BD0D9E" w14:textId="77777777" w:rsidR="00DF4E13" w:rsidRPr="00DF4E13" w:rsidRDefault="00DF4E13" w:rsidP="00DF4E13">
            <w:pPr>
              <w:jc w:val="right"/>
              <w:outlineLvl w:val="6"/>
              <w:rPr>
                <w:color w:val="000000"/>
                <w:sz w:val="20"/>
                <w:szCs w:val="20"/>
              </w:rPr>
            </w:pPr>
            <w:r w:rsidRPr="00DF4E13">
              <w:rPr>
                <w:color w:val="000000"/>
                <w:sz w:val="20"/>
                <w:szCs w:val="20"/>
              </w:rPr>
              <w:t>1 343,00</w:t>
            </w:r>
          </w:p>
        </w:tc>
      </w:tr>
      <w:tr w:rsidR="00DF4E13" w:rsidRPr="00DF4E13" w14:paraId="71888E3F"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A53D986"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DCCDBF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71EACD4"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5ED919A7" w14:textId="77777777" w:rsidR="00DF4E13" w:rsidRPr="00DF4E13" w:rsidRDefault="00DF4E13" w:rsidP="00DF4E13">
            <w:pPr>
              <w:jc w:val="center"/>
              <w:outlineLvl w:val="6"/>
              <w:rPr>
                <w:color w:val="000000"/>
                <w:sz w:val="20"/>
                <w:szCs w:val="20"/>
              </w:rPr>
            </w:pPr>
            <w:r w:rsidRPr="00DF4E13">
              <w:rPr>
                <w:color w:val="000000"/>
                <w:sz w:val="20"/>
                <w:szCs w:val="20"/>
              </w:rPr>
              <w:t>12</w:t>
            </w:r>
          </w:p>
        </w:tc>
        <w:tc>
          <w:tcPr>
            <w:tcW w:w="629" w:type="pct"/>
            <w:tcBorders>
              <w:top w:val="nil"/>
              <w:left w:val="nil"/>
              <w:bottom w:val="single" w:sz="4" w:space="0" w:color="000000"/>
              <w:right w:val="single" w:sz="4" w:space="0" w:color="000000"/>
            </w:tcBorders>
            <w:shd w:val="clear" w:color="auto" w:fill="auto"/>
            <w:noWrap/>
            <w:hideMark/>
          </w:tcPr>
          <w:p w14:paraId="49BA174D" w14:textId="77777777" w:rsidR="00DF4E13" w:rsidRPr="00DF4E13" w:rsidRDefault="00DF4E13" w:rsidP="00DF4E13">
            <w:pPr>
              <w:jc w:val="center"/>
              <w:outlineLvl w:val="6"/>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031CB39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F21D6A1" w14:textId="77777777" w:rsidR="00DF4E13" w:rsidRPr="00DF4E13" w:rsidRDefault="00DF4E13" w:rsidP="00DF4E13">
            <w:pPr>
              <w:jc w:val="right"/>
              <w:outlineLvl w:val="6"/>
              <w:rPr>
                <w:color w:val="000000"/>
                <w:sz w:val="20"/>
                <w:szCs w:val="20"/>
              </w:rPr>
            </w:pPr>
            <w:r w:rsidRPr="00DF4E13">
              <w:rPr>
                <w:color w:val="000000"/>
                <w:sz w:val="20"/>
                <w:szCs w:val="20"/>
              </w:rPr>
              <w:t>1 338,00</w:t>
            </w:r>
          </w:p>
        </w:tc>
        <w:tc>
          <w:tcPr>
            <w:tcW w:w="640" w:type="pct"/>
            <w:tcBorders>
              <w:top w:val="nil"/>
              <w:left w:val="nil"/>
              <w:bottom w:val="single" w:sz="4" w:space="0" w:color="000000"/>
              <w:right w:val="single" w:sz="4" w:space="0" w:color="000000"/>
            </w:tcBorders>
            <w:shd w:val="clear" w:color="auto" w:fill="auto"/>
            <w:noWrap/>
            <w:hideMark/>
          </w:tcPr>
          <w:p w14:paraId="5033E297" w14:textId="77777777" w:rsidR="00DF4E13" w:rsidRPr="00DF4E13" w:rsidRDefault="00DF4E13" w:rsidP="00DF4E13">
            <w:pPr>
              <w:jc w:val="right"/>
              <w:outlineLvl w:val="6"/>
              <w:rPr>
                <w:color w:val="000000"/>
                <w:sz w:val="20"/>
                <w:szCs w:val="20"/>
              </w:rPr>
            </w:pPr>
            <w:r w:rsidRPr="00DF4E13">
              <w:rPr>
                <w:color w:val="000000"/>
                <w:sz w:val="20"/>
                <w:szCs w:val="20"/>
              </w:rPr>
              <w:t>1 343,00</w:t>
            </w:r>
          </w:p>
        </w:tc>
      </w:tr>
      <w:tr w:rsidR="00DF4E13" w:rsidRPr="00DF4E13" w14:paraId="356DAE86"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1EC60D76" w14:textId="77777777" w:rsidR="00DF4E13" w:rsidRPr="00DF4E13" w:rsidRDefault="00DF4E13" w:rsidP="00DF4E13">
            <w:pPr>
              <w:outlineLvl w:val="5"/>
              <w:rPr>
                <w:color w:val="000000"/>
                <w:sz w:val="20"/>
                <w:szCs w:val="20"/>
              </w:rPr>
            </w:pPr>
            <w:r w:rsidRPr="00DF4E13">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61" w:type="pct"/>
            <w:tcBorders>
              <w:top w:val="nil"/>
              <w:left w:val="nil"/>
              <w:bottom w:val="single" w:sz="4" w:space="0" w:color="000000"/>
              <w:right w:val="single" w:sz="4" w:space="0" w:color="000000"/>
            </w:tcBorders>
            <w:shd w:val="clear" w:color="auto" w:fill="auto"/>
            <w:noWrap/>
            <w:hideMark/>
          </w:tcPr>
          <w:p w14:paraId="2EFF2409"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D1641A4" w14:textId="77777777" w:rsidR="00DF4E13" w:rsidRPr="00DF4E13" w:rsidRDefault="00DF4E13" w:rsidP="00DF4E13">
            <w:pPr>
              <w:jc w:val="center"/>
              <w:outlineLvl w:val="5"/>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29E0F849" w14:textId="77777777" w:rsidR="00DF4E13" w:rsidRPr="00DF4E13" w:rsidRDefault="00DF4E13" w:rsidP="00DF4E13">
            <w:pPr>
              <w:jc w:val="center"/>
              <w:outlineLvl w:val="5"/>
              <w:rPr>
                <w:color w:val="000000"/>
                <w:sz w:val="20"/>
                <w:szCs w:val="20"/>
              </w:rPr>
            </w:pPr>
            <w:r w:rsidRPr="00DF4E13">
              <w:rPr>
                <w:color w:val="000000"/>
                <w:sz w:val="20"/>
                <w:szCs w:val="20"/>
              </w:rPr>
              <w:t>12</w:t>
            </w:r>
          </w:p>
        </w:tc>
        <w:tc>
          <w:tcPr>
            <w:tcW w:w="629" w:type="pct"/>
            <w:tcBorders>
              <w:top w:val="nil"/>
              <w:left w:val="nil"/>
              <w:bottom w:val="single" w:sz="4" w:space="0" w:color="000000"/>
              <w:right w:val="single" w:sz="4" w:space="0" w:color="000000"/>
            </w:tcBorders>
            <w:shd w:val="clear" w:color="auto" w:fill="auto"/>
            <w:noWrap/>
            <w:hideMark/>
          </w:tcPr>
          <w:p w14:paraId="36A1DBD7" w14:textId="77777777" w:rsidR="00DF4E13" w:rsidRPr="00DF4E13" w:rsidRDefault="00DF4E13" w:rsidP="00DF4E13">
            <w:pPr>
              <w:jc w:val="center"/>
              <w:outlineLvl w:val="5"/>
              <w:rPr>
                <w:color w:val="000000"/>
                <w:sz w:val="20"/>
                <w:szCs w:val="20"/>
              </w:rPr>
            </w:pPr>
            <w:r w:rsidRPr="00DF4E13">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7A7BA058"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3C3369E" w14:textId="77777777" w:rsidR="00DF4E13" w:rsidRPr="00DF4E13" w:rsidRDefault="00DF4E13" w:rsidP="00DF4E13">
            <w:pPr>
              <w:jc w:val="right"/>
              <w:outlineLvl w:val="5"/>
              <w:rPr>
                <w:color w:val="000000"/>
                <w:sz w:val="20"/>
                <w:szCs w:val="20"/>
              </w:rPr>
            </w:pPr>
            <w:r w:rsidRPr="00DF4E13">
              <w:rPr>
                <w:color w:val="000000"/>
                <w:sz w:val="20"/>
                <w:szCs w:val="20"/>
              </w:rPr>
              <w:t>1 338,00</w:t>
            </w:r>
          </w:p>
        </w:tc>
        <w:tc>
          <w:tcPr>
            <w:tcW w:w="640" w:type="pct"/>
            <w:tcBorders>
              <w:top w:val="nil"/>
              <w:left w:val="nil"/>
              <w:bottom w:val="single" w:sz="4" w:space="0" w:color="000000"/>
              <w:right w:val="single" w:sz="4" w:space="0" w:color="000000"/>
            </w:tcBorders>
            <w:shd w:val="clear" w:color="auto" w:fill="auto"/>
            <w:noWrap/>
            <w:hideMark/>
          </w:tcPr>
          <w:p w14:paraId="231345E9" w14:textId="77777777" w:rsidR="00DF4E13" w:rsidRPr="00DF4E13" w:rsidRDefault="00DF4E13" w:rsidP="00DF4E13">
            <w:pPr>
              <w:jc w:val="right"/>
              <w:outlineLvl w:val="5"/>
              <w:rPr>
                <w:color w:val="000000"/>
                <w:sz w:val="20"/>
                <w:szCs w:val="20"/>
              </w:rPr>
            </w:pPr>
            <w:r w:rsidRPr="00DF4E13">
              <w:rPr>
                <w:color w:val="000000"/>
                <w:sz w:val="20"/>
                <w:szCs w:val="20"/>
              </w:rPr>
              <w:t>1 343,00</w:t>
            </w:r>
          </w:p>
        </w:tc>
      </w:tr>
      <w:tr w:rsidR="00DF4E13" w:rsidRPr="00DF4E13" w14:paraId="0A5DDB0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BCD0AF8"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142AA017"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24C5D95"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268" w:type="pct"/>
            <w:tcBorders>
              <w:top w:val="nil"/>
              <w:left w:val="nil"/>
              <w:bottom w:val="single" w:sz="4" w:space="0" w:color="000000"/>
              <w:right w:val="single" w:sz="4" w:space="0" w:color="000000"/>
            </w:tcBorders>
            <w:shd w:val="clear" w:color="auto" w:fill="auto"/>
            <w:noWrap/>
            <w:hideMark/>
          </w:tcPr>
          <w:p w14:paraId="06AF050F" w14:textId="77777777" w:rsidR="00DF4E13" w:rsidRPr="00DF4E13" w:rsidRDefault="00DF4E13" w:rsidP="00DF4E13">
            <w:pPr>
              <w:jc w:val="center"/>
              <w:outlineLvl w:val="6"/>
              <w:rPr>
                <w:color w:val="000000"/>
                <w:sz w:val="20"/>
                <w:szCs w:val="20"/>
              </w:rPr>
            </w:pPr>
            <w:r w:rsidRPr="00DF4E13">
              <w:rPr>
                <w:color w:val="000000"/>
                <w:sz w:val="20"/>
                <w:szCs w:val="20"/>
              </w:rPr>
              <w:t>12</w:t>
            </w:r>
          </w:p>
        </w:tc>
        <w:tc>
          <w:tcPr>
            <w:tcW w:w="629" w:type="pct"/>
            <w:tcBorders>
              <w:top w:val="nil"/>
              <w:left w:val="nil"/>
              <w:bottom w:val="single" w:sz="4" w:space="0" w:color="000000"/>
              <w:right w:val="single" w:sz="4" w:space="0" w:color="000000"/>
            </w:tcBorders>
            <w:shd w:val="clear" w:color="auto" w:fill="auto"/>
            <w:noWrap/>
            <w:hideMark/>
          </w:tcPr>
          <w:p w14:paraId="0361C175" w14:textId="77777777" w:rsidR="00DF4E13" w:rsidRPr="00DF4E13" w:rsidRDefault="00DF4E13" w:rsidP="00DF4E13">
            <w:pPr>
              <w:jc w:val="center"/>
              <w:outlineLvl w:val="6"/>
              <w:rPr>
                <w:color w:val="000000"/>
                <w:sz w:val="20"/>
                <w:szCs w:val="20"/>
              </w:rPr>
            </w:pPr>
            <w:r w:rsidRPr="00DF4E13">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58475109"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42FCB490" w14:textId="77777777" w:rsidR="00DF4E13" w:rsidRPr="00DF4E13" w:rsidRDefault="00DF4E13" w:rsidP="00DF4E13">
            <w:pPr>
              <w:jc w:val="right"/>
              <w:outlineLvl w:val="6"/>
              <w:rPr>
                <w:color w:val="000000"/>
                <w:sz w:val="20"/>
                <w:szCs w:val="20"/>
              </w:rPr>
            </w:pPr>
            <w:r w:rsidRPr="00DF4E13">
              <w:rPr>
                <w:color w:val="000000"/>
                <w:sz w:val="20"/>
                <w:szCs w:val="20"/>
              </w:rPr>
              <w:t>1 338,00</w:t>
            </w:r>
          </w:p>
        </w:tc>
        <w:tc>
          <w:tcPr>
            <w:tcW w:w="640" w:type="pct"/>
            <w:tcBorders>
              <w:top w:val="nil"/>
              <w:left w:val="nil"/>
              <w:bottom w:val="single" w:sz="4" w:space="0" w:color="000000"/>
              <w:right w:val="single" w:sz="4" w:space="0" w:color="000000"/>
            </w:tcBorders>
            <w:shd w:val="clear" w:color="auto" w:fill="auto"/>
            <w:noWrap/>
            <w:hideMark/>
          </w:tcPr>
          <w:p w14:paraId="73A7E089" w14:textId="77777777" w:rsidR="00DF4E13" w:rsidRPr="00DF4E13" w:rsidRDefault="00DF4E13" w:rsidP="00DF4E13">
            <w:pPr>
              <w:jc w:val="right"/>
              <w:outlineLvl w:val="6"/>
              <w:rPr>
                <w:color w:val="000000"/>
                <w:sz w:val="20"/>
                <w:szCs w:val="20"/>
              </w:rPr>
            </w:pPr>
            <w:r w:rsidRPr="00DF4E13">
              <w:rPr>
                <w:color w:val="000000"/>
                <w:sz w:val="20"/>
                <w:szCs w:val="20"/>
              </w:rPr>
              <w:t>1 343,00</w:t>
            </w:r>
          </w:p>
        </w:tc>
      </w:tr>
      <w:tr w:rsidR="00DF4E13" w:rsidRPr="00DF4E13" w14:paraId="34E4E264"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DA7C3A7" w14:textId="77777777" w:rsidR="00DF4E13" w:rsidRPr="00DF4E13" w:rsidRDefault="00DF4E13" w:rsidP="00DF4E13">
            <w:pPr>
              <w:outlineLvl w:val="6"/>
              <w:rPr>
                <w:color w:val="000000"/>
                <w:sz w:val="20"/>
                <w:szCs w:val="20"/>
              </w:rPr>
            </w:pPr>
            <w:r w:rsidRPr="00DF4E13">
              <w:rPr>
                <w:color w:val="000000"/>
                <w:sz w:val="20"/>
                <w:szCs w:val="20"/>
              </w:rPr>
              <w:t>ЖИЛИЩНО-КОММУНАЛЬНОЕ ХОЗЯЙСТВО</w:t>
            </w:r>
          </w:p>
        </w:tc>
        <w:tc>
          <w:tcPr>
            <w:tcW w:w="561" w:type="pct"/>
            <w:tcBorders>
              <w:top w:val="nil"/>
              <w:left w:val="nil"/>
              <w:bottom w:val="single" w:sz="4" w:space="0" w:color="000000"/>
              <w:right w:val="single" w:sz="4" w:space="0" w:color="000000"/>
            </w:tcBorders>
            <w:shd w:val="clear" w:color="auto" w:fill="auto"/>
            <w:noWrap/>
            <w:hideMark/>
          </w:tcPr>
          <w:p w14:paraId="3809B50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772EC2A"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3EDAF58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710B0A72"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9CAAA7"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84BB098" w14:textId="77777777" w:rsidR="00DF4E13" w:rsidRPr="00DF4E13" w:rsidRDefault="00DF4E13" w:rsidP="00DF4E13">
            <w:pPr>
              <w:jc w:val="right"/>
              <w:outlineLvl w:val="6"/>
              <w:rPr>
                <w:color w:val="000000"/>
                <w:sz w:val="20"/>
                <w:szCs w:val="20"/>
              </w:rPr>
            </w:pPr>
            <w:r w:rsidRPr="00DF4E13">
              <w:rPr>
                <w:color w:val="000000"/>
                <w:sz w:val="20"/>
                <w:szCs w:val="20"/>
              </w:rPr>
              <w:t>95 639 329,87</w:t>
            </w:r>
          </w:p>
        </w:tc>
        <w:tc>
          <w:tcPr>
            <w:tcW w:w="640" w:type="pct"/>
            <w:tcBorders>
              <w:top w:val="nil"/>
              <w:left w:val="nil"/>
              <w:bottom w:val="single" w:sz="4" w:space="0" w:color="000000"/>
              <w:right w:val="single" w:sz="4" w:space="0" w:color="000000"/>
            </w:tcBorders>
            <w:shd w:val="clear" w:color="auto" w:fill="auto"/>
            <w:noWrap/>
            <w:hideMark/>
          </w:tcPr>
          <w:p w14:paraId="1AC28E96" w14:textId="77777777" w:rsidR="00DF4E13" w:rsidRPr="00DF4E13" w:rsidRDefault="00DF4E13" w:rsidP="00DF4E13">
            <w:pPr>
              <w:jc w:val="right"/>
              <w:outlineLvl w:val="6"/>
              <w:rPr>
                <w:color w:val="000000"/>
                <w:sz w:val="20"/>
                <w:szCs w:val="20"/>
              </w:rPr>
            </w:pPr>
            <w:r w:rsidRPr="00DF4E13">
              <w:rPr>
                <w:color w:val="000000"/>
                <w:sz w:val="20"/>
                <w:szCs w:val="20"/>
              </w:rPr>
              <w:t>63 772 531,99</w:t>
            </w:r>
          </w:p>
        </w:tc>
      </w:tr>
      <w:tr w:rsidR="00DF4E13" w:rsidRPr="00DF4E13" w14:paraId="590C654E"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BCDDE42" w14:textId="77777777" w:rsidR="00DF4E13" w:rsidRPr="00DF4E13" w:rsidRDefault="00DF4E13" w:rsidP="00DF4E13">
            <w:pPr>
              <w:outlineLvl w:val="6"/>
              <w:rPr>
                <w:color w:val="000000"/>
                <w:sz w:val="20"/>
                <w:szCs w:val="20"/>
              </w:rPr>
            </w:pPr>
            <w:r w:rsidRPr="00DF4E13">
              <w:rPr>
                <w:color w:val="000000"/>
                <w:sz w:val="20"/>
                <w:szCs w:val="20"/>
              </w:rPr>
              <w:t>Жилищное хозяйство</w:t>
            </w:r>
          </w:p>
        </w:tc>
        <w:tc>
          <w:tcPr>
            <w:tcW w:w="561" w:type="pct"/>
            <w:tcBorders>
              <w:top w:val="nil"/>
              <w:left w:val="nil"/>
              <w:bottom w:val="single" w:sz="4" w:space="0" w:color="000000"/>
              <w:right w:val="single" w:sz="4" w:space="0" w:color="000000"/>
            </w:tcBorders>
            <w:shd w:val="clear" w:color="auto" w:fill="auto"/>
            <w:noWrap/>
            <w:hideMark/>
          </w:tcPr>
          <w:p w14:paraId="33D4723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82E01C4"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1806A3FB"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1CD9DB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8274A0B"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650716B" w14:textId="77777777" w:rsidR="00DF4E13" w:rsidRPr="00DF4E13" w:rsidRDefault="00DF4E13" w:rsidP="00DF4E13">
            <w:pPr>
              <w:jc w:val="right"/>
              <w:outlineLvl w:val="6"/>
              <w:rPr>
                <w:color w:val="000000"/>
                <w:sz w:val="20"/>
                <w:szCs w:val="20"/>
              </w:rPr>
            </w:pPr>
            <w:r w:rsidRPr="00DF4E13">
              <w:rPr>
                <w:color w:val="000000"/>
                <w:sz w:val="20"/>
                <w:szCs w:val="20"/>
              </w:rPr>
              <w:t>23 619 468,86</w:t>
            </w:r>
          </w:p>
        </w:tc>
        <w:tc>
          <w:tcPr>
            <w:tcW w:w="640" w:type="pct"/>
            <w:tcBorders>
              <w:top w:val="nil"/>
              <w:left w:val="nil"/>
              <w:bottom w:val="single" w:sz="4" w:space="0" w:color="000000"/>
              <w:right w:val="single" w:sz="4" w:space="0" w:color="000000"/>
            </w:tcBorders>
            <w:shd w:val="clear" w:color="auto" w:fill="auto"/>
            <w:noWrap/>
            <w:hideMark/>
          </w:tcPr>
          <w:p w14:paraId="071C0585" w14:textId="77777777" w:rsidR="00DF4E13" w:rsidRPr="00DF4E13" w:rsidRDefault="00DF4E13" w:rsidP="00DF4E13">
            <w:pPr>
              <w:jc w:val="right"/>
              <w:outlineLvl w:val="6"/>
              <w:rPr>
                <w:color w:val="000000"/>
                <w:sz w:val="20"/>
                <w:szCs w:val="20"/>
              </w:rPr>
            </w:pPr>
            <w:r w:rsidRPr="00DF4E13">
              <w:rPr>
                <w:color w:val="000000"/>
                <w:sz w:val="20"/>
                <w:szCs w:val="20"/>
              </w:rPr>
              <w:t>23 619 468,86</w:t>
            </w:r>
          </w:p>
        </w:tc>
      </w:tr>
      <w:tr w:rsidR="00DF4E13" w:rsidRPr="00DF4E13" w14:paraId="1760C4A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B973EB2" w14:textId="77777777" w:rsidR="00DF4E13" w:rsidRPr="00DF4E13" w:rsidRDefault="00DF4E13" w:rsidP="00DF4E13">
            <w:pPr>
              <w:outlineLvl w:val="2"/>
              <w:rPr>
                <w:color w:val="000000"/>
                <w:sz w:val="20"/>
                <w:szCs w:val="20"/>
              </w:rPr>
            </w:pPr>
            <w:r w:rsidRPr="00DF4E13">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44D18F2"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CC2AD12" w14:textId="77777777" w:rsidR="00DF4E13" w:rsidRPr="00DF4E13" w:rsidRDefault="00DF4E13" w:rsidP="00DF4E13">
            <w:pPr>
              <w:jc w:val="center"/>
              <w:outlineLvl w:val="2"/>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73764502"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B4243C8" w14:textId="77777777" w:rsidR="00DF4E13" w:rsidRPr="00DF4E13" w:rsidRDefault="00DF4E13" w:rsidP="00DF4E13">
            <w:pPr>
              <w:jc w:val="center"/>
              <w:outlineLvl w:val="2"/>
              <w:rPr>
                <w:color w:val="000000"/>
                <w:sz w:val="20"/>
                <w:szCs w:val="20"/>
              </w:rPr>
            </w:pPr>
            <w:r w:rsidRPr="00DF4E13">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582F126B"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0E266A5" w14:textId="77777777" w:rsidR="00DF4E13" w:rsidRPr="00DF4E13" w:rsidRDefault="00DF4E13" w:rsidP="00DF4E13">
            <w:pPr>
              <w:jc w:val="right"/>
              <w:outlineLvl w:val="2"/>
              <w:rPr>
                <w:color w:val="000000"/>
                <w:sz w:val="20"/>
                <w:szCs w:val="20"/>
              </w:rPr>
            </w:pPr>
            <w:r w:rsidRPr="00DF4E13">
              <w:rPr>
                <w:color w:val="000000"/>
                <w:sz w:val="20"/>
                <w:szCs w:val="20"/>
              </w:rPr>
              <w:t>23 619 468,86</w:t>
            </w:r>
          </w:p>
        </w:tc>
        <w:tc>
          <w:tcPr>
            <w:tcW w:w="640" w:type="pct"/>
            <w:tcBorders>
              <w:top w:val="nil"/>
              <w:left w:val="nil"/>
              <w:bottom w:val="single" w:sz="4" w:space="0" w:color="000000"/>
              <w:right w:val="single" w:sz="4" w:space="0" w:color="000000"/>
            </w:tcBorders>
            <w:shd w:val="clear" w:color="auto" w:fill="auto"/>
            <w:noWrap/>
            <w:hideMark/>
          </w:tcPr>
          <w:p w14:paraId="28887E44" w14:textId="77777777" w:rsidR="00DF4E13" w:rsidRPr="00DF4E13" w:rsidRDefault="00DF4E13" w:rsidP="00DF4E13">
            <w:pPr>
              <w:jc w:val="right"/>
              <w:outlineLvl w:val="2"/>
              <w:rPr>
                <w:color w:val="000000"/>
                <w:sz w:val="20"/>
                <w:szCs w:val="20"/>
              </w:rPr>
            </w:pPr>
            <w:r w:rsidRPr="00DF4E13">
              <w:rPr>
                <w:color w:val="000000"/>
                <w:sz w:val="20"/>
                <w:szCs w:val="20"/>
              </w:rPr>
              <w:t>23 619 468,86</w:t>
            </w:r>
          </w:p>
        </w:tc>
      </w:tr>
      <w:tr w:rsidR="00DF4E13" w:rsidRPr="00DF4E13" w14:paraId="6514149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6642ABA" w14:textId="77777777" w:rsidR="00DF4E13" w:rsidRPr="00DF4E13" w:rsidRDefault="00DF4E13" w:rsidP="00DF4E13">
            <w:pPr>
              <w:outlineLvl w:val="4"/>
              <w:rPr>
                <w:color w:val="000000"/>
                <w:sz w:val="20"/>
                <w:szCs w:val="20"/>
              </w:rPr>
            </w:pPr>
            <w:r w:rsidRPr="00DF4E13">
              <w:rPr>
                <w:color w:val="000000"/>
                <w:sz w:val="20"/>
                <w:szCs w:val="20"/>
              </w:rPr>
              <w:t>Основное мероприятие 1 Повышение уровня благоустроенности территории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7BC82464"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829163A"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6B467952"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09A93F38" w14:textId="77777777" w:rsidR="00DF4E13" w:rsidRPr="00DF4E13" w:rsidRDefault="00DF4E13" w:rsidP="00DF4E13">
            <w:pPr>
              <w:jc w:val="center"/>
              <w:outlineLvl w:val="4"/>
              <w:rPr>
                <w:color w:val="000000"/>
                <w:sz w:val="20"/>
                <w:szCs w:val="20"/>
              </w:rPr>
            </w:pPr>
            <w:r w:rsidRPr="00DF4E13">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3CEB07B5"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F9385B8" w14:textId="77777777" w:rsidR="00DF4E13" w:rsidRPr="00DF4E13" w:rsidRDefault="00DF4E13" w:rsidP="00DF4E13">
            <w:pPr>
              <w:jc w:val="right"/>
              <w:outlineLvl w:val="4"/>
              <w:rPr>
                <w:color w:val="000000"/>
                <w:sz w:val="20"/>
                <w:szCs w:val="20"/>
              </w:rPr>
            </w:pPr>
            <w:r w:rsidRPr="00DF4E13">
              <w:rPr>
                <w:color w:val="000000"/>
                <w:sz w:val="20"/>
                <w:szCs w:val="20"/>
              </w:rPr>
              <w:t>143 969,30</w:t>
            </w:r>
          </w:p>
        </w:tc>
        <w:tc>
          <w:tcPr>
            <w:tcW w:w="640" w:type="pct"/>
            <w:tcBorders>
              <w:top w:val="nil"/>
              <w:left w:val="nil"/>
              <w:bottom w:val="single" w:sz="4" w:space="0" w:color="000000"/>
              <w:right w:val="single" w:sz="4" w:space="0" w:color="000000"/>
            </w:tcBorders>
            <w:shd w:val="clear" w:color="auto" w:fill="auto"/>
            <w:noWrap/>
            <w:hideMark/>
          </w:tcPr>
          <w:p w14:paraId="797DAAF3" w14:textId="77777777" w:rsidR="00DF4E13" w:rsidRPr="00DF4E13" w:rsidRDefault="00DF4E13" w:rsidP="00DF4E13">
            <w:pPr>
              <w:jc w:val="right"/>
              <w:outlineLvl w:val="4"/>
              <w:rPr>
                <w:color w:val="000000"/>
                <w:sz w:val="20"/>
                <w:szCs w:val="20"/>
              </w:rPr>
            </w:pPr>
            <w:r w:rsidRPr="00DF4E13">
              <w:rPr>
                <w:color w:val="000000"/>
                <w:sz w:val="20"/>
                <w:szCs w:val="20"/>
              </w:rPr>
              <w:t>143 969,30</w:t>
            </w:r>
          </w:p>
        </w:tc>
      </w:tr>
      <w:tr w:rsidR="00DF4E13" w:rsidRPr="00DF4E13" w14:paraId="7EBF8530"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E66459C" w14:textId="77777777" w:rsidR="00DF4E13" w:rsidRPr="00DF4E13" w:rsidRDefault="00DF4E13" w:rsidP="00DF4E13">
            <w:pPr>
              <w:outlineLvl w:val="6"/>
              <w:rPr>
                <w:color w:val="000000"/>
                <w:sz w:val="20"/>
                <w:szCs w:val="20"/>
              </w:rPr>
            </w:pPr>
            <w:r w:rsidRPr="00DF4E13">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561" w:type="pct"/>
            <w:tcBorders>
              <w:top w:val="nil"/>
              <w:left w:val="nil"/>
              <w:bottom w:val="single" w:sz="4" w:space="0" w:color="000000"/>
              <w:right w:val="single" w:sz="4" w:space="0" w:color="000000"/>
            </w:tcBorders>
            <w:shd w:val="clear" w:color="auto" w:fill="auto"/>
            <w:noWrap/>
            <w:hideMark/>
          </w:tcPr>
          <w:p w14:paraId="4489555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39B4151"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625BD68"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00E017BA" w14:textId="77777777" w:rsidR="00DF4E13" w:rsidRPr="00DF4E13" w:rsidRDefault="00DF4E13" w:rsidP="00DF4E13">
            <w:pPr>
              <w:jc w:val="center"/>
              <w:outlineLvl w:val="6"/>
              <w:rPr>
                <w:color w:val="000000"/>
                <w:sz w:val="20"/>
                <w:szCs w:val="20"/>
              </w:rPr>
            </w:pPr>
            <w:r w:rsidRPr="00DF4E13">
              <w:rPr>
                <w:color w:val="000000"/>
                <w:sz w:val="20"/>
                <w:szCs w:val="20"/>
              </w:rPr>
              <w:t>1400175630</w:t>
            </w:r>
          </w:p>
        </w:tc>
        <w:tc>
          <w:tcPr>
            <w:tcW w:w="437" w:type="pct"/>
            <w:tcBorders>
              <w:top w:val="nil"/>
              <w:left w:val="nil"/>
              <w:bottom w:val="single" w:sz="4" w:space="0" w:color="000000"/>
              <w:right w:val="single" w:sz="4" w:space="0" w:color="000000"/>
            </w:tcBorders>
            <w:shd w:val="clear" w:color="auto" w:fill="auto"/>
            <w:noWrap/>
            <w:hideMark/>
          </w:tcPr>
          <w:p w14:paraId="2FFADEF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6494E07" w14:textId="77777777" w:rsidR="00DF4E13" w:rsidRPr="00DF4E13" w:rsidRDefault="00DF4E13" w:rsidP="00DF4E13">
            <w:pPr>
              <w:jc w:val="right"/>
              <w:outlineLvl w:val="6"/>
              <w:rPr>
                <w:color w:val="000000"/>
                <w:sz w:val="20"/>
                <w:szCs w:val="20"/>
              </w:rPr>
            </w:pPr>
            <w:r w:rsidRPr="00DF4E13">
              <w:rPr>
                <w:color w:val="000000"/>
                <w:sz w:val="20"/>
                <w:szCs w:val="20"/>
              </w:rPr>
              <w:t>143 969,30</w:t>
            </w:r>
          </w:p>
        </w:tc>
        <w:tc>
          <w:tcPr>
            <w:tcW w:w="640" w:type="pct"/>
            <w:tcBorders>
              <w:top w:val="nil"/>
              <w:left w:val="nil"/>
              <w:bottom w:val="single" w:sz="4" w:space="0" w:color="000000"/>
              <w:right w:val="single" w:sz="4" w:space="0" w:color="000000"/>
            </w:tcBorders>
            <w:shd w:val="clear" w:color="auto" w:fill="auto"/>
            <w:noWrap/>
            <w:hideMark/>
          </w:tcPr>
          <w:p w14:paraId="054337C7" w14:textId="77777777" w:rsidR="00DF4E13" w:rsidRPr="00DF4E13" w:rsidRDefault="00DF4E13" w:rsidP="00DF4E13">
            <w:pPr>
              <w:jc w:val="right"/>
              <w:outlineLvl w:val="6"/>
              <w:rPr>
                <w:color w:val="000000"/>
                <w:sz w:val="20"/>
                <w:szCs w:val="20"/>
              </w:rPr>
            </w:pPr>
            <w:r w:rsidRPr="00DF4E13">
              <w:rPr>
                <w:color w:val="000000"/>
                <w:sz w:val="20"/>
                <w:szCs w:val="20"/>
              </w:rPr>
              <w:t>143 969,30</w:t>
            </w:r>
          </w:p>
        </w:tc>
      </w:tr>
      <w:tr w:rsidR="00DF4E13" w:rsidRPr="00DF4E13" w14:paraId="4E03F9D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4656F9C"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1277802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D7D0349"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0FF3BF3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4FA9312" w14:textId="77777777" w:rsidR="00DF4E13" w:rsidRPr="00DF4E13" w:rsidRDefault="00DF4E13" w:rsidP="00DF4E13">
            <w:pPr>
              <w:jc w:val="center"/>
              <w:outlineLvl w:val="6"/>
              <w:rPr>
                <w:color w:val="000000"/>
                <w:sz w:val="20"/>
                <w:szCs w:val="20"/>
              </w:rPr>
            </w:pPr>
            <w:r w:rsidRPr="00DF4E13">
              <w:rPr>
                <w:color w:val="000000"/>
                <w:sz w:val="20"/>
                <w:szCs w:val="20"/>
              </w:rPr>
              <w:t>1400175630</w:t>
            </w:r>
          </w:p>
        </w:tc>
        <w:tc>
          <w:tcPr>
            <w:tcW w:w="437" w:type="pct"/>
            <w:tcBorders>
              <w:top w:val="nil"/>
              <w:left w:val="nil"/>
              <w:bottom w:val="single" w:sz="4" w:space="0" w:color="000000"/>
              <w:right w:val="single" w:sz="4" w:space="0" w:color="000000"/>
            </w:tcBorders>
            <w:shd w:val="clear" w:color="auto" w:fill="auto"/>
            <w:noWrap/>
            <w:hideMark/>
          </w:tcPr>
          <w:p w14:paraId="6BE8CBF7"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5CE5A5EF" w14:textId="77777777" w:rsidR="00DF4E13" w:rsidRPr="00DF4E13" w:rsidRDefault="00DF4E13" w:rsidP="00DF4E13">
            <w:pPr>
              <w:jc w:val="right"/>
              <w:outlineLvl w:val="6"/>
              <w:rPr>
                <w:color w:val="000000"/>
                <w:sz w:val="20"/>
                <w:szCs w:val="20"/>
              </w:rPr>
            </w:pPr>
            <w:r w:rsidRPr="00DF4E13">
              <w:rPr>
                <w:color w:val="000000"/>
                <w:sz w:val="20"/>
                <w:szCs w:val="20"/>
              </w:rPr>
              <w:t>143 969,30</w:t>
            </w:r>
          </w:p>
        </w:tc>
        <w:tc>
          <w:tcPr>
            <w:tcW w:w="640" w:type="pct"/>
            <w:tcBorders>
              <w:top w:val="nil"/>
              <w:left w:val="nil"/>
              <w:bottom w:val="single" w:sz="4" w:space="0" w:color="000000"/>
              <w:right w:val="single" w:sz="4" w:space="0" w:color="000000"/>
            </w:tcBorders>
            <w:shd w:val="clear" w:color="auto" w:fill="auto"/>
            <w:noWrap/>
            <w:hideMark/>
          </w:tcPr>
          <w:p w14:paraId="711BAE8B" w14:textId="77777777" w:rsidR="00DF4E13" w:rsidRPr="00DF4E13" w:rsidRDefault="00DF4E13" w:rsidP="00DF4E13">
            <w:pPr>
              <w:jc w:val="right"/>
              <w:outlineLvl w:val="6"/>
              <w:rPr>
                <w:color w:val="000000"/>
                <w:sz w:val="20"/>
                <w:szCs w:val="20"/>
              </w:rPr>
            </w:pPr>
            <w:r w:rsidRPr="00DF4E13">
              <w:rPr>
                <w:color w:val="000000"/>
                <w:sz w:val="20"/>
                <w:szCs w:val="20"/>
              </w:rPr>
              <w:t>143 969,30</w:t>
            </w:r>
          </w:p>
        </w:tc>
      </w:tr>
      <w:tr w:rsidR="00DF4E13" w:rsidRPr="00DF4E13" w14:paraId="2FEDEAB5"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99483F3"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2196C8C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0A09F42"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1D0A6638"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3003182" w14:textId="77777777" w:rsidR="00DF4E13" w:rsidRPr="00DF4E13" w:rsidRDefault="00DF4E13" w:rsidP="00DF4E13">
            <w:pPr>
              <w:jc w:val="center"/>
              <w:outlineLvl w:val="6"/>
              <w:rPr>
                <w:color w:val="000000"/>
                <w:sz w:val="20"/>
                <w:szCs w:val="20"/>
              </w:rPr>
            </w:pPr>
            <w:r w:rsidRPr="00DF4E13">
              <w:rPr>
                <w:color w:val="000000"/>
                <w:sz w:val="20"/>
                <w:szCs w:val="20"/>
              </w:rPr>
              <w:t>1400500000</w:t>
            </w:r>
          </w:p>
        </w:tc>
        <w:tc>
          <w:tcPr>
            <w:tcW w:w="437" w:type="pct"/>
            <w:tcBorders>
              <w:top w:val="nil"/>
              <w:left w:val="nil"/>
              <w:bottom w:val="single" w:sz="4" w:space="0" w:color="000000"/>
              <w:right w:val="single" w:sz="4" w:space="0" w:color="000000"/>
            </w:tcBorders>
            <w:shd w:val="clear" w:color="auto" w:fill="auto"/>
            <w:noWrap/>
            <w:hideMark/>
          </w:tcPr>
          <w:p w14:paraId="297826CA"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174CFB4" w14:textId="77777777" w:rsidR="00DF4E13" w:rsidRPr="00DF4E13" w:rsidRDefault="00DF4E13" w:rsidP="00DF4E13">
            <w:pPr>
              <w:jc w:val="right"/>
              <w:outlineLvl w:val="6"/>
              <w:rPr>
                <w:color w:val="000000"/>
                <w:sz w:val="20"/>
                <w:szCs w:val="20"/>
              </w:rPr>
            </w:pPr>
            <w:r w:rsidRPr="00DF4E13">
              <w:rPr>
                <w:color w:val="000000"/>
                <w:sz w:val="20"/>
                <w:szCs w:val="20"/>
              </w:rPr>
              <w:t>23 475 499,56</w:t>
            </w:r>
          </w:p>
        </w:tc>
        <w:tc>
          <w:tcPr>
            <w:tcW w:w="640" w:type="pct"/>
            <w:tcBorders>
              <w:top w:val="nil"/>
              <w:left w:val="nil"/>
              <w:bottom w:val="single" w:sz="4" w:space="0" w:color="000000"/>
              <w:right w:val="single" w:sz="4" w:space="0" w:color="000000"/>
            </w:tcBorders>
            <w:shd w:val="clear" w:color="auto" w:fill="auto"/>
            <w:noWrap/>
            <w:hideMark/>
          </w:tcPr>
          <w:p w14:paraId="7950E855" w14:textId="77777777" w:rsidR="00DF4E13" w:rsidRPr="00DF4E13" w:rsidRDefault="00DF4E13" w:rsidP="00DF4E13">
            <w:pPr>
              <w:jc w:val="right"/>
              <w:outlineLvl w:val="6"/>
              <w:rPr>
                <w:color w:val="000000"/>
                <w:sz w:val="20"/>
                <w:szCs w:val="20"/>
              </w:rPr>
            </w:pPr>
            <w:r w:rsidRPr="00DF4E13">
              <w:rPr>
                <w:color w:val="000000"/>
                <w:sz w:val="20"/>
                <w:szCs w:val="20"/>
              </w:rPr>
              <w:t>23 475 499,56</w:t>
            </w:r>
          </w:p>
        </w:tc>
      </w:tr>
      <w:tr w:rsidR="00DF4E13" w:rsidRPr="00DF4E13" w14:paraId="0F08436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5520170" w14:textId="77777777" w:rsidR="00DF4E13" w:rsidRPr="00DF4E13" w:rsidRDefault="00DF4E13" w:rsidP="00DF4E13">
            <w:pPr>
              <w:outlineLvl w:val="6"/>
              <w:rPr>
                <w:color w:val="000000"/>
                <w:sz w:val="20"/>
                <w:szCs w:val="20"/>
              </w:rPr>
            </w:pPr>
            <w:r w:rsidRPr="00DF4E13">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460DFDC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1CE92B1"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0CDE5563"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487E7C93" w14:textId="77777777" w:rsidR="00DF4E13" w:rsidRPr="00DF4E13" w:rsidRDefault="00DF4E13" w:rsidP="00DF4E13">
            <w:pPr>
              <w:jc w:val="center"/>
              <w:outlineLvl w:val="6"/>
              <w:rPr>
                <w:color w:val="000000"/>
                <w:sz w:val="20"/>
                <w:szCs w:val="20"/>
              </w:rPr>
            </w:pPr>
            <w:r w:rsidRPr="00DF4E13">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377DE36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38AA622" w14:textId="77777777" w:rsidR="00DF4E13" w:rsidRPr="00DF4E13" w:rsidRDefault="00DF4E13" w:rsidP="00DF4E13">
            <w:pPr>
              <w:jc w:val="right"/>
              <w:outlineLvl w:val="6"/>
              <w:rPr>
                <w:color w:val="000000"/>
                <w:sz w:val="20"/>
                <w:szCs w:val="20"/>
              </w:rPr>
            </w:pPr>
            <w:r w:rsidRPr="00DF4E13">
              <w:rPr>
                <w:color w:val="000000"/>
                <w:sz w:val="20"/>
                <w:szCs w:val="20"/>
              </w:rPr>
              <w:t>392 450,55</w:t>
            </w:r>
          </w:p>
        </w:tc>
        <w:tc>
          <w:tcPr>
            <w:tcW w:w="640" w:type="pct"/>
            <w:tcBorders>
              <w:top w:val="nil"/>
              <w:left w:val="nil"/>
              <w:bottom w:val="single" w:sz="4" w:space="0" w:color="000000"/>
              <w:right w:val="single" w:sz="4" w:space="0" w:color="000000"/>
            </w:tcBorders>
            <w:shd w:val="clear" w:color="auto" w:fill="auto"/>
            <w:noWrap/>
            <w:hideMark/>
          </w:tcPr>
          <w:p w14:paraId="291468E1" w14:textId="77777777" w:rsidR="00DF4E13" w:rsidRPr="00DF4E13" w:rsidRDefault="00DF4E13" w:rsidP="00DF4E13">
            <w:pPr>
              <w:jc w:val="right"/>
              <w:outlineLvl w:val="6"/>
              <w:rPr>
                <w:color w:val="000000"/>
                <w:sz w:val="20"/>
                <w:szCs w:val="20"/>
              </w:rPr>
            </w:pPr>
            <w:r w:rsidRPr="00DF4E13">
              <w:rPr>
                <w:color w:val="000000"/>
                <w:sz w:val="20"/>
                <w:szCs w:val="20"/>
              </w:rPr>
              <w:t>392 450,55</w:t>
            </w:r>
          </w:p>
        </w:tc>
      </w:tr>
      <w:tr w:rsidR="00DF4E13" w:rsidRPr="00DF4E13" w14:paraId="073225A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B0E7AB8" w14:textId="77777777" w:rsidR="00DF4E13" w:rsidRPr="00DF4E13" w:rsidRDefault="00DF4E13" w:rsidP="00DF4E13">
            <w:pPr>
              <w:outlineLvl w:val="5"/>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0586B672"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C11DF79"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74B6F74D"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A3A36B7" w14:textId="77777777" w:rsidR="00DF4E13" w:rsidRPr="00DF4E13" w:rsidRDefault="00DF4E13" w:rsidP="00DF4E13">
            <w:pPr>
              <w:jc w:val="center"/>
              <w:outlineLvl w:val="5"/>
              <w:rPr>
                <w:color w:val="000000"/>
                <w:sz w:val="20"/>
                <w:szCs w:val="20"/>
              </w:rPr>
            </w:pPr>
            <w:r w:rsidRPr="00DF4E13">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1651DA22" w14:textId="77777777" w:rsidR="00DF4E13" w:rsidRPr="00DF4E13" w:rsidRDefault="00DF4E13" w:rsidP="00DF4E13">
            <w:pPr>
              <w:jc w:val="center"/>
              <w:outlineLvl w:val="5"/>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5D2A010C" w14:textId="77777777" w:rsidR="00DF4E13" w:rsidRPr="00DF4E13" w:rsidRDefault="00DF4E13" w:rsidP="00DF4E13">
            <w:pPr>
              <w:jc w:val="right"/>
              <w:outlineLvl w:val="5"/>
              <w:rPr>
                <w:color w:val="000000"/>
                <w:sz w:val="20"/>
                <w:szCs w:val="20"/>
              </w:rPr>
            </w:pPr>
            <w:r w:rsidRPr="00DF4E13">
              <w:rPr>
                <w:color w:val="000000"/>
                <w:sz w:val="20"/>
                <w:szCs w:val="20"/>
              </w:rPr>
              <w:t>392 450,55</w:t>
            </w:r>
          </w:p>
        </w:tc>
        <w:tc>
          <w:tcPr>
            <w:tcW w:w="640" w:type="pct"/>
            <w:tcBorders>
              <w:top w:val="nil"/>
              <w:left w:val="nil"/>
              <w:bottom w:val="single" w:sz="4" w:space="0" w:color="000000"/>
              <w:right w:val="single" w:sz="4" w:space="0" w:color="000000"/>
            </w:tcBorders>
            <w:shd w:val="clear" w:color="auto" w:fill="auto"/>
            <w:noWrap/>
            <w:hideMark/>
          </w:tcPr>
          <w:p w14:paraId="2F771A21" w14:textId="77777777" w:rsidR="00DF4E13" w:rsidRPr="00DF4E13" w:rsidRDefault="00DF4E13" w:rsidP="00DF4E13">
            <w:pPr>
              <w:jc w:val="right"/>
              <w:outlineLvl w:val="5"/>
              <w:rPr>
                <w:color w:val="000000"/>
                <w:sz w:val="20"/>
                <w:szCs w:val="20"/>
              </w:rPr>
            </w:pPr>
            <w:r w:rsidRPr="00DF4E13">
              <w:rPr>
                <w:color w:val="000000"/>
                <w:sz w:val="20"/>
                <w:szCs w:val="20"/>
              </w:rPr>
              <w:t>392 450,55</w:t>
            </w:r>
          </w:p>
        </w:tc>
      </w:tr>
      <w:tr w:rsidR="00DF4E13" w:rsidRPr="00DF4E13" w14:paraId="5FB51B4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9DA4976" w14:textId="77777777" w:rsidR="00DF4E13" w:rsidRPr="00DF4E13" w:rsidRDefault="00DF4E13" w:rsidP="00DF4E13">
            <w:pPr>
              <w:outlineLvl w:val="6"/>
              <w:rPr>
                <w:color w:val="000000"/>
                <w:sz w:val="20"/>
                <w:szCs w:val="20"/>
              </w:rPr>
            </w:pPr>
            <w:r w:rsidRPr="00DF4E13">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64101A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6E8DF3F"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EC95897"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6D58777D" w14:textId="77777777" w:rsidR="00DF4E13" w:rsidRPr="00DF4E13" w:rsidRDefault="00DF4E13" w:rsidP="00DF4E13">
            <w:pPr>
              <w:jc w:val="center"/>
              <w:outlineLvl w:val="6"/>
              <w:rPr>
                <w:color w:val="000000"/>
                <w:sz w:val="20"/>
                <w:szCs w:val="20"/>
              </w:rPr>
            </w:pPr>
            <w:r w:rsidRPr="00DF4E13">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75ECE00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B5C7DC9" w14:textId="77777777" w:rsidR="00DF4E13" w:rsidRPr="00DF4E13" w:rsidRDefault="00DF4E13" w:rsidP="00DF4E13">
            <w:pPr>
              <w:jc w:val="right"/>
              <w:outlineLvl w:val="6"/>
              <w:rPr>
                <w:color w:val="000000"/>
                <w:sz w:val="20"/>
                <w:szCs w:val="20"/>
              </w:rPr>
            </w:pPr>
            <w:r w:rsidRPr="00DF4E13">
              <w:rPr>
                <w:color w:val="000000"/>
                <w:sz w:val="20"/>
                <w:szCs w:val="20"/>
              </w:rPr>
              <w:t>9 796 446,00</w:t>
            </w:r>
          </w:p>
        </w:tc>
        <w:tc>
          <w:tcPr>
            <w:tcW w:w="640" w:type="pct"/>
            <w:tcBorders>
              <w:top w:val="nil"/>
              <w:left w:val="nil"/>
              <w:bottom w:val="single" w:sz="4" w:space="0" w:color="000000"/>
              <w:right w:val="single" w:sz="4" w:space="0" w:color="000000"/>
            </w:tcBorders>
            <w:shd w:val="clear" w:color="auto" w:fill="auto"/>
            <w:noWrap/>
            <w:hideMark/>
          </w:tcPr>
          <w:p w14:paraId="465255DF" w14:textId="77777777" w:rsidR="00DF4E13" w:rsidRPr="00DF4E13" w:rsidRDefault="00DF4E13" w:rsidP="00DF4E13">
            <w:pPr>
              <w:jc w:val="right"/>
              <w:outlineLvl w:val="6"/>
              <w:rPr>
                <w:color w:val="000000"/>
                <w:sz w:val="20"/>
                <w:szCs w:val="20"/>
              </w:rPr>
            </w:pPr>
            <w:r w:rsidRPr="00DF4E13">
              <w:rPr>
                <w:color w:val="000000"/>
                <w:sz w:val="20"/>
                <w:szCs w:val="20"/>
              </w:rPr>
              <w:t>9 796 446,00</w:t>
            </w:r>
          </w:p>
        </w:tc>
      </w:tr>
      <w:tr w:rsidR="00DF4E13" w:rsidRPr="00DF4E13" w14:paraId="0E3FE40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1E4A01A"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7ADEE47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3EF1C44"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171C4CB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3B81DE3" w14:textId="77777777" w:rsidR="00DF4E13" w:rsidRPr="00DF4E13" w:rsidRDefault="00DF4E13" w:rsidP="00DF4E13">
            <w:pPr>
              <w:jc w:val="center"/>
              <w:outlineLvl w:val="6"/>
              <w:rPr>
                <w:color w:val="000000"/>
                <w:sz w:val="20"/>
                <w:szCs w:val="20"/>
              </w:rPr>
            </w:pPr>
            <w:r w:rsidRPr="00DF4E13">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395F6EA6"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1D24A056" w14:textId="77777777" w:rsidR="00DF4E13" w:rsidRPr="00DF4E13" w:rsidRDefault="00DF4E13" w:rsidP="00DF4E13">
            <w:pPr>
              <w:jc w:val="right"/>
              <w:outlineLvl w:val="6"/>
              <w:rPr>
                <w:color w:val="000000"/>
                <w:sz w:val="20"/>
                <w:szCs w:val="20"/>
              </w:rPr>
            </w:pPr>
            <w:r w:rsidRPr="00DF4E13">
              <w:rPr>
                <w:color w:val="000000"/>
                <w:sz w:val="20"/>
                <w:szCs w:val="20"/>
              </w:rPr>
              <w:t>9 796 446,00</w:t>
            </w:r>
          </w:p>
        </w:tc>
        <w:tc>
          <w:tcPr>
            <w:tcW w:w="640" w:type="pct"/>
            <w:tcBorders>
              <w:top w:val="nil"/>
              <w:left w:val="nil"/>
              <w:bottom w:val="single" w:sz="4" w:space="0" w:color="000000"/>
              <w:right w:val="single" w:sz="4" w:space="0" w:color="000000"/>
            </w:tcBorders>
            <w:shd w:val="clear" w:color="auto" w:fill="auto"/>
            <w:noWrap/>
            <w:hideMark/>
          </w:tcPr>
          <w:p w14:paraId="2127C867" w14:textId="77777777" w:rsidR="00DF4E13" w:rsidRPr="00DF4E13" w:rsidRDefault="00DF4E13" w:rsidP="00DF4E13">
            <w:pPr>
              <w:jc w:val="right"/>
              <w:outlineLvl w:val="6"/>
              <w:rPr>
                <w:color w:val="000000"/>
                <w:sz w:val="20"/>
                <w:szCs w:val="20"/>
              </w:rPr>
            </w:pPr>
            <w:r w:rsidRPr="00DF4E13">
              <w:rPr>
                <w:color w:val="000000"/>
                <w:sz w:val="20"/>
                <w:szCs w:val="20"/>
              </w:rPr>
              <w:t>9 796 446,00</w:t>
            </w:r>
          </w:p>
        </w:tc>
      </w:tr>
      <w:tr w:rsidR="00DF4E13" w:rsidRPr="00DF4E13" w14:paraId="50F3F1C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41A798A" w14:textId="77777777" w:rsidR="00DF4E13" w:rsidRPr="00DF4E13" w:rsidRDefault="00DF4E13" w:rsidP="00DF4E13">
            <w:pPr>
              <w:outlineLvl w:val="6"/>
              <w:rPr>
                <w:color w:val="000000"/>
                <w:sz w:val="20"/>
                <w:szCs w:val="20"/>
              </w:rPr>
            </w:pPr>
            <w:r w:rsidRPr="00DF4E13">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6B57D0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B8B0E00"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60A4EB44"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1E284AB" w14:textId="77777777" w:rsidR="00DF4E13" w:rsidRPr="00DF4E13" w:rsidRDefault="00DF4E13" w:rsidP="00DF4E13">
            <w:pPr>
              <w:jc w:val="center"/>
              <w:outlineLvl w:val="6"/>
              <w:rPr>
                <w:color w:val="000000"/>
                <w:sz w:val="20"/>
                <w:szCs w:val="20"/>
              </w:rPr>
            </w:pPr>
            <w:r w:rsidRPr="00DF4E13">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5A085C5A"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DCBC66F" w14:textId="77777777" w:rsidR="00DF4E13" w:rsidRPr="00DF4E13" w:rsidRDefault="00DF4E13" w:rsidP="00DF4E13">
            <w:pPr>
              <w:jc w:val="right"/>
              <w:outlineLvl w:val="6"/>
              <w:rPr>
                <w:color w:val="000000"/>
                <w:sz w:val="20"/>
                <w:szCs w:val="20"/>
              </w:rPr>
            </w:pPr>
            <w:r w:rsidRPr="00DF4E13">
              <w:rPr>
                <w:color w:val="000000"/>
                <w:sz w:val="20"/>
                <w:szCs w:val="20"/>
              </w:rPr>
              <w:t>13 286 603,01</w:t>
            </w:r>
          </w:p>
        </w:tc>
        <w:tc>
          <w:tcPr>
            <w:tcW w:w="640" w:type="pct"/>
            <w:tcBorders>
              <w:top w:val="nil"/>
              <w:left w:val="nil"/>
              <w:bottom w:val="single" w:sz="4" w:space="0" w:color="000000"/>
              <w:right w:val="single" w:sz="4" w:space="0" w:color="000000"/>
            </w:tcBorders>
            <w:shd w:val="clear" w:color="auto" w:fill="auto"/>
            <w:noWrap/>
            <w:hideMark/>
          </w:tcPr>
          <w:p w14:paraId="5D884CB7" w14:textId="77777777" w:rsidR="00DF4E13" w:rsidRPr="00DF4E13" w:rsidRDefault="00DF4E13" w:rsidP="00DF4E13">
            <w:pPr>
              <w:jc w:val="right"/>
              <w:outlineLvl w:val="6"/>
              <w:rPr>
                <w:color w:val="000000"/>
                <w:sz w:val="20"/>
                <w:szCs w:val="20"/>
              </w:rPr>
            </w:pPr>
            <w:r w:rsidRPr="00DF4E13">
              <w:rPr>
                <w:color w:val="000000"/>
                <w:sz w:val="20"/>
                <w:szCs w:val="20"/>
              </w:rPr>
              <w:t>13 286 603,01</w:t>
            </w:r>
          </w:p>
        </w:tc>
      </w:tr>
      <w:tr w:rsidR="00DF4E13" w:rsidRPr="00DF4E13" w14:paraId="1E19E80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98E5AD2" w14:textId="77777777" w:rsidR="00DF4E13" w:rsidRPr="00DF4E13" w:rsidRDefault="00DF4E13" w:rsidP="00DF4E13">
            <w:pPr>
              <w:outlineLvl w:val="5"/>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53EFEBC"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CBF40F8"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02C5FA8"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15E89B8" w14:textId="77777777" w:rsidR="00DF4E13" w:rsidRPr="00DF4E13" w:rsidRDefault="00DF4E13" w:rsidP="00DF4E13">
            <w:pPr>
              <w:jc w:val="center"/>
              <w:outlineLvl w:val="5"/>
              <w:rPr>
                <w:color w:val="000000"/>
                <w:sz w:val="20"/>
                <w:szCs w:val="20"/>
              </w:rPr>
            </w:pPr>
            <w:r w:rsidRPr="00DF4E13">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32D641F1" w14:textId="77777777" w:rsidR="00DF4E13" w:rsidRPr="00DF4E13" w:rsidRDefault="00DF4E13" w:rsidP="00DF4E13">
            <w:pPr>
              <w:jc w:val="center"/>
              <w:outlineLvl w:val="5"/>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60AC9C2E" w14:textId="77777777" w:rsidR="00DF4E13" w:rsidRPr="00DF4E13" w:rsidRDefault="00DF4E13" w:rsidP="00DF4E13">
            <w:pPr>
              <w:jc w:val="right"/>
              <w:outlineLvl w:val="5"/>
              <w:rPr>
                <w:color w:val="000000"/>
                <w:sz w:val="20"/>
                <w:szCs w:val="20"/>
              </w:rPr>
            </w:pPr>
            <w:r w:rsidRPr="00DF4E13">
              <w:rPr>
                <w:color w:val="000000"/>
                <w:sz w:val="20"/>
                <w:szCs w:val="20"/>
              </w:rPr>
              <w:t>13 286 603,01</w:t>
            </w:r>
          </w:p>
        </w:tc>
        <w:tc>
          <w:tcPr>
            <w:tcW w:w="640" w:type="pct"/>
            <w:tcBorders>
              <w:top w:val="nil"/>
              <w:left w:val="nil"/>
              <w:bottom w:val="single" w:sz="4" w:space="0" w:color="000000"/>
              <w:right w:val="single" w:sz="4" w:space="0" w:color="000000"/>
            </w:tcBorders>
            <w:shd w:val="clear" w:color="auto" w:fill="auto"/>
            <w:noWrap/>
            <w:hideMark/>
          </w:tcPr>
          <w:p w14:paraId="58F0848D" w14:textId="77777777" w:rsidR="00DF4E13" w:rsidRPr="00DF4E13" w:rsidRDefault="00DF4E13" w:rsidP="00DF4E13">
            <w:pPr>
              <w:jc w:val="right"/>
              <w:outlineLvl w:val="5"/>
              <w:rPr>
                <w:color w:val="000000"/>
                <w:sz w:val="20"/>
                <w:szCs w:val="20"/>
              </w:rPr>
            </w:pPr>
            <w:r w:rsidRPr="00DF4E13">
              <w:rPr>
                <w:color w:val="000000"/>
                <w:sz w:val="20"/>
                <w:szCs w:val="20"/>
              </w:rPr>
              <w:t>13 286 603,01</w:t>
            </w:r>
          </w:p>
        </w:tc>
      </w:tr>
      <w:tr w:rsidR="00DF4E13" w:rsidRPr="00DF4E13" w14:paraId="3DBA3A8B"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2E6D6A4" w14:textId="77777777" w:rsidR="00DF4E13" w:rsidRPr="00DF4E13" w:rsidRDefault="00DF4E13" w:rsidP="00DF4E13">
            <w:pPr>
              <w:outlineLvl w:val="6"/>
              <w:rPr>
                <w:color w:val="000000"/>
                <w:sz w:val="20"/>
                <w:szCs w:val="20"/>
              </w:rPr>
            </w:pPr>
            <w:r w:rsidRPr="00DF4E13">
              <w:rPr>
                <w:color w:val="000000"/>
                <w:sz w:val="20"/>
                <w:szCs w:val="20"/>
              </w:rPr>
              <w:t>Коммунальное хозяйство</w:t>
            </w:r>
          </w:p>
        </w:tc>
        <w:tc>
          <w:tcPr>
            <w:tcW w:w="561" w:type="pct"/>
            <w:tcBorders>
              <w:top w:val="nil"/>
              <w:left w:val="nil"/>
              <w:bottom w:val="single" w:sz="4" w:space="0" w:color="000000"/>
              <w:right w:val="single" w:sz="4" w:space="0" w:color="000000"/>
            </w:tcBorders>
            <w:shd w:val="clear" w:color="auto" w:fill="auto"/>
            <w:noWrap/>
            <w:hideMark/>
          </w:tcPr>
          <w:p w14:paraId="4CC52EB7"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39DF3DA"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1DA0D614"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E41759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049D24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B153AF2" w14:textId="77777777" w:rsidR="00DF4E13" w:rsidRPr="00DF4E13" w:rsidRDefault="00DF4E13" w:rsidP="00DF4E13">
            <w:pPr>
              <w:jc w:val="right"/>
              <w:outlineLvl w:val="6"/>
              <w:rPr>
                <w:color w:val="000000"/>
                <w:sz w:val="20"/>
                <w:szCs w:val="20"/>
              </w:rPr>
            </w:pPr>
            <w:r w:rsidRPr="00DF4E13">
              <w:rPr>
                <w:color w:val="000000"/>
                <w:sz w:val="20"/>
                <w:szCs w:val="20"/>
              </w:rPr>
              <w:t>5 638 650,47</w:t>
            </w:r>
          </w:p>
        </w:tc>
        <w:tc>
          <w:tcPr>
            <w:tcW w:w="640" w:type="pct"/>
            <w:tcBorders>
              <w:top w:val="nil"/>
              <w:left w:val="nil"/>
              <w:bottom w:val="single" w:sz="4" w:space="0" w:color="000000"/>
              <w:right w:val="single" w:sz="4" w:space="0" w:color="000000"/>
            </w:tcBorders>
            <w:shd w:val="clear" w:color="auto" w:fill="auto"/>
            <w:noWrap/>
            <w:hideMark/>
          </w:tcPr>
          <w:p w14:paraId="58833CA4" w14:textId="77777777" w:rsidR="00DF4E13" w:rsidRPr="00DF4E13" w:rsidRDefault="00DF4E13" w:rsidP="00DF4E13">
            <w:pPr>
              <w:jc w:val="right"/>
              <w:outlineLvl w:val="6"/>
              <w:rPr>
                <w:color w:val="000000"/>
                <w:sz w:val="20"/>
                <w:szCs w:val="20"/>
              </w:rPr>
            </w:pPr>
            <w:r w:rsidRPr="00DF4E13">
              <w:rPr>
                <w:color w:val="000000"/>
                <w:sz w:val="20"/>
                <w:szCs w:val="20"/>
              </w:rPr>
              <w:t>3 566 581,08</w:t>
            </w:r>
          </w:p>
        </w:tc>
      </w:tr>
      <w:tr w:rsidR="00DF4E13" w:rsidRPr="00DF4E13" w14:paraId="58DDE10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C64AD9B"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D64D53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055A5BC"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40C3DA97"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4A59CA9" w14:textId="77777777" w:rsidR="00DF4E13" w:rsidRPr="00DF4E13" w:rsidRDefault="00DF4E13" w:rsidP="00DF4E13">
            <w:pPr>
              <w:jc w:val="center"/>
              <w:outlineLvl w:val="6"/>
              <w:rPr>
                <w:color w:val="000000"/>
                <w:sz w:val="20"/>
                <w:szCs w:val="20"/>
              </w:rPr>
            </w:pPr>
            <w:r w:rsidRPr="00DF4E13">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5077D60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05A0A08" w14:textId="77777777" w:rsidR="00DF4E13" w:rsidRPr="00DF4E13" w:rsidRDefault="00DF4E13" w:rsidP="00DF4E13">
            <w:pPr>
              <w:jc w:val="right"/>
              <w:outlineLvl w:val="6"/>
              <w:rPr>
                <w:color w:val="000000"/>
                <w:sz w:val="20"/>
                <w:szCs w:val="20"/>
              </w:rPr>
            </w:pPr>
            <w:r w:rsidRPr="00DF4E13">
              <w:rPr>
                <w:color w:val="000000"/>
                <w:sz w:val="20"/>
                <w:szCs w:val="20"/>
              </w:rPr>
              <w:t>5 638 650,47</w:t>
            </w:r>
          </w:p>
        </w:tc>
        <w:tc>
          <w:tcPr>
            <w:tcW w:w="640" w:type="pct"/>
            <w:tcBorders>
              <w:top w:val="nil"/>
              <w:left w:val="nil"/>
              <w:bottom w:val="single" w:sz="4" w:space="0" w:color="000000"/>
              <w:right w:val="single" w:sz="4" w:space="0" w:color="000000"/>
            </w:tcBorders>
            <w:shd w:val="clear" w:color="auto" w:fill="auto"/>
            <w:noWrap/>
            <w:hideMark/>
          </w:tcPr>
          <w:p w14:paraId="393F9FAF" w14:textId="77777777" w:rsidR="00DF4E13" w:rsidRPr="00DF4E13" w:rsidRDefault="00DF4E13" w:rsidP="00DF4E13">
            <w:pPr>
              <w:jc w:val="right"/>
              <w:outlineLvl w:val="6"/>
              <w:rPr>
                <w:color w:val="000000"/>
                <w:sz w:val="20"/>
                <w:szCs w:val="20"/>
              </w:rPr>
            </w:pPr>
            <w:r w:rsidRPr="00DF4E13">
              <w:rPr>
                <w:color w:val="000000"/>
                <w:sz w:val="20"/>
                <w:szCs w:val="20"/>
              </w:rPr>
              <w:t>3 566 581,08</w:t>
            </w:r>
          </w:p>
        </w:tc>
      </w:tr>
      <w:tr w:rsidR="00DF4E13" w:rsidRPr="00DF4E13" w14:paraId="4DB86204"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30F9FD1"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61" w:type="pct"/>
            <w:tcBorders>
              <w:top w:val="nil"/>
              <w:left w:val="nil"/>
              <w:bottom w:val="single" w:sz="4" w:space="0" w:color="000000"/>
              <w:right w:val="single" w:sz="4" w:space="0" w:color="000000"/>
            </w:tcBorders>
            <w:shd w:val="clear" w:color="auto" w:fill="auto"/>
            <w:noWrap/>
            <w:hideMark/>
          </w:tcPr>
          <w:p w14:paraId="1972E49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7B7B876"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0E2C77A3"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5AF669DA" w14:textId="77777777" w:rsidR="00DF4E13" w:rsidRPr="00DF4E13" w:rsidRDefault="00DF4E13" w:rsidP="00DF4E13">
            <w:pPr>
              <w:jc w:val="center"/>
              <w:outlineLvl w:val="6"/>
              <w:rPr>
                <w:color w:val="000000"/>
                <w:sz w:val="20"/>
                <w:szCs w:val="20"/>
              </w:rPr>
            </w:pPr>
            <w:r w:rsidRPr="00DF4E13">
              <w:rPr>
                <w:color w:val="000000"/>
                <w:sz w:val="20"/>
                <w:szCs w:val="20"/>
              </w:rPr>
              <w:t>1400300000</w:t>
            </w:r>
          </w:p>
        </w:tc>
        <w:tc>
          <w:tcPr>
            <w:tcW w:w="437" w:type="pct"/>
            <w:tcBorders>
              <w:top w:val="nil"/>
              <w:left w:val="nil"/>
              <w:bottom w:val="single" w:sz="4" w:space="0" w:color="000000"/>
              <w:right w:val="single" w:sz="4" w:space="0" w:color="000000"/>
            </w:tcBorders>
            <w:shd w:val="clear" w:color="auto" w:fill="auto"/>
            <w:noWrap/>
            <w:hideMark/>
          </w:tcPr>
          <w:p w14:paraId="3A47AE8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AFF652E" w14:textId="77777777" w:rsidR="00DF4E13" w:rsidRPr="00DF4E13" w:rsidRDefault="00DF4E13" w:rsidP="00DF4E13">
            <w:pPr>
              <w:jc w:val="right"/>
              <w:outlineLvl w:val="6"/>
              <w:rPr>
                <w:color w:val="000000"/>
                <w:sz w:val="20"/>
                <w:szCs w:val="20"/>
              </w:rPr>
            </w:pPr>
            <w:r w:rsidRPr="00DF4E13">
              <w:rPr>
                <w:color w:val="000000"/>
                <w:sz w:val="20"/>
                <w:szCs w:val="20"/>
              </w:rPr>
              <w:t>5 638 650,47</w:t>
            </w:r>
          </w:p>
        </w:tc>
        <w:tc>
          <w:tcPr>
            <w:tcW w:w="640" w:type="pct"/>
            <w:tcBorders>
              <w:top w:val="nil"/>
              <w:left w:val="nil"/>
              <w:bottom w:val="single" w:sz="4" w:space="0" w:color="000000"/>
              <w:right w:val="single" w:sz="4" w:space="0" w:color="000000"/>
            </w:tcBorders>
            <w:shd w:val="clear" w:color="auto" w:fill="auto"/>
            <w:noWrap/>
            <w:hideMark/>
          </w:tcPr>
          <w:p w14:paraId="62D98461" w14:textId="77777777" w:rsidR="00DF4E13" w:rsidRPr="00DF4E13" w:rsidRDefault="00DF4E13" w:rsidP="00DF4E13">
            <w:pPr>
              <w:jc w:val="right"/>
              <w:outlineLvl w:val="6"/>
              <w:rPr>
                <w:color w:val="000000"/>
                <w:sz w:val="20"/>
                <w:szCs w:val="20"/>
              </w:rPr>
            </w:pPr>
            <w:r w:rsidRPr="00DF4E13">
              <w:rPr>
                <w:color w:val="000000"/>
                <w:sz w:val="20"/>
                <w:szCs w:val="20"/>
              </w:rPr>
              <w:t>3 566 581,08</w:t>
            </w:r>
          </w:p>
        </w:tc>
      </w:tr>
      <w:tr w:rsidR="00DF4E13" w:rsidRPr="00DF4E13" w14:paraId="0FAC2E39"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595190F" w14:textId="77777777" w:rsidR="00DF4E13" w:rsidRPr="00DF4E13" w:rsidRDefault="00DF4E13" w:rsidP="00DF4E13">
            <w:pPr>
              <w:outlineLvl w:val="1"/>
              <w:rPr>
                <w:color w:val="000000"/>
                <w:sz w:val="20"/>
                <w:szCs w:val="20"/>
              </w:rPr>
            </w:pPr>
            <w:r w:rsidRPr="00DF4E13">
              <w:rPr>
                <w:color w:val="000000"/>
                <w:sz w:val="20"/>
                <w:szCs w:val="20"/>
              </w:rPr>
              <w:t>Выплаты по решениям суда</w:t>
            </w:r>
          </w:p>
        </w:tc>
        <w:tc>
          <w:tcPr>
            <w:tcW w:w="561" w:type="pct"/>
            <w:tcBorders>
              <w:top w:val="nil"/>
              <w:left w:val="nil"/>
              <w:bottom w:val="single" w:sz="4" w:space="0" w:color="000000"/>
              <w:right w:val="single" w:sz="4" w:space="0" w:color="000000"/>
            </w:tcBorders>
            <w:shd w:val="clear" w:color="auto" w:fill="auto"/>
            <w:noWrap/>
            <w:hideMark/>
          </w:tcPr>
          <w:p w14:paraId="33EF139D" w14:textId="77777777" w:rsidR="00DF4E13" w:rsidRPr="00DF4E13" w:rsidRDefault="00DF4E13" w:rsidP="00DF4E13">
            <w:pPr>
              <w:jc w:val="center"/>
              <w:outlineLvl w:val="1"/>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5D04C97" w14:textId="77777777" w:rsidR="00DF4E13" w:rsidRPr="00DF4E13" w:rsidRDefault="00DF4E13" w:rsidP="00DF4E13">
            <w:pPr>
              <w:jc w:val="center"/>
              <w:outlineLvl w:val="1"/>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31745E6" w14:textId="77777777" w:rsidR="00DF4E13" w:rsidRPr="00DF4E13" w:rsidRDefault="00DF4E13" w:rsidP="00DF4E13">
            <w:pPr>
              <w:jc w:val="center"/>
              <w:outlineLvl w:val="1"/>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EE16AF0" w14:textId="77777777" w:rsidR="00DF4E13" w:rsidRPr="00DF4E13" w:rsidRDefault="00DF4E13" w:rsidP="00DF4E13">
            <w:pPr>
              <w:jc w:val="center"/>
              <w:outlineLvl w:val="1"/>
              <w:rPr>
                <w:color w:val="000000"/>
                <w:sz w:val="20"/>
                <w:szCs w:val="20"/>
              </w:rPr>
            </w:pPr>
            <w:r w:rsidRPr="00DF4E13">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68D03F9E"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82586B7" w14:textId="77777777" w:rsidR="00DF4E13" w:rsidRPr="00DF4E13" w:rsidRDefault="00DF4E13" w:rsidP="00DF4E13">
            <w:pPr>
              <w:jc w:val="right"/>
              <w:outlineLvl w:val="1"/>
              <w:rPr>
                <w:color w:val="000000"/>
                <w:sz w:val="20"/>
                <w:szCs w:val="20"/>
              </w:rPr>
            </w:pPr>
            <w:r w:rsidRPr="00DF4E13">
              <w:rPr>
                <w:color w:val="000000"/>
                <w:sz w:val="20"/>
                <w:szCs w:val="20"/>
              </w:rPr>
              <w:t>240 000,00</w:t>
            </w:r>
          </w:p>
        </w:tc>
        <w:tc>
          <w:tcPr>
            <w:tcW w:w="640" w:type="pct"/>
            <w:tcBorders>
              <w:top w:val="nil"/>
              <w:left w:val="nil"/>
              <w:bottom w:val="single" w:sz="4" w:space="0" w:color="000000"/>
              <w:right w:val="single" w:sz="4" w:space="0" w:color="000000"/>
            </w:tcBorders>
            <w:shd w:val="clear" w:color="auto" w:fill="auto"/>
            <w:noWrap/>
            <w:hideMark/>
          </w:tcPr>
          <w:p w14:paraId="72ADC6AF" w14:textId="77777777" w:rsidR="00DF4E13" w:rsidRPr="00DF4E13" w:rsidRDefault="00DF4E13" w:rsidP="00DF4E13">
            <w:pPr>
              <w:jc w:val="right"/>
              <w:outlineLvl w:val="1"/>
              <w:rPr>
                <w:color w:val="000000"/>
                <w:sz w:val="20"/>
                <w:szCs w:val="20"/>
              </w:rPr>
            </w:pPr>
            <w:r w:rsidRPr="00DF4E13">
              <w:rPr>
                <w:color w:val="000000"/>
                <w:sz w:val="20"/>
                <w:szCs w:val="20"/>
              </w:rPr>
              <w:t>0,00</w:t>
            </w:r>
          </w:p>
        </w:tc>
      </w:tr>
      <w:tr w:rsidR="00DF4E13" w:rsidRPr="00DF4E13" w14:paraId="0E18CFB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B7603EB" w14:textId="77777777" w:rsidR="00DF4E13" w:rsidRPr="00DF4E13" w:rsidRDefault="00DF4E13" w:rsidP="00DF4E13">
            <w:pPr>
              <w:outlineLvl w:val="2"/>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59812596"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A8BD5D1" w14:textId="77777777" w:rsidR="00DF4E13" w:rsidRPr="00DF4E13" w:rsidRDefault="00DF4E13" w:rsidP="00DF4E13">
            <w:pPr>
              <w:jc w:val="center"/>
              <w:outlineLvl w:val="2"/>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71968319" w14:textId="77777777" w:rsidR="00DF4E13" w:rsidRPr="00DF4E13" w:rsidRDefault="00DF4E13" w:rsidP="00DF4E13">
            <w:pPr>
              <w:jc w:val="center"/>
              <w:outlineLvl w:val="2"/>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6303D8F" w14:textId="77777777" w:rsidR="00DF4E13" w:rsidRPr="00DF4E13" w:rsidRDefault="00DF4E13" w:rsidP="00DF4E13">
            <w:pPr>
              <w:jc w:val="center"/>
              <w:outlineLvl w:val="2"/>
              <w:rPr>
                <w:color w:val="000000"/>
                <w:sz w:val="20"/>
                <w:szCs w:val="20"/>
              </w:rPr>
            </w:pPr>
            <w:r w:rsidRPr="00DF4E13">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73B66AF1" w14:textId="77777777" w:rsidR="00DF4E13" w:rsidRPr="00DF4E13" w:rsidRDefault="00DF4E13" w:rsidP="00DF4E13">
            <w:pPr>
              <w:jc w:val="center"/>
              <w:outlineLvl w:val="2"/>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38319125" w14:textId="77777777" w:rsidR="00DF4E13" w:rsidRPr="00DF4E13" w:rsidRDefault="00DF4E13" w:rsidP="00DF4E13">
            <w:pPr>
              <w:jc w:val="right"/>
              <w:outlineLvl w:val="2"/>
              <w:rPr>
                <w:color w:val="000000"/>
                <w:sz w:val="20"/>
                <w:szCs w:val="20"/>
              </w:rPr>
            </w:pPr>
            <w:r w:rsidRPr="00DF4E13">
              <w:rPr>
                <w:color w:val="000000"/>
                <w:sz w:val="20"/>
                <w:szCs w:val="20"/>
              </w:rPr>
              <w:t>240 000,00</w:t>
            </w:r>
          </w:p>
        </w:tc>
        <w:tc>
          <w:tcPr>
            <w:tcW w:w="640" w:type="pct"/>
            <w:tcBorders>
              <w:top w:val="nil"/>
              <w:left w:val="nil"/>
              <w:bottom w:val="single" w:sz="4" w:space="0" w:color="000000"/>
              <w:right w:val="single" w:sz="4" w:space="0" w:color="000000"/>
            </w:tcBorders>
            <w:shd w:val="clear" w:color="auto" w:fill="auto"/>
            <w:noWrap/>
            <w:hideMark/>
          </w:tcPr>
          <w:p w14:paraId="6099FA01" w14:textId="77777777" w:rsidR="00DF4E13" w:rsidRPr="00DF4E13" w:rsidRDefault="00DF4E13" w:rsidP="00DF4E13">
            <w:pPr>
              <w:jc w:val="right"/>
              <w:outlineLvl w:val="2"/>
              <w:rPr>
                <w:color w:val="000000"/>
                <w:sz w:val="20"/>
                <w:szCs w:val="20"/>
              </w:rPr>
            </w:pPr>
            <w:r w:rsidRPr="00DF4E13">
              <w:rPr>
                <w:color w:val="000000"/>
                <w:sz w:val="20"/>
                <w:szCs w:val="20"/>
              </w:rPr>
              <w:t>0,00</w:t>
            </w:r>
          </w:p>
        </w:tc>
      </w:tr>
      <w:tr w:rsidR="00DF4E13" w:rsidRPr="00DF4E13" w14:paraId="70F55C52"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8E60AD4" w14:textId="77777777" w:rsidR="00DF4E13" w:rsidRPr="00DF4E13" w:rsidRDefault="00DF4E13" w:rsidP="00DF4E13">
            <w:pPr>
              <w:outlineLvl w:val="5"/>
              <w:rPr>
                <w:color w:val="000000"/>
                <w:sz w:val="20"/>
                <w:szCs w:val="20"/>
              </w:rPr>
            </w:pPr>
            <w:r w:rsidRPr="00DF4E13">
              <w:rPr>
                <w:color w:val="000000"/>
                <w:sz w:val="20"/>
                <w:szCs w:val="20"/>
              </w:rPr>
              <w:t>Мероприятия в области жилищно-коммунального хозяйства</w:t>
            </w:r>
          </w:p>
        </w:tc>
        <w:tc>
          <w:tcPr>
            <w:tcW w:w="561" w:type="pct"/>
            <w:tcBorders>
              <w:top w:val="nil"/>
              <w:left w:val="nil"/>
              <w:bottom w:val="single" w:sz="4" w:space="0" w:color="000000"/>
              <w:right w:val="single" w:sz="4" w:space="0" w:color="000000"/>
            </w:tcBorders>
            <w:shd w:val="clear" w:color="auto" w:fill="auto"/>
            <w:noWrap/>
            <w:hideMark/>
          </w:tcPr>
          <w:p w14:paraId="5C3A554F"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4E79FED"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04EF13FA" w14:textId="77777777" w:rsidR="00DF4E13" w:rsidRPr="00DF4E13" w:rsidRDefault="00DF4E13" w:rsidP="00DF4E13">
            <w:pPr>
              <w:jc w:val="center"/>
              <w:outlineLvl w:val="5"/>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62DE1F3B" w14:textId="77777777" w:rsidR="00DF4E13" w:rsidRPr="00DF4E13" w:rsidRDefault="00DF4E13" w:rsidP="00DF4E13">
            <w:pPr>
              <w:jc w:val="center"/>
              <w:outlineLvl w:val="5"/>
              <w:rPr>
                <w:color w:val="000000"/>
                <w:sz w:val="20"/>
                <w:szCs w:val="20"/>
              </w:rPr>
            </w:pPr>
            <w:r w:rsidRPr="00DF4E13">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7E610A39"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BD22D35" w14:textId="77777777" w:rsidR="00DF4E13" w:rsidRPr="00DF4E13" w:rsidRDefault="00DF4E13" w:rsidP="00DF4E13">
            <w:pPr>
              <w:jc w:val="right"/>
              <w:outlineLvl w:val="5"/>
              <w:rPr>
                <w:color w:val="000000"/>
                <w:sz w:val="20"/>
                <w:szCs w:val="20"/>
              </w:rPr>
            </w:pPr>
            <w:r w:rsidRPr="00DF4E13">
              <w:rPr>
                <w:color w:val="000000"/>
                <w:sz w:val="20"/>
                <w:szCs w:val="20"/>
              </w:rPr>
              <w:t>5 398 650,47</w:t>
            </w:r>
          </w:p>
        </w:tc>
        <w:tc>
          <w:tcPr>
            <w:tcW w:w="640" w:type="pct"/>
            <w:tcBorders>
              <w:top w:val="nil"/>
              <w:left w:val="nil"/>
              <w:bottom w:val="single" w:sz="4" w:space="0" w:color="000000"/>
              <w:right w:val="single" w:sz="4" w:space="0" w:color="000000"/>
            </w:tcBorders>
            <w:shd w:val="clear" w:color="auto" w:fill="auto"/>
            <w:noWrap/>
            <w:hideMark/>
          </w:tcPr>
          <w:p w14:paraId="791D37DF" w14:textId="77777777" w:rsidR="00DF4E13" w:rsidRPr="00DF4E13" w:rsidRDefault="00DF4E13" w:rsidP="00DF4E13">
            <w:pPr>
              <w:jc w:val="right"/>
              <w:outlineLvl w:val="5"/>
              <w:rPr>
                <w:color w:val="000000"/>
                <w:sz w:val="20"/>
                <w:szCs w:val="20"/>
              </w:rPr>
            </w:pPr>
            <w:r w:rsidRPr="00DF4E13">
              <w:rPr>
                <w:color w:val="000000"/>
                <w:sz w:val="20"/>
                <w:szCs w:val="20"/>
              </w:rPr>
              <w:t>3 566 581,08</w:t>
            </w:r>
          </w:p>
        </w:tc>
      </w:tr>
      <w:tr w:rsidR="00DF4E13" w:rsidRPr="00DF4E13" w14:paraId="3D56098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FE3AECD"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CB5AF7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11821AB"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25D08FFD" w14:textId="77777777" w:rsidR="00DF4E13" w:rsidRPr="00DF4E13" w:rsidRDefault="00DF4E13" w:rsidP="00DF4E13">
            <w:pPr>
              <w:jc w:val="center"/>
              <w:outlineLvl w:val="6"/>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4D30A1D8" w14:textId="77777777" w:rsidR="00DF4E13" w:rsidRPr="00DF4E13" w:rsidRDefault="00DF4E13" w:rsidP="00DF4E13">
            <w:pPr>
              <w:jc w:val="center"/>
              <w:outlineLvl w:val="6"/>
              <w:rPr>
                <w:color w:val="000000"/>
                <w:sz w:val="20"/>
                <w:szCs w:val="20"/>
              </w:rPr>
            </w:pPr>
            <w:r w:rsidRPr="00DF4E13">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5DBDB981"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52826221" w14:textId="77777777" w:rsidR="00DF4E13" w:rsidRPr="00DF4E13" w:rsidRDefault="00DF4E13" w:rsidP="00DF4E13">
            <w:pPr>
              <w:jc w:val="right"/>
              <w:outlineLvl w:val="6"/>
              <w:rPr>
                <w:color w:val="000000"/>
                <w:sz w:val="20"/>
                <w:szCs w:val="20"/>
              </w:rPr>
            </w:pPr>
            <w:r w:rsidRPr="00DF4E13">
              <w:rPr>
                <w:color w:val="000000"/>
                <w:sz w:val="20"/>
                <w:szCs w:val="20"/>
              </w:rPr>
              <w:t>5 398 650,47</w:t>
            </w:r>
          </w:p>
        </w:tc>
        <w:tc>
          <w:tcPr>
            <w:tcW w:w="640" w:type="pct"/>
            <w:tcBorders>
              <w:top w:val="nil"/>
              <w:left w:val="nil"/>
              <w:bottom w:val="single" w:sz="4" w:space="0" w:color="000000"/>
              <w:right w:val="single" w:sz="4" w:space="0" w:color="000000"/>
            </w:tcBorders>
            <w:shd w:val="clear" w:color="auto" w:fill="auto"/>
            <w:noWrap/>
            <w:hideMark/>
          </w:tcPr>
          <w:p w14:paraId="6EFB64C7" w14:textId="77777777" w:rsidR="00DF4E13" w:rsidRPr="00DF4E13" w:rsidRDefault="00DF4E13" w:rsidP="00DF4E13">
            <w:pPr>
              <w:jc w:val="right"/>
              <w:outlineLvl w:val="6"/>
              <w:rPr>
                <w:color w:val="000000"/>
                <w:sz w:val="20"/>
                <w:szCs w:val="20"/>
              </w:rPr>
            </w:pPr>
            <w:r w:rsidRPr="00DF4E13">
              <w:rPr>
                <w:color w:val="000000"/>
                <w:sz w:val="20"/>
                <w:szCs w:val="20"/>
              </w:rPr>
              <w:t>3 566 581,08</w:t>
            </w:r>
          </w:p>
        </w:tc>
      </w:tr>
      <w:tr w:rsidR="00DF4E13" w:rsidRPr="00DF4E13" w14:paraId="60796CB4"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8B739DC" w14:textId="77777777" w:rsidR="00DF4E13" w:rsidRPr="00DF4E13" w:rsidRDefault="00DF4E13" w:rsidP="00DF4E13">
            <w:pPr>
              <w:outlineLvl w:val="6"/>
              <w:rPr>
                <w:color w:val="000000"/>
                <w:sz w:val="20"/>
                <w:szCs w:val="20"/>
              </w:rPr>
            </w:pPr>
            <w:r w:rsidRPr="00DF4E13">
              <w:rPr>
                <w:color w:val="000000"/>
                <w:sz w:val="20"/>
                <w:szCs w:val="20"/>
              </w:rPr>
              <w:t>Благоустройство</w:t>
            </w:r>
          </w:p>
        </w:tc>
        <w:tc>
          <w:tcPr>
            <w:tcW w:w="561" w:type="pct"/>
            <w:tcBorders>
              <w:top w:val="nil"/>
              <w:left w:val="nil"/>
              <w:bottom w:val="single" w:sz="4" w:space="0" w:color="000000"/>
              <w:right w:val="single" w:sz="4" w:space="0" w:color="000000"/>
            </w:tcBorders>
            <w:shd w:val="clear" w:color="auto" w:fill="auto"/>
            <w:noWrap/>
            <w:hideMark/>
          </w:tcPr>
          <w:p w14:paraId="183375E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93EF59D"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4F614194"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11DB7C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207ED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5B01D96" w14:textId="77777777" w:rsidR="00DF4E13" w:rsidRPr="00DF4E13" w:rsidRDefault="00DF4E13" w:rsidP="00DF4E13">
            <w:pPr>
              <w:jc w:val="right"/>
              <w:outlineLvl w:val="6"/>
              <w:rPr>
                <w:color w:val="000000"/>
                <w:sz w:val="20"/>
                <w:szCs w:val="20"/>
              </w:rPr>
            </w:pPr>
            <w:r w:rsidRPr="00DF4E13">
              <w:rPr>
                <w:color w:val="000000"/>
                <w:sz w:val="20"/>
                <w:szCs w:val="20"/>
              </w:rPr>
              <w:t>25 190 840,27</w:t>
            </w:r>
          </w:p>
        </w:tc>
        <w:tc>
          <w:tcPr>
            <w:tcW w:w="640" w:type="pct"/>
            <w:tcBorders>
              <w:top w:val="nil"/>
              <w:left w:val="nil"/>
              <w:bottom w:val="single" w:sz="4" w:space="0" w:color="000000"/>
              <w:right w:val="single" w:sz="4" w:space="0" w:color="000000"/>
            </w:tcBorders>
            <w:shd w:val="clear" w:color="auto" w:fill="auto"/>
            <w:noWrap/>
            <w:hideMark/>
          </w:tcPr>
          <w:p w14:paraId="206BBE8A"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4A00DC4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D4C148D"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ABD32E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7576F70"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605ADE2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19093611" w14:textId="77777777" w:rsidR="00DF4E13" w:rsidRPr="00DF4E13" w:rsidRDefault="00DF4E13" w:rsidP="00DF4E13">
            <w:pPr>
              <w:jc w:val="center"/>
              <w:outlineLvl w:val="6"/>
              <w:rPr>
                <w:color w:val="000000"/>
                <w:sz w:val="20"/>
                <w:szCs w:val="20"/>
              </w:rPr>
            </w:pPr>
            <w:r w:rsidRPr="00DF4E13">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116BF0F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508BFF9" w14:textId="77777777" w:rsidR="00DF4E13" w:rsidRPr="00DF4E13" w:rsidRDefault="00DF4E13" w:rsidP="00DF4E13">
            <w:pPr>
              <w:jc w:val="right"/>
              <w:outlineLvl w:val="6"/>
              <w:rPr>
                <w:color w:val="000000"/>
                <w:sz w:val="20"/>
                <w:szCs w:val="20"/>
              </w:rPr>
            </w:pPr>
            <w:r w:rsidRPr="00DF4E13">
              <w:rPr>
                <w:color w:val="000000"/>
                <w:sz w:val="20"/>
                <w:szCs w:val="20"/>
              </w:rPr>
              <w:t>25 190 840,27</w:t>
            </w:r>
          </w:p>
        </w:tc>
        <w:tc>
          <w:tcPr>
            <w:tcW w:w="640" w:type="pct"/>
            <w:tcBorders>
              <w:top w:val="nil"/>
              <w:left w:val="nil"/>
              <w:bottom w:val="single" w:sz="4" w:space="0" w:color="000000"/>
              <w:right w:val="single" w:sz="4" w:space="0" w:color="000000"/>
            </w:tcBorders>
            <w:shd w:val="clear" w:color="auto" w:fill="auto"/>
            <w:noWrap/>
            <w:hideMark/>
          </w:tcPr>
          <w:p w14:paraId="6BB997C9"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124AC22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E0E6230" w14:textId="77777777" w:rsidR="00DF4E13" w:rsidRPr="00DF4E13" w:rsidRDefault="00DF4E13" w:rsidP="00DF4E13">
            <w:pPr>
              <w:outlineLvl w:val="5"/>
              <w:rPr>
                <w:color w:val="000000"/>
                <w:sz w:val="20"/>
                <w:szCs w:val="20"/>
              </w:rPr>
            </w:pPr>
            <w:r w:rsidRPr="00DF4E13">
              <w:rPr>
                <w:color w:val="000000"/>
                <w:sz w:val="20"/>
                <w:szCs w:val="20"/>
              </w:rPr>
              <w:t>Основное мероприятие 1 Повышение уровня благоустроенности территории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28D9843C"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BB2BF80"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36952D6"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A9BC492" w14:textId="77777777" w:rsidR="00DF4E13" w:rsidRPr="00DF4E13" w:rsidRDefault="00DF4E13" w:rsidP="00DF4E13">
            <w:pPr>
              <w:jc w:val="center"/>
              <w:outlineLvl w:val="5"/>
              <w:rPr>
                <w:color w:val="000000"/>
                <w:sz w:val="20"/>
                <w:szCs w:val="20"/>
              </w:rPr>
            </w:pPr>
            <w:r w:rsidRPr="00DF4E13">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14D0CCF0"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952D9FF" w14:textId="77777777" w:rsidR="00DF4E13" w:rsidRPr="00DF4E13" w:rsidRDefault="00DF4E13" w:rsidP="00DF4E13">
            <w:pPr>
              <w:jc w:val="right"/>
              <w:outlineLvl w:val="5"/>
              <w:rPr>
                <w:color w:val="000000"/>
                <w:sz w:val="20"/>
                <w:szCs w:val="20"/>
              </w:rPr>
            </w:pPr>
            <w:r w:rsidRPr="00DF4E13">
              <w:rPr>
                <w:color w:val="000000"/>
                <w:sz w:val="20"/>
                <w:szCs w:val="20"/>
              </w:rPr>
              <w:t>25 190 840,27</w:t>
            </w:r>
          </w:p>
        </w:tc>
        <w:tc>
          <w:tcPr>
            <w:tcW w:w="640" w:type="pct"/>
            <w:tcBorders>
              <w:top w:val="nil"/>
              <w:left w:val="nil"/>
              <w:bottom w:val="single" w:sz="4" w:space="0" w:color="000000"/>
              <w:right w:val="single" w:sz="4" w:space="0" w:color="000000"/>
            </w:tcBorders>
            <w:shd w:val="clear" w:color="auto" w:fill="auto"/>
            <w:noWrap/>
            <w:hideMark/>
          </w:tcPr>
          <w:p w14:paraId="6A81D810" w14:textId="77777777" w:rsidR="00DF4E13" w:rsidRPr="00DF4E13" w:rsidRDefault="00DF4E13" w:rsidP="00DF4E13">
            <w:pPr>
              <w:jc w:val="right"/>
              <w:outlineLvl w:val="5"/>
              <w:rPr>
                <w:color w:val="000000"/>
                <w:sz w:val="20"/>
                <w:szCs w:val="20"/>
              </w:rPr>
            </w:pPr>
            <w:r w:rsidRPr="00DF4E13">
              <w:rPr>
                <w:color w:val="000000"/>
                <w:sz w:val="20"/>
                <w:szCs w:val="20"/>
              </w:rPr>
              <w:t>0,00</w:t>
            </w:r>
          </w:p>
        </w:tc>
      </w:tr>
      <w:tr w:rsidR="00DF4E13" w:rsidRPr="00DF4E13" w14:paraId="548F4589"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906C13C" w14:textId="77777777" w:rsidR="00DF4E13" w:rsidRPr="00DF4E13" w:rsidRDefault="00DF4E13" w:rsidP="00DF4E13">
            <w:pPr>
              <w:outlineLvl w:val="6"/>
              <w:rPr>
                <w:color w:val="000000"/>
                <w:sz w:val="20"/>
                <w:szCs w:val="20"/>
              </w:rPr>
            </w:pPr>
            <w:r w:rsidRPr="00DF4E13">
              <w:rPr>
                <w:color w:val="000000"/>
                <w:sz w:val="20"/>
                <w:szCs w:val="20"/>
              </w:rPr>
              <w:t>Уличное освещение</w:t>
            </w:r>
          </w:p>
        </w:tc>
        <w:tc>
          <w:tcPr>
            <w:tcW w:w="561" w:type="pct"/>
            <w:tcBorders>
              <w:top w:val="nil"/>
              <w:left w:val="nil"/>
              <w:bottom w:val="single" w:sz="4" w:space="0" w:color="000000"/>
              <w:right w:val="single" w:sz="4" w:space="0" w:color="000000"/>
            </w:tcBorders>
            <w:shd w:val="clear" w:color="auto" w:fill="auto"/>
            <w:noWrap/>
            <w:hideMark/>
          </w:tcPr>
          <w:p w14:paraId="732FF2A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17E2641"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2F8E36B3"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DD53582" w14:textId="77777777" w:rsidR="00DF4E13" w:rsidRPr="00DF4E13" w:rsidRDefault="00DF4E13" w:rsidP="00DF4E13">
            <w:pPr>
              <w:jc w:val="center"/>
              <w:outlineLvl w:val="6"/>
              <w:rPr>
                <w:color w:val="000000"/>
                <w:sz w:val="20"/>
                <w:szCs w:val="20"/>
              </w:rPr>
            </w:pPr>
            <w:r w:rsidRPr="00DF4E13">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7772BD2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7D0586B" w14:textId="77777777" w:rsidR="00DF4E13" w:rsidRPr="00DF4E13" w:rsidRDefault="00DF4E13" w:rsidP="00DF4E13">
            <w:pPr>
              <w:jc w:val="right"/>
              <w:outlineLvl w:val="6"/>
              <w:rPr>
                <w:color w:val="000000"/>
                <w:sz w:val="20"/>
                <w:szCs w:val="20"/>
              </w:rPr>
            </w:pPr>
            <w:r w:rsidRPr="00DF4E13">
              <w:rPr>
                <w:color w:val="000000"/>
                <w:sz w:val="20"/>
                <w:szCs w:val="20"/>
              </w:rPr>
              <w:t>8 628 169,67</w:t>
            </w:r>
          </w:p>
        </w:tc>
        <w:tc>
          <w:tcPr>
            <w:tcW w:w="640" w:type="pct"/>
            <w:tcBorders>
              <w:top w:val="nil"/>
              <w:left w:val="nil"/>
              <w:bottom w:val="single" w:sz="4" w:space="0" w:color="000000"/>
              <w:right w:val="single" w:sz="4" w:space="0" w:color="000000"/>
            </w:tcBorders>
            <w:shd w:val="clear" w:color="auto" w:fill="auto"/>
            <w:noWrap/>
            <w:hideMark/>
          </w:tcPr>
          <w:p w14:paraId="5EDCB817"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203920A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76B8A4A"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13A4F37B"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A1D6ACF"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159758B9"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A337CA8" w14:textId="77777777" w:rsidR="00DF4E13" w:rsidRPr="00DF4E13" w:rsidRDefault="00DF4E13" w:rsidP="00DF4E13">
            <w:pPr>
              <w:jc w:val="center"/>
              <w:outlineLvl w:val="6"/>
              <w:rPr>
                <w:color w:val="000000"/>
                <w:sz w:val="20"/>
                <w:szCs w:val="20"/>
              </w:rPr>
            </w:pPr>
            <w:r w:rsidRPr="00DF4E13">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544235DC"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0B192A4B" w14:textId="77777777" w:rsidR="00DF4E13" w:rsidRPr="00DF4E13" w:rsidRDefault="00DF4E13" w:rsidP="00DF4E13">
            <w:pPr>
              <w:jc w:val="right"/>
              <w:outlineLvl w:val="6"/>
              <w:rPr>
                <w:color w:val="000000"/>
                <w:sz w:val="20"/>
                <w:szCs w:val="20"/>
              </w:rPr>
            </w:pPr>
            <w:r w:rsidRPr="00DF4E13">
              <w:rPr>
                <w:color w:val="000000"/>
                <w:sz w:val="20"/>
                <w:szCs w:val="20"/>
              </w:rPr>
              <w:t>8 628 169,67</w:t>
            </w:r>
          </w:p>
        </w:tc>
        <w:tc>
          <w:tcPr>
            <w:tcW w:w="640" w:type="pct"/>
            <w:tcBorders>
              <w:top w:val="nil"/>
              <w:left w:val="nil"/>
              <w:bottom w:val="single" w:sz="4" w:space="0" w:color="000000"/>
              <w:right w:val="single" w:sz="4" w:space="0" w:color="000000"/>
            </w:tcBorders>
            <w:shd w:val="clear" w:color="auto" w:fill="auto"/>
            <w:noWrap/>
            <w:hideMark/>
          </w:tcPr>
          <w:p w14:paraId="5F782BE7"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0AAD1029"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AA65114" w14:textId="77777777" w:rsidR="00DF4E13" w:rsidRPr="00DF4E13" w:rsidRDefault="00DF4E13" w:rsidP="00DF4E13">
            <w:pPr>
              <w:outlineLvl w:val="5"/>
              <w:rPr>
                <w:color w:val="000000"/>
                <w:sz w:val="20"/>
                <w:szCs w:val="20"/>
              </w:rPr>
            </w:pPr>
            <w:r w:rsidRPr="00DF4E13">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69813EC2"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E519828"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3B46FDCA"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D82FE42" w14:textId="77777777" w:rsidR="00DF4E13" w:rsidRPr="00DF4E13" w:rsidRDefault="00DF4E13" w:rsidP="00DF4E13">
            <w:pPr>
              <w:jc w:val="center"/>
              <w:outlineLvl w:val="5"/>
              <w:rPr>
                <w:color w:val="000000"/>
                <w:sz w:val="20"/>
                <w:szCs w:val="20"/>
              </w:rPr>
            </w:pPr>
            <w:r w:rsidRPr="00DF4E13">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1560F595"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3BA132B" w14:textId="77777777" w:rsidR="00DF4E13" w:rsidRPr="00DF4E13" w:rsidRDefault="00DF4E13" w:rsidP="00DF4E13">
            <w:pPr>
              <w:jc w:val="right"/>
              <w:outlineLvl w:val="5"/>
              <w:rPr>
                <w:color w:val="000000"/>
                <w:sz w:val="20"/>
                <w:szCs w:val="20"/>
              </w:rPr>
            </w:pPr>
            <w:r w:rsidRPr="00DF4E13">
              <w:rPr>
                <w:color w:val="000000"/>
                <w:sz w:val="20"/>
                <w:szCs w:val="20"/>
              </w:rPr>
              <w:t>16 562 670,60</w:t>
            </w:r>
          </w:p>
        </w:tc>
        <w:tc>
          <w:tcPr>
            <w:tcW w:w="640" w:type="pct"/>
            <w:tcBorders>
              <w:top w:val="nil"/>
              <w:left w:val="nil"/>
              <w:bottom w:val="single" w:sz="4" w:space="0" w:color="000000"/>
              <w:right w:val="single" w:sz="4" w:space="0" w:color="000000"/>
            </w:tcBorders>
            <w:shd w:val="clear" w:color="auto" w:fill="auto"/>
            <w:noWrap/>
            <w:hideMark/>
          </w:tcPr>
          <w:p w14:paraId="547E41BF" w14:textId="77777777" w:rsidR="00DF4E13" w:rsidRPr="00DF4E13" w:rsidRDefault="00DF4E13" w:rsidP="00DF4E13">
            <w:pPr>
              <w:jc w:val="right"/>
              <w:outlineLvl w:val="5"/>
              <w:rPr>
                <w:color w:val="000000"/>
                <w:sz w:val="20"/>
                <w:szCs w:val="20"/>
              </w:rPr>
            </w:pPr>
            <w:r w:rsidRPr="00DF4E13">
              <w:rPr>
                <w:color w:val="000000"/>
                <w:sz w:val="20"/>
                <w:szCs w:val="20"/>
              </w:rPr>
              <w:t>0,00</w:t>
            </w:r>
          </w:p>
        </w:tc>
      </w:tr>
      <w:tr w:rsidR="00DF4E13" w:rsidRPr="00DF4E13" w14:paraId="5B46EC7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C51AB38"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5422514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3949A4F"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36F0A529"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8FCF547" w14:textId="77777777" w:rsidR="00DF4E13" w:rsidRPr="00DF4E13" w:rsidRDefault="00DF4E13" w:rsidP="00DF4E13">
            <w:pPr>
              <w:jc w:val="center"/>
              <w:outlineLvl w:val="6"/>
              <w:rPr>
                <w:color w:val="000000"/>
                <w:sz w:val="20"/>
                <w:szCs w:val="20"/>
              </w:rPr>
            </w:pPr>
            <w:r w:rsidRPr="00DF4E13">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2B5A8766"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4B092F64" w14:textId="77777777" w:rsidR="00DF4E13" w:rsidRPr="00DF4E13" w:rsidRDefault="00DF4E13" w:rsidP="00DF4E13">
            <w:pPr>
              <w:jc w:val="right"/>
              <w:outlineLvl w:val="6"/>
              <w:rPr>
                <w:color w:val="000000"/>
                <w:sz w:val="20"/>
                <w:szCs w:val="20"/>
              </w:rPr>
            </w:pPr>
            <w:r w:rsidRPr="00DF4E13">
              <w:rPr>
                <w:color w:val="000000"/>
                <w:sz w:val="20"/>
                <w:szCs w:val="20"/>
              </w:rPr>
              <w:t>16 562 670,60</w:t>
            </w:r>
          </w:p>
        </w:tc>
        <w:tc>
          <w:tcPr>
            <w:tcW w:w="640" w:type="pct"/>
            <w:tcBorders>
              <w:top w:val="nil"/>
              <w:left w:val="nil"/>
              <w:bottom w:val="single" w:sz="4" w:space="0" w:color="000000"/>
              <w:right w:val="single" w:sz="4" w:space="0" w:color="000000"/>
            </w:tcBorders>
            <w:shd w:val="clear" w:color="auto" w:fill="auto"/>
            <w:noWrap/>
            <w:hideMark/>
          </w:tcPr>
          <w:p w14:paraId="3A6BF947"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5BE73E9C"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AEB4D21" w14:textId="77777777" w:rsidR="00DF4E13" w:rsidRPr="00DF4E13" w:rsidRDefault="00DF4E13" w:rsidP="00DF4E13">
            <w:pPr>
              <w:outlineLvl w:val="4"/>
              <w:rPr>
                <w:color w:val="000000"/>
                <w:sz w:val="20"/>
                <w:szCs w:val="20"/>
              </w:rPr>
            </w:pPr>
            <w:r w:rsidRPr="00DF4E13">
              <w:rPr>
                <w:color w:val="000000"/>
                <w:sz w:val="20"/>
                <w:szCs w:val="20"/>
              </w:rPr>
              <w:t>Другие вопросы в области жилищно-коммунального хозяйства</w:t>
            </w:r>
          </w:p>
        </w:tc>
        <w:tc>
          <w:tcPr>
            <w:tcW w:w="561" w:type="pct"/>
            <w:tcBorders>
              <w:top w:val="nil"/>
              <w:left w:val="nil"/>
              <w:bottom w:val="single" w:sz="4" w:space="0" w:color="000000"/>
              <w:right w:val="single" w:sz="4" w:space="0" w:color="000000"/>
            </w:tcBorders>
            <w:shd w:val="clear" w:color="auto" w:fill="auto"/>
            <w:noWrap/>
            <w:hideMark/>
          </w:tcPr>
          <w:p w14:paraId="3FFABD09"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132D824"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669A96B2"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53941EA7"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68CD66"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39CAEFF" w14:textId="77777777" w:rsidR="00DF4E13" w:rsidRPr="00DF4E13" w:rsidRDefault="00DF4E13" w:rsidP="00DF4E13">
            <w:pPr>
              <w:jc w:val="right"/>
              <w:outlineLvl w:val="4"/>
              <w:rPr>
                <w:color w:val="000000"/>
                <w:sz w:val="20"/>
                <w:szCs w:val="20"/>
              </w:rPr>
            </w:pPr>
            <w:r w:rsidRPr="00DF4E13">
              <w:rPr>
                <w:color w:val="000000"/>
                <w:sz w:val="20"/>
                <w:szCs w:val="20"/>
              </w:rPr>
              <w:t>41 190 370,27</w:t>
            </w:r>
          </w:p>
        </w:tc>
        <w:tc>
          <w:tcPr>
            <w:tcW w:w="640" w:type="pct"/>
            <w:tcBorders>
              <w:top w:val="nil"/>
              <w:left w:val="nil"/>
              <w:bottom w:val="single" w:sz="4" w:space="0" w:color="000000"/>
              <w:right w:val="single" w:sz="4" w:space="0" w:color="000000"/>
            </w:tcBorders>
            <w:shd w:val="clear" w:color="auto" w:fill="auto"/>
            <w:noWrap/>
            <w:hideMark/>
          </w:tcPr>
          <w:p w14:paraId="5CF27109" w14:textId="77777777" w:rsidR="00DF4E13" w:rsidRPr="00DF4E13" w:rsidRDefault="00DF4E13" w:rsidP="00DF4E13">
            <w:pPr>
              <w:jc w:val="right"/>
              <w:outlineLvl w:val="4"/>
              <w:rPr>
                <w:color w:val="000000"/>
                <w:sz w:val="20"/>
                <w:szCs w:val="20"/>
              </w:rPr>
            </w:pPr>
            <w:r w:rsidRPr="00DF4E13">
              <w:rPr>
                <w:color w:val="000000"/>
                <w:sz w:val="20"/>
                <w:szCs w:val="20"/>
              </w:rPr>
              <w:t>36 586 482,05</w:t>
            </w:r>
          </w:p>
        </w:tc>
      </w:tr>
      <w:tr w:rsidR="00DF4E13" w:rsidRPr="00DF4E13" w14:paraId="212148EB"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159C66E" w14:textId="77777777" w:rsidR="00DF4E13" w:rsidRPr="00DF4E13" w:rsidRDefault="00DF4E13" w:rsidP="00DF4E13">
            <w:pPr>
              <w:outlineLvl w:val="2"/>
              <w:rPr>
                <w:color w:val="000000"/>
                <w:sz w:val="20"/>
                <w:szCs w:val="20"/>
              </w:rPr>
            </w:pPr>
            <w:r w:rsidRPr="00DF4E13">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C1E490B"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0E51818" w14:textId="77777777" w:rsidR="00DF4E13" w:rsidRPr="00DF4E13" w:rsidRDefault="00DF4E13" w:rsidP="00DF4E13">
            <w:pPr>
              <w:jc w:val="center"/>
              <w:outlineLvl w:val="2"/>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FDA162D" w14:textId="77777777" w:rsidR="00DF4E13" w:rsidRPr="00DF4E13" w:rsidRDefault="00DF4E13" w:rsidP="00DF4E13">
            <w:pPr>
              <w:jc w:val="center"/>
              <w:outlineLvl w:val="2"/>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4C91A4CC" w14:textId="77777777" w:rsidR="00DF4E13" w:rsidRPr="00DF4E13" w:rsidRDefault="00DF4E13" w:rsidP="00DF4E13">
            <w:pPr>
              <w:jc w:val="center"/>
              <w:outlineLvl w:val="2"/>
              <w:rPr>
                <w:color w:val="000000"/>
                <w:sz w:val="20"/>
                <w:szCs w:val="20"/>
              </w:rPr>
            </w:pPr>
            <w:r w:rsidRPr="00DF4E13">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0A6C07E5"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D77913D" w14:textId="77777777" w:rsidR="00DF4E13" w:rsidRPr="00DF4E13" w:rsidRDefault="00DF4E13" w:rsidP="00DF4E13">
            <w:pPr>
              <w:jc w:val="right"/>
              <w:outlineLvl w:val="2"/>
              <w:rPr>
                <w:color w:val="000000"/>
                <w:sz w:val="20"/>
                <w:szCs w:val="20"/>
              </w:rPr>
            </w:pPr>
            <w:r w:rsidRPr="00DF4E13">
              <w:rPr>
                <w:color w:val="000000"/>
                <w:sz w:val="20"/>
                <w:szCs w:val="20"/>
              </w:rPr>
              <w:t>41 190 370,27</w:t>
            </w:r>
          </w:p>
        </w:tc>
        <w:tc>
          <w:tcPr>
            <w:tcW w:w="640" w:type="pct"/>
            <w:tcBorders>
              <w:top w:val="nil"/>
              <w:left w:val="nil"/>
              <w:bottom w:val="single" w:sz="4" w:space="0" w:color="000000"/>
              <w:right w:val="single" w:sz="4" w:space="0" w:color="000000"/>
            </w:tcBorders>
            <w:shd w:val="clear" w:color="auto" w:fill="auto"/>
            <w:noWrap/>
            <w:hideMark/>
          </w:tcPr>
          <w:p w14:paraId="1F0BC214" w14:textId="77777777" w:rsidR="00DF4E13" w:rsidRPr="00DF4E13" w:rsidRDefault="00DF4E13" w:rsidP="00DF4E13">
            <w:pPr>
              <w:jc w:val="right"/>
              <w:outlineLvl w:val="2"/>
              <w:rPr>
                <w:color w:val="000000"/>
                <w:sz w:val="20"/>
                <w:szCs w:val="20"/>
              </w:rPr>
            </w:pPr>
            <w:r w:rsidRPr="00DF4E13">
              <w:rPr>
                <w:color w:val="000000"/>
                <w:sz w:val="20"/>
                <w:szCs w:val="20"/>
              </w:rPr>
              <w:t>36 586 482,05</w:t>
            </w:r>
          </w:p>
        </w:tc>
      </w:tr>
      <w:tr w:rsidR="00DF4E13" w:rsidRPr="00DF4E13" w14:paraId="0160503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4F71612" w14:textId="77777777" w:rsidR="00DF4E13" w:rsidRPr="00DF4E13" w:rsidRDefault="00DF4E13" w:rsidP="00DF4E13">
            <w:pPr>
              <w:outlineLvl w:val="4"/>
              <w:rPr>
                <w:color w:val="000000"/>
                <w:sz w:val="20"/>
                <w:szCs w:val="20"/>
              </w:rPr>
            </w:pPr>
            <w:r w:rsidRPr="00DF4E13">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1" w:type="pct"/>
            <w:tcBorders>
              <w:top w:val="nil"/>
              <w:left w:val="nil"/>
              <w:bottom w:val="single" w:sz="4" w:space="0" w:color="000000"/>
              <w:right w:val="single" w:sz="4" w:space="0" w:color="000000"/>
            </w:tcBorders>
            <w:shd w:val="clear" w:color="auto" w:fill="auto"/>
            <w:noWrap/>
            <w:hideMark/>
          </w:tcPr>
          <w:p w14:paraId="66167AF1"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777578E"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08669A90"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63442DB9" w14:textId="77777777" w:rsidR="00DF4E13" w:rsidRPr="00DF4E13" w:rsidRDefault="00DF4E13" w:rsidP="00DF4E13">
            <w:pPr>
              <w:jc w:val="center"/>
              <w:outlineLvl w:val="4"/>
              <w:rPr>
                <w:color w:val="000000"/>
                <w:sz w:val="20"/>
                <w:szCs w:val="20"/>
              </w:rPr>
            </w:pPr>
            <w:r w:rsidRPr="00DF4E13">
              <w:rPr>
                <w:color w:val="000000"/>
                <w:sz w:val="20"/>
                <w:szCs w:val="20"/>
              </w:rPr>
              <w:t>1400400000</w:t>
            </w:r>
          </w:p>
        </w:tc>
        <w:tc>
          <w:tcPr>
            <w:tcW w:w="437" w:type="pct"/>
            <w:tcBorders>
              <w:top w:val="nil"/>
              <w:left w:val="nil"/>
              <w:bottom w:val="single" w:sz="4" w:space="0" w:color="000000"/>
              <w:right w:val="single" w:sz="4" w:space="0" w:color="000000"/>
            </w:tcBorders>
            <w:shd w:val="clear" w:color="auto" w:fill="auto"/>
            <w:noWrap/>
            <w:hideMark/>
          </w:tcPr>
          <w:p w14:paraId="499B00E0"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A7D7614" w14:textId="77777777" w:rsidR="00DF4E13" w:rsidRPr="00DF4E13" w:rsidRDefault="00DF4E13" w:rsidP="00DF4E13">
            <w:pPr>
              <w:jc w:val="right"/>
              <w:outlineLvl w:val="4"/>
              <w:rPr>
                <w:color w:val="000000"/>
                <w:sz w:val="20"/>
                <w:szCs w:val="20"/>
              </w:rPr>
            </w:pPr>
            <w:r w:rsidRPr="00DF4E13">
              <w:rPr>
                <w:color w:val="000000"/>
                <w:sz w:val="20"/>
                <w:szCs w:val="20"/>
              </w:rPr>
              <w:t>41 190 370,27</w:t>
            </w:r>
          </w:p>
        </w:tc>
        <w:tc>
          <w:tcPr>
            <w:tcW w:w="640" w:type="pct"/>
            <w:tcBorders>
              <w:top w:val="nil"/>
              <w:left w:val="nil"/>
              <w:bottom w:val="single" w:sz="4" w:space="0" w:color="000000"/>
              <w:right w:val="single" w:sz="4" w:space="0" w:color="000000"/>
            </w:tcBorders>
            <w:shd w:val="clear" w:color="auto" w:fill="auto"/>
            <w:noWrap/>
            <w:hideMark/>
          </w:tcPr>
          <w:p w14:paraId="1A27BBE7" w14:textId="77777777" w:rsidR="00DF4E13" w:rsidRPr="00DF4E13" w:rsidRDefault="00DF4E13" w:rsidP="00DF4E13">
            <w:pPr>
              <w:jc w:val="right"/>
              <w:outlineLvl w:val="4"/>
              <w:rPr>
                <w:color w:val="000000"/>
                <w:sz w:val="20"/>
                <w:szCs w:val="20"/>
              </w:rPr>
            </w:pPr>
            <w:r w:rsidRPr="00DF4E13">
              <w:rPr>
                <w:color w:val="000000"/>
                <w:sz w:val="20"/>
                <w:szCs w:val="20"/>
              </w:rPr>
              <w:t>36 586 482,05</w:t>
            </w:r>
          </w:p>
        </w:tc>
      </w:tr>
      <w:tr w:rsidR="00DF4E13" w:rsidRPr="00DF4E13" w14:paraId="2B011DF0"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6F1B913" w14:textId="77777777" w:rsidR="00DF4E13" w:rsidRPr="00DF4E13" w:rsidRDefault="00DF4E13" w:rsidP="00DF4E13">
            <w:pPr>
              <w:outlineLvl w:val="5"/>
              <w:rPr>
                <w:color w:val="000000"/>
                <w:sz w:val="20"/>
                <w:szCs w:val="20"/>
              </w:rPr>
            </w:pPr>
            <w:r w:rsidRPr="00DF4E13">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6255F41B"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6828BD3"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293AD33A"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50C62D0A" w14:textId="77777777" w:rsidR="00DF4E13" w:rsidRPr="00DF4E13" w:rsidRDefault="00DF4E13" w:rsidP="00DF4E13">
            <w:pPr>
              <w:jc w:val="center"/>
              <w:outlineLvl w:val="5"/>
              <w:rPr>
                <w:color w:val="000000"/>
                <w:sz w:val="20"/>
                <w:szCs w:val="20"/>
              </w:rPr>
            </w:pPr>
            <w:r w:rsidRPr="00DF4E13">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5DBAB1B9"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E40DEEC" w14:textId="77777777" w:rsidR="00DF4E13" w:rsidRPr="00DF4E13" w:rsidRDefault="00DF4E13" w:rsidP="00DF4E13">
            <w:pPr>
              <w:jc w:val="right"/>
              <w:outlineLvl w:val="5"/>
              <w:rPr>
                <w:color w:val="000000"/>
                <w:sz w:val="20"/>
                <w:szCs w:val="20"/>
              </w:rPr>
            </w:pPr>
            <w:r w:rsidRPr="00DF4E13">
              <w:rPr>
                <w:color w:val="000000"/>
                <w:sz w:val="20"/>
                <w:szCs w:val="20"/>
              </w:rPr>
              <w:t>38 135 684,59</w:t>
            </w:r>
          </w:p>
        </w:tc>
        <w:tc>
          <w:tcPr>
            <w:tcW w:w="640" w:type="pct"/>
            <w:tcBorders>
              <w:top w:val="nil"/>
              <w:left w:val="nil"/>
              <w:bottom w:val="single" w:sz="4" w:space="0" w:color="000000"/>
              <w:right w:val="single" w:sz="4" w:space="0" w:color="000000"/>
            </w:tcBorders>
            <w:shd w:val="clear" w:color="auto" w:fill="auto"/>
            <w:noWrap/>
            <w:hideMark/>
          </w:tcPr>
          <w:p w14:paraId="79B4DFF8" w14:textId="77777777" w:rsidR="00DF4E13" w:rsidRPr="00DF4E13" w:rsidRDefault="00DF4E13" w:rsidP="00DF4E13">
            <w:pPr>
              <w:jc w:val="right"/>
              <w:outlineLvl w:val="5"/>
              <w:rPr>
                <w:color w:val="000000"/>
                <w:sz w:val="20"/>
                <w:szCs w:val="20"/>
              </w:rPr>
            </w:pPr>
            <w:r w:rsidRPr="00DF4E13">
              <w:rPr>
                <w:color w:val="000000"/>
                <w:sz w:val="20"/>
                <w:szCs w:val="20"/>
              </w:rPr>
              <w:t>33 531 796,37</w:t>
            </w:r>
          </w:p>
        </w:tc>
      </w:tr>
      <w:tr w:rsidR="00DF4E13" w:rsidRPr="00DF4E13" w14:paraId="79F7E3E6"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4E648F1"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71892DB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6AB184D"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5CD00794"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33BFAF27" w14:textId="77777777" w:rsidR="00DF4E13" w:rsidRPr="00DF4E13" w:rsidRDefault="00DF4E13" w:rsidP="00DF4E13">
            <w:pPr>
              <w:jc w:val="center"/>
              <w:outlineLvl w:val="6"/>
              <w:rPr>
                <w:color w:val="000000"/>
                <w:sz w:val="20"/>
                <w:szCs w:val="20"/>
              </w:rPr>
            </w:pPr>
            <w:r w:rsidRPr="00DF4E13">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5BAF44B5"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6DEBAFEA" w14:textId="77777777" w:rsidR="00DF4E13" w:rsidRPr="00DF4E13" w:rsidRDefault="00DF4E13" w:rsidP="00DF4E13">
            <w:pPr>
              <w:jc w:val="right"/>
              <w:outlineLvl w:val="6"/>
              <w:rPr>
                <w:color w:val="000000"/>
                <w:sz w:val="20"/>
                <w:szCs w:val="20"/>
              </w:rPr>
            </w:pPr>
            <w:r w:rsidRPr="00DF4E13">
              <w:rPr>
                <w:color w:val="000000"/>
                <w:sz w:val="20"/>
                <w:szCs w:val="20"/>
              </w:rPr>
              <w:t>31 330 258,29</w:t>
            </w:r>
          </w:p>
        </w:tc>
        <w:tc>
          <w:tcPr>
            <w:tcW w:w="640" w:type="pct"/>
            <w:tcBorders>
              <w:top w:val="nil"/>
              <w:left w:val="nil"/>
              <w:bottom w:val="single" w:sz="4" w:space="0" w:color="000000"/>
              <w:right w:val="single" w:sz="4" w:space="0" w:color="000000"/>
            </w:tcBorders>
            <w:shd w:val="clear" w:color="auto" w:fill="auto"/>
            <w:noWrap/>
            <w:hideMark/>
          </w:tcPr>
          <w:p w14:paraId="05C88DE3" w14:textId="77777777" w:rsidR="00DF4E13" w:rsidRPr="00DF4E13" w:rsidRDefault="00DF4E13" w:rsidP="00DF4E13">
            <w:pPr>
              <w:jc w:val="right"/>
              <w:outlineLvl w:val="6"/>
              <w:rPr>
                <w:color w:val="000000"/>
                <w:sz w:val="20"/>
                <w:szCs w:val="20"/>
              </w:rPr>
            </w:pPr>
            <w:r w:rsidRPr="00DF4E13">
              <w:rPr>
                <w:color w:val="000000"/>
                <w:sz w:val="20"/>
                <w:szCs w:val="20"/>
              </w:rPr>
              <w:t>31 330 258,29</w:t>
            </w:r>
          </w:p>
        </w:tc>
      </w:tr>
      <w:tr w:rsidR="00DF4E13" w:rsidRPr="00DF4E13" w14:paraId="4BF417B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5EEF5BA" w14:textId="77777777" w:rsidR="00DF4E13" w:rsidRPr="00DF4E13" w:rsidRDefault="00DF4E13" w:rsidP="00DF4E13">
            <w:pPr>
              <w:outlineLvl w:val="5"/>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B55AE1F"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105B507"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22FE9840" w14:textId="77777777" w:rsidR="00DF4E13" w:rsidRPr="00DF4E13" w:rsidRDefault="00DF4E13" w:rsidP="00DF4E13">
            <w:pPr>
              <w:jc w:val="center"/>
              <w:outlineLvl w:val="5"/>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1C238666" w14:textId="77777777" w:rsidR="00DF4E13" w:rsidRPr="00DF4E13" w:rsidRDefault="00DF4E13" w:rsidP="00DF4E13">
            <w:pPr>
              <w:jc w:val="center"/>
              <w:outlineLvl w:val="5"/>
              <w:rPr>
                <w:color w:val="000000"/>
                <w:sz w:val="20"/>
                <w:szCs w:val="20"/>
              </w:rPr>
            </w:pPr>
            <w:r w:rsidRPr="00DF4E13">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19E7C4E8" w14:textId="77777777" w:rsidR="00DF4E13" w:rsidRPr="00DF4E13" w:rsidRDefault="00DF4E13" w:rsidP="00DF4E13">
            <w:pPr>
              <w:jc w:val="center"/>
              <w:outlineLvl w:val="5"/>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6B79C78E" w14:textId="77777777" w:rsidR="00DF4E13" w:rsidRPr="00DF4E13" w:rsidRDefault="00DF4E13" w:rsidP="00DF4E13">
            <w:pPr>
              <w:jc w:val="right"/>
              <w:outlineLvl w:val="5"/>
              <w:rPr>
                <w:color w:val="000000"/>
                <w:sz w:val="20"/>
                <w:szCs w:val="20"/>
              </w:rPr>
            </w:pPr>
            <w:r w:rsidRPr="00DF4E13">
              <w:rPr>
                <w:color w:val="000000"/>
                <w:sz w:val="20"/>
                <w:szCs w:val="20"/>
              </w:rPr>
              <w:t>6 472 426,30</w:t>
            </w:r>
          </w:p>
        </w:tc>
        <w:tc>
          <w:tcPr>
            <w:tcW w:w="640" w:type="pct"/>
            <w:tcBorders>
              <w:top w:val="nil"/>
              <w:left w:val="nil"/>
              <w:bottom w:val="single" w:sz="4" w:space="0" w:color="000000"/>
              <w:right w:val="single" w:sz="4" w:space="0" w:color="000000"/>
            </w:tcBorders>
            <w:shd w:val="clear" w:color="auto" w:fill="auto"/>
            <w:noWrap/>
            <w:hideMark/>
          </w:tcPr>
          <w:p w14:paraId="39E9732B" w14:textId="77777777" w:rsidR="00DF4E13" w:rsidRPr="00DF4E13" w:rsidRDefault="00DF4E13" w:rsidP="00DF4E13">
            <w:pPr>
              <w:jc w:val="right"/>
              <w:outlineLvl w:val="5"/>
              <w:rPr>
                <w:color w:val="000000"/>
                <w:sz w:val="20"/>
                <w:szCs w:val="20"/>
              </w:rPr>
            </w:pPr>
            <w:r w:rsidRPr="00DF4E13">
              <w:rPr>
                <w:color w:val="000000"/>
                <w:sz w:val="20"/>
                <w:szCs w:val="20"/>
              </w:rPr>
              <w:t>1 868 538,08</w:t>
            </w:r>
          </w:p>
        </w:tc>
      </w:tr>
      <w:tr w:rsidR="00DF4E13" w:rsidRPr="00DF4E13" w14:paraId="620211B9"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E3E417C" w14:textId="77777777" w:rsidR="00DF4E13" w:rsidRPr="00DF4E13" w:rsidRDefault="00DF4E13" w:rsidP="00DF4E13">
            <w:pPr>
              <w:outlineLvl w:val="6"/>
              <w:rPr>
                <w:color w:val="000000"/>
                <w:sz w:val="20"/>
                <w:szCs w:val="20"/>
              </w:rPr>
            </w:pPr>
            <w:r w:rsidRPr="00DF4E13">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auto" w:fill="auto"/>
            <w:noWrap/>
            <w:hideMark/>
          </w:tcPr>
          <w:p w14:paraId="65631DD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67DB62D"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3FC29EBC"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28506997" w14:textId="77777777" w:rsidR="00DF4E13" w:rsidRPr="00DF4E13" w:rsidRDefault="00DF4E13" w:rsidP="00DF4E13">
            <w:pPr>
              <w:jc w:val="center"/>
              <w:outlineLvl w:val="6"/>
              <w:rPr>
                <w:color w:val="000000"/>
                <w:sz w:val="20"/>
                <w:szCs w:val="20"/>
              </w:rPr>
            </w:pPr>
            <w:r w:rsidRPr="00DF4E13">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2FEF90C9" w14:textId="77777777" w:rsidR="00DF4E13" w:rsidRPr="00DF4E13" w:rsidRDefault="00DF4E13" w:rsidP="00DF4E13">
            <w:pPr>
              <w:jc w:val="center"/>
              <w:outlineLvl w:val="6"/>
              <w:rPr>
                <w:color w:val="000000"/>
                <w:sz w:val="20"/>
                <w:szCs w:val="20"/>
              </w:rPr>
            </w:pPr>
            <w:r w:rsidRPr="00DF4E13">
              <w:rPr>
                <w:color w:val="000000"/>
                <w:sz w:val="20"/>
                <w:szCs w:val="20"/>
              </w:rPr>
              <w:t>800</w:t>
            </w:r>
          </w:p>
        </w:tc>
        <w:tc>
          <w:tcPr>
            <w:tcW w:w="806" w:type="pct"/>
            <w:tcBorders>
              <w:top w:val="nil"/>
              <w:left w:val="nil"/>
              <w:bottom w:val="single" w:sz="4" w:space="0" w:color="000000"/>
              <w:right w:val="single" w:sz="4" w:space="0" w:color="000000"/>
            </w:tcBorders>
            <w:shd w:val="clear" w:color="auto" w:fill="auto"/>
            <w:noWrap/>
            <w:hideMark/>
          </w:tcPr>
          <w:p w14:paraId="14923B13" w14:textId="77777777" w:rsidR="00DF4E13" w:rsidRPr="00DF4E13" w:rsidRDefault="00DF4E13" w:rsidP="00DF4E13">
            <w:pPr>
              <w:jc w:val="right"/>
              <w:outlineLvl w:val="6"/>
              <w:rPr>
                <w:color w:val="000000"/>
                <w:sz w:val="20"/>
                <w:szCs w:val="20"/>
              </w:rPr>
            </w:pPr>
            <w:r w:rsidRPr="00DF4E13">
              <w:rPr>
                <w:color w:val="000000"/>
                <w:sz w:val="20"/>
                <w:szCs w:val="20"/>
              </w:rPr>
              <w:t>333 000,00</w:t>
            </w:r>
          </w:p>
        </w:tc>
        <w:tc>
          <w:tcPr>
            <w:tcW w:w="640" w:type="pct"/>
            <w:tcBorders>
              <w:top w:val="nil"/>
              <w:left w:val="nil"/>
              <w:bottom w:val="single" w:sz="4" w:space="0" w:color="000000"/>
              <w:right w:val="single" w:sz="4" w:space="0" w:color="000000"/>
            </w:tcBorders>
            <w:shd w:val="clear" w:color="auto" w:fill="auto"/>
            <w:noWrap/>
            <w:hideMark/>
          </w:tcPr>
          <w:p w14:paraId="48F10964" w14:textId="77777777" w:rsidR="00DF4E13" w:rsidRPr="00DF4E13" w:rsidRDefault="00DF4E13" w:rsidP="00DF4E13">
            <w:pPr>
              <w:jc w:val="right"/>
              <w:outlineLvl w:val="6"/>
              <w:rPr>
                <w:color w:val="000000"/>
                <w:sz w:val="20"/>
                <w:szCs w:val="20"/>
              </w:rPr>
            </w:pPr>
            <w:r w:rsidRPr="00DF4E13">
              <w:rPr>
                <w:color w:val="000000"/>
                <w:sz w:val="20"/>
                <w:szCs w:val="20"/>
              </w:rPr>
              <w:t>333 000,00</w:t>
            </w:r>
          </w:p>
        </w:tc>
      </w:tr>
      <w:tr w:rsidR="00DF4E13" w:rsidRPr="00DF4E13" w14:paraId="41317CC5"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46EE298" w14:textId="77777777" w:rsidR="00DF4E13" w:rsidRPr="00DF4E13" w:rsidRDefault="00DF4E13" w:rsidP="00DF4E13">
            <w:pPr>
              <w:outlineLvl w:val="4"/>
              <w:rPr>
                <w:color w:val="000000"/>
                <w:sz w:val="20"/>
                <w:szCs w:val="20"/>
              </w:rPr>
            </w:pPr>
            <w:r w:rsidRPr="00DF4E13">
              <w:rPr>
                <w:color w:val="000000"/>
                <w:sz w:val="20"/>
                <w:szCs w:val="20"/>
              </w:rPr>
              <w:t>Оказание услуг по обслуживанию и содержанию административного здания</w:t>
            </w:r>
          </w:p>
        </w:tc>
        <w:tc>
          <w:tcPr>
            <w:tcW w:w="561" w:type="pct"/>
            <w:tcBorders>
              <w:top w:val="nil"/>
              <w:left w:val="nil"/>
              <w:bottom w:val="single" w:sz="4" w:space="0" w:color="000000"/>
              <w:right w:val="single" w:sz="4" w:space="0" w:color="000000"/>
            </w:tcBorders>
            <w:shd w:val="clear" w:color="auto" w:fill="auto"/>
            <w:noWrap/>
            <w:hideMark/>
          </w:tcPr>
          <w:p w14:paraId="2CF7826A"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E52E1E5"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3CB0C94F" w14:textId="77777777" w:rsidR="00DF4E13" w:rsidRPr="00DF4E13" w:rsidRDefault="00DF4E13" w:rsidP="00DF4E13">
            <w:pPr>
              <w:jc w:val="center"/>
              <w:outlineLvl w:val="4"/>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6527C19A" w14:textId="77777777" w:rsidR="00DF4E13" w:rsidRPr="00DF4E13" w:rsidRDefault="00DF4E13" w:rsidP="00DF4E13">
            <w:pPr>
              <w:jc w:val="center"/>
              <w:outlineLvl w:val="4"/>
              <w:rPr>
                <w:color w:val="000000"/>
                <w:sz w:val="20"/>
                <w:szCs w:val="20"/>
              </w:rPr>
            </w:pPr>
            <w:r w:rsidRPr="00DF4E13">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413B0BFC"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14790A0" w14:textId="77777777" w:rsidR="00DF4E13" w:rsidRPr="00DF4E13" w:rsidRDefault="00DF4E13" w:rsidP="00DF4E13">
            <w:pPr>
              <w:jc w:val="right"/>
              <w:outlineLvl w:val="4"/>
              <w:rPr>
                <w:color w:val="000000"/>
                <w:sz w:val="20"/>
                <w:szCs w:val="20"/>
              </w:rPr>
            </w:pPr>
            <w:r w:rsidRPr="00DF4E13">
              <w:rPr>
                <w:color w:val="000000"/>
                <w:sz w:val="20"/>
                <w:szCs w:val="20"/>
              </w:rPr>
              <w:t>3 024 685,68</w:t>
            </w:r>
          </w:p>
        </w:tc>
        <w:tc>
          <w:tcPr>
            <w:tcW w:w="640" w:type="pct"/>
            <w:tcBorders>
              <w:top w:val="nil"/>
              <w:left w:val="nil"/>
              <w:bottom w:val="single" w:sz="4" w:space="0" w:color="000000"/>
              <w:right w:val="single" w:sz="4" w:space="0" w:color="000000"/>
            </w:tcBorders>
            <w:shd w:val="clear" w:color="auto" w:fill="auto"/>
            <w:noWrap/>
            <w:hideMark/>
          </w:tcPr>
          <w:p w14:paraId="018407F2" w14:textId="77777777" w:rsidR="00DF4E13" w:rsidRPr="00DF4E13" w:rsidRDefault="00DF4E13" w:rsidP="00DF4E13">
            <w:pPr>
              <w:jc w:val="right"/>
              <w:outlineLvl w:val="4"/>
              <w:rPr>
                <w:color w:val="000000"/>
                <w:sz w:val="20"/>
                <w:szCs w:val="20"/>
              </w:rPr>
            </w:pPr>
            <w:r w:rsidRPr="00DF4E13">
              <w:rPr>
                <w:color w:val="000000"/>
                <w:sz w:val="20"/>
                <w:szCs w:val="20"/>
              </w:rPr>
              <w:t>3 024 685,68</w:t>
            </w:r>
          </w:p>
        </w:tc>
      </w:tr>
      <w:tr w:rsidR="00DF4E13" w:rsidRPr="00DF4E13" w14:paraId="705E374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28C71B4"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00F2C70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CCB348E"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1AAC2EF0"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5A917C3C" w14:textId="77777777" w:rsidR="00DF4E13" w:rsidRPr="00DF4E13" w:rsidRDefault="00DF4E13" w:rsidP="00DF4E13">
            <w:pPr>
              <w:jc w:val="center"/>
              <w:outlineLvl w:val="6"/>
              <w:rPr>
                <w:color w:val="000000"/>
                <w:sz w:val="20"/>
                <w:szCs w:val="20"/>
              </w:rPr>
            </w:pPr>
            <w:r w:rsidRPr="00DF4E13">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1A57FBD7"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3C652C1D" w14:textId="77777777" w:rsidR="00DF4E13" w:rsidRPr="00DF4E13" w:rsidRDefault="00DF4E13" w:rsidP="00DF4E13">
            <w:pPr>
              <w:jc w:val="right"/>
              <w:outlineLvl w:val="6"/>
              <w:rPr>
                <w:color w:val="000000"/>
                <w:sz w:val="20"/>
                <w:szCs w:val="20"/>
              </w:rPr>
            </w:pPr>
            <w:r w:rsidRPr="00DF4E13">
              <w:rPr>
                <w:color w:val="000000"/>
                <w:sz w:val="20"/>
                <w:szCs w:val="20"/>
              </w:rPr>
              <w:t>3 024 685,68</w:t>
            </w:r>
          </w:p>
        </w:tc>
        <w:tc>
          <w:tcPr>
            <w:tcW w:w="640" w:type="pct"/>
            <w:tcBorders>
              <w:top w:val="nil"/>
              <w:left w:val="nil"/>
              <w:bottom w:val="single" w:sz="4" w:space="0" w:color="000000"/>
              <w:right w:val="single" w:sz="4" w:space="0" w:color="000000"/>
            </w:tcBorders>
            <w:shd w:val="clear" w:color="auto" w:fill="auto"/>
            <w:noWrap/>
            <w:hideMark/>
          </w:tcPr>
          <w:p w14:paraId="105A398B" w14:textId="77777777" w:rsidR="00DF4E13" w:rsidRPr="00DF4E13" w:rsidRDefault="00DF4E13" w:rsidP="00DF4E13">
            <w:pPr>
              <w:jc w:val="right"/>
              <w:outlineLvl w:val="6"/>
              <w:rPr>
                <w:color w:val="000000"/>
                <w:sz w:val="20"/>
                <w:szCs w:val="20"/>
              </w:rPr>
            </w:pPr>
            <w:r w:rsidRPr="00DF4E13">
              <w:rPr>
                <w:color w:val="000000"/>
                <w:sz w:val="20"/>
                <w:szCs w:val="20"/>
              </w:rPr>
              <w:t>3 024 685,68</w:t>
            </w:r>
          </w:p>
        </w:tc>
      </w:tr>
      <w:tr w:rsidR="00DF4E13" w:rsidRPr="00DF4E13" w14:paraId="3BA797F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97B77F5" w14:textId="77777777" w:rsidR="00DF4E13" w:rsidRPr="00DF4E13" w:rsidRDefault="00DF4E13" w:rsidP="00DF4E13">
            <w:pPr>
              <w:outlineLvl w:val="6"/>
              <w:rPr>
                <w:color w:val="000000"/>
                <w:sz w:val="20"/>
                <w:szCs w:val="20"/>
              </w:rPr>
            </w:pPr>
            <w:r w:rsidRPr="00DF4E13">
              <w:rPr>
                <w:color w:val="000000"/>
                <w:sz w:val="20"/>
                <w:szCs w:val="20"/>
              </w:rPr>
              <w:t>Обеспечение деятельности подведомственных учреждений (за счет средств от оказания платных услуг)</w:t>
            </w:r>
          </w:p>
        </w:tc>
        <w:tc>
          <w:tcPr>
            <w:tcW w:w="561" w:type="pct"/>
            <w:tcBorders>
              <w:top w:val="nil"/>
              <w:left w:val="nil"/>
              <w:bottom w:val="single" w:sz="4" w:space="0" w:color="000000"/>
              <w:right w:val="single" w:sz="4" w:space="0" w:color="000000"/>
            </w:tcBorders>
            <w:shd w:val="clear" w:color="auto" w:fill="auto"/>
            <w:noWrap/>
            <w:hideMark/>
          </w:tcPr>
          <w:p w14:paraId="40B5D1D6"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A3FE4CC"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203928B9"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4BDC070A" w14:textId="77777777" w:rsidR="00DF4E13" w:rsidRPr="00DF4E13" w:rsidRDefault="00DF4E13" w:rsidP="00DF4E13">
            <w:pPr>
              <w:jc w:val="center"/>
              <w:outlineLvl w:val="6"/>
              <w:rPr>
                <w:color w:val="000000"/>
                <w:sz w:val="20"/>
                <w:szCs w:val="20"/>
              </w:rPr>
            </w:pPr>
            <w:r w:rsidRPr="00DF4E13">
              <w:rPr>
                <w:color w:val="000000"/>
                <w:sz w:val="20"/>
                <w:szCs w:val="20"/>
              </w:rPr>
              <w:t>1400499920</w:t>
            </w:r>
          </w:p>
        </w:tc>
        <w:tc>
          <w:tcPr>
            <w:tcW w:w="437" w:type="pct"/>
            <w:tcBorders>
              <w:top w:val="nil"/>
              <w:left w:val="nil"/>
              <w:bottom w:val="single" w:sz="4" w:space="0" w:color="000000"/>
              <w:right w:val="single" w:sz="4" w:space="0" w:color="000000"/>
            </w:tcBorders>
            <w:shd w:val="clear" w:color="auto" w:fill="auto"/>
            <w:noWrap/>
            <w:hideMark/>
          </w:tcPr>
          <w:p w14:paraId="5306EF8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C21347D" w14:textId="77777777" w:rsidR="00DF4E13" w:rsidRPr="00DF4E13" w:rsidRDefault="00DF4E13" w:rsidP="00DF4E13">
            <w:pPr>
              <w:jc w:val="right"/>
              <w:outlineLvl w:val="6"/>
              <w:rPr>
                <w:color w:val="000000"/>
                <w:sz w:val="20"/>
                <w:szCs w:val="20"/>
              </w:rPr>
            </w:pPr>
            <w:r w:rsidRPr="00DF4E13">
              <w:rPr>
                <w:color w:val="000000"/>
                <w:sz w:val="20"/>
                <w:szCs w:val="20"/>
              </w:rPr>
              <w:t>30 000,00</w:t>
            </w:r>
          </w:p>
        </w:tc>
        <w:tc>
          <w:tcPr>
            <w:tcW w:w="640" w:type="pct"/>
            <w:tcBorders>
              <w:top w:val="nil"/>
              <w:left w:val="nil"/>
              <w:bottom w:val="single" w:sz="4" w:space="0" w:color="000000"/>
              <w:right w:val="single" w:sz="4" w:space="0" w:color="000000"/>
            </w:tcBorders>
            <w:shd w:val="clear" w:color="auto" w:fill="auto"/>
            <w:noWrap/>
            <w:hideMark/>
          </w:tcPr>
          <w:p w14:paraId="30E77CB2" w14:textId="77777777" w:rsidR="00DF4E13" w:rsidRPr="00DF4E13" w:rsidRDefault="00DF4E13" w:rsidP="00DF4E13">
            <w:pPr>
              <w:jc w:val="right"/>
              <w:outlineLvl w:val="6"/>
              <w:rPr>
                <w:color w:val="000000"/>
                <w:sz w:val="20"/>
                <w:szCs w:val="20"/>
              </w:rPr>
            </w:pPr>
            <w:r w:rsidRPr="00DF4E13">
              <w:rPr>
                <w:color w:val="000000"/>
                <w:sz w:val="20"/>
                <w:szCs w:val="20"/>
              </w:rPr>
              <w:t>30 000,00</w:t>
            </w:r>
          </w:p>
        </w:tc>
      </w:tr>
      <w:tr w:rsidR="00DF4E13" w:rsidRPr="00DF4E13" w14:paraId="6CE5C45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77E0719"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8E3032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7FDBEEC"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268" w:type="pct"/>
            <w:tcBorders>
              <w:top w:val="nil"/>
              <w:left w:val="nil"/>
              <w:bottom w:val="single" w:sz="4" w:space="0" w:color="000000"/>
              <w:right w:val="single" w:sz="4" w:space="0" w:color="000000"/>
            </w:tcBorders>
            <w:shd w:val="clear" w:color="auto" w:fill="auto"/>
            <w:noWrap/>
            <w:hideMark/>
          </w:tcPr>
          <w:p w14:paraId="4C923AF3" w14:textId="77777777" w:rsidR="00DF4E13" w:rsidRPr="00DF4E13" w:rsidRDefault="00DF4E13" w:rsidP="00DF4E13">
            <w:pPr>
              <w:jc w:val="center"/>
              <w:outlineLvl w:val="6"/>
              <w:rPr>
                <w:color w:val="000000"/>
                <w:sz w:val="20"/>
                <w:szCs w:val="20"/>
              </w:rPr>
            </w:pPr>
            <w:r w:rsidRPr="00DF4E13">
              <w:rPr>
                <w:color w:val="000000"/>
                <w:sz w:val="20"/>
                <w:szCs w:val="20"/>
              </w:rPr>
              <w:t>05</w:t>
            </w:r>
          </w:p>
        </w:tc>
        <w:tc>
          <w:tcPr>
            <w:tcW w:w="629" w:type="pct"/>
            <w:tcBorders>
              <w:top w:val="nil"/>
              <w:left w:val="nil"/>
              <w:bottom w:val="single" w:sz="4" w:space="0" w:color="000000"/>
              <w:right w:val="single" w:sz="4" w:space="0" w:color="000000"/>
            </w:tcBorders>
            <w:shd w:val="clear" w:color="auto" w:fill="auto"/>
            <w:noWrap/>
            <w:hideMark/>
          </w:tcPr>
          <w:p w14:paraId="20EC669A" w14:textId="77777777" w:rsidR="00DF4E13" w:rsidRPr="00DF4E13" w:rsidRDefault="00DF4E13" w:rsidP="00DF4E13">
            <w:pPr>
              <w:jc w:val="center"/>
              <w:outlineLvl w:val="6"/>
              <w:rPr>
                <w:color w:val="000000"/>
                <w:sz w:val="20"/>
                <w:szCs w:val="20"/>
              </w:rPr>
            </w:pPr>
            <w:r w:rsidRPr="00DF4E13">
              <w:rPr>
                <w:color w:val="000000"/>
                <w:sz w:val="20"/>
                <w:szCs w:val="20"/>
              </w:rPr>
              <w:t>1400499920</w:t>
            </w:r>
          </w:p>
        </w:tc>
        <w:tc>
          <w:tcPr>
            <w:tcW w:w="437" w:type="pct"/>
            <w:tcBorders>
              <w:top w:val="nil"/>
              <w:left w:val="nil"/>
              <w:bottom w:val="single" w:sz="4" w:space="0" w:color="000000"/>
              <w:right w:val="single" w:sz="4" w:space="0" w:color="000000"/>
            </w:tcBorders>
            <w:shd w:val="clear" w:color="auto" w:fill="auto"/>
            <w:noWrap/>
            <w:hideMark/>
          </w:tcPr>
          <w:p w14:paraId="2828F21F"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45DD5060" w14:textId="77777777" w:rsidR="00DF4E13" w:rsidRPr="00DF4E13" w:rsidRDefault="00DF4E13" w:rsidP="00DF4E13">
            <w:pPr>
              <w:jc w:val="right"/>
              <w:outlineLvl w:val="6"/>
              <w:rPr>
                <w:color w:val="000000"/>
                <w:sz w:val="20"/>
                <w:szCs w:val="20"/>
              </w:rPr>
            </w:pPr>
            <w:r w:rsidRPr="00DF4E13">
              <w:rPr>
                <w:color w:val="000000"/>
                <w:sz w:val="20"/>
                <w:szCs w:val="20"/>
              </w:rPr>
              <w:t>30 000,00</w:t>
            </w:r>
          </w:p>
        </w:tc>
        <w:tc>
          <w:tcPr>
            <w:tcW w:w="640" w:type="pct"/>
            <w:tcBorders>
              <w:top w:val="nil"/>
              <w:left w:val="nil"/>
              <w:bottom w:val="single" w:sz="4" w:space="0" w:color="000000"/>
              <w:right w:val="single" w:sz="4" w:space="0" w:color="000000"/>
            </w:tcBorders>
            <w:shd w:val="clear" w:color="auto" w:fill="auto"/>
            <w:noWrap/>
            <w:hideMark/>
          </w:tcPr>
          <w:p w14:paraId="566146CB" w14:textId="77777777" w:rsidR="00DF4E13" w:rsidRPr="00DF4E13" w:rsidRDefault="00DF4E13" w:rsidP="00DF4E13">
            <w:pPr>
              <w:jc w:val="right"/>
              <w:outlineLvl w:val="6"/>
              <w:rPr>
                <w:color w:val="000000"/>
                <w:sz w:val="20"/>
                <w:szCs w:val="20"/>
              </w:rPr>
            </w:pPr>
            <w:r w:rsidRPr="00DF4E13">
              <w:rPr>
                <w:color w:val="000000"/>
                <w:sz w:val="20"/>
                <w:szCs w:val="20"/>
              </w:rPr>
              <w:t>30 000,00</w:t>
            </w:r>
          </w:p>
        </w:tc>
      </w:tr>
      <w:tr w:rsidR="00DF4E13" w:rsidRPr="00DF4E13" w14:paraId="014C5943"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5AB3632" w14:textId="77777777" w:rsidR="00DF4E13" w:rsidRPr="00DF4E13" w:rsidRDefault="00DF4E13" w:rsidP="00DF4E13">
            <w:pPr>
              <w:outlineLvl w:val="4"/>
              <w:rPr>
                <w:color w:val="000000"/>
                <w:sz w:val="20"/>
                <w:szCs w:val="20"/>
              </w:rPr>
            </w:pPr>
            <w:r w:rsidRPr="00DF4E13">
              <w:rPr>
                <w:color w:val="000000"/>
                <w:sz w:val="20"/>
                <w:szCs w:val="20"/>
              </w:rPr>
              <w:t>ОХРАНА ОКРУЖАЮЩЕЙ СРЕДЫ</w:t>
            </w:r>
          </w:p>
        </w:tc>
        <w:tc>
          <w:tcPr>
            <w:tcW w:w="561" w:type="pct"/>
            <w:tcBorders>
              <w:top w:val="nil"/>
              <w:left w:val="nil"/>
              <w:bottom w:val="single" w:sz="4" w:space="0" w:color="000000"/>
              <w:right w:val="single" w:sz="4" w:space="0" w:color="000000"/>
            </w:tcBorders>
            <w:shd w:val="clear" w:color="auto" w:fill="auto"/>
            <w:noWrap/>
            <w:hideMark/>
          </w:tcPr>
          <w:p w14:paraId="544AF34E"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A64DAB1" w14:textId="77777777" w:rsidR="00DF4E13" w:rsidRPr="00DF4E13" w:rsidRDefault="00DF4E13" w:rsidP="00DF4E13">
            <w:pPr>
              <w:jc w:val="center"/>
              <w:outlineLvl w:val="4"/>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6A268C98"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63EC8A51"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483433C"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AB7074D" w14:textId="77777777" w:rsidR="00DF4E13" w:rsidRPr="00DF4E13" w:rsidRDefault="00DF4E13" w:rsidP="00DF4E13">
            <w:pPr>
              <w:jc w:val="right"/>
              <w:outlineLvl w:val="4"/>
              <w:rPr>
                <w:color w:val="000000"/>
                <w:sz w:val="20"/>
                <w:szCs w:val="20"/>
              </w:rPr>
            </w:pPr>
            <w:r w:rsidRPr="00DF4E13">
              <w:rPr>
                <w:color w:val="000000"/>
                <w:sz w:val="20"/>
                <w:szCs w:val="20"/>
              </w:rPr>
              <w:t>3 356 171,80</w:t>
            </w:r>
          </w:p>
        </w:tc>
        <w:tc>
          <w:tcPr>
            <w:tcW w:w="640" w:type="pct"/>
            <w:tcBorders>
              <w:top w:val="nil"/>
              <w:left w:val="nil"/>
              <w:bottom w:val="single" w:sz="4" w:space="0" w:color="000000"/>
              <w:right w:val="single" w:sz="4" w:space="0" w:color="000000"/>
            </w:tcBorders>
            <w:shd w:val="clear" w:color="auto" w:fill="auto"/>
            <w:noWrap/>
            <w:hideMark/>
          </w:tcPr>
          <w:p w14:paraId="1A9FD8C9" w14:textId="77777777" w:rsidR="00DF4E13" w:rsidRPr="00DF4E13" w:rsidRDefault="00DF4E13" w:rsidP="00DF4E13">
            <w:pPr>
              <w:jc w:val="right"/>
              <w:outlineLvl w:val="4"/>
              <w:rPr>
                <w:color w:val="000000"/>
                <w:sz w:val="20"/>
                <w:szCs w:val="20"/>
              </w:rPr>
            </w:pPr>
            <w:r w:rsidRPr="00DF4E13">
              <w:rPr>
                <w:color w:val="000000"/>
                <w:sz w:val="20"/>
                <w:szCs w:val="20"/>
              </w:rPr>
              <w:t>160 000,00</w:t>
            </w:r>
          </w:p>
        </w:tc>
      </w:tr>
      <w:tr w:rsidR="00DF4E13" w:rsidRPr="00DF4E13" w14:paraId="1DDA4DFA"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9090254" w14:textId="77777777" w:rsidR="00DF4E13" w:rsidRPr="00DF4E13" w:rsidRDefault="00DF4E13" w:rsidP="00DF4E13">
            <w:pPr>
              <w:outlineLvl w:val="6"/>
              <w:rPr>
                <w:color w:val="000000"/>
                <w:sz w:val="20"/>
                <w:szCs w:val="20"/>
              </w:rPr>
            </w:pPr>
            <w:r w:rsidRPr="00DF4E13">
              <w:rPr>
                <w:color w:val="000000"/>
                <w:sz w:val="20"/>
                <w:szCs w:val="20"/>
              </w:rPr>
              <w:t>Охрана объектов растительного и животного мира и среды их обитания</w:t>
            </w:r>
          </w:p>
        </w:tc>
        <w:tc>
          <w:tcPr>
            <w:tcW w:w="561" w:type="pct"/>
            <w:tcBorders>
              <w:top w:val="nil"/>
              <w:left w:val="nil"/>
              <w:bottom w:val="single" w:sz="4" w:space="0" w:color="000000"/>
              <w:right w:val="single" w:sz="4" w:space="0" w:color="000000"/>
            </w:tcBorders>
            <w:shd w:val="clear" w:color="auto" w:fill="auto"/>
            <w:noWrap/>
            <w:hideMark/>
          </w:tcPr>
          <w:p w14:paraId="19AB4A0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B44AB7D"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7473C149"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17CAF66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05C4C1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FE04421" w14:textId="77777777" w:rsidR="00DF4E13" w:rsidRPr="00DF4E13" w:rsidRDefault="00DF4E13" w:rsidP="00DF4E13">
            <w:pPr>
              <w:jc w:val="right"/>
              <w:outlineLvl w:val="6"/>
              <w:rPr>
                <w:color w:val="000000"/>
                <w:sz w:val="20"/>
                <w:szCs w:val="20"/>
              </w:rPr>
            </w:pPr>
            <w:r w:rsidRPr="00DF4E13">
              <w:rPr>
                <w:color w:val="000000"/>
                <w:sz w:val="20"/>
                <w:szCs w:val="20"/>
              </w:rPr>
              <w:t>3 356 171,80</w:t>
            </w:r>
          </w:p>
        </w:tc>
        <w:tc>
          <w:tcPr>
            <w:tcW w:w="640" w:type="pct"/>
            <w:tcBorders>
              <w:top w:val="nil"/>
              <w:left w:val="nil"/>
              <w:bottom w:val="single" w:sz="4" w:space="0" w:color="000000"/>
              <w:right w:val="single" w:sz="4" w:space="0" w:color="000000"/>
            </w:tcBorders>
            <w:shd w:val="clear" w:color="auto" w:fill="auto"/>
            <w:noWrap/>
            <w:hideMark/>
          </w:tcPr>
          <w:p w14:paraId="69A29927" w14:textId="77777777" w:rsidR="00DF4E13" w:rsidRPr="00DF4E13" w:rsidRDefault="00DF4E13" w:rsidP="00DF4E13">
            <w:pPr>
              <w:jc w:val="right"/>
              <w:outlineLvl w:val="6"/>
              <w:rPr>
                <w:color w:val="000000"/>
                <w:sz w:val="20"/>
                <w:szCs w:val="20"/>
              </w:rPr>
            </w:pPr>
            <w:r w:rsidRPr="00DF4E13">
              <w:rPr>
                <w:color w:val="000000"/>
                <w:sz w:val="20"/>
                <w:szCs w:val="20"/>
              </w:rPr>
              <w:t>160 000,00</w:t>
            </w:r>
          </w:p>
        </w:tc>
      </w:tr>
      <w:tr w:rsidR="00DF4E13" w:rsidRPr="00DF4E13" w14:paraId="196C3053"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AEE3D5F"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4 "Охрана окружающей среды"</w:t>
            </w:r>
          </w:p>
        </w:tc>
        <w:tc>
          <w:tcPr>
            <w:tcW w:w="561" w:type="pct"/>
            <w:tcBorders>
              <w:top w:val="nil"/>
              <w:left w:val="nil"/>
              <w:bottom w:val="single" w:sz="4" w:space="0" w:color="000000"/>
              <w:right w:val="single" w:sz="4" w:space="0" w:color="000000"/>
            </w:tcBorders>
            <w:shd w:val="clear" w:color="auto" w:fill="auto"/>
            <w:noWrap/>
            <w:hideMark/>
          </w:tcPr>
          <w:p w14:paraId="00B53F4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449517F"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4BC852A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F17839E" w14:textId="77777777" w:rsidR="00DF4E13" w:rsidRPr="00DF4E13" w:rsidRDefault="00DF4E13" w:rsidP="00DF4E13">
            <w:pPr>
              <w:jc w:val="center"/>
              <w:outlineLvl w:val="6"/>
              <w:rPr>
                <w:color w:val="000000"/>
                <w:sz w:val="20"/>
                <w:szCs w:val="20"/>
              </w:rPr>
            </w:pPr>
            <w:r w:rsidRPr="00DF4E13">
              <w:rPr>
                <w:color w:val="000000"/>
                <w:sz w:val="20"/>
                <w:szCs w:val="20"/>
              </w:rPr>
              <w:t>0400000000</w:t>
            </w:r>
          </w:p>
        </w:tc>
        <w:tc>
          <w:tcPr>
            <w:tcW w:w="437" w:type="pct"/>
            <w:tcBorders>
              <w:top w:val="nil"/>
              <w:left w:val="nil"/>
              <w:bottom w:val="single" w:sz="4" w:space="0" w:color="000000"/>
              <w:right w:val="single" w:sz="4" w:space="0" w:color="000000"/>
            </w:tcBorders>
            <w:shd w:val="clear" w:color="auto" w:fill="auto"/>
            <w:noWrap/>
            <w:hideMark/>
          </w:tcPr>
          <w:p w14:paraId="2421320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888B9B1" w14:textId="77777777" w:rsidR="00DF4E13" w:rsidRPr="00DF4E13" w:rsidRDefault="00DF4E13" w:rsidP="00DF4E13">
            <w:pPr>
              <w:jc w:val="right"/>
              <w:outlineLvl w:val="6"/>
              <w:rPr>
                <w:color w:val="000000"/>
                <w:sz w:val="20"/>
                <w:szCs w:val="20"/>
              </w:rPr>
            </w:pPr>
            <w:r w:rsidRPr="00DF4E13">
              <w:rPr>
                <w:color w:val="000000"/>
                <w:sz w:val="20"/>
                <w:szCs w:val="20"/>
              </w:rPr>
              <w:t>3 356 171,80</w:t>
            </w:r>
          </w:p>
        </w:tc>
        <w:tc>
          <w:tcPr>
            <w:tcW w:w="640" w:type="pct"/>
            <w:tcBorders>
              <w:top w:val="nil"/>
              <w:left w:val="nil"/>
              <w:bottom w:val="single" w:sz="4" w:space="0" w:color="000000"/>
              <w:right w:val="single" w:sz="4" w:space="0" w:color="000000"/>
            </w:tcBorders>
            <w:shd w:val="clear" w:color="auto" w:fill="auto"/>
            <w:noWrap/>
            <w:hideMark/>
          </w:tcPr>
          <w:p w14:paraId="204886E8" w14:textId="77777777" w:rsidR="00DF4E13" w:rsidRPr="00DF4E13" w:rsidRDefault="00DF4E13" w:rsidP="00DF4E13">
            <w:pPr>
              <w:jc w:val="right"/>
              <w:outlineLvl w:val="6"/>
              <w:rPr>
                <w:color w:val="000000"/>
                <w:sz w:val="20"/>
                <w:szCs w:val="20"/>
              </w:rPr>
            </w:pPr>
            <w:r w:rsidRPr="00DF4E13">
              <w:rPr>
                <w:color w:val="000000"/>
                <w:sz w:val="20"/>
                <w:szCs w:val="20"/>
              </w:rPr>
              <w:t>160 000,00</w:t>
            </w:r>
          </w:p>
        </w:tc>
      </w:tr>
      <w:tr w:rsidR="00DF4E13" w:rsidRPr="00DF4E13" w14:paraId="313D937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686A2E9" w14:textId="77777777" w:rsidR="00DF4E13" w:rsidRPr="00DF4E13" w:rsidRDefault="00DF4E13" w:rsidP="00DF4E13">
            <w:pPr>
              <w:outlineLvl w:val="4"/>
              <w:rPr>
                <w:color w:val="000000"/>
                <w:sz w:val="20"/>
                <w:szCs w:val="20"/>
              </w:rPr>
            </w:pPr>
            <w:r w:rsidRPr="00DF4E13">
              <w:rPr>
                <w:color w:val="000000"/>
                <w:sz w:val="20"/>
                <w:szCs w:val="20"/>
              </w:rPr>
              <w:t>Основное мероприятие 1 Ликвидация несанкционированных свалок</w:t>
            </w:r>
          </w:p>
        </w:tc>
        <w:tc>
          <w:tcPr>
            <w:tcW w:w="561" w:type="pct"/>
            <w:tcBorders>
              <w:top w:val="nil"/>
              <w:left w:val="nil"/>
              <w:bottom w:val="single" w:sz="4" w:space="0" w:color="000000"/>
              <w:right w:val="single" w:sz="4" w:space="0" w:color="000000"/>
            </w:tcBorders>
            <w:shd w:val="clear" w:color="auto" w:fill="auto"/>
            <w:noWrap/>
            <w:hideMark/>
          </w:tcPr>
          <w:p w14:paraId="5624BEC7"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AB7B4FA" w14:textId="77777777" w:rsidR="00DF4E13" w:rsidRPr="00DF4E13" w:rsidRDefault="00DF4E13" w:rsidP="00DF4E13">
            <w:pPr>
              <w:jc w:val="center"/>
              <w:outlineLvl w:val="4"/>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54A6CF1C" w14:textId="77777777" w:rsidR="00DF4E13" w:rsidRPr="00DF4E13" w:rsidRDefault="00DF4E13" w:rsidP="00DF4E13">
            <w:pPr>
              <w:jc w:val="center"/>
              <w:outlineLvl w:val="4"/>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1E643B6B" w14:textId="77777777" w:rsidR="00DF4E13" w:rsidRPr="00DF4E13" w:rsidRDefault="00DF4E13" w:rsidP="00DF4E13">
            <w:pPr>
              <w:jc w:val="center"/>
              <w:outlineLvl w:val="4"/>
              <w:rPr>
                <w:color w:val="000000"/>
                <w:sz w:val="20"/>
                <w:szCs w:val="20"/>
              </w:rPr>
            </w:pPr>
            <w:r w:rsidRPr="00DF4E13">
              <w:rPr>
                <w:color w:val="000000"/>
                <w:sz w:val="20"/>
                <w:szCs w:val="20"/>
              </w:rPr>
              <w:t>0400100000</w:t>
            </w:r>
          </w:p>
        </w:tc>
        <w:tc>
          <w:tcPr>
            <w:tcW w:w="437" w:type="pct"/>
            <w:tcBorders>
              <w:top w:val="nil"/>
              <w:left w:val="nil"/>
              <w:bottom w:val="single" w:sz="4" w:space="0" w:color="000000"/>
              <w:right w:val="single" w:sz="4" w:space="0" w:color="000000"/>
            </w:tcBorders>
            <w:shd w:val="clear" w:color="auto" w:fill="auto"/>
            <w:noWrap/>
            <w:hideMark/>
          </w:tcPr>
          <w:p w14:paraId="06482DF9"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A18627B" w14:textId="77777777" w:rsidR="00DF4E13" w:rsidRPr="00DF4E13" w:rsidRDefault="00DF4E13" w:rsidP="00DF4E13">
            <w:pPr>
              <w:jc w:val="right"/>
              <w:outlineLvl w:val="4"/>
              <w:rPr>
                <w:color w:val="000000"/>
                <w:sz w:val="20"/>
                <w:szCs w:val="20"/>
              </w:rPr>
            </w:pPr>
            <w:r w:rsidRPr="00DF4E13">
              <w:rPr>
                <w:color w:val="000000"/>
                <w:sz w:val="20"/>
                <w:szCs w:val="20"/>
              </w:rPr>
              <w:t>160 000,00</w:t>
            </w:r>
          </w:p>
        </w:tc>
        <w:tc>
          <w:tcPr>
            <w:tcW w:w="640" w:type="pct"/>
            <w:tcBorders>
              <w:top w:val="nil"/>
              <w:left w:val="nil"/>
              <w:bottom w:val="single" w:sz="4" w:space="0" w:color="000000"/>
              <w:right w:val="single" w:sz="4" w:space="0" w:color="000000"/>
            </w:tcBorders>
            <w:shd w:val="clear" w:color="auto" w:fill="auto"/>
            <w:noWrap/>
            <w:hideMark/>
          </w:tcPr>
          <w:p w14:paraId="3486C4ED" w14:textId="77777777" w:rsidR="00DF4E13" w:rsidRPr="00DF4E13" w:rsidRDefault="00DF4E13" w:rsidP="00DF4E13">
            <w:pPr>
              <w:jc w:val="right"/>
              <w:outlineLvl w:val="4"/>
              <w:rPr>
                <w:color w:val="000000"/>
                <w:sz w:val="20"/>
                <w:szCs w:val="20"/>
              </w:rPr>
            </w:pPr>
            <w:r w:rsidRPr="00DF4E13">
              <w:rPr>
                <w:color w:val="000000"/>
                <w:sz w:val="20"/>
                <w:szCs w:val="20"/>
              </w:rPr>
              <w:t>160 000,00</w:t>
            </w:r>
          </w:p>
        </w:tc>
      </w:tr>
      <w:tr w:rsidR="00DF4E13" w:rsidRPr="00DF4E13" w14:paraId="2C977A44"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24DF346" w14:textId="77777777" w:rsidR="00DF4E13" w:rsidRPr="00DF4E13" w:rsidRDefault="00DF4E13" w:rsidP="00DF4E13">
            <w:pPr>
              <w:outlineLvl w:val="5"/>
              <w:rPr>
                <w:color w:val="000000"/>
                <w:sz w:val="20"/>
                <w:szCs w:val="20"/>
              </w:rPr>
            </w:pPr>
            <w:r w:rsidRPr="00DF4E13">
              <w:rPr>
                <w:color w:val="000000"/>
                <w:sz w:val="20"/>
                <w:szCs w:val="20"/>
              </w:rPr>
              <w:t>Ликвидация свалок</w:t>
            </w:r>
          </w:p>
        </w:tc>
        <w:tc>
          <w:tcPr>
            <w:tcW w:w="561" w:type="pct"/>
            <w:tcBorders>
              <w:top w:val="nil"/>
              <w:left w:val="nil"/>
              <w:bottom w:val="single" w:sz="4" w:space="0" w:color="000000"/>
              <w:right w:val="single" w:sz="4" w:space="0" w:color="000000"/>
            </w:tcBorders>
            <w:shd w:val="clear" w:color="auto" w:fill="auto"/>
            <w:noWrap/>
            <w:hideMark/>
          </w:tcPr>
          <w:p w14:paraId="237A9820"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12AD958" w14:textId="77777777" w:rsidR="00DF4E13" w:rsidRPr="00DF4E13" w:rsidRDefault="00DF4E13" w:rsidP="00DF4E13">
            <w:pPr>
              <w:jc w:val="center"/>
              <w:outlineLvl w:val="5"/>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53E0D704"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3A58A51" w14:textId="77777777" w:rsidR="00DF4E13" w:rsidRPr="00DF4E13" w:rsidRDefault="00DF4E13" w:rsidP="00DF4E13">
            <w:pPr>
              <w:jc w:val="center"/>
              <w:outlineLvl w:val="5"/>
              <w:rPr>
                <w:color w:val="000000"/>
                <w:sz w:val="20"/>
                <w:szCs w:val="20"/>
              </w:rPr>
            </w:pPr>
            <w:r w:rsidRPr="00DF4E13">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30B84BC6"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93FB8A2" w14:textId="77777777" w:rsidR="00DF4E13" w:rsidRPr="00DF4E13" w:rsidRDefault="00DF4E13" w:rsidP="00DF4E13">
            <w:pPr>
              <w:jc w:val="right"/>
              <w:outlineLvl w:val="5"/>
              <w:rPr>
                <w:color w:val="000000"/>
                <w:sz w:val="20"/>
                <w:szCs w:val="20"/>
              </w:rPr>
            </w:pPr>
            <w:r w:rsidRPr="00DF4E13">
              <w:rPr>
                <w:color w:val="000000"/>
                <w:sz w:val="20"/>
                <w:szCs w:val="20"/>
              </w:rPr>
              <w:t>160 000,00</w:t>
            </w:r>
          </w:p>
        </w:tc>
        <w:tc>
          <w:tcPr>
            <w:tcW w:w="640" w:type="pct"/>
            <w:tcBorders>
              <w:top w:val="nil"/>
              <w:left w:val="nil"/>
              <w:bottom w:val="single" w:sz="4" w:space="0" w:color="000000"/>
              <w:right w:val="single" w:sz="4" w:space="0" w:color="000000"/>
            </w:tcBorders>
            <w:shd w:val="clear" w:color="auto" w:fill="auto"/>
            <w:noWrap/>
            <w:hideMark/>
          </w:tcPr>
          <w:p w14:paraId="0C9AE031" w14:textId="77777777" w:rsidR="00DF4E13" w:rsidRPr="00DF4E13" w:rsidRDefault="00DF4E13" w:rsidP="00DF4E13">
            <w:pPr>
              <w:jc w:val="right"/>
              <w:outlineLvl w:val="5"/>
              <w:rPr>
                <w:color w:val="000000"/>
                <w:sz w:val="20"/>
                <w:szCs w:val="20"/>
              </w:rPr>
            </w:pPr>
            <w:r w:rsidRPr="00DF4E13">
              <w:rPr>
                <w:color w:val="000000"/>
                <w:sz w:val="20"/>
                <w:szCs w:val="20"/>
              </w:rPr>
              <w:t>160 000,00</w:t>
            </w:r>
          </w:p>
        </w:tc>
      </w:tr>
      <w:tr w:rsidR="00DF4E13" w:rsidRPr="00DF4E13" w14:paraId="3FC49D6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A3A3A99"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6E6ECC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415748A"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5624B67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978AF06" w14:textId="77777777" w:rsidR="00DF4E13" w:rsidRPr="00DF4E13" w:rsidRDefault="00DF4E13" w:rsidP="00DF4E13">
            <w:pPr>
              <w:jc w:val="center"/>
              <w:outlineLvl w:val="6"/>
              <w:rPr>
                <w:color w:val="000000"/>
                <w:sz w:val="20"/>
                <w:szCs w:val="20"/>
              </w:rPr>
            </w:pPr>
            <w:r w:rsidRPr="00DF4E13">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05DF5113"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6335FBD9" w14:textId="77777777" w:rsidR="00DF4E13" w:rsidRPr="00DF4E13" w:rsidRDefault="00DF4E13" w:rsidP="00DF4E13">
            <w:pPr>
              <w:jc w:val="right"/>
              <w:outlineLvl w:val="6"/>
              <w:rPr>
                <w:color w:val="000000"/>
                <w:sz w:val="20"/>
                <w:szCs w:val="20"/>
              </w:rPr>
            </w:pPr>
            <w:r w:rsidRPr="00DF4E13">
              <w:rPr>
                <w:color w:val="000000"/>
                <w:sz w:val="20"/>
                <w:szCs w:val="20"/>
              </w:rPr>
              <w:t>160 000,00</w:t>
            </w:r>
          </w:p>
        </w:tc>
        <w:tc>
          <w:tcPr>
            <w:tcW w:w="640" w:type="pct"/>
            <w:tcBorders>
              <w:top w:val="nil"/>
              <w:left w:val="nil"/>
              <w:bottom w:val="single" w:sz="4" w:space="0" w:color="000000"/>
              <w:right w:val="single" w:sz="4" w:space="0" w:color="000000"/>
            </w:tcBorders>
            <w:shd w:val="clear" w:color="auto" w:fill="auto"/>
            <w:noWrap/>
            <w:hideMark/>
          </w:tcPr>
          <w:p w14:paraId="290BABA5" w14:textId="77777777" w:rsidR="00DF4E13" w:rsidRPr="00DF4E13" w:rsidRDefault="00DF4E13" w:rsidP="00DF4E13">
            <w:pPr>
              <w:jc w:val="right"/>
              <w:outlineLvl w:val="6"/>
              <w:rPr>
                <w:color w:val="000000"/>
                <w:sz w:val="20"/>
                <w:szCs w:val="20"/>
              </w:rPr>
            </w:pPr>
            <w:r w:rsidRPr="00DF4E13">
              <w:rPr>
                <w:color w:val="000000"/>
                <w:sz w:val="20"/>
                <w:szCs w:val="20"/>
              </w:rPr>
              <w:t>160 000,00</w:t>
            </w:r>
          </w:p>
        </w:tc>
      </w:tr>
      <w:tr w:rsidR="00DF4E13" w:rsidRPr="00DF4E13" w14:paraId="7F820D0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4D8392F"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4. Санкционированная свалка на территории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616B11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F93AFB8"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6FC8F7D0"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BD7DBD4" w14:textId="77777777" w:rsidR="00DF4E13" w:rsidRPr="00DF4E13" w:rsidRDefault="00DF4E13" w:rsidP="00DF4E13">
            <w:pPr>
              <w:jc w:val="center"/>
              <w:outlineLvl w:val="6"/>
              <w:rPr>
                <w:color w:val="000000"/>
                <w:sz w:val="20"/>
                <w:szCs w:val="20"/>
              </w:rPr>
            </w:pPr>
            <w:r w:rsidRPr="00DF4E13">
              <w:rPr>
                <w:color w:val="000000"/>
                <w:sz w:val="20"/>
                <w:szCs w:val="20"/>
              </w:rPr>
              <w:t>0400400000</w:t>
            </w:r>
          </w:p>
        </w:tc>
        <w:tc>
          <w:tcPr>
            <w:tcW w:w="437" w:type="pct"/>
            <w:tcBorders>
              <w:top w:val="nil"/>
              <w:left w:val="nil"/>
              <w:bottom w:val="single" w:sz="4" w:space="0" w:color="000000"/>
              <w:right w:val="single" w:sz="4" w:space="0" w:color="000000"/>
            </w:tcBorders>
            <w:shd w:val="clear" w:color="auto" w:fill="auto"/>
            <w:noWrap/>
            <w:hideMark/>
          </w:tcPr>
          <w:p w14:paraId="731911D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3CDEC9A" w14:textId="77777777" w:rsidR="00DF4E13" w:rsidRPr="00DF4E13" w:rsidRDefault="00DF4E13" w:rsidP="00DF4E13">
            <w:pPr>
              <w:jc w:val="right"/>
              <w:outlineLvl w:val="6"/>
              <w:rPr>
                <w:color w:val="000000"/>
                <w:sz w:val="20"/>
                <w:szCs w:val="20"/>
              </w:rPr>
            </w:pPr>
            <w:r w:rsidRPr="00DF4E13">
              <w:rPr>
                <w:color w:val="000000"/>
                <w:sz w:val="20"/>
                <w:szCs w:val="20"/>
              </w:rPr>
              <w:t>5 241,80</w:t>
            </w:r>
          </w:p>
        </w:tc>
        <w:tc>
          <w:tcPr>
            <w:tcW w:w="640" w:type="pct"/>
            <w:tcBorders>
              <w:top w:val="nil"/>
              <w:left w:val="nil"/>
              <w:bottom w:val="single" w:sz="4" w:space="0" w:color="000000"/>
              <w:right w:val="single" w:sz="4" w:space="0" w:color="000000"/>
            </w:tcBorders>
            <w:shd w:val="clear" w:color="auto" w:fill="auto"/>
            <w:noWrap/>
            <w:hideMark/>
          </w:tcPr>
          <w:p w14:paraId="2DFA89B7"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5572017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B3B377D" w14:textId="77777777" w:rsidR="00DF4E13" w:rsidRPr="00DF4E13" w:rsidRDefault="00DF4E13" w:rsidP="00DF4E13">
            <w:pPr>
              <w:outlineLvl w:val="6"/>
              <w:rPr>
                <w:color w:val="000000"/>
                <w:sz w:val="20"/>
                <w:szCs w:val="20"/>
              </w:rPr>
            </w:pPr>
            <w:r w:rsidRPr="00DF4E13">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69CC7DD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50398BC"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56074E05"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148FAF8" w14:textId="77777777" w:rsidR="00DF4E13" w:rsidRPr="00DF4E13" w:rsidRDefault="00DF4E13" w:rsidP="00DF4E13">
            <w:pPr>
              <w:jc w:val="center"/>
              <w:outlineLvl w:val="6"/>
              <w:rPr>
                <w:color w:val="000000"/>
                <w:sz w:val="20"/>
                <w:szCs w:val="20"/>
              </w:rPr>
            </w:pPr>
            <w:r w:rsidRPr="00DF4E13">
              <w:rPr>
                <w:color w:val="000000"/>
                <w:sz w:val="20"/>
                <w:szCs w:val="20"/>
              </w:rPr>
              <w:t>0400429990</w:t>
            </w:r>
          </w:p>
        </w:tc>
        <w:tc>
          <w:tcPr>
            <w:tcW w:w="437" w:type="pct"/>
            <w:tcBorders>
              <w:top w:val="nil"/>
              <w:left w:val="nil"/>
              <w:bottom w:val="single" w:sz="4" w:space="0" w:color="000000"/>
              <w:right w:val="single" w:sz="4" w:space="0" w:color="000000"/>
            </w:tcBorders>
            <w:shd w:val="clear" w:color="auto" w:fill="auto"/>
            <w:noWrap/>
            <w:hideMark/>
          </w:tcPr>
          <w:p w14:paraId="17D0DE2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2E83558" w14:textId="77777777" w:rsidR="00DF4E13" w:rsidRPr="00DF4E13" w:rsidRDefault="00DF4E13" w:rsidP="00DF4E13">
            <w:pPr>
              <w:jc w:val="right"/>
              <w:outlineLvl w:val="6"/>
              <w:rPr>
                <w:color w:val="000000"/>
                <w:sz w:val="20"/>
                <w:szCs w:val="20"/>
              </w:rPr>
            </w:pPr>
            <w:r w:rsidRPr="00DF4E13">
              <w:rPr>
                <w:color w:val="000000"/>
                <w:sz w:val="20"/>
                <w:szCs w:val="20"/>
              </w:rPr>
              <w:t>5 241,80</w:t>
            </w:r>
          </w:p>
        </w:tc>
        <w:tc>
          <w:tcPr>
            <w:tcW w:w="640" w:type="pct"/>
            <w:tcBorders>
              <w:top w:val="nil"/>
              <w:left w:val="nil"/>
              <w:bottom w:val="single" w:sz="4" w:space="0" w:color="000000"/>
              <w:right w:val="single" w:sz="4" w:space="0" w:color="000000"/>
            </w:tcBorders>
            <w:shd w:val="clear" w:color="auto" w:fill="auto"/>
            <w:noWrap/>
            <w:hideMark/>
          </w:tcPr>
          <w:p w14:paraId="6153585E"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7667CB3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1AEFA9D"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00D11E5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185F07B"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3A6788B5"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30F46E08" w14:textId="77777777" w:rsidR="00DF4E13" w:rsidRPr="00DF4E13" w:rsidRDefault="00DF4E13" w:rsidP="00DF4E13">
            <w:pPr>
              <w:jc w:val="center"/>
              <w:outlineLvl w:val="6"/>
              <w:rPr>
                <w:color w:val="000000"/>
                <w:sz w:val="20"/>
                <w:szCs w:val="20"/>
              </w:rPr>
            </w:pPr>
            <w:r w:rsidRPr="00DF4E13">
              <w:rPr>
                <w:color w:val="000000"/>
                <w:sz w:val="20"/>
                <w:szCs w:val="20"/>
              </w:rPr>
              <w:t>0400429990</w:t>
            </w:r>
          </w:p>
        </w:tc>
        <w:tc>
          <w:tcPr>
            <w:tcW w:w="437" w:type="pct"/>
            <w:tcBorders>
              <w:top w:val="nil"/>
              <w:left w:val="nil"/>
              <w:bottom w:val="single" w:sz="4" w:space="0" w:color="000000"/>
              <w:right w:val="single" w:sz="4" w:space="0" w:color="000000"/>
            </w:tcBorders>
            <w:shd w:val="clear" w:color="auto" w:fill="auto"/>
            <w:noWrap/>
            <w:hideMark/>
          </w:tcPr>
          <w:p w14:paraId="2C2E006D"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7BD30F10" w14:textId="77777777" w:rsidR="00DF4E13" w:rsidRPr="00DF4E13" w:rsidRDefault="00DF4E13" w:rsidP="00DF4E13">
            <w:pPr>
              <w:jc w:val="right"/>
              <w:outlineLvl w:val="6"/>
              <w:rPr>
                <w:color w:val="000000"/>
                <w:sz w:val="20"/>
                <w:szCs w:val="20"/>
              </w:rPr>
            </w:pPr>
            <w:r w:rsidRPr="00DF4E13">
              <w:rPr>
                <w:color w:val="000000"/>
                <w:sz w:val="20"/>
                <w:szCs w:val="20"/>
              </w:rPr>
              <w:t>5 241,80</w:t>
            </w:r>
          </w:p>
        </w:tc>
        <w:tc>
          <w:tcPr>
            <w:tcW w:w="640" w:type="pct"/>
            <w:tcBorders>
              <w:top w:val="nil"/>
              <w:left w:val="nil"/>
              <w:bottom w:val="single" w:sz="4" w:space="0" w:color="000000"/>
              <w:right w:val="single" w:sz="4" w:space="0" w:color="000000"/>
            </w:tcBorders>
            <w:shd w:val="clear" w:color="auto" w:fill="auto"/>
            <w:noWrap/>
            <w:hideMark/>
          </w:tcPr>
          <w:p w14:paraId="6AF5E53A"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0F84E9C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6EB1103" w14:textId="77777777" w:rsidR="00DF4E13" w:rsidRPr="00DF4E13" w:rsidRDefault="00DF4E13" w:rsidP="00DF4E13">
            <w:pPr>
              <w:outlineLvl w:val="5"/>
              <w:rPr>
                <w:color w:val="000000"/>
                <w:sz w:val="20"/>
                <w:szCs w:val="20"/>
              </w:rPr>
            </w:pPr>
            <w:r w:rsidRPr="00DF4E13">
              <w:rPr>
                <w:color w:val="000000"/>
                <w:sz w:val="20"/>
                <w:szCs w:val="20"/>
              </w:rPr>
              <w:t>Основное мероприятие 4. Санкционированная свалка на территории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2F85D76"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D262248" w14:textId="77777777" w:rsidR="00DF4E13" w:rsidRPr="00DF4E13" w:rsidRDefault="00DF4E13" w:rsidP="00DF4E13">
            <w:pPr>
              <w:jc w:val="center"/>
              <w:outlineLvl w:val="5"/>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0AFDD04B"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62C9731" w14:textId="77777777" w:rsidR="00DF4E13" w:rsidRPr="00DF4E13" w:rsidRDefault="00DF4E13" w:rsidP="00DF4E13">
            <w:pPr>
              <w:jc w:val="center"/>
              <w:outlineLvl w:val="5"/>
              <w:rPr>
                <w:color w:val="000000"/>
                <w:sz w:val="20"/>
                <w:szCs w:val="20"/>
              </w:rPr>
            </w:pPr>
            <w:r w:rsidRPr="00DF4E13">
              <w:rPr>
                <w:color w:val="000000"/>
                <w:sz w:val="20"/>
                <w:szCs w:val="20"/>
              </w:rPr>
              <w:t>040G100000</w:t>
            </w:r>
          </w:p>
        </w:tc>
        <w:tc>
          <w:tcPr>
            <w:tcW w:w="437" w:type="pct"/>
            <w:tcBorders>
              <w:top w:val="nil"/>
              <w:left w:val="nil"/>
              <w:bottom w:val="single" w:sz="4" w:space="0" w:color="000000"/>
              <w:right w:val="single" w:sz="4" w:space="0" w:color="000000"/>
            </w:tcBorders>
            <w:shd w:val="clear" w:color="auto" w:fill="auto"/>
            <w:noWrap/>
            <w:hideMark/>
          </w:tcPr>
          <w:p w14:paraId="37B10819"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D907D1A" w14:textId="77777777" w:rsidR="00DF4E13" w:rsidRPr="00DF4E13" w:rsidRDefault="00DF4E13" w:rsidP="00DF4E13">
            <w:pPr>
              <w:jc w:val="right"/>
              <w:outlineLvl w:val="5"/>
              <w:rPr>
                <w:color w:val="000000"/>
                <w:sz w:val="20"/>
                <w:szCs w:val="20"/>
              </w:rPr>
            </w:pPr>
            <w:r w:rsidRPr="00DF4E13">
              <w:rPr>
                <w:color w:val="000000"/>
                <w:sz w:val="20"/>
                <w:szCs w:val="20"/>
              </w:rPr>
              <w:t>3 190 930,00</w:t>
            </w:r>
          </w:p>
        </w:tc>
        <w:tc>
          <w:tcPr>
            <w:tcW w:w="640" w:type="pct"/>
            <w:tcBorders>
              <w:top w:val="nil"/>
              <w:left w:val="nil"/>
              <w:bottom w:val="single" w:sz="4" w:space="0" w:color="000000"/>
              <w:right w:val="single" w:sz="4" w:space="0" w:color="000000"/>
            </w:tcBorders>
            <w:shd w:val="clear" w:color="auto" w:fill="auto"/>
            <w:noWrap/>
            <w:hideMark/>
          </w:tcPr>
          <w:p w14:paraId="4B1C1600" w14:textId="77777777" w:rsidR="00DF4E13" w:rsidRPr="00DF4E13" w:rsidRDefault="00DF4E13" w:rsidP="00DF4E13">
            <w:pPr>
              <w:jc w:val="right"/>
              <w:outlineLvl w:val="5"/>
              <w:rPr>
                <w:color w:val="000000"/>
                <w:sz w:val="20"/>
                <w:szCs w:val="20"/>
              </w:rPr>
            </w:pPr>
            <w:r w:rsidRPr="00DF4E13">
              <w:rPr>
                <w:color w:val="000000"/>
                <w:sz w:val="20"/>
                <w:szCs w:val="20"/>
              </w:rPr>
              <w:t>0,00</w:t>
            </w:r>
          </w:p>
        </w:tc>
      </w:tr>
      <w:tr w:rsidR="00DF4E13" w:rsidRPr="00DF4E13" w14:paraId="336804F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90825DE" w14:textId="77777777" w:rsidR="00DF4E13" w:rsidRPr="00DF4E13" w:rsidRDefault="00DF4E13" w:rsidP="00DF4E13">
            <w:pPr>
              <w:outlineLvl w:val="6"/>
              <w:rPr>
                <w:color w:val="000000"/>
                <w:sz w:val="20"/>
                <w:szCs w:val="20"/>
              </w:rPr>
            </w:pPr>
            <w:r w:rsidRPr="00DF4E13">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61" w:type="pct"/>
            <w:tcBorders>
              <w:top w:val="nil"/>
              <w:left w:val="nil"/>
              <w:bottom w:val="single" w:sz="4" w:space="0" w:color="000000"/>
              <w:right w:val="single" w:sz="4" w:space="0" w:color="000000"/>
            </w:tcBorders>
            <w:shd w:val="clear" w:color="auto" w:fill="auto"/>
            <w:noWrap/>
            <w:hideMark/>
          </w:tcPr>
          <w:p w14:paraId="48A19B8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AD94B42"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7D291769"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C7421D7" w14:textId="77777777" w:rsidR="00DF4E13" w:rsidRPr="00DF4E13" w:rsidRDefault="00DF4E13" w:rsidP="00DF4E13">
            <w:pPr>
              <w:jc w:val="center"/>
              <w:outlineLvl w:val="6"/>
              <w:rPr>
                <w:color w:val="000000"/>
                <w:sz w:val="20"/>
                <w:szCs w:val="20"/>
              </w:rPr>
            </w:pPr>
            <w:r w:rsidRPr="00DF4E13">
              <w:rPr>
                <w:color w:val="000000"/>
                <w:sz w:val="20"/>
                <w:szCs w:val="20"/>
              </w:rPr>
              <w:t>040G152420</w:t>
            </w:r>
          </w:p>
        </w:tc>
        <w:tc>
          <w:tcPr>
            <w:tcW w:w="437" w:type="pct"/>
            <w:tcBorders>
              <w:top w:val="nil"/>
              <w:left w:val="nil"/>
              <w:bottom w:val="single" w:sz="4" w:space="0" w:color="000000"/>
              <w:right w:val="single" w:sz="4" w:space="0" w:color="000000"/>
            </w:tcBorders>
            <w:shd w:val="clear" w:color="auto" w:fill="auto"/>
            <w:noWrap/>
            <w:hideMark/>
          </w:tcPr>
          <w:p w14:paraId="7E42F0F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9235F50" w14:textId="77777777" w:rsidR="00DF4E13" w:rsidRPr="00DF4E13" w:rsidRDefault="00DF4E13" w:rsidP="00DF4E13">
            <w:pPr>
              <w:jc w:val="right"/>
              <w:outlineLvl w:val="6"/>
              <w:rPr>
                <w:color w:val="000000"/>
                <w:sz w:val="20"/>
                <w:szCs w:val="20"/>
              </w:rPr>
            </w:pPr>
            <w:r w:rsidRPr="00DF4E13">
              <w:rPr>
                <w:color w:val="000000"/>
                <w:sz w:val="20"/>
                <w:szCs w:val="20"/>
              </w:rPr>
              <w:t>3 190 930,00</w:t>
            </w:r>
          </w:p>
        </w:tc>
        <w:tc>
          <w:tcPr>
            <w:tcW w:w="640" w:type="pct"/>
            <w:tcBorders>
              <w:top w:val="nil"/>
              <w:left w:val="nil"/>
              <w:bottom w:val="single" w:sz="4" w:space="0" w:color="000000"/>
              <w:right w:val="single" w:sz="4" w:space="0" w:color="000000"/>
            </w:tcBorders>
            <w:shd w:val="clear" w:color="auto" w:fill="auto"/>
            <w:noWrap/>
            <w:hideMark/>
          </w:tcPr>
          <w:p w14:paraId="0D0C7EC5"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3BC984A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8933074"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01B698E1"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5138ED5"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268" w:type="pct"/>
            <w:tcBorders>
              <w:top w:val="nil"/>
              <w:left w:val="nil"/>
              <w:bottom w:val="single" w:sz="4" w:space="0" w:color="000000"/>
              <w:right w:val="single" w:sz="4" w:space="0" w:color="000000"/>
            </w:tcBorders>
            <w:shd w:val="clear" w:color="auto" w:fill="auto"/>
            <w:noWrap/>
            <w:hideMark/>
          </w:tcPr>
          <w:p w14:paraId="6A5B69D4"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FF7E2CD" w14:textId="77777777" w:rsidR="00DF4E13" w:rsidRPr="00DF4E13" w:rsidRDefault="00DF4E13" w:rsidP="00DF4E13">
            <w:pPr>
              <w:jc w:val="center"/>
              <w:outlineLvl w:val="6"/>
              <w:rPr>
                <w:color w:val="000000"/>
                <w:sz w:val="20"/>
                <w:szCs w:val="20"/>
              </w:rPr>
            </w:pPr>
            <w:r w:rsidRPr="00DF4E13">
              <w:rPr>
                <w:color w:val="000000"/>
                <w:sz w:val="20"/>
                <w:szCs w:val="20"/>
              </w:rPr>
              <w:t>040G152420</w:t>
            </w:r>
          </w:p>
        </w:tc>
        <w:tc>
          <w:tcPr>
            <w:tcW w:w="437" w:type="pct"/>
            <w:tcBorders>
              <w:top w:val="nil"/>
              <w:left w:val="nil"/>
              <w:bottom w:val="single" w:sz="4" w:space="0" w:color="000000"/>
              <w:right w:val="single" w:sz="4" w:space="0" w:color="000000"/>
            </w:tcBorders>
            <w:shd w:val="clear" w:color="auto" w:fill="auto"/>
            <w:noWrap/>
            <w:hideMark/>
          </w:tcPr>
          <w:p w14:paraId="73C4A4D1"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59F3D7AA" w14:textId="77777777" w:rsidR="00DF4E13" w:rsidRPr="00DF4E13" w:rsidRDefault="00DF4E13" w:rsidP="00DF4E13">
            <w:pPr>
              <w:jc w:val="right"/>
              <w:outlineLvl w:val="6"/>
              <w:rPr>
                <w:color w:val="000000"/>
                <w:sz w:val="20"/>
                <w:szCs w:val="20"/>
              </w:rPr>
            </w:pPr>
            <w:r w:rsidRPr="00DF4E13">
              <w:rPr>
                <w:color w:val="000000"/>
                <w:sz w:val="20"/>
                <w:szCs w:val="20"/>
              </w:rPr>
              <w:t>3 190 930,00</w:t>
            </w:r>
          </w:p>
        </w:tc>
        <w:tc>
          <w:tcPr>
            <w:tcW w:w="640" w:type="pct"/>
            <w:tcBorders>
              <w:top w:val="nil"/>
              <w:left w:val="nil"/>
              <w:bottom w:val="single" w:sz="4" w:space="0" w:color="000000"/>
              <w:right w:val="single" w:sz="4" w:space="0" w:color="000000"/>
            </w:tcBorders>
            <w:shd w:val="clear" w:color="auto" w:fill="auto"/>
            <w:noWrap/>
            <w:hideMark/>
          </w:tcPr>
          <w:p w14:paraId="7AA58AC4"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0075688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CF1DF0B" w14:textId="77777777" w:rsidR="00DF4E13" w:rsidRPr="00DF4E13" w:rsidRDefault="00DF4E13" w:rsidP="00DF4E13">
            <w:pPr>
              <w:outlineLvl w:val="6"/>
              <w:rPr>
                <w:color w:val="000000"/>
                <w:sz w:val="20"/>
                <w:szCs w:val="20"/>
              </w:rPr>
            </w:pPr>
            <w:r w:rsidRPr="00DF4E13">
              <w:rPr>
                <w:color w:val="000000"/>
                <w:sz w:val="20"/>
                <w:szCs w:val="20"/>
              </w:rPr>
              <w:t>СОЦИАЛЬНАЯ ПОЛИТИКА</w:t>
            </w:r>
          </w:p>
        </w:tc>
        <w:tc>
          <w:tcPr>
            <w:tcW w:w="561" w:type="pct"/>
            <w:tcBorders>
              <w:top w:val="nil"/>
              <w:left w:val="nil"/>
              <w:bottom w:val="single" w:sz="4" w:space="0" w:color="000000"/>
              <w:right w:val="single" w:sz="4" w:space="0" w:color="000000"/>
            </w:tcBorders>
            <w:shd w:val="clear" w:color="auto" w:fill="auto"/>
            <w:noWrap/>
            <w:hideMark/>
          </w:tcPr>
          <w:p w14:paraId="2606789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14C4F21"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478499E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45100E0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3F5F7D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E326EF0" w14:textId="77777777" w:rsidR="00DF4E13" w:rsidRPr="00DF4E13" w:rsidRDefault="00DF4E13" w:rsidP="00DF4E13">
            <w:pPr>
              <w:jc w:val="right"/>
              <w:outlineLvl w:val="6"/>
              <w:rPr>
                <w:color w:val="000000"/>
                <w:sz w:val="20"/>
                <w:szCs w:val="20"/>
              </w:rPr>
            </w:pPr>
            <w:r w:rsidRPr="00DF4E13">
              <w:rPr>
                <w:color w:val="000000"/>
                <w:sz w:val="20"/>
                <w:szCs w:val="20"/>
              </w:rPr>
              <w:t>15 893 605,30</w:t>
            </w:r>
          </w:p>
        </w:tc>
        <w:tc>
          <w:tcPr>
            <w:tcW w:w="640" w:type="pct"/>
            <w:tcBorders>
              <w:top w:val="nil"/>
              <w:left w:val="nil"/>
              <w:bottom w:val="single" w:sz="4" w:space="0" w:color="000000"/>
              <w:right w:val="single" w:sz="4" w:space="0" w:color="000000"/>
            </w:tcBorders>
            <w:shd w:val="clear" w:color="auto" w:fill="auto"/>
            <w:noWrap/>
            <w:hideMark/>
          </w:tcPr>
          <w:p w14:paraId="4FD6D9FC" w14:textId="77777777" w:rsidR="00DF4E13" w:rsidRPr="00DF4E13" w:rsidRDefault="00DF4E13" w:rsidP="00DF4E13">
            <w:pPr>
              <w:jc w:val="right"/>
              <w:outlineLvl w:val="6"/>
              <w:rPr>
                <w:color w:val="000000"/>
                <w:sz w:val="20"/>
                <w:szCs w:val="20"/>
              </w:rPr>
            </w:pPr>
            <w:r w:rsidRPr="00DF4E13">
              <w:rPr>
                <w:color w:val="000000"/>
                <w:sz w:val="20"/>
                <w:szCs w:val="20"/>
              </w:rPr>
              <w:t>15 530 305,30</w:t>
            </w:r>
          </w:p>
        </w:tc>
      </w:tr>
      <w:tr w:rsidR="00DF4E13" w:rsidRPr="00DF4E13" w14:paraId="0E4BB58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336A2B5" w14:textId="77777777" w:rsidR="00DF4E13" w:rsidRPr="00DF4E13" w:rsidRDefault="00DF4E13" w:rsidP="00DF4E13">
            <w:pPr>
              <w:outlineLvl w:val="1"/>
              <w:rPr>
                <w:color w:val="000000"/>
                <w:sz w:val="20"/>
                <w:szCs w:val="20"/>
              </w:rPr>
            </w:pPr>
            <w:r w:rsidRPr="00DF4E13">
              <w:rPr>
                <w:color w:val="000000"/>
                <w:sz w:val="20"/>
                <w:szCs w:val="20"/>
              </w:rPr>
              <w:t>Пенсионное обеспечение</w:t>
            </w:r>
          </w:p>
        </w:tc>
        <w:tc>
          <w:tcPr>
            <w:tcW w:w="561" w:type="pct"/>
            <w:tcBorders>
              <w:top w:val="nil"/>
              <w:left w:val="nil"/>
              <w:bottom w:val="single" w:sz="4" w:space="0" w:color="000000"/>
              <w:right w:val="single" w:sz="4" w:space="0" w:color="000000"/>
            </w:tcBorders>
            <w:shd w:val="clear" w:color="auto" w:fill="auto"/>
            <w:noWrap/>
            <w:hideMark/>
          </w:tcPr>
          <w:p w14:paraId="520CDA0A" w14:textId="77777777" w:rsidR="00DF4E13" w:rsidRPr="00DF4E13" w:rsidRDefault="00DF4E13" w:rsidP="00DF4E13">
            <w:pPr>
              <w:jc w:val="center"/>
              <w:outlineLvl w:val="1"/>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2158045" w14:textId="77777777" w:rsidR="00DF4E13" w:rsidRPr="00DF4E13" w:rsidRDefault="00DF4E13" w:rsidP="00DF4E13">
            <w:pPr>
              <w:jc w:val="center"/>
              <w:outlineLvl w:val="1"/>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1DE6B5EE" w14:textId="77777777" w:rsidR="00DF4E13" w:rsidRPr="00DF4E13" w:rsidRDefault="00DF4E13" w:rsidP="00DF4E13">
            <w:pPr>
              <w:jc w:val="center"/>
              <w:outlineLvl w:val="1"/>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6DE1D4A"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1671B5"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214EDB8" w14:textId="77777777" w:rsidR="00DF4E13" w:rsidRPr="00DF4E13" w:rsidRDefault="00DF4E13" w:rsidP="00DF4E13">
            <w:pPr>
              <w:jc w:val="right"/>
              <w:outlineLvl w:val="1"/>
              <w:rPr>
                <w:color w:val="000000"/>
                <w:sz w:val="20"/>
                <w:szCs w:val="20"/>
              </w:rPr>
            </w:pPr>
            <w:r w:rsidRPr="00DF4E13">
              <w:rPr>
                <w:color w:val="000000"/>
                <w:sz w:val="20"/>
                <w:szCs w:val="20"/>
              </w:rPr>
              <w:t>1 401 174,00</w:t>
            </w:r>
          </w:p>
        </w:tc>
        <w:tc>
          <w:tcPr>
            <w:tcW w:w="640" w:type="pct"/>
            <w:tcBorders>
              <w:top w:val="nil"/>
              <w:left w:val="nil"/>
              <w:bottom w:val="single" w:sz="4" w:space="0" w:color="000000"/>
              <w:right w:val="single" w:sz="4" w:space="0" w:color="000000"/>
            </w:tcBorders>
            <w:shd w:val="clear" w:color="auto" w:fill="auto"/>
            <w:noWrap/>
            <w:hideMark/>
          </w:tcPr>
          <w:p w14:paraId="67F071D4" w14:textId="77777777" w:rsidR="00DF4E13" w:rsidRPr="00DF4E13" w:rsidRDefault="00DF4E13" w:rsidP="00DF4E13">
            <w:pPr>
              <w:jc w:val="right"/>
              <w:outlineLvl w:val="1"/>
              <w:rPr>
                <w:color w:val="000000"/>
                <w:sz w:val="20"/>
                <w:szCs w:val="20"/>
              </w:rPr>
            </w:pPr>
            <w:r w:rsidRPr="00DF4E13">
              <w:rPr>
                <w:color w:val="000000"/>
                <w:sz w:val="20"/>
                <w:szCs w:val="20"/>
              </w:rPr>
              <w:t>1 248 174,00</w:t>
            </w:r>
          </w:p>
        </w:tc>
      </w:tr>
      <w:tr w:rsidR="00DF4E13" w:rsidRPr="00DF4E13" w14:paraId="7AEC92D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97F918D" w14:textId="77777777" w:rsidR="00DF4E13" w:rsidRPr="00DF4E13" w:rsidRDefault="00DF4E13" w:rsidP="00DF4E13">
            <w:pPr>
              <w:outlineLvl w:val="2"/>
              <w:rPr>
                <w:color w:val="000000"/>
                <w:sz w:val="20"/>
                <w:szCs w:val="20"/>
              </w:rPr>
            </w:pPr>
            <w:r w:rsidRPr="00DF4E13">
              <w:rPr>
                <w:color w:val="000000"/>
                <w:sz w:val="20"/>
                <w:szCs w:val="20"/>
              </w:rPr>
              <w:t>Муниципальная программа 13 "Социальная поддержка некоторых категорий граждан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7DFF86B7"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EE01909" w14:textId="77777777" w:rsidR="00DF4E13" w:rsidRPr="00DF4E13" w:rsidRDefault="00DF4E13" w:rsidP="00DF4E13">
            <w:pPr>
              <w:jc w:val="center"/>
              <w:outlineLvl w:val="2"/>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062D402C"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103798E" w14:textId="77777777" w:rsidR="00DF4E13" w:rsidRPr="00DF4E13" w:rsidRDefault="00DF4E13" w:rsidP="00DF4E13">
            <w:pPr>
              <w:jc w:val="center"/>
              <w:outlineLvl w:val="2"/>
              <w:rPr>
                <w:color w:val="000000"/>
                <w:sz w:val="20"/>
                <w:szCs w:val="20"/>
              </w:rPr>
            </w:pPr>
            <w:r w:rsidRPr="00DF4E13">
              <w:rPr>
                <w:color w:val="000000"/>
                <w:sz w:val="20"/>
                <w:szCs w:val="20"/>
              </w:rPr>
              <w:t>1300000000</w:t>
            </w:r>
          </w:p>
        </w:tc>
        <w:tc>
          <w:tcPr>
            <w:tcW w:w="437" w:type="pct"/>
            <w:tcBorders>
              <w:top w:val="nil"/>
              <w:left w:val="nil"/>
              <w:bottom w:val="single" w:sz="4" w:space="0" w:color="000000"/>
              <w:right w:val="single" w:sz="4" w:space="0" w:color="000000"/>
            </w:tcBorders>
            <w:shd w:val="clear" w:color="auto" w:fill="auto"/>
            <w:noWrap/>
            <w:hideMark/>
          </w:tcPr>
          <w:p w14:paraId="4D5AFE73"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E04EA8" w14:textId="77777777" w:rsidR="00DF4E13" w:rsidRPr="00DF4E13" w:rsidRDefault="00DF4E13" w:rsidP="00DF4E13">
            <w:pPr>
              <w:jc w:val="right"/>
              <w:outlineLvl w:val="2"/>
              <w:rPr>
                <w:color w:val="000000"/>
                <w:sz w:val="20"/>
                <w:szCs w:val="20"/>
              </w:rPr>
            </w:pPr>
            <w:r w:rsidRPr="00DF4E13">
              <w:rPr>
                <w:color w:val="000000"/>
                <w:sz w:val="20"/>
                <w:szCs w:val="20"/>
              </w:rPr>
              <w:t>1 401 174,00</w:t>
            </w:r>
          </w:p>
        </w:tc>
        <w:tc>
          <w:tcPr>
            <w:tcW w:w="640" w:type="pct"/>
            <w:tcBorders>
              <w:top w:val="nil"/>
              <w:left w:val="nil"/>
              <w:bottom w:val="single" w:sz="4" w:space="0" w:color="000000"/>
              <w:right w:val="single" w:sz="4" w:space="0" w:color="000000"/>
            </w:tcBorders>
            <w:shd w:val="clear" w:color="auto" w:fill="auto"/>
            <w:noWrap/>
            <w:hideMark/>
          </w:tcPr>
          <w:p w14:paraId="56364471" w14:textId="77777777" w:rsidR="00DF4E13" w:rsidRPr="00DF4E13" w:rsidRDefault="00DF4E13" w:rsidP="00DF4E13">
            <w:pPr>
              <w:jc w:val="right"/>
              <w:outlineLvl w:val="2"/>
              <w:rPr>
                <w:color w:val="000000"/>
                <w:sz w:val="20"/>
                <w:szCs w:val="20"/>
              </w:rPr>
            </w:pPr>
            <w:r w:rsidRPr="00DF4E13">
              <w:rPr>
                <w:color w:val="000000"/>
                <w:sz w:val="20"/>
                <w:szCs w:val="20"/>
              </w:rPr>
              <w:t>1 248 174,00</w:t>
            </w:r>
          </w:p>
        </w:tc>
      </w:tr>
      <w:tr w:rsidR="00DF4E13" w:rsidRPr="00DF4E13" w14:paraId="2E71CE1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0CA429B" w14:textId="77777777" w:rsidR="00DF4E13" w:rsidRPr="00DF4E13" w:rsidRDefault="00DF4E13" w:rsidP="00DF4E13">
            <w:pPr>
              <w:outlineLvl w:val="6"/>
              <w:rPr>
                <w:color w:val="000000"/>
                <w:sz w:val="20"/>
                <w:szCs w:val="20"/>
              </w:rPr>
            </w:pPr>
            <w:r w:rsidRPr="00DF4E13">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A6A21E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4A47755"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1482E9D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D51E7DF" w14:textId="77777777" w:rsidR="00DF4E13" w:rsidRPr="00DF4E13" w:rsidRDefault="00DF4E13" w:rsidP="00DF4E13">
            <w:pPr>
              <w:jc w:val="center"/>
              <w:outlineLvl w:val="6"/>
              <w:rPr>
                <w:color w:val="000000"/>
                <w:sz w:val="20"/>
                <w:szCs w:val="20"/>
              </w:rPr>
            </w:pPr>
            <w:r w:rsidRPr="00DF4E13">
              <w:rPr>
                <w:color w:val="000000"/>
                <w:sz w:val="20"/>
                <w:szCs w:val="20"/>
              </w:rPr>
              <w:t>1320000000</w:t>
            </w:r>
          </w:p>
        </w:tc>
        <w:tc>
          <w:tcPr>
            <w:tcW w:w="437" w:type="pct"/>
            <w:tcBorders>
              <w:top w:val="nil"/>
              <w:left w:val="nil"/>
              <w:bottom w:val="single" w:sz="4" w:space="0" w:color="000000"/>
              <w:right w:val="single" w:sz="4" w:space="0" w:color="000000"/>
            </w:tcBorders>
            <w:shd w:val="clear" w:color="auto" w:fill="auto"/>
            <w:noWrap/>
            <w:hideMark/>
          </w:tcPr>
          <w:p w14:paraId="4A393F2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137F590" w14:textId="77777777" w:rsidR="00DF4E13" w:rsidRPr="00DF4E13" w:rsidRDefault="00DF4E13" w:rsidP="00DF4E13">
            <w:pPr>
              <w:jc w:val="right"/>
              <w:outlineLvl w:val="6"/>
              <w:rPr>
                <w:color w:val="000000"/>
                <w:sz w:val="20"/>
                <w:szCs w:val="20"/>
              </w:rPr>
            </w:pPr>
            <w:r w:rsidRPr="00DF4E13">
              <w:rPr>
                <w:color w:val="000000"/>
                <w:sz w:val="20"/>
                <w:szCs w:val="20"/>
              </w:rPr>
              <w:t>1 401 174,00</w:t>
            </w:r>
          </w:p>
        </w:tc>
        <w:tc>
          <w:tcPr>
            <w:tcW w:w="640" w:type="pct"/>
            <w:tcBorders>
              <w:top w:val="nil"/>
              <w:left w:val="nil"/>
              <w:bottom w:val="single" w:sz="4" w:space="0" w:color="000000"/>
              <w:right w:val="single" w:sz="4" w:space="0" w:color="000000"/>
            </w:tcBorders>
            <w:shd w:val="clear" w:color="auto" w:fill="auto"/>
            <w:noWrap/>
            <w:hideMark/>
          </w:tcPr>
          <w:p w14:paraId="2AD4529B" w14:textId="77777777" w:rsidR="00DF4E13" w:rsidRPr="00DF4E13" w:rsidRDefault="00DF4E13" w:rsidP="00DF4E13">
            <w:pPr>
              <w:jc w:val="right"/>
              <w:outlineLvl w:val="6"/>
              <w:rPr>
                <w:color w:val="000000"/>
                <w:sz w:val="20"/>
                <w:szCs w:val="20"/>
              </w:rPr>
            </w:pPr>
            <w:r w:rsidRPr="00DF4E13">
              <w:rPr>
                <w:color w:val="000000"/>
                <w:sz w:val="20"/>
                <w:szCs w:val="20"/>
              </w:rPr>
              <w:t>1 248 174,00</w:t>
            </w:r>
          </w:p>
        </w:tc>
      </w:tr>
      <w:tr w:rsidR="00DF4E13" w:rsidRPr="00DF4E13" w14:paraId="1C036F7F"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EFD0527"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2BBB821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37B36F3"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38F7ECC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A429835" w14:textId="77777777" w:rsidR="00DF4E13" w:rsidRPr="00DF4E13" w:rsidRDefault="00DF4E13" w:rsidP="00DF4E13">
            <w:pPr>
              <w:jc w:val="center"/>
              <w:outlineLvl w:val="6"/>
              <w:rPr>
                <w:color w:val="000000"/>
                <w:sz w:val="20"/>
                <w:szCs w:val="20"/>
              </w:rPr>
            </w:pPr>
            <w:r w:rsidRPr="00DF4E13">
              <w:rPr>
                <w:color w:val="000000"/>
                <w:sz w:val="20"/>
                <w:szCs w:val="20"/>
              </w:rPr>
              <w:t>1320100000</w:t>
            </w:r>
          </w:p>
        </w:tc>
        <w:tc>
          <w:tcPr>
            <w:tcW w:w="437" w:type="pct"/>
            <w:tcBorders>
              <w:top w:val="nil"/>
              <w:left w:val="nil"/>
              <w:bottom w:val="single" w:sz="4" w:space="0" w:color="000000"/>
              <w:right w:val="single" w:sz="4" w:space="0" w:color="000000"/>
            </w:tcBorders>
            <w:shd w:val="clear" w:color="auto" w:fill="auto"/>
            <w:noWrap/>
            <w:hideMark/>
          </w:tcPr>
          <w:p w14:paraId="07D5F8E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BA92FB" w14:textId="77777777" w:rsidR="00DF4E13" w:rsidRPr="00DF4E13" w:rsidRDefault="00DF4E13" w:rsidP="00DF4E13">
            <w:pPr>
              <w:jc w:val="right"/>
              <w:outlineLvl w:val="6"/>
              <w:rPr>
                <w:color w:val="000000"/>
                <w:sz w:val="20"/>
                <w:szCs w:val="20"/>
              </w:rPr>
            </w:pPr>
            <w:r w:rsidRPr="00DF4E13">
              <w:rPr>
                <w:color w:val="000000"/>
                <w:sz w:val="20"/>
                <w:szCs w:val="20"/>
              </w:rPr>
              <w:t>1 401 174,00</w:t>
            </w:r>
          </w:p>
        </w:tc>
        <w:tc>
          <w:tcPr>
            <w:tcW w:w="640" w:type="pct"/>
            <w:tcBorders>
              <w:top w:val="nil"/>
              <w:left w:val="nil"/>
              <w:bottom w:val="single" w:sz="4" w:space="0" w:color="000000"/>
              <w:right w:val="single" w:sz="4" w:space="0" w:color="000000"/>
            </w:tcBorders>
            <w:shd w:val="clear" w:color="auto" w:fill="auto"/>
            <w:noWrap/>
            <w:hideMark/>
          </w:tcPr>
          <w:p w14:paraId="2EA57197" w14:textId="77777777" w:rsidR="00DF4E13" w:rsidRPr="00DF4E13" w:rsidRDefault="00DF4E13" w:rsidP="00DF4E13">
            <w:pPr>
              <w:jc w:val="right"/>
              <w:outlineLvl w:val="6"/>
              <w:rPr>
                <w:color w:val="000000"/>
                <w:sz w:val="20"/>
                <w:szCs w:val="20"/>
              </w:rPr>
            </w:pPr>
            <w:r w:rsidRPr="00DF4E13">
              <w:rPr>
                <w:color w:val="000000"/>
                <w:sz w:val="20"/>
                <w:szCs w:val="20"/>
              </w:rPr>
              <w:t>1 248 174,00</w:t>
            </w:r>
          </w:p>
        </w:tc>
      </w:tr>
      <w:tr w:rsidR="00DF4E13" w:rsidRPr="00DF4E13" w14:paraId="4EC91CD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AD9131C" w14:textId="77777777" w:rsidR="00DF4E13" w:rsidRPr="00DF4E13" w:rsidRDefault="00DF4E13" w:rsidP="00DF4E13">
            <w:pPr>
              <w:outlineLvl w:val="6"/>
              <w:rPr>
                <w:color w:val="000000"/>
                <w:sz w:val="20"/>
                <w:szCs w:val="20"/>
              </w:rPr>
            </w:pPr>
            <w:r w:rsidRPr="00DF4E13">
              <w:rPr>
                <w:color w:val="000000"/>
                <w:sz w:val="20"/>
                <w:szCs w:val="20"/>
              </w:rPr>
              <w:t>Доплаты к пенсиям муниципальным служащим</w:t>
            </w:r>
          </w:p>
        </w:tc>
        <w:tc>
          <w:tcPr>
            <w:tcW w:w="561" w:type="pct"/>
            <w:tcBorders>
              <w:top w:val="nil"/>
              <w:left w:val="nil"/>
              <w:bottom w:val="single" w:sz="4" w:space="0" w:color="000000"/>
              <w:right w:val="single" w:sz="4" w:space="0" w:color="000000"/>
            </w:tcBorders>
            <w:shd w:val="clear" w:color="auto" w:fill="auto"/>
            <w:noWrap/>
            <w:hideMark/>
          </w:tcPr>
          <w:p w14:paraId="04BEE6F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AAEC096"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0D1EF8D6"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83CE203" w14:textId="77777777" w:rsidR="00DF4E13" w:rsidRPr="00DF4E13" w:rsidRDefault="00DF4E13" w:rsidP="00DF4E13">
            <w:pPr>
              <w:jc w:val="center"/>
              <w:outlineLvl w:val="6"/>
              <w:rPr>
                <w:color w:val="000000"/>
                <w:sz w:val="20"/>
                <w:szCs w:val="20"/>
              </w:rPr>
            </w:pPr>
            <w:r w:rsidRPr="00DF4E13">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52B776BD"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3530EFE" w14:textId="77777777" w:rsidR="00DF4E13" w:rsidRPr="00DF4E13" w:rsidRDefault="00DF4E13" w:rsidP="00DF4E13">
            <w:pPr>
              <w:jc w:val="right"/>
              <w:outlineLvl w:val="6"/>
              <w:rPr>
                <w:color w:val="000000"/>
                <w:sz w:val="20"/>
                <w:szCs w:val="20"/>
              </w:rPr>
            </w:pPr>
            <w:r w:rsidRPr="00DF4E13">
              <w:rPr>
                <w:color w:val="000000"/>
                <w:sz w:val="20"/>
                <w:szCs w:val="20"/>
              </w:rPr>
              <w:t>1 401 174,00</w:t>
            </w:r>
          </w:p>
        </w:tc>
        <w:tc>
          <w:tcPr>
            <w:tcW w:w="640" w:type="pct"/>
            <w:tcBorders>
              <w:top w:val="nil"/>
              <w:left w:val="nil"/>
              <w:bottom w:val="single" w:sz="4" w:space="0" w:color="000000"/>
              <w:right w:val="single" w:sz="4" w:space="0" w:color="000000"/>
            </w:tcBorders>
            <w:shd w:val="clear" w:color="auto" w:fill="auto"/>
            <w:noWrap/>
            <w:hideMark/>
          </w:tcPr>
          <w:p w14:paraId="04731A6B" w14:textId="77777777" w:rsidR="00DF4E13" w:rsidRPr="00DF4E13" w:rsidRDefault="00DF4E13" w:rsidP="00DF4E13">
            <w:pPr>
              <w:jc w:val="right"/>
              <w:outlineLvl w:val="6"/>
              <w:rPr>
                <w:color w:val="000000"/>
                <w:sz w:val="20"/>
                <w:szCs w:val="20"/>
              </w:rPr>
            </w:pPr>
            <w:r w:rsidRPr="00DF4E13">
              <w:rPr>
                <w:color w:val="000000"/>
                <w:sz w:val="20"/>
                <w:szCs w:val="20"/>
              </w:rPr>
              <w:t>1 248 174,00</w:t>
            </w:r>
          </w:p>
        </w:tc>
      </w:tr>
      <w:tr w:rsidR="00DF4E13" w:rsidRPr="00DF4E13" w14:paraId="52CF50C7"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14633C45" w14:textId="77777777" w:rsidR="00DF4E13" w:rsidRPr="00DF4E13" w:rsidRDefault="00DF4E13" w:rsidP="00DF4E13">
            <w:pPr>
              <w:outlineLvl w:val="5"/>
              <w:rPr>
                <w:color w:val="000000"/>
                <w:sz w:val="20"/>
                <w:szCs w:val="20"/>
              </w:rPr>
            </w:pPr>
            <w:r w:rsidRPr="00DF4E13">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auto" w:fill="auto"/>
            <w:noWrap/>
            <w:hideMark/>
          </w:tcPr>
          <w:p w14:paraId="3E0BDB57"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7EA5BE4" w14:textId="77777777" w:rsidR="00DF4E13" w:rsidRPr="00DF4E13" w:rsidRDefault="00DF4E13" w:rsidP="00DF4E13">
            <w:pPr>
              <w:jc w:val="center"/>
              <w:outlineLvl w:val="5"/>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4D41804"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7AA114A" w14:textId="77777777" w:rsidR="00DF4E13" w:rsidRPr="00DF4E13" w:rsidRDefault="00DF4E13" w:rsidP="00DF4E13">
            <w:pPr>
              <w:jc w:val="center"/>
              <w:outlineLvl w:val="5"/>
              <w:rPr>
                <w:color w:val="000000"/>
                <w:sz w:val="20"/>
                <w:szCs w:val="20"/>
              </w:rPr>
            </w:pPr>
            <w:r w:rsidRPr="00DF4E13">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52663ACB" w14:textId="77777777" w:rsidR="00DF4E13" w:rsidRPr="00DF4E13" w:rsidRDefault="00DF4E13" w:rsidP="00DF4E13">
            <w:pPr>
              <w:jc w:val="center"/>
              <w:outlineLvl w:val="5"/>
              <w:rPr>
                <w:color w:val="000000"/>
                <w:sz w:val="20"/>
                <w:szCs w:val="20"/>
              </w:rPr>
            </w:pPr>
            <w:r w:rsidRPr="00DF4E13">
              <w:rPr>
                <w:color w:val="000000"/>
                <w:sz w:val="20"/>
                <w:szCs w:val="20"/>
              </w:rPr>
              <w:t>300</w:t>
            </w:r>
          </w:p>
        </w:tc>
        <w:tc>
          <w:tcPr>
            <w:tcW w:w="806" w:type="pct"/>
            <w:tcBorders>
              <w:top w:val="nil"/>
              <w:left w:val="nil"/>
              <w:bottom w:val="single" w:sz="4" w:space="0" w:color="000000"/>
              <w:right w:val="single" w:sz="4" w:space="0" w:color="000000"/>
            </w:tcBorders>
            <w:shd w:val="clear" w:color="auto" w:fill="auto"/>
            <w:noWrap/>
            <w:hideMark/>
          </w:tcPr>
          <w:p w14:paraId="36EA61C7" w14:textId="77777777" w:rsidR="00DF4E13" w:rsidRPr="00DF4E13" w:rsidRDefault="00DF4E13" w:rsidP="00DF4E13">
            <w:pPr>
              <w:jc w:val="right"/>
              <w:outlineLvl w:val="5"/>
              <w:rPr>
                <w:color w:val="000000"/>
                <w:sz w:val="20"/>
                <w:szCs w:val="20"/>
              </w:rPr>
            </w:pPr>
            <w:r w:rsidRPr="00DF4E13">
              <w:rPr>
                <w:color w:val="000000"/>
                <w:sz w:val="20"/>
                <w:szCs w:val="20"/>
              </w:rPr>
              <w:t>1 401 174,00</w:t>
            </w:r>
          </w:p>
        </w:tc>
        <w:tc>
          <w:tcPr>
            <w:tcW w:w="640" w:type="pct"/>
            <w:tcBorders>
              <w:top w:val="nil"/>
              <w:left w:val="nil"/>
              <w:bottom w:val="single" w:sz="4" w:space="0" w:color="000000"/>
              <w:right w:val="single" w:sz="4" w:space="0" w:color="000000"/>
            </w:tcBorders>
            <w:shd w:val="clear" w:color="auto" w:fill="auto"/>
            <w:noWrap/>
            <w:hideMark/>
          </w:tcPr>
          <w:p w14:paraId="58B5D593" w14:textId="77777777" w:rsidR="00DF4E13" w:rsidRPr="00DF4E13" w:rsidRDefault="00DF4E13" w:rsidP="00DF4E13">
            <w:pPr>
              <w:jc w:val="right"/>
              <w:outlineLvl w:val="5"/>
              <w:rPr>
                <w:color w:val="000000"/>
                <w:sz w:val="20"/>
                <w:szCs w:val="20"/>
              </w:rPr>
            </w:pPr>
            <w:r w:rsidRPr="00DF4E13">
              <w:rPr>
                <w:color w:val="000000"/>
                <w:sz w:val="20"/>
                <w:szCs w:val="20"/>
              </w:rPr>
              <w:t>1 248 174,00</w:t>
            </w:r>
          </w:p>
        </w:tc>
      </w:tr>
      <w:tr w:rsidR="00DF4E13" w:rsidRPr="00DF4E13" w14:paraId="2976315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65ABD1A" w14:textId="77777777" w:rsidR="00DF4E13" w:rsidRPr="00DF4E13" w:rsidRDefault="00DF4E13" w:rsidP="00DF4E13">
            <w:pPr>
              <w:outlineLvl w:val="6"/>
              <w:rPr>
                <w:color w:val="000000"/>
                <w:sz w:val="20"/>
                <w:szCs w:val="20"/>
              </w:rPr>
            </w:pPr>
            <w:r w:rsidRPr="00DF4E13">
              <w:rPr>
                <w:color w:val="000000"/>
                <w:sz w:val="20"/>
                <w:szCs w:val="20"/>
              </w:rPr>
              <w:t>Социальное обеспечение населения</w:t>
            </w:r>
          </w:p>
        </w:tc>
        <w:tc>
          <w:tcPr>
            <w:tcW w:w="561" w:type="pct"/>
            <w:tcBorders>
              <w:top w:val="nil"/>
              <w:left w:val="nil"/>
              <w:bottom w:val="single" w:sz="4" w:space="0" w:color="000000"/>
              <w:right w:val="single" w:sz="4" w:space="0" w:color="000000"/>
            </w:tcBorders>
            <w:shd w:val="clear" w:color="auto" w:fill="auto"/>
            <w:noWrap/>
            <w:hideMark/>
          </w:tcPr>
          <w:p w14:paraId="1215945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0E8BE39"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BD66AC5"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BCAEE2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1ECE7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FE3A0F2" w14:textId="77777777" w:rsidR="00DF4E13" w:rsidRPr="00DF4E13" w:rsidRDefault="00DF4E13" w:rsidP="00DF4E13">
            <w:pPr>
              <w:jc w:val="right"/>
              <w:outlineLvl w:val="6"/>
              <w:rPr>
                <w:color w:val="000000"/>
                <w:sz w:val="20"/>
                <w:szCs w:val="20"/>
              </w:rPr>
            </w:pPr>
            <w:r w:rsidRPr="00DF4E13">
              <w:rPr>
                <w:color w:val="000000"/>
                <w:sz w:val="20"/>
                <w:szCs w:val="20"/>
              </w:rPr>
              <w:t>9 300,00</w:t>
            </w:r>
          </w:p>
        </w:tc>
        <w:tc>
          <w:tcPr>
            <w:tcW w:w="640" w:type="pct"/>
            <w:tcBorders>
              <w:top w:val="nil"/>
              <w:left w:val="nil"/>
              <w:bottom w:val="single" w:sz="4" w:space="0" w:color="000000"/>
              <w:right w:val="single" w:sz="4" w:space="0" w:color="000000"/>
            </w:tcBorders>
            <w:shd w:val="clear" w:color="auto" w:fill="auto"/>
            <w:noWrap/>
            <w:hideMark/>
          </w:tcPr>
          <w:p w14:paraId="2AA2251A" w14:textId="77777777" w:rsidR="00DF4E13" w:rsidRPr="00DF4E13" w:rsidRDefault="00DF4E13" w:rsidP="00DF4E13">
            <w:pPr>
              <w:jc w:val="right"/>
              <w:outlineLvl w:val="6"/>
              <w:rPr>
                <w:color w:val="000000"/>
                <w:sz w:val="20"/>
                <w:szCs w:val="20"/>
              </w:rPr>
            </w:pPr>
            <w:r w:rsidRPr="00DF4E13">
              <w:rPr>
                <w:color w:val="000000"/>
                <w:sz w:val="20"/>
                <w:szCs w:val="20"/>
              </w:rPr>
              <w:t>9 300,00</w:t>
            </w:r>
          </w:p>
        </w:tc>
      </w:tr>
      <w:tr w:rsidR="00DF4E13" w:rsidRPr="00DF4E13" w14:paraId="1A676EFB"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64F7062"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13 "Социальная поддержка некоторых категорий граждан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209725A9"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18C97DD"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9AAE07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B71ED47" w14:textId="77777777" w:rsidR="00DF4E13" w:rsidRPr="00DF4E13" w:rsidRDefault="00DF4E13" w:rsidP="00DF4E13">
            <w:pPr>
              <w:jc w:val="center"/>
              <w:outlineLvl w:val="6"/>
              <w:rPr>
                <w:color w:val="000000"/>
                <w:sz w:val="20"/>
                <w:szCs w:val="20"/>
              </w:rPr>
            </w:pPr>
            <w:r w:rsidRPr="00DF4E13">
              <w:rPr>
                <w:color w:val="000000"/>
                <w:sz w:val="20"/>
                <w:szCs w:val="20"/>
              </w:rPr>
              <w:t>1300000000</w:t>
            </w:r>
          </w:p>
        </w:tc>
        <w:tc>
          <w:tcPr>
            <w:tcW w:w="437" w:type="pct"/>
            <w:tcBorders>
              <w:top w:val="nil"/>
              <w:left w:val="nil"/>
              <w:bottom w:val="single" w:sz="4" w:space="0" w:color="000000"/>
              <w:right w:val="single" w:sz="4" w:space="0" w:color="000000"/>
            </w:tcBorders>
            <w:shd w:val="clear" w:color="auto" w:fill="auto"/>
            <w:noWrap/>
            <w:hideMark/>
          </w:tcPr>
          <w:p w14:paraId="3CA8918A"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9E41F52" w14:textId="77777777" w:rsidR="00DF4E13" w:rsidRPr="00DF4E13" w:rsidRDefault="00DF4E13" w:rsidP="00DF4E13">
            <w:pPr>
              <w:jc w:val="right"/>
              <w:outlineLvl w:val="6"/>
              <w:rPr>
                <w:color w:val="000000"/>
                <w:sz w:val="20"/>
                <w:szCs w:val="20"/>
              </w:rPr>
            </w:pPr>
            <w:r w:rsidRPr="00DF4E13">
              <w:rPr>
                <w:color w:val="000000"/>
                <w:sz w:val="20"/>
                <w:szCs w:val="20"/>
              </w:rPr>
              <w:t>9 300,00</w:t>
            </w:r>
          </w:p>
        </w:tc>
        <w:tc>
          <w:tcPr>
            <w:tcW w:w="640" w:type="pct"/>
            <w:tcBorders>
              <w:top w:val="nil"/>
              <w:left w:val="nil"/>
              <w:bottom w:val="single" w:sz="4" w:space="0" w:color="000000"/>
              <w:right w:val="single" w:sz="4" w:space="0" w:color="000000"/>
            </w:tcBorders>
            <w:shd w:val="clear" w:color="auto" w:fill="auto"/>
            <w:noWrap/>
            <w:hideMark/>
          </w:tcPr>
          <w:p w14:paraId="2F924B81" w14:textId="77777777" w:rsidR="00DF4E13" w:rsidRPr="00DF4E13" w:rsidRDefault="00DF4E13" w:rsidP="00DF4E13">
            <w:pPr>
              <w:jc w:val="right"/>
              <w:outlineLvl w:val="6"/>
              <w:rPr>
                <w:color w:val="000000"/>
                <w:sz w:val="20"/>
                <w:szCs w:val="20"/>
              </w:rPr>
            </w:pPr>
            <w:r w:rsidRPr="00DF4E13">
              <w:rPr>
                <w:color w:val="000000"/>
                <w:sz w:val="20"/>
                <w:szCs w:val="20"/>
              </w:rPr>
              <w:t>9 300,00</w:t>
            </w:r>
          </w:p>
        </w:tc>
      </w:tr>
      <w:tr w:rsidR="00DF4E13" w:rsidRPr="00DF4E13" w14:paraId="6F1659A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D1941DE" w14:textId="77777777" w:rsidR="00DF4E13" w:rsidRPr="00DF4E13" w:rsidRDefault="00DF4E13" w:rsidP="00DF4E13">
            <w:pPr>
              <w:outlineLvl w:val="6"/>
              <w:rPr>
                <w:color w:val="000000"/>
                <w:sz w:val="20"/>
                <w:szCs w:val="20"/>
              </w:rPr>
            </w:pPr>
            <w:r w:rsidRPr="00DF4E13">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D009B5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B545390"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D1697ED"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6CF260E" w14:textId="77777777" w:rsidR="00DF4E13" w:rsidRPr="00DF4E13" w:rsidRDefault="00DF4E13" w:rsidP="00DF4E13">
            <w:pPr>
              <w:jc w:val="center"/>
              <w:outlineLvl w:val="6"/>
              <w:rPr>
                <w:color w:val="000000"/>
                <w:sz w:val="20"/>
                <w:szCs w:val="20"/>
              </w:rPr>
            </w:pPr>
            <w:r w:rsidRPr="00DF4E13">
              <w:rPr>
                <w:color w:val="000000"/>
                <w:sz w:val="20"/>
                <w:szCs w:val="20"/>
              </w:rPr>
              <w:t>1320000000</w:t>
            </w:r>
          </w:p>
        </w:tc>
        <w:tc>
          <w:tcPr>
            <w:tcW w:w="437" w:type="pct"/>
            <w:tcBorders>
              <w:top w:val="nil"/>
              <w:left w:val="nil"/>
              <w:bottom w:val="single" w:sz="4" w:space="0" w:color="000000"/>
              <w:right w:val="single" w:sz="4" w:space="0" w:color="000000"/>
            </w:tcBorders>
            <w:shd w:val="clear" w:color="auto" w:fill="auto"/>
            <w:noWrap/>
            <w:hideMark/>
          </w:tcPr>
          <w:p w14:paraId="63F3C17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95134DE" w14:textId="77777777" w:rsidR="00DF4E13" w:rsidRPr="00DF4E13" w:rsidRDefault="00DF4E13" w:rsidP="00DF4E13">
            <w:pPr>
              <w:jc w:val="right"/>
              <w:outlineLvl w:val="6"/>
              <w:rPr>
                <w:color w:val="000000"/>
                <w:sz w:val="20"/>
                <w:szCs w:val="20"/>
              </w:rPr>
            </w:pPr>
            <w:r w:rsidRPr="00DF4E13">
              <w:rPr>
                <w:color w:val="000000"/>
                <w:sz w:val="20"/>
                <w:szCs w:val="20"/>
              </w:rPr>
              <w:t>9 300,00</w:t>
            </w:r>
          </w:p>
        </w:tc>
        <w:tc>
          <w:tcPr>
            <w:tcW w:w="640" w:type="pct"/>
            <w:tcBorders>
              <w:top w:val="nil"/>
              <w:left w:val="nil"/>
              <w:bottom w:val="single" w:sz="4" w:space="0" w:color="000000"/>
              <w:right w:val="single" w:sz="4" w:space="0" w:color="000000"/>
            </w:tcBorders>
            <w:shd w:val="clear" w:color="auto" w:fill="auto"/>
            <w:noWrap/>
            <w:hideMark/>
          </w:tcPr>
          <w:p w14:paraId="5B65E530" w14:textId="77777777" w:rsidR="00DF4E13" w:rsidRPr="00DF4E13" w:rsidRDefault="00DF4E13" w:rsidP="00DF4E13">
            <w:pPr>
              <w:jc w:val="right"/>
              <w:outlineLvl w:val="6"/>
              <w:rPr>
                <w:color w:val="000000"/>
                <w:sz w:val="20"/>
                <w:szCs w:val="20"/>
              </w:rPr>
            </w:pPr>
            <w:r w:rsidRPr="00DF4E13">
              <w:rPr>
                <w:color w:val="000000"/>
                <w:sz w:val="20"/>
                <w:szCs w:val="20"/>
              </w:rPr>
              <w:t>9 300,00</w:t>
            </w:r>
          </w:p>
        </w:tc>
      </w:tr>
      <w:tr w:rsidR="00DF4E13" w:rsidRPr="00DF4E13" w14:paraId="406516C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77A0EC5" w14:textId="77777777" w:rsidR="00DF4E13" w:rsidRPr="00DF4E13" w:rsidRDefault="00DF4E13" w:rsidP="00DF4E13">
            <w:pPr>
              <w:outlineLvl w:val="4"/>
              <w:rPr>
                <w:color w:val="000000"/>
                <w:sz w:val="20"/>
                <w:szCs w:val="20"/>
              </w:rPr>
            </w:pPr>
            <w:r w:rsidRPr="00DF4E13">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309570E9"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0197036" w14:textId="77777777" w:rsidR="00DF4E13" w:rsidRPr="00DF4E13" w:rsidRDefault="00DF4E13" w:rsidP="00DF4E13">
            <w:pPr>
              <w:jc w:val="center"/>
              <w:outlineLvl w:val="4"/>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1AF2B218" w14:textId="77777777" w:rsidR="00DF4E13" w:rsidRPr="00DF4E13" w:rsidRDefault="00DF4E13" w:rsidP="00DF4E13">
            <w:pPr>
              <w:jc w:val="center"/>
              <w:outlineLvl w:val="4"/>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BA6FA8A" w14:textId="77777777" w:rsidR="00DF4E13" w:rsidRPr="00DF4E13" w:rsidRDefault="00DF4E13" w:rsidP="00DF4E13">
            <w:pPr>
              <w:jc w:val="center"/>
              <w:outlineLvl w:val="4"/>
              <w:rPr>
                <w:color w:val="000000"/>
                <w:sz w:val="20"/>
                <w:szCs w:val="20"/>
              </w:rPr>
            </w:pPr>
            <w:r w:rsidRPr="00DF4E13">
              <w:rPr>
                <w:color w:val="000000"/>
                <w:sz w:val="20"/>
                <w:szCs w:val="20"/>
              </w:rPr>
              <w:t>1320100000</w:t>
            </w:r>
          </w:p>
        </w:tc>
        <w:tc>
          <w:tcPr>
            <w:tcW w:w="437" w:type="pct"/>
            <w:tcBorders>
              <w:top w:val="nil"/>
              <w:left w:val="nil"/>
              <w:bottom w:val="single" w:sz="4" w:space="0" w:color="000000"/>
              <w:right w:val="single" w:sz="4" w:space="0" w:color="000000"/>
            </w:tcBorders>
            <w:shd w:val="clear" w:color="auto" w:fill="auto"/>
            <w:noWrap/>
            <w:hideMark/>
          </w:tcPr>
          <w:p w14:paraId="7FE66655"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4F0C1CA" w14:textId="77777777" w:rsidR="00DF4E13" w:rsidRPr="00DF4E13" w:rsidRDefault="00DF4E13" w:rsidP="00DF4E13">
            <w:pPr>
              <w:jc w:val="right"/>
              <w:outlineLvl w:val="4"/>
              <w:rPr>
                <w:color w:val="000000"/>
                <w:sz w:val="20"/>
                <w:szCs w:val="20"/>
              </w:rPr>
            </w:pPr>
            <w:r w:rsidRPr="00DF4E13">
              <w:rPr>
                <w:color w:val="000000"/>
                <w:sz w:val="20"/>
                <w:szCs w:val="20"/>
              </w:rPr>
              <w:t>9 300,00</w:t>
            </w:r>
          </w:p>
        </w:tc>
        <w:tc>
          <w:tcPr>
            <w:tcW w:w="640" w:type="pct"/>
            <w:tcBorders>
              <w:top w:val="nil"/>
              <w:left w:val="nil"/>
              <w:bottom w:val="single" w:sz="4" w:space="0" w:color="000000"/>
              <w:right w:val="single" w:sz="4" w:space="0" w:color="000000"/>
            </w:tcBorders>
            <w:shd w:val="clear" w:color="auto" w:fill="auto"/>
            <w:noWrap/>
            <w:hideMark/>
          </w:tcPr>
          <w:p w14:paraId="63474669" w14:textId="77777777" w:rsidR="00DF4E13" w:rsidRPr="00DF4E13" w:rsidRDefault="00DF4E13" w:rsidP="00DF4E13">
            <w:pPr>
              <w:jc w:val="right"/>
              <w:outlineLvl w:val="4"/>
              <w:rPr>
                <w:color w:val="000000"/>
                <w:sz w:val="20"/>
                <w:szCs w:val="20"/>
              </w:rPr>
            </w:pPr>
            <w:r w:rsidRPr="00DF4E13">
              <w:rPr>
                <w:color w:val="000000"/>
                <w:sz w:val="20"/>
                <w:szCs w:val="20"/>
              </w:rPr>
              <w:t>9 300,00</w:t>
            </w:r>
          </w:p>
        </w:tc>
      </w:tr>
      <w:tr w:rsidR="00DF4E13" w:rsidRPr="00DF4E13" w14:paraId="5D0EE48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1282BC3" w14:textId="77777777" w:rsidR="00DF4E13" w:rsidRPr="00DF4E13" w:rsidRDefault="00DF4E13" w:rsidP="00DF4E13">
            <w:pPr>
              <w:outlineLvl w:val="5"/>
              <w:rPr>
                <w:color w:val="000000"/>
                <w:sz w:val="20"/>
                <w:szCs w:val="20"/>
              </w:rPr>
            </w:pPr>
            <w:r w:rsidRPr="00DF4E13">
              <w:rPr>
                <w:color w:val="000000"/>
                <w:sz w:val="20"/>
                <w:szCs w:val="20"/>
              </w:rPr>
              <w:t>Субвенция на возмещение расходов по гарантированному перечню услуг по погребению</w:t>
            </w:r>
          </w:p>
        </w:tc>
        <w:tc>
          <w:tcPr>
            <w:tcW w:w="561" w:type="pct"/>
            <w:tcBorders>
              <w:top w:val="nil"/>
              <w:left w:val="nil"/>
              <w:bottom w:val="single" w:sz="4" w:space="0" w:color="000000"/>
              <w:right w:val="single" w:sz="4" w:space="0" w:color="000000"/>
            </w:tcBorders>
            <w:shd w:val="clear" w:color="auto" w:fill="auto"/>
            <w:noWrap/>
            <w:hideMark/>
          </w:tcPr>
          <w:p w14:paraId="7D238C49"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7C9D26B" w14:textId="77777777" w:rsidR="00DF4E13" w:rsidRPr="00DF4E13" w:rsidRDefault="00DF4E13" w:rsidP="00DF4E13">
            <w:pPr>
              <w:jc w:val="center"/>
              <w:outlineLvl w:val="5"/>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749A28A9"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916DAC5" w14:textId="77777777" w:rsidR="00DF4E13" w:rsidRPr="00DF4E13" w:rsidRDefault="00DF4E13" w:rsidP="00DF4E13">
            <w:pPr>
              <w:jc w:val="center"/>
              <w:outlineLvl w:val="5"/>
              <w:rPr>
                <w:color w:val="000000"/>
                <w:sz w:val="20"/>
                <w:szCs w:val="20"/>
              </w:rPr>
            </w:pPr>
            <w:r w:rsidRPr="00DF4E13">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5CD3AFAD"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0076035" w14:textId="77777777" w:rsidR="00DF4E13" w:rsidRPr="00DF4E13" w:rsidRDefault="00DF4E13" w:rsidP="00DF4E13">
            <w:pPr>
              <w:jc w:val="right"/>
              <w:outlineLvl w:val="5"/>
              <w:rPr>
                <w:color w:val="000000"/>
                <w:sz w:val="20"/>
                <w:szCs w:val="20"/>
              </w:rPr>
            </w:pPr>
            <w:r w:rsidRPr="00DF4E13">
              <w:rPr>
                <w:color w:val="000000"/>
                <w:sz w:val="20"/>
                <w:szCs w:val="20"/>
              </w:rPr>
              <w:t>9 300,00</w:t>
            </w:r>
          </w:p>
        </w:tc>
        <w:tc>
          <w:tcPr>
            <w:tcW w:w="640" w:type="pct"/>
            <w:tcBorders>
              <w:top w:val="nil"/>
              <w:left w:val="nil"/>
              <w:bottom w:val="single" w:sz="4" w:space="0" w:color="000000"/>
              <w:right w:val="single" w:sz="4" w:space="0" w:color="000000"/>
            </w:tcBorders>
            <w:shd w:val="clear" w:color="auto" w:fill="auto"/>
            <w:noWrap/>
            <w:hideMark/>
          </w:tcPr>
          <w:p w14:paraId="76029B5B" w14:textId="77777777" w:rsidR="00DF4E13" w:rsidRPr="00DF4E13" w:rsidRDefault="00DF4E13" w:rsidP="00DF4E13">
            <w:pPr>
              <w:jc w:val="right"/>
              <w:outlineLvl w:val="5"/>
              <w:rPr>
                <w:color w:val="000000"/>
                <w:sz w:val="20"/>
                <w:szCs w:val="20"/>
              </w:rPr>
            </w:pPr>
            <w:r w:rsidRPr="00DF4E13">
              <w:rPr>
                <w:color w:val="000000"/>
                <w:sz w:val="20"/>
                <w:szCs w:val="20"/>
              </w:rPr>
              <w:t>9 300,00</w:t>
            </w:r>
          </w:p>
        </w:tc>
      </w:tr>
      <w:tr w:rsidR="00DF4E13" w:rsidRPr="00DF4E13" w14:paraId="62443C6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F62BDAE"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A13887D"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A67F9CD"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11E717E0"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98B9D27" w14:textId="77777777" w:rsidR="00DF4E13" w:rsidRPr="00DF4E13" w:rsidRDefault="00DF4E13" w:rsidP="00DF4E13">
            <w:pPr>
              <w:jc w:val="center"/>
              <w:outlineLvl w:val="6"/>
              <w:rPr>
                <w:color w:val="000000"/>
                <w:sz w:val="20"/>
                <w:szCs w:val="20"/>
              </w:rPr>
            </w:pPr>
            <w:r w:rsidRPr="00DF4E13">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2C18C486"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4D381CF9" w14:textId="77777777" w:rsidR="00DF4E13" w:rsidRPr="00DF4E13" w:rsidRDefault="00DF4E13" w:rsidP="00DF4E13">
            <w:pPr>
              <w:jc w:val="right"/>
              <w:outlineLvl w:val="6"/>
              <w:rPr>
                <w:color w:val="000000"/>
                <w:sz w:val="20"/>
                <w:szCs w:val="20"/>
              </w:rPr>
            </w:pPr>
            <w:r w:rsidRPr="00DF4E13">
              <w:rPr>
                <w:color w:val="000000"/>
                <w:sz w:val="20"/>
                <w:szCs w:val="20"/>
              </w:rPr>
              <w:t>9 300,00</w:t>
            </w:r>
          </w:p>
        </w:tc>
        <w:tc>
          <w:tcPr>
            <w:tcW w:w="640" w:type="pct"/>
            <w:tcBorders>
              <w:top w:val="nil"/>
              <w:left w:val="nil"/>
              <w:bottom w:val="single" w:sz="4" w:space="0" w:color="000000"/>
              <w:right w:val="single" w:sz="4" w:space="0" w:color="000000"/>
            </w:tcBorders>
            <w:shd w:val="clear" w:color="auto" w:fill="auto"/>
            <w:noWrap/>
            <w:hideMark/>
          </w:tcPr>
          <w:p w14:paraId="7CBC638E" w14:textId="77777777" w:rsidR="00DF4E13" w:rsidRPr="00DF4E13" w:rsidRDefault="00DF4E13" w:rsidP="00DF4E13">
            <w:pPr>
              <w:jc w:val="right"/>
              <w:outlineLvl w:val="6"/>
              <w:rPr>
                <w:color w:val="000000"/>
                <w:sz w:val="20"/>
                <w:szCs w:val="20"/>
              </w:rPr>
            </w:pPr>
            <w:r w:rsidRPr="00DF4E13">
              <w:rPr>
                <w:color w:val="000000"/>
                <w:sz w:val="20"/>
                <w:szCs w:val="20"/>
              </w:rPr>
              <w:t>9 300,00</w:t>
            </w:r>
          </w:p>
        </w:tc>
      </w:tr>
      <w:tr w:rsidR="00DF4E13" w:rsidRPr="00DF4E13" w14:paraId="05F3C435"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ECDA144" w14:textId="77777777" w:rsidR="00DF4E13" w:rsidRPr="00DF4E13" w:rsidRDefault="00DF4E13" w:rsidP="00DF4E13">
            <w:pPr>
              <w:outlineLvl w:val="6"/>
              <w:rPr>
                <w:color w:val="000000"/>
                <w:sz w:val="20"/>
                <w:szCs w:val="20"/>
              </w:rPr>
            </w:pPr>
            <w:r w:rsidRPr="00DF4E13">
              <w:rPr>
                <w:color w:val="000000"/>
                <w:sz w:val="20"/>
                <w:szCs w:val="20"/>
              </w:rPr>
              <w:t>Охрана семьи и детства</w:t>
            </w:r>
          </w:p>
        </w:tc>
        <w:tc>
          <w:tcPr>
            <w:tcW w:w="561" w:type="pct"/>
            <w:tcBorders>
              <w:top w:val="nil"/>
              <w:left w:val="nil"/>
              <w:bottom w:val="single" w:sz="4" w:space="0" w:color="000000"/>
              <w:right w:val="single" w:sz="4" w:space="0" w:color="000000"/>
            </w:tcBorders>
            <w:shd w:val="clear" w:color="auto" w:fill="auto"/>
            <w:noWrap/>
            <w:hideMark/>
          </w:tcPr>
          <w:p w14:paraId="61B09ED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FCAA919"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CC5FBC0"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257BC2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ADA285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E4A7B54" w14:textId="77777777" w:rsidR="00DF4E13" w:rsidRPr="00DF4E13" w:rsidRDefault="00DF4E13" w:rsidP="00DF4E13">
            <w:pPr>
              <w:jc w:val="right"/>
              <w:outlineLvl w:val="6"/>
              <w:rPr>
                <w:color w:val="000000"/>
                <w:sz w:val="20"/>
                <w:szCs w:val="20"/>
              </w:rPr>
            </w:pPr>
            <w:r w:rsidRPr="00DF4E13">
              <w:rPr>
                <w:color w:val="000000"/>
                <w:sz w:val="20"/>
                <w:szCs w:val="20"/>
              </w:rPr>
              <w:t>14 133 131,30</w:t>
            </w:r>
          </w:p>
        </w:tc>
        <w:tc>
          <w:tcPr>
            <w:tcW w:w="640" w:type="pct"/>
            <w:tcBorders>
              <w:top w:val="nil"/>
              <w:left w:val="nil"/>
              <w:bottom w:val="single" w:sz="4" w:space="0" w:color="000000"/>
              <w:right w:val="single" w:sz="4" w:space="0" w:color="000000"/>
            </w:tcBorders>
            <w:shd w:val="clear" w:color="auto" w:fill="auto"/>
            <w:noWrap/>
            <w:hideMark/>
          </w:tcPr>
          <w:p w14:paraId="6A6A2AAB" w14:textId="77777777" w:rsidR="00DF4E13" w:rsidRPr="00DF4E13" w:rsidRDefault="00DF4E13" w:rsidP="00DF4E13">
            <w:pPr>
              <w:jc w:val="right"/>
              <w:outlineLvl w:val="6"/>
              <w:rPr>
                <w:color w:val="000000"/>
                <w:sz w:val="20"/>
                <w:szCs w:val="20"/>
              </w:rPr>
            </w:pPr>
            <w:r w:rsidRPr="00DF4E13">
              <w:rPr>
                <w:color w:val="000000"/>
                <w:sz w:val="20"/>
                <w:szCs w:val="20"/>
              </w:rPr>
              <w:t>14 272 831,30</w:t>
            </w:r>
          </w:p>
        </w:tc>
      </w:tr>
      <w:tr w:rsidR="00DF4E13" w:rsidRPr="00DF4E13" w14:paraId="06A0187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3BACFCF"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60C33EF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D548DC9"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FD026FE"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F74C959" w14:textId="77777777" w:rsidR="00DF4E13" w:rsidRPr="00DF4E13" w:rsidRDefault="00DF4E13" w:rsidP="00DF4E13">
            <w:pPr>
              <w:jc w:val="center"/>
              <w:outlineLvl w:val="6"/>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5E5D248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4F875E" w14:textId="77777777" w:rsidR="00DF4E13" w:rsidRPr="00DF4E13" w:rsidRDefault="00DF4E13" w:rsidP="00DF4E13">
            <w:pPr>
              <w:jc w:val="right"/>
              <w:outlineLvl w:val="6"/>
              <w:rPr>
                <w:color w:val="000000"/>
                <w:sz w:val="20"/>
                <w:szCs w:val="20"/>
              </w:rPr>
            </w:pPr>
            <w:r w:rsidRPr="00DF4E13">
              <w:rPr>
                <w:color w:val="000000"/>
                <w:sz w:val="20"/>
                <w:szCs w:val="20"/>
              </w:rPr>
              <w:t>12 651 893,00</w:t>
            </w:r>
          </w:p>
        </w:tc>
        <w:tc>
          <w:tcPr>
            <w:tcW w:w="640" w:type="pct"/>
            <w:tcBorders>
              <w:top w:val="nil"/>
              <w:left w:val="nil"/>
              <w:bottom w:val="single" w:sz="4" w:space="0" w:color="000000"/>
              <w:right w:val="single" w:sz="4" w:space="0" w:color="000000"/>
            </w:tcBorders>
            <w:shd w:val="clear" w:color="auto" w:fill="auto"/>
            <w:noWrap/>
            <w:hideMark/>
          </w:tcPr>
          <w:p w14:paraId="2408F4B2" w14:textId="77777777" w:rsidR="00DF4E13" w:rsidRPr="00DF4E13" w:rsidRDefault="00DF4E13" w:rsidP="00DF4E13">
            <w:pPr>
              <w:jc w:val="right"/>
              <w:outlineLvl w:val="6"/>
              <w:rPr>
                <w:color w:val="000000"/>
                <w:sz w:val="20"/>
                <w:szCs w:val="20"/>
              </w:rPr>
            </w:pPr>
            <w:r w:rsidRPr="00DF4E13">
              <w:rPr>
                <w:color w:val="000000"/>
                <w:sz w:val="20"/>
                <w:szCs w:val="20"/>
              </w:rPr>
              <w:t>12 791 593,00</w:t>
            </w:r>
          </w:p>
        </w:tc>
      </w:tr>
      <w:tr w:rsidR="00DF4E13" w:rsidRPr="00DF4E13" w14:paraId="2EF20EF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6D6A7B4" w14:textId="77777777" w:rsidR="00DF4E13" w:rsidRPr="00DF4E13" w:rsidRDefault="00DF4E13" w:rsidP="00DF4E13">
            <w:pPr>
              <w:outlineLvl w:val="1"/>
              <w:rPr>
                <w:color w:val="000000"/>
                <w:sz w:val="20"/>
                <w:szCs w:val="20"/>
              </w:rPr>
            </w:pPr>
            <w:r w:rsidRPr="00DF4E13">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33EC7983" w14:textId="77777777" w:rsidR="00DF4E13" w:rsidRPr="00DF4E13" w:rsidRDefault="00DF4E13" w:rsidP="00DF4E13">
            <w:pPr>
              <w:jc w:val="center"/>
              <w:outlineLvl w:val="1"/>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1FE5742" w14:textId="77777777" w:rsidR="00DF4E13" w:rsidRPr="00DF4E13" w:rsidRDefault="00DF4E13" w:rsidP="00DF4E13">
            <w:pPr>
              <w:jc w:val="center"/>
              <w:outlineLvl w:val="1"/>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5662916" w14:textId="77777777" w:rsidR="00DF4E13" w:rsidRPr="00DF4E13" w:rsidRDefault="00DF4E13" w:rsidP="00DF4E13">
            <w:pPr>
              <w:jc w:val="center"/>
              <w:outlineLvl w:val="1"/>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B430DFB" w14:textId="77777777" w:rsidR="00DF4E13" w:rsidRPr="00DF4E13" w:rsidRDefault="00DF4E13" w:rsidP="00DF4E13">
            <w:pPr>
              <w:jc w:val="center"/>
              <w:outlineLvl w:val="1"/>
              <w:rPr>
                <w:color w:val="000000"/>
                <w:sz w:val="20"/>
                <w:szCs w:val="20"/>
              </w:rPr>
            </w:pPr>
            <w:r w:rsidRPr="00DF4E13">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767C199E"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1EFAE86" w14:textId="77777777" w:rsidR="00DF4E13" w:rsidRPr="00DF4E13" w:rsidRDefault="00DF4E13" w:rsidP="00DF4E13">
            <w:pPr>
              <w:jc w:val="right"/>
              <w:outlineLvl w:val="1"/>
              <w:rPr>
                <w:color w:val="000000"/>
                <w:sz w:val="20"/>
                <w:szCs w:val="20"/>
              </w:rPr>
            </w:pPr>
            <w:r w:rsidRPr="00DF4E13">
              <w:rPr>
                <w:color w:val="000000"/>
                <w:sz w:val="20"/>
                <w:szCs w:val="20"/>
              </w:rPr>
              <w:t>12 651 893,00</w:t>
            </w:r>
          </w:p>
        </w:tc>
        <w:tc>
          <w:tcPr>
            <w:tcW w:w="640" w:type="pct"/>
            <w:tcBorders>
              <w:top w:val="nil"/>
              <w:left w:val="nil"/>
              <w:bottom w:val="single" w:sz="4" w:space="0" w:color="000000"/>
              <w:right w:val="single" w:sz="4" w:space="0" w:color="000000"/>
            </w:tcBorders>
            <w:shd w:val="clear" w:color="auto" w:fill="auto"/>
            <w:noWrap/>
            <w:hideMark/>
          </w:tcPr>
          <w:p w14:paraId="3307025A" w14:textId="77777777" w:rsidR="00DF4E13" w:rsidRPr="00DF4E13" w:rsidRDefault="00DF4E13" w:rsidP="00DF4E13">
            <w:pPr>
              <w:jc w:val="right"/>
              <w:outlineLvl w:val="1"/>
              <w:rPr>
                <w:color w:val="000000"/>
                <w:sz w:val="20"/>
                <w:szCs w:val="20"/>
              </w:rPr>
            </w:pPr>
            <w:r w:rsidRPr="00DF4E13">
              <w:rPr>
                <w:color w:val="000000"/>
                <w:sz w:val="20"/>
                <w:szCs w:val="20"/>
              </w:rPr>
              <w:t>12 791 593,00</w:t>
            </w:r>
          </w:p>
        </w:tc>
      </w:tr>
      <w:tr w:rsidR="00DF4E13" w:rsidRPr="00DF4E13" w14:paraId="040949DE"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734CC29" w14:textId="77777777" w:rsidR="00DF4E13" w:rsidRPr="00DF4E13" w:rsidRDefault="00DF4E13" w:rsidP="00DF4E13">
            <w:pPr>
              <w:outlineLvl w:val="2"/>
              <w:rPr>
                <w:color w:val="000000"/>
                <w:sz w:val="20"/>
                <w:szCs w:val="20"/>
              </w:rPr>
            </w:pPr>
            <w:r w:rsidRPr="00DF4E13">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61" w:type="pct"/>
            <w:tcBorders>
              <w:top w:val="nil"/>
              <w:left w:val="nil"/>
              <w:bottom w:val="single" w:sz="4" w:space="0" w:color="000000"/>
              <w:right w:val="single" w:sz="4" w:space="0" w:color="000000"/>
            </w:tcBorders>
            <w:shd w:val="clear" w:color="auto" w:fill="auto"/>
            <w:noWrap/>
            <w:hideMark/>
          </w:tcPr>
          <w:p w14:paraId="5F88FDBC"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57B0205" w14:textId="77777777" w:rsidR="00DF4E13" w:rsidRPr="00DF4E13" w:rsidRDefault="00DF4E13" w:rsidP="00DF4E13">
            <w:pPr>
              <w:jc w:val="center"/>
              <w:outlineLvl w:val="2"/>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7B0942CB" w14:textId="77777777" w:rsidR="00DF4E13" w:rsidRPr="00DF4E13" w:rsidRDefault="00DF4E13" w:rsidP="00DF4E13">
            <w:pPr>
              <w:jc w:val="center"/>
              <w:outlineLvl w:val="2"/>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2D5462CE" w14:textId="77777777" w:rsidR="00DF4E13" w:rsidRPr="00DF4E13" w:rsidRDefault="00DF4E13" w:rsidP="00DF4E13">
            <w:pPr>
              <w:jc w:val="center"/>
              <w:outlineLvl w:val="2"/>
              <w:rPr>
                <w:color w:val="000000"/>
                <w:sz w:val="20"/>
                <w:szCs w:val="20"/>
              </w:rPr>
            </w:pPr>
            <w:r w:rsidRPr="00DF4E13">
              <w:rPr>
                <w:color w:val="000000"/>
                <w:sz w:val="20"/>
                <w:szCs w:val="20"/>
              </w:rPr>
              <w:t>0111300000</w:t>
            </w:r>
          </w:p>
        </w:tc>
        <w:tc>
          <w:tcPr>
            <w:tcW w:w="437" w:type="pct"/>
            <w:tcBorders>
              <w:top w:val="nil"/>
              <w:left w:val="nil"/>
              <w:bottom w:val="single" w:sz="4" w:space="0" w:color="000000"/>
              <w:right w:val="single" w:sz="4" w:space="0" w:color="000000"/>
            </w:tcBorders>
            <w:shd w:val="clear" w:color="auto" w:fill="auto"/>
            <w:noWrap/>
            <w:hideMark/>
          </w:tcPr>
          <w:p w14:paraId="195F3275"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41F8020" w14:textId="77777777" w:rsidR="00DF4E13" w:rsidRPr="00DF4E13" w:rsidRDefault="00DF4E13" w:rsidP="00DF4E13">
            <w:pPr>
              <w:jc w:val="right"/>
              <w:outlineLvl w:val="2"/>
              <w:rPr>
                <w:color w:val="000000"/>
                <w:sz w:val="20"/>
                <w:szCs w:val="20"/>
              </w:rPr>
            </w:pPr>
            <w:r w:rsidRPr="00DF4E13">
              <w:rPr>
                <w:color w:val="000000"/>
                <w:sz w:val="20"/>
                <w:szCs w:val="20"/>
              </w:rPr>
              <w:t>12 616 493,00</w:t>
            </w:r>
          </w:p>
        </w:tc>
        <w:tc>
          <w:tcPr>
            <w:tcW w:w="640" w:type="pct"/>
            <w:tcBorders>
              <w:top w:val="nil"/>
              <w:left w:val="nil"/>
              <w:bottom w:val="single" w:sz="4" w:space="0" w:color="000000"/>
              <w:right w:val="single" w:sz="4" w:space="0" w:color="000000"/>
            </w:tcBorders>
            <w:shd w:val="clear" w:color="auto" w:fill="auto"/>
            <w:noWrap/>
            <w:hideMark/>
          </w:tcPr>
          <w:p w14:paraId="778352B8" w14:textId="77777777" w:rsidR="00DF4E13" w:rsidRPr="00DF4E13" w:rsidRDefault="00DF4E13" w:rsidP="00DF4E13">
            <w:pPr>
              <w:jc w:val="right"/>
              <w:outlineLvl w:val="2"/>
              <w:rPr>
                <w:color w:val="000000"/>
                <w:sz w:val="20"/>
                <w:szCs w:val="20"/>
              </w:rPr>
            </w:pPr>
            <w:r w:rsidRPr="00DF4E13">
              <w:rPr>
                <w:color w:val="000000"/>
                <w:sz w:val="20"/>
                <w:szCs w:val="20"/>
              </w:rPr>
              <w:t>12 756 193,00</w:t>
            </w:r>
          </w:p>
        </w:tc>
      </w:tr>
      <w:tr w:rsidR="00DF4E13" w:rsidRPr="00DF4E13" w14:paraId="5D2DD016" w14:textId="77777777" w:rsidTr="00DF4E13">
        <w:trPr>
          <w:trHeight w:val="1530"/>
        </w:trPr>
        <w:tc>
          <w:tcPr>
            <w:tcW w:w="1389" w:type="pct"/>
            <w:tcBorders>
              <w:top w:val="nil"/>
              <w:left w:val="single" w:sz="4" w:space="0" w:color="000000"/>
              <w:bottom w:val="single" w:sz="4" w:space="0" w:color="000000"/>
              <w:right w:val="single" w:sz="4" w:space="0" w:color="000000"/>
            </w:tcBorders>
            <w:shd w:val="clear" w:color="auto" w:fill="auto"/>
            <w:hideMark/>
          </w:tcPr>
          <w:p w14:paraId="73638836" w14:textId="77777777" w:rsidR="00DF4E13" w:rsidRPr="00DF4E13" w:rsidRDefault="00DF4E13" w:rsidP="00DF4E13">
            <w:pPr>
              <w:outlineLvl w:val="6"/>
              <w:rPr>
                <w:color w:val="000000"/>
                <w:sz w:val="20"/>
                <w:szCs w:val="20"/>
              </w:rPr>
            </w:pPr>
            <w:r w:rsidRPr="00DF4E13">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561" w:type="pct"/>
            <w:tcBorders>
              <w:top w:val="nil"/>
              <w:left w:val="nil"/>
              <w:bottom w:val="single" w:sz="4" w:space="0" w:color="000000"/>
              <w:right w:val="single" w:sz="4" w:space="0" w:color="000000"/>
            </w:tcBorders>
            <w:shd w:val="clear" w:color="auto" w:fill="auto"/>
            <w:noWrap/>
            <w:hideMark/>
          </w:tcPr>
          <w:p w14:paraId="4C6D732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DE7A2F8"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A63CAFA"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16EAC37" w14:textId="77777777" w:rsidR="00DF4E13" w:rsidRPr="00DF4E13" w:rsidRDefault="00DF4E13" w:rsidP="00DF4E13">
            <w:pPr>
              <w:jc w:val="center"/>
              <w:outlineLvl w:val="6"/>
              <w:rPr>
                <w:color w:val="000000"/>
                <w:sz w:val="20"/>
                <w:szCs w:val="20"/>
              </w:rPr>
            </w:pPr>
            <w:r w:rsidRPr="00DF4E13">
              <w:rPr>
                <w:color w:val="000000"/>
                <w:sz w:val="20"/>
                <w:szCs w:val="20"/>
              </w:rPr>
              <w:t>0111375240</w:t>
            </w:r>
          </w:p>
        </w:tc>
        <w:tc>
          <w:tcPr>
            <w:tcW w:w="437" w:type="pct"/>
            <w:tcBorders>
              <w:top w:val="nil"/>
              <w:left w:val="nil"/>
              <w:bottom w:val="single" w:sz="4" w:space="0" w:color="000000"/>
              <w:right w:val="single" w:sz="4" w:space="0" w:color="000000"/>
            </w:tcBorders>
            <w:shd w:val="clear" w:color="auto" w:fill="auto"/>
            <w:noWrap/>
            <w:hideMark/>
          </w:tcPr>
          <w:p w14:paraId="4DD19A3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D1505F7" w14:textId="77777777" w:rsidR="00DF4E13" w:rsidRPr="00DF4E13" w:rsidRDefault="00DF4E13" w:rsidP="00DF4E13">
            <w:pPr>
              <w:jc w:val="right"/>
              <w:outlineLvl w:val="6"/>
              <w:rPr>
                <w:color w:val="000000"/>
                <w:sz w:val="20"/>
                <w:szCs w:val="20"/>
              </w:rPr>
            </w:pPr>
            <w:r w:rsidRPr="00DF4E13">
              <w:rPr>
                <w:color w:val="000000"/>
                <w:sz w:val="20"/>
                <w:szCs w:val="20"/>
              </w:rPr>
              <w:t>89 000,00</w:t>
            </w:r>
          </w:p>
        </w:tc>
        <w:tc>
          <w:tcPr>
            <w:tcW w:w="640" w:type="pct"/>
            <w:tcBorders>
              <w:top w:val="nil"/>
              <w:left w:val="nil"/>
              <w:bottom w:val="single" w:sz="4" w:space="0" w:color="000000"/>
              <w:right w:val="single" w:sz="4" w:space="0" w:color="000000"/>
            </w:tcBorders>
            <w:shd w:val="clear" w:color="auto" w:fill="auto"/>
            <w:noWrap/>
            <w:hideMark/>
          </w:tcPr>
          <w:p w14:paraId="2A92CF77"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0A254BEE"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194BD40" w14:textId="77777777" w:rsidR="00DF4E13" w:rsidRPr="00DF4E13" w:rsidRDefault="00DF4E13" w:rsidP="00DF4E13">
            <w:pPr>
              <w:outlineLvl w:val="6"/>
              <w:rPr>
                <w:color w:val="000000"/>
                <w:sz w:val="20"/>
                <w:szCs w:val="20"/>
              </w:rPr>
            </w:pPr>
            <w:r w:rsidRPr="00DF4E13">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auto" w:fill="auto"/>
            <w:noWrap/>
            <w:hideMark/>
          </w:tcPr>
          <w:p w14:paraId="022D114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5FB854A"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D3534D6"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2D38D521" w14:textId="77777777" w:rsidR="00DF4E13" w:rsidRPr="00DF4E13" w:rsidRDefault="00DF4E13" w:rsidP="00DF4E13">
            <w:pPr>
              <w:jc w:val="center"/>
              <w:outlineLvl w:val="6"/>
              <w:rPr>
                <w:color w:val="000000"/>
                <w:sz w:val="20"/>
                <w:szCs w:val="20"/>
              </w:rPr>
            </w:pPr>
            <w:r w:rsidRPr="00DF4E13">
              <w:rPr>
                <w:color w:val="000000"/>
                <w:sz w:val="20"/>
                <w:szCs w:val="20"/>
              </w:rPr>
              <w:t>0111375240</w:t>
            </w:r>
          </w:p>
        </w:tc>
        <w:tc>
          <w:tcPr>
            <w:tcW w:w="437" w:type="pct"/>
            <w:tcBorders>
              <w:top w:val="nil"/>
              <w:left w:val="nil"/>
              <w:bottom w:val="single" w:sz="4" w:space="0" w:color="000000"/>
              <w:right w:val="single" w:sz="4" w:space="0" w:color="000000"/>
            </w:tcBorders>
            <w:shd w:val="clear" w:color="auto" w:fill="auto"/>
            <w:noWrap/>
            <w:hideMark/>
          </w:tcPr>
          <w:p w14:paraId="78550F4D" w14:textId="77777777" w:rsidR="00DF4E13" w:rsidRPr="00DF4E13" w:rsidRDefault="00DF4E13" w:rsidP="00DF4E13">
            <w:pPr>
              <w:jc w:val="center"/>
              <w:outlineLvl w:val="6"/>
              <w:rPr>
                <w:color w:val="000000"/>
                <w:sz w:val="20"/>
                <w:szCs w:val="20"/>
              </w:rPr>
            </w:pPr>
            <w:r w:rsidRPr="00DF4E13">
              <w:rPr>
                <w:color w:val="000000"/>
                <w:sz w:val="20"/>
                <w:szCs w:val="20"/>
              </w:rPr>
              <w:t>300</w:t>
            </w:r>
          </w:p>
        </w:tc>
        <w:tc>
          <w:tcPr>
            <w:tcW w:w="806" w:type="pct"/>
            <w:tcBorders>
              <w:top w:val="nil"/>
              <w:left w:val="nil"/>
              <w:bottom w:val="single" w:sz="4" w:space="0" w:color="000000"/>
              <w:right w:val="single" w:sz="4" w:space="0" w:color="000000"/>
            </w:tcBorders>
            <w:shd w:val="clear" w:color="auto" w:fill="auto"/>
            <w:noWrap/>
            <w:hideMark/>
          </w:tcPr>
          <w:p w14:paraId="723905A4" w14:textId="77777777" w:rsidR="00DF4E13" w:rsidRPr="00DF4E13" w:rsidRDefault="00DF4E13" w:rsidP="00DF4E13">
            <w:pPr>
              <w:jc w:val="right"/>
              <w:outlineLvl w:val="6"/>
              <w:rPr>
                <w:color w:val="000000"/>
                <w:sz w:val="20"/>
                <w:szCs w:val="20"/>
              </w:rPr>
            </w:pPr>
            <w:r w:rsidRPr="00DF4E13">
              <w:rPr>
                <w:color w:val="000000"/>
                <w:sz w:val="20"/>
                <w:szCs w:val="20"/>
              </w:rPr>
              <w:t>89 000,00</w:t>
            </w:r>
          </w:p>
        </w:tc>
        <w:tc>
          <w:tcPr>
            <w:tcW w:w="640" w:type="pct"/>
            <w:tcBorders>
              <w:top w:val="nil"/>
              <w:left w:val="nil"/>
              <w:bottom w:val="single" w:sz="4" w:space="0" w:color="000000"/>
              <w:right w:val="single" w:sz="4" w:space="0" w:color="000000"/>
            </w:tcBorders>
            <w:shd w:val="clear" w:color="auto" w:fill="auto"/>
            <w:noWrap/>
            <w:hideMark/>
          </w:tcPr>
          <w:p w14:paraId="109A4A69"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4C42BA8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3DE9C43" w14:textId="77777777" w:rsidR="00DF4E13" w:rsidRPr="00DF4E13" w:rsidRDefault="00DF4E13" w:rsidP="00DF4E13">
            <w:pPr>
              <w:outlineLvl w:val="6"/>
              <w:rPr>
                <w:color w:val="000000"/>
                <w:sz w:val="20"/>
                <w:szCs w:val="20"/>
              </w:rPr>
            </w:pPr>
            <w:r w:rsidRPr="00DF4E13">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61" w:type="pct"/>
            <w:tcBorders>
              <w:top w:val="nil"/>
              <w:left w:val="nil"/>
              <w:bottom w:val="single" w:sz="4" w:space="0" w:color="000000"/>
              <w:right w:val="single" w:sz="4" w:space="0" w:color="000000"/>
            </w:tcBorders>
            <w:shd w:val="clear" w:color="auto" w:fill="auto"/>
            <w:noWrap/>
            <w:hideMark/>
          </w:tcPr>
          <w:p w14:paraId="1E1D9607"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0113C4B"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042FA76"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48F6C65" w14:textId="77777777" w:rsidR="00DF4E13" w:rsidRPr="00DF4E13" w:rsidRDefault="00DF4E13" w:rsidP="00DF4E13">
            <w:pPr>
              <w:jc w:val="center"/>
              <w:outlineLvl w:val="6"/>
              <w:rPr>
                <w:color w:val="000000"/>
                <w:sz w:val="20"/>
                <w:szCs w:val="20"/>
              </w:rPr>
            </w:pPr>
            <w:r w:rsidRPr="00DF4E13">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0D3E04E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F4F0430" w14:textId="77777777" w:rsidR="00DF4E13" w:rsidRPr="00DF4E13" w:rsidRDefault="00DF4E13" w:rsidP="00DF4E13">
            <w:pPr>
              <w:jc w:val="right"/>
              <w:outlineLvl w:val="6"/>
              <w:rPr>
                <w:color w:val="000000"/>
                <w:sz w:val="20"/>
                <w:szCs w:val="20"/>
              </w:rPr>
            </w:pPr>
            <w:r w:rsidRPr="00DF4E13">
              <w:rPr>
                <w:color w:val="000000"/>
                <w:sz w:val="20"/>
                <w:szCs w:val="20"/>
              </w:rPr>
              <w:t>11 042 000,00</w:t>
            </w:r>
          </w:p>
        </w:tc>
        <w:tc>
          <w:tcPr>
            <w:tcW w:w="640" w:type="pct"/>
            <w:tcBorders>
              <w:top w:val="nil"/>
              <w:left w:val="nil"/>
              <w:bottom w:val="single" w:sz="4" w:space="0" w:color="000000"/>
              <w:right w:val="single" w:sz="4" w:space="0" w:color="000000"/>
            </w:tcBorders>
            <w:shd w:val="clear" w:color="auto" w:fill="auto"/>
            <w:noWrap/>
            <w:hideMark/>
          </w:tcPr>
          <w:p w14:paraId="356058FD" w14:textId="77777777" w:rsidR="00DF4E13" w:rsidRPr="00DF4E13" w:rsidRDefault="00DF4E13" w:rsidP="00DF4E13">
            <w:pPr>
              <w:jc w:val="right"/>
              <w:outlineLvl w:val="6"/>
              <w:rPr>
                <w:color w:val="000000"/>
                <w:sz w:val="20"/>
                <w:szCs w:val="20"/>
              </w:rPr>
            </w:pPr>
            <w:r w:rsidRPr="00DF4E13">
              <w:rPr>
                <w:color w:val="000000"/>
                <w:sz w:val="20"/>
                <w:szCs w:val="20"/>
              </w:rPr>
              <w:t>11 270 700,00</w:t>
            </w:r>
          </w:p>
        </w:tc>
      </w:tr>
      <w:tr w:rsidR="00DF4E13" w:rsidRPr="00DF4E13" w14:paraId="5F1685E3"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6FB887E" w14:textId="77777777" w:rsidR="00DF4E13" w:rsidRPr="00DF4E13" w:rsidRDefault="00DF4E13" w:rsidP="00DF4E13">
            <w:pPr>
              <w:outlineLvl w:val="6"/>
              <w:rPr>
                <w:color w:val="000000"/>
                <w:sz w:val="20"/>
                <w:szCs w:val="20"/>
              </w:rPr>
            </w:pPr>
            <w:r w:rsidRPr="00DF4E13">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auto" w:fill="auto"/>
            <w:noWrap/>
            <w:hideMark/>
          </w:tcPr>
          <w:p w14:paraId="6AB0185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0A3E31C"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A4C608C"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F209741" w14:textId="77777777" w:rsidR="00DF4E13" w:rsidRPr="00DF4E13" w:rsidRDefault="00DF4E13" w:rsidP="00DF4E13">
            <w:pPr>
              <w:jc w:val="center"/>
              <w:outlineLvl w:val="6"/>
              <w:rPr>
                <w:color w:val="000000"/>
                <w:sz w:val="20"/>
                <w:szCs w:val="20"/>
              </w:rPr>
            </w:pPr>
            <w:r w:rsidRPr="00DF4E13">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30576707" w14:textId="77777777" w:rsidR="00DF4E13" w:rsidRPr="00DF4E13" w:rsidRDefault="00DF4E13" w:rsidP="00DF4E13">
            <w:pPr>
              <w:jc w:val="center"/>
              <w:outlineLvl w:val="6"/>
              <w:rPr>
                <w:color w:val="000000"/>
                <w:sz w:val="20"/>
                <w:szCs w:val="20"/>
              </w:rPr>
            </w:pPr>
            <w:r w:rsidRPr="00DF4E13">
              <w:rPr>
                <w:color w:val="000000"/>
                <w:sz w:val="20"/>
                <w:szCs w:val="20"/>
              </w:rPr>
              <w:t>300</w:t>
            </w:r>
          </w:p>
        </w:tc>
        <w:tc>
          <w:tcPr>
            <w:tcW w:w="806" w:type="pct"/>
            <w:tcBorders>
              <w:top w:val="nil"/>
              <w:left w:val="nil"/>
              <w:bottom w:val="single" w:sz="4" w:space="0" w:color="000000"/>
              <w:right w:val="single" w:sz="4" w:space="0" w:color="000000"/>
            </w:tcBorders>
            <w:shd w:val="clear" w:color="auto" w:fill="auto"/>
            <w:noWrap/>
            <w:hideMark/>
          </w:tcPr>
          <w:p w14:paraId="24184193" w14:textId="77777777" w:rsidR="00DF4E13" w:rsidRPr="00DF4E13" w:rsidRDefault="00DF4E13" w:rsidP="00DF4E13">
            <w:pPr>
              <w:jc w:val="right"/>
              <w:outlineLvl w:val="6"/>
              <w:rPr>
                <w:color w:val="000000"/>
                <w:sz w:val="20"/>
                <w:szCs w:val="20"/>
              </w:rPr>
            </w:pPr>
            <w:r w:rsidRPr="00DF4E13">
              <w:rPr>
                <w:color w:val="000000"/>
                <w:sz w:val="20"/>
                <w:szCs w:val="20"/>
              </w:rPr>
              <w:t>11 042 000,00</w:t>
            </w:r>
          </w:p>
        </w:tc>
        <w:tc>
          <w:tcPr>
            <w:tcW w:w="640" w:type="pct"/>
            <w:tcBorders>
              <w:top w:val="nil"/>
              <w:left w:val="nil"/>
              <w:bottom w:val="single" w:sz="4" w:space="0" w:color="000000"/>
              <w:right w:val="single" w:sz="4" w:space="0" w:color="000000"/>
            </w:tcBorders>
            <w:shd w:val="clear" w:color="auto" w:fill="auto"/>
            <w:noWrap/>
            <w:hideMark/>
          </w:tcPr>
          <w:p w14:paraId="5198698F" w14:textId="77777777" w:rsidR="00DF4E13" w:rsidRPr="00DF4E13" w:rsidRDefault="00DF4E13" w:rsidP="00DF4E13">
            <w:pPr>
              <w:jc w:val="right"/>
              <w:outlineLvl w:val="6"/>
              <w:rPr>
                <w:color w:val="000000"/>
                <w:sz w:val="20"/>
                <w:szCs w:val="20"/>
              </w:rPr>
            </w:pPr>
            <w:r w:rsidRPr="00DF4E13">
              <w:rPr>
                <w:color w:val="000000"/>
                <w:sz w:val="20"/>
                <w:szCs w:val="20"/>
              </w:rPr>
              <w:t>11 270 700,00</w:t>
            </w:r>
          </w:p>
        </w:tc>
      </w:tr>
      <w:tr w:rsidR="00DF4E13" w:rsidRPr="00DF4E13" w14:paraId="5FDE397A"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7E1B47BA" w14:textId="77777777" w:rsidR="00DF4E13" w:rsidRPr="00DF4E13" w:rsidRDefault="00DF4E13" w:rsidP="00DF4E13">
            <w:pPr>
              <w:outlineLvl w:val="6"/>
              <w:rPr>
                <w:color w:val="000000"/>
                <w:sz w:val="20"/>
                <w:szCs w:val="20"/>
              </w:rPr>
            </w:pPr>
            <w:r w:rsidRPr="00DF4E13">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61" w:type="pct"/>
            <w:tcBorders>
              <w:top w:val="nil"/>
              <w:left w:val="nil"/>
              <w:bottom w:val="single" w:sz="4" w:space="0" w:color="000000"/>
              <w:right w:val="single" w:sz="4" w:space="0" w:color="000000"/>
            </w:tcBorders>
            <w:shd w:val="clear" w:color="auto" w:fill="auto"/>
            <w:noWrap/>
            <w:hideMark/>
          </w:tcPr>
          <w:p w14:paraId="779BAAD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9F61F79"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2223A4C"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5623718A" w14:textId="77777777" w:rsidR="00DF4E13" w:rsidRPr="00DF4E13" w:rsidRDefault="00DF4E13" w:rsidP="00DF4E13">
            <w:pPr>
              <w:jc w:val="center"/>
              <w:outlineLvl w:val="6"/>
              <w:rPr>
                <w:color w:val="000000"/>
                <w:sz w:val="20"/>
                <w:szCs w:val="20"/>
              </w:rPr>
            </w:pPr>
            <w:r w:rsidRPr="00DF4E13">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28C7A59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E29096C" w14:textId="77777777" w:rsidR="00DF4E13" w:rsidRPr="00DF4E13" w:rsidRDefault="00DF4E13" w:rsidP="00DF4E13">
            <w:pPr>
              <w:jc w:val="right"/>
              <w:outlineLvl w:val="6"/>
              <w:rPr>
                <w:color w:val="000000"/>
                <w:sz w:val="20"/>
                <w:szCs w:val="20"/>
              </w:rPr>
            </w:pPr>
            <w:r w:rsidRPr="00DF4E13">
              <w:rPr>
                <w:color w:val="000000"/>
                <w:sz w:val="20"/>
                <w:szCs w:val="20"/>
              </w:rPr>
              <w:t>45 800,00</w:t>
            </w:r>
          </w:p>
        </w:tc>
        <w:tc>
          <w:tcPr>
            <w:tcW w:w="640" w:type="pct"/>
            <w:tcBorders>
              <w:top w:val="nil"/>
              <w:left w:val="nil"/>
              <w:bottom w:val="single" w:sz="4" w:space="0" w:color="000000"/>
              <w:right w:val="single" w:sz="4" w:space="0" w:color="000000"/>
            </w:tcBorders>
            <w:shd w:val="clear" w:color="auto" w:fill="auto"/>
            <w:noWrap/>
            <w:hideMark/>
          </w:tcPr>
          <w:p w14:paraId="575B2D1B" w14:textId="77777777" w:rsidR="00DF4E13" w:rsidRPr="00DF4E13" w:rsidRDefault="00DF4E13" w:rsidP="00DF4E13">
            <w:pPr>
              <w:jc w:val="right"/>
              <w:outlineLvl w:val="6"/>
              <w:rPr>
                <w:color w:val="000000"/>
                <w:sz w:val="20"/>
                <w:szCs w:val="20"/>
              </w:rPr>
            </w:pPr>
            <w:r w:rsidRPr="00DF4E13">
              <w:rPr>
                <w:color w:val="000000"/>
                <w:sz w:val="20"/>
                <w:szCs w:val="20"/>
              </w:rPr>
              <w:t>45 800,00</w:t>
            </w:r>
          </w:p>
        </w:tc>
      </w:tr>
      <w:tr w:rsidR="00DF4E13" w:rsidRPr="00DF4E13" w14:paraId="349FA1E9"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B4FE0E6" w14:textId="77777777" w:rsidR="00DF4E13" w:rsidRPr="00DF4E13" w:rsidRDefault="00DF4E13" w:rsidP="00DF4E13">
            <w:pPr>
              <w:outlineLvl w:val="6"/>
              <w:rPr>
                <w:color w:val="000000"/>
                <w:sz w:val="20"/>
                <w:szCs w:val="20"/>
              </w:rPr>
            </w:pPr>
            <w:r w:rsidRPr="00DF4E13">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auto" w:fill="auto"/>
            <w:noWrap/>
            <w:hideMark/>
          </w:tcPr>
          <w:p w14:paraId="7273C0C0"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DB686DA"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3E6031D6"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B64B404" w14:textId="77777777" w:rsidR="00DF4E13" w:rsidRPr="00DF4E13" w:rsidRDefault="00DF4E13" w:rsidP="00DF4E13">
            <w:pPr>
              <w:jc w:val="center"/>
              <w:outlineLvl w:val="6"/>
              <w:rPr>
                <w:color w:val="000000"/>
                <w:sz w:val="20"/>
                <w:szCs w:val="20"/>
              </w:rPr>
            </w:pPr>
            <w:r w:rsidRPr="00DF4E13">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315AA5B1" w14:textId="77777777" w:rsidR="00DF4E13" w:rsidRPr="00DF4E13" w:rsidRDefault="00DF4E13" w:rsidP="00DF4E13">
            <w:pPr>
              <w:jc w:val="center"/>
              <w:outlineLvl w:val="6"/>
              <w:rPr>
                <w:color w:val="000000"/>
                <w:sz w:val="20"/>
                <w:szCs w:val="20"/>
              </w:rPr>
            </w:pPr>
            <w:r w:rsidRPr="00DF4E13">
              <w:rPr>
                <w:color w:val="000000"/>
                <w:sz w:val="20"/>
                <w:szCs w:val="20"/>
              </w:rPr>
              <w:t>300</w:t>
            </w:r>
          </w:p>
        </w:tc>
        <w:tc>
          <w:tcPr>
            <w:tcW w:w="806" w:type="pct"/>
            <w:tcBorders>
              <w:top w:val="nil"/>
              <w:left w:val="nil"/>
              <w:bottom w:val="single" w:sz="4" w:space="0" w:color="000000"/>
              <w:right w:val="single" w:sz="4" w:space="0" w:color="000000"/>
            </w:tcBorders>
            <w:shd w:val="clear" w:color="auto" w:fill="auto"/>
            <w:noWrap/>
            <w:hideMark/>
          </w:tcPr>
          <w:p w14:paraId="7D933F87" w14:textId="77777777" w:rsidR="00DF4E13" w:rsidRPr="00DF4E13" w:rsidRDefault="00DF4E13" w:rsidP="00DF4E13">
            <w:pPr>
              <w:jc w:val="right"/>
              <w:outlineLvl w:val="6"/>
              <w:rPr>
                <w:color w:val="000000"/>
                <w:sz w:val="20"/>
                <w:szCs w:val="20"/>
              </w:rPr>
            </w:pPr>
            <w:r w:rsidRPr="00DF4E13">
              <w:rPr>
                <w:color w:val="000000"/>
                <w:sz w:val="20"/>
                <w:szCs w:val="20"/>
              </w:rPr>
              <w:t>45 800,00</w:t>
            </w:r>
          </w:p>
        </w:tc>
        <w:tc>
          <w:tcPr>
            <w:tcW w:w="640" w:type="pct"/>
            <w:tcBorders>
              <w:top w:val="nil"/>
              <w:left w:val="nil"/>
              <w:bottom w:val="single" w:sz="4" w:space="0" w:color="000000"/>
              <w:right w:val="single" w:sz="4" w:space="0" w:color="000000"/>
            </w:tcBorders>
            <w:shd w:val="clear" w:color="auto" w:fill="auto"/>
            <w:noWrap/>
            <w:hideMark/>
          </w:tcPr>
          <w:p w14:paraId="14F92225" w14:textId="77777777" w:rsidR="00DF4E13" w:rsidRPr="00DF4E13" w:rsidRDefault="00DF4E13" w:rsidP="00DF4E13">
            <w:pPr>
              <w:jc w:val="right"/>
              <w:outlineLvl w:val="6"/>
              <w:rPr>
                <w:color w:val="000000"/>
                <w:sz w:val="20"/>
                <w:szCs w:val="20"/>
              </w:rPr>
            </w:pPr>
            <w:r w:rsidRPr="00DF4E13">
              <w:rPr>
                <w:color w:val="000000"/>
                <w:sz w:val="20"/>
                <w:szCs w:val="20"/>
              </w:rPr>
              <w:t>45 800,00</w:t>
            </w:r>
          </w:p>
        </w:tc>
      </w:tr>
      <w:tr w:rsidR="00DF4E13" w:rsidRPr="00DF4E13" w14:paraId="024D20A1"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6B133186" w14:textId="77777777" w:rsidR="00DF4E13" w:rsidRPr="00DF4E13" w:rsidRDefault="00DF4E13" w:rsidP="00DF4E13">
            <w:pPr>
              <w:outlineLvl w:val="6"/>
              <w:rPr>
                <w:color w:val="000000"/>
                <w:sz w:val="20"/>
                <w:szCs w:val="20"/>
              </w:rPr>
            </w:pPr>
            <w:r w:rsidRPr="00DF4E13">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61" w:type="pct"/>
            <w:tcBorders>
              <w:top w:val="nil"/>
              <w:left w:val="nil"/>
              <w:bottom w:val="single" w:sz="4" w:space="0" w:color="000000"/>
              <w:right w:val="single" w:sz="4" w:space="0" w:color="000000"/>
            </w:tcBorders>
            <w:shd w:val="clear" w:color="auto" w:fill="auto"/>
            <w:noWrap/>
            <w:hideMark/>
          </w:tcPr>
          <w:p w14:paraId="5A5FBF44"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26396899"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036E87B5"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258E13A" w14:textId="77777777" w:rsidR="00DF4E13" w:rsidRPr="00DF4E13" w:rsidRDefault="00DF4E13" w:rsidP="00DF4E13">
            <w:pPr>
              <w:jc w:val="center"/>
              <w:outlineLvl w:val="6"/>
              <w:rPr>
                <w:color w:val="000000"/>
                <w:sz w:val="20"/>
                <w:szCs w:val="20"/>
              </w:rPr>
            </w:pPr>
            <w:r w:rsidRPr="00DF4E13">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66C549E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9B223D3" w14:textId="77777777" w:rsidR="00DF4E13" w:rsidRPr="00DF4E13" w:rsidRDefault="00DF4E13" w:rsidP="00DF4E13">
            <w:pPr>
              <w:jc w:val="right"/>
              <w:outlineLvl w:val="6"/>
              <w:rPr>
                <w:color w:val="000000"/>
                <w:sz w:val="20"/>
                <w:szCs w:val="20"/>
              </w:rPr>
            </w:pPr>
            <w:r w:rsidRPr="00DF4E13">
              <w:rPr>
                <w:color w:val="000000"/>
                <w:sz w:val="20"/>
                <w:szCs w:val="20"/>
              </w:rPr>
              <w:t>1 439 693,00</w:t>
            </w:r>
          </w:p>
        </w:tc>
        <w:tc>
          <w:tcPr>
            <w:tcW w:w="640" w:type="pct"/>
            <w:tcBorders>
              <w:top w:val="nil"/>
              <w:left w:val="nil"/>
              <w:bottom w:val="single" w:sz="4" w:space="0" w:color="000000"/>
              <w:right w:val="single" w:sz="4" w:space="0" w:color="000000"/>
            </w:tcBorders>
            <w:shd w:val="clear" w:color="auto" w:fill="auto"/>
            <w:noWrap/>
            <w:hideMark/>
          </w:tcPr>
          <w:p w14:paraId="021532DE" w14:textId="77777777" w:rsidR="00DF4E13" w:rsidRPr="00DF4E13" w:rsidRDefault="00DF4E13" w:rsidP="00DF4E13">
            <w:pPr>
              <w:jc w:val="right"/>
              <w:outlineLvl w:val="6"/>
              <w:rPr>
                <w:color w:val="000000"/>
                <w:sz w:val="20"/>
                <w:szCs w:val="20"/>
              </w:rPr>
            </w:pPr>
            <w:r w:rsidRPr="00DF4E13">
              <w:rPr>
                <w:color w:val="000000"/>
                <w:sz w:val="20"/>
                <w:szCs w:val="20"/>
              </w:rPr>
              <w:t>1 439 693,00</w:t>
            </w:r>
          </w:p>
        </w:tc>
      </w:tr>
      <w:tr w:rsidR="00DF4E13" w:rsidRPr="00DF4E13" w14:paraId="4C46855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3E979E2" w14:textId="77777777" w:rsidR="00DF4E13" w:rsidRPr="00DF4E13" w:rsidRDefault="00DF4E13" w:rsidP="00DF4E13">
            <w:pPr>
              <w:outlineLvl w:val="3"/>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0EF5C930" w14:textId="77777777" w:rsidR="00DF4E13" w:rsidRPr="00DF4E13" w:rsidRDefault="00DF4E13" w:rsidP="00DF4E13">
            <w:pPr>
              <w:jc w:val="center"/>
              <w:outlineLvl w:val="3"/>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633EC77" w14:textId="77777777" w:rsidR="00DF4E13" w:rsidRPr="00DF4E13" w:rsidRDefault="00DF4E13" w:rsidP="00DF4E13">
            <w:pPr>
              <w:jc w:val="center"/>
              <w:outlineLvl w:val="3"/>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11034349" w14:textId="77777777" w:rsidR="00DF4E13" w:rsidRPr="00DF4E13" w:rsidRDefault="00DF4E13" w:rsidP="00DF4E13">
            <w:pPr>
              <w:jc w:val="center"/>
              <w:outlineLvl w:val="3"/>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53907E2" w14:textId="77777777" w:rsidR="00DF4E13" w:rsidRPr="00DF4E13" w:rsidRDefault="00DF4E13" w:rsidP="00DF4E13">
            <w:pPr>
              <w:jc w:val="center"/>
              <w:outlineLvl w:val="3"/>
              <w:rPr>
                <w:color w:val="000000"/>
                <w:sz w:val="20"/>
                <w:szCs w:val="20"/>
              </w:rPr>
            </w:pPr>
            <w:r w:rsidRPr="00DF4E13">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37F04411" w14:textId="77777777" w:rsidR="00DF4E13" w:rsidRPr="00DF4E13" w:rsidRDefault="00DF4E13" w:rsidP="00DF4E13">
            <w:pPr>
              <w:jc w:val="center"/>
              <w:outlineLvl w:val="3"/>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17700749" w14:textId="77777777" w:rsidR="00DF4E13" w:rsidRPr="00DF4E13" w:rsidRDefault="00DF4E13" w:rsidP="00DF4E13">
            <w:pPr>
              <w:jc w:val="right"/>
              <w:outlineLvl w:val="3"/>
              <w:rPr>
                <w:color w:val="000000"/>
                <w:sz w:val="20"/>
                <w:szCs w:val="20"/>
              </w:rPr>
            </w:pPr>
            <w:r w:rsidRPr="00DF4E13">
              <w:rPr>
                <w:color w:val="000000"/>
                <w:sz w:val="20"/>
                <w:szCs w:val="20"/>
              </w:rPr>
              <w:t>1 439 693,00</w:t>
            </w:r>
          </w:p>
        </w:tc>
        <w:tc>
          <w:tcPr>
            <w:tcW w:w="640" w:type="pct"/>
            <w:tcBorders>
              <w:top w:val="nil"/>
              <w:left w:val="nil"/>
              <w:bottom w:val="single" w:sz="4" w:space="0" w:color="000000"/>
              <w:right w:val="single" w:sz="4" w:space="0" w:color="000000"/>
            </w:tcBorders>
            <w:shd w:val="clear" w:color="auto" w:fill="auto"/>
            <w:noWrap/>
            <w:hideMark/>
          </w:tcPr>
          <w:p w14:paraId="3FD43D75" w14:textId="77777777" w:rsidR="00DF4E13" w:rsidRPr="00DF4E13" w:rsidRDefault="00DF4E13" w:rsidP="00DF4E13">
            <w:pPr>
              <w:jc w:val="right"/>
              <w:outlineLvl w:val="3"/>
              <w:rPr>
                <w:color w:val="000000"/>
                <w:sz w:val="20"/>
                <w:szCs w:val="20"/>
              </w:rPr>
            </w:pPr>
            <w:r w:rsidRPr="00DF4E13">
              <w:rPr>
                <w:color w:val="000000"/>
                <w:sz w:val="20"/>
                <w:szCs w:val="20"/>
              </w:rPr>
              <w:t>1 439 693,00</w:t>
            </w:r>
          </w:p>
        </w:tc>
      </w:tr>
      <w:tr w:rsidR="00DF4E13" w:rsidRPr="00DF4E13" w14:paraId="3164B89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8768AFD" w14:textId="77777777" w:rsidR="00DF4E13" w:rsidRPr="00DF4E13" w:rsidRDefault="00DF4E13" w:rsidP="00DF4E13">
            <w:pPr>
              <w:outlineLvl w:val="4"/>
              <w:rPr>
                <w:color w:val="000000"/>
                <w:sz w:val="20"/>
                <w:szCs w:val="20"/>
              </w:rPr>
            </w:pPr>
            <w:r w:rsidRPr="00DF4E13">
              <w:rPr>
                <w:color w:val="000000"/>
                <w:sz w:val="20"/>
                <w:szCs w:val="20"/>
              </w:rPr>
              <w:t>Основное мероприятие 14. "Организация выплаты компенсации части родительской платы"</w:t>
            </w:r>
          </w:p>
        </w:tc>
        <w:tc>
          <w:tcPr>
            <w:tcW w:w="561" w:type="pct"/>
            <w:tcBorders>
              <w:top w:val="nil"/>
              <w:left w:val="nil"/>
              <w:bottom w:val="single" w:sz="4" w:space="0" w:color="000000"/>
              <w:right w:val="single" w:sz="4" w:space="0" w:color="000000"/>
            </w:tcBorders>
            <w:shd w:val="clear" w:color="auto" w:fill="auto"/>
            <w:noWrap/>
            <w:hideMark/>
          </w:tcPr>
          <w:p w14:paraId="06BED5B8"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219A419" w14:textId="77777777" w:rsidR="00DF4E13" w:rsidRPr="00DF4E13" w:rsidRDefault="00DF4E13" w:rsidP="00DF4E13">
            <w:pPr>
              <w:jc w:val="center"/>
              <w:outlineLvl w:val="4"/>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0CB92C06" w14:textId="77777777" w:rsidR="00DF4E13" w:rsidRPr="00DF4E13" w:rsidRDefault="00DF4E13" w:rsidP="00DF4E13">
            <w:pPr>
              <w:jc w:val="center"/>
              <w:outlineLvl w:val="4"/>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36DAACF6" w14:textId="77777777" w:rsidR="00DF4E13" w:rsidRPr="00DF4E13" w:rsidRDefault="00DF4E13" w:rsidP="00DF4E13">
            <w:pPr>
              <w:jc w:val="center"/>
              <w:outlineLvl w:val="4"/>
              <w:rPr>
                <w:color w:val="000000"/>
                <w:sz w:val="20"/>
                <w:szCs w:val="20"/>
              </w:rPr>
            </w:pPr>
            <w:r w:rsidRPr="00DF4E13">
              <w:rPr>
                <w:color w:val="000000"/>
                <w:sz w:val="20"/>
                <w:szCs w:val="20"/>
              </w:rPr>
              <w:t>0111400000</w:t>
            </w:r>
          </w:p>
        </w:tc>
        <w:tc>
          <w:tcPr>
            <w:tcW w:w="437" w:type="pct"/>
            <w:tcBorders>
              <w:top w:val="nil"/>
              <w:left w:val="nil"/>
              <w:bottom w:val="single" w:sz="4" w:space="0" w:color="000000"/>
              <w:right w:val="single" w:sz="4" w:space="0" w:color="000000"/>
            </w:tcBorders>
            <w:shd w:val="clear" w:color="auto" w:fill="auto"/>
            <w:noWrap/>
            <w:hideMark/>
          </w:tcPr>
          <w:p w14:paraId="7E2A177B"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FD3B9C7" w14:textId="77777777" w:rsidR="00DF4E13" w:rsidRPr="00DF4E13" w:rsidRDefault="00DF4E13" w:rsidP="00DF4E13">
            <w:pPr>
              <w:jc w:val="right"/>
              <w:outlineLvl w:val="4"/>
              <w:rPr>
                <w:color w:val="000000"/>
                <w:sz w:val="20"/>
                <w:szCs w:val="20"/>
              </w:rPr>
            </w:pPr>
            <w:r w:rsidRPr="00DF4E13">
              <w:rPr>
                <w:color w:val="000000"/>
                <w:sz w:val="20"/>
                <w:szCs w:val="20"/>
              </w:rPr>
              <w:t>35 400,00</w:t>
            </w:r>
          </w:p>
        </w:tc>
        <w:tc>
          <w:tcPr>
            <w:tcW w:w="640" w:type="pct"/>
            <w:tcBorders>
              <w:top w:val="nil"/>
              <w:left w:val="nil"/>
              <w:bottom w:val="single" w:sz="4" w:space="0" w:color="000000"/>
              <w:right w:val="single" w:sz="4" w:space="0" w:color="000000"/>
            </w:tcBorders>
            <w:shd w:val="clear" w:color="auto" w:fill="auto"/>
            <w:noWrap/>
            <w:hideMark/>
          </w:tcPr>
          <w:p w14:paraId="688AD6F1" w14:textId="77777777" w:rsidR="00DF4E13" w:rsidRPr="00DF4E13" w:rsidRDefault="00DF4E13" w:rsidP="00DF4E13">
            <w:pPr>
              <w:jc w:val="right"/>
              <w:outlineLvl w:val="4"/>
              <w:rPr>
                <w:color w:val="000000"/>
                <w:sz w:val="20"/>
                <w:szCs w:val="20"/>
              </w:rPr>
            </w:pPr>
            <w:r w:rsidRPr="00DF4E13">
              <w:rPr>
                <w:color w:val="000000"/>
                <w:sz w:val="20"/>
                <w:szCs w:val="20"/>
              </w:rPr>
              <w:t>35 400,00</w:t>
            </w:r>
          </w:p>
        </w:tc>
      </w:tr>
      <w:tr w:rsidR="00DF4E13" w:rsidRPr="00DF4E13" w14:paraId="30E92FEC" w14:textId="77777777" w:rsidTr="00DF4E13">
        <w:trPr>
          <w:trHeight w:val="1275"/>
        </w:trPr>
        <w:tc>
          <w:tcPr>
            <w:tcW w:w="1389" w:type="pct"/>
            <w:tcBorders>
              <w:top w:val="nil"/>
              <w:left w:val="single" w:sz="4" w:space="0" w:color="000000"/>
              <w:bottom w:val="single" w:sz="4" w:space="0" w:color="000000"/>
              <w:right w:val="single" w:sz="4" w:space="0" w:color="000000"/>
            </w:tcBorders>
            <w:shd w:val="clear" w:color="auto" w:fill="auto"/>
            <w:hideMark/>
          </w:tcPr>
          <w:p w14:paraId="000B2971" w14:textId="77777777" w:rsidR="00DF4E13" w:rsidRPr="00DF4E13" w:rsidRDefault="00DF4E13" w:rsidP="00DF4E13">
            <w:pPr>
              <w:outlineLvl w:val="5"/>
              <w:rPr>
                <w:color w:val="000000"/>
                <w:sz w:val="20"/>
                <w:szCs w:val="20"/>
              </w:rPr>
            </w:pPr>
            <w:r w:rsidRPr="00DF4E13">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61" w:type="pct"/>
            <w:tcBorders>
              <w:top w:val="nil"/>
              <w:left w:val="nil"/>
              <w:bottom w:val="single" w:sz="4" w:space="0" w:color="000000"/>
              <w:right w:val="single" w:sz="4" w:space="0" w:color="000000"/>
            </w:tcBorders>
            <w:shd w:val="clear" w:color="auto" w:fill="auto"/>
            <w:noWrap/>
            <w:hideMark/>
          </w:tcPr>
          <w:p w14:paraId="474195B0"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3A185F46" w14:textId="77777777" w:rsidR="00DF4E13" w:rsidRPr="00DF4E13" w:rsidRDefault="00DF4E13" w:rsidP="00DF4E13">
            <w:pPr>
              <w:jc w:val="center"/>
              <w:outlineLvl w:val="5"/>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40BDBD7" w14:textId="77777777" w:rsidR="00DF4E13" w:rsidRPr="00DF4E13" w:rsidRDefault="00DF4E13" w:rsidP="00DF4E13">
            <w:pPr>
              <w:jc w:val="center"/>
              <w:outlineLvl w:val="5"/>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65FDB805" w14:textId="77777777" w:rsidR="00DF4E13" w:rsidRPr="00DF4E13" w:rsidRDefault="00DF4E13" w:rsidP="00DF4E13">
            <w:pPr>
              <w:jc w:val="center"/>
              <w:outlineLvl w:val="5"/>
              <w:rPr>
                <w:color w:val="000000"/>
                <w:sz w:val="20"/>
                <w:szCs w:val="20"/>
              </w:rPr>
            </w:pPr>
            <w:r w:rsidRPr="00DF4E13">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51898DC1"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50FFB35" w14:textId="77777777" w:rsidR="00DF4E13" w:rsidRPr="00DF4E13" w:rsidRDefault="00DF4E13" w:rsidP="00DF4E13">
            <w:pPr>
              <w:jc w:val="right"/>
              <w:outlineLvl w:val="5"/>
              <w:rPr>
                <w:color w:val="000000"/>
                <w:sz w:val="20"/>
                <w:szCs w:val="20"/>
              </w:rPr>
            </w:pPr>
            <w:r w:rsidRPr="00DF4E13">
              <w:rPr>
                <w:color w:val="000000"/>
                <w:sz w:val="20"/>
                <w:szCs w:val="20"/>
              </w:rPr>
              <w:t>35 400,00</w:t>
            </w:r>
          </w:p>
        </w:tc>
        <w:tc>
          <w:tcPr>
            <w:tcW w:w="640" w:type="pct"/>
            <w:tcBorders>
              <w:top w:val="nil"/>
              <w:left w:val="nil"/>
              <w:bottom w:val="single" w:sz="4" w:space="0" w:color="000000"/>
              <w:right w:val="single" w:sz="4" w:space="0" w:color="000000"/>
            </w:tcBorders>
            <w:shd w:val="clear" w:color="auto" w:fill="auto"/>
            <w:noWrap/>
            <w:hideMark/>
          </w:tcPr>
          <w:p w14:paraId="7124EEC7" w14:textId="77777777" w:rsidR="00DF4E13" w:rsidRPr="00DF4E13" w:rsidRDefault="00DF4E13" w:rsidP="00DF4E13">
            <w:pPr>
              <w:jc w:val="right"/>
              <w:outlineLvl w:val="5"/>
              <w:rPr>
                <w:color w:val="000000"/>
                <w:sz w:val="20"/>
                <w:szCs w:val="20"/>
              </w:rPr>
            </w:pPr>
            <w:r w:rsidRPr="00DF4E13">
              <w:rPr>
                <w:color w:val="000000"/>
                <w:sz w:val="20"/>
                <w:szCs w:val="20"/>
              </w:rPr>
              <w:t>35 400,00</w:t>
            </w:r>
          </w:p>
        </w:tc>
      </w:tr>
      <w:tr w:rsidR="00DF4E13" w:rsidRPr="00DF4E13" w14:paraId="00F41B7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CE02C4D"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F106F5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48B859C"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791B64C"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C0B4892" w14:textId="77777777" w:rsidR="00DF4E13" w:rsidRPr="00DF4E13" w:rsidRDefault="00DF4E13" w:rsidP="00DF4E13">
            <w:pPr>
              <w:jc w:val="center"/>
              <w:outlineLvl w:val="6"/>
              <w:rPr>
                <w:color w:val="000000"/>
                <w:sz w:val="20"/>
                <w:szCs w:val="20"/>
              </w:rPr>
            </w:pPr>
            <w:r w:rsidRPr="00DF4E13">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77EBBD09"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29C004B9" w14:textId="77777777" w:rsidR="00DF4E13" w:rsidRPr="00DF4E13" w:rsidRDefault="00DF4E13" w:rsidP="00DF4E13">
            <w:pPr>
              <w:jc w:val="right"/>
              <w:outlineLvl w:val="6"/>
              <w:rPr>
                <w:color w:val="000000"/>
                <w:sz w:val="20"/>
                <w:szCs w:val="20"/>
              </w:rPr>
            </w:pPr>
            <w:r w:rsidRPr="00DF4E13">
              <w:rPr>
                <w:color w:val="000000"/>
                <w:sz w:val="20"/>
                <w:szCs w:val="20"/>
              </w:rPr>
              <w:t>35 400,00</w:t>
            </w:r>
          </w:p>
        </w:tc>
        <w:tc>
          <w:tcPr>
            <w:tcW w:w="640" w:type="pct"/>
            <w:tcBorders>
              <w:top w:val="nil"/>
              <w:left w:val="nil"/>
              <w:bottom w:val="single" w:sz="4" w:space="0" w:color="000000"/>
              <w:right w:val="single" w:sz="4" w:space="0" w:color="000000"/>
            </w:tcBorders>
            <w:shd w:val="clear" w:color="auto" w:fill="auto"/>
            <w:noWrap/>
            <w:hideMark/>
          </w:tcPr>
          <w:p w14:paraId="4681E9D3" w14:textId="77777777" w:rsidR="00DF4E13" w:rsidRPr="00DF4E13" w:rsidRDefault="00DF4E13" w:rsidP="00DF4E13">
            <w:pPr>
              <w:jc w:val="right"/>
              <w:outlineLvl w:val="6"/>
              <w:rPr>
                <w:color w:val="000000"/>
                <w:sz w:val="20"/>
                <w:szCs w:val="20"/>
              </w:rPr>
            </w:pPr>
            <w:r w:rsidRPr="00DF4E13">
              <w:rPr>
                <w:color w:val="000000"/>
                <w:sz w:val="20"/>
                <w:szCs w:val="20"/>
              </w:rPr>
              <w:t>35 400,00</w:t>
            </w:r>
          </w:p>
        </w:tc>
      </w:tr>
      <w:tr w:rsidR="00DF4E13" w:rsidRPr="00DF4E13" w14:paraId="0FD09DE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FCE9FF0"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4DA8FC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FC9D516"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D0099C1"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B173A70" w14:textId="77777777" w:rsidR="00DF4E13" w:rsidRPr="00DF4E13" w:rsidRDefault="00DF4E13" w:rsidP="00DF4E13">
            <w:pPr>
              <w:jc w:val="center"/>
              <w:outlineLvl w:val="6"/>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15298C7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5FD95E7" w14:textId="77777777" w:rsidR="00DF4E13" w:rsidRPr="00DF4E13" w:rsidRDefault="00DF4E13" w:rsidP="00DF4E13">
            <w:pPr>
              <w:jc w:val="right"/>
              <w:outlineLvl w:val="6"/>
              <w:rPr>
                <w:color w:val="000000"/>
                <w:sz w:val="20"/>
                <w:szCs w:val="20"/>
              </w:rPr>
            </w:pPr>
            <w:r w:rsidRPr="00DF4E13">
              <w:rPr>
                <w:color w:val="000000"/>
                <w:sz w:val="20"/>
                <w:szCs w:val="20"/>
              </w:rPr>
              <w:t>1 481 238,30</w:t>
            </w:r>
          </w:p>
        </w:tc>
        <w:tc>
          <w:tcPr>
            <w:tcW w:w="640" w:type="pct"/>
            <w:tcBorders>
              <w:top w:val="nil"/>
              <w:left w:val="nil"/>
              <w:bottom w:val="single" w:sz="4" w:space="0" w:color="000000"/>
              <w:right w:val="single" w:sz="4" w:space="0" w:color="000000"/>
            </w:tcBorders>
            <w:shd w:val="clear" w:color="auto" w:fill="auto"/>
            <w:noWrap/>
            <w:hideMark/>
          </w:tcPr>
          <w:p w14:paraId="1C6CAA5E" w14:textId="77777777" w:rsidR="00DF4E13" w:rsidRPr="00DF4E13" w:rsidRDefault="00DF4E13" w:rsidP="00DF4E13">
            <w:pPr>
              <w:jc w:val="right"/>
              <w:outlineLvl w:val="6"/>
              <w:rPr>
                <w:color w:val="000000"/>
                <w:sz w:val="20"/>
                <w:szCs w:val="20"/>
              </w:rPr>
            </w:pPr>
            <w:r w:rsidRPr="00DF4E13">
              <w:rPr>
                <w:color w:val="000000"/>
                <w:sz w:val="20"/>
                <w:szCs w:val="20"/>
              </w:rPr>
              <w:t>1 481 238,30</w:t>
            </w:r>
          </w:p>
        </w:tc>
      </w:tr>
      <w:tr w:rsidR="00DF4E13" w:rsidRPr="00DF4E13" w14:paraId="3F387CC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146AB3E" w14:textId="77777777" w:rsidR="00DF4E13" w:rsidRPr="00DF4E13" w:rsidRDefault="00DF4E13" w:rsidP="00DF4E13">
            <w:pPr>
              <w:outlineLvl w:val="6"/>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F243AD3"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BF16733"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0710F25D"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302E7D4D" w14:textId="77777777" w:rsidR="00DF4E13" w:rsidRPr="00DF4E13" w:rsidRDefault="00DF4E13" w:rsidP="00DF4E13">
            <w:pPr>
              <w:jc w:val="center"/>
              <w:outlineLvl w:val="6"/>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0289D09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C12D2C4" w14:textId="77777777" w:rsidR="00DF4E13" w:rsidRPr="00DF4E13" w:rsidRDefault="00DF4E13" w:rsidP="00DF4E13">
            <w:pPr>
              <w:jc w:val="right"/>
              <w:outlineLvl w:val="6"/>
              <w:rPr>
                <w:color w:val="000000"/>
                <w:sz w:val="20"/>
                <w:szCs w:val="20"/>
              </w:rPr>
            </w:pPr>
            <w:r w:rsidRPr="00DF4E13">
              <w:rPr>
                <w:color w:val="000000"/>
                <w:sz w:val="20"/>
                <w:szCs w:val="20"/>
              </w:rPr>
              <w:t>1 481 238,30</w:t>
            </w:r>
          </w:p>
        </w:tc>
        <w:tc>
          <w:tcPr>
            <w:tcW w:w="640" w:type="pct"/>
            <w:tcBorders>
              <w:top w:val="nil"/>
              <w:left w:val="nil"/>
              <w:bottom w:val="single" w:sz="4" w:space="0" w:color="000000"/>
              <w:right w:val="single" w:sz="4" w:space="0" w:color="000000"/>
            </w:tcBorders>
            <w:shd w:val="clear" w:color="auto" w:fill="auto"/>
            <w:noWrap/>
            <w:hideMark/>
          </w:tcPr>
          <w:p w14:paraId="792C9AB8" w14:textId="77777777" w:rsidR="00DF4E13" w:rsidRPr="00DF4E13" w:rsidRDefault="00DF4E13" w:rsidP="00DF4E13">
            <w:pPr>
              <w:jc w:val="right"/>
              <w:outlineLvl w:val="6"/>
              <w:rPr>
                <w:color w:val="000000"/>
                <w:sz w:val="20"/>
                <w:szCs w:val="20"/>
              </w:rPr>
            </w:pPr>
            <w:r w:rsidRPr="00DF4E13">
              <w:rPr>
                <w:color w:val="000000"/>
                <w:sz w:val="20"/>
                <w:szCs w:val="20"/>
              </w:rPr>
              <w:t>1 481 238,30</w:t>
            </w:r>
          </w:p>
        </w:tc>
      </w:tr>
      <w:tr w:rsidR="00DF4E13" w:rsidRPr="00DF4E13" w14:paraId="08B373F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518BD54" w14:textId="77777777" w:rsidR="00DF4E13" w:rsidRPr="00DF4E13" w:rsidRDefault="00DF4E13" w:rsidP="00DF4E13">
            <w:pPr>
              <w:outlineLvl w:val="1"/>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1243F31" w14:textId="77777777" w:rsidR="00DF4E13" w:rsidRPr="00DF4E13" w:rsidRDefault="00DF4E13" w:rsidP="00DF4E13">
            <w:pPr>
              <w:jc w:val="center"/>
              <w:outlineLvl w:val="1"/>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699286B" w14:textId="77777777" w:rsidR="00DF4E13" w:rsidRPr="00DF4E13" w:rsidRDefault="00DF4E13" w:rsidP="00DF4E13">
            <w:pPr>
              <w:jc w:val="center"/>
              <w:outlineLvl w:val="1"/>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CB0871B" w14:textId="77777777" w:rsidR="00DF4E13" w:rsidRPr="00DF4E13" w:rsidRDefault="00DF4E13" w:rsidP="00DF4E13">
            <w:pPr>
              <w:jc w:val="center"/>
              <w:outlineLvl w:val="1"/>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B3C08ED" w14:textId="77777777" w:rsidR="00DF4E13" w:rsidRPr="00DF4E13" w:rsidRDefault="00DF4E13" w:rsidP="00DF4E13">
            <w:pPr>
              <w:jc w:val="center"/>
              <w:outlineLvl w:val="1"/>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592F3826"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389F1A9" w14:textId="77777777" w:rsidR="00DF4E13" w:rsidRPr="00DF4E13" w:rsidRDefault="00DF4E13" w:rsidP="00DF4E13">
            <w:pPr>
              <w:jc w:val="right"/>
              <w:outlineLvl w:val="1"/>
              <w:rPr>
                <w:color w:val="000000"/>
                <w:sz w:val="20"/>
                <w:szCs w:val="20"/>
              </w:rPr>
            </w:pPr>
            <w:r w:rsidRPr="00DF4E13">
              <w:rPr>
                <w:color w:val="000000"/>
                <w:sz w:val="20"/>
                <w:szCs w:val="20"/>
              </w:rPr>
              <w:t>1 481 238,30</w:t>
            </w:r>
          </w:p>
        </w:tc>
        <w:tc>
          <w:tcPr>
            <w:tcW w:w="640" w:type="pct"/>
            <w:tcBorders>
              <w:top w:val="nil"/>
              <w:left w:val="nil"/>
              <w:bottom w:val="single" w:sz="4" w:space="0" w:color="000000"/>
              <w:right w:val="single" w:sz="4" w:space="0" w:color="000000"/>
            </w:tcBorders>
            <w:shd w:val="clear" w:color="auto" w:fill="auto"/>
            <w:noWrap/>
            <w:hideMark/>
          </w:tcPr>
          <w:p w14:paraId="5E088A6E" w14:textId="77777777" w:rsidR="00DF4E13" w:rsidRPr="00DF4E13" w:rsidRDefault="00DF4E13" w:rsidP="00DF4E13">
            <w:pPr>
              <w:jc w:val="right"/>
              <w:outlineLvl w:val="1"/>
              <w:rPr>
                <w:color w:val="000000"/>
                <w:sz w:val="20"/>
                <w:szCs w:val="20"/>
              </w:rPr>
            </w:pPr>
            <w:r w:rsidRPr="00DF4E13">
              <w:rPr>
                <w:color w:val="000000"/>
                <w:sz w:val="20"/>
                <w:szCs w:val="20"/>
              </w:rPr>
              <w:t>1 481 238,30</w:t>
            </w:r>
          </w:p>
        </w:tc>
      </w:tr>
      <w:tr w:rsidR="00DF4E13" w:rsidRPr="00DF4E13" w14:paraId="7CA9AF65"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67752BBD" w14:textId="77777777" w:rsidR="00DF4E13" w:rsidRPr="00DF4E13" w:rsidRDefault="00DF4E13" w:rsidP="00DF4E13">
            <w:pPr>
              <w:outlineLvl w:val="2"/>
              <w:rPr>
                <w:color w:val="000000"/>
                <w:sz w:val="20"/>
                <w:szCs w:val="20"/>
              </w:rPr>
            </w:pPr>
            <w:r w:rsidRPr="00DF4E13">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61" w:type="pct"/>
            <w:tcBorders>
              <w:top w:val="nil"/>
              <w:left w:val="nil"/>
              <w:bottom w:val="single" w:sz="4" w:space="0" w:color="000000"/>
              <w:right w:val="single" w:sz="4" w:space="0" w:color="000000"/>
            </w:tcBorders>
            <w:shd w:val="clear" w:color="auto" w:fill="auto"/>
            <w:noWrap/>
            <w:hideMark/>
          </w:tcPr>
          <w:p w14:paraId="151BDD69" w14:textId="77777777" w:rsidR="00DF4E13" w:rsidRPr="00DF4E13" w:rsidRDefault="00DF4E13" w:rsidP="00DF4E13">
            <w:pPr>
              <w:jc w:val="center"/>
              <w:outlineLvl w:val="2"/>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909C043" w14:textId="77777777" w:rsidR="00DF4E13" w:rsidRPr="00DF4E13" w:rsidRDefault="00DF4E13" w:rsidP="00DF4E13">
            <w:pPr>
              <w:jc w:val="center"/>
              <w:outlineLvl w:val="2"/>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3621B03E" w14:textId="77777777" w:rsidR="00DF4E13" w:rsidRPr="00DF4E13" w:rsidRDefault="00DF4E13" w:rsidP="00DF4E13">
            <w:pPr>
              <w:jc w:val="center"/>
              <w:outlineLvl w:val="2"/>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45731590" w14:textId="77777777" w:rsidR="00DF4E13" w:rsidRPr="00DF4E13" w:rsidRDefault="00DF4E13" w:rsidP="00DF4E13">
            <w:pPr>
              <w:jc w:val="center"/>
              <w:outlineLvl w:val="2"/>
              <w:rPr>
                <w:color w:val="000000"/>
                <w:sz w:val="20"/>
                <w:szCs w:val="20"/>
              </w:rPr>
            </w:pPr>
            <w:r w:rsidRPr="00DF4E13">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6B0F0363"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A01D125" w14:textId="77777777" w:rsidR="00DF4E13" w:rsidRPr="00DF4E13" w:rsidRDefault="00DF4E13" w:rsidP="00DF4E13">
            <w:pPr>
              <w:jc w:val="right"/>
              <w:outlineLvl w:val="2"/>
              <w:rPr>
                <w:color w:val="000000"/>
                <w:sz w:val="20"/>
                <w:szCs w:val="20"/>
              </w:rPr>
            </w:pPr>
            <w:r w:rsidRPr="00DF4E13">
              <w:rPr>
                <w:color w:val="000000"/>
                <w:sz w:val="20"/>
                <w:szCs w:val="20"/>
              </w:rPr>
              <w:t>41 545,30</w:t>
            </w:r>
          </w:p>
        </w:tc>
        <w:tc>
          <w:tcPr>
            <w:tcW w:w="640" w:type="pct"/>
            <w:tcBorders>
              <w:top w:val="nil"/>
              <w:left w:val="nil"/>
              <w:bottom w:val="single" w:sz="4" w:space="0" w:color="000000"/>
              <w:right w:val="single" w:sz="4" w:space="0" w:color="000000"/>
            </w:tcBorders>
            <w:shd w:val="clear" w:color="auto" w:fill="auto"/>
            <w:noWrap/>
            <w:hideMark/>
          </w:tcPr>
          <w:p w14:paraId="72C14CBC" w14:textId="77777777" w:rsidR="00DF4E13" w:rsidRPr="00DF4E13" w:rsidRDefault="00DF4E13" w:rsidP="00DF4E13">
            <w:pPr>
              <w:jc w:val="right"/>
              <w:outlineLvl w:val="2"/>
              <w:rPr>
                <w:color w:val="000000"/>
                <w:sz w:val="20"/>
                <w:szCs w:val="20"/>
              </w:rPr>
            </w:pPr>
            <w:r w:rsidRPr="00DF4E13">
              <w:rPr>
                <w:color w:val="000000"/>
                <w:sz w:val="20"/>
                <w:szCs w:val="20"/>
              </w:rPr>
              <w:t>41 545,30</w:t>
            </w:r>
          </w:p>
        </w:tc>
      </w:tr>
      <w:tr w:rsidR="00DF4E13" w:rsidRPr="00DF4E13" w14:paraId="3B75AD0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14BAB380" w14:textId="77777777" w:rsidR="00DF4E13" w:rsidRPr="00DF4E13" w:rsidRDefault="00DF4E13" w:rsidP="00DF4E13">
            <w:pPr>
              <w:outlineLvl w:val="4"/>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5984E813" w14:textId="77777777" w:rsidR="00DF4E13" w:rsidRPr="00DF4E13" w:rsidRDefault="00DF4E13" w:rsidP="00DF4E13">
            <w:pPr>
              <w:jc w:val="center"/>
              <w:outlineLvl w:val="4"/>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AC8120B" w14:textId="77777777" w:rsidR="00DF4E13" w:rsidRPr="00DF4E13" w:rsidRDefault="00DF4E13" w:rsidP="00DF4E13">
            <w:pPr>
              <w:jc w:val="center"/>
              <w:outlineLvl w:val="4"/>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4869147A" w14:textId="77777777" w:rsidR="00DF4E13" w:rsidRPr="00DF4E13" w:rsidRDefault="00DF4E13" w:rsidP="00DF4E13">
            <w:pPr>
              <w:jc w:val="center"/>
              <w:outlineLvl w:val="4"/>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0243560E" w14:textId="77777777" w:rsidR="00DF4E13" w:rsidRPr="00DF4E13" w:rsidRDefault="00DF4E13" w:rsidP="00DF4E13">
            <w:pPr>
              <w:jc w:val="center"/>
              <w:outlineLvl w:val="4"/>
              <w:rPr>
                <w:color w:val="000000"/>
                <w:sz w:val="20"/>
                <w:szCs w:val="20"/>
              </w:rPr>
            </w:pPr>
            <w:r w:rsidRPr="00DF4E13">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6C49005E" w14:textId="77777777" w:rsidR="00DF4E13" w:rsidRPr="00DF4E13" w:rsidRDefault="00DF4E13" w:rsidP="00DF4E13">
            <w:pPr>
              <w:jc w:val="center"/>
              <w:outlineLvl w:val="4"/>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47A01993" w14:textId="77777777" w:rsidR="00DF4E13" w:rsidRPr="00DF4E13" w:rsidRDefault="00DF4E13" w:rsidP="00DF4E13">
            <w:pPr>
              <w:jc w:val="right"/>
              <w:outlineLvl w:val="4"/>
              <w:rPr>
                <w:color w:val="000000"/>
                <w:sz w:val="20"/>
                <w:szCs w:val="20"/>
              </w:rPr>
            </w:pPr>
            <w:r w:rsidRPr="00DF4E13">
              <w:rPr>
                <w:color w:val="000000"/>
                <w:sz w:val="20"/>
                <w:szCs w:val="20"/>
              </w:rPr>
              <w:t>41 545,30</w:t>
            </w:r>
          </w:p>
        </w:tc>
        <w:tc>
          <w:tcPr>
            <w:tcW w:w="640" w:type="pct"/>
            <w:tcBorders>
              <w:top w:val="nil"/>
              <w:left w:val="nil"/>
              <w:bottom w:val="single" w:sz="4" w:space="0" w:color="000000"/>
              <w:right w:val="single" w:sz="4" w:space="0" w:color="000000"/>
            </w:tcBorders>
            <w:shd w:val="clear" w:color="auto" w:fill="auto"/>
            <w:noWrap/>
            <w:hideMark/>
          </w:tcPr>
          <w:p w14:paraId="6401FDE2" w14:textId="77777777" w:rsidR="00DF4E13" w:rsidRPr="00DF4E13" w:rsidRDefault="00DF4E13" w:rsidP="00DF4E13">
            <w:pPr>
              <w:jc w:val="right"/>
              <w:outlineLvl w:val="4"/>
              <w:rPr>
                <w:color w:val="000000"/>
                <w:sz w:val="20"/>
                <w:szCs w:val="20"/>
              </w:rPr>
            </w:pPr>
            <w:r w:rsidRPr="00DF4E13">
              <w:rPr>
                <w:color w:val="000000"/>
                <w:sz w:val="20"/>
                <w:szCs w:val="20"/>
              </w:rPr>
              <w:t>41 545,30</w:t>
            </w:r>
          </w:p>
        </w:tc>
      </w:tr>
      <w:tr w:rsidR="00DF4E13" w:rsidRPr="00DF4E13" w14:paraId="270E66C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C7ADA67" w14:textId="77777777" w:rsidR="00DF4E13" w:rsidRPr="00DF4E13" w:rsidRDefault="00DF4E13" w:rsidP="00DF4E13">
            <w:pPr>
              <w:outlineLvl w:val="5"/>
              <w:rPr>
                <w:color w:val="000000"/>
                <w:sz w:val="20"/>
                <w:szCs w:val="20"/>
              </w:rPr>
            </w:pPr>
            <w:r w:rsidRPr="00DF4E13">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0196F7F"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AD718F3" w14:textId="77777777" w:rsidR="00DF4E13" w:rsidRPr="00DF4E13" w:rsidRDefault="00DF4E13" w:rsidP="00DF4E13">
            <w:pPr>
              <w:jc w:val="center"/>
              <w:outlineLvl w:val="5"/>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8E51CDC" w14:textId="77777777" w:rsidR="00DF4E13" w:rsidRPr="00DF4E13" w:rsidRDefault="00DF4E13" w:rsidP="00DF4E13">
            <w:pPr>
              <w:jc w:val="center"/>
              <w:outlineLvl w:val="5"/>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689111D7" w14:textId="77777777" w:rsidR="00DF4E13" w:rsidRPr="00DF4E13" w:rsidRDefault="00DF4E13" w:rsidP="00DF4E13">
            <w:pPr>
              <w:jc w:val="center"/>
              <w:outlineLvl w:val="5"/>
              <w:rPr>
                <w:color w:val="000000"/>
                <w:sz w:val="20"/>
                <w:szCs w:val="20"/>
              </w:rPr>
            </w:pPr>
            <w:r w:rsidRPr="00DF4E13">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206650DB"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0389CAE" w14:textId="77777777" w:rsidR="00DF4E13" w:rsidRPr="00DF4E13" w:rsidRDefault="00DF4E13" w:rsidP="00DF4E13">
            <w:pPr>
              <w:jc w:val="right"/>
              <w:outlineLvl w:val="5"/>
              <w:rPr>
                <w:color w:val="000000"/>
                <w:sz w:val="20"/>
                <w:szCs w:val="20"/>
              </w:rPr>
            </w:pPr>
            <w:r w:rsidRPr="00DF4E13">
              <w:rPr>
                <w:color w:val="000000"/>
                <w:sz w:val="20"/>
                <w:szCs w:val="20"/>
              </w:rPr>
              <w:t>1 439 693,00</w:t>
            </w:r>
          </w:p>
        </w:tc>
        <w:tc>
          <w:tcPr>
            <w:tcW w:w="640" w:type="pct"/>
            <w:tcBorders>
              <w:top w:val="nil"/>
              <w:left w:val="nil"/>
              <w:bottom w:val="single" w:sz="4" w:space="0" w:color="000000"/>
              <w:right w:val="single" w:sz="4" w:space="0" w:color="000000"/>
            </w:tcBorders>
            <w:shd w:val="clear" w:color="auto" w:fill="auto"/>
            <w:noWrap/>
            <w:hideMark/>
          </w:tcPr>
          <w:p w14:paraId="66DF7EC0" w14:textId="77777777" w:rsidR="00DF4E13" w:rsidRPr="00DF4E13" w:rsidRDefault="00DF4E13" w:rsidP="00DF4E13">
            <w:pPr>
              <w:jc w:val="right"/>
              <w:outlineLvl w:val="5"/>
              <w:rPr>
                <w:color w:val="000000"/>
                <w:sz w:val="20"/>
                <w:szCs w:val="20"/>
              </w:rPr>
            </w:pPr>
            <w:r w:rsidRPr="00DF4E13">
              <w:rPr>
                <w:color w:val="000000"/>
                <w:sz w:val="20"/>
                <w:szCs w:val="20"/>
              </w:rPr>
              <w:t>1 439 693,00</w:t>
            </w:r>
          </w:p>
        </w:tc>
      </w:tr>
      <w:tr w:rsidR="00DF4E13" w:rsidRPr="00DF4E13" w14:paraId="0F95D2D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E8A2175"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443269AF"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D0D32DE"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E6555C0" w14:textId="77777777" w:rsidR="00DF4E13" w:rsidRPr="00DF4E13" w:rsidRDefault="00DF4E13" w:rsidP="00DF4E13">
            <w:pPr>
              <w:jc w:val="center"/>
              <w:outlineLvl w:val="6"/>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70977E30" w14:textId="77777777" w:rsidR="00DF4E13" w:rsidRPr="00DF4E13" w:rsidRDefault="00DF4E13" w:rsidP="00DF4E13">
            <w:pPr>
              <w:jc w:val="center"/>
              <w:outlineLvl w:val="6"/>
              <w:rPr>
                <w:color w:val="000000"/>
                <w:sz w:val="20"/>
                <w:szCs w:val="20"/>
              </w:rPr>
            </w:pPr>
            <w:r w:rsidRPr="00DF4E13">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7ED0F6AA"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3193C215" w14:textId="77777777" w:rsidR="00DF4E13" w:rsidRPr="00DF4E13" w:rsidRDefault="00DF4E13" w:rsidP="00DF4E13">
            <w:pPr>
              <w:jc w:val="right"/>
              <w:outlineLvl w:val="6"/>
              <w:rPr>
                <w:color w:val="000000"/>
                <w:sz w:val="20"/>
                <w:szCs w:val="20"/>
              </w:rPr>
            </w:pPr>
            <w:r w:rsidRPr="00DF4E13">
              <w:rPr>
                <w:color w:val="000000"/>
                <w:sz w:val="20"/>
                <w:szCs w:val="20"/>
              </w:rPr>
              <w:t>1 439 693,00</w:t>
            </w:r>
          </w:p>
        </w:tc>
        <w:tc>
          <w:tcPr>
            <w:tcW w:w="640" w:type="pct"/>
            <w:tcBorders>
              <w:top w:val="nil"/>
              <w:left w:val="nil"/>
              <w:bottom w:val="single" w:sz="4" w:space="0" w:color="000000"/>
              <w:right w:val="single" w:sz="4" w:space="0" w:color="000000"/>
            </w:tcBorders>
            <w:shd w:val="clear" w:color="auto" w:fill="auto"/>
            <w:noWrap/>
            <w:hideMark/>
          </w:tcPr>
          <w:p w14:paraId="0C896FE1" w14:textId="77777777" w:rsidR="00DF4E13" w:rsidRPr="00DF4E13" w:rsidRDefault="00DF4E13" w:rsidP="00DF4E13">
            <w:pPr>
              <w:jc w:val="right"/>
              <w:outlineLvl w:val="6"/>
              <w:rPr>
                <w:color w:val="000000"/>
                <w:sz w:val="20"/>
                <w:szCs w:val="20"/>
              </w:rPr>
            </w:pPr>
            <w:r w:rsidRPr="00DF4E13">
              <w:rPr>
                <w:color w:val="000000"/>
                <w:sz w:val="20"/>
                <w:szCs w:val="20"/>
              </w:rPr>
              <w:t>1 439 693,00</w:t>
            </w:r>
          </w:p>
        </w:tc>
      </w:tr>
      <w:tr w:rsidR="00DF4E13" w:rsidRPr="00DF4E13" w14:paraId="1F8E804A"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1C59218" w14:textId="77777777" w:rsidR="00DF4E13" w:rsidRPr="00DF4E13" w:rsidRDefault="00DF4E13" w:rsidP="00DF4E13">
            <w:pPr>
              <w:outlineLvl w:val="6"/>
              <w:rPr>
                <w:color w:val="000000"/>
                <w:sz w:val="20"/>
                <w:szCs w:val="20"/>
              </w:rPr>
            </w:pPr>
            <w:r w:rsidRPr="00DF4E13">
              <w:rPr>
                <w:color w:val="000000"/>
                <w:sz w:val="20"/>
                <w:szCs w:val="20"/>
              </w:rPr>
              <w:t>Другие вопросы в области социальной политики</w:t>
            </w:r>
          </w:p>
        </w:tc>
        <w:tc>
          <w:tcPr>
            <w:tcW w:w="561" w:type="pct"/>
            <w:tcBorders>
              <w:top w:val="nil"/>
              <w:left w:val="nil"/>
              <w:bottom w:val="single" w:sz="4" w:space="0" w:color="000000"/>
              <w:right w:val="single" w:sz="4" w:space="0" w:color="000000"/>
            </w:tcBorders>
            <w:shd w:val="clear" w:color="auto" w:fill="auto"/>
            <w:noWrap/>
            <w:hideMark/>
          </w:tcPr>
          <w:p w14:paraId="138240F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7041271"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42442C14"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4C5BC97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84DB28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7C6B105" w14:textId="77777777" w:rsidR="00DF4E13" w:rsidRPr="00DF4E13" w:rsidRDefault="00DF4E13" w:rsidP="00DF4E13">
            <w:pPr>
              <w:jc w:val="right"/>
              <w:outlineLvl w:val="6"/>
              <w:rPr>
                <w:color w:val="000000"/>
                <w:sz w:val="20"/>
                <w:szCs w:val="20"/>
              </w:rPr>
            </w:pPr>
            <w:r w:rsidRPr="00DF4E13">
              <w:rPr>
                <w:color w:val="000000"/>
                <w:sz w:val="20"/>
                <w:szCs w:val="20"/>
              </w:rPr>
              <w:t>350 000,00</w:t>
            </w:r>
          </w:p>
        </w:tc>
        <w:tc>
          <w:tcPr>
            <w:tcW w:w="640" w:type="pct"/>
            <w:tcBorders>
              <w:top w:val="nil"/>
              <w:left w:val="nil"/>
              <w:bottom w:val="single" w:sz="4" w:space="0" w:color="000000"/>
              <w:right w:val="single" w:sz="4" w:space="0" w:color="000000"/>
            </w:tcBorders>
            <w:shd w:val="clear" w:color="auto" w:fill="auto"/>
            <w:noWrap/>
            <w:hideMark/>
          </w:tcPr>
          <w:p w14:paraId="7C81EDD8"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73FDCCE8"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8DC646F"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A05D016"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C0CCD0F"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22239609"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4A3FAC17" w14:textId="77777777" w:rsidR="00DF4E13" w:rsidRPr="00DF4E13" w:rsidRDefault="00DF4E13" w:rsidP="00DF4E13">
            <w:pPr>
              <w:jc w:val="center"/>
              <w:outlineLvl w:val="6"/>
              <w:rPr>
                <w:color w:val="000000"/>
                <w:sz w:val="20"/>
                <w:szCs w:val="20"/>
              </w:rPr>
            </w:pPr>
            <w:r w:rsidRPr="00DF4E13">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07B9B98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B0E912E" w14:textId="77777777" w:rsidR="00DF4E13" w:rsidRPr="00DF4E13" w:rsidRDefault="00DF4E13" w:rsidP="00DF4E13">
            <w:pPr>
              <w:jc w:val="right"/>
              <w:outlineLvl w:val="6"/>
              <w:rPr>
                <w:color w:val="000000"/>
                <w:sz w:val="20"/>
                <w:szCs w:val="20"/>
              </w:rPr>
            </w:pPr>
            <w:r w:rsidRPr="00DF4E13">
              <w:rPr>
                <w:color w:val="000000"/>
                <w:sz w:val="20"/>
                <w:szCs w:val="20"/>
              </w:rPr>
              <w:t>350 000,00</w:t>
            </w:r>
          </w:p>
        </w:tc>
        <w:tc>
          <w:tcPr>
            <w:tcW w:w="640" w:type="pct"/>
            <w:tcBorders>
              <w:top w:val="nil"/>
              <w:left w:val="nil"/>
              <w:bottom w:val="single" w:sz="4" w:space="0" w:color="000000"/>
              <w:right w:val="single" w:sz="4" w:space="0" w:color="000000"/>
            </w:tcBorders>
            <w:shd w:val="clear" w:color="auto" w:fill="auto"/>
            <w:noWrap/>
            <w:hideMark/>
          </w:tcPr>
          <w:p w14:paraId="78E4938F"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41792E88"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AAAD923" w14:textId="77777777" w:rsidR="00DF4E13" w:rsidRPr="00DF4E13" w:rsidRDefault="00DF4E13" w:rsidP="00DF4E13">
            <w:pPr>
              <w:outlineLvl w:val="6"/>
              <w:rPr>
                <w:color w:val="000000"/>
                <w:sz w:val="20"/>
                <w:szCs w:val="20"/>
              </w:rPr>
            </w:pPr>
            <w:r w:rsidRPr="00DF4E13">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759137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F4CB0D1"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C28340A"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5D61560C" w14:textId="77777777" w:rsidR="00DF4E13" w:rsidRPr="00DF4E13" w:rsidRDefault="00DF4E13" w:rsidP="00DF4E13">
            <w:pPr>
              <w:jc w:val="center"/>
              <w:outlineLvl w:val="6"/>
              <w:rPr>
                <w:color w:val="000000"/>
                <w:sz w:val="20"/>
                <w:szCs w:val="20"/>
              </w:rPr>
            </w:pPr>
            <w:r w:rsidRPr="00DF4E13">
              <w:rPr>
                <w:color w:val="000000"/>
                <w:sz w:val="20"/>
                <w:szCs w:val="20"/>
              </w:rPr>
              <w:t>1210000000</w:t>
            </w:r>
          </w:p>
        </w:tc>
        <w:tc>
          <w:tcPr>
            <w:tcW w:w="437" w:type="pct"/>
            <w:tcBorders>
              <w:top w:val="nil"/>
              <w:left w:val="nil"/>
              <w:bottom w:val="single" w:sz="4" w:space="0" w:color="000000"/>
              <w:right w:val="single" w:sz="4" w:space="0" w:color="000000"/>
            </w:tcBorders>
            <w:shd w:val="clear" w:color="auto" w:fill="auto"/>
            <w:noWrap/>
            <w:hideMark/>
          </w:tcPr>
          <w:p w14:paraId="7A2EF24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611B1E2" w14:textId="77777777" w:rsidR="00DF4E13" w:rsidRPr="00DF4E13" w:rsidRDefault="00DF4E13" w:rsidP="00DF4E13">
            <w:pPr>
              <w:jc w:val="right"/>
              <w:outlineLvl w:val="6"/>
              <w:rPr>
                <w:color w:val="000000"/>
                <w:sz w:val="20"/>
                <w:szCs w:val="20"/>
              </w:rPr>
            </w:pPr>
            <w:r w:rsidRPr="00DF4E13">
              <w:rPr>
                <w:color w:val="000000"/>
                <w:sz w:val="20"/>
                <w:szCs w:val="20"/>
              </w:rPr>
              <w:t>350 000,00</w:t>
            </w:r>
          </w:p>
        </w:tc>
        <w:tc>
          <w:tcPr>
            <w:tcW w:w="640" w:type="pct"/>
            <w:tcBorders>
              <w:top w:val="nil"/>
              <w:left w:val="nil"/>
              <w:bottom w:val="single" w:sz="4" w:space="0" w:color="000000"/>
              <w:right w:val="single" w:sz="4" w:space="0" w:color="000000"/>
            </w:tcBorders>
            <w:shd w:val="clear" w:color="auto" w:fill="auto"/>
            <w:noWrap/>
            <w:hideMark/>
          </w:tcPr>
          <w:p w14:paraId="1FE22383"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3D18258E"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0FAFE5B"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7FCD8E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A1ADD34"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3A4FD50"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7B96D5B4" w14:textId="77777777" w:rsidR="00DF4E13" w:rsidRPr="00DF4E13" w:rsidRDefault="00DF4E13" w:rsidP="00DF4E13">
            <w:pPr>
              <w:jc w:val="center"/>
              <w:outlineLvl w:val="6"/>
              <w:rPr>
                <w:color w:val="000000"/>
                <w:sz w:val="20"/>
                <w:szCs w:val="20"/>
              </w:rPr>
            </w:pPr>
            <w:r w:rsidRPr="00DF4E13">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64914CF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5422281" w14:textId="77777777" w:rsidR="00DF4E13" w:rsidRPr="00DF4E13" w:rsidRDefault="00DF4E13" w:rsidP="00DF4E13">
            <w:pPr>
              <w:jc w:val="right"/>
              <w:outlineLvl w:val="6"/>
              <w:rPr>
                <w:color w:val="000000"/>
                <w:sz w:val="20"/>
                <w:szCs w:val="20"/>
              </w:rPr>
            </w:pPr>
            <w:r w:rsidRPr="00DF4E13">
              <w:rPr>
                <w:color w:val="000000"/>
                <w:sz w:val="20"/>
                <w:szCs w:val="20"/>
              </w:rPr>
              <w:t>350 000,00</w:t>
            </w:r>
          </w:p>
        </w:tc>
        <w:tc>
          <w:tcPr>
            <w:tcW w:w="640" w:type="pct"/>
            <w:tcBorders>
              <w:top w:val="nil"/>
              <w:left w:val="nil"/>
              <w:bottom w:val="single" w:sz="4" w:space="0" w:color="000000"/>
              <w:right w:val="single" w:sz="4" w:space="0" w:color="000000"/>
            </w:tcBorders>
            <w:shd w:val="clear" w:color="auto" w:fill="auto"/>
            <w:noWrap/>
            <w:hideMark/>
          </w:tcPr>
          <w:p w14:paraId="45327DFD"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275180C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2659FD6" w14:textId="77777777" w:rsidR="00DF4E13" w:rsidRPr="00DF4E13" w:rsidRDefault="00DF4E13" w:rsidP="00DF4E13">
            <w:pPr>
              <w:outlineLvl w:val="6"/>
              <w:rPr>
                <w:color w:val="000000"/>
                <w:sz w:val="20"/>
                <w:szCs w:val="20"/>
              </w:rPr>
            </w:pPr>
            <w:r w:rsidRPr="00DF4E13">
              <w:rPr>
                <w:color w:val="000000"/>
                <w:sz w:val="20"/>
                <w:szCs w:val="20"/>
              </w:rPr>
              <w:t>Оплата стоимости проезда и провоза багажа гражданам при переселении из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FB1BA1E"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03E07E3"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36C15406"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31C14BBD" w14:textId="77777777" w:rsidR="00DF4E13" w:rsidRPr="00DF4E13" w:rsidRDefault="00DF4E13" w:rsidP="00DF4E13">
            <w:pPr>
              <w:jc w:val="center"/>
              <w:outlineLvl w:val="6"/>
              <w:rPr>
                <w:color w:val="000000"/>
                <w:sz w:val="20"/>
                <w:szCs w:val="20"/>
              </w:rPr>
            </w:pPr>
            <w:r w:rsidRPr="00DF4E13">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5F83582B"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CDA408A" w14:textId="77777777" w:rsidR="00DF4E13" w:rsidRPr="00DF4E13" w:rsidRDefault="00DF4E13" w:rsidP="00DF4E13">
            <w:pPr>
              <w:jc w:val="right"/>
              <w:outlineLvl w:val="6"/>
              <w:rPr>
                <w:color w:val="000000"/>
                <w:sz w:val="20"/>
                <w:szCs w:val="20"/>
              </w:rPr>
            </w:pPr>
            <w:r w:rsidRPr="00DF4E13">
              <w:rPr>
                <w:color w:val="000000"/>
                <w:sz w:val="20"/>
                <w:szCs w:val="20"/>
              </w:rPr>
              <w:t>350 000,00</w:t>
            </w:r>
          </w:p>
        </w:tc>
        <w:tc>
          <w:tcPr>
            <w:tcW w:w="640" w:type="pct"/>
            <w:tcBorders>
              <w:top w:val="nil"/>
              <w:left w:val="nil"/>
              <w:bottom w:val="single" w:sz="4" w:space="0" w:color="000000"/>
              <w:right w:val="single" w:sz="4" w:space="0" w:color="000000"/>
            </w:tcBorders>
            <w:shd w:val="clear" w:color="auto" w:fill="auto"/>
            <w:noWrap/>
            <w:hideMark/>
          </w:tcPr>
          <w:p w14:paraId="6BEABC95"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2440CCA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CC68525" w14:textId="77777777" w:rsidR="00DF4E13" w:rsidRPr="00DF4E13" w:rsidRDefault="00DF4E13" w:rsidP="00DF4E13">
            <w:pPr>
              <w:outlineLvl w:val="6"/>
              <w:rPr>
                <w:color w:val="000000"/>
                <w:sz w:val="20"/>
                <w:szCs w:val="20"/>
              </w:rPr>
            </w:pPr>
            <w:r w:rsidRPr="00DF4E13">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auto" w:fill="auto"/>
            <w:noWrap/>
            <w:hideMark/>
          </w:tcPr>
          <w:p w14:paraId="66EECC62"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223B3D3" w14:textId="77777777" w:rsidR="00DF4E13" w:rsidRPr="00DF4E13" w:rsidRDefault="00DF4E13" w:rsidP="00DF4E13">
            <w:pPr>
              <w:jc w:val="center"/>
              <w:outlineLvl w:val="6"/>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EB698E4"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1E144AC2" w14:textId="77777777" w:rsidR="00DF4E13" w:rsidRPr="00DF4E13" w:rsidRDefault="00DF4E13" w:rsidP="00DF4E13">
            <w:pPr>
              <w:jc w:val="center"/>
              <w:outlineLvl w:val="6"/>
              <w:rPr>
                <w:color w:val="000000"/>
                <w:sz w:val="20"/>
                <w:szCs w:val="20"/>
              </w:rPr>
            </w:pPr>
            <w:r w:rsidRPr="00DF4E13">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0B84A57C" w14:textId="77777777" w:rsidR="00DF4E13" w:rsidRPr="00DF4E13" w:rsidRDefault="00DF4E13" w:rsidP="00DF4E13">
            <w:pPr>
              <w:jc w:val="center"/>
              <w:outlineLvl w:val="6"/>
              <w:rPr>
                <w:color w:val="000000"/>
                <w:sz w:val="20"/>
                <w:szCs w:val="20"/>
              </w:rPr>
            </w:pPr>
            <w:r w:rsidRPr="00DF4E13">
              <w:rPr>
                <w:color w:val="000000"/>
                <w:sz w:val="20"/>
                <w:szCs w:val="20"/>
              </w:rPr>
              <w:t>300</w:t>
            </w:r>
          </w:p>
        </w:tc>
        <w:tc>
          <w:tcPr>
            <w:tcW w:w="806" w:type="pct"/>
            <w:tcBorders>
              <w:top w:val="nil"/>
              <w:left w:val="nil"/>
              <w:bottom w:val="single" w:sz="4" w:space="0" w:color="000000"/>
              <w:right w:val="single" w:sz="4" w:space="0" w:color="000000"/>
            </w:tcBorders>
            <w:shd w:val="clear" w:color="auto" w:fill="auto"/>
            <w:noWrap/>
            <w:hideMark/>
          </w:tcPr>
          <w:p w14:paraId="7ACD3194" w14:textId="77777777" w:rsidR="00DF4E13" w:rsidRPr="00DF4E13" w:rsidRDefault="00DF4E13" w:rsidP="00DF4E13">
            <w:pPr>
              <w:jc w:val="right"/>
              <w:outlineLvl w:val="6"/>
              <w:rPr>
                <w:color w:val="000000"/>
                <w:sz w:val="20"/>
                <w:szCs w:val="20"/>
              </w:rPr>
            </w:pPr>
            <w:r w:rsidRPr="00DF4E13">
              <w:rPr>
                <w:color w:val="000000"/>
                <w:sz w:val="20"/>
                <w:szCs w:val="20"/>
              </w:rPr>
              <w:t>350 000,00</w:t>
            </w:r>
          </w:p>
        </w:tc>
        <w:tc>
          <w:tcPr>
            <w:tcW w:w="640" w:type="pct"/>
            <w:tcBorders>
              <w:top w:val="nil"/>
              <w:left w:val="nil"/>
              <w:bottom w:val="single" w:sz="4" w:space="0" w:color="000000"/>
              <w:right w:val="single" w:sz="4" w:space="0" w:color="000000"/>
            </w:tcBorders>
            <w:shd w:val="clear" w:color="auto" w:fill="auto"/>
            <w:noWrap/>
            <w:hideMark/>
          </w:tcPr>
          <w:p w14:paraId="2CF3E910"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163E8A17"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4F8D5B9" w14:textId="77777777" w:rsidR="00DF4E13" w:rsidRPr="00DF4E13" w:rsidRDefault="00DF4E13" w:rsidP="00DF4E13">
            <w:pPr>
              <w:outlineLvl w:val="6"/>
              <w:rPr>
                <w:color w:val="000000"/>
                <w:sz w:val="20"/>
                <w:szCs w:val="20"/>
              </w:rPr>
            </w:pPr>
            <w:r w:rsidRPr="00DF4E13">
              <w:rPr>
                <w:color w:val="000000"/>
                <w:sz w:val="20"/>
                <w:szCs w:val="20"/>
              </w:rPr>
              <w:t>ОБСЛУЖИВАНИЕ ГОСУДАРСТВЕННОГО И МУНИЦИПАЛЬНОГО ДОЛГА</w:t>
            </w:r>
          </w:p>
        </w:tc>
        <w:tc>
          <w:tcPr>
            <w:tcW w:w="561" w:type="pct"/>
            <w:tcBorders>
              <w:top w:val="nil"/>
              <w:left w:val="nil"/>
              <w:bottom w:val="single" w:sz="4" w:space="0" w:color="000000"/>
              <w:right w:val="single" w:sz="4" w:space="0" w:color="000000"/>
            </w:tcBorders>
            <w:shd w:val="clear" w:color="auto" w:fill="auto"/>
            <w:noWrap/>
            <w:hideMark/>
          </w:tcPr>
          <w:p w14:paraId="392C01F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6854E9F9"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268" w:type="pct"/>
            <w:tcBorders>
              <w:top w:val="nil"/>
              <w:left w:val="nil"/>
              <w:bottom w:val="single" w:sz="4" w:space="0" w:color="000000"/>
              <w:right w:val="single" w:sz="4" w:space="0" w:color="000000"/>
            </w:tcBorders>
            <w:shd w:val="clear" w:color="auto" w:fill="auto"/>
            <w:noWrap/>
            <w:hideMark/>
          </w:tcPr>
          <w:p w14:paraId="1CA0F5F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6608A58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C3DB2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8BA50B7" w14:textId="77777777" w:rsidR="00DF4E13" w:rsidRPr="00DF4E13" w:rsidRDefault="00DF4E13" w:rsidP="00DF4E13">
            <w:pPr>
              <w:jc w:val="right"/>
              <w:outlineLvl w:val="6"/>
              <w:rPr>
                <w:color w:val="000000"/>
                <w:sz w:val="20"/>
                <w:szCs w:val="20"/>
              </w:rPr>
            </w:pPr>
            <w:r w:rsidRPr="00DF4E13">
              <w:rPr>
                <w:color w:val="000000"/>
                <w:sz w:val="20"/>
                <w:szCs w:val="20"/>
              </w:rPr>
              <w:t>613,98</w:t>
            </w:r>
          </w:p>
        </w:tc>
        <w:tc>
          <w:tcPr>
            <w:tcW w:w="640" w:type="pct"/>
            <w:tcBorders>
              <w:top w:val="nil"/>
              <w:left w:val="nil"/>
              <w:bottom w:val="single" w:sz="4" w:space="0" w:color="000000"/>
              <w:right w:val="single" w:sz="4" w:space="0" w:color="000000"/>
            </w:tcBorders>
            <w:shd w:val="clear" w:color="auto" w:fill="auto"/>
            <w:noWrap/>
            <w:hideMark/>
          </w:tcPr>
          <w:p w14:paraId="3EB73A26" w14:textId="77777777" w:rsidR="00DF4E13" w:rsidRPr="00DF4E13" w:rsidRDefault="00DF4E13" w:rsidP="00DF4E13">
            <w:pPr>
              <w:jc w:val="right"/>
              <w:outlineLvl w:val="6"/>
              <w:rPr>
                <w:color w:val="000000"/>
                <w:sz w:val="20"/>
                <w:szCs w:val="20"/>
              </w:rPr>
            </w:pPr>
            <w:r w:rsidRPr="00DF4E13">
              <w:rPr>
                <w:color w:val="000000"/>
                <w:sz w:val="20"/>
                <w:szCs w:val="20"/>
              </w:rPr>
              <w:t>818,64</w:t>
            </w:r>
          </w:p>
        </w:tc>
      </w:tr>
      <w:tr w:rsidR="00DF4E13" w:rsidRPr="00DF4E13" w14:paraId="3711E87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844565D" w14:textId="77777777" w:rsidR="00DF4E13" w:rsidRPr="00DF4E13" w:rsidRDefault="00DF4E13" w:rsidP="00DF4E13">
            <w:pPr>
              <w:outlineLvl w:val="6"/>
              <w:rPr>
                <w:color w:val="000000"/>
                <w:sz w:val="20"/>
                <w:szCs w:val="20"/>
              </w:rPr>
            </w:pPr>
            <w:r w:rsidRPr="00DF4E13">
              <w:rPr>
                <w:color w:val="000000"/>
                <w:sz w:val="20"/>
                <w:szCs w:val="20"/>
              </w:rPr>
              <w:t>Обслуживание государственного внутреннего и муниципального долга</w:t>
            </w:r>
          </w:p>
        </w:tc>
        <w:tc>
          <w:tcPr>
            <w:tcW w:w="561" w:type="pct"/>
            <w:tcBorders>
              <w:top w:val="nil"/>
              <w:left w:val="nil"/>
              <w:bottom w:val="single" w:sz="4" w:space="0" w:color="000000"/>
              <w:right w:val="single" w:sz="4" w:space="0" w:color="000000"/>
            </w:tcBorders>
            <w:shd w:val="clear" w:color="auto" w:fill="auto"/>
            <w:noWrap/>
            <w:hideMark/>
          </w:tcPr>
          <w:p w14:paraId="70B22EF5"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7EC072E6"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268" w:type="pct"/>
            <w:tcBorders>
              <w:top w:val="nil"/>
              <w:left w:val="nil"/>
              <w:bottom w:val="single" w:sz="4" w:space="0" w:color="000000"/>
              <w:right w:val="single" w:sz="4" w:space="0" w:color="000000"/>
            </w:tcBorders>
            <w:shd w:val="clear" w:color="auto" w:fill="auto"/>
            <w:noWrap/>
            <w:hideMark/>
          </w:tcPr>
          <w:p w14:paraId="3804D22C"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BFFBC2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CE0DEC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9D0741B" w14:textId="77777777" w:rsidR="00DF4E13" w:rsidRPr="00DF4E13" w:rsidRDefault="00DF4E13" w:rsidP="00DF4E13">
            <w:pPr>
              <w:jc w:val="right"/>
              <w:outlineLvl w:val="6"/>
              <w:rPr>
                <w:color w:val="000000"/>
                <w:sz w:val="20"/>
                <w:szCs w:val="20"/>
              </w:rPr>
            </w:pPr>
            <w:r w:rsidRPr="00DF4E13">
              <w:rPr>
                <w:color w:val="000000"/>
                <w:sz w:val="20"/>
                <w:szCs w:val="20"/>
              </w:rPr>
              <w:t>613,98</w:t>
            </w:r>
          </w:p>
        </w:tc>
        <w:tc>
          <w:tcPr>
            <w:tcW w:w="640" w:type="pct"/>
            <w:tcBorders>
              <w:top w:val="nil"/>
              <w:left w:val="nil"/>
              <w:bottom w:val="single" w:sz="4" w:space="0" w:color="000000"/>
              <w:right w:val="single" w:sz="4" w:space="0" w:color="000000"/>
            </w:tcBorders>
            <w:shd w:val="clear" w:color="auto" w:fill="auto"/>
            <w:noWrap/>
            <w:hideMark/>
          </w:tcPr>
          <w:p w14:paraId="3D02FF88" w14:textId="77777777" w:rsidR="00DF4E13" w:rsidRPr="00DF4E13" w:rsidRDefault="00DF4E13" w:rsidP="00DF4E13">
            <w:pPr>
              <w:jc w:val="right"/>
              <w:outlineLvl w:val="6"/>
              <w:rPr>
                <w:color w:val="000000"/>
                <w:sz w:val="20"/>
                <w:szCs w:val="20"/>
              </w:rPr>
            </w:pPr>
            <w:r w:rsidRPr="00DF4E13">
              <w:rPr>
                <w:color w:val="000000"/>
                <w:sz w:val="20"/>
                <w:szCs w:val="20"/>
              </w:rPr>
              <w:t>818,64</w:t>
            </w:r>
          </w:p>
        </w:tc>
      </w:tr>
      <w:tr w:rsidR="00DF4E13" w:rsidRPr="00DF4E13" w14:paraId="6BCD4BFB"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50ED6F8" w14:textId="77777777" w:rsidR="00DF4E13" w:rsidRPr="00DF4E13" w:rsidRDefault="00DF4E13" w:rsidP="00DF4E13">
            <w:pPr>
              <w:outlineLvl w:val="6"/>
              <w:rPr>
                <w:color w:val="000000"/>
                <w:sz w:val="20"/>
                <w:szCs w:val="20"/>
              </w:rPr>
            </w:pPr>
            <w:r w:rsidRPr="00DF4E13">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559D078"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419F6668"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268" w:type="pct"/>
            <w:tcBorders>
              <w:top w:val="nil"/>
              <w:left w:val="nil"/>
              <w:bottom w:val="single" w:sz="4" w:space="0" w:color="000000"/>
              <w:right w:val="single" w:sz="4" w:space="0" w:color="000000"/>
            </w:tcBorders>
            <w:shd w:val="clear" w:color="auto" w:fill="auto"/>
            <w:noWrap/>
            <w:hideMark/>
          </w:tcPr>
          <w:p w14:paraId="1B288351"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C42849A" w14:textId="77777777" w:rsidR="00DF4E13" w:rsidRPr="00DF4E13" w:rsidRDefault="00DF4E13" w:rsidP="00DF4E13">
            <w:pPr>
              <w:jc w:val="center"/>
              <w:outlineLvl w:val="6"/>
              <w:rPr>
                <w:color w:val="000000"/>
                <w:sz w:val="20"/>
                <w:szCs w:val="20"/>
              </w:rPr>
            </w:pPr>
            <w:r w:rsidRPr="00DF4E13">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1EE6016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8D0B730" w14:textId="77777777" w:rsidR="00DF4E13" w:rsidRPr="00DF4E13" w:rsidRDefault="00DF4E13" w:rsidP="00DF4E13">
            <w:pPr>
              <w:jc w:val="right"/>
              <w:outlineLvl w:val="6"/>
              <w:rPr>
                <w:color w:val="000000"/>
                <w:sz w:val="20"/>
                <w:szCs w:val="20"/>
              </w:rPr>
            </w:pPr>
            <w:r w:rsidRPr="00DF4E13">
              <w:rPr>
                <w:color w:val="000000"/>
                <w:sz w:val="20"/>
                <w:szCs w:val="20"/>
              </w:rPr>
              <w:t>613,98</w:t>
            </w:r>
          </w:p>
        </w:tc>
        <w:tc>
          <w:tcPr>
            <w:tcW w:w="640" w:type="pct"/>
            <w:tcBorders>
              <w:top w:val="nil"/>
              <w:left w:val="nil"/>
              <w:bottom w:val="single" w:sz="4" w:space="0" w:color="000000"/>
              <w:right w:val="single" w:sz="4" w:space="0" w:color="000000"/>
            </w:tcBorders>
            <w:shd w:val="clear" w:color="auto" w:fill="auto"/>
            <w:noWrap/>
            <w:hideMark/>
          </w:tcPr>
          <w:p w14:paraId="7A10A66B" w14:textId="77777777" w:rsidR="00DF4E13" w:rsidRPr="00DF4E13" w:rsidRDefault="00DF4E13" w:rsidP="00DF4E13">
            <w:pPr>
              <w:jc w:val="right"/>
              <w:outlineLvl w:val="6"/>
              <w:rPr>
                <w:color w:val="000000"/>
                <w:sz w:val="20"/>
                <w:szCs w:val="20"/>
              </w:rPr>
            </w:pPr>
            <w:r w:rsidRPr="00DF4E13">
              <w:rPr>
                <w:color w:val="000000"/>
                <w:sz w:val="20"/>
                <w:szCs w:val="20"/>
              </w:rPr>
              <w:t>818,64</w:t>
            </w:r>
          </w:p>
        </w:tc>
      </w:tr>
      <w:tr w:rsidR="00DF4E13" w:rsidRPr="00DF4E13" w14:paraId="2C807D51"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DE8D8CA" w14:textId="77777777" w:rsidR="00DF4E13" w:rsidRPr="00DF4E13" w:rsidRDefault="00DF4E13" w:rsidP="00DF4E13">
            <w:pPr>
              <w:outlineLvl w:val="6"/>
              <w:rPr>
                <w:color w:val="000000"/>
                <w:sz w:val="20"/>
                <w:szCs w:val="20"/>
              </w:rPr>
            </w:pPr>
            <w:r w:rsidRPr="00DF4E13">
              <w:rPr>
                <w:color w:val="000000"/>
                <w:sz w:val="20"/>
                <w:szCs w:val="20"/>
              </w:rPr>
              <w:t>Иная непрограммная деятельность</w:t>
            </w:r>
          </w:p>
        </w:tc>
        <w:tc>
          <w:tcPr>
            <w:tcW w:w="561" w:type="pct"/>
            <w:tcBorders>
              <w:top w:val="nil"/>
              <w:left w:val="nil"/>
              <w:bottom w:val="single" w:sz="4" w:space="0" w:color="000000"/>
              <w:right w:val="single" w:sz="4" w:space="0" w:color="000000"/>
            </w:tcBorders>
            <w:shd w:val="clear" w:color="auto" w:fill="auto"/>
            <w:noWrap/>
            <w:hideMark/>
          </w:tcPr>
          <w:p w14:paraId="28D199E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0C0AB2BA"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268" w:type="pct"/>
            <w:tcBorders>
              <w:top w:val="nil"/>
              <w:left w:val="nil"/>
              <w:bottom w:val="single" w:sz="4" w:space="0" w:color="000000"/>
              <w:right w:val="single" w:sz="4" w:space="0" w:color="000000"/>
            </w:tcBorders>
            <w:shd w:val="clear" w:color="auto" w:fill="auto"/>
            <w:noWrap/>
            <w:hideMark/>
          </w:tcPr>
          <w:p w14:paraId="117741B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71FFF04" w14:textId="77777777" w:rsidR="00DF4E13" w:rsidRPr="00DF4E13" w:rsidRDefault="00DF4E13" w:rsidP="00DF4E13">
            <w:pPr>
              <w:jc w:val="center"/>
              <w:outlineLvl w:val="6"/>
              <w:rPr>
                <w:color w:val="000000"/>
                <w:sz w:val="20"/>
                <w:szCs w:val="20"/>
              </w:rPr>
            </w:pPr>
            <w:r w:rsidRPr="00DF4E13">
              <w:rPr>
                <w:color w:val="000000"/>
                <w:sz w:val="20"/>
                <w:szCs w:val="20"/>
              </w:rPr>
              <w:t>9990000000</w:t>
            </w:r>
          </w:p>
        </w:tc>
        <w:tc>
          <w:tcPr>
            <w:tcW w:w="437" w:type="pct"/>
            <w:tcBorders>
              <w:top w:val="nil"/>
              <w:left w:val="nil"/>
              <w:bottom w:val="single" w:sz="4" w:space="0" w:color="000000"/>
              <w:right w:val="single" w:sz="4" w:space="0" w:color="000000"/>
            </w:tcBorders>
            <w:shd w:val="clear" w:color="auto" w:fill="auto"/>
            <w:noWrap/>
            <w:hideMark/>
          </w:tcPr>
          <w:p w14:paraId="1186FC8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2923969" w14:textId="77777777" w:rsidR="00DF4E13" w:rsidRPr="00DF4E13" w:rsidRDefault="00DF4E13" w:rsidP="00DF4E13">
            <w:pPr>
              <w:jc w:val="right"/>
              <w:outlineLvl w:val="6"/>
              <w:rPr>
                <w:color w:val="000000"/>
                <w:sz w:val="20"/>
                <w:szCs w:val="20"/>
              </w:rPr>
            </w:pPr>
            <w:r w:rsidRPr="00DF4E13">
              <w:rPr>
                <w:color w:val="000000"/>
                <w:sz w:val="20"/>
                <w:szCs w:val="20"/>
              </w:rPr>
              <w:t>613,98</w:t>
            </w:r>
          </w:p>
        </w:tc>
        <w:tc>
          <w:tcPr>
            <w:tcW w:w="640" w:type="pct"/>
            <w:tcBorders>
              <w:top w:val="nil"/>
              <w:left w:val="nil"/>
              <w:bottom w:val="single" w:sz="4" w:space="0" w:color="000000"/>
              <w:right w:val="single" w:sz="4" w:space="0" w:color="000000"/>
            </w:tcBorders>
            <w:shd w:val="clear" w:color="auto" w:fill="auto"/>
            <w:noWrap/>
            <w:hideMark/>
          </w:tcPr>
          <w:p w14:paraId="3EB1225F" w14:textId="77777777" w:rsidR="00DF4E13" w:rsidRPr="00DF4E13" w:rsidRDefault="00DF4E13" w:rsidP="00DF4E13">
            <w:pPr>
              <w:jc w:val="right"/>
              <w:outlineLvl w:val="6"/>
              <w:rPr>
                <w:color w:val="000000"/>
                <w:sz w:val="20"/>
                <w:szCs w:val="20"/>
              </w:rPr>
            </w:pPr>
            <w:r w:rsidRPr="00DF4E13">
              <w:rPr>
                <w:color w:val="000000"/>
                <w:sz w:val="20"/>
                <w:szCs w:val="20"/>
              </w:rPr>
              <w:t>818,64</w:t>
            </w:r>
          </w:p>
        </w:tc>
      </w:tr>
      <w:tr w:rsidR="00DF4E13" w:rsidRPr="00DF4E13" w14:paraId="2E22AC9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8545EFF" w14:textId="77777777" w:rsidR="00DF4E13" w:rsidRPr="00DF4E13" w:rsidRDefault="00DF4E13" w:rsidP="00DF4E13">
            <w:pPr>
              <w:outlineLvl w:val="6"/>
              <w:rPr>
                <w:color w:val="000000"/>
                <w:sz w:val="20"/>
                <w:szCs w:val="20"/>
              </w:rPr>
            </w:pPr>
            <w:r w:rsidRPr="00DF4E13">
              <w:rPr>
                <w:color w:val="000000"/>
                <w:sz w:val="20"/>
                <w:szCs w:val="20"/>
              </w:rPr>
              <w:t>Обслуживание муниципального долга</w:t>
            </w:r>
          </w:p>
        </w:tc>
        <w:tc>
          <w:tcPr>
            <w:tcW w:w="561" w:type="pct"/>
            <w:tcBorders>
              <w:top w:val="nil"/>
              <w:left w:val="nil"/>
              <w:bottom w:val="single" w:sz="4" w:space="0" w:color="000000"/>
              <w:right w:val="single" w:sz="4" w:space="0" w:color="000000"/>
            </w:tcBorders>
            <w:shd w:val="clear" w:color="auto" w:fill="auto"/>
            <w:noWrap/>
            <w:hideMark/>
          </w:tcPr>
          <w:p w14:paraId="37CD3CEC" w14:textId="77777777" w:rsidR="00DF4E13" w:rsidRPr="00DF4E13" w:rsidRDefault="00DF4E13" w:rsidP="00DF4E13">
            <w:pPr>
              <w:jc w:val="center"/>
              <w:outlineLvl w:val="6"/>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57A6ECDE"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268" w:type="pct"/>
            <w:tcBorders>
              <w:top w:val="nil"/>
              <w:left w:val="nil"/>
              <w:bottom w:val="single" w:sz="4" w:space="0" w:color="000000"/>
              <w:right w:val="single" w:sz="4" w:space="0" w:color="000000"/>
            </w:tcBorders>
            <w:shd w:val="clear" w:color="auto" w:fill="auto"/>
            <w:noWrap/>
            <w:hideMark/>
          </w:tcPr>
          <w:p w14:paraId="39D9F743"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9EF8D6B" w14:textId="77777777" w:rsidR="00DF4E13" w:rsidRPr="00DF4E13" w:rsidRDefault="00DF4E13" w:rsidP="00DF4E13">
            <w:pPr>
              <w:jc w:val="center"/>
              <w:outlineLvl w:val="6"/>
              <w:rPr>
                <w:color w:val="000000"/>
                <w:sz w:val="20"/>
                <w:szCs w:val="20"/>
              </w:rPr>
            </w:pPr>
            <w:r w:rsidRPr="00DF4E13">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7611380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D9F75FB" w14:textId="77777777" w:rsidR="00DF4E13" w:rsidRPr="00DF4E13" w:rsidRDefault="00DF4E13" w:rsidP="00DF4E13">
            <w:pPr>
              <w:jc w:val="right"/>
              <w:outlineLvl w:val="6"/>
              <w:rPr>
                <w:color w:val="000000"/>
                <w:sz w:val="20"/>
                <w:szCs w:val="20"/>
              </w:rPr>
            </w:pPr>
            <w:r w:rsidRPr="00DF4E13">
              <w:rPr>
                <w:color w:val="000000"/>
                <w:sz w:val="20"/>
                <w:szCs w:val="20"/>
              </w:rPr>
              <w:t>613,98</w:t>
            </w:r>
          </w:p>
        </w:tc>
        <w:tc>
          <w:tcPr>
            <w:tcW w:w="640" w:type="pct"/>
            <w:tcBorders>
              <w:top w:val="nil"/>
              <w:left w:val="nil"/>
              <w:bottom w:val="single" w:sz="4" w:space="0" w:color="000000"/>
              <w:right w:val="single" w:sz="4" w:space="0" w:color="000000"/>
            </w:tcBorders>
            <w:shd w:val="clear" w:color="auto" w:fill="auto"/>
            <w:noWrap/>
            <w:hideMark/>
          </w:tcPr>
          <w:p w14:paraId="397DE764" w14:textId="77777777" w:rsidR="00DF4E13" w:rsidRPr="00DF4E13" w:rsidRDefault="00DF4E13" w:rsidP="00DF4E13">
            <w:pPr>
              <w:jc w:val="right"/>
              <w:outlineLvl w:val="6"/>
              <w:rPr>
                <w:color w:val="000000"/>
                <w:sz w:val="20"/>
                <w:szCs w:val="20"/>
              </w:rPr>
            </w:pPr>
            <w:r w:rsidRPr="00DF4E13">
              <w:rPr>
                <w:color w:val="000000"/>
                <w:sz w:val="20"/>
                <w:szCs w:val="20"/>
              </w:rPr>
              <w:t>818,64</w:t>
            </w:r>
          </w:p>
        </w:tc>
      </w:tr>
      <w:tr w:rsidR="00DF4E13" w:rsidRPr="00DF4E13" w14:paraId="6566C43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342E3DD" w14:textId="77777777" w:rsidR="00DF4E13" w:rsidRPr="00DF4E13" w:rsidRDefault="00DF4E13" w:rsidP="00DF4E13">
            <w:pPr>
              <w:outlineLvl w:val="5"/>
              <w:rPr>
                <w:color w:val="000000"/>
                <w:sz w:val="20"/>
                <w:szCs w:val="20"/>
              </w:rPr>
            </w:pPr>
            <w:r w:rsidRPr="00DF4E13">
              <w:rPr>
                <w:color w:val="000000"/>
                <w:sz w:val="20"/>
                <w:szCs w:val="20"/>
              </w:rPr>
              <w:t>Обслуживание государственного (муниципального) долга</w:t>
            </w:r>
          </w:p>
        </w:tc>
        <w:tc>
          <w:tcPr>
            <w:tcW w:w="561" w:type="pct"/>
            <w:tcBorders>
              <w:top w:val="nil"/>
              <w:left w:val="nil"/>
              <w:bottom w:val="single" w:sz="4" w:space="0" w:color="000000"/>
              <w:right w:val="single" w:sz="4" w:space="0" w:color="000000"/>
            </w:tcBorders>
            <w:shd w:val="clear" w:color="auto" w:fill="auto"/>
            <w:noWrap/>
            <w:hideMark/>
          </w:tcPr>
          <w:p w14:paraId="382C36B4" w14:textId="77777777" w:rsidR="00DF4E13" w:rsidRPr="00DF4E13" w:rsidRDefault="00DF4E13" w:rsidP="00DF4E13">
            <w:pPr>
              <w:jc w:val="center"/>
              <w:outlineLvl w:val="5"/>
              <w:rPr>
                <w:color w:val="000000"/>
                <w:sz w:val="20"/>
                <w:szCs w:val="20"/>
              </w:rPr>
            </w:pPr>
            <w:r w:rsidRPr="00DF4E13">
              <w:rPr>
                <w:color w:val="000000"/>
                <w:sz w:val="20"/>
                <w:szCs w:val="20"/>
              </w:rPr>
              <w:t>503</w:t>
            </w:r>
          </w:p>
        </w:tc>
        <w:tc>
          <w:tcPr>
            <w:tcW w:w="269" w:type="pct"/>
            <w:tcBorders>
              <w:top w:val="nil"/>
              <w:left w:val="nil"/>
              <w:bottom w:val="single" w:sz="4" w:space="0" w:color="000000"/>
              <w:right w:val="single" w:sz="4" w:space="0" w:color="000000"/>
            </w:tcBorders>
            <w:shd w:val="clear" w:color="auto" w:fill="auto"/>
            <w:noWrap/>
            <w:hideMark/>
          </w:tcPr>
          <w:p w14:paraId="133B71AF" w14:textId="77777777" w:rsidR="00DF4E13" w:rsidRPr="00DF4E13" w:rsidRDefault="00DF4E13" w:rsidP="00DF4E13">
            <w:pPr>
              <w:jc w:val="center"/>
              <w:outlineLvl w:val="5"/>
              <w:rPr>
                <w:color w:val="000000"/>
                <w:sz w:val="20"/>
                <w:szCs w:val="20"/>
              </w:rPr>
            </w:pPr>
            <w:r w:rsidRPr="00DF4E13">
              <w:rPr>
                <w:color w:val="000000"/>
                <w:sz w:val="20"/>
                <w:szCs w:val="20"/>
              </w:rPr>
              <w:t>13</w:t>
            </w:r>
          </w:p>
        </w:tc>
        <w:tc>
          <w:tcPr>
            <w:tcW w:w="268" w:type="pct"/>
            <w:tcBorders>
              <w:top w:val="nil"/>
              <w:left w:val="nil"/>
              <w:bottom w:val="single" w:sz="4" w:space="0" w:color="000000"/>
              <w:right w:val="single" w:sz="4" w:space="0" w:color="000000"/>
            </w:tcBorders>
            <w:shd w:val="clear" w:color="auto" w:fill="auto"/>
            <w:noWrap/>
            <w:hideMark/>
          </w:tcPr>
          <w:p w14:paraId="6A850C55"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0D36F6D8" w14:textId="77777777" w:rsidR="00DF4E13" w:rsidRPr="00DF4E13" w:rsidRDefault="00DF4E13" w:rsidP="00DF4E13">
            <w:pPr>
              <w:jc w:val="center"/>
              <w:outlineLvl w:val="5"/>
              <w:rPr>
                <w:color w:val="000000"/>
                <w:sz w:val="20"/>
                <w:szCs w:val="20"/>
              </w:rPr>
            </w:pPr>
            <w:r w:rsidRPr="00DF4E13">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10A86768" w14:textId="77777777" w:rsidR="00DF4E13" w:rsidRPr="00DF4E13" w:rsidRDefault="00DF4E13" w:rsidP="00DF4E13">
            <w:pPr>
              <w:jc w:val="center"/>
              <w:outlineLvl w:val="5"/>
              <w:rPr>
                <w:color w:val="000000"/>
                <w:sz w:val="20"/>
                <w:szCs w:val="20"/>
              </w:rPr>
            </w:pPr>
            <w:r w:rsidRPr="00DF4E13">
              <w:rPr>
                <w:color w:val="000000"/>
                <w:sz w:val="20"/>
                <w:szCs w:val="20"/>
              </w:rPr>
              <w:t>700</w:t>
            </w:r>
          </w:p>
        </w:tc>
        <w:tc>
          <w:tcPr>
            <w:tcW w:w="806" w:type="pct"/>
            <w:tcBorders>
              <w:top w:val="nil"/>
              <w:left w:val="nil"/>
              <w:bottom w:val="single" w:sz="4" w:space="0" w:color="000000"/>
              <w:right w:val="single" w:sz="4" w:space="0" w:color="000000"/>
            </w:tcBorders>
            <w:shd w:val="clear" w:color="auto" w:fill="auto"/>
            <w:noWrap/>
            <w:hideMark/>
          </w:tcPr>
          <w:p w14:paraId="2793B755" w14:textId="77777777" w:rsidR="00DF4E13" w:rsidRPr="00DF4E13" w:rsidRDefault="00DF4E13" w:rsidP="00DF4E13">
            <w:pPr>
              <w:jc w:val="right"/>
              <w:outlineLvl w:val="5"/>
              <w:rPr>
                <w:color w:val="000000"/>
                <w:sz w:val="20"/>
                <w:szCs w:val="20"/>
              </w:rPr>
            </w:pPr>
            <w:r w:rsidRPr="00DF4E13">
              <w:rPr>
                <w:color w:val="000000"/>
                <w:sz w:val="20"/>
                <w:szCs w:val="20"/>
              </w:rPr>
              <w:t>613,98</w:t>
            </w:r>
          </w:p>
        </w:tc>
        <w:tc>
          <w:tcPr>
            <w:tcW w:w="640" w:type="pct"/>
            <w:tcBorders>
              <w:top w:val="nil"/>
              <w:left w:val="nil"/>
              <w:bottom w:val="single" w:sz="4" w:space="0" w:color="000000"/>
              <w:right w:val="single" w:sz="4" w:space="0" w:color="000000"/>
            </w:tcBorders>
            <w:shd w:val="clear" w:color="auto" w:fill="auto"/>
            <w:noWrap/>
            <w:hideMark/>
          </w:tcPr>
          <w:p w14:paraId="68ECF458" w14:textId="77777777" w:rsidR="00DF4E13" w:rsidRPr="00DF4E13" w:rsidRDefault="00DF4E13" w:rsidP="00DF4E13">
            <w:pPr>
              <w:jc w:val="right"/>
              <w:outlineLvl w:val="5"/>
              <w:rPr>
                <w:color w:val="000000"/>
                <w:sz w:val="20"/>
                <w:szCs w:val="20"/>
              </w:rPr>
            </w:pPr>
            <w:r w:rsidRPr="00DF4E13">
              <w:rPr>
                <w:color w:val="000000"/>
                <w:sz w:val="20"/>
                <w:szCs w:val="20"/>
              </w:rPr>
              <w:t>818,64</w:t>
            </w:r>
          </w:p>
        </w:tc>
      </w:tr>
      <w:tr w:rsidR="00DF4E13" w:rsidRPr="00DF4E13" w14:paraId="29206EE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2822934" w14:textId="77777777" w:rsidR="00DF4E13" w:rsidRPr="00DF4E13" w:rsidRDefault="00DF4E13" w:rsidP="00DF4E13">
            <w:pPr>
              <w:outlineLvl w:val="6"/>
              <w:rPr>
                <w:color w:val="000000"/>
                <w:sz w:val="20"/>
                <w:szCs w:val="20"/>
              </w:rPr>
            </w:pPr>
            <w:r w:rsidRPr="00DF4E13">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67384B6"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58B70545"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268" w:type="pct"/>
            <w:tcBorders>
              <w:top w:val="nil"/>
              <w:left w:val="nil"/>
              <w:bottom w:val="single" w:sz="4" w:space="0" w:color="000000"/>
              <w:right w:val="single" w:sz="4" w:space="0" w:color="000000"/>
            </w:tcBorders>
            <w:shd w:val="clear" w:color="auto" w:fill="auto"/>
            <w:noWrap/>
            <w:hideMark/>
          </w:tcPr>
          <w:p w14:paraId="00520907"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663106AA"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1D99FA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4CE56C9" w14:textId="77777777" w:rsidR="00DF4E13" w:rsidRPr="00DF4E13" w:rsidRDefault="00DF4E13" w:rsidP="00DF4E13">
            <w:pPr>
              <w:jc w:val="right"/>
              <w:outlineLvl w:val="6"/>
              <w:rPr>
                <w:color w:val="000000"/>
                <w:sz w:val="20"/>
                <w:szCs w:val="20"/>
              </w:rPr>
            </w:pPr>
            <w:r w:rsidRPr="00DF4E13">
              <w:rPr>
                <w:color w:val="000000"/>
                <w:sz w:val="20"/>
                <w:szCs w:val="20"/>
              </w:rPr>
              <w:t>12 464 053,06</w:t>
            </w:r>
          </w:p>
        </w:tc>
        <w:tc>
          <w:tcPr>
            <w:tcW w:w="640" w:type="pct"/>
            <w:tcBorders>
              <w:top w:val="nil"/>
              <w:left w:val="nil"/>
              <w:bottom w:val="single" w:sz="4" w:space="0" w:color="000000"/>
              <w:right w:val="single" w:sz="4" w:space="0" w:color="000000"/>
            </w:tcBorders>
            <w:shd w:val="clear" w:color="auto" w:fill="auto"/>
            <w:noWrap/>
            <w:hideMark/>
          </w:tcPr>
          <w:p w14:paraId="4AE40855" w14:textId="77777777" w:rsidR="00DF4E13" w:rsidRPr="00DF4E13" w:rsidRDefault="00DF4E13" w:rsidP="00DF4E13">
            <w:pPr>
              <w:jc w:val="right"/>
              <w:outlineLvl w:val="6"/>
              <w:rPr>
                <w:color w:val="000000"/>
                <w:sz w:val="20"/>
                <w:szCs w:val="20"/>
              </w:rPr>
            </w:pPr>
            <w:r w:rsidRPr="00DF4E13">
              <w:rPr>
                <w:color w:val="000000"/>
                <w:sz w:val="20"/>
                <w:szCs w:val="20"/>
              </w:rPr>
              <w:t>10 831 233,06</w:t>
            </w:r>
          </w:p>
        </w:tc>
      </w:tr>
      <w:tr w:rsidR="00DF4E13" w:rsidRPr="00DF4E13" w14:paraId="5084BFF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C4BA5CD" w14:textId="77777777" w:rsidR="00DF4E13" w:rsidRPr="00DF4E13" w:rsidRDefault="00DF4E13" w:rsidP="00DF4E13">
            <w:pPr>
              <w:outlineLvl w:val="6"/>
              <w:rPr>
                <w:color w:val="000000"/>
                <w:sz w:val="20"/>
                <w:szCs w:val="20"/>
              </w:rPr>
            </w:pPr>
            <w:r w:rsidRPr="00DF4E13">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auto" w:fill="auto"/>
            <w:noWrap/>
            <w:hideMark/>
          </w:tcPr>
          <w:p w14:paraId="5D249C69"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60915A6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346480F"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7A474016"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7287A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C9D3E0" w14:textId="77777777" w:rsidR="00DF4E13" w:rsidRPr="00DF4E13" w:rsidRDefault="00DF4E13" w:rsidP="00DF4E13">
            <w:pPr>
              <w:jc w:val="right"/>
              <w:outlineLvl w:val="6"/>
              <w:rPr>
                <w:color w:val="000000"/>
                <w:sz w:val="20"/>
                <w:szCs w:val="20"/>
              </w:rPr>
            </w:pPr>
            <w:r w:rsidRPr="00DF4E13">
              <w:rPr>
                <w:color w:val="000000"/>
                <w:sz w:val="20"/>
                <w:szCs w:val="20"/>
              </w:rPr>
              <w:t>12 464 053,06</w:t>
            </w:r>
          </w:p>
        </w:tc>
        <w:tc>
          <w:tcPr>
            <w:tcW w:w="640" w:type="pct"/>
            <w:tcBorders>
              <w:top w:val="nil"/>
              <w:left w:val="nil"/>
              <w:bottom w:val="single" w:sz="4" w:space="0" w:color="000000"/>
              <w:right w:val="single" w:sz="4" w:space="0" w:color="000000"/>
            </w:tcBorders>
            <w:shd w:val="clear" w:color="auto" w:fill="auto"/>
            <w:noWrap/>
            <w:hideMark/>
          </w:tcPr>
          <w:p w14:paraId="77D20E8A" w14:textId="77777777" w:rsidR="00DF4E13" w:rsidRPr="00DF4E13" w:rsidRDefault="00DF4E13" w:rsidP="00DF4E13">
            <w:pPr>
              <w:jc w:val="right"/>
              <w:outlineLvl w:val="6"/>
              <w:rPr>
                <w:color w:val="000000"/>
                <w:sz w:val="20"/>
                <w:szCs w:val="20"/>
              </w:rPr>
            </w:pPr>
            <w:r w:rsidRPr="00DF4E13">
              <w:rPr>
                <w:color w:val="000000"/>
                <w:sz w:val="20"/>
                <w:szCs w:val="20"/>
              </w:rPr>
              <w:t>10 831 233,06</w:t>
            </w:r>
          </w:p>
        </w:tc>
      </w:tr>
      <w:tr w:rsidR="00DF4E13" w:rsidRPr="00DF4E13" w14:paraId="2247D4E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FC6307E" w14:textId="77777777" w:rsidR="00DF4E13" w:rsidRPr="00DF4E13" w:rsidRDefault="00DF4E13" w:rsidP="00DF4E13">
            <w:pPr>
              <w:outlineLvl w:val="6"/>
              <w:rPr>
                <w:color w:val="000000"/>
                <w:sz w:val="20"/>
                <w:szCs w:val="20"/>
              </w:rPr>
            </w:pPr>
            <w:r w:rsidRPr="00DF4E1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1" w:type="pct"/>
            <w:tcBorders>
              <w:top w:val="nil"/>
              <w:left w:val="nil"/>
              <w:bottom w:val="single" w:sz="4" w:space="0" w:color="000000"/>
              <w:right w:val="single" w:sz="4" w:space="0" w:color="000000"/>
            </w:tcBorders>
            <w:shd w:val="clear" w:color="auto" w:fill="auto"/>
            <w:noWrap/>
            <w:hideMark/>
          </w:tcPr>
          <w:p w14:paraId="413F149C"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2C067F6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052B7B7"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05E8F6B"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6B0CE97"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7F26513" w14:textId="77777777" w:rsidR="00DF4E13" w:rsidRPr="00DF4E13" w:rsidRDefault="00DF4E13" w:rsidP="00DF4E13">
            <w:pPr>
              <w:jc w:val="right"/>
              <w:outlineLvl w:val="6"/>
              <w:rPr>
                <w:color w:val="000000"/>
                <w:sz w:val="20"/>
                <w:szCs w:val="20"/>
              </w:rPr>
            </w:pPr>
            <w:r w:rsidRPr="00DF4E13">
              <w:rPr>
                <w:color w:val="000000"/>
                <w:sz w:val="20"/>
                <w:szCs w:val="20"/>
              </w:rPr>
              <w:t>12 052 273,06</w:t>
            </w:r>
          </w:p>
        </w:tc>
        <w:tc>
          <w:tcPr>
            <w:tcW w:w="640" w:type="pct"/>
            <w:tcBorders>
              <w:top w:val="nil"/>
              <w:left w:val="nil"/>
              <w:bottom w:val="single" w:sz="4" w:space="0" w:color="000000"/>
              <w:right w:val="single" w:sz="4" w:space="0" w:color="000000"/>
            </w:tcBorders>
            <w:shd w:val="clear" w:color="auto" w:fill="auto"/>
            <w:noWrap/>
            <w:hideMark/>
          </w:tcPr>
          <w:p w14:paraId="091C6B2A" w14:textId="77777777" w:rsidR="00DF4E13" w:rsidRPr="00DF4E13" w:rsidRDefault="00DF4E13" w:rsidP="00DF4E13">
            <w:pPr>
              <w:jc w:val="right"/>
              <w:outlineLvl w:val="6"/>
              <w:rPr>
                <w:color w:val="000000"/>
                <w:sz w:val="20"/>
                <w:szCs w:val="20"/>
              </w:rPr>
            </w:pPr>
            <w:r w:rsidRPr="00DF4E13">
              <w:rPr>
                <w:color w:val="000000"/>
                <w:sz w:val="20"/>
                <w:szCs w:val="20"/>
              </w:rPr>
              <w:t>10 831 233,06</w:t>
            </w:r>
          </w:p>
        </w:tc>
      </w:tr>
      <w:tr w:rsidR="00DF4E13" w:rsidRPr="00DF4E13" w14:paraId="2DE7634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8BF163B"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5C4A263"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33967859"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E93B3A4"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35F7517" w14:textId="77777777" w:rsidR="00DF4E13" w:rsidRPr="00DF4E13" w:rsidRDefault="00DF4E13" w:rsidP="00DF4E13">
            <w:pPr>
              <w:jc w:val="center"/>
              <w:outlineLvl w:val="6"/>
              <w:rPr>
                <w:color w:val="000000"/>
                <w:sz w:val="20"/>
                <w:szCs w:val="20"/>
              </w:rPr>
            </w:pPr>
            <w:r w:rsidRPr="00DF4E13">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301BDD6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808ACFA" w14:textId="77777777" w:rsidR="00DF4E13" w:rsidRPr="00DF4E13" w:rsidRDefault="00DF4E13" w:rsidP="00DF4E13">
            <w:pPr>
              <w:jc w:val="right"/>
              <w:outlineLvl w:val="6"/>
              <w:rPr>
                <w:color w:val="000000"/>
                <w:sz w:val="20"/>
                <w:szCs w:val="20"/>
              </w:rPr>
            </w:pPr>
            <w:r w:rsidRPr="00DF4E13">
              <w:rPr>
                <w:color w:val="000000"/>
                <w:sz w:val="20"/>
                <w:szCs w:val="20"/>
              </w:rPr>
              <w:t>25 900,00</w:t>
            </w:r>
          </w:p>
        </w:tc>
        <w:tc>
          <w:tcPr>
            <w:tcW w:w="640" w:type="pct"/>
            <w:tcBorders>
              <w:top w:val="nil"/>
              <w:left w:val="nil"/>
              <w:bottom w:val="single" w:sz="4" w:space="0" w:color="000000"/>
              <w:right w:val="single" w:sz="4" w:space="0" w:color="000000"/>
            </w:tcBorders>
            <w:shd w:val="clear" w:color="auto" w:fill="auto"/>
            <w:noWrap/>
            <w:hideMark/>
          </w:tcPr>
          <w:p w14:paraId="3FE0CB63"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2B0ABE0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0D7FA6D"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auto" w:fill="auto"/>
            <w:noWrap/>
            <w:hideMark/>
          </w:tcPr>
          <w:p w14:paraId="18AEEF75"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0A251667"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BD9180D"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27C921F" w14:textId="77777777" w:rsidR="00DF4E13" w:rsidRPr="00DF4E13" w:rsidRDefault="00DF4E13" w:rsidP="00DF4E13">
            <w:pPr>
              <w:jc w:val="center"/>
              <w:outlineLvl w:val="6"/>
              <w:rPr>
                <w:color w:val="000000"/>
                <w:sz w:val="20"/>
                <w:szCs w:val="20"/>
              </w:rPr>
            </w:pPr>
            <w:r w:rsidRPr="00DF4E13">
              <w:rPr>
                <w:color w:val="000000"/>
                <w:sz w:val="20"/>
                <w:szCs w:val="20"/>
              </w:rPr>
              <w:t>0700100000</w:t>
            </w:r>
          </w:p>
        </w:tc>
        <w:tc>
          <w:tcPr>
            <w:tcW w:w="437" w:type="pct"/>
            <w:tcBorders>
              <w:top w:val="nil"/>
              <w:left w:val="nil"/>
              <w:bottom w:val="single" w:sz="4" w:space="0" w:color="000000"/>
              <w:right w:val="single" w:sz="4" w:space="0" w:color="000000"/>
            </w:tcBorders>
            <w:shd w:val="clear" w:color="auto" w:fill="auto"/>
            <w:noWrap/>
            <w:hideMark/>
          </w:tcPr>
          <w:p w14:paraId="5FFEA293"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6AFD025" w14:textId="77777777" w:rsidR="00DF4E13" w:rsidRPr="00DF4E13" w:rsidRDefault="00DF4E13" w:rsidP="00DF4E13">
            <w:pPr>
              <w:jc w:val="right"/>
              <w:outlineLvl w:val="6"/>
              <w:rPr>
                <w:color w:val="000000"/>
                <w:sz w:val="20"/>
                <w:szCs w:val="20"/>
              </w:rPr>
            </w:pPr>
            <w:r w:rsidRPr="00DF4E13">
              <w:rPr>
                <w:color w:val="000000"/>
                <w:sz w:val="20"/>
                <w:szCs w:val="20"/>
              </w:rPr>
              <w:t>25 900,00</w:t>
            </w:r>
          </w:p>
        </w:tc>
        <w:tc>
          <w:tcPr>
            <w:tcW w:w="640" w:type="pct"/>
            <w:tcBorders>
              <w:top w:val="nil"/>
              <w:left w:val="nil"/>
              <w:bottom w:val="single" w:sz="4" w:space="0" w:color="000000"/>
              <w:right w:val="single" w:sz="4" w:space="0" w:color="000000"/>
            </w:tcBorders>
            <w:shd w:val="clear" w:color="auto" w:fill="auto"/>
            <w:noWrap/>
            <w:hideMark/>
          </w:tcPr>
          <w:p w14:paraId="61D1071D"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60A7FCD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629BC62" w14:textId="77777777" w:rsidR="00DF4E13" w:rsidRPr="00DF4E13" w:rsidRDefault="00DF4E13" w:rsidP="00DF4E13">
            <w:pPr>
              <w:outlineLvl w:val="0"/>
              <w:rPr>
                <w:color w:val="000000"/>
                <w:sz w:val="20"/>
                <w:szCs w:val="20"/>
              </w:rPr>
            </w:pPr>
            <w:r w:rsidRPr="00DF4E13">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61" w:type="pct"/>
            <w:tcBorders>
              <w:top w:val="nil"/>
              <w:left w:val="nil"/>
              <w:bottom w:val="single" w:sz="4" w:space="0" w:color="000000"/>
              <w:right w:val="single" w:sz="4" w:space="0" w:color="000000"/>
            </w:tcBorders>
            <w:shd w:val="clear" w:color="auto" w:fill="auto"/>
            <w:noWrap/>
            <w:hideMark/>
          </w:tcPr>
          <w:p w14:paraId="1A2CD644" w14:textId="77777777" w:rsidR="00DF4E13" w:rsidRPr="00DF4E13" w:rsidRDefault="00DF4E13" w:rsidP="00DF4E13">
            <w:pPr>
              <w:jc w:val="center"/>
              <w:outlineLvl w:val="0"/>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4524C04D" w14:textId="77777777" w:rsidR="00DF4E13" w:rsidRPr="00DF4E13" w:rsidRDefault="00DF4E13" w:rsidP="00DF4E13">
            <w:pPr>
              <w:jc w:val="center"/>
              <w:outlineLvl w:val="0"/>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DF21C65" w14:textId="77777777" w:rsidR="00DF4E13" w:rsidRPr="00DF4E13" w:rsidRDefault="00DF4E13" w:rsidP="00DF4E13">
            <w:pPr>
              <w:jc w:val="center"/>
              <w:outlineLvl w:val="0"/>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3C38210A" w14:textId="77777777" w:rsidR="00DF4E13" w:rsidRPr="00DF4E13" w:rsidRDefault="00DF4E13" w:rsidP="00DF4E13">
            <w:pPr>
              <w:jc w:val="center"/>
              <w:outlineLvl w:val="0"/>
              <w:rPr>
                <w:color w:val="000000"/>
                <w:sz w:val="20"/>
                <w:szCs w:val="20"/>
              </w:rPr>
            </w:pPr>
            <w:r w:rsidRPr="00DF4E13">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50584803"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5CF6A96" w14:textId="77777777" w:rsidR="00DF4E13" w:rsidRPr="00DF4E13" w:rsidRDefault="00DF4E13" w:rsidP="00DF4E13">
            <w:pPr>
              <w:jc w:val="right"/>
              <w:outlineLvl w:val="0"/>
              <w:rPr>
                <w:color w:val="000000"/>
                <w:sz w:val="20"/>
                <w:szCs w:val="20"/>
              </w:rPr>
            </w:pPr>
            <w:r w:rsidRPr="00DF4E13">
              <w:rPr>
                <w:color w:val="000000"/>
                <w:sz w:val="20"/>
                <w:szCs w:val="20"/>
              </w:rPr>
              <w:t>25 900,00</w:t>
            </w:r>
          </w:p>
        </w:tc>
        <w:tc>
          <w:tcPr>
            <w:tcW w:w="640" w:type="pct"/>
            <w:tcBorders>
              <w:top w:val="nil"/>
              <w:left w:val="nil"/>
              <w:bottom w:val="single" w:sz="4" w:space="0" w:color="000000"/>
              <w:right w:val="single" w:sz="4" w:space="0" w:color="000000"/>
            </w:tcBorders>
            <w:shd w:val="clear" w:color="auto" w:fill="auto"/>
            <w:noWrap/>
            <w:hideMark/>
          </w:tcPr>
          <w:p w14:paraId="6138F1FA" w14:textId="77777777" w:rsidR="00DF4E13" w:rsidRPr="00DF4E13" w:rsidRDefault="00DF4E13" w:rsidP="00DF4E13">
            <w:pPr>
              <w:jc w:val="right"/>
              <w:outlineLvl w:val="0"/>
              <w:rPr>
                <w:color w:val="000000"/>
                <w:sz w:val="20"/>
                <w:szCs w:val="20"/>
              </w:rPr>
            </w:pPr>
            <w:r w:rsidRPr="00DF4E13">
              <w:rPr>
                <w:color w:val="000000"/>
                <w:sz w:val="20"/>
                <w:szCs w:val="20"/>
              </w:rPr>
              <w:t>0,00</w:t>
            </w:r>
          </w:p>
        </w:tc>
      </w:tr>
      <w:tr w:rsidR="00DF4E13" w:rsidRPr="00DF4E13" w14:paraId="36E12E0B"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79B3845" w14:textId="77777777" w:rsidR="00DF4E13" w:rsidRPr="00DF4E13" w:rsidRDefault="00DF4E13" w:rsidP="00DF4E13">
            <w:pPr>
              <w:outlineLvl w:val="1"/>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08CA6E16" w14:textId="77777777" w:rsidR="00DF4E13" w:rsidRPr="00DF4E13" w:rsidRDefault="00DF4E13" w:rsidP="00DF4E13">
            <w:pPr>
              <w:jc w:val="center"/>
              <w:outlineLvl w:val="1"/>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58EDEC40" w14:textId="77777777" w:rsidR="00DF4E13" w:rsidRPr="00DF4E13" w:rsidRDefault="00DF4E13" w:rsidP="00DF4E13">
            <w:pPr>
              <w:jc w:val="center"/>
              <w:outlineLvl w:val="1"/>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A8D3E2C" w14:textId="77777777" w:rsidR="00DF4E13" w:rsidRPr="00DF4E13" w:rsidRDefault="00DF4E13" w:rsidP="00DF4E13">
            <w:pPr>
              <w:jc w:val="center"/>
              <w:outlineLvl w:val="1"/>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796FF8A" w14:textId="77777777" w:rsidR="00DF4E13" w:rsidRPr="00DF4E13" w:rsidRDefault="00DF4E13" w:rsidP="00DF4E13">
            <w:pPr>
              <w:jc w:val="center"/>
              <w:outlineLvl w:val="1"/>
              <w:rPr>
                <w:color w:val="000000"/>
                <w:sz w:val="20"/>
                <w:szCs w:val="20"/>
              </w:rPr>
            </w:pPr>
            <w:r w:rsidRPr="00DF4E13">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56D63E01" w14:textId="77777777" w:rsidR="00DF4E13" w:rsidRPr="00DF4E13" w:rsidRDefault="00DF4E13" w:rsidP="00DF4E13">
            <w:pPr>
              <w:jc w:val="center"/>
              <w:outlineLvl w:val="1"/>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74158347" w14:textId="77777777" w:rsidR="00DF4E13" w:rsidRPr="00DF4E13" w:rsidRDefault="00DF4E13" w:rsidP="00DF4E13">
            <w:pPr>
              <w:jc w:val="right"/>
              <w:outlineLvl w:val="1"/>
              <w:rPr>
                <w:color w:val="000000"/>
                <w:sz w:val="20"/>
                <w:szCs w:val="20"/>
              </w:rPr>
            </w:pPr>
            <w:r w:rsidRPr="00DF4E13">
              <w:rPr>
                <w:color w:val="000000"/>
                <w:sz w:val="20"/>
                <w:szCs w:val="20"/>
              </w:rPr>
              <w:t>25 900,00</w:t>
            </w:r>
          </w:p>
        </w:tc>
        <w:tc>
          <w:tcPr>
            <w:tcW w:w="640" w:type="pct"/>
            <w:tcBorders>
              <w:top w:val="nil"/>
              <w:left w:val="nil"/>
              <w:bottom w:val="single" w:sz="4" w:space="0" w:color="000000"/>
              <w:right w:val="single" w:sz="4" w:space="0" w:color="000000"/>
            </w:tcBorders>
            <w:shd w:val="clear" w:color="auto" w:fill="auto"/>
            <w:noWrap/>
            <w:hideMark/>
          </w:tcPr>
          <w:p w14:paraId="785A2F9A" w14:textId="77777777" w:rsidR="00DF4E13" w:rsidRPr="00DF4E13" w:rsidRDefault="00DF4E13" w:rsidP="00DF4E13">
            <w:pPr>
              <w:jc w:val="right"/>
              <w:outlineLvl w:val="1"/>
              <w:rPr>
                <w:color w:val="000000"/>
                <w:sz w:val="20"/>
                <w:szCs w:val="20"/>
              </w:rPr>
            </w:pPr>
            <w:r w:rsidRPr="00DF4E13">
              <w:rPr>
                <w:color w:val="000000"/>
                <w:sz w:val="20"/>
                <w:szCs w:val="20"/>
              </w:rPr>
              <w:t>0,00</w:t>
            </w:r>
          </w:p>
        </w:tc>
      </w:tr>
      <w:tr w:rsidR="00DF4E13" w:rsidRPr="00DF4E13" w14:paraId="2C80E30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7B022A7" w14:textId="77777777" w:rsidR="00DF4E13" w:rsidRPr="00DF4E13" w:rsidRDefault="00DF4E13" w:rsidP="00DF4E13">
            <w:pPr>
              <w:outlineLvl w:val="2"/>
              <w:rPr>
                <w:color w:val="000000"/>
                <w:sz w:val="20"/>
                <w:szCs w:val="20"/>
              </w:rPr>
            </w:pPr>
            <w:r w:rsidRPr="00DF4E13">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B2E4586" w14:textId="77777777" w:rsidR="00DF4E13" w:rsidRPr="00DF4E13" w:rsidRDefault="00DF4E13" w:rsidP="00DF4E13">
            <w:pPr>
              <w:jc w:val="center"/>
              <w:outlineLvl w:val="2"/>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792DEC09"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1C5049C" w14:textId="77777777" w:rsidR="00DF4E13" w:rsidRPr="00DF4E13" w:rsidRDefault="00DF4E13" w:rsidP="00DF4E13">
            <w:pPr>
              <w:jc w:val="center"/>
              <w:outlineLvl w:val="2"/>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E4ED1E1" w14:textId="77777777" w:rsidR="00DF4E13" w:rsidRPr="00DF4E13" w:rsidRDefault="00DF4E13" w:rsidP="00DF4E13">
            <w:pPr>
              <w:jc w:val="center"/>
              <w:outlineLvl w:val="2"/>
              <w:rPr>
                <w:color w:val="000000"/>
                <w:sz w:val="20"/>
                <w:szCs w:val="20"/>
              </w:rPr>
            </w:pPr>
            <w:r w:rsidRPr="00DF4E13">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20D66C4C"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D0564FE" w14:textId="77777777" w:rsidR="00DF4E13" w:rsidRPr="00DF4E13" w:rsidRDefault="00DF4E13" w:rsidP="00DF4E13">
            <w:pPr>
              <w:jc w:val="right"/>
              <w:outlineLvl w:val="2"/>
              <w:rPr>
                <w:color w:val="000000"/>
                <w:sz w:val="20"/>
                <w:szCs w:val="20"/>
              </w:rPr>
            </w:pPr>
            <w:r w:rsidRPr="00DF4E13">
              <w:rPr>
                <w:color w:val="000000"/>
                <w:sz w:val="20"/>
                <w:szCs w:val="20"/>
              </w:rPr>
              <w:t>12 026 373,06</w:t>
            </w:r>
          </w:p>
        </w:tc>
        <w:tc>
          <w:tcPr>
            <w:tcW w:w="640" w:type="pct"/>
            <w:tcBorders>
              <w:top w:val="nil"/>
              <w:left w:val="nil"/>
              <w:bottom w:val="single" w:sz="4" w:space="0" w:color="000000"/>
              <w:right w:val="single" w:sz="4" w:space="0" w:color="000000"/>
            </w:tcBorders>
            <w:shd w:val="clear" w:color="auto" w:fill="auto"/>
            <w:noWrap/>
            <w:hideMark/>
          </w:tcPr>
          <w:p w14:paraId="330045C2" w14:textId="77777777" w:rsidR="00DF4E13" w:rsidRPr="00DF4E13" w:rsidRDefault="00DF4E13" w:rsidP="00DF4E13">
            <w:pPr>
              <w:jc w:val="right"/>
              <w:outlineLvl w:val="2"/>
              <w:rPr>
                <w:color w:val="000000"/>
                <w:sz w:val="20"/>
                <w:szCs w:val="20"/>
              </w:rPr>
            </w:pPr>
            <w:r w:rsidRPr="00DF4E13">
              <w:rPr>
                <w:color w:val="000000"/>
                <w:sz w:val="20"/>
                <w:szCs w:val="20"/>
              </w:rPr>
              <w:t>10 831 233,06</w:t>
            </w:r>
          </w:p>
        </w:tc>
      </w:tr>
      <w:tr w:rsidR="00DF4E13" w:rsidRPr="00DF4E13" w14:paraId="3D5FC25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791EB7D" w14:textId="77777777" w:rsidR="00DF4E13" w:rsidRPr="00DF4E13" w:rsidRDefault="00DF4E13" w:rsidP="00DF4E13">
            <w:pPr>
              <w:outlineLvl w:val="3"/>
              <w:rPr>
                <w:color w:val="000000"/>
                <w:sz w:val="20"/>
                <w:szCs w:val="20"/>
              </w:rPr>
            </w:pPr>
            <w:r w:rsidRPr="00DF4E13">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4040ED9" w14:textId="77777777" w:rsidR="00DF4E13" w:rsidRPr="00DF4E13" w:rsidRDefault="00DF4E13" w:rsidP="00DF4E13">
            <w:pPr>
              <w:jc w:val="center"/>
              <w:outlineLvl w:val="3"/>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0ABA7F04"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FA76A50" w14:textId="77777777" w:rsidR="00DF4E13" w:rsidRPr="00DF4E13" w:rsidRDefault="00DF4E13" w:rsidP="00DF4E13">
            <w:pPr>
              <w:jc w:val="center"/>
              <w:outlineLvl w:val="3"/>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4A638D5" w14:textId="77777777" w:rsidR="00DF4E13" w:rsidRPr="00DF4E13" w:rsidRDefault="00DF4E13" w:rsidP="00DF4E13">
            <w:pPr>
              <w:jc w:val="center"/>
              <w:outlineLvl w:val="3"/>
              <w:rPr>
                <w:color w:val="000000"/>
                <w:sz w:val="20"/>
                <w:szCs w:val="20"/>
              </w:rPr>
            </w:pPr>
            <w:r w:rsidRPr="00DF4E13">
              <w:rPr>
                <w:color w:val="000000"/>
                <w:sz w:val="20"/>
                <w:szCs w:val="20"/>
              </w:rPr>
              <w:t>9920000000</w:t>
            </w:r>
          </w:p>
        </w:tc>
        <w:tc>
          <w:tcPr>
            <w:tcW w:w="437" w:type="pct"/>
            <w:tcBorders>
              <w:top w:val="nil"/>
              <w:left w:val="nil"/>
              <w:bottom w:val="single" w:sz="4" w:space="0" w:color="000000"/>
              <w:right w:val="single" w:sz="4" w:space="0" w:color="000000"/>
            </w:tcBorders>
            <w:shd w:val="clear" w:color="auto" w:fill="auto"/>
            <w:noWrap/>
            <w:hideMark/>
          </w:tcPr>
          <w:p w14:paraId="37DF1EF1"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5B2DC0C" w14:textId="77777777" w:rsidR="00DF4E13" w:rsidRPr="00DF4E13" w:rsidRDefault="00DF4E13" w:rsidP="00DF4E13">
            <w:pPr>
              <w:jc w:val="right"/>
              <w:outlineLvl w:val="3"/>
              <w:rPr>
                <w:color w:val="000000"/>
                <w:sz w:val="20"/>
                <w:szCs w:val="20"/>
              </w:rPr>
            </w:pPr>
            <w:r w:rsidRPr="00DF4E13">
              <w:rPr>
                <w:color w:val="000000"/>
                <w:sz w:val="20"/>
                <w:szCs w:val="20"/>
              </w:rPr>
              <w:t>9 033 663,38</w:t>
            </w:r>
          </w:p>
        </w:tc>
        <w:tc>
          <w:tcPr>
            <w:tcW w:w="640" w:type="pct"/>
            <w:tcBorders>
              <w:top w:val="nil"/>
              <w:left w:val="nil"/>
              <w:bottom w:val="single" w:sz="4" w:space="0" w:color="000000"/>
              <w:right w:val="single" w:sz="4" w:space="0" w:color="000000"/>
            </w:tcBorders>
            <w:shd w:val="clear" w:color="auto" w:fill="auto"/>
            <w:noWrap/>
            <w:hideMark/>
          </w:tcPr>
          <w:p w14:paraId="39B05954" w14:textId="77777777" w:rsidR="00DF4E13" w:rsidRPr="00DF4E13" w:rsidRDefault="00DF4E13" w:rsidP="00DF4E13">
            <w:pPr>
              <w:jc w:val="right"/>
              <w:outlineLvl w:val="3"/>
              <w:rPr>
                <w:color w:val="000000"/>
                <w:sz w:val="20"/>
                <w:szCs w:val="20"/>
              </w:rPr>
            </w:pPr>
            <w:r w:rsidRPr="00DF4E13">
              <w:rPr>
                <w:color w:val="000000"/>
                <w:sz w:val="20"/>
                <w:szCs w:val="20"/>
              </w:rPr>
              <w:t>7 851 023,38</w:t>
            </w:r>
          </w:p>
        </w:tc>
      </w:tr>
      <w:tr w:rsidR="00DF4E13" w:rsidRPr="00DF4E13" w14:paraId="192730F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1DB00AE8" w14:textId="77777777" w:rsidR="00DF4E13" w:rsidRPr="00DF4E13" w:rsidRDefault="00DF4E13" w:rsidP="00DF4E13">
            <w:pPr>
              <w:outlineLvl w:val="4"/>
              <w:rPr>
                <w:color w:val="000000"/>
                <w:sz w:val="20"/>
                <w:szCs w:val="20"/>
              </w:rPr>
            </w:pPr>
            <w:r w:rsidRPr="00DF4E13">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059F24B3" w14:textId="77777777" w:rsidR="00DF4E13" w:rsidRPr="00DF4E13" w:rsidRDefault="00DF4E13" w:rsidP="00DF4E13">
            <w:pPr>
              <w:jc w:val="center"/>
              <w:outlineLvl w:val="4"/>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454FA644"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BAA643C" w14:textId="77777777" w:rsidR="00DF4E13" w:rsidRPr="00DF4E13" w:rsidRDefault="00DF4E13" w:rsidP="00DF4E13">
            <w:pPr>
              <w:jc w:val="center"/>
              <w:outlineLvl w:val="4"/>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2D409FE" w14:textId="77777777" w:rsidR="00DF4E13" w:rsidRPr="00DF4E13" w:rsidRDefault="00DF4E13" w:rsidP="00DF4E13">
            <w:pPr>
              <w:jc w:val="center"/>
              <w:outlineLvl w:val="4"/>
              <w:rPr>
                <w:color w:val="000000"/>
                <w:sz w:val="20"/>
                <w:szCs w:val="20"/>
              </w:rPr>
            </w:pPr>
            <w:r w:rsidRPr="00DF4E13">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4B9037F4"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6BF6E05" w14:textId="77777777" w:rsidR="00DF4E13" w:rsidRPr="00DF4E13" w:rsidRDefault="00DF4E13" w:rsidP="00DF4E13">
            <w:pPr>
              <w:jc w:val="right"/>
              <w:outlineLvl w:val="4"/>
              <w:rPr>
                <w:color w:val="000000"/>
                <w:sz w:val="20"/>
                <w:szCs w:val="20"/>
              </w:rPr>
            </w:pPr>
            <w:r w:rsidRPr="00DF4E13">
              <w:rPr>
                <w:color w:val="000000"/>
                <w:sz w:val="20"/>
                <w:szCs w:val="20"/>
              </w:rPr>
              <w:t>7 187 313,58</w:t>
            </w:r>
          </w:p>
        </w:tc>
        <w:tc>
          <w:tcPr>
            <w:tcW w:w="640" w:type="pct"/>
            <w:tcBorders>
              <w:top w:val="nil"/>
              <w:left w:val="nil"/>
              <w:bottom w:val="single" w:sz="4" w:space="0" w:color="000000"/>
              <w:right w:val="single" w:sz="4" w:space="0" w:color="000000"/>
            </w:tcBorders>
            <w:shd w:val="clear" w:color="auto" w:fill="auto"/>
            <w:noWrap/>
            <w:hideMark/>
          </w:tcPr>
          <w:p w14:paraId="28ECA29D" w14:textId="77777777" w:rsidR="00DF4E13" w:rsidRPr="00DF4E13" w:rsidRDefault="00DF4E13" w:rsidP="00DF4E13">
            <w:pPr>
              <w:jc w:val="right"/>
              <w:outlineLvl w:val="4"/>
              <w:rPr>
                <w:color w:val="000000"/>
                <w:sz w:val="20"/>
                <w:szCs w:val="20"/>
              </w:rPr>
            </w:pPr>
            <w:r w:rsidRPr="00DF4E13">
              <w:rPr>
                <w:color w:val="000000"/>
                <w:sz w:val="20"/>
                <w:szCs w:val="20"/>
              </w:rPr>
              <w:t>7 187 313,58</w:t>
            </w:r>
          </w:p>
        </w:tc>
      </w:tr>
      <w:tr w:rsidR="00DF4E13" w:rsidRPr="00DF4E13" w14:paraId="5385A54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F8F061F"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7CEA8D2E"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4D370736"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31C72DD"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56F76BC" w14:textId="77777777" w:rsidR="00DF4E13" w:rsidRPr="00DF4E13" w:rsidRDefault="00DF4E13" w:rsidP="00DF4E13">
            <w:pPr>
              <w:jc w:val="center"/>
              <w:outlineLvl w:val="6"/>
              <w:rPr>
                <w:color w:val="000000"/>
                <w:sz w:val="20"/>
                <w:szCs w:val="20"/>
              </w:rPr>
            </w:pPr>
            <w:r w:rsidRPr="00DF4E13">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202AB3BC"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13DF7EF" w14:textId="77777777" w:rsidR="00DF4E13" w:rsidRPr="00DF4E13" w:rsidRDefault="00DF4E13" w:rsidP="00DF4E13">
            <w:pPr>
              <w:jc w:val="right"/>
              <w:outlineLvl w:val="6"/>
              <w:rPr>
                <w:color w:val="000000"/>
                <w:sz w:val="20"/>
                <w:szCs w:val="20"/>
              </w:rPr>
            </w:pPr>
            <w:r w:rsidRPr="00DF4E13">
              <w:rPr>
                <w:color w:val="000000"/>
                <w:sz w:val="20"/>
                <w:szCs w:val="20"/>
              </w:rPr>
              <w:t>7 187 313,58</w:t>
            </w:r>
          </w:p>
        </w:tc>
        <w:tc>
          <w:tcPr>
            <w:tcW w:w="640" w:type="pct"/>
            <w:tcBorders>
              <w:top w:val="nil"/>
              <w:left w:val="nil"/>
              <w:bottom w:val="single" w:sz="4" w:space="0" w:color="000000"/>
              <w:right w:val="single" w:sz="4" w:space="0" w:color="000000"/>
            </w:tcBorders>
            <w:shd w:val="clear" w:color="auto" w:fill="auto"/>
            <w:noWrap/>
            <w:hideMark/>
          </w:tcPr>
          <w:p w14:paraId="615D4DFC" w14:textId="77777777" w:rsidR="00DF4E13" w:rsidRPr="00DF4E13" w:rsidRDefault="00DF4E13" w:rsidP="00DF4E13">
            <w:pPr>
              <w:jc w:val="right"/>
              <w:outlineLvl w:val="6"/>
              <w:rPr>
                <w:color w:val="000000"/>
                <w:sz w:val="20"/>
                <w:szCs w:val="20"/>
              </w:rPr>
            </w:pPr>
            <w:r w:rsidRPr="00DF4E13">
              <w:rPr>
                <w:color w:val="000000"/>
                <w:sz w:val="20"/>
                <w:szCs w:val="20"/>
              </w:rPr>
              <w:t>7 187 313,58</w:t>
            </w:r>
          </w:p>
        </w:tc>
      </w:tr>
      <w:tr w:rsidR="00DF4E13" w:rsidRPr="00DF4E13" w14:paraId="71D4E673"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9232BE7" w14:textId="77777777" w:rsidR="00DF4E13" w:rsidRPr="00DF4E13" w:rsidRDefault="00DF4E13" w:rsidP="00DF4E13">
            <w:pPr>
              <w:outlineLvl w:val="6"/>
              <w:rPr>
                <w:color w:val="000000"/>
                <w:sz w:val="20"/>
                <w:szCs w:val="20"/>
              </w:rPr>
            </w:pPr>
            <w:r w:rsidRPr="00DF4E13">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655807D8"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7D31DBE1"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CCD54F3"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C40E530" w14:textId="77777777" w:rsidR="00DF4E13" w:rsidRPr="00DF4E13" w:rsidRDefault="00DF4E13" w:rsidP="00DF4E13">
            <w:pPr>
              <w:jc w:val="center"/>
              <w:outlineLvl w:val="6"/>
              <w:rPr>
                <w:color w:val="000000"/>
                <w:sz w:val="20"/>
                <w:szCs w:val="20"/>
              </w:rPr>
            </w:pPr>
            <w:r w:rsidRPr="00DF4E13">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10A54678"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F8D2FF4" w14:textId="77777777" w:rsidR="00DF4E13" w:rsidRPr="00DF4E13" w:rsidRDefault="00DF4E13" w:rsidP="00DF4E13">
            <w:pPr>
              <w:jc w:val="right"/>
              <w:outlineLvl w:val="6"/>
              <w:rPr>
                <w:color w:val="000000"/>
                <w:sz w:val="20"/>
                <w:szCs w:val="20"/>
              </w:rPr>
            </w:pPr>
            <w:r w:rsidRPr="00DF4E13">
              <w:rPr>
                <w:color w:val="000000"/>
                <w:sz w:val="20"/>
                <w:szCs w:val="20"/>
              </w:rPr>
              <w:t>1 801 349,80</w:t>
            </w:r>
          </w:p>
        </w:tc>
        <w:tc>
          <w:tcPr>
            <w:tcW w:w="640" w:type="pct"/>
            <w:tcBorders>
              <w:top w:val="nil"/>
              <w:left w:val="nil"/>
              <w:bottom w:val="single" w:sz="4" w:space="0" w:color="000000"/>
              <w:right w:val="single" w:sz="4" w:space="0" w:color="000000"/>
            </w:tcBorders>
            <w:shd w:val="clear" w:color="auto" w:fill="auto"/>
            <w:noWrap/>
            <w:hideMark/>
          </w:tcPr>
          <w:p w14:paraId="56756C9F" w14:textId="77777777" w:rsidR="00DF4E13" w:rsidRPr="00DF4E13" w:rsidRDefault="00DF4E13" w:rsidP="00DF4E13">
            <w:pPr>
              <w:jc w:val="right"/>
              <w:outlineLvl w:val="6"/>
              <w:rPr>
                <w:color w:val="000000"/>
                <w:sz w:val="20"/>
                <w:szCs w:val="20"/>
              </w:rPr>
            </w:pPr>
            <w:r w:rsidRPr="00DF4E13">
              <w:rPr>
                <w:color w:val="000000"/>
                <w:sz w:val="20"/>
                <w:szCs w:val="20"/>
              </w:rPr>
              <w:t>403 709,80</w:t>
            </w:r>
          </w:p>
        </w:tc>
      </w:tr>
      <w:tr w:rsidR="00DF4E13" w:rsidRPr="00DF4E13" w14:paraId="52D648E7"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F99D00D"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1ACF4962"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1D3EF318"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300A5EE"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1AEA5682" w14:textId="77777777" w:rsidR="00DF4E13" w:rsidRPr="00DF4E13" w:rsidRDefault="00DF4E13" w:rsidP="00DF4E13">
            <w:pPr>
              <w:jc w:val="center"/>
              <w:outlineLvl w:val="6"/>
              <w:rPr>
                <w:color w:val="000000"/>
                <w:sz w:val="20"/>
                <w:szCs w:val="20"/>
              </w:rPr>
            </w:pPr>
            <w:r w:rsidRPr="00DF4E13">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2B0571CD"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0AEB7E46" w14:textId="77777777" w:rsidR="00DF4E13" w:rsidRPr="00DF4E13" w:rsidRDefault="00DF4E13" w:rsidP="00DF4E13">
            <w:pPr>
              <w:jc w:val="right"/>
              <w:outlineLvl w:val="6"/>
              <w:rPr>
                <w:color w:val="000000"/>
                <w:sz w:val="20"/>
                <w:szCs w:val="20"/>
              </w:rPr>
            </w:pPr>
            <w:r w:rsidRPr="00DF4E13">
              <w:rPr>
                <w:color w:val="000000"/>
                <w:sz w:val="20"/>
                <w:szCs w:val="20"/>
              </w:rPr>
              <w:t>15 000,00</w:t>
            </w:r>
          </w:p>
        </w:tc>
        <w:tc>
          <w:tcPr>
            <w:tcW w:w="640" w:type="pct"/>
            <w:tcBorders>
              <w:top w:val="nil"/>
              <w:left w:val="nil"/>
              <w:bottom w:val="single" w:sz="4" w:space="0" w:color="000000"/>
              <w:right w:val="single" w:sz="4" w:space="0" w:color="000000"/>
            </w:tcBorders>
            <w:shd w:val="clear" w:color="auto" w:fill="auto"/>
            <w:noWrap/>
            <w:hideMark/>
          </w:tcPr>
          <w:p w14:paraId="0757EAC5" w14:textId="77777777" w:rsidR="00DF4E13" w:rsidRPr="00DF4E13" w:rsidRDefault="00DF4E13" w:rsidP="00DF4E13">
            <w:pPr>
              <w:jc w:val="right"/>
              <w:outlineLvl w:val="6"/>
              <w:rPr>
                <w:color w:val="000000"/>
                <w:sz w:val="20"/>
                <w:szCs w:val="20"/>
              </w:rPr>
            </w:pPr>
            <w:r w:rsidRPr="00DF4E13">
              <w:rPr>
                <w:color w:val="000000"/>
                <w:sz w:val="20"/>
                <w:szCs w:val="20"/>
              </w:rPr>
              <w:t>15 000,00</w:t>
            </w:r>
          </w:p>
        </w:tc>
      </w:tr>
      <w:tr w:rsidR="00DF4E13" w:rsidRPr="00DF4E13" w14:paraId="54F9B14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1B7AEBF" w14:textId="77777777" w:rsidR="00DF4E13" w:rsidRPr="00DF4E13" w:rsidRDefault="00DF4E13" w:rsidP="00DF4E13">
            <w:pPr>
              <w:outlineLvl w:val="1"/>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7EB78D48" w14:textId="77777777" w:rsidR="00DF4E13" w:rsidRPr="00DF4E13" w:rsidRDefault="00DF4E13" w:rsidP="00DF4E13">
            <w:pPr>
              <w:jc w:val="center"/>
              <w:outlineLvl w:val="1"/>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62B3F054" w14:textId="77777777" w:rsidR="00DF4E13" w:rsidRPr="00DF4E13" w:rsidRDefault="00DF4E13" w:rsidP="00DF4E13">
            <w:pPr>
              <w:jc w:val="center"/>
              <w:outlineLvl w:val="1"/>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C17A9F2" w14:textId="77777777" w:rsidR="00DF4E13" w:rsidRPr="00DF4E13" w:rsidRDefault="00DF4E13" w:rsidP="00DF4E13">
            <w:pPr>
              <w:jc w:val="center"/>
              <w:outlineLvl w:val="1"/>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2DF842E" w14:textId="77777777" w:rsidR="00DF4E13" w:rsidRPr="00DF4E13" w:rsidRDefault="00DF4E13" w:rsidP="00DF4E13">
            <w:pPr>
              <w:jc w:val="center"/>
              <w:outlineLvl w:val="1"/>
              <w:rPr>
                <w:color w:val="000000"/>
                <w:sz w:val="20"/>
                <w:szCs w:val="20"/>
              </w:rPr>
            </w:pPr>
            <w:r w:rsidRPr="00DF4E13">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73DE9553" w14:textId="77777777" w:rsidR="00DF4E13" w:rsidRPr="00DF4E13" w:rsidRDefault="00DF4E13" w:rsidP="00DF4E13">
            <w:pPr>
              <w:jc w:val="center"/>
              <w:outlineLvl w:val="1"/>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3D138F55" w14:textId="77777777" w:rsidR="00DF4E13" w:rsidRPr="00DF4E13" w:rsidRDefault="00DF4E13" w:rsidP="00DF4E13">
            <w:pPr>
              <w:jc w:val="right"/>
              <w:outlineLvl w:val="1"/>
              <w:rPr>
                <w:color w:val="000000"/>
                <w:sz w:val="20"/>
                <w:szCs w:val="20"/>
              </w:rPr>
            </w:pPr>
            <w:r w:rsidRPr="00DF4E13">
              <w:rPr>
                <w:color w:val="000000"/>
                <w:sz w:val="20"/>
                <w:szCs w:val="20"/>
              </w:rPr>
              <w:t>1 786 349,80</w:t>
            </w:r>
          </w:p>
        </w:tc>
        <w:tc>
          <w:tcPr>
            <w:tcW w:w="640" w:type="pct"/>
            <w:tcBorders>
              <w:top w:val="nil"/>
              <w:left w:val="nil"/>
              <w:bottom w:val="single" w:sz="4" w:space="0" w:color="000000"/>
              <w:right w:val="single" w:sz="4" w:space="0" w:color="000000"/>
            </w:tcBorders>
            <w:shd w:val="clear" w:color="auto" w:fill="auto"/>
            <w:noWrap/>
            <w:hideMark/>
          </w:tcPr>
          <w:p w14:paraId="326E8539" w14:textId="77777777" w:rsidR="00DF4E13" w:rsidRPr="00DF4E13" w:rsidRDefault="00DF4E13" w:rsidP="00DF4E13">
            <w:pPr>
              <w:jc w:val="right"/>
              <w:outlineLvl w:val="1"/>
              <w:rPr>
                <w:color w:val="000000"/>
                <w:sz w:val="20"/>
                <w:szCs w:val="20"/>
              </w:rPr>
            </w:pPr>
            <w:r w:rsidRPr="00DF4E13">
              <w:rPr>
                <w:color w:val="000000"/>
                <w:sz w:val="20"/>
                <w:szCs w:val="20"/>
              </w:rPr>
              <w:t>388 709,80</w:t>
            </w:r>
          </w:p>
        </w:tc>
      </w:tr>
      <w:tr w:rsidR="00DF4E13" w:rsidRPr="00DF4E13" w14:paraId="15EA92F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A12B4E8" w14:textId="77777777" w:rsidR="00DF4E13" w:rsidRPr="00DF4E13" w:rsidRDefault="00DF4E13" w:rsidP="00DF4E13">
            <w:pPr>
              <w:outlineLvl w:val="2"/>
              <w:rPr>
                <w:color w:val="000000"/>
                <w:sz w:val="20"/>
                <w:szCs w:val="20"/>
              </w:rPr>
            </w:pPr>
            <w:r w:rsidRPr="00DF4E13">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0AB2E008" w14:textId="77777777" w:rsidR="00DF4E13" w:rsidRPr="00DF4E13" w:rsidRDefault="00DF4E13" w:rsidP="00DF4E13">
            <w:pPr>
              <w:jc w:val="center"/>
              <w:outlineLvl w:val="2"/>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0B494BC8"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5ECE5F7" w14:textId="77777777" w:rsidR="00DF4E13" w:rsidRPr="00DF4E13" w:rsidRDefault="00DF4E13" w:rsidP="00DF4E13">
            <w:pPr>
              <w:jc w:val="center"/>
              <w:outlineLvl w:val="2"/>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3C3EF1F3" w14:textId="77777777" w:rsidR="00DF4E13" w:rsidRPr="00DF4E13" w:rsidRDefault="00DF4E13" w:rsidP="00DF4E13">
            <w:pPr>
              <w:jc w:val="center"/>
              <w:outlineLvl w:val="2"/>
              <w:rPr>
                <w:color w:val="000000"/>
                <w:sz w:val="20"/>
                <w:szCs w:val="20"/>
              </w:rPr>
            </w:pPr>
            <w:r w:rsidRPr="00DF4E13">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55D4BA1D"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CF4C546" w14:textId="77777777" w:rsidR="00DF4E13" w:rsidRPr="00DF4E13" w:rsidRDefault="00DF4E13" w:rsidP="00DF4E13">
            <w:pPr>
              <w:jc w:val="right"/>
              <w:outlineLvl w:val="2"/>
              <w:rPr>
                <w:color w:val="000000"/>
                <w:sz w:val="20"/>
                <w:szCs w:val="20"/>
              </w:rPr>
            </w:pPr>
            <w:r w:rsidRPr="00DF4E13">
              <w:rPr>
                <w:color w:val="000000"/>
                <w:sz w:val="20"/>
                <w:szCs w:val="20"/>
              </w:rPr>
              <w:t>45 000,00</w:t>
            </w:r>
          </w:p>
        </w:tc>
        <w:tc>
          <w:tcPr>
            <w:tcW w:w="640" w:type="pct"/>
            <w:tcBorders>
              <w:top w:val="nil"/>
              <w:left w:val="nil"/>
              <w:bottom w:val="single" w:sz="4" w:space="0" w:color="000000"/>
              <w:right w:val="single" w:sz="4" w:space="0" w:color="000000"/>
            </w:tcBorders>
            <w:shd w:val="clear" w:color="auto" w:fill="auto"/>
            <w:noWrap/>
            <w:hideMark/>
          </w:tcPr>
          <w:p w14:paraId="3540E6FF" w14:textId="77777777" w:rsidR="00DF4E13" w:rsidRPr="00DF4E13" w:rsidRDefault="00DF4E13" w:rsidP="00DF4E13">
            <w:pPr>
              <w:jc w:val="right"/>
              <w:outlineLvl w:val="2"/>
              <w:rPr>
                <w:color w:val="000000"/>
                <w:sz w:val="20"/>
                <w:szCs w:val="20"/>
              </w:rPr>
            </w:pPr>
            <w:r w:rsidRPr="00DF4E13">
              <w:rPr>
                <w:color w:val="000000"/>
                <w:sz w:val="20"/>
                <w:szCs w:val="20"/>
              </w:rPr>
              <w:t>260 000,00</w:t>
            </w:r>
          </w:p>
        </w:tc>
      </w:tr>
      <w:tr w:rsidR="00DF4E13" w:rsidRPr="00DF4E13" w14:paraId="7250E4C6"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313D3E8" w14:textId="77777777" w:rsidR="00DF4E13" w:rsidRPr="00DF4E13" w:rsidRDefault="00DF4E13" w:rsidP="00DF4E13">
            <w:pPr>
              <w:outlineLvl w:val="3"/>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0AB55981" w14:textId="77777777" w:rsidR="00DF4E13" w:rsidRPr="00DF4E13" w:rsidRDefault="00DF4E13" w:rsidP="00DF4E13">
            <w:pPr>
              <w:jc w:val="center"/>
              <w:outlineLvl w:val="3"/>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6A3764C1"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A213779" w14:textId="77777777" w:rsidR="00DF4E13" w:rsidRPr="00DF4E13" w:rsidRDefault="00DF4E13" w:rsidP="00DF4E13">
            <w:pPr>
              <w:jc w:val="center"/>
              <w:outlineLvl w:val="3"/>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175A045C" w14:textId="77777777" w:rsidR="00DF4E13" w:rsidRPr="00DF4E13" w:rsidRDefault="00DF4E13" w:rsidP="00DF4E13">
            <w:pPr>
              <w:jc w:val="center"/>
              <w:outlineLvl w:val="3"/>
              <w:rPr>
                <w:color w:val="000000"/>
                <w:sz w:val="20"/>
                <w:szCs w:val="20"/>
              </w:rPr>
            </w:pPr>
            <w:r w:rsidRPr="00DF4E13">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73660A5F" w14:textId="77777777" w:rsidR="00DF4E13" w:rsidRPr="00DF4E13" w:rsidRDefault="00DF4E13" w:rsidP="00DF4E13">
            <w:pPr>
              <w:jc w:val="center"/>
              <w:outlineLvl w:val="3"/>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CA8CD42" w14:textId="77777777" w:rsidR="00DF4E13" w:rsidRPr="00DF4E13" w:rsidRDefault="00DF4E13" w:rsidP="00DF4E13">
            <w:pPr>
              <w:jc w:val="right"/>
              <w:outlineLvl w:val="3"/>
              <w:rPr>
                <w:color w:val="000000"/>
                <w:sz w:val="20"/>
                <w:szCs w:val="20"/>
              </w:rPr>
            </w:pPr>
            <w:r w:rsidRPr="00DF4E13">
              <w:rPr>
                <w:color w:val="000000"/>
                <w:sz w:val="20"/>
                <w:szCs w:val="20"/>
              </w:rPr>
              <w:t>45 000,00</w:t>
            </w:r>
          </w:p>
        </w:tc>
        <w:tc>
          <w:tcPr>
            <w:tcW w:w="640" w:type="pct"/>
            <w:tcBorders>
              <w:top w:val="nil"/>
              <w:left w:val="nil"/>
              <w:bottom w:val="single" w:sz="4" w:space="0" w:color="000000"/>
              <w:right w:val="single" w:sz="4" w:space="0" w:color="000000"/>
            </w:tcBorders>
            <w:shd w:val="clear" w:color="auto" w:fill="auto"/>
            <w:noWrap/>
            <w:hideMark/>
          </w:tcPr>
          <w:p w14:paraId="62D7226F" w14:textId="77777777" w:rsidR="00DF4E13" w:rsidRPr="00DF4E13" w:rsidRDefault="00DF4E13" w:rsidP="00DF4E13">
            <w:pPr>
              <w:jc w:val="right"/>
              <w:outlineLvl w:val="3"/>
              <w:rPr>
                <w:color w:val="000000"/>
                <w:sz w:val="20"/>
                <w:szCs w:val="20"/>
              </w:rPr>
            </w:pPr>
            <w:r w:rsidRPr="00DF4E13">
              <w:rPr>
                <w:color w:val="000000"/>
                <w:sz w:val="20"/>
                <w:szCs w:val="20"/>
              </w:rPr>
              <w:t>260 000,00</w:t>
            </w:r>
          </w:p>
        </w:tc>
      </w:tr>
      <w:tr w:rsidR="00DF4E13" w:rsidRPr="00DF4E13" w14:paraId="35D0AEB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46561B7" w14:textId="77777777" w:rsidR="00DF4E13" w:rsidRPr="00DF4E13" w:rsidRDefault="00DF4E13" w:rsidP="00DF4E13">
            <w:pPr>
              <w:outlineLvl w:val="4"/>
              <w:rPr>
                <w:color w:val="000000"/>
                <w:sz w:val="20"/>
                <w:szCs w:val="20"/>
              </w:rPr>
            </w:pPr>
            <w:r w:rsidRPr="00DF4E13">
              <w:rPr>
                <w:color w:val="000000"/>
                <w:sz w:val="20"/>
                <w:szCs w:val="20"/>
              </w:rPr>
              <w:t>Непрограммная деятельность депутатов представительного органа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60625E9A" w14:textId="77777777" w:rsidR="00DF4E13" w:rsidRPr="00DF4E13" w:rsidRDefault="00DF4E13" w:rsidP="00DF4E13">
            <w:pPr>
              <w:jc w:val="center"/>
              <w:outlineLvl w:val="4"/>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38D431D5" w14:textId="77777777" w:rsidR="00DF4E13" w:rsidRPr="00DF4E13" w:rsidRDefault="00DF4E13" w:rsidP="00DF4E13">
            <w:pPr>
              <w:jc w:val="center"/>
              <w:outlineLvl w:val="4"/>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F8883D5" w14:textId="77777777" w:rsidR="00DF4E13" w:rsidRPr="00DF4E13" w:rsidRDefault="00DF4E13" w:rsidP="00DF4E13">
            <w:pPr>
              <w:jc w:val="center"/>
              <w:outlineLvl w:val="4"/>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33658D8" w14:textId="77777777" w:rsidR="00DF4E13" w:rsidRPr="00DF4E13" w:rsidRDefault="00DF4E13" w:rsidP="00DF4E13">
            <w:pPr>
              <w:jc w:val="center"/>
              <w:outlineLvl w:val="4"/>
              <w:rPr>
                <w:color w:val="000000"/>
                <w:sz w:val="20"/>
                <w:szCs w:val="20"/>
              </w:rPr>
            </w:pPr>
            <w:r w:rsidRPr="00DF4E13">
              <w:rPr>
                <w:color w:val="000000"/>
                <w:sz w:val="20"/>
                <w:szCs w:val="20"/>
              </w:rPr>
              <w:t>9930000000</w:t>
            </w:r>
          </w:p>
        </w:tc>
        <w:tc>
          <w:tcPr>
            <w:tcW w:w="437" w:type="pct"/>
            <w:tcBorders>
              <w:top w:val="nil"/>
              <w:left w:val="nil"/>
              <w:bottom w:val="single" w:sz="4" w:space="0" w:color="000000"/>
              <w:right w:val="single" w:sz="4" w:space="0" w:color="000000"/>
            </w:tcBorders>
            <w:shd w:val="clear" w:color="auto" w:fill="auto"/>
            <w:noWrap/>
            <w:hideMark/>
          </w:tcPr>
          <w:p w14:paraId="06FB47D7" w14:textId="77777777" w:rsidR="00DF4E13" w:rsidRPr="00DF4E13" w:rsidRDefault="00DF4E13" w:rsidP="00DF4E13">
            <w:pPr>
              <w:jc w:val="center"/>
              <w:outlineLvl w:val="4"/>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0FFAFD6" w14:textId="77777777" w:rsidR="00DF4E13" w:rsidRPr="00DF4E13" w:rsidRDefault="00DF4E13" w:rsidP="00DF4E13">
            <w:pPr>
              <w:jc w:val="right"/>
              <w:outlineLvl w:val="4"/>
              <w:rPr>
                <w:color w:val="000000"/>
                <w:sz w:val="20"/>
                <w:szCs w:val="20"/>
              </w:rPr>
            </w:pPr>
            <w:r w:rsidRPr="00DF4E13">
              <w:rPr>
                <w:color w:val="000000"/>
                <w:sz w:val="20"/>
                <w:szCs w:val="20"/>
              </w:rPr>
              <w:t>2 992 709,68</w:t>
            </w:r>
          </w:p>
        </w:tc>
        <w:tc>
          <w:tcPr>
            <w:tcW w:w="640" w:type="pct"/>
            <w:tcBorders>
              <w:top w:val="nil"/>
              <w:left w:val="nil"/>
              <w:bottom w:val="single" w:sz="4" w:space="0" w:color="000000"/>
              <w:right w:val="single" w:sz="4" w:space="0" w:color="000000"/>
            </w:tcBorders>
            <w:shd w:val="clear" w:color="auto" w:fill="auto"/>
            <w:noWrap/>
            <w:hideMark/>
          </w:tcPr>
          <w:p w14:paraId="1C098F71" w14:textId="77777777" w:rsidR="00DF4E13" w:rsidRPr="00DF4E13" w:rsidRDefault="00DF4E13" w:rsidP="00DF4E13">
            <w:pPr>
              <w:jc w:val="right"/>
              <w:outlineLvl w:val="4"/>
              <w:rPr>
                <w:color w:val="000000"/>
                <w:sz w:val="20"/>
                <w:szCs w:val="20"/>
              </w:rPr>
            </w:pPr>
            <w:r w:rsidRPr="00DF4E13">
              <w:rPr>
                <w:color w:val="000000"/>
                <w:sz w:val="20"/>
                <w:szCs w:val="20"/>
              </w:rPr>
              <w:t>2 980 209,68</w:t>
            </w:r>
          </w:p>
        </w:tc>
      </w:tr>
      <w:tr w:rsidR="00DF4E13" w:rsidRPr="00DF4E13" w14:paraId="7F48DF5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1CB0243" w14:textId="77777777" w:rsidR="00DF4E13" w:rsidRPr="00DF4E13" w:rsidRDefault="00DF4E13" w:rsidP="00DF4E13">
            <w:pPr>
              <w:outlineLvl w:val="5"/>
              <w:rPr>
                <w:color w:val="000000"/>
                <w:sz w:val="20"/>
                <w:szCs w:val="20"/>
              </w:rPr>
            </w:pPr>
            <w:r w:rsidRPr="00DF4E13">
              <w:rPr>
                <w:color w:val="000000"/>
                <w:sz w:val="20"/>
                <w:szCs w:val="20"/>
              </w:rPr>
              <w:t>Расходы на выплаты по оплате труда Председателя представительного органа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04229A23" w14:textId="77777777" w:rsidR="00DF4E13" w:rsidRPr="00DF4E13" w:rsidRDefault="00DF4E13" w:rsidP="00DF4E13">
            <w:pPr>
              <w:jc w:val="center"/>
              <w:outlineLvl w:val="5"/>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3E7FE35E"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B425EE5" w14:textId="77777777" w:rsidR="00DF4E13" w:rsidRPr="00DF4E13" w:rsidRDefault="00DF4E13" w:rsidP="00DF4E13">
            <w:pPr>
              <w:jc w:val="center"/>
              <w:outlineLvl w:val="5"/>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C3F578C" w14:textId="77777777" w:rsidR="00DF4E13" w:rsidRPr="00DF4E13" w:rsidRDefault="00DF4E13" w:rsidP="00DF4E13">
            <w:pPr>
              <w:jc w:val="center"/>
              <w:outlineLvl w:val="5"/>
              <w:rPr>
                <w:color w:val="000000"/>
                <w:sz w:val="20"/>
                <w:szCs w:val="20"/>
              </w:rPr>
            </w:pPr>
            <w:r w:rsidRPr="00DF4E13">
              <w:rPr>
                <w:color w:val="000000"/>
                <w:sz w:val="20"/>
                <w:szCs w:val="20"/>
              </w:rPr>
              <w:t>9930002010</w:t>
            </w:r>
          </w:p>
        </w:tc>
        <w:tc>
          <w:tcPr>
            <w:tcW w:w="437" w:type="pct"/>
            <w:tcBorders>
              <w:top w:val="nil"/>
              <w:left w:val="nil"/>
              <w:bottom w:val="single" w:sz="4" w:space="0" w:color="000000"/>
              <w:right w:val="single" w:sz="4" w:space="0" w:color="000000"/>
            </w:tcBorders>
            <w:shd w:val="clear" w:color="auto" w:fill="auto"/>
            <w:noWrap/>
            <w:hideMark/>
          </w:tcPr>
          <w:p w14:paraId="350E8654"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94410A5" w14:textId="77777777" w:rsidR="00DF4E13" w:rsidRPr="00DF4E13" w:rsidRDefault="00DF4E13" w:rsidP="00DF4E13">
            <w:pPr>
              <w:jc w:val="right"/>
              <w:outlineLvl w:val="5"/>
              <w:rPr>
                <w:color w:val="000000"/>
                <w:sz w:val="20"/>
                <w:szCs w:val="20"/>
              </w:rPr>
            </w:pPr>
            <w:r w:rsidRPr="00DF4E13">
              <w:rPr>
                <w:color w:val="000000"/>
                <w:sz w:val="20"/>
                <w:szCs w:val="20"/>
              </w:rPr>
              <w:t>2 992 709,68</w:t>
            </w:r>
          </w:p>
        </w:tc>
        <w:tc>
          <w:tcPr>
            <w:tcW w:w="640" w:type="pct"/>
            <w:tcBorders>
              <w:top w:val="nil"/>
              <w:left w:val="nil"/>
              <w:bottom w:val="single" w:sz="4" w:space="0" w:color="000000"/>
              <w:right w:val="single" w:sz="4" w:space="0" w:color="000000"/>
            </w:tcBorders>
            <w:shd w:val="clear" w:color="auto" w:fill="auto"/>
            <w:noWrap/>
            <w:hideMark/>
          </w:tcPr>
          <w:p w14:paraId="133F5266" w14:textId="77777777" w:rsidR="00DF4E13" w:rsidRPr="00DF4E13" w:rsidRDefault="00DF4E13" w:rsidP="00DF4E13">
            <w:pPr>
              <w:jc w:val="right"/>
              <w:outlineLvl w:val="5"/>
              <w:rPr>
                <w:color w:val="000000"/>
                <w:sz w:val="20"/>
                <w:szCs w:val="20"/>
              </w:rPr>
            </w:pPr>
            <w:r w:rsidRPr="00DF4E13">
              <w:rPr>
                <w:color w:val="000000"/>
                <w:sz w:val="20"/>
                <w:szCs w:val="20"/>
              </w:rPr>
              <w:t>2 900 209,68</w:t>
            </w:r>
          </w:p>
        </w:tc>
      </w:tr>
      <w:tr w:rsidR="00DF4E13" w:rsidRPr="00DF4E13" w14:paraId="6F41EAB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9AC9646"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5D0DBF8A"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7379EF3D"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7DBFCC2"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3D7C7339" w14:textId="77777777" w:rsidR="00DF4E13" w:rsidRPr="00DF4E13" w:rsidRDefault="00DF4E13" w:rsidP="00DF4E13">
            <w:pPr>
              <w:jc w:val="center"/>
              <w:outlineLvl w:val="6"/>
              <w:rPr>
                <w:color w:val="000000"/>
                <w:sz w:val="20"/>
                <w:szCs w:val="20"/>
              </w:rPr>
            </w:pPr>
            <w:r w:rsidRPr="00DF4E13">
              <w:rPr>
                <w:color w:val="000000"/>
                <w:sz w:val="20"/>
                <w:szCs w:val="20"/>
              </w:rPr>
              <w:t>9930002010</w:t>
            </w:r>
          </w:p>
        </w:tc>
        <w:tc>
          <w:tcPr>
            <w:tcW w:w="437" w:type="pct"/>
            <w:tcBorders>
              <w:top w:val="nil"/>
              <w:left w:val="nil"/>
              <w:bottom w:val="single" w:sz="4" w:space="0" w:color="000000"/>
              <w:right w:val="single" w:sz="4" w:space="0" w:color="000000"/>
            </w:tcBorders>
            <w:shd w:val="clear" w:color="auto" w:fill="auto"/>
            <w:noWrap/>
            <w:hideMark/>
          </w:tcPr>
          <w:p w14:paraId="6A5D15E4"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101DB0E9" w14:textId="77777777" w:rsidR="00DF4E13" w:rsidRPr="00DF4E13" w:rsidRDefault="00DF4E13" w:rsidP="00DF4E13">
            <w:pPr>
              <w:jc w:val="right"/>
              <w:outlineLvl w:val="6"/>
              <w:rPr>
                <w:color w:val="000000"/>
                <w:sz w:val="20"/>
                <w:szCs w:val="20"/>
              </w:rPr>
            </w:pPr>
            <w:r w:rsidRPr="00DF4E13">
              <w:rPr>
                <w:color w:val="000000"/>
                <w:sz w:val="20"/>
                <w:szCs w:val="20"/>
              </w:rPr>
              <w:t>2 992 709,68</w:t>
            </w:r>
          </w:p>
        </w:tc>
        <w:tc>
          <w:tcPr>
            <w:tcW w:w="640" w:type="pct"/>
            <w:tcBorders>
              <w:top w:val="nil"/>
              <w:left w:val="nil"/>
              <w:bottom w:val="single" w:sz="4" w:space="0" w:color="000000"/>
              <w:right w:val="single" w:sz="4" w:space="0" w:color="000000"/>
            </w:tcBorders>
            <w:shd w:val="clear" w:color="auto" w:fill="auto"/>
            <w:noWrap/>
            <w:hideMark/>
          </w:tcPr>
          <w:p w14:paraId="5E188F64" w14:textId="77777777" w:rsidR="00DF4E13" w:rsidRPr="00DF4E13" w:rsidRDefault="00DF4E13" w:rsidP="00DF4E13">
            <w:pPr>
              <w:jc w:val="right"/>
              <w:outlineLvl w:val="6"/>
              <w:rPr>
                <w:color w:val="000000"/>
                <w:sz w:val="20"/>
                <w:szCs w:val="20"/>
              </w:rPr>
            </w:pPr>
            <w:r w:rsidRPr="00DF4E13">
              <w:rPr>
                <w:color w:val="000000"/>
                <w:sz w:val="20"/>
                <w:szCs w:val="20"/>
              </w:rPr>
              <w:t>2 900 209,68</w:t>
            </w:r>
          </w:p>
        </w:tc>
      </w:tr>
      <w:tr w:rsidR="00DF4E13" w:rsidRPr="00DF4E13" w14:paraId="062E1CE0"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ED70E5B" w14:textId="77777777" w:rsidR="00DF4E13" w:rsidRPr="00DF4E13" w:rsidRDefault="00DF4E13" w:rsidP="00DF4E13">
            <w:pPr>
              <w:outlineLvl w:val="6"/>
              <w:rPr>
                <w:color w:val="000000"/>
                <w:sz w:val="20"/>
                <w:szCs w:val="20"/>
              </w:rPr>
            </w:pPr>
            <w:r w:rsidRPr="00DF4E13">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2B4E8DCE"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7FA2DC04"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5DF90E6"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CC67C62" w14:textId="77777777" w:rsidR="00DF4E13" w:rsidRPr="00DF4E13" w:rsidRDefault="00DF4E13" w:rsidP="00DF4E13">
            <w:pPr>
              <w:jc w:val="center"/>
              <w:outlineLvl w:val="6"/>
              <w:rPr>
                <w:color w:val="000000"/>
                <w:sz w:val="20"/>
                <w:szCs w:val="20"/>
              </w:rPr>
            </w:pPr>
            <w:r w:rsidRPr="00DF4E13">
              <w:rPr>
                <w:color w:val="000000"/>
                <w:sz w:val="20"/>
                <w:szCs w:val="20"/>
              </w:rPr>
              <w:t>9930013060</w:t>
            </w:r>
          </w:p>
        </w:tc>
        <w:tc>
          <w:tcPr>
            <w:tcW w:w="437" w:type="pct"/>
            <w:tcBorders>
              <w:top w:val="nil"/>
              <w:left w:val="nil"/>
              <w:bottom w:val="single" w:sz="4" w:space="0" w:color="000000"/>
              <w:right w:val="single" w:sz="4" w:space="0" w:color="000000"/>
            </w:tcBorders>
            <w:shd w:val="clear" w:color="auto" w:fill="auto"/>
            <w:noWrap/>
            <w:hideMark/>
          </w:tcPr>
          <w:p w14:paraId="359E714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A6B8031" w14:textId="77777777" w:rsidR="00DF4E13" w:rsidRPr="00DF4E13" w:rsidRDefault="00DF4E13" w:rsidP="00DF4E13">
            <w:pPr>
              <w:jc w:val="right"/>
              <w:outlineLvl w:val="6"/>
              <w:rPr>
                <w:color w:val="000000"/>
                <w:sz w:val="20"/>
                <w:szCs w:val="20"/>
              </w:rPr>
            </w:pPr>
            <w:r w:rsidRPr="00DF4E13">
              <w:rPr>
                <w:color w:val="000000"/>
                <w:sz w:val="20"/>
                <w:szCs w:val="20"/>
              </w:rPr>
              <w:t>0,00</w:t>
            </w:r>
          </w:p>
        </w:tc>
        <w:tc>
          <w:tcPr>
            <w:tcW w:w="640" w:type="pct"/>
            <w:tcBorders>
              <w:top w:val="nil"/>
              <w:left w:val="nil"/>
              <w:bottom w:val="single" w:sz="4" w:space="0" w:color="000000"/>
              <w:right w:val="single" w:sz="4" w:space="0" w:color="000000"/>
            </w:tcBorders>
            <w:shd w:val="clear" w:color="auto" w:fill="auto"/>
            <w:noWrap/>
            <w:hideMark/>
          </w:tcPr>
          <w:p w14:paraId="29218668" w14:textId="77777777" w:rsidR="00DF4E13" w:rsidRPr="00DF4E13" w:rsidRDefault="00DF4E13" w:rsidP="00DF4E13">
            <w:pPr>
              <w:jc w:val="right"/>
              <w:outlineLvl w:val="6"/>
              <w:rPr>
                <w:color w:val="000000"/>
                <w:sz w:val="20"/>
                <w:szCs w:val="20"/>
              </w:rPr>
            </w:pPr>
            <w:r w:rsidRPr="00DF4E13">
              <w:rPr>
                <w:color w:val="000000"/>
                <w:sz w:val="20"/>
                <w:szCs w:val="20"/>
              </w:rPr>
              <w:t>80 000,00</w:t>
            </w:r>
          </w:p>
        </w:tc>
      </w:tr>
      <w:tr w:rsidR="00DF4E13" w:rsidRPr="00DF4E13" w14:paraId="11B836A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2166FBA"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21C90ECF"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3949E5AE"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2FD0CD1" w14:textId="77777777" w:rsidR="00DF4E13" w:rsidRPr="00DF4E13" w:rsidRDefault="00DF4E13" w:rsidP="00DF4E13">
            <w:pPr>
              <w:jc w:val="center"/>
              <w:outlineLvl w:val="6"/>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0E18824" w14:textId="77777777" w:rsidR="00DF4E13" w:rsidRPr="00DF4E13" w:rsidRDefault="00DF4E13" w:rsidP="00DF4E13">
            <w:pPr>
              <w:jc w:val="center"/>
              <w:outlineLvl w:val="6"/>
              <w:rPr>
                <w:color w:val="000000"/>
                <w:sz w:val="20"/>
                <w:szCs w:val="20"/>
              </w:rPr>
            </w:pPr>
            <w:r w:rsidRPr="00DF4E13">
              <w:rPr>
                <w:color w:val="000000"/>
                <w:sz w:val="20"/>
                <w:szCs w:val="20"/>
              </w:rPr>
              <w:t>9930013060</w:t>
            </w:r>
          </w:p>
        </w:tc>
        <w:tc>
          <w:tcPr>
            <w:tcW w:w="437" w:type="pct"/>
            <w:tcBorders>
              <w:top w:val="nil"/>
              <w:left w:val="nil"/>
              <w:bottom w:val="single" w:sz="4" w:space="0" w:color="000000"/>
              <w:right w:val="single" w:sz="4" w:space="0" w:color="000000"/>
            </w:tcBorders>
            <w:shd w:val="clear" w:color="auto" w:fill="auto"/>
            <w:noWrap/>
            <w:hideMark/>
          </w:tcPr>
          <w:p w14:paraId="07309B3B"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6EBFEB37" w14:textId="77777777" w:rsidR="00DF4E13" w:rsidRPr="00DF4E13" w:rsidRDefault="00DF4E13" w:rsidP="00DF4E13">
            <w:pPr>
              <w:jc w:val="right"/>
              <w:outlineLvl w:val="6"/>
              <w:rPr>
                <w:color w:val="000000"/>
                <w:sz w:val="20"/>
                <w:szCs w:val="20"/>
              </w:rPr>
            </w:pPr>
            <w:r w:rsidRPr="00DF4E13">
              <w:rPr>
                <w:color w:val="000000"/>
                <w:sz w:val="20"/>
                <w:szCs w:val="20"/>
              </w:rPr>
              <w:t>0,00</w:t>
            </w:r>
          </w:p>
        </w:tc>
        <w:tc>
          <w:tcPr>
            <w:tcW w:w="640" w:type="pct"/>
            <w:tcBorders>
              <w:top w:val="nil"/>
              <w:left w:val="nil"/>
              <w:bottom w:val="single" w:sz="4" w:space="0" w:color="000000"/>
              <w:right w:val="single" w:sz="4" w:space="0" w:color="000000"/>
            </w:tcBorders>
            <w:shd w:val="clear" w:color="auto" w:fill="auto"/>
            <w:noWrap/>
            <w:hideMark/>
          </w:tcPr>
          <w:p w14:paraId="53AF9371" w14:textId="77777777" w:rsidR="00DF4E13" w:rsidRPr="00DF4E13" w:rsidRDefault="00DF4E13" w:rsidP="00DF4E13">
            <w:pPr>
              <w:jc w:val="right"/>
              <w:outlineLvl w:val="6"/>
              <w:rPr>
                <w:color w:val="000000"/>
                <w:sz w:val="20"/>
                <w:szCs w:val="20"/>
              </w:rPr>
            </w:pPr>
            <w:r w:rsidRPr="00DF4E13">
              <w:rPr>
                <w:color w:val="000000"/>
                <w:sz w:val="20"/>
                <w:szCs w:val="20"/>
              </w:rPr>
              <w:t>80 000,00</w:t>
            </w:r>
          </w:p>
        </w:tc>
      </w:tr>
      <w:tr w:rsidR="00DF4E13" w:rsidRPr="00DF4E13" w14:paraId="78D563D4"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314C3DC" w14:textId="77777777" w:rsidR="00DF4E13" w:rsidRPr="00DF4E13" w:rsidRDefault="00DF4E13" w:rsidP="00DF4E13">
            <w:pPr>
              <w:outlineLvl w:val="5"/>
              <w:rPr>
                <w:color w:val="000000"/>
                <w:sz w:val="20"/>
                <w:szCs w:val="20"/>
              </w:rPr>
            </w:pPr>
            <w:r w:rsidRPr="00DF4E13">
              <w:rPr>
                <w:color w:val="000000"/>
                <w:sz w:val="20"/>
                <w:szCs w:val="20"/>
              </w:rPr>
              <w:t>Другие общегосударственные вопросы</w:t>
            </w:r>
          </w:p>
        </w:tc>
        <w:tc>
          <w:tcPr>
            <w:tcW w:w="561" w:type="pct"/>
            <w:tcBorders>
              <w:top w:val="nil"/>
              <w:left w:val="nil"/>
              <w:bottom w:val="single" w:sz="4" w:space="0" w:color="000000"/>
              <w:right w:val="single" w:sz="4" w:space="0" w:color="000000"/>
            </w:tcBorders>
            <w:shd w:val="clear" w:color="auto" w:fill="auto"/>
            <w:noWrap/>
            <w:hideMark/>
          </w:tcPr>
          <w:p w14:paraId="2EAAB50D" w14:textId="77777777" w:rsidR="00DF4E13" w:rsidRPr="00DF4E13" w:rsidRDefault="00DF4E13" w:rsidP="00DF4E13">
            <w:pPr>
              <w:jc w:val="center"/>
              <w:outlineLvl w:val="5"/>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65F07D4D"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603DB0C" w14:textId="77777777" w:rsidR="00DF4E13" w:rsidRPr="00DF4E13" w:rsidRDefault="00DF4E13" w:rsidP="00DF4E13">
            <w:pPr>
              <w:jc w:val="center"/>
              <w:outlineLvl w:val="5"/>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6CF740A9"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4788369"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E564242" w14:textId="77777777" w:rsidR="00DF4E13" w:rsidRPr="00DF4E13" w:rsidRDefault="00DF4E13" w:rsidP="00DF4E13">
            <w:pPr>
              <w:jc w:val="right"/>
              <w:outlineLvl w:val="5"/>
              <w:rPr>
                <w:color w:val="000000"/>
                <w:sz w:val="20"/>
                <w:szCs w:val="20"/>
              </w:rPr>
            </w:pPr>
            <w:r w:rsidRPr="00DF4E13">
              <w:rPr>
                <w:color w:val="000000"/>
                <w:sz w:val="20"/>
                <w:szCs w:val="20"/>
              </w:rPr>
              <w:t>411 780,00</w:t>
            </w:r>
          </w:p>
        </w:tc>
        <w:tc>
          <w:tcPr>
            <w:tcW w:w="640" w:type="pct"/>
            <w:tcBorders>
              <w:top w:val="nil"/>
              <w:left w:val="nil"/>
              <w:bottom w:val="single" w:sz="4" w:space="0" w:color="000000"/>
              <w:right w:val="single" w:sz="4" w:space="0" w:color="000000"/>
            </w:tcBorders>
            <w:shd w:val="clear" w:color="auto" w:fill="auto"/>
            <w:noWrap/>
            <w:hideMark/>
          </w:tcPr>
          <w:p w14:paraId="4E38EC7D" w14:textId="77777777" w:rsidR="00DF4E13" w:rsidRPr="00DF4E13" w:rsidRDefault="00DF4E13" w:rsidP="00DF4E13">
            <w:pPr>
              <w:jc w:val="right"/>
              <w:outlineLvl w:val="5"/>
              <w:rPr>
                <w:color w:val="000000"/>
                <w:sz w:val="20"/>
                <w:szCs w:val="20"/>
              </w:rPr>
            </w:pPr>
            <w:r w:rsidRPr="00DF4E13">
              <w:rPr>
                <w:color w:val="000000"/>
                <w:sz w:val="20"/>
                <w:szCs w:val="20"/>
              </w:rPr>
              <w:t>0,00</w:t>
            </w:r>
          </w:p>
        </w:tc>
      </w:tr>
      <w:tr w:rsidR="00DF4E13" w:rsidRPr="00DF4E13" w14:paraId="575270A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D63B5DA" w14:textId="77777777" w:rsidR="00DF4E13" w:rsidRPr="00DF4E13" w:rsidRDefault="00DF4E13" w:rsidP="00DF4E13">
            <w:pPr>
              <w:outlineLvl w:val="6"/>
              <w:rPr>
                <w:color w:val="000000"/>
                <w:sz w:val="20"/>
                <w:szCs w:val="20"/>
              </w:rPr>
            </w:pPr>
            <w:r w:rsidRPr="00DF4E13">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5442D28"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038543E2"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A89DB3E"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05AC9E76" w14:textId="77777777" w:rsidR="00DF4E13" w:rsidRPr="00DF4E13" w:rsidRDefault="00DF4E13" w:rsidP="00DF4E13">
            <w:pPr>
              <w:jc w:val="center"/>
              <w:outlineLvl w:val="6"/>
              <w:rPr>
                <w:color w:val="000000"/>
                <w:sz w:val="20"/>
                <w:szCs w:val="20"/>
              </w:rPr>
            </w:pPr>
            <w:r w:rsidRPr="00DF4E13">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4A47CC8A"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F7EA266" w14:textId="77777777" w:rsidR="00DF4E13" w:rsidRPr="00DF4E13" w:rsidRDefault="00DF4E13" w:rsidP="00DF4E13">
            <w:pPr>
              <w:jc w:val="right"/>
              <w:outlineLvl w:val="6"/>
              <w:rPr>
                <w:color w:val="000000"/>
                <w:sz w:val="20"/>
                <w:szCs w:val="20"/>
              </w:rPr>
            </w:pPr>
            <w:r w:rsidRPr="00DF4E13">
              <w:rPr>
                <w:color w:val="000000"/>
                <w:sz w:val="20"/>
                <w:szCs w:val="20"/>
              </w:rPr>
              <w:t>411 780,00</w:t>
            </w:r>
          </w:p>
        </w:tc>
        <w:tc>
          <w:tcPr>
            <w:tcW w:w="640" w:type="pct"/>
            <w:tcBorders>
              <w:top w:val="nil"/>
              <w:left w:val="nil"/>
              <w:bottom w:val="single" w:sz="4" w:space="0" w:color="000000"/>
              <w:right w:val="single" w:sz="4" w:space="0" w:color="000000"/>
            </w:tcBorders>
            <w:shd w:val="clear" w:color="auto" w:fill="auto"/>
            <w:noWrap/>
            <w:hideMark/>
          </w:tcPr>
          <w:p w14:paraId="7828FBD7"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43A985A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0B96335" w14:textId="77777777" w:rsidR="00DF4E13" w:rsidRPr="00DF4E13" w:rsidRDefault="00DF4E13" w:rsidP="00DF4E13">
            <w:pPr>
              <w:outlineLvl w:val="6"/>
              <w:rPr>
                <w:color w:val="000000"/>
                <w:sz w:val="20"/>
                <w:szCs w:val="20"/>
              </w:rPr>
            </w:pPr>
            <w:r w:rsidRPr="00DF4E13">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auto" w:fill="auto"/>
            <w:noWrap/>
            <w:hideMark/>
          </w:tcPr>
          <w:p w14:paraId="331FB13C"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61DF217D"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8149851"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59244872" w14:textId="77777777" w:rsidR="00DF4E13" w:rsidRPr="00DF4E13" w:rsidRDefault="00DF4E13" w:rsidP="00DF4E13">
            <w:pPr>
              <w:jc w:val="center"/>
              <w:outlineLvl w:val="6"/>
              <w:rPr>
                <w:color w:val="000000"/>
                <w:sz w:val="20"/>
                <w:szCs w:val="20"/>
              </w:rPr>
            </w:pPr>
            <w:r w:rsidRPr="00DF4E13">
              <w:rPr>
                <w:color w:val="000000"/>
                <w:sz w:val="20"/>
                <w:szCs w:val="20"/>
              </w:rPr>
              <w:t>0700100000</w:t>
            </w:r>
          </w:p>
        </w:tc>
        <w:tc>
          <w:tcPr>
            <w:tcW w:w="437" w:type="pct"/>
            <w:tcBorders>
              <w:top w:val="nil"/>
              <w:left w:val="nil"/>
              <w:bottom w:val="single" w:sz="4" w:space="0" w:color="000000"/>
              <w:right w:val="single" w:sz="4" w:space="0" w:color="000000"/>
            </w:tcBorders>
            <w:shd w:val="clear" w:color="auto" w:fill="auto"/>
            <w:noWrap/>
            <w:hideMark/>
          </w:tcPr>
          <w:p w14:paraId="5FFC224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6BB7746" w14:textId="77777777" w:rsidR="00DF4E13" w:rsidRPr="00DF4E13" w:rsidRDefault="00DF4E13" w:rsidP="00DF4E13">
            <w:pPr>
              <w:jc w:val="right"/>
              <w:outlineLvl w:val="6"/>
              <w:rPr>
                <w:color w:val="000000"/>
                <w:sz w:val="20"/>
                <w:szCs w:val="20"/>
              </w:rPr>
            </w:pPr>
            <w:r w:rsidRPr="00DF4E13">
              <w:rPr>
                <w:color w:val="000000"/>
                <w:sz w:val="20"/>
                <w:szCs w:val="20"/>
              </w:rPr>
              <w:t>411 780,00</w:t>
            </w:r>
          </w:p>
        </w:tc>
        <w:tc>
          <w:tcPr>
            <w:tcW w:w="640" w:type="pct"/>
            <w:tcBorders>
              <w:top w:val="nil"/>
              <w:left w:val="nil"/>
              <w:bottom w:val="single" w:sz="4" w:space="0" w:color="000000"/>
              <w:right w:val="single" w:sz="4" w:space="0" w:color="000000"/>
            </w:tcBorders>
            <w:shd w:val="clear" w:color="auto" w:fill="auto"/>
            <w:noWrap/>
            <w:hideMark/>
          </w:tcPr>
          <w:p w14:paraId="40DB99D6"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68F190E8"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97A1D01" w14:textId="77777777" w:rsidR="00DF4E13" w:rsidRPr="00DF4E13" w:rsidRDefault="00DF4E13" w:rsidP="00DF4E13">
            <w:pPr>
              <w:outlineLvl w:val="6"/>
              <w:rPr>
                <w:color w:val="000000"/>
                <w:sz w:val="20"/>
                <w:szCs w:val="20"/>
              </w:rPr>
            </w:pPr>
            <w:r w:rsidRPr="00DF4E13">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1" w:type="pct"/>
            <w:tcBorders>
              <w:top w:val="nil"/>
              <w:left w:val="nil"/>
              <w:bottom w:val="single" w:sz="4" w:space="0" w:color="000000"/>
              <w:right w:val="single" w:sz="4" w:space="0" w:color="000000"/>
            </w:tcBorders>
            <w:shd w:val="clear" w:color="auto" w:fill="auto"/>
            <w:noWrap/>
            <w:hideMark/>
          </w:tcPr>
          <w:p w14:paraId="3CB7A36D"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6C05744C"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84B7070"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712530A8" w14:textId="77777777" w:rsidR="00DF4E13" w:rsidRPr="00DF4E13" w:rsidRDefault="00DF4E13" w:rsidP="00DF4E13">
            <w:pPr>
              <w:jc w:val="center"/>
              <w:outlineLvl w:val="6"/>
              <w:rPr>
                <w:color w:val="000000"/>
                <w:sz w:val="20"/>
                <w:szCs w:val="20"/>
              </w:rPr>
            </w:pPr>
            <w:r w:rsidRPr="00DF4E13">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3AC8912C"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B760D71" w14:textId="77777777" w:rsidR="00DF4E13" w:rsidRPr="00DF4E13" w:rsidRDefault="00DF4E13" w:rsidP="00DF4E13">
            <w:pPr>
              <w:jc w:val="right"/>
              <w:outlineLvl w:val="6"/>
              <w:rPr>
                <w:color w:val="000000"/>
                <w:sz w:val="20"/>
                <w:szCs w:val="20"/>
              </w:rPr>
            </w:pPr>
            <w:r w:rsidRPr="00DF4E13">
              <w:rPr>
                <w:color w:val="000000"/>
                <w:sz w:val="20"/>
                <w:szCs w:val="20"/>
              </w:rPr>
              <w:t>411 780,00</w:t>
            </w:r>
          </w:p>
        </w:tc>
        <w:tc>
          <w:tcPr>
            <w:tcW w:w="640" w:type="pct"/>
            <w:tcBorders>
              <w:top w:val="nil"/>
              <w:left w:val="nil"/>
              <w:bottom w:val="single" w:sz="4" w:space="0" w:color="000000"/>
              <w:right w:val="single" w:sz="4" w:space="0" w:color="000000"/>
            </w:tcBorders>
            <w:shd w:val="clear" w:color="auto" w:fill="auto"/>
            <w:noWrap/>
            <w:hideMark/>
          </w:tcPr>
          <w:p w14:paraId="3AEE7454"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51D40F3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650FEAF"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C47305A" w14:textId="77777777" w:rsidR="00DF4E13" w:rsidRPr="00DF4E13" w:rsidRDefault="00DF4E13" w:rsidP="00DF4E13">
            <w:pPr>
              <w:jc w:val="center"/>
              <w:outlineLvl w:val="6"/>
              <w:rPr>
                <w:color w:val="000000"/>
                <w:sz w:val="20"/>
                <w:szCs w:val="20"/>
              </w:rPr>
            </w:pPr>
            <w:r w:rsidRPr="00DF4E13">
              <w:rPr>
                <w:color w:val="000000"/>
                <w:sz w:val="20"/>
                <w:szCs w:val="20"/>
              </w:rPr>
              <w:t>506</w:t>
            </w:r>
          </w:p>
        </w:tc>
        <w:tc>
          <w:tcPr>
            <w:tcW w:w="269" w:type="pct"/>
            <w:tcBorders>
              <w:top w:val="nil"/>
              <w:left w:val="nil"/>
              <w:bottom w:val="single" w:sz="4" w:space="0" w:color="000000"/>
              <w:right w:val="single" w:sz="4" w:space="0" w:color="000000"/>
            </w:tcBorders>
            <w:shd w:val="clear" w:color="auto" w:fill="auto"/>
            <w:noWrap/>
            <w:hideMark/>
          </w:tcPr>
          <w:p w14:paraId="1216D00E"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0385705" w14:textId="77777777" w:rsidR="00DF4E13" w:rsidRPr="00DF4E13" w:rsidRDefault="00DF4E13" w:rsidP="00DF4E13">
            <w:pPr>
              <w:jc w:val="center"/>
              <w:outlineLvl w:val="6"/>
              <w:rPr>
                <w:color w:val="000000"/>
                <w:sz w:val="20"/>
                <w:szCs w:val="20"/>
              </w:rPr>
            </w:pPr>
            <w:r w:rsidRPr="00DF4E13">
              <w:rPr>
                <w:color w:val="000000"/>
                <w:sz w:val="20"/>
                <w:szCs w:val="20"/>
              </w:rPr>
              <w:t>13</w:t>
            </w:r>
          </w:p>
        </w:tc>
        <w:tc>
          <w:tcPr>
            <w:tcW w:w="629" w:type="pct"/>
            <w:tcBorders>
              <w:top w:val="nil"/>
              <w:left w:val="nil"/>
              <w:bottom w:val="single" w:sz="4" w:space="0" w:color="000000"/>
              <w:right w:val="single" w:sz="4" w:space="0" w:color="000000"/>
            </w:tcBorders>
            <w:shd w:val="clear" w:color="auto" w:fill="auto"/>
            <w:noWrap/>
            <w:hideMark/>
          </w:tcPr>
          <w:p w14:paraId="5C6F1B8E" w14:textId="77777777" w:rsidR="00DF4E13" w:rsidRPr="00DF4E13" w:rsidRDefault="00DF4E13" w:rsidP="00DF4E13">
            <w:pPr>
              <w:jc w:val="center"/>
              <w:outlineLvl w:val="6"/>
              <w:rPr>
                <w:color w:val="000000"/>
                <w:sz w:val="20"/>
                <w:szCs w:val="20"/>
              </w:rPr>
            </w:pPr>
            <w:r w:rsidRPr="00DF4E13">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2D80EE07"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46385B68" w14:textId="77777777" w:rsidR="00DF4E13" w:rsidRPr="00DF4E13" w:rsidRDefault="00DF4E13" w:rsidP="00DF4E13">
            <w:pPr>
              <w:jc w:val="right"/>
              <w:outlineLvl w:val="6"/>
              <w:rPr>
                <w:color w:val="000000"/>
                <w:sz w:val="20"/>
                <w:szCs w:val="20"/>
              </w:rPr>
            </w:pPr>
            <w:r w:rsidRPr="00DF4E13">
              <w:rPr>
                <w:color w:val="000000"/>
                <w:sz w:val="20"/>
                <w:szCs w:val="20"/>
              </w:rPr>
              <w:t>411 780,00</w:t>
            </w:r>
          </w:p>
        </w:tc>
        <w:tc>
          <w:tcPr>
            <w:tcW w:w="640" w:type="pct"/>
            <w:tcBorders>
              <w:top w:val="nil"/>
              <w:left w:val="nil"/>
              <w:bottom w:val="single" w:sz="4" w:space="0" w:color="000000"/>
              <w:right w:val="single" w:sz="4" w:space="0" w:color="000000"/>
            </w:tcBorders>
            <w:shd w:val="clear" w:color="auto" w:fill="auto"/>
            <w:noWrap/>
            <w:hideMark/>
          </w:tcPr>
          <w:p w14:paraId="7B178EF4" w14:textId="77777777" w:rsidR="00DF4E13" w:rsidRPr="00DF4E13" w:rsidRDefault="00DF4E13" w:rsidP="00DF4E13">
            <w:pPr>
              <w:jc w:val="right"/>
              <w:outlineLvl w:val="6"/>
              <w:rPr>
                <w:color w:val="000000"/>
                <w:sz w:val="20"/>
                <w:szCs w:val="20"/>
              </w:rPr>
            </w:pPr>
            <w:r w:rsidRPr="00DF4E13">
              <w:rPr>
                <w:color w:val="000000"/>
                <w:sz w:val="20"/>
                <w:szCs w:val="20"/>
              </w:rPr>
              <w:t>0,00</w:t>
            </w:r>
          </w:p>
        </w:tc>
      </w:tr>
      <w:tr w:rsidR="00DF4E13" w:rsidRPr="00DF4E13" w14:paraId="5F98F26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4F5986E1" w14:textId="77777777" w:rsidR="00DF4E13" w:rsidRPr="00DF4E13" w:rsidRDefault="00DF4E13" w:rsidP="00DF4E13">
            <w:pPr>
              <w:outlineLvl w:val="0"/>
              <w:rPr>
                <w:color w:val="000000"/>
                <w:sz w:val="20"/>
                <w:szCs w:val="20"/>
              </w:rPr>
            </w:pPr>
            <w:r w:rsidRPr="00DF4E13">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89838E9" w14:textId="77777777" w:rsidR="00DF4E13" w:rsidRPr="00DF4E13" w:rsidRDefault="00DF4E13" w:rsidP="00DF4E13">
            <w:pPr>
              <w:jc w:val="center"/>
              <w:outlineLvl w:val="0"/>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42CC0DF3"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268" w:type="pct"/>
            <w:tcBorders>
              <w:top w:val="nil"/>
              <w:left w:val="nil"/>
              <w:bottom w:val="single" w:sz="4" w:space="0" w:color="000000"/>
              <w:right w:val="single" w:sz="4" w:space="0" w:color="000000"/>
            </w:tcBorders>
            <w:shd w:val="clear" w:color="auto" w:fill="auto"/>
            <w:noWrap/>
            <w:hideMark/>
          </w:tcPr>
          <w:p w14:paraId="293FEBCF"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14463773"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4C9E2AF" w14:textId="77777777" w:rsidR="00DF4E13" w:rsidRPr="00DF4E13" w:rsidRDefault="00DF4E13" w:rsidP="00DF4E13">
            <w:pPr>
              <w:jc w:val="center"/>
              <w:outlineLvl w:val="0"/>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00A3E59" w14:textId="77777777" w:rsidR="00DF4E13" w:rsidRPr="00DF4E13" w:rsidRDefault="00DF4E13" w:rsidP="00DF4E13">
            <w:pPr>
              <w:jc w:val="right"/>
              <w:outlineLvl w:val="0"/>
              <w:rPr>
                <w:color w:val="000000"/>
                <w:sz w:val="20"/>
                <w:szCs w:val="20"/>
              </w:rPr>
            </w:pPr>
            <w:r w:rsidRPr="00DF4E13">
              <w:rPr>
                <w:color w:val="000000"/>
                <w:sz w:val="20"/>
                <w:szCs w:val="20"/>
              </w:rPr>
              <w:t>3 597 241,44</w:t>
            </w:r>
          </w:p>
        </w:tc>
        <w:tc>
          <w:tcPr>
            <w:tcW w:w="640" w:type="pct"/>
            <w:tcBorders>
              <w:top w:val="nil"/>
              <w:left w:val="nil"/>
              <w:bottom w:val="single" w:sz="4" w:space="0" w:color="000000"/>
              <w:right w:val="single" w:sz="4" w:space="0" w:color="000000"/>
            </w:tcBorders>
            <w:shd w:val="clear" w:color="auto" w:fill="auto"/>
            <w:noWrap/>
            <w:hideMark/>
          </w:tcPr>
          <w:p w14:paraId="1406AFF4" w14:textId="77777777" w:rsidR="00DF4E13" w:rsidRPr="00DF4E13" w:rsidRDefault="00DF4E13" w:rsidP="00DF4E13">
            <w:pPr>
              <w:jc w:val="right"/>
              <w:outlineLvl w:val="0"/>
              <w:rPr>
                <w:color w:val="000000"/>
                <w:sz w:val="20"/>
                <w:szCs w:val="20"/>
              </w:rPr>
            </w:pPr>
            <w:r w:rsidRPr="00DF4E13">
              <w:rPr>
                <w:color w:val="000000"/>
                <w:sz w:val="20"/>
                <w:szCs w:val="20"/>
              </w:rPr>
              <w:t>3 597 241,44</w:t>
            </w:r>
          </w:p>
        </w:tc>
      </w:tr>
      <w:tr w:rsidR="00DF4E13" w:rsidRPr="00DF4E13" w14:paraId="4F4E19C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997BC80" w14:textId="77777777" w:rsidR="00DF4E13" w:rsidRPr="00DF4E13" w:rsidRDefault="00DF4E13" w:rsidP="00DF4E13">
            <w:pPr>
              <w:outlineLvl w:val="1"/>
              <w:rPr>
                <w:color w:val="000000"/>
                <w:sz w:val="20"/>
                <w:szCs w:val="20"/>
              </w:rPr>
            </w:pPr>
            <w:r w:rsidRPr="00DF4E13">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auto" w:fill="auto"/>
            <w:noWrap/>
            <w:hideMark/>
          </w:tcPr>
          <w:p w14:paraId="1D2729A2" w14:textId="77777777" w:rsidR="00DF4E13" w:rsidRPr="00DF4E13" w:rsidRDefault="00DF4E13" w:rsidP="00DF4E13">
            <w:pPr>
              <w:jc w:val="center"/>
              <w:outlineLvl w:val="1"/>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0274E8FF" w14:textId="77777777" w:rsidR="00DF4E13" w:rsidRPr="00DF4E13" w:rsidRDefault="00DF4E13" w:rsidP="00DF4E13">
            <w:pPr>
              <w:jc w:val="center"/>
              <w:outlineLvl w:val="1"/>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5A1B3A81"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61A045B9"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C9FB966" w14:textId="77777777" w:rsidR="00DF4E13" w:rsidRPr="00DF4E13" w:rsidRDefault="00DF4E13" w:rsidP="00DF4E13">
            <w:pPr>
              <w:jc w:val="center"/>
              <w:outlineLvl w:val="1"/>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6986D2C" w14:textId="77777777" w:rsidR="00DF4E13" w:rsidRPr="00DF4E13" w:rsidRDefault="00DF4E13" w:rsidP="00DF4E13">
            <w:pPr>
              <w:jc w:val="right"/>
              <w:outlineLvl w:val="1"/>
              <w:rPr>
                <w:color w:val="000000"/>
                <w:sz w:val="20"/>
                <w:szCs w:val="20"/>
              </w:rPr>
            </w:pPr>
            <w:r w:rsidRPr="00DF4E13">
              <w:rPr>
                <w:color w:val="000000"/>
                <w:sz w:val="20"/>
                <w:szCs w:val="20"/>
              </w:rPr>
              <w:t>3 597 241,44</w:t>
            </w:r>
          </w:p>
        </w:tc>
        <w:tc>
          <w:tcPr>
            <w:tcW w:w="640" w:type="pct"/>
            <w:tcBorders>
              <w:top w:val="nil"/>
              <w:left w:val="nil"/>
              <w:bottom w:val="single" w:sz="4" w:space="0" w:color="000000"/>
              <w:right w:val="single" w:sz="4" w:space="0" w:color="000000"/>
            </w:tcBorders>
            <w:shd w:val="clear" w:color="auto" w:fill="auto"/>
            <w:noWrap/>
            <w:hideMark/>
          </w:tcPr>
          <w:p w14:paraId="50A11922" w14:textId="77777777" w:rsidR="00DF4E13" w:rsidRPr="00DF4E13" w:rsidRDefault="00DF4E13" w:rsidP="00DF4E13">
            <w:pPr>
              <w:jc w:val="right"/>
              <w:outlineLvl w:val="1"/>
              <w:rPr>
                <w:color w:val="000000"/>
                <w:sz w:val="20"/>
                <w:szCs w:val="20"/>
              </w:rPr>
            </w:pPr>
            <w:r w:rsidRPr="00DF4E13">
              <w:rPr>
                <w:color w:val="000000"/>
                <w:sz w:val="20"/>
                <w:szCs w:val="20"/>
              </w:rPr>
              <w:t>3 597 241,44</w:t>
            </w:r>
          </w:p>
        </w:tc>
      </w:tr>
      <w:tr w:rsidR="00DF4E13" w:rsidRPr="00DF4E13" w14:paraId="67E841C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23F9467" w14:textId="77777777" w:rsidR="00DF4E13" w:rsidRPr="00DF4E13" w:rsidRDefault="00DF4E13" w:rsidP="00DF4E13">
            <w:pPr>
              <w:outlineLvl w:val="2"/>
              <w:rPr>
                <w:color w:val="000000"/>
                <w:sz w:val="20"/>
                <w:szCs w:val="20"/>
              </w:rPr>
            </w:pPr>
            <w:r w:rsidRPr="00DF4E1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1" w:type="pct"/>
            <w:tcBorders>
              <w:top w:val="nil"/>
              <w:left w:val="nil"/>
              <w:bottom w:val="single" w:sz="4" w:space="0" w:color="000000"/>
              <w:right w:val="single" w:sz="4" w:space="0" w:color="000000"/>
            </w:tcBorders>
            <w:shd w:val="clear" w:color="auto" w:fill="auto"/>
            <w:noWrap/>
            <w:hideMark/>
          </w:tcPr>
          <w:p w14:paraId="5C2CF43B" w14:textId="77777777" w:rsidR="00DF4E13" w:rsidRPr="00DF4E13" w:rsidRDefault="00DF4E13" w:rsidP="00DF4E13">
            <w:pPr>
              <w:jc w:val="center"/>
              <w:outlineLvl w:val="2"/>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43A259D8" w14:textId="77777777" w:rsidR="00DF4E13" w:rsidRPr="00DF4E13" w:rsidRDefault="00DF4E13" w:rsidP="00DF4E13">
            <w:pPr>
              <w:jc w:val="center"/>
              <w:outlineLvl w:val="2"/>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65D9F37" w14:textId="77777777" w:rsidR="00DF4E13" w:rsidRPr="00DF4E13" w:rsidRDefault="00DF4E13" w:rsidP="00DF4E13">
            <w:pPr>
              <w:jc w:val="center"/>
              <w:outlineLvl w:val="2"/>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10B1E277"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349AEC6" w14:textId="77777777" w:rsidR="00DF4E13" w:rsidRPr="00DF4E13" w:rsidRDefault="00DF4E13" w:rsidP="00DF4E13">
            <w:pPr>
              <w:jc w:val="center"/>
              <w:outlineLvl w:val="2"/>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CC2969C" w14:textId="77777777" w:rsidR="00DF4E13" w:rsidRPr="00DF4E13" w:rsidRDefault="00DF4E13" w:rsidP="00DF4E13">
            <w:pPr>
              <w:jc w:val="right"/>
              <w:outlineLvl w:val="2"/>
              <w:rPr>
                <w:color w:val="000000"/>
                <w:sz w:val="20"/>
                <w:szCs w:val="20"/>
              </w:rPr>
            </w:pPr>
            <w:r w:rsidRPr="00DF4E13">
              <w:rPr>
                <w:color w:val="000000"/>
                <w:sz w:val="20"/>
                <w:szCs w:val="20"/>
              </w:rPr>
              <w:t>3 597 241,44</w:t>
            </w:r>
          </w:p>
        </w:tc>
        <w:tc>
          <w:tcPr>
            <w:tcW w:w="640" w:type="pct"/>
            <w:tcBorders>
              <w:top w:val="nil"/>
              <w:left w:val="nil"/>
              <w:bottom w:val="single" w:sz="4" w:space="0" w:color="000000"/>
              <w:right w:val="single" w:sz="4" w:space="0" w:color="000000"/>
            </w:tcBorders>
            <w:shd w:val="clear" w:color="auto" w:fill="auto"/>
            <w:noWrap/>
            <w:hideMark/>
          </w:tcPr>
          <w:p w14:paraId="20188663" w14:textId="77777777" w:rsidR="00DF4E13" w:rsidRPr="00DF4E13" w:rsidRDefault="00DF4E13" w:rsidP="00DF4E13">
            <w:pPr>
              <w:jc w:val="right"/>
              <w:outlineLvl w:val="2"/>
              <w:rPr>
                <w:color w:val="000000"/>
                <w:sz w:val="20"/>
                <w:szCs w:val="20"/>
              </w:rPr>
            </w:pPr>
            <w:r w:rsidRPr="00DF4E13">
              <w:rPr>
                <w:color w:val="000000"/>
                <w:sz w:val="20"/>
                <w:szCs w:val="20"/>
              </w:rPr>
              <w:t>3 597 241,44</w:t>
            </w:r>
          </w:p>
        </w:tc>
      </w:tr>
      <w:tr w:rsidR="00DF4E13" w:rsidRPr="00DF4E13" w14:paraId="2DCA225A"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43069E0" w14:textId="77777777" w:rsidR="00DF4E13" w:rsidRPr="00DF4E13" w:rsidRDefault="00DF4E13" w:rsidP="00DF4E13">
            <w:pPr>
              <w:outlineLvl w:val="3"/>
              <w:rPr>
                <w:color w:val="000000"/>
                <w:sz w:val="20"/>
                <w:szCs w:val="20"/>
              </w:rPr>
            </w:pPr>
            <w:r w:rsidRPr="00DF4E13">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05A9682" w14:textId="77777777" w:rsidR="00DF4E13" w:rsidRPr="00DF4E13" w:rsidRDefault="00DF4E13" w:rsidP="00DF4E13">
            <w:pPr>
              <w:jc w:val="center"/>
              <w:outlineLvl w:val="3"/>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0E4CD4CB" w14:textId="77777777" w:rsidR="00DF4E13" w:rsidRPr="00DF4E13" w:rsidRDefault="00DF4E13" w:rsidP="00DF4E13">
            <w:pPr>
              <w:jc w:val="center"/>
              <w:outlineLvl w:val="3"/>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348C21E0" w14:textId="77777777" w:rsidR="00DF4E13" w:rsidRPr="00DF4E13" w:rsidRDefault="00DF4E13" w:rsidP="00DF4E13">
            <w:pPr>
              <w:jc w:val="center"/>
              <w:outlineLvl w:val="3"/>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7EFC55B4" w14:textId="77777777" w:rsidR="00DF4E13" w:rsidRPr="00DF4E13" w:rsidRDefault="00DF4E13" w:rsidP="00DF4E13">
            <w:pPr>
              <w:jc w:val="center"/>
              <w:outlineLvl w:val="3"/>
              <w:rPr>
                <w:color w:val="000000"/>
                <w:sz w:val="20"/>
                <w:szCs w:val="20"/>
              </w:rPr>
            </w:pPr>
            <w:r w:rsidRPr="00DF4E13">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3170D799" w14:textId="77777777" w:rsidR="00DF4E13" w:rsidRPr="00DF4E13" w:rsidRDefault="00DF4E13" w:rsidP="00DF4E13">
            <w:pPr>
              <w:jc w:val="center"/>
              <w:outlineLvl w:val="3"/>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10BD023" w14:textId="77777777" w:rsidR="00DF4E13" w:rsidRPr="00DF4E13" w:rsidRDefault="00DF4E13" w:rsidP="00DF4E13">
            <w:pPr>
              <w:jc w:val="right"/>
              <w:outlineLvl w:val="3"/>
              <w:rPr>
                <w:color w:val="000000"/>
                <w:sz w:val="20"/>
                <w:szCs w:val="20"/>
              </w:rPr>
            </w:pPr>
            <w:r w:rsidRPr="00DF4E13">
              <w:rPr>
                <w:color w:val="000000"/>
                <w:sz w:val="20"/>
                <w:szCs w:val="20"/>
              </w:rPr>
              <w:t>3 597 241,44</w:t>
            </w:r>
          </w:p>
        </w:tc>
        <w:tc>
          <w:tcPr>
            <w:tcW w:w="640" w:type="pct"/>
            <w:tcBorders>
              <w:top w:val="nil"/>
              <w:left w:val="nil"/>
              <w:bottom w:val="single" w:sz="4" w:space="0" w:color="000000"/>
              <w:right w:val="single" w:sz="4" w:space="0" w:color="000000"/>
            </w:tcBorders>
            <w:shd w:val="clear" w:color="auto" w:fill="auto"/>
            <w:noWrap/>
            <w:hideMark/>
          </w:tcPr>
          <w:p w14:paraId="4D3CBA76" w14:textId="77777777" w:rsidR="00DF4E13" w:rsidRPr="00DF4E13" w:rsidRDefault="00DF4E13" w:rsidP="00DF4E13">
            <w:pPr>
              <w:jc w:val="right"/>
              <w:outlineLvl w:val="3"/>
              <w:rPr>
                <w:color w:val="000000"/>
                <w:sz w:val="20"/>
                <w:szCs w:val="20"/>
              </w:rPr>
            </w:pPr>
            <w:r w:rsidRPr="00DF4E13">
              <w:rPr>
                <w:color w:val="000000"/>
                <w:sz w:val="20"/>
                <w:szCs w:val="20"/>
              </w:rPr>
              <w:t>3 597 241,44</w:t>
            </w:r>
          </w:p>
        </w:tc>
      </w:tr>
      <w:tr w:rsidR="00DF4E13" w:rsidRPr="00DF4E13" w14:paraId="5464326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E94963C" w14:textId="77777777" w:rsidR="00DF4E13" w:rsidRPr="00DF4E13" w:rsidRDefault="00DF4E13" w:rsidP="00DF4E13">
            <w:pPr>
              <w:outlineLvl w:val="5"/>
              <w:rPr>
                <w:color w:val="000000"/>
                <w:sz w:val="20"/>
                <w:szCs w:val="20"/>
              </w:rPr>
            </w:pPr>
            <w:r w:rsidRPr="00DF4E13">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55456D5" w14:textId="77777777" w:rsidR="00DF4E13" w:rsidRPr="00DF4E13" w:rsidRDefault="00DF4E13" w:rsidP="00DF4E13">
            <w:pPr>
              <w:jc w:val="center"/>
              <w:outlineLvl w:val="5"/>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6F941DD1" w14:textId="77777777" w:rsidR="00DF4E13" w:rsidRPr="00DF4E13" w:rsidRDefault="00DF4E13" w:rsidP="00DF4E13">
            <w:pPr>
              <w:jc w:val="center"/>
              <w:outlineLvl w:val="5"/>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2048BF1B" w14:textId="77777777" w:rsidR="00DF4E13" w:rsidRPr="00DF4E13" w:rsidRDefault="00DF4E13" w:rsidP="00DF4E13">
            <w:pPr>
              <w:jc w:val="center"/>
              <w:outlineLvl w:val="5"/>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21D8431B" w14:textId="77777777" w:rsidR="00DF4E13" w:rsidRPr="00DF4E13" w:rsidRDefault="00DF4E13" w:rsidP="00DF4E13">
            <w:pPr>
              <w:jc w:val="center"/>
              <w:outlineLvl w:val="5"/>
              <w:rPr>
                <w:color w:val="000000"/>
                <w:sz w:val="20"/>
                <w:szCs w:val="20"/>
              </w:rPr>
            </w:pPr>
            <w:r w:rsidRPr="00DF4E13">
              <w:rPr>
                <w:color w:val="000000"/>
                <w:sz w:val="20"/>
                <w:szCs w:val="20"/>
              </w:rPr>
              <w:t>9950000000</w:t>
            </w:r>
          </w:p>
        </w:tc>
        <w:tc>
          <w:tcPr>
            <w:tcW w:w="437" w:type="pct"/>
            <w:tcBorders>
              <w:top w:val="nil"/>
              <w:left w:val="nil"/>
              <w:bottom w:val="single" w:sz="4" w:space="0" w:color="000000"/>
              <w:right w:val="single" w:sz="4" w:space="0" w:color="000000"/>
            </w:tcBorders>
            <w:shd w:val="clear" w:color="auto" w:fill="auto"/>
            <w:noWrap/>
            <w:hideMark/>
          </w:tcPr>
          <w:p w14:paraId="0093238D" w14:textId="77777777" w:rsidR="00DF4E13" w:rsidRPr="00DF4E13" w:rsidRDefault="00DF4E13" w:rsidP="00DF4E13">
            <w:pPr>
              <w:jc w:val="center"/>
              <w:outlineLvl w:val="5"/>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7C7894D" w14:textId="77777777" w:rsidR="00DF4E13" w:rsidRPr="00DF4E13" w:rsidRDefault="00DF4E13" w:rsidP="00DF4E13">
            <w:pPr>
              <w:jc w:val="right"/>
              <w:outlineLvl w:val="5"/>
              <w:rPr>
                <w:color w:val="000000"/>
                <w:sz w:val="20"/>
                <w:szCs w:val="20"/>
              </w:rPr>
            </w:pPr>
            <w:r w:rsidRPr="00DF4E13">
              <w:rPr>
                <w:color w:val="000000"/>
                <w:sz w:val="20"/>
                <w:szCs w:val="20"/>
              </w:rPr>
              <w:t>3 597 241,44</w:t>
            </w:r>
          </w:p>
        </w:tc>
        <w:tc>
          <w:tcPr>
            <w:tcW w:w="640" w:type="pct"/>
            <w:tcBorders>
              <w:top w:val="nil"/>
              <w:left w:val="nil"/>
              <w:bottom w:val="single" w:sz="4" w:space="0" w:color="000000"/>
              <w:right w:val="single" w:sz="4" w:space="0" w:color="000000"/>
            </w:tcBorders>
            <w:shd w:val="clear" w:color="auto" w:fill="auto"/>
            <w:noWrap/>
            <w:hideMark/>
          </w:tcPr>
          <w:p w14:paraId="2CEB27D7" w14:textId="77777777" w:rsidR="00DF4E13" w:rsidRPr="00DF4E13" w:rsidRDefault="00DF4E13" w:rsidP="00DF4E13">
            <w:pPr>
              <w:jc w:val="right"/>
              <w:outlineLvl w:val="5"/>
              <w:rPr>
                <w:color w:val="000000"/>
                <w:sz w:val="20"/>
                <w:szCs w:val="20"/>
              </w:rPr>
            </w:pPr>
            <w:r w:rsidRPr="00DF4E13">
              <w:rPr>
                <w:color w:val="000000"/>
                <w:sz w:val="20"/>
                <w:szCs w:val="20"/>
              </w:rPr>
              <w:t>3 597 241,44</w:t>
            </w:r>
          </w:p>
        </w:tc>
      </w:tr>
      <w:tr w:rsidR="00DF4E13" w:rsidRPr="00DF4E13" w14:paraId="497C379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2EF03C2"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по оплате труда руководителя Контрольно-счетной комиссии ЗАТО г. Заозерск</w:t>
            </w:r>
          </w:p>
        </w:tc>
        <w:tc>
          <w:tcPr>
            <w:tcW w:w="561" w:type="pct"/>
            <w:tcBorders>
              <w:top w:val="nil"/>
              <w:left w:val="nil"/>
              <w:bottom w:val="single" w:sz="4" w:space="0" w:color="000000"/>
              <w:right w:val="single" w:sz="4" w:space="0" w:color="000000"/>
            </w:tcBorders>
            <w:shd w:val="clear" w:color="auto" w:fill="auto"/>
            <w:noWrap/>
            <w:hideMark/>
          </w:tcPr>
          <w:p w14:paraId="466FF335" w14:textId="77777777" w:rsidR="00DF4E13" w:rsidRPr="00DF4E13" w:rsidRDefault="00DF4E13" w:rsidP="00DF4E13">
            <w:pPr>
              <w:jc w:val="center"/>
              <w:outlineLvl w:val="6"/>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4FD207E7"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478605FB"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7BA03896" w14:textId="77777777" w:rsidR="00DF4E13" w:rsidRPr="00DF4E13" w:rsidRDefault="00DF4E13" w:rsidP="00DF4E13">
            <w:pPr>
              <w:jc w:val="center"/>
              <w:outlineLvl w:val="6"/>
              <w:rPr>
                <w:color w:val="000000"/>
                <w:sz w:val="20"/>
                <w:szCs w:val="20"/>
              </w:rPr>
            </w:pPr>
            <w:r w:rsidRPr="00DF4E13">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4CA7BA7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9AA521B" w14:textId="77777777" w:rsidR="00DF4E13" w:rsidRPr="00DF4E13" w:rsidRDefault="00DF4E13" w:rsidP="00DF4E13">
            <w:pPr>
              <w:jc w:val="right"/>
              <w:outlineLvl w:val="6"/>
              <w:rPr>
                <w:color w:val="000000"/>
                <w:sz w:val="20"/>
                <w:szCs w:val="20"/>
              </w:rPr>
            </w:pPr>
            <w:r w:rsidRPr="00DF4E13">
              <w:rPr>
                <w:color w:val="000000"/>
                <w:sz w:val="20"/>
                <w:szCs w:val="20"/>
              </w:rPr>
              <w:t>2 342 104,93</w:t>
            </w:r>
          </w:p>
        </w:tc>
        <w:tc>
          <w:tcPr>
            <w:tcW w:w="640" w:type="pct"/>
            <w:tcBorders>
              <w:top w:val="nil"/>
              <w:left w:val="nil"/>
              <w:bottom w:val="single" w:sz="4" w:space="0" w:color="000000"/>
              <w:right w:val="single" w:sz="4" w:space="0" w:color="000000"/>
            </w:tcBorders>
            <w:shd w:val="clear" w:color="auto" w:fill="auto"/>
            <w:noWrap/>
            <w:hideMark/>
          </w:tcPr>
          <w:p w14:paraId="761CC9F2" w14:textId="77777777" w:rsidR="00DF4E13" w:rsidRPr="00DF4E13" w:rsidRDefault="00DF4E13" w:rsidP="00DF4E13">
            <w:pPr>
              <w:jc w:val="right"/>
              <w:outlineLvl w:val="6"/>
              <w:rPr>
                <w:color w:val="000000"/>
                <w:sz w:val="20"/>
                <w:szCs w:val="20"/>
              </w:rPr>
            </w:pPr>
            <w:r w:rsidRPr="00DF4E13">
              <w:rPr>
                <w:color w:val="000000"/>
                <w:sz w:val="20"/>
                <w:szCs w:val="20"/>
              </w:rPr>
              <w:t>2 342 104,93</w:t>
            </w:r>
          </w:p>
        </w:tc>
      </w:tr>
      <w:tr w:rsidR="00DF4E13" w:rsidRPr="00DF4E13" w14:paraId="62B79400"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D6D33E8"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216D30E3" w14:textId="77777777" w:rsidR="00DF4E13" w:rsidRPr="00DF4E13" w:rsidRDefault="00DF4E13" w:rsidP="00DF4E13">
            <w:pPr>
              <w:jc w:val="center"/>
              <w:outlineLvl w:val="6"/>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74F933A0"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173E860D"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54A95D30" w14:textId="77777777" w:rsidR="00DF4E13" w:rsidRPr="00DF4E13" w:rsidRDefault="00DF4E13" w:rsidP="00DF4E13">
            <w:pPr>
              <w:jc w:val="center"/>
              <w:outlineLvl w:val="6"/>
              <w:rPr>
                <w:color w:val="000000"/>
                <w:sz w:val="20"/>
                <w:szCs w:val="20"/>
              </w:rPr>
            </w:pPr>
            <w:r w:rsidRPr="00DF4E13">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0068EAAF"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53FFF2CC" w14:textId="77777777" w:rsidR="00DF4E13" w:rsidRPr="00DF4E13" w:rsidRDefault="00DF4E13" w:rsidP="00DF4E13">
            <w:pPr>
              <w:jc w:val="right"/>
              <w:outlineLvl w:val="6"/>
              <w:rPr>
                <w:color w:val="000000"/>
                <w:sz w:val="20"/>
                <w:szCs w:val="20"/>
              </w:rPr>
            </w:pPr>
            <w:r w:rsidRPr="00DF4E13">
              <w:rPr>
                <w:color w:val="000000"/>
                <w:sz w:val="20"/>
                <w:szCs w:val="20"/>
              </w:rPr>
              <w:t>2 342 104,93</w:t>
            </w:r>
          </w:p>
        </w:tc>
        <w:tc>
          <w:tcPr>
            <w:tcW w:w="640" w:type="pct"/>
            <w:tcBorders>
              <w:top w:val="nil"/>
              <w:left w:val="nil"/>
              <w:bottom w:val="single" w:sz="4" w:space="0" w:color="000000"/>
              <w:right w:val="single" w:sz="4" w:space="0" w:color="000000"/>
            </w:tcBorders>
            <w:shd w:val="clear" w:color="auto" w:fill="auto"/>
            <w:noWrap/>
            <w:hideMark/>
          </w:tcPr>
          <w:p w14:paraId="1D1250EF" w14:textId="77777777" w:rsidR="00DF4E13" w:rsidRPr="00DF4E13" w:rsidRDefault="00DF4E13" w:rsidP="00DF4E13">
            <w:pPr>
              <w:jc w:val="right"/>
              <w:outlineLvl w:val="6"/>
              <w:rPr>
                <w:color w:val="000000"/>
                <w:sz w:val="20"/>
                <w:szCs w:val="20"/>
              </w:rPr>
            </w:pPr>
            <w:r w:rsidRPr="00DF4E13">
              <w:rPr>
                <w:color w:val="000000"/>
                <w:sz w:val="20"/>
                <w:szCs w:val="20"/>
              </w:rPr>
              <w:t>2 342 104,93</w:t>
            </w:r>
          </w:p>
        </w:tc>
      </w:tr>
      <w:tr w:rsidR="00DF4E13" w:rsidRPr="00DF4E13" w14:paraId="1712FB9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7B5A02A"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4DCE2EC5" w14:textId="77777777" w:rsidR="00DF4E13" w:rsidRPr="00DF4E13" w:rsidRDefault="00DF4E13" w:rsidP="00DF4E13">
            <w:pPr>
              <w:jc w:val="center"/>
              <w:outlineLvl w:val="6"/>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79E5084A"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627BFF15"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49F5C0BD" w14:textId="77777777" w:rsidR="00DF4E13" w:rsidRPr="00DF4E13" w:rsidRDefault="00DF4E13" w:rsidP="00DF4E13">
            <w:pPr>
              <w:jc w:val="center"/>
              <w:outlineLvl w:val="6"/>
              <w:rPr>
                <w:color w:val="000000"/>
                <w:sz w:val="20"/>
                <w:szCs w:val="20"/>
              </w:rPr>
            </w:pPr>
            <w:r w:rsidRPr="00DF4E13">
              <w:rPr>
                <w:color w:val="000000"/>
                <w:sz w:val="20"/>
                <w:szCs w:val="20"/>
              </w:rPr>
              <w:t>9950006010</w:t>
            </w:r>
          </w:p>
        </w:tc>
        <w:tc>
          <w:tcPr>
            <w:tcW w:w="437" w:type="pct"/>
            <w:tcBorders>
              <w:top w:val="nil"/>
              <w:left w:val="nil"/>
              <w:bottom w:val="single" w:sz="4" w:space="0" w:color="000000"/>
              <w:right w:val="single" w:sz="4" w:space="0" w:color="000000"/>
            </w:tcBorders>
            <w:shd w:val="clear" w:color="auto" w:fill="auto"/>
            <w:noWrap/>
            <w:hideMark/>
          </w:tcPr>
          <w:p w14:paraId="73EFF304"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74AD0EB" w14:textId="77777777" w:rsidR="00DF4E13" w:rsidRPr="00DF4E13" w:rsidRDefault="00DF4E13" w:rsidP="00DF4E13">
            <w:pPr>
              <w:jc w:val="right"/>
              <w:outlineLvl w:val="6"/>
              <w:rPr>
                <w:color w:val="000000"/>
                <w:sz w:val="20"/>
                <w:szCs w:val="20"/>
              </w:rPr>
            </w:pPr>
            <w:r w:rsidRPr="00DF4E13">
              <w:rPr>
                <w:color w:val="000000"/>
                <w:sz w:val="20"/>
                <w:szCs w:val="20"/>
              </w:rPr>
              <w:t>1 182 109,97</w:t>
            </w:r>
          </w:p>
        </w:tc>
        <w:tc>
          <w:tcPr>
            <w:tcW w:w="640" w:type="pct"/>
            <w:tcBorders>
              <w:top w:val="nil"/>
              <w:left w:val="nil"/>
              <w:bottom w:val="single" w:sz="4" w:space="0" w:color="000000"/>
              <w:right w:val="single" w:sz="4" w:space="0" w:color="000000"/>
            </w:tcBorders>
            <w:shd w:val="clear" w:color="auto" w:fill="auto"/>
            <w:noWrap/>
            <w:hideMark/>
          </w:tcPr>
          <w:p w14:paraId="6C3DB9EF" w14:textId="77777777" w:rsidR="00DF4E13" w:rsidRPr="00DF4E13" w:rsidRDefault="00DF4E13" w:rsidP="00DF4E13">
            <w:pPr>
              <w:jc w:val="right"/>
              <w:outlineLvl w:val="6"/>
              <w:rPr>
                <w:color w:val="000000"/>
                <w:sz w:val="20"/>
                <w:szCs w:val="20"/>
              </w:rPr>
            </w:pPr>
            <w:r w:rsidRPr="00DF4E13">
              <w:rPr>
                <w:color w:val="000000"/>
                <w:sz w:val="20"/>
                <w:szCs w:val="20"/>
              </w:rPr>
              <w:t>1 182 109,97</w:t>
            </w:r>
          </w:p>
        </w:tc>
      </w:tr>
      <w:tr w:rsidR="00DF4E13" w:rsidRPr="00DF4E13" w14:paraId="1F7DB84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E4B7E31" w14:textId="77777777" w:rsidR="00DF4E13" w:rsidRPr="00DF4E13" w:rsidRDefault="00DF4E13" w:rsidP="00DF4E13">
            <w:pPr>
              <w:outlineLvl w:val="6"/>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4134F491" w14:textId="77777777" w:rsidR="00DF4E13" w:rsidRPr="00DF4E13" w:rsidRDefault="00DF4E13" w:rsidP="00DF4E13">
            <w:pPr>
              <w:jc w:val="center"/>
              <w:outlineLvl w:val="6"/>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2797458E"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1541B1F"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42A1597D" w14:textId="77777777" w:rsidR="00DF4E13" w:rsidRPr="00DF4E13" w:rsidRDefault="00DF4E13" w:rsidP="00DF4E13">
            <w:pPr>
              <w:jc w:val="center"/>
              <w:outlineLvl w:val="6"/>
              <w:rPr>
                <w:color w:val="000000"/>
                <w:sz w:val="20"/>
                <w:szCs w:val="20"/>
              </w:rPr>
            </w:pPr>
            <w:r w:rsidRPr="00DF4E13">
              <w:rPr>
                <w:color w:val="000000"/>
                <w:sz w:val="20"/>
                <w:szCs w:val="20"/>
              </w:rPr>
              <w:t>9950006010</w:t>
            </w:r>
          </w:p>
        </w:tc>
        <w:tc>
          <w:tcPr>
            <w:tcW w:w="437" w:type="pct"/>
            <w:tcBorders>
              <w:top w:val="nil"/>
              <w:left w:val="nil"/>
              <w:bottom w:val="single" w:sz="4" w:space="0" w:color="000000"/>
              <w:right w:val="single" w:sz="4" w:space="0" w:color="000000"/>
            </w:tcBorders>
            <w:shd w:val="clear" w:color="auto" w:fill="auto"/>
            <w:noWrap/>
            <w:hideMark/>
          </w:tcPr>
          <w:p w14:paraId="42F2F989" w14:textId="77777777" w:rsidR="00DF4E13" w:rsidRPr="00DF4E13" w:rsidRDefault="00DF4E13" w:rsidP="00DF4E13">
            <w:pPr>
              <w:jc w:val="center"/>
              <w:outlineLvl w:val="6"/>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7E5BD089" w14:textId="77777777" w:rsidR="00DF4E13" w:rsidRPr="00DF4E13" w:rsidRDefault="00DF4E13" w:rsidP="00DF4E13">
            <w:pPr>
              <w:jc w:val="right"/>
              <w:outlineLvl w:val="6"/>
              <w:rPr>
                <w:color w:val="000000"/>
                <w:sz w:val="20"/>
                <w:szCs w:val="20"/>
              </w:rPr>
            </w:pPr>
            <w:r w:rsidRPr="00DF4E13">
              <w:rPr>
                <w:color w:val="000000"/>
                <w:sz w:val="20"/>
                <w:szCs w:val="20"/>
              </w:rPr>
              <w:t>1 182 109,97</w:t>
            </w:r>
          </w:p>
        </w:tc>
        <w:tc>
          <w:tcPr>
            <w:tcW w:w="640" w:type="pct"/>
            <w:tcBorders>
              <w:top w:val="nil"/>
              <w:left w:val="nil"/>
              <w:bottom w:val="single" w:sz="4" w:space="0" w:color="000000"/>
              <w:right w:val="single" w:sz="4" w:space="0" w:color="000000"/>
            </w:tcBorders>
            <w:shd w:val="clear" w:color="auto" w:fill="auto"/>
            <w:noWrap/>
            <w:hideMark/>
          </w:tcPr>
          <w:p w14:paraId="235C1AD2" w14:textId="77777777" w:rsidR="00DF4E13" w:rsidRPr="00DF4E13" w:rsidRDefault="00DF4E13" w:rsidP="00DF4E13">
            <w:pPr>
              <w:jc w:val="right"/>
              <w:outlineLvl w:val="6"/>
              <w:rPr>
                <w:color w:val="000000"/>
                <w:sz w:val="20"/>
                <w:szCs w:val="20"/>
              </w:rPr>
            </w:pPr>
            <w:r w:rsidRPr="00DF4E13">
              <w:rPr>
                <w:color w:val="000000"/>
                <w:sz w:val="20"/>
                <w:szCs w:val="20"/>
              </w:rPr>
              <w:t>1 182 109,97</w:t>
            </w:r>
          </w:p>
        </w:tc>
      </w:tr>
      <w:tr w:rsidR="00DF4E13" w:rsidRPr="00DF4E13" w14:paraId="787D7DAC"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513CC18" w14:textId="77777777" w:rsidR="00DF4E13" w:rsidRPr="00DF4E13" w:rsidRDefault="00DF4E13" w:rsidP="00DF4E13">
            <w:pPr>
              <w:outlineLvl w:val="6"/>
              <w:rPr>
                <w:color w:val="000000"/>
                <w:sz w:val="20"/>
                <w:szCs w:val="20"/>
              </w:rPr>
            </w:pPr>
            <w:r w:rsidRPr="00DF4E13">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53898D0F" w14:textId="77777777" w:rsidR="00DF4E13" w:rsidRPr="00DF4E13" w:rsidRDefault="00DF4E13" w:rsidP="00DF4E13">
            <w:pPr>
              <w:jc w:val="center"/>
              <w:outlineLvl w:val="6"/>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5EF55835"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0545C858"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61237856" w14:textId="77777777" w:rsidR="00DF4E13" w:rsidRPr="00DF4E13" w:rsidRDefault="00DF4E13" w:rsidP="00DF4E13">
            <w:pPr>
              <w:jc w:val="center"/>
              <w:outlineLvl w:val="6"/>
              <w:rPr>
                <w:color w:val="000000"/>
                <w:sz w:val="20"/>
                <w:szCs w:val="20"/>
              </w:rPr>
            </w:pPr>
            <w:r w:rsidRPr="00DF4E13">
              <w:rPr>
                <w:color w:val="000000"/>
                <w:sz w:val="20"/>
                <w:szCs w:val="20"/>
              </w:rPr>
              <w:t>9950006030</w:t>
            </w:r>
          </w:p>
        </w:tc>
        <w:tc>
          <w:tcPr>
            <w:tcW w:w="437" w:type="pct"/>
            <w:tcBorders>
              <w:top w:val="nil"/>
              <w:left w:val="nil"/>
              <w:bottom w:val="single" w:sz="4" w:space="0" w:color="000000"/>
              <w:right w:val="single" w:sz="4" w:space="0" w:color="000000"/>
            </w:tcBorders>
            <w:shd w:val="clear" w:color="auto" w:fill="auto"/>
            <w:noWrap/>
            <w:hideMark/>
          </w:tcPr>
          <w:p w14:paraId="28CC6711"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49AB943" w14:textId="77777777" w:rsidR="00DF4E13" w:rsidRPr="00DF4E13" w:rsidRDefault="00DF4E13" w:rsidP="00DF4E13">
            <w:pPr>
              <w:jc w:val="right"/>
              <w:outlineLvl w:val="6"/>
              <w:rPr>
                <w:color w:val="000000"/>
                <w:sz w:val="20"/>
                <w:szCs w:val="20"/>
              </w:rPr>
            </w:pPr>
            <w:r w:rsidRPr="00DF4E13">
              <w:rPr>
                <w:color w:val="000000"/>
                <w:sz w:val="20"/>
                <w:szCs w:val="20"/>
              </w:rPr>
              <w:t>73 026,54</w:t>
            </w:r>
          </w:p>
        </w:tc>
        <w:tc>
          <w:tcPr>
            <w:tcW w:w="640" w:type="pct"/>
            <w:tcBorders>
              <w:top w:val="nil"/>
              <w:left w:val="nil"/>
              <w:bottom w:val="single" w:sz="4" w:space="0" w:color="000000"/>
              <w:right w:val="single" w:sz="4" w:space="0" w:color="000000"/>
            </w:tcBorders>
            <w:shd w:val="clear" w:color="auto" w:fill="auto"/>
            <w:noWrap/>
            <w:hideMark/>
          </w:tcPr>
          <w:p w14:paraId="7EC2211E" w14:textId="77777777" w:rsidR="00DF4E13" w:rsidRPr="00DF4E13" w:rsidRDefault="00DF4E13" w:rsidP="00DF4E13">
            <w:pPr>
              <w:jc w:val="right"/>
              <w:outlineLvl w:val="6"/>
              <w:rPr>
                <w:color w:val="000000"/>
                <w:sz w:val="20"/>
                <w:szCs w:val="20"/>
              </w:rPr>
            </w:pPr>
            <w:r w:rsidRPr="00DF4E13">
              <w:rPr>
                <w:color w:val="000000"/>
                <w:sz w:val="20"/>
                <w:szCs w:val="20"/>
              </w:rPr>
              <w:t>73 026,54</w:t>
            </w:r>
          </w:p>
        </w:tc>
      </w:tr>
      <w:tr w:rsidR="00DF4E13" w:rsidRPr="00DF4E13" w14:paraId="23B5ADF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14B2068" w14:textId="77777777" w:rsidR="00DF4E13" w:rsidRPr="00DF4E13" w:rsidRDefault="00DF4E13" w:rsidP="00DF4E13">
            <w:pPr>
              <w:outlineLvl w:val="6"/>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3A26DF11" w14:textId="77777777" w:rsidR="00DF4E13" w:rsidRPr="00DF4E13" w:rsidRDefault="00DF4E13" w:rsidP="00DF4E13">
            <w:pPr>
              <w:jc w:val="center"/>
              <w:outlineLvl w:val="6"/>
              <w:rPr>
                <w:color w:val="000000"/>
                <w:sz w:val="20"/>
                <w:szCs w:val="20"/>
              </w:rPr>
            </w:pPr>
            <w:r w:rsidRPr="00DF4E13">
              <w:rPr>
                <w:color w:val="000000"/>
                <w:sz w:val="20"/>
                <w:szCs w:val="20"/>
              </w:rPr>
              <w:t>512</w:t>
            </w:r>
          </w:p>
        </w:tc>
        <w:tc>
          <w:tcPr>
            <w:tcW w:w="269" w:type="pct"/>
            <w:tcBorders>
              <w:top w:val="nil"/>
              <w:left w:val="nil"/>
              <w:bottom w:val="single" w:sz="4" w:space="0" w:color="000000"/>
              <w:right w:val="single" w:sz="4" w:space="0" w:color="000000"/>
            </w:tcBorders>
            <w:shd w:val="clear" w:color="auto" w:fill="auto"/>
            <w:noWrap/>
            <w:hideMark/>
          </w:tcPr>
          <w:p w14:paraId="00486C3E" w14:textId="77777777" w:rsidR="00DF4E13" w:rsidRPr="00DF4E13" w:rsidRDefault="00DF4E13" w:rsidP="00DF4E13">
            <w:pPr>
              <w:jc w:val="center"/>
              <w:outlineLvl w:val="6"/>
              <w:rPr>
                <w:color w:val="000000"/>
                <w:sz w:val="20"/>
                <w:szCs w:val="20"/>
              </w:rPr>
            </w:pPr>
            <w:r w:rsidRPr="00DF4E13">
              <w:rPr>
                <w:color w:val="000000"/>
                <w:sz w:val="20"/>
                <w:szCs w:val="20"/>
              </w:rPr>
              <w:t>01</w:t>
            </w:r>
          </w:p>
        </w:tc>
        <w:tc>
          <w:tcPr>
            <w:tcW w:w="268" w:type="pct"/>
            <w:tcBorders>
              <w:top w:val="nil"/>
              <w:left w:val="nil"/>
              <w:bottom w:val="single" w:sz="4" w:space="0" w:color="000000"/>
              <w:right w:val="single" w:sz="4" w:space="0" w:color="000000"/>
            </w:tcBorders>
            <w:shd w:val="clear" w:color="auto" w:fill="auto"/>
            <w:noWrap/>
            <w:hideMark/>
          </w:tcPr>
          <w:p w14:paraId="756D3606" w14:textId="77777777" w:rsidR="00DF4E13" w:rsidRPr="00DF4E13" w:rsidRDefault="00DF4E13" w:rsidP="00DF4E13">
            <w:pPr>
              <w:jc w:val="center"/>
              <w:outlineLvl w:val="6"/>
              <w:rPr>
                <w:color w:val="000000"/>
                <w:sz w:val="20"/>
                <w:szCs w:val="20"/>
              </w:rPr>
            </w:pPr>
            <w:r w:rsidRPr="00DF4E13">
              <w:rPr>
                <w:color w:val="000000"/>
                <w:sz w:val="20"/>
                <w:szCs w:val="20"/>
              </w:rPr>
              <w:t>06</w:t>
            </w:r>
          </w:p>
        </w:tc>
        <w:tc>
          <w:tcPr>
            <w:tcW w:w="629" w:type="pct"/>
            <w:tcBorders>
              <w:top w:val="nil"/>
              <w:left w:val="nil"/>
              <w:bottom w:val="single" w:sz="4" w:space="0" w:color="000000"/>
              <w:right w:val="single" w:sz="4" w:space="0" w:color="000000"/>
            </w:tcBorders>
            <w:shd w:val="clear" w:color="auto" w:fill="auto"/>
            <w:noWrap/>
            <w:hideMark/>
          </w:tcPr>
          <w:p w14:paraId="79BE8A86" w14:textId="77777777" w:rsidR="00DF4E13" w:rsidRPr="00DF4E13" w:rsidRDefault="00DF4E13" w:rsidP="00DF4E13">
            <w:pPr>
              <w:jc w:val="center"/>
              <w:outlineLvl w:val="6"/>
              <w:rPr>
                <w:color w:val="000000"/>
                <w:sz w:val="20"/>
                <w:szCs w:val="20"/>
              </w:rPr>
            </w:pPr>
            <w:r w:rsidRPr="00DF4E13">
              <w:rPr>
                <w:color w:val="000000"/>
                <w:sz w:val="20"/>
                <w:szCs w:val="20"/>
              </w:rPr>
              <w:t>9950006030</w:t>
            </w:r>
          </w:p>
        </w:tc>
        <w:tc>
          <w:tcPr>
            <w:tcW w:w="437" w:type="pct"/>
            <w:tcBorders>
              <w:top w:val="nil"/>
              <w:left w:val="nil"/>
              <w:bottom w:val="single" w:sz="4" w:space="0" w:color="000000"/>
              <w:right w:val="single" w:sz="4" w:space="0" w:color="000000"/>
            </w:tcBorders>
            <w:shd w:val="clear" w:color="auto" w:fill="auto"/>
            <w:noWrap/>
            <w:hideMark/>
          </w:tcPr>
          <w:p w14:paraId="1DD53922" w14:textId="77777777" w:rsidR="00DF4E13" w:rsidRPr="00DF4E13" w:rsidRDefault="00DF4E13" w:rsidP="00DF4E13">
            <w:pPr>
              <w:jc w:val="center"/>
              <w:outlineLvl w:val="6"/>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17FD89F9" w14:textId="77777777" w:rsidR="00DF4E13" w:rsidRPr="00DF4E13" w:rsidRDefault="00DF4E13" w:rsidP="00DF4E13">
            <w:pPr>
              <w:jc w:val="right"/>
              <w:outlineLvl w:val="6"/>
              <w:rPr>
                <w:color w:val="000000"/>
                <w:sz w:val="20"/>
                <w:szCs w:val="20"/>
              </w:rPr>
            </w:pPr>
            <w:r w:rsidRPr="00DF4E13">
              <w:rPr>
                <w:color w:val="000000"/>
                <w:sz w:val="20"/>
                <w:szCs w:val="20"/>
              </w:rPr>
              <w:t>73 026,54</w:t>
            </w:r>
          </w:p>
        </w:tc>
        <w:tc>
          <w:tcPr>
            <w:tcW w:w="640" w:type="pct"/>
            <w:tcBorders>
              <w:top w:val="nil"/>
              <w:left w:val="nil"/>
              <w:bottom w:val="single" w:sz="4" w:space="0" w:color="000000"/>
              <w:right w:val="single" w:sz="4" w:space="0" w:color="000000"/>
            </w:tcBorders>
            <w:shd w:val="clear" w:color="auto" w:fill="auto"/>
            <w:noWrap/>
            <w:hideMark/>
          </w:tcPr>
          <w:p w14:paraId="74A2C6E8" w14:textId="77777777" w:rsidR="00DF4E13" w:rsidRPr="00DF4E13" w:rsidRDefault="00DF4E13" w:rsidP="00DF4E13">
            <w:pPr>
              <w:jc w:val="right"/>
              <w:outlineLvl w:val="6"/>
              <w:rPr>
                <w:color w:val="000000"/>
                <w:sz w:val="20"/>
                <w:szCs w:val="20"/>
              </w:rPr>
            </w:pPr>
            <w:r w:rsidRPr="00DF4E13">
              <w:rPr>
                <w:color w:val="000000"/>
                <w:sz w:val="20"/>
                <w:szCs w:val="20"/>
              </w:rPr>
              <w:t>73 026,54</w:t>
            </w:r>
          </w:p>
        </w:tc>
      </w:tr>
      <w:tr w:rsidR="00DF4E13" w:rsidRPr="00DF4E13" w14:paraId="54FD147F"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BE0988F" w14:textId="77777777" w:rsidR="00DF4E13" w:rsidRPr="00DF4E13" w:rsidRDefault="00DF4E13" w:rsidP="00DF4E13">
            <w:pPr>
              <w:outlineLvl w:val="6"/>
              <w:rPr>
                <w:color w:val="000000"/>
                <w:sz w:val="20"/>
                <w:szCs w:val="20"/>
              </w:rPr>
            </w:pPr>
            <w:r w:rsidRPr="00DF4E13">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2494AAA" w14:textId="77777777" w:rsidR="00DF4E13" w:rsidRPr="00DF4E13" w:rsidRDefault="00DF4E13" w:rsidP="00DF4E13">
            <w:pPr>
              <w:jc w:val="center"/>
              <w:outlineLvl w:val="6"/>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0C235C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268" w:type="pct"/>
            <w:tcBorders>
              <w:top w:val="nil"/>
              <w:left w:val="nil"/>
              <w:bottom w:val="single" w:sz="4" w:space="0" w:color="000000"/>
              <w:right w:val="single" w:sz="4" w:space="0" w:color="000000"/>
            </w:tcBorders>
            <w:shd w:val="clear" w:color="auto" w:fill="auto"/>
            <w:noWrap/>
            <w:hideMark/>
          </w:tcPr>
          <w:p w14:paraId="0594C000"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36966AC9"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8B6FFE" w14:textId="77777777" w:rsidR="00DF4E13" w:rsidRPr="00DF4E13" w:rsidRDefault="00DF4E13" w:rsidP="00DF4E13">
            <w:pPr>
              <w:jc w:val="center"/>
              <w:outlineLvl w:val="6"/>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7544E58" w14:textId="77777777" w:rsidR="00DF4E13" w:rsidRPr="00DF4E13" w:rsidRDefault="00DF4E13" w:rsidP="00DF4E13">
            <w:pPr>
              <w:jc w:val="right"/>
              <w:outlineLvl w:val="6"/>
              <w:rPr>
                <w:color w:val="000000"/>
                <w:sz w:val="18"/>
                <w:szCs w:val="18"/>
              </w:rPr>
            </w:pPr>
            <w:r w:rsidRPr="00DF4E13">
              <w:rPr>
                <w:color w:val="000000"/>
                <w:sz w:val="18"/>
                <w:szCs w:val="18"/>
              </w:rPr>
              <w:t>333 705 687,10</w:t>
            </w:r>
          </w:p>
        </w:tc>
        <w:tc>
          <w:tcPr>
            <w:tcW w:w="640" w:type="pct"/>
            <w:tcBorders>
              <w:top w:val="nil"/>
              <w:left w:val="nil"/>
              <w:bottom w:val="single" w:sz="4" w:space="0" w:color="000000"/>
              <w:right w:val="single" w:sz="4" w:space="0" w:color="000000"/>
            </w:tcBorders>
            <w:shd w:val="clear" w:color="auto" w:fill="auto"/>
            <w:noWrap/>
            <w:hideMark/>
          </w:tcPr>
          <w:p w14:paraId="584E7576" w14:textId="77777777" w:rsidR="00DF4E13" w:rsidRPr="00DF4E13" w:rsidRDefault="00DF4E13" w:rsidP="00DF4E13">
            <w:pPr>
              <w:jc w:val="right"/>
              <w:outlineLvl w:val="6"/>
              <w:rPr>
                <w:color w:val="000000"/>
                <w:sz w:val="18"/>
                <w:szCs w:val="18"/>
              </w:rPr>
            </w:pPr>
            <w:r w:rsidRPr="00DF4E13">
              <w:rPr>
                <w:color w:val="000000"/>
                <w:sz w:val="18"/>
                <w:szCs w:val="18"/>
              </w:rPr>
              <w:t>328 360 897,02</w:t>
            </w:r>
          </w:p>
        </w:tc>
      </w:tr>
      <w:tr w:rsidR="00DF4E13" w:rsidRPr="00DF4E13" w14:paraId="16998E97"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C0823CE" w14:textId="77777777" w:rsidR="00DF4E13" w:rsidRPr="00DF4E13" w:rsidRDefault="00DF4E13" w:rsidP="00DF4E13">
            <w:pPr>
              <w:rPr>
                <w:color w:val="000000"/>
                <w:sz w:val="20"/>
                <w:szCs w:val="20"/>
              </w:rPr>
            </w:pPr>
            <w:r w:rsidRPr="00DF4E13">
              <w:rPr>
                <w:color w:val="000000"/>
                <w:sz w:val="20"/>
                <w:szCs w:val="20"/>
              </w:rPr>
              <w:t>ОБРАЗОВАНИЕ</w:t>
            </w:r>
          </w:p>
        </w:tc>
        <w:tc>
          <w:tcPr>
            <w:tcW w:w="561" w:type="pct"/>
            <w:tcBorders>
              <w:top w:val="nil"/>
              <w:left w:val="nil"/>
              <w:bottom w:val="single" w:sz="4" w:space="0" w:color="000000"/>
              <w:right w:val="single" w:sz="4" w:space="0" w:color="000000"/>
            </w:tcBorders>
            <w:shd w:val="clear" w:color="auto" w:fill="auto"/>
            <w:noWrap/>
            <w:hideMark/>
          </w:tcPr>
          <w:p w14:paraId="2F525D3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5CFF156"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156A339B" w14:textId="77777777" w:rsidR="00DF4E13" w:rsidRPr="00DF4E13" w:rsidRDefault="00DF4E13" w:rsidP="00DF4E13">
            <w:pPr>
              <w:jc w:val="center"/>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264A801A"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321212B"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902192D" w14:textId="77777777" w:rsidR="00DF4E13" w:rsidRPr="00DF4E13" w:rsidRDefault="00DF4E13" w:rsidP="00DF4E13">
            <w:pPr>
              <w:jc w:val="right"/>
              <w:rPr>
                <w:color w:val="000000"/>
                <w:sz w:val="18"/>
                <w:szCs w:val="18"/>
              </w:rPr>
            </w:pPr>
            <w:r w:rsidRPr="00DF4E13">
              <w:rPr>
                <w:color w:val="000000"/>
                <w:sz w:val="18"/>
                <w:szCs w:val="18"/>
              </w:rPr>
              <w:t>253 527 980,78</w:t>
            </w:r>
          </w:p>
        </w:tc>
        <w:tc>
          <w:tcPr>
            <w:tcW w:w="640" w:type="pct"/>
            <w:tcBorders>
              <w:top w:val="nil"/>
              <w:left w:val="nil"/>
              <w:bottom w:val="single" w:sz="4" w:space="0" w:color="000000"/>
              <w:right w:val="single" w:sz="4" w:space="0" w:color="000000"/>
            </w:tcBorders>
            <w:shd w:val="clear" w:color="auto" w:fill="auto"/>
            <w:noWrap/>
            <w:hideMark/>
          </w:tcPr>
          <w:p w14:paraId="608CDA24" w14:textId="77777777" w:rsidR="00DF4E13" w:rsidRPr="00DF4E13" w:rsidRDefault="00DF4E13" w:rsidP="00DF4E13">
            <w:pPr>
              <w:jc w:val="right"/>
              <w:rPr>
                <w:color w:val="000000"/>
                <w:sz w:val="18"/>
                <w:szCs w:val="18"/>
              </w:rPr>
            </w:pPr>
            <w:r w:rsidRPr="00DF4E13">
              <w:rPr>
                <w:color w:val="000000"/>
                <w:sz w:val="18"/>
                <w:szCs w:val="18"/>
              </w:rPr>
              <w:t>250 973 718,56</w:t>
            </w:r>
          </w:p>
        </w:tc>
      </w:tr>
      <w:tr w:rsidR="00DF4E13" w:rsidRPr="00DF4E13" w14:paraId="276F4BB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1C0005D5" w14:textId="77777777" w:rsidR="00DF4E13" w:rsidRPr="00DF4E13" w:rsidRDefault="00DF4E13" w:rsidP="00DF4E13">
            <w:pPr>
              <w:rPr>
                <w:color w:val="000000"/>
                <w:sz w:val="20"/>
                <w:szCs w:val="20"/>
              </w:rPr>
            </w:pPr>
            <w:r w:rsidRPr="00DF4E13">
              <w:rPr>
                <w:color w:val="000000"/>
                <w:sz w:val="20"/>
                <w:szCs w:val="20"/>
              </w:rPr>
              <w:t>Дошкольное образование</w:t>
            </w:r>
          </w:p>
        </w:tc>
        <w:tc>
          <w:tcPr>
            <w:tcW w:w="561" w:type="pct"/>
            <w:tcBorders>
              <w:top w:val="nil"/>
              <w:left w:val="nil"/>
              <w:bottom w:val="single" w:sz="4" w:space="0" w:color="000000"/>
              <w:right w:val="single" w:sz="4" w:space="0" w:color="000000"/>
            </w:tcBorders>
            <w:shd w:val="clear" w:color="auto" w:fill="auto"/>
            <w:noWrap/>
            <w:hideMark/>
          </w:tcPr>
          <w:p w14:paraId="47EC8117"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721187C"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BB531AD"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613F9183"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BE3C5C"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31E733B" w14:textId="77777777" w:rsidR="00DF4E13" w:rsidRPr="00DF4E13" w:rsidRDefault="00DF4E13" w:rsidP="00DF4E13">
            <w:pPr>
              <w:jc w:val="right"/>
              <w:rPr>
                <w:color w:val="000000"/>
                <w:sz w:val="18"/>
                <w:szCs w:val="18"/>
              </w:rPr>
            </w:pPr>
            <w:r w:rsidRPr="00DF4E13">
              <w:rPr>
                <w:color w:val="000000"/>
                <w:sz w:val="18"/>
                <w:szCs w:val="18"/>
              </w:rPr>
              <w:t>178 165 110,86</w:t>
            </w:r>
          </w:p>
        </w:tc>
        <w:tc>
          <w:tcPr>
            <w:tcW w:w="640" w:type="pct"/>
            <w:tcBorders>
              <w:top w:val="nil"/>
              <w:left w:val="nil"/>
              <w:bottom w:val="single" w:sz="4" w:space="0" w:color="000000"/>
              <w:right w:val="single" w:sz="4" w:space="0" w:color="000000"/>
            </w:tcBorders>
            <w:shd w:val="clear" w:color="auto" w:fill="auto"/>
            <w:noWrap/>
            <w:hideMark/>
          </w:tcPr>
          <w:p w14:paraId="02378829" w14:textId="77777777" w:rsidR="00DF4E13" w:rsidRPr="00DF4E13" w:rsidRDefault="00DF4E13" w:rsidP="00DF4E13">
            <w:pPr>
              <w:jc w:val="right"/>
              <w:rPr>
                <w:color w:val="000000"/>
                <w:sz w:val="18"/>
                <w:szCs w:val="18"/>
              </w:rPr>
            </w:pPr>
            <w:r w:rsidRPr="00DF4E13">
              <w:rPr>
                <w:color w:val="000000"/>
                <w:sz w:val="18"/>
                <w:szCs w:val="18"/>
              </w:rPr>
              <w:t>178 733 128,49</w:t>
            </w:r>
          </w:p>
        </w:tc>
      </w:tr>
      <w:tr w:rsidR="00DF4E13" w:rsidRPr="00DF4E13" w14:paraId="62C69522"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3B75AA8"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5C1DC6F5"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D667C71"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5FC0FA47"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094E601F"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1ECA2F13"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D7CAD04" w14:textId="77777777" w:rsidR="00DF4E13" w:rsidRPr="00DF4E13" w:rsidRDefault="00DF4E13" w:rsidP="00DF4E13">
            <w:pPr>
              <w:jc w:val="right"/>
              <w:rPr>
                <w:color w:val="000000"/>
                <w:sz w:val="18"/>
                <w:szCs w:val="18"/>
              </w:rPr>
            </w:pPr>
            <w:r w:rsidRPr="00DF4E13">
              <w:rPr>
                <w:color w:val="000000"/>
                <w:sz w:val="18"/>
                <w:szCs w:val="18"/>
              </w:rPr>
              <w:t>178 165 110,86</w:t>
            </w:r>
          </w:p>
        </w:tc>
        <w:tc>
          <w:tcPr>
            <w:tcW w:w="640" w:type="pct"/>
            <w:tcBorders>
              <w:top w:val="nil"/>
              <w:left w:val="nil"/>
              <w:bottom w:val="single" w:sz="4" w:space="0" w:color="000000"/>
              <w:right w:val="single" w:sz="4" w:space="0" w:color="000000"/>
            </w:tcBorders>
            <w:shd w:val="clear" w:color="auto" w:fill="auto"/>
            <w:noWrap/>
            <w:hideMark/>
          </w:tcPr>
          <w:p w14:paraId="4306465F" w14:textId="77777777" w:rsidR="00DF4E13" w:rsidRPr="00DF4E13" w:rsidRDefault="00DF4E13" w:rsidP="00DF4E13">
            <w:pPr>
              <w:jc w:val="right"/>
              <w:rPr>
                <w:color w:val="000000"/>
                <w:sz w:val="18"/>
                <w:szCs w:val="18"/>
              </w:rPr>
            </w:pPr>
            <w:r w:rsidRPr="00DF4E13">
              <w:rPr>
                <w:color w:val="000000"/>
                <w:sz w:val="18"/>
                <w:szCs w:val="18"/>
              </w:rPr>
              <w:t>178 733 128,49</w:t>
            </w:r>
          </w:p>
        </w:tc>
      </w:tr>
      <w:tr w:rsidR="00DF4E13" w:rsidRPr="00DF4E13" w14:paraId="68CE522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7542565" w14:textId="77777777" w:rsidR="00DF4E13" w:rsidRPr="00DF4E13" w:rsidRDefault="00DF4E13" w:rsidP="00DF4E13">
            <w:pPr>
              <w:rPr>
                <w:color w:val="000000"/>
                <w:sz w:val="20"/>
                <w:szCs w:val="20"/>
              </w:rPr>
            </w:pPr>
            <w:r w:rsidRPr="00DF4E13">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722B910B"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C684EDB"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18A5E4C7"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F466921" w14:textId="77777777" w:rsidR="00DF4E13" w:rsidRPr="00DF4E13" w:rsidRDefault="00DF4E13" w:rsidP="00DF4E13">
            <w:pPr>
              <w:jc w:val="center"/>
              <w:rPr>
                <w:color w:val="000000"/>
                <w:sz w:val="20"/>
                <w:szCs w:val="20"/>
              </w:rPr>
            </w:pPr>
            <w:r w:rsidRPr="00DF4E13">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3B3BF1BA"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5B54524" w14:textId="77777777" w:rsidR="00DF4E13" w:rsidRPr="00DF4E13" w:rsidRDefault="00DF4E13" w:rsidP="00DF4E13">
            <w:pPr>
              <w:jc w:val="right"/>
              <w:rPr>
                <w:color w:val="000000"/>
                <w:sz w:val="18"/>
                <w:szCs w:val="18"/>
              </w:rPr>
            </w:pPr>
            <w:r w:rsidRPr="00DF4E13">
              <w:rPr>
                <w:color w:val="000000"/>
                <w:sz w:val="18"/>
                <w:szCs w:val="18"/>
              </w:rPr>
              <w:t>177 065 110,86</w:t>
            </w:r>
          </w:p>
        </w:tc>
        <w:tc>
          <w:tcPr>
            <w:tcW w:w="640" w:type="pct"/>
            <w:tcBorders>
              <w:top w:val="nil"/>
              <w:left w:val="nil"/>
              <w:bottom w:val="single" w:sz="4" w:space="0" w:color="000000"/>
              <w:right w:val="single" w:sz="4" w:space="0" w:color="000000"/>
            </w:tcBorders>
            <w:shd w:val="clear" w:color="auto" w:fill="auto"/>
            <w:noWrap/>
            <w:hideMark/>
          </w:tcPr>
          <w:p w14:paraId="162A1E05" w14:textId="77777777" w:rsidR="00DF4E13" w:rsidRPr="00DF4E13" w:rsidRDefault="00DF4E13" w:rsidP="00DF4E13">
            <w:pPr>
              <w:jc w:val="right"/>
              <w:rPr>
                <w:color w:val="000000"/>
                <w:sz w:val="18"/>
                <w:szCs w:val="18"/>
              </w:rPr>
            </w:pPr>
            <w:r w:rsidRPr="00DF4E13">
              <w:rPr>
                <w:color w:val="000000"/>
                <w:sz w:val="18"/>
                <w:szCs w:val="18"/>
              </w:rPr>
              <w:t>178 733 128,49</w:t>
            </w:r>
          </w:p>
        </w:tc>
      </w:tr>
      <w:tr w:rsidR="00DF4E13" w:rsidRPr="00DF4E13" w14:paraId="12CC9523"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E335034" w14:textId="77777777" w:rsidR="00DF4E13" w:rsidRPr="00DF4E13" w:rsidRDefault="00DF4E13" w:rsidP="00DF4E13">
            <w:pPr>
              <w:rPr>
                <w:color w:val="000000"/>
                <w:sz w:val="20"/>
                <w:szCs w:val="20"/>
              </w:rPr>
            </w:pPr>
            <w:r w:rsidRPr="00DF4E13">
              <w:rPr>
                <w:color w:val="000000"/>
                <w:sz w:val="20"/>
                <w:szCs w:val="20"/>
              </w:rPr>
              <w:t>Основное мероприятие 1 Организация дошкольного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2198BC2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B76CECD"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17E875E0"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4BFEDF53" w14:textId="77777777" w:rsidR="00DF4E13" w:rsidRPr="00DF4E13" w:rsidRDefault="00DF4E13" w:rsidP="00DF4E13">
            <w:pPr>
              <w:jc w:val="center"/>
              <w:rPr>
                <w:color w:val="000000"/>
                <w:sz w:val="20"/>
                <w:szCs w:val="20"/>
              </w:rPr>
            </w:pPr>
            <w:r w:rsidRPr="00DF4E13">
              <w:rPr>
                <w:color w:val="000000"/>
                <w:sz w:val="20"/>
                <w:szCs w:val="20"/>
              </w:rPr>
              <w:t>0110100000</w:t>
            </w:r>
          </w:p>
        </w:tc>
        <w:tc>
          <w:tcPr>
            <w:tcW w:w="437" w:type="pct"/>
            <w:tcBorders>
              <w:top w:val="nil"/>
              <w:left w:val="nil"/>
              <w:bottom w:val="single" w:sz="4" w:space="0" w:color="000000"/>
              <w:right w:val="single" w:sz="4" w:space="0" w:color="000000"/>
            </w:tcBorders>
            <w:shd w:val="clear" w:color="auto" w:fill="auto"/>
            <w:noWrap/>
            <w:hideMark/>
          </w:tcPr>
          <w:p w14:paraId="0BCA61E6"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E1A79DC" w14:textId="77777777" w:rsidR="00DF4E13" w:rsidRPr="00DF4E13" w:rsidRDefault="00DF4E13" w:rsidP="00DF4E13">
            <w:pPr>
              <w:jc w:val="right"/>
              <w:rPr>
                <w:color w:val="000000"/>
                <w:sz w:val="18"/>
                <w:szCs w:val="18"/>
              </w:rPr>
            </w:pPr>
            <w:r w:rsidRPr="00DF4E13">
              <w:rPr>
                <w:color w:val="000000"/>
                <w:sz w:val="18"/>
                <w:szCs w:val="18"/>
              </w:rPr>
              <w:t>177 065 110,86</w:t>
            </w:r>
          </w:p>
        </w:tc>
        <w:tc>
          <w:tcPr>
            <w:tcW w:w="640" w:type="pct"/>
            <w:tcBorders>
              <w:top w:val="nil"/>
              <w:left w:val="nil"/>
              <w:bottom w:val="single" w:sz="4" w:space="0" w:color="000000"/>
              <w:right w:val="single" w:sz="4" w:space="0" w:color="000000"/>
            </w:tcBorders>
            <w:shd w:val="clear" w:color="auto" w:fill="auto"/>
            <w:noWrap/>
            <w:hideMark/>
          </w:tcPr>
          <w:p w14:paraId="08C1EDCD" w14:textId="77777777" w:rsidR="00DF4E13" w:rsidRPr="00DF4E13" w:rsidRDefault="00DF4E13" w:rsidP="00DF4E13">
            <w:pPr>
              <w:jc w:val="right"/>
              <w:rPr>
                <w:color w:val="000000"/>
                <w:sz w:val="18"/>
                <w:szCs w:val="18"/>
              </w:rPr>
            </w:pPr>
            <w:r w:rsidRPr="00DF4E13">
              <w:rPr>
                <w:color w:val="000000"/>
                <w:sz w:val="18"/>
                <w:szCs w:val="18"/>
              </w:rPr>
              <w:t>178 733 128,49</w:t>
            </w:r>
          </w:p>
        </w:tc>
      </w:tr>
      <w:tr w:rsidR="00DF4E13" w:rsidRPr="00DF4E13" w14:paraId="14110E05"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D821404" w14:textId="77777777" w:rsidR="00DF4E13" w:rsidRPr="00DF4E13" w:rsidRDefault="00DF4E13" w:rsidP="00DF4E13">
            <w:pPr>
              <w:rPr>
                <w:color w:val="000000"/>
                <w:sz w:val="20"/>
                <w:szCs w:val="20"/>
              </w:rPr>
            </w:pPr>
            <w:r w:rsidRPr="00DF4E13">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561" w:type="pct"/>
            <w:tcBorders>
              <w:top w:val="nil"/>
              <w:left w:val="nil"/>
              <w:bottom w:val="single" w:sz="4" w:space="0" w:color="000000"/>
              <w:right w:val="single" w:sz="4" w:space="0" w:color="000000"/>
            </w:tcBorders>
            <w:shd w:val="clear" w:color="auto" w:fill="auto"/>
            <w:noWrap/>
            <w:hideMark/>
          </w:tcPr>
          <w:p w14:paraId="1246AF0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CB65825"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3A6055CA"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CC7F1C3" w14:textId="77777777" w:rsidR="00DF4E13" w:rsidRPr="00DF4E13" w:rsidRDefault="00DF4E13" w:rsidP="00DF4E13">
            <w:pPr>
              <w:jc w:val="center"/>
              <w:rPr>
                <w:color w:val="000000"/>
                <w:sz w:val="20"/>
                <w:szCs w:val="20"/>
              </w:rPr>
            </w:pPr>
            <w:r w:rsidRPr="00DF4E13">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3D929557"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B77F9BB" w14:textId="77777777" w:rsidR="00DF4E13" w:rsidRPr="00DF4E13" w:rsidRDefault="00DF4E13" w:rsidP="00DF4E13">
            <w:pPr>
              <w:jc w:val="right"/>
              <w:rPr>
                <w:color w:val="000000"/>
                <w:sz w:val="18"/>
                <w:szCs w:val="18"/>
              </w:rPr>
            </w:pPr>
            <w:r w:rsidRPr="00DF4E13">
              <w:rPr>
                <w:color w:val="000000"/>
                <w:sz w:val="18"/>
                <w:szCs w:val="18"/>
              </w:rPr>
              <w:t>113 263 500,00</w:t>
            </w:r>
          </w:p>
        </w:tc>
        <w:tc>
          <w:tcPr>
            <w:tcW w:w="640" w:type="pct"/>
            <w:tcBorders>
              <w:top w:val="nil"/>
              <w:left w:val="nil"/>
              <w:bottom w:val="single" w:sz="4" w:space="0" w:color="000000"/>
              <w:right w:val="single" w:sz="4" w:space="0" w:color="000000"/>
            </w:tcBorders>
            <w:shd w:val="clear" w:color="auto" w:fill="auto"/>
            <w:noWrap/>
            <w:hideMark/>
          </w:tcPr>
          <w:p w14:paraId="04B44D95" w14:textId="77777777" w:rsidR="00DF4E13" w:rsidRPr="00DF4E13" w:rsidRDefault="00DF4E13" w:rsidP="00DF4E13">
            <w:pPr>
              <w:jc w:val="right"/>
              <w:rPr>
                <w:color w:val="000000"/>
                <w:sz w:val="18"/>
                <w:szCs w:val="18"/>
              </w:rPr>
            </w:pPr>
            <w:r w:rsidRPr="00DF4E13">
              <w:rPr>
                <w:color w:val="000000"/>
                <w:sz w:val="18"/>
                <w:szCs w:val="18"/>
              </w:rPr>
              <w:t>121 846 100,00</w:t>
            </w:r>
          </w:p>
        </w:tc>
      </w:tr>
      <w:tr w:rsidR="00DF4E13" w:rsidRPr="00DF4E13" w14:paraId="2360A17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D5394D4"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3A81800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5186AED"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4CAC14A"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16620C1" w14:textId="77777777" w:rsidR="00DF4E13" w:rsidRPr="00DF4E13" w:rsidRDefault="00DF4E13" w:rsidP="00DF4E13">
            <w:pPr>
              <w:jc w:val="center"/>
              <w:rPr>
                <w:color w:val="000000"/>
                <w:sz w:val="20"/>
                <w:szCs w:val="20"/>
              </w:rPr>
            </w:pPr>
            <w:r w:rsidRPr="00DF4E13">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56036307"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5AFAF85B" w14:textId="77777777" w:rsidR="00DF4E13" w:rsidRPr="00DF4E13" w:rsidRDefault="00DF4E13" w:rsidP="00DF4E13">
            <w:pPr>
              <w:jc w:val="right"/>
              <w:rPr>
                <w:color w:val="000000"/>
                <w:sz w:val="18"/>
                <w:szCs w:val="18"/>
              </w:rPr>
            </w:pPr>
            <w:r w:rsidRPr="00DF4E13">
              <w:rPr>
                <w:color w:val="000000"/>
                <w:sz w:val="18"/>
                <w:szCs w:val="18"/>
              </w:rPr>
              <w:t>113 263 500,00</w:t>
            </w:r>
          </w:p>
        </w:tc>
        <w:tc>
          <w:tcPr>
            <w:tcW w:w="640" w:type="pct"/>
            <w:tcBorders>
              <w:top w:val="nil"/>
              <w:left w:val="nil"/>
              <w:bottom w:val="single" w:sz="4" w:space="0" w:color="000000"/>
              <w:right w:val="single" w:sz="4" w:space="0" w:color="000000"/>
            </w:tcBorders>
            <w:shd w:val="clear" w:color="auto" w:fill="auto"/>
            <w:noWrap/>
            <w:hideMark/>
          </w:tcPr>
          <w:p w14:paraId="69169BB7" w14:textId="77777777" w:rsidR="00DF4E13" w:rsidRPr="00DF4E13" w:rsidRDefault="00DF4E13" w:rsidP="00DF4E13">
            <w:pPr>
              <w:jc w:val="right"/>
              <w:rPr>
                <w:color w:val="000000"/>
                <w:sz w:val="18"/>
                <w:szCs w:val="18"/>
              </w:rPr>
            </w:pPr>
            <w:r w:rsidRPr="00DF4E13">
              <w:rPr>
                <w:color w:val="000000"/>
                <w:sz w:val="18"/>
                <w:szCs w:val="18"/>
              </w:rPr>
              <w:t>121 846 100,00</w:t>
            </w:r>
          </w:p>
        </w:tc>
      </w:tr>
      <w:tr w:rsidR="00DF4E13" w:rsidRPr="00DF4E13" w14:paraId="2EAE2A1A"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D1EE782" w14:textId="77777777" w:rsidR="00DF4E13" w:rsidRPr="00DF4E13" w:rsidRDefault="00DF4E13" w:rsidP="00DF4E13">
            <w:pPr>
              <w:rPr>
                <w:color w:val="000000"/>
                <w:sz w:val="20"/>
                <w:szCs w:val="20"/>
              </w:rPr>
            </w:pPr>
            <w:r w:rsidRPr="00DF4E13">
              <w:rPr>
                <w:color w:val="000000"/>
                <w:sz w:val="20"/>
                <w:szCs w:val="20"/>
              </w:rPr>
              <w:t>Дошкольные образовательные организации</w:t>
            </w:r>
          </w:p>
        </w:tc>
        <w:tc>
          <w:tcPr>
            <w:tcW w:w="561" w:type="pct"/>
            <w:tcBorders>
              <w:top w:val="nil"/>
              <w:left w:val="nil"/>
              <w:bottom w:val="single" w:sz="4" w:space="0" w:color="000000"/>
              <w:right w:val="single" w:sz="4" w:space="0" w:color="000000"/>
            </w:tcBorders>
            <w:shd w:val="clear" w:color="auto" w:fill="auto"/>
            <w:noWrap/>
            <w:hideMark/>
          </w:tcPr>
          <w:p w14:paraId="35A4568C"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C98F70C"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134A7E6C"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BE0C0D7" w14:textId="77777777" w:rsidR="00DF4E13" w:rsidRPr="00DF4E13" w:rsidRDefault="00DF4E13" w:rsidP="00DF4E13">
            <w:pPr>
              <w:jc w:val="center"/>
              <w:rPr>
                <w:color w:val="000000"/>
                <w:sz w:val="20"/>
                <w:szCs w:val="20"/>
              </w:rPr>
            </w:pPr>
            <w:r w:rsidRPr="00DF4E13">
              <w:rPr>
                <w:color w:val="000000"/>
                <w:sz w:val="20"/>
                <w:szCs w:val="20"/>
              </w:rPr>
              <w:t>01101Д0050</w:t>
            </w:r>
          </w:p>
        </w:tc>
        <w:tc>
          <w:tcPr>
            <w:tcW w:w="437" w:type="pct"/>
            <w:tcBorders>
              <w:top w:val="nil"/>
              <w:left w:val="nil"/>
              <w:bottom w:val="single" w:sz="4" w:space="0" w:color="000000"/>
              <w:right w:val="single" w:sz="4" w:space="0" w:color="000000"/>
            </w:tcBorders>
            <w:shd w:val="clear" w:color="auto" w:fill="auto"/>
            <w:noWrap/>
            <w:hideMark/>
          </w:tcPr>
          <w:p w14:paraId="6852B62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8229291" w14:textId="77777777" w:rsidR="00DF4E13" w:rsidRPr="00DF4E13" w:rsidRDefault="00DF4E13" w:rsidP="00DF4E13">
            <w:pPr>
              <w:jc w:val="right"/>
              <w:rPr>
                <w:color w:val="000000"/>
                <w:sz w:val="20"/>
                <w:szCs w:val="20"/>
              </w:rPr>
            </w:pPr>
            <w:r w:rsidRPr="00DF4E13">
              <w:rPr>
                <w:color w:val="000000"/>
                <w:sz w:val="20"/>
                <w:szCs w:val="20"/>
              </w:rPr>
              <w:t>63 801 610,86</w:t>
            </w:r>
          </w:p>
        </w:tc>
        <w:tc>
          <w:tcPr>
            <w:tcW w:w="640" w:type="pct"/>
            <w:tcBorders>
              <w:top w:val="nil"/>
              <w:left w:val="nil"/>
              <w:bottom w:val="single" w:sz="4" w:space="0" w:color="000000"/>
              <w:right w:val="single" w:sz="4" w:space="0" w:color="000000"/>
            </w:tcBorders>
            <w:shd w:val="clear" w:color="auto" w:fill="auto"/>
            <w:noWrap/>
            <w:hideMark/>
          </w:tcPr>
          <w:p w14:paraId="715D9871" w14:textId="77777777" w:rsidR="00DF4E13" w:rsidRPr="00DF4E13" w:rsidRDefault="00DF4E13" w:rsidP="00DF4E13">
            <w:pPr>
              <w:jc w:val="right"/>
              <w:rPr>
                <w:color w:val="000000"/>
                <w:sz w:val="20"/>
                <w:szCs w:val="20"/>
              </w:rPr>
            </w:pPr>
            <w:r w:rsidRPr="00DF4E13">
              <w:rPr>
                <w:color w:val="000000"/>
                <w:sz w:val="20"/>
                <w:szCs w:val="20"/>
              </w:rPr>
              <w:t>56 887 028,49</w:t>
            </w:r>
          </w:p>
        </w:tc>
      </w:tr>
      <w:tr w:rsidR="00DF4E13" w:rsidRPr="00DF4E13" w14:paraId="2243A47B"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A91F572"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7C81F39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06C1978"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E19CA10"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6E69ADDD" w14:textId="77777777" w:rsidR="00DF4E13" w:rsidRPr="00DF4E13" w:rsidRDefault="00DF4E13" w:rsidP="00DF4E13">
            <w:pPr>
              <w:jc w:val="center"/>
              <w:rPr>
                <w:color w:val="000000"/>
                <w:sz w:val="20"/>
                <w:szCs w:val="20"/>
              </w:rPr>
            </w:pPr>
            <w:r w:rsidRPr="00DF4E13">
              <w:rPr>
                <w:color w:val="000000"/>
                <w:sz w:val="20"/>
                <w:szCs w:val="20"/>
              </w:rPr>
              <w:t>01101Д0050</w:t>
            </w:r>
          </w:p>
        </w:tc>
        <w:tc>
          <w:tcPr>
            <w:tcW w:w="437" w:type="pct"/>
            <w:tcBorders>
              <w:top w:val="nil"/>
              <w:left w:val="nil"/>
              <w:bottom w:val="single" w:sz="4" w:space="0" w:color="000000"/>
              <w:right w:val="single" w:sz="4" w:space="0" w:color="000000"/>
            </w:tcBorders>
            <w:shd w:val="clear" w:color="auto" w:fill="auto"/>
            <w:noWrap/>
            <w:hideMark/>
          </w:tcPr>
          <w:p w14:paraId="673FE068"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1890EFFE" w14:textId="77777777" w:rsidR="00DF4E13" w:rsidRPr="00DF4E13" w:rsidRDefault="00DF4E13" w:rsidP="00DF4E13">
            <w:pPr>
              <w:jc w:val="right"/>
              <w:rPr>
                <w:color w:val="000000"/>
                <w:sz w:val="20"/>
                <w:szCs w:val="20"/>
              </w:rPr>
            </w:pPr>
            <w:r w:rsidRPr="00DF4E13">
              <w:rPr>
                <w:color w:val="000000"/>
                <w:sz w:val="20"/>
                <w:szCs w:val="20"/>
              </w:rPr>
              <w:t>63 801 610,86</w:t>
            </w:r>
          </w:p>
        </w:tc>
        <w:tc>
          <w:tcPr>
            <w:tcW w:w="640" w:type="pct"/>
            <w:tcBorders>
              <w:top w:val="nil"/>
              <w:left w:val="nil"/>
              <w:bottom w:val="single" w:sz="4" w:space="0" w:color="000000"/>
              <w:right w:val="single" w:sz="4" w:space="0" w:color="000000"/>
            </w:tcBorders>
            <w:shd w:val="clear" w:color="auto" w:fill="auto"/>
            <w:noWrap/>
            <w:hideMark/>
          </w:tcPr>
          <w:p w14:paraId="0B53A091" w14:textId="77777777" w:rsidR="00DF4E13" w:rsidRPr="00DF4E13" w:rsidRDefault="00DF4E13" w:rsidP="00DF4E13">
            <w:pPr>
              <w:jc w:val="right"/>
              <w:rPr>
                <w:color w:val="000000"/>
                <w:sz w:val="20"/>
                <w:szCs w:val="20"/>
              </w:rPr>
            </w:pPr>
            <w:r w:rsidRPr="00DF4E13">
              <w:rPr>
                <w:color w:val="000000"/>
                <w:sz w:val="20"/>
                <w:szCs w:val="20"/>
              </w:rPr>
              <w:t>56 887 028,49</w:t>
            </w:r>
          </w:p>
        </w:tc>
      </w:tr>
      <w:tr w:rsidR="00DF4E13" w:rsidRPr="00DF4E13" w14:paraId="1991554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809D94E" w14:textId="77777777" w:rsidR="00DF4E13" w:rsidRPr="00DF4E13" w:rsidRDefault="00DF4E13" w:rsidP="00DF4E13">
            <w:pPr>
              <w:rPr>
                <w:color w:val="000000"/>
                <w:sz w:val="20"/>
                <w:szCs w:val="20"/>
              </w:rPr>
            </w:pPr>
            <w:r w:rsidRPr="00DF4E13">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CE237E9"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D87D6CA"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7F47C17F"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ED7153A" w14:textId="77777777" w:rsidR="00DF4E13" w:rsidRPr="00DF4E13" w:rsidRDefault="00DF4E13" w:rsidP="00DF4E13">
            <w:pPr>
              <w:jc w:val="center"/>
              <w:rPr>
                <w:color w:val="000000"/>
                <w:sz w:val="20"/>
                <w:szCs w:val="20"/>
              </w:rPr>
            </w:pPr>
            <w:r w:rsidRPr="00DF4E13">
              <w:rPr>
                <w:color w:val="000000"/>
                <w:sz w:val="20"/>
                <w:szCs w:val="20"/>
              </w:rPr>
              <w:t>0130000000</w:t>
            </w:r>
          </w:p>
        </w:tc>
        <w:tc>
          <w:tcPr>
            <w:tcW w:w="437" w:type="pct"/>
            <w:tcBorders>
              <w:top w:val="nil"/>
              <w:left w:val="nil"/>
              <w:bottom w:val="single" w:sz="4" w:space="0" w:color="000000"/>
              <w:right w:val="single" w:sz="4" w:space="0" w:color="000000"/>
            </w:tcBorders>
            <w:shd w:val="clear" w:color="auto" w:fill="auto"/>
            <w:noWrap/>
            <w:hideMark/>
          </w:tcPr>
          <w:p w14:paraId="1C564816"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5182AC4" w14:textId="77777777" w:rsidR="00DF4E13" w:rsidRPr="00DF4E13" w:rsidRDefault="00DF4E13" w:rsidP="00DF4E13">
            <w:pPr>
              <w:jc w:val="right"/>
              <w:rPr>
                <w:color w:val="000000"/>
                <w:sz w:val="20"/>
                <w:szCs w:val="20"/>
              </w:rPr>
            </w:pPr>
            <w:r w:rsidRPr="00DF4E13">
              <w:rPr>
                <w:color w:val="000000"/>
                <w:sz w:val="20"/>
                <w:szCs w:val="20"/>
              </w:rPr>
              <w:t>1 100 000,00</w:t>
            </w:r>
          </w:p>
        </w:tc>
        <w:tc>
          <w:tcPr>
            <w:tcW w:w="640" w:type="pct"/>
            <w:tcBorders>
              <w:top w:val="nil"/>
              <w:left w:val="nil"/>
              <w:bottom w:val="single" w:sz="4" w:space="0" w:color="000000"/>
              <w:right w:val="single" w:sz="4" w:space="0" w:color="000000"/>
            </w:tcBorders>
            <w:shd w:val="clear" w:color="auto" w:fill="auto"/>
            <w:noWrap/>
            <w:hideMark/>
          </w:tcPr>
          <w:p w14:paraId="7B2D7292" w14:textId="77777777" w:rsidR="00DF4E13" w:rsidRPr="00DF4E13" w:rsidRDefault="00DF4E13" w:rsidP="00DF4E13">
            <w:pPr>
              <w:jc w:val="right"/>
              <w:rPr>
                <w:color w:val="000000"/>
                <w:sz w:val="20"/>
                <w:szCs w:val="20"/>
              </w:rPr>
            </w:pPr>
            <w:r w:rsidRPr="00DF4E13">
              <w:rPr>
                <w:color w:val="000000"/>
                <w:sz w:val="20"/>
                <w:szCs w:val="20"/>
              </w:rPr>
              <w:t>0,00</w:t>
            </w:r>
          </w:p>
        </w:tc>
      </w:tr>
      <w:tr w:rsidR="00DF4E13" w:rsidRPr="00DF4E13" w14:paraId="51955E2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78189F0" w14:textId="77777777" w:rsidR="00DF4E13" w:rsidRPr="00DF4E13" w:rsidRDefault="00DF4E13" w:rsidP="00DF4E13">
            <w:pPr>
              <w:rPr>
                <w:color w:val="000000"/>
                <w:sz w:val="20"/>
                <w:szCs w:val="20"/>
              </w:rPr>
            </w:pPr>
            <w:r w:rsidRPr="00DF4E13">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auto" w:fill="auto"/>
            <w:noWrap/>
            <w:hideMark/>
          </w:tcPr>
          <w:p w14:paraId="3F95B3C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D1E88DF"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4775B9F7"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0A6C0263" w14:textId="77777777" w:rsidR="00DF4E13" w:rsidRPr="00DF4E13" w:rsidRDefault="00DF4E13" w:rsidP="00DF4E13">
            <w:pPr>
              <w:jc w:val="center"/>
              <w:rPr>
                <w:color w:val="000000"/>
                <w:sz w:val="20"/>
                <w:szCs w:val="20"/>
              </w:rPr>
            </w:pPr>
            <w:r w:rsidRPr="00DF4E13">
              <w:rPr>
                <w:color w:val="000000"/>
                <w:sz w:val="20"/>
                <w:szCs w:val="20"/>
              </w:rPr>
              <w:t>0130100000</w:t>
            </w:r>
          </w:p>
        </w:tc>
        <w:tc>
          <w:tcPr>
            <w:tcW w:w="437" w:type="pct"/>
            <w:tcBorders>
              <w:top w:val="nil"/>
              <w:left w:val="nil"/>
              <w:bottom w:val="single" w:sz="4" w:space="0" w:color="000000"/>
              <w:right w:val="single" w:sz="4" w:space="0" w:color="000000"/>
            </w:tcBorders>
            <w:shd w:val="clear" w:color="auto" w:fill="auto"/>
            <w:noWrap/>
            <w:hideMark/>
          </w:tcPr>
          <w:p w14:paraId="6CA458A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7E9931F" w14:textId="77777777" w:rsidR="00DF4E13" w:rsidRPr="00DF4E13" w:rsidRDefault="00DF4E13" w:rsidP="00DF4E13">
            <w:pPr>
              <w:jc w:val="right"/>
              <w:rPr>
                <w:color w:val="000000"/>
                <w:sz w:val="20"/>
                <w:szCs w:val="20"/>
              </w:rPr>
            </w:pPr>
            <w:r w:rsidRPr="00DF4E13">
              <w:rPr>
                <w:color w:val="000000"/>
                <w:sz w:val="20"/>
                <w:szCs w:val="20"/>
              </w:rPr>
              <w:t>1 100 000,00</w:t>
            </w:r>
          </w:p>
        </w:tc>
        <w:tc>
          <w:tcPr>
            <w:tcW w:w="640" w:type="pct"/>
            <w:tcBorders>
              <w:top w:val="nil"/>
              <w:left w:val="nil"/>
              <w:bottom w:val="single" w:sz="4" w:space="0" w:color="000000"/>
              <w:right w:val="single" w:sz="4" w:space="0" w:color="000000"/>
            </w:tcBorders>
            <w:shd w:val="clear" w:color="auto" w:fill="auto"/>
            <w:noWrap/>
            <w:hideMark/>
          </w:tcPr>
          <w:p w14:paraId="56BDFCBA" w14:textId="77777777" w:rsidR="00DF4E13" w:rsidRPr="00DF4E13" w:rsidRDefault="00DF4E13" w:rsidP="00DF4E13">
            <w:pPr>
              <w:jc w:val="right"/>
              <w:rPr>
                <w:color w:val="000000"/>
                <w:sz w:val="20"/>
                <w:szCs w:val="20"/>
              </w:rPr>
            </w:pPr>
            <w:r w:rsidRPr="00DF4E13">
              <w:rPr>
                <w:color w:val="000000"/>
                <w:sz w:val="20"/>
                <w:szCs w:val="20"/>
              </w:rPr>
              <w:t>0,00</w:t>
            </w:r>
          </w:p>
        </w:tc>
      </w:tr>
      <w:tr w:rsidR="00DF4E13" w:rsidRPr="00DF4E13" w14:paraId="5070FD3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A493423" w14:textId="77777777" w:rsidR="00DF4E13" w:rsidRPr="00DF4E13" w:rsidRDefault="00DF4E13" w:rsidP="00DF4E13">
            <w:pPr>
              <w:rPr>
                <w:color w:val="000000"/>
                <w:sz w:val="20"/>
                <w:szCs w:val="20"/>
              </w:rPr>
            </w:pPr>
            <w:r w:rsidRPr="00DF4E13">
              <w:rPr>
                <w:color w:val="000000"/>
                <w:sz w:val="20"/>
                <w:szCs w:val="20"/>
              </w:rPr>
              <w:t>Мероприятия, связанные с созданием безопасных условий для осуществления образовательного процесса</w:t>
            </w:r>
          </w:p>
        </w:tc>
        <w:tc>
          <w:tcPr>
            <w:tcW w:w="561" w:type="pct"/>
            <w:tcBorders>
              <w:top w:val="nil"/>
              <w:left w:val="nil"/>
              <w:bottom w:val="single" w:sz="4" w:space="0" w:color="000000"/>
              <w:right w:val="single" w:sz="4" w:space="0" w:color="000000"/>
            </w:tcBorders>
            <w:shd w:val="clear" w:color="auto" w:fill="auto"/>
            <w:noWrap/>
            <w:hideMark/>
          </w:tcPr>
          <w:p w14:paraId="1562113D"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E3C0190"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0F14D831"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DB6926A" w14:textId="77777777" w:rsidR="00DF4E13" w:rsidRPr="00DF4E13" w:rsidRDefault="00DF4E13" w:rsidP="00DF4E13">
            <w:pPr>
              <w:jc w:val="center"/>
              <w:rPr>
                <w:color w:val="000000"/>
                <w:sz w:val="20"/>
                <w:szCs w:val="20"/>
              </w:rPr>
            </w:pPr>
            <w:r w:rsidRPr="00DF4E13">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501BB257"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1959888" w14:textId="77777777" w:rsidR="00DF4E13" w:rsidRPr="00DF4E13" w:rsidRDefault="00DF4E13" w:rsidP="00DF4E13">
            <w:pPr>
              <w:jc w:val="right"/>
              <w:rPr>
                <w:color w:val="000000"/>
                <w:sz w:val="20"/>
                <w:szCs w:val="20"/>
              </w:rPr>
            </w:pPr>
            <w:r w:rsidRPr="00DF4E13">
              <w:rPr>
                <w:color w:val="000000"/>
                <w:sz w:val="20"/>
                <w:szCs w:val="20"/>
              </w:rPr>
              <w:t>1 100 000,00</w:t>
            </w:r>
          </w:p>
        </w:tc>
        <w:tc>
          <w:tcPr>
            <w:tcW w:w="640" w:type="pct"/>
            <w:tcBorders>
              <w:top w:val="nil"/>
              <w:left w:val="nil"/>
              <w:bottom w:val="single" w:sz="4" w:space="0" w:color="000000"/>
              <w:right w:val="single" w:sz="4" w:space="0" w:color="000000"/>
            </w:tcBorders>
            <w:shd w:val="clear" w:color="auto" w:fill="auto"/>
            <w:noWrap/>
            <w:hideMark/>
          </w:tcPr>
          <w:p w14:paraId="73098CF1" w14:textId="77777777" w:rsidR="00DF4E13" w:rsidRPr="00DF4E13" w:rsidRDefault="00DF4E13" w:rsidP="00DF4E13">
            <w:pPr>
              <w:jc w:val="right"/>
              <w:rPr>
                <w:color w:val="000000"/>
                <w:sz w:val="20"/>
                <w:szCs w:val="20"/>
              </w:rPr>
            </w:pPr>
            <w:r w:rsidRPr="00DF4E13">
              <w:rPr>
                <w:color w:val="000000"/>
                <w:sz w:val="20"/>
                <w:szCs w:val="20"/>
              </w:rPr>
              <w:t>0,00</w:t>
            </w:r>
          </w:p>
        </w:tc>
      </w:tr>
      <w:tr w:rsidR="00DF4E13" w:rsidRPr="00DF4E13" w14:paraId="18798395"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9AE6CEA"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53950940"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790B797"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5DFDF71"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88BC5C0" w14:textId="77777777" w:rsidR="00DF4E13" w:rsidRPr="00DF4E13" w:rsidRDefault="00DF4E13" w:rsidP="00DF4E13">
            <w:pPr>
              <w:jc w:val="center"/>
              <w:rPr>
                <w:color w:val="000000"/>
                <w:sz w:val="20"/>
                <w:szCs w:val="20"/>
              </w:rPr>
            </w:pPr>
            <w:r w:rsidRPr="00DF4E13">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452E061B"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11AD0BDC" w14:textId="77777777" w:rsidR="00DF4E13" w:rsidRPr="00DF4E13" w:rsidRDefault="00DF4E13" w:rsidP="00DF4E13">
            <w:pPr>
              <w:jc w:val="right"/>
              <w:rPr>
                <w:color w:val="000000"/>
                <w:sz w:val="20"/>
                <w:szCs w:val="20"/>
              </w:rPr>
            </w:pPr>
            <w:r w:rsidRPr="00DF4E13">
              <w:rPr>
                <w:color w:val="000000"/>
                <w:sz w:val="20"/>
                <w:szCs w:val="20"/>
              </w:rPr>
              <w:t>1 100 000,00</w:t>
            </w:r>
          </w:p>
        </w:tc>
        <w:tc>
          <w:tcPr>
            <w:tcW w:w="640" w:type="pct"/>
            <w:tcBorders>
              <w:top w:val="nil"/>
              <w:left w:val="nil"/>
              <w:bottom w:val="single" w:sz="4" w:space="0" w:color="000000"/>
              <w:right w:val="single" w:sz="4" w:space="0" w:color="000000"/>
            </w:tcBorders>
            <w:shd w:val="clear" w:color="auto" w:fill="auto"/>
            <w:noWrap/>
            <w:hideMark/>
          </w:tcPr>
          <w:p w14:paraId="36ACA66D" w14:textId="77777777" w:rsidR="00DF4E13" w:rsidRPr="00DF4E13" w:rsidRDefault="00DF4E13" w:rsidP="00DF4E13">
            <w:pPr>
              <w:jc w:val="right"/>
              <w:rPr>
                <w:color w:val="000000"/>
                <w:sz w:val="20"/>
                <w:szCs w:val="20"/>
              </w:rPr>
            </w:pPr>
            <w:r w:rsidRPr="00DF4E13">
              <w:rPr>
                <w:color w:val="000000"/>
                <w:sz w:val="20"/>
                <w:szCs w:val="20"/>
              </w:rPr>
              <w:t>0,00</w:t>
            </w:r>
          </w:p>
        </w:tc>
      </w:tr>
      <w:tr w:rsidR="00DF4E13" w:rsidRPr="00DF4E13" w14:paraId="6D346739"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8B9B8C2" w14:textId="77777777" w:rsidR="00DF4E13" w:rsidRPr="00DF4E13" w:rsidRDefault="00DF4E13" w:rsidP="00DF4E13">
            <w:pPr>
              <w:rPr>
                <w:color w:val="000000"/>
                <w:sz w:val="20"/>
                <w:szCs w:val="20"/>
              </w:rPr>
            </w:pPr>
            <w:r w:rsidRPr="00DF4E13">
              <w:rPr>
                <w:color w:val="000000"/>
                <w:sz w:val="20"/>
                <w:szCs w:val="20"/>
              </w:rPr>
              <w:t>Дополнительное образование детей</w:t>
            </w:r>
          </w:p>
        </w:tc>
        <w:tc>
          <w:tcPr>
            <w:tcW w:w="561" w:type="pct"/>
            <w:tcBorders>
              <w:top w:val="nil"/>
              <w:left w:val="nil"/>
              <w:bottom w:val="single" w:sz="4" w:space="0" w:color="000000"/>
              <w:right w:val="single" w:sz="4" w:space="0" w:color="000000"/>
            </w:tcBorders>
            <w:shd w:val="clear" w:color="auto" w:fill="auto"/>
            <w:noWrap/>
            <w:hideMark/>
          </w:tcPr>
          <w:p w14:paraId="57F1A4D8"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C4DDF69"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0280C366"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0D4C419"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D73B4B9"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AE8EC2E" w14:textId="77777777" w:rsidR="00DF4E13" w:rsidRPr="00DF4E13" w:rsidRDefault="00DF4E13" w:rsidP="00DF4E13">
            <w:pPr>
              <w:jc w:val="right"/>
              <w:rPr>
                <w:color w:val="000000"/>
                <w:sz w:val="20"/>
                <w:szCs w:val="20"/>
              </w:rPr>
            </w:pPr>
            <w:r w:rsidRPr="00DF4E13">
              <w:rPr>
                <w:color w:val="000000"/>
                <w:sz w:val="20"/>
                <w:szCs w:val="20"/>
              </w:rPr>
              <w:t>64 443 753,96</w:t>
            </w:r>
          </w:p>
        </w:tc>
        <w:tc>
          <w:tcPr>
            <w:tcW w:w="640" w:type="pct"/>
            <w:tcBorders>
              <w:top w:val="nil"/>
              <w:left w:val="nil"/>
              <w:bottom w:val="single" w:sz="4" w:space="0" w:color="000000"/>
              <w:right w:val="single" w:sz="4" w:space="0" w:color="000000"/>
            </w:tcBorders>
            <w:shd w:val="clear" w:color="auto" w:fill="auto"/>
            <w:noWrap/>
            <w:hideMark/>
          </w:tcPr>
          <w:p w14:paraId="54B98BC8" w14:textId="77777777" w:rsidR="00DF4E13" w:rsidRPr="00DF4E13" w:rsidRDefault="00DF4E13" w:rsidP="00DF4E13">
            <w:pPr>
              <w:jc w:val="right"/>
              <w:rPr>
                <w:color w:val="000000"/>
                <w:sz w:val="20"/>
                <w:szCs w:val="20"/>
              </w:rPr>
            </w:pPr>
            <w:r w:rsidRPr="00DF4E13">
              <w:rPr>
                <w:color w:val="000000"/>
                <w:sz w:val="20"/>
                <w:szCs w:val="20"/>
              </w:rPr>
              <w:t>61 158 174,11</w:t>
            </w:r>
          </w:p>
        </w:tc>
      </w:tr>
      <w:tr w:rsidR="00DF4E13" w:rsidRPr="00DF4E13" w14:paraId="16C0298F"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E68E14F"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689840E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3FDE5E2"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E68E964"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9CE7673"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50A2DA71"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2A2F187" w14:textId="77777777" w:rsidR="00DF4E13" w:rsidRPr="00DF4E13" w:rsidRDefault="00DF4E13" w:rsidP="00DF4E13">
            <w:pPr>
              <w:jc w:val="right"/>
              <w:rPr>
                <w:color w:val="000000"/>
                <w:sz w:val="20"/>
                <w:szCs w:val="20"/>
              </w:rPr>
            </w:pPr>
            <w:r w:rsidRPr="00DF4E13">
              <w:rPr>
                <w:color w:val="000000"/>
                <w:sz w:val="20"/>
                <w:szCs w:val="20"/>
              </w:rPr>
              <w:t>64 443 753,96</w:t>
            </w:r>
          </w:p>
        </w:tc>
        <w:tc>
          <w:tcPr>
            <w:tcW w:w="640" w:type="pct"/>
            <w:tcBorders>
              <w:top w:val="nil"/>
              <w:left w:val="nil"/>
              <w:bottom w:val="single" w:sz="4" w:space="0" w:color="000000"/>
              <w:right w:val="single" w:sz="4" w:space="0" w:color="000000"/>
            </w:tcBorders>
            <w:shd w:val="clear" w:color="auto" w:fill="auto"/>
            <w:noWrap/>
            <w:hideMark/>
          </w:tcPr>
          <w:p w14:paraId="10187EAB" w14:textId="77777777" w:rsidR="00DF4E13" w:rsidRPr="00DF4E13" w:rsidRDefault="00DF4E13" w:rsidP="00DF4E13">
            <w:pPr>
              <w:jc w:val="right"/>
              <w:rPr>
                <w:color w:val="000000"/>
                <w:sz w:val="20"/>
                <w:szCs w:val="20"/>
              </w:rPr>
            </w:pPr>
            <w:r w:rsidRPr="00DF4E13">
              <w:rPr>
                <w:color w:val="000000"/>
                <w:sz w:val="20"/>
                <w:szCs w:val="20"/>
              </w:rPr>
              <w:t>61 158 174,11</w:t>
            </w:r>
          </w:p>
        </w:tc>
      </w:tr>
      <w:tr w:rsidR="00DF4E13" w:rsidRPr="00DF4E13" w14:paraId="68DEA16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50718B5" w14:textId="77777777" w:rsidR="00DF4E13" w:rsidRPr="00DF4E13" w:rsidRDefault="00DF4E13" w:rsidP="00DF4E13">
            <w:pPr>
              <w:rPr>
                <w:color w:val="000000"/>
                <w:sz w:val="20"/>
                <w:szCs w:val="20"/>
              </w:rPr>
            </w:pPr>
            <w:r w:rsidRPr="00DF4E13">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5C4BB5B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F86FEC7"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58E8F534"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C13AEB8" w14:textId="77777777" w:rsidR="00DF4E13" w:rsidRPr="00DF4E13" w:rsidRDefault="00DF4E13" w:rsidP="00DF4E13">
            <w:pPr>
              <w:jc w:val="center"/>
              <w:rPr>
                <w:color w:val="000000"/>
                <w:sz w:val="20"/>
                <w:szCs w:val="20"/>
              </w:rPr>
            </w:pPr>
            <w:r w:rsidRPr="00DF4E13">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1A22B917"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1235EBA" w14:textId="77777777" w:rsidR="00DF4E13" w:rsidRPr="00DF4E13" w:rsidRDefault="00DF4E13" w:rsidP="00DF4E13">
            <w:pPr>
              <w:jc w:val="right"/>
              <w:rPr>
                <w:color w:val="000000"/>
                <w:sz w:val="20"/>
                <w:szCs w:val="20"/>
              </w:rPr>
            </w:pPr>
            <w:r w:rsidRPr="00DF4E13">
              <w:rPr>
                <w:color w:val="000000"/>
                <w:sz w:val="20"/>
                <w:szCs w:val="20"/>
              </w:rPr>
              <w:t>64 443 753,96</w:t>
            </w:r>
          </w:p>
        </w:tc>
        <w:tc>
          <w:tcPr>
            <w:tcW w:w="640" w:type="pct"/>
            <w:tcBorders>
              <w:top w:val="nil"/>
              <w:left w:val="nil"/>
              <w:bottom w:val="single" w:sz="4" w:space="0" w:color="000000"/>
              <w:right w:val="single" w:sz="4" w:space="0" w:color="000000"/>
            </w:tcBorders>
            <w:shd w:val="clear" w:color="auto" w:fill="auto"/>
            <w:noWrap/>
            <w:hideMark/>
          </w:tcPr>
          <w:p w14:paraId="04F5E854" w14:textId="77777777" w:rsidR="00DF4E13" w:rsidRPr="00DF4E13" w:rsidRDefault="00DF4E13" w:rsidP="00DF4E13">
            <w:pPr>
              <w:jc w:val="right"/>
              <w:rPr>
                <w:color w:val="000000"/>
                <w:sz w:val="20"/>
                <w:szCs w:val="20"/>
              </w:rPr>
            </w:pPr>
            <w:r w:rsidRPr="00DF4E13">
              <w:rPr>
                <w:color w:val="000000"/>
                <w:sz w:val="20"/>
                <w:szCs w:val="20"/>
              </w:rPr>
              <w:t>61 158 174,11</w:t>
            </w:r>
          </w:p>
        </w:tc>
      </w:tr>
      <w:tr w:rsidR="00DF4E13" w:rsidRPr="00DF4E13" w14:paraId="36C2F7A2"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FE3B44E" w14:textId="77777777" w:rsidR="00DF4E13" w:rsidRPr="00DF4E13" w:rsidRDefault="00DF4E13" w:rsidP="00DF4E13">
            <w:pPr>
              <w:rPr>
                <w:color w:val="000000"/>
                <w:sz w:val="20"/>
                <w:szCs w:val="20"/>
              </w:rPr>
            </w:pPr>
            <w:r w:rsidRPr="00DF4E13">
              <w:rPr>
                <w:color w:val="000000"/>
                <w:sz w:val="20"/>
                <w:szCs w:val="20"/>
              </w:rPr>
              <w:t>Основное мероприятие 3. Организация дополнительного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1D88E8C8"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8570F55"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EF3FF14"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18D7BE1" w14:textId="77777777" w:rsidR="00DF4E13" w:rsidRPr="00DF4E13" w:rsidRDefault="00DF4E13" w:rsidP="00DF4E13">
            <w:pPr>
              <w:jc w:val="center"/>
              <w:rPr>
                <w:color w:val="000000"/>
                <w:sz w:val="20"/>
                <w:szCs w:val="20"/>
              </w:rPr>
            </w:pPr>
            <w:r w:rsidRPr="00DF4E13">
              <w:rPr>
                <w:color w:val="000000"/>
                <w:sz w:val="20"/>
                <w:szCs w:val="20"/>
              </w:rPr>
              <w:t>0110300000</w:t>
            </w:r>
          </w:p>
        </w:tc>
        <w:tc>
          <w:tcPr>
            <w:tcW w:w="437" w:type="pct"/>
            <w:tcBorders>
              <w:top w:val="nil"/>
              <w:left w:val="nil"/>
              <w:bottom w:val="single" w:sz="4" w:space="0" w:color="000000"/>
              <w:right w:val="single" w:sz="4" w:space="0" w:color="000000"/>
            </w:tcBorders>
            <w:shd w:val="clear" w:color="auto" w:fill="auto"/>
            <w:noWrap/>
            <w:hideMark/>
          </w:tcPr>
          <w:p w14:paraId="0BD649DF"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6DCAF67" w14:textId="77777777" w:rsidR="00DF4E13" w:rsidRPr="00DF4E13" w:rsidRDefault="00DF4E13" w:rsidP="00DF4E13">
            <w:pPr>
              <w:jc w:val="right"/>
              <w:rPr>
                <w:color w:val="000000"/>
                <w:sz w:val="20"/>
                <w:szCs w:val="20"/>
              </w:rPr>
            </w:pPr>
            <w:r w:rsidRPr="00DF4E13">
              <w:rPr>
                <w:color w:val="000000"/>
                <w:sz w:val="20"/>
                <w:szCs w:val="20"/>
              </w:rPr>
              <w:t>64 443 753,96</w:t>
            </w:r>
          </w:p>
        </w:tc>
        <w:tc>
          <w:tcPr>
            <w:tcW w:w="640" w:type="pct"/>
            <w:tcBorders>
              <w:top w:val="nil"/>
              <w:left w:val="nil"/>
              <w:bottom w:val="single" w:sz="4" w:space="0" w:color="000000"/>
              <w:right w:val="single" w:sz="4" w:space="0" w:color="000000"/>
            </w:tcBorders>
            <w:shd w:val="clear" w:color="auto" w:fill="auto"/>
            <w:noWrap/>
            <w:hideMark/>
          </w:tcPr>
          <w:p w14:paraId="4B41CF85" w14:textId="77777777" w:rsidR="00DF4E13" w:rsidRPr="00DF4E13" w:rsidRDefault="00DF4E13" w:rsidP="00DF4E13">
            <w:pPr>
              <w:jc w:val="right"/>
              <w:rPr>
                <w:color w:val="000000"/>
                <w:sz w:val="20"/>
                <w:szCs w:val="20"/>
              </w:rPr>
            </w:pPr>
            <w:r w:rsidRPr="00DF4E13">
              <w:rPr>
                <w:color w:val="000000"/>
                <w:sz w:val="20"/>
                <w:szCs w:val="20"/>
              </w:rPr>
              <w:t>61 158 174,11</w:t>
            </w:r>
          </w:p>
        </w:tc>
      </w:tr>
      <w:tr w:rsidR="00DF4E13" w:rsidRPr="00DF4E13" w14:paraId="167DDB6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0A2E547" w14:textId="77777777" w:rsidR="00DF4E13" w:rsidRPr="00DF4E13" w:rsidRDefault="00DF4E13" w:rsidP="00DF4E13">
            <w:pPr>
              <w:rPr>
                <w:color w:val="000000"/>
                <w:sz w:val="20"/>
                <w:szCs w:val="20"/>
              </w:rPr>
            </w:pPr>
            <w:r w:rsidRPr="00DF4E13">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3442D66C"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328AA01"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4A0EA7C1"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2F466438" w14:textId="77777777" w:rsidR="00DF4E13" w:rsidRPr="00DF4E13" w:rsidRDefault="00DF4E13" w:rsidP="00DF4E13">
            <w:pPr>
              <w:jc w:val="center"/>
              <w:rPr>
                <w:color w:val="000000"/>
                <w:sz w:val="20"/>
                <w:szCs w:val="20"/>
              </w:rPr>
            </w:pPr>
            <w:r w:rsidRPr="00DF4E13">
              <w:rPr>
                <w:color w:val="000000"/>
                <w:sz w:val="20"/>
                <w:szCs w:val="20"/>
              </w:rPr>
              <w:t>0110371100</w:t>
            </w:r>
          </w:p>
        </w:tc>
        <w:tc>
          <w:tcPr>
            <w:tcW w:w="437" w:type="pct"/>
            <w:tcBorders>
              <w:top w:val="nil"/>
              <w:left w:val="nil"/>
              <w:bottom w:val="single" w:sz="4" w:space="0" w:color="000000"/>
              <w:right w:val="single" w:sz="4" w:space="0" w:color="000000"/>
            </w:tcBorders>
            <w:shd w:val="clear" w:color="auto" w:fill="auto"/>
            <w:noWrap/>
            <w:hideMark/>
          </w:tcPr>
          <w:p w14:paraId="3A7F7F4D"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8438756" w14:textId="77777777" w:rsidR="00DF4E13" w:rsidRPr="00DF4E13" w:rsidRDefault="00DF4E13" w:rsidP="00DF4E13">
            <w:pPr>
              <w:jc w:val="right"/>
              <w:rPr>
                <w:color w:val="000000"/>
                <w:sz w:val="20"/>
                <w:szCs w:val="20"/>
              </w:rPr>
            </w:pPr>
            <w:r w:rsidRPr="00DF4E13">
              <w:rPr>
                <w:color w:val="000000"/>
                <w:sz w:val="20"/>
                <w:szCs w:val="20"/>
              </w:rPr>
              <w:t>12 027 051,30</w:t>
            </w:r>
          </w:p>
        </w:tc>
        <w:tc>
          <w:tcPr>
            <w:tcW w:w="640" w:type="pct"/>
            <w:tcBorders>
              <w:top w:val="nil"/>
              <w:left w:val="nil"/>
              <w:bottom w:val="single" w:sz="4" w:space="0" w:color="000000"/>
              <w:right w:val="single" w:sz="4" w:space="0" w:color="000000"/>
            </w:tcBorders>
            <w:shd w:val="clear" w:color="auto" w:fill="auto"/>
            <w:noWrap/>
            <w:hideMark/>
          </w:tcPr>
          <w:p w14:paraId="61ABCA54" w14:textId="77777777" w:rsidR="00DF4E13" w:rsidRPr="00DF4E13" w:rsidRDefault="00DF4E13" w:rsidP="00DF4E13">
            <w:pPr>
              <w:jc w:val="right"/>
              <w:rPr>
                <w:color w:val="000000"/>
                <w:sz w:val="20"/>
                <w:szCs w:val="20"/>
              </w:rPr>
            </w:pPr>
            <w:r w:rsidRPr="00DF4E13">
              <w:rPr>
                <w:color w:val="000000"/>
                <w:sz w:val="20"/>
                <w:szCs w:val="20"/>
              </w:rPr>
              <w:t>18 181 306,30</w:t>
            </w:r>
          </w:p>
        </w:tc>
      </w:tr>
      <w:tr w:rsidR="00DF4E13" w:rsidRPr="00DF4E13" w14:paraId="58AA38F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5578F14"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3B18F218"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470C5810"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3F9B3362"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00EFAB6" w14:textId="77777777" w:rsidR="00DF4E13" w:rsidRPr="00DF4E13" w:rsidRDefault="00DF4E13" w:rsidP="00DF4E13">
            <w:pPr>
              <w:jc w:val="center"/>
              <w:rPr>
                <w:color w:val="000000"/>
                <w:sz w:val="20"/>
                <w:szCs w:val="20"/>
              </w:rPr>
            </w:pPr>
            <w:r w:rsidRPr="00DF4E13">
              <w:rPr>
                <w:color w:val="000000"/>
                <w:sz w:val="20"/>
                <w:szCs w:val="20"/>
              </w:rPr>
              <w:t>0110371100</w:t>
            </w:r>
          </w:p>
        </w:tc>
        <w:tc>
          <w:tcPr>
            <w:tcW w:w="437" w:type="pct"/>
            <w:tcBorders>
              <w:top w:val="nil"/>
              <w:left w:val="nil"/>
              <w:bottom w:val="single" w:sz="4" w:space="0" w:color="000000"/>
              <w:right w:val="single" w:sz="4" w:space="0" w:color="000000"/>
            </w:tcBorders>
            <w:shd w:val="clear" w:color="auto" w:fill="auto"/>
            <w:noWrap/>
            <w:hideMark/>
          </w:tcPr>
          <w:p w14:paraId="19B4F63B"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4E56EE4E" w14:textId="77777777" w:rsidR="00DF4E13" w:rsidRPr="00DF4E13" w:rsidRDefault="00DF4E13" w:rsidP="00DF4E13">
            <w:pPr>
              <w:jc w:val="right"/>
              <w:rPr>
                <w:color w:val="000000"/>
                <w:sz w:val="20"/>
                <w:szCs w:val="20"/>
              </w:rPr>
            </w:pPr>
            <w:r w:rsidRPr="00DF4E13">
              <w:rPr>
                <w:color w:val="000000"/>
                <w:sz w:val="20"/>
                <w:szCs w:val="20"/>
              </w:rPr>
              <w:t>12 027 051,30</w:t>
            </w:r>
          </w:p>
        </w:tc>
        <w:tc>
          <w:tcPr>
            <w:tcW w:w="640" w:type="pct"/>
            <w:tcBorders>
              <w:top w:val="nil"/>
              <w:left w:val="nil"/>
              <w:bottom w:val="single" w:sz="4" w:space="0" w:color="000000"/>
              <w:right w:val="single" w:sz="4" w:space="0" w:color="000000"/>
            </w:tcBorders>
            <w:shd w:val="clear" w:color="auto" w:fill="auto"/>
            <w:noWrap/>
            <w:hideMark/>
          </w:tcPr>
          <w:p w14:paraId="7800FB00" w14:textId="77777777" w:rsidR="00DF4E13" w:rsidRPr="00DF4E13" w:rsidRDefault="00DF4E13" w:rsidP="00DF4E13">
            <w:pPr>
              <w:jc w:val="right"/>
              <w:rPr>
                <w:color w:val="000000"/>
                <w:sz w:val="20"/>
                <w:szCs w:val="20"/>
              </w:rPr>
            </w:pPr>
            <w:r w:rsidRPr="00DF4E13">
              <w:rPr>
                <w:color w:val="000000"/>
                <w:sz w:val="20"/>
                <w:szCs w:val="20"/>
              </w:rPr>
              <w:t>18 181 306,30</w:t>
            </w:r>
          </w:p>
        </w:tc>
      </w:tr>
      <w:tr w:rsidR="00DF4E13" w:rsidRPr="00DF4E13" w14:paraId="646E779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5575ED4" w14:textId="77777777" w:rsidR="00DF4E13" w:rsidRPr="00DF4E13" w:rsidRDefault="00DF4E13" w:rsidP="00DF4E13">
            <w:pPr>
              <w:rPr>
                <w:color w:val="000000"/>
                <w:sz w:val="20"/>
                <w:szCs w:val="20"/>
              </w:rPr>
            </w:pPr>
            <w:r w:rsidRPr="00DF4E13">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53DDA65C"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943EBDD"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3DBC7253"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017AA981" w14:textId="77777777" w:rsidR="00DF4E13" w:rsidRPr="00DF4E13" w:rsidRDefault="00DF4E13" w:rsidP="00DF4E13">
            <w:pPr>
              <w:jc w:val="center"/>
              <w:rPr>
                <w:color w:val="000000"/>
                <w:sz w:val="20"/>
                <w:szCs w:val="20"/>
              </w:rPr>
            </w:pPr>
            <w:r w:rsidRPr="00DF4E13">
              <w:rPr>
                <w:color w:val="000000"/>
                <w:sz w:val="20"/>
                <w:szCs w:val="20"/>
              </w:rPr>
              <w:t>01103S1100</w:t>
            </w:r>
          </w:p>
        </w:tc>
        <w:tc>
          <w:tcPr>
            <w:tcW w:w="437" w:type="pct"/>
            <w:tcBorders>
              <w:top w:val="nil"/>
              <w:left w:val="nil"/>
              <w:bottom w:val="single" w:sz="4" w:space="0" w:color="000000"/>
              <w:right w:val="single" w:sz="4" w:space="0" w:color="000000"/>
            </w:tcBorders>
            <w:shd w:val="clear" w:color="auto" w:fill="auto"/>
            <w:noWrap/>
            <w:hideMark/>
          </w:tcPr>
          <w:p w14:paraId="59C57B0D"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80E7C9E" w14:textId="77777777" w:rsidR="00DF4E13" w:rsidRPr="00DF4E13" w:rsidRDefault="00DF4E13" w:rsidP="00DF4E13">
            <w:pPr>
              <w:jc w:val="right"/>
              <w:rPr>
                <w:color w:val="000000"/>
                <w:sz w:val="20"/>
                <w:szCs w:val="20"/>
              </w:rPr>
            </w:pPr>
            <w:r w:rsidRPr="00DF4E13">
              <w:rPr>
                <w:color w:val="000000"/>
                <w:sz w:val="20"/>
                <w:szCs w:val="20"/>
              </w:rPr>
              <w:t>121 485,37</w:t>
            </w:r>
          </w:p>
        </w:tc>
        <w:tc>
          <w:tcPr>
            <w:tcW w:w="640" w:type="pct"/>
            <w:tcBorders>
              <w:top w:val="nil"/>
              <w:left w:val="nil"/>
              <w:bottom w:val="single" w:sz="4" w:space="0" w:color="000000"/>
              <w:right w:val="single" w:sz="4" w:space="0" w:color="000000"/>
            </w:tcBorders>
            <w:shd w:val="clear" w:color="auto" w:fill="auto"/>
            <w:noWrap/>
            <w:hideMark/>
          </w:tcPr>
          <w:p w14:paraId="2ECF5EA4" w14:textId="77777777" w:rsidR="00DF4E13" w:rsidRPr="00DF4E13" w:rsidRDefault="00DF4E13" w:rsidP="00DF4E13">
            <w:pPr>
              <w:jc w:val="right"/>
              <w:rPr>
                <w:color w:val="000000"/>
                <w:sz w:val="20"/>
                <w:szCs w:val="20"/>
              </w:rPr>
            </w:pPr>
            <w:r w:rsidRPr="00DF4E13">
              <w:rPr>
                <w:color w:val="000000"/>
                <w:sz w:val="20"/>
                <w:szCs w:val="20"/>
              </w:rPr>
              <w:t>183 649,56</w:t>
            </w:r>
          </w:p>
        </w:tc>
      </w:tr>
      <w:tr w:rsidR="00DF4E13" w:rsidRPr="00DF4E13" w14:paraId="245EB298"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CEFD185"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1745D574"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D1A799C"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BB857E6"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A10E0B4" w14:textId="77777777" w:rsidR="00DF4E13" w:rsidRPr="00DF4E13" w:rsidRDefault="00DF4E13" w:rsidP="00DF4E13">
            <w:pPr>
              <w:jc w:val="center"/>
              <w:rPr>
                <w:color w:val="000000"/>
                <w:sz w:val="20"/>
                <w:szCs w:val="20"/>
              </w:rPr>
            </w:pPr>
            <w:r w:rsidRPr="00DF4E13">
              <w:rPr>
                <w:color w:val="000000"/>
                <w:sz w:val="20"/>
                <w:szCs w:val="20"/>
              </w:rPr>
              <w:t>01103S1100</w:t>
            </w:r>
          </w:p>
        </w:tc>
        <w:tc>
          <w:tcPr>
            <w:tcW w:w="437" w:type="pct"/>
            <w:tcBorders>
              <w:top w:val="nil"/>
              <w:left w:val="nil"/>
              <w:bottom w:val="single" w:sz="4" w:space="0" w:color="000000"/>
              <w:right w:val="single" w:sz="4" w:space="0" w:color="000000"/>
            </w:tcBorders>
            <w:shd w:val="clear" w:color="auto" w:fill="auto"/>
            <w:noWrap/>
            <w:hideMark/>
          </w:tcPr>
          <w:p w14:paraId="5489448A"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3117323B" w14:textId="77777777" w:rsidR="00DF4E13" w:rsidRPr="00DF4E13" w:rsidRDefault="00DF4E13" w:rsidP="00DF4E13">
            <w:pPr>
              <w:jc w:val="right"/>
              <w:rPr>
                <w:color w:val="000000"/>
                <w:sz w:val="20"/>
                <w:szCs w:val="20"/>
              </w:rPr>
            </w:pPr>
            <w:r w:rsidRPr="00DF4E13">
              <w:rPr>
                <w:color w:val="000000"/>
                <w:sz w:val="20"/>
                <w:szCs w:val="20"/>
              </w:rPr>
              <w:t>121 485,37</w:t>
            </w:r>
          </w:p>
        </w:tc>
        <w:tc>
          <w:tcPr>
            <w:tcW w:w="640" w:type="pct"/>
            <w:tcBorders>
              <w:top w:val="nil"/>
              <w:left w:val="nil"/>
              <w:bottom w:val="single" w:sz="4" w:space="0" w:color="000000"/>
              <w:right w:val="single" w:sz="4" w:space="0" w:color="000000"/>
            </w:tcBorders>
            <w:shd w:val="clear" w:color="auto" w:fill="auto"/>
            <w:noWrap/>
            <w:hideMark/>
          </w:tcPr>
          <w:p w14:paraId="61EEE1F1" w14:textId="77777777" w:rsidR="00DF4E13" w:rsidRPr="00DF4E13" w:rsidRDefault="00DF4E13" w:rsidP="00DF4E13">
            <w:pPr>
              <w:jc w:val="right"/>
              <w:rPr>
                <w:color w:val="000000"/>
                <w:sz w:val="20"/>
                <w:szCs w:val="20"/>
              </w:rPr>
            </w:pPr>
            <w:r w:rsidRPr="00DF4E13">
              <w:rPr>
                <w:color w:val="000000"/>
                <w:sz w:val="20"/>
                <w:szCs w:val="20"/>
              </w:rPr>
              <w:t>183 649,56</w:t>
            </w:r>
          </w:p>
        </w:tc>
      </w:tr>
      <w:tr w:rsidR="00DF4E13" w:rsidRPr="00DF4E13" w14:paraId="24C13E8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FF6351A" w14:textId="77777777" w:rsidR="00DF4E13" w:rsidRPr="00DF4E13" w:rsidRDefault="00DF4E13" w:rsidP="00DF4E13">
            <w:pPr>
              <w:rPr>
                <w:color w:val="000000"/>
                <w:sz w:val="20"/>
                <w:szCs w:val="20"/>
              </w:rPr>
            </w:pPr>
            <w:r w:rsidRPr="00DF4E13">
              <w:rPr>
                <w:color w:val="000000"/>
                <w:sz w:val="20"/>
                <w:szCs w:val="20"/>
              </w:rPr>
              <w:t>Организация дополнительного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03601604"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8395CB1"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BA59F7B"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BE41FD4" w14:textId="77777777" w:rsidR="00DF4E13" w:rsidRPr="00DF4E13" w:rsidRDefault="00DF4E13" w:rsidP="00DF4E13">
            <w:pPr>
              <w:jc w:val="center"/>
              <w:rPr>
                <w:color w:val="000000"/>
                <w:sz w:val="20"/>
                <w:szCs w:val="20"/>
              </w:rPr>
            </w:pPr>
            <w:r w:rsidRPr="00DF4E13">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09A5E27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BED5F32" w14:textId="77777777" w:rsidR="00DF4E13" w:rsidRPr="00DF4E13" w:rsidRDefault="00DF4E13" w:rsidP="00DF4E13">
            <w:pPr>
              <w:jc w:val="right"/>
              <w:rPr>
                <w:color w:val="000000"/>
                <w:sz w:val="20"/>
                <w:szCs w:val="20"/>
              </w:rPr>
            </w:pPr>
            <w:r w:rsidRPr="00DF4E13">
              <w:rPr>
                <w:color w:val="000000"/>
                <w:sz w:val="20"/>
                <w:szCs w:val="20"/>
              </w:rPr>
              <w:t>24 976 451,89</w:t>
            </w:r>
          </w:p>
        </w:tc>
        <w:tc>
          <w:tcPr>
            <w:tcW w:w="640" w:type="pct"/>
            <w:tcBorders>
              <w:top w:val="nil"/>
              <w:left w:val="nil"/>
              <w:bottom w:val="single" w:sz="4" w:space="0" w:color="000000"/>
              <w:right w:val="single" w:sz="4" w:space="0" w:color="000000"/>
            </w:tcBorders>
            <w:shd w:val="clear" w:color="auto" w:fill="auto"/>
            <w:noWrap/>
            <w:hideMark/>
          </w:tcPr>
          <w:p w14:paraId="1C69DFF3" w14:textId="77777777" w:rsidR="00DF4E13" w:rsidRPr="00DF4E13" w:rsidRDefault="00DF4E13" w:rsidP="00DF4E13">
            <w:pPr>
              <w:jc w:val="right"/>
              <w:rPr>
                <w:color w:val="000000"/>
                <w:sz w:val="20"/>
                <w:szCs w:val="20"/>
              </w:rPr>
            </w:pPr>
            <w:r w:rsidRPr="00DF4E13">
              <w:rPr>
                <w:color w:val="000000"/>
                <w:sz w:val="20"/>
                <w:szCs w:val="20"/>
              </w:rPr>
              <w:t>18 117 594,46</w:t>
            </w:r>
          </w:p>
        </w:tc>
      </w:tr>
      <w:tr w:rsidR="00DF4E13" w:rsidRPr="00DF4E13" w14:paraId="222B469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4878A72"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7ED6F800"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7F507DF"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E3BB0D5"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42FBA569" w14:textId="77777777" w:rsidR="00DF4E13" w:rsidRPr="00DF4E13" w:rsidRDefault="00DF4E13" w:rsidP="00DF4E13">
            <w:pPr>
              <w:jc w:val="center"/>
              <w:rPr>
                <w:color w:val="000000"/>
                <w:sz w:val="18"/>
                <w:szCs w:val="18"/>
              </w:rPr>
            </w:pPr>
            <w:r w:rsidRPr="00DF4E13">
              <w:rPr>
                <w:color w:val="000000"/>
                <w:sz w:val="18"/>
                <w:szCs w:val="18"/>
              </w:rPr>
              <w:t>01103В0050</w:t>
            </w:r>
          </w:p>
        </w:tc>
        <w:tc>
          <w:tcPr>
            <w:tcW w:w="437" w:type="pct"/>
            <w:tcBorders>
              <w:top w:val="nil"/>
              <w:left w:val="nil"/>
              <w:bottom w:val="single" w:sz="4" w:space="0" w:color="000000"/>
              <w:right w:val="single" w:sz="4" w:space="0" w:color="000000"/>
            </w:tcBorders>
            <w:shd w:val="clear" w:color="auto" w:fill="auto"/>
            <w:noWrap/>
            <w:hideMark/>
          </w:tcPr>
          <w:p w14:paraId="4B05724E"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2AFEE6EA" w14:textId="77777777" w:rsidR="00DF4E13" w:rsidRPr="00DF4E13" w:rsidRDefault="00DF4E13" w:rsidP="00DF4E13">
            <w:pPr>
              <w:jc w:val="right"/>
              <w:rPr>
                <w:color w:val="000000"/>
                <w:sz w:val="20"/>
                <w:szCs w:val="20"/>
              </w:rPr>
            </w:pPr>
            <w:r w:rsidRPr="00DF4E13">
              <w:rPr>
                <w:color w:val="000000"/>
                <w:sz w:val="20"/>
                <w:szCs w:val="20"/>
              </w:rPr>
              <w:t>24 976 451,89</w:t>
            </w:r>
          </w:p>
        </w:tc>
        <w:tc>
          <w:tcPr>
            <w:tcW w:w="640" w:type="pct"/>
            <w:tcBorders>
              <w:top w:val="nil"/>
              <w:left w:val="nil"/>
              <w:bottom w:val="single" w:sz="4" w:space="0" w:color="000000"/>
              <w:right w:val="single" w:sz="4" w:space="0" w:color="000000"/>
            </w:tcBorders>
            <w:shd w:val="clear" w:color="auto" w:fill="auto"/>
            <w:noWrap/>
            <w:hideMark/>
          </w:tcPr>
          <w:p w14:paraId="0FED6AEA" w14:textId="77777777" w:rsidR="00DF4E13" w:rsidRPr="00DF4E13" w:rsidRDefault="00DF4E13" w:rsidP="00DF4E13">
            <w:pPr>
              <w:jc w:val="right"/>
              <w:rPr>
                <w:color w:val="000000"/>
                <w:sz w:val="20"/>
                <w:szCs w:val="20"/>
              </w:rPr>
            </w:pPr>
            <w:r w:rsidRPr="00DF4E13">
              <w:rPr>
                <w:color w:val="000000"/>
                <w:sz w:val="20"/>
                <w:szCs w:val="20"/>
              </w:rPr>
              <w:t>18 117 594,46</w:t>
            </w:r>
          </w:p>
        </w:tc>
      </w:tr>
      <w:tr w:rsidR="00DF4E13" w:rsidRPr="00DF4E13" w14:paraId="2972AC2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13EB496" w14:textId="77777777" w:rsidR="00DF4E13" w:rsidRPr="00DF4E13" w:rsidRDefault="00DF4E13" w:rsidP="00DF4E13">
            <w:pPr>
              <w:rPr>
                <w:color w:val="000000"/>
                <w:sz w:val="20"/>
                <w:szCs w:val="20"/>
              </w:rPr>
            </w:pPr>
            <w:r w:rsidRPr="00DF4E13">
              <w:rPr>
                <w:color w:val="000000"/>
                <w:sz w:val="20"/>
                <w:szCs w:val="20"/>
              </w:rPr>
              <w:t>Расходы местного бюджета, направленных на оплату труда и начисления на выплаты по оплате труда</w:t>
            </w:r>
          </w:p>
        </w:tc>
        <w:tc>
          <w:tcPr>
            <w:tcW w:w="561" w:type="pct"/>
            <w:tcBorders>
              <w:top w:val="nil"/>
              <w:left w:val="nil"/>
              <w:bottom w:val="single" w:sz="4" w:space="0" w:color="000000"/>
              <w:right w:val="single" w:sz="4" w:space="0" w:color="000000"/>
            </w:tcBorders>
            <w:shd w:val="clear" w:color="auto" w:fill="auto"/>
            <w:noWrap/>
            <w:hideMark/>
          </w:tcPr>
          <w:p w14:paraId="0DA2DA2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B96CC60"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32B550B"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506A5C7D" w14:textId="77777777" w:rsidR="00DF4E13" w:rsidRPr="00DF4E13" w:rsidRDefault="00DF4E13" w:rsidP="00DF4E13">
            <w:pPr>
              <w:jc w:val="center"/>
              <w:rPr>
                <w:color w:val="000000"/>
                <w:sz w:val="18"/>
                <w:szCs w:val="18"/>
              </w:rPr>
            </w:pPr>
            <w:r w:rsidRPr="00DF4E13">
              <w:rPr>
                <w:color w:val="000000"/>
                <w:sz w:val="18"/>
                <w:szCs w:val="18"/>
              </w:rPr>
              <w:t>01103В1100</w:t>
            </w:r>
          </w:p>
        </w:tc>
        <w:tc>
          <w:tcPr>
            <w:tcW w:w="437" w:type="pct"/>
            <w:tcBorders>
              <w:top w:val="nil"/>
              <w:left w:val="nil"/>
              <w:bottom w:val="single" w:sz="4" w:space="0" w:color="000000"/>
              <w:right w:val="single" w:sz="4" w:space="0" w:color="000000"/>
            </w:tcBorders>
            <w:shd w:val="clear" w:color="auto" w:fill="auto"/>
            <w:noWrap/>
            <w:hideMark/>
          </w:tcPr>
          <w:p w14:paraId="1B6B0AEB"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48E953C" w14:textId="77777777" w:rsidR="00DF4E13" w:rsidRPr="00DF4E13" w:rsidRDefault="00DF4E13" w:rsidP="00DF4E13">
            <w:pPr>
              <w:jc w:val="right"/>
              <w:rPr>
                <w:color w:val="000000"/>
                <w:sz w:val="20"/>
                <w:szCs w:val="20"/>
              </w:rPr>
            </w:pPr>
            <w:r w:rsidRPr="00DF4E13">
              <w:rPr>
                <w:color w:val="000000"/>
                <w:sz w:val="20"/>
                <w:szCs w:val="20"/>
              </w:rPr>
              <w:t>24 675 623,79</w:t>
            </w:r>
          </w:p>
        </w:tc>
        <w:tc>
          <w:tcPr>
            <w:tcW w:w="640" w:type="pct"/>
            <w:tcBorders>
              <w:top w:val="nil"/>
              <w:left w:val="nil"/>
              <w:bottom w:val="single" w:sz="4" w:space="0" w:color="000000"/>
              <w:right w:val="single" w:sz="4" w:space="0" w:color="000000"/>
            </w:tcBorders>
            <w:shd w:val="clear" w:color="auto" w:fill="auto"/>
            <w:noWrap/>
            <w:hideMark/>
          </w:tcPr>
          <w:p w14:paraId="1D002406" w14:textId="77777777" w:rsidR="00DF4E13" w:rsidRPr="00DF4E13" w:rsidRDefault="00DF4E13" w:rsidP="00DF4E13">
            <w:pPr>
              <w:jc w:val="right"/>
              <w:rPr>
                <w:color w:val="000000"/>
                <w:sz w:val="20"/>
                <w:szCs w:val="20"/>
              </w:rPr>
            </w:pPr>
            <w:r w:rsidRPr="00DF4E13">
              <w:rPr>
                <w:color w:val="000000"/>
                <w:sz w:val="20"/>
                <w:szCs w:val="20"/>
              </w:rPr>
              <w:t>24 675 623,79</w:t>
            </w:r>
          </w:p>
        </w:tc>
      </w:tr>
      <w:tr w:rsidR="00DF4E13" w:rsidRPr="00DF4E13" w14:paraId="34729180"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F435A4A"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45EBA7F7"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C979BD3"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5F41D979"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7C40DF7B" w14:textId="77777777" w:rsidR="00DF4E13" w:rsidRPr="00DF4E13" w:rsidRDefault="00DF4E13" w:rsidP="00DF4E13">
            <w:pPr>
              <w:jc w:val="center"/>
              <w:rPr>
                <w:color w:val="000000"/>
                <w:sz w:val="18"/>
                <w:szCs w:val="18"/>
              </w:rPr>
            </w:pPr>
            <w:r w:rsidRPr="00DF4E13">
              <w:rPr>
                <w:color w:val="000000"/>
                <w:sz w:val="18"/>
                <w:szCs w:val="18"/>
              </w:rPr>
              <w:t>01103В1100</w:t>
            </w:r>
          </w:p>
        </w:tc>
        <w:tc>
          <w:tcPr>
            <w:tcW w:w="437" w:type="pct"/>
            <w:tcBorders>
              <w:top w:val="nil"/>
              <w:left w:val="nil"/>
              <w:bottom w:val="single" w:sz="4" w:space="0" w:color="000000"/>
              <w:right w:val="single" w:sz="4" w:space="0" w:color="000000"/>
            </w:tcBorders>
            <w:shd w:val="clear" w:color="auto" w:fill="auto"/>
            <w:noWrap/>
            <w:hideMark/>
          </w:tcPr>
          <w:p w14:paraId="5FCA5A6F"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70FC2BC3" w14:textId="77777777" w:rsidR="00DF4E13" w:rsidRPr="00DF4E13" w:rsidRDefault="00DF4E13" w:rsidP="00DF4E13">
            <w:pPr>
              <w:jc w:val="right"/>
              <w:rPr>
                <w:color w:val="000000"/>
                <w:sz w:val="20"/>
                <w:szCs w:val="20"/>
              </w:rPr>
            </w:pPr>
            <w:r w:rsidRPr="00DF4E13">
              <w:rPr>
                <w:color w:val="000000"/>
                <w:sz w:val="20"/>
                <w:szCs w:val="20"/>
              </w:rPr>
              <w:t>24 675 623,79</w:t>
            </w:r>
          </w:p>
        </w:tc>
        <w:tc>
          <w:tcPr>
            <w:tcW w:w="640" w:type="pct"/>
            <w:tcBorders>
              <w:top w:val="nil"/>
              <w:left w:val="nil"/>
              <w:bottom w:val="single" w:sz="4" w:space="0" w:color="000000"/>
              <w:right w:val="single" w:sz="4" w:space="0" w:color="000000"/>
            </w:tcBorders>
            <w:shd w:val="clear" w:color="auto" w:fill="auto"/>
            <w:noWrap/>
            <w:hideMark/>
          </w:tcPr>
          <w:p w14:paraId="1527D712" w14:textId="77777777" w:rsidR="00DF4E13" w:rsidRPr="00DF4E13" w:rsidRDefault="00DF4E13" w:rsidP="00DF4E13">
            <w:pPr>
              <w:jc w:val="right"/>
              <w:rPr>
                <w:color w:val="000000"/>
                <w:sz w:val="20"/>
                <w:szCs w:val="20"/>
              </w:rPr>
            </w:pPr>
            <w:r w:rsidRPr="00DF4E13">
              <w:rPr>
                <w:color w:val="000000"/>
                <w:sz w:val="20"/>
                <w:szCs w:val="20"/>
              </w:rPr>
              <w:t>24 675 623,79</w:t>
            </w:r>
          </w:p>
        </w:tc>
      </w:tr>
      <w:tr w:rsidR="00DF4E13" w:rsidRPr="00DF4E13" w14:paraId="37F7D61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A44ABAD" w14:textId="77777777" w:rsidR="00DF4E13" w:rsidRPr="00DF4E13" w:rsidRDefault="00DF4E13" w:rsidP="00DF4E13">
            <w:pPr>
              <w:rPr>
                <w:color w:val="000000"/>
                <w:sz w:val="20"/>
                <w:szCs w:val="20"/>
              </w:rPr>
            </w:pPr>
            <w:r w:rsidRPr="00DF4E13">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61" w:type="pct"/>
            <w:tcBorders>
              <w:top w:val="nil"/>
              <w:left w:val="nil"/>
              <w:bottom w:val="single" w:sz="4" w:space="0" w:color="000000"/>
              <w:right w:val="single" w:sz="4" w:space="0" w:color="000000"/>
            </w:tcBorders>
            <w:shd w:val="clear" w:color="auto" w:fill="auto"/>
            <w:noWrap/>
            <w:hideMark/>
          </w:tcPr>
          <w:p w14:paraId="277ACCF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D15CD4A"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38715425"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EB5D51F" w14:textId="77777777" w:rsidR="00DF4E13" w:rsidRPr="00DF4E13" w:rsidRDefault="00DF4E13" w:rsidP="00DF4E13">
            <w:pPr>
              <w:jc w:val="center"/>
              <w:rPr>
                <w:color w:val="000000"/>
                <w:sz w:val="20"/>
                <w:szCs w:val="20"/>
              </w:rPr>
            </w:pPr>
            <w:r w:rsidRPr="00DF4E13">
              <w:rPr>
                <w:color w:val="000000"/>
                <w:sz w:val="20"/>
                <w:szCs w:val="20"/>
              </w:rPr>
              <w:t>01103Р1100</w:t>
            </w:r>
          </w:p>
        </w:tc>
        <w:tc>
          <w:tcPr>
            <w:tcW w:w="437" w:type="pct"/>
            <w:tcBorders>
              <w:top w:val="nil"/>
              <w:left w:val="nil"/>
              <w:bottom w:val="single" w:sz="4" w:space="0" w:color="000000"/>
              <w:right w:val="single" w:sz="4" w:space="0" w:color="000000"/>
            </w:tcBorders>
            <w:shd w:val="clear" w:color="auto" w:fill="auto"/>
            <w:noWrap/>
            <w:hideMark/>
          </w:tcPr>
          <w:p w14:paraId="50BE039E"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49D99E5" w14:textId="77777777" w:rsidR="00DF4E13" w:rsidRPr="00DF4E13" w:rsidRDefault="00DF4E13" w:rsidP="00DF4E13">
            <w:pPr>
              <w:jc w:val="right"/>
              <w:rPr>
                <w:color w:val="000000"/>
                <w:sz w:val="20"/>
                <w:szCs w:val="20"/>
              </w:rPr>
            </w:pPr>
            <w:r w:rsidRPr="00DF4E13">
              <w:rPr>
                <w:color w:val="000000"/>
                <w:sz w:val="20"/>
                <w:szCs w:val="20"/>
              </w:rPr>
              <w:t>2 643 141,61</w:t>
            </w:r>
          </w:p>
        </w:tc>
        <w:tc>
          <w:tcPr>
            <w:tcW w:w="640" w:type="pct"/>
            <w:tcBorders>
              <w:top w:val="nil"/>
              <w:left w:val="nil"/>
              <w:bottom w:val="single" w:sz="4" w:space="0" w:color="000000"/>
              <w:right w:val="single" w:sz="4" w:space="0" w:color="000000"/>
            </w:tcBorders>
            <w:shd w:val="clear" w:color="auto" w:fill="auto"/>
            <w:noWrap/>
            <w:hideMark/>
          </w:tcPr>
          <w:p w14:paraId="4D25A355" w14:textId="77777777" w:rsidR="00DF4E13" w:rsidRPr="00DF4E13" w:rsidRDefault="00DF4E13" w:rsidP="00DF4E13">
            <w:pPr>
              <w:jc w:val="right"/>
              <w:rPr>
                <w:color w:val="000000"/>
                <w:sz w:val="20"/>
                <w:szCs w:val="20"/>
              </w:rPr>
            </w:pPr>
            <w:r w:rsidRPr="00DF4E13">
              <w:rPr>
                <w:color w:val="000000"/>
                <w:sz w:val="20"/>
                <w:szCs w:val="20"/>
              </w:rPr>
              <w:t>0,00</w:t>
            </w:r>
          </w:p>
        </w:tc>
      </w:tr>
      <w:tr w:rsidR="00DF4E13" w:rsidRPr="00DF4E13" w14:paraId="6D547CC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9DDCF08"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0D5C3E1A"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6C716E8"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3EC6833F" w14:textId="77777777" w:rsidR="00DF4E13" w:rsidRPr="00DF4E13" w:rsidRDefault="00DF4E13" w:rsidP="00DF4E13">
            <w:pPr>
              <w:jc w:val="center"/>
              <w:rPr>
                <w:color w:val="000000"/>
                <w:sz w:val="20"/>
                <w:szCs w:val="20"/>
              </w:rPr>
            </w:pPr>
            <w:r w:rsidRPr="00DF4E13">
              <w:rPr>
                <w:color w:val="000000"/>
                <w:sz w:val="20"/>
                <w:szCs w:val="20"/>
              </w:rPr>
              <w:t>03</w:t>
            </w:r>
          </w:p>
        </w:tc>
        <w:tc>
          <w:tcPr>
            <w:tcW w:w="629" w:type="pct"/>
            <w:tcBorders>
              <w:top w:val="nil"/>
              <w:left w:val="nil"/>
              <w:bottom w:val="single" w:sz="4" w:space="0" w:color="000000"/>
              <w:right w:val="single" w:sz="4" w:space="0" w:color="000000"/>
            </w:tcBorders>
            <w:shd w:val="clear" w:color="auto" w:fill="auto"/>
            <w:noWrap/>
            <w:hideMark/>
          </w:tcPr>
          <w:p w14:paraId="60A5CDDE" w14:textId="77777777" w:rsidR="00DF4E13" w:rsidRPr="00DF4E13" w:rsidRDefault="00DF4E13" w:rsidP="00DF4E13">
            <w:pPr>
              <w:jc w:val="center"/>
              <w:rPr>
                <w:color w:val="000000"/>
                <w:sz w:val="20"/>
                <w:szCs w:val="20"/>
              </w:rPr>
            </w:pPr>
            <w:r w:rsidRPr="00DF4E13">
              <w:rPr>
                <w:color w:val="000000"/>
                <w:sz w:val="20"/>
                <w:szCs w:val="20"/>
              </w:rPr>
              <w:t>01103Р1100</w:t>
            </w:r>
          </w:p>
        </w:tc>
        <w:tc>
          <w:tcPr>
            <w:tcW w:w="437" w:type="pct"/>
            <w:tcBorders>
              <w:top w:val="nil"/>
              <w:left w:val="nil"/>
              <w:bottom w:val="single" w:sz="4" w:space="0" w:color="000000"/>
              <w:right w:val="single" w:sz="4" w:space="0" w:color="000000"/>
            </w:tcBorders>
            <w:shd w:val="clear" w:color="auto" w:fill="auto"/>
            <w:noWrap/>
            <w:hideMark/>
          </w:tcPr>
          <w:p w14:paraId="53D7B083"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149B7CE4" w14:textId="77777777" w:rsidR="00DF4E13" w:rsidRPr="00DF4E13" w:rsidRDefault="00DF4E13" w:rsidP="00DF4E13">
            <w:pPr>
              <w:jc w:val="right"/>
              <w:rPr>
                <w:color w:val="000000"/>
                <w:sz w:val="20"/>
                <w:szCs w:val="20"/>
              </w:rPr>
            </w:pPr>
            <w:r w:rsidRPr="00DF4E13">
              <w:rPr>
                <w:color w:val="000000"/>
                <w:sz w:val="20"/>
                <w:szCs w:val="20"/>
              </w:rPr>
              <w:t>2 643 141,61</w:t>
            </w:r>
          </w:p>
        </w:tc>
        <w:tc>
          <w:tcPr>
            <w:tcW w:w="640" w:type="pct"/>
            <w:tcBorders>
              <w:top w:val="nil"/>
              <w:left w:val="nil"/>
              <w:bottom w:val="single" w:sz="4" w:space="0" w:color="000000"/>
              <w:right w:val="single" w:sz="4" w:space="0" w:color="000000"/>
            </w:tcBorders>
            <w:shd w:val="clear" w:color="auto" w:fill="auto"/>
            <w:noWrap/>
            <w:hideMark/>
          </w:tcPr>
          <w:p w14:paraId="2C12EE80" w14:textId="77777777" w:rsidR="00DF4E13" w:rsidRPr="00DF4E13" w:rsidRDefault="00DF4E13" w:rsidP="00DF4E13">
            <w:pPr>
              <w:jc w:val="right"/>
              <w:rPr>
                <w:color w:val="000000"/>
                <w:sz w:val="20"/>
                <w:szCs w:val="20"/>
              </w:rPr>
            </w:pPr>
            <w:r w:rsidRPr="00DF4E13">
              <w:rPr>
                <w:color w:val="000000"/>
                <w:sz w:val="20"/>
                <w:szCs w:val="20"/>
              </w:rPr>
              <w:t>0,00</w:t>
            </w:r>
          </w:p>
        </w:tc>
      </w:tr>
      <w:tr w:rsidR="00DF4E13" w:rsidRPr="00DF4E13" w14:paraId="2A096B77"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D4343FE" w14:textId="77777777" w:rsidR="00DF4E13" w:rsidRPr="00DF4E13" w:rsidRDefault="00DF4E13" w:rsidP="00DF4E13">
            <w:pPr>
              <w:rPr>
                <w:color w:val="000000"/>
                <w:sz w:val="20"/>
                <w:szCs w:val="20"/>
              </w:rPr>
            </w:pPr>
            <w:r w:rsidRPr="00DF4E13">
              <w:rPr>
                <w:color w:val="000000"/>
                <w:sz w:val="20"/>
                <w:szCs w:val="20"/>
              </w:rPr>
              <w:t>Другие вопросы в области образования</w:t>
            </w:r>
          </w:p>
        </w:tc>
        <w:tc>
          <w:tcPr>
            <w:tcW w:w="561" w:type="pct"/>
            <w:tcBorders>
              <w:top w:val="nil"/>
              <w:left w:val="nil"/>
              <w:bottom w:val="single" w:sz="4" w:space="0" w:color="000000"/>
              <w:right w:val="single" w:sz="4" w:space="0" w:color="000000"/>
            </w:tcBorders>
            <w:shd w:val="clear" w:color="auto" w:fill="auto"/>
            <w:noWrap/>
            <w:hideMark/>
          </w:tcPr>
          <w:p w14:paraId="78944A8D"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BFCF6E9"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29933DD"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2A67A2CB"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4DD02BC"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DBEE0F5" w14:textId="77777777" w:rsidR="00DF4E13" w:rsidRPr="00DF4E13" w:rsidRDefault="00DF4E13" w:rsidP="00DF4E13">
            <w:pPr>
              <w:jc w:val="right"/>
              <w:rPr>
                <w:color w:val="000000"/>
                <w:sz w:val="20"/>
                <w:szCs w:val="20"/>
              </w:rPr>
            </w:pPr>
            <w:r w:rsidRPr="00DF4E13">
              <w:rPr>
                <w:color w:val="000000"/>
                <w:sz w:val="20"/>
                <w:szCs w:val="20"/>
              </w:rPr>
              <w:t>10 919 115,96</w:t>
            </w:r>
          </w:p>
        </w:tc>
        <w:tc>
          <w:tcPr>
            <w:tcW w:w="640" w:type="pct"/>
            <w:tcBorders>
              <w:top w:val="nil"/>
              <w:left w:val="nil"/>
              <w:bottom w:val="single" w:sz="4" w:space="0" w:color="000000"/>
              <w:right w:val="single" w:sz="4" w:space="0" w:color="000000"/>
            </w:tcBorders>
            <w:shd w:val="clear" w:color="auto" w:fill="auto"/>
            <w:noWrap/>
            <w:hideMark/>
          </w:tcPr>
          <w:p w14:paraId="6EC8D7BD" w14:textId="77777777" w:rsidR="00DF4E13" w:rsidRPr="00DF4E13" w:rsidRDefault="00DF4E13" w:rsidP="00DF4E13">
            <w:pPr>
              <w:jc w:val="right"/>
              <w:rPr>
                <w:color w:val="000000"/>
                <w:sz w:val="20"/>
                <w:szCs w:val="20"/>
              </w:rPr>
            </w:pPr>
            <w:r w:rsidRPr="00DF4E13">
              <w:rPr>
                <w:color w:val="000000"/>
                <w:sz w:val="20"/>
                <w:szCs w:val="20"/>
              </w:rPr>
              <w:t>11 082 415,96</w:t>
            </w:r>
          </w:p>
        </w:tc>
      </w:tr>
      <w:tr w:rsidR="00DF4E13" w:rsidRPr="00DF4E13" w14:paraId="1AA35BF4"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466C8D2C"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4D709BC3"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4146C51"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4E8C4F85"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77D370F6"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05A190CC"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23C864D" w14:textId="77777777" w:rsidR="00DF4E13" w:rsidRPr="00DF4E13" w:rsidRDefault="00DF4E13" w:rsidP="00DF4E13">
            <w:pPr>
              <w:jc w:val="right"/>
              <w:rPr>
                <w:color w:val="000000"/>
                <w:sz w:val="20"/>
                <w:szCs w:val="20"/>
              </w:rPr>
            </w:pPr>
            <w:r w:rsidRPr="00DF4E13">
              <w:rPr>
                <w:color w:val="000000"/>
                <w:sz w:val="20"/>
                <w:szCs w:val="20"/>
              </w:rPr>
              <w:t>10 919 115,96</w:t>
            </w:r>
          </w:p>
        </w:tc>
        <w:tc>
          <w:tcPr>
            <w:tcW w:w="640" w:type="pct"/>
            <w:tcBorders>
              <w:top w:val="nil"/>
              <w:left w:val="nil"/>
              <w:bottom w:val="single" w:sz="4" w:space="0" w:color="000000"/>
              <w:right w:val="single" w:sz="4" w:space="0" w:color="000000"/>
            </w:tcBorders>
            <w:shd w:val="clear" w:color="auto" w:fill="auto"/>
            <w:noWrap/>
            <w:hideMark/>
          </w:tcPr>
          <w:p w14:paraId="06F9078D" w14:textId="77777777" w:rsidR="00DF4E13" w:rsidRPr="00DF4E13" w:rsidRDefault="00DF4E13" w:rsidP="00DF4E13">
            <w:pPr>
              <w:jc w:val="right"/>
              <w:rPr>
                <w:color w:val="000000"/>
                <w:sz w:val="20"/>
                <w:szCs w:val="20"/>
              </w:rPr>
            </w:pPr>
            <w:r w:rsidRPr="00DF4E13">
              <w:rPr>
                <w:color w:val="000000"/>
                <w:sz w:val="20"/>
                <w:szCs w:val="20"/>
              </w:rPr>
              <w:t>11 082 415,96</w:t>
            </w:r>
          </w:p>
        </w:tc>
      </w:tr>
      <w:tr w:rsidR="00DF4E13" w:rsidRPr="00DF4E13" w14:paraId="6DB9674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80B6E2B" w14:textId="77777777" w:rsidR="00DF4E13" w:rsidRPr="00DF4E13" w:rsidRDefault="00DF4E13" w:rsidP="00DF4E13">
            <w:pPr>
              <w:rPr>
                <w:color w:val="000000"/>
                <w:sz w:val="20"/>
                <w:szCs w:val="20"/>
              </w:rPr>
            </w:pPr>
            <w:r w:rsidRPr="00DF4E13">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398E28E2"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DC347F6"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7AC6462"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B93F065" w14:textId="77777777" w:rsidR="00DF4E13" w:rsidRPr="00DF4E13" w:rsidRDefault="00DF4E13" w:rsidP="00DF4E13">
            <w:pPr>
              <w:jc w:val="center"/>
              <w:rPr>
                <w:color w:val="000000"/>
                <w:sz w:val="20"/>
                <w:szCs w:val="20"/>
              </w:rPr>
            </w:pPr>
            <w:r w:rsidRPr="00DF4E13">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557A4901"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F4F7DEF" w14:textId="77777777" w:rsidR="00DF4E13" w:rsidRPr="00DF4E13" w:rsidRDefault="00DF4E13" w:rsidP="00DF4E13">
            <w:pPr>
              <w:jc w:val="right"/>
              <w:rPr>
                <w:color w:val="000000"/>
                <w:sz w:val="20"/>
                <w:szCs w:val="20"/>
              </w:rPr>
            </w:pPr>
            <w:r w:rsidRPr="00DF4E13">
              <w:rPr>
                <w:color w:val="000000"/>
                <w:sz w:val="20"/>
                <w:szCs w:val="20"/>
              </w:rPr>
              <w:t>10 703 560,40</w:t>
            </w:r>
          </w:p>
        </w:tc>
        <w:tc>
          <w:tcPr>
            <w:tcW w:w="640" w:type="pct"/>
            <w:tcBorders>
              <w:top w:val="nil"/>
              <w:left w:val="nil"/>
              <w:bottom w:val="single" w:sz="4" w:space="0" w:color="000000"/>
              <w:right w:val="single" w:sz="4" w:space="0" w:color="000000"/>
            </w:tcBorders>
            <w:shd w:val="clear" w:color="auto" w:fill="auto"/>
            <w:noWrap/>
            <w:hideMark/>
          </w:tcPr>
          <w:p w14:paraId="379F1A1C" w14:textId="77777777" w:rsidR="00DF4E13" w:rsidRPr="00DF4E13" w:rsidRDefault="00DF4E13" w:rsidP="00DF4E13">
            <w:pPr>
              <w:jc w:val="right"/>
              <w:rPr>
                <w:color w:val="000000"/>
                <w:sz w:val="20"/>
                <w:szCs w:val="20"/>
              </w:rPr>
            </w:pPr>
            <w:r w:rsidRPr="00DF4E13">
              <w:rPr>
                <w:color w:val="000000"/>
                <w:sz w:val="20"/>
                <w:szCs w:val="20"/>
              </w:rPr>
              <w:t>10 862 011,92</w:t>
            </w:r>
          </w:p>
        </w:tc>
      </w:tr>
      <w:tr w:rsidR="00DF4E13" w:rsidRPr="00DF4E13" w14:paraId="233477B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CBD11F2" w14:textId="77777777" w:rsidR="00DF4E13" w:rsidRPr="00DF4E13" w:rsidRDefault="00DF4E13" w:rsidP="00DF4E13">
            <w:pPr>
              <w:rPr>
                <w:color w:val="000000"/>
                <w:sz w:val="20"/>
                <w:szCs w:val="20"/>
              </w:rPr>
            </w:pPr>
            <w:r w:rsidRPr="00DF4E13">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auto" w:fill="auto"/>
            <w:noWrap/>
            <w:hideMark/>
          </w:tcPr>
          <w:p w14:paraId="7C665F6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E67FC2A"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7641C52D"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4363B2B" w14:textId="77777777" w:rsidR="00DF4E13" w:rsidRPr="00DF4E13" w:rsidRDefault="00DF4E13" w:rsidP="00DF4E13">
            <w:pPr>
              <w:jc w:val="center"/>
              <w:rPr>
                <w:color w:val="000000"/>
                <w:sz w:val="20"/>
                <w:szCs w:val="20"/>
              </w:rPr>
            </w:pPr>
            <w:r w:rsidRPr="00DF4E13">
              <w:rPr>
                <w:color w:val="000000"/>
                <w:sz w:val="20"/>
                <w:szCs w:val="20"/>
              </w:rPr>
              <w:t>0111000000</w:t>
            </w:r>
          </w:p>
        </w:tc>
        <w:tc>
          <w:tcPr>
            <w:tcW w:w="437" w:type="pct"/>
            <w:tcBorders>
              <w:top w:val="nil"/>
              <w:left w:val="nil"/>
              <w:bottom w:val="single" w:sz="4" w:space="0" w:color="000000"/>
              <w:right w:val="single" w:sz="4" w:space="0" w:color="000000"/>
            </w:tcBorders>
            <w:shd w:val="clear" w:color="auto" w:fill="auto"/>
            <w:noWrap/>
            <w:hideMark/>
          </w:tcPr>
          <w:p w14:paraId="3F88C92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D997930" w14:textId="77777777" w:rsidR="00DF4E13" w:rsidRPr="00DF4E13" w:rsidRDefault="00DF4E13" w:rsidP="00DF4E13">
            <w:pPr>
              <w:jc w:val="right"/>
              <w:rPr>
                <w:color w:val="000000"/>
                <w:sz w:val="20"/>
                <w:szCs w:val="20"/>
              </w:rPr>
            </w:pPr>
            <w:r w:rsidRPr="00DF4E13">
              <w:rPr>
                <w:color w:val="000000"/>
                <w:sz w:val="20"/>
                <w:szCs w:val="20"/>
              </w:rPr>
              <w:t>10 703 560,40</w:t>
            </w:r>
          </w:p>
        </w:tc>
        <w:tc>
          <w:tcPr>
            <w:tcW w:w="640" w:type="pct"/>
            <w:tcBorders>
              <w:top w:val="nil"/>
              <w:left w:val="nil"/>
              <w:bottom w:val="single" w:sz="4" w:space="0" w:color="000000"/>
              <w:right w:val="single" w:sz="4" w:space="0" w:color="000000"/>
            </w:tcBorders>
            <w:shd w:val="clear" w:color="auto" w:fill="auto"/>
            <w:noWrap/>
            <w:hideMark/>
          </w:tcPr>
          <w:p w14:paraId="03CB2419" w14:textId="77777777" w:rsidR="00DF4E13" w:rsidRPr="00DF4E13" w:rsidRDefault="00DF4E13" w:rsidP="00DF4E13">
            <w:pPr>
              <w:jc w:val="right"/>
              <w:rPr>
                <w:color w:val="000000"/>
                <w:sz w:val="20"/>
                <w:szCs w:val="20"/>
              </w:rPr>
            </w:pPr>
            <w:r w:rsidRPr="00DF4E13">
              <w:rPr>
                <w:color w:val="000000"/>
                <w:sz w:val="20"/>
                <w:szCs w:val="20"/>
              </w:rPr>
              <w:t>10 862 011,92</w:t>
            </w:r>
          </w:p>
        </w:tc>
      </w:tr>
      <w:tr w:rsidR="00DF4E13" w:rsidRPr="00DF4E13" w14:paraId="5D138A1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EE1C73B" w14:textId="77777777" w:rsidR="00DF4E13" w:rsidRPr="00DF4E13" w:rsidRDefault="00DF4E13" w:rsidP="00DF4E13">
            <w:pPr>
              <w:rPr>
                <w:color w:val="000000"/>
                <w:sz w:val="20"/>
                <w:szCs w:val="20"/>
              </w:rPr>
            </w:pPr>
            <w:r w:rsidRPr="00DF4E13">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26A4DFCD"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E2A8C3F"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1531F62"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4CE7CBEA" w14:textId="77777777" w:rsidR="00DF4E13" w:rsidRPr="00DF4E13" w:rsidRDefault="00DF4E13" w:rsidP="00DF4E13">
            <w:pPr>
              <w:jc w:val="center"/>
              <w:rPr>
                <w:color w:val="000000"/>
                <w:sz w:val="20"/>
                <w:szCs w:val="20"/>
              </w:rPr>
            </w:pPr>
            <w:r w:rsidRPr="00DF4E13">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7386BDA0"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325995D" w14:textId="77777777" w:rsidR="00DF4E13" w:rsidRPr="00DF4E13" w:rsidRDefault="00DF4E13" w:rsidP="00DF4E13">
            <w:pPr>
              <w:jc w:val="right"/>
              <w:rPr>
                <w:color w:val="000000"/>
                <w:sz w:val="20"/>
                <w:szCs w:val="20"/>
              </w:rPr>
            </w:pPr>
            <w:r w:rsidRPr="00DF4E13">
              <w:rPr>
                <w:color w:val="000000"/>
                <w:sz w:val="20"/>
                <w:szCs w:val="20"/>
              </w:rPr>
              <w:t>211 344,44</w:t>
            </w:r>
          </w:p>
        </w:tc>
        <w:tc>
          <w:tcPr>
            <w:tcW w:w="640" w:type="pct"/>
            <w:tcBorders>
              <w:top w:val="nil"/>
              <w:left w:val="nil"/>
              <w:bottom w:val="single" w:sz="4" w:space="0" w:color="000000"/>
              <w:right w:val="single" w:sz="4" w:space="0" w:color="000000"/>
            </w:tcBorders>
            <w:shd w:val="clear" w:color="auto" w:fill="auto"/>
            <w:noWrap/>
            <w:hideMark/>
          </w:tcPr>
          <w:p w14:paraId="2479508A" w14:textId="77777777" w:rsidR="00DF4E13" w:rsidRPr="00DF4E13" w:rsidRDefault="00DF4E13" w:rsidP="00DF4E13">
            <w:pPr>
              <w:jc w:val="right"/>
              <w:rPr>
                <w:color w:val="000000"/>
                <w:sz w:val="20"/>
                <w:szCs w:val="20"/>
              </w:rPr>
            </w:pPr>
            <w:r w:rsidRPr="00DF4E13">
              <w:rPr>
                <w:color w:val="000000"/>
                <w:sz w:val="20"/>
                <w:szCs w:val="20"/>
              </w:rPr>
              <w:t>369 795,96</w:t>
            </w:r>
          </w:p>
        </w:tc>
      </w:tr>
      <w:tr w:rsidR="00DF4E13" w:rsidRPr="00DF4E13" w14:paraId="46D151AC"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1A6350E" w14:textId="77777777" w:rsidR="00DF4E13" w:rsidRPr="00DF4E13" w:rsidRDefault="00DF4E13" w:rsidP="00DF4E13">
            <w:pPr>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704E2E9A"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25EC5F5"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08DCECCC"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1E7508B5" w14:textId="77777777" w:rsidR="00DF4E13" w:rsidRPr="00DF4E13" w:rsidRDefault="00DF4E13" w:rsidP="00DF4E13">
            <w:pPr>
              <w:jc w:val="center"/>
              <w:rPr>
                <w:color w:val="000000"/>
                <w:sz w:val="20"/>
                <w:szCs w:val="20"/>
              </w:rPr>
            </w:pPr>
            <w:r w:rsidRPr="00DF4E13">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0ADBD3E0" w14:textId="77777777" w:rsidR="00DF4E13" w:rsidRPr="00DF4E13" w:rsidRDefault="00DF4E13" w:rsidP="00DF4E13">
            <w:pPr>
              <w:jc w:val="center"/>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2E5BF196" w14:textId="77777777" w:rsidR="00DF4E13" w:rsidRPr="00DF4E13" w:rsidRDefault="00DF4E13" w:rsidP="00DF4E13">
            <w:pPr>
              <w:jc w:val="right"/>
              <w:rPr>
                <w:color w:val="000000"/>
                <w:sz w:val="20"/>
                <w:szCs w:val="20"/>
              </w:rPr>
            </w:pPr>
            <w:r w:rsidRPr="00DF4E13">
              <w:rPr>
                <w:color w:val="000000"/>
                <w:sz w:val="20"/>
                <w:szCs w:val="20"/>
              </w:rPr>
              <w:t>211 344,44</w:t>
            </w:r>
          </w:p>
        </w:tc>
        <w:tc>
          <w:tcPr>
            <w:tcW w:w="640" w:type="pct"/>
            <w:tcBorders>
              <w:top w:val="nil"/>
              <w:left w:val="nil"/>
              <w:bottom w:val="single" w:sz="4" w:space="0" w:color="000000"/>
              <w:right w:val="single" w:sz="4" w:space="0" w:color="000000"/>
            </w:tcBorders>
            <w:shd w:val="clear" w:color="auto" w:fill="auto"/>
            <w:noWrap/>
            <w:hideMark/>
          </w:tcPr>
          <w:p w14:paraId="184FC1FA" w14:textId="77777777" w:rsidR="00DF4E13" w:rsidRPr="00DF4E13" w:rsidRDefault="00DF4E13" w:rsidP="00DF4E13">
            <w:pPr>
              <w:jc w:val="right"/>
              <w:rPr>
                <w:color w:val="000000"/>
                <w:sz w:val="20"/>
                <w:szCs w:val="20"/>
              </w:rPr>
            </w:pPr>
            <w:r w:rsidRPr="00DF4E13">
              <w:rPr>
                <w:color w:val="000000"/>
                <w:sz w:val="20"/>
                <w:szCs w:val="20"/>
              </w:rPr>
              <w:t>369 795,96</w:t>
            </w:r>
          </w:p>
        </w:tc>
      </w:tr>
      <w:tr w:rsidR="00DF4E13" w:rsidRPr="00DF4E13" w14:paraId="05D93B18" w14:textId="77777777" w:rsidTr="00D96BA5">
        <w:trPr>
          <w:trHeight w:val="64"/>
        </w:trPr>
        <w:tc>
          <w:tcPr>
            <w:tcW w:w="1389" w:type="pct"/>
            <w:tcBorders>
              <w:top w:val="nil"/>
              <w:left w:val="single" w:sz="4" w:space="0" w:color="000000"/>
              <w:bottom w:val="single" w:sz="4" w:space="0" w:color="000000"/>
              <w:right w:val="single" w:sz="4" w:space="0" w:color="000000"/>
            </w:tcBorders>
            <w:shd w:val="clear" w:color="auto" w:fill="auto"/>
            <w:hideMark/>
          </w:tcPr>
          <w:p w14:paraId="67371E5E" w14:textId="77777777" w:rsidR="00DF4E13" w:rsidRPr="00DF4E13" w:rsidRDefault="00DF4E13" w:rsidP="00DF4E13">
            <w:pPr>
              <w:rPr>
                <w:color w:val="000000"/>
                <w:sz w:val="20"/>
                <w:szCs w:val="20"/>
              </w:rPr>
            </w:pPr>
            <w:r w:rsidRPr="00DF4E13">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auto" w:fill="auto"/>
            <w:noWrap/>
            <w:hideMark/>
          </w:tcPr>
          <w:p w14:paraId="4894ED7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465D41B"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2186D14C"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4C182102" w14:textId="77777777" w:rsidR="00DF4E13" w:rsidRPr="00DF4E13" w:rsidRDefault="00DF4E13" w:rsidP="00DF4E13">
            <w:pPr>
              <w:jc w:val="center"/>
              <w:rPr>
                <w:color w:val="000000"/>
                <w:sz w:val="18"/>
                <w:szCs w:val="18"/>
              </w:rPr>
            </w:pPr>
            <w:r w:rsidRPr="00DF4E13">
              <w:rPr>
                <w:color w:val="000000"/>
                <w:sz w:val="18"/>
                <w:szCs w:val="18"/>
              </w:rPr>
              <w:t>01110У0050</w:t>
            </w:r>
          </w:p>
        </w:tc>
        <w:tc>
          <w:tcPr>
            <w:tcW w:w="437" w:type="pct"/>
            <w:tcBorders>
              <w:top w:val="nil"/>
              <w:left w:val="nil"/>
              <w:bottom w:val="single" w:sz="4" w:space="0" w:color="000000"/>
              <w:right w:val="single" w:sz="4" w:space="0" w:color="000000"/>
            </w:tcBorders>
            <w:shd w:val="clear" w:color="auto" w:fill="auto"/>
            <w:noWrap/>
            <w:hideMark/>
          </w:tcPr>
          <w:p w14:paraId="54B71FBE"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049A9F2" w14:textId="77777777" w:rsidR="00DF4E13" w:rsidRPr="00DF4E13" w:rsidRDefault="00DF4E13" w:rsidP="00DF4E13">
            <w:pPr>
              <w:jc w:val="right"/>
              <w:rPr>
                <w:color w:val="000000"/>
                <w:sz w:val="20"/>
                <w:szCs w:val="20"/>
              </w:rPr>
            </w:pPr>
            <w:r w:rsidRPr="00DF4E13">
              <w:rPr>
                <w:color w:val="000000"/>
                <w:sz w:val="20"/>
                <w:szCs w:val="20"/>
              </w:rPr>
              <w:t>10 492 215,96</w:t>
            </w:r>
          </w:p>
        </w:tc>
        <w:tc>
          <w:tcPr>
            <w:tcW w:w="640" w:type="pct"/>
            <w:tcBorders>
              <w:top w:val="nil"/>
              <w:left w:val="nil"/>
              <w:bottom w:val="single" w:sz="4" w:space="0" w:color="000000"/>
              <w:right w:val="single" w:sz="4" w:space="0" w:color="000000"/>
            </w:tcBorders>
            <w:shd w:val="clear" w:color="auto" w:fill="auto"/>
            <w:noWrap/>
            <w:hideMark/>
          </w:tcPr>
          <w:p w14:paraId="75096E4B" w14:textId="77777777" w:rsidR="00DF4E13" w:rsidRPr="00DF4E13" w:rsidRDefault="00DF4E13" w:rsidP="00DF4E13">
            <w:pPr>
              <w:jc w:val="right"/>
              <w:rPr>
                <w:color w:val="000000"/>
                <w:sz w:val="20"/>
                <w:szCs w:val="20"/>
              </w:rPr>
            </w:pPr>
            <w:r w:rsidRPr="00DF4E13">
              <w:rPr>
                <w:color w:val="000000"/>
                <w:sz w:val="20"/>
                <w:szCs w:val="20"/>
              </w:rPr>
              <w:t>10 492 215,96</w:t>
            </w:r>
          </w:p>
        </w:tc>
      </w:tr>
      <w:tr w:rsidR="00DF4E13" w:rsidRPr="00DF4E13" w14:paraId="48DA1A1E"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79BCC754" w14:textId="77777777" w:rsidR="00DF4E13" w:rsidRPr="00DF4E13" w:rsidRDefault="00DF4E13" w:rsidP="00DF4E13">
            <w:pPr>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5A37E9E2"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E14736C"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19CB46C"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53C28A4B" w14:textId="77777777" w:rsidR="00DF4E13" w:rsidRPr="00DF4E13" w:rsidRDefault="00DF4E13" w:rsidP="00DF4E13">
            <w:pPr>
              <w:jc w:val="center"/>
              <w:rPr>
                <w:color w:val="000000"/>
                <w:sz w:val="18"/>
                <w:szCs w:val="18"/>
              </w:rPr>
            </w:pPr>
            <w:r w:rsidRPr="00DF4E13">
              <w:rPr>
                <w:color w:val="000000"/>
                <w:sz w:val="18"/>
                <w:szCs w:val="18"/>
              </w:rPr>
              <w:t>01110У0050</w:t>
            </w:r>
          </w:p>
        </w:tc>
        <w:tc>
          <w:tcPr>
            <w:tcW w:w="437" w:type="pct"/>
            <w:tcBorders>
              <w:top w:val="nil"/>
              <w:left w:val="nil"/>
              <w:bottom w:val="single" w:sz="4" w:space="0" w:color="000000"/>
              <w:right w:val="single" w:sz="4" w:space="0" w:color="000000"/>
            </w:tcBorders>
            <w:shd w:val="clear" w:color="auto" w:fill="auto"/>
            <w:noWrap/>
            <w:hideMark/>
          </w:tcPr>
          <w:p w14:paraId="69405123" w14:textId="77777777" w:rsidR="00DF4E13" w:rsidRPr="00DF4E13" w:rsidRDefault="00DF4E13" w:rsidP="00DF4E13">
            <w:pPr>
              <w:jc w:val="center"/>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63758926" w14:textId="77777777" w:rsidR="00DF4E13" w:rsidRPr="00DF4E13" w:rsidRDefault="00DF4E13" w:rsidP="00DF4E13">
            <w:pPr>
              <w:jc w:val="right"/>
              <w:rPr>
                <w:color w:val="000000"/>
                <w:sz w:val="20"/>
                <w:szCs w:val="20"/>
              </w:rPr>
            </w:pPr>
            <w:r w:rsidRPr="00DF4E13">
              <w:rPr>
                <w:color w:val="000000"/>
                <w:sz w:val="20"/>
                <w:szCs w:val="20"/>
              </w:rPr>
              <w:t>10 492 215,96</w:t>
            </w:r>
          </w:p>
        </w:tc>
        <w:tc>
          <w:tcPr>
            <w:tcW w:w="640" w:type="pct"/>
            <w:tcBorders>
              <w:top w:val="nil"/>
              <w:left w:val="nil"/>
              <w:bottom w:val="single" w:sz="4" w:space="0" w:color="000000"/>
              <w:right w:val="single" w:sz="4" w:space="0" w:color="000000"/>
            </w:tcBorders>
            <w:shd w:val="clear" w:color="auto" w:fill="auto"/>
            <w:noWrap/>
            <w:hideMark/>
          </w:tcPr>
          <w:p w14:paraId="2F1B640D" w14:textId="77777777" w:rsidR="00DF4E13" w:rsidRPr="00DF4E13" w:rsidRDefault="00DF4E13" w:rsidP="00DF4E13">
            <w:pPr>
              <w:jc w:val="right"/>
              <w:rPr>
                <w:color w:val="000000"/>
                <w:sz w:val="20"/>
                <w:szCs w:val="20"/>
              </w:rPr>
            </w:pPr>
            <w:r w:rsidRPr="00DF4E13">
              <w:rPr>
                <w:color w:val="000000"/>
                <w:sz w:val="20"/>
                <w:szCs w:val="20"/>
              </w:rPr>
              <w:t>10 492 215,96</w:t>
            </w:r>
          </w:p>
        </w:tc>
      </w:tr>
      <w:tr w:rsidR="00DF4E13" w:rsidRPr="00DF4E13" w14:paraId="18B01A77"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228D11B" w14:textId="77777777" w:rsidR="00DF4E13" w:rsidRPr="00DF4E13" w:rsidRDefault="00DF4E13" w:rsidP="00DF4E13">
            <w:pPr>
              <w:rPr>
                <w:color w:val="000000"/>
                <w:sz w:val="20"/>
                <w:szCs w:val="20"/>
              </w:rPr>
            </w:pPr>
            <w:r w:rsidRPr="00DF4E13">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61" w:type="pct"/>
            <w:tcBorders>
              <w:top w:val="nil"/>
              <w:left w:val="nil"/>
              <w:bottom w:val="single" w:sz="4" w:space="0" w:color="000000"/>
              <w:right w:val="single" w:sz="4" w:space="0" w:color="000000"/>
            </w:tcBorders>
            <w:shd w:val="clear" w:color="auto" w:fill="auto"/>
            <w:noWrap/>
            <w:hideMark/>
          </w:tcPr>
          <w:p w14:paraId="22EADB57"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6ED6D0D"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7D7D5A65"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4D01CA41" w14:textId="77777777" w:rsidR="00DF4E13" w:rsidRPr="00DF4E13" w:rsidRDefault="00DF4E13" w:rsidP="00DF4E13">
            <w:pPr>
              <w:jc w:val="center"/>
              <w:rPr>
                <w:color w:val="000000"/>
                <w:sz w:val="20"/>
                <w:szCs w:val="20"/>
              </w:rPr>
            </w:pPr>
            <w:r w:rsidRPr="00DF4E13">
              <w:rPr>
                <w:color w:val="000000"/>
                <w:sz w:val="20"/>
                <w:szCs w:val="20"/>
              </w:rPr>
              <w:t>0120000000</w:t>
            </w:r>
          </w:p>
        </w:tc>
        <w:tc>
          <w:tcPr>
            <w:tcW w:w="437" w:type="pct"/>
            <w:tcBorders>
              <w:top w:val="nil"/>
              <w:left w:val="nil"/>
              <w:bottom w:val="single" w:sz="4" w:space="0" w:color="000000"/>
              <w:right w:val="single" w:sz="4" w:space="0" w:color="000000"/>
            </w:tcBorders>
            <w:shd w:val="clear" w:color="auto" w:fill="auto"/>
            <w:noWrap/>
            <w:hideMark/>
          </w:tcPr>
          <w:p w14:paraId="58B8F94D"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B40E912" w14:textId="77777777" w:rsidR="00DF4E13" w:rsidRPr="00DF4E13" w:rsidRDefault="00DF4E13" w:rsidP="00DF4E13">
            <w:pPr>
              <w:jc w:val="right"/>
              <w:rPr>
                <w:color w:val="000000"/>
                <w:sz w:val="20"/>
                <w:szCs w:val="20"/>
              </w:rPr>
            </w:pPr>
            <w:r w:rsidRPr="00DF4E13">
              <w:rPr>
                <w:color w:val="000000"/>
                <w:sz w:val="20"/>
                <w:szCs w:val="20"/>
              </w:rPr>
              <w:t>215 555,56</w:t>
            </w:r>
          </w:p>
        </w:tc>
        <w:tc>
          <w:tcPr>
            <w:tcW w:w="640" w:type="pct"/>
            <w:tcBorders>
              <w:top w:val="nil"/>
              <w:left w:val="nil"/>
              <w:bottom w:val="single" w:sz="4" w:space="0" w:color="000000"/>
              <w:right w:val="single" w:sz="4" w:space="0" w:color="000000"/>
            </w:tcBorders>
            <w:shd w:val="clear" w:color="auto" w:fill="auto"/>
            <w:noWrap/>
            <w:hideMark/>
          </w:tcPr>
          <w:p w14:paraId="143A392C" w14:textId="77777777" w:rsidR="00DF4E13" w:rsidRPr="00DF4E13" w:rsidRDefault="00DF4E13" w:rsidP="00DF4E13">
            <w:pPr>
              <w:jc w:val="right"/>
              <w:rPr>
                <w:color w:val="000000"/>
                <w:sz w:val="20"/>
                <w:szCs w:val="20"/>
              </w:rPr>
            </w:pPr>
            <w:r w:rsidRPr="00DF4E13">
              <w:rPr>
                <w:color w:val="000000"/>
                <w:sz w:val="20"/>
                <w:szCs w:val="20"/>
              </w:rPr>
              <w:t>220 404,04</w:t>
            </w:r>
          </w:p>
        </w:tc>
      </w:tr>
      <w:tr w:rsidR="00DF4E13" w:rsidRPr="00DF4E13" w14:paraId="7E211776"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6F3F3AA" w14:textId="77777777" w:rsidR="00DF4E13" w:rsidRPr="00DF4E13" w:rsidRDefault="00DF4E13" w:rsidP="00DF4E13">
            <w:pPr>
              <w:rPr>
                <w:color w:val="000000"/>
                <w:sz w:val="20"/>
                <w:szCs w:val="20"/>
              </w:rPr>
            </w:pPr>
            <w:r w:rsidRPr="00DF4E13">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61" w:type="pct"/>
            <w:tcBorders>
              <w:top w:val="nil"/>
              <w:left w:val="nil"/>
              <w:bottom w:val="single" w:sz="4" w:space="0" w:color="000000"/>
              <w:right w:val="single" w:sz="4" w:space="0" w:color="000000"/>
            </w:tcBorders>
            <w:shd w:val="clear" w:color="auto" w:fill="auto"/>
            <w:noWrap/>
            <w:hideMark/>
          </w:tcPr>
          <w:p w14:paraId="47D78F95"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3AC2444"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DF81613"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6173BAC8" w14:textId="77777777" w:rsidR="00DF4E13" w:rsidRPr="00DF4E13" w:rsidRDefault="00DF4E13" w:rsidP="00DF4E13">
            <w:pPr>
              <w:jc w:val="center"/>
              <w:rPr>
                <w:color w:val="000000"/>
                <w:sz w:val="20"/>
                <w:szCs w:val="20"/>
              </w:rPr>
            </w:pPr>
            <w:r w:rsidRPr="00DF4E13">
              <w:rPr>
                <w:color w:val="000000"/>
                <w:sz w:val="20"/>
                <w:szCs w:val="20"/>
              </w:rPr>
              <w:t>0120100000</w:t>
            </w:r>
          </w:p>
        </w:tc>
        <w:tc>
          <w:tcPr>
            <w:tcW w:w="437" w:type="pct"/>
            <w:tcBorders>
              <w:top w:val="nil"/>
              <w:left w:val="nil"/>
              <w:bottom w:val="single" w:sz="4" w:space="0" w:color="000000"/>
              <w:right w:val="single" w:sz="4" w:space="0" w:color="000000"/>
            </w:tcBorders>
            <w:shd w:val="clear" w:color="auto" w:fill="auto"/>
            <w:noWrap/>
            <w:hideMark/>
          </w:tcPr>
          <w:p w14:paraId="2FD16971"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FC6E547" w14:textId="77777777" w:rsidR="00DF4E13" w:rsidRPr="00DF4E13" w:rsidRDefault="00DF4E13" w:rsidP="00DF4E13">
            <w:pPr>
              <w:jc w:val="right"/>
              <w:rPr>
                <w:color w:val="000000"/>
                <w:sz w:val="20"/>
                <w:szCs w:val="20"/>
              </w:rPr>
            </w:pPr>
            <w:r w:rsidRPr="00DF4E13">
              <w:rPr>
                <w:color w:val="000000"/>
                <w:sz w:val="20"/>
                <w:szCs w:val="20"/>
              </w:rPr>
              <w:t>215 555,56</w:t>
            </w:r>
          </w:p>
        </w:tc>
        <w:tc>
          <w:tcPr>
            <w:tcW w:w="640" w:type="pct"/>
            <w:tcBorders>
              <w:top w:val="nil"/>
              <w:left w:val="nil"/>
              <w:bottom w:val="single" w:sz="4" w:space="0" w:color="000000"/>
              <w:right w:val="single" w:sz="4" w:space="0" w:color="000000"/>
            </w:tcBorders>
            <w:shd w:val="clear" w:color="auto" w:fill="auto"/>
            <w:noWrap/>
            <w:hideMark/>
          </w:tcPr>
          <w:p w14:paraId="5C56845F" w14:textId="77777777" w:rsidR="00DF4E13" w:rsidRPr="00DF4E13" w:rsidRDefault="00DF4E13" w:rsidP="00DF4E13">
            <w:pPr>
              <w:jc w:val="right"/>
              <w:rPr>
                <w:color w:val="000000"/>
                <w:sz w:val="20"/>
                <w:szCs w:val="20"/>
              </w:rPr>
            </w:pPr>
            <w:r w:rsidRPr="00DF4E13">
              <w:rPr>
                <w:color w:val="000000"/>
                <w:sz w:val="20"/>
                <w:szCs w:val="20"/>
              </w:rPr>
              <w:t>220 404,04</w:t>
            </w:r>
          </w:p>
        </w:tc>
      </w:tr>
      <w:tr w:rsidR="00DF4E13" w:rsidRPr="00DF4E13" w14:paraId="701446BD"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68DF9BC" w14:textId="77777777" w:rsidR="00DF4E13" w:rsidRPr="00DF4E13" w:rsidRDefault="00DF4E13" w:rsidP="00DF4E13">
            <w:pPr>
              <w:rPr>
                <w:color w:val="000000"/>
                <w:sz w:val="20"/>
                <w:szCs w:val="20"/>
              </w:rPr>
            </w:pPr>
            <w:r w:rsidRPr="00DF4E13">
              <w:rPr>
                <w:color w:val="000000"/>
                <w:sz w:val="20"/>
                <w:szCs w:val="20"/>
              </w:rPr>
              <w:t>Субсидия на организацию отдыха детей Мурманской области в муниципальных образовательных организациях</w:t>
            </w:r>
          </w:p>
        </w:tc>
        <w:tc>
          <w:tcPr>
            <w:tcW w:w="561" w:type="pct"/>
            <w:tcBorders>
              <w:top w:val="nil"/>
              <w:left w:val="nil"/>
              <w:bottom w:val="single" w:sz="4" w:space="0" w:color="000000"/>
              <w:right w:val="single" w:sz="4" w:space="0" w:color="000000"/>
            </w:tcBorders>
            <w:shd w:val="clear" w:color="auto" w:fill="auto"/>
            <w:noWrap/>
            <w:hideMark/>
          </w:tcPr>
          <w:p w14:paraId="1FB2827B"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E4472B7"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42F19BA4"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49ECAF28" w14:textId="77777777" w:rsidR="00DF4E13" w:rsidRPr="00DF4E13" w:rsidRDefault="00DF4E13" w:rsidP="00DF4E13">
            <w:pPr>
              <w:jc w:val="center"/>
              <w:rPr>
                <w:color w:val="000000"/>
                <w:sz w:val="20"/>
                <w:szCs w:val="20"/>
              </w:rPr>
            </w:pPr>
            <w:r w:rsidRPr="00DF4E13">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18085D70"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3F5453E" w14:textId="77777777" w:rsidR="00DF4E13" w:rsidRPr="00DF4E13" w:rsidRDefault="00DF4E13" w:rsidP="00DF4E13">
            <w:pPr>
              <w:jc w:val="right"/>
              <w:rPr>
                <w:color w:val="000000"/>
                <w:sz w:val="20"/>
                <w:szCs w:val="20"/>
              </w:rPr>
            </w:pPr>
            <w:r w:rsidRPr="00DF4E13">
              <w:rPr>
                <w:color w:val="000000"/>
                <w:sz w:val="20"/>
                <w:szCs w:val="20"/>
              </w:rPr>
              <w:t>213 400,00</w:t>
            </w:r>
          </w:p>
        </w:tc>
        <w:tc>
          <w:tcPr>
            <w:tcW w:w="640" w:type="pct"/>
            <w:tcBorders>
              <w:top w:val="nil"/>
              <w:left w:val="nil"/>
              <w:bottom w:val="single" w:sz="4" w:space="0" w:color="000000"/>
              <w:right w:val="single" w:sz="4" w:space="0" w:color="000000"/>
            </w:tcBorders>
            <w:shd w:val="clear" w:color="auto" w:fill="auto"/>
            <w:noWrap/>
            <w:hideMark/>
          </w:tcPr>
          <w:p w14:paraId="436E0DCD" w14:textId="77777777" w:rsidR="00DF4E13" w:rsidRPr="00DF4E13" w:rsidRDefault="00DF4E13" w:rsidP="00DF4E13">
            <w:pPr>
              <w:jc w:val="right"/>
              <w:rPr>
                <w:color w:val="000000"/>
                <w:sz w:val="20"/>
                <w:szCs w:val="20"/>
              </w:rPr>
            </w:pPr>
            <w:r w:rsidRPr="00DF4E13">
              <w:rPr>
                <w:color w:val="000000"/>
                <w:sz w:val="20"/>
                <w:szCs w:val="20"/>
              </w:rPr>
              <w:t>218 200,00</w:t>
            </w:r>
          </w:p>
        </w:tc>
      </w:tr>
      <w:tr w:rsidR="00DF4E13" w:rsidRPr="00DF4E13" w14:paraId="437F6608"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4EAB59F" w14:textId="77777777" w:rsidR="00DF4E13" w:rsidRPr="00DF4E13" w:rsidRDefault="00DF4E13" w:rsidP="00DF4E13">
            <w:pPr>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4B46836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B2CF7AA"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37261365"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4AC2CD0D" w14:textId="77777777" w:rsidR="00DF4E13" w:rsidRPr="00DF4E13" w:rsidRDefault="00DF4E13" w:rsidP="00DF4E13">
            <w:pPr>
              <w:jc w:val="center"/>
              <w:rPr>
                <w:color w:val="000000"/>
                <w:sz w:val="20"/>
                <w:szCs w:val="20"/>
              </w:rPr>
            </w:pPr>
            <w:r w:rsidRPr="00DF4E13">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2E4150E1" w14:textId="77777777" w:rsidR="00DF4E13" w:rsidRPr="00DF4E13" w:rsidRDefault="00DF4E13" w:rsidP="00DF4E13">
            <w:pPr>
              <w:jc w:val="center"/>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1AC88375" w14:textId="77777777" w:rsidR="00DF4E13" w:rsidRPr="00DF4E13" w:rsidRDefault="00DF4E13" w:rsidP="00DF4E13">
            <w:pPr>
              <w:jc w:val="right"/>
              <w:rPr>
                <w:color w:val="000000"/>
                <w:sz w:val="20"/>
                <w:szCs w:val="20"/>
              </w:rPr>
            </w:pPr>
            <w:r w:rsidRPr="00DF4E13">
              <w:rPr>
                <w:color w:val="000000"/>
                <w:sz w:val="20"/>
                <w:szCs w:val="20"/>
              </w:rPr>
              <w:t>213 400,00</w:t>
            </w:r>
          </w:p>
        </w:tc>
        <w:tc>
          <w:tcPr>
            <w:tcW w:w="640" w:type="pct"/>
            <w:tcBorders>
              <w:top w:val="nil"/>
              <w:left w:val="nil"/>
              <w:bottom w:val="single" w:sz="4" w:space="0" w:color="000000"/>
              <w:right w:val="single" w:sz="4" w:space="0" w:color="000000"/>
            </w:tcBorders>
            <w:shd w:val="clear" w:color="auto" w:fill="auto"/>
            <w:noWrap/>
            <w:hideMark/>
          </w:tcPr>
          <w:p w14:paraId="1967F06E" w14:textId="77777777" w:rsidR="00DF4E13" w:rsidRPr="00DF4E13" w:rsidRDefault="00DF4E13" w:rsidP="00DF4E13">
            <w:pPr>
              <w:jc w:val="right"/>
              <w:rPr>
                <w:color w:val="000000"/>
                <w:sz w:val="20"/>
                <w:szCs w:val="20"/>
              </w:rPr>
            </w:pPr>
            <w:r w:rsidRPr="00DF4E13">
              <w:rPr>
                <w:color w:val="000000"/>
                <w:sz w:val="20"/>
                <w:szCs w:val="20"/>
              </w:rPr>
              <w:t>218 200,00</w:t>
            </w:r>
          </w:p>
        </w:tc>
      </w:tr>
      <w:tr w:rsidR="00DF4E13" w:rsidRPr="00DF4E13" w14:paraId="3558B833"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097A11FB" w14:textId="77777777" w:rsidR="00DF4E13" w:rsidRPr="00DF4E13" w:rsidRDefault="00DF4E13" w:rsidP="00DF4E13">
            <w:pPr>
              <w:rPr>
                <w:color w:val="000000"/>
                <w:sz w:val="20"/>
                <w:szCs w:val="20"/>
              </w:rPr>
            </w:pPr>
            <w:r w:rsidRPr="00DF4E13">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2B10923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5C52AA2"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6801519B"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15A48F76" w14:textId="77777777" w:rsidR="00DF4E13" w:rsidRPr="00DF4E13" w:rsidRDefault="00DF4E13" w:rsidP="00DF4E13">
            <w:pPr>
              <w:jc w:val="center"/>
              <w:rPr>
                <w:color w:val="000000"/>
                <w:sz w:val="20"/>
                <w:szCs w:val="20"/>
              </w:rPr>
            </w:pPr>
            <w:r w:rsidRPr="00DF4E13">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652067C6"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73A02D4" w14:textId="77777777" w:rsidR="00DF4E13" w:rsidRPr="00DF4E13" w:rsidRDefault="00DF4E13" w:rsidP="00DF4E13">
            <w:pPr>
              <w:jc w:val="right"/>
              <w:rPr>
                <w:color w:val="000000"/>
                <w:sz w:val="20"/>
                <w:szCs w:val="20"/>
              </w:rPr>
            </w:pPr>
            <w:r w:rsidRPr="00DF4E13">
              <w:rPr>
                <w:color w:val="000000"/>
                <w:sz w:val="20"/>
                <w:szCs w:val="20"/>
              </w:rPr>
              <w:t>2 155,56</w:t>
            </w:r>
          </w:p>
        </w:tc>
        <w:tc>
          <w:tcPr>
            <w:tcW w:w="640" w:type="pct"/>
            <w:tcBorders>
              <w:top w:val="nil"/>
              <w:left w:val="nil"/>
              <w:bottom w:val="single" w:sz="4" w:space="0" w:color="000000"/>
              <w:right w:val="single" w:sz="4" w:space="0" w:color="000000"/>
            </w:tcBorders>
            <w:shd w:val="clear" w:color="auto" w:fill="auto"/>
            <w:noWrap/>
            <w:hideMark/>
          </w:tcPr>
          <w:p w14:paraId="778B4811" w14:textId="77777777" w:rsidR="00DF4E13" w:rsidRPr="00DF4E13" w:rsidRDefault="00DF4E13" w:rsidP="00DF4E13">
            <w:pPr>
              <w:jc w:val="right"/>
              <w:rPr>
                <w:color w:val="000000"/>
                <w:sz w:val="20"/>
                <w:szCs w:val="20"/>
              </w:rPr>
            </w:pPr>
            <w:r w:rsidRPr="00DF4E13">
              <w:rPr>
                <w:color w:val="000000"/>
                <w:sz w:val="20"/>
                <w:szCs w:val="20"/>
              </w:rPr>
              <w:t>2 204,04</w:t>
            </w:r>
          </w:p>
        </w:tc>
      </w:tr>
      <w:tr w:rsidR="00DF4E13" w:rsidRPr="00DF4E13" w14:paraId="5CF687E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79F5877" w14:textId="77777777" w:rsidR="00DF4E13" w:rsidRPr="00DF4E13" w:rsidRDefault="00DF4E13" w:rsidP="00DF4E13">
            <w:pPr>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2711A233"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A88579D" w14:textId="77777777" w:rsidR="00DF4E13" w:rsidRPr="00DF4E13" w:rsidRDefault="00DF4E13" w:rsidP="00DF4E13">
            <w:pPr>
              <w:jc w:val="center"/>
              <w:rPr>
                <w:color w:val="000000"/>
                <w:sz w:val="20"/>
                <w:szCs w:val="20"/>
              </w:rPr>
            </w:pPr>
            <w:r w:rsidRPr="00DF4E13">
              <w:rPr>
                <w:color w:val="000000"/>
                <w:sz w:val="20"/>
                <w:szCs w:val="20"/>
              </w:rPr>
              <w:t>07</w:t>
            </w:r>
          </w:p>
        </w:tc>
        <w:tc>
          <w:tcPr>
            <w:tcW w:w="268" w:type="pct"/>
            <w:tcBorders>
              <w:top w:val="nil"/>
              <w:left w:val="nil"/>
              <w:bottom w:val="single" w:sz="4" w:space="0" w:color="000000"/>
              <w:right w:val="single" w:sz="4" w:space="0" w:color="000000"/>
            </w:tcBorders>
            <w:shd w:val="clear" w:color="auto" w:fill="auto"/>
            <w:noWrap/>
            <w:hideMark/>
          </w:tcPr>
          <w:p w14:paraId="0B96211E" w14:textId="77777777" w:rsidR="00DF4E13" w:rsidRPr="00DF4E13" w:rsidRDefault="00DF4E13" w:rsidP="00DF4E13">
            <w:pPr>
              <w:jc w:val="center"/>
              <w:rPr>
                <w:color w:val="000000"/>
                <w:sz w:val="20"/>
                <w:szCs w:val="20"/>
              </w:rPr>
            </w:pPr>
            <w:r w:rsidRPr="00DF4E13">
              <w:rPr>
                <w:color w:val="000000"/>
                <w:sz w:val="20"/>
                <w:szCs w:val="20"/>
              </w:rPr>
              <w:t>09</w:t>
            </w:r>
          </w:p>
        </w:tc>
        <w:tc>
          <w:tcPr>
            <w:tcW w:w="629" w:type="pct"/>
            <w:tcBorders>
              <w:top w:val="nil"/>
              <w:left w:val="nil"/>
              <w:bottom w:val="single" w:sz="4" w:space="0" w:color="000000"/>
              <w:right w:val="single" w:sz="4" w:space="0" w:color="000000"/>
            </w:tcBorders>
            <w:shd w:val="clear" w:color="auto" w:fill="auto"/>
            <w:noWrap/>
            <w:hideMark/>
          </w:tcPr>
          <w:p w14:paraId="198131C6" w14:textId="77777777" w:rsidR="00DF4E13" w:rsidRPr="00DF4E13" w:rsidRDefault="00DF4E13" w:rsidP="00DF4E13">
            <w:pPr>
              <w:jc w:val="center"/>
              <w:rPr>
                <w:color w:val="000000"/>
                <w:sz w:val="20"/>
                <w:szCs w:val="20"/>
              </w:rPr>
            </w:pPr>
            <w:r w:rsidRPr="00DF4E13">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0C5F4369" w14:textId="77777777" w:rsidR="00DF4E13" w:rsidRPr="00DF4E13" w:rsidRDefault="00DF4E13" w:rsidP="00DF4E13">
            <w:pPr>
              <w:jc w:val="center"/>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3DA9DBC0" w14:textId="77777777" w:rsidR="00DF4E13" w:rsidRPr="00DF4E13" w:rsidRDefault="00DF4E13" w:rsidP="00DF4E13">
            <w:pPr>
              <w:jc w:val="right"/>
              <w:rPr>
                <w:color w:val="000000"/>
                <w:sz w:val="20"/>
                <w:szCs w:val="20"/>
              </w:rPr>
            </w:pPr>
            <w:r w:rsidRPr="00DF4E13">
              <w:rPr>
                <w:color w:val="000000"/>
                <w:sz w:val="20"/>
                <w:szCs w:val="20"/>
              </w:rPr>
              <w:t>2 155,56</w:t>
            </w:r>
          </w:p>
        </w:tc>
        <w:tc>
          <w:tcPr>
            <w:tcW w:w="640" w:type="pct"/>
            <w:tcBorders>
              <w:top w:val="nil"/>
              <w:left w:val="nil"/>
              <w:bottom w:val="single" w:sz="4" w:space="0" w:color="000000"/>
              <w:right w:val="single" w:sz="4" w:space="0" w:color="000000"/>
            </w:tcBorders>
            <w:shd w:val="clear" w:color="auto" w:fill="auto"/>
            <w:noWrap/>
            <w:hideMark/>
          </w:tcPr>
          <w:p w14:paraId="38602EF7" w14:textId="77777777" w:rsidR="00DF4E13" w:rsidRPr="00DF4E13" w:rsidRDefault="00DF4E13" w:rsidP="00DF4E13">
            <w:pPr>
              <w:jc w:val="right"/>
              <w:rPr>
                <w:color w:val="000000"/>
                <w:sz w:val="20"/>
                <w:szCs w:val="20"/>
              </w:rPr>
            </w:pPr>
            <w:r w:rsidRPr="00DF4E13">
              <w:rPr>
                <w:color w:val="000000"/>
                <w:sz w:val="20"/>
                <w:szCs w:val="20"/>
              </w:rPr>
              <w:t>2 204,04</w:t>
            </w:r>
          </w:p>
        </w:tc>
      </w:tr>
      <w:tr w:rsidR="00DF4E13" w:rsidRPr="00DF4E13" w14:paraId="220D38F5"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8C7ADE2" w14:textId="77777777" w:rsidR="00DF4E13" w:rsidRPr="00DF4E13" w:rsidRDefault="00DF4E13" w:rsidP="00DF4E13">
            <w:pPr>
              <w:rPr>
                <w:color w:val="000000"/>
                <w:sz w:val="20"/>
                <w:szCs w:val="20"/>
              </w:rPr>
            </w:pPr>
            <w:r w:rsidRPr="00DF4E13">
              <w:rPr>
                <w:color w:val="000000"/>
                <w:sz w:val="20"/>
                <w:szCs w:val="20"/>
              </w:rPr>
              <w:t>КУЛЬТУРА, КИНЕМАТОГРАФИЯ</w:t>
            </w:r>
          </w:p>
        </w:tc>
        <w:tc>
          <w:tcPr>
            <w:tcW w:w="561" w:type="pct"/>
            <w:tcBorders>
              <w:top w:val="nil"/>
              <w:left w:val="nil"/>
              <w:bottom w:val="single" w:sz="4" w:space="0" w:color="000000"/>
              <w:right w:val="single" w:sz="4" w:space="0" w:color="000000"/>
            </w:tcBorders>
            <w:shd w:val="clear" w:color="auto" w:fill="auto"/>
            <w:noWrap/>
            <w:hideMark/>
          </w:tcPr>
          <w:p w14:paraId="1F66AD9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411D4DE5"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1C422934" w14:textId="77777777" w:rsidR="00DF4E13" w:rsidRPr="00DF4E13" w:rsidRDefault="00DF4E13" w:rsidP="00DF4E13">
            <w:pPr>
              <w:jc w:val="center"/>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31336FA8"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D4F499D"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5C7CDC0" w14:textId="77777777" w:rsidR="00DF4E13" w:rsidRPr="00DF4E13" w:rsidRDefault="00DF4E13" w:rsidP="00DF4E13">
            <w:pPr>
              <w:jc w:val="right"/>
              <w:rPr>
                <w:color w:val="000000"/>
                <w:sz w:val="20"/>
                <w:szCs w:val="20"/>
              </w:rPr>
            </w:pPr>
            <w:r w:rsidRPr="00DF4E13">
              <w:rPr>
                <w:color w:val="000000"/>
                <w:sz w:val="20"/>
                <w:szCs w:val="20"/>
              </w:rPr>
              <w:t>37 450 522,55</w:t>
            </w:r>
          </w:p>
        </w:tc>
        <w:tc>
          <w:tcPr>
            <w:tcW w:w="640" w:type="pct"/>
            <w:tcBorders>
              <w:top w:val="nil"/>
              <w:left w:val="nil"/>
              <w:bottom w:val="single" w:sz="4" w:space="0" w:color="000000"/>
              <w:right w:val="single" w:sz="4" w:space="0" w:color="000000"/>
            </w:tcBorders>
            <w:shd w:val="clear" w:color="auto" w:fill="auto"/>
            <w:noWrap/>
            <w:hideMark/>
          </w:tcPr>
          <w:p w14:paraId="5D2CFDB0" w14:textId="77777777" w:rsidR="00DF4E13" w:rsidRPr="00DF4E13" w:rsidRDefault="00DF4E13" w:rsidP="00DF4E13">
            <w:pPr>
              <w:jc w:val="right"/>
              <w:rPr>
                <w:color w:val="000000"/>
                <w:sz w:val="20"/>
                <w:szCs w:val="20"/>
              </w:rPr>
            </w:pPr>
            <w:r w:rsidRPr="00DF4E13">
              <w:rPr>
                <w:color w:val="000000"/>
                <w:sz w:val="20"/>
                <w:szCs w:val="20"/>
              </w:rPr>
              <w:t>34 975 527,75</w:t>
            </w:r>
          </w:p>
        </w:tc>
      </w:tr>
      <w:tr w:rsidR="00DF4E13" w:rsidRPr="00DF4E13" w14:paraId="6F34A4B8"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04ED7AF" w14:textId="77777777" w:rsidR="00DF4E13" w:rsidRPr="00DF4E13" w:rsidRDefault="00DF4E13" w:rsidP="00DF4E13">
            <w:pPr>
              <w:rPr>
                <w:color w:val="000000"/>
                <w:sz w:val="20"/>
                <w:szCs w:val="20"/>
              </w:rPr>
            </w:pPr>
            <w:r w:rsidRPr="00DF4E13">
              <w:rPr>
                <w:color w:val="000000"/>
                <w:sz w:val="20"/>
                <w:szCs w:val="20"/>
              </w:rPr>
              <w:t>Культура</w:t>
            </w:r>
          </w:p>
        </w:tc>
        <w:tc>
          <w:tcPr>
            <w:tcW w:w="561" w:type="pct"/>
            <w:tcBorders>
              <w:top w:val="nil"/>
              <w:left w:val="nil"/>
              <w:bottom w:val="single" w:sz="4" w:space="0" w:color="000000"/>
              <w:right w:val="single" w:sz="4" w:space="0" w:color="000000"/>
            </w:tcBorders>
            <w:shd w:val="clear" w:color="auto" w:fill="auto"/>
            <w:noWrap/>
            <w:hideMark/>
          </w:tcPr>
          <w:p w14:paraId="1BB535C2"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1DC1D95"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4467A942"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7D5116E"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40A9B9A"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6003956" w14:textId="77777777" w:rsidR="00DF4E13" w:rsidRPr="00DF4E13" w:rsidRDefault="00DF4E13" w:rsidP="00DF4E13">
            <w:pPr>
              <w:jc w:val="right"/>
              <w:rPr>
                <w:color w:val="000000"/>
                <w:sz w:val="20"/>
                <w:szCs w:val="20"/>
              </w:rPr>
            </w:pPr>
            <w:r w:rsidRPr="00DF4E13">
              <w:rPr>
                <w:color w:val="000000"/>
                <w:sz w:val="20"/>
                <w:szCs w:val="20"/>
              </w:rPr>
              <w:t>37 450 522,55</w:t>
            </w:r>
          </w:p>
        </w:tc>
        <w:tc>
          <w:tcPr>
            <w:tcW w:w="640" w:type="pct"/>
            <w:tcBorders>
              <w:top w:val="nil"/>
              <w:left w:val="nil"/>
              <w:bottom w:val="single" w:sz="4" w:space="0" w:color="000000"/>
              <w:right w:val="single" w:sz="4" w:space="0" w:color="000000"/>
            </w:tcBorders>
            <w:shd w:val="clear" w:color="auto" w:fill="auto"/>
            <w:noWrap/>
            <w:hideMark/>
          </w:tcPr>
          <w:p w14:paraId="11A482A5" w14:textId="77777777" w:rsidR="00DF4E13" w:rsidRPr="00DF4E13" w:rsidRDefault="00DF4E13" w:rsidP="00DF4E13">
            <w:pPr>
              <w:jc w:val="right"/>
              <w:rPr>
                <w:color w:val="000000"/>
                <w:sz w:val="20"/>
                <w:szCs w:val="20"/>
              </w:rPr>
            </w:pPr>
            <w:r w:rsidRPr="00DF4E13">
              <w:rPr>
                <w:color w:val="000000"/>
                <w:sz w:val="20"/>
                <w:szCs w:val="20"/>
              </w:rPr>
              <w:t>34 975 527,75</w:t>
            </w:r>
          </w:p>
        </w:tc>
      </w:tr>
      <w:tr w:rsidR="00DF4E13" w:rsidRPr="00DF4E13" w14:paraId="5E4B34A7"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1A00A33"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03B41AFA"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F7B9122"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327B948D"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49FEBED6"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4CEBFADF"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40422C4" w14:textId="77777777" w:rsidR="00DF4E13" w:rsidRPr="00DF4E13" w:rsidRDefault="00DF4E13" w:rsidP="00DF4E13">
            <w:pPr>
              <w:jc w:val="right"/>
              <w:rPr>
                <w:color w:val="000000"/>
                <w:sz w:val="20"/>
                <w:szCs w:val="20"/>
              </w:rPr>
            </w:pPr>
            <w:r w:rsidRPr="00DF4E13">
              <w:rPr>
                <w:color w:val="000000"/>
                <w:sz w:val="20"/>
                <w:szCs w:val="20"/>
              </w:rPr>
              <w:t>37 450 522,55</w:t>
            </w:r>
          </w:p>
        </w:tc>
        <w:tc>
          <w:tcPr>
            <w:tcW w:w="640" w:type="pct"/>
            <w:tcBorders>
              <w:top w:val="nil"/>
              <w:left w:val="nil"/>
              <w:bottom w:val="single" w:sz="4" w:space="0" w:color="000000"/>
              <w:right w:val="single" w:sz="4" w:space="0" w:color="000000"/>
            </w:tcBorders>
            <w:shd w:val="clear" w:color="auto" w:fill="auto"/>
            <w:noWrap/>
            <w:hideMark/>
          </w:tcPr>
          <w:p w14:paraId="7DB6864D" w14:textId="77777777" w:rsidR="00DF4E13" w:rsidRPr="00DF4E13" w:rsidRDefault="00DF4E13" w:rsidP="00DF4E13">
            <w:pPr>
              <w:jc w:val="right"/>
              <w:rPr>
                <w:color w:val="000000"/>
                <w:sz w:val="20"/>
                <w:szCs w:val="20"/>
              </w:rPr>
            </w:pPr>
            <w:r w:rsidRPr="00DF4E13">
              <w:rPr>
                <w:color w:val="000000"/>
                <w:sz w:val="20"/>
                <w:szCs w:val="20"/>
              </w:rPr>
              <w:t>34 975 527,75</w:t>
            </w:r>
          </w:p>
        </w:tc>
      </w:tr>
      <w:tr w:rsidR="00DF4E13" w:rsidRPr="00DF4E13" w14:paraId="25EE3336"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62FCE1A" w14:textId="77777777" w:rsidR="00DF4E13" w:rsidRPr="00DF4E13" w:rsidRDefault="00DF4E13" w:rsidP="00DF4E13">
            <w:pPr>
              <w:rPr>
                <w:color w:val="000000"/>
                <w:sz w:val="20"/>
                <w:szCs w:val="20"/>
              </w:rPr>
            </w:pPr>
            <w:r w:rsidRPr="00DF4E13">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73027058"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F9CC2F3"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7BEFBC2A"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71299EF" w14:textId="77777777" w:rsidR="00DF4E13" w:rsidRPr="00DF4E13" w:rsidRDefault="00DF4E13" w:rsidP="00DF4E13">
            <w:pPr>
              <w:jc w:val="center"/>
              <w:rPr>
                <w:color w:val="000000"/>
                <w:sz w:val="20"/>
                <w:szCs w:val="20"/>
              </w:rPr>
            </w:pPr>
            <w:r w:rsidRPr="00DF4E13">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5FA8374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535D3CEA" w14:textId="77777777" w:rsidR="00DF4E13" w:rsidRPr="00DF4E13" w:rsidRDefault="00DF4E13" w:rsidP="00DF4E13">
            <w:pPr>
              <w:jc w:val="right"/>
              <w:rPr>
                <w:color w:val="000000"/>
                <w:sz w:val="20"/>
                <w:szCs w:val="20"/>
              </w:rPr>
            </w:pPr>
            <w:r w:rsidRPr="00DF4E13">
              <w:rPr>
                <w:color w:val="000000"/>
                <w:sz w:val="20"/>
                <w:szCs w:val="20"/>
              </w:rPr>
              <w:t>37 450 522,55</w:t>
            </w:r>
          </w:p>
        </w:tc>
        <w:tc>
          <w:tcPr>
            <w:tcW w:w="640" w:type="pct"/>
            <w:tcBorders>
              <w:top w:val="nil"/>
              <w:left w:val="nil"/>
              <w:bottom w:val="single" w:sz="4" w:space="0" w:color="000000"/>
              <w:right w:val="single" w:sz="4" w:space="0" w:color="000000"/>
            </w:tcBorders>
            <w:shd w:val="clear" w:color="auto" w:fill="auto"/>
            <w:noWrap/>
            <w:hideMark/>
          </w:tcPr>
          <w:p w14:paraId="3AF6B799" w14:textId="77777777" w:rsidR="00DF4E13" w:rsidRPr="00DF4E13" w:rsidRDefault="00DF4E13" w:rsidP="00DF4E13">
            <w:pPr>
              <w:jc w:val="right"/>
              <w:rPr>
                <w:color w:val="000000"/>
                <w:sz w:val="20"/>
                <w:szCs w:val="20"/>
              </w:rPr>
            </w:pPr>
            <w:r w:rsidRPr="00DF4E13">
              <w:rPr>
                <w:color w:val="000000"/>
                <w:sz w:val="20"/>
                <w:szCs w:val="20"/>
              </w:rPr>
              <w:t>34 975 527,75</w:t>
            </w:r>
          </w:p>
        </w:tc>
      </w:tr>
      <w:tr w:rsidR="00DF4E13" w:rsidRPr="00DF4E13" w14:paraId="73409ED8"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E2F7529" w14:textId="77777777" w:rsidR="00DF4E13" w:rsidRPr="00DF4E13" w:rsidRDefault="00DF4E13" w:rsidP="00DF4E13">
            <w:pPr>
              <w:rPr>
                <w:color w:val="000000"/>
                <w:sz w:val="20"/>
                <w:szCs w:val="20"/>
              </w:rPr>
            </w:pPr>
            <w:r w:rsidRPr="00DF4E13">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61" w:type="pct"/>
            <w:tcBorders>
              <w:top w:val="nil"/>
              <w:left w:val="nil"/>
              <w:bottom w:val="single" w:sz="4" w:space="0" w:color="000000"/>
              <w:right w:val="single" w:sz="4" w:space="0" w:color="000000"/>
            </w:tcBorders>
            <w:shd w:val="clear" w:color="auto" w:fill="auto"/>
            <w:noWrap/>
            <w:hideMark/>
          </w:tcPr>
          <w:p w14:paraId="3DAE77D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9394E8C"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568734F6"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1C07B4FC" w14:textId="77777777" w:rsidR="00DF4E13" w:rsidRPr="00DF4E13" w:rsidRDefault="00DF4E13" w:rsidP="00DF4E13">
            <w:pPr>
              <w:jc w:val="center"/>
              <w:rPr>
                <w:color w:val="000000"/>
                <w:sz w:val="20"/>
                <w:szCs w:val="20"/>
              </w:rPr>
            </w:pPr>
            <w:r w:rsidRPr="00DF4E13">
              <w:rPr>
                <w:color w:val="000000"/>
                <w:sz w:val="20"/>
                <w:szCs w:val="20"/>
              </w:rPr>
              <w:t>0110900000</w:t>
            </w:r>
          </w:p>
        </w:tc>
        <w:tc>
          <w:tcPr>
            <w:tcW w:w="437" w:type="pct"/>
            <w:tcBorders>
              <w:top w:val="nil"/>
              <w:left w:val="nil"/>
              <w:bottom w:val="single" w:sz="4" w:space="0" w:color="000000"/>
              <w:right w:val="single" w:sz="4" w:space="0" w:color="000000"/>
            </w:tcBorders>
            <w:shd w:val="clear" w:color="auto" w:fill="auto"/>
            <w:noWrap/>
            <w:hideMark/>
          </w:tcPr>
          <w:p w14:paraId="6EB6E56F"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798CD4DF" w14:textId="77777777" w:rsidR="00DF4E13" w:rsidRPr="00DF4E13" w:rsidRDefault="00DF4E13" w:rsidP="00DF4E13">
            <w:pPr>
              <w:jc w:val="right"/>
              <w:rPr>
                <w:color w:val="000000"/>
                <w:sz w:val="20"/>
                <w:szCs w:val="20"/>
              </w:rPr>
            </w:pPr>
            <w:r w:rsidRPr="00DF4E13">
              <w:rPr>
                <w:color w:val="000000"/>
                <w:sz w:val="20"/>
                <w:szCs w:val="20"/>
              </w:rPr>
              <w:t>28 533 330,00</w:t>
            </w:r>
          </w:p>
        </w:tc>
        <w:tc>
          <w:tcPr>
            <w:tcW w:w="640" w:type="pct"/>
            <w:tcBorders>
              <w:top w:val="nil"/>
              <w:left w:val="nil"/>
              <w:bottom w:val="single" w:sz="4" w:space="0" w:color="000000"/>
              <w:right w:val="single" w:sz="4" w:space="0" w:color="000000"/>
            </w:tcBorders>
            <w:shd w:val="clear" w:color="auto" w:fill="auto"/>
            <w:noWrap/>
            <w:hideMark/>
          </w:tcPr>
          <w:p w14:paraId="2ACF7177" w14:textId="77777777" w:rsidR="00DF4E13" w:rsidRPr="00DF4E13" w:rsidRDefault="00DF4E13" w:rsidP="00DF4E13">
            <w:pPr>
              <w:jc w:val="right"/>
              <w:rPr>
                <w:color w:val="000000"/>
                <w:sz w:val="20"/>
                <w:szCs w:val="20"/>
              </w:rPr>
            </w:pPr>
            <w:r w:rsidRPr="00DF4E13">
              <w:rPr>
                <w:color w:val="000000"/>
                <w:sz w:val="20"/>
                <w:szCs w:val="20"/>
              </w:rPr>
              <w:t>28 533 330,00</w:t>
            </w:r>
          </w:p>
        </w:tc>
      </w:tr>
      <w:tr w:rsidR="00DF4E13" w:rsidRPr="00DF4E13" w14:paraId="6E722F6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11AC2A7" w14:textId="77777777" w:rsidR="00DF4E13" w:rsidRPr="00DF4E13" w:rsidRDefault="00DF4E13" w:rsidP="00DF4E13">
            <w:pPr>
              <w:rPr>
                <w:color w:val="000000"/>
                <w:sz w:val="20"/>
                <w:szCs w:val="20"/>
              </w:rPr>
            </w:pPr>
            <w:r w:rsidRPr="00DF4E13">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4AAA2FA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DF2C8DF"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6610FD7C"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4D95C3C" w14:textId="77777777" w:rsidR="00DF4E13" w:rsidRPr="00DF4E13" w:rsidRDefault="00DF4E13" w:rsidP="00DF4E13">
            <w:pPr>
              <w:jc w:val="center"/>
              <w:rPr>
                <w:color w:val="000000"/>
                <w:sz w:val="20"/>
                <w:szCs w:val="20"/>
              </w:rPr>
            </w:pPr>
            <w:r w:rsidRPr="00DF4E13">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11B429A4"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7AE22C3" w14:textId="77777777" w:rsidR="00DF4E13" w:rsidRPr="00DF4E13" w:rsidRDefault="00DF4E13" w:rsidP="00DF4E13">
            <w:pPr>
              <w:jc w:val="right"/>
              <w:rPr>
                <w:color w:val="000000"/>
                <w:sz w:val="20"/>
                <w:szCs w:val="20"/>
              </w:rPr>
            </w:pPr>
            <w:r w:rsidRPr="00DF4E13">
              <w:rPr>
                <w:color w:val="000000"/>
                <w:sz w:val="20"/>
                <w:szCs w:val="20"/>
              </w:rPr>
              <w:t>28 247 996,70</w:t>
            </w:r>
          </w:p>
        </w:tc>
        <w:tc>
          <w:tcPr>
            <w:tcW w:w="640" w:type="pct"/>
            <w:tcBorders>
              <w:top w:val="nil"/>
              <w:left w:val="nil"/>
              <w:bottom w:val="single" w:sz="4" w:space="0" w:color="000000"/>
              <w:right w:val="single" w:sz="4" w:space="0" w:color="000000"/>
            </w:tcBorders>
            <w:shd w:val="clear" w:color="auto" w:fill="auto"/>
            <w:noWrap/>
            <w:hideMark/>
          </w:tcPr>
          <w:p w14:paraId="7E7876CA" w14:textId="77777777" w:rsidR="00DF4E13" w:rsidRPr="00DF4E13" w:rsidRDefault="00DF4E13" w:rsidP="00DF4E13">
            <w:pPr>
              <w:jc w:val="right"/>
              <w:rPr>
                <w:color w:val="000000"/>
                <w:sz w:val="20"/>
                <w:szCs w:val="20"/>
              </w:rPr>
            </w:pPr>
            <w:r w:rsidRPr="00DF4E13">
              <w:rPr>
                <w:color w:val="000000"/>
                <w:sz w:val="20"/>
                <w:szCs w:val="20"/>
              </w:rPr>
              <w:t>28 247 996,70</w:t>
            </w:r>
          </w:p>
        </w:tc>
      </w:tr>
      <w:tr w:rsidR="00DF4E13" w:rsidRPr="00DF4E13" w14:paraId="673215D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D922ECF"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5C1A7651"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E39E753"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0E6C5C8F"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6E2781BC" w14:textId="77777777" w:rsidR="00DF4E13" w:rsidRPr="00DF4E13" w:rsidRDefault="00DF4E13" w:rsidP="00DF4E13">
            <w:pPr>
              <w:jc w:val="center"/>
              <w:rPr>
                <w:color w:val="000000"/>
                <w:sz w:val="20"/>
                <w:szCs w:val="20"/>
              </w:rPr>
            </w:pPr>
            <w:r w:rsidRPr="00DF4E13">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7CA8F471"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78B689A9" w14:textId="77777777" w:rsidR="00DF4E13" w:rsidRPr="00DF4E13" w:rsidRDefault="00DF4E13" w:rsidP="00DF4E13">
            <w:pPr>
              <w:jc w:val="right"/>
              <w:rPr>
                <w:color w:val="000000"/>
                <w:sz w:val="20"/>
                <w:szCs w:val="20"/>
              </w:rPr>
            </w:pPr>
            <w:r w:rsidRPr="00DF4E13">
              <w:rPr>
                <w:color w:val="000000"/>
                <w:sz w:val="20"/>
                <w:szCs w:val="20"/>
              </w:rPr>
              <w:t>28 247 996,70</w:t>
            </w:r>
          </w:p>
        </w:tc>
        <w:tc>
          <w:tcPr>
            <w:tcW w:w="640" w:type="pct"/>
            <w:tcBorders>
              <w:top w:val="nil"/>
              <w:left w:val="nil"/>
              <w:bottom w:val="single" w:sz="4" w:space="0" w:color="000000"/>
              <w:right w:val="single" w:sz="4" w:space="0" w:color="000000"/>
            </w:tcBorders>
            <w:shd w:val="clear" w:color="auto" w:fill="auto"/>
            <w:noWrap/>
            <w:hideMark/>
          </w:tcPr>
          <w:p w14:paraId="0DCC06EB" w14:textId="77777777" w:rsidR="00DF4E13" w:rsidRPr="00DF4E13" w:rsidRDefault="00DF4E13" w:rsidP="00DF4E13">
            <w:pPr>
              <w:jc w:val="right"/>
              <w:rPr>
                <w:color w:val="000000"/>
                <w:sz w:val="20"/>
                <w:szCs w:val="20"/>
              </w:rPr>
            </w:pPr>
            <w:r w:rsidRPr="00DF4E13">
              <w:rPr>
                <w:color w:val="000000"/>
                <w:sz w:val="20"/>
                <w:szCs w:val="20"/>
              </w:rPr>
              <w:t>28 247 996,70</w:t>
            </w:r>
          </w:p>
        </w:tc>
      </w:tr>
      <w:tr w:rsidR="00DF4E13" w:rsidRPr="00DF4E13" w14:paraId="3B105B9E"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077D13AE" w14:textId="77777777" w:rsidR="00DF4E13" w:rsidRPr="00DF4E13" w:rsidRDefault="00DF4E13" w:rsidP="00DF4E13">
            <w:pPr>
              <w:rPr>
                <w:color w:val="000000"/>
                <w:sz w:val="20"/>
                <w:szCs w:val="20"/>
              </w:rPr>
            </w:pPr>
            <w:r w:rsidRPr="00DF4E13">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6468B8A0"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07FB7BB"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5EB84019"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D7FDDA4" w14:textId="77777777" w:rsidR="00DF4E13" w:rsidRPr="00DF4E13" w:rsidRDefault="00DF4E13" w:rsidP="00DF4E13">
            <w:pPr>
              <w:jc w:val="center"/>
              <w:rPr>
                <w:color w:val="000000"/>
                <w:sz w:val="20"/>
                <w:szCs w:val="20"/>
              </w:rPr>
            </w:pPr>
            <w:r w:rsidRPr="00DF4E13">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0D66BF43"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9C42948" w14:textId="77777777" w:rsidR="00DF4E13" w:rsidRPr="00DF4E13" w:rsidRDefault="00DF4E13" w:rsidP="00DF4E13">
            <w:pPr>
              <w:jc w:val="right"/>
              <w:rPr>
                <w:color w:val="000000"/>
                <w:sz w:val="20"/>
                <w:szCs w:val="20"/>
              </w:rPr>
            </w:pPr>
            <w:r w:rsidRPr="00DF4E13">
              <w:rPr>
                <w:color w:val="000000"/>
                <w:sz w:val="20"/>
                <w:szCs w:val="20"/>
              </w:rPr>
              <w:t>285 333,30</w:t>
            </w:r>
          </w:p>
        </w:tc>
        <w:tc>
          <w:tcPr>
            <w:tcW w:w="640" w:type="pct"/>
            <w:tcBorders>
              <w:top w:val="nil"/>
              <w:left w:val="nil"/>
              <w:bottom w:val="single" w:sz="4" w:space="0" w:color="000000"/>
              <w:right w:val="single" w:sz="4" w:space="0" w:color="000000"/>
            </w:tcBorders>
            <w:shd w:val="clear" w:color="auto" w:fill="auto"/>
            <w:noWrap/>
            <w:hideMark/>
          </w:tcPr>
          <w:p w14:paraId="357094FC" w14:textId="77777777" w:rsidR="00DF4E13" w:rsidRPr="00DF4E13" w:rsidRDefault="00DF4E13" w:rsidP="00DF4E13">
            <w:pPr>
              <w:jc w:val="right"/>
              <w:rPr>
                <w:color w:val="000000"/>
                <w:sz w:val="20"/>
                <w:szCs w:val="20"/>
              </w:rPr>
            </w:pPr>
            <w:r w:rsidRPr="00DF4E13">
              <w:rPr>
                <w:color w:val="000000"/>
                <w:sz w:val="20"/>
                <w:szCs w:val="20"/>
              </w:rPr>
              <w:t>285 333,30</w:t>
            </w:r>
          </w:p>
        </w:tc>
      </w:tr>
      <w:tr w:rsidR="00DF4E13" w:rsidRPr="00DF4E13" w14:paraId="3A55296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D978E97"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3A46410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4395AEC"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1761DE1D"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092B1DD" w14:textId="77777777" w:rsidR="00DF4E13" w:rsidRPr="00DF4E13" w:rsidRDefault="00DF4E13" w:rsidP="00DF4E13">
            <w:pPr>
              <w:jc w:val="center"/>
              <w:rPr>
                <w:color w:val="000000"/>
                <w:sz w:val="20"/>
                <w:szCs w:val="20"/>
              </w:rPr>
            </w:pPr>
            <w:r w:rsidRPr="00DF4E13">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36BE2F05"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391EB473" w14:textId="77777777" w:rsidR="00DF4E13" w:rsidRPr="00DF4E13" w:rsidRDefault="00DF4E13" w:rsidP="00DF4E13">
            <w:pPr>
              <w:jc w:val="right"/>
              <w:rPr>
                <w:color w:val="000000"/>
                <w:sz w:val="20"/>
                <w:szCs w:val="20"/>
              </w:rPr>
            </w:pPr>
            <w:r w:rsidRPr="00DF4E13">
              <w:rPr>
                <w:color w:val="000000"/>
                <w:sz w:val="20"/>
                <w:szCs w:val="20"/>
              </w:rPr>
              <w:t>285 333,30</w:t>
            </w:r>
          </w:p>
        </w:tc>
        <w:tc>
          <w:tcPr>
            <w:tcW w:w="640" w:type="pct"/>
            <w:tcBorders>
              <w:top w:val="nil"/>
              <w:left w:val="nil"/>
              <w:bottom w:val="single" w:sz="4" w:space="0" w:color="000000"/>
              <w:right w:val="single" w:sz="4" w:space="0" w:color="000000"/>
            </w:tcBorders>
            <w:shd w:val="clear" w:color="auto" w:fill="auto"/>
            <w:noWrap/>
            <w:hideMark/>
          </w:tcPr>
          <w:p w14:paraId="69FD6D40" w14:textId="77777777" w:rsidR="00DF4E13" w:rsidRPr="00DF4E13" w:rsidRDefault="00DF4E13" w:rsidP="00DF4E13">
            <w:pPr>
              <w:jc w:val="right"/>
              <w:rPr>
                <w:color w:val="000000"/>
                <w:sz w:val="20"/>
                <w:szCs w:val="20"/>
              </w:rPr>
            </w:pPr>
            <w:r w:rsidRPr="00DF4E13">
              <w:rPr>
                <w:color w:val="000000"/>
                <w:sz w:val="20"/>
                <w:szCs w:val="20"/>
              </w:rPr>
              <w:t>285 333,30</w:t>
            </w:r>
          </w:p>
        </w:tc>
      </w:tr>
      <w:tr w:rsidR="00DF4E13" w:rsidRPr="00DF4E13" w14:paraId="173DCBB1" w14:textId="77777777" w:rsidTr="00DF4E13">
        <w:trPr>
          <w:trHeight w:val="1020"/>
        </w:trPr>
        <w:tc>
          <w:tcPr>
            <w:tcW w:w="1389" w:type="pct"/>
            <w:tcBorders>
              <w:top w:val="nil"/>
              <w:left w:val="single" w:sz="4" w:space="0" w:color="000000"/>
              <w:bottom w:val="single" w:sz="4" w:space="0" w:color="000000"/>
              <w:right w:val="single" w:sz="4" w:space="0" w:color="000000"/>
            </w:tcBorders>
            <w:shd w:val="clear" w:color="auto" w:fill="auto"/>
            <w:hideMark/>
          </w:tcPr>
          <w:p w14:paraId="70226FF7" w14:textId="77777777" w:rsidR="00DF4E13" w:rsidRPr="00DF4E13" w:rsidRDefault="00DF4E13" w:rsidP="00DF4E13">
            <w:pPr>
              <w:rPr>
                <w:color w:val="000000"/>
                <w:sz w:val="20"/>
                <w:szCs w:val="20"/>
              </w:rPr>
            </w:pPr>
            <w:r w:rsidRPr="00DF4E13">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61" w:type="pct"/>
            <w:tcBorders>
              <w:top w:val="nil"/>
              <w:left w:val="nil"/>
              <w:bottom w:val="single" w:sz="4" w:space="0" w:color="000000"/>
              <w:right w:val="single" w:sz="4" w:space="0" w:color="000000"/>
            </w:tcBorders>
            <w:shd w:val="clear" w:color="auto" w:fill="auto"/>
            <w:noWrap/>
            <w:hideMark/>
          </w:tcPr>
          <w:p w14:paraId="742E5A3A"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1485AE2"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3FD354A9"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2963B8F4" w14:textId="77777777" w:rsidR="00DF4E13" w:rsidRPr="00DF4E13" w:rsidRDefault="00DF4E13" w:rsidP="00DF4E13">
            <w:pPr>
              <w:jc w:val="center"/>
              <w:rPr>
                <w:color w:val="000000"/>
                <w:sz w:val="20"/>
                <w:szCs w:val="20"/>
              </w:rPr>
            </w:pPr>
            <w:r w:rsidRPr="00DF4E13">
              <w:rPr>
                <w:color w:val="000000"/>
                <w:sz w:val="20"/>
                <w:szCs w:val="20"/>
              </w:rPr>
              <w:t>0111500000</w:t>
            </w:r>
          </w:p>
        </w:tc>
        <w:tc>
          <w:tcPr>
            <w:tcW w:w="437" w:type="pct"/>
            <w:tcBorders>
              <w:top w:val="nil"/>
              <w:left w:val="nil"/>
              <w:bottom w:val="single" w:sz="4" w:space="0" w:color="000000"/>
              <w:right w:val="single" w:sz="4" w:space="0" w:color="000000"/>
            </w:tcBorders>
            <w:shd w:val="clear" w:color="auto" w:fill="auto"/>
            <w:noWrap/>
            <w:hideMark/>
          </w:tcPr>
          <w:p w14:paraId="71BB2F2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50C9BB9" w14:textId="77777777" w:rsidR="00DF4E13" w:rsidRPr="00DF4E13" w:rsidRDefault="00DF4E13" w:rsidP="00DF4E13">
            <w:pPr>
              <w:jc w:val="right"/>
              <w:rPr>
                <w:color w:val="000000"/>
                <w:sz w:val="20"/>
                <w:szCs w:val="20"/>
              </w:rPr>
            </w:pPr>
            <w:r w:rsidRPr="00DF4E13">
              <w:rPr>
                <w:color w:val="000000"/>
                <w:sz w:val="20"/>
                <w:szCs w:val="20"/>
              </w:rPr>
              <w:t>8 917 192,55</w:t>
            </w:r>
          </w:p>
        </w:tc>
        <w:tc>
          <w:tcPr>
            <w:tcW w:w="640" w:type="pct"/>
            <w:tcBorders>
              <w:top w:val="nil"/>
              <w:left w:val="nil"/>
              <w:bottom w:val="single" w:sz="4" w:space="0" w:color="000000"/>
              <w:right w:val="single" w:sz="4" w:space="0" w:color="000000"/>
            </w:tcBorders>
            <w:shd w:val="clear" w:color="auto" w:fill="auto"/>
            <w:noWrap/>
            <w:hideMark/>
          </w:tcPr>
          <w:p w14:paraId="3FBED6A8" w14:textId="77777777" w:rsidR="00DF4E13" w:rsidRPr="00DF4E13" w:rsidRDefault="00DF4E13" w:rsidP="00DF4E13">
            <w:pPr>
              <w:jc w:val="right"/>
              <w:rPr>
                <w:color w:val="000000"/>
                <w:sz w:val="20"/>
                <w:szCs w:val="20"/>
              </w:rPr>
            </w:pPr>
            <w:r w:rsidRPr="00DF4E13">
              <w:rPr>
                <w:color w:val="000000"/>
                <w:sz w:val="20"/>
                <w:szCs w:val="20"/>
              </w:rPr>
              <w:t>6 442 197,75</w:t>
            </w:r>
          </w:p>
        </w:tc>
      </w:tr>
      <w:tr w:rsidR="00DF4E13" w:rsidRPr="00DF4E13" w14:paraId="44643B90"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8BC04EA" w14:textId="77777777" w:rsidR="00DF4E13" w:rsidRPr="00DF4E13" w:rsidRDefault="00DF4E13" w:rsidP="00DF4E13">
            <w:pPr>
              <w:rPr>
                <w:color w:val="000000"/>
                <w:sz w:val="20"/>
                <w:szCs w:val="20"/>
              </w:rPr>
            </w:pPr>
            <w:r w:rsidRPr="00DF4E13">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20156704"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01DCE68"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42845056"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690AC416" w14:textId="77777777" w:rsidR="00DF4E13" w:rsidRPr="00DF4E13" w:rsidRDefault="00DF4E13" w:rsidP="00DF4E13">
            <w:pPr>
              <w:jc w:val="center"/>
              <w:rPr>
                <w:color w:val="000000"/>
                <w:sz w:val="18"/>
                <w:szCs w:val="18"/>
              </w:rPr>
            </w:pPr>
            <w:r w:rsidRPr="00DF4E13">
              <w:rPr>
                <w:color w:val="000000"/>
                <w:sz w:val="18"/>
                <w:szCs w:val="18"/>
              </w:rPr>
              <w:t>01115К0050</w:t>
            </w:r>
          </w:p>
        </w:tc>
        <w:tc>
          <w:tcPr>
            <w:tcW w:w="437" w:type="pct"/>
            <w:tcBorders>
              <w:top w:val="nil"/>
              <w:left w:val="nil"/>
              <w:bottom w:val="single" w:sz="4" w:space="0" w:color="000000"/>
              <w:right w:val="single" w:sz="4" w:space="0" w:color="000000"/>
            </w:tcBorders>
            <w:shd w:val="clear" w:color="auto" w:fill="auto"/>
            <w:noWrap/>
            <w:hideMark/>
          </w:tcPr>
          <w:p w14:paraId="5D117FD2"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361707D" w14:textId="77777777" w:rsidR="00DF4E13" w:rsidRPr="00DF4E13" w:rsidRDefault="00DF4E13" w:rsidP="00DF4E13">
            <w:pPr>
              <w:jc w:val="right"/>
              <w:rPr>
                <w:color w:val="000000"/>
                <w:sz w:val="20"/>
                <w:szCs w:val="20"/>
              </w:rPr>
            </w:pPr>
            <w:r w:rsidRPr="00DF4E13">
              <w:rPr>
                <w:color w:val="000000"/>
                <w:sz w:val="20"/>
                <w:szCs w:val="20"/>
              </w:rPr>
              <w:t>8 917 192,55</w:t>
            </w:r>
          </w:p>
        </w:tc>
        <w:tc>
          <w:tcPr>
            <w:tcW w:w="640" w:type="pct"/>
            <w:tcBorders>
              <w:top w:val="nil"/>
              <w:left w:val="nil"/>
              <w:bottom w:val="single" w:sz="4" w:space="0" w:color="000000"/>
              <w:right w:val="single" w:sz="4" w:space="0" w:color="000000"/>
            </w:tcBorders>
            <w:shd w:val="clear" w:color="auto" w:fill="auto"/>
            <w:noWrap/>
            <w:hideMark/>
          </w:tcPr>
          <w:p w14:paraId="4C250CAE" w14:textId="77777777" w:rsidR="00DF4E13" w:rsidRPr="00DF4E13" w:rsidRDefault="00DF4E13" w:rsidP="00DF4E13">
            <w:pPr>
              <w:jc w:val="right"/>
              <w:rPr>
                <w:color w:val="000000"/>
                <w:sz w:val="20"/>
                <w:szCs w:val="20"/>
              </w:rPr>
            </w:pPr>
            <w:r w:rsidRPr="00DF4E13">
              <w:rPr>
                <w:color w:val="000000"/>
                <w:sz w:val="20"/>
                <w:szCs w:val="20"/>
              </w:rPr>
              <w:t>6 442 197,75</w:t>
            </w:r>
          </w:p>
        </w:tc>
      </w:tr>
      <w:tr w:rsidR="00DF4E13" w:rsidRPr="00DF4E13" w14:paraId="3A38F27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544DE0AC"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4AB10CC3"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5436C5C" w14:textId="77777777" w:rsidR="00DF4E13" w:rsidRPr="00DF4E13" w:rsidRDefault="00DF4E13" w:rsidP="00DF4E13">
            <w:pPr>
              <w:jc w:val="center"/>
              <w:rPr>
                <w:color w:val="000000"/>
                <w:sz w:val="20"/>
                <w:szCs w:val="20"/>
              </w:rPr>
            </w:pPr>
            <w:r w:rsidRPr="00DF4E13">
              <w:rPr>
                <w:color w:val="000000"/>
                <w:sz w:val="20"/>
                <w:szCs w:val="20"/>
              </w:rPr>
              <w:t>08</w:t>
            </w:r>
          </w:p>
        </w:tc>
        <w:tc>
          <w:tcPr>
            <w:tcW w:w="268" w:type="pct"/>
            <w:tcBorders>
              <w:top w:val="nil"/>
              <w:left w:val="nil"/>
              <w:bottom w:val="single" w:sz="4" w:space="0" w:color="000000"/>
              <w:right w:val="single" w:sz="4" w:space="0" w:color="000000"/>
            </w:tcBorders>
            <w:shd w:val="clear" w:color="auto" w:fill="auto"/>
            <w:noWrap/>
            <w:hideMark/>
          </w:tcPr>
          <w:p w14:paraId="06A0BEE5"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FC816E1" w14:textId="77777777" w:rsidR="00DF4E13" w:rsidRPr="00DF4E13" w:rsidRDefault="00DF4E13" w:rsidP="00DF4E13">
            <w:pPr>
              <w:jc w:val="center"/>
              <w:rPr>
                <w:color w:val="000000"/>
                <w:sz w:val="18"/>
                <w:szCs w:val="18"/>
              </w:rPr>
            </w:pPr>
            <w:r w:rsidRPr="00DF4E13">
              <w:rPr>
                <w:color w:val="000000"/>
                <w:sz w:val="18"/>
                <w:szCs w:val="18"/>
              </w:rPr>
              <w:t>01115К0050</w:t>
            </w:r>
          </w:p>
        </w:tc>
        <w:tc>
          <w:tcPr>
            <w:tcW w:w="437" w:type="pct"/>
            <w:tcBorders>
              <w:top w:val="nil"/>
              <w:left w:val="nil"/>
              <w:bottom w:val="single" w:sz="4" w:space="0" w:color="000000"/>
              <w:right w:val="single" w:sz="4" w:space="0" w:color="000000"/>
            </w:tcBorders>
            <w:shd w:val="clear" w:color="auto" w:fill="auto"/>
            <w:noWrap/>
            <w:hideMark/>
          </w:tcPr>
          <w:p w14:paraId="1A229EB7"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3D2F9850" w14:textId="77777777" w:rsidR="00DF4E13" w:rsidRPr="00DF4E13" w:rsidRDefault="00DF4E13" w:rsidP="00DF4E13">
            <w:pPr>
              <w:jc w:val="right"/>
              <w:rPr>
                <w:color w:val="000000"/>
                <w:sz w:val="20"/>
                <w:szCs w:val="20"/>
              </w:rPr>
            </w:pPr>
            <w:r w:rsidRPr="00DF4E13">
              <w:rPr>
                <w:color w:val="000000"/>
                <w:sz w:val="20"/>
                <w:szCs w:val="20"/>
              </w:rPr>
              <w:t>8 917 192,55</w:t>
            </w:r>
          </w:p>
        </w:tc>
        <w:tc>
          <w:tcPr>
            <w:tcW w:w="640" w:type="pct"/>
            <w:tcBorders>
              <w:top w:val="nil"/>
              <w:left w:val="nil"/>
              <w:bottom w:val="single" w:sz="4" w:space="0" w:color="000000"/>
              <w:right w:val="single" w:sz="4" w:space="0" w:color="000000"/>
            </w:tcBorders>
            <w:shd w:val="clear" w:color="auto" w:fill="auto"/>
            <w:noWrap/>
            <w:hideMark/>
          </w:tcPr>
          <w:p w14:paraId="65F319FD" w14:textId="77777777" w:rsidR="00DF4E13" w:rsidRPr="00DF4E13" w:rsidRDefault="00DF4E13" w:rsidP="00DF4E13">
            <w:pPr>
              <w:jc w:val="right"/>
              <w:rPr>
                <w:color w:val="000000"/>
                <w:sz w:val="20"/>
                <w:szCs w:val="20"/>
              </w:rPr>
            </w:pPr>
            <w:r w:rsidRPr="00DF4E13">
              <w:rPr>
                <w:color w:val="000000"/>
                <w:sz w:val="20"/>
                <w:szCs w:val="20"/>
              </w:rPr>
              <w:t>6 442 197,75</w:t>
            </w:r>
          </w:p>
        </w:tc>
      </w:tr>
      <w:tr w:rsidR="00DF4E13" w:rsidRPr="00DF4E13" w14:paraId="1592D03C"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5BA0310" w14:textId="77777777" w:rsidR="00DF4E13" w:rsidRPr="00DF4E13" w:rsidRDefault="00DF4E13" w:rsidP="00DF4E13">
            <w:pPr>
              <w:rPr>
                <w:color w:val="000000"/>
                <w:sz w:val="20"/>
                <w:szCs w:val="20"/>
              </w:rPr>
            </w:pPr>
            <w:r w:rsidRPr="00DF4E13">
              <w:rPr>
                <w:color w:val="000000"/>
                <w:sz w:val="20"/>
                <w:szCs w:val="20"/>
              </w:rPr>
              <w:t>СОЦИАЛЬНАЯ ПОЛИТИКА</w:t>
            </w:r>
          </w:p>
        </w:tc>
        <w:tc>
          <w:tcPr>
            <w:tcW w:w="561" w:type="pct"/>
            <w:tcBorders>
              <w:top w:val="nil"/>
              <w:left w:val="nil"/>
              <w:bottom w:val="single" w:sz="4" w:space="0" w:color="000000"/>
              <w:right w:val="single" w:sz="4" w:space="0" w:color="000000"/>
            </w:tcBorders>
            <w:shd w:val="clear" w:color="auto" w:fill="auto"/>
            <w:noWrap/>
            <w:hideMark/>
          </w:tcPr>
          <w:p w14:paraId="3C145C1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41EECE5"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1731303" w14:textId="77777777" w:rsidR="00DF4E13" w:rsidRPr="00DF4E13" w:rsidRDefault="00DF4E13" w:rsidP="00DF4E13">
            <w:pPr>
              <w:jc w:val="center"/>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16AD43D1"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00F67B8"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3A0AB990"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487D9A3C"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4F9C24DD"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C4B3882" w14:textId="77777777" w:rsidR="00DF4E13" w:rsidRPr="00DF4E13" w:rsidRDefault="00DF4E13" w:rsidP="00DF4E13">
            <w:pPr>
              <w:rPr>
                <w:color w:val="000000"/>
                <w:sz w:val="20"/>
                <w:szCs w:val="20"/>
              </w:rPr>
            </w:pPr>
            <w:r w:rsidRPr="00DF4E13">
              <w:rPr>
                <w:color w:val="000000"/>
                <w:sz w:val="20"/>
                <w:szCs w:val="20"/>
              </w:rPr>
              <w:t>Охрана семьи и детства</w:t>
            </w:r>
          </w:p>
        </w:tc>
        <w:tc>
          <w:tcPr>
            <w:tcW w:w="561" w:type="pct"/>
            <w:tcBorders>
              <w:top w:val="nil"/>
              <w:left w:val="nil"/>
              <w:bottom w:val="single" w:sz="4" w:space="0" w:color="000000"/>
              <w:right w:val="single" w:sz="4" w:space="0" w:color="000000"/>
            </w:tcBorders>
            <w:shd w:val="clear" w:color="auto" w:fill="auto"/>
            <w:noWrap/>
            <w:hideMark/>
          </w:tcPr>
          <w:p w14:paraId="2CC39B3C"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72715A0"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61758A3E" w14:textId="77777777" w:rsidR="00DF4E13" w:rsidRPr="00DF4E13" w:rsidRDefault="00DF4E13" w:rsidP="00DF4E13">
            <w:pPr>
              <w:jc w:val="center"/>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754554AC"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FCE36C1"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5177616"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1019FA18"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12BD1C50"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43F0A54"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717BFC6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C8EC4A0"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4C19F36F" w14:textId="77777777" w:rsidR="00DF4E13" w:rsidRPr="00DF4E13" w:rsidRDefault="00DF4E13" w:rsidP="00DF4E13">
            <w:pPr>
              <w:jc w:val="center"/>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A9CC3D7"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0B11D2C5"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5CF83DE"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4502AD3F"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7856A3E3"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7BF3D50B" w14:textId="77777777" w:rsidR="00DF4E13" w:rsidRPr="00DF4E13" w:rsidRDefault="00DF4E13" w:rsidP="00DF4E13">
            <w:pPr>
              <w:rPr>
                <w:color w:val="000000"/>
                <w:sz w:val="20"/>
                <w:szCs w:val="20"/>
              </w:rPr>
            </w:pPr>
            <w:r w:rsidRPr="00DF4E13">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5440F8BD"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B933A4F"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3A30C5C3" w14:textId="77777777" w:rsidR="00DF4E13" w:rsidRPr="00DF4E13" w:rsidRDefault="00DF4E13" w:rsidP="00DF4E13">
            <w:pPr>
              <w:jc w:val="center"/>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7C1F943E" w14:textId="77777777" w:rsidR="00DF4E13" w:rsidRPr="00DF4E13" w:rsidRDefault="00DF4E13" w:rsidP="00DF4E13">
            <w:pPr>
              <w:jc w:val="center"/>
              <w:rPr>
                <w:color w:val="000000"/>
                <w:sz w:val="20"/>
                <w:szCs w:val="20"/>
              </w:rPr>
            </w:pPr>
            <w:r w:rsidRPr="00DF4E13">
              <w:rPr>
                <w:color w:val="000000"/>
                <w:sz w:val="20"/>
                <w:szCs w:val="20"/>
              </w:rPr>
              <w:t>0110000000</w:t>
            </w:r>
          </w:p>
        </w:tc>
        <w:tc>
          <w:tcPr>
            <w:tcW w:w="437" w:type="pct"/>
            <w:tcBorders>
              <w:top w:val="nil"/>
              <w:left w:val="nil"/>
              <w:bottom w:val="single" w:sz="4" w:space="0" w:color="000000"/>
              <w:right w:val="single" w:sz="4" w:space="0" w:color="000000"/>
            </w:tcBorders>
            <w:shd w:val="clear" w:color="auto" w:fill="auto"/>
            <w:noWrap/>
            <w:hideMark/>
          </w:tcPr>
          <w:p w14:paraId="6286F686"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EAC5103"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63ACD43A"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4DB509E4"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EDA2E1B" w14:textId="77777777" w:rsidR="00DF4E13" w:rsidRPr="00DF4E13" w:rsidRDefault="00DF4E13" w:rsidP="00DF4E13">
            <w:pPr>
              <w:rPr>
                <w:color w:val="000000"/>
                <w:sz w:val="20"/>
                <w:szCs w:val="20"/>
              </w:rPr>
            </w:pPr>
            <w:r w:rsidRPr="00DF4E13">
              <w:rPr>
                <w:color w:val="000000"/>
                <w:sz w:val="20"/>
                <w:szCs w:val="20"/>
              </w:rPr>
              <w:t>Основное мероприятие 14. "Организация выплаты компенсации части родительской платы"</w:t>
            </w:r>
          </w:p>
        </w:tc>
        <w:tc>
          <w:tcPr>
            <w:tcW w:w="561" w:type="pct"/>
            <w:tcBorders>
              <w:top w:val="nil"/>
              <w:left w:val="nil"/>
              <w:bottom w:val="single" w:sz="4" w:space="0" w:color="000000"/>
              <w:right w:val="single" w:sz="4" w:space="0" w:color="000000"/>
            </w:tcBorders>
            <w:shd w:val="clear" w:color="auto" w:fill="auto"/>
            <w:noWrap/>
            <w:hideMark/>
          </w:tcPr>
          <w:p w14:paraId="0327985B"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10C86AB"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78971D05" w14:textId="77777777" w:rsidR="00DF4E13" w:rsidRPr="00DF4E13" w:rsidRDefault="00DF4E13" w:rsidP="00DF4E13">
            <w:pPr>
              <w:jc w:val="center"/>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584143EC" w14:textId="77777777" w:rsidR="00DF4E13" w:rsidRPr="00DF4E13" w:rsidRDefault="00DF4E13" w:rsidP="00DF4E13">
            <w:pPr>
              <w:jc w:val="center"/>
              <w:rPr>
                <w:color w:val="000000"/>
                <w:sz w:val="20"/>
                <w:szCs w:val="20"/>
              </w:rPr>
            </w:pPr>
            <w:r w:rsidRPr="00DF4E13">
              <w:rPr>
                <w:color w:val="000000"/>
                <w:sz w:val="20"/>
                <w:szCs w:val="20"/>
              </w:rPr>
              <w:t>0111400000</w:t>
            </w:r>
          </w:p>
        </w:tc>
        <w:tc>
          <w:tcPr>
            <w:tcW w:w="437" w:type="pct"/>
            <w:tcBorders>
              <w:top w:val="nil"/>
              <w:left w:val="nil"/>
              <w:bottom w:val="single" w:sz="4" w:space="0" w:color="000000"/>
              <w:right w:val="single" w:sz="4" w:space="0" w:color="000000"/>
            </w:tcBorders>
            <w:shd w:val="clear" w:color="auto" w:fill="auto"/>
            <w:noWrap/>
            <w:hideMark/>
          </w:tcPr>
          <w:p w14:paraId="5AD79F5B"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D09521C"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099FACCE"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05CDB1B1"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5494C5E" w14:textId="77777777" w:rsidR="00DF4E13" w:rsidRPr="00DF4E13" w:rsidRDefault="00DF4E13" w:rsidP="00DF4E13">
            <w:pPr>
              <w:rPr>
                <w:color w:val="000000"/>
                <w:sz w:val="20"/>
                <w:szCs w:val="20"/>
              </w:rPr>
            </w:pPr>
            <w:r w:rsidRPr="00DF4E13">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58037223"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73E8734"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54D58B3D" w14:textId="77777777" w:rsidR="00DF4E13" w:rsidRPr="00DF4E13" w:rsidRDefault="00DF4E13" w:rsidP="00DF4E13">
            <w:pPr>
              <w:jc w:val="center"/>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1F4B8997" w14:textId="77777777" w:rsidR="00DF4E13" w:rsidRPr="00DF4E13" w:rsidRDefault="00DF4E13" w:rsidP="00DF4E13">
            <w:pPr>
              <w:jc w:val="center"/>
              <w:rPr>
                <w:color w:val="000000"/>
                <w:sz w:val="20"/>
                <w:szCs w:val="20"/>
              </w:rPr>
            </w:pPr>
            <w:r w:rsidRPr="00DF4E13">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2FEA24F2"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4982F81"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1D634EAB"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3177EAE1"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3F269649" w14:textId="77777777" w:rsidR="00DF4E13" w:rsidRPr="00DF4E13" w:rsidRDefault="00DF4E13" w:rsidP="00DF4E13">
            <w:pPr>
              <w:rPr>
                <w:color w:val="000000"/>
                <w:sz w:val="20"/>
                <w:szCs w:val="20"/>
              </w:rPr>
            </w:pPr>
            <w:r w:rsidRPr="00DF4E13">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auto" w:fill="auto"/>
            <w:noWrap/>
            <w:hideMark/>
          </w:tcPr>
          <w:p w14:paraId="46605732"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8FDE97C" w14:textId="77777777" w:rsidR="00DF4E13" w:rsidRPr="00DF4E13" w:rsidRDefault="00DF4E13" w:rsidP="00DF4E13">
            <w:pPr>
              <w:jc w:val="center"/>
              <w:rPr>
                <w:color w:val="000000"/>
                <w:sz w:val="20"/>
                <w:szCs w:val="20"/>
              </w:rPr>
            </w:pPr>
            <w:r w:rsidRPr="00DF4E13">
              <w:rPr>
                <w:color w:val="000000"/>
                <w:sz w:val="20"/>
                <w:szCs w:val="20"/>
              </w:rPr>
              <w:t>10</w:t>
            </w:r>
          </w:p>
        </w:tc>
        <w:tc>
          <w:tcPr>
            <w:tcW w:w="268" w:type="pct"/>
            <w:tcBorders>
              <w:top w:val="nil"/>
              <w:left w:val="nil"/>
              <w:bottom w:val="single" w:sz="4" w:space="0" w:color="000000"/>
              <w:right w:val="single" w:sz="4" w:space="0" w:color="000000"/>
            </w:tcBorders>
            <w:shd w:val="clear" w:color="auto" w:fill="auto"/>
            <w:noWrap/>
            <w:hideMark/>
          </w:tcPr>
          <w:p w14:paraId="3FF32F76" w14:textId="77777777" w:rsidR="00DF4E13" w:rsidRPr="00DF4E13" w:rsidRDefault="00DF4E13" w:rsidP="00DF4E13">
            <w:pPr>
              <w:jc w:val="center"/>
              <w:rPr>
                <w:color w:val="000000"/>
                <w:sz w:val="20"/>
                <w:szCs w:val="20"/>
              </w:rPr>
            </w:pPr>
            <w:r w:rsidRPr="00DF4E13">
              <w:rPr>
                <w:color w:val="000000"/>
                <w:sz w:val="20"/>
                <w:szCs w:val="20"/>
              </w:rPr>
              <w:t>04</w:t>
            </w:r>
          </w:p>
        </w:tc>
        <w:tc>
          <w:tcPr>
            <w:tcW w:w="629" w:type="pct"/>
            <w:tcBorders>
              <w:top w:val="nil"/>
              <w:left w:val="nil"/>
              <w:bottom w:val="single" w:sz="4" w:space="0" w:color="000000"/>
              <w:right w:val="single" w:sz="4" w:space="0" w:color="000000"/>
            </w:tcBorders>
            <w:shd w:val="clear" w:color="auto" w:fill="auto"/>
            <w:noWrap/>
            <w:hideMark/>
          </w:tcPr>
          <w:p w14:paraId="6F708D9E" w14:textId="77777777" w:rsidR="00DF4E13" w:rsidRPr="00DF4E13" w:rsidRDefault="00DF4E13" w:rsidP="00DF4E13">
            <w:pPr>
              <w:jc w:val="center"/>
              <w:rPr>
                <w:color w:val="000000"/>
                <w:sz w:val="20"/>
                <w:szCs w:val="20"/>
              </w:rPr>
            </w:pPr>
            <w:r w:rsidRPr="00DF4E13">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4BF5D8BD" w14:textId="77777777" w:rsidR="00DF4E13" w:rsidRPr="00DF4E13" w:rsidRDefault="00DF4E13" w:rsidP="00DF4E13">
            <w:pPr>
              <w:jc w:val="center"/>
              <w:rPr>
                <w:color w:val="000000"/>
                <w:sz w:val="20"/>
                <w:szCs w:val="20"/>
              </w:rPr>
            </w:pPr>
            <w:r w:rsidRPr="00DF4E13">
              <w:rPr>
                <w:color w:val="000000"/>
                <w:sz w:val="20"/>
                <w:szCs w:val="20"/>
              </w:rPr>
              <w:t>300</w:t>
            </w:r>
          </w:p>
        </w:tc>
        <w:tc>
          <w:tcPr>
            <w:tcW w:w="806" w:type="pct"/>
            <w:tcBorders>
              <w:top w:val="nil"/>
              <w:left w:val="nil"/>
              <w:bottom w:val="single" w:sz="4" w:space="0" w:color="000000"/>
              <w:right w:val="single" w:sz="4" w:space="0" w:color="000000"/>
            </w:tcBorders>
            <w:shd w:val="clear" w:color="auto" w:fill="auto"/>
            <w:noWrap/>
            <w:hideMark/>
          </w:tcPr>
          <w:p w14:paraId="3188ABB2" w14:textId="77777777" w:rsidR="00DF4E13" w:rsidRPr="00DF4E13" w:rsidRDefault="00DF4E13" w:rsidP="00DF4E13">
            <w:pPr>
              <w:jc w:val="right"/>
              <w:rPr>
                <w:color w:val="000000"/>
                <w:sz w:val="20"/>
                <w:szCs w:val="20"/>
              </w:rPr>
            </w:pPr>
            <w:r w:rsidRPr="00DF4E13">
              <w:rPr>
                <w:color w:val="000000"/>
                <w:sz w:val="20"/>
                <w:szCs w:val="20"/>
              </w:rPr>
              <w:t>3 539 600,00</w:t>
            </w:r>
          </w:p>
        </w:tc>
        <w:tc>
          <w:tcPr>
            <w:tcW w:w="640" w:type="pct"/>
            <w:tcBorders>
              <w:top w:val="nil"/>
              <w:left w:val="nil"/>
              <w:bottom w:val="single" w:sz="4" w:space="0" w:color="000000"/>
              <w:right w:val="single" w:sz="4" w:space="0" w:color="000000"/>
            </w:tcBorders>
            <w:shd w:val="clear" w:color="auto" w:fill="auto"/>
            <w:noWrap/>
            <w:hideMark/>
          </w:tcPr>
          <w:p w14:paraId="632F87C1" w14:textId="77777777" w:rsidR="00DF4E13" w:rsidRPr="00DF4E13" w:rsidRDefault="00DF4E13" w:rsidP="00DF4E13">
            <w:pPr>
              <w:jc w:val="right"/>
              <w:rPr>
                <w:color w:val="000000"/>
                <w:sz w:val="20"/>
                <w:szCs w:val="20"/>
              </w:rPr>
            </w:pPr>
            <w:r w:rsidRPr="00DF4E13">
              <w:rPr>
                <w:color w:val="000000"/>
                <w:sz w:val="20"/>
                <w:szCs w:val="20"/>
              </w:rPr>
              <w:t>3 539 600,00</w:t>
            </w:r>
          </w:p>
        </w:tc>
      </w:tr>
      <w:tr w:rsidR="00DF4E13" w:rsidRPr="00DF4E13" w14:paraId="64850232"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607A8590" w14:textId="77777777" w:rsidR="00DF4E13" w:rsidRPr="00DF4E13" w:rsidRDefault="00DF4E13" w:rsidP="00DF4E13">
            <w:pPr>
              <w:rPr>
                <w:color w:val="000000"/>
                <w:sz w:val="20"/>
                <w:szCs w:val="20"/>
              </w:rPr>
            </w:pPr>
            <w:r w:rsidRPr="00DF4E13">
              <w:rPr>
                <w:color w:val="000000"/>
                <w:sz w:val="20"/>
                <w:szCs w:val="20"/>
              </w:rPr>
              <w:t>ФИЗИЧЕСКАЯ КУЛЬТУРА И СПОРТ</w:t>
            </w:r>
          </w:p>
        </w:tc>
        <w:tc>
          <w:tcPr>
            <w:tcW w:w="561" w:type="pct"/>
            <w:tcBorders>
              <w:top w:val="nil"/>
              <w:left w:val="nil"/>
              <w:bottom w:val="single" w:sz="4" w:space="0" w:color="000000"/>
              <w:right w:val="single" w:sz="4" w:space="0" w:color="000000"/>
            </w:tcBorders>
            <w:shd w:val="clear" w:color="auto" w:fill="auto"/>
            <w:noWrap/>
            <w:hideMark/>
          </w:tcPr>
          <w:p w14:paraId="5762DE9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7035687"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261B2793" w14:textId="77777777" w:rsidR="00DF4E13" w:rsidRPr="00DF4E13" w:rsidRDefault="00DF4E13" w:rsidP="00DF4E13">
            <w:pPr>
              <w:jc w:val="center"/>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7ACA0485"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31C6584"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36F54E3" w14:textId="77777777" w:rsidR="00DF4E13" w:rsidRPr="00DF4E13" w:rsidRDefault="00DF4E13" w:rsidP="00DF4E13">
            <w:pPr>
              <w:jc w:val="right"/>
              <w:rPr>
                <w:color w:val="000000"/>
                <w:sz w:val="20"/>
                <w:szCs w:val="20"/>
              </w:rPr>
            </w:pPr>
            <w:r w:rsidRPr="00DF4E13">
              <w:rPr>
                <w:color w:val="000000"/>
                <w:sz w:val="20"/>
                <w:szCs w:val="20"/>
              </w:rPr>
              <w:t>34 987 583,77</w:t>
            </w:r>
          </w:p>
        </w:tc>
        <w:tc>
          <w:tcPr>
            <w:tcW w:w="640" w:type="pct"/>
            <w:tcBorders>
              <w:top w:val="nil"/>
              <w:left w:val="nil"/>
              <w:bottom w:val="single" w:sz="4" w:space="0" w:color="000000"/>
              <w:right w:val="single" w:sz="4" w:space="0" w:color="000000"/>
            </w:tcBorders>
            <w:shd w:val="clear" w:color="auto" w:fill="auto"/>
            <w:noWrap/>
            <w:hideMark/>
          </w:tcPr>
          <w:p w14:paraId="411883CC" w14:textId="77777777" w:rsidR="00DF4E13" w:rsidRPr="00DF4E13" w:rsidRDefault="00DF4E13" w:rsidP="00DF4E13">
            <w:pPr>
              <w:jc w:val="right"/>
              <w:rPr>
                <w:color w:val="000000"/>
                <w:sz w:val="20"/>
                <w:szCs w:val="20"/>
              </w:rPr>
            </w:pPr>
            <w:r w:rsidRPr="00DF4E13">
              <w:rPr>
                <w:color w:val="000000"/>
                <w:sz w:val="20"/>
                <w:szCs w:val="20"/>
              </w:rPr>
              <w:t>34 672 050,71</w:t>
            </w:r>
          </w:p>
        </w:tc>
      </w:tr>
      <w:tr w:rsidR="00DF4E13" w:rsidRPr="00DF4E13" w14:paraId="36355A56"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5DB2373E" w14:textId="77777777" w:rsidR="00DF4E13" w:rsidRPr="00DF4E13" w:rsidRDefault="00DF4E13" w:rsidP="00DF4E13">
            <w:pPr>
              <w:rPr>
                <w:color w:val="000000"/>
                <w:sz w:val="20"/>
                <w:szCs w:val="20"/>
              </w:rPr>
            </w:pPr>
            <w:r w:rsidRPr="00DF4E13">
              <w:rPr>
                <w:color w:val="000000"/>
                <w:sz w:val="20"/>
                <w:szCs w:val="20"/>
              </w:rPr>
              <w:t>Физическая культура</w:t>
            </w:r>
          </w:p>
        </w:tc>
        <w:tc>
          <w:tcPr>
            <w:tcW w:w="561" w:type="pct"/>
            <w:tcBorders>
              <w:top w:val="nil"/>
              <w:left w:val="nil"/>
              <w:bottom w:val="single" w:sz="4" w:space="0" w:color="000000"/>
              <w:right w:val="single" w:sz="4" w:space="0" w:color="000000"/>
            </w:tcBorders>
            <w:shd w:val="clear" w:color="auto" w:fill="auto"/>
            <w:noWrap/>
            <w:hideMark/>
          </w:tcPr>
          <w:p w14:paraId="18FE21C3"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8620051"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12B31266"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AD586E7"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CA5406E"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AA5A730" w14:textId="77777777" w:rsidR="00DF4E13" w:rsidRPr="00DF4E13" w:rsidRDefault="00DF4E13" w:rsidP="00DF4E13">
            <w:pPr>
              <w:jc w:val="right"/>
              <w:rPr>
                <w:color w:val="000000"/>
                <w:sz w:val="20"/>
                <w:szCs w:val="20"/>
              </w:rPr>
            </w:pPr>
            <w:r w:rsidRPr="00DF4E13">
              <w:rPr>
                <w:color w:val="000000"/>
                <w:sz w:val="20"/>
                <w:szCs w:val="20"/>
              </w:rPr>
              <w:t>3 796 749,70</w:t>
            </w:r>
          </w:p>
        </w:tc>
        <w:tc>
          <w:tcPr>
            <w:tcW w:w="640" w:type="pct"/>
            <w:tcBorders>
              <w:top w:val="nil"/>
              <w:left w:val="nil"/>
              <w:bottom w:val="single" w:sz="4" w:space="0" w:color="000000"/>
              <w:right w:val="single" w:sz="4" w:space="0" w:color="000000"/>
            </w:tcBorders>
            <w:shd w:val="clear" w:color="auto" w:fill="auto"/>
            <w:noWrap/>
            <w:hideMark/>
          </w:tcPr>
          <w:p w14:paraId="600B8D37" w14:textId="77777777" w:rsidR="00DF4E13" w:rsidRPr="00DF4E13" w:rsidRDefault="00DF4E13" w:rsidP="00DF4E13">
            <w:pPr>
              <w:jc w:val="right"/>
              <w:rPr>
                <w:color w:val="000000"/>
                <w:sz w:val="20"/>
                <w:szCs w:val="20"/>
              </w:rPr>
            </w:pPr>
            <w:r w:rsidRPr="00DF4E13">
              <w:rPr>
                <w:color w:val="000000"/>
                <w:sz w:val="20"/>
                <w:szCs w:val="20"/>
              </w:rPr>
              <w:t>3 796 749,70</w:t>
            </w:r>
          </w:p>
        </w:tc>
      </w:tr>
      <w:tr w:rsidR="00DF4E13" w:rsidRPr="00DF4E13" w14:paraId="70B3EB97"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37D7698A"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5DF893D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44DA974"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526AA001"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5F893089"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2D17E05F"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80765DF" w14:textId="77777777" w:rsidR="00DF4E13" w:rsidRPr="00DF4E13" w:rsidRDefault="00DF4E13" w:rsidP="00DF4E13">
            <w:pPr>
              <w:jc w:val="right"/>
              <w:rPr>
                <w:color w:val="000000"/>
                <w:sz w:val="20"/>
                <w:szCs w:val="20"/>
              </w:rPr>
            </w:pPr>
            <w:r w:rsidRPr="00DF4E13">
              <w:rPr>
                <w:color w:val="000000"/>
                <w:sz w:val="20"/>
                <w:szCs w:val="20"/>
              </w:rPr>
              <w:t>3 796 749,70</w:t>
            </w:r>
          </w:p>
        </w:tc>
        <w:tc>
          <w:tcPr>
            <w:tcW w:w="640" w:type="pct"/>
            <w:tcBorders>
              <w:top w:val="nil"/>
              <w:left w:val="nil"/>
              <w:bottom w:val="single" w:sz="4" w:space="0" w:color="000000"/>
              <w:right w:val="single" w:sz="4" w:space="0" w:color="000000"/>
            </w:tcBorders>
            <w:shd w:val="clear" w:color="auto" w:fill="auto"/>
            <w:noWrap/>
            <w:hideMark/>
          </w:tcPr>
          <w:p w14:paraId="1EDBC8D2" w14:textId="77777777" w:rsidR="00DF4E13" w:rsidRPr="00DF4E13" w:rsidRDefault="00DF4E13" w:rsidP="00DF4E13">
            <w:pPr>
              <w:jc w:val="right"/>
              <w:rPr>
                <w:color w:val="000000"/>
                <w:sz w:val="20"/>
                <w:szCs w:val="20"/>
              </w:rPr>
            </w:pPr>
            <w:r w:rsidRPr="00DF4E13">
              <w:rPr>
                <w:color w:val="000000"/>
                <w:sz w:val="20"/>
                <w:szCs w:val="20"/>
              </w:rPr>
              <w:t>3 796 749,70</w:t>
            </w:r>
          </w:p>
        </w:tc>
      </w:tr>
      <w:tr w:rsidR="00DF4E13" w:rsidRPr="00DF4E13" w14:paraId="171D1A9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161EEC0" w14:textId="77777777" w:rsidR="00DF4E13" w:rsidRPr="00DF4E13" w:rsidRDefault="00DF4E13" w:rsidP="00DF4E13">
            <w:pPr>
              <w:rPr>
                <w:color w:val="000000"/>
                <w:sz w:val="20"/>
                <w:szCs w:val="20"/>
              </w:rPr>
            </w:pPr>
            <w:r w:rsidRPr="00DF4E13">
              <w:rPr>
                <w:color w:val="000000"/>
                <w:sz w:val="20"/>
                <w:szCs w:val="20"/>
              </w:rPr>
              <w:t>Подпрограмма 5 "Развитие физической культуры и спорта в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5110EF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A791EE8"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73A3950D"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659A0DB4" w14:textId="77777777" w:rsidR="00DF4E13" w:rsidRPr="00DF4E13" w:rsidRDefault="00DF4E13" w:rsidP="00DF4E13">
            <w:pPr>
              <w:jc w:val="center"/>
              <w:rPr>
                <w:color w:val="000000"/>
                <w:sz w:val="20"/>
                <w:szCs w:val="20"/>
              </w:rPr>
            </w:pPr>
            <w:r w:rsidRPr="00DF4E13">
              <w:rPr>
                <w:color w:val="000000"/>
                <w:sz w:val="20"/>
                <w:szCs w:val="20"/>
              </w:rPr>
              <w:t>0150000000</w:t>
            </w:r>
          </w:p>
        </w:tc>
        <w:tc>
          <w:tcPr>
            <w:tcW w:w="437" w:type="pct"/>
            <w:tcBorders>
              <w:top w:val="nil"/>
              <w:left w:val="nil"/>
              <w:bottom w:val="single" w:sz="4" w:space="0" w:color="000000"/>
              <w:right w:val="single" w:sz="4" w:space="0" w:color="000000"/>
            </w:tcBorders>
            <w:shd w:val="clear" w:color="auto" w:fill="auto"/>
            <w:noWrap/>
            <w:hideMark/>
          </w:tcPr>
          <w:p w14:paraId="620CA780"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A82D609" w14:textId="77777777" w:rsidR="00DF4E13" w:rsidRPr="00DF4E13" w:rsidRDefault="00DF4E13" w:rsidP="00DF4E13">
            <w:pPr>
              <w:jc w:val="right"/>
              <w:rPr>
                <w:color w:val="000000"/>
                <w:sz w:val="20"/>
                <w:szCs w:val="20"/>
              </w:rPr>
            </w:pPr>
            <w:r w:rsidRPr="00DF4E13">
              <w:rPr>
                <w:color w:val="000000"/>
                <w:sz w:val="20"/>
                <w:szCs w:val="20"/>
              </w:rPr>
              <w:t>3 796 749,70</w:t>
            </w:r>
          </w:p>
        </w:tc>
        <w:tc>
          <w:tcPr>
            <w:tcW w:w="640" w:type="pct"/>
            <w:tcBorders>
              <w:top w:val="nil"/>
              <w:left w:val="nil"/>
              <w:bottom w:val="single" w:sz="4" w:space="0" w:color="000000"/>
              <w:right w:val="single" w:sz="4" w:space="0" w:color="000000"/>
            </w:tcBorders>
            <w:shd w:val="clear" w:color="auto" w:fill="auto"/>
            <w:noWrap/>
            <w:hideMark/>
          </w:tcPr>
          <w:p w14:paraId="2859C667" w14:textId="77777777" w:rsidR="00DF4E13" w:rsidRPr="00DF4E13" w:rsidRDefault="00DF4E13" w:rsidP="00DF4E13">
            <w:pPr>
              <w:jc w:val="right"/>
              <w:rPr>
                <w:color w:val="000000"/>
                <w:sz w:val="20"/>
                <w:szCs w:val="20"/>
              </w:rPr>
            </w:pPr>
            <w:r w:rsidRPr="00DF4E13">
              <w:rPr>
                <w:color w:val="000000"/>
                <w:sz w:val="20"/>
                <w:szCs w:val="20"/>
              </w:rPr>
              <w:t>3 796 749,70</w:t>
            </w:r>
          </w:p>
        </w:tc>
      </w:tr>
      <w:tr w:rsidR="00DF4E13" w:rsidRPr="00DF4E13" w14:paraId="2DB095D2"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5290C22E" w14:textId="77777777" w:rsidR="00DF4E13" w:rsidRPr="00DF4E13" w:rsidRDefault="00DF4E13" w:rsidP="00DF4E13">
            <w:pPr>
              <w:rPr>
                <w:color w:val="000000"/>
                <w:sz w:val="20"/>
                <w:szCs w:val="20"/>
              </w:rPr>
            </w:pPr>
            <w:r w:rsidRPr="00DF4E13">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61" w:type="pct"/>
            <w:tcBorders>
              <w:top w:val="nil"/>
              <w:left w:val="nil"/>
              <w:bottom w:val="single" w:sz="4" w:space="0" w:color="000000"/>
              <w:right w:val="single" w:sz="4" w:space="0" w:color="000000"/>
            </w:tcBorders>
            <w:shd w:val="clear" w:color="auto" w:fill="auto"/>
            <w:noWrap/>
            <w:hideMark/>
          </w:tcPr>
          <w:p w14:paraId="16763D93"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124E23B"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0F07C342"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37DA7BF1" w14:textId="77777777" w:rsidR="00DF4E13" w:rsidRPr="00DF4E13" w:rsidRDefault="00DF4E13" w:rsidP="00DF4E13">
            <w:pPr>
              <w:jc w:val="center"/>
              <w:rPr>
                <w:color w:val="000000"/>
                <w:sz w:val="20"/>
                <w:szCs w:val="20"/>
              </w:rPr>
            </w:pPr>
            <w:r w:rsidRPr="00DF4E13">
              <w:rPr>
                <w:color w:val="000000"/>
                <w:sz w:val="20"/>
                <w:szCs w:val="20"/>
              </w:rPr>
              <w:t>0150500000</w:t>
            </w:r>
          </w:p>
        </w:tc>
        <w:tc>
          <w:tcPr>
            <w:tcW w:w="437" w:type="pct"/>
            <w:tcBorders>
              <w:top w:val="nil"/>
              <w:left w:val="nil"/>
              <w:bottom w:val="single" w:sz="4" w:space="0" w:color="000000"/>
              <w:right w:val="single" w:sz="4" w:space="0" w:color="000000"/>
            </w:tcBorders>
            <w:shd w:val="clear" w:color="auto" w:fill="auto"/>
            <w:noWrap/>
            <w:hideMark/>
          </w:tcPr>
          <w:p w14:paraId="53D19288"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9EF5E46" w14:textId="77777777" w:rsidR="00DF4E13" w:rsidRPr="00DF4E13" w:rsidRDefault="00DF4E13" w:rsidP="00DF4E13">
            <w:pPr>
              <w:jc w:val="right"/>
              <w:rPr>
                <w:color w:val="000000"/>
                <w:sz w:val="20"/>
                <w:szCs w:val="20"/>
              </w:rPr>
            </w:pPr>
            <w:r w:rsidRPr="00DF4E13">
              <w:rPr>
                <w:color w:val="000000"/>
                <w:sz w:val="20"/>
                <w:szCs w:val="20"/>
              </w:rPr>
              <w:t>3 796 749,70</w:t>
            </w:r>
          </w:p>
        </w:tc>
        <w:tc>
          <w:tcPr>
            <w:tcW w:w="640" w:type="pct"/>
            <w:tcBorders>
              <w:top w:val="nil"/>
              <w:left w:val="nil"/>
              <w:bottom w:val="single" w:sz="4" w:space="0" w:color="000000"/>
              <w:right w:val="single" w:sz="4" w:space="0" w:color="000000"/>
            </w:tcBorders>
            <w:shd w:val="clear" w:color="auto" w:fill="auto"/>
            <w:noWrap/>
            <w:hideMark/>
          </w:tcPr>
          <w:p w14:paraId="5F00685D" w14:textId="77777777" w:rsidR="00DF4E13" w:rsidRPr="00DF4E13" w:rsidRDefault="00DF4E13" w:rsidP="00DF4E13">
            <w:pPr>
              <w:jc w:val="right"/>
              <w:rPr>
                <w:color w:val="000000"/>
                <w:sz w:val="20"/>
                <w:szCs w:val="20"/>
              </w:rPr>
            </w:pPr>
            <w:r w:rsidRPr="00DF4E13">
              <w:rPr>
                <w:color w:val="000000"/>
                <w:sz w:val="20"/>
                <w:szCs w:val="20"/>
              </w:rPr>
              <w:t>3 796 749,70</w:t>
            </w:r>
          </w:p>
        </w:tc>
      </w:tr>
      <w:tr w:rsidR="00DF4E13" w:rsidRPr="00DF4E13" w14:paraId="4FAE51FF" w14:textId="77777777" w:rsidTr="00D00D77">
        <w:trPr>
          <w:trHeight w:val="64"/>
        </w:trPr>
        <w:tc>
          <w:tcPr>
            <w:tcW w:w="1389" w:type="pct"/>
            <w:tcBorders>
              <w:top w:val="nil"/>
              <w:left w:val="single" w:sz="4" w:space="0" w:color="000000"/>
              <w:bottom w:val="single" w:sz="4" w:space="0" w:color="000000"/>
              <w:right w:val="single" w:sz="4" w:space="0" w:color="000000"/>
            </w:tcBorders>
            <w:shd w:val="clear" w:color="auto" w:fill="auto"/>
            <w:hideMark/>
          </w:tcPr>
          <w:p w14:paraId="6A70718D" w14:textId="77777777" w:rsidR="00DF4E13" w:rsidRPr="00DF4E13" w:rsidRDefault="00DF4E13" w:rsidP="00DF4E13">
            <w:pPr>
              <w:rPr>
                <w:color w:val="000000"/>
                <w:sz w:val="20"/>
                <w:szCs w:val="20"/>
              </w:rPr>
            </w:pPr>
            <w:r w:rsidRPr="00DF4E13">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76C12D5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6BF69F14"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6F41AEFC"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45E2E8F7" w14:textId="77777777" w:rsidR="00DF4E13" w:rsidRPr="00DF4E13" w:rsidRDefault="00DF4E13" w:rsidP="00DF4E13">
            <w:pPr>
              <w:jc w:val="center"/>
              <w:rPr>
                <w:color w:val="000000"/>
                <w:sz w:val="18"/>
                <w:szCs w:val="18"/>
              </w:rPr>
            </w:pPr>
            <w:r w:rsidRPr="00DF4E13">
              <w:rPr>
                <w:color w:val="000000"/>
                <w:sz w:val="18"/>
                <w:szCs w:val="18"/>
              </w:rPr>
              <w:t>01505К0050</w:t>
            </w:r>
          </w:p>
        </w:tc>
        <w:tc>
          <w:tcPr>
            <w:tcW w:w="437" w:type="pct"/>
            <w:tcBorders>
              <w:top w:val="nil"/>
              <w:left w:val="nil"/>
              <w:bottom w:val="single" w:sz="4" w:space="0" w:color="000000"/>
              <w:right w:val="single" w:sz="4" w:space="0" w:color="000000"/>
            </w:tcBorders>
            <w:shd w:val="clear" w:color="auto" w:fill="auto"/>
            <w:noWrap/>
            <w:hideMark/>
          </w:tcPr>
          <w:p w14:paraId="2D102978"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0139CFC" w14:textId="77777777" w:rsidR="00DF4E13" w:rsidRPr="00DF4E13" w:rsidRDefault="00DF4E13" w:rsidP="00DF4E13">
            <w:pPr>
              <w:jc w:val="right"/>
              <w:rPr>
                <w:color w:val="000000"/>
                <w:sz w:val="20"/>
                <w:szCs w:val="20"/>
              </w:rPr>
            </w:pPr>
            <w:r w:rsidRPr="00DF4E13">
              <w:rPr>
                <w:color w:val="000000"/>
                <w:sz w:val="20"/>
                <w:szCs w:val="20"/>
              </w:rPr>
              <w:t>3 796 749,70</w:t>
            </w:r>
          </w:p>
        </w:tc>
        <w:tc>
          <w:tcPr>
            <w:tcW w:w="640" w:type="pct"/>
            <w:tcBorders>
              <w:top w:val="nil"/>
              <w:left w:val="nil"/>
              <w:bottom w:val="single" w:sz="4" w:space="0" w:color="000000"/>
              <w:right w:val="single" w:sz="4" w:space="0" w:color="000000"/>
            </w:tcBorders>
            <w:shd w:val="clear" w:color="auto" w:fill="auto"/>
            <w:noWrap/>
            <w:hideMark/>
          </w:tcPr>
          <w:p w14:paraId="6B7A58D2" w14:textId="77777777" w:rsidR="00DF4E13" w:rsidRPr="00DF4E13" w:rsidRDefault="00DF4E13" w:rsidP="00DF4E13">
            <w:pPr>
              <w:jc w:val="right"/>
              <w:rPr>
                <w:color w:val="000000"/>
                <w:sz w:val="20"/>
                <w:szCs w:val="20"/>
              </w:rPr>
            </w:pPr>
            <w:r w:rsidRPr="00DF4E13">
              <w:rPr>
                <w:color w:val="000000"/>
                <w:sz w:val="20"/>
                <w:szCs w:val="20"/>
              </w:rPr>
              <w:t>3 796 749,70</w:t>
            </w:r>
          </w:p>
        </w:tc>
      </w:tr>
      <w:tr w:rsidR="00DF4E13" w:rsidRPr="00DF4E13" w14:paraId="504A371C"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6D8C7814"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40E78C4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DFE5BB0"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7210301F" w14:textId="77777777" w:rsidR="00DF4E13" w:rsidRPr="00DF4E13" w:rsidRDefault="00DF4E13" w:rsidP="00DF4E13">
            <w:pPr>
              <w:jc w:val="center"/>
              <w:rPr>
                <w:color w:val="000000"/>
                <w:sz w:val="20"/>
                <w:szCs w:val="20"/>
              </w:rPr>
            </w:pPr>
            <w:r w:rsidRPr="00DF4E13">
              <w:rPr>
                <w:color w:val="000000"/>
                <w:sz w:val="20"/>
                <w:szCs w:val="20"/>
              </w:rPr>
              <w:t>01</w:t>
            </w:r>
          </w:p>
        </w:tc>
        <w:tc>
          <w:tcPr>
            <w:tcW w:w="629" w:type="pct"/>
            <w:tcBorders>
              <w:top w:val="nil"/>
              <w:left w:val="nil"/>
              <w:bottom w:val="single" w:sz="4" w:space="0" w:color="000000"/>
              <w:right w:val="single" w:sz="4" w:space="0" w:color="000000"/>
            </w:tcBorders>
            <w:shd w:val="clear" w:color="auto" w:fill="auto"/>
            <w:noWrap/>
            <w:hideMark/>
          </w:tcPr>
          <w:p w14:paraId="72131683" w14:textId="77777777" w:rsidR="00DF4E13" w:rsidRPr="00DF4E13" w:rsidRDefault="00DF4E13" w:rsidP="00DF4E13">
            <w:pPr>
              <w:jc w:val="center"/>
              <w:rPr>
                <w:color w:val="000000"/>
                <w:sz w:val="18"/>
                <w:szCs w:val="18"/>
              </w:rPr>
            </w:pPr>
            <w:r w:rsidRPr="00DF4E13">
              <w:rPr>
                <w:color w:val="000000"/>
                <w:sz w:val="18"/>
                <w:szCs w:val="18"/>
              </w:rPr>
              <w:t>01505К0050</w:t>
            </w:r>
          </w:p>
        </w:tc>
        <w:tc>
          <w:tcPr>
            <w:tcW w:w="437" w:type="pct"/>
            <w:tcBorders>
              <w:top w:val="nil"/>
              <w:left w:val="nil"/>
              <w:bottom w:val="single" w:sz="4" w:space="0" w:color="000000"/>
              <w:right w:val="single" w:sz="4" w:space="0" w:color="000000"/>
            </w:tcBorders>
            <w:shd w:val="clear" w:color="auto" w:fill="auto"/>
            <w:noWrap/>
            <w:hideMark/>
          </w:tcPr>
          <w:p w14:paraId="6153862A"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5C4EECB9" w14:textId="77777777" w:rsidR="00DF4E13" w:rsidRPr="00DF4E13" w:rsidRDefault="00DF4E13" w:rsidP="00DF4E13">
            <w:pPr>
              <w:jc w:val="right"/>
              <w:rPr>
                <w:color w:val="000000"/>
                <w:sz w:val="20"/>
                <w:szCs w:val="20"/>
              </w:rPr>
            </w:pPr>
            <w:r w:rsidRPr="00DF4E13">
              <w:rPr>
                <w:color w:val="000000"/>
                <w:sz w:val="20"/>
                <w:szCs w:val="20"/>
              </w:rPr>
              <w:t>3 796 749,70</w:t>
            </w:r>
          </w:p>
        </w:tc>
        <w:tc>
          <w:tcPr>
            <w:tcW w:w="640" w:type="pct"/>
            <w:tcBorders>
              <w:top w:val="nil"/>
              <w:left w:val="nil"/>
              <w:bottom w:val="single" w:sz="4" w:space="0" w:color="000000"/>
              <w:right w:val="single" w:sz="4" w:space="0" w:color="000000"/>
            </w:tcBorders>
            <w:shd w:val="clear" w:color="auto" w:fill="auto"/>
            <w:noWrap/>
            <w:hideMark/>
          </w:tcPr>
          <w:p w14:paraId="5ADC4B86" w14:textId="77777777" w:rsidR="00DF4E13" w:rsidRPr="00DF4E13" w:rsidRDefault="00DF4E13" w:rsidP="00DF4E13">
            <w:pPr>
              <w:jc w:val="right"/>
              <w:rPr>
                <w:color w:val="000000"/>
                <w:sz w:val="20"/>
                <w:szCs w:val="20"/>
              </w:rPr>
            </w:pPr>
            <w:r w:rsidRPr="00DF4E13">
              <w:rPr>
                <w:color w:val="000000"/>
                <w:sz w:val="20"/>
                <w:szCs w:val="20"/>
              </w:rPr>
              <w:t>3 796 749,70</w:t>
            </w:r>
          </w:p>
        </w:tc>
      </w:tr>
      <w:tr w:rsidR="00DF4E13" w:rsidRPr="00DF4E13" w14:paraId="10BAC38C"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4A31086F" w14:textId="77777777" w:rsidR="00DF4E13" w:rsidRPr="00DF4E13" w:rsidRDefault="00DF4E13" w:rsidP="00DF4E13">
            <w:pPr>
              <w:rPr>
                <w:color w:val="000000"/>
                <w:sz w:val="20"/>
                <w:szCs w:val="20"/>
              </w:rPr>
            </w:pPr>
            <w:r w:rsidRPr="00DF4E13">
              <w:rPr>
                <w:color w:val="000000"/>
                <w:sz w:val="20"/>
                <w:szCs w:val="20"/>
              </w:rPr>
              <w:t>Массовый спорт</w:t>
            </w:r>
          </w:p>
        </w:tc>
        <w:tc>
          <w:tcPr>
            <w:tcW w:w="561" w:type="pct"/>
            <w:tcBorders>
              <w:top w:val="nil"/>
              <w:left w:val="nil"/>
              <w:bottom w:val="single" w:sz="4" w:space="0" w:color="000000"/>
              <w:right w:val="single" w:sz="4" w:space="0" w:color="000000"/>
            </w:tcBorders>
            <w:shd w:val="clear" w:color="auto" w:fill="auto"/>
            <w:noWrap/>
            <w:hideMark/>
          </w:tcPr>
          <w:p w14:paraId="561D6D4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41F72127"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40BFAA83"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13FD3929"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869E00"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6B686A79" w14:textId="77777777" w:rsidR="00DF4E13" w:rsidRPr="00DF4E13" w:rsidRDefault="00DF4E13" w:rsidP="00DF4E13">
            <w:pPr>
              <w:jc w:val="right"/>
              <w:rPr>
                <w:color w:val="000000"/>
                <w:sz w:val="20"/>
                <w:szCs w:val="20"/>
              </w:rPr>
            </w:pPr>
            <w:r w:rsidRPr="00DF4E13">
              <w:rPr>
                <w:color w:val="000000"/>
                <w:sz w:val="20"/>
                <w:szCs w:val="20"/>
              </w:rPr>
              <w:t>31 190 834,07</w:t>
            </w:r>
          </w:p>
        </w:tc>
        <w:tc>
          <w:tcPr>
            <w:tcW w:w="640" w:type="pct"/>
            <w:tcBorders>
              <w:top w:val="nil"/>
              <w:left w:val="nil"/>
              <w:bottom w:val="single" w:sz="4" w:space="0" w:color="000000"/>
              <w:right w:val="single" w:sz="4" w:space="0" w:color="000000"/>
            </w:tcBorders>
            <w:shd w:val="clear" w:color="auto" w:fill="auto"/>
            <w:noWrap/>
            <w:hideMark/>
          </w:tcPr>
          <w:p w14:paraId="1FC98331" w14:textId="77777777" w:rsidR="00DF4E13" w:rsidRPr="00DF4E13" w:rsidRDefault="00DF4E13" w:rsidP="00DF4E13">
            <w:pPr>
              <w:jc w:val="right"/>
              <w:rPr>
                <w:color w:val="000000"/>
                <w:sz w:val="20"/>
                <w:szCs w:val="20"/>
              </w:rPr>
            </w:pPr>
            <w:r w:rsidRPr="00DF4E13">
              <w:rPr>
                <w:color w:val="000000"/>
                <w:sz w:val="20"/>
                <w:szCs w:val="20"/>
              </w:rPr>
              <w:t>30 875 301,01</w:t>
            </w:r>
          </w:p>
        </w:tc>
      </w:tr>
      <w:tr w:rsidR="00DF4E13" w:rsidRPr="00DF4E13" w14:paraId="5EB5FCD5"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7EC960B" w14:textId="77777777" w:rsidR="00DF4E13" w:rsidRPr="00DF4E13" w:rsidRDefault="00DF4E13" w:rsidP="00DF4E13">
            <w:pPr>
              <w:rPr>
                <w:color w:val="000000"/>
                <w:sz w:val="20"/>
                <w:szCs w:val="20"/>
              </w:rPr>
            </w:pPr>
            <w:r w:rsidRPr="00DF4E13">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61" w:type="pct"/>
            <w:tcBorders>
              <w:top w:val="nil"/>
              <w:left w:val="nil"/>
              <w:bottom w:val="single" w:sz="4" w:space="0" w:color="000000"/>
              <w:right w:val="single" w:sz="4" w:space="0" w:color="000000"/>
            </w:tcBorders>
            <w:shd w:val="clear" w:color="auto" w:fill="auto"/>
            <w:noWrap/>
            <w:hideMark/>
          </w:tcPr>
          <w:p w14:paraId="7A450912"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4579F904"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7352E37E"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4DEE5F32" w14:textId="77777777" w:rsidR="00DF4E13" w:rsidRPr="00DF4E13" w:rsidRDefault="00DF4E13" w:rsidP="00DF4E13">
            <w:pPr>
              <w:jc w:val="center"/>
              <w:rPr>
                <w:color w:val="000000"/>
                <w:sz w:val="20"/>
                <w:szCs w:val="20"/>
              </w:rPr>
            </w:pPr>
            <w:r w:rsidRPr="00DF4E13">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4CC6D5E8"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3090FD5" w14:textId="77777777" w:rsidR="00DF4E13" w:rsidRPr="00DF4E13" w:rsidRDefault="00DF4E13" w:rsidP="00DF4E13">
            <w:pPr>
              <w:jc w:val="right"/>
              <w:rPr>
                <w:color w:val="000000"/>
                <w:sz w:val="20"/>
                <w:szCs w:val="20"/>
              </w:rPr>
            </w:pPr>
            <w:r w:rsidRPr="00DF4E13">
              <w:rPr>
                <w:color w:val="000000"/>
                <w:sz w:val="20"/>
                <w:szCs w:val="20"/>
              </w:rPr>
              <w:t>31 190 834,07</w:t>
            </w:r>
          </w:p>
        </w:tc>
        <w:tc>
          <w:tcPr>
            <w:tcW w:w="640" w:type="pct"/>
            <w:tcBorders>
              <w:top w:val="nil"/>
              <w:left w:val="nil"/>
              <w:bottom w:val="single" w:sz="4" w:space="0" w:color="000000"/>
              <w:right w:val="single" w:sz="4" w:space="0" w:color="000000"/>
            </w:tcBorders>
            <w:shd w:val="clear" w:color="auto" w:fill="auto"/>
            <w:noWrap/>
            <w:hideMark/>
          </w:tcPr>
          <w:p w14:paraId="0DB11D19" w14:textId="77777777" w:rsidR="00DF4E13" w:rsidRPr="00DF4E13" w:rsidRDefault="00DF4E13" w:rsidP="00DF4E13">
            <w:pPr>
              <w:jc w:val="right"/>
              <w:rPr>
                <w:color w:val="000000"/>
                <w:sz w:val="20"/>
                <w:szCs w:val="20"/>
              </w:rPr>
            </w:pPr>
            <w:r w:rsidRPr="00DF4E13">
              <w:rPr>
                <w:color w:val="000000"/>
                <w:sz w:val="20"/>
                <w:szCs w:val="20"/>
              </w:rPr>
              <w:t>30 875 301,01</w:t>
            </w:r>
          </w:p>
        </w:tc>
      </w:tr>
      <w:tr w:rsidR="00DF4E13" w:rsidRPr="00DF4E13" w14:paraId="64BC3983"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06B1636E" w14:textId="77777777" w:rsidR="00DF4E13" w:rsidRPr="00DF4E13" w:rsidRDefault="00DF4E13" w:rsidP="00DF4E13">
            <w:pPr>
              <w:rPr>
                <w:color w:val="000000"/>
                <w:sz w:val="20"/>
                <w:szCs w:val="20"/>
              </w:rPr>
            </w:pPr>
            <w:r w:rsidRPr="00DF4E13">
              <w:rPr>
                <w:color w:val="000000"/>
                <w:sz w:val="20"/>
                <w:szCs w:val="20"/>
              </w:rPr>
              <w:t>Подпрограмма 5 "Развитие физической культуры и спорта в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E40239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DA22D46"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31AFB2F8"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C719415" w14:textId="77777777" w:rsidR="00DF4E13" w:rsidRPr="00DF4E13" w:rsidRDefault="00DF4E13" w:rsidP="00DF4E13">
            <w:pPr>
              <w:jc w:val="center"/>
              <w:rPr>
                <w:color w:val="000000"/>
                <w:sz w:val="20"/>
                <w:szCs w:val="20"/>
              </w:rPr>
            </w:pPr>
            <w:r w:rsidRPr="00DF4E13">
              <w:rPr>
                <w:color w:val="000000"/>
                <w:sz w:val="20"/>
                <w:szCs w:val="20"/>
              </w:rPr>
              <w:t>0150000000</w:t>
            </w:r>
          </w:p>
        </w:tc>
        <w:tc>
          <w:tcPr>
            <w:tcW w:w="437" w:type="pct"/>
            <w:tcBorders>
              <w:top w:val="nil"/>
              <w:left w:val="nil"/>
              <w:bottom w:val="single" w:sz="4" w:space="0" w:color="000000"/>
              <w:right w:val="single" w:sz="4" w:space="0" w:color="000000"/>
            </w:tcBorders>
            <w:shd w:val="clear" w:color="auto" w:fill="auto"/>
            <w:noWrap/>
            <w:hideMark/>
          </w:tcPr>
          <w:p w14:paraId="6C4AC81C"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BEBDC40" w14:textId="77777777" w:rsidR="00DF4E13" w:rsidRPr="00DF4E13" w:rsidRDefault="00DF4E13" w:rsidP="00DF4E13">
            <w:pPr>
              <w:jc w:val="right"/>
              <w:rPr>
                <w:color w:val="000000"/>
                <w:sz w:val="20"/>
                <w:szCs w:val="20"/>
              </w:rPr>
            </w:pPr>
            <w:r w:rsidRPr="00DF4E13">
              <w:rPr>
                <w:color w:val="000000"/>
                <w:sz w:val="20"/>
                <w:szCs w:val="20"/>
              </w:rPr>
              <w:t>31 190 834,07</w:t>
            </w:r>
          </w:p>
        </w:tc>
        <w:tc>
          <w:tcPr>
            <w:tcW w:w="640" w:type="pct"/>
            <w:tcBorders>
              <w:top w:val="nil"/>
              <w:left w:val="nil"/>
              <w:bottom w:val="single" w:sz="4" w:space="0" w:color="000000"/>
              <w:right w:val="single" w:sz="4" w:space="0" w:color="000000"/>
            </w:tcBorders>
            <w:shd w:val="clear" w:color="auto" w:fill="auto"/>
            <w:noWrap/>
            <w:hideMark/>
          </w:tcPr>
          <w:p w14:paraId="726D4350" w14:textId="77777777" w:rsidR="00DF4E13" w:rsidRPr="00DF4E13" w:rsidRDefault="00DF4E13" w:rsidP="00DF4E13">
            <w:pPr>
              <w:jc w:val="right"/>
              <w:rPr>
                <w:color w:val="000000"/>
                <w:sz w:val="20"/>
                <w:szCs w:val="20"/>
              </w:rPr>
            </w:pPr>
            <w:r w:rsidRPr="00DF4E13">
              <w:rPr>
                <w:color w:val="000000"/>
                <w:sz w:val="20"/>
                <w:szCs w:val="20"/>
              </w:rPr>
              <w:t>30 875 301,01</w:t>
            </w:r>
          </w:p>
        </w:tc>
      </w:tr>
      <w:tr w:rsidR="00DF4E13" w:rsidRPr="00DF4E13" w14:paraId="588F8FB2"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3F754B2" w14:textId="77777777" w:rsidR="00DF4E13" w:rsidRPr="00DF4E13" w:rsidRDefault="00DF4E13" w:rsidP="00DF4E13">
            <w:pPr>
              <w:rPr>
                <w:color w:val="000000"/>
                <w:sz w:val="20"/>
                <w:szCs w:val="20"/>
              </w:rPr>
            </w:pPr>
            <w:r w:rsidRPr="00DF4E13">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61" w:type="pct"/>
            <w:tcBorders>
              <w:top w:val="nil"/>
              <w:left w:val="nil"/>
              <w:bottom w:val="single" w:sz="4" w:space="0" w:color="000000"/>
              <w:right w:val="single" w:sz="4" w:space="0" w:color="000000"/>
            </w:tcBorders>
            <w:shd w:val="clear" w:color="auto" w:fill="auto"/>
            <w:noWrap/>
            <w:hideMark/>
          </w:tcPr>
          <w:p w14:paraId="6278FF0A"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56DCFC52"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76C8BFE2"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0E76491A" w14:textId="77777777" w:rsidR="00DF4E13" w:rsidRPr="00DF4E13" w:rsidRDefault="00DF4E13" w:rsidP="00DF4E13">
            <w:pPr>
              <w:jc w:val="center"/>
              <w:rPr>
                <w:color w:val="000000"/>
                <w:sz w:val="20"/>
                <w:szCs w:val="20"/>
              </w:rPr>
            </w:pPr>
            <w:r w:rsidRPr="00DF4E13">
              <w:rPr>
                <w:color w:val="000000"/>
                <w:sz w:val="20"/>
                <w:szCs w:val="20"/>
              </w:rPr>
              <w:t>0150500000</w:t>
            </w:r>
          </w:p>
        </w:tc>
        <w:tc>
          <w:tcPr>
            <w:tcW w:w="437" w:type="pct"/>
            <w:tcBorders>
              <w:top w:val="nil"/>
              <w:left w:val="nil"/>
              <w:bottom w:val="single" w:sz="4" w:space="0" w:color="000000"/>
              <w:right w:val="single" w:sz="4" w:space="0" w:color="000000"/>
            </w:tcBorders>
            <w:shd w:val="clear" w:color="auto" w:fill="auto"/>
            <w:noWrap/>
            <w:hideMark/>
          </w:tcPr>
          <w:p w14:paraId="6ADF11A1"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AB44D9F" w14:textId="77777777" w:rsidR="00DF4E13" w:rsidRPr="00DF4E13" w:rsidRDefault="00DF4E13" w:rsidP="00DF4E13">
            <w:pPr>
              <w:jc w:val="right"/>
              <w:rPr>
                <w:color w:val="000000"/>
                <w:sz w:val="20"/>
                <w:szCs w:val="20"/>
              </w:rPr>
            </w:pPr>
            <w:r w:rsidRPr="00DF4E13">
              <w:rPr>
                <w:color w:val="000000"/>
                <w:sz w:val="20"/>
                <w:szCs w:val="20"/>
              </w:rPr>
              <w:t>31 190 834,07</w:t>
            </w:r>
          </w:p>
        </w:tc>
        <w:tc>
          <w:tcPr>
            <w:tcW w:w="640" w:type="pct"/>
            <w:tcBorders>
              <w:top w:val="nil"/>
              <w:left w:val="nil"/>
              <w:bottom w:val="single" w:sz="4" w:space="0" w:color="000000"/>
              <w:right w:val="single" w:sz="4" w:space="0" w:color="000000"/>
            </w:tcBorders>
            <w:shd w:val="clear" w:color="auto" w:fill="auto"/>
            <w:noWrap/>
            <w:hideMark/>
          </w:tcPr>
          <w:p w14:paraId="42127141" w14:textId="77777777" w:rsidR="00DF4E13" w:rsidRPr="00DF4E13" w:rsidRDefault="00DF4E13" w:rsidP="00DF4E13">
            <w:pPr>
              <w:jc w:val="right"/>
              <w:rPr>
                <w:color w:val="000000"/>
                <w:sz w:val="20"/>
                <w:szCs w:val="20"/>
              </w:rPr>
            </w:pPr>
            <w:r w:rsidRPr="00DF4E13">
              <w:rPr>
                <w:color w:val="000000"/>
                <w:sz w:val="20"/>
                <w:szCs w:val="20"/>
              </w:rPr>
              <w:t>30 875 301,01</w:t>
            </w:r>
          </w:p>
        </w:tc>
      </w:tr>
      <w:tr w:rsidR="00DF4E13" w:rsidRPr="00DF4E13" w14:paraId="250E41A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6888BA3" w14:textId="77777777" w:rsidR="00DF4E13" w:rsidRPr="00DF4E13" w:rsidRDefault="00DF4E13" w:rsidP="00DF4E13">
            <w:pPr>
              <w:rPr>
                <w:color w:val="000000"/>
                <w:sz w:val="20"/>
                <w:szCs w:val="20"/>
              </w:rPr>
            </w:pPr>
            <w:r w:rsidRPr="00DF4E13">
              <w:rPr>
                <w:color w:val="000000"/>
                <w:sz w:val="20"/>
                <w:szCs w:val="20"/>
              </w:rPr>
              <w:t>Расходы бюджета на обеспечение деятельности муниципальных учреждений в сфере массового спорта</w:t>
            </w:r>
          </w:p>
        </w:tc>
        <w:tc>
          <w:tcPr>
            <w:tcW w:w="561" w:type="pct"/>
            <w:tcBorders>
              <w:top w:val="nil"/>
              <w:left w:val="nil"/>
              <w:bottom w:val="single" w:sz="4" w:space="0" w:color="000000"/>
              <w:right w:val="single" w:sz="4" w:space="0" w:color="000000"/>
            </w:tcBorders>
            <w:shd w:val="clear" w:color="auto" w:fill="auto"/>
            <w:noWrap/>
            <w:hideMark/>
          </w:tcPr>
          <w:p w14:paraId="0F61BC3E"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337F49B3"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353B3431"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B4DFF50" w14:textId="77777777" w:rsidR="00DF4E13" w:rsidRPr="00DF4E13" w:rsidRDefault="00DF4E13" w:rsidP="00DF4E13">
            <w:pPr>
              <w:jc w:val="center"/>
              <w:rPr>
                <w:color w:val="000000"/>
                <w:sz w:val="20"/>
                <w:szCs w:val="20"/>
              </w:rPr>
            </w:pPr>
            <w:r w:rsidRPr="00DF4E13">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3A486CCA"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7825B3A" w14:textId="77777777" w:rsidR="00DF4E13" w:rsidRPr="00DF4E13" w:rsidRDefault="00DF4E13" w:rsidP="00DF4E13">
            <w:pPr>
              <w:jc w:val="right"/>
              <w:rPr>
                <w:color w:val="000000"/>
                <w:sz w:val="20"/>
                <w:szCs w:val="20"/>
              </w:rPr>
            </w:pPr>
            <w:r w:rsidRPr="00DF4E13">
              <w:rPr>
                <w:color w:val="000000"/>
                <w:sz w:val="20"/>
                <w:szCs w:val="20"/>
              </w:rPr>
              <w:t>31 190 834,07</w:t>
            </w:r>
          </w:p>
        </w:tc>
        <w:tc>
          <w:tcPr>
            <w:tcW w:w="640" w:type="pct"/>
            <w:tcBorders>
              <w:top w:val="nil"/>
              <w:left w:val="nil"/>
              <w:bottom w:val="single" w:sz="4" w:space="0" w:color="000000"/>
              <w:right w:val="single" w:sz="4" w:space="0" w:color="000000"/>
            </w:tcBorders>
            <w:shd w:val="clear" w:color="auto" w:fill="auto"/>
            <w:noWrap/>
            <w:hideMark/>
          </w:tcPr>
          <w:p w14:paraId="2EF26B61" w14:textId="77777777" w:rsidR="00DF4E13" w:rsidRPr="00DF4E13" w:rsidRDefault="00DF4E13" w:rsidP="00DF4E13">
            <w:pPr>
              <w:jc w:val="right"/>
              <w:rPr>
                <w:color w:val="000000"/>
                <w:sz w:val="20"/>
                <w:szCs w:val="20"/>
              </w:rPr>
            </w:pPr>
            <w:r w:rsidRPr="00DF4E13">
              <w:rPr>
                <w:color w:val="000000"/>
                <w:sz w:val="20"/>
                <w:szCs w:val="20"/>
              </w:rPr>
              <w:t>30 875 301,01</w:t>
            </w:r>
          </w:p>
        </w:tc>
      </w:tr>
      <w:tr w:rsidR="00DF4E13" w:rsidRPr="00DF4E13" w14:paraId="2E4C177B"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2EF88BB7" w14:textId="77777777" w:rsidR="00DF4E13" w:rsidRPr="00DF4E13" w:rsidRDefault="00DF4E13" w:rsidP="00DF4E13">
            <w:pPr>
              <w:rPr>
                <w:color w:val="000000"/>
                <w:sz w:val="20"/>
                <w:szCs w:val="20"/>
              </w:rPr>
            </w:pPr>
            <w:r w:rsidRPr="00DF4E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auto" w:fill="auto"/>
            <w:noWrap/>
            <w:hideMark/>
          </w:tcPr>
          <w:p w14:paraId="1014B73C"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5C644C7"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224940D0"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6F484014" w14:textId="77777777" w:rsidR="00DF4E13" w:rsidRPr="00DF4E13" w:rsidRDefault="00DF4E13" w:rsidP="00DF4E13">
            <w:pPr>
              <w:jc w:val="center"/>
              <w:rPr>
                <w:color w:val="000000"/>
                <w:sz w:val="20"/>
                <w:szCs w:val="20"/>
              </w:rPr>
            </w:pPr>
            <w:r w:rsidRPr="00DF4E13">
              <w:rPr>
                <w:color w:val="000000"/>
                <w:sz w:val="20"/>
                <w:szCs w:val="20"/>
              </w:rPr>
              <w:t>01505С0050</w:t>
            </w:r>
          </w:p>
        </w:tc>
        <w:tc>
          <w:tcPr>
            <w:tcW w:w="437" w:type="pct"/>
            <w:tcBorders>
              <w:top w:val="nil"/>
              <w:left w:val="nil"/>
              <w:bottom w:val="single" w:sz="4" w:space="0" w:color="000000"/>
              <w:right w:val="single" w:sz="4" w:space="0" w:color="000000"/>
            </w:tcBorders>
            <w:shd w:val="clear" w:color="auto" w:fill="auto"/>
            <w:noWrap/>
            <w:hideMark/>
          </w:tcPr>
          <w:p w14:paraId="41CF3B46" w14:textId="77777777" w:rsidR="00DF4E13" w:rsidRPr="00DF4E13" w:rsidRDefault="00DF4E13" w:rsidP="00DF4E13">
            <w:pPr>
              <w:jc w:val="center"/>
              <w:rPr>
                <w:color w:val="000000"/>
                <w:sz w:val="20"/>
                <w:szCs w:val="20"/>
              </w:rPr>
            </w:pPr>
            <w:r w:rsidRPr="00DF4E13">
              <w:rPr>
                <w:color w:val="000000"/>
                <w:sz w:val="20"/>
                <w:szCs w:val="20"/>
              </w:rPr>
              <w:t>100</w:t>
            </w:r>
          </w:p>
        </w:tc>
        <w:tc>
          <w:tcPr>
            <w:tcW w:w="806" w:type="pct"/>
            <w:tcBorders>
              <w:top w:val="nil"/>
              <w:left w:val="nil"/>
              <w:bottom w:val="single" w:sz="4" w:space="0" w:color="000000"/>
              <w:right w:val="single" w:sz="4" w:space="0" w:color="000000"/>
            </w:tcBorders>
            <w:shd w:val="clear" w:color="auto" w:fill="auto"/>
            <w:noWrap/>
            <w:hideMark/>
          </w:tcPr>
          <w:p w14:paraId="4621B795" w14:textId="77777777" w:rsidR="00DF4E13" w:rsidRPr="00DF4E13" w:rsidRDefault="00DF4E13" w:rsidP="00DF4E13">
            <w:pPr>
              <w:jc w:val="right"/>
              <w:rPr>
                <w:color w:val="000000"/>
                <w:sz w:val="20"/>
                <w:szCs w:val="20"/>
              </w:rPr>
            </w:pPr>
            <w:r w:rsidRPr="00DF4E13">
              <w:rPr>
                <w:color w:val="000000"/>
                <w:sz w:val="20"/>
                <w:szCs w:val="20"/>
              </w:rPr>
              <w:t>15 875 301,01</w:t>
            </w:r>
          </w:p>
        </w:tc>
        <w:tc>
          <w:tcPr>
            <w:tcW w:w="640" w:type="pct"/>
            <w:tcBorders>
              <w:top w:val="nil"/>
              <w:left w:val="nil"/>
              <w:bottom w:val="single" w:sz="4" w:space="0" w:color="000000"/>
              <w:right w:val="single" w:sz="4" w:space="0" w:color="000000"/>
            </w:tcBorders>
            <w:shd w:val="clear" w:color="auto" w:fill="auto"/>
            <w:noWrap/>
            <w:hideMark/>
          </w:tcPr>
          <w:p w14:paraId="168CB017" w14:textId="77777777" w:rsidR="00DF4E13" w:rsidRPr="00DF4E13" w:rsidRDefault="00DF4E13" w:rsidP="00DF4E13">
            <w:pPr>
              <w:jc w:val="right"/>
              <w:rPr>
                <w:color w:val="000000"/>
                <w:sz w:val="20"/>
                <w:szCs w:val="20"/>
              </w:rPr>
            </w:pPr>
            <w:r w:rsidRPr="00DF4E13">
              <w:rPr>
                <w:color w:val="000000"/>
                <w:sz w:val="20"/>
                <w:szCs w:val="20"/>
              </w:rPr>
              <w:t>15 875 301,01</w:t>
            </w:r>
          </w:p>
        </w:tc>
      </w:tr>
      <w:tr w:rsidR="00DF4E13" w:rsidRPr="00DF4E13" w14:paraId="4EA6DF82"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382D9B35" w14:textId="77777777" w:rsidR="00DF4E13" w:rsidRPr="00DF4E13" w:rsidRDefault="00DF4E13" w:rsidP="00DF4E13">
            <w:pPr>
              <w:rPr>
                <w:color w:val="000000"/>
                <w:sz w:val="20"/>
                <w:szCs w:val="20"/>
              </w:rPr>
            </w:pPr>
            <w:r w:rsidRPr="00DF4E13">
              <w:rPr>
                <w:color w:val="000000"/>
                <w:sz w:val="20"/>
                <w:szCs w:val="20"/>
              </w:rPr>
              <w:t>Закупка товаров, работ и услуг для обеспечения государственных (муниципальных) нужд</w:t>
            </w:r>
          </w:p>
        </w:tc>
        <w:tc>
          <w:tcPr>
            <w:tcW w:w="561" w:type="pct"/>
            <w:tcBorders>
              <w:top w:val="nil"/>
              <w:left w:val="nil"/>
              <w:bottom w:val="single" w:sz="4" w:space="0" w:color="000000"/>
              <w:right w:val="single" w:sz="4" w:space="0" w:color="000000"/>
            </w:tcBorders>
            <w:shd w:val="clear" w:color="auto" w:fill="auto"/>
            <w:noWrap/>
            <w:hideMark/>
          </w:tcPr>
          <w:p w14:paraId="48A80BB5"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1D5F538" w14:textId="77777777" w:rsidR="00DF4E13" w:rsidRPr="00DF4E13" w:rsidRDefault="00DF4E13" w:rsidP="00DF4E13">
            <w:pPr>
              <w:jc w:val="center"/>
              <w:rPr>
                <w:color w:val="000000"/>
                <w:sz w:val="20"/>
                <w:szCs w:val="20"/>
              </w:rPr>
            </w:pPr>
            <w:r w:rsidRPr="00DF4E13">
              <w:rPr>
                <w:color w:val="000000"/>
                <w:sz w:val="20"/>
                <w:szCs w:val="20"/>
              </w:rPr>
              <w:t>11</w:t>
            </w:r>
          </w:p>
        </w:tc>
        <w:tc>
          <w:tcPr>
            <w:tcW w:w="268" w:type="pct"/>
            <w:tcBorders>
              <w:top w:val="nil"/>
              <w:left w:val="nil"/>
              <w:bottom w:val="single" w:sz="4" w:space="0" w:color="000000"/>
              <w:right w:val="single" w:sz="4" w:space="0" w:color="000000"/>
            </w:tcBorders>
            <w:shd w:val="clear" w:color="auto" w:fill="auto"/>
            <w:noWrap/>
            <w:hideMark/>
          </w:tcPr>
          <w:p w14:paraId="382D56B6"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E645737" w14:textId="77777777" w:rsidR="00DF4E13" w:rsidRPr="00DF4E13" w:rsidRDefault="00DF4E13" w:rsidP="00DF4E13">
            <w:pPr>
              <w:jc w:val="center"/>
              <w:rPr>
                <w:color w:val="000000"/>
                <w:sz w:val="18"/>
                <w:szCs w:val="18"/>
              </w:rPr>
            </w:pPr>
            <w:r w:rsidRPr="00DF4E13">
              <w:rPr>
                <w:color w:val="000000"/>
                <w:sz w:val="18"/>
                <w:szCs w:val="18"/>
              </w:rPr>
              <w:t>01505С0050</w:t>
            </w:r>
          </w:p>
        </w:tc>
        <w:tc>
          <w:tcPr>
            <w:tcW w:w="437" w:type="pct"/>
            <w:tcBorders>
              <w:top w:val="nil"/>
              <w:left w:val="nil"/>
              <w:bottom w:val="single" w:sz="4" w:space="0" w:color="000000"/>
              <w:right w:val="single" w:sz="4" w:space="0" w:color="000000"/>
            </w:tcBorders>
            <w:shd w:val="clear" w:color="auto" w:fill="auto"/>
            <w:noWrap/>
            <w:hideMark/>
          </w:tcPr>
          <w:p w14:paraId="2A729D51" w14:textId="77777777" w:rsidR="00DF4E13" w:rsidRPr="00DF4E13" w:rsidRDefault="00DF4E13" w:rsidP="00DF4E13">
            <w:pPr>
              <w:jc w:val="center"/>
              <w:rPr>
                <w:color w:val="000000"/>
                <w:sz w:val="20"/>
                <w:szCs w:val="20"/>
              </w:rPr>
            </w:pPr>
            <w:r w:rsidRPr="00DF4E13">
              <w:rPr>
                <w:color w:val="000000"/>
                <w:sz w:val="20"/>
                <w:szCs w:val="20"/>
              </w:rPr>
              <w:t>200</w:t>
            </w:r>
          </w:p>
        </w:tc>
        <w:tc>
          <w:tcPr>
            <w:tcW w:w="806" w:type="pct"/>
            <w:tcBorders>
              <w:top w:val="nil"/>
              <w:left w:val="nil"/>
              <w:bottom w:val="single" w:sz="4" w:space="0" w:color="000000"/>
              <w:right w:val="single" w:sz="4" w:space="0" w:color="000000"/>
            </w:tcBorders>
            <w:shd w:val="clear" w:color="auto" w:fill="auto"/>
            <w:noWrap/>
            <w:hideMark/>
          </w:tcPr>
          <w:p w14:paraId="0A09F915" w14:textId="77777777" w:rsidR="00DF4E13" w:rsidRPr="00DF4E13" w:rsidRDefault="00DF4E13" w:rsidP="00DF4E13">
            <w:pPr>
              <w:jc w:val="right"/>
              <w:rPr>
                <w:color w:val="000000"/>
                <w:sz w:val="20"/>
                <w:szCs w:val="20"/>
              </w:rPr>
            </w:pPr>
            <w:r w:rsidRPr="00DF4E13">
              <w:rPr>
                <w:color w:val="000000"/>
                <w:sz w:val="20"/>
                <w:szCs w:val="20"/>
              </w:rPr>
              <w:t>15 315 533,06</w:t>
            </w:r>
          </w:p>
        </w:tc>
        <w:tc>
          <w:tcPr>
            <w:tcW w:w="640" w:type="pct"/>
            <w:tcBorders>
              <w:top w:val="nil"/>
              <w:left w:val="nil"/>
              <w:bottom w:val="single" w:sz="4" w:space="0" w:color="000000"/>
              <w:right w:val="single" w:sz="4" w:space="0" w:color="000000"/>
            </w:tcBorders>
            <w:shd w:val="clear" w:color="auto" w:fill="auto"/>
            <w:noWrap/>
            <w:hideMark/>
          </w:tcPr>
          <w:p w14:paraId="3BA54723" w14:textId="77777777" w:rsidR="00DF4E13" w:rsidRPr="00DF4E13" w:rsidRDefault="00DF4E13" w:rsidP="00DF4E13">
            <w:pPr>
              <w:jc w:val="right"/>
              <w:rPr>
                <w:color w:val="000000"/>
                <w:sz w:val="20"/>
                <w:szCs w:val="20"/>
              </w:rPr>
            </w:pPr>
            <w:r w:rsidRPr="00DF4E13">
              <w:rPr>
                <w:color w:val="000000"/>
                <w:sz w:val="20"/>
                <w:szCs w:val="20"/>
              </w:rPr>
              <w:t>15 000 000,00</w:t>
            </w:r>
          </w:p>
        </w:tc>
      </w:tr>
      <w:tr w:rsidR="00DF4E13" w:rsidRPr="00DF4E13" w14:paraId="27095F7F"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72D9573D" w14:textId="77777777" w:rsidR="00DF4E13" w:rsidRPr="00DF4E13" w:rsidRDefault="00DF4E13" w:rsidP="00DF4E13">
            <w:pPr>
              <w:rPr>
                <w:color w:val="000000"/>
                <w:sz w:val="20"/>
                <w:szCs w:val="20"/>
              </w:rPr>
            </w:pPr>
            <w:r w:rsidRPr="00DF4E13">
              <w:rPr>
                <w:color w:val="000000"/>
                <w:sz w:val="20"/>
                <w:szCs w:val="20"/>
              </w:rPr>
              <w:t>СРЕДСТВА МАССОВОЙ ИНФОРМАЦИИ</w:t>
            </w:r>
          </w:p>
        </w:tc>
        <w:tc>
          <w:tcPr>
            <w:tcW w:w="561" w:type="pct"/>
            <w:tcBorders>
              <w:top w:val="nil"/>
              <w:left w:val="nil"/>
              <w:bottom w:val="single" w:sz="4" w:space="0" w:color="000000"/>
              <w:right w:val="single" w:sz="4" w:space="0" w:color="000000"/>
            </w:tcBorders>
            <w:shd w:val="clear" w:color="auto" w:fill="auto"/>
            <w:noWrap/>
            <w:hideMark/>
          </w:tcPr>
          <w:p w14:paraId="16F4B746"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4527B280" w14:textId="77777777" w:rsidR="00DF4E13" w:rsidRPr="00DF4E13" w:rsidRDefault="00DF4E13" w:rsidP="00DF4E13">
            <w:pPr>
              <w:jc w:val="center"/>
              <w:rPr>
                <w:color w:val="000000"/>
                <w:sz w:val="20"/>
                <w:szCs w:val="20"/>
              </w:rPr>
            </w:pPr>
            <w:r w:rsidRPr="00DF4E13">
              <w:rPr>
                <w:color w:val="000000"/>
                <w:sz w:val="20"/>
                <w:szCs w:val="20"/>
              </w:rPr>
              <w:t>12</w:t>
            </w:r>
          </w:p>
        </w:tc>
        <w:tc>
          <w:tcPr>
            <w:tcW w:w="268" w:type="pct"/>
            <w:tcBorders>
              <w:top w:val="nil"/>
              <w:left w:val="nil"/>
              <w:bottom w:val="single" w:sz="4" w:space="0" w:color="000000"/>
              <w:right w:val="single" w:sz="4" w:space="0" w:color="000000"/>
            </w:tcBorders>
            <w:shd w:val="clear" w:color="auto" w:fill="auto"/>
            <w:noWrap/>
            <w:hideMark/>
          </w:tcPr>
          <w:p w14:paraId="1EF7A993" w14:textId="77777777" w:rsidR="00DF4E13" w:rsidRPr="00DF4E13" w:rsidRDefault="00DF4E13" w:rsidP="00DF4E13">
            <w:pPr>
              <w:jc w:val="center"/>
              <w:rPr>
                <w:color w:val="000000"/>
                <w:sz w:val="20"/>
                <w:szCs w:val="20"/>
              </w:rPr>
            </w:pPr>
            <w:r w:rsidRPr="00DF4E13">
              <w:rPr>
                <w:color w:val="000000"/>
                <w:sz w:val="20"/>
                <w:szCs w:val="20"/>
              </w:rPr>
              <w:t> </w:t>
            </w:r>
          </w:p>
        </w:tc>
        <w:tc>
          <w:tcPr>
            <w:tcW w:w="629" w:type="pct"/>
            <w:tcBorders>
              <w:top w:val="nil"/>
              <w:left w:val="nil"/>
              <w:bottom w:val="single" w:sz="4" w:space="0" w:color="000000"/>
              <w:right w:val="single" w:sz="4" w:space="0" w:color="000000"/>
            </w:tcBorders>
            <w:shd w:val="clear" w:color="auto" w:fill="auto"/>
            <w:noWrap/>
            <w:hideMark/>
          </w:tcPr>
          <w:p w14:paraId="1E313469"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0B468F9"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42C0794" w14:textId="77777777" w:rsidR="00DF4E13" w:rsidRPr="00DF4E13" w:rsidRDefault="00DF4E13" w:rsidP="00DF4E13">
            <w:pPr>
              <w:jc w:val="right"/>
              <w:rPr>
                <w:color w:val="000000"/>
                <w:sz w:val="20"/>
                <w:szCs w:val="20"/>
              </w:rPr>
            </w:pPr>
            <w:r w:rsidRPr="00DF4E13">
              <w:rPr>
                <w:color w:val="000000"/>
                <w:sz w:val="20"/>
                <w:szCs w:val="20"/>
              </w:rPr>
              <w:t>4 200 000,00</w:t>
            </w:r>
          </w:p>
        </w:tc>
        <w:tc>
          <w:tcPr>
            <w:tcW w:w="640" w:type="pct"/>
            <w:tcBorders>
              <w:top w:val="nil"/>
              <w:left w:val="nil"/>
              <w:bottom w:val="single" w:sz="4" w:space="0" w:color="000000"/>
              <w:right w:val="single" w:sz="4" w:space="0" w:color="000000"/>
            </w:tcBorders>
            <w:shd w:val="clear" w:color="auto" w:fill="auto"/>
            <w:noWrap/>
            <w:hideMark/>
          </w:tcPr>
          <w:p w14:paraId="282B7A8E" w14:textId="77777777" w:rsidR="00DF4E13" w:rsidRPr="00DF4E13" w:rsidRDefault="00DF4E13" w:rsidP="00DF4E13">
            <w:pPr>
              <w:jc w:val="right"/>
              <w:rPr>
                <w:color w:val="000000"/>
                <w:sz w:val="20"/>
                <w:szCs w:val="20"/>
              </w:rPr>
            </w:pPr>
            <w:r w:rsidRPr="00DF4E13">
              <w:rPr>
                <w:color w:val="000000"/>
                <w:sz w:val="20"/>
                <w:szCs w:val="20"/>
              </w:rPr>
              <w:t>4 200 000,00</w:t>
            </w:r>
          </w:p>
        </w:tc>
      </w:tr>
      <w:tr w:rsidR="00DF4E13" w:rsidRPr="00DF4E13" w14:paraId="6450F270" w14:textId="77777777" w:rsidTr="00DF4E13">
        <w:trPr>
          <w:trHeight w:val="255"/>
        </w:trPr>
        <w:tc>
          <w:tcPr>
            <w:tcW w:w="1389" w:type="pct"/>
            <w:tcBorders>
              <w:top w:val="nil"/>
              <w:left w:val="single" w:sz="4" w:space="0" w:color="000000"/>
              <w:bottom w:val="single" w:sz="4" w:space="0" w:color="000000"/>
              <w:right w:val="single" w:sz="4" w:space="0" w:color="000000"/>
            </w:tcBorders>
            <w:shd w:val="clear" w:color="auto" w:fill="auto"/>
            <w:hideMark/>
          </w:tcPr>
          <w:p w14:paraId="2DA150AC" w14:textId="77777777" w:rsidR="00DF4E13" w:rsidRPr="00DF4E13" w:rsidRDefault="00DF4E13" w:rsidP="00DF4E13">
            <w:pPr>
              <w:rPr>
                <w:color w:val="000000"/>
                <w:sz w:val="20"/>
                <w:szCs w:val="20"/>
              </w:rPr>
            </w:pPr>
            <w:r w:rsidRPr="00DF4E13">
              <w:rPr>
                <w:color w:val="000000"/>
                <w:sz w:val="20"/>
                <w:szCs w:val="20"/>
              </w:rPr>
              <w:t>Периодическая печать и издательства</w:t>
            </w:r>
          </w:p>
        </w:tc>
        <w:tc>
          <w:tcPr>
            <w:tcW w:w="561" w:type="pct"/>
            <w:tcBorders>
              <w:top w:val="nil"/>
              <w:left w:val="nil"/>
              <w:bottom w:val="single" w:sz="4" w:space="0" w:color="000000"/>
              <w:right w:val="single" w:sz="4" w:space="0" w:color="000000"/>
            </w:tcBorders>
            <w:shd w:val="clear" w:color="auto" w:fill="auto"/>
            <w:noWrap/>
            <w:hideMark/>
          </w:tcPr>
          <w:p w14:paraId="20A09F8B"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4D154ECB" w14:textId="77777777" w:rsidR="00DF4E13" w:rsidRPr="00DF4E13" w:rsidRDefault="00DF4E13" w:rsidP="00DF4E13">
            <w:pPr>
              <w:jc w:val="center"/>
              <w:rPr>
                <w:color w:val="000000"/>
                <w:sz w:val="20"/>
                <w:szCs w:val="20"/>
              </w:rPr>
            </w:pPr>
            <w:r w:rsidRPr="00DF4E13">
              <w:rPr>
                <w:color w:val="000000"/>
                <w:sz w:val="20"/>
                <w:szCs w:val="20"/>
              </w:rPr>
              <w:t>12</w:t>
            </w:r>
          </w:p>
        </w:tc>
        <w:tc>
          <w:tcPr>
            <w:tcW w:w="268" w:type="pct"/>
            <w:tcBorders>
              <w:top w:val="nil"/>
              <w:left w:val="nil"/>
              <w:bottom w:val="single" w:sz="4" w:space="0" w:color="000000"/>
              <w:right w:val="single" w:sz="4" w:space="0" w:color="000000"/>
            </w:tcBorders>
            <w:shd w:val="clear" w:color="auto" w:fill="auto"/>
            <w:noWrap/>
            <w:hideMark/>
          </w:tcPr>
          <w:p w14:paraId="457C9D89"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58B457CD" w14:textId="77777777" w:rsidR="00DF4E13" w:rsidRPr="00DF4E13" w:rsidRDefault="00DF4E13" w:rsidP="00DF4E13">
            <w:pPr>
              <w:jc w:val="center"/>
              <w:rPr>
                <w:color w:val="000000"/>
                <w:sz w:val="20"/>
                <w:szCs w:val="20"/>
              </w:rPr>
            </w:pPr>
            <w:r w:rsidRPr="00DF4E13">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9934CF"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258B9ACE" w14:textId="77777777" w:rsidR="00DF4E13" w:rsidRPr="00DF4E13" w:rsidRDefault="00DF4E13" w:rsidP="00DF4E13">
            <w:pPr>
              <w:jc w:val="right"/>
              <w:rPr>
                <w:color w:val="000000"/>
                <w:sz w:val="20"/>
                <w:szCs w:val="20"/>
              </w:rPr>
            </w:pPr>
            <w:r w:rsidRPr="00DF4E13">
              <w:rPr>
                <w:color w:val="000000"/>
                <w:sz w:val="20"/>
                <w:szCs w:val="20"/>
              </w:rPr>
              <w:t>4 200 000,00</w:t>
            </w:r>
          </w:p>
        </w:tc>
        <w:tc>
          <w:tcPr>
            <w:tcW w:w="640" w:type="pct"/>
            <w:tcBorders>
              <w:top w:val="nil"/>
              <w:left w:val="nil"/>
              <w:bottom w:val="single" w:sz="4" w:space="0" w:color="000000"/>
              <w:right w:val="single" w:sz="4" w:space="0" w:color="000000"/>
            </w:tcBorders>
            <w:shd w:val="clear" w:color="auto" w:fill="auto"/>
            <w:noWrap/>
            <w:hideMark/>
          </w:tcPr>
          <w:p w14:paraId="77BE8DC0" w14:textId="77777777" w:rsidR="00DF4E13" w:rsidRPr="00DF4E13" w:rsidRDefault="00DF4E13" w:rsidP="00DF4E13">
            <w:pPr>
              <w:jc w:val="right"/>
              <w:rPr>
                <w:color w:val="000000"/>
                <w:sz w:val="20"/>
                <w:szCs w:val="20"/>
              </w:rPr>
            </w:pPr>
            <w:r w:rsidRPr="00DF4E13">
              <w:rPr>
                <w:color w:val="000000"/>
                <w:sz w:val="20"/>
                <w:szCs w:val="20"/>
              </w:rPr>
              <w:t>4 200 000,00</w:t>
            </w:r>
          </w:p>
        </w:tc>
      </w:tr>
      <w:tr w:rsidR="00DF4E13" w:rsidRPr="00DF4E13" w14:paraId="699D6521"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10719DEA" w14:textId="77777777" w:rsidR="00DF4E13" w:rsidRPr="00DF4E13" w:rsidRDefault="00DF4E13" w:rsidP="00DF4E13">
            <w:pPr>
              <w:rPr>
                <w:color w:val="000000"/>
                <w:sz w:val="20"/>
                <w:szCs w:val="20"/>
              </w:rPr>
            </w:pPr>
            <w:r w:rsidRPr="00DF4E13">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71C3CAB5"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7F448480" w14:textId="77777777" w:rsidR="00DF4E13" w:rsidRPr="00DF4E13" w:rsidRDefault="00DF4E13" w:rsidP="00DF4E13">
            <w:pPr>
              <w:jc w:val="center"/>
              <w:rPr>
                <w:color w:val="000000"/>
                <w:sz w:val="20"/>
                <w:szCs w:val="20"/>
              </w:rPr>
            </w:pPr>
            <w:r w:rsidRPr="00DF4E13">
              <w:rPr>
                <w:color w:val="000000"/>
                <w:sz w:val="20"/>
                <w:szCs w:val="20"/>
              </w:rPr>
              <w:t>12</w:t>
            </w:r>
          </w:p>
        </w:tc>
        <w:tc>
          <w:tcPr>
            <w:tcW w:w="268" w:type="pct"/>
            <w:tcBorders>
              <w:top w:val="nil"/>
              <w:left w:val="nil"/>
              <w:bottom w:val="single" w:sz="4" w:space="0" w:color="000000"/>
              <w:right w:val="single" w:sz="4" w:space="0" w:color="000000"/>
            </w:tcBorders>
            <w:shd w:val="clear" w:color="auto" w:fill="auto"/>
            <w:noWrap/>
            <w:hideMark/>
          </w:tcPr>
          <w:p w14:paraId="029C215C"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3AB86777" w14:textId="77777777" w:rsidR="00DF4E13" w:rsidRPr="00DF4E13" w:rsidRDefault="00DF4E13" w:rsidP="00DF4E13">
            <w:pPr>
              <w:jc w:val="center"/>
              <w:rPr>
                <w:color w:val="000000"/>
                <w:sz w:val="20"/>
                <w:szCs w:val="20"/>
              </w:rPr>
            </w:pPr>
            <w:r w:rsidRPr="00DF4E13">
              <w:rPr>
                <w:color w:val="000000"/>
                <w:sz w:val="20"/>
                <w:szCs w:val="20"/>
              </w:rPr>
              <w:t>1000000000</w:t>
            </w:r>
          </w:p>
        </w:tc>
        <w:tc>
          <w:tcPr>
            <w:tcW w:w="437" w:type="pct"/>
            <w:tcBorders>
              <w:top w:val="nil"/>
              <w:left w:val="nil"/>
              <w:bottom w:val="single" w:sz="4" w:space="0" w:color="000000"/>
              <w:right w:val="single" w:sz="4" w:space="0" w:color="000000"/>
            </w:tcBorders>
            <w:shd w:val="clear" w:color="auto" w:fill="auto"/>
            <w:noWrap/>
            <w:hideMark/>
          </w:tcPr>
          <w:p w14:paraId="4F661E0B"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1B9B665D" w14:textId="77777777" w:rsidR="00DF4E13" w:rsidRPr="00DF4E13" w:rsidRDefault="00DF4E13" w:rsidP="00DF4E13">
            <w:pPr>
              <w:jc w:val="right"/>
              <w:rPr>
                <w:color w:val="000000"/>
                <w:sz w:val="20"/>
                <w:szCs w:val="20"/>
              </w:rPr>
            </w:pPr>
            <w:r w:rsidRPr="00DF4E13">
              <w:rPr>
                <w:color w:val="000000"/>
                <w:sz w:val="20"/>
                <w:szCs w:val="20"/>
              </w:rPr>
              <w:t>4 200 000,00</w:t>
            </w:r>
          </w:p>
        </w:tc>
        <w:tc>
          <w:tcPr>
            <w:tcW w:w="640" w:type="pct"/>
            <w:tcBorders>
              <w:top w:val="nil"/>
              <w:left w:val="nil"/>
              <w:bottom w:val="single" w:sz="4" w:space="0" w:color="000000"/>
              <w:right w:val="single" w:sz="4" w:space="0" w:color="000000"/>
            </w:tcBorders>
            <w:shd w:val="clear" w:color="auto" w:fill="auto"/>
            <w:noWrap/>
            <w:hideMark/>
          </w:tcPr>
          <w:p w14:paraId="33B2B383" w14:textId="77777777" w:rsidR="00DF4E13" w:rsidRPr="00DF4E13" w:rsidRDefault="00DF4E13" w:rsidP="00DF4E13">
            <w:pPr>
              <w:jc w:val="right"/>
              <w:rPr>
                <w:color w:val="000000"/>
                <w:sz w:val="20"/>
                <w:szCs w:val="20"/>
              </w:rPr>
            </w:pPr>
            <w:r w:rsidRPr="00DF4E13">
              <w:rPr>
                <w:color w:val="000000"/>
                <w:sz w:val="20"/>
                <w:szCs w:val="20"/>
              </w:rPr>
              <w:t>4 200 000,00</w:t>
            </w:r>
          </w:p>
        </w:tc>
      </w:tr>
      <w:tr w:rsidR="00DF4E13" w:rsidRPr="00DF4E13" w14:paraId="6F4956B4" w14:textId="77777777" w:rsidTr="00DF4E13">
        <w:trPr>
          <w:trHeight w:val="64"/>
        </w:trPr>
        <w:tc>
          <w:tcPr>
            <w:tcW w:w="1389" w:type="pct"/>
            <w:tcBorders>
              <w:top w:val="nil"/>
              <w:left w:val="single" w:sz="4" w:space="0" w:color="000000"/>
              <w:bottom w:val="single" w:sz="4" w:space="0" w:color="000000"/>
              <w:right w:val="single" w:sz="4" w:space="0" w:color="000000"/>
            </w:tcBorders>
            <w:shd w:val="clear" w:color="auto" w:fill="auto"/>
            <w:hideMark/>
          </w:tcPr>
          <w:p w14:paraId="563D9A33" w14:textId="77777777" w:rsidR="00DF4E13" w:rsidRPr="00DF4E13" w:rsidRDefault="00DF4E13" w:rsidP="00DF4E13">
            <w:pPr>
              <w:rPr>
                <w:color w:val="000000"/>
                <w:sz w:val="20"/>
                <w:szCs w:val="20"/>
              </w:rPr>
            </w:pPr>
            <w:r w:rsidRPr="00DF4E13">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14516FF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13423878" w14:textId="77777777" w:rsidR="00DF4E13" w:rsidRPr="00DF4E13" w:rsidRDefault="00DF4E13" w:rsidP="00DF4E13">
            <w:pPr>
              <w:jc w:val="center"/>
              <w:rPr>
                <w:color w:val="000000"/>
                <w:sz w:val="20"/>
                <w:szCs w:val="20"/>
              </w:rPr>
            </w:pPr>
            <w:r w:rsidRPr="00DF4E13">
              <w:rPr>
                <w:color w:val="000000"/>
                <w:sz w:val="20"/>
                <w:szCs w:val="20"/>
              </w:rPr>
              <w:t>12</w:t>
            </w:r>
          </w:p>
        </w:tc>
        <w:tc>
          <w:tcPr>
            <w:tcW w:w="268" w:type="pct"/>
            <w:tcBorders>
              <w:top w:val="nil"/>
              <w:left w:val="nil"/>
              <w:bottom w:val="single" w:sz="4" w:space="0" w:color="000000"/>
              <w:right w:val="single" w:sz="4" w:space="0" w:color="000000"/>
            </w:tcBorders>
            <w:shd w:val="clear" w:color="auto" w:fill="auto"/>
            <w:noWrap/>
            <w:hideMark/>
          </w:tcPr>
          <w:p w14:paraId="6E7D1B39"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508A4C6C" w14:textId="77777777" w:rsidR="00DF4E13" w:rsidRPr="00DF4E13" w:rsidRDefault="00DF4E13" w:rsidP="00DF4E13">
            <w:pPr>
              <w:jc w:val="center"/>
              <w:rPr>
                <w:color w:val="000000"/>
                <w:sz w:val="20"/>
                <w:szCs w:val="20"/>
              </w:rPr>
            </w:pPr>
            <w:r w:rsidRPr="00DF4E13">
              <w:rPr>
                <w:color w:val="000000"/>
                <w:sz w:val="20"/>
                <w:szCs w:val="20"/>
              </w:rPr>
              <w:t>1000100000</w:t>
            </w:r>
          </w:p>
        </w:tc>
        <w:tc>
          <w:tcPr>
            <w:tcW w:w="437" w:type="pct"/>
            <w:tcBorders>
              <w:top w:val="nil"/>
              <w:left w:val="nil"/>
              <w:bottom w:val="single" w:sz="4" w:space="0" w:color="000000"/>
              <w:right w:val="single" w:sz="4" w:space="0" w:color="000000"/>
            </w:tcBorders>
            <w:shd w:val="clear" w:color="auto" w:fill="auto"/>
            <w:noWrap/>
            <w:hideMark/>
          </w:tcPr>
          <w:p w14:paraId="64A2A8AB"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F2D955E" w14:textId="77777777" w:rsidR="00DF4E13" w:rsidRPr="00DF4E13" w:rsidRDefault="00DF4E13" w:rsidP="00DF4E13">
            <w:pPr>
              <w:jc w:val="right"/>
              <w:rPr>
                <w:color w:val="000000"/>
                <w:sz w:val="20"/>
                <w:szCs w:val="20"/>
              </w:rPr>
            </w:pPr>
            <w:r w:rsidRPr="00DF4E13">
              <w:rPr>
                <w:color w:val="000000"/>
                <w:sz w:val="20"/>
                <w:szCs w:val="20"/>
              </w:rPr>
              <w:t>4 200 000,00</w:t>
            </w:r>
          </w:p>
        </w:tc>
        <w:tc>
          <w:tcPr>
            <w:tcW w:w="640" w:type="pct"/>
            <w:tcBorders>
              <w:top w:val="nil"/>
              <w:left w:val="nil"/>
              <w:bottom w:val="single" w:sz="4" w:space="0" w:color="000000"/>
              <w:right w:val="single" w:sz="4" w:space="0" w:color="000000"/>
            </w:tcBorders>
            <w:shd w:val="clear" w:color="auto" w:fill="auto"/>
            <w:noWrap/>
            <w:hideMark/>
          </w:tcPr>
          <w:p w14:paraId="22C80A8C" w14:textId="77777777" w:rsidR="00DF4E13" w:rsidRPr="00DF4E13" w:rsidRDefault="00DF4E13" w:rsidP="00DF4E13">
            <w:pPr>
              <w:jc w:val="right"/>
              <w:rPr>
                <w:color w:val="000000"/>
                <w:sz w:val="20"/>
                <w:szCs w:val="20"/>
              </w:rPr>
            </w:pPr>
            <w:r w:rsidRPr="00DF4E13">
              <w:rPr>
                <w:color w:val="000000"/>
                <w:sz w:val="20"/>
                <w:szCs w:val="20"/>
              </w:rPr>
              <w:t>4 200 000,00</w:t>
            </w:r>
          </w:p>
        </w:tc>
      </w:tr>
      <w:tr w:rsidR="00DF4E13" w:rsidRPr="00DF4E13" w14:paraId="14EEF029" w14:textId="77777777" w:rsidTr="00DF4E13">
        <w:trPr>
          <w:trHeight w:val="765"/>
        </w:trPr>
        <w:tc>
          <w:tcPr>
            <w:tcW w:w="1389" w:type="pct"/>
            <w:tcBorders>
              <w:top w:val="nil"/>
              <w:left w:val="single" w:sz="4" w:space="0" w:color="000000"/>
              <w:bottom w:val="single" w:sz="4" w:space="0" w:color="000000"/>
              <w:right w:val="single" w:sz="4" w:space="0" w:color="000000"/>
            </w:tcBorders>
            <w:shd w:val="clear" w:color="auto" w:fill="auto"/>
            <w:hideMark/>
          </w:tcPr>
          <w:p w14:paraId="6B9019EB" w14:textId="77777777" w:rsidR="00DF4E13" w:rsidRPr="00DF4E13" w:rsidRDefault="00DF4E13" w:rsidP="00DF4E13">
            <w:pPr>
              <w:rPr>
                <w:color w:val="000000"/>
                <w:sz w:val="20"/>
                <w:szCs w:val="20"/>
              </w:rPr>
            </w:pPr>
            <w:r w:rsidRPr="00DF4E13">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123F472F"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209A7E76" w14:textId="77777777" w:rsidR="00DF4E13" w:rsidRPr="00DF4E13" w:rsidRDefault="00DF4E13" w:rsidP="00DF4E13">
            <w:pPr>
              <w:jc w:val="center"/>
              <w:rPr>
                <w:color w:val="000000"/>
                <w:sz w:val="20"/>
                <w:szCs w:val="20"/>
              </w:rPr>
            </w:pPr>
            <w:r w:rsidRPr="00DF4E13">
              <w:rPr>
                <w:color w:val="000000"/>
                <w:sz w:val="20"/>
                <w:szCs w:val="20"/>
              </w:rPr>
              <w:t>12</w:t>
            </w:r>
          </w:p>
        </w:tc>
        <w:tc>
          <w:tcPr>
            <w:tcW w:w="268" w:type="pct"/>
            <w:tcBorders>
              <w:top w:val="nil"/>
              <w:left w:val="nil"/>
              <w:bottom w:val="single" w:sz="4" w:space="0" w:color="000000"/>
              <w:right w:val="single" w:sz="4" w:space="0" w:color="000000"/>
            </w:tcBorders>
            <w:shd w:val="clear" w:color="auto" w:fill="auto"/>
            <w:noWrap/>
            <w:hideMark/>
          </w:tcPr>
          <w:p w14:paraId="61F24B08"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27356DC4" w14:textId="77777777" w:rsidR="00DF4E13" w:rsidRPr="00DF4E13" w:rsidRDefault="00DF4E13" w:rsidP="00DF4E13">
            <w:pPr>
              <w:jc w:val="center"/>
              <w:rPr>
                <w:color w:val="000000"/>
                <w:sz w:val="20"/>
                <w:szCs w:val="20"/>
              </w:rPr>
            </w:pPr>
            <w:r w:rsidRPr="00DF4E13">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47C0B558" w14:textId="77777777" w:rsidR="00DF4E13" w:rsidRPr="00DF4E13" w:rsidRDefault="00DF4E13" w:rsidP="00DF4E13">
            <w:pPr>
              <w:jc w:val="center"/>
              <w:rPr>
                <w:color w:val="000000"/>
                <w:sz w:val="20"/>
                <w:szCs w:val="20"/>
              </w:rPr>
            </w:pPr>
            <w:r w:rsidRPr="00DF4E13">
              <w:rPr>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46F9D333" w14:textId="77777777" w:rsidR="00DF4E13" w:rsidRPr="00DF4E13" w:rsidRDefault="00DF4E13" w:rsidP="00DF4E13">
            <w:pPr>
              <w:jc w:val="right"/>
              <w:rPr>
                <w:color w:val="000000"/>
                <w:sz w:val="20"/>
                <w:szCs w:val="20"/>
              </w:rPr>
            </w:pPr>
            <w:r w:rsidRPr="00DF4E13">
              <w:rPr>
                <w:color w:val="000000"/>
                <w:sz w:val="20"/>
                <w:szCs w:val="20"/>
              </w:rPr>
              <w:t>4 200 000,00</w:t>
            </w:r>
          </w:p>
        </w:tc>
        <w:tc>
          <w:tcPr>
            <w:tcW w:w="640" w:type="pct"/>
            <w:tcBorders>
              <w:top w:val="nil"/>
              <w:left w:val="nil"/>
              <w:bottom w:val="single" w:sz="4" w:space="0" w:color="000000"/>
              <w:right w:val="single" w:sz="4" w:space="0" w:color="000000"/>
            </w:tcBorders>
            <w:shd w:val="clear" w:color="auto" w:fill="auto"/>
            <w:noWrap/>
            <w:hideMark/>
          </w:tcPr>
          <w:p w14:paraId="79282A62" w14:textId="77777777" w:rsidR="00DF4E13" w:rsidRPr="00DF4E13" w:rsidRDefault="00DF4E13" w:rsidP="00DF4E13">
            <w:pPr>
              <w:jc w:val="right"/>
              <w:rPr>
                <w:color w:val="000000"/>
                <w:sz w:val="20"/>
                <w:szCs w:val="20"/>
              </w:rPr>
            </w:pPr>
            <w:r w:rsidRPr="00DF4E13">
              <w:rPr>
                <w:color w:val="000000"/>
                <w:sz w:val="20"/>
                <w:szCs w:val="20"/>
              </w:rPr>
              <w:t>4 200 000,00</w:t>
            </w:r>
          </w:p>
        </w:tc>
      </w:tr>
      <w:tr w:rsidR="00DF4E13" w:rsidRPr="00DF4E13" w14:paraId="66300999" w14:textId="77777777" w:rsidTr="00DF4E13">
        <w:trPr>
          <w:trHeight w:val="510"/>
        </w:trPr>
        <w:tc>
          <w:tcPr>
            <w:tcW w:w="1389" w:type="pct"/>
            <w:tcBorders>
              <w:top w:val="nil"/>
              <w:left w:val="single" w:sz="4" w:space="0" w:color="000000"/>
              <w:bottom w:val="single" w:sz="4" w:space="0" w:color="000000"/>
              <w:right w:val="single" w:sz="4" w:space="0" w:color="000000"/>
            </w:tcBorders>
            <w:shd w:val="clear" w:color="auto" w:fill="auto"/>
            <w:hideMark/>
          </w:tcPr>
          <w:p w14:paraId="2D80006E" w14:textId="77777777" w:rsidR="00DF4E13" w:rsidRPr="00DF4E13" w:rsidRDefault="00DF4E13" w:rsidP="00DF4E13">
            <w:pPr>
              <w:rPr>
                <w:color w:val="000000"/>
                <w:sz w:val="20"/>
                <w:szCs w:val="20"/>
              </w:rPr>
            </w:pPr>
            <w:r w:rsidRPr="00DF4E13">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auto" w:fill="auto"/>
            <w:noWrap/>
            <w:hideMark/>
          </w:tcPr>
          <w:p w14:paraId="229D43E5" w14:textId="77777777" w:rsidR="00DF4E13" w:rsidRPr="00DF4E13" w:rsidRDefault="00DF4E13" w:rsidP="00DF4E13">
            <w:pPr>
              <w:jc w:val="center"/>
              <w:rPr>
                <w:color w:val="000000"/>
                <w:sz w:val="20"/>
                <w:szCs w:val="20"/>
              </w:rPr>
            </w:pPr>
            <w:r w:rsidRPr="00DF4E13">
              <w:rPr>
                <w:color w:val="000000"/>
                <w:sz w:val="20"/>
                <w:szCs w:val="20"/>
              </w:rPr>
              <w:t>514</w:t>
            </w:r>
          </w:p>
        </w:tc>
        <w:tc>
          <w:tcPr>
            <w:tcW w:w="269" w:type="pct"/>
            <w:tcBorders>
              <w:top w:val="nil"/>
              <w:left w:val="nil"/>
              <w:bottom w:val="single" w:sz="4" w:space="0" w:color="000000"/>
              <w:right w:val="single" w:sz="4" w:space="0" w:color="000000"/>
            </w:tcBorders>
            <w:shd w:val="clear" w:color="auto" w:fill="auto"/>
            <w:noWrap/>
            <w:hideMark/>
          </w:tcPr>
          <w:p w14:paraId="06426A0F" w14:textId="77777777" w:rsidR="00DF4E13" w:rsidRPr="00DF4E13" w:rsidRDefault="00DF4E13" w:rsidP="00DF4E13">
            <w:pPr>
              <w:jc w:val="center"/>
              <w:rPr>
                <w:color w:val="000000"/>
                <w:sz w:val="20"/>
                <w:szCs w:val="20"/>
              </w:rPr>
            </w:pPr>
            <w:r w:rsidRPr="00DF4E13">
              <w:rPr>
                <w:color w:val="000000"/>
                <w:sz w:val="20"/>
                <w:szCs w:val="20"/>
              </w:rPr>
              <w:t>12</w:t>
            </w:r>
          </w:p>
        </w:tc>
        <w:tc>
          <w:tcPr>
            <w:tcW w:w="268" w:type="pct"/>
            <w:tcBorders>
              <w:top w:val="nil"/>
              <w:left w:val="nil"/>
              <w:bottom w:val="single" w:sz="4" w:space="0" w:color="000000"/>
              <w:right w:val="single" w:sz="4" w:space="0" w:color="000000"/>
            </w:tcBorders>
            <w:shd w:val="clear" w:color="auto" w:fill="auto"/>
            <w:noWrap/>
            <w:hideMark/>
          </w:tcPr>
          <w:p w14:paraId="3CEB67F6" w14:textId="77777777" w:rsidR="00DF4E13" w:rsidRPr="00DF4E13" w:rsidRDefault="00DF4E13" w:rsidP="00DF4E13">
            <w:pPr>
              <w:jc w:val="center"/>
              <w:rPr>
                <w:color w:val="000000"/>
                <w:sz w:val="20"/>
                <w:szCs w:val="20"/>
              </w:rPr>
            </w:pPr>
            <w:r w:rsidRPr="00DF4E13">
              <w:rPr>
                <w:color w:val="000000"/>
                <w:sz w:val="20"/>
                <w:szCs w:val="20"/>
              </w:rPr>
              <w:t>02</w:t>
            </w:r>
          </w:p>
        </w:tc>
        <w:tc>
          <w:tcPr>
            <w:tcW w:w="629" w:type="pct"/>
            <w:tcBorders>
              <w:top w:val="nil"/>
              <w:left w:val="nil"/>
              <w:bottom w:val="single" w:sz="4" w:space="0" w:color="000000"/>
              <w:right w:val="single" w:sz="4" w:space="0" w:color="000000"/>
            </w:tcBorders>
            <w:shd w:val="clear" w:color="auto" w:fill="auto"/>
            <w:noWrap/>
            <w:hideMark/>
          </w:tcPr>
          <w:p w14:paraId="2E003025" w14:textId="77777777" w:rsidR="00DF4E13" w:rsidRPr="00DF4E13" w:rsidRDefault="00DF4E13" w:rsidP="00DF4E13">
            <w:pPr>
              <w:jc w:val="center"/>
              <w:rPr>
                <w:color w:val="000000"/>
                <w:sz w:val="20"/>
                <w:szCs w:val="20"/>
              </w:rPr>
            </w:pPr>
            <w:r w:rsidRPr="00DF4E13">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5843C4DF" w14:textId="77777777" w:rsidR="00DF4E13" w:rsidRPr="00DF4E13" w:rsidRDefault="00DF4E13" w:rsidP="00DF4E13">
            <w:pPr>
              <w:jc w:val="center"/>
              <w:rPr>
                <w:color w:val="000000"/>
                <w:sz w:val="20"/>
                <w:szCs w:val="20"/>
              </w:rPr>
            </w:pPr>
            <w:r w:rsidRPr="00DF4E13">
              <w:rPr>
                <w:color w:val="000000"/>
                <w:sz w:val="20"/>
                <w:szCs w:val="20"/>
              </w:rPr>
              <w:t>600</w:t>
            </w:r>
          </w:p>
        </w:tc>
        <w:tc>
          <w:tcPr>
            <w:tcW w:w="806" w:type="pct"/>
            <w:tcBorders>
              <w:top w:val="nil"/>
              <w:left w:val="nil"/>
              <w:bottom w:val="single" w:sz="4" w:space="0" w:color="000000"/>
              <w:right w:val="single" w:sz="4" w:space="0" w:color="000000"/>
            </w:tcBorders>
            <w:shd w:val="clear" w:color="auto" w:fill="auto"/>
            <w:noWrap/>
            <w:hideMark/>
          </w:tcPr>
          <w:p w14:paraId="3AE47927" w14:textId="77777777" w:rsidR="00DF4E13" w:rsidRPr="00DF4E13" w:rsidRDefault="00DF4E13" w:rsidP="00DF4E13">
            <w:pPr>
              <w:jc w:val="right"/>
              <w:rPr>
                <w:color w:val="000000"/>
                <w:sz w:val="20"/>
                <w:szCs w:val="20"/>
              </w:rPr>
            </w:pPr>
            <w:r w:rsidRPr="00DF4E13">
              <w:rPr>
                <w:color w:val="000000"/>
                <w:sz w:val="20"/>
                <w:szCs w:val="20"/>
              </w:rPr>
              <w:t>4 200 000,00</w:t>
            </w:r>
          </w:p>
        </w:tc>
        <w:tc>
          <w:tcPr>
            <w:tcW w:w="640" w:type="pct"/>
            <w:tcBorders>
              <w:top w:val="nil"/>
              <w:left w:val="nil"/>
              <w:bottom w:val="single" w:sz="4" w:space="0" w:color="000000"/>
              <w:right w:val="single" w:sz="4" w:space="0" w:color="000000"/>
            </w:tcBorders>
            <w:shd w:val="clear" w:color="auto" w:fill="auto"/>
            <w:noWrap/>
            <w:hideMark/>
          </w:tcPr>
          <w:p w14:paraId="6A089459" w14:textId="77777777" w:rsidR="00DF4E13" w:rsidRPr="00DF4E13" w:rsidRDefault="00DF4E13" w:rsidP="00DF4E13">
            <w:pPr>
              <w:jc w:val="right"/>
              <w:rPr>
                <w:color w:val="000000"/>
                <w:sz w:val="20"/>
                <w:szCs w:val="20"/>
              </w:rPr>
            </w:pPr>
            <w:r w:rsidRPr="00DF4E13">
              <w:rPr>
                <w:color w:val="000000"/>
                <w:sz w:val="20"/>
                <w:szCs w:val="20"/>
              </w:rPr>
              <w:t>4 200 000,00</w:t>
            </w:r>
          </w:p>
        </w:tc>
      </w:tr>
      <w:tr w:rsidR="00DF4E13" w:rsidRPr="00DF4E13" w14:paraId="06F51E22" w14:textId="77777777" w:rsidTr="00DF4E13">
        <w:trPr>
          <w:trHeight w:val="255"/>
        </w:trPr>
        <w:tc>
          <w:tcPr>
            <w:tcW w:w="1389" w:type="pct"/>
            <w:tcBorders>
              <w:top w:val="nil"/>
              <w:left w:val="single" w:sz="4" w:space="0" w:color="000000"/>
              <w:bottom w:val="single" w:sz="4" w:space="0" w:color="000000"/>
              <w:right w:val="nil"/>
            </w:tcBorders>
            <w:shd w:val="clear" w:color="auto" w:fill="auto"/>
            <w:hideMark/>
          </w:tcPr>
          <w:p w14:paraId="5BED28AB" w14:textId="77777777" w:rsidR="00DF4E13" w:rsidRPr="00DF4E13" w:rsidRDefault="00DF4E13" w:rsidP="00DF4E13">
            <w:pPr>
              <w:rPr>
                <w:b/>
                <w:bCs/>
                <w:color w:val="000000"/>
                <w:sz w:val="20"/>
                <w:szCs w:val="20"/>
              </w:rPr>
            </w:pPr>
            <w:r w:rsidRPr="00DF4E13">
              <w:rPr>
                <w:b/>
                <w:bCs/>
                <w:color w:val="000000"/>
                <w:sz w:val="20"/>
                <w:szCs w:val="20"/>
              </w:rPr>
              <w:t>Всего расходов:</w:t>
            </w:r>
          </w:p>
        </w:tc>
        <w:tc>
          <w:tcPr>
            <w:tcW w:w="561" w:type="pct"/>
            <w:tcBorders>
              <w:top w:val="nil"/>
              <w:left w:val="nil"/>
              <w:bottom w:val="single" w:sz="4" w:space="0" w:color="000000"/>
              <w:right w:val="nil"/>
            </w:tcBorders>
            <w:shd w:val="clear" w:color="auto" w:fill="auto"/>
            <w:hideMark/>
          </w:tcPr>
          <w:p w14:paraId="343E0C27" w14:textId="77777777" w:rsidR="00DF4E13" w:rsidRPr="00DF4E13" w:rsidRDefault="00DF4E13" w:rsidP="00DF4E13">
            <w:pPr>
              <w:rPr>
                <w:b/>
                <w:bCs/>
                <w:color w:val="000000"/>
                <w:sz w:val="20"/>
                <w:szCs w:val="20"/>
              </w:rPr>
            </w:pPr>
            <w:r w:rsidRPr="00DF4E13">
              <w:rPr>
                <w:b/>
                <w:bCs/>
                <w:color w:val="000000"/>
                <w:sz w:val="20"/>
                <w:szCs w:val="20"/>
              </w:rPr>
              <w:t> </w:t>
            </w:r>
          </w:p>
        </w:tc>
        <w:tc>
          <w:tcPr>
            <w:tcW w:w="269" w:type="pct"/>
            <w:tcBorders>
              <w:top w:val="nil"/>
              <w:left w:val="nil"/>
              <w:bottom w:val="single" w:sz="4" w:space="0" w:color="000000"/>
              <w:right w:val="nil"/>
            </w:tcBorders>
            <w:shd w:val="clear" w:color="auto" w:fill="auto"/>
            <w:hideMark/>
          </w:tcPr>
          <w:p w14:paraId="4B64FA73" w14:textId="77777777" w:rsidR="00DF4E13" w:rsidRPr="00DF4E13" w:rsidRDefault="00DF4E13" w:rsidP="00DF4E13">
            <w:pPr>
              <w:rPr>
                <w:b/>
                <w:bCs/>
                <w:color w:val="000000"/>
                <w:sz w:val="20"/>
                <w:szCs w:val="20"/>
              </w:rPr>
            </w:pPr>
            <w:r w:rsidRPr="00DF4E13">
              <w:rPr>
                <w:b/>
                <w:bCs/>
                <w:color w:val="000000"/>
                <w:sz w:val="20"/>
                <w:szCs w:val="20"/>
              </w:rPr>
              <w:t> </w:t>
            </w:r>
          </w:p>
        </w:tc>
        <w:tc>
          <w:tcPr>
            <w:tcW w:w="268" w:type="pct"/>
            <w:tcBorders>
              <w:top w:val="nil"/>
              <w:left w:val="nil"/>
              <w:bottom w:val="single" w:sz="4" w:space="0" w:color="000000"/>
              <w:right w:val="nil"/>
            </w:tcBorders>
            <w:shd w:val="clear" w:color="auto" w:fill="auto"/>
            <w:hideMark/>
          </w:tcPr>
          <w:p w14:paraId="7BE8F626" w14:textId="77777777" w:rsidR="00DF4E13" w:rsidRPr="00DF4E13" w:rsidRDefault="00DF4E13" w:rsidP="00DF4E13">
            <w:pPr>
              <w:rPr>
                <w:b/>
                <w:bCs/>
                <w:color w:val="000000"/>
                <w:sz w:val="20"/>
                <w:szCs w:val="20"/>
              </w:rPr>
            </w:pPr>
            <w:r w:rsidRPr="00DF4E13">
              <w:rPr>
                <w:b/>
                <w:bCs/>
                <w:color w:val="000000"/>
                <w:sz w:val="20"/>
                <w:szCs w:val="20"/>
              </w:rPr>
              <w:t> </w:t>
            </w:r>
          </w:p>
        </w:tc>
        <w:tc>
          <w:tcPr>
            <w:tcW w:w="629" w:type="pct"/>
            <w:tcBorders>
              <w:top w:val="nil"/>
              <w:left w:val="nil"/>
              <w:bottom w:val="single" w:sz="4" w:space="0" w:color="000000"/>
              <w:right w:val="nil"/>
            </w:tcBorders>
            <w:shd w:val="clear" w:color="auto" w:fill="auto"/>
            <w:hideMark/>
          </w:tcPr>
          <w:p w14:paraId="333810FB" w14:textId="77777777" w:rsidR="00DF4E13" w:rsidRPr="00DF4E13" w:rsidRDefault="00DF4E13" w:rsidP="00DF4E13">
            <w:pPr>
              <w:rPr>
                <w:b/>
                <w:bCs/>
                <w:color w:val="000000"/>
                <w:sz w:val="20"/>
                <w:szCs w:val="20"/>
              </w:rPr>
            </w:pPr>
            <w:r w:rsidRPr="00DF4E13">
              <w:rPr>
                <w:b/>
                <w:bCs/>
                <w:color w:val="000000"/>
                <w:sz w:val="20"/>
                <w:szCs w:val="20"/>
              </w:rPr>
              <w:t> </w:t>
            </w:r>
          </w:p>
        </w:tc>
        <w:tc>
          <w:tcPr>
            <w:tcW w:w="437" w:type="pct"/>
            <w:tcBorders>
              <w:top w:val="nil"/>
              <w:left w:val="nil"/>
              <w:bottom w:val="single" w:sz="4" w:space="0" w:color="000000"/>
              <w:right w:val="single" w:sz="4" w:space="0" w:color="000000"/>
            </w:tcBorders>
            <w:shd w:val="clear" w:color="auto" w:fill="auto"/>
            <w:hideMark/>
          </w:tcPr>
          <w:p w14:paraId="08F04CB9" w14:textId="77777777" w:rsidR="00DF4E13" w:rsidRPr="00DF4E13" w:rsidRDefault="00DF4E13" w:rsidP="00DF4E13">
            <w:pPr>
              <w:rPr>
                <w:b/>
                <w:bCs/>
                <w:color w:val="000000"/>
                <w:sz w:val="20"/>
                <w:szCs w:val="20"/>
              </w:rPr>
            </w:pPr>
            <w:r w:rsidRPr="00DF4E13">
              <w:rPr>
                <w:b/>
                <w:bCs/>
                <w:color w:val="000000"/>
                <w:sz w:val="20"/>
                <w:szCs w:val="20"/>
              </w:rPr>
              <w:t> </w:t>
            </w:r>
          </w:p>
        </w:tc>
        <w:tc>
          <w:tcPr>
            <w:tcW w:w="806" w:type="pct"/>
            <w:tcBorders>
              <w:top w:val="nil"/>
              <w:left w:val="nil"/>
              <w:bottom w:val="single" w:sz="4" w:space="0" w:color="000000"/>
              <w:right w:val="single" w:sz="4" w:space="0" w:color="000000"/>
            </w:tcBorders>
            <w:shd w:val="clear" w:color="auto" w:fill="auto"/>
            <w:noWrap/>
            <w:hideMark/>
          </w:tcPr>
          <w:p w14:paraId="05BBF907" w14:textId="77777777" w:rsidR="00DF4E13" w:rsidRPr="00DF4E13" w:rsidRDefault="00DF4E13" w:rsidP="00DF4E13">
            <w:pPr>
              <w:jc w:val="right"/>
              <w:rPr>
                <w:b/>
                <w:bCs/>
                <w:color w:val="000000"/>
                <w:sz w:val="18"/>
                <w:szCs w:val="18"/>
              </w:rPr>
            </w:pPr>
            <w:r w:rsidRPr="00DF4E13">
              <w:rPr>
                <w:b/>
                <w:bCs/>
                <w:color w:val="000000"/>
                <w:sz w:val="18"/>
                <w:szCs w:val="18"/>
              </w:rPr>
              <w:t>650 440 236,71</w:t>
            </w:r>
          </w:p>
        </w:tc>
        <w:tc>
          <w:tcPr>
            <w:tcW w:w="640" w:type="pct"/>
            <w:tcBorders>
              <w:top w:val="nil"/>
              <w:left w:val="nil"/>
              <w:bottom w:val="single" w:sz="4" w:space="0" w:color="000000"/>
              <w:right w:val="single" w:sz="4" w:space="0" w:color="000000"/>
            </w:tcBorders>
            <w:shd w:val="clear" w:color="auto" w:fill="auto"/>
            <w:noWrap/>
            <w:hideMark/>
          </w:tcPr>
          <w:p w14:paraId="174D2E47" w14:textId="77777777" w:rsidR="00DF4E13" w:rsidRPr="00DF4E13" w:rsidRDefault="00DF4E13" w:rsidP="00DF4E13">
            <w:pPr>
              <w:jc w:val="right"/>
              <w:rPr>
                <w:b/>
                <w:bCs/>
                <w:color w:val="000000"/>
                <w:sz w:val="18"/>
                <w:szCs w:val="18"/>
              </w:rPr>
            </w:pPr>
            <w:r w:rsidRPr="00DF4E13">
              <w:rPr>
                <w:b/>
                <w:bCs/>
                <w:color w:val="000000"/>
                <w:sz w:val="18"/>
                <w:szCs w:val="18"/>
              </w:rPr>
              <w:t>608 633 857,02</w:t>
            </w:r>
          </w:p>
        </w:tc>
      </w:tr>
    </w:tbl>
    <w:p w14:paraId="0AB4F4E5" w14:textId="4970AAF2" w:rsidR="00DF4E13" w:rsidRDefault="00DF4E13" w:rsidP="00DF4E13">
      <w:pPr>
        <w:jc w:val="both"/>
      </w:pPr>
    </w:p>
    <w:p w14:paraId="69DD15E9" w14:textId="77777777" w:rsidR="005C64AD" w:rsidRDefault="005C64AD">
      <w:pPr>
        <w:spacing w:after="160" w:line="259" w:lineRule="auto"/>
      </w:pPr>
      <w:r>
        <w:br w:type="page"/>
      </w:r>
    </w:p>
    <w:p w14:paraId="4A89F7F0" w14:textId="52999B06" w:rsidR="00D96BA5" w:rsidRDefault="00D96BA5" w:rsidP="00D96BA5">
      <w:pPr>
        <w:jc w:val="right"/>
      </w:pPr>
      <w:r>
        <w:t>Приложение № 5</w:t>
      </w:r>
    </w:p>
    <w:p w14:paraId="483780C6" w14:textId="48782F65" w:rsidR="00D96BA5" w:rsidRDefault="00D96BA5" w:rsidP="00D96BA5">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2023 год и плановый период 2024 и 2025 годов»</w:t>
      </w:r>
    </w:p>
    <w:p w14:paraId="7770DC99" w14:textId="77777777" w:rsidR="00D96BA5" w:rsidRDefault="00D96BA5" w:rsidP="00D96BA5">
      <w:pPr>
        <w:jc w:val="right"/>
      </w:pPr>
    </w:p>
    <w:p w14:paraId="068672C7" w14:textId="45BF15D3" w:rsidR="00D96BA5" w:rsidRDefault="00D96BA5" w:rsidP="00D96BA5">
      <w:pPr>
        <w:jc w:val="center"/>
      </w:pPr>
      <w:r w:rsidRPr="00D96BA5">
        <w:rPr>
          <w:b/>
          <w:bCs/>
        </w:rPr>
        <w:t xml:space="preserve">Распределение бюджетных ассигнований местного бюджета на реализацию муниципальных </w:t>
      </w:r>
      <w:proofErr w:type="gramStart"/>
      <w:r w:rsidRPr="00D96BA5">
        <w:rPr>
          <w:b/>
          <w:bCs/>
        </w:rPr>
        <w:t>программ</w:t>
      </w:r>
      <w:proofErr w:type="gramEnd"/>
      <w:r w:rsidRPr="00D96BA5">
        <w:rPr>
          <w:b/>
          <w:bCs/>
        </w:rPr>
        <w:t xml:space="preserve"> ЗАТО город Заозерск </w:t>
      </w:r>
      <w:r>
        <w:rPr>
          <w:b/>
          <w:bCs/>
        </w:rPr>
        <w:t>на 2023 год</w:t>
      </w:r>
    </w:p>
    <w:p w14:paraId="54402F24" w14:textId="0F007E61" w:rsidR="00D96BA5" w:rsidRDefault="00D96BA5" w:rsidP="00D96BA5">
      <w:pPr>
        <w:jc w:val="right"/>
      </w:pPr>
      <w:r>
        <w:t>рублей</w:t>
      </w:r>
    </w:p>
    <w:tbl>
      <w:tblPr>
        <w:tblW w:w="5000" w:type="pct"/>
        <w:tblLook w:val="04A0" w:firstRow="1" w:lastRow="0" w:firstColumn="1" w:lastColumn="0" w:noHBand="0" w:noVBand="1"/>
      </w:tblPr>
      <w:tblGrid>
        <w:gridCol w:w="6031"/>
        <w:gridCol w:w="1138"/>
        <w:gridCol w:w="1275"/>
        <w:gridCol w:w="1467"/>
      </w:tblGrid>
      <w:tr w:rsidR="00D96BA5" w:rsidRPr="00D96BA5" w14:paraId="59C008AA" w14:textId="77777777" w:rsidTr="00D96BA5">
        <w:trPr>
          <w:trHeight w:val="510"/>
        </w:trPr>
        <w:tc>
          <w:tcPr>
            <w:tcW w:w="30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A0E9A" w14:textId="77777777" w:rsidR="00D96BA5" w:rsidRPr="00D96BA5" w:rsidRDefault="00D96BA5" w:rsidP="00D96BA5">
            <w:pPr>
              <w:jc w:val="center"/>
              <w:rPr>
                <w:color w:val="000000"/>
                <w:sz w:val="20"/>
                <w:szCs w:val="20"/>
              </w:rPr>
            </w:pPr>
            <w:r w:rsidRPr="00D96BA5">
              <w:rPr>
                <w:color w:val="000000"/>
                <w:sz w:val="20"/>
                <w:szCs w:val="20"/>
              </w:rPr>
              <w:t>Наименование</w:t>
            </w:r>
          </w:p>
        </w:tc>
        <w:tc>
          <w:tcPr>
            <w:tcW w:w="574" w:type="pct"/>
            <w:tcBorders>
              <w:top w:val="single" w:sz="4" w:space="0" w:color="000000"/>
              <w:left w:val="nil"/>
              <w:bottom w:val="single" w:sz="4" w:space="0" w:color="000000"/>
              <w:right w:val="single" w:sz="4" w:space="0" w:color="000000"/>
            </w:tcBorders>
            <w:shd w:val="clear" w:color="auto" w:fill="auto"/>
            <w:vAlign w:val="center"/>
            <w:hideMark/>
          </w:tcPr>
          <w:p w14:paraId="09AEE704" w14:textId="77777777" w:rsidR="00D96BA5" w:rsidRPr="00D96BA5" w:rsidRDefault="00D96BA5" w:rsidP="00D96BA5">
            <w:pPr>
              <w:jc w:val="center"/>
              <w:rPr>
                <w:color w:val="000000"/>
                <w:sz w:val="20"/>
                <w:szCs w:val="20"/>
              </w:rPr>
            </w:pPr>
            <w:r w:rsidRPr="00D96BA5">
              <w:rPr>
                <w:color w:val="000000"/>
                <w:sz w:val="20"/>
                <w:szCs w:val="20"/>
              </w:rPr>
              <w:t>Ведомство</w:t>
            </w:r>
          </w:p>
        </w:tc>
        <w:tc>
          <w:tcPr>
            <w:tcW w:w="643" w:type="pct"/>
            <w:tcBorders>
              <w:top w:val="single" w:sz="4" w:space="0" w:color="000000"/>
              <w:left w:val="nil"/>
              <w:bottom w:val="single" w:sz="4" w:space="0" w:color="000000"/>
              <w:right w:val="single" w:sz="4" w:space="0" w:color="000000"/>
            </w:tcBorders>
            <w:shd w:val="clear" w:color="auto" w:fill="auto"/>
            <w:vAlign w:val="center"/>
            <w:hideMark/>
          </w:tcPr>
          <w:p w14:paraId="15E1395B" w14:textId="77777777" w:rsidR="00D96BA5" w:rsidRPr="00D96BA5" w:rsidRDefault="00D96BA5" w:rsidP="00D96BA5">
            <w:pPr>
              <w:jc w:val="center"/>
              <w:rPr>
                <w:color w:val="000000"/>
                <w:sz w:val="20"/>
                <w:szCs w:val="20"/>
              </w:rPr>
            </w:pPr>
            <w:r w:rsidRPr="00D96BA5">
              <w:rPr>
                <w:color w:val="000000"/>
                <w:sz w:val="20"/>
                <w:szCs w:val="20"/>
              </w:rPr>
              <w:t>Целевая статья</w:t>
            </w:r>
          </w:p>
        </w:tc>
        <w:tc>
          <w:tcPr>
            <w:tcW w:w="740" w:type="pct"/>
            <w:tcBorders>
              <w:top w:val="single" w:sz="4" w:space="0" w:color="000000"/>
              <w:left w:val="nil"/>
              <w:bottom w:val="single" w:sz="4" w:space="0" w:color="000000"/>
              <w:right w:val="single" w:sz="4" w:space="0" w:color="000000"/>
            </w:tcBorders>
            <w:shd w:val="clear" w:color="auto" w:fill="auto"/>
            <w:vAlign w:val="center"/>
            <w:hideMark/>
          </w:tcPr>
          <w:p w14:paraId="7C6214AC" w14:textId="77777777" w:rsidR="00D96BA5" w:rsidRPr="00D96BA5" w:rsidRDefault="00D96BA5" w:rsidP="00D96BA5">
            <w:pPr>
              <w:jc w:val="center"/>
              <w:rPr>
                <w:color w:val="000000"/>
                <w:sz w:val="20"/>
                <w:szCs w:val="20"/>
              </w:rPr>
            </w:pPr>
            <w:r w:rsidRPr="00D96BA5">
              <w:rPr>
                <w:color w:val="000000"/>
                <w:sz w:val="20"/>
                <w:szCs w:val="20"/>
              </w:rPr>
              <w:t>Сумма на 2023 год</w:t>
            </w:r>
          </w:p>
        </w:tc>
      </w:tr>
      <w:tr w:rsidR="00D96BA5" w:rsidRPr="00D96BA5" w14:paraId="4CD60B7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719371A" w14:textId="77777777" w:rsidR="00D96BA5" w:rsidRPr="00D96BA5" w:rsidRDefault="00D96BA5" w:rsidP="00D96BA5">
            <w:pPr>
              <w:rPr>
                <w:color w:val="000000"/>
                <w:sz w:val="20"/>
                <w:szCs w:val="20"/>
              </w:rPr>
            </w:pPr>
            <w:r w:rsidRPr="00D96BA5">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574" w:type="pct"/>
            <w:tcBorders>
              <w:top w:val="nil"/>
              <w:left w:val="nil"/>
              <w:bottom w:val="single" w:sz="4" w:space="0" w:color="000000"/>
              <w:right w:val="single" w:sz="4" w:space="0" w:color="000000"/>
            </w:tcBorders>
            <w:shd w:val="clear" w:color="auto" w:fill="auto"/>
            <w:noWrap/>
            <w:hideMark/>
          </w:tcPr>
          <w:p w14:paraId="5D63B603"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54A7B90" w14:textId="77777777" w:rsidR="00D96BA5" w:rsidRPr="00D96BA5" w:rsidRDefault="00D96BA5" w:rsidP="00D96BA5">
            <w:pPr>
              <w:jc w:val="center"/>
              <w:rPr>
                <w:color w:val="000000"/>
                <w:sz w:val="20"/>
                <w:szCs w:val="20"/>
              </w:rPr>
            </w:pPr>
            <w:r w:rsidRPr="00D96BA5">
              <w:rPr>
                <w:color w:val="000000"/>
                <w:sz w:val="20"/>
                <w:szCs w:val="20"/>
              </w:rPr>
              <w:t>0100000000</w:t>
            </w:r>
          </w:p>
        </w:tc>
        <w:tc>
          <w:tcPr>
            <w:tcW w:w="740" w:type="pct"/>
            <w:tcBorders>
              <w:top w:val="nil"/>
              <w:left w:val="nil"/>
              <w:bottom w:val="single" w:sz="4" w:space="0" w:color="000000"/>
              <w:right w:val="single" w:sz="4" w:space="0" w:color="000000"/>
            </w:tcBorders>
            <w:shd w:val="clear" w:color="auto" w:fill="auto"/>
            <w:noWrap/>
            <w:hideMark/>
          </w:tcPr>
          <w:p w14:paraId="2573216D" w14:textId="77777777" w:rsidR="00D96BA5" w:rsidRPr="00D96BA5" w:rsidRDefault="00D96BA5" w:rsidP="00D96BA5">
            <w:pPr>
              <w:jc w:val="right"/>
              <w:rPr>
                <w:color w:val="000000"/>
                <w:sz w:val="20"/>
                <w:szCs w:val="20"/>
              </w:rPr>
            </w:pPr>
            <w:r w:rsidRPr="00D96BA5">
              <w:rPr>
                <w:color w:val="000000"/>
                <w:sz w:val="20"/>
                <w:szCs w:val="20"/>
              </w:rPr>
              <w:t>331 387 776,12</w:t>
            </w:r>
          </w:p>
        </w:tc>
      </w:tr>
      <w:tr w:rsidR="00D96BA5" w:rsidRPr="00D96BA5" w14:paraId="7CA259D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A82CF43" w14:textId="77777777" w:rsidR="00D96BA5" w:rsidRPr="00D96BA5" w:rsidRDefault="00D96BA5" w:rsidP="00D96BA5">
            <w:pPr>
              <w:outlineLvl w:val="0"/>
              <w:rPr>
                <w:color w:val="000000"/>
                <w:sz w:val="20"/>
                <w:szCs w:val="20"/>
              </w:rPr>
            </w:pPr>
            <w:r w:rsidRPr="00D96BA5">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74" w:type="pct"/>
            <w:tcBorders>
              <w:top w:val="nil"/>
              <w:left w:val="nil"/>
              <w:bottom w:val="single" w:sz="4" w:space="0" w:color="000000"/>
              <w:right w:val="single" w:sz="4" w:space="0" w:color="000000"/>
            </w:tcBorders>
            <w:shd w:val="clear" w:color="auto" w:fill="auto"/>
            <w:noWrap/>
            <w:hideMark/>
          </w:tcPr>
          <w:p w14:paraId="175620EC"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E39C092" w14:textId="77777777" w:rsidR="00D96BA5" w:rsidRPr="00D96BA5" w:rsidRDefault="00D96BA5" w:rsidP="00D96BA5">
            <w:pPr>
              <w:jc w:val="center"/>
              <w:outlineLvl w:val="0"/>
              <w:rPr>
                <w:color w:val="000000"/>
                <w:sz w:val="20"/>
                <w:szCs w:val="20"/>
              </w:rPr>
            </w:pPr>
            <w:r w:rsidRPr="00D96BA5">
              <w:rPr>
                <w:color w:val="000000"/>
                <w:sz w:val="20"/>
                <w:szCs w:val="20"/>
              </w:rPr>
              <w:t>0110000000</w:t>
            </w:r>
          </w:p>
        </w:tc>
        <w:tc>
          <w:tcPr>
            <w:tcW w:w="740" w:type="pct"/>
            <w:tcBorders>
              <w:top w:val="nil"/>
              <w:left w:val="nil"/>
              <w:bottom w:val="single" w:sz="4" w:space="0" w:color="000000"/>
              <w:right w:val="single" w:sz="4" w:space="0" w:color="000000"/>
            </w:tcBorders>
            <w:shd w:val="clear" w:color="auto" w:fill="auto"/>
            <w:noWrap/>
            <w:hideMark/>
          </w:tcPr>
          <w:p w14:paraId="689D7BC6" w14:textId="77777777" w:rsidR="00D96BA5" w:rsidRPr="00D96BA5" w:rsidRDefault="00D96BA5" w:rsidP="00D96BA5">
            <w:pPr>
              <w:jc w:val="right"/>
              <w:outlineLvl w:val="0"/>
              <w:rPr>
                <w:color w:val="000000"/>
                <w:sz w:val="20"/>
                <w:szCs w:val="20"/>
              </w:rPr>
            </w:pPr>
            <w:r w:rsidRPr="00D96BA5">
              <w:rPr>
                <w:color w:val="000000"/>
                <w:sz w:val="20"/>
                <w:szCs w:val="20"/>
              </w:rPr>
              <w:t>319 866 065,21</w:t>
            </w:r>
          </w:p>
        </w:tc>
      </w:tr>
      <w:tr w:rsidR="00D96BA5" w:rsidRPr="00D96BA5" w14:paraId="307B942B"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7B5E1B38"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 Организация дошкольного образования</w:t>
            </w:r>
          </w:p>
        </w:tc>
        <w:tc>
          <w:tcPr>
            <w:tcW w:w="574" w:type="pct"/>
            <w:tcBorders>
              <w:top w:val="nil"/>
              <w:left w:val="nil"/>
              <w:bottom w:val="single" w:sz="4" w:space="0" w:color="000000"/>
              <w:right w:val="single" w:sz="4" w:space="0" w:color="000000"/>
            </w:tcBorders>
            <w:shd w:val="clear" w:color="auto" w:fill="auto"/>
            <w:noWrap/>
            <w:hideMark/>
          </w:tcPr>
          <w:p w14:paraId="64472C80"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9831FC4" w14:textId="77777777" w:rsidR="00D96BA5" w:rsidRPr="00D96BA5" w:rsidRDefault="00D96BA5" w:rsidP="00D96BA5">
            <w:pPr>
              <w:jc w:val="center"/>
              <w:outlineLvl w:val="1"/>
              <w:rPr>
                <w:color w:val="000000"/>
                <w:sz w:val="20"/>
                <w:szCs w:val="20"/>
              </w:rPr>
            </w:pPr>
            <w:r w:rsidRPr="00D96BA5">
              <w:rPr>
                <w:color w:val="000000"/>
                <w:sz w:val="20"/>
                <w:szCs w:val="20"/>
              </w:rPr>
              <w:t>0110100000</w:t>
            </w:r>
          </w:p>
        </w:tc>
        <w:tc>
          <w:tcPr>
            <w:tcW w:w="740" w:type="pct"/>
            <w:tcBorders>
              <w:top w:val="nil"/>
              <w:left w:val="nil"/>
              <w:bottom w:val="single" w:sz="4" w:space="0" w:color="000000"/>
              <w:right w:val="single" w:sz="4" w:space="0" w:color="000000"/>
            </w:tcBorders>
            <w:shd w:val="clear" w:color="auto" w:fill="auto"/>
            <w:noWrap/>
            <w:hideMark/>
          </w:tcPr>
          <w:p w14:paraId="56665FF1" w14:textId="77777777" w:rsidR="00D96BA5" w:rsidRPr="00D96BA5" w:rsidRDefault="00D96BA5" w:rsidP="00D96BA5">
            <w:pPr>
              <w:jc w:val="right"/>
              <w:outlineLvl w:val="1"/>
              <w:rPr>
                <w:color w:val="000000"/>
                <w:sz w:val="20"/>
                <w:szCs w:val="20"/>
              </w:rPr>
            </w:pPr>
            <w:r w:rsidRPr="00D96BA5">
              <w:rPr>
                <w:color w:val="000000"/>
                <w:sz w:val="20"/>
                <w:szCs w:val="20"/>
              </w:rPr>
              <w:t>172 816 217,16</w:t>
            </w:r>
          </w:p>
        </w:tc>
      </w:tr>
      <w:tr w:rsidR="00D96BA5" w:rsidRPr="00D96BA5" w14:paraId="4AEF9B66"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0FEFF384" w14:textId="77777777" w:rsidR="00D96BA5" w:rsidRPr="00D96BA5" w:rsidRDefault="00D96BA5" w:rsidP="00D96BA5">
            <w:pPr>
              <w:outlineLvl w:val="2"/>
              <w:rPr>
                <w:color w:val="000000"/>
                <w:sz w:val="20"/>
                <w:szCs w:val="20"/>
              </w:rPr>
            </w:pPr>
            <w:r w:rsidRPr="00D96BA5">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574" w:type="pct"/>
            <w:tcBorders>
              <w:top w:val="nil"/>
              <w:left w:val="nil"/>
              <w:bottom w:val="single" w:sz="4" w:space="0" w:color="000000"/>
              <w:right w:val="single" w:sz="4" w:space="0" w:color="000000"/>
            </w:tcBorders>
            <w:shd w:val="clear" w:color="auto" w:fill="auto"/>
            <w:noWrap/>
            <w:hideMark/>
          </w:tcPr>
          <w:p w14:paraId="035DC3C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F2C854E" w14:textId="77777777" w:rsidR="00D96BA5" w:rsidRPr="00D96BA5" w:rsidRDefault="00D96BA5" w:rsidP="00D96BA5">
            <w:pPr>
              <w:jc w:val="center"/>
              <w:outlineLvl w:val="2"/>
              <w:rPr>
                <w:color w:val="000000"/>
                <w:sz w:val="20"/>
                <w:szCs w:val="20"/>
              </w:rPr>
            </w:pPr>
            <w:r w:rsidRPr="00D96BA5">
              <w:rPr>
                <w:color w:val="000000"/>
                <w:sz w:val="20"/>
                <w:szCs w:val="20"/>
              </w:rPr>
              <w:t>0110175310</w:t>
            </w:r>
          </w:p>
        </w:tc>
        <w:tc>
          <w:tcPr>
            <w:tcW w:w="740" w:type="pct"/>
            <w:tcBorders>
              <w:top w:val="nil"/>
              <w:left w:val="nil"/>
              <w:bottom w:val="single" w:sz="4" w:space="0" w:color="000000"/>
              <w:right w:val="single" w:sz="4" w:space="0" w:color="000000"/>
            </w:tcBorders>
            <w:shd w:val="clear" w:color="auto" w:fill="auto"/>
            <w:noWrap/>
            <w:hideMark/>
          </w:tcPr>
          <w:p w14:paraId="2A02DD46" w14:textId="77777777" w:rsidR="00D96BA5" w:rsidRPr="00D96BA5" w:rsidRDefault="00D96BA5" w:rsidP="00D96BA5">
            <w:pPr>
              <w:jc w:val="right"/>
              <w:outlineLvl w:val="2"/>
              <w:rPr>
                <w:color w:val="000000"/>
                <w:sz w:val="20"/>
                <w:szCs w:val="20"/>
              </w:rPr>
            </w:pPr>
            <w:r w:rsidRPr="00D96BA5">
              <w:rPr>
                <w:color w:val="000000"/>
                <w:sz w:val="20"/>
                <w:szCs w:val="20"/>
              </w:rPr>
              <w:t>104 162 400,00</w:t>
            </w:r>
          </w:p>
        </w:tc>
      </w:tr>
      <w:tr w:rsidR="00D96BA5" w:rsidRPr="00D96BA5" w14:paraId="48D51AF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5297124"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01E67129"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008FE7C6" w14:textId="77777777" w:rsidR="00D96BA5" w:rsidRPr="00D96BA5" w:rsidRDefault="00D96BA5" w:rsidP="00D96BA5">
            <w:pPr>
              <w:jc w:val="center"/>
              <w:outlineLvl w:val="3"/>
              <w:rPr>
                <w:color w:val="000000"/>
                <w:sz w:val="20"/>
                <w:szCs w:val="20"/>
              </w:rPr>
            </w:pPr>
            <w:r w:rsidRPr="00D96BA5">
              <w:rPr>
                <w:color w:val="000000"/>
                <w:sz w:val="20"/>
                <w:szCs w:val="20"/>
              </w:rPr>
              <w:t>0110175310</w:t>
            </w:r>
          </w:p>
        </w:tc>
        <w:tc>
          <w:tcPr>
            <w:tcW w:w="740" w:type="pct"/>
            <w:tcBorders>
              <w:top w:val="nil"/>
              <w:left w:val="nil"/>
              <w:bottom w:val="single" w:sz="4" w:space="0" w:color="000000"/>
              <w:right w:val="single" w:sz="4" w:space="0" w:color="000000"/>
            </w:tcBorders>
            <w:shd w:val="clear" w:color="auto" w:fill="auto"/>
            <w:noWrap/>
            <w:hideMark/>
          </w:tcPr>
          <w:p w14:paraId="2BBB3B0D" w14:textId="77777777" w:rsidR="00D96BA5" w:rsidRPr="00D96BA5" w:rsidRDefault="00D96BA5" w:rsidP="00D96BA5">
            <w:pPr>
              <w:jc w:val="right"/>
              <w:outlineLvl w:val="3"/>
              <w:rPr>
                <w:color w:val="000000"/>
                <w:sz w:val="20"/>
                <w:szCs w:val="20"/>
              </w:rPr>
            </w:pPr>
            <w:r w:rsidRPr="00D96BA5">
              <w:rPr>
                <w:color w:val="000000"/>
                <w:sz w:val="20"/>
                <w:szCs w:val="20"/>
              </w:rPr>
              <w:t>104 162 400,00</w:t>
            </w:r>
          </w:p>
        </w:tc>
      </w:tr>
      <w:tr w:rsidR="00D96BA5" w:rsidRPr="00D96BA5" w14:paraId="47C2515C"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327833BC" w14:textId="77777777" w:rsidR="00D96BA5" w:rsidRPr="00D96BA5" w:rsidRDefault="00D96BA5" w:rsidP="00D96BA5">
            <w:pPr>
              <w:outlineLvl w:val="2"/>
              <w:rPr>
                <w:color w:val="000000"/>
                <w:sz w:val="20"/>
                <w:szCs w:val="20"/>
              </w:rPr>
            </w:pPr>
            <w:r w:rsidRPr="00D96BA5">
              <w:rPr>
                <w:color w:val="000000"/>
                <w:sz w:val="20"/>
                <w:szCs w:val="20"/>
              </w:rPr>
              <w:t>Дошкольные образовательные организации</w:t>
            </w:r>
          </w:p>
        </w:tc>
        <w:tc>
          <w:tcPr>
            <w:tcW w:w="574" w:type="pct"/>
            <w:tcBorders>
              <w:top w:val="nil"/>
              <w:left w:val="nil"/>
              <w:bottom w:val="single" w:sz="4" w:space="0" w:color="000000"/>
              <w:right w:val="single" w:sz="4" w:space="0" w:color="000000"/>
            </w:tcBorders>
            <w:shd w:val="clear" w:color="auto" w:fill="auto"/>
            <w:noWrap/>
            <w:hideMark/>
          </w:tcPr>
          <w:p w14:paraId="486585B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9C7B630" w14:textId="77777777" w:rsidR="00D96BA5" w:rsidRPr="00D96BA5" w:rsidRDefault="00D96BA5" w:rsidP="00D96BA5">
            <w:pPr>
              <w:jc w:val="center"/>
              <w:outlineLvl w:val="2"/>
              <w:rPr>
                <w:color w:val="000000"/>
                <w:sz w:val="20"/>
                <w:szCs w:val="20"/>
              </w:rPr>
            </w:pPr>
            <w:r w:rsidRPr="00D96BA5">
              <w:rPr>
                <w:color w:val="000000"/>
                <w:sz w:val="20"/>
                <w:szCs w:val="20"/>
              </w:rPr>
              <w:t>01101Д0050</w:t>
            </w:r>
          </w:p>
        </w:tc>
        <w:tc>
          <w:tcPr>
            <w:tcW w:w="740" w:type="pct"/>
            <w:tcBorders>
              <w:top w:val="nil"/>
              <w:left w:val="nil"/>
              <w:bottom w:val="single" w:sz="4" w:space="0" w:color="000000"/>
              <w:right w:val="single" w:sz="4" w:space="0" w:color="000000"/>
            </w:tcBorders>
            <w:shd w:val="clear" w:color="auto" w:fill="auto"/>
            <w:noWrap/>
            <w:hideMark/>
          </w:tcPr>
          <w:p w14:paraId="7DA5412D" w14:textId="77777777" w:rsidR="00D96BA5" w:rsidRPr="00D96BA5" w:rsidRDefault="00D96BA5" w:rsidP="00D96BA5">
            <w:pPr>
              <w:jc w:val="right"/>
              <w:outlineLvl w:val="2"/>
              <w:rPr>
                <w:color w:val="000000"/>
                <w:sz w:val="20"/>
                <w:szCs w:val="20"/>
              </w:rPr>
            </w:pPr>
            <w:r w:rsidRPr="00D96BA5">
              <w:rPr>
                <w:color w:val="000000"/>
                <w:sz w:val="20"/>
                <w:szCs w:val="20"/>
              </w:rPr>
              <w:t>68 653 817,16</w:t>
            </w:r>
          </w:p>
        </w:tc>
      </w:tr>
      <w:tr w:rsidR="00D96BA5" w:rsidRPr="00D96BA5" w14:paraId="1EA98EA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4B81390"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24D32653"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371FBAB" w14:textId="77777777" w:rsidR="00D96BA5" w:rsidRPr="00D96BA5" w:rsidRDefault="00D96BA5" w:rsidP="00D96BA5">
            <w:pPr>
              <w:jc w:val="center"/>
              <w:outlineLvl w:val="3"/>
              <w:rPr>
                <w:color w:val="000000"/>
                <w:sz w:val="20"/>
                <w:szCs w:val="20"/>
              </w:rPr>
            </w:pPr>
            <w:r w:rsidRPr="00D96BA5">
              <w:rPr>
                <w:color w:val="000000"/>
                <w:sz w:val="20"/>
                <w:szCs w:val="20"/>
              </w:rPr>
              <w:t>01101Д0050</w:t>
            </w:r>
          </w:p>
        </w:tc>
        <w:tc>
          <w:tcPr>
            <w:tcW w:w="740" w:type="pct"/>
            <w:tcBorders>
              <w:top w:val="nil"/>
              <w:left w:val="nil"/>
              <w:bottom w:val="single" w:sz="4" w:space="0" w:color="000000"/>
              <w:right w:val="single" w:sz="4" w:space="0" w:color="000000"/>
            </w:tcBorders>
            <w:shd w:val="clear" w:color="auto" w:fill="auto"/>
            <w:noWrap/>
            <w:hideMark/>
          </w:tcPr>
          <w:p w14:paraId="56D0ADD4" w14:textId="77777777" w:rsidR="00D96BA5" w:rsidRPr="00D96BA5" w:rsidRDefault="00D96BA5" w:rsidP="00D96BA5">
            <w:pPr>
              <w:jc w:val="right"/>
              <w:outlineLvl w:val="3"/>
              <w:rPr>
                <w:color w:val="000000"/>
                <w:sz w:val="20"/>
                <w:szCs w:val="20"/>
              </w:rPr>
            </w:pPr>
            <w:r w:rsidRPr="00D96BA5">
              <w:rPr>
                <w:color w:val="000000"/>
                <w:sz w:val="20"/>
                <w:szCs w:val="20"/>
              </w:rPr>
              <w:t>68 653 817,16</w:t>
            </w:r>
          </w:p>
        </w:tc>
      </w:tr>
      <w:tr w:rsidR="00D96BA5" w:rsidRPr="00D96BA5" w14:paraId="3F8E324F"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69D1B6EA"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3. Организация дополнительного образования</w:t>
            </w:r>
          </w:p>
        </w:tc>
        <w:tc>
          <w:tcPr>
            <w:tcW w:w="574" w:type="pct"/>
            <w:tcBorders>
              <w:top w:val="nil"/>
              <w:left w:val="nil"/>
              <w:bottom w:val="single" w:sz="4" w:space="0" w:color="000000"/>
              <w:right w:val="single" w:sz="4" w:space="0" w:color="000000"/>
            </w:tcBorders>
            <w:shd w:val="clear" w:color="auto" w:fill="auto"/>
            <w:noWrap/>
            <w:hideMark/>
          </w:tcPr>
          <w:p w14:paraId="2D63159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D3FE885" w14:textId="77777777" w:rsidR="00D96BA5" w:rsidRPr="00D96BA5" w:rsidRDefault="00D96BA5" w:rsidP="00D96BA5">
            <w:pPr>
              <w:jc w:val="center"/>
              <w:outlineLvl w:val="1"/>
              <w:rPr>
                <w:color w:val="000000"/>
                <w:sz w:val="20"/>
                <w:szCs w:val="20"/>
              </w:rPr>
            </w:pPr>
            <w:r w:rsidRPr="00D96BA5">
              <w:rPr>
                <w:color w:val="000000"/>
                <w:sz w:val="20"/>
                <w:szCs w:val="20"/>
              </w:rPr>
              <w:t>0110300000</w:t>
            </w:r>
          </w:p>
        </w:tc>
        <w:tc>
          <w:tcPr>
            <w:tcW w:w="740" w:type="pct"/>
            <w:tcBorders>
              <w:top w:val="nil"/>
              <w:left w:val="nil"/>
              <w:bottom w:val="single" w:sz="4" w:space="0" w:color="000000"/>
              <w:right w:val="single" w:sz="4" w:space="0" w:color="000000"/>
            </w:tcBorders>
            <w:shd w:val="clear" w:color="auto" w:fill="auto"/>
            <w:noWrap/>
            <w:hideMark/>
          </w:tcPr>
          <w:p w14:paraId="27C805AB" w14:textId="77777777" w:rsidR="00D96BA5" w:rsidRPr="00D96BA5" w:rsidRDefault="00D96BA5" w:rsidP="00D96BA5">
            <w:pPr>
              <w:jc w:val="right"/>
              <w:outlineLvl w:val="1"/>
              <w:rPr>
                <w:color w:val="000000"/>
                <w:sz w:val="20"/>
                <w:szCs w:val="20"/>
              </w:rPr>
            </w:pPr>
            <w:r w:rsidRPr="00D96BA5">
              <w:rPr>
                <w:color w:val="000000"/>
                <w:sz w:val="20"/>
                <w:szCs w:val="20"/>
              </w:rPr>
              <w:t>68 624 739,00</w:t>
            </w:r>
          </w:p>
        </w:tc>
      </w:tr>
      <w:tr w:rsidR="00D96BA5" w:rsidRPr="00D96BA5" w14:paraId="10EC0688"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4D2CDB96" w14:textId="77777777" w:rsidR="00D96BA5" w:rsidRPr="00D96BA5" w:rsidRDefault="00D96BA5" w:rsidP="00D96BA5">
            <w:pPr>
              <w:outlineLvl w:val="2"/>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000000"/>
              <w:right w:val="single" w:sz="4" w:space="0" w:color="000000"/>
            </w:tcBorders>
            <w:shd w:val="clear" w:color="auto" w:fill="auto"/>
            <w:noWrap/>
            <w:hideMark/>
          </w:tcPr>
          <w:p w14:paraId="4CF0EFFE"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233CFB2" w14:textId="77777777" w:rsidR="00D96BA5" w:rsidRPr="00D96BA5" w:rsidRDefault="00D96BA5" w:rsidP="00D96BA5">
            <w:pPr>
              <w:jc w:val="center"/>
              <w:outlineLvl w:val="2"/>
              <w:rPr>
                <w:color w:val="000000"/>
                <w:sz w:val="20"/>
                <w:szCs w:val="20"/>
              </w:rPr>
            </w:pPr>
            <w:r w:rsidRPr="00D96BA5">
              <w:rPr>
                <w:color w:val="000000"/>
                <w:sz w:val="20"/>
                <w:szCs w:val="20"/>
              </w:rPr>
              <w:t>0110329990</w:t>
            </w:r>
          </w:p>
        </w:tc>
        <w:tc>
          <w:tcPr>
            <w:tcW w:w="740" w:type="pct"/>
            <w:tcBorders>
              <w:top w:val="nil"/>
              <w:left w:val="nil"/>
              <w:bottom w:val="single" w:sz="4" w:space="0" w:color="000000"/>
              <w:right w:val="single" w:sz="4" w:space="0" w:color="000000"/>
            </w:tcBorders>
            <w:shd w:val="clear" w:color="auto" w:fill="auto"/>
            <w:noWrap/>
            <w:hideMark/>
          </w:tcPr>
          <w:p w14:paraId="28B3B323" w14:textId="77777777" w:rsidR="00D96BA5" w:rsidRPr="00D96BA5" w:rsidRDefault="00D96BA5" w:rsidP="00D96BA5">
            <w:pPr>
              <w:jc w:val="right"/>
              <w:outlineLvl w:val="2"/>
              <w:rPr>
                <w:color w:val="000000"/>
                <w:sz w:val="20"/>
                <w:szCs w:val="20"/>
              </w:rPr>
            </w:pPr>
            <w:r w:rsidRPr="00D96BA5">
              <w:rPr>
                <w:color w:val="000000"/>
                <w:sz w:val="20"/>
                <w:szCs w:val="20"/>
              </w:rPr>
              <w:t>54 900,00</w:t>
            </w:r>
          </w:p>
        </w:tc>
      </w:tr>
      <w:tr w:rsidR="00D96BA5" w:rsidRPr="00D96BA5" w14:paraId="7A3A28C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9C34774"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39901E2"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7FEA25A5" w14:textId="77777777" w:rsidR="00D96BA5" w:rsidRPr="00D96BA5" w:rsidRDefault="00D96BA5" w:rsidP="00D96BA5">
            <w:pPr>
              <w:jc w:val="center"/>
              <w:outlineLvl w:val="3"/>
              <w:rPr>
                <w:color w:val="000000"/>
                <w:sz w:val="20"/>
                <w:szCs w:val="20"/>
              </w:rPr>
            </w:pPr>
            <w:r w:rsidRPr="00D96BA5">
              <w:rPr>
                <w:color w:val="000000"/>
                <w:sz w:val="20"/>
                <w:szCs w:val="20"/>
              </w:rPr>
              <w:t>0110329990</w:t>
            </w:r>
          </w:p>
        </w:tc>
        <w:tc>
          <w:tcPr>
            <w:tcW w:w="740" w:type="pct"/>
            <w:tcBorders>
              <w:top w:val="nil"/>
              <w:left w:val="nil"/>
              <w:bottom w:val="single" w:sz="4" w:space="0" w:color="000000"/>
              <w:right w:val="single" w:sz="4" w:space="0" w:color="000000"/>
            </w:tcBorders>
            <w:shd w:val="clear" w:color="auto" w:fill="auto"/>
            <w:noWrap/>
            <w:hideMark/>
          </w:tcPr>
          <w:p w14:paraId="54B33662" w14:textId="77777777" w:rsidR="00D96BA5" w:rsidRPr="00D96BA5" w:rsidRDefault="00D96BA5" w:rsidP="00D96BA5">
            <w:pPr>
              <w:jc w:val="right"/>
              <w:outlineLvl w:val="3"/>
              <w:rPr>
                <w:color w:val="000000"/>
                <w:sz w:val="20"/>
                <w:szCs w:val="20"/>
              </w:rPr>
            </w:pPr>
            <w:r w:rsidRPr="00D96BA5">
              <w:rPr>
                <w:color w:val="000000"/>
                <w:sz w:val="20"/>
                <w:szCs w:val="20"/>
              </w:rPr>
              <w:t>54 900,00</w:t>
            </w:r>
          </w:p>
        </w:tc>
      </w:tr>
      <w:tr w:rsidR="00D96BA5" w:rsidRPr="00D96BA5" w14:paraId="512828E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43BA966" w14:textId="77777777" w:rsidR="00D96BA5" w:rsidRPr="00D96BA5" w:rsidRDefault="00D96BA5" w:rsidP="00D96BA5">
            <w:pPr>
              <w:outlineLvl w:val="2"/>
              <w:rPr>
                <w:color w:val="000000"/>
                <w:sz w:val="20"/>
                <w:szCs w:val="20"/>
              </w:rPr>
            </w:pPr>
            <w:r w:rsidRPr="00D96BA5">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74" w:type="pct"/>
            <w:tcBorders>
              <w:top w:val="nil"/>
              <w:left w:val="nil"/>
              <w:bottom w:val="single" w:sz="4" w:space="0" w:color="000000"/>
              <w:right w:val="single" w:sz="4" w:space="0" w:color="000000"/>
            </w:tcBorders>
            <w:shd w:val="clear" w:color="auto" w:fill="auto"/>
            <w:noWrap/>
            <w:hideMark/>
          </w:tcPr>
          <w:p w14:paraId="1FDE63A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1A0EC75" w14:textId="77777777" w:rsidR="00D96BA5" w:rsidRPr="00D96BA5" w:rsidRDefault="00D96BA5" w:rsidP="00D96BA5">
            <w:pPr>
              <w:jc w:val="center"/>
              <w:outlineLvl w:val="2"/>
              <w:rPr>
                <w:color w:val="000000"/>
                <w:sz w:val="20"/>
                <w:szCs w:val="20"/>
              </w:rPr>
            </w:pPr>
            <w:r w:rsidRPr="00D96BA5">
              <w:rPr>
                <w:color w:val="000000"/>
                <w:sz w:val="20"/>
                <w:szCs w:val="20"/>
              </w:rPr>
              <w:t>0110371100</w:t>
            </w:r>
          </w:p>
        </w:tc>
        <w:tc>
          <w:tcPr>
            <w:tcW w:w="740" w:type="pct"/>
            <w:tcBorders>
              <w:top w:val="nil"/>
              <w:left w:val="nil"/>
              <w:bottom w:val="single" w:sz="4" w:space="0" w:color="000000"/>
              <w:right w:val="single" w:sz="4" w:space="0" w:color="000000"/>
            </w:tcBorders>
            <w:shd w:val="clear" w:color="auto" w:fill="auto"/>
            <w:noWrap/>
            <w:hideMark/>
          </w:tcPr>
          <w:p w14:paraId="059C1D99" w14:textId="77777777" w:rsidR="00D96BA5" w:rsidRPr="00D96BA5" w:rsidRDefault="00D96BA5" w:rsidP="00D96BA5">
            <w:pPr>
              <w:jc w:val="right"/>
              <w:outlineLvl w:val="2"/>
              <w:rPr>
                <w:color w:val="000000"/>
                <w:sz w:val="20"/>
                <w:szCs w:val="20"/>
              </w:rPr>
            </w:pPr>
            <w:r w:rsidRPr="00D96BA5">
              <w:rPr>
                <w:color w:val="000000"/>
                <w:sz w:val="20"/>
                <w:szCs w:val="20"/>
              </w:rPr>
              <w:t>7 103 647,30</w:t>
            </w:r>
          </w:p>
        </w:tc>
      </w:tr>
      <w:tr w:rsidR="00D96BA5" w:rsidRPr="00D96BA5" w14:paraId="25A4DD3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CB73510"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B7B714A"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79B612D9" w14:textId="77777777" w:rsidR="00D96BA5" w:rsidRPr="00D96BA5" w:rsidRDefault="00D96BA5" w:rsidP="00D96BA5">
            <w:pPr>
              <w:jc w:val="center"/>
              <w:outlineLvl w:val="3"/>
              <w:rPr>
                <w:color w:val="000000"/>
                <w:sz w:val="20"/>
                <w:szCs w:val="20"/>
              </w:rPr>
            </w:pPr>
            <w:r w:rsidRPr="00D96BA5">
              <w:rPr>
                <w:color w:val="000000"/>
                <w:sz w:val="20"/>
                <w:szCs w:val="20"/>
              </w:rPr>
              <w:t>0110371100</w:t>
            </w:r>
          </w:p>
        </w:tc>
        <w:tc>
          <w:tcPr>
            <w:tcW w:w="740" w:type="pct"/>
            <w:tcBorders>
              <w:top w:val="nil"/>
              <w:left w:val="nil"/>
              <w:bottom w:val="single" w:sz="4" w:space="0" w:color="000000"/>
              <w:right w:val="single" w:sz="4" w:space="0" w:color="000000"/>
            </w:tcBorders>
            <w:shd w:val="clear" w:color="auto" w:fill="auto"/>
            <w:noWrap/>
            <w:hideMark/>
          </w:tcPr>
          <w:p w14:paraId="58FE0F7C" w14:textId="77777777" w:rsidR="00D96BA5" w:rsidRPr="00D96BA5" w:rsidRDefault="00D96BA5" w:rsidP="00D96BA5">
            <w:pPr>
              <w:jc w:val="right"/>
              <w:outlineLvl w:val="3"/>
              <w:rPr>
                <w:color w:val="000000"/>
                <w:sz w:val="20"/>
                <w:szCs w:val="20"/>
              </w:rPr>
            </w:pPr>
            <w:r w:rsidRPr="00D96BA5">
              <w:rPr>
                <w:color w:val="000000"/>
                <w:sz w:val="20"/>
                <w:szCs w:val="20"/>
              </w:rPr>
              <w:t>7 103 647,30</w:t>
            </w:r>
          </w:p>
        </w:tc>
      </w:tr>
      <w:tr w:rsidR="00D96BA5" w:rsidRPr="00D96BA5" w14:paraId="6F6993F5"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0C85B28" w14:textId="77777777" w:rsidR="00D96BA5" w:rsidRPr="00D96BA5" w:rsidRDefault="00D96BA5" w:rsidP="00D96BA5">
            <w:pPr>
              <w:outlineLvl w:val="2"/>
              <w:rPr>
                <w:color w:val="000000"/>
                <w:sz w:val="20"/>
                <w:szCs w:val="20"/>
              </w:rPr>
            </w:pPr>
            <w:r w:rsidRPr="00D96BA5">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74" w:type="pct"/>
            <w:tcBorders>
              <w:top w:val="nil"/>
              <w:left w:val="nil"/>
              <w:bottom w:val="single" w:sz="4" w:space="0" w:color="000000"/>
              <w:right w:val="single" w:sz="4" w:space="0" w:color="000000"/>
            </w:tcBorders>
            <w:shd w:val="clear" w:color="auto" w:fill="auto"/>
            <w:noWrap/>
            <w:hideMark/>
          </w:tcPr>
          <w:p w14:paraId="615DD9E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87C9076" w14:textId="77777777" w:rsidR="00D96BA5" w:rsidRPr="00D96BA5" w:rsidRDefault="00D96BA5" w:rsidP="00D96BA5">
            <w:pPr>
              <w:jc w:val="center"/>
              <w:outlineLvl w:val="2"/>
              <w:rPr>
                <w:color w:val="000000"/>
                <w:sz w:val="20"/>
                <w:szCs w:val="20"/>
              </w:rPr>
            </w:pPr>
            <w:r w:rsidRPr="00D96BA5">
              <w:rPr>
                <w:color w:val="000000"/>
                <w:sz w:val="20"/>
                <w:szCs w:val="20"/>
              </w:rPr>
              <w:t>01103S1100</w:t>
            </w:r>
          </w:p>
        </w:tc>
        <w:tc>
          <w:tcPr>
            <w:tcW w:w="740" w:type="pct"/>
            <w:tcBorders>
              <w:top w:val="nil"/>
              <w:left w:val="nil"/>
              <w:bottom w:val="single" w:sz="4" w:space="0" w:color="000000"/>
              <w:right w:val="single" w:sz="4" w:space="0" w:color="000000"/>
            </w:tcBorders>
            <w:shd w:val="clear" w:color="auto" w:fill="auto"/>
            <w:noWrap/>
            <w:hideMark/>
          </w:tcPr>
          <w:p w14:paraId="0DBEE526" w14:textId="77777777" w:rsidR="00D96BA5" w:rsidRPr="00D96BA5" w:rsidRDefault="00D96BA5" w:rsidP="00D96BA5">
            <w:pPr>
              <w:jc w:val="right"/>
              <w:outlineLvl w:val="2"/>
              <w:rPr>
                <w:color w:val="000000"/>
                <w:sz w:val="20"/>
                <w:szCs w:val="20"/>
              </w:rPr>
            </w:pPr>
            <w:r w:rsidRPr="00D96BA5">
              <w:rPr>
                <w:color w:val="000000"/>
                <w:sz w:val="20"/>
                <w:szCs w:val="20"/>
              </w:rPr>
              <w:t>71 754,01</w:t>
            </w:r>
          </w:p>
        </w:tc>
      </w:tr>
      <w:tr w:rsidR="00D96BA5" w:rsidRPr="00D96BA5" w14:paraId="3858EB82"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05DFDD6"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70DFE0DE"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7C29497" w14:textId="77777777" w:rsidR="00D96BA5" w:rsidRPr="00D96BA5" w:rsidRDefault="00D96BA5" w:rsidP="00D96BA5">
            <w:pPr>
              <w:jc w:val="center"/>
              <w:outlineLvl w:val="2"/>
              <w:rPr>
                <w:color w:val="000000"/>
                <w:sz w:val="20"/>
                <w:szCs w:val="20"/>
              </w:rPr>
            </w:pPr>
            <w:r w:rsidRPr="00D96BA5">
              <w:rPr>
                <w:color w:val="000000"/>
                <w:sz w:val="20"/>
                <w:szCs w:val="20"/>
              </w:rPr>
              <w:t>01103S1100</w:t>
            </w:r>
          </w:p>
        </w:tc>
        <w:tc>
          <w:tcPr>
            <w:tcW w:w="740" w:type="pct"/>
            <w:tcBorders>
              <w:top w:val="nil"/>
              <w:left w:val="nil"/>
              <w:bottom w:val="single" w:sz="4" w:space="0" w:color="000000"/>
              <w:right w:val="single" w:sz="4" w:space="0" w:color="000000"/>
            </w:tcBorders>
            <w:shd w:val="clear" w:color="auto" w:fill="auto"/>
            <w:noWrap/>
            <w:hideMark/>
          </w:tcPr>
          <w:p w14:paraId="5ECB4D14" w14:textId="77777777" w:rsidR="00D96BA5" w:rsidRPr="00D96BA5" w:rsidRDefault="00D96BA5" w:rsidP="00D96BA5">
            <w:pPr>
              <w:jc w:val="right"/>
              <w:outlineLvl w:val="2"/>
              <w:rPr>
                <w:color w:val="000000"/>
                <w:sz w:val="20"/>
                <w:szCs w:val="20"/>
              </w:rPr>
            </w:pPr>
            <w:r w:rsidRPr="00D96BA5">
              <w:rPr>
                <w:color w:val="000000"/>
                <w:sz w:val="20"/>
                <w:szCs w:val="20"/>
              </w:rPr>
              <w:t>71 754,01</w:t>
            </w:r>
          </w:p>
        </w:tc>
      </w:tr>
      <w:tr w:rsidR="00D96BA5" w:rsidRPr="00D96BA5" w14:paraId="4AA9C528"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464F9BA4" w14:textId="77777777" w:rsidR="00D96BA5" w:rsidRPr="00D96BA5" w:rsidRDefault="00D96BA5" w:rsidP="00D96BA5">
            <w:pPr>
              <w:outlineLvl w:val="3"/>
              <w:rPr>
                <w:color w:val="000000"/>
                <w:sz w:val="20"/>
                <w:szCs w:val="20"/>
              </w:rPr>
            </w:pPr>
            <w:r w:rsidRPr="00D96BA5">
              <w:rPr>
                <w:color w:val="000000"/>
                <w:sz w:val="20"/>
                <w:szCs w:val="20"/>
              </w:rPr>
              <w:t>Организация дополнительного образования</w:t>
            </w:r>
          </w:p>
        </w:tc>
        <w:tc>
          <w:tcPr>
            <w:tcW w:w="574" w:type="pct"/>
            <w:tcBorders>
              <w:top w:val="nil"/>
              <w:left w:val="nil"/>
              <w:bottom w:val="single" w:sz="4" w:space="0" w:color="000000"/>
              <w:right w:val="single" w:sz="4" w:space="0" w:color="000000"/>
            </w:tcBorders>
            <w:shd w:val="clear" w:color="auto" w:fill="auto"/>
            <w:noWrap/>
            <w:hideMark/>
          </w:tcPr>
          <w:p w14:paraId="7712AC0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25DA2DE" w14:textId="77777777" w:rsidR="00D96BA5" w:rsidRPr="00D96BA5" w:rsidRDefault="00D96BA5" w:rsidP="00D96BA5">
            <w:pPr>
              <w:jc w:val="center"/>
              <w:outlineLvl w:val="3"/>
              <w:rPr>
                <w:color w:val="000000"/>
                <w:sz w:val="20"/>
                <w:szCs w:val="20"/>
              </w:rPr>
            </w:pPr>
            <w:r w:rsidRPr="00D96BA5">
              <w:rPr>
                <w:color w:val="000000"/>
                <w:sz w:val="20"/>
                <w:szCs w:val="20"/>
              </w:rPr>
              <w:t>01103В0050</w:t>
            </w:r>
          </w:p>
        </w:tc>
        <w:tc>
          <w:tcPr>
            <w:tcW w:w="740" w:type="pct"/>
            <w:tcBorders>
              <w:top w:val="nil"/>
              <w:left w:val="nil"/>
              <w:bottom w:val="single" w:sz="4" w:space="0" w:color="000000"/>
              <w:right w:val="single" w:sz="4" w:space="0" w:color="000000"/>
            </w:tcBorders>
            <w:shd w:val="clear" w:color="auto" w:fill="auto"/>
            <w:noWrap/>
            <w:hideMark/>
          </w:tcPr>
          <w:p w14:paraId="7D3DE5E7" w14:textId="77777777" w:rsidR="00D96BA5" w:rsidRPr="00D96BA5" w:rsidRDefault="00D96BA5" w:rsidP="00D96BA5">
            <w:pPr>
              <w:jc w:val="right"/>
              <w:outlineLvl w:val="3"/>
              <w:rPr>
                <w:color w:val="000000"/>
                <w:sz w:val="20"/>
                <w:szCs w:val="20"/>
              </w:rPr>
            </w:pPr>
            <w:r w:rsidRPr="00D96BA5">
              <w:rPr>
                <w:color w:val="000000"/>
                <w:sz w:val="20"/>
                <w:szCs w:val="20"/>
              </w:rPr>
              <w:t>27 480 906,45</w:t>
            </w:r>
          </w:p>
        </w:tc>
      </w:tr>
      <w:tr w:rsidR="00D96BA5" w:rsidRPr="00D96BA5" w14:paraId="236B38A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DFD5B48"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2BA3CB80"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45C2A82B" w14:textId="77777777" w:rsidR="00D96BA5" w:rsidRPr="00D96BA5" w:rsidRDefault="00D96BA5" w:rsidP="00D96BA5">
            <w:pPr>
              <w:jc w:val="center"/>
              <w:outlineLvl w:val="1"/>
              <w:rPr>
                <w:color w:val="000000"/>
                <w:sz w:val="20"/>
                <w:szCs w:val="20"/>
              </w:rPr>
            </w:pPr>
            <w:r w:rsidRPr="00D96BA5">
              <w:rPr>
                <w:color w:val="000000"/>
                <w:sz w:val="20"/>
                <w:szCs w:val="20"/>
              </w:rPr>
              <w:t>01103В0050</w:t>
            </w:r>
          </w:p>
        </w:tc>
        <w:tc>
          <w:tcPr>
            <w:tcW w:w="740" w:type="pct"/>
            <w:tcBorders>
              <w:top w:val="nil"/>
              <w:left w:val="nil"/>
              <w:bottom w:val="single" w:sz="4" w:space="0" w:color="000000"/>
              <w:right w:val="single" w:sz="4" w:space="0" w:color="000000"/>
            </w:tcBorders>
            <w:shd w:val="clear" w:color="auto" w:fill="auto"/>
            <w:noWrap/>
            <w:hideMark/>
          </w:tcPr>
          <w:p w14:paraId="57BA5C13" w14:textId="77777777" w:rsidR="00D96BA5" w:rsidRPr="00D96BA5" w:rsidRDefault="00D96BA5" w:rsidP="00D96BA5">
            <w:pPr>
              <w:jc w:val="right"/>
              <w:outlineLvl w:val="1"/>
              <w:rPr>
                <w:color w:val="000000"/>
                <w:sz w:val="20"/>
                <w:szCs w:val="20"/>
              </w:rPr>
            </w:pPr>
            <w:r w:rsidRPr="00D96BA5">
              <w:rPr>
                <w:color w:val="000000"/>
                <w:sz w:val="20"/>
                <w:szCs w:val="20"/>
              </w:rPr>
              <w:t>27 480 906,45</w:t>
            </w:r>
          </w:p>
        </w:tc>
      </w:tr>
      <w:tr w:rsidR="00D96BA5" w:rsidRPr="00D96BA5" w14:paraId="4F7B2059" w14:textId="77777777" w:rsidTr="00D96BA5">
        <w:trPr>
          <w:trHeight w:val="1275"/>
        </w:trPr>
        <w:tc>
          <w:tcPr>
            <w:tcW w:w="3043" w:type="pct"/>
            <w:tcBorders>
              <w:top w:val="nil"/>
              <w:left w:val="single" w:sz="4" w:space="0" w:color="000000"/>
              <w:bottom w:val="single" w:sz="4" w:space="0" w:color="000000"/>
              <w:right w:val="single" w:sz="4" w:space="0" w:color="000000"/>
            </w:tcBorders>
            <w:shd w:val="clear" w:color="auto" w:fill="auto"/>
            <w:hideMark/>
          </w:tcPr>
          <w:p w14:paraId="6369C3F2" w14:textId="77777777" w:rsidR="00D96BA5" w:rsidRPr="00D96BA5" w:rsidRDefault="00D96BA5" w:rsidP="00D96BA5">
            <w:pPr>
              <w:outlineLvl w:val="2"/>
              <w:rPr>
                <w:color w:val="000000"/>
                <w:sz w:val="20"/>
                <w:szCs w:val="20"/>
              </w:rPr>
            </w:pPr>
            <w:r w:rsidRPr="00D96BA5">
              <w:rPr>
                <w:color w:val="000000"/>
                <w:sz w:val="20"/>
                <w:szCs w:val="20"/>
              </w:rPr>
              <w:t>Предоставление субсидии автономной некоммерческой организации «Центр Гуманитарных Исследований и Консультирования в Социальной сфере»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B8F143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B07AB77" w14:textId="77777777" w:rsidR="00D96BA5" w:rsidRPr="00D96BA5" w:rsidRDefault="00D96BA5" w:rsidP="00D96BA5">
            <w:pPr>
              <w:jc w:val="center"/>
              <w:outlineLvl w:val="2"/>
              <w:rPr>
                <w:color w:val="000000"/>
                <w:sz w:val="20"/>
                <w:szCs w:val="20"/>
              </w:rPr>
            </w:pPr>
            <w:r w:rsidRPr="00D96BA5">
              <w:rPr>
                <w:color w:val="000000"/>
                <w:sz w:val="20"/>
                <w:szCs w:val="20"/>
              </w:rPr>
              <w:t>01103В0060</w:t>
            </w:r>
          </w:p>
        </w:tc>
        <w:tc>
          <w:tcPr>
            <w:tcW w:w="740" w:type="pct"/>
            <w:tcBorders>
              <w:top w:val="nil"/>
              <w:left w:val="nil"/>
              <w:bottom w:val="single" w:sz="4" w:space="0" w:color="000000"/>
              <w:right w:val="single" w:sz="4" w:space="0" w:color="000000"/>
            </w:tcBorders>
            <w:shd w:val="clear" w:color="auto" w:fill="auto"/>
            <w:noWrap/>
            <w:hideMark/>
          </w:tcPr>
          <w:p w14:paraId="2049EFA4" w14:textId="77777777" w:rsidR="00D96BA5" w:rsidRPr="00D96BA5" w:rsidRDefault="00D96BA5" w:rsidP="00D96BA5">
            <w:pPr>
              <w:jc w:val="right"/>
              <w:outlineLvl w:val="2"/>
              <w:rPr>
                <w:color w:val="000000"/>
                <w:sz w:val="20"/>
                <w:szCs w:val="20"/>
              </w:rPr>
            </w:pPr>
            <w:r w:rsidRPr="00D96BA5">
              <w:rPr>
                <w:color w:val="000000"/>
                <w:sz w:val="20"/>
                <w:szCs w:val="20"/>
              </w:rPr>
              <w:t>1 621 630,50</w:t>
            </w:r>
          </w:p>
        </w:tc>
      </w:tr>
      <w:tr w:rsidR="00D96BA5" w:rsidRPr="00D96BA5" w14:paraId="5E87501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194D1E5"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054516B0"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4683FEE8" w14:textId="77777777" w:rsidR="00D96BA5" w:rsidRPr="00D96BA5" w:rsidRDefault="00D96BA5" w:rsidP="00D96BA5">
            <w:pPr>
              <w:jc w:val="center"/>
              <w:outlineLvl w:val="3"/>
              <w:rPr>
                <w:color w:val="000000"/>
                <w:sz w:val="20"/>
                <w:szCs w:val="20"/>
              </w:rPr>
            </w:pPr>
            <w:r w:rsidRPr="00D96BA5">
              <w:rPr>
                <w:color w:val="000000"/>
                <w:sz w:val="20"/>
                <w:szCs w:val="20"/>
              </w:rPr>
              <w:t>01103В0060</w:t>
            </w:r>
          </w:p>
        </w:tc>
        <w:tc>
          <w:tcPr>
            <w:tcW w:w="740" w:type="pct"/>
            <w:tcBorders>
              <w:top w:val="nil"/>
              <w:left w:val="nil"/>
              <w:bottom w:val="single" w:sz="4" w:space="0" w:color="000000"/>
              <w:right w:val="single" w:sz="4" w:space="0" w:color="000000"/>
            </w:tcBorders>
            <w:shd w:val="clear" w:color="auto" w:fill="auto"/>
            <w:noWrap/>
            <w:hideMark/>
          </w:tcPr>
          <w:p w14:paraId="50D6E11F" w14:textId="77777777" w:rsidR="00D96BA5" w:rsidRPr="00D96BA5" w:rsidRDefault="00D96BA5" w:rsidP="00D96BA5">
            <w:pPr>
              <w:jc w:val="right"/>
              <w:outlineLvl w:val="3"/>
              <w:rPr>
                <w:color w:val="000000"/>
                <w:sz w:val="20"/>
                <w:szCs w:val="20"/>
              </w:rPr>
            </w:pPr>
            <w:r w:rsidRPr="00D96BA5">
              <w:rPr>
                <w:color w:val="000000"/>
                <w:sz w:val="20"/>
                <w:szCs w:val="20"/>
              </w:rPr>
              <w:t>1 621 630,50</w:t>
            </w:r>
          </w:p>
        </w:tc>
      </w:tr>
      <w:tr w:rsidR="00D96BA5" w:rsidRPr="00D96BA5" w14:paraId="2705791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8190097" w14:textId="77777777" w:rsidR="00D96BA5" w:rsidRPr="00D96BA5" w:rsidRDefault="00D96BA5" w:rsidP="00D96BA5">
            <w:pPr>
              <w:outlineLvl w:val="2"/>
              <w:rPr>
                <w:color w:val="000000"/>
                <w:sz w:val="20"/>
                <w:szCs w:val="20"/>
              </w:rPr>
            </w:pPr>
            <w:r w:rsidRPr="00D96BA5">
              <w:rPr>
                <w:color w:val="000000"/>
                <w:sz w:val="20"/>
                <w:szCs w:val="20"/>
              </w:rPr>
              <w:t>Расходы местного бюджета, направленных на оплату труда и начисления на выплаты по оплате труда</w:t>
            </w:r>
          </w:p>
        </w:tc>
        <w:tc>
          <w:tcPr>
            <w:tcW w:w="574" w:type="pct"/>
            <w:tcBorders>
              <w:top w:val="nil"/>
              <w:left w:val="nil"/>
              <w:bottom w:val="single" w:sz="4" w:space="0" w:color="000000"/>
              <w:right w:val="single" w:sz="4" w:space="0" w:color="000000"/>
            </w:tcBorders>
            <w:shd w:val="clear" w:color="auto" w:fill="auto"/>
            <w:noWrap/>
            <w:hideMark/>
          </w:tcPr>
          <w:p w14:paraId="4238601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7CB5E40" w14:textId="77777777" w:rsidR="00D96BA5" w:rsidRPr="00D96BA5" w:rsidRDefault="00D96BA5" w:rsidP="00D96BA5">
            <w:pPr>
              <w:jc w:val="center"/>
              <w:outlineLvl w:val="2"/>
              <w:rPr>
                <w:color w:val="000000"/>
                <w:sz w:val="20"/>
                <w:szCs w:val="20"/>
              </w:rPr>
            </w:pPr>
            <w:r w:rsidRPr="00D96BA5">
              <w:rPr>
                <w:color w:val="000000"/>
                <w:sz w:val="20"/>
                <w:szCs w:val="20"/>
              </w:rPr>
              <w:t>01103В1100</w:t>
            </w:r>
          </w:p>
        </w:tc>
        <w:tc>
          <w:tcPr>
            <w:tcW w:w="740" w:type="pct"/>
            <w:tcBorders>
              <w:top w:val="nil"/>
              <w:left w:val="nil"/>
              <w:bottom w:val="single" w:sz="4" w:space="0" w:color="000000"/>
              <w:right w:val="single" w:sz="4" w:space="0" w:color="000000"/>
            </w:tcBorders>
            <w:shd w:val="clear" w:color="auto" w:fill="auto"/>
            <w:noWrap/>
            <w:hideMark/>
          </w:tcPr>
          <w:p w14:paraId="1FEB7573" w14:textId="77777777" w:rsidR="00D96BA5" w:rsidRPr="00D96BA5" w:rsidRDefault="00D96BA5" w:rsidP="00D96BA5">
            <w:pPr>
              <w:jc w:val="right"/>
              <w:outlineLvl w:val="2"/>
              <w:rPr>
                <w:color w:val="000000"/>
                <w:sz w:val="20"/>
                <w:szCs w:val="20"/>
              </w:rPr>
            </w:pPr>
            <w:r w:rsidRPr="00D96BA5">
              <w:rPr>
                <w:color w:val="000000"/>
                <w:sz w:val="20"/>
                <w:szCs w:val="20"/>
              </w:rPr>
              <w:t>24 675 623,79</w:t>
            </w:r>
          </w:p>
        </w:tc>
      </w:tr>
      <w:tr w:rsidR="00D96BA5" w:rsidRPr="00D96BA5" w14:paraId="2825743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8037007"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56ED7C02"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6FBB2CCB" w14:textId="77777777" w:rsidR="00D96BA5" w:rsidRPr="00D96BA5" w:rsidRDefault="00D96BA5" w:rsidP="00D96BA5">
            <w:pPr>
              <w:jc w:val="center"/>
              <w:outlineLvl w:val="3"/>
              <w:rPr>
                <w:color w:val="000000"/>
                <w:sz w:val="20"/>
                <w:szCs w:val="20"/>
              </w:rPr>
            </w:pPr>
            <w:r w:rsidRPr="00D96BA5">
              <w:rPr>
                <w:color w:val="000000"/>
                <w:sz w:val="20"/>
                <w:szCs w:val="20"/>
              </w:rPr>
              <w:t>01103В1100</w:t>
            </w:r>
          </w:p>
        </w:tc>
        <w:tc>
          <w:tcPr>
            <w:tcW w:w="740" w:type="pct"/>
            <w:tcBorders>
              <w:top w:val="nil"/>
              <w:left w:val="nil"/>
              <w:bottom w:val="single" w:sz="4" w:space="0" w:color="000000"/>
              <w:right w:val="single" w:sz="4" w:space="0" w:color="000000"/>
            </w:tcBorders>
            <w:shd w:val="clear" w:color="auto" w:fill="auto"/>
            <w:noWrap/>
            <w:hideMark/>
          </w:tcPr>
          <w:p w14:paraId="7AB2604D" w14:textId="77777777" w:rsidR="00D96BA5" w:rsidRPr="00D96BA5" w:rsidRDefault="00D96BA5" w:rsidP="00D96BA5">
            <w:pPr>
              <w:jc w:val="right"/>
              <w:outlineLvl w:val="3"/>
              <w:rPr>
                <w:color w:val="000000"/>
                <w:sz w:val="20"/>
                <w:szCs w:val="20"/>
              </w:rPr>
            </w:pPr>
            <w:r w:rsidRPr="00D96BA5">
              <w:rPr>
                <w:color w:val="000000"/>
                <w:sz w:val="20"/>
                <w:szCs w:val="20"/>
              </w:rPr>
              <w:t>24 675 623,79</w:t>
            </w:r>
          </w:p>
        </w:tc>
      </w:tr>
      <w:tr w:rsidR="00D96BA5" w:rsidRPr="00D96BA5" w14:paraId="05B62980"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3FE840C4" w14:textId="77777777" w:rsidR="00D96BA5" w:rsidRPr="00D96BA5" w:rsidRDefault="00D96BA5" w:rsidP="00D96BA5">
            <w:pPr>
              <w:outlineLvl w:val="1"/>
              <w:rPr>
                <w:color w:val="000000"/>
                <w:sz w:val="20"/>
                <w:szCs w:val="20"/>
              </w:rPr>
            </w:pPr>
            <w:r w:rsidRPr="00D96BA5">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74" w:type="pct"/>
            <w:tcBorders>
              <w:top w:val="nil"/>
              <w:left w:val="nil"/>
              <w:bottom w:val="single" w:sz="4" w:space="0" w:color="000000"/>
              <w:right w:val="single" w:sz="4" w:space="0" w:color="000000"/>
            </w:tcBorders>
            <w:shd w:val="clear" w:color="auto" w:fill="auto"/>
            <w:noWrap/>
            <w:hideMark/>
          </w:tcPr>
          <w:p w14:paraId="4C09706D"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12ADB8B" w14:textId="77777777" w:rsidR="00D96BA5" w:rsidRPr="00D96BA5" w:rsidRDefault="00D96BA5" w:rsidP="00D96BA5">
            <w:pPr>
              <w:jc w:val="center"/>
              <w:outlineLvl w:val="1"/>
              <w:rPr>
                <w:color w:val="000000"/>
                <w:sz w:val="20"/>
                <w:szCs w:val="20"/>
              </w:rPr>
            </w:pPr>
            <w:r w:rsidRPr="00D96BA5">
              <w:rPr>
                <w:color w:val="000000"/>
                <w:sz w:val="20"/>
                <w:szCs w:val="20"/>
              </w:rPr>
              <w:t>01103Р1100</w:t>
            </w:r>
          </w:p>
        </w:tc>
        <w:tc>
          <w:tcPr>
            <w:tcW w:w="740" w:type="pct"/>
            <w:tcBorders>
              <w:top w:val="nil"/>
              <w:left w:val="nil"/>
              <w:bottom w:val="single" w:sz="4" w:space="0" w:color="000000"/>
              <w:right w:val="single" w:sz="4" w:space="0" w:color="000000"/>
            </w:tcBorders>
            <w:shd w:val="clear" w:color="auto" w:fill="auto"/>
            <w:noWrap/>
            <w:hideMark/>
          </w:tcPr>
          <w:p w14:paraId="04352417" w14:textId="77777777" w:rsidR="00D96BA5" w:rsidRPr="00D96BA5" w:rsidRDefault="00D96BA5" w:rsidP="00D96BA5">
            <w:pPr>
              <w:jc w:val="right"/>
              <w:outlineLvl w:val="1"/>
              <w:rPr>
                <w:color w:val="000000"/>
                <w:sz w:val="20"/>
                <w:szCs w:val="20"/>
              </w:rPr>
            </w:pPr>
            <w:r w:rsidRPr="00D96BA5">
              <w:rPr>
                <w:color w:val="000000"/>
                <w:sz w:val="20"/>
                <w:szCs w:val="20"/>
              </w:rPr>
              <w:t>7 616 276,95</w:t>
            </w:r>
          </w:p>
        </w:tc>
      </w:tr>
      <w:tr w:rsidR="00D96BA5" w:rsidRPr="00D96BA5" w14:paraId="3638F19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862CE3F"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418F09F3"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277D788F" w14:textId="77777777" w:rsidR="00D96BA5" w:rsidRPr="00D96BA5" w:rsidRDefault="00D96BA5" w:rsidP="00D96BA5">
            <w:pPr>
              <w:jc w:val="center"/>
              <w:outlineLvl w:val="2"/>
              <w:rPr>
                <w:color w:val="000000"/>
                <w:sz w:val="20"/>
                <w:szCs w:val="20"/>
              </w:rPr>
            </w:pPr>
            <w:r w:rsidRPr="00D96BA5">
              <w:rPr>
                <w:color w:val="000000"/>
                <w:sz w:val="20"/>
                <w:szCs w:val="20"/>
              </w:rPr>
              <w:t>01103Р1100</w:t>
            </w:r>
          </w:p>
        </w:tc>
        <w:tc>
          <w:tcPr>
            <w:tcW w:w="740" w:type="pct"/>
            <w:tcBorders>
              <w:top w:val="nil"/>
              <w:left w:val="nil"/>
              <w:bottom w:val="single" w:sz="4" w:space="0" w:color="000000"/>
              <w:right w:val="single" w:sz="4" w:space="0" w:color="000000"/>
            </w:tcBorders>
            <w:shd w:val="clear" w:color="auto" w:fill="auto"/>
            <w:noWrap/>
            <w:hideMark/>
          </w:tcPr>
          <w:p w14:paraId="1386D228" w14:textId="77777777" w:rsidR="00D96BA5" w:rsidRPr="00D96BA5" w:rsidRDefault="00D96BA5" w:rsidP="00D96BA5">
            <w:pPr>
              <w:jc w:val="right"/>
              <w:outlineLvl w:val="2"/>
              <w:rPr>
                <w:color w:val="000000"/>
                <w:sz w:val="20"/>
                <w:szCs w:val="20"/>
              </w:rPr>
            </w:pPr>
            <w:r w:rsidRPr="00D96BA5">
              <w:rPr>
                <w:color w:val="000000"/>
                <w:sz w:val="20"/>
                <w:szCs w:val="20"/>
              </w:rPr>
              <w:t>7 616 276,95</w:t>
            </w:r>
          </w:p>
        </w:tc>
      </w:tr>
      <w:tr w:rsidR="00D96BA5" w:rsidRPr="00D96BA5" w14:paraId="650466DC"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1991C60"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574" w:type="pct"/>
            <w:tcBorders>
              <w:top w:val="nil"/>
              <w:left w:val="nil"/>
              <w:bottom w:val="single" w:sz="4" w:space="0" w:color="000000"/>
              <w:right w:val="single" w:sz="4" w:space="0" w:color="000000"/>
            </w:tcBorders>
            <w:shd w:val="clear" w:color="auto" w:fill="auto"/>
            <w:noWrap/>
            <w:hideMark/>
          </w:tcPr>
          <w:p w14:paraId="29E265A5"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D622B74" w14:textId="77777777" w:rsidR="00D96BA5" w:rsidRPr="00D96BA5" w:rsidRDefault="00D96BA5" w:rsidP="00D96BA5">
            <w:pPr>
              <w:jc w:val="center"/>
              <w:outlineLvl w:val="3"/>
              <w:rPr>
                <w:color w:val="000000"/>
                <w:sz w:val="20"/>
                <w:szCs w:val="20"/>
              </w:rPr>
            </w:pPr>
            <w:r w:rsidRPr="00D96BA5">
              <w:rPr>
                <w:color w:val="000000"/>
                <w:sz w:val="20"/>
                <w:szCs w:val="20"/>
              </w:rPr>
              <w:t>0110800000</w:t>
            </w:r>
          </w:p>
        </w:tc>
        <w:tc>
          <w:tcPr>
            <w:tcW w:w="740" w:type="pct"/>
            <w:tcBorders>
              <w:top w:val="nil"/>
              <w:left w:val="nil"/>
              <w:bottom w:val="single" w:sz="4" w:space="0" w:color="000000"/>
              <w:right w:val="single" w:sz="4" w:space="0" w:color="000000"/>
            </w:tcBorders>
            <w:shd w:val="clear" w:color="auto" w:fill="auto"/>
            <w:noWrap/>
            <w:hideMark/>
          </w:tcPr>
          <w:p w14:paraId="6A29EA0A" w14:textId="77777777" w:rsidR="00D96BA5" w:rsidRPr="00D96BA5" w:rsidRDefault="00D96BA5" w:rsidP="00D96BA5">
            <w:pPr>
              <w:jc w:val="right"/>
              <w:outlineLvl w:val="3"/>
              <w:rPr>
                <w:color w:val="000000"/>
                <w:sz w:val="20"/>
                <w:szCs w:val="20"/>
              </w:rPr>
            </w:pPr>
            <w:r w:rsidRPr="00D96BA5">
              <w:rPr>
                <w:color w:val="000000"/>
                <w:sz w:val="20"/>
                <w:szCs w:val="20"/>
              </w:rPr>
              <w:t>528 200,00</w:t>
            </w:r>
          </w:p>
        </w:tc>
      </w:tr>
      <w:tr w:rsidR="00D96BA5" w:rsidRPr="00D96BA5" w14:paraId="65D08390"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74EAEEF8" w14:textId="77777777" w:rsidR="00D96BA5" w:rsidRPr="00D96BA5" w:rsidRDefault="00D96BA5" w:rsidP="00D96BA5">
            <w:pPr>
              <w:outlineLvl w:val="1"/>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000000"/>
              <w:right w:val="single" w:sz="4" w:space="0" w:color="000000"/>
            </w:tcBorders>
            <w:shd w:val="clear" w:color="auto" w:fill="auto"/>
            <w:noWrap/>
            <w:hideMark/>
          </w:tcPr>
          <w:p w14:paraId="73DE9341"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CC42BDC" w14:textId="77777777" w:rsidR="00D96BA5" w:rsidRPr="00D96BA5" w:rsidRDefault="00D96BA5" w:rsidP="00D96BA5">
            <w:pPr>
              <w:jc w:val="center"/>
              <w:outlineLvl w:val="1"/>
              <w:rPr>
                <w:color w:val="000000"/>
                <w:sz w:val="20"/>
                <w:szCs w:val="20"/>
              </w:rPr>
            </w:pPr>
            <w:r w:rsidRPr="00D96BA5">
              <w:rPr>
                <w:color w:val="000000"/>
                <w:sz w:val="20"/>
                <w:szCs w:val="20"/>
              </w:rPr>
              <w:t>0110829990</w:t>
            </w:r>
          </w:p>
        </w:tc>
        <w:tc>
          <w:tcPr>
            <w:tcW w:w="740" w:type="pct"/>
            <w:tcBorders>
              <w:top w:val="nil"/>
              <w:left w:val="nil"/>
              <w:bottom w:val="single" w:sz="4" w:space="0" w:color="000000"/>
              <w:right w:val="single" w:sz="4" w:space="0" w:color="000000"/>
            </w:tcBorders>
            <w:shd w:val="clear" w:color="auto" w:fill="auto"/>
            <w:noWrap/>
            <w:hideMark/>
          </w:tcPr>
          <w:p w14:paraId="4CD36B84" w14:textId="77777777" w:rsidR="00D96BA5" w:rsidRPr="00D96BA5" w:rsidRDefault="00D96BA5" w:rsidP="00D96BA5">
            <w:pPr>
              <w:jc w:val="right"/>
              <w:outlineLvl w:val="1"/>
              <w:rPr>
                <w:color w:val="000000"/>
                <w:sz w:val="20"/>
                <w:szCs w:val="20"/>
              </w:rPr>
            </w:pPr>
            <w:r w:rsidRPr="00D96BA5">
              <w:rPr>
                <w:color w:val="000000"/>
                <w:sz w:val="20"/>
                <w:szCs w:val="20"/>
              </w:rPr>
              <w:t>528 200,00</w:t>
            </w:r>
          </w:p>
        </w:tc>
      </w:tr>
      <w:tr w:rsidR="00D96BA5" w:rsidRPr="00D96BA5" w14:paraId="49B9F07A"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B5418A3"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3441D937"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D36EF11" w14:textId="77777777" w:rsidR="00D96BA5" w:rsidRPr="00D96BA5" w:rsidRDefault="00D96BA5" w:rsidP="00D96BA5">
            <w:pPr>
              <w:jc w:val="center"/>
              <w:outlineLvl w:val="2"/>
              <w:rPr>
                <w:color w:val="000000"/>
                <w:sz w:val="20"/>
                <w:szCs w:val="20"/>
              </w:rPr>
            </w:pPr>
            <w:r w:rsidRPr="00D96BA5">
              <w:rPr>
                <w:color w:val="000000"/>
                <w:sz w:val="20"/>
                <w:szCs w:val="20"/>
              </w:rPr>
              <w:t>0110829990</w:t>
            </w:r>
          </w:p>
        </w:tc>
        <w:tc>
          <w:tcPr>
            <w:tcW w:w="740" w:type="pct"/>
            <w:tcBorders>
              <w:top w:val="nil"/>
              <w:left w:val="nil"/>
              <w:bottom w:val="single" w:sz="4" w:space="0" w:color="000000"/>
              <w:right w:val="single" w:sz="4" w:space="0" w:color="000000"/>
            </w:tcBorders>
            <w:shd w:val="clear" w:color="auto" w:fill="auto"/>
            <w:noWrap/>
            <w:hideMark/>
          </w:tcPr>
          <w:p w14:paraId="1F7E4215" w14:textId="77777777" w:rsidR="00D96BA5" w:rsidRPr="00D96BA5" w:rsidRDefault="00D96BA5" w:rsidP="00D96BA5">
            <w:pPr>
              <w:jc w:val="right"/>
              <w:outlineLvl w:val="2"/>
              <w:rPr>
                <w:color w:val="000000"/>
                <w:sz w:val="20"/>
                <w:szCs w:val="20"/>
              </w:rPr>
            </w:pPr>
            <w:r w:rsidRPr="00D96BA5">
              <w:rPr>
                <w:color w:val="000000"/>
                <w:sz w:val="20"/>
                <w:szCs w:val="20"/>
              </w:rPr>
              <w:t>528 200,00</w:t>
            </w:r>
          </w:p>
        </w:tc>
      </w:tr>
      <w:tr w:rsidR="00D96BA5" w:rsidRPr="00D96BA5" w14:paraId="37A31638"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7D4B51C8" w14:textId="77777777" w:rsidR="00D96BA5" w:rsidRPr="00D96BA5" w:rsidRDefault="00D96BA5" w:rsidP="00D96BA5">
            <w:pPr>
              <w:outlineLvl w:val="3"/>
              <w:rPr>
                <w:color w:val="000000"/>
                <w:sz w:val="20"/>
                <w:szCs w:val="20"/>
              </w:rPr>
            </w:pPr>
            <w:r w:rsidRPr="00D96BA5">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74" w:type="pct"/>
            <w:tcBorders>
              <w:top w:val="nil"/>
              <w:left w:val="nil"/>
              <w:bottom w:val="single" w:sz="4" w:space="0" w:color="000000"/>
              <w:right w:val="single" w:sz="4" w:space="0" w:color="000000"/>
            </w:tcBorders>
            <w:shd w:val="clear" w:color="auto" w:fill="auto"/>
            <w:noWrap/>
            <w:hideMark/>
          </w:tcPr>
          <w:p w14:paraId="4D8D613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3D742B0" w14:textId="77777777" w:rsidR="00D96BA5" w:rsidRPr="00D96BA5" w:rsidRDefault="00D96BA5" w:rsidP="00D96BA5">
            <w:pPr>
              <w:jc w:val="center"/>
              <w:outlineLvl w:val="3"/>
              <w:rPr>
                <w:color w:val="000000"/>
                <w:sz w:val="20"/>
                <w:szCs w:val="20"/>
              </w:rPr>
            </w:pPr>
            <w:r w:rsidRPr="00D96BA5">
              <w:rPr>
                <w:color w:val="000000"/>
                <w:sz w:val="20"/>
                <w:szCs w:val="20"/>
              </w:rPr>
              <w:t>0110900000</w:t>
            </w:r>
          </w:p>
        </w:tc>
        <w:tc>
          <w:tcPr>
            <w:tcW w:w="740" w:type="pct"/>
            <w:tcBorders>
              <w:top w:val="nil"/>
              <w:left w:val="nil"/>
              <w:bottom w:val="single" w:sz="4" w:space="0" w:color="000000"/>
              <w:right w:val="single" w:sz="4" w:space="0" w:color="000000"/>
            </w:tcBorders>
            <w:shd w:val="clear" w:color="auto" w:fill="auto"/>
            <w:noWrap/>
            <w:hideMark/>
          </w:tcPr>
          <w:p w14:paraId="34262D42" w14:textId="77777777" w:rsidR="00D96BA5" w:rsidRPr="00D96BA5" w:rsidRDefault="00D96BA5" w:rsidP="00D96BA5">
            <w:pPr>
              <w:jc w:val="right"/>
              <w:outlineLvl w:val="3"/>
              <w:rPr>
                <w:color w:val="000000"/>
                <w:sz w:val="20"/>
                <w:szCs w:val="20"/>
              </w:rPr>
            </w:pPr>
            <w:r w:rsidRPr="00D96BA5">
              <w:rPr>
                <w:color w:val="000000"/>
                <w:sz w:val="20"/>
                <w:szCs w:val="20"/>
              </w:rPr>
              <w:t>28 533 330,00</w:t>
            </w:r>
          </w:p>
        </w:tc>
      </w:tr>
      <w:tr w:rsidR="00D96BA5" w:rsidRPr="00D96BA5" w14:paraId="73F5793D"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69822A3" w14:textId="77777777" w:rsidR="00D96BA5" w:rsidRPr="00D96BA5" w:rsidRDefault="00D96BA5" w:rsidP="00D96BA5">
            <w:pPr>
              <w:outlineLvl w:val="2"/>
              <w:rPr>
                <w:color w:val="000000"/>
                <w:sz w:val="20"/>
                <w:szCs w:val="20"/>
              </w:rPr>
            </w:pPr>
            <w:r w:rsidRPr="00D96BA5">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74" w:type="pct"/>
            <w:tcBorders>
              <w:top w:val="nil"/>
              <w:left w:val="nil"/>
              <w:bottom w:val="single" w:sz="4" w:space="0" w:color="000000"/>
              <w:right w:val="single" w:sz="4" w:space="0" w:color="000000"/>
            </w:tcBorders>
            <w:shd w:val="clear" w:color="auto" w:fill="auto"/>
            <w:noWrap/>
            <w:hideMark/>
          </w:tcPr>
          <w:p w14:paraId="157574D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610740F" w14:textId="77777777" w:rsidR="00D96BA5" w:rsidRPr="00D96BA5" w:rsidRDefault="00D96BA5" w:rsidP="00D96BA5">
            <w:pPr>
              <w:jc w:val="center"/>
              <w:outlineLvl w:val="2"/>
              <w:rPr>
                <w:color w:val="000000"/>
                <w:sz w:val="20"/>
                <w:szCs w:val="20"/>
              </w:rPr>
            </w:pPr>
            <w:r w:rsidRPr="00D96BA5">
              <w:rPr>
                <w:color w:val="000000"/>
                <w:sz w:val="20"/>
                <w:szCs w:val="20"/>
              </w:rPr>
              <w:t>0110971100</w:t>
            </w:r>
          </w:p>
        </w:tc>
        <w:tc>
          <w:tcPr>
            <w:tcW w:w="740" w:type="pct"/>
            <w:tcBorders>
              <w:top w:val="nil"/>
              <w:left w:val="nil"/>
              <w:bottom w:val="single" w:sz="4" w:space="0" w:color="000000"/>
              <w:right w:val="single" w:sz="4" w:space="0" w:color="000000"/>
            </w:tcBorders>
            <w:shd w:val="clear" w:color="auto" w:fill="auto"/>
            <w:noWrap/>
            <w:hideMark/>
          </w:tcPr>
          <w:p w14:paraId="50414B60" w14:textId="77777777" w:rsidR="00D96BA5" w:rsidRPr="00D96BA5" w:rsidRDefault="00D96BA5" w:rsidP="00D96BA5">
            <w:pPr>
              <w:jc w:val="right"/>
              <w:outlineLvl w:val="2"/>
              <w:rPr>
                <w:color w:val="000000"/>
                <w:sz w:val="20"/>
                <w:szCs w:val="20"/>
              </w:rPr>
            </w:pPr>
            <w:r w:rsidRPr="00D96BA5">
              <w:rPr>
                <w:color w:val="000000"/>
                <w:sz w:val="20"/>
                <w:szCs w:val="20"/>
              </w:rPr>
              <w:t>28 247 996,70</w:t>
            </w:r>
          </w:p>
        </w:tc>
      </w:tr>
      <w:tr w:rsidR="00D96BA5" w:rsidRPr="00D96BA5" w14:paraId="39F991B7"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B39116C"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475E243E"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01A1275C" w14:textId="77777777" w:rsidR="00D96BA5" w:rsidRPr="00D96BA5" w:rsidRDefault="00D96BA5" w:rsidP="00D96BA5">
            <w:pPr>
              <w:jc w:val="center"/>
              <w:outlineLvl w:val="3"/>
              <w:rPr>
                <w:color w:val="000000"/>
                <w:sz w:val="20"/>
                <w:szCs w:val="20"/>
              </w:rPr>
            </w:pPr>
            <w:r w:rsidRPr="00D96BA5">
              <w:rPr>
                <w:color w:val="000000"/>
                <w:sz w:val="20"/>
                <w:szCs w:val="20"/>
              </w:rPr>
              <w:t>0110971100</w:t>
            </w:r>
          </w:p>
        </w:tc>
        <w:tc>
          <w:tcPr>
            <w:tcW w:w="740" w:type="pct"/>
            <w:tcBorders>
              <w:top w:val="nil"/>
              <w:left w:val="nil"/>
              <w:bottom w:val="single" w:sz="4" w:space="0" w:color="000000"/>
              <w:right w:val="single" w:sz="4" w:space="0" w:color="000000"/>
            </w:tcBorders>
            <w:shd w:val="clear" w:color="auto" w:fill="auto"/>
            <w:noWrap/>
            <w:hideMark/>
          </w:tcPr>
          <w:p w14:paraId="1E6F96D1" w14:textId="77777777" w:rsidR="00D96BA5" w:rsidRPr="00D96BA5" w:rsidRDefault="00D96BA5" w:rsidP="00D96BA5">
            <w:pPr>
              <w:jc w:val="right"/>
              <w:outlineLvl w:val="3"/>
              <w:rPr>
                <w:color w:val="000000"/>
                <w:sz w:val="20"/>
                <w:szCs w:val="20"/>
              </w:rPr>
            </w:pPr>
            <w:r w:rsidRPr="00D96BA5">
              <w:rPr>
                <w:color w:val="000000"/>
                <w:sz w:val="20"/>
                <w:szCs w:val="20"/>
              </w:rPr>
              <w:t>28 247 996,70</w:t>
            </w:r>
          </w:p>
        </w:tc>
      </w:tr>
      <w:tr w:rsidR="00D96BA5" w:rsidRPr="00D96BA5" w14:paraId="7C3F75B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657EAE4" w14:textId="77777777" w:rsidR="00D96BA5" w:rsidRPr="00D96BA5" w:rsidRDefault="00D96BA5" w:rsidP="00D96BA5">
            <w:pPr>
              <w:outlineLvl w:val="2"/>
              <w:rPr>
                <w:color w:val="000000"/>
                <w:sz w:val="20"/>
                <w:szCs w:val="20"/>
              </w:rPr>
            </w:pPr>
            <w:r w:rsidRPr="00D96BA5">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74" w:type="pct"/>
            <w:tcBorders>
              <w:top w:val="nil"/>
              <w:left w:val="nil"/>
              <w:bottom w:val="single" w:sz="4" w:space="0" w:color="000000"/>
              <w:right w:val="single" w:sz="4" w:space="0" w:color="000000"/>
            </w:tcBorders>
            <w:shd w:val="clear" w:color="auto" w:fill="auto"/>
            <w:noWrap/>
            <w:hideMark/>
          </w:tcPr>
          <w:p w14:paraId="65DB010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DC4097F" w14:textId="77777777" w:rsidR="00D96BA5" w:rsidRPr="00D96BA5" w:rsidRDefault="00D96BA5" w:rsidP="00D96BA5">
            <w:pPr>
              <w:jc w:val="center"/>
              <w:outlineLvl w:val="2"/>
              <w:rPr>
                <w:color w:val="000000"/>
                <w:sz w:val="20"/>
                <w:szCs w:val="20"/>
              </w:rPr>
            </w:pPr>
            <w:r w:rsidRPr="00D96BA5">
              <w:rPr>
                <w:color w:val="000000"/>
                <w:sz w:val="20"/>
                <w:szCs w:val="20"/>
              </w:rPr>
              <w:t>01109S1100</w:t>
            </w:r>
          </w:p>
        </w:tc>
        <w:tc>
          <w:tcPr>
            <w:tcW w:w="740" w:type="pct"/>
            <w:tcBorders>
              <w:top w:val="nil"/>
              <w:left w:val="nil"/>
              <w:bottom w:val="single" w:sz="4" w:space="0" w:color="000000"/>
              <w:right w:val="single" w:sz="4" w:space="0" w:color="000000"/>
            </w:tcBorders>
            <w:shd w:val="clear" w:color="auto" w:fill="auto"/>
            <w:noWrap/>
            <w:hideMark/>
          </w:tcPr>
          <w:p w14:paraId="04AD0257" w14:textId="77777777" w:rsidR="00D96BA5" w:rsidRPr="00D96BA5" w:rsidRDefault="00D96BA5" w:rsidP="00D96BA5">
            <w:pPr>
              <w:jc w:val="right"/>
              <w:outlineLvl w:val="2"/>
              <w:rPr>
                <w:color w:val="000000"/>
                <w:sz w:val="20"/>
                <w:szCs w:val="20"/>
              </w:rPr>
            </w:pPr>
            <w:r w:rsidRPr="00D96BA5">
              <w:rPr>
                <w:color w:val="000000"/>
                <w:sz w:val="20"/>
                <w:szCs w:val="20"/>
              </w:rPr>
              <w:t>285 333,30</w:t>
            </w:r>
          </w:p>
        </w:tc>
      </w:tr>
      <w:tr w:rsidR="00D96BA5" w:rsidRPr="00D96BA5" w14:paraId="2DA5EB22"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99474A1"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3F4B1B55"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3F64535C" w14:textId="77777777" w:rsidR="00D96BA5" w:rsidRPr="00D96BA5" w:rsidRDefault="00D96BA5" w:rsidP="00D96BA5">
            <w:pPr>
              <w:jc w:val="center"/>
              <w:outlineLvl w:val="3"/>
              <w:rPr>
                <w:color w:val="000000"/>
                <w:sz w:val="20"/>
                <w:szCs w:val="20"/>
              </w:rPr>
            </w:pPr>
            <w:r w:rsidRPr="00D96BA5">
              <w:rPr>
                <w:color w:val="000000"/>
                <w:sz w:val="20"/>
                <w:szCs w:val="20"/>
              </w:rPr>
              <w:t>01109S1100</w:t>
            </w:r>
          </w:p>
        </w:tc>
        <w:tc>
          <w:tcPr>
            <w:tcW w:w="740" w:type="pct"/>
            <w:tcBorders>
              <w:top w:val="nil"/>
              <w:left w:val="nil"/>
              <w:bottom w:val="single" w:sz="4" w:space="0" w:color="000000"/>
              <w:right w:val="single" w:sz="4" w:space="0" w:color="000000"/>
            </w:tcBorders>
            <w:shd w:val="clear" w:color="auto" w:fill="auto"/>
            <w:noWrap/>
            <w:hideMark/>
          </w:tcPr>
          <w:p w14:paraId="06DED534" w14:textId="77777777" w:rsidR="00D96BA5" w:rsidRPr="00D96BA5" w:rsidRDefault="00D96BA5" w:rsidP="00D96BA5">
            <w:pPr>
              <w:jc w:val="right"/>
              <w:outlineLvl w:val="3"/>
              <w:rPr>
                <w:color w:val="000000"/>
                <w:sz w:val="20"/>
                <w:szCs w:val="20"/>
              </w:rPr>
            </w:pPr>
            <w:r w:rsidRPr="00D96BA5">
              <w:rPr>
                <w:color w:val="000000"/>
                <w:sz w:val="20"/>
                <w:szCs w:val="20"/>
              </w:rPr>
              <w:t>285 333,30</w:t>
            </w:r>
          </w:p>
        </w:tc>
      </w:tr>
      <w:tr w:rsidR="00D96BA5" w:rsidRPr="00D96BA5" w14:paraId="068FCF58"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513A3684"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74" w:type="pct"/>
            <w:tcBorders>
              <w:top w:val="nil"/>
              <w:left w:val="nil"/>
              <w:bottom w:val="single" w:sz="4" w:space="0" w:color="000000"/>
              <w:right w:val="single" w:sz="4" w:space="0" w:color="000000"/>
            </w:tcBorders>
            <w:shd w:val="clear" w:color="auto" w:fill="auto"/>
            <w:noWrap/>
            <w:hideMark/>
          </w:tcPr>
          <w:p w14:paraId="414A4483"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9333845" w14:textId="77777777" w:rsidR="00D96BA5" w:rsidRPr="00D96BA5" w:rsidRDefault="00D96BA5" w:rsidP="00D96BA5">
            <w:pPr>
              <w:jc w:val="center"/>
              <w:outlineLvl w:val="1"/>
              <w:rPr>
                <w:color w:val="000000"/>
                <w:sz w:val="20"/>
                <w:szCs w:val="20"/>
              </w:rPr>
            </w:pPr>
            <w:r w:rsidRPr="00D96BA5">
              <w:rPr>
                <w:color w:val="000000"/>
                <w:sz w:val="20"/>
                <w:szCs w:val="20"/>
              </w:rPr>
              <w:t>0111000000</w:t>
            </w:r>
          </w:p>
        </w:tc>
        <w:tc>
          <w:tcPr>
            <w:tcW w:w="740" w:type="pct"/>
            <w:tcBorders>
              <w:top w:val="nil"/>
              <w:left w:val="nil"/>
              <w:bottom w:val="single" w:sz="4" w:space="0" w:color="000000"/>
              <w:right w:val="single" w:sz="4" w:space="0" w:color="000000"/>
            </w:tcBorders>
            <w:shd w:val="clear" w:color="auto" w:fill="auto"/>
            <w:noWrap/>
            <w:hideMark/>
          </w:tcPr>
          <w:p w14:paraId="1D029160" w14:textId="77777777" w:rsidR="00D96BA5" w:rsidRPr="00D96BA5" w:rsidRDefault="00D96BA5" w:rsidP="00D96BA5">
            <w:pPr>
              <w:jc w:val="right"/>
              <w:outlineLvl w:val="1"/>
              <w:rPr>
                <w:color w:val="000000"/>
                <w:sz w:val="20"/>
                <w:szCs w:val="20"/>
              </w:rPr>
            </w:pPr>
            <w:r w:rsidRPr="00D96BA5">
              <w:rPr>
                <w:color w:val="000000"/>
                <w:sz w:val="20"/>
                <w:szCs w:val="20"/>
              </w:rPr>
              <w:t>11 433 170,79</w:t>
            </w:r>
          </w:p>
        </w:tc>
      </w:tr>
      <w:tr w:rsidR="00D96BA5" w:rsidRPr="00D96BA5" w14:paraId="64FFB85B"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561210AD" w14:textId="77777777" w:rsidR="00D96BA5" w:rsidRPr="00D96BA5" w:rsidRDefault="00D96BA5" w:rsidP="00D96BA5">
            <w:pPr>
              <w:outlineLvl w:val="2"/>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single" w:sz="4" w:space="0" w:color="000000"/>
              <w:right w:val="single" w:sz="4" w:space="0" w:color="000000"/>
            </w:tcBorders>
            <w:shd w:val="clear" w:color="auto" w:fill="auto"/>
            <w:noWrap/>
            <w:hideMark/>
          </w:tcPr>
          <w:p w14:paraId="0E168F0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27A7CCE" w14:textId="77777777" w:rsidR="00D96BA5" w:rsidRPr="00D96BA5" w:rsidRDefault="00D96BA5" w:rsidP="00D96BA5">
            <w:pPr>
              <w:jc w:val="center"/>
              <w:outlineLvl w:val="2"/>
              <w:rPr>
                <w:color w:val="000000"/>
                <w:sz w:val="20"/>
                <w:szCs w:val="20"/>
              </w:rPr>
            </w:pPr>
            <w:r w:rsidRPr="00D96BA5">
              <w:rPr>
                <w:color w:val="000000"/>
                <w:sz w:val="20"/>
                <w:szCs w:val="20"/>
              </w:rPr>
              <w:t>0111013060</w:t>
            </w:r>
          </w:p>
        </w:tc>
        <w:tc>
          <w:tcPr>
            <w:tcW w:w="740" w:type="pct"/>
            <w:tcBorders>
              <w:top w:val="nil"/>
              <w:left w:val="nil"/>
              <w:bottom w:val="single" w:sz="4" w:space="0" w:color="000000"/>
              <w:right w:val="single" w:sz="4" w:space="0" w:color="000000"/>
            </w:tcBorders>
            <w:shd w:val="clear" w:color="auto" w:fill="auto"/>
            <w:noWrap/>
            <w:hideMark/>
          </w:tcPr>
          <w:p w14:paraId="00129C38" w14:textId="77777777" w:rsidR="00D96BA5" w:rsidRPr="00D96BA5" w:rsidRDefault="00D96BA5" w:rsidP="00D96BA5">
            <w:pPr>
              <w:jc w:val="right"/>
              <w:outlineLvl w:val="2"/>
              <w:rPr>
                <w:color w:val="000000"/>
                <w:sz w:val="20"/>
                <w:szCs w:val="20"/>
              </w:rPr>
            </w:pPr>
            <w:r w:rsidRPr="00D96BA5">
              <w:rPr>
                <w:color w:val="000000"/>
                <w:sz w:val="20"/>
                <w:szCs w:val="20"/>
              </w:rPr>
              <w:t>367 831,00</w:t>
            </w:r>
          </w:p>
        </w:tc>
      </w:tr>
      <w:tr w:rsidR="00D96BA5" w:rsidRPr="00D96BA5" w14:paraId="2FD17EA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15054C0"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41D01B1F"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67AD5824" w14:textId="77777777" w:rsidR="00D96BA5" w:rsidRPr="00D96BA5" w:rsidRDefault="00D96BA5" w:rsidP="00D96BA5">
            <w:pPr>
              <w:jc w:val="center"/>
              <w:outlineLvl w:val="3"/>
              <w:rPr>
                <w:color w:val="000000"/>
                <w:sz w:val="20"/>
                <w:szCs w:val="20"/>
              </w:rPr>
            </w:pPr>
            <w:r w:rsidRPr="00D96BA5">
              <w:rPr>
                <w:color w:val="000000"/>
                <w:sz w:val="20"/>
                <w:szCs w:val="20"/>
              </w:rPr>
              <w:t>0111013060</w:t>
            </w:r>
          </w:p>
        </w:tc>
        <w:tc>
          <w:tcPr>
            <w:tcW w:w="740" w:type="pct"/>
            <w:tcBorders>
              <w:top w:val="nil"/>
              <w:left w:val="nil"/>
              <w:bottom w:val="single" w:sz="4" w:space="0" w:color="000000"/>
              <w:right w:val="single" w:sz="4" w:space="0" w:color="000000"/>
            </w:tcBorders>
            <w:shd w:val="clear" w:color="auto" w:fill="auto"/>
            <w:noWrap/>
            <w:hideMark/>
          </w:tcPr>
          <w:p w14:paraId="001B3BCB" w14:textId="77777777" w:rsidR="00D96BA5" w:rsidRPr="00D96BA5" w:rsidRDefault="00D96BA5" w:rsidP="00D96BA5">
            <w:pPr>
              <w:jc w:val="right"/>
              <w:outlineLvl w:val="3"/>
              <w:rPr>
                <w:color w:val="000000"/>
                <w:sz w:val="20"/>
                <w:szCs w:val="20"/>
              </w:rPr>
            </w:pPr>
            <w:r w:rsidRPr="00D96BA5">
              <w:rPr>
                <w:color w:val="000000"/>
                <w:sz w:val="20"/>
                <w:szCs w:val="20"/>
              </w:rPr>
              <w:t>367 831,00</w:t>
            </w:r>
          </w:p>
        </w:tc>
      </w:tr>
      <w:tr w:rsidR="00D96BA5" w:rsidRPr="00D96BA5" w14:paraId="50B2462A"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12F40D48" w14:textId="77777777" w:rsidR="00D96BA5" w:rsidRPr="00D96BA5" w:rsidRDefault="00D96BA5" w:rsidP="00D96BA5">
            <w:pPr>
              <w:outlineLvl w:val="2"/>
              <w:rPr>
                <w:color w:val="000000"/>
                <w:sz w:val="20"/>
                <w:szCs w:val="20"/>
              </w:rPr>
            </w:pPr>
            <w:r w:rsidRPr="00D96BA5">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74" w:type="pct"/>
            <w:tcBorders>
              <w:top w:val="nil"/>
              <w:left w:val="nil"/>
              <w:bottom w:val="single" w:sz="4" w:space="0" w:color="000000"/>
              <w:right w:val="single" w:sz="4" w:space="0" w:color="000000"/>
            </w:tcBorders>
            <w:shd w:val="clear" w:color="auto" w:fill="auto"/>
            <w:noWrap/>
            <w:hideMark/>
          </w:tcPr>
          <w:p w14:paraId="37AE51C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58347B5" w14:textId="77777777" w:rsidR="00D96BA5" w:rsidRPr="00D96BA5" w:rsidRDefault="00D96BA5" w:rsidP="00D96BA5">
            <w:pPr>
              <w:jc w:val="center"/>
              <w:outlineLvl w:val="2"/>
              <w:rPr>
                <w:color w:val="000000"/>
                <w:sz w:val="20"/>
                <w:szCs w:val="20"/>
              </w:rPr>
            </w:pPr>
            <w:r w:rsidRPr="00D96BA5">
              <w:rPr>
                <w:color w:val="000000"/>
                <w:sz w:val="20"/>
                <w:szCs w:val="20"/>
              </w:rPr>
              <w:t>01110У0050</w:t>
            </w:r>
          </w:p>
        </w:tc>
        <w:tc>
          <w:tcPr>
            <w:tcW w:w="740" w:type="pct"/>
            <w:tcBorders>
              <w:top w:val="nil"/>
              <w:left w:val="nil"/>
              <w:bottom w:val="single" w:sz="4" w:space="0" w:color="000000"/>
              <w:right w:val="single" w:sz="4" w:space="0" w:color="000000"/>
            </w:tcBorders>
            <w:shd w:val="clear" w:color="auto" w:fill="auto"/>
            <w:noWrap/>
            <w:hideMark/>
          </w:tcPr>
          <w:p w14:paraId="0862C87E" w14:textId="77777777" w:rsidR="00D96BA5" w:rsidRPr="00D96BA5" w:rsidRDefault="00D96BA5" w:rsidP="00D96BA5">
            <w:pPr>
              <w:jc w:val="right"/>
              <w:outlineLvl w:val="2"/>
              <w:rPr>
                <w:color w:val="000000"/>
                <w:sz w:val="20"/>
                <w:szCs w:val="20"/>
              </w:rPr>
            </w:pPr>
            <w:r w:rsidRPr="00D96BA5">
              <w:rPr>
                <w:color w:val="000000"/>
                <w:sz w:val="20"/>
                <w:szCs w:val="20"/>
              </w:rPr>
              <w:t>11 065 339,79</w:t>
            </w:r>
          </w:p>
        </w:tc>
      </w:tr>
      <w:tr w:rsidR="00D96BA5" w:rsidRPr="00D96BA5" w14:paraId="0065A2F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23AA288"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7E7A1D1C"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2DBBB5FB" w14:textId="77777777" w:rsidR="00D96BA5" w:rsidRPr="00D96BA5" w:rsidRDefault="00D96BA5" w:rsidP="00D96BA5">
            <w:pPr>
              <w:jc w:val="center"/>
              <w:outlineLvl w:val="3"/>
              <w:rPr>
                <w:color w:val="000000"/>
                <w:sz w:val="20"/>
                <w:szCs w:val="20"/>
              </w:rPr>
            </w:pPr>
            <w:r w:rsidRPr="00D96BA5">
              <w:rPr>
                <w:color w:val="000000"/>
                <w:sz w:val="20"/>
                <w:szCs w:val="20"/>
              </w:rPr>
              <w:t>01110У0050</w:t>
            </w:r>
          </w:p>
        </w:tc>
        <w:tc>
          <w:tcPr>
            <w:tcW w:w="740" w:type="pct"/>
            <w:tcBorders>
              <w:top w:val="nil"/>
              <w:left w:val="nil"/>
              <w:bottom w:val="single" w:sz="4" w:space="0" w:color="000000"/>
              <w:right w:val="single" w:sz="4" w:space="0" w:color="000000"/>
            </w:tcBorders>
            <w:shd w:val="clear" w:color="auto" w:fill="auto"/>
            <w:noWrap/>
            <w:hideMark/>
          </w:tcPr>
          <w:p w14:paraId="15412CF0" w14:textId="77777777" w:rsidR="00D96BA5" w:rsidRPr="00D96BA5" w:rsidRDefault="00D96BA5" w:rsidP="00D96BA5">
            <w:pPr>
              <w:jc w:val="right"/>
              <w:outlineLvl w:val="3"/>
              <w:rPr>
                <w:color w:val="000000"/>
                <w:sz w:val="20"/>
                <w:szCs w:val="20"/>
              </w:rPr>
            </w:pPr>
            <w:r w:rsidRPr="00D96BA5">
              <w:rPr>
                <w:color w:val="000000"/>
                <w:sz w:val="20"/>
                <w:szCs w:val="20"/>
              </w:rPr>
              <w:t>11 065 339,79</w:t>
            </w:r>
          </w:p>
        </w:tc>
      </w:tr>
      <w:tr w:rsidR="00D96BA5" w:rsidRPr="00D96BA5" w14:paraId="2CA4B521"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562ABFC4"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74" w:type="pct"/>
            <w:tcBorders>
              <w:top w:val="nil"/>
              <w:left w:val="nil"/>
              <w:bottom w:val="single" w:sz="4" w:space="0" w:color="000000"/>
              <w:right w:val="single" w:sz="4" w:space="0" w:color="000000"/>
            </w:tcBorders>
            <w:shd w:val="clear" w:color="auto" w:fill="auto"/>
            <w:noWrap/>
            <w:hideMark/>
          </w:tcPr>
          <w:p w14:paraId="410BA5B6"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6E1015E" w14:textId="77777777" w:rsidR="00D96BA5" w:rsidRPr="00D96BA5" w:rsidRDefault="00D96BA5" w:rsidP="00D96BA5">
            <w:pPr>
              <w:jc w:val="center"/>
              <w:outlineLvl w:val="2"/>
              <w:rPr>
                <w:color w:val="000000"/>
                <w:sz w:val="20"/>
                <w:szCs w:val="20"/>
              </w:rPr>
            </w:pPr>
            <w:r w:rsidRPr="00D96BA5">
              <w:rPr>
                <w:color w:val="000000"/>
                <w:sz w:val="20"/>
                <w:szCs w:val="20"/>
              </w:rPr>
              <w:t>0111300000</w:t>
            </w:r>
          </w:p>
        </w:tc>
        <w:tc>
          <w:tcPr>
            <w:tcW w:w="740" w:type="pct"/>
            <w:tcBorders>
              <w:top w:val="nil"/>
              <w:left w:val="nil"/>
              <w:bottom w:val="single" w:sz="4" w:space="0" w:color="000000"/>
              <w:right w:val="single" w:sz="4" w:space="0" w:color="000000"/>
            </w:tcBorders>
            <w:shd w:val="clear" w:color="auto" w:fill="auto"/>
            <w:noWrap/>
            <w:hideMark/>
          </w:tcPr>
          <w:p w14:paraId="30FE7394" w14:textId="77777777" w:rsidR="00D96BA5" w:rsidRPr="00D96BA5" w:rsidRDefault="00D96BA5" w:rsidP="00D96BA5">
            <w:pPr>
              <w:jc w:val="right"/>
              <w:outlineLvl w:val="2"/>
              <w:rPr>
                <w:color w:val="000000"/>
                <w:sz w:val="20"/>
                <w:szCs w:val="20"/>
              </w:rPr>
            </w:pPr>
            <w:r w:rsidRPr="00D96BA5">
              <w:rPr>
                <w:color w:val="000000"/>
                <w:sz w:val="20"/>
                <w:szCs w:val="20"/>
              </w:rPr>
              <w:t>11 537 693,00</w:t>
            </w:r>
          </w:p>
        </w:tc>
      </w:tr>
      <w:tr w:rsidR="00D96BA5" w:rsidRPr="00D96BA5" w14:paraId="499B699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53980E1" w14:textId="77777777" w:rsidR="00D96BA5" w:rsidRPr="00D96BA5" w:rsidRDefault="00D96BA5" w:rsidP="00D96BA5">
            <w:pPr>
              <w:outlineLvl w:val="3"/>
              <w:rPr>
                <w:color w:val="000000"/>
                <w:sz w:val="20"/>
                <w:szCs w:val="20"/>
              </w:rPr>
            </w:pPr>
            <w:r w:rsidRPr="00D96BA5">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74" w:type="pct"/>
            <w:tcBorders>
              <w:top w:val="nil"/>
              <w:left w:val="nil"/>
              <w:bottom w:val="single" w:sz="4" w:space="0" w:color="000000"/>
              <w:right w:val="single" w:sz="4" w:space="0" w:color="000000"/>
            </w:tcBorders>
            <w:shd w:val="clear" w:color="auto" w:fill="auto"/>
            <w:noWrap/>
            <w:hideMark/>
          </w:tcPr>
          <w:p w14:paraId="3A122DC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671FBE2" w14:textId="77777777" w:rsidR="00D96BA5" w:rsidRPr="00D96BA5" w:rsidRDefault="00D96BA5" w:rsidP="00D96BA5">
            <w:pPr>
              <w:jc w:val="center"/>
              <w:outlineLvl w:val="3"/>
              <w:rPr>
                <w:color w:val="000000"/>
                <w:sz w:val="20"/>
                <w:szCs w:val="20"/>
              </w:rPr>
            </w:pPr>
            <w:r w:rsidRPr="00D96BA5">
              <w:rPr>
                <w:color w:val="000000"/>
                <w:sz w:val="20"/>
                <w:szCs w:val="20"/>
              </w:rPr>
              <w:t>0111375340</w:t>
            </w:r>
          </w:p>
        </w:tc>
        <w:tc>
          <w:tcPr>
            <w:tcW w:w="740" w:type="pct"/>
            <w:tcBorders>
              <w:top w:val="nil"/>
              <w:left w:val="nil"/>
              <w:bottom w:val="single" w:sz="4" w:space="0" w:color="000000"/>
              <w:right w:val="single" w:sz="4" w:space="0" w:color="000000"/>
            </w:tcBorders>
            <w:shd w:val="clear" w:color="auto" w:fill="auto"/>
            <w:noWrap/>
            <w:hideMark/>
          </w:tcPr>
          <w:p w14:paraId="3DD904D6" w14:textId="77777777" w:rsidR="00D96BA5" w:rsidRPr="00D96BA5" w:rsidRDefault="00D96BA5" w:rsidP="00D96BA5">
            <w:pPr>
              <w:jc w:val="right"/>
              <w:outlineLvl w:val="3"/>
              <w:rPr>
                <w:color w:val="000000"/>
                <w:sz w:val="20"/>
                <w:szCs w:val="20"/>
              </w:rPr>
            </w:pPr>
            <w:r w:rsidRPr="00D96BA5">
              <w:rPr>
                <w:color w:val="000000"/>
                <w:sz w:val="20"/>
                <w:szCs w:val="20"/>
              </w:rPr>
              <w:t>10 052 200,00</w:t>
            </w:r>
          </w:p>
        </w:tc>
      </w:tr>
      <w:tr w:rsidR="00D96BA5" w:rsidRPr="00D96BA5" w14:paraId="4E31E36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A2FD778"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486A0736"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26A37CAF" w14:textId="77777777" w:rsidR="00D96BA5" w:rsidRPr="00D96BA5" w:rsidRDefault="00D96BA5" w:rsidP="00D96BA5">
            <w:pPr>
              <w:jc w:val="center"/>
              <w:outlineLvl w:val="2"/>
              <w:rPr>
                <w:color w:val="000000"/>
                <w:sz w:val="20"/>
                <w:szCs w:val="20"/>
              </w:rPr>
            </w:pPr>
            <w:r w:rsidRPr="00D96BA5">
              <w:rPr>
                <w:color w:val="000000"/>
                <w:sz w:val="20"/>
                <w:szCs w:val="20"/>
              </w:rPr>
              <w:t>0111375340</w:t>
            </w:r>
          </w:p>
        </w:tc>
        <w:tc>
          <w:tcPr>
            <w:tcW w:w="740" w:type="pct"/>
            <w:tcBorders>
              <w:top w:val="nil"/>
              <w:left w:val="nil"/>
              <w:bottom w:val="single" w:sz="4" w:space="0" w:color="000000"/>
              <w:right w:val="single" w:sz="4" w:space="0" w:color="000000"/>
            </w:tcBorders>
            <w:shd w:val="clear" w:color="auto" w:fill="auto"/>
            <w:noWrap/>
            <w:hideMark/>
          </w:tcPr>
          <w:p w14:paraId="68F305C9" w14:textId="77777777" w:rsidR="00D96BA5" w:rsidRPr="00D96BA5" w:rsidRDefault="00D96BA5" w:rsidP="00D96BA5">
            <w:pPr>
              <w:jc w:val="right"/>
              <w:outlineLvl w:val="2"/>
              <w:rPr>
                <w:color w:val="000000"/>
                <w:sz w:val="20"/>
                <w:szCs w:val="20"/>
              </w:rPr>
            </w:pPr>
            <w:r w:rsidRPr="00D96BA5">
              <w:rPr>
                <w:color w:val="000000"/>
                <w:sz w:val="20"/>
                <w:szCs w:val="20"/>
              </w:rPr>
              <w:t>10 052 200,00</w:t>
            </w:r>
          </w:p>
        </w:tc>
      </w:tr>
      <w:tr w:rsidR="00D96BA5" w:rsidRPr="00D96BA5" w14:paraId="2DFD588E"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6AEE027E" w14:textId="77777777" w:rsidR="00D96BA5" w:rsidRPr="00D96BA5" w:rsidRDefault="00D96BA5" w:rsidP="00D96BA5">
            <w:pPr>
              <w:outlineLvl w:val="3"/>
              <w:rPr>
                <w:color w:val="000000"/>
                <w:sz w:val="20"/>
                <w:szCs w:val="20"/>
              </w:rPr>
            </w:pPr>
            <w:r w:rsidRPr="00D96BA5">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74" w:type="pct"/>
            <w:tcBorders>
              <w:top w:val="nil"/>
              <w:left w:val="nil"/>
              <w:bottom w:val="single" w:sz="4" w:space="0" w:color="000000"/>
              <w:right w:val="single" w:sz="4" w:space="0" w:color="000000"/>
            </w:tcBorders>
            <w:shd w:val="clear" w:color="auto" w:fill="auto"/>
            <w:noWrap/>
            <w:hideMark/>
          </w:tcPr>
          <w:p w14:paraId="47E2835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7D4E230" w14:textId="77777777" w:rsidR="00D96BA5" w:rsidRPr="00D96BA5" w:rsidRDefault="00D96BA5" w:rsidP="00D96BA5">
            <w:pPr>
              <w:jc w:val="center"/>
              <w:outlineLvl w:val="3"/>
              <w:rPr>
                <w:color w:val="000000"/>
                <w:sz w:val="20"/>
                <w:szCs w:val="20"/>
              </w:rPr>
            </w:pPr>
            <w:r w:rsidRPr="00D96BA5">
              <w:rPr>
                <w:color w:val="000000"/>
                <w:sz w:val="20"/>
                <w:szCs w:val="20"/>
              </w:rPr>
              <w:t>0111375350</w:t>
            </w:r>
          </w:p>
        </w:tc>
        <w:tc>
          <w:tcPr>
            <w:tcW w:w="740" w:type="pct"/>
            <w:tcBorders>
              <w:top w:val="nil"/>
              <w:left w:val="nil"/>
              <w:bottom w:val="single" w:sz="4" w:space="0" w:color="000000"/>
              <w:right w:val="single" w:sz="4" w:space="0" w:color="000000"/>
            </w:tcBorders>
            <w:shd w:val="clear" w:color="auto" w:fill="auto"/>
            <w:noWrap/>
            <w:hideMark/>
          </w:tcPr>
          <w:p w14:paraId="1CF63FE1" w14:textId="77777777" w:rsidR="00D96BA5" w:rsidRPr="00D96BA5" w:rsidRDefault="00D96BA5" w:rsidP="00D96BA5">
            <w:pPr>
              <w:jc w:val="right"/>
              <w:outlineLvl w:val="3"/>
              <w:rPr>
                <w:color w:val="000000"/>
                <w:sz w:val="20"/>
                <w:szCs w:val="20"/>
              </w:rPr>
            </w:pPr>
            <w:r w:rsidRPr="00D96BA5">
              <w:rPr>
                <w:color w:val="000000"/>
                <w:sz w:val="20"/>
                <w:szCs w:val="20"/>
              </w:rPr>
              <w:t>45 800,00</w:t>
            </w:r>
          </w:p>
        </w:tc>
      </w:tr>
      <w:tr w:rsidR="00D96BA5" w:rsidRPr="00D96BA5" w14:paraId="0C163D0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B3B13CE"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473A5F8"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3B2F6BA" w14:textId="77777777" w:rsidR="00D96BA5" w:rsidRPr="00D96BA5" w:rsidRDefault="00D96BA5" w:rsidP="00D96BA5">
            <w:pPr>
              <w:jc w:val="center"/>
              <w:outlineLvl w:val="2"/>
              <w:rPr>
                <w:color w:val="000000"/>
                <w:sz w:val="20"/>
                <w:szCs w:val="20"/>
              </w:rPr>
            </w:pPr>
            <w:r w:rsidRPr="00D96BA5">
              <w:rPr>
                <w:color w:val="000000"/>
                <w:sz w:val="20"/>
                <w:szCs w:val="20"/>
              </w:rPr>
              <w:t>0111375350</w:t>
            </w:r>
          </w:p>
        </w:tc>
        <w:tc>
          <w:tcPr>
            <w:tcW w:w="740" w:type="pct"/>
            <w:tcBorders>
              <w:top w:val="nil"/>
              <w:left w:val="nil"/>
              <w:bottom w:val="single" w:sz="4" w:space="0" w:color="000000"/>
              <w:right w:val="single" w:sz="4" w:space="0" w:color="000000"/>
            </w:tcBorders>
            <w:shd w:val="clear" w:color="auto" w:fill="auto"/>
            <w:noWrap/>
            <w:hideMark/>
          </w:tcPr>
          <w:p w14:paraId="33B04365" w14:textId="77777777" w:rsidR="00D96BA5" w:rsidRPr="00D96BA5" w:rsidRDefault="00D96BA5" w:rsidP="00D96BA5">
            <w:pPr>
              <w:jc w:val="right"/>
              <w:outlineLvl w:val="2"/>
              <w:rPr>
                <w:color w:val="000000"/>
                <w:sz w:val="20"/>
                <w:szCs w:val="20"/>
              </w:rPr>
            </w:pPr>
            <w:r w:rsidRPr="00D96BA5">
              <w:rPr>
                <w:color w:val="000000"/>
                <w:sz w:val="20"/>
                <w:szCs w:val="20"/>
              </w:rPr>
              <w:t>45 800,00</w:t>
            </w:r>
          </w:p>
        </w:tc>
      </w:tr>
      <w:tr w:rsidR="00D96BA5" w:rsidRPr="00D96BA5" w14:paraId="69F8C1FA" w14:textId="77777777" w:rsidTr="00D96BA5">
        <w:trPr>
          <w:trHeight w:val="1020"/>
        </w:trPr>
        <w:tc>
          <w:tcPr>
            <w:tcW w:w="3043" w:type="pct"/>
            <w:tcBorders>
              <w:top w:val="nil"/>
              <w:left w:val="single" w:sz="4" w:space="0" w:color="000000"/>
              <w:bottom w:val="single" w:sz="4" w:space="0" w:color="000000"/>
              <w:right w:val="single" w:sz="4" w:space="0" w:color="000000"/>
            </w:tcBorders>
            <w:shd w:val="clear" w:color="auto" w:fill="auto"/>
            <w:hideMark/>
          </w:tcPr>
          <w:p w14:paraId="4C3100E0" w14:textId="77777777" w:rsidR="00D96BA5" w:rsidRPr="00D96BA5" w:rsidRDefault="00D96BA5" w:rsidP="00D96BA5">
            <w:pPr>
              <w:outlineLvl w:val="3"/>
              <w:rPr>
                <w:color w:val="000000"/>
                <w:sz w:val="20"/>
                <w:szCs w:val="20"/>
              </w:rPr>
            </w:pPr>
            <w:r w:rsidRPr="00D96BA5">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74" w:type="pct"/>
            <w:tcBorders>
              <w:top w:val="nil"/>
              <w:left w:val="nil"/>
              <w:bottom w:val="single" w:sz="4" w:space="0" w:color="000000"/>
              <w:right w:val="single" w:sz="4" w:space="0" w:color="000000"/>
            </w:tcBorders>
            <w:shd w:val="clear" w:color="auto" w:fill="auto"/>
            <w:noWrap/>
            <w:hideMark/>
          </w:tcPr>
          <w:p w14:paraId="0EFB737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F89206D" w14:textId="77777777" w:rsidR="00D96BA5" w:rsidRPr="00D96BA5" w:rsidRDefault="00D96BA5" w:rsidP="00D96BA5">
            <w:pPr>
              <w:jc w:val="center"/>
              <w:outlineLvl w:val="3"/>
              <w:rPr>
                <w:color w:val="000000"/>
                <w:sz w:val="20"/>
                <w:szCs w:val="20"/>
              </w:rPr>
            </w:pPr>
            <w:r w:rsidRPr="00D96BA5">
              <w:rPr>
                <w:color w:val="000000"/>
                <w:sz w:val="20"/>
                <w:szCs w:val="20"/>
              </w:rPr>
              <w:t>0111375520</w:t>
            </w:r>
          </w:p>
        </w:tc>
        <w:tc>
          <w:tcPr>
            <w:tcW w:w="740" w:type="pct"/>
            <w:tcBorders>
              <w:top w:val="nil"/>
              <w:left w:val="nil"/>
              <w:bottom w:val="single" w:sz="4" w:space="0" w:color="000000"/>
              <w:right w:val="single" w:sz="4" w:space="0" w:color="000000"/>
            </w:tcBorders>
            <w:shd w:val="clear" w:color="auto" w:fill="auto"/>
            <w:noWrap/>
            <w:hideMark/>
          </w:tcPr>
          <w:p w14:paraId="2AADD608" w14:textId="77777777" w:rsidR="00D96BA5" w:rsidRPr="00D96BA5" w:rsidRDefault="00D96BA5" w:rsidP="00D96BA5">
            <w:pPr>
              <w:jc w:val="right"/>
              <w:outlineLvl w:val="3"/>
              <w:rPr>
                <w:color w:val="000000"/>
                <w:sz w:val="20"/>
                <w:szCs w:val="20"/>
              </w:rPr>
            </w:pPr>
            <w:r w:rsidRPr="00D96BA5">
              <w:rPr>
                <w:color w:val="000000"/>
                <w:sz w:val="20"/>
                <w:szCs w:val="20"/>
              </w:rPr>
              <w:t>1 439 693,00</w:t>
            </w:r>
          </w:p>
        </w:tc>
      </w:tr>
      <w:tr w:rsidR="00D96BA5" w:rsidRPr="00D96BA5" w14:paraId="63A957C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7368232"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12D5AA1"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53FAC19B" w14:textId="77777777" w:rsidR="00D96BA5" w:rsidRPr="00D96BA5" w:rsidRDefault="00D96BA5" w:rsidP="00D96BA5">
            <w:pPr>
              <w:jc w:val="center"/>
              <w:outlineLvl w:val="1"/>
              <w:rPr>
                <w:color w:val="000000"/>
                <w:sz w:val="20"/>
                <w:szCs w:val="20"/>
              </w:rPr>
            </w:pPr>
            <w:r w:rsidRPr="00D96BA5">
              <w:rPr>
                <w:color w:val="000000"/>
                <w:sz w:val="20"/>
                <w:szCs w:val="20"/>
              </w:rPr>
              <w:t>0111375520</w:t>
            </w:r>
          </w:p>
        </w:tc>
        <w:tc>
          <w:tcPr>
            <w:tcW w:w="740" w:type="pct"/>
            <w:tcBorders>
              <w:top w:val="nil"/>
              <w:left w:val="nil"/>
              <w:bottom w:val="single" w:sz="4" w:space="0" w:color="000000"/>
              <w:right w:val="single" w:sz="4" w:space="0" w:color="000000"/>
            </w:tcBorders>
            <w:shd w:val="clear" w:color="auto" w:fill="auto"/>
            <w:noWrap/>
            <w:hideMark/>
          </w:tcPr>
          <w:p w14:paraId="55E23F75" w14:textId="77777777" w:rsidR="00D96BA5" w:rsidRPr="00D96BA5" w:rsidRDefault="00D96BA5" w:rsidP="00D96BA5">
            <w:pPr>
              <w:jc w:val="right"/>
              <w:outlineLvl w:val="1"/>
              <w:rPr>
                <w:color w:val="000000"/>
                <w:sz w:val="20"/>
                <w:szCs w:val="20"/>
              </w:rPr>
            </w:pPr>
            <w:r w:rsidRPr="00D96BA5">
              <w:rPr>
                <w:color w:val="000000"/>
                <w:sz w:val="20"/>
                <w:szCs w:val="20"/>
              </w:rPr>
              <w:t>1 439 693,00</w:t>
            </w:r>
          </w:p>
        </w:tc>
      </w:tr>
      <w:tr w:rsidR="00D96BA5" w:rsidRPr="00D96BA5" w14:paraId="6A5B5C4B"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729932D3"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14. "Организация выплаты компенсации части родительской платы"</w:t>
            </w:r>
          </w:p>
        </w:tc>
        <w:tc>
          <w:tcPr>
            <w:tcW w:w="574" w:type="pct"/>
            <w:tcBorders>
              <w:top w:val="nil"/>
              <w:left w:val="nil"/>
              <w:bottom w:val="single" w:sz="4" w:space="0" w:color="000000"/>
              <w:right w:val="single" w:sz="4" w:space="0" w:color="000000"/>
            </w:tcBorders>
            <w:shd w:val="clear" w:color="auto" w:fill="auto"/>
            <w:noWrap/>
            <w:hideMark/>
          </w:tcPr>
          <w:p w14:paraId="7A3FB81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9856845" w14:textId="77777777" w:rsidR="00D96BA5" w:rsidRPr="00D96BA5" w:rsidRDefault="00D96BA5" w:rsidP="00D96BA5">
            <w:pPr>
              <w:jc w:val="center"/>
              <w:outlineLvl w:val="2"/>
              <w:rPr>
                <w:color w:val="000000"/>
                <w:sz w:val="20"/>
                <w:szCs w:val="20"/>
              </w:rPr>
            </w:pPr>
            <w:r w:rsidRPr="00D96BA5">
              <w:rPr>
                <w:color w:val="000000"/>
                <w:sz w:val="20"/>
                <w:szCs w:val="20"/>
              </w:rPr>
              <w:t>0111400000</w:t>
            </w:r>
          </w:p>
        </w:tc>
        <w:tc>
          <w:tcPr>
            <w:tcW w:w="740" w:type="pct"/>
            <w:tcBorders>
              <w:top w:val="nil"/>
              <w:left w:val="nil"/>
              <w:bottom w:val="single" w:sz="4" w:space="0" w:color="000000"/>
              <w:right w:val="single" w:sz="4" w:space="0" w:color="000000"/>
            </w:tcBorders>
            <w:shd w:val="clear" w:color="auto" w:fill="auto"/>
            <w:noWrap/>
            <w:hideMark/>
          </w:tcPr>
          <w:p w14:paraId="0DFE2843" w14:textId="77777777" w:rsidR="00D96BA5" w:rsidRPr="00D96BA5" w:rsidRDefault="00D96BA5" w:rsidP="00D96BA5">
            <w:pPr>
              <w:jc w:val="right"/>
              <w:outlineLvl w:val="2"/>
              <w:rPr>
                <w:color w:val="000000"/>
                <w:sz w:val="20"/>
                <w:szCs w:val="20"/>
              </w:rPr>
            </w:pPr>
            <w:r w:rsidRPr="00D96BA5">
              <w:rPr>
                <w:color w:val="000000"/>
                <w:sz w:val="20"/>
                <w:szCs w:val="20"/>
              </w:rPr>
              <w:t>3 575 000,00</w:t>
            </w:r>
          </w:p>
        </w:tc>
      </w:tr>
      <w:tr w:rsidR="00D96BA5" w:rsidRPr="00D96BA5" w14:paraId="38057B80" w14:textId="77777777" w:rsidTr="00D96BA5">
        <w:trPr>
          <w:trHeight w:val="1275"/>
        </w:trPr>
        <w:tc>
          <w:tcPr>
            <w:tcW w:w="3043" w:type="pct"/>
            <w:tcBorders>
              <w:top w:val="nil"/>
              <w:left w:val="single" w:sz="4" w:space="0" w:color="000000"/>
              <w:bottom w:val="single" w:sz="4" w:space="0" w:color="000000"/>
              <w:right w:val="single" w:sz="4" w:space="0" w:color="000000"/>
            </w:tcBorders>
            <w:shd w:val="clear" w:color="auto" w:fill="auto"/>
            <w:hideMark/>
          </w:tcPr>
          <w:p w14:paraId="4DF08DCD" w14:textId="77777777" w:rsidR="00D96BA5" w:rsidRPr="00D96BA5" w:rsidRDefault="00D96BA5" w:rsidP="00D96BA5">
            <w:pPr>
              <w:outlineLvl w:val="3"/>
              <w:rPr>
                <w:color w:val="000000"/>
                <w:sz w:val="20"/>
                <w:szCs w:val="20"/>
              </w:rPr>
            </w:pPr>
            <w:r w:rsidRPr="00D96BA5">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74" w:type="pct"/>
            <w:tcBorders>
              <w:top w:val="nil"/>
              <w:left w:val="nil"/>
              <w:bottom w:val="single" w:sz="4" w:space="0" w:color="000000"/>
              <w:right w:val="single" w:sz="4" w:space="0" w:color="000000"/>
            </w:tcBorders>
            <w:shd w:val="clear" w:color="auto" w:fill="auto"/>
            <w:noWrap/>
            <w:hideMark/>
          </w:tcPr>
          <w:p w14:paraId="207CC22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D31DD82" w14:textId="77777777" w:rsidR="00D96BA5" w:rsidRPr="00D96BA5" w:rsidRDefault="00D96BA5" w:rsidP="00D96BA5">
            <w:pPr>
              <w:jc w:val="center"/>
              <w:outlineLvl w:val="3"/>
              <w:rPr>
                <w:color w:val="000000"/>
                <w:sz w:val="20"/>
                <w:szCs w:val="20"/>
              </w:rPr>
            </w:pPr>
            <w:r w:rsidRPr="00D96BA5">
              <w:rPr>
                <w:color w:val="000000"/>
                <w:sz w:val="20"/>
                <w:szCs w:val="20"/>
              </w:rPr>
              <w:t>0111475360</w:t>
            </w:r>
          </w:p>
        </w:tc>
        <w:tc>
          <w:tcPr>
            <w:tcW w:w="740" w:type="pct"/>
            <w:tcBorders>
              <w:top w:val="nil"/>
              <w:left w:val="nil"/>
              <w:bottom w:val="single" w:sz="4" w:space="0" w:color="000000"/>
              <w:right w:val="single" w:sz="4" w:space="0" w:color="000000"/>
            </w:tcBorders>
            <w:shd w:val="clear" w:color="auto" w:fill="auto"/>
            <w:noWrap/>
            <w:hideMark/>
          </w:tcPr>
          <w:p w14:paraId="2D0BC807" w14:textId="77777777" w:rsidR="00D96BA5" w:rsidRPr="00D96BA5" w:rsidRDefault="00D96BA5" w:rsidP="00D96BA5">
            <w:pPr>
              <w:jc w:val="right"/>
              <w:outlineLvl w:val="3"/>
              <w:rPr>
                <w:color w:val="000000"/>
                <w:sz w:val="20"/>
                <w:szCs w:val="20"/>
              </w:rPr>
            </w:pPr>
            <w:r w:rsidRPr="00D96BA5">
              <w:rPr>
                <w:color w:val="000000"/>
                <w:sz w:val="20"/>
                <w:szCs w:val="20"/>
              </w:rPr>
              <w:t>35 400,00</w:t>
            </w:r>
          </w:p>
        </w:tc>
      </w:tr>
      <w:tr w:rsidR="00D96BA5" w:rsidRPr="00D96BA5" w14:paraId="3302E162"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55FB7DD"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041D7560"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92CA06A" w14:textId="77777777" w:rsidR="00D96BA5" w:rsidRPr="00D96BA5" w:rsidRDefault="00D96BA5" w:rsidP="00D96BA5">
            <w:pPr>
              <w:jc w:val="center"/>
              <w:outlineLvl w:val="2"/>
              <w:rPr>
                <w:color w:val="000000"/>
                <w:sz w:val="20"/>
                <w:szCs w:val="20"/>
              </w:rPr>
            </w:pPr>
            <w:r w:rsidRPr="00D96BA5">
              <w:rPr>
                <w:color w:val="000000"/>
                <w:sz w:val="20"/>
                <w:szCs w:val="20"/>
              </w:rPr>
              <w:t>0111475360</w:t>
            </w:r>
          </w:p>
        </w:tc>
        <w:tc>
          <w:tcPr>
            <w:tcW w:w="740" w:type="pct"/>
            <w:tcBorders>
              <w:top w:val="nil"/>
              <w:left w:val="nil"/>
              <w:bottom w:val="single" w:sz="4" w:space="0" w:color="000000"/>
              <w:right w:val="single" w:sz="4" w:space="0" w:color="000000"/>
            </w:tcBorders>
            <w:shd w:val="clear" w:color="auto" w:fill="auto"/>
            <w:noWrap/>
            <w:hideMark/>
          </w:tcPr>
          <w:p w14:paraId="4012F9B8" w14:textId="77777777" w:rsidR="00D96BA5" w:rsidRPr="00D96BA5" w:rsidRDefault="00D96BA5" w:rsidP="00D96BA5">
            <w:pPr>
              <w:jc w:val="right"/>
              <w:outlineLvl w:val="2"/>
              <w:rPr>
                <w:color w:val="000000"/>
                <w:sz w:val="20"/>
                <w:szCs w:val="20"/>
              </w:rPr>
            </w:pPr>
            <w:r w:rsidRPr="00D96BA5">
              <w:rPr>
                <w:color w:val="000000"/>
                <w:sz w:val="20"/>
                <w:szCs w:val="20"/>
              </w:rPr>
              <w:t>35 400,00</w:t>
            </w:r>
          </w:p>
        </w:tc>
      </w:tr>
      <w:tr w:rsidR="00D96BA5" w:rsidRPr="00D96BA5" w14:paraId="671C5C63"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108D48C4" w14:textId="77777777" w:rsidR="00D96BA5" w:rsidRPr="00D96BA5" w:rsidRDefault="00D96BA5" w:rsidP="00D96BA5">
            <w:pPr>
              <w:outlineLvl w:val="3"/>
              <w:rPr>
                <w:color w:val="000000"/>
                <w:sz w:val="20"/>
                <w:szCs w:val="20"/>
              </w:rPr>
            </w:pPr>
            <w:r w:rsidRPr="00D96BA5">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74" w:type="pct"/>
            <w:tcBorders>
              <w:top w:val="nil"/>
              <w:left w:val="nil"/>
              <w:bottom w:val="single" w:sz="4" w:space="0" w:color="000000"/>
              <w:right w:val="single" w:sz="4" w:space="0" w:color="000000"/>
            </w:tcBorders>
            <w:shd w:val="clear" w:color="auto" w:fill="auto"/>
            <w:noWrap/>
            <w:hideMark/>
          </w:tcPr>
          <w:p w14:paraId="172D4AB7"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F981B35" w14:textId="77777777" w:rsidR="00D96BA5" w:rsidRPr="00D96BA5" w:rsidRDefault="00D96BA5" w:rsidP="00D96BA5">
            <w:pPr>
              <w:jc w:val="center"/>
              <w:outlineLvl w:val="3"/>
              <w:rPr>
                <w:color w:val="000000"/>
                <w:sz w:val="20"/>
                <w:szCs w:val="20"/>
              </w:rPr>
            </w:pPr>
            <w:r w:rsidRPr="00D96BA5">
              <w:rPr>
                <w:color w:val="000000"/>
                <w:sz w:val="20"/>
                <w:szCs w:val="20"/>
              </w:rPr>
              <w:t>0111475370</w:t>
            </w:r>
          </w:p>
        </w:tc>
        <w:tc>
          <w:tcPr>
            <w:tcW w:w="740" w:type="pct"/>
            <w:tcBorders>
              <w:top w:val="nil"/>
              <w:left w:val="nil"/>
              <w:bottom w:val="single" w:sz="4" w:space="0" w:color="000000"/>
              <w:right w:val="single" w:sz="4" w:space="0" w:color="000000"/>
            </w:tcBorders>
            <w:shd w:val="clear" w:color="auto" w:fill="auto"/>
            <w:noWrap/>
            <w:hideMark/>
          </w:tcPr>
          <w:p w14:paraId="49589A18" w14:textId="77777777" w:rsidR="00D96BA5" w:rsidRPr="00D96BA5" w:rsidRDefault="00D96BA5" w:rsidP="00D96BA5">
            <w:pPr>
              <w:jc w:val="right"/>
              <w:outlineLvl w:val="3"/>
              <w:rPr>
                <w:color w:val="000000"/>
                <w:sz w:val="20"/>
                <w:szCs w:val="20"/>
              </w:rPr>
            </w:pPr>
            <w:r w:rsidRPr="00D96BA5">
              <w:rPr>
                <w:color w:val="000000"/>
                <w:sz w:val="20"/>
                <w:szCs w:val="20"/>
              </w:rPr>
              <w:t>3 539 600,00</w:t>
            </w:r>
          </w:p>
        </w:tc>
      </w:tr>
      <w:tr w:rsidR="00D96BA5" w:rsidRPr="00D96BA5" w14:paraId="0125949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61141B8"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1F12FE12"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36A9C44B" w14:textId="77777777" w:rsidR="00D96BA5" w:rsidRPr="00D96BA5" w:rsidRDefault="00D96BA5" w:rsidP="00D96BA5">
            <w:pPr>
              <w:jc w:val="center"/>
              <w:outlineLvl w:val="1"/>
              <w:rPr>
                <w:color w:val="000000"/>
                <w:sz w:val="20"/>
                <w:szCs w:val="20"/>
              </w:rPr>
            </w:pPr>
            <w:r w:rsidRPr="00D96BA5">
              <w:rPr>
                <w:color w:val="000000"/>
                <w:sz w:val="20"/>
                <w:szCs w:val="20"/>
              </w:rPr>
              <w:t>0111475370</w:t>
            </w:r>
          </w:p>
        </w:tc>
        <w:tc>
          <w:tcPr>
            <w:tcW w:w="740" w:type="pct"/>
            <w:tcBorders>
              <w:top w:val="nil"/>
              <w:left w:val="nil"/>
              <w:bottom w:val="single" w:sz="4" w:space="0" w:color="000000"/>
              <w:right w:val="single" w:sz="4" w:space="0" w:color="000000"/>
            </w:tcBorders>
            <w:shd w:val="clear" w:color="auto" w:fill="auto"/>
            <w:noWrap/>
            <w:hideMark/>
          </w:tcPr>
          <w:p w14:paraId="29DC3D3A" w14:textId="77777777" w:rsidR="00D96BA5" w:rsidRPr="00D96BA5" w:rsidRDefault="00D96BA5" w:rsidP="00D96BA5">
            <w:pPr>
              <w:jc w:val="right"/>
              <w:outlineLvl w:val="1"/>
              <w:rPr>
                <w:color w:val="000000"/>
                <w:sz w:val="20"/>
                <w:szCs w:val="20"/>
              </w:rPr>
            </w:pPr>
            <w:r w:rsidRPr="00D96BA5">
              <w:rPr>
                <w:color w:val="000000"/>
                <w:sz w:val="20"/>
                <w:szCs w:val="20"/>
              </w:rPr>
              <w:t>3 539 600,00</w:t>
            </w:r>
          </w:p>
        </w:tc>
      </w:tr>
      <w:tr w:rsidR="00D96BA5" w:rsidRPr="00D96BA5" w14:paraId="76FE6F19" w14:textId="77777777" w:rsidTr="00D96BA5">
        <w:trPr>
          <w:trHeight w:val="1020"/>
        </w:trPr>
        <w:tc>
          <w:tcPr>
            <w:tcW w:w="3043" w:type="pct"/>
            <w:tcBorders>
              <w:top w:val="nil"/>
              <w:left w:val="single" w:sz="4" w:space="0" w:color="000000"/>
              <w:bottom w:val="single" w:sz="4" w:space="0" w:color="000000"/>
              <w:right w:val="single" w:sz="4" w:space="0" w:color="000000"/>
            </w:tcBorders>
            <w:shd w:val="clear" w:color="auto" w:fill="auto"/>
            <w:hideMark/>
          </w:tcPr>
          <w:p w14:paraId="19C23961"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74" w:type="pct"/>
            <w:tcBorders>
              <w:top w:val="nil"/>
              <w:left w:val="nil"/>
              <w:bottom w:val="single" w:sz="4" w:space="0" w:color="000000"/>
              <w:right w:val="single" w:sz="4" w:space="0" w:color="000000"/>
            </w:tcBorders>
            <w:shd w:val="clear" w:color="auto" w:fill="auto"/>
            <w:noWrap/>
            <w:hideMark/>
          </w:tcPr>
          <w:p w14:paraId="4B1FED85"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2E7DDE6" w14:textId="77777777" w:rsidR="00D96BA5" w:rsidRPr="00D96BA5" w:rsidRDefault="00D96BA5" w:rsidP="00D96BA5">
            <w:pPr>
              <w:jc w:val="center"/>
              <w:outlineLvl w:val="0"/>
              <w:rPr>
                <w:color w:val="000000"/>
                <w:sz w:val="20"/>
                <w:szCs w:val="20"/>
              </w:rPr>
            </w:pPr>
            <w:r w:rsidRPr="00D96BA5">
              <w:rPr>
                <w:color w:val="000000"/>
                <w:sz w:val="20"/>
                <w:szCs w:val="20"/>
              </w:rPr>
              <w:t>0111500000</w:t>
            </w:r>
          </w:p>
        </w:tc>
        <w:tc>
          <w:tcPr>
            <w:tcW w:w="740" w:type="pct"/>
            <w:tcBorders>
              <w:top w:val="nil"/>
              <w:left w:val="nil"/>
              <w:bottom w:val="single" w:sz="4" w:space="0" w:color="000000"/>
              <w:right w:val="single" w:sz="4" w:space="0" w:color="000000"/>
            </w:tcBorders>
            <w:shd w:val="clear" w:color="auto" w:fill="auto"/>
            <w:noWrap/>
            <w:hideMark/>
          </w:tcPr>
          <w:p w14:paraId="343882CB" w14:textId="77777777" w:rsidR="00D96BA5" w:rsidRPr="00D96BA5" w:rsidRDefault="00D96BA5" w:rsidP="00D96BA5">
            <w:pPr>
              <w:jc w:val="right"/>
              <w:outlineLvl w:val="0"/>
              <w:rPr>
                <w:color w:val="000000"/>
                <w:sz w:val="20"/>
                <w:szCs w:val="20"/>
              </w:rPr>
            </w:pPr>
            <w:r w:rsidRPr="00D96BA5">
              <w:rPr>
                <w:color w:val="000000"/>
                <w:sz w:val="20"/>
                <w:szCs w:val="20"/>
              </w:rPr>
              <w:t>22 817 715,26</w:t>
            </w:r>
          </w:p>
        </w:tc>
      </w:tr>
      <w:tr w:rsidR="00D96BA5" w:rsidRPr="00D96BA5" w14:paraId="095572DE"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19F90B9E" w14:textId="77777777" w:rsidR="00D96BA5" w:rsidRPr="00D96BA5" w:rsidRDefault="00D96BA5" w:rsidP="00D96BA5">
            <w:pPr>
              <w:outlineLvl w:val="1"/>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4" w:type="pct"/>
            <w:tcBorders>
              <w:top w:val="nil"/>
              <w:left w:val="nil"/>
              <w:bottom w:val="single" w:sz="4" w:space="0" w:color="000000"/>
              <w:right w:val="single" w:sz="4" w:space="0" w:color="000000"/>
            </w:tcBorders>
            <w:shd w:val="clear" w:color="auto" w:fill="auto"/>
            <w:noWrap/>
            <w:hideMark/>
          </w:tcPr>
          <w:p w14:paraId="023F77DB"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7E5BCA9" w14:textId="77777777" w:rsidR="00D96BA5" w:rsidRPr="00D96BA5" w:rsidRDefault="00D96BA5" w:rsidP="00D96BA5">
            <w:pPr>
              <w:jc w:val="center"/>
              <w:outlineLvl w:val="1"/>
              <w:rPr>
                <w:color w:val="000000"/>
                <w:sz w:val="20"/>
                <w:szCs w:val="20"/>
              </w:rPr>
            </w:pPr>
            <w:r w:rsidRPr="00D96BA5">
              <w:rPr>
                <w:color w:val="000000"/>
                <w:sz w:val="20"/>
                <w:szCs w:val="20"/>
              </w:rPr>
              <w:t>01115К0050</w:t>
            </w:r>
          </w:p>
        </w:tc>
        <w:tc>
          <w:tcPr>
            <w:tcW w:w="740" w:type="pct"/>
            <w:tcBorders>
              <w:top w:val="nil"/>
              <w:left w:val="nil"/>
              <w:bottom w:val="single" w:sz="4" w:space="0" w:color="000000"/>
              <w:right w:val="single" w:sz="4" w:space="0" w:color="000000"/>
            </w:tcBorders>
            <w:shd w:val="clear" w:color="auto" w:fill="auto"/>
            <w:noWrap/>
            <w:hideMark/>
          </w:tcPr>
          <w:p w14:paraId="238390C4" w14:textId="77777777" w:rsidR="00D96BA5" w:rsidRPr="00D96BA5" w:rsidRDefault="00D96BA5" w:rsidP="00D96BA5">
            <w:pPr>
              <w:jc w:val="right"/>
              <w:outlineLvl w:val="1"/>
              <w:rPr>
                <w:color w:val="000000"/>
                <w:sz w:val="20"/>
                <w:szCs w:val="20"/>
              </w:rPr>
            </w:pPr>
            <w:r w:rsidRPr="00D96BA5">
              <w:rPr>
                <w:color w:val="000000"/>
                <w:sz w:val="20"/>
                <w:szCs w:val="20"/>
              </w:rPr>
              <w:t>22 817 715,26</w:t>
            </w:r>
          </w:p>
        </w:tc>
      </w:tr>
      <w:tr w:rsidR="00D96BA5" w:rsidRPr="00D96BA5" w14:paraId="0C6C8BF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E2462F3"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44F4D5E0"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7FBDC4CB" w14:textId="77777777" w:rsidR="00D96BA5" w:rsidRPr="00D96BA5" w:rsidRDefault="00D96BA5" w:rsidP="00D96BA5">
            <w:pPr>
              <w:jc w:val="center"/>
              <w:outlineLvl w:val="2"/>
              <w:rPr>
                <w:color w:val="000000"/>
                <w:sz w:val="20"/>
                <w:szCs w:val="20"/>
              </w:rPr>
            </w:pPr>
            <w:r w:rsidRPr="00D96BA5">
              <w:rPr>
                <w:color w:val="000000"/>
                <w:sz w:val="20"/>
                <w:szCs w:val="20"/>
              </w:rPr>
              <w:t>01115К0050</w:t>
            </w:r>
          </w:p>
        </w:tc>
        <w:tc>
          <w:tcPr>
            <w:tcW w:w="740" w:type="pct"/>
            <w:tcBorders>
              <w:top w:val="nil"/>
              <w:left w:val="nil"/>
              <w:bottom w:val="single" w:sz="4" w:space="0" w:color="000000"/>
              <w:right w:val="single" w:sz="4" w:space="0" w:color="000000"/>
            </w:tcBorders>
            <w:shd w:val="clear" w:color="auto" w:fill="auto"/>
            <w:noWrap/>
            <w:hideMark/>
          </w:tcPr>
          <w:p w14:paraId="2E339875" w14:textId="77777777" w:rsidR="00D96BA5" w:rsidRPr="00D96BA5" w:rsidRDefault="00D96BA5" w:rsidP="00D96BA5">
            <w:pPr>
              <w:jc w:val="right"/>
              <w:outlineLvl w:val="2"/>
              <w:rPr>
                <w:color w:val="000000"/>
                <w:sz w:val="20"/>
                <w:szCs w:val="20"/>
              </w:rPr>
            </w:pPr>
            <w:r w:rsidRPr="00D96BA5">
              <w:rPr>
                <w:color w:val="000000"/>
                <w:sz w:val="20"/>
                <w:szCs w:val="20"/>
              </w:rPr>
              <w:t>22 817 715,26</w:t>
            </w:r>
          </w:p>
        </w:tc>
      </w:tr>
      <w:tr w:rsidR="00D96BA5" w:rsidRPr="00D96BA5" w14:paraId="125D4A71"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B420C79" w14:textId="77777777" w:rsidR="00D96BA5" w:rsidRPr="00D96BA5" w:rsidRDefault="00D96BA5" w:rsidP="00D96BA5">
            <w:pPr>
              <w:outlineLvl w:val="3"/>
              <w:rPr>
                <w:color w:val="000000"/>
                <w:sz w:val="20"/>
                <w:szCs w:val="20"/>
              </w:rPr>
            </w:pPr>
            <w:r w:rsidRPr="00D96BA5">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74" w:type="pct"/>
            <w:tcBorders>
              <w:top w:val="nil"/>
              <w:left w:val="nil"/>
              <w:bottom w:val="single" w:sz="4" w:space="0" w:color="000000"/>
              <w:right w:val="single" w:sz="4" w:space="0" w:color="000000"/>
            </w:tcBorders>
            <w:shd w:val="clear" w:color="auto" w:fill="auto"/>
            <w:noWrap/>
            <w:hideMark/>
          </w:tcPr>
          <w:p w14:paraId="6FE548F5"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A2CD863" w14:textId="77777777" w:rsidR="00D96BA5" w:rsidRPr="00D96BA5" w:rsidRDefault="00D96BA5" w:rsidP="00D96BA5">
            <w:pPr>
              <w:jc w:val="center"/>
              <w:outlineLvl w:val="3"/>
              <w:rPr>
                <w:color w:val="000000"/>
                <w:sz w:val="20"/>
                <w:szCs w:val="20"/>
              </w:rPr>
            </w:pPr>
            <w:r w:rsidRPr="00D96BA5">
              <w:rPr>
                <w:color w:val="000000"/>
                <w:sz w:val="20"/>
                <w:szCs w:val="20"/>
              </w:rPr>
              <w:t>0120000000</w:t>
            </w:r>
          </w:p>
        </w:tc>
        <w:tc>
          <w:tcPr>
            <w:tcW w:w="740" w:type="pct"/>
            <w:tcBorders>
              <w:top w:val="nil"/>
              <w:left w:val="nil"/>
              <w:bottom w:val="single" w:sz="4" w:space="0" w:color="000000"/>
              <w:right w:val="single" w:sz="4" w:space="0" w:color="000000"/>
            </w:tcBorders>
            <w:shd w:val="clear" w:color="auto" w:fill="auto"/>
            <w:noWrap/>
            <w:hideMark/>
          </w:tcPr>
          <w:p w14:paraId="357631B2" w14:textId="77777777" w:rsidR="00D96BA5" w:rsidRPr="00D96BA5" w:rsidRDefault="00D96BA5" w:rsidP="00D96BA5">
            <w:pPr>
              <w:jc w:val="right"/>
              <w:outlineLvl w:val="3"/>
              <w:rPr>
                <w:color w:val="000000"/>
                <w:sz w:val="20"/>
                <w:szCs w:val="20"/>
              </w:rPr>
            </w:pPr>
            <w:r w:rsidRPr="00D96BA5">
              <w:rPr>
                <w:color w:val="000000"/>
                <w:sz w:val="20"/>
                <w:szCs w:val="20"/>
              </w:rPr>
              <w:t>2 169 015,15</w:t>
            </w:r>
          </w:p>
        </w:tc>
      </w:tr>
      <w:tr w:rsidR="00D96BA5" w:rsidRPr="00D96BA5" w14:paraId="316D5FE7"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1FFD7D30"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74" w:type="pct"/>
            <w:tcBorders>
              <w:top w:val="nil"/>
              <w:left w:val="nil"/>
              <w:bottom w:val="single" w:sz="4" w:space="0" w:color="000000"/>
              <w:right w:val="single" w:sz="4" w:space="0" w:color="000000"/>
            </w:tcBorders>
            <w:shd w:val="clear" w:color="auto" w:fill="auto"/>
            <w:noWrap/>
            <w:hideMark/>
          </w:tcPr>
          <w:p w14:paraId="5AB84D6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B7DBC95" w14:textId="77777777" w:rsidR="00D96BA5" w:rsidRPr="00D96BA5" w:rsidRDefault="00D96BA5" w:rsidP="00D96BA5">
            <w:pPr>
              <w:jc w:val="center"/>
              <w:outlineLvl w:val="2"/>
              <w:rPr>
                <w:color w:val="000000"/>
                <w:sz w:val="20"/>
                <w:szCs w:val="20"/>
              </w:rPr>
            </w:pPr>
            <w:r w:rsidRPr="00D96BA5">
              <w:rPr>
                <w:color w:val="000000"/>
                <w:sz w:val="20"/>
                <w:szCs w:val="20"/>
              </w:rPr>
              <w:t>0120100000</w:t>
            </w:r>
          </w:p>
        </w:tc>
        <w:tc>
          <w:tcPr>
            <w:tcW w:w="740" w:type="pct"/>
            <w:tcBorders>
              <w:top w:val="nil"/>
              <w:left w:val="nil"/>
              <w:bottom w:val="single" w:sz="4" w:space="0" w:color="000000"/>
              <w:right w:val="single" w:sz="4" w:space="0" w:color="000000"/>
            </w:tcBorders>
            <w:shd w:val="clear" w:color="auto" w:fill="auto"/>
            <w:noWrap/>
            <w:hideMark/>
          </w:tcPr>
          <w:p w14:paraId="51B8965D" w14:textId="77777777" w:rsidR="00D96BA5" w:rsidRPr="00D96BA5" w:rsidRDefault="00D96BA5" w:rsidP="00D96BA5">
            <w:pPr>
              <w:jc w:val="right"/>
              <w:outlineLvl w:val="2"/>
              <w:rPr>
                <w:color w:val="000000"/>
                <w:sz w:val="20"/>
                <w:szCs w:val="20"/>
              </w:rPr>
            </w:pPr>
            <w:r w:rsidRPr="00D96BA5">
              <w:rPr>
                <w:color w:val="000000"/>
                <w:sz w:val="20"/>
                <w:szCs w:val="20"/>
              </w:rPr>
              <w:t>823 717,17</w:t>
            </w:r>
          </w:p>
        </w:tc>
      </w:tr>
      <w:tr w:rsidR="00D96BA5" w:rsidRPr="00D96BA5" w14:paraId="504D71D1"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4C04ECE5" w14:textId="77777777" w:rsidR="00D96BA5" w:rsidRPr="00D96BA5" w:rsidRDefault="00D96BA5" w:rsidP="00D96BA5">
            <w:pPr>
              <w:outlineLvl w:val="3"/>
              <w:rPr>
                <w:color w:val="000000"/>
                <w:sz w:val="20"/>
                <w:szCs w:val="20"/>
              </w:rPr>
            </w:pPr>
            <w:r w:rsidRPr="00D96BA5">
              <w:rPr>
                <w:color w:val="000000"/>
                <w:sz w:val="20"/>
                <w:szCs w:val="20"/>
              </w:rPr>
              <w:t>Мероприятия, связанные с отдыхом и оздоровлением детей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7400EE12"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2BA236B" w14:textId="77777777" w:rsidR="00D96BA5" w:rsidRPr="00D96BA5" w:rsidRDefault="00D96BA5" w:rsidP="00D96BA5">
            <w:pPr>
              <w:jc w:val="center"/>
              <w:outlineLvl w:val="3"/>
              <w:rPr>
                <w:color w:val="000000"/>
                <w:sz w:val="20"/>
                <w:szCs w:val="20"/>
              </w:rPr>
            </w:pPr>
            <w:r w:rsidRPr="00D96BA5">
              <w:rPr>
                <w:color w:val="000000"/>
                <w:sz w:val="20"/>
                <w:szCs w:val="20"/>
              </w:rPr>
              <w:t>0120120110</w:t>
            </w:r>
          </w:p>
        </w:tc>
        <w:tc>
          <w:tcPr>
            <w:tcW w:w="740" w:type="pct"/>
            <w:tcBorders>
              <w:top w:val="nil"/>
              <w:left w:val="nil"/>
              <w:bottom w:val="single" w:sz="4" w:space="0" w:color="000000"/>
              <w:right w:val="single" w:sz="4" w:space="0" w:color="000000"/>
            </w:tcBorders>
            <w:shd w:val="clear" w:color="auto" w:fill="auto"/>
            <w:noWrap/>
            <w:hideMark/>
          </w:tcPr>
          <w:p w14:paraId="19EDBBE1" w14:textId="77777777" w:rsidR="00D96BA5" w:rsidRPr="00D96BA5" w:rsidRDefault="00D96BA5" w:rsidP="00D96BA5">
            <w:pPr>
              <w:jc w:val="right"/>
              <w:outlineLvl w:val="3"/>
              <w:rPr>
                <w:color w:val="000000"/>
                <w:sz w:val="20"/>
                <w:szCs w:val="20"/>
              </w:rPr>
            </w:pPr>
            <w:r w:rsidRPr="00D96BA5">
              <w:rPr>
                <w:color w:val="000000"/>
                <w:sz w:val="20"/>
                <w:szCs w:val="20"/>
              </w:rPr>
              <w:t>612 000,00</w:t>
            </w:r>
          </w:p>
        </w:tc>
      </w:tr>
      <w:tr w:rsidR="00D96BA5" w:rsidRPr="00D96BA5" w14:paraId="616F317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61438EA"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10D8489F"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466A68B" w14:textId="77777777" w:rsidR="00D96BA5" w:rsidRPr="00D96BA5" w:rsidRDefault="00D96BA5" w:rsidP="00D96BA5">
            <w:pPr>
              <w:jc w:val="center"/>
              <w:outlineLvl w:val="1"/>
              <w:rPr>
                <w:color w:val="000000"/>
                <w:sz w:val="20"/>
                <w:szCs w:val="20"/>
              </w:rPr>
            </w:pPr>
            <w:r w:rsidRPr="00D96BA5">
              <w:rPr>
                <w:color w:val="000000"/>
                <w:sz w:val="20"/>
                <w:szCs w:val="20"/>
              </w:rPr>
              <w:t>0120120110</w:t>
            </w:r>
          </w:p>
        </w:tc>
        <w:tc>
          <w:tcPr>
            <w:tcW w:w="740" w:type="pct"/>
            <w:tcBorders>
              <w:top w:val="nil"/>
              <w:left w:val="nil"/>
              <w:bottom w:val="single" w:sz="4" w:space="0" w:color="000000"/>
              <w:right w:val="single" w:sz="4" w:space="0" w:color="000000"/>
            </w:tcBorders>
            <w:shd w:val="clear" w:color="auto" w:fill="auto"/>
            <w:noWrap/>
            <w:hideMark/>
          </w:tcPr>
          <w:p w14:paraId="011017D7" w14:textId="77777777" w:rsidR="00D96BA5" w:rsidRPr="00D96BA5" w:rsidRDefault="00D96BA5" w:rsidP="00D96BA5">
            <w:pPr>
              <w:jc w:val="right"/>
              <w:outlineLvl w:val="1"/>
              <w:rPr>
                <w:color w:val="000000"/>
                <w:sz w:val="20"/>
                <w:szCs w:val="20"/>
              </w:rPr>
            </w:pPr>
            <w:r w:rsidRPr="00D96BA5">
              <w:rPr>
                <w:color w:val="000000"/>
                <w:sz w:val="20"/>
                <w:szCs w:val="20"/>
              </w:rPr>
              <w:t>612 000,00</w:t>
            </w:r>
          </w:p>
        </w:tc>
      </w:tr>
      <w:tr w:rsidR="00D96BA5" w:rsidRPr="00D96BA5" w14:paraId="52E46CA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1C8F847" w14:textId="77777777" w:rsidR="00D96BA5" w:rsidRPr="00D96BA5" w:rsidRDefault="00D96BA5" w:rsidP="00D96BA5">
            <w:pPr>
              <w:outlineLvl w:val="2"/>
              <w:rPr>
                <w:color w:val="000000"/>
                <w:sz w:val="20"/>
                <w:szCs w:val="20"/>
              </w:rPr>
            </w:pPr>
            <w:r w:rsidRPr="00D96BA5">
              <w:rPr>
                <w:color w:val="000000"/>
                <w:sz w:val="20"/>
                <w:szCs w:val="20"/>
              </w:rPr>
              <w:t>Субсидия на организацию отдыха детей Мурманской области в муниципальных образовательных организациях</w:t>
            </w:r>
          </w:p>
        </w:tc>
        <w:tc>
          <w:tcPr>
            <w:tcW w:w="574" w:type="pct"/>
            <w:tcBorders>
              <w:top w:val="nil"/>
              <w:left w:val="nil"/>
              <w:bottom w:val="single" w:sz="4" w:space="0" w:color="000000"/>
              <w:right w:val="single" w:sz="4" w:space="0" w:color="000000"/>
            </w:tcBorders>
            <w:shd w:val="clear" w:color="auto" w:fill="auto"/>
            <w:noWrap/>
            <w:hideMark/>
          </w:tcPr>
          <w:p w14:paraId="15E95F2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4F4778C" w14:textId="77777777" w:rsidR="00D96BA5" w:rsidRPr="00D96BA5" w:rsidRDefault="00D96BA5" w:rsidP="00D96BA5">
            <w:pPr>
              <w:jc w:val="center"/>
              <w:outlineLvl w:val="2"/>
              <w:rPr>
                <w:color w:val="000000"/>
                <w:sz w:val="20"/>
                <w:szCs w:val="20"/>
              </w:rPr>
            </w:pPr>
            <w:r w:rsidRPr="00D96BA5">
              <w:rPr>
                <w:color w:val="000000"/>
                <w:sz w:val="20"/>
                <w:szCs w:val="20"/>
              </w:rPr>
              <w:t>0120171070</w:t>
            </w:r>
          </w:p>
        </w:tc>
        <w:tc>
          <w:tcPr>
            <w:tcW w:w="740" w:type="pct"/>
            <w:tcBorders>
              <w:top w:val="nil"/>
              <w:left w:val="nil"/>
              <w:bottom w:val="single" w:sz="4" w:space="0" w:color="000000"/>
              <w:right w:val="single" w:sz="4" w:space="0" w:color="000000"/>
            </w:tcBorders>
            <w:shd w:val="clear" w:color="auto" w:fill="auto"/>
            <w:noWrap/>
            <w:hideMark/>
          </w:tcPr>
          <w:p w14:paraId="219B0390" w14:textId="77777777" w:rsidR="00D96BA5" w:rsidRPr="00D96BA5" w:rsidRDefault="00D96BA5" w:rsidP="00D96BA5">
            <w:pPr>
              <w:jc w:val="right"/>
              <w:outlineLvl w:val="2"/>
              <w:rPr>
                <w:color w:val="000000"/>
                <w:sz w:val="20"/>
                <w:szCs w:val="20"/>
              </w:rPr>
            </w:pPr>
            <w:r w:rsidRPr="00D96BA5">
              <w:rPr>
                <w:color w:val="000000"/>
                <w:sz w:val="20"/>
                <w:szCs w:val="20"/>
              </w:rPr>
              <w:t>209 600,00</w:t>
            </w:r>
          </w:p>
        </w:tc>
      </w:tr>
      <w:tr w:rsidR="00D96BA5" w:rsidRPr="00D96BA5" w14:paraId="599667B4"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0290522"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0B6A13F"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954DB0E" w14:textId="77777777" w:rsidR="00D96BA5" w:rsidRPr="00D96BA5" w:rsidRDefault="00D96BA5" w:rsidP="00D96BA5">
            <w:pPr>
              <w:jc w:val="center"/>
              <w:outlineLvl w:val="3"/>
              <w:rPr>
                <w:color w:val="000000"/>
                <w:sz w:val="20"/>
                <w:szCs w:val="20"/>
              </w:rPr>
            </w:pPr>
            <w:r w:rsidRPr="00D96BA5">
              <w:rPr>
                <w:color w:val="000000"/>
                <w:sz w:val="20"/>
                <w:szCs w:val="20"/>
              </w:rPr>
              <w:t>0120171070</w:t>
            </w:r>
          </w:p>
        </w:tc>
        <w:tc>
          <w:tcPr>
            <w:tcW w:w="740" w:type="pct"/>
            <w:tcBorders>
              <w:top w:val="nil"/>
              <w:left w:val="nil"/>
              <w:bottom w:val="single" w:sz="4" w:space="0" w:color="000000"/>
              <w:right w:val="single" w:sz="4" w:space="0" w:color="000000"/>
            </w:tcBorders>
            <w:shd w:val="clear" w:color="auto" w:fill="auto"/>
            <w:noWrap/>
            <w:hideMark/>
          </w:tcPr>
          <w:p w14:paraId="27649AE1" w14:textId="77777777" w:rsidR="00D96BA5" w:rsidRPr="00D96BA5" w:rsidRDefault="00D96BA5" w:rsidP="00D96BA5">
            <w:pPr>
              <w:jc w:val="right"/>
              <w:outlineLvl w:val="3"/>
              <w:rPr>
                <w:color w:val="000000"/>
                <w:sz w:val="20"/>
                <w:szCs w:val="20"/>
              </w:rPr>
            </w:pPr>
            <w:r w:rsidRPr="00D96BA5">
              <w:rPr>
                <w:color w:val="000000"/>
                <w:sz w:val="20"/>
                <w:szCs w:val="20"/>
              </w:rPr>
              <w:t>209 600,00</w:t>
            </w:r>
          </w:p>
        </w:tc>
      </w:tr>
      <w:tr w:rsidR="00D96BA5" w:rsidRPr="00D96BA5" w14:paraId="1299A5B8"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7A15468B" w14:textId="77777777" w:rsidR="00D96BA5" w:rsidRPr="00D96BA5" w:rsidRDefault="00D96BA5" w:rsidP="00D96BA5">
            <w:pPr>
              <w:outlineLvl w:val="2"/>
              <w:rPr>
                <w:color w:val="000000"/>
                <w:sz w:val="20"/>
                <w:szCs w:val="20"/>
              </w:rPr>
            </w:pPr>
            <w:r w:rsidRPr="00D96BA5">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74" w:type="pct"/>
            <w:tcBorders>
              <w:top w:val="nil"/>
              <w:left w:val="nil"/>
              <w:bottom w:val="single" w:sz="4" w:space="0" w:color="000000"/>
              <w:right w:val="single" w:sz="4" w:space="0" w:color="000000"/>
            </w:tcBorders>
            <w:shd w:val="clear" w:color="auto" w:fill="auto"/>
            <w:noWrap/>
            <w:hideMark/>
          </w:tcPr>
          <w:p w14:paraId="1D4040C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500E223" w14:textId="77777777" w:rsidR="00D96BA5" w:rsidRPr="00D96BA5" w:rsidRDefault="00D96BA5" w:rsidP="00D96BA5">
            <w:pPr>
              <w:jc w:val="center"/>
              <w:outlineLvl w:val="2"/>
              <w:rPr>
                <w:color w:val="000000"/>
                <w:sz w:val="20"/>
                <w:szCs w:val="20"/>
              </w:rPr>
            </w:pPr>
            <w:r w:rsidRPr="00D96BA5">
              <w:rPr>
                <w:color w:val="000000"/>
                <w:sz w:val="20"/>
                <w:szCs w:val="20"/>
              </w:rPr>
              <w:t>01201S1070</w:t>
            </w:r>
          </w:p>
        </w:tc>
        <w:tc>
          <w:tcPr>
            <w:tcW w:w="740" w:type="pct"/>
            <w:tcBorders>
              <w:top w:val="nil"/>
              <w:left w:val="nil"/>
              <w:bottom w:val="single" w:sz="4" w:space="0" w:color="000000"/>
              <w:right w:val="single" w:sz="4" w:space="0" w:color="000000"/>
            </w:tcBorders>
            <w:shd w:val="clear" w:color="auto" w:fill="auto"/>
            <w:noWrap/>
            <w:hideMark/>
          </w:tcPr>
          <w:p w14:paraId="4DF03121" w14:textId="77777777" w:rsidR="00D96BA5" w:rsidRPr="00D96BA5" w:rsidRDefault="00D96BA5" w:rsidP="00D96BA5">
            <w:pPr>
              <w:jc w:val="right"/>
              <w:outlineLvl w:val="2"/>
              <w:rPr>
                <w:color w:val="000000"/>
                <w:sz w:val="20"/>
                <w:szCs w:val="20"/>
              </w:rPr>
            </w:pPr>
            <w:r w:rsidRPr="00D96BA5">
              <w:rPr>
                <w:color w:val="000000"/>
                <w:sz w:val="20"/>
                <w:szCs w:val="20"/>
              </w:rPr>
              <w:t>2 117,17</w:t>
            </w:r>
          </w:p>
        </w:tc>
      </w:tr>
      <w:tr w:rsidR="00D96BA5" w:rsidRPr="00D96BA5" w14:paraId="3A97152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B773872"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17BD3486"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094BA9E" w14:textId="77777777" w:rsidR="00D96BA5" w:rsidRPr="00D96BA5" w:rsidRDefault="00D96BA5" w:rsidP="00D96BA5">
            <w:pPr>
              <w:jc w:val="center"/>
              <w:outlineLvl w:val="3"/>
              <w:rPr>
                <w:color w:val="000000"/>
                <w:sz w:val="20"/>
                <w:szCs w:val="20"/>
              </w:rPr>
            </w:pPr>
            <w:r w:rsidRPr="00D96BA5">
              <w:rPr>
                <w:color w:val="000000"/>
                <w:sz w:val="20"/>
                <w:szCs w:val="20"/>
              </w:rPr>
              <w:t>01201S1070</w:t>
            </w:r>
          </w:p>
        </w:tc>
        <w:tc>
          <w:tcPr>
            <w:tcW w:w="740" w:type="pct"/>
            <w:tcBorders>
              <w:top w:val="nil"/>
              <w:left w:val="nil"/>
              <w:bottom w:val="single" w:sz="4" w:space="0" w:color="000000"/>
              <w:right w:val="single" w:sz="4" w:space="0" w:color="000000"/>
            </w:tcBorders>
            <w:shd w:val="clear" w:color="auto" w:fill="auto"/>
            <w:noWrap/>
            <w:hideMark/>
          </w:tcPr>
          <w:p w14:paraId="74C8133E" w14:textId="77777777" w:rsidR="00D96BA5" w:rsidRPr="00D96BA5" w:rsidRDefault="00D96BA5" w:rsidP="00D96BA5">
            <w:pPr>
              <w:jc w:val="right"/>
              <w:outlineLvl w:val="3"/>
              <w:rPr>
                <w:color w:val="000000"/>
                <w:sz w:val="20"/>
                <w:szCs w:val="20"/>
              </w:rPr>
            </w:pPr>
            <w:r w:rsidRPr="00D96BA5">
              <w:rPr>
                <w:color w:val="000000"/>
                <w:sz w:val="20"/>
                <w:szCs w:val="20"/>
              </w:rPr>
              <w:t>2 117,17</w:t>
            </w:r>
          </w:p>
        </w:tc>
      </w:tr>
      <w:tr w:rsidR="00D96BA5" w:rsidRPr="00D96BA5" w14:paraId="7755B195"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1144FAA"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3 Организация полноценного питания обучающихся СОШ и воспитанников ДОО</w:t>
            </w:r>
          </w:p>
        </w:tc>
        <w:tc>
          <w:tcPr>
            <w:tcW w:w="574" w:type="pct"/>
            <w:tcBorders>
              <w:top w:val="nil"/>
              <w:left w:val="nil"/>
              <w:bottom w:val="single" w:sz="4" w:space="0" w:color="000000"/>
              <w:right w:val="single" w:sz="4" w:space="0" w:color="000000"/>
            </w:tcBorders>
            <w:shd w:val="clear" w:color="auto" w:fill="auto"/>
            <w:noWrap/>
            <w:hideMark/>
          </w:tcPr>
          <w:p w14:paraId="1341115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241FAC3" w14:textId="77777777" w:rsidR="00D96BA5" w:rsidRPr="00D96BA5" w:rsidRDefault="00D96BA5" w:rsidP="00D96BA5">
            <w:pPr>
              <w:jc w:val="center"/>
              <w:outlineLvl w:val="2"/>
              <w:rPr>
                <w:color w:val="000000"/>
                <w:sz w:val="20"/>
                <w:szCs w:val="20"/>
              </w:rPr>
            </w:pPr>
            <w:r w:rsidRPr="00D96BA5">
              <w:rPr>
                <w:color w:val="000000"/>
                <w:sz w:val="20"/>
                <w:szCs w:val="20"/>
              </w:rPr>
              <w:t>0120300000</w:t>
            </w:r>
          </w:p>
        </w:tc>
        <w:tc>
          <w:tcPr>
            <w:tcW w:w="740" w:type="pct"/>
            <w:tcBorders>
              <w:top w:val="nil"/>
              <w:left w:val="nil"/>
              <w:bottom w:val="single" w:sz="4" w:space="0" w:color="000000"/>
              <w:right w:val="single" w:sz="4" w:space="0" w:color="000000"/>
            </w:tcBorders>
            <w:shd w:val="clear" w:color="auto" w:fill="auto"/>
            <w:noWrap/>
            <w:hideMark/>
          </w:tcPr>
          <w:p w14:paraId="783DD65D" w14:textId="77777777" w:rsidR="00D96BA5" w:rsidRPr="00D96BA5" w:rsidRDefault="00D96BA5" w:rsidP="00D96BA5">
            <w:pPr>
              <w:jc w:val="right"/>
              <w:outlineLvl w:val="2"/>
              <w:rPr>
                <w:color w:val="000000"/>
                <w:sz w:val="20"/>
                <w:szCs w:val="20"/>
              </w:rPr>
            </w:pPr>
            <w:r w:rsidRPr="00D96BA5">
              <w:rPr>
                <w:color w:val="000000"/>
                <w:sz w:val="20"/>
                <w:szCs w:val="20"/>
              </w:rPr>
              <w:t>1 345 297,98</w:t>
            </w:r>
          </w:p>
        </w:tc>
      </w:tr>
      <w:tr w:rsidR="00D96BA5" w:rsidRPr="00D96BA5" w14:paraId="5F838762"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2D8A8E73" w14:textId="77777777" w:rsidR="00D96BA5" w:rsidRPr="00D96BA5" w:rsidRDefault="00D96BA5" w:rsidP="00D96BA5">
            <w:pPr>
              <w:outlineLvl w:val="3"/>
              <w:rPr>
                <w:color w:val="000000"/>
                <w:sz w:val="20"/>
                <w:szCs w:val="20"/>
              </w:rPr>
            </w:pPr>
            <w:r w:rsidRPr="00D96BA5">
              <w:rPr>
                <w:color w:val="000000"/>
                <w:sz w:val="20"/>
                <w:szCs w:val="20"/>
              </w:rPr>
              <w:t>Мероприятия, связанные с отдыхом и оздоровлением детей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787AC37"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AE69D09" w14:textId="77777777" w:rsidR="00D96BA5" w:rsidRPr="00D96BA5" w:rsidRDefault="00D96BA5" w:rsidP="00D96BA5">
            <w:pPr>
              <w:jc w:val="center"/>
              <w:outlineLvl w:val="3"/>
              <w:rPr>
                <w:color w:val="000000"/>
                <w:sz w:val="20"/>
                <w:szCs w:val="20"/>
              </w:rPr>
            </w:pPr>
            <w:r w:rsidRPr="00D96BA5">
              <w:rPr>
                <w:color w:val="000000"/>
                <w:sz w:val="20"/>
                <w:szCs w:val="20"/>
              </w:rPr>
              <w:t>0120320120</w:t>
            </w:r>
          </w:p>
        </w:tc>
        <w:tc>
          <w:tcPr>
            <w:tcW w:w="740" w:type="pct"/>
            <w:tcBorders>
              <w:top w:val="nil"/>
              <w:left w:val="nil"/>
              <w:bottom w:val="single" w:sz="4" w:space="0" w:color="000000"/>
              <w:right w:val="single" w:sz="4" w:space="0" w:color="000000"/>
            </w:tcBorders>
            <w:shd w:val="clear" w:color="auto" w:fill="auto"/>
            <w:noWrap/>
            <w:hideMark/>
          </w:tcPr>
          <w:p w14:paraId="2C23410E" w14:textId="77777777" w:rsidR="00D96BA5" w:rsidRPr="00D96BA5" w:rsidRDefault="00D96BA5" w:rsidP="00D96BA5">
            <w:pPr>
              <w:jc w:val="right"/>
              <w:outlineLvl w:val="3"/>
              <w:rPr>
                <w:color w:val="000000"/>
                <w:sz w:val="20"/>
                <w:szCs w:val="20"/>
              </w:rPr>
            </w:pPr>
            <w:r w:rsidRPr="00D96BA5">
              <w:rPr>
                <w:color w:val="000000"/>
                <w:sz w:val="20"/>
                <w:szCs w:val="20"/>
              </w:rPr>
              <w:t>1 200 265,75</w:t>
            </w:r>
          </w:p>
        </w:tc>
      </w:tr>
      <w:tr w:rsidR="00D96BA5" w:rsidRPr="00D96BA5" w14:paraId="2A667415"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3ED9783"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5CDA5F6B"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408B7C1D" w14:textId="77777777" w:rsidR="00D96BA5" w:rsidRPr="00D96BA5" w:rsidRDefault="00D96BA5" w:rsidP="00D96BA5">
            <w:pPr>
              <w:jc w:val="center"/>
              <w:outlineLvl w:val="2"/>
              <w:rPr>
                <w:color w:val="000000"/>
                <w:sz w:val="20"/>
                <w:szCs w:val="20"/>
              </w:rPr>
            </w:pPr>
            <w:r w:rsidRPr="00D96BA5">
              <w:rPr>
                <w:color w:val="000000"/>
                <w:sz w:val="20"/>
                <w:szCs w:val="20"/>
              </w:rPr>
              <w:t>0120320120</w:t>
            </w:r>
          </w:p>
        </w:tc>
        <w:tc>
          <w:tcPr>
            <w:tcW w:w="740" w:type="pct"/>
            <w:tcBorders>
              <w:top w:val="nil"/>
              <w:left w:val="nil"/>
              <w:bottom w:val="single" w:sz="4" w:space="0" w:color="000000"/>
              <w:right w:val="single" w:sz="4" w:space="0" w:color="000000"/>
            </w:tcBorders>
            <w:shd w:val="clear" w:color="auto" w:fill="auto"/>
            <w:noWrap/>
            <w:hideMark/>
          </w:tcPr>
          <w:p w14:paraId="4225421F" w14:textId="77777777" w:rsidR="00D96BA5" w:rsidRPr="00D96BA5" w:rsidRDefault="00D96BA5" w:rsidP="00D96BA5">
            <w:pPr>
              <w:jc w:val="right"/>
              <w:outlineLvl w:val="2"/>
              <w:rPr>
                <w:color w:val="000000"/>
                <w:sz w:val="20"/>
                <w:szCs w:val="20"/>
              </w:rPr>
            </w:pPr>
            <w:r w:rsidRPr="00D96BA5">
              <w:rPr>
                <w:color w:val="000000"/>
                <w:sz w:val="20"/>
                <w:szCs w:val="20"/>
              </w:rPr>
              <w:t>1 200 265,75</w:t>
            </w:r>
          </w:p>
        </w:tc>
      </w:tr>
      <w:tr w:rsidR="00D96BA5" w:rsidRPr="00D96BA5" w14:paraId="5611A75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78014C8" w14:textId="77777777" w:rsidR="00D96BA5" w:rsidRPr="00D96BA5" w:rsidRDefault="00D96BA5" w:rsidP="00D96BA5">
            <w:pPr>
              <w:outlineLvl w:val="3"/>
              <w:rPr>
                <w:color w:val="000000"/>
                <w:sz w:val="20"/>
                <w:szCs w:val="20"/>
              </w:rPr>
            </w:pPr>
            <w:r w:rsidRPr="00D96BA5">
              <w:rPr>
                <w:color w:val="000000"/>
                <w:sz w:val="20"/>
                <w:szCs w:val="20"/>
              </w:rPr>
              <w:t>Мероприятия, связанные с созданием безопасных условий для осуществления образовательного процесса</w:t>
            </w:r>
          </w:p>
        </w:tc>
        <w:tc>
          <w:tcPr>
            <w:tcW w:w="574" w:type="pct"/>
            <w:tcBorders>
              <w:top w:val="nil"/>
              <w:left w:val="nil"/>
              <w:bottom w:val="single" w:sz="4" w:space="0" w:color="000000"/>
              <w:right w:val="single" w:sz="4" w:space="0" w:color="000000"/>
            </w:tcBorders>
            <w:shd w:val="clear" w:color="auto" w:fill="auto"/>
            <w:noWrap/>
            <w:hideMark/>
          </w:tcPr>
          <w:p w14:paraId="47AA1D9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43EEB85" w14:textId="77777777" w:rsidR="00D96BA5" w:rsidRPr="00D96BA5" w:rsidRDefault="00D96BA5" w:rsidP="00D96BA5">
            <w:pPr>
              <w:jc w:val="center"/>
              <w:outlineLvl w:val="3"/>
              <w:rPr>
                <w:color w:val="000000"/>
                <w:sz w:val="20"/>
                <w:szCs w:val="20"/>
              </w:rPr>
            </w:pPr>
            <w:r w:rsidRPr="00D96BA5">
              <w:rPr>
                <w:color w:val="000000"/>
                <w:sz w:val="20"/>
                <w:szCs w:val="20"/>
              </w:rPr>
              <w:t>0120320150</w:t>
            </w:r>
          </w:p>
        </w:tc>
        <w:tc>
          <w:tcPr>
            <w:tcW w:w="740" w:type="pct"/>
            <w:tcBorders>
              <w:top w:val="nil"/>
              <w:left w:val="nil"/>
              <w:bottom w:val="single" w:sz="4" w:space="0" w:color="000000"/>
              <w:right w:val="single" w:sz="4" w:space="0" w:color="000000"/>
            </w:tcBorders>
            <w:shd w:val="clear" w:color="auto" w:fill="auto"/>
            <w:noWrap/>
            <w:hideMark/>
          </w:tcPr>
          <w:p w14:paraId="5CDE4533" w14:textId="77777777" w:rsidR="00D96BA5" w:rsidRPr="00D96BA5" w:rsidRDefault="00D96BA5" w:rsidP="00D96BA5">
            <w:pPr>
              <w:jc w:val="right"/>
              <w:outlineLvl w:val="3"/>
              <w:rPr>
                <w:color w:val="000000"/>
                <w:sz w:val="20"/>
                <w:szCs w:val="20"/>
              </w:rPr>
            </w:pPr>
            <w:r w:rsidRPr="00D96BA5">
              <w:rPr>
                <w:color w:val="000000"/>
                <w:sz w:val="20"/>
                <w:szCs w:val="20"/>
              </w:rPr>
              <w:t>145 032,23</w:t>
            </w:r>
          </w:p>
        </w:tc>
      </w:tr>
      <w:tr w:rsidR="00D96BA5" w:rsidRPr="00D96BA5" w14:paraId="2EE4C2F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E4DB16F"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059CE0B2"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6E64B965" w14:textId="77777777" w:rsidR="00D96BA5" w:rsidRPr="00D96BA5" w:rsidRDefault="00D96BA5" w:rsidP="00D96BA5">
            <w:pPr>
              <w:jc w:val="center"/>
              <w:outlineLvl w:val="2"/>
              <w:rPr>
                <w:color w:val="000000"/>
                <w:sz w:val="20"/>
                <w:szCs w:val="20"/>
              </w:rPr>
            </w:pPr>
            <w:r w:rsidRPr="00D96BA5">
              <w:rPr>
                <w:color w:val="000000"/>
                <w:sz w:val="20"/>
                <w:szCs w:val="20"/>
              </w:rPr>
              <w:t>0120320150</w:t>
            </w:r>
          </w:p>
        </w:tc>
        <w:tc>
          <w:tcPr>
            <w:tcW w:w="740" w:type="pct"/>
            <w:tcBorders>
              <w:top w:val="nil"/>
              <w:left w:val="nil"/>
              <w:bottom w:val="single" w:sz="4" w:space="0" w:color="000000"/>
              <w:right w:val="single" w:sz="4" w:space="0" w:color="000000"/>
            </w:tcBorders>
            <w:shd w:val="clear" w:color="auto" w:fill="auto"/>
            <w:noWrap/>
            <w:hideMark/>
          </w:tcPr>
          <w:p w14:paraId="29294264" w14:textId="77777777" w:rsidR="00D96BA5" w:rsidRPr="00D96BA5" w:rsidRDefault="00D96BA5" w:rsidP="00D96BA5">
            <w:pPr>
              <w:jc w:val="right"/>
              <w:outlineLvl w:val="2"/>
              <w:rPr>
                <w:color w:val="000000"/>
                <w:sz w:val="20"/>
                <w:szCs w:val="20"/>
              </w:rPr>
            </w:pPr>
            <w:r w:rsidRPr="00D96BA5">
              <w:rPr>
                <w:color w:val="000000"/>
                <w:sz w:val="20"/>
                <w:szCs w:val="20"/>
              </w:rPr>
              <w:t>145 032,23</w:t>
            </w:r>
          </w:p>
        </w:tc>
      </w:tr>
      <w:tr w:rsidR="00D96BA5" w:rsidRPr="00D96BA5" w14:paraId="71FC4147"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918EA0F" w14:textId="77777777" w:rsidR="00D96BA5" w:rsidRPr="00D96BA5" w:rsidRDefault="00D96BA5" w:rsidP="00D96BA5">
            <w:pPr>
              <w:outlineLvl w:val="3"/>
              <w:rPr>
                <w:color w:val="000000"/>
                <w:sz w:val="20"/>
                <w:szCs w:val="20"/>
              </w:rPr>
            </w:pPr>
            <w:r w:rsidRPr="00D96BA5">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BD7F0E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640C0C1" w14:textId="77777777" w:rsidR="00D96BA5" w:rsidRPr="00D96BA5" w:rsidRDefault="00D96BA5" w:rsidP="00D96BA5">
            <w:pPr>
              <w:jc w:val="center"/>
              <w:outlineLvl w:val="3"/>
              <w:rPr>
                <w:color w:val="000000"/>
                <w:sz w:val="20"/>
                <w:szCs w:val="20"/>
              </w:rPr>
            </w:pPr>
            <w:r w:rsidRPr="00D96BA5">
              <w:rPr>
                <w:color w:val="000000"/>
                <w:sz w:val="20"/>
                <w:szCs w:val="20"/>
              </w:rPr>
              <w:t>0130000000</w:t>
            </w:r>
          </w:p>
        </w:tc>
        <w:tc>
          <w:tcPr>
            <w:tcW w:w="740" w:type="pct"/>
            <w:tcBorders>
              <w:top w:val="nil"/>
              <w:left w:val="nil"/>
              <w:bottom w:val="single" w:sz="4" w:space="0" w:color="000000"/>
              <w:right w:val="single" w:sz="4" w:space="0" w:color="000000"/>
            </w:tcBorders>
            <w:shd w:val="clear" w:color="auto" w:fill="auto"/>
            <w:noWrap/>
            <w:hideMark/>
          </w:tcPr>
          <w:p w14:paraId="0D2F7DDD" w14:textId="77777777" w:rsidR="00D96BA5" w:rsidRPr="00D96BA5" w:rsidRDefault="00D96BA5" w:rsidP="00D96BA5">
            <w:pPr>
              <w:jc w:val="right"/>
              <w:outlineLvl w:val="3"/>
              <w:rPr>
                <w:color w:val="000000"/>
                <w:sz w:val="20"/>
                <w:szCs w:val="20"/>
              </w:rPr>
            </w:pPr>
            <w:r w:rsidRPr="00D96BA5">
              <w:rPr>
                <w:color w:val="000000"/>
                <w:sz w:val="20"/>
                <w:szCs w:val="20"/>
              </w:rPr>
              <w:t>2 711 611,26</w:t>
            </w:r>
          </w:p>
        </w:tc>
      </w:tr>
      <w:tr w:rsidR="00D96BA5" w:rsidRPr="00D96BA5" w14:paraId="1EE3067D"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75613142"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74" w:type="pct"/>
            <w:tcBorders>
              <w:top w:val="nil"/>
              <w:left w:val="nil"/>
              <w:bottom w:val="single" w:sz="4" w:space="0" w:color="000000"/>
              <w:right w:val="single" w:sz="4" w:space="0" w:color="000000"/>
            </w:tcBorders>
            <w:shd w:val="clear" w:color="auto" w:fill="auto"/>
            <w:noWrap/>
            <w:hideMark/>
          </w:tcPr>
          <w:p w14:paraId="2CABA38B"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FADDAFF" w14:textId="77777777" w:rsidR="00D96BA5" w:rsidRPr="00D96BA5" w:rsidRDefault="00D96BA5" w:rsidP="00D96BA5">
            <w:pPr>
              <w:jc w:val="center"/>
              <w:outlineLvl w:val="2"/>
              <w:rPr>
                <w:color w:val="000000"/>
                <w:sz w:val="20"/>
                <w:szCs w:val="20"/>
              </w:rPr>
            </w:pPr>
            <w:r w:rsidRPr="00D96BA5">
              <w:rPr>
                <w:color w:val="000000"/>
                <w:sz w:val="20"/>
                <w:szCs w:val="20"/>
              </w:rPr>
              <w:t>0130100000</w:t>
            </w:r>
          </w:p>
        </w:tc>
        <w:tc>
          <w:tcPr>
            <w:tcW w:w="740" w:type="pct"/>
            <w:tcBorders>
              <w:top w:val="nil"/>
              <w:left w:val="nil"/>
              <w:bottom w:val="single" w:sz="4" w:space="0" w:color="000000"/>
              <w:right w:val="single" w:sz="4" w:space="0" w:color="000000"/>
            </w:tcBorders>
            <w:shd w:val="clear" w:color="auto" w:fill="auto"/>
            <w:noWrap/>
            <w:hideMark/>
          </w:tcPr>
          <w:p w14:paraId="5BB737C2" w14:textId="77777777" w:rsidR="00D96BA5" w:rsidRPr="00D96BA5" w:rsidRDefault="00D96BA5" w:rsidP="00D96BA5">
            <w:pPr>
              <w:jc w:val="right"/>
              <w:outlineLvl w:val="2"/>
              <w:rPr>
                <w:color w:val="000000"/>
                <w:sz w:val="20"/>
                <w:szCs w:val="20"/>
              </w:rPr>
            </w:pPr>
            <w:r w:rsidRPr="00D96BA5">
              <w:rPr>
                <w:color w:val="000000"/>
                <w:sz w:val="20"/>
                <w:szCs w:val="20"/>
              </w:rPr>
              <w:t>2 301 941,26</w:t>
            </w:r>
          </w:p>
        </w:tc>
      </w:tr>
      <w:tr w:rsidR="00D96BA5" w:rsidRPr="00D96BA5" w14:paraId="0786501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67CAA4D" w14:textId="77777777" w:rsidR="00D96BA5" w:rsidRPr="00D96BA5" w:rsidRDefault="00D96BA5" w:rsidP="00D96BA5">
            <w:pPr>
              <w:outlineLvl w:val="3"/>
              <w:rPr>
                <w:color w:val="000000"/>
                <w:sz w:val="20"/>
                <w:szCs w:val="20"/>
              </w:rPr>
            </w:pPr>
            <w:r w:rsidRPr="00D96BA5">
              <w:rPr>
                <w:color w:val="000000"/>
                <w:sz w:val="20"/>
                <w:szCs w:val="20"/>
              </w:rPr>
              <w:t>Мероприятия, связанные с созданием безопасных условий для осуществления образовательного процесса</w:t>
            </w:r>
          </w:p>
        </w:tc>
        <w:tc>
          <w:tcPr>
            <w:tcW w:w="574" w:type="pct"/>
            <w:tcBorders>
              <w:top w:val="nil"/>
              <w:left w:val="nil"/>
              <w:bottom w:val="single" w:sz="4" w:space="0" w:color="000000"/>
              <w:right w:val="single" w:sz="4" w:space="0" w:color="000000"/>
            </w:tcBorders>
            <w:shd w:val="clear" w:color="auto" w:fill="auto"/>
            <w:noWrap/>
            <w:hideMark/>
          </w:tcPr>
          <w:p w14:paraId="779E0AF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5185C89" w14:textId="77777777" w:rsidR="00D96BA5" w:rsidRPr="00D96BA5" w:rsidRDefault="00D96BA5" w:rsidP="00D96BA5">
            <w:pPr>
              <w:jc w:val="center"/>
              <w:outlineLvl w:val="3"/>
              <w:rPr>
                <w:color w:val="000000"/>
                <w:sz w:val="20"/>
                <w:szCs w:val="20"/>
              </w:rPr>
            </w:pPr>
            <w:r w:rsidRPr="00D96BA5">
              <w:rPr>
                <w:color w:val="000000"/>
                <w:sz w:val="20"/>
                <w:szCs w:val="20"/>
              </w:rPr>
              <w:t>0130120150</w:t>
            </w:r>
          </w:p>
        </w:tc>
        <w:tc>
          <w:tcPr>
            <w:tcW w:w="740" w:type="pct"/>
            <w:tcBorders>
              <w:top w:val="nil"/>
              <w:left w:val="nil"/>
              <w:bottom w:val="single" w:sz="4" w:space="0" w:color="000000"/>
              <w:right w:val="single" w:sz="4" w:space="0" w:color="000000"/>
            </w:tcBorders>
            <w:shd w:val="clear" w:color="auto" w:fill="auto"/>
            <w:noWrap/>
            <w:hideMark/>
          </w:tcPr>
          <w:p w14:paraId="12A2B855" w14:textId="77777777" w:rsidR="00D96BA5" w:rsidRPr="00D96BA5" w:rsidRDefault="00D96BA5" w:rsidP="00D96BA5">
            <w:pPr>
              <w:jc w:val="right"/>
              <w:outlineLvl w:val="3"/>
              <w:rPr>
                <w:color w:val="000000"/>
                <w:sz w:val="20"/>
                <w:szCs w:val="20"/>
              </w:rPr>
            </w:pPr>
            <w:r w:rsidRPr="00D96BA5">
              <w:rPr>
                <w:color w:val="000000"/>
                <w:sz w:val="20"/>
                <w:szCs w:val="20"/>
              </w:rPr>
              <w:t>2 301 941,26</w:t>
            </w:r>
          </w:p>
        </w:tc>
      </w:tr>
      <w:tr w:rsidR="00D96BA5" w:rsidRPr="00D96BA5" w14:paraId="5BCEC79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6BAAF69" w14:textId="77777777" w:rsidR="00D96BA5" w:rsidRPr="00D96BA5" w:rsidRDefault="00D96BA5" w:rsidP="00D96BA5">
            <w:pPr>
              <w:outlineLvl w:val="0"/>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02E82611" w14:textId="77777777" w:rsidR="00D96BA5" w:rsidRPr="00D96BA5" w:rsidRDefault="00D96BA5" w:rsidP="00D96BA5">
            <w:pPr>
              <w:jc w:val="center"/>
              <w:outlineLvl w:val="0"/>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1F090244" w14:textId="77777777" w:rsidR="00D96BA5" w:rsidRPr="00D96BA5" w:rsidRDefault="00D96BA5" w:rsidP="00D96BA5">
            <w:pPr>
              <w:jc w:val="center"/>
              <w:outlineLvl w:val="0"/>
              <w:rPr>
                <w:color w:val="000000"/>
                <w:sz w:val="20"/>
                <w:szCs w:val="20"/>
              </w:rPr>
            </w:pPr>
            <w:r w:rsidRPr="00D96BA5">
              <w:rPr>
                <w:color w:val="000000"/>
                <w:sz w:val="20"/>
                <w:szCs w:val="20"/>
              </w:rPr>
              <w:t>0130120150</w:t>
            </w:r>
          </w:p>
        </w:tc>
        <w:tc>
          <w:tcPr>
            <w:tcW w:w="740" w:type="pct"/>
            <w:tcBorders>
              <w:top w:val="nil"/>
              <w:left w:val="nil"/>
              <w:bottom w:val="single" w:sz="4" w:space="0" w:color="000000"/>
              <w:right w:val="single" w:sz="4" w:space="0" w:color="000000"/>
            </w:tcBorders>
            <w:shd w:val="clear" w:color="auto" w:fill="auto"/>
            <w:noWrap/>
            <w:hideMark/>
          </w:tcPr>
          <w:p w14:paraId="37A8A500" w14:textId="77777777" w:rsidR="00D96BA5" w:rsidRPr="00D96BA5" w:rsidRDefault="00D96BA5" w:rsidP="00D96BA5">
            <w:pPr>
              <w:jc w:val="right"/>
              <w:outlineLvl w:val="0"/>
              <w:rPr>
                <w:color w:val="000000"/>
                <w:sz w:val="20"/>
                <w:szCs w:val="20"/>
              </w:rPr>
            </w:pPr>
            <w:r w:rsidRPr="00D96BA5">
              <w:rPr>
                <w:color w:val="000000"/>
                <w:sz w:val="20"/>
                <w:szCs w:val="20"/>
              </w:rPr>
              <w:t>2 301 941,26</w:t>
            </w:r>
          </w:p>
        </w:tc>
      </w:tr>
      <w:tr w:rsidR="00D96BA5" w:rsidRPr="00D96BA5" w14:paraId="04B86513"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26CCD157"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74" w:type="pct"/>
            <w:tcBorders>
              <w:top w:val="nil"/>
              <w:left w:val="nil"/>
              <w:bottom w:val="single" w:sz="4" w:space="0" w:color="000000"/>
              <w:right w:val="single" w:sz="4" w:space="0" w:color="000000"/>
            </w:tcBorders>
            <w:shd w:val="clear" w:color="auto" w:fill="auto"/>
            <w:noWrap/>
            <w:hideMark/>
          </w:tcPr>
          <w:p w14:paraId="1A87C163"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512B114" w14:textId="77777777" w:rsidR="00D96BA5" w:rsidRPr="00D96BA5" w:rsidRDefault="00D96BA5" w:rsidP="00D96BA5">
            <w:pPr>
              <w:jc w:val="center"/>
              <w:outlineLvl w:val="1"/>
              <w:rPr>
                <w:color w:val="000000"/>
                <w:sz w:val="20"/>
                <w:szCs w:val="20"/>
              </w:rPr>
            </w:pPr>
            <w:r w:rsidRPr="00D96BA5">
              <w:rPr>
                <w:color w:val="000000"/>
                <w:sz w:val="20"/>
                <w:szCs w:val="20"/>
              </w:rPr>
              <w:t>0130200000</w:t>
            </w:r>
          </w:p>
        </w:tc>
        <w:tc>
          <w:tcPr>
            <w:tcW w:w="740" w:type="pct"/>
            <w:tcBorders>
              <w:top w:val="nil"/>
              <w:left w:val="nil"/>
              <w:bottom w:val="single" w:sz="4" w:space="0" w:color="000000"/>
              <w:right w:val="single" w:sz="4" w:space="0" w:color="000000"/>
            </w:tcBorders>
            <w:shd w:val="clear" w:color="auto" w:fill="auto"/>
            <w:noWrap/>
            <w:hideMark/>
          </w:tcPr>
          <w:p w14:paraId="19203C5C" w14:textId="77777777" w:rsidR="00D96BA5" w:rsidRPr="00D96BA5" w:rsidRDefault="00D96BA5" w:rsidP="00D96BA5">
            <w:pPr>
              <w:jc w:val="right"/>
              <w:outlineLvl w:val="1"/>
              <w:rPr>
                <w:color w:val="000000"/>
                <w:sz w:val="20"/>
                <w:szCs w:val="20"/>
              </w:rPr>
            </w:pPr>
            <w:r w:rsidRPr="00D96BA5">
              <w:rPr>
                <w:color w:val="000000"/>
                <w:sz w:val="20"/>
                <w:szCs w:val="20"/>
              </w:rPr>
              <w:t>149 900,00</w:t>
            </w:r>
          </w:p>
        </w:tc>
      </w:tr>
      <w:tr w:rsidR="00D96BA5" w:rsidRPr="00D96BA5" w14:paraId="5A069EC1"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10A409A" w14:textId="77777777" w:rsidR="00D96BA5" w:rsidRPr="00D96BA5" w:rsidRDefault="00D96BA5" w:rsidP="00D96BA5">
            <w:pPr>
              <w:outlineLvl w:val="2"/>
              <w:rPr>
                <w:color w:val="000000"/>
                <w:sz w:val="20"/>
                <w:szCs w:val="20"/>
              </w:rPr>
            </w:pPr>
            <w:r w:rsidRPr="00D96BA5">
              <w:rPr>
                <w:color w:val="000000"/>
                <w:sz w:val="20"/>
                <w:szCs w:val="20"/>
              </w:rPr>
              <w:t>Мероприятия, связанные с созданием безопасных условий для осуществления образовательного процесса</w:t>
            </w:r>
          </w:p>
        </w:tc>
        <w:tc>
          <w:tcPr>
            <w:tcW w:w="574" w:type="pct"/>
            <w:tcBorders>
              <w:top w:val="nil"/>
              <w:left w:val="nil"/>
              <w:bottom w:val="single" w:sz="4" w:space="0" w:color="000000"/>
              <w:right w:val="single" w:sz="4" w:space="0" w:color="000000"/>
            </w:tcBorders>
            <w:shd w:val="clear" w:color="auto" w:fill="auto"/>
            <w:noWrap/>
            <w:hideMark/>
          </w:tcPr>
          <w:p w14:paraId="715D1E5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C622456" w14:textId="77777777" w:rsidR="00D96BA5" w:rsidRPr="00D96BA5" w:rsidRDefault="00D96BA5" w:rsidP="00D96BA5">
            <w:pPr>
              <w:jc w:val="center"/>
              <w:outlineLvl w:val="2"/>
              <w:rPr>
                <w:color w:val="000000"/>
                <w:sz w:val="20"/>
                <w:szCs w:val="20"/>
              </w:rPr>
            </w:pPr>
            <w:r w:rsidRPr="00D96BA5">
              <w:rPr>
                <w:color w:val="000000"/>
                <w:sz w:val="20"/>
                <w:szCs w:val="20"/>
              </w:rPr>
              <w:t>0130220150</w:t>
            </w:r>
          </w:p>
        </w:tc>
        <w:tc>
          <w:tcPr>
            <w:tcW w:w="740" w:type="pct"/>
            <w:tcBorders>
              <w:top w:val="nil"/>
              <w:left w:val="nil"/>
              <w:bottom w:val="single" w:sz="4" w:space="0" w:color="000000"/>
              <w:right w:val="single" w:sz="4" w:space="0" w:color="000000"/>
            </w:tcBorders>
            <w:shd w:val="clear" w:color="auto" w:fill="auto"/>
            <w:noWrap/>
            <w:hideMark/>
          </w:tcPr>
          <w:p w14:paraId="7C18AF36" w14:textId="77777777" w:rsidR="00D96BA5" w:rsidRPr="00D96BA5" w:rsidRDefault="00D96BA5" w:rsidP="00D96BA5">
            <w:pPr>
              <w:jc w:val="right"/>
              <w:outlineLvl w:val="2"/>
              <w:rPr>
                <w:color w:val="000000"/>
                <w:sz w:val="20"/>
                <w:szCs w:val="20"/>
              </w:rPr>
            </w:pPr>
            <w:r w:rsidRPr="00D96BA5">
              <w:rPr>
                <w:color w:val="000000"/>
                <w:sz w:val="20"/>
                <w:szCs w:val="20"/>
              </w:rPr>
              <w:t>149 900,00</w:t>
            </w:r>
          </w:p>
        </w:tc>
      </w:tr>
      <w:tr w:rsidR="00D96BA5" w:rsidRPr="00D96BA5" w14:paraId="0CA7EC3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B0540EF"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2398DD1A"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3A6704D7" w14:textId="77777777" w:rsidR="00D96BA5" w:rsidRPr="00D96BA5" w:rsidRDefault="00D96BA5" w:rsidP="00D96BA5">
            <w:pPr>
              <w:jc w:val="center"/>
              <w:outlineLvl w:val="3"/>
              <w:rPr>
                <w:color w:val="000000"/>
                <w:sz w:val="20"/>
                <w:szCs w:val="20"/>
              </w:rPr>
            </w:pPr>
            <w:r w:rsidRPr="00D96BA5">
              <w:rPr>
                <w:color w:val="000000"/>
                <w:sz w:val="20"/>
                <w:szCs w:val="20"/>
              </w:rPr>
              <w:t>0130220150</w:t>
            </w:r>
          </w:p>
        </w:tc>
        <w:tc>
          <w:tcPr>
            <w:tcW w:w="740" w:type="pct"/>
            <w:tcBorders>
              <w:top w:val="nil"/>
              <w:left w:val="nil"/>
              <w:bottom w:val="single" w:sz="4" w:space="0" w:color="000000"/>
              <w:right w:val="single" w:sz="4" w:space="0" w:color="000000"/>
            </w:tcBorders>
            <w:shd w:val="clear" w:color="auto" w:fill="auto"/>
            <w:noWrap/>
            <w:hideMark/>
          </w:tcPr>
          <w:p w14:paraId="1D317025" w14:textId="77777777" w:rsidR="00D96BA5" w:rsidRPr="00D96BA5" w:rsidRDefault="00D96BA5" w:rsidP="00D96BA5">
            <w:pPr>
              <w:jc w:val="right"/>
              <w:outlineLvl w:val="3"/>
              <w:rPr>
                <w:color w:val="000000"/>
                <w:sz w:val="20"/>
                <w:szCs w:val="20"/>
              </w:rPr>
            </w:pPr>
            <w:r w:rsidRPr="00D96BA5">
              <w:rPr>
                <w:color w:val="000000"/>
                <w:sz w:val="20"/>
                <w:szCs w:val="20"/>
              </w:rPr>
              <w:t>149 900,00</w:t>
            </w:r>
          </w:p>
        </w:tc>
      </w:tr>
      <w:tr w:rsidR="00D96BA5" w:rsidRPr="00D96BA5" w14:paraId="48A14FE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11E03B3"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3. "Техническая безопасность образовательных организаций и учреждений культуры"</w:t>
            </w:r>
          </w:p>
        </w:tc>
        <w:tc>
          <w:tcPr>
            <w:tcW w:w="574" w:type="pct"/>
            <w:tcBorders>
              <w:top w:val="nil"/>
              <w:left w:val="nil"/>
              <w:bottom w:val="single" w:sz="4" w:space="0" w:color="000000"/>
              <w:right w:val="single" w:sz="4" w:space="0" w:color="000000"/>
            </w:tcBorders>
            <w:shd w:val="clear" w:color="auto" w:fill="auto"/>
            <w:noWrap/>
            <w:hideMark/>
          </w:tcPr>
          <w:p w14:paraId="1780BE53"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11236E4" w14:textId="77777777" w:rsidR="00D96BA5" w:rsidRPr="00D96BA5" w:rsidRDefault="00D96BA5" w:rsidP="00D96BA5">
            <w:pPr>
              <w:jc w:val="center"/>
              <w:outlineLvl w:val="1"/>
              <w:rPr>
                <w:color w:val="000000"/>
                <w:sz w:val="20"/>
                <w:szCs w:val="20"/>
              </w:rPr>
            </w:pPr>
            <w:r w:rsidRPr="00D96BA5">
              <w:rPr>
                <w:color w:val="000000"/>
                <w:sz w:val="20"/>
                <w:szCs w:val="20"/>
              </w:rPr>
              <w:t>0130300000</w:t>
            </w:r>
          </w:p>
        </w:tc>
        <w:tc>
          <w:tcPr>
            <w:tcW w:w="740" w:type="pct"/>
            <w:tcBorders>
              <w:top w:val="nil"/>
              <w:left w:val="nil"/>
              <w:bottom w:val="single" w:sz="4" w:space="0" w:color="000000"/>
              <w:right w:val="single" w:sz="4" w:space="0" w:color="000000"/>
            </w:tcBorders>
            <w:shd w:val="clear" w:color="auto" w:fill="auto"/>
            <w:noWrap/>
            <w:hideMark/>
          </w:tcPr>
          <w:p w14:paraId="72D0A044" w14:textId="77777777" w:rsidR="00D96BA5" w:rsidRPr="00D96BA5" w:rsidRDefault="00D96BA5" w:rsidP="00D96BA5">
            <w:pPr>
              <w:jc w:val="right"/>
              <w:outlineLvl w:val="1"/>
              <w:rPr>
                <w:color w:val="000000"/>
                <w:sz w:val="20"/>
                <w:szCs w:val="20"/>
              </w:rPr>
            </w:pPr>
            <w:r w:rsidRPr="00D96BA5">
              <w:rPr>
                <w:color w:val="000000"/>
                <w:sz w:val="20"/>
                <w:szCs w:val="20"/>
              </w:rPr>
              <w:t>259 770,00</w:t>
            </w:r>
          </w:p>
        </w:tc>
      </w:tr>
      <w:tr w:rsidR="00D96BA5" w:rsidRPr="00D96BA5" w14:paraId="346B588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F8447C8" w14:textId="77777777" w:rsidR="00D96BA5" w:rsidRPr="00D96BA5" w:rsidRDefault="00D96BA5" w:rsidP="00D96BA5">
            <w:pPr>
              <w:outlineLvl w:val="2"/>
              <w:rPr>
                <w:color w:val="000000"/>
                <w:sz w:val="20"/>
                <w:szCs w:val="20"/>
              </w:rPr>
            </w:pPr>
            <w:r w:rsidRPr="00D96BA5">
              <w:rPr>
                <w:color w:val="000000"/>
                <w:sz w:val="20"/>
                <w:szCs w:val="20"/>
              </w:rPr>
              <w:t>Мероприятия, связанные с созданием безопасных условий для осуществления образовательного процесса</w:t>
            </w:r>
          </w:p>
        </w:tc>
        <w:tc>
          <w:tcPr>
            <w:tcW w:w="574" w:type="pct"/>
            <w:tcBorders>
              <w:top w:val="nil"/>
              <w:left w:val="nil"/>
              <w:bottom w:val="single" w:sz="4" w:space="0" w:color="000000"/>
              <w:right w:val="single" w:sz="4" w:space="0" w:color="000000"/>
            </w:tcBorders>
            <w:shd w:val="clear" w:color="auto" w:fill="auto"/>
            <w:noWrap/>
            <w:hideMark/>
          </w:tcPr>
          <w:p w14:paraId="40C2BA3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96DD16E" w14:textId="77777777" w:rsidR="00D96BA5" w:rsidRPr="00D96BA5" w:rsidRDefault="00D96BA5" w:rsidP="00D96BA5">
            <w:pPr>
              <w:jc w:val="center"/>
              <w:outlineLvl w:val="2"/>
              <w:rPr>
                <w:color w:val="000000"/>
                <w:sz w:val="20"/>
                <w:szCs w:val="20"/>
              </w:rPr>
            </w:pPr>
            <w:r w:rsidRPr="00D96BA5">
              <w:rPr>
                <w:color w:val="000000"/>
                <w:sz w:val="20"/>
                <w:szCs w:val="20"/>
              </w:rPr>
              <w:t>0130320150</w:t>
            </w:r>
          </w:p>
        </w:tc>
        <w:tc>
          <w:tcPr>
            <w:tcW w:w="740" w:type="pct"/>
            <w:tcBorders>
              <w:top w:val="nil"/>
              <w:left w:val="nil"/>
              <w:bottom w:val="single" w:sz="4" w:space="0" w:color="000000"/>
              <w:right w:val="single" w:sz="4" w:space="0" w:color="000000"/>
            </w:tcBorders>
            <w:shd w:val="clear" w:color="auto" w:fill="auto"/>
            <w:noWrap/>
            <w:hideMark/>
          </w:tcPr>
          <w:p w14:paraId="55082474" w14:textId="77777777" w:rsidR="00D96BA5" w:rsidRPr="00D96BA5" w:rsidRDefault="00D96BA5" w:rsidP="00D96BA5">
            <w:pPr>
              <w:jc w:val="right"/>
              <w:outlineLvl w:val="2"/>
              <w:rPr>
                <w:color w:val="000000"/>
                <w:sz w:val="20"/>
                <w:szCs w:val="20"/>
              </w:rPr>
            </w:pPr>
            <w:r w:rsidRPr="00D96BA5">
              <w:rPr>
                <w:color w:val="000000"/>
                <w:sz w:val="20"/>
                <w:szCs w:val="20"/>
              </w:rPr>
              <w:t>259 770,00</w:t>
            </w:r>
          </w:p>
        </w:tc>
      </w:tr>
      <w:tr w:rsidR="00D96BA5" w:rsidRPr="00D96BA5" w14:paraId="08951FB7"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52FD31D"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6C2CF7B"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5A9E9A9E" w14:textId="77777777" w:rsidR="00D96BA5" w:rsidRPr="00D96BA5" w:rsidRDefault="00D96BA5" w:rsidP="00D96BA5">
            <w:pPr>
              <w:jc w:val="center"/>
              <w:outlineLvl w:val="3"/>
              <w:rPr>
                <w:color w:val="000000"/>
                <w:sz w:val="20"/>
                <w:szCs w:val="20"/>
              </w:rPr>
            </w:pPr>
            <w:r w:rsidRPr="00D96BA5">
              <w:rPr>
                <w:color w:val="000000"/>
                <w:sz w:val="20"/>
                <w:szCs w:val="20"/>
              </w:rPr>
              <w:t>0130320150</w:t>
            </w:r>
          </w:p>
        </w:tc>
        <w:tc>
          <w:tcPr>
            <w:tcW w:w="740" w:type="pct"/>
            <w:tcBorders>
              <w:top w:val="nil"/>
              <w:left w:val="nil"/>
              <w:bottom w:val="single" w:sz="4" w:space="0" w:color="000000"/>
              <w:right w:val="single" w:sz="4" w:space="0" w:color="000000"/>
            </w:tcBorders>
            <w:shd w:val="clear" w:color="auto" w:fill="auto"/>
            <w:noWrap/>
            <w:hideMark/>
          </w:tcPr>
          <w:p w14:paraId="119E7FAF" w14:textId="77777777" w:rsidR="00D96BA5" w:rsidRPr="00D96BA5" w:rsidRDefault="00D96BA5" w:rsidP="00D96BA5">
            <w:pPr>
              <w:jc w:val="right"/>
              <w:outlineLvl w:val="3"/>
              <w:rPr>
                <w:color w:val="000000"/>
                <w:sz w:val="20"/>
                <w:szCs w:val="20"/>
              </w:rPr>
            </w:pPr>
            <w:r w:rsidRPr="00D96BA5">
              <w:rPr>
                <w:color w:val="000000"/>
                <w:sz w:val="20"/>
                <w:szCs w:val="20"/>
              </w:rPr>
              <w:t>259 770,00</w:t>
            </w:r>
          </w:p>
        </w:tc>
      </w:tr>
      <w:tr w:rsidR="00D96BA5" w:rsidRPr="00D96BA5" w14:paraId="1877FC7D"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BEE595D" w14:textId="77777777" w:rsidR="00D96BA5" w:rsidRPr="00D96BA5" w:rsidRDefault="00D96BA5" w:rsidP="00D96BA5">
            <w:pPr>
              <w:outlineLvl w:val="0"/>
              <w:rPr>
                <w:color w:val="000000"/>
                <w:sz w:val="20"/>
                <w:szCs w:val="20"/>
              </w:rPr>
            </w:pPr>
            <w:r w:rsidRPr="00D96BA5">
              <w:rPr>
                <w:color w:val="000000"/>
                <w:sz w:val="20"/>
                <w:szCs w:val="20"/>
              </w:rPr>
              <w:t>Подпрограмма 4 "Развитие культуры и сохранение историко-культурных объектов в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1E7333A"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DA52E3B" w14:textId="77777777" w:rsidR="00D96BA5" w:rsidRPr="00D96BA5" w:rsidRDefault="00D96BA5" w:rsidP="00D96BA5">
            <w:pPr>
              <w:jc w:val="center"/>
              <w:outlineLvl w:val="0"/>
              <w:rPr>
                <w:color w:val="000000"/>
                <w:sz w:val="20"/>
                <w:szCs w:val="20"/>
              </w:rPr>
            </w:pPr>
            <w:r w:rsidRPr="00D96BA5">
              <w:rPr>
                <w:color w:val="000000"/>
                <w:sz w:val="20"/>
                <w:szCs w:val="20"/>
              </w:rPr>
              <w:t>0140000000</w:t>
            </w:r>
          </w:p>
        </w:tc>
        <w:tc>
          <w:tcPr>
            <w:tcW w:w="740" w:type="pct"/>
            <w:tcBorders>
              <w:top w:val="nil"/>
              <w:left w:val="nil"/>
              <w:bottom w:val="single" w:sz="4" w:space="0" w:color="000000"/>
              <w:right w:val="single" w:sz="4" w:space="0" w:color="000000"/>
            </w:tcBorders>
            <w:shd w:val="clear" w:color="auto" w:fill="auto"/>
            <w:noWrap/>
            <w:hideMark/>
          </w:tcPr>
          <w:p w14:paraId="44EB786E" w14:textId="77777777" w:rsidR="00D96BA5" w:rsidRPr="00D96BA5" w:rsidRDefault="00D96BA5" w:rsidP="00D96BA5">
            <w:pPr>
              <w:jc w:val="right"/>
              <w:outlineLvl w:val="0"/>
              <w:rPr>
                <w:color w:val="000000"/>
                <w:sz w:val="20"/>
                <w:szCs w:val="20"/>
              </w:rPr>
            </w:pPr>
            <w:r w:rsidRPr="00D96BA5">
              <w:rPr>
                <w:color w:val="000000"/>
                <w:sz w:val="20"/>
                <w:szCs w:val="20"/>
              </w:rPr>
              <w:t>2 500 334,80</w:t>
            </w:r>
          </w:p>
        </w:tc>
      </w:tr>
      <w:tr w:rsidR="00D96BA5" w:rsidRPr="00D96BA5" w14:paraId="33A6E174" w14:textId="77777777" w:rsidTr="00D96BA5">
        <w:trPr>
          <w:trHeight w:val="1020"/>
        </w:trPr>
        <w:tc>
          <w:tcPr>
            <w:tcW w:w="3043" w:type="pct"/>
            <w:tcBorders>
              <w:top w:val="nil"/>
              <w:left w:val="single" w:sz="4" w:space="0" w:color="000000"/>
              <w:bottom w:val="single" w:sz="4" w:space="0" w:color="000000"/>
              <w:right w:val="single" w:sz="4" w:space="0" w:color="000000"/>
            </w:tcBorders>
            <w:shd w:val="clear" w:color="auto" w:fill="auto"/>
            <w:hideMark/>
          </w:tcPr>
          <w:p w14:paraId="4E1E09CC"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716AAE6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4B17059" w14:textId="77777777" w:rsidR="00D96BA5" w:rsidRPr="00D96BA5" w:rsidRDefault="00D96BA5" w:rsidP="00D96BA5">
            <w:pPr>
              <w:jc w:val="center"/>
              <w:outlineLvl w:val="1"/>
              <w:rPr>
                <w:color w:val="000000"/>
                <w:sz w:val="20"/>
                <w:szCs w:val="20"/>
              </w:rPr>
            </w:pPr>
            <w:r w:rsidRPr="00D96BA5">
              <w:rPr>
                <w:color w:val="000000"/>
                <w:sz w:val="20"/>
                <w:szCs w:val="20"/>
              </w:rPr>
              <w:t>0140100000</w:t>
            </w:r>
          </w:p>
        </w:tc>
        <w:tc>
          <w:tcPr>
            <w:tcW w:w="740" w:type="pct"/>
            <w:tcBorders>
              <w:top w:val="nil"/>
              <w:left w:val="nil"/>
              <w:bottom w:val="single" w:sz="4" w:space="0" w:color="000000"/>
              <w:right w:val="single" w:sz="4" w:space="0" w:color="000000"/>
            </w:tcBorders>
            <w:shd w:val="clear" w:color="auto" w:fill="auto"/>
            <w:noWrap/>
            <w:hideMark/>
          </w:tcPr>
          <w:p w14:paraId="462FD262" w14:textId="77777777" w:rsidR="00D96BA5" w:rsidRPr="00D96BA5" w:rsidRDefault="00D96BA5" w:rsidP="00D96BA5">
            <w:pPr>
              <w:jc w:val="right"/>
              <w:outlineLvl w:val="1"/>
              <w:rPr>
                <w:color w:val="000000"/>
                <w:sz w:val="20"/>
                <w:szCs w:val="20"/>
              </w:rPr>
            </w:pPr>
            <w:r w:rsidRPr="00D96BA5">
              <w:rPr>
                <w:color w:val="000000"/>
                <w:sz w:val="20"/>
                <w:szCs w:val="20"/>
              </w:rPr>
              <w:t>653 700,00</w:t>
            </w:r>
          </w:p>
        </w:tc>
      </w:tr>
      <w:tr w:rsidR="00D96BA5" w:rsidRPr="00D96BA5" w14:paraId="7C95901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423EF8A" w14:textId="77777777" w:rsidR="00D96BA5" w:rsidRPr="00D96BA5" w:rsidRDefault="00D96BA5" w:rsidP="00D96BA5">
            <w:pPr>
              <w:outlineLvl w:val="2"/>
              <w:rPr>
                <w:color w:val="000000"/>
                <w:sz w:val="20"/>
                <w:szCs w:val="20"/>
              </w:rPr>
            </w:pPr>
            <w:r w:rsidRPr="00D96BA5">
              <w:rPr>
                <w:color w:val="000000"/>
                <w:sz w:val="20"/>
                <w:szCs w:val="20"/>
              </w:rPr>
              <w:t>Мероприятия, связанные с восстановлением, сохранением и популяризацией историко-культурных объектов</w:t>
            </w:r>
          </w:p>
        </w:tc>
        <w:tc>
          <w:tcPr>
            <w:tcW w:w="574" w:type="pct"/>
            <w:tcBorders>
              <w:top w:val="nil"/>
              <w:left w:val="nil"/>
              <w:bottom w:val="single" w:sz="4" w:space="0" w:color="000000"/>
              <w:right w:val="single" w:sz="4" w:space="0" w:color="000000"/>
            </w:tcBorders>
            <w:shd w:val="clear" w:color="auto" w:fill="auto"/>
            <w:noWrap/>
            <w:hideMark/>
          </w:tcPr>
          <w:p w14:paraId="11A95727"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8813ABA" w14:textId="77777777" w:rsidR="00D96BA5" w:rsidRPr="00D96BA5" w:rsidRDefault="00D96BA5" w:rsidP="00D96BA5">
            <w:pPr>
              <w:jc w:val="center"/>
              <w:outlineLvl w:val="2"/>
              <w:rPr>
                <w:color w:val="000000"/>
                <w:sz w:val="20"/>
                <w:szCs w:val="20"/>
              </w:rPr>
            </w:pPr>
            <w:r w:rsidRPr="00D96BA5">
              <w:rPr>
                <w:color w:val="000000"/>
                <w:sz w:val="20"/>
                <w:szCs w:val="20"/>
              </w:rPr>
              <w:t>0140120300</w:t>
            </w:r>
          </w:p>
        </w:tc>
        <w:tc>
          <w:tcPr>
            <w:tcW w:w="740" w:type="pct"/>
            <w:tcBorders>
              <w:top w:val="nil"/>
              <w:left w:val="nil"/>
              <w:bottom w:val="single" w:sz="4" w:space="0" w:color="000000"/>
              <w:right w:val="single" w:sz="4" w:space="0" w:color="000000"/>
            </w:tcBorders>
            <w:shd w:val="clear" w:color="auto" w:fill="auto"/>
            <w:noWrap/>
            <w:hideMark/>
          </w:tcPr>
          <w:p w14:paraId="00B6B6F5" w14:textId="77777777" w:rsidR="00D96BA5" w:rsidRPr="00D96BA5" w:rsidRDefault="00D96BA5" w:rsidP="00D96BA5">
            <w:pPr>
              <w:jc w:val="right"/>
              <w:outlineLvl w:val="2"/>
              <w:rPr>
                <w:color w:val="000000"/>
                <w:sz w:val="20"/>
                <w:szCs w:val="20"/>
              </w:rPr>
            </w:pPr>
            <w:r w:rsidRPr="00D96BA5">
              <w:rPr>
                <w:color w:val="000000"/>
                <w:sz w:val="20"/>
                <w:szCs w:val="20"/>
              </w:rPr>
              <w:t>653 700,00</w:t>
            </w:r>
          </w:p>
        </w:tc>
      </w:tr>
      <w:tr w:rsidR="00D96BA5" w:rsidRPr="00D96BA5" w14:paraId="57468A8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0C6DB2B"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37D2C0D6"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2B3C9EC5" w14:textId="77777777" w:rsidR="00D96BA5" w:rsidRPr="00D96BA5" w:rsidRDefault="00D96BA5" w:rsidP="00D96BA5">
            <w:pPr>
              <w:jc w:val="center"/>
              <w:outlineLvl w:val="3"/>
              <w:rPr>
                <w:color w:val="000000"/>
                <w:sz w:val="20"/>
                <w:szCs w:val="20"/>
              </w:rPr>
            </w:pPr>
            <w:r w:rsidRPr="00D96BA5">
              <w:rPr>
                <w:color w:val="000000"/>
                <w:sz w:val="20"/>
                <w:szCs w:val="20"/>
              </w:rPr>
              <w:t>0140120300</w:t>
            </w:r>
          </w:p>
        </w:tc>
        <w:tc>
          <w:tcPr>
            <w:tcW w:w="740" w:type="pct"/>
            <w:tcBorders>
              <w:top w:val="nil"/>
              <w:left w:val="nil"/>
              <w:bottom w:val="single" w:sz="4" w:space="0" w:color="000000"/>
              <w:right w:val="single" w:sz="4" w:space="0" w:color="000000"/>
            </w:tcBorders>
            <w:shd w:val="clear" w:color="auto" w:fill="auto"/>
            <w:noWrap/>
            <w:hideMark/>
          </w:tcPr>
          <w:p w14:paraId="4FA3BAEA" w14:textId="77777777" w:rsidR="00D96BA5" w:rsidRPr="00D96BA5" w:rsidRDefault="00D96BA5" w:rsidP="00D96BA5">
            <w:pPr>
              <w:jc w:val="right"/>
              <w:outlineLvl w:val="3"/>
              <w:rPr>
                <w:color w:val="000000"/>
                <w:sz w:val="20"/>
                <w:szCs w:val="20"/>
              </w:rPr>
            </w:pPr>
            <w:r w:rsidRPr="00D96BA5">
              <w:rPr>
                <w:color w:val="000000"/>
                <w:sz w:val="20"/>
                <w:szCs w:val="20"/>
              </w:rPr>
              <w:t>653 700,00</w:t>
            </w:r>
          </w:p>
        </w:tc>
      </w:tr>
      <w:tr w:rsidR="00D96BA5" w:rsidRPr="00D96BA5" w14:paraId="22E4B9C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83E6AD6"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2. Проведение гражданско-патриотических и социально-значимых мероприятий, увековечивших память погибших воинов, защитников Родины</w:t>
            </w:r>
          </w:p>
        </w:tc>
        <w:tc>
          <w:tcPr>
            <w:tcW w:w="574" w:type="pct"/>
            <w:tcBorders>
              <w:top w:val="nil"/>
              <w:left w:val="nil"/>
              <w:bottom w:val="single" w:sz="4" w:space="0" w:color="000000"/>
              <w:right w:val="single" w:sz="4" w:space="0" w:color="000000"/>
            </w:tcBorders>
            <w:shd w:val="clear" w:color="auto" w:fill="auto"/>
            <w:noWrap/>
            <w:hideMark/>
          </w:tcPr>
          <w:p w14:paraId="1D957A3F"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A7F88F3" w14:textId="77777777" w:rsidR="00D96BA5" w:rsidRPr="00D96BA5" w:rsidRDefault="00D96BA5" w:rsidP="00D96BA5">
            <w:pPr>
              <w:jc w:val="center"/>
              <w:outlineLvl w:val="2"/>
              <w:rPr>
                <w:color w:val="000000"/>
                <w:sz w:val="20"/>
                <w:szCs w:val="20"/>
              </w:rPr>
            </w:pPr>
            <w:r w:rsidRPr="00D96BA5">
              <w:rPr>
                <w:color w:val="000000"/>
                <w:sz w:val="20"/>
                <w:szCs w:val="20"/>
              </w:rPr>
              <w:t>0140200000</w:t>
            </w:r>
          </w:p>
        </w:tc>
        <w:tc>
          <w:tcPr>
            <w:tcW w:w="740" w:type="pct"/>
            <w:tcBorders>
              <w:top w:val="nil"/>
              <w:left w:val="nil"/>
              <w:bottom w:val="single" w:sz="4" w:space="0" w:color="000000"/>
              <w:right w:val="single" w:sz="4" w:space="0" w:color="000000"/>
            </w:tcBorders>
            <w:shd w:val="clear" w:color="auto" w:fill="auto"/>
            <w:noWrap/>
            <w:hideMark/>
          </w:tcPr>
          <w:p w14:paraId="59B57F62" w14:textId="77777777" w:rsidR="00D96BA5" w:rsidRPr="00D96BA5" w:rsidRDefault="00D96BA5" w:rsidP="00D96BA5">
            <w:pPr>
              <w:jc w:val="right"/>
              <w:outlineLvl w:val="2"/>
              <w:rPr>
                <w:color w:val="000000"/>
                <w:sz w:val="20"/>
                <w:szCs w:val="20"/>
              </w:rPr>
            </w:pPr>
            <w:r w:rsidRPr="00D96BA5">
              <w:rPr>
                <w:color w:val="000000"/>
                <w:sz w:val="20"/>
                <w:szCs w:val="20"/>
              </w:rPr>
              <w:t>190 000,00</w:t>
            </w:r>
          </w:p>
        </w:tc>
      </w:tr>
      <w:tr w:rsidR="00D96BA5" w:rsidRPr="00D96BA5" w14:paraId="569B1AF7"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BB7E5B4" w14:textId="77777777" w:rsidR="00D96BA5" w:rsidRPr="00D96BA5" w:rsidRDefault="00D96BA5" w:rsidP="00D96BA5">
            <w:pPr>
              <w:outlineLvl w:val="3"/>
              <w:rPr>
                <w:color w:val="000000"/>
                <w:sz w:val="20"/>
                <w:szCs w:val="20"/>
              </w:rPr>
            </w:pPr>
            <w:r w:rsidRPr="00D96BA5">
              <w:rPr>
                <w:color w:val="000000"/>
                <w:sz w:val="20"/>
                <w:szCs w:val="20"/>
              </w:rPr>
              <w:t>Мероприятия, связанные с восстановлением, сохранением и популяризацией историко-культурных объектов</w:t>
            </w:r>
          </w:p>
        </w:tc>
        <w:tc>
          <w:tcPr>
            <w:tcW w:w="574" w:type="pct"/>
            <w:tcBorders>
              <w:top w:val="nil"/>
              <w:left w:val="nil"/>
              <w:bottom w:val="single" w:sz="4" w:space="0" w:color="000000"/>
              <w:right w:val="single" w:sz="4" w:space="0" w:color="000000"/>
            </w:tcBorders>
            <w:shd w:val="clear" w:color="auto" w:fill="auto"/>
            <w:noWrap/>
            <w:hideMark/>
          </w:tcPr>
          <w:p w14:paraId="18F3FF2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38FA5E6" w14:textId="77777777" w:rsidR="00D96BA5" w:rsidRPr="00D96BA5" w:rsidRDefault="00D96BA5" w:rsidP="00D96BA5">
            <w:pPr>
              <w:jc w:val="center"/>
              <w:outlineLvl w:val="3"/>
              <w:rPr>
                <w:color w:val="000000"/>
                <w:sz w:val="20"/>
                <w:szCs w:val="20"/>
              </w:rPr>
            </w:pPr>
            <w:r w:rsidRPr="00D96BA5">
              <w:rPr>
                <w:color w:val="000000"/>
                <w:sz w:val="20"/>
                <w:szCs w:val="20"/>
              </w:rPr>
              <w:t>0140220300</w:t>
            </w:r>
          </w:p>
        </w:tc>
        <w:tc>
          <w:tcPr>
            <w:tcW w:w="740" w:type="pct"/>
            <w:tcBorders>
              <w:top w:val="nil"/>
              <w:left w:val="nil"/>
              <w:bottom w:val="single" w:sz="4" w:space="0" w:color="000000"/>
              <w:right w:val="single" w:sz="4" w:space="0" w:color="000000"/>
            </w:tcBorders>
            <w:shd w:val="clear" w:color="auto" w:fill="auto"/>
            <w:noWrap/>
            <w:hideMark/>
          </w:tcPr>
          <w:p w14:paraId="18DC4DA3" w14:textId="77777777" w:rsidR="00D96BA5" w:rsidRPr="00D96BA5" w:rsidRDefault="00D96BA5" w:rsidP="00D96BA5">
            <w:pPr>
              <w:jc w:val="right"/>
              <w:outlineLvl w:val="3"/>
              <w:rPr>
                <w:color w:val="000000"/>
                <w:sz w:val="20"/>
                <w:szCs w:val="20"/>
              </w:rPr>
            </w:pPr>
            <w:r w:rsidRPr="00D96BA5">
              <w:rPr>
                <w:color w:val="000000"/>
                <w:sz w:val="20"/>
                <w:szCs w:val="20"/>
              </w:rPr>
              <w:t>190 000,00</w:t>
            </w:r>
          </w:p>
        </w:tc>
      </w:tr>
      <w:tr w:rsidR="00D96BA5" w:rsidRPr="00D96BA5" w14:paraId="27E92B47"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7664AC7"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4A4F6DFD"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643B5781" w14:textId="77777777" w:rsidR="00D96BA5" w:rsidRPr="00D96BA5" w:rsidRDefault="00D96BA5" w:rsidP="00D96BA5">
            <w:pPr>
              <w:jc w:val="center"/>
              <w:outlineLvl w:val="1"/>
              <w:rPr>
                <w:color w:val="000000"/>
                <w:sz w:val="20"/>
                <w:szCs w:val="20"/>
              </w:rPr>
            </w:pPr>
            <w:r w:rsidRPr="00D96BA5">
              <w:rPr>
                <w:color w:val="000000"/>
                <w:sz w:val="20"/>
                <w:szCs w:val="20"/>
              </w:rPr>
              <w:t>0140220300</w:t>
            </w:r>
          </w:p>
        </w:tc>
        <w:tc>
          <w:tcPr>
            <w:tcW w:w="740" w:type="pct"/>
            <w:tcBorders>
              <w:top w:val="nil"/>
              <w:left w:val="nil"/>
              <w:bottom w:val="single" w:sz="4" w:space="0" w:color="000000"/>
              <w:right w:val="single" w:sz="4" w:space="0" w:color="000000"/>
            </w:tcBorders>
            <w:shd w:val="clear" w:color="auto" w:fill="auto"/>
            <w:noWrap/>
            <w:hideMark/>
          </w:tcPr>
          <w:p w14:paraId="5398CC79" w14:textId="77777777" w:rsidR="00D96BA5" w:rsidRPr="00D96BA5" w:rsidRDefault="00D96BA5" w:rsidP="00D96BA5">
            <w:pPr>
              <w:jc w:val="right"/>
              <w:outlineLvl w:val="1"/>
              <w:rPr>
                <w:color w:val="000000"/>
                <w:sz w:val="20"/>
                <w:szCs w:val="20"/>
              </w:rPr>
            </w:pPr>
            <w:r w:rsidRPr="00D96BA5">
              <w:rPr>
                <w:color w:val="000000"/>
                <w:sz w:val="20"/>
                <w:szCs w:val="20"/>
              </w:rPr>
              <w:t>190 000,00</w:t>
            </w:r>
          </w:p>
        </w:tc>
      </w:tr>
      <w:tr w:rsidR="00D96BA5" w:rsidRPr="00D96BA5" w14:paraId="7E24C08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72E1D28"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3. Развитие творческого потенциала и организация досуга населения</w:t>
            </w:r>
          </w:p>
        </w:tc>
        <w:tc>
          <w:tcPr>
            <w:tcW w:w="574" w:type="pct"/>
            <w:tcBorders>
              <w:top w:val="nil"/>
              <w:left w:val="nil"/>
              <w:bottom w:val="single" w:sz="4" w:space="0" w:color="000000"/>
              <w:right w:val="single" w:sz="4" w:space="0" w:color="000000"/>
            </w:tcBorders>
            <w:shd w:val="clear" w:color="auto" w:fill="auto"/>
            <w:noWrap/>
            <w:hideMark/>
          </w:tcPr>
          <w:p w14:paraId="7F21639D"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EF7874E" w14:textId="77777777" w:rsidR="00D96BA5" w:rsidRPr="00D96BA5" w:rsidRDefault="00D96BA5" w:rsidP="00D96BA5">
            <w:pPr>
              <w:jc w:val="center"/>
              <w:outlineLvl w:val="2"/>
              <w:rPr>
                <w:color w:val="000000"/>
                <w:sz w:val="20"/>
                <w:szCs w:val="20"/>
              </w:rPr>
            </w:pPr>
            <w:r w:rsidRPr="00D96BA5">
              <w:rPr>
                <w:color w:val="000000"/>
                <w:sz w:val="20"/>
                <w:szCs w:val="20"/>
              </w:rPr>
              <w:t>0140300000</w:t>
            </w:r>
          </w:p>
        </w:tc>
        <w:tc>
          <w:tcPr>
            <w:tcW w:w="740" w:type="pct"/>
            <w:tcBorders>
              <w:top w:val="nil"/>
              <w:left w:val="nil"/>
              <w:bottom w:val="single" w:sz="4" w:space="0" w:color="000000"/>
              <w:right w:val="single" w:sz="4" w:space="0" w:color="000000"/>
            </w:tcBorders>
            <w:shd w:val="clear" w:color="auto" w:fill="auto"/>
            <w:noWrap/>
            <w:hideMark/>
          </w:tcPr>
          <w:p w14:paraId="390E8C2F" w14:textId="77777777" w:rsidR="00D96BA5" w:rsidRPr="00D96BA5" w:rsidRDefault="00D96BA5" w:rsidP="00D96BA5">
            <w:pPr>
              <w:jc w:val="right"/>
              <w:outlineLvl w:val="2"/>
              <w:rPr>
                <w:color w:val="000000"/>
                <w:sz w:val="20"/>
                <w:szCs w:val="20"/>
              </w:rPr>
            </w:pPr>
            <w:r w:rsidRPr="00D96BA5">
              <w:rPr>
                <w:color w:val="000000"/>
                <w:sz w:val="20"/>
                <w:szCs w:val="20"/>
              </w:rPr>
              <w:t>284 000,00</w:t>
            </w:r>
          </w:p>
        </w:tc>
      </w:tr>
      <w:tr w:rsidR="00D96BA5" w:rsidRPr="00D96BA5" w14:paraId="45676762"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62FB4353" w14:textId="77777777" w:rsidR="00D96BA5" w:rsidRPr="00D96BA5" w:rsidRDefault="00D96BA5" w:rsidP="00D96BA5">
            <w:pPr>
              <w:outlineLvl w:val="3"/>
              <w:rPr>
                <w:color w:val="000000"/>
                <w:sz w:val="20"/>
                <w:szCs w:val="20"/>
              </w:rPr>
            </w:pPr>
            <w:r w:rsidRPr="00D96BA5">
              <w:rPr>
                <w:color w:val="000000"/>
                <w:sz w:val="20"/>
                <w:szCs w:val="20"/>
              </w:rPr>
              <w:t>Мероприятия, направленные на организацию социально-культурной деятельности и досуга</w:t>
            </w:r>
          </w:p>
        </w:tc>
        <w:tc>
          <w:tcPr>
            <w:tcW w:w="574" w:type="pct"/>
            <w:tcBorders>
              <w:top w:val="nil"/>
              <w:left w:val="nil"/>
              <w:bottom w:val="single" w:sz="4" w:space="0" w:color="000000"/>
              <w:right w:val="single" w:sz="4" w:space="0" w:color="000000"/>
            </w:tcBorders>
            <w:shd w:val="clear" w:color="auto" w:fill="auto"/>
            <w:noWrap/>
            <w:hideMark/>
          </w:tcPr>
          <w:p w14:paraId="5C52B538"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BFF1F06" w14:textId="77777777" w:rsidR="00D96BA5" w:rsidRPr="00D96BA5" w:rsidRDefault="00D96BA5" w:rsidP="00D96BA5">
            <w:pPr>
              <w:jc w:val="center"/>
              <w:outlineLvl w:val="3"/>
              <w:rPr>
                <w:color w:val="000000"/>
                <w:sz w:val="20"/>
                <w:szCs w:val="20"/>
              </w:rPr>
            </w:pPr>
            <w:r w:rsidRPr="00D96BA5">
              <w:rPr>
                <w:color w:val="000000"/>
                <w:sz w:val="20"/>
                <w:szCs w:val="20"/>
              </w:rPr>
              <w:t>0140320310</w:t>
            </w:r>
          </w:p>
        </w:tc>
        <w:tc>
          <w:tcPr>
            <w:tcW w:w="740" w:type="pct"/>
            <w:tcBorders>
              <w:top w:val="nil"/>
              <w:left w:val="nil"/>
              <w:bottom w:val="single" w:sz="4" w:space="0" w:color="000000"/>
              <w:right w:val="single" w:sz="4" w:space="0" w:color="000000"/>
            </w:tcBorders>
            <w:shd w:val="clear" w:color="auto" w:fill="auto"/>
            <w:noWrap/>
            <w:hideMark/>
          </w:tcPr>
          <w:p w14:paraId="355628C9" w14:textId="77777777" w:rsidR="00D96BA5" w:rsidRPr="00D96BA5" w:rsidRDefault="00D96BA5" w:rsidP="00D96BA5">
            <w:pPr>
              <w:jc w:val="right"/>
              <w:outlineLvl w:val="3"/>
              <w:rPr>
                <w:color w:val="000000"/>
                <w:sz w:val="20"/>
                <w:szCs w:val="20"/>
              </w:rPr>
            </w:pPr>
            <w:r w:rsidRPr="00D96BA5">
              <w:rPr>
                <w:color w:val="000000"/>
                <w:sz w:val="20"/>
                <w:szCs w:val="20"/>
              </w:rPr>
              <w:t>284 000,00</w:t>
            </w:r>
          </w:p>
        </w:tc>
      </w:tr>
      <w:tr w:rsidR="00D96BA5" w:rsidRPr="00D96BA5" w14:paraId="6A86F47C"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AF5F591"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38DA82C9"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31D81AF5" w14:textId="77777777" w:rsidR="00D96BA5" w:rsidRPr="00D96BA5" w:rsidRDefault="00D96BA5" w:rsidP="00D96BA5">
            <w:pPr>
              <w:jc w:val="center"/>
              <w:outlineLvl w:val="1"/>
              <w:rPr>
                <w:color w:val="000000"/>
                <w:sz w:val="20"/>
                <w:szCs w:val="20"/>
              </w:rPr>
            </w:pPr>
            <w:r w:rsidRPr="00D96BA5">
              <w:rPr>
                <w:color w:val="000000"/>
                <w:sz w:val="20"/>
                <w:szCs w:val="20"/>
              </w:rPr>
              <w:t>0140320310</w:t>
            </w:r>
          </w:p>
        </w:tc>
        <w:tc>
          <w:tcPr>
            <w:tcW w:w="740" w:type="pct"/>
            <w:tcBorders>
              <w:top w:val="nil"/>
              <w:left w:val="nil"/>
              <w:bottom w:val="single" w:sz="4" w:space="0" w:color="000000"/>
              <w:right w:val="single" w:sz="4" w:space="0" w:color="000000"/>
            </w:tcBorders>
            <w:shd w:val="clear" w:color="auto" w:fill="auto"/>
            <w:noWrap/>
            <w:hideMark/>
          </w:tcPr>
          <w:p w14:paraId="4A8EFCD9" w14:textId="77777777" w:rsidR="00D96BA5" w:rsidRPr="00D96BA5" w:rsidRDefault="00D96BA5" w:rsidP="00D96BA5">
            <w:pPr>
              <w:jc w:val="right"/>
              <w:outlineLvl w:val="1"/>
              <w:rPr>
                <w:color w:val="000000"/>
                <w:sz w:val="20"/>
                <w:szCs w:val="20"/>
              </w:rPr>
            </w:pPr>
            <w:r w:rsidRPr="00D96BA5">
              <w:rPr>
                <w:color w:val="000000"/>
                <w:sz w:val="20"/>
                <w:szCs w:val="20"/>
              </w:rPr>
              <w:t>284 000,00</w:t>
            </w:r>
          </w:p>
        </w:tc>
      </w:tr>
      <w:tr w:rsidR="00D96BA5" w:rsidRPr="00D96BA5" w14:paraId="49D8A2EE"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565E2937"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5. Развитие молодежной политики</w:t>
            </w:r>
          </w:p>
        </w:tc>
        <w:tc>
          <w:tcPr>
            <w:tcW w:w="574" w:type="pct"/>
            <w:tcBorders>
              <w:top w:val="nil"/>
              <w:left w:val="nil"/>
              <w:bottom w:val="single" w:sz="4" w:space="0" w:color="000000"/>
              <w:right w:val="single" w:sz="4" w:space="0" w:color="000000"/>
            </w:tcBorders>
            <w:shd w:val="clear" w:color="auto" w:fill="auto"/>
            <w:noWrap/>
            <w:hideMark/>
          </w:tcPr>
          <w:p w14:paraId="755FF99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DF73B85" w14:textId="77777777" w:rsidR="00D96BA5" w:rsidRPr="00D96BA5" w:rsidRDefault="00D96BA5" w:rsidP="00D96BA5">
            <w:pPr>
              <w:jc w:val="center"/>
              <w:outlineLvl w:val="2"/>
              <w:rPr>
                <w:color w:val="000000"/>
                <w:sz w:val="20"/>
                <w:szCs w:val="20"/>
              </w:rPr>
            </w:pPr>
            <w:r w:rsidRPr="00D96BA5">
              <w:rPr>
                <w:color w:val="000000"/>
                <w:sz w:val="20"/>
                <w:szCs w:val="20"/>
              </w:rPr>
              <w:t>0140500000</w:t>
            </w:r>
          </w:p>
        </w:tc>
        <w:tc>
          <w:tcPr>
            <w:tcW w:w="740" w:type="pct"/>
            <w:tcBorders>
              <w:top w:val="nil"/>
              <w:left w:val="nil"/>
              <w:bottom w:val="single" w:sz="4" w:space="0" w:color="000000"/>
              <w:right w:val="single" w:sz="4" w:space="0" w:color="000000"/>
            </w:tcBorders>
            <w:shd w:val="clear" w:color="auto" w:fill="auto"/>
            <w:noWrap/>
            <w:hideMark/>
          </w:tcPr>
          <w:p w14:paraId="10B34E89" w14:textId="77777777" w:rsidR="00D96BA5" w:rsidRPr="00D96BA5" w:rsidRDefault="00D96BA5" w:rsidP="00D96BA5">
            <w:pPr>
              <w:jc w:val="right"/>
              <w:outlineLvl w:val="2"/>
              <w:rPr>
                <w:color w:val="000000"/>
                <w:sz w:val="20"/>
                <w:szCs w:val="20"/>
              </w:rPr>
            </w:pPr>
            <w:r w:rsidRPr="00D96BA5">
              <w:rPr>
                <w:color w:val="000000"/>
                <w:sz w:val="20"/>
                <w:szCs w:val="20"/>
              </w:rPr>
              <w:t>1 372 634,80</w:t>
            </w:r>
          </w:p>
        </w:tc>
      </w:tr>
      <w:tr w:rsidR="00D96BA5" w:rsidRPr="00D96BA5" w14:paraId="3B9C5E40"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16EF510A" w14:textId="77777777" w:rsidR="00D96BA5" w:rsidRPr="00D96BA5" w:rsidRDefault="00D96BA5" w:rsidP="00D96BA5">
            <w:pPr>
              <w:outlineLvl w:val="3"/>
              <w:rPr>
                <w:color w:val="000000"/>
                <w:sz w:val="20"/>
                <w:szCs w:val="20"/>
              </w:rPr>
            </w:pPr>
            <w:r w:rsidRPr="00D96BA5">
              <w:rPr>
                <w:color w:val="000000"/>
                <w:sz w:val="20"/>
                <w:szCs w:val="20"/>
              </w:rPr>
              <w:t>Сохранение временных рабочих мест для несовершеннолетних</w:t>
            </w:r>
          </w:p>
        </w:tc>
        <w:tc>
          <w:tcPr>
            <w:tcW w:w="574" w:type="pct"/>
            <w:tcBorders>
              <w:top w:val="nil"/>
              <w:left w:val="nil"/>
              <w:bottom w:val="single" w:sz="4" w:space="0" w:color="000000"/>
              <w:right w:val="single" w:sz="4" w:space="0" w:color="000000"/>
            </w:tcBorders>
            <w:shd w:val="clear" w:color="auto" w:fill="auto"/>
            <w:noWrap/>
            <w:hideMark/>
          </w:tcPr>
          <w:p w14:paraId="7604B888"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E2839AF" w14:textId="77777777" w:rsidR="00D96BA5" w:rsidRPr="00D96BA5" w:rsidRDefault="00D96BA5" w:rsidP="00D96BA5">
            <w:pPr>
              <w:jc w:val="center"/>
              <w:outlineLvl w:val="3"/>
              <w:rPr>
                <w:color w:val="000000"/>
                <w:sz w:val="20"/>
                <w:szCs w:val="20"/>
              </w:rPr>
            </w:pPr>
            <w:r w:rsidRPr="00D96BA5">
              <w:rPr>
                <w:color w:val="000000"/>
                <w:sz w:val="20"/>
                <w:szCs w:val="20"/>
              </w:rPr>
              <w:t>0140520800</w:t>
            </w:r>
          </w:p>
        </w:tc>
        <w:tc>
          <w:tcPr>
            <w:tcW w:w="740" w:type="pct"/>
            <w:tcBorders>
              <w:top w:val="nil"/>
              <w:left w:val="nil"/>
              <w:bottom w:val="single" w:sz="4" w:space="0" w:color="000000"/>
              <w:right w:val="single" w:sz="4" w:space="0" w:color="000000"/>
            </w:tcBorders>
            <w:shd w:val="clear" w:color="auto" w:fill="auto"/>
            <w:noWrap/>
            <w:hideMark/>
          </w:tcPr>
          <w:p w14:paraId="5839C737" w14:textId="77777777" w:rsidR="00D96BA5" w:rsidRPr="00D96BA5" w:rsidRDefault="00D96BA5" w:rsidP="00D96BA5">
            <w:pPr>
              <w:jc w:val="right"/>
              <w:outlineLvl w:val="3"/>
              <w:rPr>
                <w:color w:val="000000"/>
                <w:sz w:val="20"/>
                <w:szCs w:val="20"/>
              </w:rPr>
            </w:pPr>
            <w:r w:rsidRPr="00D96BA5">
              <w:rPr>
                <w:color w:val="000000"/>
                <w:sz w:val="20"/>
                <w:szCs w:val="20"/>
              </w:rPr>
              <w:t>1 372 634,80</w:t>
            </w:r>
          </w:p>
        </w:tc>
      </w:tr>
      <w:tr w:rsidR="00D96BA5" w:rsidRPr="00D96BA5" w14:paraId="2213B821"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8D88BD9"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2679F26E"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2F561D56" w14:textId="77777777" w:rsidR="00D96BA5" w:rsidRPr="00D96BA5" w:rsidRDefault="00D96BA5" w:rsidP="00D96BA5">
            <w:pPr>
              <w:jc w:val="center"/>
              <w:outlineLvl w:val="2"/>
              <w:rPr>
                <w:color w:val="000000"/>
                <w:sz w:val="20"/>
                <w:szCs w:val="20"/>
              </w:rPr>
            </w:pPr>
            <w:r w:rsidRPr="00D96BA5">
              <w:rPr>
                <w:color w:val="000000"/>
                <w:sz w:val="20"/>
                <w:szCs w:val="20"/>
              </w:rPr>
              <w:t>0140520800</w:t>
            </w:r>
          </w:p>
        </w:tc>
        <w:tc>
          <w:tcPr>
            <w:tcW w:w="740" w:type="pct"/>
            <w:tcBorders>
              <w:top w:val="nil"/>
              <w:left w:val="nil"/>
              <w:bottom w:val="single" w:sz="4" w:space="0" w:color="000000"/>
              <w:right w:val="single" w:sz="4" w:space="0" w:color="000000"/>
            </w:tcBorders>
            <w:shd w:val="clear" w:color="auto" w:fill="auto"/>
            <w:noWrap/>
            <w:hideMark/>
          </w:tcPr>
          <w:p w14:paraId="15B028A3" w14:textId="77777777" w:rsidR="00D96BA5" w:rsidRPr="00D96BA5" w:rsidRDefault="00D96BA5" w:rsidP="00D96BA5">
            <w:pPr>
              <w:jc w:val="right"/>
              <w:outlineLvl w:val="2"/>
              <w:rPr>
                <w:color w:val="000000"/>
                <w:sz w:val="20"/>
                <w:szCs w:val="20"/>
              </w:rPr>
            </w:pPr>
            <w:r w:rsidRPr="00D96BA5">
              <w:rPr>
                <w:color w:val="000000"/>
                <w:sz w:val="20"/>
                <w:szCs w:val="20"/>
              </w:rPr>
              <w:t>1 372 634,80</w:t>
            </w:r>
          </w:p>
        </w:tc>
      </w:tr>
      <w:tr w:rsidR="00D96BA5" w:rsidRPr="00D96BA5" w14:paraId="3508F398"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698B8554" w14:textId="77777777" w:rsidR="00D96BA5" w:rsidRPr="00D96BA5" w:rsidRDefault="00D96BA5" w:rsidP="00D96BA5">
            <w:pPr>
              <w:outlineLvl w:val="3"/>
              <w:rPr>
                <w:color w:val="000000"/>
                <w:sz w:val="20"/>
                <w:szCs w:val="20"/>
              </w:rPr>
            </w:pPr>
            <w:r w:rsidRPr="00D96BA5">
              <w:rPr>
                <w:color w:val="000000"/>
                <w:sz w:val="20"/>
                <w:szCs w:val="20"/>
              </w:rPr>
              <w:t>Подпрограмма 5 "Развитие физической культуры и спорта в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2886E25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9A558D3" w14:textId="77777777" w:rsidR="00D96BA5" w:rsidRPr="00D96BA5" w:rsidRDefault="00D96BA5" w:rsidP="00D96BA5">
            <w:pPr>
              <w:jc w:val="center"/>
              <w:outlineLvl w:val="3"/>
              <w:rPr>
                <w:color w:val="000000"/>
                <w:sz w:val="20"/>
                <w:szCs w:val="20"/>
              </w:rPr>
            </w:pPr>
            <w:r w:rsidRPr="00D96BA5">
              <w:rPr>
                <w:color w:val="000000"/>
                <w:sz w:val="20"/>
                <w:szCs w:val="20"/>
              </w:rPr>
              <w:t>0150000000</w:t>
            </w:r>
          </w:p>
        </w:tc>
        <w:tc>
          <w:tcPr>
            <w:tcW w:w="740" w:type="pct"/>
            <w:tcBorders>
              <w:top w:val="nil"/>
              <w:left w:val="nil"/>
              <w:bottom w:val="single" w:sz="4" w:space="0" w:color="000000"/>
              <w:right w:val="single" w:sz="4" w:space="0" w:color="000000"/>
            </w:tcBorders>
            <w:shd w:val="clear" w:color="auto" w:fill="auto"/>
            <w:noWrap/>
            <w:hideMark/>
          </w:tcPr>
          <w:p w14:paraId="374D8C37" w14:textId="77777777" w:rsidR="00D96BA5" w:rsidRPr="00D96BA5" w:rsidRDefault="00D96BA5" w:rsidP="00D96BA5">
            <w:pPr>
              <w:jc w:val="right"/>
              <w:outlineLvl w:val="3"/>
              <w:rPr>
                <w:color w:val="000000"/>
                <w:sz w:val="20"/>
                <w:szCs w:val="20"/>
              </w:rPr>
            </w:pPr>
            <w:r w:rsidRPr="00D96BA5">
              <w:rPr>
                <w:color w:val="000000"/>
                <w:sz w:val="20"/>
                <w:szCs w:val="20"/>
              </w:rPr>
              <w:t>4 140 749,70</w:t>
            </w:r>
          </w:p>
        </w:tc>
      </w:tr>
      <w:tr w:rsidR="00D96BA5" w:rsidRPr="00D96BA5" w14:paraId="3B3D1DB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375F15A"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2. Популяризация физической культуры и спорта среди детей, подростков и молодежи</w:t>
            </w:r>
          </w:p>
        </w:tc>
        <w:tc>
          <w:tcPr>
            <w:tcW w:w="574" w:type="pct"/>
            <w:tcBorders>
              <w:top w:val="nil"/>
              <w:left w:val="nil"/>
              <w:bottom w:val="single" w:sz="4" w:space="0" w:color="000000"/>
              <w:right w:val="single" w:sz="4" w:space="0" w:color="000000"/>
            </w:tcBorders>
            <w:shd w:val="clear" w:color="auto" w:fill="auto"/>
            <w:noWrap/>
            <w:hideMark/>
          </w:tcPr>
          <w:p w14:paraId="4EB8C916"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2071E18" w14:textId="77777777" w:rsidR="00D96BA5" w:rsidRPr="00D96BA5" w:rsidRDefault="00D96BA5" w:rsidP="00D96BA5">
            <w:pPr>
              <w:jc w:val="center"/>
              <w:outlineLvl w:val="0"/>
              <w:rPr>
                <w:color w:val="000000"/>
                <w:sz w:val="20"/>
                <w:szCs w:val="20"/>
              </w:rPr>
            </w:pPr>
            <w:r w:rsidRPr="00D96BA5">
              <w:rPr>
                <w:color w:val="000000"/>
                <w:sz w:val="20"/>
                <w:szCs w:val="20"/>
              </w:rPr>
              <w:t>0150200000</w:t>
            </w:r>
          </w:p>
        </w:tc>
        <w:tc>
          <w:tcPr>
            <w:tcW w:w="740" w:type="pct"/>
            <w:tcBorders>
              <w:top w:val="nil"/>
              <w:left w:val="nil"/>
              <w:bottom w:val="single" w:sz="4" w:space="0" w:color="000000"/>
              <w:right w:val="single" w:sz="4" w:space="0" w:color="000000"/>
            </w:tcBorders>
            <w:shd w:val="clear" w:color="auto" w:fill="auto"/>
            <w:noWrap/>
            <w:hideMark/>
          </w:tcPr>
          <w:p w14:paraId="061A550A" w14:textId="77777777" w:rsidR="00D96BA5" w:rsidRPr="00D96BA5" w:rsidRDefault="00D96BA5" w:rsidP="00D96BA5">
            <w:pPr>
              <w:jc w:val="right"/>
              <w:outlineLvl w:val="0"/>
              <w:rPr>
                <w:color w:val="000000"/>
                <w:sz w:val="20"/>
                <w:szCs w:val="20"/>
              </w:rPr>
            </w:pPr>
            <w:r w:rsidRPr="00D96BA5">
              <w:rPr>
                <w:color w:val="000000"/>
                <w:sz w:val="20"/>
                <w:szCs w:val="20"/>
              </w:rPr>
              <w:t>110 000,00</w:t>
            </w:r>
          </w:p>
        </w:tc>
      </w:tr>
      <w:tr w:rsidR="00D96BA5" w:rsidRPr="00D96BA5" w14:paraId="09D596F4"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32A9374B" w14:textId="77777777" w:rsidR="00D96BA5" w:rsidRPr="00D96BA5" w:rsidRDefault="00D96BA5" w:rsidP="00D96BA5">
            <w:pPr>
              <w:outlineLvl w:val="1"/>
              <w:rPr>
                <w:color w:val="000000"/>
                <w:sz w:val="20"/>
                <w:szCs w:val="20"/>
              </w:rPr>
            </w:pPr>
            <w:r w:rsidRPr="00D96BA5">
              <w:rPr>
                <w:color w:val="000000"/>
                <w:sz w:val="20"/>
                <w:szCs w:val="20"/>
              </w:rPr>
              <w:t>Мероприятия по развитию физической культуры и спорта</w:t>
            </w:r>
          </w:p>
        </w:tc>
        <w:tc>
          <w:tcPr>
            <w:tcW w:w="574" w:type="pct"/>
            <w:tcBorders>
              <w:top w:val="nil"/>
              <w:left w:val="nil"/>
              <w:bottom w:val="single" w:sz="4" w:space="0" w:color="000000"/>
              <w:right w:val="single" w:sz="4" w:space="0" w:color="000000"/>
            </w:tcBorders>
            <w:shd w:val="clear" w:color="auto" w:fill="auto"/>
            <w:noWrap/>
            <w:hideMark/>
          </w:tcPr>
          <w:p w14:paraId="20BAF4DE"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F509A1A" w14:textId="77777777" w:rsidR="00D96BA5" w:rsidRPr="00D96BA5" w:rsidRDefault="00D96BA5" w:rsidP="00D96BA5">
            <w:pPr>
              <w:jc w:val="center"/>
              <w:outlineLvl w:val="1"/>
              <w:rPr>
                <w:color w:val="000000"/>
                <w:sz w:val="20"/>
                <w:szCs w:val="20"/>
              </w:rPr>
            </w:pPr>
            <w:r w:rsidRPr="00D96BA5">
              <w:rPr>
                <w:color w:val="000000"/>
                <w:sz w:val="20"/>
                <w:szCs w:val="20"/>
              </w:rPr>
              <w:t>0150220200</w:t>
            </w:r>
          </w:p>
        </w:tc>
        <w:tc>
          <w:tcPr>
            <w:tcW w:w="740" w:type="pct"/>
            <w:tcBorders>
              <w:top w:val="nil"/>
              <w:left w:val="nil"/>
              <w:bottom w:val="single" w:sz="4" w:space="0" w:color="000000"/>
              <w:right w:val="single" w:sz="4" w:space="0" w:color="000000"/>
            </w:tcBorders>
            <w:shd w:val="clear" w:color="auto" w:fill="auto"/>
            <w:noWrap/>
            <w:hideMark/>
          </w:tcPr>
          <w:p w14:paraId="1234ACCB" w14:textId="77777777" w:rsidR="00D96BA5" w:rsidRPr="00D96BA5" w:rsidRDefault="00D96BA5" w:rsidP="00D96BA5">
            <w:pPr>
              <w:jc w:val="right"/>
              <w:outlineLvl w:val="1"/>
              <w:rPr>
                <w:color w:val="000000"/>
                <w:sz w:val="20"/>
                <w:szCs w:val="20"/>
              </w:rPr>
            </w:pPr>
            <w:r w:rsidRPr="00D96BA5">
              <w:rPr>
                <w:color w:val="000000"/>
                <w:sz w:val="20"/>
                <w:szCs w:val="20"/>
              </w:rPr>
              <w:t>110 000,00</w:t>
            </w:r>
          </w:p>
        </w:tc>
      </w:tr>
      <w:tr w:rsidR="00D96BA5" w:rsidRPr="00D96BA5" w14:paraId="31139F1C"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20CD2C0"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20FDEDDD"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489AF028" w14:textId="77777777" w:rsidR="00D96BA5" w:rsidRPr="00D96BA5" w:rsidRDefault="00D96BA5" w:rsidP="00D96BA5">
            <w:pPr>
              <w:jc w:val="center"/>
              <w:outlineLvl w:val="2"/>
              <w:rPr>
                <w:color w:val="000000"/>
                <w:sz w:val="20"/>
                <w:szCs w:val="20"/>
              </w:rPr>
            </w:pPr>
            <w:r w:rsidRPr="00D96BA5">
              <w:rPr>
                <w:color w:val="000000"/>
                <w:sz w:val="20"/>
                <w:szCs w:val="20"/>
              </w:rPr>
              <w:t>0150220200</w:t>
            </w:r>
          </w:p>
        </w:tc>
        <w:tc>
          <w:tcPr>
            <w:tcW w:w="740" w:type="pct"/>
            <w:tcBorders>
              <w:top w:val="nil"/>
              <w:left w:val="nil"/>
              <w:bottom w:val="single" w:sz="4" w:space="0" w:color="000000"/>
              <w:right w:val="single" w:sz="4" w:space="0" w:color="000000"/>
            </w:tcBorders>
            <w:shd w:val="clear" w:color="auto" w:fill="auto"/>
            <w:noWrap/>
            <w:hideMark/>
          </w:tcPr>
          <w:p w14:paraId="7AFC0332" w14:textId="77777777" w:rsidR="00D96BA5" w:rsidRPr="00D96BA5" w:rsidRDefault="00D96BA5" w:rsidP="00D96BA5">
            <w:pPr>
              <w:jc w:val="right"/>
              <w:outlineLvl w:val="2"/>
              <w:rPr>
                <w:color w:val="000000"/>
                <w:sz w:val="20"/>
                <w:szCs w:val="20"/>
              </w:rPr>
            </w:pPr>
            <w:r w:rsidRPr="00D96BA5">
              <w:rPr>
                <w:color w:val="000000"/>
                <w:sz w:val="20"/>
                <w:szCs w:val="20"/>
              </w:rPr>
              <w:t>110 000,00</w:t>
            </w:r>
          </w:p>
        </w:tc>
      </w:tr>
      <w:tr w:rsidR="00D96BA5" w:rsidRPr="00D96BA5" w14:paraId="5CA1163C"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8CBB815"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3. "Проведение спортивно-массовых и физкультурно-оздоровительных мероприятий"</w:t>
            </w:r>
          </w:p>
        </w:tc>
        <w:tc>
          <w:tcPr>
            <w:tcW w:w="574" w:type="pct"/>
            <w:tcBorders>
              <w:top w:val="nil"/>
              <w:left w:val="nil"/>
              <w:bottom w:val="single" w:sz="4" w:space="0" w:color="000000"/>
              <w:right w:val="single" w:sz="4" w:space="0" w:color="000000"/>
            </w:tcBorders>
            <w:shd w:val="clear" w:color="auto" w:fill="auto"/>
            <w:noWrap/>
            <w:hideMark/>
          </w:tcPr>
          <w:p w14:paraId="1A61DF57"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7C1BAB0" w14:textId="77777777" w:rsidR="00D96BA5" w:rsidRPr="00D96BA5" w:rsidRDefault="00D96BA5" w:rsidP="00D96BA5">
            <w:pPr>
              <w:jc w:val="center"/>
              <w:outlineLvl w:val="3"/>
              <w:rPr>
                <w:color w:val="000000"/>
                <w:sz w:val="20"/>
                <w:szCs w:val="20"/>
              </w:rPr>
            </w:pPr>
            <w:r w:rsidRPr="00D96BA5">
              <w:rPr>
                <w:color w:val="000000"/>
                <w:sz w:val="20"/>
                <w:szCs w:val="20"/>
              </w:rPr>
              <w:t>0150300000</w:t>
            </w:r>
          </w:p>
        </w:tc>
        <w:tc>
          <w:tcPr>
            <w:tcW w:w="740" w:type="pct"/>
            <w:tcBorders>
              <w:top w:val="nil"/>
              <w:left w:val="nil"/>
              <w:bottom w:val="single" w:sz="4" w:space="0" w:color="000000"/>
              <w:right w:val="single" w:sz="4" w:space="0" w:color="000000"/>
            </w:tcBorders>
            <w:shd w:val="clear" w:color="auto" w:fill="auto"/>
            <w:noWrap/>
            <w:hideMark/>
          </w:tcPr>
          <w:p w14:paraId="1E23C09D" w14:textId="77777777" w:rsidR="00D96BA5" w:rsidRPr="00D96BA5" w:rsidRDefault="00D96BA5" w:rsidP="00D96BA5">
            <w:pPr>
              <w:jc w:val="right"/>
              <w:outlineLvl w:val="3"/>
              <w:rPr>
                <w:color w:val="000000"/>
                <w:sz w:val="20"/>
                <w:szCs w:val="20"/>
              </w:rPr>
            </w:pPr>
            <w:r w:rsidRPr="00D96BA5">
              <w:rPr>
                <w:color w:val="000000"/>
                <w:sz w:val="20"/>
                <w:szCs w:val="20"/>
              </w:rPr>
              <w:t>234 000,00</w:t>
            </w:r>
          </w:p>
        </w:tc>
      </w:tr>
      <w:tr w:rsidR="00D96BA5" w:rsidRPr="00D96BA5" w14:paraId="0232C7AB"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2ADED56A" w14:textId="77777777" w:rsidR="00D96BA5" w:rsidRPr="00D96BA5" w:rsidRDefault="00D96BA5" w:rsidP="00D96BA5">
            <w:pPr>
              <w:outlineLvl w:val="1"/>
              <w:rPr>
                <w:color w:val="000000"/>
                <w:sz w:val="20"/>
                <w:szCs w:val="20"/>
              </w:rPr>
            </w:pPr>
            <w:r w:rsidRPr="00D96BA5">
              <w:rPr>
                <w:color w:val="000000"/>
                <w:sz w:val="20"/>
                <w:szCs w:val="20"/>
              </w:rPr>
              <w:t>Мероприятия по развитию физической культуры и спорта</w:t>
            </w:r>
          </w:p>
        </w:tc>
        <w:tc>
          <w:tcPr>
            <w:tcW w:w="574" w:type="pct"/>
            <w:tcBorders>
              <w:top w:val="nil"/>
              <w:left w:val="nil"/>
              <w:bottom w:val="single" w:sz="4" w:space="0" w:color="000000"/>
              <w:right w:val="single" w:sz="4" w:space="0" w:color="000000"/>
            </w:tcBorders>
            <w:shd w:val="clear" w:color="auto" w:fill="auto"/>
            <w:noWrap/>
            <w:hideMark/>
          </w:tcPr>
          <w:p w14:paraId="41AE004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B4D632F" w14:textId="77777777" w:rsidR="00D96BA5" w:rsidRPr="00D96BA5" w:rsidRDefault="00D96BA5" w:rsidP="00D96BA5">
            <w:pPr>
              <w:jc w:val="center"/>
              <w:outlineLvl w:val="1"/>
              <w:rPr>
                <w:color w:val="000000"/>
                <w:sz w:val="20"/>
                <w:szCs w:val="20"/>
              </w:rPr>
            </w:pPr>
            <w:r w:rsidRPr="00D96BA5">
              <w:rPr>
                <w:color w:val="000000"/>
                <w:sz w:val="20"/>
                <w:szCs w:val="20"/>
              </w:rPr>
              <w:t>0150320200</w:t>
            </w:r>
          </w:p>
        </w:tc>
        <w:tc>
          <w:tcPr>
            <w:tcW w:w="740" w:type="pct"/>
            <w:tcBorders>
              <w:top w:val="nil"/>
              <w:left w:val="nil"/>
              <w:bottom w:val="single" w:sz="4" w:space="0" w:color="000000"/>
              <w:right w:val="single" w:sz="4" w:space="0" w:color="000000"/>
            </w:tcBorders>
            <w:shd w:val="clear" w:color="auto" w:fill="auto"/>
            <w:noWrap/>
            <w:hideMark/>
          </w:tcPr>
          <w:p w14:paraId="72E2CF2C" w14:textId="77777777" w:rsidR="00D96BA5" w:rsidRPr="00D96BA5" w:rsidRDefault="00D96BA5" w:rsidP="00D96BA5">
            <w:pPr>
              <w:jc w:val="right"/>
              <w:outlineLvl w:val="1"/>
              <w:rPr>
                <w:color w:val="000000"/>
                <w:sz w:val="20"/>
                <w:szCs w:val="20"/>
              </w:rPr>
            </w:pPr>
            <w:r w:rsidRPr="00D96BA5">
              <w:rPr>
                <w:color w:val="000000"/>
                <w:sz w:val="20"/>
                <w:szCs w:val="20"/>
              </w:rPr>
              <w:t>234 000,00</w:t>
            </w:r>
          </w:p>
        </w:tc>
      </w:tr>
      <w:tr w:rsidR="00D96BA5" w:rsidRPr="00D96BA5" w14:paraId="602A6E2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122A82F"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599B14B4"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2D761116" w14:textId="77777777" w:rsidR="00D96BA5" w:rsidRPr="00D96BA5" w:rsidRDefault="00D96BA5" w:rsidP="00D96BA5">
            <w:pPr>
              <w:jc w:val="center"/>
              <w:outlineLvl w:val="2"/>
              <w:rPr>
                <w:color w:val="000000"/>
                <w:sz w:val="20"/>
                <w:szCs w:val="20"/>
              </w:rPr>
            </w:pPr>
            <w:r w:rsidRPr="00D96BA5">
              <w:rPr>
                <w:color w:val="000000"/>
                <w:sz w:val="20"/>
                <w:szCs w:val="20"/>
              </w:rPr>
              <w:t>0150320200</w:t>
            </w:r>
          </w:p>
        </w:tc>
        <w:tc>
          <w:tcPr>
            <w:tcW w:w="740" w:type="pct"/>
            <w:tcBorders>
              <w:top w:val="nil"/>
              <w:left w:val="nil"/>
              <w:bottom w:val="single" w:sz="4" w:space="0" w:color="000000"/>
              <w:right w:val="single" w:sz="4" w:space="0" w:color="000000"/>
            </w:tcBorders>
            <w:shd w:val="clear" w:color="auto" w:fill="auto"/>
            <w:noWrap/>
            <w:hideMark/>
          </w:tcPr>
          <w:p w14:paraId="257A4EB6" w14:textId="77777777" w:rsidR="00D96BA5" w:rsidRPr="00D96BA5" w:rsidRDefault="00D96BA5" w:rsidP="00D96BA5">
            <w:pPr>
              <w:jc w:val="right"/>
              <w:outlineLvl w:val="2"/>
              <w:rPr>
                <w:color w:val="000000"/>
                <w:sz w:val="20"/>
                <w:szCs w:val="20"/>
              </w:rPr>
            </w:pPr>
            <w:r w:rsidRPr="00D96BA5">
              <w:rPr>
                <w:color w:val="000000"/>
                <w:sz w:val="20"/>
                <w:szCs w:val="20"/>
              </w:rPr>
              <w:t>234 000,00</w:t>
            </w:r>
          </w:p>
        </w:tc>
      </w:tr>
      <w:tr w:rsidR="00D96BA5" w:rsidRPr="00D96BA5" w14:paraId="0B45E68E"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56D11720"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74" w:type="pct"/>
            <w:tcBorders>
              <w:top w:val="nil"/>
              <w:left w:val="nil"/>
              <w:bottom w:val="single" w:sz="4" w:space="0" w:color="000000"/>
              <w:right w:val="single" w:sz="4" w:space="0" w:color="000000"/>
            </w:tcBorders>
            <w:shd w:val="clear" w:color="auto" w:fill="auto"/>
            <w:noWrap/>
            <w:hideMark/>
          </w:tcPr>
          <w:p w14:paraId="2E71069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1175C4C" w14:textId="77777777" w:rsidR="00D96BA5" w:rsidRPr="00D96BA5" w:rsidRDefault="00D96BA5" w:rsidP="00D96BA5">
            <w:pPr>
              <w:jc w:val="center"/>
              <w:outlineLvl w:val="3"/>
              <w:rPr>
                <w:color w:val="000000"/>
                <w:sz w:val="20"/>
                <w:szCs w:val="20"/>
              </w:rPr>
            </w:pPr>
            <w:r w:rsidRPr="00D96BA5">
              <w:rPr>
                <w:color w:val="000000"/>
                <w:sz w:val="20"/>
                <w:szCs w:val="20"/>
              </w:rPr>
              <w:t>0150500000</w:t>
            </w:r>
          </w:p>
        </w:tc>
        <w:tc>
          <w:tcPr>
            <w:tcW w:w="740" w:type="pct"/>
            <w:tcBorders>
              <w:top w:val="nil"/>
              <w:left w:val="nil"/>
              <w:bottom w:val="single" w:sz="4" w:space="0" w:color="000000"/>
              <w:right w:val="single" w:sz="4" w:space="0" w:color="000000"/>
            </w:tcBorders>
            <w:shd w:val="clear" w:color="auto" w:fill="auto"/>
            <w:noWrap/>
            <w:hideMark/>
          </w:tcPr>
          <w:p w14:paraId="383CB058" w14:textId="77777777" w:rsidR="00D96BA5" w:rsidRPr="00D96BA5" w:rsidRDefault="00D96BA5" w:rsidP="00D96BA5">
            <w:pPr>
              <w:jc w:val="right"/>
              <w:outlineLvl w:val="3"/>
              <w:rPr>
                <w:color w:val="000000"/>
                <w:sz w:val="20"/>
                <w:szCs w:val="20"/>
              </w:rPr>
            </w:pPr>
            <w:r w:rsidRPr="00D96BA5">
              <w:rPr>
                <w:color w:val="000000"/>
                <w:sz w:val="20"/>
                <w:szCs w:val="20"/>
              </w:rPr>
              <w:t>3 796 749,70</w:t>
            </w:r>
          </w:p>
        </w:tc>
      </w:tr>
      <w:tr w:rsidR="00D96BA5" w:rsidRPr="00D96BA5" w14:paraId="5BA112AF"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13AA8D1C" w14:textId="77777777" w:rsidR="00D96BA5" w:rsidRPr="00D96BA5" w:rsidRDefault="00D96BA5" w:rsidP="00D96BA5">
            <w:pPr>
              <w:outlineLvl w:val="3"/>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4" w:type="pct"/>
            <w:tcBorders>
              <w:top w:val="nil"/>
              <w:left w:val="nil"/>
              <w:bottom w:val="single" w:sz="4" w:space="0" w:color="000000"/>
              <w:right w:val="single" w:sz="4" w:space="0" w:color="000000"/>
            </w:tcBorders>
            <w:shd w:val="clear" w:color="auto" w:fill="auto"/>
            <w:noWrap/>
            <w:hideMark/>
          </w:tcPr>
          <w:p w14:paraId="10F4358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3B55089" w14:textId="77777777" w:rsidR="00D96BA5" w:rsidRPr="00D96BA5" w:rsidRDefault="00D96BA5" w:rsidP="00D96BA5">
            <w:pPr>
              <w:jc w:val="center"/>
              <w:outlineLvl w:val="3"/>
              <w:rPr>
                <w:color w:val="000000"/>
                <w:sz w:val="20"/>
                <w:szCs w:val="20"/>
              </w:rPr>
            </w:pPr>
            <w:r w:rsidRPr="00D96BA5">
              <w:rPr>
                <w:color w:val="000000"/>
                <w:sz w:val="20"/>
                <w:szCs w:val="20"/>
              </w:rPr>
              <w:t>01505К0050</w:t>
            </w:r>
          </w:p>
        </w:tc>
        <w:tc>
          <w:tcPr>
            <w:tcW w:w="740" w:type="pct"/>
            <w:tcBorders>
              <w:top w:val="nil"/>
              <w:left w:val="nil"/>
              <w:bottom w:val="single" w:sz="4" w:space="0" w:color="000000"/>
              <w:right w:val="single" w:sz="4" w:space="0" w:color="000000"/>
            </w:tcBorders>
            <w:shd w:val="clear" w:color="auto" w:fill="auto"/>
            <w:noWrap/>
            <w:hideMark/>
          </w:tcPr>
          <w:p w14:paraId="5DDF53DC" w14:textId="77777777" w:rsidR="00D96BA5" w:rsidRPr="00D96BA5" w:rsidRDefault="00D96BA5" w:rsidP="00D96BA5">
            <w:pPr>
              <w:jc w:val="right"/>
              <w:outlineLvl w:val="3"/>
              <w:rPr>
                <w:color w:val="000000"/>
                <w:sz w:val="20"/>
                <w:szCs w:val="20"/>
              </w:rPr>
            </w:pPr>
            <w:r w:rsidRPr="00D96BA5">
              <w:rPr>
                <w:color w:val="000000"/>
                <w:sz w:val="20"/>
                <w:szCs w:val="20"/>
              </w:rPr>
              <w:t>3 796 749,70</w:t>
            </w:r>
          </w:p>
        </w:tc>
      </w:tr>
      <w:tr w:rsidR="00D96BA5" w:rsidRPr="00D96BA5" w14:paraId="59D1E32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D56B5C4"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1287F327"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0487D592" w14:textId="77777777" w:rsidR="00D96BA5" w:rsidRPr="00D96BA5" w:rsidRDefault="00D96BA5" w:rsidP="00D96BA5">
            <w:pPr>
              <w:jc w:val="center"/>
              <w:outlineLvl w:val="1"/>
              <w:rPr>
                <w:color w:val="000000"/>
                <w:sz w:val="20"/>
                <w:szCs w:val="20"/>
              </w:rPr>
            </w:pPr>
            <w:r w:rsidRPr="00D96BA5">
              <w:rPr>
                <w:color w:val="000000"/>
                <w:sz w:val="20"/>
                <w:szCs w:val="20"/>
              </w:rPr>
              <w:t>01505К0050</w:t>
            </w:r>
          </w:p>
        </w:tc>
        <w:tc>
          <w:tcPr>
            <w:tcW w:w="740" w:type="pct"/>
            <w:tcBorders>
              <w:top w:val="nil"/>
              <w:left w:val="nil"/>
              <w:bottom w:val="single" w:sz="4" w:space="0" w:color="000000"/>
              <w:right w:val="single" w:sz="4" w:space="0" w:color="000000"/>
            </w:tcBorders>
            <w:shd w:val="clear" w:color="auto" w:fill="auto"/>
            <w:noWrap/>
            <w:hideMark/>
          </w:tcPr>
          <w:p w14:paraId="6A18F091" w14:textId="77777777" w:rsidR="00D96BA5" w:rsidRPr="00D96BA5" w:rsidRDefault="00D96BA5" w:rsidP="00D96BA5">
            <w:pPr>
              <w:jc w:val="right"/>
              <w:outlineLvl w:val="1"/>
              <w:rPr>
                <w:color w:val="000000"/>
                <w:sz w:val="20"/>
                <w:szCs w:val="20"/>
              </w:rPr>
            </w:pPr>
            <w:r w:rsidRPr="00D96BA5">
              <w:rPr>
                <w:color w:val="000000"/>
                <w:sz w:val="20"/>
                <w:szCs w:val="20"/>
              </w:rPr>
              <w:t>3 796 749,70</w:t>
            </w:r>
          </w:p>
        </w:tc>
      </w:tr>
      <w:tr w:rsidR="00D96BA5" w:rsidRPr="00D96BA5" w14:paraId="690EF943"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09DEF132" w14:textId="77777777" w:rsidR="00D96BA5" w:rsidRPr="00D96BA5" w:rsidRDefault="00D96BA5" w:rsidP="00D96BA5">
            <w:pPr>
              <w:rPr>
                <w:color w:val="000000"/>
                <w:sz w:val="20"/>
                <w:szCs w:val="20"/>
              </w:rPr>
            </w:pPr>
            <w:r w:rsidRPr="00D96BA5">
              <w:rPr>
                <w:color w:val="000000"/>
                <w:sz w:val="20"/>
                <w:szCs w:val="20"/>
              </w:rPr>
              <w:t>Муниципальная программа 4 "Охрана окружающей среды"</w:t>
            </w:r>
          </w:p>
        </w:tc>
        <w:tc>
          <w:tcPr>
            <w:tcW w:w="574" w:type="pct"/>
            <w:tcBorders>
              <w:top w:val="nil"/>
              <w:left w:val="nil"/>
              <w:bottom w:val="single" w:sz="4" w:space="0" w:color="000000"/>
              <w:right w:val="single" w:sz="4" w:space="0" w:color="000000"/>
            </w:tcBorders>
            <w:shd w:val="clear" w:color="auto" w:fill="auto"/>
            <w:noWrap/>
            <w:hideMark/>
          </w:tcPr>
          <w:p w14:paraId="48D7C04A"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7F8A868" w14:textId="77777777" w:rsidR="00D96BA5" w:rsidRPr="00D96BA5" w:rsidRDefault="00D96BA5" w:rsidP="00D96BA5">
            <w:pPr>
              <w:jc w:val="center"/>
              <w:rPr>
                <w:color w:val="000000"/>
                <w:sz w:val="20"/>
                <w:szCs w:val="20"/>
              </w:rPr>
            </w:pPr>
            <w:r w:rsidRPr="00D96BA5">
              <w:rPr>
                <w:color w:val="000000"/>
                <w:sz w:val="20"/>
                <w:szCs w:val="20"/>
              </w:rPr>
              <w:t>0400000000</w:t>
            </w:r>
          </w:p>
        </w:tc>
        <w:tc>
          <w:tcPr>
            <w:tcW w:w="740" w:type="pct"/>
            <w:tcBorders>
              <w:top w:val="nil"/>
              <w:left w:val="nil"/>
              <w:bottom w:val="single" w:sz="4" w:space="0" w:color="000000"/>
              <w:right w:val="single" w:sz="4" w:space="0" w:color="000000"/>
            </w:tcBorders>
            <w:shd w:val="clear" w:color="auto" w:fill="auto"/>
            <w:noWrap/>
            <w:hideMark/>
          </w:tcPr>
          <w:p w14:paraId="3961693C" w14:textId="77777777" w:rsidR="00D96BA5" w:rsidRPr="00D96BA5" w:rsidRDefault="00D96BA5" w:rsidP="00D96BA5">
            <w:pPr>
              <w:jc w:val="right"/>
              <w:rPr>
                <w:color w:val="000000"/>
                <w:sz w:val="20"/>
                <w:szCs w:val="20"/>
              </w:rPr>
            </w:pPr>
            <w:r w:rsidRPr="00D96BA5">
              <w:rPr>
                <w:color w:val="000000"/>
                <w:sz w:val="20"/>
                <w:szCs w:val="20"/>
              </w:rPr>
              <w:t>192 139 209,20</w:t>
            </w:r>
          </w:p>
        </w:tc>
      </w:tr>
      <w:tr w:rsidR="00D96BA5" w:rsidRPr="00D96BA5" w14:paraId="0193C91F"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7E7D70B4"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 Ликвидация несанкционированных свалок</w:t>
            </w:r>
          </w:p>
        </w:tc>
        <w:tc>
          <w:tcPr>
            <w:tcW w:w="574" w:type="pct"/>
            <w:tcBorders>
              <w:top w:val="nil"/>
              <w:left w:val="nil"/>
              <w:bottom w:val="single" w:sz="4" w:space="0" w:color="000000"/>
              <w:right w:val="single" w:sz="4" w:space="0" w:color="000000"/>
            </w:tcBorders>
            <w:shd w:val="clear" w:color="auto" w:fill="auto"/>
            <w:noWrap/>
            <w:hideMark/>
          </w:tcPr>
          <w:p w14:paraId="2D59A2C7"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2C669A8" w14:textId="77777777" w:rsidR="00D96BA5" w:rsidRPr="00D96BA5" w:rsidRDefault="00D96BA5" w:rsidP="00D96BA5">
            <w:pPr>
              <w:jc w:val="center"/>
              <w:outlineLvl w:val="1"/>
              <w:rPr>
                <w:color w:val="000000"/>
                <w:sz w:val="20"/>
                <w:szCs w:val="20"/>
              </w:rPr>
            </w:pPr>
            <w:r w:rsidRPr="00D96BA5">
              <w:rPr>
                <w:color w:val="000000"/>
                <w:sz w:val="20"/>
                <w:szCs w:val="20"/>
              </w:rPr>
              <w:t>0400100000</w:t>
            </w:r>
          </w:p>
        </w:tc>
        <w:tc>
          <w:tcPr>
            <w:tcW w:w="740" w:type="pct"/>
            <w:tcBorders>
              <w:top w:val="nil"/>
              <w:left w:val="nil"/>
              <w:bottom w:val="single" w:sz="4" w:space="0" w:color="000000"/>
              <w:right w:val="single" w:sz="4" w:space="0" w:color="000000"/>
            </w:tcBorders>
            <w:shd w:val="clear" w:color="auto" w:fill="auto"/>
            <w:noWrap/>
            <w:hideMark/>
          </w:tcPr>
          <w:p w14:paraId="70D0492A" w14:textId="77777777" w:rsidR="00D96BA5" w:rsidRPr="00D96BA5" w:rsidRDefault="00D96BA5" w:rsidP="00D96BA5">
            <w:pPr>
              <w:jc w:val="right"/>
              <w:outlineLvl w:val="1"/>
              <w:rPr>
                <w:color w:val="000000"/>
                <w:sz w:val="20"/>
                <w:szCs w:val="20"/>
              </w:rPr>
            </w:pPr>
            <w:r w:rsidRPr="00D96BA5">
              <w:rPr>
                <w:color w:val="000000"/>
                <w:sz w:val="20"/>
                <w:szCs w:val="20"/>
              </w:rPr>
              <w:t>160 000,00</w:t>
            </w:r>
          </w:p>
        </w:tc>
      </w:tr>
      <w:tr w:rsidR="00D96BA5" w:rsidRPr="00D96BA5" w14:paraId="7533C2EF"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1D975D4A" w14:textId="77777777" w:rsidR="00D96BA5" w:rsidRPr="00D96BA5" w:rsidRDefault="00D96BA5" w:rsidP="00D96BA5">
            <w:pPr>
              <w:outlineLvl w:val="2"/>
              <w:rPr>
                <w:color w:val="000000"/>
                <w:sz w:val="20"/>
                <w:szCs w:val="20"/>
              </w:rPr>
            </w:pPr>
            <w:r w:rsidRPr="00D96BA5">
              <w:rPr>
                <w:color w:val="000000"/>
                <w:sz w:val="20"/>
                <w:szCs w:val="20"/>
              </w:rPr>
              <w:t>Ликвидация свалок</w:t>
            </w:r>
          </w:p>
        </w:tc>
        <w:tc>
          <w:tcPr>
            <w:tcW w:w="574" w:type="pct"/>
            <w:tcBorders>
              <w:top w:val="nil"/>
              <w:left w:val="nil"/>
              <w:bottom w:val="single" w:sz="4" w:space="0" w:color="000000"/>
              <w:right w:val="single" w:sz="4" w:space="0" w:color="000000"/>
            </w:tcBorders>
            <w:shd w:val="clear" w:color="auto" w:fill="auto"/>
            <w:noWrap/>
            <w:hideMark/>
          </w:tcPr>
          <w:p w14:paraId="52E2AE1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D3E3F6D" w14:textId="77777777" w:rsidR="00D96BA5" w:rsidRPr="00D96BA5" w:rsidRDefault="00D96BA5" w:rsidP="00D96BA5">
            <w:pPr>
              <w:jc w:val="center"/>
              <w:outlineLvl w:val="2"/>
              <w:rPr>
                <w:color w:val="000000"/>
                <w:sz w:val="20"/>
                <w:szCs w:val="20"/>
              </w:rPr>
            </w:pPr>
            <w:r w:rsidRPr="00D96BA5">
              <w:rPr>
                <w:color w:val="000000"/>
                <w:sz w:val="20"/>
                <w:szCs w:val="20"/>
              </w:rPr>
              <w:t>0400120400</w:t>
            </w:r>
          </w:p>
        </w:tc>
        <w:tc>
          <w:tcPr>
            <w:tcW w:w="740" w:type="pct"/>
            <w:tcBorders>
              <w:top w:val="nil"/>
              <w:left w:val="nil"/>
              <w:bottom w:val="single" w:sz="4" w:space="0" w:color="000000"/>
              <w:right w:val="single" w:sz="4" w:space="0" w:color="000000"/>
            </w:tcBorders>
            <w:shd w:val="clear" w:color="auto" w:fill="auto"/>
            <w:noWrap/>
            <w:hideMark/>
          </w:tcPr>
          <w:p w14:paraId="38141343" w14:textId="77777777" w:rsidR="00D96BA5" w:rsidRPr="00D96BA5" w:rsidRDefault="00D96BA5" w:rsidP="00D96BA5">
            <w:pPr>
              <w:jc w:val="right"/>
              <w:outlineLvl w:val="2"/>
              <w:rPr>
                <w:color w:val="000000"/>
                <w:sz w:val="20"/>
                <w:szCs w:val="20"/>
              </w:rPr>
            </w:pPr>
            <w:r w:rsidRPr="00D96BA5">
              <w:rPr>
                <w:color w:val="000000"/>
                <w:sz w:val="20"/>
                <w:szCs w:val="20"/>
              </w:rPr>
              <w:t>160 000,00</w:t>
            </w:r>
          </w:p>
        </w:tc>
      </w:tr>
      <w:tr w:rsidR="00D96BA5" w:rsidRPr="00D96BA5" w14:paraId="12D816E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DCA439B"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3908A05"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4B0BAD32" w14:textId="77777777" w:rsidR="00D96BA5" w:rsidRPr="00D96BA5" w:rsidRDefault="00D96BA5" w:rsidP="00D96BA5">
            <w:pPr>
              <w:jc w:val="center"/>
              <w:outlineLvl w:val="3"/>
              <w:rPr>
                <w:color w:val="000000"/>
                <w:sz w:val="20"/>
                <w:szCs w:val="20"/>
              </w:rPr>
            </w:pPr>
            <w:r w:rsidRPr="00D96BA5">
              <w:rPr>
                <w:color w:val="000000"/>
                <w:sz w:val="20"/>
                <w:szCs w:val="20"/>
              </w:rPr>
              <w:t>0400120400</w:t>
            </w:r>
          </w:p>
        </w:tc>
        <w:tc>
          <w:tcPr>
            <w:tcW w:w="740" w:type="pct"/>
            <w:tcBorders>
              <w:top w:val="nil"/>
              <w:left w:val="nil"/>
              <w:bottom w:val="single" w:sz="4" w:space="0" w:color="000000"/>
              <w:right w:val="single" w:sz="4" w:space="0" w:color="000000"/>
            </w:tcBorders>
            <w:shd w:val="clear" w:color="auto" w:fill="auto"/>
            <w:noWrap/>
            <w:hideMark/>
          </w:tcPr>
          <w:p w14:paraId="1A0026AA" w14:textId="77777777" w:rsidR="00D96BA5" w:rsidRPr="00D96BA5" w:rsidRDefault="00D96BA5" w:rsidP="00D96BA5">
            <w:pPr>
              <w:jc w:val="right"/>
              <w:outlineLvl w:val="3"/>
              <w:rPr>
                <w:color w:val="000000"/>
                <w:sz w:val="20"/>
                <w:szCs w:val="20"/>
              </w:rPr>
            </w:pPr>
            <w:r w:rsidRPr="00D96BA5">
              <w:rPr>
                <w:color w:val="000000"/>
                <w:sz w:val="20"/>
                <w:szCs w:val="20"/>
              </w:rPr>
              <w:t>160 000,00</w:t>
            </w:r>
          </w:p>
        </w:tc>
      </w:tr>
      <w:tr w:rsidR="00D96BA5" w:rsidRPr="00D96BA5" w14:paraId="45FE0C07"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06F2AEC0"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574" w:type="pct"/>
            <w:tcBorders>
              <w:top w:val="nil"/>
              <w:left w:val="nil"/>
              <w:bottom w:val="single" w:sz="4" w:space="0" w:color="000000"/>
              <w:right w:val="single" w:sz="4" w:space="0" w:color="000000"/>
            </w:tcBorders>
            <w:shd w:val="clear" w:color="auto" w:fill="auto"/>
            <w:noWrap/>
            <w:hideMark/>
          </w:tcPr>
          <w:p w14:paraId="2726BCA4"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41F9E99" w14:textId="77777777" w:rsidR="00D96BA5" w:rsidRPr="00D96BA5" w:rsidRDefault="00D96BA5" w:rsidP="00D96BA5">
            <w:pPr>
              <w:jc w:val="center"/>
              <w:outlineLvl w:val="1"/>
              <w:rPr>
                <w:color w:val="000000"/>
                <w:sz w:val="20"/>
                <w:szCs w:val="20"/>
              </w:rPr>
            </w:pPr>
            <w:r w:rsidRPr="00D96BA5">
              <w:rPr>
                <w:color w:val="000000"/>
                <w:sz w:val="20"/>
                <w:szCs w:val="20"/>
              </w:rPr>
              <w:t>0400200000</w:t>
            </w:r>
          </w:p>
        </w:tc>
        <w:tc>
          <w:tcPr>
            <w:tcW w:w="740" w:type="pct"/>
            <w:tcBorders>
              <w:top w:val="nil"/>
              <w:left w:val="nil"/>
              <w:bottom w:val="single" w:sz="4" w:space="0" w:color="000000"/>
              <w:right w:val="single" w:sz="4" w:space="0" w:color="000000"/>
            </w:tcBorders>
            <w:shd w:val="clear" w:color="auto" w:fill="auto"/>
            <w:noWrap/>
            <w:hideMark/>
          </w:tcPr>
          <w:p w14:paraId="1C13FDD8" w14:textId="77777777" w:rsidR="00D96BA5" w:rsidRPr="00D96BA5" w:rsidRDefault="00D96BA5" w:rsidP="00D96BA5">
            <w:pPr>
              <w:jc w:val="right"/>
              <w:outlineLvl w:val="1"/>
              <w:rPr>
                <w:color w:val="000000"/>
                <w:sz w:val="20"/>
                <w:szCs w:val="20"/>
              </w:rPr>
            </w:pPr>
            <w:r w:rsidRPr="00D96BA5">
              <w:rPr>
                <w:color w:val="000000"/>
                <w:sz w:val="20"/>
                <w:szCs w:val="20"/>
              </w:rPr>
              <w:t>80 000,00</w:t>
            </w:r>
          </w:p>
        </w:tc>
      </w:tr>
      <w:tr w:rsidR="00D96BA5" w:rsidRPr="00D96BA5" w14:paraId="2B5695B7"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3E204A1A" w14:textId="77777777" w:rsidR="00D96BA5" w:rsidRPr="00D96BA5" w:rsidRDefault="00D96BA5" w:rsidP="00D96BA5">
            <w:pPr>
              <w:outlineLvl w:val="2"/>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000000"/>
              <w:right w:val="single" w:sz="4" w:space="0" w:color="000000"/>
            </w:tcBorders>
            <w:shd w:val="clear" w:color="auto" w:fill="auto"/>
            <w:noWrap/>
            <w:hideMark/>
          </w:tcPr>
          <w:p w14:paraId="77C78DF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D9DA08F" w14:textId="77777777" w:rsidR="00D96BA5" w:rsidRPr="00D96BA5" w:rsidRDefault="00D96BA5" w:rsidP="00D96BA5">
            <w:pPr>
              <w:jc w:val="center"/>
              <w:outlineLvl w:val="2"/>
              <w:rPr>
                <w:color w:val="000000"/>
                <w:sz w:val="20"/>
                <w:szCs w:val="20"/>
              </w:rPr>
            </w:pPr>
            <w:r w:rsidRPr="00D96BA5">
              <w:rPr>
                <w:color w:val="000000"/>
                <w:sz w:val="20"/>
                <w:szCs w:val="20"/>
              </w:rPr>
              <w:t>0400229990</w:t>
            </w:r>
          </w:p>
        </w:tc>
        <w:tc>
          <w:tcPr>
            <w:tcW w:w="740" w:type="pct"/>
            <w:tcBorders>
              <w:top w:val="nil"/>
              <w:left w:val="nil"/>
              <w:bottom w:val="single" w:sz="4" w:space="0" w:color="000000"/>
              <w:right w:val="single" w:sz="4" w:space="0" w:color="000000"/>
            </w:tcBorders>
            <w:shd w:val="clear" w:color="auto" w:fill="auto"/>
            <w:noWrap/>
            <w:hideMark/>
          </w:tcPr>
          <w:p w14:paraId="63255C66" w14:textId="77777777" w:rsidR="00D96BA5" w:rsidRPr="00D96BA5" w:rsidRDefault="00D96BA5" w:rsidP="00D96BA5">
            <w:pPr>
              <w:jc w:val="right"/>
              <w:outlineLvl w:val="2"/>
              <w:rPr>
                <w:color w:val="000000"/>
                <w:sz w:val="20"/>
                <w:szCs w:val="20"/>
              </w:rPr>
            </w:pPr>
            <w:r w:rsidRPr="00D96BA5">
              <w:rPr>
                <w:color w:val="000000"/>
                <w:sz w:val="20"/>
                <w:szCs w:val="20"/>
              </w:rPr>
              <w:t>80 000,00</w:t>
            </w:r>
          </w:p>
        </w:tc>
      </w:tr>
      <w:tr w:rsidR="00D96BA5" w:rsidRPr="00D96BA5" w14:paraId="0E6E33A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3BA4D18"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0D2C73BA"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D607085" w14:textId="77777777" w:rsidR="00D96BA5" w:rsidRPr="00D96BA5" w:rsidRDefault="00D96BA5" w:rsidP="00D96BA5">
            <w:pPr>
              <w:jc w:val="center"/>
              <w:outlineLvl w:val="3"/>
              <w:rPr>
                <w:color w:val="000000"/>
                <w:sz w:val="20"/>
                <w:szCs w:val="20"/>
              </w:rPr>
            </w:pPr>
            <w:r w:rsidRPr="00D96BA5">
              <w:rPr>
                <w:color w:val="000000"/>
                <w:sz w:val="20"/>
                <w:szCs w:val="20"/>
              </w:rPr>
              <w:t>0400229990</w:t>
            </w:r>
          </w:p>
        </w:tc>
        <w:tc>
          <w:tcPr>
            <w:tcW w:w="740" w:type="pct"/>
            <w:tcBorders>
              <w:top w:val="nil"/>
              <w:left w:val="nil"/>
              <w:bottom w:val="single" w:sz="4" w:space="0" w:color="000000"/>
              <w:right w:val="single" w:sz="4" w:space="0" w:color="000000"/>
            </w:tcBorders>
            <w:shd w:val="clear" w:color="auto" w:fill="auto"/>
            <w:noWrap/>
            <w:hideMark/>
          </w:tcPr>
          <w:p w14:paraId="77C9A93B" w14:textId="77777777" w:rsidR="00D96BA5" w:rsidRPr="00D96BA5" w:rsidRDefault="00D96BA5" w:rsidP="00D96BA5">
            <w:pPr>
              <w:jc w:val="right"/>
              <w:outlineLvl w:val="3"/>
              <w:rPr>
                <w:color w:val="000000"/>
                <w:sz w:val="20"/>
                <w:szCs w:val="20"/>
              </w:rPr>
            </w:pPr>
            <w:r w:rsidRPr="00D96BA5">
              <w:rPr>
                <w:color w:val="000000"/>
                <w:sz w:val="20"/>
                <w:szCs w:val="20"/>
              </w:rPr>
              <w:t>80 000,00</w:t>
            </w:r>
          </w:p>
        </w:tc>
      </w:tr>
      <w:tr w:rsidR="00D96BA5" w:rsidRPr="00D96BA5" w14:paraId="5E6D4680"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34C01A7B" w14:textId="3DCFED80" w:rsidR="00D96BA5" w:rsidRPr="00D96BA5" w:rsidRDefault="00D96BA5" w:rsidP="00D96BA5">
            <w:pPr>
              <w:rPr>
                <w:color w:val="000000"/>
                <w:sz w:val="20"/>
                <w:szCs w:val="20"/>
              </w:rPr>
            </w:pPr>
            <w:r w:rsidRPr="00D96BA5">
              <w:rPr>
                <w:color w:val="000000"/>
                <w:sz w:val="20"/>
                <w:szCs w:val="20"/>
              </w:rPr>
              <w:t> 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48C4BCD8"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E8D9458" w14:textId="77777777" w:rsidR="00D96BA5" w:rsidRPr="00D96BA5" w:rsidRDefault="00D96BA5" w:rsidP="00D96BA5">
            <w:pPr>
              <w:jc w:val="center"/>
              <w:rPr>
                <w:color w:val="000000"/>
                <w:sz w:val="20"/>
                <w:szCs w:val="20"/>
              </w:rPr>
            </w:pPr>
            <w:r w:rsidRPr="00D96BA5">
              <w:rPr>
                <w:color w:val="000000"/>
                <w:sz w:val="20"/>
                <w:szCs w:val="20"/>
              </w:rPr>
              <w:t>0400400000</w:t>
            </w:r>
          </w:p>
        </w:tc>
        <w:tc>
          <w:tcPr>
            <w:tcW w:w="740" w:type="pct"/>
            <w:tcBorders>
              <w:top w:val="nil"/>
              <w:left w:val="nil"/>
              <w:bottom w:val="single" w:sz="4" w:space="0" w:color="000000"/>
              <w:right w:val="single" w:sz="4" w:space="0" w:color="000000"/>
            </w:tcBorders>
            <w:shd w:val="clear" w:color="auto" w:fill="auto"/>
            <w:noWrap/>
            <w:hideMark/>
          </w:tcPr>
          <w:p w14:paraId="5880C0B2" w14:textId="77777777" w:rsidR="00D96BA5" w:rsidRPr="00D96BA5" w:rsidRDefault="00D96BA5" w:rsidP="00D96BA5">
            <w:pPr>
              <w:jc w:val="right"/>
              <w:rPr>
                <w:color w:val="000000"/>
                <w:sz w:val="20"/>
                <w:szCs w:val="20"/>
              </w:rPr>
            </w:pPr>
            <w:r w:rsidRPr="00D96BA5">
              <w:rPr>
                <w:color w:val="000000"/>
                <w:sz w:val="20"/>
                <w:szCs w:val="20"/>
              </w:rPr>
              <w:t>314 719,20</w:t>
            </w:r>
          </w:p>
        </w:tc>
      </w:tr>
      <w:tr w:rsidR="00D96BA5" w:rsidRPr="00D96BA5" w14:paraId="34FAF66E"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2136948A" w14:textId="77777777" w:rsidR="00D96BA5" w:rsidRPr="00D96BA5" w:rsidRDefault="00D96BA5" w:rsidP="00D96BA5">
            <w:pPr>
              <w:outlineLvl w:val="1"/>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000000"/>
              <w:right w:val="single" w:sz="4" w:space="0" w:color="000000"/>
            </w:tcBorders>
            <w:shd w:val="clear" w:color="auto" w:fill="auto"/>
            <w:noWrap/>
            <w:hideMark/>
          </w:tcPr>
          <w:p w14:paraId="45ED2529"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5B7641F" w14:textId="77777777" w:rsidR="00D96BA5" w:rsidRPr="00D96BA5" w:rsidRDefault="00D96BA5" w:rsidP="00D96BA5">
            <w:pPr>
              <w:jc w:val="center"/>
              <w:outlineLvl w:val="1"/>
              <w:rPr>
                <w:color w:val="000000"/>
                <w:sz w:val="20"/>
                <w:szCs w:val="20"/>
              </w:rPr>
            </w:pPr>
            <w:r w:rsidRPr="00D96BA5">
              <w:rPr>
                <w:color w:val="000000"/>
                <w:sz w:val="20"/>
                <w:szCs w:val="20"/>
              </w:rPr>
              <w:t>0400429990</w:t>
            </w:r>
          </w:p>
        </w:tc>
        <w:tc>
          <w:tcPr>
            <w:tcW w:w="740" w:type="pct"/>
            <w:tcBorders>
              <w:top w:val="nil"/>
              <w:left w:val="nil"/>
              <w:bottom w:val="single" w:sz="4" w:space="0" w:color="000000"/>
              <w:right w:val="single" w:sz="4" w:space="0" w:color="000000"/>
            </w:tcBorders>
            <w:shd w:val="clear" w:color="auto" w:fill="auto"/>
            <w:noWrap/>
            <w:hideMark/>
          </w:tcPr>
          <w:p w14:paraId="5788C503" w14:textId="77777777" w:rsidR="00D96BA5" w:rsidRPr="00D96BA5" w:rsidRDefault="00D96BA5" w:rsidP="00D96BA5">
            <w:pPr>
              <w:jc w:val="right"/>
              <w:outlineLvl w:val="1"/>
              <w:rPr>
                <w:color w:val="000000"/>
                <w:sz w:val="20"/>
                <w:szCs w:val="20"/>
              </w:rPr>
            </w:pPr>
            <w:r w:rsidRPr="00D96BA5">
              <w:rPr>
                <w:color w:val="000000"/>
                <w:sz w:val="20"/>
                <w:szCs w:val="20"/>
              </w:rPr>
              <w:t>314 719,20</w:t>
            </w:r>
          </w:p>
        </w:tc>
      </w:tr>
      <w:tr w:rsidR="00D96BA5" w:rsidRPr="00D96BA5" w14:paraId="64F9A8B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ACCBAD9"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B28C4FD"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2619F38E" w14:textId="77777777" w:rsidR="00D96BA5" w:rsidRPr="00D96BA5" w:rsidRDefault="00D96BA5" w:rsidP="00D96BA5">
            <w:pPr>
              <w:jc w:val="center"/>
              <w:outlineLvl w:val="2"/>
              <w:rPr>
                <w:color w:val="000000"/>
                <w:sz w:val="20"/>
                <w:szCs w:val="20"/>
              </w:rPr>
            </w:pPr>
            <w:r w:rsidRPr="00D96BA5">
              <w:rPr>
                <w:color w:val="000000"/>
                <w:sz w:val="20"/>
                <w:szCs w:val="20"/>
              </w:rPr>
              <w:t>0400429990</w:t>
            </w:r>
          </w:p>
        </w:tc>
        <w:tc>
          <w:tcPr>
            <w:tcW w:w="740" w:type="pct"/>
            <w:tcBorders>
              <w:top w:val="nil"/>
              <w:left w:val="nil"/>
              <w:bottom w:val="single" w:sz="4" w:space="0" w:color="000000"/>
              <w:right w:val="single" w:sz="4" w:space="0" w:color="000000"/>
            </w:tcBorders>
            <w:shd w:val="clear" w:color="auto" w:fill="auto"/>
            <w:noWrap/>
            <w:hideMark/>
          </w:tcPr>
          <w:p w14:paraId="4CA159AA" w14:textId="77777777" w:rsidR="00D96BA5" w:rsidRPr="00D96BA5" w:rsidRDefault="00D96BA5" w:rsidP="00D96BA5">
            <w:pPr>
              <w:jc w:val="right"/>
              <w:outlineLvl w:val="2"/>
              <w:rPr>
                <w:color w:val="000000"/>
                <w:sz w:val="20"/>
                <w:szCs w:val="20"/>
              </w:rPr>
            </w:pPr>
            <w:r w:rsidRPr="00D96BA5">
              <w:rPr>
                <w:color w:val="000000"/>
                <w:sz w:val="20"/>
                <w:szCs w:val="20"/>
              </w:rPr>
              <w:t>314 719,20</w:t>
            </w:r>
          </w:p>
        </w:tc>
      </w:tr>
      <w:tr w:rsidR="00D96BA5" w:rsidRPr="00D96BA5" w14:paraId="3217EC77"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58CB86FE"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4. Санкционированная свалка на территории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1306B5CA"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378AEFF" w14:textId="77777777" w:rsidR="00D96BA5" w:rsidRPr="00D96BA5" w:rsidRDefault="00D96BA5" w:rsidP="00D96BA5">
            <w:pPr>
              <w:jc w:val="center"/>
              <w:outlineLvl w:val="3"/>
              <w:rPr>
                <w:color w:val="000000"/>
                <w:sz w:val="20"/>
                <w:szCs w:val="20"/>
              </w:rPr>
            </w:pPr>
            <w:r w:rsidRPr="00D96BA5">
              <w:rPr>
                <w:color w:val="000000"/>
                <w:sz w:val="20"/>
                <w:szCs w:val="20"/>
              </w:rPr>
              <w:t>040G100000</w:t>
            </w:r>
          </w:p>
        </w:tc>
        <w:tc>
          <w:tcPr>
            <w:tcW w:w="740" w:type="pct"/>
            <w:tcBorders>
              <w:top w:val="nil"/>
              <w:left w:val="nil"/>
              <w:bottom w:val="single" w:sz="4" w:space="0" w:color="000000"/>
              <w:right w:val="single" w:sz="4" w:space="0" w:color="000000"/>
            </w:tcBorders>
            <w:shd w:val="clear" w:color="auto" w:fill="auto"/>
            <w:noWrap/>
            <w:hideMark/>
          </w:tcPr>
          <w:p w14:paraId="47DE3159" w14:textId="77777777" w:rsidR="00D96BA5" w:rsidRPr="00D96BA5" w:rsidRDefault="00D96BA5" w:rsidP="00D96BA5">
            <w:pPr>
              <w:jc w:val="right"/>
              <w:outlineLvl w:val="3"/>
              <w:rPr>
                <w:color w:val="000000"/>
                <w:sz w:val="20"/>
                <w:szCs w:val="20"/>
              </w:rPr>
            </w:pPr>
            <w:r w:rsidRPr="00D96BA5">
              <w:rPr>
                <w:color w:val="000000"/>
                <w:sz w:val="20"/>
                <w:szCs w:val="20"/>
              </w:rPr>
              <w:t>191 584 490,00</w:t>
            </w:r>
          </w:p>
        </w:tc>
      </w:tr>
      <w:tr w:rsidR="00D96BA5" w:rsidRPr="00D96BA5" w14:paraId="0A515E9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AD74F7F" w14:textId="77777777" w:rsidR="00D96BA5" w:rsidRPr="00D96BA5" w:rsidRDefault="00D96BA5" w:rsidP="00D96BA5">
            <w:pPr>
              <w:rPr>
                <w:color w:val="000000"/>
                <w:sz w:val="20"/>
                <w:szCs w:val="20"/>
              </w:rPr>
            </w:pPr>
            <w:r w:rsidRPr="00D96BA5">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74" w:type="pct"/>
            <w:tcBorders>
              <w:top w:val="nil"/>
              <w:left w:val="nil"/>
              <w:bottom w:val="single" w:sz="4" w:space="0" w:color="000000"/>
              <w:right w:val="single" w:sz="4" w:space="0" w:color="000000"/>
            </w:tcBorders>
            <w:shd w:val="clear" w:color="auto" w:fill="auto"/>
            <w:noWrap/>
            <w:hideMark/>
          </w:tcPr>
          <w:p w14:paraId="111192CE"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A39B03E" w14:textId="77777777" w:rsidR="00D96BA5" w:rsidRPr="00D96BA5" w:rsidRDefault="00D96BA5" w:rsidP="00D96BA5">
            <w:pPr>
              <w:jc w:val="center"/>
              <w:rPr>
                <w:color w:val="000000"/>
                <w:sz w:val="20"/>
                <w:szCs w:val="20"/>
              </w:rPr>
            </w:pPr>
            <w:r w:rsidRPr="00D96BA5">
              <w:rPr>
                <w:color w:val="000000"/>
                <w:sz w:val="20"/>
                <w:szCs w:val="20"/>
              </w:rPr>
              <w:t>040G152420</w:t>
            </w:r>
          </w:p>
        </w:tc>
        <w:tc>
          <w:tcPr>
            <w:tcW w:w="740" w:type="pct"/>
            <w:tcBorders>
              <w:top w:val="nil"/>
              <w:left w:val="nil"/>
              <w:bottom w:val="single" w:sz="4" w:space="0" w:color="000000"/>
              <w:right w:val="single" w:sz="4" w:space="0" w:color="000000"/>
            </w:tcBorders>
            <w:shd w:val="clear" w:color="auto" w:fill="auto"/>
            <w:noWrap/>
            <w:hideMark/>
          </w:tcPr>
          <w:p w14:paraId="422B1855" w14:textId="77777777" w:rsidR="00D96BA5" w:rsidRPr="00D96BA5" w:rsidRDefault="00D96BA5" w:rsidP="00D96BA5">
            <w:pPr>
              <w:jc w:val="right"/>
              <w:rPr>
                <w:color w:val="000000"/>
                <w:sz w:val="20"/>
                <w:szCs w:val="20"/>
              </w:rPr>
            </w:pPr>
            <w:r w:rsidRPr="00D96BA5">
              <w:rPr>
                <w:color w:val="000000"/>
                <w:sz w:val="20"/>
                <w:szCs w:val="20"/>
              </w:rPr>
              <w:t>191 584 490,00</w:t>
            </w:r>
          </w:p>
        </w:tc>
      </w:tr>
      <w:tr w:rsidR="00D96BA5" w:rsidRPr="00D96BA5" w14:paraId="3C76C76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EA71F19"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1C60E42A"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4C1DF041" w14:textId="77777777" w:rsidR="00D96BA5" w:rsidRPr="00D96BA5" w:rsidRDefault="00D96BA5" w:rsidP="00D96BA5">
            <w:pPr>
              <w:jc w:val="center"/>
              <w:outlineLvl w:val="1"/>
              <w:rPr>
                <w:color w:val="000000"/>
                <w:sz w:val="20"/>
                <w:szCs w:val="20"/>
              </w:rPr>
            </w:pPr>
            <w:r w:rsidRPr="00D96BA5">
              <w:rPr>
                <w:color w:val="000000"/>
                <w:sz w:val="20"/>
                <w:szCs w:val="20"/>
              </w:rPr>
              <w:t>040G152420</w:t>
            </w:r>
          </w:p>
        </w:tc>
        <w:tc>
          <w:tcPr>
            <w:tcW w:w="740" w:type="pct"/>
            <w:tcBorders>
              <w:top w:val="nil"/>
              <w:left w:val="nil"/>
              <w:bottom w:val="single" w:sz="4" w:space="0" w:color="000000"/>
              <w:right w:val="single" w:sz="4" w:space="0" w:color="000000"/>
            </w:tcBorders>
            <w:shd w:val="clear" w:color="auto" w:fill="auto"/>
            <w:noWrap/>
            <w:hideMark/>
          </w:tcPr>
          <w:p w14:paraId="3396D504" w14:textId="77777777" w:rsidR="00D96BA5" w:rsidRPr="00D96BA5" w:rsidRDefault="00D96BA5" w:rsidP="00D96BA5">
            <w:pPr>
              <w:jc w:val="right"/>
              <w:outlineLvl w:val="1"/>
              <w:rPr>
                <w:color w:val="000000"/>
                <w:sz w:val="20"/>
                <w:szCs w:val="20"/>
              </w:rPr>
            </w:pPr>
            <w:r w:rsidRPr="00D96BA5">
              <w:rPr>
                <w:color w:val="000000"/>
                <w:sz w:val="20"/>
                <w:szCs w:val="20"/>
              </w:rPr>
              <w:t>191 584 490,00</w:t>
            </w:r>
          </w:p>
        </w:tc>
      </w:tr>
      <w:tr w:rsidR="00D96BA5" w:rsidRPr="00D96BA5" w14:paraId="4C8A9E8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3CCA92A" w14:textId="77777777" w:rsidR="00D96BA5" w:rsidRPr="00D96BA5" w:rsidRDefault="00D96BA5" w:rsidP="00D96BA5">
            <w:pPr>
              <w:outlineLvl w:val="2"/>
              <w:rPr>
                <w:color w:val="000000"/>
                <w:sz w:val="20"/>
                <w:szCs w:val="20"/>
              </w:rPr>
            </w:pPr>
            <w:r w:rsidRPr="00D96BA5">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4D82759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0E51631" w14:textId="77777777" w:rsidR="00D96BA5" w:rsidRPr="00D96BA5" w:rsidRDefault="00D96BA5" w:rsidP="00D96BA5">
            <w:pPr>
              <w:jc w:val="center"/>
              <w:outlineLvl w:val="2"/>
              <w:rPr>
                <w:color w:val="000000"/>
                <w:sz w:val="20"/>
                <w:szCs w:val="20"/>
              </w:rPr>
            </w:pPr>
            <w:r w:rsidRPr="00D96BA5">
              <w:rPr>
                <w:color w:val="000000"/>
                <w:sz w:val="20"/>
                <w:szCs w:val="20"/>
              </w:rPr>
              <w:t>0500000000</w:t>
            </w:r>
          </w:p>
        </w:tc>
        <w:tc>
          <w:tcPr>
            <w:tcW w:w="740" w:type="pct"/>
            <w:tcBorders>
              <w:top w:val="nil"/>
              <w:left w:val="nil"/>
              <w:bottom w:val="single" w:sz="4" w:space="0" w:color="000000"/>
              <w:right w:val="single" w:sz="4" w:space="0" w:color="000000"/>
            </w:tcBorders>
            <w:shd w:val="clear" w:color="auto" w:fill="auto"/>
            <w:noWrap/>
            <w:hideMark/>
          </w:tcPr>
          <w:p w14:paraId="0F911977" w14:textId="77777777" w:rsidR="00D96BA5" w:rsidRPr="00D96BA5" w:rsidRDefault="00D96BA5" w:rsidP="00D96BA5">
            <w:pPr>
              <w:jc w:val="right"/>
              <w:outlineLvl w:val="2"/>
              <w:rPr>
                <w:color w:val="000000"/>
                <w:sz w:val="20"/>
                <w:szCs w:val="20"/>
              </w:rPr>
            </w:pPr>
            <w:r w:rsidRPr="00D96BA5">
              <w:rPr>
                <w:color w:val="000000"/>
                <w:sz w:val="20"/>
                <w:szCs w:val="20"/>
              </w:rPr>
              <w:t>500 000,00</w:t>
            </w:r>
          </w:p>
        </w:tc>
      </w:tr>
      <w:tr w:rsidR="00D96BA5" w:rsidRPr="00D96BA5" w14:paraId="47EBC18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CF09900"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574" w:type="pct"/>
            <w:tcBorders>
              <w:top w:val="nil"/>
              <w:left w:val="nil"/>
              <w:bottom w:val="single" w:sz="4" w:space="0" w:color="000000"/>
              <w:right w:val="single" w:sz="4" w:space="0" w:color="000000"/>
            </w:tcBorders>
            <w:shd w:val="clear" w:color="auto" w:fill="auto"/>
            <w:noWrap/>
            <w:hideMark/>
          </w:tcPr>
          <w:p w14:paraId="352A8DC9"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C8E2A5E" w14:textId="77777777" w:rsidR="00D96BA5" w:rsidRPr="00D96BA5" w:rsidRDefault="00D96BA5" w:rsidP="00D96BA5">
            <w:pPr>
              <w:jc w:val="center"/>
              <w:outlineLvl w:val="3"/>
              <w:rPr>
                <w:color w:val="000000"/>
                <w:sz w:val="20"/>
                <w:szCs w:val="20"/>
              </w:rPr>
            </w:pPr>
            <w:r w:rsidRPr="00D96BA5">
              <w:rPr>
                <w:color w:val="000000"/>
                <w:sz w:val="20"/>
                <w:szCs w:val="20"/>
              </w:rPr>
              <w:t>0500100000</w:t>
            </w:r>
          </w:p>
        </w:tc>
        <w:tc>
          <w:tcPr>
            <w:tcW w:w="740" w:type="pct"/>
            <w:tcBorders>
              <w:top w:val="nil"/>
              <w:left w:val="nil"/>
              <w:bottom w:val="single" w:sz="4" w:space="0" w:color="000000"/>
              <w:right w:val="single" w:sz="4" w:space="0" w:color="000000"/>
            </w:tcBorders>
            <w:shd w:val="clear" w:color="auto" w:fill="auto"/>
            <w:noWrap/>
            <w:hideMark/>
          </w:tcPr>
          <w:p w14:paraId="34FC2387" w14:textId="77777777" w:rsidR="00D96BA5" w:rsidRPr="00D96BA5" w:rsidRDefault="00D96BA5" w:rsidP="00D96BA5">
            <w:pPr>
              <w:jc w:val="right"/>
              <w:outlineLvl w:val="3"/>
              <w:rPr>
                <w:color w:val="000000"/>
                <w:sz w:val="20"/>
                <w:szCs w:val="20"/>
              </w:rPr>
            </w:pPr>
            <w:r w:rsidRPr="00D96BA5">
              <w:rPr>
                <w:color w:val="000000"/>
                <w:sz w:val="20"/>
                <w:szCs w:val="20"/>
              </w:rPr>
              <w:t>500 000,00</w:t>
            </w:r>
          </w:p>
        </w:tc>
      </w:tr>
      <w:tr w:rsidR="00D96BA5" w:rsidRPr="00D96BA5" w14:paraId="0AE35BE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A6CC09F" w14:textId="77777777" w:rsidR="00D96BA5" w:rsidRPr="00D96BA5" w:rsidRDefault="00D96BA5" w:rsidP="00D96BA5">
            <w:pPr>
              <w:rPr>
                <w:color w:val="000000"/>
                <w:sz w:val="20"/>
                <w:szCs w:val="20"/>
              </w:rPr>
            </w:pPr>
            <w:r w:rsidRPr="00D96BA5">
              <w:rPr>
                <w:color w:val="000000"/>
                <w:sz w:val="20"/>
                <w:szCs w:val="20"/>
              </w:rPr>
              <w:t>Установка и компенсация расходов на установку индивидуальных приборов учёта потребления энергоресурсов</w:t>
            </w:r>
          </w:p>
        </w:tc>
        <w:tc>
          <w:tcPr>
            <w:tcW w:w="574" w:type="pct"/>
            <w:tcBorders>
              <w:top w:val="nil"/>
              <w:left w:val="nil"/>
              <w:bottom w:val="single" w:sz="4" w:space="0" w:color="000000"/>
              <w:right w:val="single" w:sz="4" w:space="0" w:color="000000"/>
            </w:tcBorders>
            <w:shd w:val="clear" w:color="auto" w:fill="auto"/>
            <w:noWrap/>
            <w:hideMark/>
          </w:tcPr>
          <w:p w14:paraId="79266668"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1338B08" w14:textId="77777777" w:rsidR="00D96BA5" w:rsidRPr="00D96BA5" w:rsidRDefault="00D96BA5" w:rsidP="00D96BA5">
            <w:pPr>
              <w:jc w:val="center"/>
              <w:rPr>
                <w:color w:val="000000"/>
                <w:sz w:val="20"/>
                <w:szCs w:val="20"/>
              </w:rPr>
            </w:pPr>
            <w:r w:rsidRPr="00D96BA5">
              <w:rPr>
                <w:color w:val="000000"/>
                <w:sz w:val="20"/>
                <w:szCs w:val="20"/>
              </w:rPr>
              <w:t>0500120500</w:t>
            </w:r>
          </w:p>
        </w:tc>
        <w:tc>
          <w:tcPr>
            <w:tcW w:w="740" w:type="pct"/>
            <w:tcBorders>
              <w:top w:val="nil"/>
              <w:left w:val="nil"/>
              <w:bottom w:val="single" w:sz="4" w:space="0" w:color="000000"/>
              <w:right w:val="single" w:sz="4" w:space="0" w:color="000000"/>
            </w:tcBorders>
            <w:shd w:val="clear" w:color="auto" w:fill="auto"/>
            <w:noWrap/>
            <w:hideMark/>
          </w:tcPr>
          <w:p w14:paraId="4169976F" w14:textId="77777777" w:rsidR="00D96BA5" w:rsidRPr="00D96BA5" w:rsidRDefault="00D96BA5" w:rsidP="00D96BA5">
            <w:pPr>
              <w:jc w:val="right"/>
              <w:rPr>
                <w:color w:val="000000"/>
                <w:sz w:val="20"/>
                <w:szCs w:val="20"/>
              </w:rPr>
            </w:pPr>
            <w:r w:rsidRPr="00D96BA5">
              <w:rPr>
                <w:color w:val="000000"/>
                <w:sz w:val="20"/>
                <w:szCs w:val="20"/>
              </w:rPr>
              <w:t>500 000,00</w:t>
            </w:r>
          </w:p>
        </w:tc>
      </w:tr>
      <w:tr w:rsidR="00D96BA5" w:rsidRPr="00D96BA5" w14:paraId="1F8CF5F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F48CFC8"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7580DF7"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481C7C32" w14:textId="77777777" w:rsidR="00D96BA5" w:rsidRPr="00D96BA5" w:rsidRDefault="00D96BA5" w:rsidP="00D96BA5">
            <w:pPr>
              <w:jc w:val="center"/>
              <w:outlineLvl w:val="1"/>
              <w:rPr>
                <w:color w:val="000000"/>
                <w:sz w:val="20"/>
                <w:szCs w:val="20"/>
              </w:rPr>
            </w:pPr>
            <w:r w:rsidRPr="00D96BA5">
              <w:rPr>
                <w:color w:val="000000"/>
                <w:sz w:val="20"/>
                <w:szCs w:val="20"/>
              </w:rPr>
              <w:t>0500120500</w:t>
            </w:r>
          </w:p>
        </w:tc>
        <w:tc>
          <w:tcPr>
            <w:tcW w:w="740" w:type="pct"/>
            <w:tcBorders>
              <w:top w:val="nil"/>
              <w:left w:val="nil"/>
              <w:bottom w:val="single" w:sz="4" w:space="0" w:color="000000"/>
              <w:right w:val="single" w:sz="4" w:space="0" w:color="000000"/>
            </w:tcBorders>
            <w:shd w:val="clear" w:color="auto" w:fill="auto"/>
            <w:noWrap/>
            <w:hideMark/>
          </w:tcPr>
          <w:p w14:paraId="07D55E3D" w14:textId="77777777" w:rsidR="00D96BA5" w:rsidRPr="00D96BA5" w:rsidRDefault="00D96BA5" w:rsidP="00D96BA5">
            <w:pPr>
              <w:jc w:val="right"/>
              <w:outlineLvl w:val="1"/>
              <w:rPr>
                <w:color w:val="000000"/>
                <w:sz w:val="20"/>
                <w:szCs w:val="20"/>
              </w:rPr>
            </w:pPr>
            <w:r w:rsidRPr="00D96BA5">
              <w:rPr>
                <w:color w:val="000000"/>
                <w:sz w:val="20"/>
                <w:szCs w:val="20"/>
              </w:rPr>
              <w:t>500 000,00</w:t>
            </w:r>
          </w:p>
        </w:tc>
      </w:tr>
      <w:tr w:rsidR="00D96BA5" w:rsidRPr="00D96BA5" w14:paraId="7A783A7D"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DC5F513" w14:textId="77777777" w:rsidR="00D96BA5" w:rsidRPr="00D96BA5" w:rsidRDefault="00D96BA5" w:rsidP="00D96BA5">
            <w:pPr>
              <w:outlineLvl w:val="2"/>
              <w:rPr>
                <w:color w:val="000000"/>
                <w:sz w:val="20"/>
                <w:szCs w:val="20"/>
              </w:rPr>
            </w:pPr>
            <w:r w:rsidRPr="00D96BA5">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2E57D80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B06932C" w14:textId="77777777" w:rsidR="00D96BA5" w:rsidRPr="00D96BA5" w:rsidRDefault="00D96BA5" w:rsidP="00D96BA5">
            <w:pPr>
              <w:jc w:val="center"/>
              <w:outlineLvl w:val="2"/>
              <w:rPr>
                <w:color w:val="000000"/>
                <w:sz w:val="20"/>
                <w:szCs w:val="20"/>
              </w:rPr>
            </w:pPr>
            <w:r w:rsidRPr="00D96BA5">
              <w:rPr>
                <w:color w:val="000000"/>
                <w:sz w:val="20"/>
                <w:szCs w:val="20"/>
              </w:rPr>
              <w:t>0600000000</w:t>
            </w:r>
          </w:p>
        </w:tc>
        <w:tc>
          <w:tcPr>
            <w:tcW w:w="740" w:type="pct"/>
            <w:tcBorders>
              <w:top w:val="nil"/>
              <w:left w:val="nil"/>
              <w:bottom w:val="single" w:sz="4" w:space="0" w:color="000000"/>
              <w:right w:val="single" w:sz="4" w:space="0" w:color="000000"/>
            </w:tcBorders>
            <w:shd w:val="clear" w:color="auto" w:fill="auto"/>
            <w:noWrap/>
            <w:hideMark/>
          </w:tcPr>
          <w:p w14:paraId="46490601" w14:textId="77777777" w:rsidR="00D96BA5" w:rsidRPr="00D96BA5" w:rsidRDefault="00D96BA5" w:rsidP="00D96BA5">
            <w:pPr>
              <w:jc w:val="right"/>
              <w:outlineLvl w:val="2"/>
              <w:rPr>
                <w:color w:val="000000"/>
                <w:sz w:val="20"/>
                <w:szCs w:val="20"/>
              </w:rPr>
            </w:pPr>
            <w:r w:rsidRPr="00D96BA5">
              <w:rPr>
                <w:color w:val="000000"/>
                <w:sz w:val="20"/>
                <w:szCs w:val="20"/>
              </w:rPr>
              <w:t>5 000,00</w:t>
            </w:r>
          </w:p>
        </w:tc>
      </w:tr>
      <w:tr w:rsidR="00D96BA5" w:rsidRPr="00D96BA5" w14:paraId="7246D21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168BD5A"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574" w:type="pct"/>
            <w:tcBorders>
              <w:top w:val="nil"/>
              <w:left w:val="nil"/>
              <w:bottom w:val="single" w:sz="4" w:space="0" w:color="000000"/>
              <w:right w:val="single" w:sz="4" w:space="0" w:color="000000"/>
            </w:tcBorders>
            <w:shd w:val="clear" w:color="auto" w:fill="auto"/>
            <w:noWrap/>
            <w:hideMark/>
          </w:tcPr>
          <w:p w14:paraId="5A350DEB"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063E3B0" w14:textId="77777777" w:rsidR="00D96BA5" w:rsidRPr="00D96BA5" w:rsidRDefault="00D96BA5" w:rsidP="00D96BA5">
            <w:pPr>
              <w:jc w:val="center"/>
              <w:outlineLvl w:val="3"/>
              <w:rPr>
                <w:color w:val="000000"/>
                <w:sz w:val="20"/>
                <w:szCs w:val="20"/>
              </w:rPr>
            </w:pPr>
            <w:r w:rsidRPr="00D96BA5">
              <w:rPr>
                <w:color w:val="000000"/>
                <w:sz w:val="20"/>
                <w:szCs w:val="20"/>
              </w:rPr>
              <w:t>0600100000</w:t>
            </w:r>
          </w:p>
        </w:tc>
        <w:tc>
          <w:tcPr>
            <w:tcW w:w="740" w:type="pct"/>
            <w:tcBorders>
              <w:top w:val="nil"/>
              <w:left w:val="nil"/>
              <w:bottom w:val="single" w:sz="4" w:space="0" w:color="000000"/>
              <w:right w:val="single" w:sz="4" w:space="0" w:color="000000"/>
            </w:tcBorders>
            <w:shd w:val="clear" w:color="auto" w:fill="auto"/>
            <w:noWrap/>
            <w:hideMark/>
          </w:tcPr>
          <w:p w14:paraId="53229F51" w14:textId="77777777" w:rsidR="00D96BA5" w:rsidRPr="00D96BA5" w:rsidRDefault="00D96BA5" w:rsidP="00D96BA5">
            <w:pPr>
              <w:jc w:val="right"/>
              <w:outlineLvl w:val="3"/>
              <w:rPr>
                <w:color w:val="000000"/>
                <w:sz w:val="20"/>
                <w:szCs w:val="20"/>
              </w:rPr>
            </w:pPr>
            <w:r w:rsidRPr="00D96BA5">
              <w:rPr>
                <w:color w:val="000000"/>
                <w:sz w:val="20"/>
                <w:szCs w:val="20"/>
              </w:rPr>
              <w:t>5 000,00</w:t>
            </w:r>
          </w:p>
        </w:tc>
      </w:tr>
      <w:tr w:rsidR="00D96BA5" w:rsidRPr="00D96BA5" w14:paraId="5F5817B0"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1F6E399" w14:textId="77777777" w:rsidR="00D96BA5" w:rsidRPr="00D96BA5" w:rsidRDefault="00D96BA5" w:rsidP="00D96BA5">
            <w:pPr>
              <w:outlineLvl w:val="2"/>
              <w:rPr>
                <w:color w:val="000000"/>
                <w:sz w:val="20"/>
                <w:szCs w:val="20"/>
              </w:rPr>
            </w:pPr>
            <w:r w:rsidRPr="00D96BA5">
              <w:rPr>
                <w:color w:val="000000"/>
                <w:sz w:val="20"/>
                <w:szCs w:val="20"/>
              </w:rPr>
              <w:t>Мероприятия, связанные с организацией и проведением мероприятий среди предпринимателей</w:t>
            </w:r>
          </w:p>
        </w:tc>
        <w:tc>
          <w:tcPr>
            <w:tcW w:w="574" w:type="pct"/>
            <w:tcBorders>
              <w:top w:val="nil"/>
              <w:left w:val="nil"/>
              <w:bottom w:val="single" w:sz="4" w:space="0" w:color="000000"/>
              <w:right w:val="single" w:sz="4" w:space="0" w:color="000000"/>
            </w:tcBorders>
            <w:shd w:val="clear" w:color="auto" w:fill="auto"/>
            <w:noWrap/>
            <w:hideMark/>
          </w:tcPr>
          <w:p w14:paraId="1786283F"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0C2AD31" w14:textId="77777777" w:rsidR="00D96BA5" w:rsidRPr="00D96BA5" w:rsidRDefault="00D96BA5" w:rsidP="00D96BA5">
            <w:pPr>
              <w:jc w:val="center"/>
              <w:outlineLvl w:val="2"/>
              <w:rPr>
                <w:color w:val="000000"/>
                <w:sz w:val="20"/>
                <w:szCs w:val="20"/>
              </w:rPr>
            </w:pPr>
            <w:r w:rsidRPr="00D96BA5">
              <w:rPr>
                <w:color w:val="000000"/>
                <w:sz w:val="20"/>
                <w:szCs w:val="20"/>
              </w:rPr>
              <w:t>0600120600</w:t>
            </w:r>
          </w:p>
        </w:tc>
        <w:tc>
          <w:tcPr>
            <w:tcW w:w="740" w:type="pct"/>
            <w:tcBorders>
              <w:top w:val="nil"/>
              <w:left w:val="nil"/>
              <w:bottom w:val="single" w:sz="4" w:space="0" w:color="000000"/>
              <w:right w:val="single" w:sz="4" w:space="0" w:color="000000"/>
            </w:tcBorders>
            <w:shd w:val="clear" w:color="auto" w:fill="auto"/>
            <w:noWrap/>
            <w:hideMark/>
          </w:tcPr>
          <w:p w14:paraId="177ADC0A" w14:textId="77777777" w:rsidR="00D96BA5" w:rsidRPr="00D96BA5" w:rsidRDefault="00D96BA5" w:rsidP="00D96BA5">
            <w:pPr>
              <w:jc w:val="right"/>
              <w:outlineLvl w:val="2"/>
              <w:rPr>
                <w:color w:val="000000"/>
                <w:sz w:val="20"/>
                <w:szCs w:val="20"/>
              </w:rPr>
            </w:pPr>
            <w:r w:rsidRPr="00D96BA5">
              <w:rPr>
                <w:color w:val="000000"/>
                <w:sz w:val="20"/>
                <w:szCs w:val="20"/>
              </w:rPr>
              <w:t>5 000,00</w:t>
            </w:r>
          </w:p>
        </w:tc>
      </w:tr>
      <w:tr w:rsidR="00D96BA5" w:rsidRPr="00D96BA5" w14:paraId="1A457231"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191B3A5"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5DA5B2AE"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38C4B313" w14:textId="77777777" w:rsidR="00D96BA5" w:rsidRPr="00D96BA5" w:rsidRDefault="00D96BA5" w:rsidP="00D96BA5">
            <w:pPr>
              <w:jc w:val="center"/>
              <w:outlineLvl w:val="3"/>
              <w:rPr>
                <w:color w:val="000000"/>
                <w:sz w:val="20"/>
                <w:szCs w:val="20"/>
              </w:rPr>
            </w:pPr>
            <w:r w:rsidRPr="00D96BA5">
              <w:rPr>
                <w:color w:val="000000"/>
                <w:sz w:val="20"/>
                <w:szCs w:val="20"/>
              </w:rPr>
              <w:t>0600120600</w:t>
            </w:r>
          </w:p>
        </w:tc>
        <w:tc>
          <w:tcPr>
            <w:tcW w:w="740" w:type="pct"/>
            <w:tcBorders>
              <w:top w:val="nil"/>
              <w:left w:val="nil"/>
              <w:bottom w:val="single" w:sz="4" w:space="0" w:color="000000"/>
              <w:right w:val="single" w:sz="4" w:space="0" w:color="000000"/>
            </w:tcBorders>
            <w:shd w:val="clear" w:color="auto" w:fill="auto"/>
            <w:noWrap/>
            <w:hideMark/>
          </w:tcPr>
          <w:p w14:paraId="6D16AF06" w14:textId="77777777" w:rsidR="00D96BA5" w:rsidRPr="00D96BA5" w:rsidRDefault="00D96BA5" w:rsidP="00D96BA5">
            <w:pPr>
              <w:jc w:val="right"/>
              <w:outlineLvl w:val="3"/>
              <w:rPr>
                <w:color w:val="000000"/>
                <w:sz w:val="20"/>
                <w:szCs w:val="20"/>
              </w:rPr>
            </w:pPr>
            <w:r w:rsidRPr="00D96BA5">
              <w:rPr>
                <w:color w:val="000000"/>
                <w:sz w:val="20"/>
                <w:szCs w:val="20"/>
              </w:rPr>
              <w:t>5 000,00</w:t>
            </w:r>
          </w:p>
        </w:tc>
      </w:tr>
      <w:tr w:rsidR="00D96BA5" w:rsidRPr="00D96BA5" w14:paraId="5441E10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53A82C3" w14:textId="77777777" w:rsidR="00D96BA5" w:rsidRPr="00D96BA5" w:rsidRDefault="00D96BA5" w:rsidP="00D96BA5">
            <w:pPr>
              <w:outlineLvl w:val="3"/>
              <w:rPr>
                <w:color w:val="000000"/>
                <w:sz w:val="20"/>
                <w:szCs w:val="20"/>
              </w:rPr>
            </w:pPr>
            <w:r w:rsidRPr="00D96BA5">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60B75F2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5CB8116" w14:textId="77777777" w:rsidR="00D96BA5" w:rsidRPr="00D96BA5" w:rsidRDefault="00D96BA5" w:rsidP="00D96BA5">
            <w:pPr>
              <w:jc w:val="center"/>
              <w:outlineLvl w:val="3"/>
              <w:rPr>
                <w:color w:val="000000"/>
                <w:sz w:val="20"/>
                <w:szCs w:val="20"/>
              </w:rPr>
            </w:pPr>
            <w:r w:rsidRPr="00D96BA5">
              <w:rPr>
                <w:color w:val="000000"/>
                <w:sz w:val="20"/>
                <w:szCs w:val="20"/>
              </w:rPr>
              <w:t>0700000000</w:t>
            </w:r>
          </w:p>
        </w:tc>
        <w:tc>
          <w:tcPr>
            <w:tcW w:w="740" w:type="pct"/>
            <w:tcBorders>
              <w:top w:val="nil"/>
              <w:left w:val="nil"/>
              <w:bottom w:val="single" w:sz="4" w:space="0" w:color="000000"/>
              <w:right w:val="single" w:sz="4" w:space="0" w:color="000000"/>
            </w:tcBorders>
            <w:shd w:val="clear" w:color="auto" w:fill="auto"/>
            <w:noWrap/>
            <w:hideMark/>
          </w:tcPr>
          <w:p w14:paraId="1B24223B" w14:textId="77777777" w:rsidR="00D96BA5" w:rsidRPr="00D96BA5" w:rsidRDefault="00D96BA5" w:rsidP="00D96BA5">
            <w:pPr>
              <w:jc w:val="right"/>
              <w:outlineLvl w:val="3"/>
              <w:rPr>
                <w:color w:val="000000"/>
                <w:sz w:val="20"/>
                <w:szCs w:val="20"/>
              </w:rPr>
            </w:pPr>
            <w:r w:rsidRPr="00D96BA5">
              <w:rPr>
                <w:color w:val="000000"/>
                <w:sz w:val="20"/>
                <w:szCs w:val="20"/>
              </w:rPr>
              <w:t>19 386 562,96</w:t>
            </w:r>
          </w:p>
        </w:tc>
      </w:tr>
      <w:tr w:rsidR="00D96BA5" w:rsidRPr="00D96BA5" w14:paraId="3B56CF7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E62170A"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74" w:type="pct"/>
            <w:tcBorders>
              <w:top w:val="nil"/>
              <w:left w:val="nil"/>
              <w:bottom w:val="single" w:sz="4" w:space="0" w:color="000000"/>
              <w:right w:val="single" w:sz="4" w:space="0" w:color="000000"/>
            </w:tcBorders>
            <w:shd w:val="clear" w:color="auto" w:fill="auto"/>
            <w:noWrap/>
            <w:hideMark/>
          </w:tcPr>
          <w:p w14:paraId="141ACA8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2D771AE" w14:textId="77777777" w:rsidR="00D96BA5" w:rsidRPr="00D96BA5" w:rsidRDefault="00D96BA5" w:rsidP="00D96BA5">
            <w:pPr>
              <w:jc w:val="center"/>
              <w:outlineLvl w:val="3"/>
              <w:rPr>
                <w:color w:val="000000"/>
                <w:sz w:val="20"/>
                <w:szCs w:val="20"/>
              </w:rPr>
            </w:pPr>
            <w:r w:rsidRPr="00D96BA5">
              <w:rPr>
                <w:color w:val="000000"/>
                <w:sz w:val="20"/>
                <w:szCs w:val="20"/>
              </w:rPr>
              <w:t>0700100000</w:t>
            </w:r>
          </w:p>
        </w:tc>
        <w:tc>
          <w:tcPr>
            <w:tcW w:w="740" w:type="pct"/>
            <w:tcBorders>
              <w:top w:val="nil"/>
              <w:left w:val="nil"/>
              <w:bottom w:val="single" w:sz="4" w:space="0" w:color="000000"/>
              <w:right w:val="single" w:sz="4" w:space="0" w:color="000000"/>
            </w:tcBorders>
            <w:shd w:val="clear" w:color="auto" w:fill="auto"/>
            <w:noWrap/>
            <w:hideMark/>
          </w:tcPr>
          <w:p w14:paraId="7E31109A" w14:textId="77777777" w:rsidR="00D96BA5" w:rsidRPr="00D96BA5" w:rsidRDefault="00D96BA5" w:rsidP="00D96BA5">
            <w:pPr>
              <w:jc w:val="right"/>
              <w:outlineLvl w:val="3"/>
              <w:rPr>
                <w:color w:val="000000"/>
                <w:sz w:val="20"/>
                <w:szCs w:val="20"/>
              </w:rPr>
            </w:pPr>
            <w:r w:rsidRPr="00D96BA5">
              <w:rPr>
                <w:color w:val="000000"/>
                <w:sz w:val="20"/>
                <w:szCs w:val="20"/>
              </w:rPr>
              <w:t>742 544,00</w:t>
            </w:r>
          </w:p>
        </w:tc>
      </w:tr>
      <w:tr w:rsidR="00D96BA5" w:rsidRPr="00D96BA5" w14:paraId="4C8DC960"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C61FB40" w14:textId="77777777" w:rsidR="00D96BA5" w:rsidRPr="00D96BA5" w:rsidRDefault="00D96BA5" w:rsidP="00D96BA5">
            <w:pPr>
              <w:outlineLvl w:val="3"/>
              <w:rPr>
                <w:color w:val="000000"/>
                <w:sz w:val="20"/>
                <w:szCs w:val="20"/>
              </w:rPr>
            </w:pPr>
            <w:r w:rsidRPr="00D96BA5">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74" w:type="pct"/>
            <w:tcBorders>
              <w:top w:val="nil"/>
              <w:left w:val="nil"/>
              <w:bottom w:val="single" w:sz="4" w:space="0" w:color="000000"/>
              <w:right w:val="single" w:sz="4" w:space="0" w:color="000000"/>
            </w:tcBorders>
            <w:shd w:val="clear" w:color="auto" w:fill="auto"/>
            <w:noWrap/>
            <w:hideMark/>
          </w:tcPr>
          <w:p w14:paraId="25F072C2"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46F5246" w14:textId="77777777" w:rsidR="00D96BA5" w:rsidRPr="00D96BA5" w:rsidRDefault="00D96BA5" w:rsidP="00D96BA5">
            <w:pPr>
              <w:jc w:val="center"/>
              <w:outlineLvl w:val="3"/>
              <w:rPr>
                <w:color w:val="000000"/>
                <w:sz w:val="20"/>
                <w:szCs w:val="20"/>
              </w:rPr>
            </w:pPr>
            <w:r w:rsidRPr="00D96BA5">
              <w:rPr>
                <w:color w:val="000000"/>
                <w:sz w:val="20"/>
                <w:szCs w:val="20"/>
              </w:rPr>
              <w:t>0700120080</w:t>
            </w:r>
          </w:p>
        </w:tc>
        <w:tc>
          <w:tcPr>
            <w:tcW w:w="740" w:type="pct"/>
            <w:tcBorders>
              <w:top w:val="nil"/>
              <w:left w:val="nil"/>
              <w:bottom w:val="single" w:sz="4" w:space="0" w:color="000000"/>
              <w:right w:val="single" w:sz="4" w:space="0" w:color="000000"/>
            </w:tcBorders>
            <w:shd w:val="clear" w:color="auto" w:fill="auto"/>
            <w:noWrap/>
            <w:hideMark/>
          </w:tcPr>
          <w:p w14:paraId="0DB3FA16" w14:textId="77777777" w:rsidR="00D96BA5" w:rsidRPr="00D96BA5" w:rsidRDefault="00D96BA5" w:rsidP="00D96BA5">
            <w:pPr>
              <w:jc w:val="right"/>
              <w:outlineLvl w:val="3"/>
              <w:rPr>
                <w:color w:val="000000"/>
                <w:sz w:val="20"/>
                <w:szCs w:val="20"/>
              </w:rPr>
            </w:pPr>
            <w:r w:rsidRPr="00D96BA5">
              <w:rPr>
                <w:color w:val="000000"/>
                <w:sz w:val="20"/>
                <w:szCs w:val="20"/>
              </w:rPr>
              <w:t>25 900,00</w:t>
            </w:r>
          </w:p>
        </w:tc>
      </w:tr>
      <w:tr w:rsidR="00D96BA5" w:rsidRPr="00D96BA5" w14:paraId="1D2D311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673483B" w14:textId="77777777" w:rsidR="00D96BA5" w:rsidRPr="00D96BA5" w:rsidRDefault="00D96BA5" w:rsidP="00D96BA5">
            <w:pPr>
              <w:outlineLvl w:val="3"/>
              <w:rPr>
                <w:color w:val="000000"/>
                <w:sz w:val="20"/>
                <w:szCs w:val="20"/>
              </w:rPr>
            </w:pPr>
            <w:r w:rsidRPr="00D96BA5">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FA6EFE7" w14:textId="77777777" w:rsidR="00D96BA5" w:rsidRPr="00D96BA5" w:rsidRDefault="00D96BA5" w:rsidP="00D96BA5">
            <w:pPr>
              <w:jc w:val="center"/>
              <w:outlineLvl w:val="3"/>
              <w:rPr>
                <w:color w:val="000000"/>
                <w:sz w:val="20"/>
                <w:szCs w:val="20"/>
              </w:rPr>
            </w:pPr>
            <w:r w:rsidRPr="00D96BA5">
              <w:rPr>
                <w:color w:val="000000"/>
                <w:sz w:val="20"/>
                <w:szCs w:val="20"/>
              </w:rPr>
              <w:t>506</w:t>
            </w:r>
          </w:p>
        </w:tc>
        <w:tc>
          <w:tcPr>
            <w:tcW w:w="643" w:type="pct"/>
            <w:tcBorders>
              <w:top w:val="nil"/>
              <w:left w:val="nil"/>
              <w:bottom w:val="single" w:sz="4" w:space="0" w:color="000000"/>
              <w:right w:val="single" w:sz="4" w:space="0" w:color="000000"/>
            </w:tcBorders>
            <w:shd w:val="clear" w:color="auto" w:fill="auto"/>
            <w:noWrap/>
            <w:hideMark/>
          </w:tcPr>
          <w:p w14:paraId="024E3D20" w14:textId="77777777" w:rsidR="00D96BA5" w:rsidRPr="00D96BA5" w:rsidRDefault="00D96BA5" w:rsidP="00D96BA5">
            <w:pPr>
              <w:jc w:val="center"/>
              <w:outlineLvl w:val="3"/>
              <w:rPr>
                <w:color w:val="000000"/>
                <w:sz w:val="20"/>
                <w:szCs w:val="20"/>
              </w:rPr>
            </w:pPr>
            <w:r w:rsidRPr="00D96BA5">
              <w:rPr>
                <w:color w:val="000000"/>
                <w:sz w:val="20"/>
                <w:szCs w:val="20"/>
              </w:rPr>
              <w:t>0700120080</w:t>
            </w:r>
          </w:p>
        </w:tc>
        <w:tc>
          <w:tcPr>
            <w:tcW w:w="740" w:type="pct"/>
            <w:tcBorders>
              <w:top w:val="nil"/>
              <w:left w:val="nil"/>
              <w:bottom w:val="single" w:sz="4" w:space="0" w:color="000000"/>
              <w:right w:val="single" w:sz="4" w:space="0" w:color="000000"/>
            </w:tcBorders>
            <w:shd w:val="clear" w:color="auto" w:fill="auto"/>
            <w:noWrap/>
            <w:hideMark/>
          </w:tcPr>
          <w:p w14:paraId="0E8B9DB0" w14:textId="77777777" w:rsidR="00D96BA5" w:rsidRPr="00D96BA5" w:rsidRDefault="00D96BA5" w:rsidP="00D96BA5">
            <w:pPr>
              <w:jc w:val="right"/>
              <w:outlineLvl w:val="3"/>
              <w:rPr>
                <w:color w:val="000000"/>
                <w:sz w:val="20"/>
                <w:szCs w:val="20"/>
              </w:rPr>
            </w:pPr>
            <w:r w:rsidRPr="00D96BA5">
              <w:rPr>
                <w:color w:val="000000"/>
                <w:sz w:val="20"/>
                <w:szCs w:val="20"/>
              </w:rPr>
              <w:t>25 900,00</w:t>
            </w:r>
          </w:p>
        </w:tc>
      </w:tr>
      <w:tr w:rsidR="00D96BA5" w:rsidRPr="00D96BA5" w14:paraId="3C2B8399"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69C1537D" w14:textId="77777777" w:rsidR="00D96BA5" w:rsidRPr="00D96BA5" w:rsidRDefault="00D96BA5" w:rsidP="00D96BA5">
            <w:pPr>
              <w:outlineLvl w:val="2"/>
              <w:rPr>
                <w:color w:val="000000"/>
                <w:sz w:val="20"/>
                <w:szCs w:val="20"/>
              </w:rPr>
            </w:pPr>
            <w:r w:rsidRPr="00D96BA5">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74" w:type="pct"/>
            <w:tcBorders>
              <w:top w:val="nil"/>
              <w:left w:val="nil"/>
              <w:bottom w:val="single" w:sz="4" w:space="0" w:color="000000"/>
              <w:right w:val="single" w:sz="4" w:space="0" w:color="000000"/>
            </w:tcBorders>
            <w:shd w:val="clear" w:color="auto" w:fill="auto"/>
            <w:noWrap/>
            <w:hideMark/>
          </w:tcPr>
          <w:p w14:paraId="38ACC03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6570E11" w14:textId="77777777" w:rsidR="00D96BA5" w:rsidRPr="00D96BA5" w:rsidRDefault="00D96BA5" w:rsidP="00D96BA5">
            <w:pPr>
              <w:jc w:val="center"/>
              <w:outlineLvl w:val="2"/>
              <w:rPr>
                <w:color w:val="000000"/>
                <w:sz w:val="20"/>
                <w:szCs w:val="20"/>
              </w:rPr>
            </w:pPr>
            <w:r w:rsidRPr="00D96BA5">
              <w:rPr>
                <w:color w:val="000000"/>
                <w:sz w:val="20"/>
                <w:szCs w:val="20"/>
              </w:rPr>
              <w:t>0700120700</w:t>
            </w:r>
          </w:p>
        </w:tc>
        <w:tc>
          <w:tcPr>
            <w:tcW w:w="740" w:type="pct"/>
            <w:tcBorders>
              <w:top w:val="nil"/>
              <w:left w:val="nil"/>
              <w:bottom w:val="single" w:sz="4" w:space="0" w:color="000000"/>
              <w:right w:val="single" w:sz="4" w:space="0" w:color="000000"/>
            </w:tcBorders>
            <w:shd w:val="clear" w:color="auto" w:fill="auto"/>
            <w:noWrap/>
            <w:hideMark/>
          </w:tcPr>
          <w:p w14:paraId="64C38754" w14:textId="77777777" w:rsidR="00D96BA5" w:rsidRPr="00D96BA5" w:rsidRDefault="00D96BA5" w:rsidP="00D96BA5">
            <w:pPr>
              <w:jc w:val="right"/>
              <w:outlineLvl w:val="2"/>
              <w:rPr>
                <w:color w:val="000000"/>
                <w:sz w:val="20"/>
                <w:szCs w:val="20"/>
              </w:rPr>
            </w:pPr>
            <w:r w:rsidRPr="00D96BA5">
              <w:rPr>
                <w:color w:val="000000"/>
                <w:sz w:val="20"/>
                <w:szCs w:val="20"/>
              </w:rPr>
              <w:t>684 716,00</w:t>
            </w:r>
          </w:p>
        </w:tc>
      </w:tr>
      <w:tr w:rsidR="00D96BA5" w:rsidRPr="00D96BA5" w14:paraId="7D4525D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C645581" w14:textId="77777777" w:rsidR="00D96BA5" w:rsidRPr="00D96BA5" w:rsidRDefault="00D96BA5" w:rsidP="00D96BA5">
            <w:pPr>
              <w:outlineLvl w:val="3"/>
              <w:rPr>
                <w:color w:val="000000"/>
                <w:sz w:val="20"/>
                <w:szCs w:val="20"/>
              </w:rPr>
            </w:pPr>
            <w:r w:rsidRPr="00D96BA5">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6031164B" w14:textId="77777777" w:rsidR="00D96BA5" w:rsidRPr="00D96BA5" w:rsidRDefault="00D96BA5" w:rsidP="00D96BA5">
            <w:pPr>
              <w:jc w:val="center"/>
              <w:outlineLvl w:val="3"/>
              <w:rPr>
                <w:color w:val="000000"/>
                <w:sz w:val="20"/>
                <w:szCs w:val="20"/>
              </w:rPr>
            </w:pPr>
            <w:r w:rsidRPr="00D96BA5">
              <w:rPr>
                <w:color w:val="000000"/>
                <w:sz w:val="20"/>
                <w:szCs w:val="20"/>
              </w:rPr>
              <w:t>506</w:t>
            </w:r>
          </w:p>
        </w:tc>
        <w:tc>
          <w:tcPr>
            <w:tcW w:w="643" w:type="pct"/>
            <w:tcBorders>
              <w:top w:val="nil"/>
              <w:left w:val="nil"/>
              <w:bottom w:val="single" w:sz="4" w:space="0" w:color="000000"/>
              <w:right w:val="single" w:sz="4" w:space="0" w:color="000000"/>
            </w:tcBorders>
            <w:shd w:val="clear" w:color="auto" w:fill="auto"/>
            <w:noWrap/>
            <w:hideMark/>
          </w:tcPr>
          <w:p w14:paraId="563132C1" w14:textId="77777777" w:rsidR="00D96BA5" w:rsidRPr="00D96BA5" w:rsidRDefault="00D96BA5" w:rsidP="00D96BA5">
            <w:pPr>
              <w:jc w:val="center"/>
              <w:outlineLvl w:val="3"/>
              <w:rPr>
                <w:color w:val="000000"/>
                <w:sz w:val="20"/>
                <w:szCs w:val="20"/>
              </w:rPr>
            </w:pPr>
            <w:r w:rsidRPr="00D96BA5">
              <w:rPr>
                <w:color w:val="000000"/>
                <w:sz w:val="20"/>
                <w:szCs w:val="20"/>
              </w:rPr>
              <w:t>0700120700</w:t>
            </w:r>
          </w:p>
        </w:tc>
        <w:tc>
          <w:tcPr>
            <w:tcW w:w="740" w:type="pct"/>
            <w:tcBorders>
              <w:top w:val="nil"/>
              <w:left w:val="nil"/>
              <w:bottom w:val="single" w:sz="4" w:space="0" w:color="000000"/>
              <w:right w:val="single" w:sz="4" w:space="0" w:color="000000"/>
            </w:tcBorders>
            <w:shd w:val="clear" w:color="auto" w:fill="auto"/>
            <w:noWrap/>
            <w:hideMark/>
          </w:tcPr>
          <w:p w14:paraId="38750B74" w14:textId="77777777" w:rsidR="00D96BA5" w:rsidRPr="00D96BA5" w:rsidRDefault="00D96BA5" w:rsidP="00D96BA5">
            <w:pPr>
              <w:jc w:val="right"/>
              <w:outlineLvl w:val="3"/>
              <w:rPr>
                <w:color w:val="000000"/>
                <w:sz w:val="20"/>
                <w:szCs w:val="20"/>
              </w:rPr>
            </w:pPr>
            <w:r w:rsidRPr="00D96BA5">
              <w:rPr>
                <w:color w:val="000000"/>
                <w:sz w:val="20"/>
                <w:szCs w:val="20"/>
              </w:rPr>
              <w:t>485 580,00</w:t>
            </w:r>
          </w:p>
        </w:tc>
      </w:tr>
      <w:tr w:rsidR="00D96BA5" w:rsidRPr="00D96BA5" w14:paraId="3EB82FC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0C9E553" w14:textId="77777777" w:rsidR="00D96BA5" w:rsidRPr="00D96BA5" w:rsidRDefault="00D96BA5" w:rsidP="00D96BA5">
            <w:pPr>
              <w:outlineLvl w:val="2"/>
              <w:rPr>
                <w:color w:val="000000"/>
                <w:sz w:val="20"/>
                <w:szCs w:val="20"/>
              </w:rPr>
            </w:pPr>
            <w:r w:rsidRPr="00D96BA5">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C6F85C8" w14:textId="77777777" w:rsidR="00D96BA5" w:rsidRPr="00D96BA5" w:rsidRDefault="00D96BA5" w:rsidP="00D96BA5">
            <w:pPr>
              <w:jc w:val="center"/>
              <w:outlineLvl w:val="2"/>
              <w:rPr>
                <w:color w:val="000000"/>
                <w:sz w:val="20"/>
                <w:szCs w:val="20"/>
              </w:rPr>
            </w:pPr>
            <w:r w:rsidRPr="00D96BA5">
              <w:rPr>
                <w:color w:val="000000"/>
                <w:sz w:val="20"/>
                <w:szCs w:val="20"/>
              </w:rPr>
              <w:t>512</w:t>
            </w:r>
          </w:p>
        </w:tc>
        <w:tc>
          <w:tcPr>
            <w:tcW w:w="643" w:type="pct"/>
            <w:tcBorders>
              <w:top w:val="nil"/>
              <w:left w:val="nil"/>
              <w:bottom w:val="single" w:sz="4" w:space="0" w:color="000000"/>
              <w:right w:val="single" w:sz="4" w:space="0" w:color="000000"/>
            </w:tcBorders>
            <w:shd w:val="clear" w:color="auto" w:fill="auto"/>
            <w:noWrap/>
            <w:hideMark/>
          </w:tcPr>
          <w:p w14:paraId="1D6C2153" w14:textId="77777777" w:rsidR="00D96BA5" w:rsidRPr="00D96BA5" w:rsidRDefault="00D96BA5" w:rsidP="00D96BA5">
            <w:pPr>
              <w:jc w:val="center"/>
              <w:outlineLvl w:val="2"/>
              <w:rPr>
                <w:color w:val="000000"/>
                <w:sz w:val="20"/>
                <w:szCs w:val="20"/>
              </w:rPr>
            </w:pPr>
            <w:r w:rsidRPr="00D96BA5">
              <w:rPr>
                <w:color w:val="000000"/>
                <w:sz w:val="20"/>
                <w:szCs w:val="20"/>
              </w:rPr>
              <w:t>0700120700</w:t>
            </w:r>
          </w:p>
        </w:tc>
        <w:tc>
          <w:tcPr>
            <w:tcW w:w="740" w:type="pct"/>
            <w:tcBorders>
              <w:top w:val="nil"/>
              <w:left w:val="nil"/>
              <w:bottom w:val="single" w:sz="4" w:space="0" w:color="000000"/>
              <w:right w:val="single" w:sz="4" w:space="0" w:color="000000"/>
            </w:tcBorders>
            <w:shd w:val="clear" w:color="auto" w:fill="auto"/>
            <w:noWrap/>
            <w:hideMark/>
          </w:tcPr>
          <w:p w14:paraId="5847348F" w14:textId="77777777" w:rsidR="00D96BA5" w:rsidRPr="00D96BA5" w:rsidRDefault="00D96BA5" w:rsidP="00D96BA5">
            <w:pPr>
              <w:jc w:val="right"/>
              <w:outlineLvl w:val="2"/>
              <w:rPr>
                <w:color w:val="000000"/>
                <w:sz w:val="20"/>
                <w:szCs w:val="20"/>
              </w:rPr>
            </w:pPr>
            <w:r w:rsidRPr="00D96BA5">
              <w:rPr>
                <w:color w:val="000000"/>
                <w:sz w:val="20"/>
                <w:szCs w:val="20"/>
              </w:rPr>
              <w:t>199 136,00</w:t>
            </w:r>
          </w:p>
        </w:tc>
      </w:tr>
      <w:tr w:rsidR="00D96BA5" w:rsidRPr="00D96BA5" w14:paraId="387F90ED"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3B0D0F33" w14:textId="77777777" w:rsidR="00D96BA5" w:rsidRPr="00D96BA5" w:rsidRDefault="00D96BA5" w:rsidP="00D96BA5">
            <w:pPr>
              <w:outlineLvl w:val="3"/>
              <w:rPr>
                <w:color w:val="000000"/>
                <w:sz w:val="20"/>
                <w:szCs w:val="20"/>
              </w:rPr>
            </w:pPr>
            <w:r w:rsidRPr="00D96BA5">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74" w:type="pct"/>
            <w:tcBorders>
              <w:top w:val="nil"/>
              <w:left w:val="nil"/>
              <w:bottom w:val="single" w:sz="4" w:space="0" w:color="000000"/>
              <w:right w:val="single" w:sz="4" w:space="0" w:color="000000"/>
            </w:tcBorders>
            <w:shd w:val="clear" w:color="auto" w:fill="auto"/>
            <w:noWrap/>
            <w:hideMark/>
          </w:tcPr>
          <w:p w14:paraId="7F0CFCA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046814B" w14:textId="77777777" w:rsidR="00D96BA5" w:rsidRPr="00D96BA5" w:rsidRDefault="00D96BA5" w:rsidP="00D96BA5">
            <w:pPr>
              <w:jc w:val="center"/>
              <w:outlineLvl w:val="3"/>
              <w:rPr>
                <w:color w:val="000000"/>
                <w:sz w:val="20"/>
                <w:szCs w:val="20"/>
              </w:rPr>
            </w:pPr>
            <w:r w:rsidRPr="00D96BA5">
              <w:rPr>
                <w:color w:val="000000"/>
                <w:sz w:val="20"/>
                <w:szCs w:val="20"/>
              </w:rPr>
              <w:t>0700170570</w:t>
            </w:r>
          </w:p>
        </w:tc>
        <w:tc>
          <w:tcPr>
            <w:tcW w:w="740" w:type="pct"/>
            <w:tcBorders>
              <w:top w:val="nil"/>
              <w:left w:val="nil"/>
              <w:bottom w:val="single" w:sz="4" w:space="0" w:color="000000"/>
              <w:right w:val="single" w:sz="4" w:space="0" w:color="000000"/>
            </w:tcBorders>
            <w:shd w:val="clear" w:color="auto" w:fill="auto"/>
            <w:noWrap/>
            <w:hideMark/>
          </w:tcPr>
          <w:p w14:paraId="1BDAEB3F" w14:textId="77777777" w:rsidR="00D96BA5" w:rsidRPr="00D96BA5" w:rsidRDefault="00D96BA5" w:rsidP="00D96BA5">
            <w:pPr>
              <w:jc w:val="right"/>
              <w:outlineLvl w:val="3"/>
              <w:rPr>
                <w:color w:val="000000"/>
                <w:sz w:val="20"/>
                <w:szCs w:val="20"/>
              </w:rPr>
            </w:pPr>
            <w:r w:rsidRPr="00D96BA5">
              <w:rPr>
                <w:color w:val="000000"/>
                <w:sz w:val="20"/>
                <w:szCs w:val="20"/>
              </w:rPr>
              <w:t>31 608,72</w:t>
            </w:r>
          </w:p>
        </w:tc>
      </w:tr>
      <w:tr w:rsidR="00D96BA5" w:rsidRPr="00D96BA5" w14:paraId="66642C2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0E7A10D"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211A381B"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05E7291F" w14:textId="77777777" w:rsidR="00D96BA5" w:rsidRPr="00D96BA5" w:rsidRDefault="00D96BA5" w:rsidP="00D96BA5">
            <w:pPr>
              <w:jc w:val="center"/>
              <w:outlineLvl w:val="2"/>
              <w:rPr>
                <w:color w:val="000000"/>
                <w:sz w:val="20"/>
                <w:szCs w:val="20"/>
              </w:rPr>
            </w:pPr>
            <w:r w:rsidRPr="00D96BA5">
              <w:rPr>
                <w:color w:val="000000"/>
                <w:sz w:val="20"/>
                <w:szCs w:val="20"/>
              </w:rPr>
              <w:t>0700170570</w:t>
            </w:r>
          </w:p>
        </w:tc>
        <w:tc>
          <w:tcPr>
            <w:tcW w:w="740" w:type="pct"/>
            <w:tcBorders>
              <w:top w:val="nil"/>
              <w:left w:val="nil"/>
              <w:bottom w:val="single" w:sz="4" w:space="0" w:color="000000"/>
              <w:right w:val="single" w:sz="4" w:space="0" w:color="000000"/>
            </w:tcBorders>
            <w:shd w:val="clear" w:color="auto" w:fill="auto"/>
            <w:noWrap/>
            <w:hideMark/>
          </w:tcPr>
          <w:p w14:paraId="10213E6A" w14:textId="77777777" w:rsidR="00D96BA5" w:rsidRPr="00D96BA5" w:rsidRDefault="00D96BA5" w:rsidP="00D96BA5">
            <w:pPr>
              <w:jc w:val="right"/>
              <w:outlineLvl w:val="2"/>
              <w:rPr>
                <w:color w:val="000000"/>
                <w:sz w:val="20"/>
                <w:szCs w:val="20"/>
              </w:rPr>
            </w:pPr>
            <w:r w:rsidRPr="00D96BA5">
              <w:rPr>
                <w:color w:val="000000"/>
                <w:sz w:val="20"/>
                <w:szCs w:val="20"/>
              </w:rPr>
              <w:t>31 608,72</w:t>
            </w:r>
          </w:p>
        </w:tc>
      </w:tr>
      <w:tr w:rsidR="00D96BA5" w:rsidRPr="00D96BA5" w14:paraId="4427611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BFF4849" w14:textId="77777777" w:rsidR="00D96BA5" w:rsidRPr="00D96BA5" w:rsidRDefault="00D96BA5" w:rsidP="00D96BA5">
            <w:pPr>
              <w:outlineLvl w:val="3"/>
              <w:rPr>
                <w:color w:val="000000"/>
                <w:sz w:val="20"/>
                <w:szCs w:val="20"/>
              </w:rPr>
            </w:pPr>
            <w:r w:rsidRPr="00D96BA5">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74" w:type="pct"/>
            <w:tcBorders>
              <w:top w:val="nil"/>
              <w:left w:val="nil"/>
              <w:bottom w:val="single" w:sz="4" w:space="0" w:color="000000"/>
              <w:right w:val="single" w:sz="4" w:space="0" w:color="000000"/>
            </w:tcBorders>
            <w:shd w:val="clear" w:color="auto" w:fill="auto"/>
            <w:noWrap/>
            <w:hideMark/>
          </w:tcPr>
          <w:p w14:paraId="7B84EA1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5165352" w14:textId="77777777" w:rsidR="00D96BA5" w:rsidRPr="00D96BA5" w:rsidRDefault="00D96BA5" w:rsidP="00D96BA5">
            <w:pPr>
              <w:jc w:val="center"/>
              <w:outlineLvl w:val="3"/>
              <w:rPr>
                <w:color w:val="000000"/>
                <w:sz w:val="20"/>
                <w:szCs w:val="20"/>
              </w:rPr>
            </w:pPr>
            <w:r w:rsidRPr="00D96BA5">
              <w:rPr>
                <w:color w:val="000000"/>
                <w:sz w:val="20"/>
                <w:szCs w:val="20"/>
              </w:rPr>
              <w:t>07001S0570</w:t>
            </w:r>
          </w:p>
        </w:tc>
        <w:tc>
          <w:tcPr>
            <w:tcW w:w="740" w:type="pct"/>
            <w:tcBorders>
              <w:top w:val="nil"/>
              <w:left w:val="nil"/>
              <w:bottom w:val="single" w:sz="4" w:space="0" w:color="000000"/>
              <w:right w:val="single" w:sz="4" w:space="0" w:color="000000"/>
            </w:tcBorders>
            <w:shd w:val="clear" w:color="auto" w:fill="auto"/>
            <w:noWrap/>
            <w:hideMark/>
          </w:tcPr>
          <w:p w14:paraId="34874323" w14:textId="77777777" w:rsidR="00D96BA5" w:rsidRPr="00D96BA5" w:rsidRDefault="00D96BA5" w:rsidP="00D96BA5">
            <w:pPr>
              <w:jc w:val="right"/>
              <w:outlineLvl w:val="3"/>
              <w:rPr>
                <w:color w:val="000000"/>
                <w:sz w:val="20"/>
                <w:szCs w:val="20"/>
              </w:rPr>
            </w:pPr>
            <w:r w:rsidRPr="00D96BA5">
              <w:rPr>
                <w:color w:val="000000"/>
                <w:sz w:val="20"/>
                <w:szCs w:val="20"/>
              </w:rPr>
              <w:t>319,28</w:t>
            </w:r>
          </w:p>
        </w:tc>
      </w:tr>
      <w:tr w:rsidR="00D96BA5" w:rsidRPr="00D96BA5" w14:paraId="3736128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5C4A538"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4032478" w14:textId="77777777" w:rsidR="00D96BA5" w:rsidRPr="00D96BA5" w:rsidRDefault="00D96BA5" w:rsidP="00D96BA5">
            <w:pPr>
              <w:jc w:val="center"/>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179AE23E" w14:textId="77777777" w:rsidR="00D96BA5" w:rsidRPr="00D96BA5" w:rsidRDefault="00D96BA5" w:rsidP="00D96BA5">
            <w:pPr>
              <w:jc w:val="center"/>
              <w:rPr>
                <w:color w:val="000000"/>
                <w:sz w:val="20"/>
                <w:szCs w:val="20"/>
              </w:rPr>
            </w:pPr>
            <w:r w:rsidRPr="00D96BA5">
              <w:rPr>
                <w:color w:val="000000"/>
                <w:sz w:val="20"/>
                <w:szCs w:val="20"/>
              </w:rPr>
              <w:t>07001S0570</w:t>
            </w:r>
          </w:p>
        </w:tc>
        <w:tc>
          <w:tcPr>
            <w:tcW w:w="740" w:type="pct"/>
            <w:tcBorders>
              <w:top w:val="nil"/>
              <w:left w:val="nil"/>
              <w:bottom w:val="single" w:sz="4" w:space="0" w:color="000000"/>
              <w:right w:val="single" w:sz="4" w:space="0" w:color="000000"/>
            </w:tcBorders>
            <w:shd w:val="clear" w:color="auto" w:fill="auto"/>
            <w:noWrap/>
            <w:hideMark/>
          </w:tcPr>
          <w:p w14:paraId="2BE6256A" w14:textId="77777777" w:rsidR="00D96BA5" w:rsidRPr="00D96BA5" w:rsidRDefault="00D96BA5" w:rsidP="00D96BA5">
            <w:pPr>
              <w:jc w:val="right"/>
              <w:rPr>
                <w:color w:val="000000"/>
                <w:sz w:val="20"/>
                <w:szCs w:val="20"/>
              </w:rPr>
            </w:pPr>
            <w:r w:rsidRPr="00D96BA5">
              <w:rPr>
                <w:color w:val="000000"/>
                <w:sz w:val="20"/>
                <w:szCs w:val="20"/>
              </w:rPr>
              <w:t>319,28</w:t>
            </w:r>
          </w:p>
        </w:tc>
      </w:tr>
      <w:tr w:rsidR="00D96BA5" w:rsidRPr="00D96BA5" w14:paraId="704DBBE4"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0716F4E"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74" w:type="pct"/>
            <w:tcBorders>
              <w:top w:val="nil"/>
              <w:left w:val="nil"/>
              <w:bottom w:val="single" w:sz="4" w:space="0" w:color="000000"/>
              <w:right w:val="single" w:sz="4" w:space="0" w:color="000000"/>
            </w:tcBorders>
            <w:shd w:val="clear" w:color="auto" w:fill="auto"/>
            <w:noWrap/>
            <w:hideMark/>
          </w:tcPr>
          <w:p w14:paraId="0AC7C7E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D4C7DC0" w14:textId="77777777" w:rsidR="00D96BA5" w:rsidRPr="00D96BA5" w:rsidRDefault="00D96BA5" w:rsidP="00D96BA5">
            <w:pPr>
              <w:jc w:val="center"/>
              <w:outlineLvl w:val="1"/>
              <w:rPr>
                <w:color w:val="000000"/>
                <w:sz w:val="20"/>
                <w:szCs w:val="20"/>
              </w:rPr>
            </w:pPr>
            <w:r w:rsidRPr="00D96BA5">
              <w:rPr>
                <w:color w:val="000000"/>
                <w:sz w:val="20"/>
                <w:szCs w:val="20"/>
              </w:rPr>
              <w:t>0700200000</w:t>
            </w:r>
          </w:p>
        </w:tc>
        <w:tc>
          <w:tcPr>
            <w:tcW w:w="740" w:type="pct"/>
            <w:tcBorders>
              <w:top w:val="nil"/>
              <w:left w:val="nil"/>
              <w:bottom w:val="single" w:sz="4" w:space="0" w:color="000000"/>
              <w:right w:val="single" w:sz="4" w:space="0" w:color="000000"/>
            </w:tcBorders>
            <w:shd w:val="clear" w:color="auto" w:fill="auto"/>
            <w:noWrap/>
            <w:hideMark/>
          </w:tcPr>
          <w:p w14:paraId="6A80F541" w14:textId="77777777" w:rsidR="00D96BA5" w:rsidRPr="00D96BA5" w:rsidRDefault="00D96BA5" w:rsidP="00D96BA5">
            <w:pPr>
              <w:jc w:val="right"/>
              <w:outlineLvl w:val="1"/>
              <w:rPr>
                <w:color w:val="000000"/>
                <w:sz w:val="20"/>
                <w:szCs w:val="20"/>
              </w:rPr>
            </w:pPr>
            <w:r w:rsidRPr="00D96BA5">
              <w:rPr>
                <w:color w:val="000000"/>
                <w:sz w:val="20"/>
                <w:szCs w:val="20"/>
              </w:rPr>
              <w:t>18 644 018,96</w:t>
            </w:r>
          </w:p>
        </w:tc>
      </w:tr>
      <w:tr w:rsidR="00D96BA5" w:rsidRPr="00D96BA5" w14:paraId="1A83A13D"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712E0EA3" w14:textId="77777777" w:rsidR="00D96BA5" w:rsidRPr="00D96BA5" w:rsidRDefault="00D96BA5" w:rsidP="00D96BA5">
            <w:pPr>
              <w:outlineLvl w:val="2"/>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single" w:sz="4" w:space="0" w:color="000000"/>
              <w:right w:val="single" w:sz="4" w:space="0" w:color="000000"/>
            </w:tcBorders>
            <w:shd w:val="clear" w:color="auto" w:fill="auto"/>
            <w:noWrap/>
            <w:hideMark/>
          </w:tcPr>
          <w:p w14:paraId="0EF48A50"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66AE5B8" w14:textId="77777777" w:rsidR="00D96BA5" w:rsidRPr="00D96BA5" w:rsidRDefault="00D96BA5" w:rsidP="00D96BA5">
            <w:pPr>
              <w:jc w:val="center"/>
              <w:outlineLvl w:val="2"/>
              <w:rPr>
                <w:color w:val="000000"/>
                <w:sz w:val="20"/>
                <w:szCs w:val="20"/>
              </w:rPr>
            </w:pPr>
            <w:r w:rsidRPr="00D96BA5">
              <w:rPr>
                <w:color w:val="000000"/>
                <w:sz w:val="20"/>
                <w:szCs w:val="20"/>
              </w:rPr>
              <w:t>0700213060</w:t>
            </w:r>
          </w:p>
        </w:tc>
        <w:tc>
          <w:tcPr>
            <w:tcW w:w="740" w:type="pct"/>
            <w:tcBorders>
              <w:top w:val="nil"/>
              <w:left w:val="nil"/>
              <w:bottom w:val="single" w:sz="4" w:space="0" w:color="000000"/>
              <w:right w:val="single" w:sz="4" w:space="0" w:color="000000"/>
            </w:tcBorders>
            <w:shd w:val="clear" w:color="auto" w:fill="auto"/>
            <w:noWrap/>
            <w:hideMark/>
          </w:tcPr>
          <w:p w14:paraId="5DFBA8B2" w14:textId="77777777" w:rsidR="00D96BA5" w:rsidRPr="00D96BA5" w:rsidRDefault="00D96BA5" w:rsidP="00D96BA5">
            <w:pPr>
              <w:jc w:val="right"/>
              <w:outlineLvl w:val="2"/>
              <w:rPr>
                <w:color w:val="000000"/>
                <w:sz w:val="20"/>
                <w:szCs w:val="20"/>
              </w:rPr>
            </w:pPr>
            <w:r w:rsidRPr="00D96BA5">
              <w:rPr>
                <w:color w:val="000000"/>
                <w:sz w:val="20"/>
                <w:szCs w:val="20"/>
              </w:rPr>
              <w:t>390 600,00</w:t>
            </w:r>
          </w:p>
        </w:tc>
      </w:tr>
      <w:tr w:rsidR="00D96BA5" w:rsidRPr="00D96BA5" w14:paraId="5658F50A"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6CD5C34"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4F5715D3"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5AED1ECF" w14:textId="77777777" w:rsidR="00D96BA5" w:rsidRPr="00D96BA5" w:rsidRDefault="00D96BA5" w:rsidP="00D96BA5">
            <w:pPr>
              <w:jc w:val="center"/>
              <w:outlineLvl w:val="3"/>
              <w:rPr>
                <w:color w:val="000000"/>
                <w:sz w:val="20"/>
                <w:szCs w:val="20"/>
              </w:rPr>
            </w:pPr>
            <w:r w:rsidRPr="00D96BA5">
              <w:rPr>
                <w:color w:val="000000"/>
                <w:sz w:val="20"/>
                <w:szCs w:val="20"/>
              </w:rPr>
              <w:t>0700213060</w:t>
            </w:r>
          </w:p>
        </w:tc>
        <w:tc>
          <w:tcPr>
            <w:tcW w:w="740" w:type="pct"/>
            <w:tcBorders>
              <w:top w:val="nil"/>
              <w:left w:val="nil"/>
              <w:bottom w:val="single" w:sz="4" w:space="0" w:color="000000"/>
              <w:right w:val="single" w:sz="4" w:space="0" w:color="000000"/>
            </w:tcBorders>
            <w:shd w:val="clear" w:color="auto" w:fill="auto"/>
            <w:noWrap/>
            <w:hideMark/>
          </w:tcPr>
          <w:p w14:paraId="55C3DF43" w14:textId="77777777" w:rsidR="00D96BA5" w:rsidRPr="00D96BA5" w:rsidRDefault="00D96BA5" w:rsidP="00D96BA5">
            <w:pPr>
              <w:jc w:val="right"/>
              <w:outlineLvl w:val="3"/>
              <w:rPr>
                <w:color w:val="000000"/>
                <w:sz w:val="20"/>
                <w:szCs w:val="20"/>
              </w:rPr>
            </w:pPr>
            <w:r w:rsidRPr="00D96BA5">
              <w:rPr>
                <w:color w:val="000000"/>
                <w:sz w:val="20"/>
                <w:szCs w:val="20"/>
              </w:rPr>
              <w:t>390 600,00</w:t>
            </w:r>
          </w:p>
        </w:tc>
      </w:tr>
      <w:tr w:rsidR="00D96BA5" w:rsidRPr="00D96BA5" w14:paraId="389A1C48"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2DBD6975" w14:textId="77777777" w:rsidR="00D96BA5" w:rsidRPr="00D96BA5" w:rsidRDefault="00D96BA5" w:rsidP="00D96BA5">
            <w:pPr>
              <w:rPr>
                <w:color w:val="000000"/>
                <w:sz w:val="20"/>
                <w:szCs w:val="20"/>
              </w:rPr>
            </w:pPr>
            <w:r w:rsidRPr="00D96BA5">
              <w:rPr>
                <w:color w:val="000000"/>
                <w:sz w:val="20"/>
                <w:szCs w:val="20"/>
              </w:rPr>
              <w:t>Выплата пособия по уходу за ребенком до трех лет</w:t>
            </w:r>
          </w:p>
        </w:tc>
        <w:tc>
          <w:tcPr>
            <w:tcW w:w="574" w:type="pct"/>
            <w:tcBorders>
              <w:top w:val="nil"/>
              <w:left w:val="nil"/>
              <w:bottom w:val="single" w:sz="4" w:space="0" w:color="000000"/>
              <w:right w:val="single" w:sz="4" w:space="0" w:color="000000"/>
            </w:tcBorders>
            <w:shd w:val="clear" w:color="auto" w:fill="auto"/>
            <w:noWrap/>
            <w:hideMark/>
          </w:tcPr>
          <w:p w14:paraId="56838BC3"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F95A503" w14:textId="77777777" w:rsidR="00D96BA5" w:rsidRPr="00D96BA5" w:rsidRDefault="00D96BA5" w:rsidP="00D96BA5">
            <w:pPr>
              <w:jc w:val="center"/>
              <w:rPr>
                <w:color w:val="000000"/>
                <w:sz w:val="20"/>
                <w:szCs w:val="20"/>
              </w:rPr>
            </w:pPr>
            <w:r w:rsidRPr="00D96BA5">
              <w:rPr>
                <w:color w:val="000000"/>
                <w:sz w:val="20"/>
                <w:szCs w:val="20"/>
              </w:rPr>
              <w:t>0700213280</w:t>
            </w:r>
          </w:p>
        </w:tc>
        <w:tc>
          <w:tcPr>
            <w:tcW w:w="740" w:type="pct"/>
            <w:tcBorders>
              <w:top w:val="nil"/>
              <w:left w:val="nil"/>
              <w:bottom w:val="single" w:sz="4" w:space="0" w:color="000000"/>
              <w:right w:val="single" w:sz="4" w:space="0" w:color="000000"/>
            </w:tcBorders>
            <w:shd w:val="clear" w:color="auto" w:fill="auto"/>
            <w:noWrap/>
            <w:hideMark/>
          </w:tcPr>
          <w:p w14:paraId="7AE83083" w14:textId="77777777" w:rsidR="00D96BA5" w:rsidRPr="00D96BA5" w:rsidRDefault="00D96BA5" w:rsidP="00D96BA5">
            <w:pPr>
              <w:jc w:val="right"/>
              <w:rPr>
                <w:color w:val="000000"/>
                <w:sz w:val="20"/>
                <w:szCs w:val="20"/>
              </w:rPr>
            </w:pPr>
            <w:r w:rsidRPr="00D96BA5">
              <w:rPr>
                <w:color w:val="000000"/>
                <w:sz w:val="20"/>
                <w:szCs w:val="20"/>
              </w:rPr>
              <w:t>900,00</w:t>
            </w:r>
          </w:p>
        </w:tc>
      </w:tr>
      <w:tr w:rsidR="00D96BA5" w:rsidRPr="00D96BA5" w14:paraId="2A96F03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B3BD864"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11E92CD4"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396972D8" w14:textId="77777777" w:rsidR="00D96BA5" w:rsidRPr="00D96BA5" w:rsidRDefault="00D96BA5" w:rsidP="00D96BA5">
            <w:pPr>
              <w:jc w:val="center"/>
              <w:outlineLvl w:val="1"/>
              <w:rPr>
                <w:color w:val="000000"/>
                <w:sz w:val="20"/>
                <w:szCs w:val="20"/>
              </w:rPr>
            </w:pPr>
            <w:r w:rsidRPr="00D96BA5">
              <w:rPr>
                <w:color w:val="000000"/>
                <w:sz w:val="20"/>
                <w:szCs w:val="20"/>
              </w:rPr>
              <w:t>0700213280</w:t>
            </w:r>
          </w:p>
        </w:tc>
        <w:tc>
          <w:tcPr>
            <w:tcW w:w="740" w:type="pct"/>
            <w:tcBorders>
              <w:top w:val="nil"/>
              <w:left w:val="nil"/>
              <w:bottom w:val="single" w:sz="4" w:space="0" w:color="000000"/>
              <w:right w:val="single" w:sz="4" w:space="0" w:color="000000"/>
            </w:tcBorders>
            <w:shd w:val="clear" w:color="auto" w:fill="auto"/>
            <w:noWrap/>
            <w:hideMark/>
          </w:tcPr>
          <w:p w14:paraId="1D679A4B" w14:textId="77777777" w:rsidR="00D96BA5" w:rsidRPr="00D96BA5" w:rsidRDefault="00D96BA5" w:rsidP="00D96BA5">
            <w:pPr>
              <w:jc w:val="right"/>
              <w:outlineLvl w:val="1"/>
              <w:rPr>
                <w:color w:val="000000"/>
                <w:sz w:val="20"/>
                <w:szCs w:val="20"/>
              </w:rPr>
            </w:pPr>
            <w:r w:rsidRPr="00D96BA5">
              <w:rPr>
                <w:color w:val="000000"/>
                <w:sz w:val="20"/>
                <w:szCs w:val="20"/>
              </w:rPr>
              <w:t>900,00</w:t>
            </w:r>
          </w:p>
        </w:tc>
      </w:tr>
      <w:tr w:rsidR="00D96BA5" w:rsidRPr="00D96BA5" w14:paraId="027A0B3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B8A0D99" w14:textId="77777777" w:rsidR="00D96BA5" w:rsidRPr="00D96BA5" w:rsidRDefault="00D96BA5" w:rsidP="00D96BA5">
            <w:pPr>
              <w:outlineLvl w:val="2"/>
              <w:rPr>
                <w:color w:val="000000"/>
                <w:sz w:val="20"/>
                <w:szCs w:val="20"/>
              </w:rPr>
            </w:pPr>
            <w:r w:rsidRPr="00D96BA5">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74" w:type="pct"/>
            <w:tcBorders>
              <w:top w:val="nil"/>
              <w:left w:val="nil"/>
              <w:bottom w:val="single" w:sz="4" w:space="0" w:color="000000"/>
              <w:right w:val="single" w:sz="4" w:space="0" w:color="000000"/>
            </w:tcBorders>
            <w:shd w:val="clear" w:color="auto" w:fill="auto"/>
            <w:noWrap/>
            <w:hideMark/>
          </w:tcPr>
          <w:p w14:paraId="7A38997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86395C9" w14:textId="77777777" w:rsidR="00D96BA5" w:rsidRPr="00D96BA5" w:rsidRDefault="00D96BA5" w:rsidP="00D96BA5">
            <w:pPr>
              <w:jc w:val="center"/>
              <w:outlineLvl w:val="2"/>
              <w:rPr>
                <w:color w:val="000000"/>
                <w:sz w:val="20"/>
                <w:szCs w:val="20"/>
              </w:rPr>
            </w:pPr>
            <w:r w:rsidRPr="00D96BA5">
              <w:rPr>
                <w:color w:val="000000"/>
                <w:sz w:val="20"/>
                <w:szCs w:val="20"/>
              </w:rPr>
              <w:t>0700220010</w:t>
            </w:r>
          </w:p>
        </w:tc>
        <w:tc>
          <w:tcPr>
            <w:tcW w:w="740" w:type="pct"/>
            <w:tcBorders>
              <w:top w:val="nil"/>
              <w:left w:val="nil"/>
              <w:bottom w:val="single" w:sz="4" w:space="0" w:color="000000"/>
              <w:right w:val="single" w:sz="4" w:space="0" w:color="000000"/>
            </w:tcBorders>
            <w:shd w:val="clear" w:color="auto" w:fill="auto"/>
            <w:noWrap/>
            <w:hideMark/>
          </w:tcPr>
          <w:p w14:paraId="4F762519" w14:textId="77777777" w:rsidR="00D96BA5" w:rsidRPr="00D96BA5" w:rsidRDefault="00D96BA5" w:rsidP="00D96BA5">
            <w:pPr>
              <w:jc w:val="right"/>
              <w:outlineLvl w:val="2"/>
              <w:rPr>
                <w:color w:val="000000"/>
                <w:sz w:val="20"/>
                <w:szCs w:val="20"/>
              </w:rPr>
            </w:pPr>
            <w:r w:rsidRPr="00D96BA5">
              <w:rPr>
                <w:color w:val="000000"/>
                <w:sz w:val="20"/>
                <w:szCs w:val="20"/>
              </w:rPr>
              <w:t>1 000 000,00</w:t>
            </w:r>
          </w:p>
        </w:tc>
      </w:tr>
      <w:tr w:rsidR="00D96BA5" w:rsidRPr="00D96BA5" w14:paraId="7F43E254"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F0C5236"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6BA9B51"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2FE537A9" w14:textId="77777777" w:rsidR="00D96BA5" w:rsidRPr="00D96BA5" w:rsidRDefault="00D96BA5" w:rsidP="00D96BA5">
            <w:pPr>
              <w:jc w:val="center"/>
              <w:outlineLvl w:val="3"/>
              <w:rPr>
                <w:color w:val="000000"/>
                <w:sz w:val="20"/>
                <w:szCs w:val="20"/>
              </w:rPr>
            </w:pPr>
            <w:r w:rsidRPr="00D96BA5">
              <w:rPr>
                <w:color w:val="000000"/>
                <w:sz w:val="20"/>
                <w:szCs w:val="20"/>
              </w:rPr>
              <w:t>0700220010</w:t>
            </w:r>
          </w:p>
        </w:tc>
        <w:tc>
          <w:tcPr>
            <w:tcW w:w="740" w:type="pct"/>
            <w:tcBorders>
              <w:top w:val="nil"/>
              <w:left w:val="nil"/>
              <w:bottom w:val="single" w:sz="4" w:space="0" w:color="000000"/>
              <w:right w:val="single" w:sz="4" w:space="0" w:color="000000"/>
            </w:tcBorders>
            <w:shd w:val="clear" w:color="auto" w:fill="auto"/>
            <w:noWrap/>
            <w:hideMark/>
          </w:tcPr>
          <w:p w14:paraId="079521F1" w14:textId="77777777" w:rsidR="00D96BA5" w:rsidRPr="00D96BA5" w:rsidRDefault="00D96BA5" w:rsidP="00D96BA5">
            <w:pPr>
              <w:jc w:val="right"/>
              <w:outlineLvl w:val="3"/>
              <w:rPr>
                <w:color w:val="000000"/>
                <w:sz w:val="20"/>
                <w:szCs w:val="20"/>
              </w:rPr>
            </w:pPr>
            <w:r w:rsidRPr="00D96BA5">
              <w:rPr>
                <w:color w:val="000000"/>
                <w:sz w:val="20"/>
                <w:szCs w:val="20"/>
              </w:rPr>
              <w:t>1 000 000,00</w:t>
            </w:r>
          </w:p>
        </w:tc>
      </w:tr>
      <w:tr w:rsidR="00D96BA5" w:rsidRPr="00D96BA5" w14:paraId="71BDF968"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6A4EB12A" w14:textId="77777777" w:rsidR="00D96BA5" w:rsidRPr="00D96BA5" w:rsidRDefault="00D96BA5" w:rsidP="00D96BA5">
            <w:pPr>
              <w:rPr>
                <w:color w:val="000000"/>
                <w:sz w:val="20"/>
                <w:szCs w:val="20"/>
              </w:rPr>
            </w:pPr>
            <w:r w:rsidRPr="00D96BA5">
              <w:rPr>
                <w:color w:val="000000"/>
                <w:sz w:val="20"/>
                <w:szCs w:val="20"/>
              </w:rPr>
              <w:t>Материально-техническое обеспечение органов местного самоуправления</w:t>
            </w:r>
          </w:p>
        </w:tc>
        <w:tc>
          <w:tcPr>
            <w:tcW w:w="574" w:type="pct"/>
            <w:tcBorders>
              <w:top w:val="nil"/>
              <w:left w:val="nil"/>
              <w:bottom w:val="single" w:sz="4" w:space="0" w:color="000000"/>
              <w:right w:val="single" w:sz="4" w:space="0" w:color="000000"/>
            </w:tcBorders>
            <w:shd w:val="clear" w:color="auto" w:fill="auto"/>
            <w:noWrap/>
            <w:hideMark/>
          </w:tcPr>
          <w:p w14:paraId="67EF93D0"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D06808E" w14:textId="77777777" w:rsidR="00D96BA5" w:rsidRPr="00D96BA5" w:rsidRDefault="00D96BA5" w:rsidP="00D96BA5">
            <w:pPr>
              <w:jc w:val="center"/>
              <w:rPr>
                <w:color w:val="000000"/>
                <w:sz w:val="20"/>
                <w:szCs w:val="20"/>
              </w:rPr>
            </w:pPr>
            <w:r w:rsidRPr="00D96BA5">
              <w:rPr>
                <w:color w:val="000000"/>
                <w:sz w:val="20"/>
                <w:szCs w:val="20"/>
              </w:rPr>
              <w:t>0700221251</w:t>
            </w:r>
          </w:p>
        </w:tc>
        <w:tc>
          <w:tcPr>
            <w:tcW w:w="740" w:type="pct"/>
            <w:tcBorders>
              <w:top w:val="nil"/>
              <w:left w:val="nil"/>
              <w:bottom w:val="single" w:sz="4" w:space="0" w:color="000000"/>
              <w:right w:val="single" w:sz="4" w:space="0" w:color="000000"/>
            </w:tcBorders>
            <w:shd w:val="clear" w:color="auto" w:fill="auto"/>
            <w:noWrap/>
            <w:hideMark/>
          </w:tcPr>
          <w:p w14:paraId="2D7EBA4D" w14:textId="77777777" w:rsidR="00D96BA5" w:rsidRPr="00D96BA5" w:rsidRDefault="00D96BA5" w:rsidP="00D96BA5">
            <w:pPr>
              <w:jc w:val="right"/>
              <w:rPr>
                <w:color w:val="000000"/>
                <w:sz w:val="20"/>
                <w:szCs w:val="20"/>
              </w:rPr>
            </w:pPr>
            <w:r w:rsidRPr="00D96BA5">
              <w:rPr>
                <w:color w:val="000000"/>
                <w:sz w:val="20"/>
                <w:szCs w:val="20"/>
              </w:rPr>
              <w:t>1 115 000,00</w:t>
            </w:r>
          </w:p>
        </w:tc>
      </w:tr>
      <w:tr w:rsidR="00D96BA5" w:rsidRPr="00D96BA5" w14:paraId="27E2728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015F807"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05D8F818"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6FB25222" w14:textId="77777777" w:rsidR="00D96BA5" w:rsidRPr="00D96BA5" w:rsidRDefault="00D96BA5" w:rsidP="00D96BA5">
            <w:pPr>
              <w:jc w:val="center"/>
              <w:outlineLvl w:val="1"/>
              <w:rPr>
                <w:color w:val="000000"/>
                <w:sz w:val="20"/>
                <w:szCs w:val="20"/>
              </w:rPr>
            </w:pPr>
            <w:r w:rsidRPr="00D96BA5">
              <w:rPr>
                <w:color w:val="000000"/>
                <w:sz w:val="20"/>
                <w:szCs w:val="20"/>
              </w:rPr>
              <w:t>0700221251</w:t>
            </w:r>
          </w:p>
        </w:tc>
        <w:tc>
          <w:tcPr>
            <w:tcW w:w="740" w:type="pct"/>
            <w:tcBorders>
              <w:top w:val="nil"/>
              <w:left w:val="nil"/>
              <w:bottom w:val="single" w:sz="4" w:space="0" w:color="000000"/>
              <w:right w:val="single" w:sz="4" w:space="0" w:color="000000"/>
            </w:tcBorders>
            <w:shd w:val="clear" w:color="auto" w:fill="auto"/>
            <w:noWrap/>
            <w:hideMark/>
          </w:tcPr>
          <w:p w14:paraId="2705E301" w14:textId="77777777" w:rsidR="00D96BA5" w:rsidRPr="00D96BA5" w:rsidRDefault="00D96BA5" w:rsidP="00D96BA5">
            <w:pPr>
              <w:jc w:val="right"/>
              <w:outlineLvl w:val="1"/>
              <w:rPr>
                <w:color w:val="000000"/>
                <w:sz w:val="20"/>
                <w:szCs w:val="20"/>
              </w:rPr>
            </w:pPr>
            <w:r w:rsidRPr="00D96BA5">
              <w:rPr>
                <w:color w:val="000000"/>
                <w:sz w:val="20"/>
                <w:szCs w:val="20"/>
              </w:rPr>
              <w:t>1 115 000,00</w:t>
            </w:r>
          </w:p>
        </w:tc>
      </w:tr>
      <w:tr w:rsidR="00D96BA5" w:rsidRPr="00D96BA5" w14:paraId="4A224C05"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5519F95" w14:textId="77777777" w:rsidR="00D96BA5" w:rsidRPr="00D96BA5" w:rsidRDefault="00D96BA5" w:rsidP="00D96BA5">
            <w:pPr>
              <w:outlineLvl w:val="2"/>
              <w:rPr>
                <w:color w:val="000000"/>
                <w:sz w:val="20"/>
                <w:szCs w:val="20"/>
              </w:rPr>
            </w:pPr>
            <w:r w:rsidRPr="00D96BA5">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574" w:type="pct"/>
            <w:tcBorders>
              <w:top w:val="nil"/>
              <w:left w:val="nil"/>
              <w:bottom w:val="single" w:sz="4" w:space="0" w:color="000000"/>
              <w:right w:val="single" w:sz="4" w:space="0" w:color="000000"/>
            </w:tcBorders>
            <w:shd w:val="clear" w:color="auto" w:fill="auto"/>
            <w:noWrap/>
            <w:hideMark/>
          </w:tcPr>
          <w:p w14:paraId="1763E37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E1AC30B" w14:textId="77777777" w:rsidR="00D96BA5" w:rsidRPr="00D96BA5" w:rsidRDefault="00D96BA5" w:rsidP="00D96BA5">
            <w:pPr>
              <w:jc w:val="center"/>
              <w:outlineLvl w:val="2"/>
              <w:rPr>
                <w:color w:val="000000"/>
                <w:sz w:val="20"/>
                <w:szCs w:val="20"/>
              </w:rPr>
            </w:pPr>
            <w:r w:rsidRPr="00D96BA5">
              <w:rPr>
                <w:color w:val="000000"/>
                <w:sz w:val="20"/>
                <w:szCs w:val="20"/>
              </w:rPr>
              <w:t>07002Ф0050</w:t>
            </w:r>
          </w:p>
        </w:tc>
        <w:tc>
          <w:tcPr>
            <w:tcW w:w="740" w:type="pct"/>
            <w:tcBorders>
              <w:top w:val="nil"/>
              <w:left w:val="nil"/>
              <w:bottom w:val="single" w:sz="4" w:space="0" w:color="000000"/>
              <w:right w:val="single" w:sz="4" w:space="0" w:color="000000"/>
            </w:tcBorders>
            <w:shd w:val="clear" w:color="auto" w:fill="auto"/>
            <w:noWrap/>
            <w:hideMark/>
          </w:tcPr>
          <w:p w14:paraId="13B96347" w14:textId="77777777" w:rsidR="00D96BA5" w:rsidRPr="00D96BA5" w:rsidRDefault="00D96BA5" w:rsidP="00D96BA5">
            <w:pPr>
              <w:jc w:val="right"/>
              <w:outlineLvl w:val="2"/>
              <w:rPr>
                <w:color w:val="000000"/>
                <w:sz w:val="20"/>
                <w:szCs w:val="20"/>
              </w:rPr>
            </w:pPr>
            <w:r w:rsidRPr="00D96BA5">
              <w:rPr>
                <w:color w:val="000000"/>
                <w:sz w:val="20"/>
                <w:szCs w:val="20"/>
              </w:rPr>
              <w:t>16 137 518,96</w:t>
            </w:r>
          </w:p>
        </w:tc>
      </w:tr>
      <w:tr w:rsidR="00D96BA5" w:rsidRPr="00D96BA5" w14:paraId="6C833FC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0CB429F"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0C78955"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1EC44DD" w14:textId="77777777" w:rsidR="00D96BA5" w:rsidRPr="00D96BA5" w:rsidRDefault="00D96BA5" w:rsidP="00D96BA5">
            <w:pPr>
              <w:jc w:val="center"/>
              <w:outlineLvl w:val="3"/>
              <w:rPr>
                <w:color w:val="000000"/>
                <w:sz w:val="20"/>
                <w:szCs w:val="20"/>
              </w:rPr>
            </w:pPr>
            <w:r w:rsidRPr="00D96BA5">
              <w:rPr>
                <w:color w:val="000000"/>
                <w:sz w:val="20"/>
                <w:szCs w:val="20"/>
              </w:rPr>
              <w:t>07002Ф0050</w:t>
            </w:r>
          </w:p>
        </w:tc>
        <w:tc>
          <w:tcPr>
            <w:tcW w:w="740" w:type="pct"/>
            <w:tcBorders>
              <w:top w:val="nil"/>
              <w:left w:val="nil"/>
              <w:bottom w:val="single" w:sz="4" w:space="0" w:color="000000"/>
              <w:right w:val="single" w:sz="4" w:space="0" w:color="000000"/>
            </w:tcBorders>
            <w:shd w:val="clear" w:color="auto" w:fill="auto"/>
            <w:noWrap/>
            <w:hideMark/>
          </w:tcPr>
          <w:p w14:paraId="101ABAF7" w14:textId="77777777" w:rsidR="00D96BA5" w:rsidRPr="00D96BA5" w:rsidRDefault="00D96BA5" w:rsidP="00D96BA5">
            <w:pPr>
              <w:jc w:val="right"/>
              <w:outlineLvl w:val="3"/>
              <w:rPr>
                <w:color w:val="000000"/>
                <w:sz w:val="20"/>
                <w:szCs w:val="20"/>
              </w:rPr>
            </w:pPr>
            <w:r w:rsidRPr="00D96BA5">
              <w:rPr>
                <w:color w:val="000000"/>
                <w:sz w:val="20"/>
                <w:szCs w:val="20"/>
              </w:rPr>
              <w:t>16 137 518,96</w:t>
            </w:r>
          </w:p>
        </w:tc>
      </w:tr>
      <w:tr w:rsidR="00D96BA5" w:rsidRPr="00D96BA5" w14:paraId="54CD312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232183A" w14:textId="77777777" w:rsidR="00D96BA5" w:rsidRPr="00D96BA5" w:rsidRDefault="00D96BA5" w:rsidP="00D96BA5">
            <w:pPr>
              <w:rPr>
                <w:color w:val="000000"/>
                <w:sz w:val="20"/>
                <w:szCs w:val="20"/>
              </w:rPr>
            </w:pPr>
            <w:r w:rsidRPr="00D96BA5">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74" w:type="pct"/>
            <w:tcBorders>
              <w:top w:val="nil"/>
              <w:left w:val="nil"/>
              <w:bottom w:val="single" w:sz="4" w:space="0" w:color="000000"/>
              <w:right w:val="single" w:sz="4" w:space="0" w:color="000000"/>
            </w:tcBorders>
            <w:shd w:val="clear" w:color="auto" w:fill="auto"/>
            <w:noWrap/>
            <w:hideMark/>
          </w:tcPr>
          <w:p w14:paraId="56D80A43"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90E9817" w14:textId="77777777" w:rsidR="00D96BA5" w:rsidRPr="00D96BA5" w:rsidRDefault="00D96BA5" w:rsidP="00D96BA5">
            <w:pPr>
              <w:jc w:val="center"/>
              <w:rPr>
                <w:color w:val="000000"/>
                <w:sz w:val="20"/>
                <w:szCs w:val="20"/>
              </w:rPr>
            </w:pPr>
            <w:r w:rsidRPr="00D96BA5">
              <w:rPr>
                <w:color w:val="000000"/>
                <w:sz w:val="20"/>
                <w:szCs w:val="20"/>
              </w:rPr>
              <w:t>1000000000</w:t>
            </w:r>
          </w:p>
        </w:tc>
        <w:tc>
          <w:tcPr>
            <w:tcW w:w="740" w:type="pct"/>
            <w:tcBorders>
              <w:top w:val="nil"/>
              <w:left w:val="nil"/>
              <w:bottom w:val="single" w:sz="4" w:space="0" w:color="000000"/>
              <w:right w:val="single" w:sz="4" w:space="0" w:color="000000"/>
            </w:tcBorders>
            <w:shd w:val="clear" w:color="auto" w:fill="auto"/>
            <w:noWrap/>
            <w:hideMark/>
          </w:tcPr>
          <w:p w14:paraId="7FED7C79" w14:textId="77777777" w:rsidR="00D96BA5" w:rsidRPr="00D96BA5" w:rsidRDefault="00D96BA5" w:rsidP="00D96BA5">
            <w:pPr>
              <w:jc w:val="right"/>
              <w:rPr>
                <w:color w:val="000000"/>
                <w:sz w:val="20"/>
                <w:szCs w:val="20"/>
              </w:rPr>
            </w:pPr>
            <w:r w:rsidRPr="00D96BA5">
              <w:rPr>
                <w:color w:val="000000"/>
                <w:sz w:val="20"/>
                <w:szCs w:val="20"/>
              </w:rPr>
              <w:t>4 200 000,00</w:t>
            </w:r>
          </w:p>
        </w:tc>
      </w:tr>
      <w:tr w:rsidR="00D96BA5" w:rsidRPr="00D96BA5" w14:paraId="2CAF1897"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5EE3A777"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574" w:type="pct"/>
            <w:tcBorders>
              <w:top w:val="nil"/>
              <w:left w:val="nil"/>
              <w:bottom w:val="single" w:sz="4" w:space="0" w:color="000000"/>
              <w:right w:val="single" w:sz="4" w:space="0" w:color="000000"/>
            </w:tcBorders>
            <w:shd w:val="clear" w:color="auto" w:fill="auto"/>
            <w:noWrap/>
            <w:hideMark/>
          </w:tcPr>
          <w:p w14:paraId="5E9C7B90"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43D1C67" w14:textId="77777777" w:rsidR="00D96BA5" w:rsidRPr="00D96BA5" w:rsidRDefault="00D96BA5" w:rsidP="00D96BA5">
            <w:pPr>
              <w:jc w:val="center"/>
              <w:outlineLvl w:val="0"/>
              <w:rPr>
                <w:color w:val="000000"/>
                <w:sz w:val="20"/>
                <w:szCs w:val="20"/>
              </w:rPr>
            </w:pPr>
            <w:r w:rsidRPr="00D96BA5">
              <w:rPr>
                <w:color w:val="000000"/>
                <w:sz w:val="20"/>
                <w:szCs w:val="20"/>
              </w:rPr>
              <w:t>1000100000</w:t>
            </w:r>
          </w:p>
        </w:tc>
        <w:tc>
          <w:tcPr>
            <w:tcW w:w="740" w:type="pct"/>
            <w:tcBorders>
              <w:top w:val="nil"/>
              <w:left w:val="nil"/>
              <w:bottom w:val="single" w:sz="4" w:space="0" w:color="000000"/>
              <w:right w:val="single" w:sz="4" w:space="0" w:color="000000"/>
            </w:tcBorders>
            <w:shd w:val="clear" w:color="auto" w:fill="auto"/>
            <w:noWrap/>
            <w:hideMark/>
          </w:tcPr>
          <w:p w14:paraId="27777423" w14:textId="77777777" w:rsidR="00D96BA5" w:rsidRPr="00D96BA5" w:rsidRDefault="00D96BA5" w:rsidP="00D96BA5">
            <w:pPr>
              <w:jc w:val="right"/>
              <w:outlineLvl w:val="0"/>
              <w:rPr>
                <w:color w:val="000000"/>
                <w:sz w:val="20"/>
                <w:szCs w:val="20"/>
              </w:rPr>
            </w:pPr>
            <w:r w:rsidRPr="00D96BA5">
              <w:rPr>
                <w:color w:val="000000"/>
                <w:sz w:val="20"/>
                <w:szCs w:val="20"/>
              </w:rPr>
              <w:t>4 200 000,00</w:t>
            </w:r>
          </w:p>
        </w:tc>
      </w:tr>
      <w:tr w:rsidR="00D96BA5" w:rsidRPr="00D96BA5" w14:paraId="62D5D972"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544F2355" w14:textId="77777777" w:rsidR="00D96BA5" w:rsidRPr="00D96BA5" w:rsidRDefault="00D96BA5" w:rsidP="00D96BA5">
            <w:pPr>
              <w:outlineLvl w:val="1"/>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4" w:type="pct"/>
            <w:tcBorders>
              <w:top w:val="nil"/>
              <w:left w:val="nil"/>
              <w:bottom w:val="single" w:sz="4" w:space="0" w:color="000000"/>
              <w:right w:val="single" w:sz="4" w:space="0" w:color="000000"/>
            </w:tcBorders>
            <w:shd w:val="clear" w:color="auto" w:fill="auto"/>
            <w:noWrap/>
            <w:hideMark/>
          </w:tcPr>
          <w:p w14:paraId="7B0B62D8"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EDBF90B" w14:textId="77777777" w:rsidR="00D96BA5" w:rsidRPr="00D96BA5" w:rsidRDefault="00D96BA5" w:rsidP="00D96BA5">
            <w:pPr>
              <w:jc w:val="center"/>
              <w:outlineLvl w:val="1"/>
              <w:rPr>
                <w:color w:val="000000"/>
                <w:sz w:val="20"/>
                <w:szCs w:val="20"/>
              </w:rPr>
            </w:pPr>
            <w:r w:rsidRPr="00D96BA5">
              <w:rPr>
                <w:color w:val="000000"/>
                <w:sz w:val="20"/>
                <w:szCs w:val="20"/>
              </w:rPr>
              <w:t>1000100050</w:t>
            </w:r>
          </w:p>
        </w:tc>
        <w:tc>
          <w:tcPr>
            <w:tcW w:w="740" w:type="pct"/>
            <w:tcBorders>
              <w:top w:val="nil"/>
              <w:left w:val="nil"/>
              <w:bottom w:val="single" w:sz="4" w:space="0" w:color="000000"/>
              <w:right w:val="single" w:sz="4" w:space="0" w:color="000000"/>
            </w:tcBorders>
            <w:shd w:val="clear" w:color="auto" w:fill="auto"/>
            <w:noWrap/>
            <w:hideMark/>
          </w:tcPr>
          <w:p w14:paraId="57EE0F82" w14:textId="77777777" w:rsidR="00D96BA5" w:rsidRPr="00D96BA5" w:rsidRDefault="00D96BA5" w:rsidP="00D96BA5">
            <w:pPr>
              <w:jc w:val="right"/>
              <w:outlineLvl w:val="1"/>
              <w:rPr>
                <w:color w:val="000000"/>
                <w:sz w:val="20"/>
                <w:szCs w:val="20"/>
              </w:rPr>
            </w:pPr>
            <w:r w:rsidRPr="00D96BA5">
              <w:rPr>
                <w:color w:val="000000"/>
                <w:sz w:val="20"/>
                <w:szCs w:val="20"/>
              </w:rPr>
              <w:t>4 200 000,00</w:t>
            </w:r>
          </w:p>
        </w:tc>
      </w:tr>
      <w:tr w:rsidR="00D96BA5" w:rsidRPr="00D96BA5" w14:paraId="456D4B1D"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103E7D8"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4DE225DB"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000000"/>
              <w:right w:val="single" w:sz="4" w:space="0" w:color="000000"/>
            </w:tcBorders>
            <w:shd w:val="clear" w:color="auto" w:fill="auto"/>
            <w:noWrap/>
            <w:hideMark/>
          </w:tcPr>
          <w:p w14:paraId="77D31AF9" w14:textId="77777777" w:rsidR="00D96BA5" w:rsidRPr="00D96BA5" w:rsidRDefault="00D96BA5" w:rsidP="00D96BA5">
            <w:pPr>
              <w:jc w:val="center"/>
              <w:outlineLvl w:val="2"/>
              <w:rPr>
                <w:color w:val="000000"/>
                <w:sz w:val="20"/>
                <w:szCs w:val="20"/>
              </w:rPr>
            </w:pPr>
            <w:r w:rsidRPr="00D96BA5">
              <w:rPr>
                <w:color w:val="000000"/>
                <w:sz w:val="20"/>
                <w:szCs w:val="20"/>
              </w:rPr>
              <w:t>1000100050</w:t>
            </w:r>
          </w:p>
        </w:tc>
        <w:tc>
          <w:tcPr>
            <w:tcW w:w="740" w:type="pct"/>
            <w:tcBorders>
              <w:top w:val="nil"/>
              <w:left w:val="nil"/>
              <w:bottom w:val="single" w:sz="4" w:space="0" w:color="000000"/>
              <w:right w:val="single" w:sz="4" w:space="0" w:color="000000"/>
            </w:tcBorders>
            <w:shd w:val="clear" w:color="auto" w:fill="auto"/>
            <w:noWrap/>
            <w:hideMark/>
          </w:tcPr>
          <w:p w14:paraId="78BEA92E" w14:textId="77777777" w:rsidR="00D96BA5" w:rsidRPr="00D96BA5" w:rsidRDefault="00D96BA5" w:rsidP="00D96BA5">
            <w:pPr>
              <w:jc w:val="right"/>
              <w:outlineLvl w:val="2"/>
              <w:rPr>
                <w:color w:val="000000"/>
                <w:sz w:val="20"/>
                <w:szCs w:val="20"/>
              </w:rPr>
            </w:pPr>
            <w:r w:rsidRPr="00D96BA5">
              <w:rPr>
                <w:color w:val="000000"/>
                <w:sz w:val="20"/>
                <w:szCs w:val="20"/>
              </w:rPr>
              <w:t>4 200 000,00</w:t>
            </w:r>
          </w:p>
        </w:tc>
      </w:tr>
      <w:tr w:rsidR="00D96BA5" w:rsidRPr="00D96BA5" w14:paraId="19E2408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CE765B0" w14:textId="77777777" w:rsidR="00D96BA5" w:rsidRPr="00D96BA5" w:rsidRDefault="00D96BA5" w:rsidP="00D96BA5">
            <w:pPr>
              <w:outlineLvl w:val="3"/>
              <w:rPr>
                <w:color w:val="000000"/>
                <w:sz w:val="20"/>
                <w:szCs w:val="20"/>
              </w:rPr>
            </w:pPr>
            <w:r w:rsidRPr="00D96BA5">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2434D5B9"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9F7EA4F" w14:textId="77777777" w:rsidR="00D96BA5" w:rsidRPr="00D96BA5" w:rsidRDefault="00D96BA5" w:rsidP="00D96BA5">
            <w:pPr>
              <w:jc w:val="center"/>
              <w:outlineLvl w:val="3"/>
              <w:rPr>
                <w:color w:val="000000"/>
                <w:sz w:val="20"/>
                <w:szCs w:val="20"/>
              </w:rPr>
            </w:pPr>
            <w:r w:rsidRPr="00D96BA5">
              <w:rPr>
                <w:color w:val="000000"/>
                <w:sz w:val="20"/>
                <w:szCs w:val="20"/>
              </w:rPr>
              <w:t>1200000000</w:t>
            </w:r>
          </w:p>
        </w:tc>
        <w:tc>
          <w:tcPr>
            <w:tcW w:w="740" w:type="pct"/>
            <w:tcBorders>
              <w:top w:val="nil"/>
              <w:left w:val="nil"/>
              <w:bottom w:val="single" w:sz="4" w:space="0" w:color="000000"/>
              <w:right w:val="single" w:sz="4" w:space="0" w:color="000000"/>
            </w:tcBorders>
            <w:shd w:val="clear" w:color="auto" w:fill="auto"/>
            <w:noWrap/>
            <w:hideMark/>
          </w:tcPr>
          <w:p w14:paraId="56E492D8" w14:textId="77777777" w:rsidR="00D96BA5" w:rsidRPr="00D96BA5" w:rsidRDefault="00D96BA5" w:rsidP="00D96BA5">
            <w:pPr>
              <w:jc w:val="right"/>
              <w:outlineLvl w:val="3"/>
              <w:rPr>
                <w:color w:val="000000"/>
                <w:sz w:val="20"/>
                <w:szCs w:val="20"/>
              </w:rPr>
            </w:pPr>
            <w:r w:rsidRPr="00D96BA5">
              <w:rPr>
                <w:color w:val="000000"/>
                <w:sz w:val="20"/>
                <w:szCs w:val="20"/>
              </w:rPr>
              <w:t>94 634 616,80</w:t>
            </w:r>
          </w:p>
        </w:tc>
      </w:tr>
      <w:tr w:rsidR="00D96BA5" w:rsidRPr="00D96BA5" w14:paraId="53A11663"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17D1A57A" w14:textId="77777777" w:rsidR="00D96BA5" w:rsidRPr="00D96BA5" w:rsidRDefault="00D96BA5" w:rsidP="00D96BA5">
            <w:pPr>
              <w:outlineLvl w:val="2"/>
              <w:rPr>
                <w:color w:val="000000"/>
                <w:sz w:val="20"/>
                <w:szCs w:val="20"/>
              </w:rPr>
            </w:pPr>
            <w:r w:rsidRPr="00D96BA5">
              <w:rPr>
                <w:color w:val="000000"/>
                <w:sz w:val="20"/>
                <w:szCs w:val="20"/>
              </w:rPr>
              <w:t>Подпрограмма 1 "Обеспечение деятельности Администрации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60C60286"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75BBA47" w14:textId="77777777" w:rsidR="00D96BA5" w:rsidRPr="00D96BA5" w:rsidRDefault="00D96BA5" w:rsidP="00D96BA5">
            <w:pPr>
              <w:jc w:val="center"/>
              <w:outlineLvl w:val="2"/>
              <w:rPr>
                <w:color w:val="000000"/>
                <w:sz w:val="20"/>
                <w:szCs w:val="20"/>
              </w:rPr>
            </w:pPr>
            <w:r w:rsidRPr="00D96BA5">
              <w:rPr>
                <w:color w:val="000000"/>
                <w:sz w:val="20"/>
                <w:szCs w:val="20"/>
              </w:rPr>
              <w:t>1210000000</w:t>
            </w:r>
          </w:p>
        </w:tc>
        <w:tc>
          <w:tcPr>
            <w:tcW w:w="740" w:type="pct"/>
            <w:tcBorders>
              <w:top w:val="nil"/>
              <w:left w:val="nil"/>
              <w:bottom w:val="single" w:sz="4" w:space="0" w:color="000000"/>
              <w:right w:val="single" w:sz="4" w:space="0" w:color="000000"/>
            </w:tcBorders>
            <w:shd w:val="clear" w:color="auto" w:fill="auto"/>
            <w:noWrap/>
            <w:hideMark/>
          </w:tcPr>
          <w:p w14:paraId="05060958" w14:textId="77777777" w:rsidR="00D96BA5" w:rsidRPr="00D96BA5" w:rsidRDefault="00D96BA5" w:rsidP="00D96BA5">
            <w:pPr>
              <w:jc w:val="right"/>
              <w:outlineLvl w:val="2"/>
              <w:rPr>
                <w:color w:val="000000"/>
                <w:sz w:val="20"/>
                <w:szCs w:val="20"/>
              </w:rPr>
            </w:pPr>
            <w:r w:rsidRPr="00D96BA5">
              <w:rPr>
                <w:color w:val="000000"/>
                <w:sz w:val="20"/>
                <w:szCs w:val="20"/>
              </w:rPr>
              <w:t>31 100 586,10</w:t>
            </w:r>
          </w:p>
        </w:tc>
      </w:tr>
      <w:tr w:rsidR="00D96BA5" w:rsidRPr="00D96BA5" w14:paraId="6A79223D"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65E4AE40"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10FDC8B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30A94F5" w14:textId="77777777" w:rsidR="00D96BA5" w:rsidRPr="00D96BA5" w:rsidRDefault="00D96BA5" w:rsidP="00D96BA5">
            <w:pPr>
              <w:jc w:val="center"/>
              <w:outlineLvl w:val="3"/>
              <w:rPr>
                <w:color w:val="000000"/>
                <w:sz w:val="20"/>
                <w:szCs w:val="20"/>
              </w:rPr>
            </w:pPr>
            <w:r w:rsidRPr="00D96BA5">
              <w:rPr>
                <w:color w:val="000000"/>
                <w:sz w:val="20"/>
                <w:szCs w:val="20"/>
              </w:rPr>
              <w:t>1210100000</w:t>
            </w:r>
          </w:p>
        </w:tc>
        <w:tc>
          <w:tcPr>
            <w:tcW w:w="740" w:type="pct"/>
            <w:tcBorders>
              <w:top w:val="nil"/>
              <w:left w:val="nil"/>
              <w:bottom w:val="single" w:sz="4" w:space="0" w:color="000000"/>
              <w:right w:val="single" w:sz="4" w:space="0" w:color="000000"/>
            </w:tcBorders>
            <w:shd w:val="clear" w:color="auto" w:fill="auto"/>
            <w:noWrap/>
            <w:hideMark/>
          </w:tcPr>
          <w:p w14:paraId="780171D6" w14:textId="77777777" w:rsidR="00D96BA5" w:rsidRPr="00D96BA5" w:rsidRDefault="00D96BA5" w:rsidP="00D96BA5">
            <w:pPr>
              <w:jc w:val="right"/>
              <w:outlineLvl w:val="3"/>
              <w:rPr>
                <w:color w:val="000000"/>
                <w:sz w:val="20"/>
                <w:szCs w:val="20"/>
              </w:rPr>
            </w:pPr>
            <w:r w:rsidRPr="00D96BA5">
              <w:rPr>
                <w:color w:val="000000"/>
                <w:sz w:val="20"/>
                <w:szCs w:val="20"/>
              </w:rPr>
              <w:t>31 100 586,10</w:t>
            </w:r>
          </w:p>
        </w:tc>
      </w:tr>
      <w:tr w:rsidR="00D96BA5" w:rsidRPr="00D96BA5" w14:paraId="54E7AA4C"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442375F8" w14:textId="77777777" w:rsidR="00D96BA5" w:rsidRPr="00D96BA5" w:rsidRDefault="00D96BA5" w:rsidP="00D96BA5">
            <w:pPr>
              <w:outlineLvl w:val="2"/>
              <w:rPr>
                <w:color w:val="000000"/>
                <w:sz w:val="20"/>
                <w:szCs w:val="20"/>
              </w:rPr>
            </w:pPr>
            <w:r w:rsidRPr="00D96BA5">
              <w:rPr>
                <w:color w:val="000000"/>
                <w:sz w:val="20"/>
                <w:szCs w:val="20"/>
              </w:rPr>
              <w:t>Расходы на выплаты по оплате труда работников органов местного самоуправления</w:t>
            </w:r>
          </w:p>
        </w:tc>
        <w:tc>
          <w:tcPr>
            <w:tcW w:w="574" w:type="pct"/>
            <w:tcBorders>
              <w:top w:val="nil"/>
              <w:left w:val="nil"/>
              <w:bottom w:val="single" w:sz="4" w:space="0" w:color="000000"/>
              <w:right w:val="single" w:sz="4" w:space="0" w:color="000000"/>
            </w:tcBorders>
            <w:shd w:val="clear" w:color="auto" w:fill="auto"/>
            <w:noWrap/>
            <w:hideMark/>
          </w:tcPr>
          <w:p w14:paraId="1F7195F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3921923" w14:textId="77777777" w:rsidR="00D96BA5" w:rsidRPr="00D96BA5" w:rsidRDefault="00D96BA5" w:rsidP="00D96BA5">
            <w:pPr>
              <w:jc w:val="center"/>
              <w:outlineLvl w:val="2"/>
              <w:rPr>
                <w:color w:val="000000"/>
                <w:sz w:val="20"/>
                <w:szCs w:val="20"/>
              </w:rPr>
            </w:pPr>
            <w:r w:rsidRPr="00D96BA5">
              <w:rPr>
                <w:color w:val="000000"/>
                <w:sz w:val="20"/>
                <w:szCs w:val="20"/>
              </w:rPr>
              <w:t>1210106010</w:t>
            </w:r>
          </w:p>
        </w:tc>
        <w:tc>
          <w:tcPr>
            <w:tcW w:w="740" w:type="pct"/>
            <w:tcBorders>
              <w:top w:val="nil"/>
              <w:left w:val="nil"/>
              <w:bottom w:val="single" w:sz="4" w:space="0" w:color="000000"/>
              <w:right w:val="single" w:sz="4" w:space="0" w:color="000000"/>
            </w:tcBorders>
            <w:shd w:val="clear" w:color="auto" w:fill="auto"/>
            <w:noWrap/>
            <w:hideMark/>
          </w:tcPr>
          <w:p w14:paraId="76DB44B4" w14:textId="77777777" w:rsidR="00D96BA5" w:rsidRPr="00D96BA5" w:rsidRDefault="00D96BA5" w:rsidP="00D96BA5">
            <w:pPr>
              <w:jc w:val="right"/>
              <w:outlineLvl w:val="2"/>
              <w:rPr>
                <w:color w:val="000000"/>
                <w:sz w:val="20"/>
                <w:szCs w:val="20"/>
              </w:rPr>
            </w:pPr>
            <w:r w:rsidRPr="00D96BA5">
              <w:rPr>
                <w:color w:val="000000"/>
                <w:sz w:val="20"/>
                <w:szCs w:val="20"/>
              </w:rPr>
              <w:t>26 939 235,13</w:t>
            </w:r>
          </w:p>
        </w:tc>
      </w:tr>
      <w:tr w:rsidR="00D96BA5" w:rsidRPr="00D96BA5" w14:paraId="45B0A235"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67CF7A8"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1335BDE7"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0FC3008B" w14:textId="77777777" w:rsidR="00D96BA5" w:rsidRPr="00D96BA5" w:rsidRDefault="00D96BA5" w:rsidP="00D96BA5">
            <w:pPr>
              <w:jc w:val="center"/>
              <w:outlineLvl w:val="3"/>
              <w:rPr>
                <w:color w:val="000000"/>
                <w:sz w:val="20"/>
                <w:szCs w:val="20"/>
              </w:rPr>
            </w:pPr>
            <w:r w:rsidRPr="00D96BA5">
              <w:rPr>
                <w:color w:val="000000"/>
                <w:sz w:val="20"/>
                <w:szCs w:val="20"/>
              </w:rPr>
              <w:t>1210106010</w:t>
            </w:r>
          </w:p>
        </w:tc>
        <w:tc>
          <w:tcPr>
            <w:tcW w:w="740" w:type="pct"/>
            <w:tcBorders>
              <w:top w:val="nil"/>
              <w:left w:val="nil"/>
              <w:bottom w:val="single" w:sz="4" w:space="0" w:color="000000"/>
              <w:right w:val="single" w:sz="4" w:space="0" w:color="000000"/>
            </w:tcBorders>
            <w:shd w:val="clear" w:color="auto" w:fill="auto"/>
            <w:noWrap/>
            <w:hideMark/>
          </w:tcPr>
          <w:p w14:paraId="46F87BC2" w14:textId="77777777" w:rsidR="00D96BA5" w:rsidRPr="00D96BA5" w:rsidRDefault="00D96BA5" w:rsidP="00D96BA5">
            <w:pPr>
              <w:jc w:val="right"/>
              <w:outlineLvl w:val="3"/>
              <w:rPr>
                <w:color w:val="000000"/>
                <w:sz w:val="20"/>
                <w:szCs w:val="20"/>
              </w:rPr>
            </w:pPr>
            <w:r w:rsidRPr="00D96BA5">
              <w:rPr>
                <w:color w:val="000000"/>
                <w:sz w:val="20"/>
                <w:szCs w:val="20"/>
              </w:rPr>
              <w:t>26 939 235,13</w:t>
            </w:r>
          </w:p>
        </w:tc>
      </w:tr>
      <w:tr w:rsidR="00D96BA5" w:rsidRPr="00D96BA5" w14:paraId="3AB94663"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244BB834" w14:textId="77777777" w:rsidR="00D96BA5" w:rsidRPr="00D96BA5" w:rsidRDefault="00D96BA5" w:rsidP="00D96BA5">
            <w:pPr>
              <w:outlineLvl w:val="2"/>
              <w:rPr>
                <w:color w:val="000000"/>
                <w:sz w:val="20"/>
                <w:szCs w:val="20"/>
              </w:rPr>
            </w:pPr>
            <w:r w:rsidRPr="00D96BA5">
              <w:rPr>
                <w:color w:val="000000"/>
                <w:sz w:val="20"/>
                <w:szCs w:val="20"/>
              </w:rPr>
              <w:t>Расходы на обеспечение функций работников органов местного самоуправления</w:t>
            </w:r>
          </w:p>
        </w:tc>
        <w:tc>
          <w:tcPr>
            <w:tcW w:w="574" w:type="pct"/>
            <w:tcBorders>
              <w:top w:val="nil"/>
              <w:left w:val="nil"/>
              <w:bottom w:val="single" w:sz="4" w:space="0" w:color="000000"/>
              <w:right w:val="single" w:sz="4" w:space="0" w:color="000000"/>
            </w:tcBorders>
            <w:shd w:val="clear" w:color="auto" w:fill="auto"/>
            <w:noWrap/>
            <w:hideMark/>
          </w:tcPr>
          <w:p w14:paraId="07E65A6B"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B275ED7" w14:textId="77777777" w:rsidR="00D96BA5" w:rsidRPr="00D96BA5" w:rsidRDefault="00D96BA5" w:rsidP="00D96BA5">
            <w:pPr>
              <w:jc w:val="center"/>
              <w:outlineLvl w:val="2"/>
              <w:rPr>
                <w:color w:val="000000"/>
                <w:sz w:val="20"/>
                <w:szCs w:val="20"/>
              </w:rPr>
            </w:pPr>
            <w:r w:rsidRPr="00D96BA5">
              <w:rPr>
                <w:color w:val="000000"/>
                <w:sz w:val="20"/>
                <w:szCs w:val="20"/>
              </w:rPr>
              <w:t>1210106030</w:t>
            </w:r>
          </w:p>
        </w:tc>
        <w:tc>
          <w:tcPr>
            <w:tcW w:w="740" w:type="pct"/>
            <w:tcBorders>
              <w:top w:val="nil"/>
              <w:left w:val="nil"/>
              <w:bottom w:val="single" w:sz="4" w:space="0" w:color="000000"/>
              <w:right w:val="single" w:sz="4" w:space="0" w:color="000000"/>
            </w:tcBorders>
            <w:shd w:val="clear" w:color="auto" w:fill="auto"/>
            <w:noWrap/>
            <w:hideMark/>
          </w:tcPr>
          <w:p w14:paraId="206E18C7" w14:textId="77777777" w:rsidR="00D96BA5" w:rsidRPr="00D96BA5" w:rsidRDefault="00D96BA5" w:rsidP="00D96BA5">
            <w:pPr>
              <w:jc w:val="right"/>
              <w:outlineLvl w:val="2"/>
              <w:rPr>
                <w:color w:val="000000"/>
                <w:sz w:val="20"/>
                <w:szCs w:val="20"/>
              </w:rPr>
            </w:pPr>
            <w:r w:rsidRPr="00D96BA5">
              <w:rPr>
                <w:color w:val="000000"/>
                <w:sz w:val="20"/>
                <w:szCs w:val="20"/>
              </w:rPr>
              <w:t>182 500,00</w:t>
            </w:r>
          </w:p>
        </w:tc>
      </w:tr>
      <w:tr w:rsidR="00D96BA5" w:rsidRPr="00D96BA5" w14:paraId="4B0CDEA0"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0CE115D"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2C7D0EFA"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54B45FC4" w14:textId="77777777" w:rsidR="00D96BA5" w:rsidRPr="00D96BA5" w:rsidRDefault="00D96BA5" w:rsidP="00D96BA5">
            <w:pPr>
              <w:jc w:val="center"/>
              <w:outlineLvl w:val="3"/>
              <w:rPr>
                <w:color w:val="000000"/>
                <w:sz w:val="20"/>
                <w:szCs w:val="20"/>
              </w:rPr>
            </w:pPr>
            <w:r w:rsidRPr="00D96BA5">
              <w:rPr>
                <w:color w:val="000000"/>
                <w:sz w:val="20"/>
                <w:szCs w:val="20"/>
              </w:rPr>
              <w:t>1210106030</w:t>
            </w:r>
          </w:p>
        </w:tc>
        <w:tc>
          <w:tcPr>
            <w:tcW w:w="740" w:type="pct"/>
            <w:tcBorders>
              <w:top w:val="nil"/>
              <w:left w:val="nil"/>
              <w:bottom w:val="single" w:sz="4" w:space="0" w:color="000000"/>
              <w:right w:val="single" w:sz="4" w:space="0" w:color="000000"/>
            </w:tcBorders>
            <w:shd w:val="clear" w:color="auto" w:fill="auto"/>
            <w:noWrap/>
            <w:hideMark/>
          </w:tcPr>
          <w:p w14:paraId="26CABEF7" w14:textId="77777777" w:rsidR="00D96BA5" w:rsidRPr="00D96BA5" w:rsidRDefault="00D96BA5" w:rsidP="00D96BA5">
            <w:pPr>
              <w:jc w:val="right"/>
              <w:outlineLvl w:val="3"/>
              <w:rPr>
                <w:color w:val="000000"/>
                <w:sz w:val="20"/>
                <w:szCs w:val="20"/>
              </w:rPr>
            </w:pPr>
            <w:r w:rsidRPr="00D96BA5">
              <w:rPr>
                <w:color w:val="000000"/>
                <w:sz w:val="20"/>
                <w:szCs w:val="20"/>
              </w:rPr>
              <w:t>182 500,00</w:t>
            </w:r>
          </w:p>
        </w:tc>
      </w:tr>
      <w:tr w:rsidR="00D96BA5" w:rsidRPr="00D96BA5" w14:paraId="644E5B28"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47C5723F" w14:textId="77777777" w:rsidR="00D96BA5" w:rsidRPr="00D96BA5" w:rsidRDefault="00D96BA5" w:rsidP="00D96BA5">
            <w:pPr>
              <w:outlineLvl w:val="2"/>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single" w:sz="4" w:space="0" w:color="000000"/>
              <w:right w:val="single" w:sz="4" w:space="0" w:color="000000"/>
            </w:tcBorders>
            <w:shd w:val="clear" w:color="auto" w:fill="auto"/>
            <w:noWrap/>
            <w:hideMark/>
          </w:tcPr>
          <w:p w14:paraId="7CBCB7B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EE11011" w14:textId="77777777" w:rsidR="00D96BA5" w:rsidRPr="00D96BA5" w:rsidRDefault="00D96BA5" w:rsidP="00D96BA5">
            <w:pPr>
              <w:jc w:val="center"/>
              <w:outlineLvl w:val="2"/>
              <w:rPr>
                <w:color w:val="000000"/>
                <w:sz w:val="20"/>
                <w:szCs w:val="20"/>
              </w:rPr>
            </w:pPr>
            <w:r w:rsidRPr="00D96BA5">
              <w:rPr>
                <w:color w:val="000000"/>
                <w:sz w:val="20"/>
                <w:szCs w:val="20"/>
              </w:rPr>
              <w:t>1210113060</w:t>
            </w:r>
          </w:p>
        </w:tc>
        <w:tc>
          <w:tcPr>
            <w:tcW w:w="740" w:type="pct"/>
            <w:tcBorders>
              <w:top w:val="nil"/>
              <w:left w:val="nil"/>
              <w:bottom w:val="single" w:sz="4" w:space="0" w:color="000000"/>
              <w:right w:val="single" w:sz="4" w:space="0" w:color="000000"/>
            </w:tcBorders>
            <w:shd w:val="clear" w:color="auto" w:fill="auto"/>
            <w:noWrap/>
            <w:hideMark/>
          </w:tcPr>
          <w:p w14:paraId="4B3250B0" w14:textId="77777777" w:rsidR="00D96BA5" w:rsidRPr="00D96BA5" w:rsidRDefault="00D96BA5" w:rsidP="00D96BA5">
            <w:pPr>
              <w:jc w:val="right"/>
              <w:outlineLvl w:val="2"/>
              <w:rPr>
                <w:color w:val="000000"/>
                <w:sz w:val="20"/>
                <w:szCs w:val="20"/>
              </w:rPr>
            </w:pPr>
            <w:r w:rsidRPr="00D96BA5">
              <w:rPr>
                <w:color w:val="000000"/>
                <w:sz w:val="20"/>
                <w:szCs w:val="20"/>
              </w:rPr>
              <w:t>840 000,00</w:t>
            </w:r>
          </w:p>
        </w:tc>
      </w:tr>
      <w:tr w:rsidR="00D96BA5" w:rsidRPr="00D96BA5" w14:paraId="00F3088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D0C0AF6"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420D5BC1"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1585D388" w14:textId="77777777" w:rsidR="00D96BA5" w:rsidRPr="00D96BA5" w:rsidRDefault="00D96BA5" w:rsidP="00D96BA5">
            <w:pPr>
              <w:jc w:val="center"/>
              <w:outlineLvl w:val="3"/>
              <w:rPr>
                <w:color w:val="000000"/>
                <w:sz w:val="20"/>
                <w:szCs w:val="20"/>
              </w:rPr>
            </w:pPr>
            <w:r w:rsidRPr="00D96BA5">
              <w:rPr>
                <w:color w:val="000000"/>
                <w:sz w:val="20"/>
                <w:szCs w:val="20"/>
              </w:rPr>
              <w:t>1210113060</w:t>
            </w:r>
          </w:p>
        </w:tc>
        <w:tc>
          <w:tcPr>
            <w:tcW w:w="740" w:type="pct"/>
            <w:tcBorders>
              <w:top w:val="nil"/>
              <w:left w:val="nil"/>
              <w:bottom w:val="single" w:sz="4" w:space="0" w:color="000000"/>
              <w:right w:val="single" w:sz="4" w:space="0" w:color="000000"/>
            </w:tcBorders>
            <w:shd w:val="clear" w:color="auto" w:fill="auto"/>
            <w:noWrap/>
            <w:hideMark/>
          </w:tcPr>
          <w:p w14:paraId="4A10C8C5" w14:textId="77777777" w:rsidR="00D96BA5" w:rsidRPr="00D96BA5" w:rsidRDefault="00D96BA5" w:rsidP="00D96BA5">
            <w:pPr>
              <w:jc w:val="right"/>
              <w:outlineLvl w:val="3"/>
              <w:rPr>
                <w:color w:val="000000"/>
                <w:sz w:val="20"/>
                <w:szCs w:val="20"/>
              </w:rPr>
            </w:pPr>
            <w:r w:rsidRPr="00D96BA5">
              <w:rPr>
                <w:color w:val="000000"/>
                <w:sz w:val="20"/>
                <w:szCs w:val="20"/>
              </w:rPr>
              <w:t>840 000,00</w:t>
            </w:r>
          </w:p>
        </w:tc>
      </w:tr>
      <w:tr w:rsidR="00D96BA5" w:rsidRPr="00D96BA5" w14:paraId="7ECC337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69B1084" w14:textId="77777777" w:rsidR="00D96BA5" w:rsidRPr="00D96BA5" w:rsidRDefault="00D96BA5" w:rsidP="00D96BA5">
            <w:pPr>
              <w:outlineLvl w:val="2"/>
              <w:rPr>
                <w:color w:val="000000"/>
                <w:sz w:val="20"/>
                <w:szCs w:val="20"/>
              </w:rPr>
            </w:pPr>
            <w:r w:rsidRPr="00D96BA5">
              <w:rPr>
                <w:color w:val="000000"/>
                <w:sz w:val="20"/>
                <w:szCs w:val="20"/>
              </w:rPr>
              <w:t>Оплата стоимости проезда и провоза багажа гражданам при переселении из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05D559E5"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4E65F2B" w14:textId="77777777" w:rsidR="00D96BA5" w:rsidRPr="00D96BA5" w:rsidRDefault="00D96BA5" w:rsidP="00D96BA5">
            <w:pPr>
              <w:jc w:val="center"/>
              <w:outlineLvl w:val="2"/>
              <w:rPr>
                <w:color w:val="000000"/>
                <w:sz w:val="20"/>
                <w:szCs w:val="20"/>
              </w:rPr>
            </w:pPr>
            <w:r w:rsidRPr="00D96BA5">
              <w:rPr>
                <w:color w:val="000000"/>
                <w:sz w:val="20"/>
                <w:szCs w:val="20"/>
              </w:rPr>
              <w:t>1210121260</w:t>
            </w:r>
          </w:p>
        </w:tc>
        <w:tc>
          <w:tcPr>
            <w:tcW w:w="740" w:type="pct"/>
            <w:tcBorders>
              <w:top w:val="nil"/>
              <w:left w:val="nil"/>
              <w:bottom w:val="single" w:sz="4" w:space="0" w:color="000000"/>
              <w:right w:val="single" w:sz="4" w:space="0" w:color="000000"/>
            </w:tcBorders>
            <w:shd w:val="clear" w:color="auto" w:fill="auto"/>
            <w:noWrap/>
            <w:hideMark/>
          </w:tcPr>
          <w:p w14:paraId="74DDDF4B" w14:textId="77777777" w:rsidR="00D96BA5" w:rsidRPr="00D96BA5" w:rsidRDefault="00D96BA5" w:rsidP="00D96BA5">
            <w:pPr>
              <w:jc w:val="right"/>
              <w:outlineLvl w:val="2"/>
              <w:rPr>
                <w:color w:val="000000"/>
                <w:sz w:val="20"/>
                <w:szCs w:val="20"/>
              </w:rPr>
            </w:pPr>
            <w:r w:rsidRPr="00D96BA5">
              <w:rPr>
                <w:color w:val="000000"/>
                <w:sz w:val="20"/>
                <w:szCs w:val="20"/>
              </w:rPr>
              <w:t>350 000,00</w:t>
            </w:r>
          </w:p>
        </w:tc>
      </w:tr>
      <w:tr w:rsidR="00D96BA5" w:rsidRPr="00D96BA5" w14:paraId="52AE255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AE003F8"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7F053EE5"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074AD680" w14:textId="77777777" w:rsidR="00D96BA5" w:rsidRPr="00D96BA5" w:rsidRDefault="00D96BA5" w:rsidP="00D96BA5">
            <w:pPr>
              <w:jc w:val="center"/>
              <w:outlineLvl w:val="3"/>
              <w:rPr>
                <w:color w:val="000000"/>
                <w:sz w:val="20"/>
                <w:szCs w:val="20"/>
              </w:rPr>
            </w:pPr>
            <w:r w:rsidRPr="00D96BA5">
              <w:rPr>
                <w:color w:val="000000"/>
                <w:sz w:val="20"/>
                <w:szCs w:val="20"/>
              </w:rPr>
              <w:t>1210121260</w:t>
            </w:r>
          </w:p>
        </w:tc>
        <w:tc>
          <w:tcPr>
            <w:tcW w:w="740" w:type="pct"/>
            <w:tcBorders>
              <w:top w:val="nil"/>
              <w:left w:val="nil"/>
              <w:bottom w:val="single" w:sz="4" w:space="0" w:color="000000"/>
              <w:right w:val="single" w:sz="4" w:space="0" w:color="000000"/>
            </w:tcBorders>
            <w:shd w:val="clear" w:color="auto" w:fill="auto"/>
            <w:noWrap/>
            <w:hideMark/>
          </w:tcPr>
          <w:p w14:paraId="5D1390FD" w14:textId="77777777" w:rsidR="00D96BA5" w:rsidRPr="00D96BA5" w:rsidRDefault="00D96BA5" w:rsidP="00D96BA5">
            <w:pPr>
              <w:jc w:val="right"/>
              <w:outlineLvl w:val="3"/>
              <w:rPr>
                <w:color w:val="000000"/>
                <w:sz w:val="20"/>
                <w:szCs w:val="20"/>
              </w:rPr>
            </w:pPr>
            <w:r w:rsidRPr="00D96BA5">
              <w:rPr>
                <w:color w:val="000000"/>
                <w:sz w:val="20"/>
                <w:szCs w:val="20"/>
              </w:rPr>
              <w:t>350 000,00</w:t>
            </w:r>
          </w:p>
        </w:tc>
      </w:tr>
      <w:tr w:rsidR="00D96BA5" w:rsidRPr="00D96BA5" w14:paraId="616788A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DDC0007" w14:textId="77777777" w:rsidR="00D96BA5" w:rsidRPr="00D96BA5" w:rsidRDefault="00D96BA5" w:rsidP="00D96BA5">
            <w:pPr>
              <w:outlineLvl w:val="3"/>
              <w:rPr>
                <w:color w:val="000000"/>
                <w:sz w:val="20"/>
                <w:szCs w:val="20"/>
              </w:rPr>
            </w:pPr>
            <w:r w:rsidRPr="00D96BA5">
              <w:rPr>
                <w:color w:val="000000"/>
                <w:sz w:val="20"/>
                <w:szCs w:val="20"/>
              </w:rPr>
              <w:t>Осуществление первичного воинского учета на территориях, где отсутствуют военные комиссариаты</w:t>
            </w:r>
          </w:p>
        </w:tc>
        <w:tc>
          <w:tcPr>
            <w:tcW w:w="574" w:type="pct"/>
            <w:tcBorders>
              <w:top w:val="nil"/>
              <w:left w:val="nil"/>
              <w:bottom w:val="single" w:sz="4" w:space="0" w:color="000000"/>
              <w:right w:val="single" w:sz="4" w:space="0" w:color="000000"/>
            </w:tcBorders>
            <w:shd w:val="clear" w:color="auto" w:fill="auto"/>
            <w:noWrap/>
            <w:hideMark/>
          </w:tcPr>
          <w:p w14:paraId="7BFA02E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414F3E00" w14:textId="77777777" w:rsidR="00D96BA5" w:rsidRPr="00D96BA5" w:rsidRDefault="00D96BA5" w:rsidP="00D96BA5">
            <w:pPr>
              <w:jc w:val="center"/>
              <w:outlineLvl w:val="3"/>
              <w:rPr>
                <w:color w:val="000000"/>
                <w:sz w:val="20"/>
                <w:szCs w:val="20"/>
              </w:rPr>
            </w:pPr>
            <w:r w:rsidRPr="00D96BA5">
              <w:rPr>
                <w:color w:val="000000"/>
                <w:sz w:val="20"/>
                <w:szCs w:val="20"/>
              </w:rPr>
              <w:t>1210151180</w:t>
            </w:r>
          </w:p>
        </w:tc>
        <w:tc>
          <w:tcPr>
            <w:tcW w:w="740" w:type="pct"/>
            <w:tcBorders>
              <w:top w:val="nil"/>
              <w:left w:val="nil"/>
              <w:bottom w:val="single" w:sz="4" w:space="0" w:color="000000"/>
              <w:right w:val="single" w:sz="4" w:space="0" w:color="000000"/>
            </w:tcBorders>
            <w:shd w:val="clear" w:color="auto" w:fill="auto"/>
            <w:noWrap/>
            <w:hideMark/>
          </w:tcPr>
          <w:p w14:paraId="180A623D" w14:textId="77777777" w:rsidR="00D96BA5" w:rsidRPr="00D96BA5" w:rsidRDefault="00D96BA5" w:rsidP="00D96BA5">
            <w:pPr>
              <w:jc w:val="right"/>
              <w:outlineLvl w:val="3"/>
              <w:rPr>
                <w:color w:val="000000"/>
                <w:sz w:val="20"/>
                <w:szCs w:val="20"/>
              </w:rPr>
            </w:pPr>
            <w:r w:rsidRPr="00D96BA5">
              <w:rPr>
                <w:color w:val="000000"/>
                <w:sz w:val="20"/>
                <w:szCs w:val="20"/>
              </w:rPr>
              <w:t>625 301,40</w:t>
            </w:r>
          </w:p>
        </w:tc>
      </w:tr>
      <w:tr w:rsidR="00D96BA5" w:rsidRPr="00D96BA5" w14:paraId="7400192E"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BF1C42F"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65001949"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4FD6FA08" w14:textId="77777777" w:rsidR="00D96BA5" w:rsidRPr="00D96BA5" w:rsidRDefault="00D96BA5" w:rsidP="00D96BA5">
            <w:pPr>
              <w:jc w:val="center"/>
              <w:outlineLvl w:val="2"/>
              <w:rPr>
                <w:color w:val="000000"/>
                <w:sz w:val="20"/>
                <w:szCs w:val="20"/>
              </w:rPr>
            </w:pPr>
            <w:r w:rsidRPr="00D96BA5">
              <w:rPr>
                <w:color w:val="000000"/>
                <w:sz w:val="20"/>
                <w:szCs w:val="20"/>
              </w:rPr>
              <w:t>1210151180</w:t>
            </w:r>
          </w:p>
        </w:tc>
        <w:tc>
          <w:tcPr>
            <w:tcW w:w="740" w:type="pct"/>
            <w:tcBorders>
              <w:top w:val="nil"/>
              <w:left w:val="nil"/>
              <w:bottom w:val="single" w:sz="4" w:space="0" w:color="000000"/>
              <w:right w:val="single" w:sz="4" w:space="0" w:color="000000"/>
            </w:tcBorders>
            <w:shd w:val="clear" w:color="auto" w:fill="auto"/>
            <w:noWrap/>
            <w:hideMark/>
          </w:tcPr>
          <w:p w14:paraId="0542F00F" w14:textId="77777777" w:rsidR="00D96BA5" w:rsidRPr="00D96BA5" w:rsidRDefault="00D96BA5" w:rsidP="00D96BA5">
            <w:pPr>
              <w:jc w:val="right"/>
              <w:outlineLvl w:val="2"/>
              <w:rPr>
                <w:color w:val="000000"/>
                <w:sz w:val="20"/>
                <w:szCs w:val="20"/>
              </w:rPr>
            </w:pPr>
            <w:r w:rsidRPr="00D96BA5">
              <w:rPr>
                <w:color w:val="000000"/>
                <w:sz w:val="20"/>
                <w:szCs w:val="20"/>
              </w:rPr>
              <w:t>625 301,40</w:t>
            </w:r>
          </w:p>
        </w:tc>
      </w:tr>
      <w:tr w:rsidR="00D96BA5" w:rsidRPr="00D96BA5" w14:paraId="014A5CA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42D30095" w14:textId="77777777" w:rsidR="00D96BA5" w:rsidRPr="00D96BA5" w:rsidRDefault="00D96BA5" w:rsidP="00D96BA5">
            <w:pPr>
              <w:outlineLvl w:val="3"/>
              <w:rPr>
                <w:color w:val="000000"/>
                <w:sz w:val="20"/>
                <w:szCs w:val="20"/>
              </w:rPr>
            </w:pPr>
            <w:r w:rsidRPr="00D96BA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4" w:type="pct"/>
            <w:tcBorders>
              <w:top w:val="nil"/>
              <w:left w:val="nil"/>
              <w:bottom w:val="single" w:sz="4" w:space="0" w:color="000000"/>
              <w:right w:val="single" w:sz="4" w:space="0" w:color="000000"/>
            </w:tcBorders>
            <w:shd w:val="clear" w:color="auto" w:fill="auto"/>
            <w:noWrap/>
            <w:hideMark/>
          </w:tcPr>
          <w:p w14:paraId="33CA2C2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E0D57DE" w14:textId="77777777" w:rsidR="00D96BA5" w:rsidRPr="00D96BA5" w:rsidRDefault="00D96BA5" w:rsidP="00D96BA5">
            <w:pPr>
              <w:jc w:val="center"/>
              <w:outlineLvl w:val="3"/>
              <w:rPr>
                <w:color w:val="000000"/>
                <w:sz w:val="20"/>
                <w:szCs w:val="20"/>
              </w:rPr>
            </w:pPr>
            <w:r w:rsidRPr="00D96BA5">
              <w:rPr>
                <w:color w:val="000000"/>
                <w:sz w:val="20"/>
                <w:szCs w:val="20"/>
              </w:rPr>
              <w:t>1210151200</w:t>
            </w:r>
          </w:p>
        </w:tc>
        <w:tc>
          <w:tcPr>
            <w:tcW w:w="740" w:type="pct"/>
            <w:tcBorders>
              <w:top w:val="nil"/>
              <w:left w:val="nil"/>
              <w:bottom w:val="single" w:sz="4" w:space="0" w:color="000000"/>
              <w:right w:val="single" w:sz="4" w:space="0" w:color="000000"/>
            </w:tcBorders>
            <w:shd w:val="clear" w:color="auto" w:fill="auto"/>
            <w:noWrap/>
            <w:hideMark/>
          </w:tcPr>
          <w:p w14:paraId="10F0CF38" w14:textId="77777777" w:rsidR="00D96BA5" w:rsidRPr="00D96BA5" w:rsidRDefault="00D96BA5" w:rsidP="00D96BA5">
            <w:pPr>
              <w:jc w:val="right"/>
              <w:outlineLvl w:val="3"/>
              <w:rPr>
                <w:color w:val="000000"/>
                <w:sz w:val="20"/>
                <w:szCs w:val="20"/>
              </w:rPr>
            </w:pPr>
            <w:r w:rsidRPr="00D96BA5">
              <w:rPr>
                <w:color w:val="000000"/>
                <w:sz w:val="20"/>
                <w:szCs w:val="20"/>
              </w:rPr>
              <w:t>548,88</w:t>
            </w:r>
          </w:p>
        </w:tc>
      </w:tr>
      <w:tr w:rsidR="00D96BA5" w:rsidRPr="00D96BA5" w14:paraId="391C237B"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CD14D2F"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248AC7BD"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B1D5D75" w14:textId="77777777" w:rsidR="00D96BA5" w:rsidRPr="00D96BA5" w:rsidRDefault="00D96BA5" w:rsidP="00D96BA5">
            <w:pPr>
              <w:jc w:val="center"/>
              <w:outlineLvl w:val="3"/>
              <w:rPr>
                <w:color w:val="000000"/>
                <w:sz w:val="20"/>
                <w:szCs w:val="20"/>
              </w:rPr>
            </w:pPr>
            <w:r w:rsidRPr="00D96BA5">
              <w:rPr>
                <w:color w:val="000000"/>
                <w:sz w:val="20"/>
                <w:szCs w:val="20"/>
              </w:rPr>
              <w:t>1210151200</w:t>
            </w:r>
          </w:p>
        </w:tc>
        <w:tc>
          <w:tcPr>
            <w:tcW w:w="740" w:type="pct"/>
            <w:tcBorders>
              <w:top w:val="nil"/>
              <w:left w:val="nil"/>
              <w:bottom w:val="single" w:sz="4" w:space="0" w:color="000000"/>
              <w:right w:val="single" w:sz="4" w:space="0" w:color="000000"/>
            </w:tcBorders>
            <w:shd w:val="clear" w:color="auto" w:fill="auto"/>
            <w:noWrap/>
            <w:hideMark/>
          </w:tcPr>
          <w:p w14:paraId="3097581D" w14:textId="77777777" w:rsidR="00D96BA5" w:rsidRPr="00D96BA5" w:rsidRDefault="00D96BA5" w:rsidP="00D96BA5">
            <w:pPr>
              <w:jc w:val="right"/>
              <w:outlineLvl w:val="3"/>
              <w:rPr>
                <w:color w:val="000000"/>
                <w:sz w:val="20"/>
                <w:szCs w:val="20"/>
              </w:rPr>
            </w:pPr>
            <w:r w:rsidRPr="00D96BA5">
              <w:rPr>
                <w:color w:val="000000"/>
                <w:sz w:val="20"/>
                <w:szCs w:val="20"/>
              </w:rPr>
              <w:t>548,88</w:t>
            </w:r>
          </w:p>
        </w:tc>
      </w:tr>
      <w:tr w:rsidR="00D96BA5" w:rsidRPr="00D96BA5" w14:paraId="140DA47D" w14:textId="77777777" w:rsidTr="00D96BA5">
        <w:trPr>
          <w:trHeight w:val="1020"/>
        </w:trPr>
        <w:tc>
          <w:tcPr>
            <w:tcW w:w="3043" w:type="pct"/>
            <w:tcBorders>
              <w:top w:val="nil"/>
              <w:left w:val="single" w:sz="4" w:space="0" w:color="000000"/>
              <w:bottom w:val="single" w:sz="4" w:space="0" w:color="000000"/>
              <w:right w:val="single" w:sz="4" w:space="0" w:color="000000"/>
            </w:tcBorders>
            <w:shd w:val="clear" w:color="auto" w:fill="auto"/>
            <w:hideMark/>
          </w:tcPr>
          <w:p w14:paraId="078A0273" w14:textId="77777777" w:rsidR="00D96BA5" w:rsidRPr="00D96BA5" w:rsidRDefault="00D96BA5" w:rsidP="00D96BA5">
            <w:pPr>
              <w:outlineLvl w:val="2"/>
              <w:rPr>
                <w:color w:val="000000"/>
                <w:sz w:val="20"/>
                <w:szCs w:val="20"/>
              </w:rPr>
            </w:pPr>
            <w:r w:rsidRPr="00D96BA5">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74" w:type="pct"/>
            <w:tcBorders>
              <w:top w:val="nil"/>
              <w:left w:val="nil"/>
              <w:bottom w:val="single" w:sz="4" w:space="0" w:color="000000"/>
              <w:right w:val="single" w:sz="4" w:space="0" w:color="000000"/>
            </w:tcBorders>
            <w:shd w:val="clear" w:color="auto" w:fill="auto"/>
            <w:noWrap/>
            <w:hideMark/>
          </w:tcPr>
          <w:p w14:paraId="548CA44F"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2883CD2" w14:textId="77777777" w:rsidR="00D96BA5" w:rsidRPr="00D96BA5" w:rsidRDefault="00D96BA5" w:rsidP="00D96BA5">
            <w:pPr>
              <w:jc w:val="center"/>
              <w:outlineLvl w:val="2"/>
              <w:rPr>
                <w:color w:val="000000"/>
                <w:sz w:val="20"/>
                <w:szCs w:val="20"/>
              </w:rPr>
            </w:pPr>
            <w:r w:rsidRPr="00D96BA5">
              <w:rPr>
                <w:color w:val="000000"/>
                <w:sz w:val="20"/>
                <w:szCs w:val="20"/>
              </w:rPr>
              <w:t>1210159300</w:t>
            </w:r>
          </w:p>
        </w:tc>
        <w:tc>
          <w:tcPr>
            <w:tcW w:w="740" w:type="pct"/>
            <w:tcBorders>
              <w:top w:val="nil"/>
              <w:left w:val="nil"/>
              <w:bottom w:val="single" w:sz="4" w:space="0" w:color="000000"/>
              <w:right w:val="single" w:sz="4" w:space="0" w:color="000000"/>
            </w:tcBorders>
            <w:shd w:val="clear" w:color="auto" w:fill="auto"/>
            <w:noWrap/>
            <w:hideMark/>
          </w:tcPr>
          <w:p w14:paraId="2F922120" w14:textId="77777777" w:rsidR="00D96BA5" w:rsidRPr="00D96BA5" w:rsidRDefault="00D96BA5" w:rsidP="00D96BA5">
            <w:pPr>
              <w:jc w:val="right"/>
              <w:outlineLvl w:val="2"/>
              <w:rPr>
                <w:color w:val="000000"/>
                <w:sz w:val="20"/>
                <w:szCs w:val="20"/>
              </w:rPr>
            </w:pPr>
            <w:r w:rsidRPr="00D96BA5">
              <w:rPr>
                <w:color w:val="000000"/>
                <w:sz w:val="20"/>
                <w:szCs w:val="20"/>
              </w:rPr>
              <w:t>674 410,39</w:t>
            </w:r>
          </w:p>
        </w:tc>
      </w:tr>
      <w:tr w:rsidR="00D96BA5" w:rsidRPr="00D96BA5" w14:paraId="37F5CFA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A6C1D69"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0B1225B"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367FD566" w14:textId="77777777" w:rsidR="00D96BA5" w:rsidRPr="00D96BA5" w:rsidRDefault="00D96BA5" w:rsidP="00D96BA5">
            <w:pPr>
              <w:jc w:val="center"/>
              <w:outlineLvl w:val="3"/>
              <w:rPr>
                <w:color w:val="000000"/>
                <w:sz w:val="20"/>
                <w:szCs w:val="20"/>
              </w:rPr>
            </w:pPr>
            <w:r w:rsidRPr="00D96BA5">
              <w:rPr>
                <w:color w:val="000000"/>
                <w:sz w:val="20"/>
                <w:szCs w:val="20"/>
              </w:rPr>
              <w:t>1210159300</w:t>
            </w:r>
          </w:p>
        </w:tc>
        <w:tc>
          <w:tcPr>
            <w:tcW w:w="740" w:type="pct"/>
            <w:tcBorders>
              <w:top w:val="nil"/>
              <w:left w:val="nil"/>
              <w:bottom w:val="single" w:sz="4" w:space="0" w:color="000000"/>
              <w:right w:val="single" w:sz="4" w:space="0" w:color="000000"/>
            </w:tcBorders>
            <w:shd w:val="clear" w:color="auto" w:fill="auto"/>
            <w:noWrap/>
            <w:hideMark/>
          </w:tcPr>
          <w:p w14:paraId="612A89D0" w14:textId="77777777" w:rsidR="00D96BA5" w:rsidRPr="00D96BA5" w:rsidRDefault="00D96BA5" w:rsidP="00D96BA5">
            <w:pPr>
              <w:jc w:val="right"/>
              <w:outlineLvl w:val="3"/>
              <w:rPr>
                <w:color w:val="000000"/>
                <w:sz w:val="20"/>
                <w:szCs w:val="20"/>
              </w:rPr>
            </w:pPr>
            <w:r w:rsidRPr="00D96BA5">
              <w:rPr>
                <w:color w:val="000000"/>
                <w:sz w:val="20"/>
                <w:szCs w:val="20"/>
              </w:rPr>
              <w:t>674 410,39</w:t>
            </w:r>
          </w:p>
        </w:tc>
      </w:tr>
      <w:tr w:rsidR="00D96BA5" w:rsidRPr="00D96BA5" w14:paraId="1FCAAFB5" w14:textId="77777777" w:rsidTr="00D96BA5">
        <w:trPr>
          <w:trHeight w:val="1020"/>
        </w:trPr>
        <w:tc>
          <w:tcPr>
            <w:tcW w:w="3043" w:type="pct"/>
            <w:tcBorders>
              <w:top w:val="nil"/>
              <w:left w:val="single" w:sz="4" w:space="0" w:color="000000"/>
              <w:bottom w:val="single" w:sz="4" w:space="0" w:color="000000"/>
              <w:right w:val="single" w:sz="4" w:space="0" w:color="000000"/>
            </w:tcBorders>
            <w:shd w:val="clear" w:color="auto" w:fill="auto"/>
            <w:hideMark/>
          </w:tcPr>
          <w:p w14:paraId="6C2BDA09" w14:textId="77777777" w:rsidR="00D96BA5" w:rsidRPr="00D96BA5" w:rsidRDefault="00D96BA5" w:rsidP="00D96BA5">
            <w:pPr>
              <w:outlineLvl w:val="2"/>
              <w:rPr>
                <w:color w:val="000000"/>
                <w:sz w:val="20"/>
                <w:szCs w:val="20"/>
              </w:rPr>
            </w:pPr>
            <w:r w:rsidRPr="00D96BA5">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74" w:type="pct"/>
            <w:tcBorders>
              <w:top w:val="nil"/>
              <w:left w:val="nil"/>
              <w:bottom w:val="single" w:sz="4" w:space="0" w:color="000000"/>
              <w:right w:val="single" w:sz="4" w:space="0" w:color="000000"/>
            </w:tcBorders>
            <w:shd w:val="clear" w:color="auto" w:fill="auto"/>
            <w:noWrap/>
            <w:hideMark/>
          </w:tcPr>
          <w:p w14:paraId="69587717"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1DD95E2" w14:textId="77777777" w:rsidR="00D96BA5" w:rsidRPr="00D96BA5" w:rsidRDefault="00D96BA5" w:rsidP="00D96BA5">
            <w:pPr>
              <w:jc w:val="center"/>
              <w:outlineLvl w:val="2"/>
              <w:rPr>
                <w:color w:val="000000"/>
                <w:sz w:val="20"/>
                <w:szCs w:val="20"/>
              </w:rPr>
            </w:pPr>
            <w:r w:rsidRPr="00D96BA5">
              <w:rPr>
                <w:color w:val="000000"/>
                <w:sz w:val="20"/>
                <w:szCs w:val="20"/>
              </w:rPr>
              <w:t>1210175510</w:t>
            </w:r>
          </w:p>
        </w:tc>
        <w:tc>
          <w:tcPr>
            <w:tcW w:w="740" w:type="pct"/>
            <w:tcBorders>
              <w:top w:val="nil"/>
              <w:left w:val="nil"/>
              <w:bottom w:val="single" w:sz="4" w:space="0" w:color="000000"/>
              <w:right w:val="single" w:sz="4" w:space="0" w:color="000000"/>
            </w:tcBorders>
            <w:shd w:val="clear" w:color="auto" w:fill="auto"/>
            <w:noWrap/>
            <w:hideMark/>
          </w:tcPr>
          <w:p w14:paraId="2CCBC17D" w14:textId="77777777" w:rsidR="00D96BA5" w:rsidRPr="00D96BA5" w:rsidRDefault="00D96BA5" w:rsidP="00D96BA5">
            <w:pPr>
              <w:jc w:val="right"/>
              <w:outlineLvl w:val="2"/>
              <w:rPr>
                <w:color w:val="000000"/>
                <w:sz w:val="20"/>
                <w:szCs w:val="20"/>
              </w:rPr>
            </w:pPr>
            <w:r w:rsidRPr="00D96BA5">
              <w:rPr>
                <w:color w:val="000000"/>
                <w:sz w:val="20"/>
                <w:szCs w:val="20"/>
              </w:rPr>
              <w:t>1 352,00</w:t>
            </w:r>
          </w:p>
        </w:tc>
      </w:tr>
      <w:tr w:rsidR="00D96BA5" w:rsidRPr="00D96BA5" w14:paraId="63B75DB7"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DC36E53"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0D6C2924"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09730C65" w14:textId="77777777" w:rsidR="00D96BA5" w:rsidRPr="00D96BA5" w:rsidRDefault="00D96BA5" w:rsidP="00D96BA5">
            <w:pPr>
              <w:jc w:val="center"/>
              <w:outlineLvl w:val="3"/>
              <w:rPr>
                <w:color w:val="000000"/>
                <w:sz w:val="20"/>
                <w:szCs w:val="20"/>
              </w:rPr>
            </w:pPr>
            <w:r w:rsidRPr="00D96BA5">
              <w:rPr>
                <w:color w:val="000000"/>
                <w:sz w:val="20"/>
                <w:szCs w:val="20"/>
              </w:rPr>
              <w:t>1210175510</w:t>
            </w:r>
          </w:p>
        </w:tc>
        <w:tc>
          <w:tcPr>
            <w:tcW w:w="740" w:type="pct"/>
            <w:tcBorders>
              <w:top w:val="nil"/>
              <w:left w:val="nil"/>
              <w:bottom w:val="single" w:sz="4" w:space="0" w:color="000000"/>
              <w:right w:val="single" w:sz="4" w:space="0" w:color="000000"/>
            </w:tcBorders>
            <w:shd w:val="clear" w:color="auto" w:fill="auto"/>
            <w:noWrap/>
            <w:hideMark/>
          </w:tcPr>
          <w:p w14:paraId="1DAF28A7" w14:textId="77777777" w:rsidR="00D96BA5" w:rsidRPr="00D96BA5" w:rsidRDefault="00D96BA5" w:rsidP="00D96BA5">
            <w:pPr>
              <w:jc w:val="right"/>
              <w:outlineLvl w:val="3"/>
              <w:rPr>
                <w:color w:val="000000"/>
                <w:sz w:val="20"/>
                <w:szCs w:val="20"/>
              </w:rPr>
            </w:pPr>
            <w:r w:rsidRPr="00D96BA5">
              <w:rPr>
                <w:color w:val="000000"/>
                <w:sz w:val="20"/>
                <w:szCs w:val="20"/>
              </w:rPr>
              <w:t>1 352,00</w:t>
            </w:r>
          </w:p>
        </w:tc>
      </w:tr>
      <w:tr w:rsidR="00D96BA5" w:rsidRPr="00D96BA5" w14:paraId="2FBD8AE8" w14:textId="77777777" w:rsidTr="00D96BA5">
        <w:trPr>
          <w:trHeight w:val="1020"/>
        </w:trPr>
        <w:tc>
          <w:tcPr>
            <w:tcW w:w="3043" w:type="pct"/>
            <w:tcBorders>
              <w:top w:val="nil"/>
              <w:left w:val="single" w:sz="4" w:space="0" w:color="000000"/>
              <w:bottom w:val="single" w:sz="4" w:space="0" w:color="000000"/>
              <w:right w:val="single" w:sz="4" w:space="0" w:color="000000"/>
            </w:tcBorders>
            <w:shd w:val="clear" w:color="auto" w:fill="auto"/>
            <w:hideMark/>
          </w:tcPr>
          <w:p w14:paraId="0C932786" w14:textId="77777777" w:rsidR="00D96BA5" w:rsidRPr="00D96BA5" w:rsidRDefault="00D96BA5" w:rsidP="00D96BA5">
            <w:pPr>
              <w:outlineLvl w:val="3"/>
              <w:rPr>
                <w:color w:val="000000"/>
                <w:sz w:val="20"/>
                <w:szCs w:val="20"/>
              </w:rPr>
            </w:pPr>
            <w:r w:rsidRPr="00D96BA5">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74" w:type="pct"/>
            <w:tcBorders>
              <w:top w:val="nil"/>
              <w:left w:val="nil"/>
              <w:bottom w:val="single" w:sz="4" w:space="0" w:color="000000"/>
              <w:right w:val="single" w:sz="4" w:space="0" w:color="000000"/>
            </w:tcBorders>
            <w:shd w:val="clear" w:color="auto" w:fill="auto"/>
            <w:noWrap/>
            <w:hideMark/>
          </w:tcPr>
          <w:p w14:paraId="046004B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2A0B8F0" w14:textId="77777777" w:rsidR="00D96BA5" w:rsidRPr="00D96BA5" w:rsidRDefault="00D96BA5" w:rsidP="00D96BA5">
            <w:pPr>
              <w:jc w:val="center"/>
              <w:outlineLvl w:val="3"/>
              <w:rPr>
                <w:color w:val="000000"/>
                <w:sz w:val="20"/>
                <w:szCs w:val="20"/>
              </w:rPr>
            </w:pPr>
            <w:r w:rsidRPr="00D96BA5">
              <w:rPr>
                <w:color w:val="000000"/>
                <w:sz w:val="20"/>
                <w:szCs w:val="20"/>
              </w:rPr>
              <w:t>1210175530</w:t>
            </w:r>
          </w:p>
        </w:tc>
        <w:tc>
          <w:tcPr>
            <w:tcW w:w="740" w:type="pct"/>
            <w:tcBorders>
              <w:top w:val="nil"/>
              <w:left w:val="nil"/>
              <w:bottom w:val="single" w:sz="4" w:space="0" w:color="000000"/>
              <w:right w:val="single" w:sz="4" w:space="0" w:color="000000"/>
            </w:tcBorders>
            <w:shd w:val="clear" w:color="auto" w:fill="auto"/>
            <w:noWrap/>
            <w:hideMark/>
          </w:tcPr>
          <w:p w14:paraId="1AE3C9B3" w14:textId="77777777" w:rsidR="00D96BA5" w:rsidRPr="00D96BA5" w:rsidRDefault="00D96BA5" w:rsidP="00D96BA5">
            <w:pPr>
              <w:jc w:val="right"/>
              <w:outlineLvl w:val="3"/>
              <w:rPr>
                <w:color w:val="000000"/>
                <w:sz w:val="20"/>
                <w:szCs w:val="20"/>
              </w:rPr>
            </w:pPr>
            <w:r w:rsidRPr="00D96BA5">
              <w:rPr>
                <w:color w:val="000000"/>
                <w:sz w:val="20"/>
                <w:szCs w:val="20"/>
              </w:rPr>
              <w:t>41 545,30</w:t>
            </w:r>
          </w:p>
        </w:tc>
      </w:tr>
      <w:tr w:rsidR="00D96BA5" w:rsidRPr="00D96BA5" w14:paraId="11C4C02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586A693"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69B10308"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46CE3B7F" w14:textId="77777777" w:rsidR="00D96BA5" w:rsidRPr="00D96BA5" w:rsidRDefault="00D96BA5" w:rsidP="00D96BA5">
            <w:pPr>
              <w:jc w:val="center"/>
              <w:outlineLvl w:val="2"/>
              <w:rPr>
                <w:color w:val="000000"/>
                <w:sz w:val="20"/>
                <w:szCs w:val="20"/>
              </w:rPr>
            </w:pPr>
            <w:r w:rsidRPr="00D96BA5">
              <w:rPr>
                <w:color w:val="000000"/>
                <w:sz w:val="20"/>
                <w:szCs w:val="20"/>
              </w:rPr>
              <w:t>1210175530</w:t>
            </w:r>
          </w:p>
        </w:tc>
        <w:tc>
          <w:tcPr>
            <w:tcW w:w="740" w:type="pct"/>
            <w:tcBorders>
              <w:top w:val="nil"/>
              <w:left w:val="nil"/>
              <w:bottom w:val="single" w:sz="4" w:space="0" w:color="000000"/>
              <w:right w:val="single" w:sz="4" w:space="0" w:color="000000"/>
            </w:tcBorders>
            <w:shd w:val="clear" w:color="auto" w:fill="auto"/>
            <w:noWrap/>
            <w:hideMark/>
          </w:tcPr>
          <w:p w14:paraId="70CD5F0F" w14:textId="77777777" w:rsidR="00D96BA5" w:rsidRPr="00D96BA5" w:rsidRDefault="00D96BA5" w:rsidP="00D96BA5">
            <w:pPr>
              <w:jc w:val="right"/>
              <w:outlineLvl w:val="2"/>
              <w:rPr>
                <w:color w:val="000000"/>
                <w:sz w:val="20"/>
                <w:szCs w:val="20"/>
              </w:rPr>
            </w:pPr>
            <w:r w:rsidRPr="00D96BA5">
              <w:rPr>
                <w:color w:val="000000"/>
                <w:sz w:val="20"/>
                <w:szCs w:val="20"/>
              </w:rPr>
              <w:t>41 545,30</w:t>
            </w:r>
          </w:p>
        </w:tc>
      </w:tr>
      <w:tr w:rsidR="00D96BA5" w:rsidRPr="00D96BA5" w14:paraId="3C0BDC70" w14:textId="77777777" w:rsidTr="00D96BA5">
        <w:trPr>
          <w:trHeight w:val="1275"/>
        </w:trPr>
        <w:tc>
          <w:tcPr>
            <w:tcW w:w="3043" w:type="pct"/>
            <w:tcBorders>
              <w:top w:val="nil"/>
              <w:left w:val="single" w:sz="4" w:space="0" w:color="000000"/>
              <w:bottom w:val="single" w:sz="4" w:space="0" w:color="000000"/>
              <w:right w:val="single" w:sz="4" w:space="0" w:color="000000"/>
            </w:tcBorders>
            <w:shd w:val="clear" w:color="auto" w:fill="auto"/>
            <w:hideMark/>
          </w:tcPr>
          <w:p w14:paraId="440D76C2" w14:textId="77777777" w:rsidR="00D96BA5" w:rsidRPr="00D96BA5" w:rsidRDefault="00D96BA5" w:rsidP="00D96BA5">
            <w:pPr>
              <w:outlineLvl w:val="0"/>
              <w:rPr>
                <w:color w:val="000000"/>
                <w:sz w:val="20"/>
                <w:szCs w:val="20"/>
              </w:rPr>
            </w:pPr>
            <w:r w:rsidRPr="00D96BA5">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74" w:type="pct"/>
            <w:tcBorders>
              <w:top w:val="nil"/>
              <w:left w:val="nil"/>
              <w:bottom w:val="single" w:sz="4" w:space="0" w:color="000000"/>
              <w:right w:val="single" w:sz="4" w:space="0" w:color="000000"/>
            </w:tcBorders>
            <w:shd w:val="clear" w:color="auto" w:fill="auto"/>
            <w:noWrap/>
            <w:hideMark/>
          </w:tcPr>
          <w:p w14:paraId="5391C658"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A72FDF4" w14:textId="77777777" w:rsidR="00D96BA5" w:rsidRPr="00D96BA5" w:rsidRDefault="00D96BA5" w:rsidP="00D96BA5">
            <w:pPr>
              <w:jc w:val="center"/>
              <w:outlineLvl w:val="0"/>
              <w:rPr>
                <w:color w:val="000000"/>
                <w:sz w:val="20"/>
                <w:szCs w:val="20"/>
              </w:rPr>
            </w:pPr>
            <w:r w:rsidRPr="00D96BA5">
              <w:rPr>
                <w:color w:val="000000"/>
                <w:sz w:val="20"/>
                <w:szCs w:val="20"/>
              </w:rPr>
              <w:t>1210175540</w:t>
            </w:r>
          </w:p>
        </w:tc>
        <w:tc>
          <w:tcPr>
            <w:tcW w:w="740" w:type="pct"/>
            <w:tcBorders>
              <w:top w:val="nil"/>
              <w:left w:val="nil"/>
              <w:bottom w:val="single" w:sz="4" w:space="0" w:color="000000"/>
              <w:right w:val="single" w:sz="4" w:space="0" w:color="000000"/>
            </w:tcBorders>
            <w:shd w:val="clear" w:color="auto" w:fill="auto"/>
            <w:noWrap/>
            <w:hideMark/>
          </w:tcPr>
          <w:p w14:paraId="48854744" w14:textId="77777777" w:rsidR="00D96BA5" w:rsidRPr="00D96BA5" w:rsidRDefault="00D96BA5" w:rsidP="00D96BA5">
            <w:pPr>
              <w:jc w:val="right"/>
              <w:outlineLvl w:val="0"/>
              <w:rPr>
                <w:color w:val="000000"/>
                <w:sz w:val="20"/>
                <w:szCs w:val="20"/>
              </w:rPr>
            </w:pPr>
            <w:r w:rsidRPr="00D96BA5">
              <w:rPr>
                <w:color w:val="000000"/>
                <w:sz w:val="20"/>
                <w:szCs w:val="20"/>
              </w:rPr>
              <w:t>6 000,00</w:t>
            </w:r>
          </w:p>
        </w:tc>
      </w:tr>
      <w:tr w:rsidR="00D96BA5" w:rsidRPr="00D96BA5" w14:paraId="195CC629"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E147B45"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62C9E3F3"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63AD1F7" w14:textId="77777777" w:rsidR="00D96BA5" w:rsidRPr="00D96BA5" w:rsidRDefault="00D96BA5" w:rsidP="00D96BA5">
            <w:pPr>
              <w:jc w:val="center"/>
              <w:outlineLvl w:val="1"/>
              <w:rPr>
                <w:color w:val="000000"/>
                <w:sz w:val="20"/>
                <w:szCs w:val="20"/>
              </w:rPr>
            </w:pPr>
            <w:r w:rsidRPr="00D96BA5">
              <w:rPr>
                <w:color w:val="000000"/>
                <w:sz w:val="20"/>
                <w:szCs w:val="20"/>
              </w:rPr>
              <w:t>1210175540</w:t>
            </w:r>
          </w:p>
        </w:tc>
        <w:tc>
          <w:tcPr>
            <w:tcW w:w="740" w:type="pct"/>
            <w:tcBorders>
              <w:top w:val="nil"/>
              <w:left w:val="nil"/>
              <w:bottom w:val="single" w:sz="4" w:space="0" w:color="000000"/>
              <w:right w:val="single" w:sz="4" w:space="0" w:color="000000"/>
            </w:tcBorders>
            <w:shd w:val="clear" w:color="auto" w:fill="auto"/>
            <w:noWrap/>
            <w:hideMark/>
          </w:tcPr>
          <w:p w14:paraId="4995F820" w14:textId="77777777" w:rsidR="00D96BA5" w:rsidRPr="00D96BA5" w:rsidRDefault="00D96BA5" w:rsidP="00D96BA5">
            <w:pPr>
              <w:jc w:val="right"/>
              <w:outlineLvl w:val="1"/>
              <w:rPr>
                <w:color w:val="000000"/>
                <w:sz w:val="20"/>
                <w:szCs w:val="20"/>
              </w:rPr>
            </w:pPr>
            <w:r w:rsidRPr="00D96BA5">
              <w:rPr>
                <w:color w:val="000000"/>
                <w:sz w:val="20"/>
                <w:szCs w:val="20"/>
              </w:rPr>
              <w:t>6 000,00</w:t>
            </w:r>
          </w:p>
        </w:tc>
      </w:tr>
      <w:tr w:rsidR="00D96BA5" w:rsidRPr="00D96BA5" w14:paraId="3F931152"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72AC0E7" w14:textId="77777777" w:rsidR="00D96BA5" w:rsidRPr="00D96BA5" w:rsidRDefault="00D96BA5" w:rsidP="00D96BA5">
            <w:pPr>
              <w:outlineLvl w:val="2"/>
              <w:rPr>
                <w:color w:val="000000"/>
                <w:sz w:val="20"/>
                <w:szCs w:val="20"/>
              </w:rPr>
            </w:pPr>
            <w:r w:rsidRPr="00D96BA5">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E37259F"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4AB3E73" w14:textId="77777777" w:rsidR="00D96BA5" w:rsidRPr="00D96BA5" w:rsidRDefault="00D96BA5" w:rsidP="00D96BA5">
            <w:pPr>
              <w:jc w:val="center"/>
              <w:outlineLvl w:val="2"/>
              <w:rPr>
                <w:color w:val="000000"/>
                <w:sz w:val="20"/>
                <w:szCs w:val="20"/>
              </w:rPr>
            </w:pPr>
            <w:r w:rsidRPr="00D96BA5">
              <w:rPr>
                <w:color w:val="000000"/>
                <w:sz w:val="20"/>
                <w:szCs w:val="20"/>
              </w:rPr>
              <w:t>1210175560</w:t>
            </w:r>
          </w:p>
        </w:tc>
        <w:tc>
          <w:tcPr>
            <w:tcW w:w="740" w:type="pct"/>
            <w:tcBorders>
              <w:top w:val="nil"/>
              <w:left w:val="nil"/>
              <w:bottom w:val="single" w:sz="4" w:space="0" w:color="000000"/>
              <w:right w:val="single" w:sz="4" w:space="0" w:color="000000"/>
            </w:tcBorders>
            <w:shd w:val="clear" w:color="auto" w:fill="auto"/>
            <w:noWrap/>
            <w:hideMark/>
          </w:tcPr>
          <w:p w14:paraId="388774A8" w14:textId="77777777" w:rsidR="00D96BA5" w:rsidRPr="00D96BA5" w:rsidRDefault="00D96BA5" w:rsidP="00D96BA5">
            <w:pPr>
              <w:jc w:val="right"/>
              <w:outlineLvl w:val="2"/>
              <w:rPr>
                <w:color w:val="000000"/>
                <w:sz w:val="20"/>
                <w:szCs w:val="20"/>
              </w:rPr>
            </w:pPr>
            <w:r w:rsidRPr="00D96BA5">
              <w:rPr>
                <w:color w:val="000000"/>
                <w:sz w:val="20"/>
                <w:szCs w:val="20"/>
              </w:rPr>
              <w:t>1 439 693,00</w:t>
            </w:r>
          </w:p>
        </w:tc>
      </w:tr>
      <w:tr w:rsidR="00D96BA5" w:rsidRPr="00D96BA5" w14:paraId="1E714A8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080C4ACA"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A9DCC3F"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72B174CF" w14:textId="77777777" w:rsidR="00D96BA5" w:rsidRPr="00D96BA5" w:rsidRDefault="00D96BA5" w:rsidP="00D96BA5">
            <w:pPr>
              <w:jc w:val="center"/>
              <w:outlineLvl w:val="3"/>
              <w:rPr>
                <w:color w:val="000000"/>
                <w:sz w:val="20"/>
                <w:szCs w:val="20"/>
              </w:rPr>
            </w:pPr>
            <w:r w:rsidRPr="00D96BA5">
              <w:rPr>
                <w:color w:val="000000"/>
                <w:sz w:val="20"/>
                <w:szCs w:val="20"/>
              </w:rPr>
              <w:t>1210175560</w:t>
            </w:r>
          </w:p>
        </w:tc>
        <w:tc>
          <w:tcPr>
            <w:tcW w:w="740" w:type="pct"/>
            <w:tcBorders>
              <w:top w:val="nil"/>
              <w:left w:val="nil"/>
              <w:bottom w:val="single" w:sz="4" w:space="0" w:color="000000"/>
              <w:right w:val="single" w:sz="4" w:space="0" w:color="000000"/>
            </w:tcBorders>
            <w:shd w:val="clear" w:color="auto" w:fill="auto"/>
            <w:noWrap/>
            <w:hideMark/>
          </w:tcPr>
          <w:p w14:paraId="1CDB26EE" w14:textId="77777777" w:rsidR="00D96BA5" w:rsidRPr="00D96BA5" w:rsidRDefault="00D96BA5" w:rsidP="00D96BA5">
            <w:pPr>
              <w:jc w:val="right"/>
              <w:outlineLvl w:val="3"/>
              <w:rPr>
                <w:color w:val="000000"/>
                <w:sz w:val="20"/>
                <w:szCs w:val="20"/>
              </w:rPr>
            </w:pPr>
            <w:r w:rsidRPr="00D96BA5">
              <w:rPr>
                <w:color w:val="000000"/>
                <w:sz w:val="20"/>
                <w:szCs w:val="20"/>
              </w:rPr>
              <w:t>1 439 693,00</w:t>
            </w:r>
          </w:p>
        </w:tc>
      </w:tr>
      <w:tr w:rsidR="00D96BA5" w:rsidRPr="00D96BA5" w14:paraId="46C704EA"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7B443317" w14:textId="77777777" w:rsidR="00D96BA5" w:rsidRPr="00D96BA5" w:rsidRDefault="00D96BA5" w:rsidP="00D96BA5">
            <w:pPr>
              <w:outlineLvl w:val="2"/>
              <w:rPr>
                <w:color w:val="000000"/>
                <w:sz w:val="20"/>
                <w:szCs w:val="20"/>
              </w:rPr>
            </w:pPr>
            <w:r w:rsidRPr="00D96BA5">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74" w:type="pct"/>
            <w:tcBorders>
              <w:top w:val="nil"/>
              <w:left w:val="nil"/>
              <w:bottom w:val="single" w:sz="4" w:space="0" w:color="000000"/>
              <w:right w:val="single" w:sz="4" w:space="0" w:color="000000"/>
            </w:tcBorders>
            <w:shd w:val="clear" w:color="auto" w:fill="auto"/>
            <w:noWrap/>
            <w:hideMark/>
          </w:tcPr>
          <w:p w14:paraId="0268FFB5"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1266A18" w14:textId="77777777" w:rsidR="00D96BA5" w:rsidRPr="00D96BA5" w:rsidRDefault="00D96BA5" w:rsidP="00D96BA5">
            <w:pPr>
              <w:jc w:val="center"/>
              <w:outlineLvl w:val="2"/>
              <w:rPr>
                <w:color w:val="000000"/>
                <w:sz w:val="20"/>
                <w:szCs w:val="20"/>
              </w:rPr>
            </w:pPr>
            <w:r w:rsidRPr="00D96BA5">
              <w:rPr>
                <w:color w:val="000000"/>
                <w:sz w:val="20"/>
                <w:szCs w:val="20"/>
              </w:rPr>
              <w:t>1220000000</w:t>
            </w:r>
          </w:p>
        </w:tc>
        <w:tc>
          <w:tcPr>
            <w:tcW w:w="740" w:type="pct"/>
            <w:tcBorders>
              <w:top w:val="nil"/>
              <w:left w:val="nil"/>
              <w:bottom w:val="single" w:sz="4" w:space="0" w:color="000000"/>
              <w:right w:val="single" w:sz="4" w:space="0" w:color="000000"/>
            </w:tcBorders>
            <w:shd w:val="clear" w:color="auto" w:fill="auto"/>
            <w:noWrap/>
            <w:hideMark/>
          </w:tcPr>
          <w:p w14:paraId="09C0DC10" w14:textId="77777777" w:rsidR="00D96BA5" w:rsidRPr="00D96BA5" w:rsidRDefault="00D96BA5" w:rsidP="00D96BA5">
            <w:pPr>
              <w:jc w:val="right"/>
              <w:outlineLvl w:val="2"/>
              <w:rPr>
                <w:color w:val="000000"/>
                <w:sz w:val="20"/>
                <w:szCs w:val="20"/>
              </w:rPr>
            </w:pPr>
            <w:r w:rsidRPr="00D96BA5">
              <w:rPr>
                <w:color w:val="000000"/>
                <w:sz w:val="20"/>
                <w:szCs w:val="20"/>
              </w:rPr>
              <w:t>14 458 671,48</w:t>
            </w:r>
          </w:p>
        </w:tc>
      </w:tr>
      <w:tr w:rsidR="00D96BA5" w:rsidRPr="00D96BA5" w14:paraId="03CAE422"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C145A33"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74" w:type="pct"/>
            <w:tcBorders>
              <w:top w:val="nil"/>
              <w:left w:val="nil"/>
              <w:bottom w:val="single" w:sz="4" w:space="0" w:color="000000"/>
              <w:right w:val="single" w:sz="4" w:space="0" w:color="000000"/>
            </w:tcBorders>
            <w:shd w:val="clear" w:color="auto" w:fill="auto"/>
            <w:noWrap/>
            <w:hideMark/>
          </w:tcPr>
          <w:p w14:paraId="13D5448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77B29507" w14:textId="77777777" w:rsidR="00D96BA5" w:rsidRPr="00D96BA5" w:rsidRDefault="00D96BA5" w:rsidP="00D96BA5">
            <w:pPr>
              <w:jc w:val="center"/>
              <w:outlineLvl w:val="3"/>
              <w:rPr>
                <w:color w:val="000000"/>
                <w:sz w:val="20"/>
                <w:szCs w:val="20"/>
              </w:rPr>
            </w:pPr>
            <w:r w:rsidRPr="00D96BA5">
              <w:rPr>
                <w:color w:val="000000"/>
                <w:sz w:val="20"/>
                <w:szCs w:val="20"/>
              </w:rPr>
              <w:t>1220100000</w:t>
            </w:r>
          </w:p>
        </w:tc>
        <w:tc>
          <w:tcPr>
            <w:tcW w:w="740" w:type="pct"/>
            <w:tcBorders>
              <w:top w:val="nil"/>
              <w:left w:val="nil"/>
              <w:bottom w:val="single" w:sz="4" w:space="0" w:color="000000"/>
              <w:right w:val="single" w:sz="4" w:space="0" w:color="000000"/>
            </w:tcBorders>
            <w:shd w:val="clear" w:color="auto" w:fill="auto"/>
            <w:noWrap/>
            <w:hideMark/>
          </w:tcPr>
          <w:p w14:paraId="190C3145" w14:textId="77777777" w:rsidR="00D96BA5" w:rsidRPr="00D96BA5" w:rsidRDefault="00D96BA5" w:rsidP="00D96BA5">
            <w:pPr>
              <w:jc w:val="right"/>
              <w:outlineLvl w:val="3"/>
              <w:rPr>
                <w:color w:val="000000"/>
                <w:sz w:val="20"/>
                <w:szCs w:val="20"/>
              </w:rPr>
            </w:pPr>
            <w:r w:rsidRPr="00D96BA5">
              <w:rPr>
                <w:color w:val="000000"/>
                <w:sz w:val="20"/>
                <w:szCs w:val="20"/>
              </w:rPr>
              <w:t>14 458 671,48</w:t>
            </w:r>
          </w:p>
        </w:tc>
      </w:tr>
      <w:tr w:rsidR="00D96BA5" w:rsidRPr="00D96BA5" w14:paraId="25057CF9"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199EAB72" w14:textId="77777777" w:rsidR="00D96BA5" w:rsidRPr="00D96BA5" w:rsidRDefault="00D96BA5" w:rsidP="00D96BA5">
            <w:pPr>
              <w:outlineLvl w:val="2"/>
              <w:rPr>
                <w:color w:val="000000"/>
                <w:sz w:val="20"/>
                <w:szCs w:val="20"/>
              </w:rPr>
            </w:pPr>
            <w:r w:rsidRPr="00D96BA5">
              <w:rPr>
                <w:color w:val="000000"/>
                <w:sz w:val="20"/>
                <w:szCs w:val="20"/>
              </w:rPr>
              <w:t>Расходы на выплаты по оплате труда работников органов местного самоуправления</w:t>
            </w:r>
          </w:p>
        </w:tc>
        <w:tc>
          <w:tcPr>
            <w:tcW w:w="574" w:type="pct"/>
            <w:tcBorders>
              <w:top w:val="nil"/>
              <w:left w:val="nil"/>
              <w:bottom w:val="single" w:sz="4" w:space="0" w:color="000000"/>
              <w:right w:val="single" w:sz="4" w:space="0" w:color="000000"/>
            </w:tcBorders>
            <w:shd w:val="clear" w:color="auto" w:fill="auto"/>
            <w:noWrap/>
            <w:hideMark/>
          </w:tcPr>
          <w:p w14:paraId="7723E5A4"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372DAB61" w14:textId="77777777" w:rsidR="00D96BA5" w:rsidRPr="00D96BA5" w:rsidRDefault="00D96BA5" w:rsidP="00D96BA5">
            <w:pPr>
              <w:jc w:val="center"/>
              <w:outlineLvl w:val="2"/>
              <w:rPr>
                <w:color w:val="000000"/>
                <w:sz w:val="20"/>
                <w:szCs w:val="20"/>
              </w:rPr>
            </w:pPr>
            <w:r w:rsidRPr="00D96BA5">
              <w:rPr>
                <w:color w:val="000000"/>
                <w:sz w:val="20"/>
                <w:szCs w:val="20"/>
              </w:rPr>
              <w:t>1220106010</w:t>
            </w:r>
          </w:p>
        </w:tc>
        <w:tc>
          <w:tcPr>
            <w:tcW w:w="740" w:type="pct"/>
            <w:tcBorders>
              <w:top w:val="nil"/>
              <w:left w:val="nil"/>
              <w:bottom w:val="single" w:sz="4" w:space="0" w:color="000000"/>
              <w:right w:val="single" w:sz="4" w:space="0" w:color="000000"/>
            </w:tcBorders>
            <w:shd w:val="clear" w:color="auto" w:fill="auto"/>
            <w:noWrap/>
            <w:hideMark/>
          </w:tcPr>
          <w:p w14:paraId="6E148A2B" w14:textId="77777777" w:rsidR="00D96BA5" w:rsidRPr="00D96BA5" w:rsidRDefault="00D96BA5" w:rsidP="00D96BA5">
            <w:pPr>
              <w:jc w:val="right"/>
              <w:outlineLvl w:val="2"/>
              <w:rPr>
                <w:color w:val="000000"/>
                <w:sz w:val="20"/>
                <w:szCs w:val="20"/>
              </w:rPr>
            </w:pPr>
            <w:r w:rsidRPr="00D96BA5">
              <w:rPr>
                <w:color w:val="000000"/>
                <w:sz w:val="20"/>
                <w:szCs w:val="20"/>
              </w:rPr>
              <w:t>12 567 687,87</w:t>
            </w:r>
          </w:p>
        </w:tc>
      </w:tr>
      <w:tr w:rsidR="00D96BA5" w:rsidRPr="00D96BA5" w14:paraId="13EABB9F"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E981EEB"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0CE6FBA2"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14503CA9" w14:textId="77777777" w:rsidR="00D96BA5" w:rsidRPr="00D96BA5" w:rsidRDefault="00D96BA5" w:rsidP="00D96BA5">
            <w:pPr>
              <w:jc w:val="center"/>
              <w:outlineLvl w:val="3"/>
              <w:rPr>
                <w:color w:val="000000"/>
                <w:sz w:val="20"/>
                <w:szCs w:val="20"/>
              </w:rPr>
            </w:pPr>
            <w:r w:rsidRPr="00D96BA5">
              <w:rPr>
                <w:color w:val="000000"/>
                <w:sz w:val="20"/>
                <w:szCs w:val="20"/>
              </w:rPr>
              <w:t>1220106010</w:t>
            </w:r>
          </w:p>
        </w:tc>
        <w:tc>
          <w:tcPr>
            <w:tcW w:w="740" w:type="pct"/>
            <w:tcBorders>
              <w:top w:val="nil"/>
              <w:left w:val="nil"/>
              <w:bottom w:val="single" w:sz="4" w:space="0" w:color="000000"/>
              <w:right w:val="single" w:sz="4" w:space="0" w:color="000000"/>
            </w:tcBorders>
            <w:shd w:val="clear" w:color="auto" w:fill="auto"/>
            <w:noWrap/>
            <w:hideMark/>
          </w:tcPr>
          <w:p w14:paraId="6533EBD2" w14:textId="77777777" w:rsidR="00D96BA5" w:rsidRPr="00D96BA5" w:rsidRDefault="00D96BA5" w:rsidP="00D96BA5">
            <w:pPr>
              <w:jc w:val="right"/>
              <w:outlineLvl w:val="3"/>
              <w:rPr>
                <w:color w:val="000000"/>
                <w:sz w:val="20"/>
                <w:szCs w:val="20"/>
              </w:rPr>
            </w:pPr>
            <w:r w:rsidRPr="00D96BA5">
              <w:rPr>
                <w:color w:val="000000"/>
                <w:sz w:val="20"/>
                <w:szCs w:val="20"/>
              </w:rPr>
              <w:t>12 567 687,87</w:t>
            </w:r>
          </w:p>
        </w:tc>
      </w:tr>
      <w:tr w:rsidR="00D96BA5" w:rsidRPr="00D96BA5" w14:paraId="0510C389" w14:textId="77777777" w:rsidTr="00D96BA5">
        <w:trPr>
          <w:trHeight w:val="255"/>
        </w:trPr>
        <w:tc>
          <w:tcPr>
            <w:tcW w:w="3043" w:type="pct"/>
            <w:tcBorders>
              <w:top w:val="nil"/>
              <w:left w:val="single" w:sz="4" w:space="0" w:color="000000"/>
              <w:bottom w:val="single" w:sz="4" w:space="0" w:color="000000"/>
              <w:right w:val="single" w:sz="4" w:space="0" w:color="000000"/>
            </w:tcBorders>
            <w:shd w:val="clear" w:color="auto" w:fill="auto"/>
            <w:hideMark/>
          </w:tcPr>
          <w:p w14:paraId="2F2C7E8E" w14:textId="77777777" w:rsidR="00D96BA5" w:rsidRPr="00D96BA5" w:rsidRDefault="00D96BA5" w:rsidP="00D96BA5">
            <w:pPr>
              <w:outlineLvl w:val="0"/>
              <w:rPr>
                <w:color w:val="000000"/>
                <w:sz w:val="20"/>
                <w:szCs w:val="20"/>
              </w:rPr>
            </w:pPr>
            <w:r w:rsidRPr="00D96BA5">
              <w:rPr>
                <w:color w:val="000000"/>
                <w:sz w:val="20"/>
                <w:szCs w:val="20"/>
              </w:rPr>
              <w:t>Расходы на обеспечение функций работников органов местного самоуправления</w:t>
            </w:r>
          </w:p>
        </w:tc>
        <w:tc>
          <w:tcPr>
            <w:tcW w:w="574" w:type="pct"/>
            <w:tcBorders>
              <w:top w:val="nil"/>
              <w:left w:val="nil"/>
              <w:bottom w:val="single" w:sz="4" w:space="0" w:color="000000"/>
              <w:right w:val="single" w:sz="4" w:space="0" w:color="000000"/>
            </w:tcBorders>
            <w:shd w:val="clear" w:color="auto" w:fill="auto"/>
            <w:noWrap/>
            <w:hideMark/>
          </w:tcPr>
          <w:p w14:paraId="58FFE57A"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6C1355A1" w14:textId="77777777" w:rsidR="00D96BA5" w:rsidRPr="00D96BA5" w:rsidRDefault="00D96BA5" w:rsidP="00D96BA5">
            <w:pPr>
              <w:jc w:val="center"/>
              <w:outlineLvl w:val="0"/>
              <w:rPr>
                <w:color w:val="000000"/>
                <w:sz w:val="20"/>
                <w:szCs w:val="20"/>
              </w:rPr>
            </w:pPr>
            <w:r w:rsidRPr="00D96BA5">
              <w:rPr>
                <w:color w:val="000000"/>
                <w:sz w:val="20"/>
                <w:szCs w:val="20"/>
              </w:rPr>
              <w:t>1220106030</w:t>
            </w:r>
          </w:p>
        </w:tc>
        <w:tc>
          <w:tcPr>
            <w:tcW w:w="740" w:type="pct"/>
            <w:tcBorders>
              <w:top w:val="nil"/>
              <w:left w:val="nil"/>
              <w:bottom w:val="single" w:sz="4" w:space="0" w:color="000000"/>
              <w:right w:val="single" w:sz="4" w:space="0" w:color="000000"/>
            </w:tcBorders>
            <w:shd w:val="clear" w:color="auto" w:fill="auto"/>
            <w:noWrap/>
            <w:hideMark/>
          </w:tcPr>
          <w:p w14:paraId="3CC8F94D" w14:textId="77777777" w:rsidR="00D96BA5" w:rsidRPr="00D96BA5" w:rsidRDefault="00D96BA5" w:rsidP="00D96BA5">
            <w:pPr>
              <w:jc w:val="right"/>
              <w:outlineLvl w:val="0"/>
              <w:rPr>
                <w:color w:val="000000"/>
                <w:sz w:val="20"/>
                <w:szCs w:val="20"/>
              </w:rPr>
            </w:pPr>
            <w:r w:rsidRPr="00D96BA5">
              <w:rPr>
                <w:color w:val="000000"/>
                <w:sz w:val="20"/>
                <w:szCs w:val="20"/>
              </w:rPr>
              <w:t>242 900,00</w:t>
            </w:r>
          </w:p>
        </w:tc>
      </w:tr>
      <w:tr w:rsidR="00D96BA5" w:rsidRPr="00D96BA5" w14:paraId="37619E0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F2A19F6"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D32DF3D"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63AAFE26" w14:textId="77777777" w:rsidR="00D96BA5" w:rsidRPr="00D96BA5" w:rsidRDefault="00D96BA5" w:rsidP="00D96BA5">
            <w:pPr>
              <w:jc w:val="center"/>
              <w:outlineLvl w:val="2"/>
              <w:rPr>
                <w:color w:val="000000"/>
                <w:sz w:val="20"/>
                <w:szCs w:val="20"/>
              </w:rPr>
            </w:pPr>
            <w:r w:rsidRPr="00D96BA5">
              <w:rPr>
                <w:color w:val="000000"/>
                <w:sz w:val="20"/>
                <w:szCs w:val="20"/>
              </w:rPr>
              <w:t>1220106030</w:t>
            </w:r>
          </w:p>
        </w:tc>
        <w:tc>
          <w:tcPr>
            <w:tcW w:w="740" w:type="pct"/>
            <w:tcBorders>
              <w:top w:val="nil"/>
              <w:left w:val="nil"/>
              <w:bottom w:val="single" w:sz="4" w:space="0" w:color="000000"/>
              <w:right w:val="single" w:sz="4" w:space="0" w:color="000000"/>
            </w:tcBorders>
            <w:shd w:val="clear" w:color="auto" w:fill="auto"/>
            <w:noWrap/>
            <w:hideMark/>
          </w:tcPr>
          <w:p w14:paraId="31E4F396" w14:textId="77777777" w:rsidR="00D96BA5" w:rsidRPr="00D96BA5" w:rsidRDefault="00D96BA5" w:rsidP="00D96BA5">
            <w:pPr>
              <w:jc w:val="right"/>
              <w:outlineLvl w:val="2"/>
              <w:rPr>
                <w:color w:val="000000"/>
                <w:sz w:val="20"/>
                <w:szCs w:val="20"/>
              </w:rPr>
            </w:pPr>
            <w:r w:rsidRPr="00D96BA5">
              <w:rPr>
                <w:color w:val="000000"/>
                <w:sz w:val="20"/>
                <w:szCs w:val="20"/>
              </w:rPr>
              <w:t>242 900,00</w:t>
            </w:r>
          </w:p>
        </w:tc>
      </w:tr>
      <w:tr w:rsidR="00D96BA5" w:rsidRPr="00D96BA5" w14:paraId="27F29754"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36F858E5" w14:textId="77777777" w:rsidR="00D96BA5" w:rsidRPr="00D96BA5" w:rsidRDefault="00D96BA5" w:rsidP="00D96BA5">
            <w:pPr>
              <w:outlineLvl w:val="3"/>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single" w:sz="4" w:space="0" w:color="000000"/>
              <w:right w:val="single" w:sz="4" w:space="0" w:color="000000"/>
            </w:tcBorders>
            <w:shd w:val="clear" w:color="auto" w:fill="auto"/>
            <w:noWrap/>
            <w:hideMark/>
          </w:tcPr>
          <w:p w14:paraId="707727A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639F390" w14:textId="77777777" w:rsidR="00D96BA5" w:rsidRPr="00D96BA5" w:rsidRDefault="00D96BA5" w:rsidP="00D96BA5">
            <w:pPr>
              <w:jc w:val="center"/>
              <w:outlineLvl w:val="3"/>
              <w:rPr>
                <w:color w:val="000000"/>
                <w:sz w:val="20"/>
                <w:szCs w:val="20"/>
              </w:rPr>
            </w:pPr>
            <w:r w:rsidRPr="00D96BA5">
              <w:rPr>
                <w:color w:val="000000"/>
                <w:sz w:val="20"/>
                <w:szCs w:val="20"/>
              </w:rPr>
              <w:t>1220113060</w:t>
            </w:r>
          </w:p>
        </w:tc>
        <w:tc>
          <w:tcPr>
            <w:tcW w:w="740" w:type="pct"/>
            <w:tcBorders>
              <w:top w:val="nil"/>
              <w:left w:val="nil"/>
              <w:bottom w:val="single" w:sz="4" w:space="0" w:color="000000"/>
              <w:right w:val="single" w:sz="4" w:space="0" w:color="000000"/>
            </w:tcBorders>
            <w:shd w:val="clear" w:color="auto" w:fill="auto"/>
            <w:noWrap/>
            <w:hideMark/>
          </w:tcPr>
          <w:p w14:paraId="18419B61" w14:textId="77777777" w:rsidR="00D96BA5" w:rsidRPr="00D96BA5" w:rsidRDefault="00D96BA5" w:rsidP="00D96BA5">
            <w:pPr>
              <w:jc w:val="right"/>
              <w:outlineLvl w:val="3"/>
              <w:rPr>
                <w:color w:val="000000"/>
                <w:sz w:val="20"/>
                <w:szCs w:val="20"/>
              </w:rPr>
            </w:pPr>
            <w:r w:rsidRPr="00D96BA5">
              <w:rPr>
                <w:color w:val="000000"/>
                <w:sz w:val="20"/>
                <w:szCs w:val="20"/>
              </w:rPr>
              <w:t>898 494,00</w:t>
            </w:r>
          </w:p>
        </w:tc>
      </w:tr>
      <w:tr w:rsidR="00D96BA5" w:rsidRPr="00D96BA5" w14:paraId="3ACE33EC"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20A4491C"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5995779C"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561A7D9A" w14:textId="77777777" w:rsidR="00D96BA5" w:rsidRPr="00D96BA5" w:rsidRDefault="00D96BA5" w:rsidP="00D96BA5">
            <w:pPr>
              <w:jc w:val="center"/>
              <w:outlineLvl w:val="2"/>
              <w:rPr>
                <w:color w:val="000000"/>
                <w:sz w:val="20"/>
                <w:szCs w:val="20"/>
              </w:rPr>
            </w:pPr>
            <w:r w:rsidRPr="00D96BA5">
              <w:rPr>
                <w:color w:val="000000"/>
                <w:sz w:val="20"/>
                <w:szCs w:val="20"/>
              </w:rPr>
              <w:t>1220113060</w:t>
            </w:r>
          </w:p>
        </w:tc>
        <w:tc>
          <w:tcPr>
            <w:tcW w:w="740" w:type="pct"/>
            <w:tcBorders>
              <w:top w:val="nil"/>
              <w:left w:val="nil"/>
              <w:bottom w:val="single" w:sz="4" w:space="0" w:color="000000"/>
              <w:right w:val="single" w:sz="4" w:space="0" w:color="000000"/>
            </w:tcBorders>
            <w:shd w:val="clear" w:color="auto" w:fill="auto"/>
            <w:noWrap/>
            <w:hideMark/>
          </w:tcPr>
          <w:p w14:paraId="5151664B" w14:textId="77777777" w:rsidR="00D96BA5" w:rsidRPr="00D96BA5" w:rsidRDefault="00D96BA5" w:rsidP="00D96BA5">
            <w:pPr>
              <w:jc w:val="right"/>
              <w:outlineLvl w:val="2"/>
              <w:rPr>
                <w:color w:val="000000"/>
                <w:sz w:val="20"/>
                <w:szCs w:val="20"/>
              </w:rPr>
            </w:pPr>
            <w:r w:rsidRPr="00D96BA5">
              <w:rPr>
                <w:color w:val="000000"/>
                <w:sz w:val="20"/>
                <w:szCs w:val="20"/>
              </w:rPr>
              <w:t>898 494,00</w:t>
            </w:r>
          </w:p>
        </w:tc>
      </w:tr>
      <w:tr w:rsidR="00D96BA5" w:rsidRPr="00D96BA5" w14:paraId="7B7C31D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3AAB50F" w14:textId="77777777" w:rsidR="00D96BA5" w:rsidRPr="00D96BA5" w:rsidRDefault="00D96BA5" w:rsidP="00D96BA5">
            <w:pPr>
              <w:outlineLvl w:val="3"/>
              <w:rPr>
                <w:color w:val="000000"/>
                <w:sz w:val="20"/>
                <w:szCs w:val="20"/>
              </w:rPr>
            </w:pPr>
            <w:r w:rsidRPr="00D96BA5">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16F0CF8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F552D2E" w14:textId="77777777" w:rsidR="00D96BA5" w:rsidRPr="00D96BA5" w:rsidRDefault="00D96BA5" w:rsidP="00D96BA5">
            <w:pPr>
              <w:jc w:val="center"/>
              <w:outlineLvl w:val="3"/>
              <w:rPr>
                <w:color w:val="000000"/>
                <w:sz w:val="20"/>
                <w:szCs w:val="20"/>
              </w:rPr>
            </w:pPr>
            <w:r w:rsidRPr="00D96BA5">
              <w:rPr>
                <w:color w:val="000000"/>
                <w:sz w:val="20"/>
                <w:szCs w:val="20"/>
              </w:rPr>
              <w:t>1220170650</w:t>
            </w:r>
          </w:p>
        </w:tc>
        <w:tc>
          <w:tcPr>
            <w:tcW w:w="740" w:type="pct"/>
            <w:tcBorders>
              <w:top w:val="nil"/>
              <w:left w:val="nil"/>
              <w:bottom w:val="single" w:sz="4" w:space="0" w:color="000000"/>
              <w:right w:val="single" w:sz="4" w:space="0" w:color="000000"/>
            </w:tcBorders>
            <w:shd w:val="clear" w:color="auto" w:fill="auto"/>
            <w:noWrap/>
            <w:hideMark/>
          </w:tcPr>
          <w:p w14:paraId="71B302B8" w14:textId="77777777" w:rsidR="00D96BA5" w:rsidRPr="00D96BA5" w:rsidRDefault="00D96BA5" w:rsidP="00D96BA5">
            <w:pPr>
              <w:jc w:val="right"/>
              <w:outlineLvl w:val="3"/>
              <w:rPr>
                <w:color w:val="000000"/>
                <w:sz w:val="20"/>
                <w:szCs w:val="20"/>
              </w:rPr>
            </w:pPr>
            <w:r w:rsidRPr="00D96BA5">
              <w:rPr>
                <w:color w:val="000000"/>
                <w:sz w:val="20"/>
                <w:szCs w:val="20"/>
              </w:rPr>
              <w:t>742 093,71</w:t>
            </w:r>
          </w:p>
        </w:tc>
      </w:tr>
      <w:tr w:rsidR="00D96BA5" w:rsidRPr="00D96BA5" w14:paraId="3C778A4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669125F9"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696AC10F"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3F7D431A" w14:textId="77777777" w:rsidR="00D96BA5" w:rsidRPr="00D96BA5" w:rsidRDefault="00D96BA5" w:rsidP="00D96BA5">
            <w:pPr>
              <w:jc w:val="center"/>
              <w:outlineLvl w:val="2"/>
              <w:rPr>
                <w:color w:val="000000"/>
                <w:sz w:val="20"/>
                <w:szCs w:val="20"/>
              </w:rPr>
            </w:pPr>
            <w:r w:rsidRPr="00D96BA5">
              <w:rPr>
                <w:color w:val="000000"/>
                <w:sz w:val="20"/>
                <w:szCs w:val="20"/>
              </w:rPr>
              <w:t>1220170650</w:t>
            </w:r>
          </w:p>
        </w:tc>
        <w:tc>
          <w:tcPr>
            <w:tcW w:w="740" w:type="pct"/>
            <w:tcBorders>
              <w:top w:val="nil"/>
              <w:left w:val="nil"/>
              <w:bottom w:val="single" w:sz="4" w:space="0" w:color="000000"/>
              <w:right w:val="single" w:sz="4" w:space="0" w:color="000000"/>
            </w:tcBorders>
            <w:shd w:val="clear" w:color="auto" w:fill="auto"/>
            <w:noWrap/>
            <w:hideMark/>
          </w:tcPr>
          <w:p w14:paraId="43841071" w14:textId="77777777" w:rsidR="00D96BA5" w:rsidRPr="00D96BA5" w:rsidRDefault="00D96BA5" w:rsidP="00D96BA5">
            <w:pPr>
              <w:jc w:val="right"/>
              <w:outlineLvl w:val="2"/>
              <w:rPr>
                <w:color w:val="000000"/>
                <w:sz w:val="20"/>
                <w:szCs w:val="20"/>
              </w:rPr>
            </w:pPr>
            <w:r w:rsidRPr="00D96BA5">
              <w:rPr>
                <w:color w:val="000000"/>
                <w:sz w:val="20"/>
                <w:szCs w:val="20"/>
              </w:rPr>
              <w:t>742 093,71</w:t>
            </w:r>
          </w:p>
        </w:tc>
      </w:tr>
      <w:tr w:rsidR="00D96BA5" w:rsidRPr="00D96BA5" w14:paraId="556EF953"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100ADB8" w14:textId="77777777" w:rsidR="00D96BA5" w:rsidRPr="00D96BA5" w:rsidRDefault="00D96BA5" w:rsidP="00D96BA5">
            <w:pPr>
              <w:outlineLvl w:val="3"/>
              <w:rPr>
                <w:color w:val="000000"/>
                <w:sz w:val="20"/>
                <w:szCs w:val="20"/>
              </w:rPr>
            </w:pPr>
            <w:r w:rsidRPr="00D96BA5">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2215433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24C04084" w14:textId="77777777" w:rsidR="00D96BA5" w:rsidRPr="00D96BA5" w:rsidRDefault="00D96BA5" w:rsidP="00D96BA5">
            <w:pPr>
              <w:jc w:val="center"/>
              <w:outlineLvl w:val="3"/>
              <w:rPr>
                <w:color w:val="000000"/>
                <w:sz w:val="20"/>
                <w:szCs w:val="20"/>
              </w:rPr>
            </w:pPr>
            <w:r w:rsidRPr="00D96BA5">
              <w:rPr>
                <w:color w:val="000000"/>
                <w:sz w:val="20"/>
                <w:szCs w:val="20"/>
              </w:rPr>
              <w:t>12201S0650</w:t>
            </w:r>
          </w:p>
        </w:tc>
        <w:tc>
          <w:tcPr>
            <w:tcW w:w="740" w:type="pct"/>
            <w:tcBorders>
              <w:top w:val="nil"/>
              <w:left w:val="nil"/>
              <w:bottom w:val="single" w:sz="4" w:space="0" w:color="000000"/>
              <w:right w:val="single" w:sz="4" w:space="0" w:color="000000"/>
            </w:tcBorders>
            <w:shd w:val="clear" w:color="auto" w:fill="auto"/>
            <w:noWrap/>
            <w:hideMark/>
          </w:tcPr>
          <w:p w14:paraId="7E77CFE1" w14:textId="77777777" w:rsidR="00D96BA5" w:rsidRPr="00D96BA5" w:rsidRDefault="00D96BA5" w:rsidP="00D96BA5">
            <w:pPr>
              <w:jc w:val="right"/>
              <w:outlineLvl w:val="3"/>
              <w:rPr>
                <w:color w:val="000000"/>
                <w:sz w:val="20"/>
                <w:szCs w:val="20"/>
              </w:rPr>
            </w:pPr>
            <w:r w:rsidRPr="00D96BA5">
              <w:rPr>
                <w:color w:val="000000"/>
                <w:sz w:val="20"/>
                <w:szCs w:val="20"/>
              </w:rPr>
              <w:t>7 495,90</w:t>
            </w:r>
          </w:p>
        </w:tc>
      </w:tr>
      <w:tr w:rsidR="00D96BA5" w:rsidRPr="00D96BA5" w14:paraId="1DB58306"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1D5FD878"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01003BFB"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0109AB22" w14:textId="77777777" w:rsidR="00D96BA5" w:rsidRPr="00D96BA5" w:rsidRDefault="00D96BA5" w:rsidP="00D96BA5">
            <w:pPr>
              <w:jc w:val="center"/>
              <w:outlineLvl w:val="3"/>
              <w:rPr>
                <w:color w:val="000000"/>
                <w:sz w:val="20"/>
                <w:szCs w:val="20"/>
              </w:rPr>
            </w:pPr>
            <w:r w:rsidRPr="00D96BA5">
              <w:rPr>
                <w:color w:val="000000"/>
                <w:sz w:val="20"/>
                <w:szCs w:val="20"/>
              </w:rPr>
              <w:t>12201S0650</w:t>
            </w:r>
          </w:p>
        </w:tc>
        <w:tc>
          <w:tcPr>
            <w:tcW w:w="740" w:type="pct"/>
            <w:tcBorders>
              <w:top w:val="nil"/>
              <w:left w:val="nil"/>
              <w:bottom w:val="single" w:sz="4" w:space="0" w:color="000000"/>
              <w:right w:val="single" w:sz="4" w:space="0" w:color="000000"/>
            </w:tcBorders>
            <w:shd w:val="clear" w:color="auto" w:fill="auto"/>
            <w:noWrap/>
            <w:hideMark/>
          </w:tcPr>
          <w:p w14:paraId="6AF6EB80" w14:textId="77777777" w:rsidR="00D96BA5" w:rsidRPr="00D96BA5" w:rsidRDefault="00D96BA5" w:rsidP="00D96BA5">
            <w:pPr>
              <w:jc w:val="right"/>
              <w:outlineLvl w:val="3"/>
              <w:rPr>
                <w:color w:val="000000"/>
                <w:sz w:val="20"/>
                <w:szCs w:val="20"/>
              </w:rPr>
            </w:pPr>
            <w:r w:rsidRPr="00D96BA5">
              <w:rPr>
                <w:color w:val="000000"/>
                <w:sz w:val="20"/>
                <w:szCs w:val="20"/>
              </w:rPr>
              <w:t>7 495,90</w:t>
            </w:r>
          </w:p>
        </w:tc>
      </w:tr>
      <w:tr w:rsidR="00D96BA5" w:rsidRPr="00D96BA5" w14:paraId="7A5A3BE1"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57704F86" w14:textId="77777777" w:rsidR="00D96BA5" w:rsidRPr="00D96BA5" w:rsidRDefault="00D96BA5" w:rsidP="00D96BA5">
            <w:pPr>
              <w:outlineLvl w:val="0"/>
              <w:rPr>
                <w:color w:val="000000"/>
                <w:sz w:val="20"/>
                <w:szCs w:val="20"/>
              </w:rPr>
            </w:pPr>
            <w:r w:rsidRPr="00D96BA5">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74" w:type="pct"/>
            <w:tcBorders>
              <w:top w:val="nil"/>
              <w:left w:val="nil"/>
              <w:bottom w:val="single" w:sz="4" w:space="0" w:color="000000"/>
              <w:right w:val="single" w:sz="4" w:space="0" w:color="000000"/>
            </w:tcBorders>
            <w:shd w:val="clear" w:color="auto" w:fill="auto"/>
            <w:noWrap/>
            <w:hideMark/>
          </w:tcPr>
          <w:p w14:paraId="0AA7B96D"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5F8133BB" w14:textId="77777777" w:rsidR="00D96BA5" w:rsidRPr="00D96BA5" w:rsidRDefault="00D96BA5" w:rsidP="00D96BA5">
            <w:pPr>
              <w:jc w:val="center"/>
              <w:outlineLvl w:val="0"/>
              <w:rPr>
                <w:color w:val="000000"/>
                <w:sz w:val="20"/>
                <w:szCs w:val="20"/>
              </w:rPr>
            </w:pPr>
            <w:r w:rsidRPr="00D96BA5">
              <w:rPr>
                <w:color w:val="000000"/>
                <w:sz w:val="20"/>
                <w:szCs w:val="20"/>
              </w:rPr>
              <w:t>1230000000</w:t>
            </w:r>
          </w:p>
        </w:tc>
        <w:tc>
          <w:tcPr>
            <w:tcW w:w="740" w:type="pct"/>
            <w:tcBorders>
              <w:top w:val="nil"/>
              <w:left w:val="nil"/>
              <w:bottom w:val="single" w:sz="4" w:space="0" w:color="000000"/>
              <w:right w:val="single" w:sz="4" w:space="0" w:color="000000"/>
            </w:tcBorders>
            <w:shd w:val="clear" w:color="auto" w:fill="auto"/>
            <w:noWrap/>
            <w:hideMark/>
          </w:tcPr>
          <w:p w14:paraId="7AAA826B" w14:textId="77777777" w:rsidR="00D96BA5" w:rsidRPr="00D96BA5" w:rsidRDefault="00D96BA5" w:rsidP="00D96BA5">
            <w:pPr>
              <w:jc w:val="right"/>
              <w:outlineLvl w:val="0"/>
              <w:rPr>
                <w:color w:val="000000"/>
                <w:sz w:val="20"/>
                <w:szCs w:val="20"/>
              </w:rPr>
            </w:pPr>
            <w:r w:rsidRPr="00D96BA5">
              <w:rPr>
                <w:color w:val="000000"/>
                <w:sz w:val="20"/>
                <w:szCs w:val="20"/>
              </w:rPr>
              <w:t>49 075 359,22</w:t>
            </w:r>
          </w:p>
        </w:tc>
      </w:tr>
      <w:tr w:rsidR="00D96BA5" w:rsidRPr="00D96BA5" w14:paraId="27F27C0A"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72B80E10"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74" w:type="pct"/>
            <w:tcBorders>
              <w:top w:val="nil"/>
              <w:left w:val="nil"/>
              <w:bottom w:val="single" w:sz="4" w:space="0" w:color="000000"/>
              <w:right w:val="single" w:sz="4" w:space="0" w:color="000000"/>
            </w:tcBorders>
            <w:shd w:val="clear" w:color="auto" w:fill="auto"/>
            <w:noWrap/>
            <w:hideMark/>
          </w:tcPr>
          <w:p w14:paraId="1A00683D"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1CAB9958" w14:textId="77777777" w:rsidR="00D96BA5" w:rsidRPr="00D96BA5" w:rsidRDefault="00D96BA5" w:rsidP="00D96BA5">
            <w:pPr>
              <w:jc w:val="center"/>
              <w:outlineLvl w:val="1"/>
              <w:rPr>
                <w:color w:val="000000"/>
                <w:sz w:val="20"/>
                <w:szCs w:val="20"/>
              </w:rPr>
            </w:pPr>
            <w:r w:rsidRPr="00D96BA5">
              <w:rPr>
                <w:color w:val="000000"/>
                <w:sz w:val="20"/>
                <w:szCs w:val="20"/>
              </w:rPr>
              <w:t>1230300000</w:t>
            </w:r>
          </w:p>
        </w:tc>
        <w:tc>
          <w:tcPr>
            <w:tcW w:w="740" w:type="pct"/>
            <w:tcBorders>
              <w:top w:val="nil"/>
              <w:left w:val="nil"/>
              <w:bottom w:val="single" w:sz="4" w:space="0" w:color="000000"/>
              <w:right w:val="single" w:sz="4" w:space="0" w:color="000000"/>
            </w:tcBorders>
            <w:shd w:val="clear" w:color="auto" w:fill="auto"/>
            <w:noWrap/>
            <w:hideMark/>
          </w:tcPr>
          <w:p w14:paraId="7E268CBF" w14:textId="77777777" w:rsidR="00D96BA5" w:rsidRPr="00D96BA5" w:rsidRDefault="00D96BA5" w:rsidP="00D96BA5">
            <w:pPr>
              <w:jc w:val="right"/>
              <w:outlineLvl w:val="1"/>
              <w:rPr>
                <w:color w:val="000000"/>
                <w:sz w:val="20"/>
                <w:szCs w:val="20"/>
              </w:rPr>
            </w:pPr>
            <w:r w:rsidRPr="00D96BA5">
              <w:rPr>
                <w:color w:val="000000"/>
                <w:sz w:val="20"/>
                <w:szCs w:val="20"/>
              </w:rPr>
              <w:t>49 075 359,22</w:t>
            </w:r>
          </w:p>
        </w:tc>
      </w:tr>
      <w:tr w:rsidR="00D96BA5" w:rsidRPr="00D96BA5" w14:paraId="7C468C7A" w14:textId="77777777" w:rsidTr="00D96BA5">
        <w:trPr>
          <w:trHeight w:val="765"/>
        </w:trPr>
        <w:tc>
          <w:tcPr>
            <w:tcW w:w="3043" w:type="pct"/>
            <w:tcBorders>
              <w:top w:val="nil"/>
              <w:left w:val="single" w:sz="4" w:space="0" w:color="000000"/>
              <w:bottom w:val="single" w:sz="4" w:space="0" w:color="000000"/>
              <w:right w:val="single" w:sz="4" w:space="0" w:color="000000"/>
            </w:tcBorders>
            <w:shd w:val="clear" w:color="auto" w:fill="auto"/>
            <w:hideMark/>
          </w:tcPr>
          <w:p w14:paraId="1C8D60D4" w14:textId="77777777" w:rsidR="00D96BA5" w:rsidRPr="00D96BA5" w:rsidRDefault="00D96BA5" w:rsidP="00D96BA5">
            <w:pPr>
              <w:outlineLvl w:val="2"/>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4" w:type="pct"/>
            <w:tcBorders>
              <w:top w:val="nil"/>
              <w:left w:val="nil"/>
              <w:bottom w:val="single" w:sz="4" w:space="0" w:color="000000"/>
              <w:right w:val="single" w:sz="4" w:space="0" w:color="000000"/>
            </w:tcBorders>
            <w:shd w:val="clear" w:color="auto" w:fill="auto"/>
            <w:noWrap/>
            <w:hideMark/>
          </w:tcPr>
          <w:p w14:paraId="76C86CA5"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000000"/>
              <w:right w:val="single" w:sz="4" w:space="0" w:color="000000"/>
            </w:tcBorders>
            <w:shd w:val="clear" w:color="auto" w:fill="auto"/>
            <w:noWrap/>
            <w:hideMark/>
          </w:tcPr>
          <w:p w14:paraId="01FCE8A9" w14:textId="77777777" w:rsidR="00D96BA5" w:rsidRPr="00D96BA5" w:rsidRDefault="00D96BA5" w:rsidP="00D96BA5">
            <w:pPr>
              <w:jc w:val="center"/>
              <w:outlineLvl w:val="2"/>
              <w:rPr>
                <w:color w:val="000000"/>
                <w:sz w:val="20"/>
                <w:szCs w:val="20"/>
              </w:rPr>
            </w:pPr>
            <w:r w:rsidRPr="00D96BA5">
              <w:rPr>
                <w:color w:val="000000"/>
                <w:sz w:val="20"/>
                <w:szCs w:val="20"/>
              </w:rPr>
              <w:t>1230300050</w:t>
            </w:r>
          </w:p>
        </w:tc>
        <w:tc>
          <w:tcPr>
            <w:tcW w:w="740" w:type="pct"/>
            <w:tcBorders>
              <w:top w:val="nil"/>
              <w:left w:val="nil"/>
              <w:bottom w:val="single" w:sz="4" w:space="0" w:color="000000"/>
              <w:right w:val="single" w:sz="4" w:space="0" w:color="000000"/>
            </w:tcBorders>
            <w:shd w:val="clear" w:color="auto" w:fill="auto"/>
            <w:noWrap/>
            <w:hideMark/>
          </w:tcPr>
          <w:p w14:paraId="5E765277" w14:textId="77777777" w:rsidR="00D96BA5" w:rsidRPr="00D96BA5" w:rsidRDefault="00D96BA5" w:rsidP="00D96BA5">
            <w:pPr>
              <w:jc w:val="right"/>
              <w:outlineLvl w:val="2"/>
              <w:rPr>
                <w:color w:val="000000"/>
                <w:sz w:val="20"/>
                <w:szCs w:val="20"/>
              </w:rPr>
            </w:pPr>
            <w:r w:rsidRPr="00D96BA5">
              <w:rPr>
                <w:color w:val="000000"/>
                <w:sz w:val="20"/>
                <w:szCs w:val="20"/>
              </w:rPr>
              <w:t>47 120 164,63</w:t>
            </w:r>
          </w:p>
        </w:tc>
      </w:tr>
      <w:tr w:rsidR="00D96BA5" w:rsidRPr="00D96BA5" w14:paraId="3A1739B8" w14:textId="77777777" w:rsidTr="00D96BA5">
        <w:trPr>
          <w:trHeight w:val="510"/>
        </w:trPr>
        <w:tc>
          <w:tcPr>
            <w:tcW w:w="3043" w:type="pct"/>
            <w:tcBorders>
              <w:top w:val="nil"/>
              <w:left w:val="single" w:sz="4" w:space="0" w:color="000000"/>
              <w:bottom w:val="single" w:sz="4" w:space="0" w:color="000000"/>
              <w:right w:val="single" w:sz="4" w:space="0" w:color="000000"/>
            </w:tcBorders>
            <w:shd w:val="clear" w:color="auto" w:fill="auto"/>
            <w:hideMark/>
          </w:tcPr>
          <w:p w14:paraId="39880EB8"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000000"/>
              <w:right w:val="single" w:sz="4" w:space="0" w:color="000000"/>
            </w:tcBorders>
            <w:shd w:val="clear" w:color="auto" w:fill="auto"/>
            <w:noWrap/>
            <w:hideMark/>
          </w:tcPr>
          <w:p w14:paraId="33A97FFD"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000000"/>
              <w:right w:val="single" w:sz="4" w:space="0" w:color="000000"/>
            </w:tcBorders>
            <w:shd w:val="clear" w:color="auto" w:fill="auto"/>
            <w:noWrap/>
            <w:hideMark/>
          </w:tcPr>
          <w:p w14:paraId="089FC9E8" w14:textId="77777777" w:rsidR="00D96BA5" w:rsidRPr="00D96BA5" w:rsidRDefault="00D96BA5" w:rsidP="00D96BA5">
            <w:pPr>
              <w:jc w:val="center"/>
              <w:outlineLvl w:val="3"/>
              <w:rPr>
                <w:color w:val="000000"/>
                <w:sz w:val="20"/>
                <w:szCs w:val="20"/>
              </w:rPr>
            </w:pPr>
            <w:r w:rsidRPr="00D96BA5">
              <w:rPr>
                <w:color w:val="000000"/>
                <w:sz w:val="20"/>
                <w:szCs w:val="20"/>
              </w:rPr>
              <w:t>1230300050</w:t>
            </w:r>
          </w:p>
        </w:tc>
        <w:tc>
          <w:tcPr>
            <w:tcW w:w="740" w:type="pct"/>
            <w:tcBorders>
              <w:top w:val="nil"/>
              <w:left w:val="nil"/>
              <w:bottom w:val="single" w:sz="4" w:space="0" w:color="000000"/>
              <w:right w:val="single" w:sz="4" w:space="0" w:color="000000"/>
            </w:tcBorders>
            <w:shd w:val="clear" w:color="auto" w:fill="auto"/>
            <w:noWrap/>
            <w:hideMark/>
          </w:tcPr>
          <w:p w14:paraId="75117736" w14:textId="77777777" w:rsidR="00D96BA5" w:rsidRPr="00D96BA5" w:rsidRDefault="00D96BA5" w:rsidP="00D96BA5">
            <w:pPr>
              <w:jc w:val="right"/>
              <w:outlineLvl w:val="3"/>
              <w:rPr>
                <w:color w:val="000000"/>
                <w:sz w:val="20"/>
                <w:szCs w:val="20"/>
              </w:rPr>
            </w:pPr>
            <w:r w:rsidRPr="00D96BA5">
              <w:rPr>
                <w:color w:val="000000"/>
                <w:sz w:val="20"/>
                <w:szCs w:val="20"/>
              </w:rPr>
              <w:t>47 120 164,63</w:t>
            </w:r>
          </w:p>
        </w:tc>
      </w:tr>
      <w:tr w:rsidR="00D96BA5" w:rsidRPr="00D96BA5" w14:paraId="24B04BC3" w14:textId="77777777" w:rsidTr="00D96BA5">
        <w:trPr>
          <w:trHeight w:val="765"/>
        </w:trPr>
        <w:tc>
          <w:tcPr>
            <w:tcW w:w="3043" w:type="pct"/>
            <w:tcBorders>
              <w:top w:val="nil"/>
              <w:left w:val="single" w:sz="4" w:space="0" w:color="000000"/>
              <w:bottom w:val="nil"/>
              <w:right w:val="single" w:sz="4" w:space="0" w:color="000000"/>
            </w:tcBorders>
            <w:shd w:val="clear" w:color="auto" w:fill="auto"/>
            <w:hideMark/>
          </w:tcPr>
          <w:p w14:paraId="280E1F49" w14:textId="77777777" w:rsidR="00D96BA5" w:rsidRPr="00D96BA5" w:rsidRDefault="00D96BA5" w:rsidP="00D96BA5">
            <w:pPr>
              <w:outlineLvl w:val="2"/>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nil"/>
              <w:right w:val="single" w:sz="4" w:space="0" w:color="000000"/>
            </w:tcBorders>
            <w:shd w:val="clear" w:color="auto" w:fill="auto"/>
            <w:noWrap/>
            <w:hideMark/>
          </w:tcPr>
          <w:p w14:paraId="40D30C6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nil"/>
              <w:right w:val="single" w:sz="4" w:space="0" w:color="000000"/>
            </w:tcBorders>
            <w:shd w:val="clear" w:color="auto" w:fill="auto"/>
            <w:noWrap/>
            <w:hideMark/>
          </w:tcPr>
          <w:p w14:paraId="7B8EF5C6" w14:textId="77777777" w:rsidR="00D96BA5" w:rsidRPr="00D96BA5" w:rsidRDefault="00D96BA5" w:rsidP="00D96BA5">
            <w:pPr>
              <w:jc w:val="center"/>
              <w:outlineLvl w:val="2"/>
              <w:rPr>
                <w:color w:val="000000"/>
                <w:sz w:val="20"/>
                <w:szCs w:val="20"/>
              </w:rPr>
            </w:pPr>
            <w:r w:rsidRPr="00D96BA5">
              <w:rPr>
                <w:color w:val="000000"/>
                <w:sz w:val="20"/>
                <w:szCs w:val="20"/>
              </w:rPr>
              <w:t>1230313060</w:t>
            </w:r>
          </w:p>
        </w:tc>
        <w:tc>
          <w:tcPr>
            <w:tcW w:w="740" w:type="pct"/>
            <w:tcBorders>
              <w:top w:val="nil"/>
              <w:left w:val="nil"/>
              <w:bottom w:val="nil"/>
              <w:right w:val="single" w:sz="4" w:space="0" w:color="000000"/>
            </w:tcBorders>
            <w:shd w:val="clear" w:color="auto" w:fill="auto"/>
            <w:noWrap/>
            <w:hideMark/>
          </w:tcPr>
          <w:p w14:paraId="36779588" w14:textId="77777777" w:rsidR="00D96BA5" w:rsidRPr="00D96BA5" w:rsidRDefault="00D96BA5" w:rsidP="00D96BA5">
            <w:pPr>
              <w:jc w:val="right"/>
              <w:outlineLvl w:val="2"/>
              <w:rPr>
                <w:color w:val="000000"/>
                <w:sz w:val="20"/>
                <w:szCs w:val="20"/>
              </w:rPr>
            </w:pPr>
            <w:r w:rsidRPr="00D96BA5">
              <w:rPr>
                <w:color w:val="000000"/>
                <w:sz w:val="20"/>
                <w:szCs w:val="20"/>
              </w:rPr>
              <w:t>764 499,00</w:t>
            </w:r>
          </w:p>
        </w:tc>
      </w:tr>
      <w:tr w:rsidR="00D96BA5" w:rsidRPr="00D96BA5" w14:paraId="52501FFC" w14:textId="77777777" w:rsidTr="00D96BA5">
        <w:trPr>
          <w:trHeight w:val="510"/>
        </w:trPr>
        <w:tc>
          <w:tcPr>
            <w:tcW w:w="3043" w:type="pct"/>
            <w:tcBorders>
              <w:top w:val="single" w:sz="4" w:space="0" w:color="auto"/>
              <w:left w:val="single" w:sz="4" w:space="0" w:color="auto"/>
              <w:bottom w:val="single" w:sz="4" w:space="0" w:color="auto"/>
              <w:right w:val="single" w:sz="4" w:space="0" w:color="auto"/>
            </w:tcBorders>
            <w:shd w:val="clear" w:color="auto" w:fill="auto"/>
            <w:hideMark/>
          </w:tcPr>
          <w:p w14:paraId="1A574B03"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single" w:sz="4" w:space="0" w:color="auto"/>
              <w:left w:val="nil"/>
              <w:bottom w:val="single" w:sz="4" w:space="0" w:color="auto"/>
              <w:right w:val="single" w:sz="4" w:space="0" w:color="auto"/>
            </w:tcBorders>
            <w:shd w:val="clear" w:color="auto" w:fill="auto"/>
            <w:noWrap/>
            <w:hideMark/>
          </w:tcPr>
          <w:p w14:paraId="21E57D65"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single" w:sz="4" w:space="0" w:color="auto"/>
              <w:left w:val="nil"/>
              <w:bottom w:val="single" w:sz="4" w:space="0" w:color="auto"/>
              <w:right w:val="single" w:sz="4" w:space="0" w:color="auto"/>
            </w:tcBorders>
            <w:shd w:val="clear" w:color="auto" w:fill="auto"/>
            <w:noWrap/>
            <w:hideMark/>
          </w:tcPr>
          <w:p w14:paraId="7C085438" w14:textId="77777777" w:rsidR="00D96BA5" w:rsidRPr="00D96BA5" w:rsidRDefault="00D96BA5" w:rsidP="00D96BA5">
            <w:pPr>
              <w:jc w:val="center"/>
              <w:outlineLvl w:val="3"/>
              <w:rPr>
                <w:color w:val="000000"/>
                <w:sz w:val="20"/>
                <w:szCs w:val="20"/>
              </w:rPr>
            </w:pPr>
            <w:r w:rsidRPr="00D96BA5">
              <w:rPr>
                <w:color w:val="000000"/>
                <w:sz w:val="20"/>
                <w:szCs w:val="20"/>
              </w:rPr>
              <w:t>1230313060</w:t>
            </w:r>
          </w:p>
        </w:tc>
        <w:tc>
          <w:tcPr>
            <w:tcW w:w="740" w:type="pct"/>
            <w:tcBorders>
              <w:top w:val="single" w:sz="4" w:space="0" w:color="auto"/>
              <w:left w:val="nil"/>
              <w:bottom w:val="single" w:sz="4" w:space="0" w:color="auto"/>
              <w:right w:val="single" w:sz="4" w:space="0" w:color="auto"/>
            </w:tcBorders>
            <w:shd w:val="clear" w:color="auto" w:fill="auto"/>
            <w:noWrap/>
            <w:hideMark/>
          </w:tcPr>
          <w:p w14:paraId="6693E1F3" w14:textId="77777777" w:rsidR="00D96BA5" w:rsidRPr="00D96BA5" w:rsidRDefault="00D96BA5" w:rsidP="00D96BA5">
            <w:pPr>
              <w:jc w:val="right"/>
              <w:outlineLvl w:val="3"/>
              <w:rPr>
                <w:color w:val="000000"/>
                <w:sz w:val="20"/>
                <w:szCs w:val="20"/>
              </w:rPr>
            </w:pPr>
            <w:r w:rsidRPr="00D96BA5">
              <w:rPr>
                <w:color w:val="000000"/>
                <w:sz w:val="20"/>
                <w:szCs w:val="20"/>
              </w:rPr>
              <w:t>764 499,00</w:t>
            </w:r>
          </w:p>
        </w:tc>
      </w:tr>
      <w:tr w:rsidR="00D96BA5" w:rsidRPr="00D96BA5" w14:paraId="3736B33C"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66E7F849" w14:textId="77777777" w:rsidR="00D96BA5" w:rsidRPr="00D96BA5" w:rsidRDefault="00D96BA5" w:rsidP="00D96BA5">
            <w:pPr>
              <w:outlineLvl w:val="2"/>
              <w:rPr>
                <w:color w:val="000000"/>
                <w:sz w:val="20"/>
                <w:szCs w:val="20"/>
              </w:rPr>
            </w:pPr>
            <w:r w:rsidRPr="00D96BA5">
              <w:rPr>
                <w:color w:val="000000"/>
                <w:sz w:val="20"/>
                <w:szCs w:val="20"/>
              </w:rPr>
              <w:t>Материально-техническое обеспечение органов местного самоуправления</w:t>
            </w:r>
          </w:p>
        </w:tc>
        <w:tc>
          <w:tcPr>
            <w:tcW w:w="574" w:type="pct"/>
            <w:tcBorders>
              <w:top w:val="nil"/>
              <w:left w:val="nil"/>
              <w:bottom w:val="single" w:sz="4" w:space="0" w:color="auto"/>
              <w:right w:val="single" w:sz="4" w:space="0" w:color="auto"/>
            </w:tcBorders>
            <w:shd w:val="clear" w:color="auto" w:fill="auto"/>
            <w:noWrap/>
            <w:hideMark/>
          </w:tcPr>
          <w:p w14:paraId="6C2CFE6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527C4BB" w14:textId="77777777" w:rsidR="00D96BA5" w:rsidRPr="00D96BA5" w:rsidRDefault="00D96BA5" w:rsidP="00D96BA5">
            <w:pPr>
              <w:jc w:val="center"/>
              <w:outlineLvl w:val="2"/>
              <w:rPr>
                <w:color w:val="000000"/>
                <w:sz w:val="20"/>
                <w:szCs w:val="20"/>
              </w:rPr>
            </w:pPr>
            <w:r w:rsidRPr="00D96BA5">
              <w:rPr>
                <w:color w:val="000000"/>
                <w:sz w:val="20"/>
                <w:szCs w:val="20"/>
              </w:rPr>
              <w:t>1230321251</w:t>
            </w:r>
          </w:p>
        </w:tc>
        <w:tc>
          <w:tcPr>
            <w:tcW w:w="740" w:type="pct"/>
            <w:tcBorders>
              <w:top w:val="nil"/>
              <w:left w:val="nil"/>
              <w:bottom w:val="single" w:sz="4" w:space="0" w:color="auto"/>
              <w:right w:val="single" w:sz="4" w:space="0" w:color="auto"/>
            </w:tcBorders>
            <w:shd w:val="clear" w:color="auto" w:fill="auto"/>
            <w:noWrap/>
            <w:hideMark/>
          </w:tcPr>
          <w:p w14:paraId="31B2E638" w14:textId="77777777" w:rsidR="00D96BA5" w:rsidRPr="00D96BA5" w:rsidRDefault="00D96BA5" w:rsidP="00D96BA5">
            <w:pPr>
              <w:jc w:val="right"/>
              <w:outlineLvl w:val="2"/>
              <w:rPr>
                <w:color w:val="000000"/>
                <w:sz w:val="20"/>
                <w:szCs w:val="20"/>
              </w:rPr>
            </w:pPr>
            <w:r w:rsidRPr="00D96BA5">
              <w:rPr>
                <w:color w:val="000000"/>
                <w:sz w:val="20"/>
                <w:szCs w:val="20"/>
              </w:rPr>
              <w:t>1 190 695,59</w:t>
            </w:r>
          </w:p>
        </w:tc>
      </w:tr>
      <w:tr w:rsidR="00D96BA5" w:rsidRPr="00D96BA5" w14:paraId="42F9589E"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886C3D0"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7512D32F"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6E3C9CFF" w14:textId="77777777" w:rsidR="00D96BA5" w:rsidRPr="00D96BA5" w:rsidRDefault="00D96BA5" w:rsidP="00D96BA5">
            <w:pPr>
              <w:jc w:val="center"/>
              <w:outlineLvl w:val="3"/>
              <w:rPr>
                <w:color w:val="000000"/>
                <w:sz w:val="20"/>
                <w:szCs w:val="20"/>
              </w:rPr>
            </w:pPr>
            <w:r w:rsidRPr="00D96BA5">
              <w:rPr>
                <w:color w:val="000000"/>
                <w:sz w:val="20"/>
                <w:szCs w:val="20"/>
              </w:rPr>
              <w:t>1230321251</w:t>
            </w:r>
          </w:p>
        </w:tc>
        <w:tc>
          <w:tcPr>
            <w:tcW w:w="740" w:type="pct"/>
            <w:tcBorders>
              <w:top w:val="nil"/>
              <w:left w:val="nil"/>
              <w:bottom w:val="single" w:sz="4" w:space="0" w:color="auto"/>
              <w:right w:val="single" w:sz="4" w:space="0" w:color="auto"/>
            </w:tcBorders>
            <w:shd w:val="clear" w:color="auto" w:fill="auto"/>
            <w:noWrap/>
            <w:hideMark/>
          </w:tcPr>
          <w:p w14:paraId="265FC445" w14:textId="77777777" w:rsidR="00D96BA5" w:rsidRPr="00D96BA5" w:rsidRDefault="00D96BA5" w:rsidP="00D96BA5">
            <w:pPr>
              <w:jc w:val="right"/>
              <w:outlineLvl w:val="3"/>
              <w:rPr>
                <w:color w:val="000000"/>
                <w:sz w:val="20"/>
                <w:szCs w:val="20"/>
              </w:rPr>
            </w:pPr>
            <w:r w:rsidRPr="00D96BA5">
              <w:rPr>
                <w:color w:val="000000"/>
                <w:sz w:val="20"/>
                <w:szCs w:val="20"/>
              </w:rPr>
              <w:t>1 190 695,59</w:t>
            </w:r>
          </w:p>
        </w:tc>
      </w:tr>
      <w:tr w:rsidR="00D96BA5" w:rsidRPr="00D96BA5" w14:paraId="0ECC4D06"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2C97F29" w14:textId="77777777" w:rsidR="00D96BA5" w:rsidRPr="00D96BA5" w:rsidRDefault="00D96BA5" w:rsidP="00D96BA5">
            <w:pPr>
              <w:outlineLvl w:val="3"/>
              <w:rPr>
                <w:color w:val="000000"/>
                <w:sz w:val="20"/>
                <w:szCs w:val="20"/>
              </w:rPr>
            </w:pPr>
            <w:r w:rsidRPr="00D96BA5">
              <w:rPr>
                <w:color w:val="000000"/>
                <w:sz w:val="20"/>
                <w:szCs w:val="20"/>
              </w:rPr>
              <w:t>Муниципальная программа 13 "Социальная поддержка некоторых категорий граждан ЗАТО города Заозерска"</w:t>
            </w:r>
          </w:p>
        </w:tc>
        <w:tc>
          <w:tcPr>
            <w:tcW w:w="574" w:type="pct"/>
            <w:tcBorders>
              <w:top w:val="nil"/>
              <w:left w:val="nil"/>
              <w:bottom w:val="single" w:sz="4" w:space="0" w:color="auto"/>
              <w:right w:val="single" w:sz="4" w:space="0" w:color="auto"/>
            </w:tcBorders>
            <w:shd w:val="clear" w:color="auto" w:fill="auto"/>
            <w:noWrap/>
            <w:hideMark/>
          </w:tcPr>
          <w:p w14:paraId="372038F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6A3612F3" w14:textId="77777777" w:rsidR="00D96BA5" w:rsidRPr="00D96BA5" w:rsidRDefault="00D96BA5" w:rsidP="00D96BA5">
            <w:pPr>
              <w:jc w:val="center"/>
              <w:outlineLvl w:val="3"/>
              <w:rPr>
                <w:color w:val="000000"/>
                <w:sz w:val="20"/>
                <w:szCs w:val="20"/>
              </w:rPr>
            </w:pPr>
            <w:r w:rsidRPr="00D96BA5">
              <w:rPr>
                <w:color w:val="000000"/>
                <w:sz w:val="20"/>
                <w:szCs w:val="20"/>
              </w:rPr>
              <w:t>1300000000</w:t>
            </w:r>
          </w:p>
        </w:tc>
        <w:tc>
          <w:tcPr>
            <w:tcW w:w="740" w:type="pct"/>
            <w:tcBorders>
              <w:top w:val="nil"/>
              <w:left w:val="nil"/>
              <w:bottom w:val="single" w:sz="4" w:space="0" w:color="auto"/>
              <w:right w:val="single" w:sz="4" w:space="0" w:color="auto"/>
            </w:tcBorders>
            <w:shd w:val="clear" w:color="auto" w:fill="auto"/>
            <w:noWrap/>
            <w:hideMark/>
          </w:tcPr>
          <w:p w14:paraId="3781EF76" w14:textId="77777777" w:rsidR="00D96BA5" w:rsidRPr="00D96BA5" w:rsidRDefault="00D96BA5" w:rsidP="00D96BA5">
            <w:pPr>
              <w:jc w:val="right"/>
              <w:outlineLvl w:val="3"/>
              <w:rPr>
                <w:color w:val="000000"/>
                <w:sz w:val="20"/>
                <w:szCs w:val="20"/>
              </w:rPr>
            </w:pPr>
            <w:r w:rsidRPr="00D96BA5">
              <w:rPr>
                <w:color w:val="000000"/>
                <w:sz w:val="20"/>
                <w:szCs w:val="20"/>
              </w:rPr>
              <w:t>1 560 474,00</w:t>
            </w:r>
          </w:p>
        </w:tc>
      </w:tr>
      <w:tr w:rsidR="00D96BA5" w:rsidRPr="00D96BA5" w14:paraId="7FA08DE8"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4EB399C6" w14:textId="77777777" w:rsidR="00D96BA5" w:rsidRPr="00D96BA5" w:rsidRDefault="00D96BA5" w:rsidP="00D96BA5">
            <w:pPr>
              <w:rPr>
                <w:color w:val="000000"/>
                <w:sz w:val="20"/>
                <w:szCs w:val="20"/>
              </w:rPr>
            </w:pPr>
            <w:r w:rsidRPr="00D96BA5">
              <w:rPr>
                <w:color w:val="000000"/>
                <w:sz w:val="20"/>
                <w:szCs w:val="20"/>
              </w:rPr>
              <w:t>Подпрограмма 1 "Доступная среда в ЗАТО городе Заозерске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B1F1C6A"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3920664" w14:textId="77777777" w:rsidR="00D96BA5" w:rsidRPr="00D96BA5" w:rsidRDefault="00D96BA5" w:rsidP="00D96BA5">
            <w:pPr>
              <w:jc w:val="center"/>
              <w:rPr>
                <w:color w:val="000000"/>
                <w:sz w:val="20"/>
                <w:szCs w:val="20"/>
              </w:rPr>
            </w:pPr>
            <w:r w:rsidRPr="00D96BA5">
              <w:rPr>
                <w:color w:val="000000"/>
                <w:sz w:val="20"/>
                <w:szCs w:val="20"/>
              </w:rPr>
              <w:t>1310000000</w:t>
            </w:r>
          </w:p>
        </w:tc>
        <w:tc>
          <w:tcPr>
            <w:tcW w:w="740" w:type="pct"/>
            <w:tcBorders>
              <w:top w:val="nil"/>
              <w:left w:val="nil"/>
              <w:bottom w:val="single" w:sz="4" w:space="0" w:color="auto"/>
              <w:right w:val="single" w:sz="4" w:space="0" w:color="auto"/>
            </w:tcBorders>
            <w:shd w:val="clear" w:color="auto" w:fill="auto"/>
            <w:noWrap/>
            <w:hideMark/>
          </w:tcPr>
          <w:p w14:paraId="240C1C25" w14:textId="77777777" w:rsidR="00D96BA5" w:rsidRPr="00D96BA5" w:rsidRDefault="00D96BA5" w:rsidP="00D96BA5">
            <w:pPr>
              <w:jc w:val="right"/>
              <w:rPr>
                <w:color w:val="000000"/>
                <w:sz w:val="20"/>
                <w:szCs w:val="20"/>
              </w:rPr>
            </w:pPr>
            <w:r w:rsidRPr="00D96BA5">
              <w:rPr>
                <w:color w:val="000000"/>
                <w:sz w:val="20"/>
                <w:szCs w:val="20"/>
              </w:rPr>
              <w:t>150 000,00</w:t>
            </w:r>
          </w:p>
        </w:tc>
      </w:tr>
      <w:tr w:rsidR="00D96BA5" w:rsidRPr="00D96BA5" w14:paraId="3FF5ED8A"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4D70EEA6"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574" w:type="pct"/>
            <w:tcBorders>
              <w:top w:val="nil"/>
              <w:left w:val="nil"/>
              <w:bottom w:val="single" w:sz="4" w:space="0" w:color="auto"/>
              <w:right w:val="single" w:sz="4" w:space="0" w:color="auto"/>
            </w:tcBorders>
            <w:shd w:val="clear" w:color="auto" w:fill="auto"/>
            <w:noWrap/>
            <w:hideMark/>
          </w:tcPr>
          <w:p w14:paraId="00802968"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4FC118C0" w14:textId="77777777" w:rsidR="00D96BA5" w:rsidRPr="00D96BA5" w:rsidRDefault="00D96BA5" w:rsidP="00D96BA5">
            <w:pPr>
              <w:jc w:val="center"/>
              <w:outlineLvl w:val="0"/>
              <w:rPr>
                <w:color w:val="000000"/>
                <w:sz w:val="20"/>
                <w:szCs w:val="20"/>
              </w:rPr>
            </w:pPr>
            <w:r w:rsidRPr="00D96BA5">
              <w:rPr>
                <w:color w:val="000000"/>
                <w:sz w:val="20"/>
                <w:szCs w:val="20"/>
              </w:rPr>
              <w:t>1310100000</w:t>
            </w:r>
          </w:p>
        </w:tc>
        <w:tc>
          <w:tcPr>
            <w:tcW w:w="740" w:type="pct"/>
            <w:tcBorders>
              <w:top w:val="nil"/>
              <w:left w:val="nil"/>
              <w:bottom w:val="single" w:sz="4" w:space="0" w:color="auto"/>
              <w:right w:val="single" w:sz="4" w:space="0" w:color="auto"/>
            </w:tcBorders>
            <w:shd w:val="clear" w:color="auto" w:fill="auto"/>
            <w:noWrap/>
            <w:hideMark/>
          </w:tcPr>
          <w:p w14:paraId="3DDF70C4" w14:textId="77777777" w:rsidR="00D96BA5" w:rsidRPr="00D96BA5" w:rsidRDefault="00D96BA5" w:rsidP="00D96BA5">
            <w:pPr>
              <w:jc w:val="right"/>
              <w:outlineLvl w:val="0"/>
              <w:rPr>
                <w:color w:val="000000"/>
                <w:sz w:val="20"/>
                <w:szCs w:val="20"/>
              </w:rPr>
            </w:pPr>
            <w:r w:rsidRPr="00D96BA5">
              <w:rPr>
                <w:color w:val="000000"/>
                <w:sz w:val="20"/>
                <w:szCs w:val="20"/>
              </w:rPr>
              <w:t>150 000,00</w:t>
            </w:r>
          </w:p>
        </w:tc>
      </w:tr>
      <w:tr w:rsidR="00D96BA5" w:rsidRPr="00D96BA5" w14:paraId="539A7693"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58A694E8" w14:textId="77777777" w:rsidR="00D96BA5" w:rsidRPr="00D96BA5" w:rsidRDefault="00D96BA5" w:rsidP="00D96BA5">
            <w:pPr>
              <w:outlineLvl w:val="1"/>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auto"/>
              <w:right w:val="single" w:sz="4" w:space="0" w:color="auto"/>
            </w:tcBorders>
            <w:shd w:val="clear" w:color="auto" w:fill="auto"/>
            <w:noWrap/>
            <w:hideMark/>
          </w:tcPr>
          <w:p w14:paraId="09AB76F4"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1FF2CFC" w14:textId="77777777" w:rsidR="00D96BA5" w:rsidRPr="00D96BA5" w:rsidRDefault="00D96BA5" w:rsidP="00D96BA5">
            <w:pPr>
              <w:jc w:val="center"/>
              <w:outlineLvl w:val="1"/>
              <w:rPr>
                <w:color w:val="000000"/>
                <w:sz w:val="20"/>
                <w:szCs w:val="20"/>
              </w:rPr>
            </w:pPr>
            <w:r w:rsidRPr="00D96BA5">
              <w:rPr>
                <w:color w:val="000000"/>
                <w:sz w:val="20"/>
                <w:szCs w:val="20"/>
              </w:rPr>
              <w:t>1310129990</w:t>
            </w:r>
          </w:p>
        </w:tc>
        <w:tc>
          <w:tcPr>
            <w:tcW w:w="740" w:type="pct"/>
            <w:tcBorders>
              <w:top w:val="nil"/>
              <w:left w:val="nil"/>
              <w:bottom w:val="single" w:sz="4" w:space="0" w:color="auto"/>
              <w:right w:val="single" w:sz="4" w:space="0" w:color="auto"/>
            </w:tcBorders>
            <w:shd w:val="clear" w:color="auto" w:fill="auto"/>
            <w:noWrap/>
            <w:hideMark/>
          </w:tcPr>
          <w:p w14:paraId="056D77D2" w14:textId="77777777" w:rsidR="00D96BA5" w:rsidRPr="00D96BA5" w:rsidRDefault="00D96BA5" w:rsidP="00D96BA5">
            <w:pPr>
              <w:jc w:val="right"/>
              <w:outlineLvl w:val="1"/>
              <w:rPr>
                <w:color w:val="000000"/>
                <w:sz w:val="20"/>
                <w:szCs w:val="20"/>
              </w:rPr>
            </w:pPr>
            <w:r w:rsidRPr="00D96BA5">
              <w:rPr>
                <w:color w:val="000000"/>
                <w:sz w:val="20"/>
                <w:szCs w:val="20"/>
              </w:rPr>
              <w:t>150 000,00</w:t>
            </w:r>
          </w:p>
        </w:tc>
      </w:tr>
      <w:tr w:rsidR="00D96BA5" w:rsidRPr="00D96BA5" w14:paraId="70462DB7"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67C3C396"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574" w:type="pct"/>
            <w:tcBorders>
              <w:top w:val="nil"/>
              <w:left w:val="nil"/>
              <w:bottom w:val="single" w:sz="4" w:space="0" w:color="auto"/>
              <w:right w:val="single" w:sz="4" w:space="0" w:color="auto"/>
            </w:tcBorders>
            <w:shd w:val="clear" w:color="auto" w:fill="auto"/>
            <w:noWrap/>
            <w:hideMark/>
          </w:tcPr>
          <w:p w14:paraId="5C3337B1"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643" w:type="pct"/>
            <w:tcBorders>
              <w:top w:val="nil"/>
              <w:left w:val="nil"/>
              <w:bottom w:val="single" w:sz="4" w:space="0" w:color="auto"/>
              <w:right w:val="single" w:sz="4" w:space="0" w:color="auto"/>
            </w:tcBorders>
            <w:shd w:val="clear" w:color="auto" w:fill="auto"/>
            <w:noWrap/>
            <w:hideMark/>
          </w:tcPr>
          <w:p w14:paraId="33EC7837" w14:textId="77777777" w:rsidR="00D96BA5" w:rsidRPr="00D96BA5" w:rsidRDefault="00D96BA5" w:rsidP="00D96BA5">
            <w:pPr>
              <w:jc w:val="center"/>
              <w:outlineLvl w:val="2"/>
              <w:rPr>
                <w:color w:val="000000"/>
                <w:sz w:val="20"/>
                <w:szCs w:val="20"/>
              </w:rPr>
            </w:pPr>
            <w:r w:rsidRPr="00D96BA5">
              <w:rPr>
                <w:color w:val="000000"/>
                <w:sz w:val="20"/>
                <w:szCs w:val="20"/>
              </w:rPr>
              <w:t>1310129990</w:t>
            </w:r>
          </w:p>
        </w:tc>
        <w:tc>
          <w:tcPr>
            <w:tcW w:w="740" w:type="pct"/>
            <w:tcBorders>
              <w:top w:val="nil"/>
              <w:left w:val="nil"/>
              <w:bottom w:val="single" w:sz="4" w:space="0" w:color="auto"/>
              <w:right w:val="single" w:sz="4" w:space="0" w:color="auto"/>
            </w:tcBorders>
            <w:shd w:val="clear" w:color="auto" w:fill="auto"/>
            <w:noWrap/>
            <w:hideMark/>
          </w:tcPr>
          <w:p w14:paraId="11CC9393" w14:textId="77777777" w:rsidR="00D96BA5" w:rsidRPr="00D96BA5" w:rsidRDefault="00D96BA5" w:rsidP="00D96BA5">
            <w:pPr>
              <w:jc w:val="right"/>
              <w:outlineLvl w:val="2"/>
              <w:rPr>
                <w:color w:val="000000"/>
                <w:sz w:val="20"/>
                <w:szCs w:val="20"/>
              </w:rPr>
            </w:pPr>
            <w:r w:rsidRPr="00D96BA5">
              <w:rPr>
                <w:color w:val="000000"/>
                <w:sz w:val="20"/>
                <w:szCs w:val="20"/>
              </w:rPr>
              <w:t>150 000,00</w:t>
            </w:r>
          </w:p>
        </w:tc>
      </w:tr>
      <w:tr w:rsidR="00D96BA5" w:rsidRPr="00D96BA5" w14:paraId="263B9944"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F54B1FA" w14:textId="77777777" w:rsidR="00D96BA5" w:rsidRPr="00D96BA5" w:rsidRDefault="00D96BA5" w:rsidP="00D96BA5">
            <w:pPr>
              <w:outlineLvl w:val="3"/>
              <w:rPr>
                <w:color w:val="000000"/>
                <w:sz w:val="20"/>
                <w:szCs w:val="20"/>
              </w:rPr>
            </w:pPr>
            <w:r w:rsidRPr="00D96BA5">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7F3C9E4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3902D08" w14:textId="77777777" w:rsidR="00D96BA5" w:rsidRPr="00D96BA5" w:rsidRDefault="00D96BA5" w:rsidP="00D96BA5">
            <w:pPr>
              <w:jc w:val="center"/>
              <w:outlineLvl w:val="3"/>
              <w:rPr>
                <w:color w:val="000000"/>
                <w:sz w:val="20"/>
                <w:szCs w:val="20"/>
              </w:rPr>
            </w:pPr>
            <w:r w:rsidRPr="00D96BA5">
              <w:rPr>
                <w:color w:val="000000"/>
                <w:sz w:val="20"/>
                <w:szCs w:val="20"/>
              </w:rPr>
              <w:t>1320000000</w:t>
            </w:r>
          </w:p>
        </w:tc>
        <w:tc>
          <w:tcPr>
            <w:tcW w:w="740" w:type="pct"/>
            <w:tcBorders>
              <w:top w:val="nil"/>
              <w:left w:val="nil"/>
              <w:bottom w:val="single" w:sz="4" w:space="0" w:color="auto"/>
              <w:right w:val="single" w:sz="4" w:space="0" w:color="auto"/>
            </w:tcBorders>
            <w:shd w:val="clear" w:color="auto" w:fill="auto"/>
            <w:noWrap/>
            <w:hideMark/>
          </w:tcPr>
          <w:p w14:paraId="5D1C6AD7" w14:textId="77777777" w:rsidR="00D96BA5" w:rsidRPr="00D96BA5" w:rsidRDefault="00D96BA5" w:rsidP="00D96BA5">
            <w:pPr>
              <w:jc w:val="right"/>
              <w:outlineLvl w:val="3"/>
              <w:rPr>
                <w:color w:val="000000"/>
                <w:sz w:val="20"/>
                <w:szCs w:val="20"/>
              </w:rPr>
            </w:pPr>
            <w:r w:rsidRPr="00D96BA5">
              <w:rPr>
                <w:color w:val="000000"/>
                <w:sz w:val="20"/>
                <w:szCs w:val="20"/>
              </w:rPr>
              <w:t>1 410 474,00</w:t>
            </w:r>
          </w:p>
        </w:tc>
      </w:tr>
      <w:tr w:rsidR="00D96BA5" w:rsidRPr="00D96BA5" w14:paraId="18023267"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7739367"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74" w:type="pct"/>
            <w:tcBorders>
              <w:top w:val="nil"/>
              <w:left w:val="nil"/>
              <w:bottom w:val="single" w:sz="4" w:space="0" w:color="auto"/>
              <w:right w:val="single" w:sz="4" w:space="0" w:color="auto"/>
            </w:tcBorders>
            <w:shd w:val="clear" w:color="auto" w:fill="auto"/>
            <w:noWrap/>
            <w:hideMark/>
          </w:tcPr>
          <w:p w14:paraId="07EABE1F"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38C6DB9" w14:textId="77777777" w:rsidR="00D96BA5" w:rsidRPr="00D96BA5" w:rsidRDefault="00D96BA5" w:rsidP="00D96BA5">
            <w:pPr>
              <w:jc w:val="center"/>
              <w:outlineLvl w:val="0"/>
              <w:rPr>
                <w:color w:val="000000"/>
                <w:sz w:val="20"/>
                <w:szCs w:val="20"/>
              </w:rPr>
            </w:pPr>
            <w:r w:rsidRPr="00D96BA5">
              <w:rPr>
                <w:color w:val="000000"/>
                <w:sz w:val="20"/>
                <w:szCs w:val="20"/>
              </w:rPr>
              <w:t>1320100000</w:t>
            </w:r>
          </w:p>
        </w:tc>
        <w:tc>
          <w:tcPr>
            <w:tcW w:w="740" w:type="pct"/>
            <w:tcBorders>
              <w:top w:val="nil"/>
              <w:left w:val="nil"/>
              <w:bottom w:val="single" w:sz="4" w:space="0" w:color="auto"/>
              <w:right w:val="single" w:sz="4" w:space="0" w:color="auto"/>
            </w:tcBorders>
            <w:shd w:val="clear" w:color="auto" w:fill="auto"/>
            <w:noWrap/>
            <w:hideMark/>
          </w:tcPr>
          <w:p w14:paraId="4D5A3077" w14:textId="77777777" w:rsidR="00D96BA5" w:rsidRPr="00D96BA5" w:rsidRDefault="00D96BA5" w:rsidP="00D96BA5">
            <w:pPr>
              <w:jc w:val="right"/>
              <w:outlineLvl w:val="0"/>
              <w:rPr>
                <w:color w:val="000000"/>
                <w:sz w:val="20"/>
                <w:szCs w:val="20"/>
              </w:rPr>
            </w:pPr>
            <w:r w:rsidRPr="00D96BA5">
              <w:rPr>
                <w:color w:val="000000"/>
                <w:sz w:val="20"/>
                <w:szCs w:val="20"/>
              </w:rPr>
              <w:t>1 410 474,00</w:t>
            </w:r>
          </w:p>
        </w:tc>
      </w:tr>
      <w:tr w:rsidR="00D96BA5" w:rsidRPr="00D96BA5" w14:paraId="4D751E45"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275465D9" w14:textId="77777777" w:rsidR="00D96BA5" w:rsidRPr="00D96BA5" w:rsidRDefault="00D96BA5" w:rsidP="00D96BA5">
            <w:pPr>
              <w:outlineLvl w:val="1"/>
              <w:rPr>
                <w:color w:val="000000"/>
                <w:sz w:val="20"/>
                <w:szCs w:val="20"/>
              </w:rPr>
            </w:pPr>
            <w:r w:rsidRPr="00D96BA5">
              <w:rPr>
                <w:color w:val="000000"/>
                <w:sz w:val="20"/>
                <w:szCs w:val="20"/>
              </w:rPr>
              <w:t>Доплаты к пенсиям муниципальным служащим</w:t>
            </w:r>
          </w:p>
        </w:tc>
        <w:tc>
          <w:tcPr>
            <w:tcW w:w="574" w:type="pct"/>
            <w:tcBorders>
              <w:top w:val="nil"/>
              <w:left w:val="nil"/>
              <w:bottom w:val="single" w:sz="4" w:space="0" w:color="auto"/>
              <w:right w:val="single" w:sz="4" w:space="0" w:color="auto"/>
            </w:tcBorders>
            <w:shd w:val="clear" w:color="auto" w:fill="auto"/>
            <w:noWrap/>
            <w:hideMark/>
          </w:tcPr>
          <w:p w14:paraId="6BD3F3CC"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D3CBB44" w14:textId="77777777" w:rsidR="00D96BA5" w:rsidRPr="00D96BA5" w:rsidRDefault="00D96BA5" w:rsidP="00D96BA5">
            <w:pPr>
              <w:jc w:val="center"/>
              <w:outlineLvl w:val="1"/>
              <w:rPr>
                <w:color w:val="000000"/>
                <w:sz w:val="20"/>
                <w:szCs w:val="20"/>
              </w:rPr>
            </w:pPr>
            <w:r w:rsidRPr="00D96BA5">
              <w:rPr>
                <w:color w:val="000000"/>
                <w:sz w:val="20"/>
                <w:szCs w:val="20"/>
              </w:rPr>
              <w:t>1320113270</w:t>
            </w:r>
          </w:p>
        </w:tc>
        <w:tc>
          <w:tcPr>
            <w:tcW w:w="740" w:type="pct"/>
            <w:tcBorders>
              <w:top w:val="nil"/>
              <w:left w:val="nil"/>
              <w:bottom w:val="single" w:sz="4" w:space="0" w:color="auto"/>
              <w:right w:val="single" w:sz="4" w:space="0" w:color="auto"/>
            </w:tcBorders>
            <w:shd w:val="clear" w:color="auto" w:fill="auto"/>
            <w:noWrap/>
            <w:hideMark/>
          </w:tcPr>
          <w:p w14:paraId="5DE8F7BE" w14:textId="77777777" w:rsidR="00D96BA5" w:rsidRPr="00D96BA5" w:rsidRDefault="00D96BA5" w:rsidP="00D96BA5">
            <w:pPr>
              <w:jc w:val="right"/>
              <w:outlineLvl w:val="1"/>
              <w:rPr>
                <w:color w:val="000000"/>
                <w:sz w:val="20"/>
                <w:szCs w:val="20"/>
              </w:rPr>
            </w:pPr>
            <w:r w:rsidRPr="00D96BA5">
              <w:rPr>
                <w:color w:val="000000"/>
                <w:sz w:val="20"/>
                <w:szCs w:val="20"/>
              </w:rPr>
              <w:t>1 401 174,00</w:t>
            </w:r>
          </w:p>
        </w:tc>
      </w:tr>
      <w:tr w:rsidR="00D96BA5" w:rsidRPr="00D96BA5" w14:paraId="0199531E"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21172CA3"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11182E74"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67BAC552" w14:textId="77777777" w:rsidR="00D96BA5" w:rsidRPr="00D96BA5" w:rsidRDefault="00D96BA5" w:rsidP="00D96BA5">
            <w:pPr>
              <w:jc w:val="center"/>
              <w:outlineLvl w:val="2"/>
              <w:rPr>
                <w:color w:val="000000"/>
                <w:sz w:val="20"/>
                <w:szCs w:val="20"/>
              </w:rPr>
            </w:pPr>
            <w:r w:rsidRPr="00D96BA5">
              <w:rPr>
                <w:color w:val="000000"/>
                <w:sz w:val="20"/>
                <w:szCs w:val="20"/>
              </w:rPr>
              <w:t>1320113270</w:t>
            </w:r>
          </w:p>
        </w:tc>
        <w:tc>
          <w:tcPr>
            <w:tcW w:w="740" w:type="pct"/>
            <w:tcBorders>
              <w:top w:val="nil"/>
              <w:left w:val="nil"/>
              <w:bottom w:val="single" w:sz="4" w:space="0" w:color="auto"/>
              <w:right w:val="single" w:sz="4" w:space="0" w:color="auto"/>
            </w:tcBorders>
            <w:shd w:val="clear" w:color="auto" w:fill="auto"/>
            <w:noWrap/>
            <w:hideMark/>
          </w:tcPr>
          <w:p w14:paraId="0330C8F0" w14:textId="77777777" w:rsidR="00D96BA5" w:rsidRPr="00D96BA5" w:rsidRDefault="00D96BA5" w:rsidP="00D96BA5">
            <w:pPr>
              <w:jc w:val="right"/>
              <w:outlineLvl w:val="2"/>
              <w:rPr>
                <w:color w:val="000000"/>
                <w:sz w:val="20"/>
                <w:szCs w:val="20"/>
              </w:rPr>
            </w:pPr>
            <w:r w:rsidRPr="00D96BA5">
              <w:rPr>
                <w:color w:val="000000"/>
                <w:sz w:val="20"/>
                <w:szCs w:val="20"/>
              </w:rPr>
              <w:t>1 401 174,00</w:t>
            </w:r>
          </w:p>
        </w:tc>
      </w:tr>
      <w:tr w:rsidR="00D96BA5" w:rsidRPr="00D96BA5" w14:paraId="7AC73BD3"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721654A7" w14:textId="77777777" w:rsidR="00D96BA5" w:rsidRPr="00D96BA5" w:rsidRDefault="00D96BA5" w:rsidP="00D96BA5">
            <w:pPr>
              <w:outlineLvl w:val="3"/>
              <w:rPr>
                <w:color w:val="000000"/>
                <w:sz w:val="20"/>
                <w:szCs w:val="20"/>
              </w:rPr>
            </w:pPr>
            <w:r w:rsidRPr="00D96BA5">
              <w:rPr>
                <w:color w:val="000000"/>
                <w:sz w:val="20"/>
                <w:szCs w:val="20"/>
              </w:rPr>
              <w:t>Субвенция на возмещение расходов по гарантированному перечню услуг по погребению</w:t>
            </w:r>
          </w:p>
        </w:tc>
        <w:tc>
          <w:tcPr>
            <w:tcW w:w="574" w:type="pct"/>
            <w:tcBorders>
              <w:top w:val="nil"/>
              <w:left w:val="nil"/>
              <w:bottom w:val="single" w:sz="4" w:space="0" w:color="auto"/>
              <w:right w:val="single" w:sz="4" w:space="0" w:color="auto"/>
            </w:tcBorders>
            <w:shd w:val="clear" w:color="auto" w:fill="auto"/>
            <w:noWrap/>
            <w:hideMark/>
          </w:tcPr>
          <w:p w14:paraId="5DBA88B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81AC90A" w14:textId="77777777" w:rsidR="00D96BA5" w:rsidRPr="00D96BA5" w:rsidRDefault="00D96BA5" w:rsidP="00D96BA5">
            <w:pPr>
              <w:jc w:val="center"/>
              <w:outlineLvl w:val="3"/>
              <w:rPr>
                <w:color w:val="000000"/>
                <w:sz w:val="20"/>
                <w:szCs w:val="20"/>
              </w:rPr>
            </w:pPr>
            <w:r w:rsidRPr="00D96BA5">
              <w:rPr>
                <w:color w:val="000000"/>
                <w:sz w:val="20"/>
                <w:szCs w:val="20"/>
              </w:rPr>
              <w:t>1320175230</w:t>
            </w:r>
          </w:p>
        </w:tc>
        <w:tc>
          <w:tcPr>
            <w:tcW w:w="740" w:type="pct"/>
            <w:tcBorders>
              <w:top w:val="nil"/>
              <w:left w:val="nil"/>
              <w:bottom w:val="single" w:sz="4" w:space="0" w:color="auto"/>
              <w:right w:val="single" w:sz="4" w:space="0" w:color="auto"/>
            </w:tcBorders>
            <w:shd w:val="clear" w:color="auto" w:fill="auto"/>
            <w:noWrap/>
            <w:hideMark/>
          </w:tcPr>
          <w:p w14:paraId="169F5D33" w14:textId="77777777" w:rsidR="00D96BA5" w:rsidRPr="00D96BA5" w:rsidRDefault="00D96BA5" w:rsidP="00D96BA5">
            <w:pPr>
              <w:jc w:val="right"/>
              <w:outlineLvl w:val="3"/>
              <w:rPr>
                <w:color w:val="000000"/>
                <w:sz w:val="20"/>
                <w:szCs w:val="20"/>
              </w:rPr>
            </w:pPr>
            <w:r w:rsidRPr="00D96BA5">
              <w:rPr>
                <w:color w:val="000000"/>
                <w:sz w:val="20"/>
                <w:szCs w:val="20"/>
              </w:rPr>
              <w:t>9 300,00</w:t>
            </w:r>
          </w:p>
        </w:tc>
      </w:tr>
      <w:tr w:rsidR="00D96BA5" w:rsidRPr="00D96BA5" w14:paraId="32A1CF70"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84F06BC"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1AC24885"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2A64D136" w14:textId="77777777" w:rsidR="00D96BA5" w:rsidRPr="00D96BA5" w:rsidRDefault="00D96BA5" w:rsidP="00D96BA5">
            <w:pPr>
              <w:jc w:val="center"/>
              <w:outlineLvl w:val="2"/>
              <w:rPr>
                <w:color w:val="000000"/>
                <w:sz w:val="20"/>
                <w:szCs w:val="20"/>
              </w:rPr>
            </w:pPr>
            <w:r w:rsidRPr="00D96BA5">
              <w:rPr>
                <w:color w:val="000000"/>
                <w:sz w:val="20"/>
                <w:szCs w:val="20"/>
              </w:rPr>
              <w:t>1320175230</w:t>
            </w:r>
          </w:p>
        </w:tc>
        <w:tc>
          <w:tcPr>
            <w:tcW w:w="740" w:type="pct"/>
            <w:tcBorders>
              <w:top w:val="nil"/>
              <w:left w:val="nil"/>
              <w:bottom w:val="single" w:sz="4" w:space="0" w:color="auto"/>
              <w:right w:val="single" w:sz="4" w:space="0" w:color="auto"/>
            </w:tcBorders>
            <w:shd w:val="clear" w:color="auto" w:fill="auto"/>
            <w:noWrap/>
            <w:hideMark/>
          </w:tcPr>
          <w:p w14:paraId="78BAD59D" w14:textId="77777777" w:rsidR="00D96BA5" w:rsidRPr="00D96BA5" w:rsidRDefault="00D96BA5" w:rsidP="00D96BA5">
            <w:pPr>
              <w:jc w:val="right"/>
              <w:outlineLvl w:val="2"/>
              <w:rPr>
                <w:color w:val="000000"/>
                <w:sz w:val="20"/>
                <w:szCs w:val="20"/>
              </w:rPr>
            </w:pPr>
            <w:r w:rsidRPr="00D96BA5">
              <w:rPr>
                <w:color w:val="000000"/>
                <w:sz w:val="20"/>
                <w:szCs w:val="20"/>
              </w:rPr>
              <w:t>9 300,00</w:t>
            </w:r>
          </w:p>
        </w:tc>
      </w:tr>
      <w:tr w:rsidR="00D96BA5" w:rsidRPr="00D96BA5" w14:paraId="5E0A4AE8"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049FC8A5" w14:textId="77777777" w:rsidR="00D96BA5" w:rsidRPr="00D96BA5" w:rsidRDefault="00D96BA5" w:rsidP="00D96BA5">
            <w:pPr>
              <w:outlineLvl w:val="3"/>
              <w:rPr>
                <w:color w:val="000000"/>
                <w:sz w:val="20"/>
                <w:szCs w:val="20"/>
              </w:rPr>
            </w:pPr>
            <w:r w:rsidRPr="00D96BA5">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00E103F7"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361B9AD" w14:textId="77777777" w:rsidR="00D96BA5" w:rsidRPr="00D96BA5" w:rsidRDefault="00D96BA5" w:rsidP="00D96BA5">
            <w:pPr>
              <w:jc w:val="center"/>
              <w:outlineLvl w:val="3"/>
              <w:rPr>
                <w:color w:val="000000"/>
                <w:sz w:val="20"/>
                <w:szCs w:val="20"/>
              </w:rPr>
            </w:pPr>
            <w:r w:rsidRPr="00D96BA5">
              <w:rPr>
                <w:color w:val="000000"/>
                <w:sz w:val="20"/>
                <w:szCs w:val="20"/>
              </w:rPr>
              <w:t>1400000000</w:t>
            </w:r>
          </w:p>
        </w:tc>
        <w:tc>
          <w:tcPr>
            <w:tcW w:w="740" w:type="pct"/>
            <w:tcBorders>
              <w:top w:val="nil"/>
              <w:left w:val="nil"/>
              <w:bottom w:val="single" w:sz="4" w:space="0" w:color="auto"/>
              <w:right w:val="single" w:sz="4" w:space="0" w:color="auto"/>
            </w:tcBorders>
            <w:shd w:val="clear" w:color="auto" w:fill="auto"/>
            <w:noWrap/>
            <w:hideMark/>
          </w:tcPr>
          <w:p w14:paraId="671CFC5C" w14:textId="77777777" w:rsidR="00D96BA5" w:rsidRPr="00D96BA5" w:rsidRDefault="00D96BA5" w:rsidP="00D96BA5">
            <w:pPr>
              <w:jc w:val="right"/>
              <w:outlineLvl w:val="3"/>
              <w:rPr>
                <w:color w:val="000000"/>
                <w:sz w:val="20"/>
                <w:szCs w:val="20"/>
              </w:rPr>
            </w:pPr>
            <w:r w:rsidRPr="00D96BA5">
              <w:rPr>
                <w:color w:val="000000"/>
                <w:sz w:val="20"/>
                <w:szCs w:val="20"/>
              </w:rPr>
              <w:t>165 176 569,62</w:t>
            </w:r>
          </w:p>
        </w:tc>
      </w:tr>
      <w:tr w:rsidR="00D96BA5" w:rsidRPr="00D96BA5" w14:paraId="656F5A82"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BE89F4A"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Повышение уровня благоустроенности территории ЗАТО города Заозерска</w:t>
            </w:r>
          </w:p>
        </w:tc>
        <w:tc>
          <w:tcPr>
            <w:tcW w:w="574" w:type="pct"/>
            <w:tcBorders>
              <w:top w:val="nil"/>
              <w:left w:val="nil"/>
              <w:bottom w:val="single" w:sz="4" w:space="0" w:color="auto"/>
              <w:right w:val="single" w:sz="4" w:space="0" w:color="auto"/>
            </w:tcBorders>
            <w:shd w:val="clear" w:color="auto" w:fill="auto"/>
            <w:noWrap/>
            <w:hideMark/>
          </w:tcPr>
          <w:p w14:paraId="3633C12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7A851ABA" w14:textId="77777777" w:rsidR="00D96BA5" w:rsidRPr="00D96BA5" w:rsidRDefault="00D96BA5" w:rsidP="00D96BA5">
            <w:pPr>
              <w:jc w:val="center"/>
              <w:outlineLvl w:val="2"/>
              <w:rPr>
                <w:color w:val="000000"/>
                <w:sz w:val="20"/>
                <w:szCs w:val="20"/>
              </w:rPr>
            </w:pPr>
            <w:r w:rsidRPr="00D96BA5">
              <w:rPr>
                <w:color w:val="000000"/>
                <w:sz w:val="20"/>
                <w:szCs w:val="20"/>
              </w:rPr>
              <w:t>1400100000</w:t>
            </w:r>
          </w:p>
        </w:tc>
        <w:tc>
          <w:tcPr>
            <w:tcW w:w="740" w:type="pct"/>
            <w:tcBorders>
              <w:top w:val="nil"/>
              <w:left w:val="nil"/>
              <w:bottom w:val="single" w:sz="4" w:space="0" w:color="auto"/>
              <w:right w:val="single" w:sz="4" w:space="0" w:color="auto"/>
            </w:tcBorders>
            <w:shd w:val="clear" w:color="auto" w:fill="auto"/>
            <w:noWrap/>
            <w:hideMark/>
          </w:tcPr>
          <w:p w14:paraId="5F5F488E" w14:textId="77777777" w:rsidR="00D96BA5" w:rsidRPr="00D96BA5" w:rsidRDefault="00D96BA5" w:rsidP="00D96BA5">
            <w:pPr>
              <w:jc w:val="right"/>
              <w:outlineLvl w:val="2"/>
              <w:rPr>
                <w:color w:val="000000"/>
                <w:sz w:val="20"/>
                <w:szCs w:val="20"/>
              </w:rPr>
            </w:pPr>
            <w:r w:rsidRPr="00D96BA5">
              <w:rPr>
                <w:color w:val="000000"/>
                <w:sz w:val="20"/>
                <w:szCs w:val="20"/>
              </w:rPr>
              <w:t>36 923 595,36</w:t>
            </w:r>
          </w:p>
        </w:tc>
      </w:tr>
      <w:tr w:rsidR="00D96BA5" w:rsidRPr="00D96BA5" w14:paraId="7DBEFB78"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7BF00EC8" w14:textId="77777777" w:rsidR="00D96BA5" w:rsidRPr="00D96BA5" w:rsidRDefault="00D96BA5" w:rsidP="00D96BA5">
            <w:pPr>
              <w:outlineLvl w:val="3"/>
              <w:rPr>
                <w:color w:val="000000"/>
                <w:sz w:val="20"/>
                <w:szCs w:val="20"/>
              </w:rPr>
            </w:pPr>
            <w:r w:rsidRPr="00D96BA5">
              <w:rPr>
                <w:color w:val="000000"/>
                <w:sz w:val="20"/>
                <w:szCs w:val="20"/>
              </w:rPr>
              <w:t>Услуги по обслуживанию и содержанию объектов казны</w:t>
            </w:r>
          </w:p>
        </w:tc>
        <w:tc>
          <w:tcPr>
            <w:tcW w:w="574" w:type="pct"/>
            <w:tcBorders>
              <w:top w:val="nil"/>
              <w:left w:val="nil"/>
              <w:bottom w:val="single" w:sz="4" w:space="0" w:color="auto"/>
              <w:right w:val="single" w:sz="4" w:space="0" w:color="auto"/>
            </w:tcBorders>
            <w:shd w:val="clear" w:color="auto" w:fill="auto"/>
            <w:noWrap/>
            <w:hideMark/>
          </w:tcPr>
          <w:p w14:paraId="4373FB87"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3854109" w14:textId="77777777" w:rsidR="00D96BA5" w:rsidRPr="00D96BA5" w:rsidRDefault="00D96BA5" w:rsidP="00D96BA5">
            <w:pPr>
              <w:jc w:val="center"/>
              <w:outlineLvl w:val="3"/>
              <w:rPr>
                <w:color w:val="000000"/>
                <w:sz w:val="20"/>
                <w:szCs w:val="20"/>
              </w:rPr>
            </w:pPr>
            <w:r w:rsidRPr="00D96BA5">
              <w:rPr>
                <w:color w:val="000000"/>
                <w:sz w:val="20"/>
                <w:szCs w:val="20"/>
              </w:rPr>
              <w:t>1400121210</w:t>
            </w:r>
          </w:p>
        </w:tc>
        <w:tc>
          <w:tcPr>
            <w:tcW w:w="740" w:type="pct"/>
            <w:tcBorders>
              <w:top w:val="nil"/>
              <w:left w:val="nil"/>
              <w:bottom w:val="single" w:sz="4" w:space="0" w:color="auto"/>
              <w:right w:val="single" w:sz="4" w:space="0" w:color="auto"/>
            </w:tcBorders>
            <w:shd w:val="clear" w:color="auto" w:fill="auto"/>
            <w:noWrap/>
            <w:hideMark/>
          </w:tcPr>
          <w:p w14:paraId="3A1CCBB0" w14:textId="77777777" w:rsidR="00D96BA5" w:rsidRPr="00D96BA5" w:rsidRDefault="00D96BA5" w:rsidP="00D96BA5">
            <w:pPr>
              <w:jc w:val="right"/>
              <w:outlineLvl w:val="3"/>
              <w:rPr>
                <w:color w:val="000000"/>
                <w:sz w:val="20"/>
                <w:szCs w:val="20"/>
              </w:rPr>
            </w:pPr>
            <w:r w:rsidRPr="00D96BA5">
              <w:rPr>
                <w:color w:val="000000"/>
                <w:sz w:val="20"/>
                <w:szCs w:val="20"/>
              </w:rPr>
              <w:t>8 400 000,00</w:t>
            </w:r>
          </w:p>
        </w:tc>
      </w:tr>
      <w:tr w:rsidR="00D96BA5" w:rsidRPr="00D96BA5" w14:paraId="59167245"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22C23750"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0FD0B056" w14:textId="77777777" w:rsidR="00D96BA5" w:rsidRPr="00D96BA5" w:rsidRDefault="00D96BA5" w:rsidP="00D96BA5">
            <w:pPr>
              <w:jc w:val="center"/>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54099687" w14:textId="77777777" w:rsidR="00D96BA5" w:rsidRPr="00D96BA5" w:rsidRDefault="00D96BA5" w:rsidP="00D96BA5">
            <w:pPr>
              <w:jc w:val="center"/>
              <w:rPr>
                <w:color w:val="000000"/>
                <w:sz w:val="20"/>
                <w:szCs w:val="20"/>
              </w:rPr>
            </w:pPr>
            <w:r w:rsidRPr="00D96BA5">
              <w:rPr>
                <w:color w:val="000000"/>
                <w:sz w:val="20"/>
                <w:szCs w:val="20"/>
              </w:rPr>
              <w:t>1400121210</w:t>
            </w:r>
          </w:p>
        </w:tc>
        <w:tc>
          <w:tcPr>
            <w:tcW w:w="740" w:type="pct"/>
            <w:tcBorders>
              <w:top w:val="nil"/>
              <w:left w:val="nil"/>
              <w:bottom w:val="single" w:sz="4" w:space="0" w:color="auto"/>
              <w:right w:val="single" w:sz="4" w:space="0" w:color="auto"/>
            </w:tcBorders>
            <w:shd w:val="clear" w:color="auto" w:fill="auto"/>
            <w:noWrap/>
            <w:hideMark/>
          </w:tcPr>
          <w:p w14:paraId="0EE0973B" w14:textId="77777777" w:rsidR="00D96BA5" w:rsidRPr="00D96BA5" w:rsidRDefault="00D96BA5" w:rsidP="00D96BA5">
            <w:pPr>
              <w:jc w:val="right"/>
              <w:rPr>
                <w:color w:val="000000"/>
                <w:sz w:val="20"/>
                <w:szCs w:val="20"/>
              </w:rPr>
            </w:pPr>
            <w:r w:rsidRPr="00D96BA5">
              <w:rPr>
                <w:color w:val="000000"/>
                <w:sz w:val="20"/>
                <w:szCs w:val="20"/>
              </w:rPr>
              <w:t>8 400 000,00</w:t>
            </w:r>
          </w:p>
        </w:tc>
      </w:tr>
      <w:tr w:rsidR="00D96BA5" w:rsidRPr="00D96BA5" w14:paraId="61396925"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4D2AB7FA" w14:textId="77777777" w:rsidR="00D96BA5" w:rsidRPr="00D96BA5" w:rsidRDefault="00D96BA5" w:rsidP="00D96BA5">
            <w:pPr>
              <w:outlineLvl w:val="1"/>
              <w:rPr>
                <w:color w:val="000000"/>
                <w:sz w:val="20"/>
                <w:szCs w:val="20"/>
              </w:rPr>
            </w:pPr>
            <w:r w:rsidRPr="00D96BA5">
              <w:rPr>
                <w:color w:val="000000"/>
                <w:sz w:val="20"/>
                <w:szCs w:val="20"/>
              </w:rPr>
              <w:t>Уличное освещение</w:t>
            </w:r>
          </w:p>
        </w:tc>
        <w:tc>
          <w:tcPr>
            <w:tcW w:w="574" w:type="pct"/>
            <w:tcBorders>
              <w:top w:val="nil"/>
              <w:left w:val="nil"/>
              <w:bottom w:val="single" w:sz="4" w:space="0" w:color="auto"/>
              <w:right w:val="single" w:sz="4" w:space="0" w:color="auto"/>
            </w:tcBorders>
            <w:shd w:val="clear" w:color="auto" w:fill="auto"/>
            <w:noWrap/>
            <w:hideMark/>
          </w:tcPr>
          <w:p w14:paraId="7AE0D5C5"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E75F29C" w14:textId="77777777" w:rsidR="00D96BA5" w:rsidRPr="00D96BA5" w:rsidRDefault="00D96BA5" w:rsidP="00D96BA5">
            <w:pPr>
              <w:jc w:val="center"/>
              <w:outlineLvl w:val="1"/>
              <w:rPr>
                <w:color w:val="000000"/>
                <w:sz w:val="20"/>
                <w:szCs w:val="20"/>
              </w:rPr>
            </w:pPr>
            <w:r w:rsidRPr="00D96BA5">
              <w:rPr>
                <w:color w:val="000000"/>
                <w:sz w:val="20"/>
                <w:szCs w:val="20"/>
              </w:rPr>
              <w:t>1400121400</w:t>
            </w:r>
          </w:p>
        </w:tc>
        <w:tc>
          <w:tcPr>
            <w:tcW w:w="740" w:type="pct"/>
            <w:tcBorders>
              <w:top w:val="nil"/>
              <w:left w:val="nil"/>
              <w:bottom w:val="single" w:sz="4" w:space="0" w:color="auto"/>
              <w:right w:val="single" w:sz="4" w:space="0" w:color="auto"/>
            </w:tcBorders>
            <w:shd w:val="clear" w:color="auto" w:fill="auto"/>
            <w:noWrap/>
            <w:hideMark/>
          </w:tcPr>
          <w:p w14:paraId="2DE910E2" w14:textId="77777777" w:rsidR="00D96BA5" w:rsidRPr="00D96BA5" w:rsidRDefault="00D96BA5" w:rsidP="00D96BA5">
            <w:pPr>
              <w:jc w:val="right"/>
              <w:outlineLvl w:val="1"/>
              <w:rPr>
                <w:color w:val="000000"/>
                <w:sz w:val="20"/>
                <w:szCs w:val="20"/>
              </w:rPr>
            </w:pPr>
            <w:r w:rsidRPr="00D96BA5">
              <w:rPr>
                <w:color w:val="000000"/>
                <w:sz w:val="20"/>
                <w:szCs w:val="20"/>
              </w:rPr>
              <w:t>7 796 316,99</w:t>
            </w:r>
          </w:p>
        </w:tc>
      </w:tr>
      <w:tr w:rsidR="00D96BA5" w:rsidRPr="00D96BA5" w14:paraId="56A1345A"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2838F5F"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3C203509"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3A9F681F" w14:textId="77777777" w:rsidR="00D96BA5" w:rsidRPr="00D96BA5" w:rsidRDefault="00D96BA5" w:rsidP="00D96BA5">
            <w:pPr>
              <w:jc w:val="center"/>
              <w:outlineLvl w:val="2"/>
              <w:rPr>
                <w:color w:val="000000"/>
                <w:sz w:val="20"/>
                <w:szCs w:val="20"/>
              </w:rPr>
            </w:pPr>
            <w:r w:rsidRPr="00D96BA5">
              <w:rPr>
                <w:color w:val="000000"/>
                <w:sz w:val="20"/>
                <w:szCs w:val="20"/>
              </w:rPr>
              <w:t>1400121400</w:t>
            </w:r>
          </w:p>
        </w:tc>
        <w:tc>
          <w:tcPr>
            <w:tcW w:w="740" w:type="pct"/>
            <w:tcBorders>
              <w:top w:val="nil"/>
              <w:left w:val="nil"/>
              <w:bottom w:val="single" w:sz="4" w:space="0" w:color="auto"/>
              <w:right w:val="single" w:sz="4" w:space="0" w:color="auto"/>
            </w:tcBorders>
            <w:shd w:val="clear" w:color="auto" w:fill="auto"/>
            <w:noWrap/>
            <w:hideMark/>
          </w:tcPr>
          <w:p w14:paraId="106A3C8A" w14:textId="77777777" w:rsidR="00D96BA5" w:rsidRPr="00D96BA5" w:rsidRDefault="00D96BA5" w:rsidP="00D96BA5">
            <w:pPr>
              <w:jc w:val="right"/>
              <w:outlineLvl w:val="2"/>
              <w:rPr>
                <w:color w:val="000000"/>
                <w:sz w:val="20"/>
                <w:szCs w:val="20"/>
              </w:rPr>
            </w:pPr>
            <w:r w:rsidRPr="00D96BA5">
              <w:rPr>
                <w:color w:val="000000"/>
                <w:sz w:val="20"/>
                <w:szCs w:val="20"/>
              </w:rPr>
              <w:t>7 796 316,99</w:t>
            </w:r>
          </w:p>
        </w:tc>
      </w:tr>
      <w:tr w:rsidR="00D96BA5" w:rsidRPr="00D96BA5" w14:paraId="7FC68027"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01623FB5" w14:textId="77777777" w:rsidR="00D96BA5" w:rsidRPr="00D96BA5" w:rsidRDefault="00D96BA5" w:rsidP="00D96BA5">
            <w:pPr>
              <w:outlineLvl w:val="3"/>
              <w:rPr>
                <w:color w:val="000000"/>
                <w:sz w:val="20"/>
                <w:szCs w:val="20"/>
              </w:rPr>
            </w:pPr>
            <w:r w:rsidRPr="00D96BA5">
              <w:rPr>
                <w:color w:val="000000"/>
                <w:sz w:val="20"/>
                <w:szCs w:val="20"/>
              </w:rPr>
              <w:t>Озеленение</w:t>
            </w:r>
          </w:p>
        </w:tc>
        <w:tc>
          <w:tcPr>
            <w:tcW w:w="574" w:type="pct"/>
            <w:tcBorders>
              <w:top w:val="nil"/>
              <w:left w:val="nil"/>
              <w:bottom w:val="single" w:sz="4" w:space="0" w:color="auto"/>
              <w:right w:val="single" w:sz="4" w:space="0" w:color="auto"/>
            </w:tcBorders>
            <w:shd w:val="clear" w:color="auto" w:fill="auto"/>
            <w:noWrap/>
            <w:hideMark/>
          </w:tcPr>
          <w:p w14:paraId="3132C285"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035D31E7" w14:textId="77777777" w:rsidR="00D96BA5" w:rsidRPr="00D96BA5" w:rsidRDefault="00D96BA5" w:rsidP="00D96BA5">
            <w:pPr>
              <w:jc w:val="center"/>
              <w:outlineLvl w:val="3"/>
              <w:rPr>
                <w:color w:val="000000"/>
                <w:sz w:val="20"/>
                <w:szCs w:val="20"/>
              </w:rPr>
            </w:pPr>
            <w:r w:rsidRPr="00D96BA5">
              <w:rPr>
                <w:color w:val="000000"/>
                <w:sz w:val="20"/>
                <w:szCs w:val="20"/>
              </w:rPr>
              <w:t>1400121420</w:t>
            </w:r>
          </w:p>
        </w:tc>
        <w:tc>
          <w:tcPr>
            <w:tcW w:w="740" w:type="pct"/>
            <w:tcBorders>
              <w:top w:val="nil"/>
              <w:left w:val="nil"/>
              <w:bottom w:val="single" w:sz="4" w:space="0" w:color="auto"/>
              <w:right w:val="single" w:sz="4" w:space="0" w:color="auto"/>
            </w:tcBorders>
            <w:shd w:val="clear" w:color="auto" w:fill="auto"/>
            <w:noWrap/>
            <w:hideMark/>
          </w:tcPr>
          <w:p w14:paraId="295011C5" w14:textId="77777777" w:rsidR="00D96BA5" w:rsidRPr="00D96BA5" w:rsidRDefault="00D96BA5" w:rsidP="00D96BA5">
            <w:pPr>
              <w:jc w:val="right"/>
              <w:outlineLvl w:val="3"/>
              <w:rPr>
                <w:color w:val="000000"/>
                <w:sz w:val="20"/>
                <w:szCs w:val="20"/>
              </w:rPr>
            </w:pPr>
            <w:r w:rsidRPr="00D96BA5">
              <w:rPr>
                <w:color w:val="000000"/>
                <w:sz w:val="20"/>
                <w:szCs w:val="20"/>
              </w:rPr>
              <w:t>850 000,00</w:t>
            </w:r>
          </w:p>
        </w:tc>
      </w:tr>
      <w:tr w:rsidR="00D96BA5" w:rsidRPr="00D96BA5" w14:paraId="43E17847"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D2F4898"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1A00F186"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313E505C" w14:textId="77777777" w:rsidR="00D96BA5" w:rsidRPr="00D96BA5" w:rsidRDefault="00D96BA5" w:rsidP="00D96BA5">
            <w:pPr>
              <w:jc w:val="center"/>
              <w:outlineLvl w:val="2"/>
              <w:rPr>
                <w:color w:val="000000"/>
                <w:sz w:val="20"/>
                <w:szCs w:val="20"/>
              </w:rPr>
            </w:pPr>
            <w:r w:rsidRPr="00D96BA5">
              <w:rPr>
                <w:color w:val="000000"/>
                <w:sz w:val="20"/>
                <w:szCs w:val="20"/>
              </w:rPr>
              <w:t>1400121420</w:t>
            </w:r>
          </w:p>
        </w:tc>
        <w:tc>
          <w:tcPr>
            <w:tcW w:w="740" w:type="pct"/>
            <w:tcBorders>
              <w:top w:val="nil"/>
              <w:left w:val="nil"/>
              <w:bottom w:val="single" w:sz="4" w:space="0" w:color="auto"/>
              <w:right w:val="single" w:sz="4" w:space="0" w:color="auto"/>
            </w:tcBorders>
            <w:shd w:val="clear" w:color="auto" w:fill="auto"/>
            <w:noWrap/>
            <w:hideMark/>
          </w:tcPr>
          <w:p w14:paraId="3E9DB97B" w14:textId="77777777" w:rsidR="00D96BA5" w:rsidRPr="00D96BA5" w:rsidRDefault="00D96BA5" w:rsidP="00D96BA5">
            <w:pPr>
              <w:jc w:val="right"/>
              <w:outlineLvl w:val="2"/>
              <w:rPr>
                <w:color w:val="000000"/>
                <w:sz w:val="20"/>
                <w:szCs w:val="20"/>
              </w:rPr>
            </w:pPr>
            <w:r w:rsidRPr="00D96BA5">
              <w:rPr>
                <w:color w:val="000000"/>
                <w:sz w:val="20"/>
                <w:szCs w:val="20"/>
              </w:rPr>
              <w:t>850 000,00</w:t>
            </w:r>
          </w:p>
        </w:tc>
      </w:tr>
      <w:tr w:rsidR="00D96BA5" w:rsidRPr="00D96BA5" w14:paraId="5869469B"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3BD01868" w14:textId="77777777" w:rsidR="00D96BA5" w:rsidRPr="00D96BA5" w:rsidRDefault="00D96BA5" w:rsidP="00D96BA5">
            <w:pPr>
              <w:outlineLvl w:val="3"/>
              <w:rPr>
                <w:color w:val="000000"/>
                <w:sz w:val="20"/>
                <w:szCs w:val="20"/>
              </w:rPr>
            </w:pPr>
            <w:r w:rsidRPr="00D96BA5">
              <w:rPr>
                <w:color w:val="000000"/>
                <w:sz w:val="20"/>
                <w:szCs w:val="20"/>
              </w:rPr>
              <w:t>Организация и содержание мест захоронения</w:t>
            </w:r>
          </w:p>
        </w:tc>
        <w:tc>
          <w:tcPr>
            <w:tcW w:w="574" w:type="pct"/>
            <w:tcBorders>
              <w:top w:val="nil"/>
              <w:left w:val="nil"/>
              <w:bottom w:val="single" w:sz="4" w:space="0" w:color="auto"/>
              <w:right w:val="single" w:sz="4" w:space="0" w:color="auto"/>
            </w:tcBorders>
            <w:shd w:val="clear" w:color="auto" w:fill="auto"/>
            <w:noWrap/>
            <w:hideMark/>
          </w:tcPr>
          <w:p w14:paraId="394514B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2A397106" w14:textId="77777777" w:rsidR="00D96BA5" w:rsidRPr="00D96BA5" w:rsidRDefault="00D96BA5" w:rsidP="00D96BA5">
            <w:pPr>
              <w:jc w:val="center"/>
              <w:outlineLvl w:val="3"/>
              <w:rPr>
                <w:color w:val="000000"/>
                <w:sz w:val="20"/>
                <w:szCs w:val="20"/>
              </w:rPr>
            </w:pPr>
            <w:r w:rsidRPr="00D96BA5">
              <w:rPr>
                <w:color w:val="000000"/>
                <w:sz w:val="20"/>
                <w:szCs w:val="20"/>
              </w:rPr>
              <w:t>1400121430</w:t>
            </w:r>
          </w:p>
        </w:tc>
        <w:tc>
          <w:tcPr>
            <w:tcW w:w="740" w:type="pct"/>
            <w:tcBorders>
              <w:top w:val="nil"/>
              <w:left w:val="nil"/>
              <w:bottom w:val="single" w:sz="4" w:space="0" w:color="auto"/>
              <w:right w:val="single" w:sz="4" w:space="0" w:color="auto"/>
            </w:tcBorders>
            <w:shd w:val="clear" w:color="auto" w:fill="auto"/>
            <w:noWrap/>
            <w:hideMark/>
          </w:tcPr>
          <w:p w14:paraId="78B1CF43" w14:textId="77777777" w:rsidR="00D96BA5" w:rsidRPr="00D96BA5" w:rsidRDefault="00D96BA5" w:rsidP="00D96BA5">
            <w:pPr>
              <w:jc w:val="right"/>
              <w:outlineLvl w:val="3"/>
              <w:rPr>
                <w:color w:val="000000"/>
                <w:sz w:val="20"/>
                <w:szCs w:val="20"/>
              </w:rPr>
            </w:pPr>
            <w:r w:rsidRPr="00D96BA5">
              <w:rPr>
                <w:color w:val="000000"/>
                <w:sz w:val="20"/>
                <w:szCs w:val="20"/>
              </w:rPr>
              <w:t>1 376 696,63</w:t>
            </w:r>
          </w:p>
        </w:tc>
      </w:tr>
      <w:tr w:rsidR="00D96BA5" w:rsidRPr="00D96BA5" w14:paraId="57CBA25E"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9C69F85"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33E28AC8"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14F2EFDA" w14:textId="77777777" w:rsidR="00D96BA5" w:rsidRPr="00D96BA5" w:rsidRDefault="00D96BA5" w:rsidP="00D96BA5">
            <w:pPr>
              <w:jc w:val="center"/>
              <w:outlineLvl w:val="2"/>
              <w:rPr>
                <w:color w:val="000000"/>
                <w:sz w:val="20"/>
                <w:szCs w:val="20"/>
              </w:rPr>
            </w:pPr>
            <w:r w:rsidRPr="00D96BA5">
              <w:rPr>
                <w:color w:val="000000"/>
                <w:sz w:val="20"/>
                <w:szCs w:val="20"/>
              </w:rPr>
              <w:t>1400121430</w:t>
            </w:r>
          </w:p>
        </w:tc>
        <w:tc>
          <w:tcPr>
            <w:tcW w:w="740" w:type="pct"/>
            <w:tcBorders>
              <w:top w:val="nil"/>
              <w:left w:val="nil"/>
              <w:bottom w:val="single" w:sz="4" w:space="0" w:color="auto"/>
              <w:right w:val="single" w:sz="4" w:space="0" w:color="auto"/>
            </w:tcBorders>
            <w:shd w:val="clear" w:color="auto" w:fill="auto"/>
            <w:noWrap/>
            <w:hideMark/>
          </w:tcPr>
          <w:p w14:paraId="46E845D4" w14:textId="77777777" w:rsidR="00D96BA5" w:rsidRPr="00D96BA5" w:rsidRDefault="00D96BA5" w:rsidP="00D96BA5">
            <w:pPr>
              <w:jc w:val="right"/>
              <w:outlineLvl w:val="2"/>
              <w:rPr>
                <w:color w:val="000000"/>
                <w:sz w:val="20"/>
                <w:szCs w:val="20"/>
              </w:rPr>
            </w:pPr>
            <w:r w:rsidRPr="00D96BA5">
              <w:rPr>
                <w:color w:val="000000"/>
                <w:sz w:val="20"/>
                <w:szCs w:val="20"/>
              </w:rPr>
              <w:t>1 376 696,63</w:t>
            </w:r>
          </w:p>
        </w:tc>
      </w:tr>
      <w:tr w:rsidR="00D96BA5" w:rsidRPr="00D96BA5" w14:paraId="74058B97"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3A20CD83" w14:textId="77777777" w:rsidR="00D96BA5" w:rsidRPr="00D96BA5" w:rsidRDefault="00D96BA5" w:rsidP="00D96BA5">
            <w:pPr>
              <w:outlineLvl w:val="3"/>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auto"/>
              <w:right w:val="single" w:sz="4" w:space="0" w:color="auto"/>
            </w:tcBorders>
            <w:shd w:val="clear" w:color="auto" w:fill="auto"/>
            <w:noWrap/>
            <w:hideMark/>
          </w:tcPr>
          <w:p w14:paraId="1778DA82"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2635E62" w14:textId="77777777" w:rsidR="00D96BA5" w:rsidRPr="00D96BA5" w:rsidRDefault="00D96BA5" w:rsidP="00D96BA5">
            <w:pPr>
              <w:jc w:val="center"/>
              <w:outlineLvl w:val="3"/>
              <w:rPr>
                <w:color w:val="000000"/>
                <w:sz w:val="20"/>
                <w:szCs w:val="20"/>
              </w:rPr>
            </w:pPr>
            <w:r w:rsidRPr="00D96BA5">
              <w:rPr>
                <w:color w:val="000000"/>
                <w:sz w:val="20"/>
                <w:szCs w:val="20"/>
              </w:rPr>
              <w:t>1400129990</w:t>
            </w:r>
          </w:p>
        </w:tc>
        <w:tc>
          <w:tcPr>
            <w:tcW w:w="740" w:type="pct"/>
            <w:tcBorders>
              <w:top w:val="nil"/>
              <w:left w:val="nil"/>
              <w:bottom w:val="single" w:sz="4" w:space="0" w:color="auto"/>
              <w:right w:val="single" w:sz="4" w:space="0" w:color="auto"/>
            </w:tcBorders>
            <w:shd w:val="clear" w:color="auto" w:fill="auto"/>
            <w:noWrap/>
            <w:hideMark/>
          </w:tcPr>
          <w:p w14:paraId="09288F13" w14:textId="77777777" w:rsidR="00D96BA5" w:rsidRPr="00D96BA5" w:rsidRDefault="00D96BA5" w:rsidP="00D96BA5">
            <w:pPr>
              <w:jc w:val="right"/>
              <w:outlineLvl w:val="3"/>
              <w:rPr>
                <w:color w:val="000000"/>
                <w:sz w:val="20"/>
                <w:szCs w:val="20"/>
              </w:rPr>
            </w:pPr>
            <w:r w:rsidRPr="00D96BA5">
              <w:rPr>
                <w:color w:val="000000"/>
                <w:sz w:val="20"/>
                <w:szCs w:val="20"/>
              </w:rPr>
              <w:t>17 933 987,44</w:t>
            </w:r>
          </w:p>
        </w:tc>
      </w:tr>
      <w:tr w:rsidR="00D96BA5" w:rsidRPr="00D96BA5" w14:paraId="215507C3"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3C908D5"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264994A"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0859716C" w14:textId="77777777" w:rsidR="00D96BA5" w:rsidRPr="00D96BA5" w:rsidRDefault="00D96BA5" w:rsidP="00D96BA5">
            <w:pPr>
              <w:jc w:val="center"/>
              <w:outlineLvl w:val="2"/>
              <w:rPr>
                <w:color w:val="000000"/>
                <w:sz w:val="20"/>
                <w:szCs w:val="20"/>
              </w:rPr>
            </w:pPr>
            <w:r w:rsidRPr="00D96BA5">
              <w:rPr>
                <w:color w:val="000000"/>
                <w:sz w:val="20"/>
                <w:szCs w:val="20"/>
              </w:rPr>
              <w:t>1400129990</w:t>
            </w:r>
          </w:p>
        </w:tc>
        <w:tc>
          <w:tcPr>
            <w:tcW w:w="740" w:type="pct"/>
            <w:tcBorders>
              <w:top w:val="nil"/>
              <w:left w:val="nil"/>
              <w:bottom w:val="single" w:sz="4" w:space="0" w:color="auto"/>
              <w:right w:val="single" w:sz="4" w:space="0" w:color="auto"/>
            </w:tcBorders>
            <w:shd w:val="clear" w:color="auto" w:fill="auto"/>
            <w:noWrap/>
            <w:hideMark/>
          </w:tcPr>
          <w:p w14:paraId="6A60DEED" w14:textId="77777777" w:rsidR="00D96BA5" w:rsidRPr="00D96BA5" w:rsidRDefault="00D96BA5" w:rsidP="00D96BA5">
            <w:pPr>
              <w:jc w:val="right"/>
              <w:outlineLvl w:val="2"/>
              <w:rPr>
                <w:color w:val="000000"/>
                <w:sz w:val="20"/>
                <w:szCs w:val="20"/>
              </w:rPr>
            </w:pPr>
            <w:r w:rsidRPr="00D96BA5">
              <w:rPr>
                <w:color w:val="000000"/>
                <w:sz w:val="20"/>
                <w:szCs w:val="20"/>
              </w:rPr>
              <w:t>17 933 987,44</w:t>
            </w:r>
          </w:p>
        </w:tc>
      </w:tr>
      <w:tr w:rsidR="00D96BA5" w:rsidRPr="00D96BA5" w14:paraId="31742E6C"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6177943" w14:textId="77777777" w:rsidR="00D96BA5" w:rsidRPr="00D96BA5" w:rsidRDefault="00D96BA5" w:rsidP="00D96BA5">
            <w:pPr>
              <w:outlineLvl w:val="3"/>
              <w:rPr>
                <w:color w:val="000000"/>
                <w:sz w:val="20"/>
                <w:szCs w:val="20"/>
              </w:rPr>
            </w:pPr>
            <w:r w:rsidRPr="00D96BA5">
              <w:rPr>
                <w:color w:val="000000"/>
                <w:sz w:val="20"/>
                <w:szCs w:val="20"/>
              </w:rPr>
              <w:t>Субвенция на осуществление деятельности по отлову и содержанию безнадзорных животных</w:t>
            </w:r>
          </w:p>
        </w:tc>
        <w:tc>
          <w:tcPr>
            <w:tcW w:w="574" w:type="pct"/>
            <w:tcBorders>
              <w:top w:val="nil"/>
              <w:left w:val="nil"/>
              <w:bottom w:val="single" w:sz="4" w:space="0" w:color="auto"/>
              <w:right w:val="single" w:sz="4" w:space="0" w:color="auto"/>
            </w:tcBorders>
            <w:shd w:val="clear" w:color="auto" w:fill="auto"/>
            <w:noWrap/>
            <w:hideMark/>
          </w:tcPr>
          <w:p w14:paraId="5D93ECB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0EEDC9A2" w14:textId="77777777" w:rsidR="00D96BA5" w:rsidRPr="00D96BA5" w:rsidRDefault="00D96BA5" w:rsidP="00D96BA5">
            <w:pPr>
              <w:jc w:val="center"/>
              <w:outlineLvl w:val="3"/>
              <w:rPr>
                <w:color w:val="000000"/>
                <w:sz w:val="20"/>
                <w:szCs w:val="20"/>
              </w:rPr>
            </w:pPr>
            <w:r w:rsidRPr="00D96BA5">
              <w:rPr>
                <w:color w:val="000000"/>
                <w:sz w:val="20"/>
                <w:szCs w:val="20"/>
              </w:rPr>
              <w:t>1400175590</w:t>
            </w:r>
          </w:p>
        </w:tc>
        <w:tc>
          <w:tcPr>
            <w:tcW w:w="740" w:type="pct"/>
            <w:tcBorders>
              <w:top w:val="nil"/>
              <w:left w:val="nil"/>
              <w:bottom w:val="single" w:sz="4" w:space="0" w:color="auto"/>
              <w:right w:val="single" w:sz="4" w:space="0" w:color="auto"/>
            </w:tcBorders>
            <w:shd w:val="clear" w:color="auto" w:fill="auto"/>
            <w:noWrap/>
            <w:hideMark/>
          </w:tcPr>
          <w:p w14:paraId="535CFD74" w14:textId="77777777" w:rsidR="00D96BA5" w:rsidRPr="00D96BA5" w:rsidRDefault="00D96BA5" w:rsidP="00D96BA5">
            <w:pPr>
              <w:jc w:val="right"/>
              <w:outlineLvl w:val="3"/>
              <w:rPr>
                <w:color w:val="000000"/>
                <w:sz w:val="20"/>
                <w:szCs w:val="20"/>
              </w:rPr>
            </w:pPr>
            <w:r w:rsidRPr="00D96BA5">
              <w:rPr>
                <w:color w:val="000000"/>
                <w:sz w:val="20"/>
                <w:szCs w:val="20"/>
              </w:rPr>
              <w:t>422 625,00</w:t>
            </w:r>
          </w:p>
        </w:tc>
      </w:tr>
      <w:tr w:rsidR="00D96BA5" w:rsidRPr="00D96BA5" w14:paraId="70F97396"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125B28F"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E40032C"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68C6860D" w14:textId="77777777" w:rsidR="00D96BA5" w:rsidRPr="00D96BA5" w:rsidRDefault="00D96BA5" w:rsidP="00D96BA5">
            <w:pPr>
              <w:jc w:val="center"/>
              <w:outlineLvl w:val="2"/>
              <w:rPr>
                <w:color w:val="000000"/>
                <w:sz w:val="20"/>
                <w:szCs w:val="20"/>
              </w:rPr>
            </w:pPr>
            <w:r w:rsidRPr="00D96BA5">
              <w:rPr>
                <w:color w:val="000000"/>
                <w:sz w:val="20"/>
                <w:szCs w:val="20"/>
              </w:rPr>
              <w:t>1400175590</w:t>
            </w:r>
          </w:p>
        </w:tc>
        <w:tc>
          <w:tcPr>
            <w:tcW w:w="740" w:type="pct"/>
            <w:tcBorders>
              <w:top w:val="nil"/>
              <w:left w:val="nil"/>
              <w:bottom w:val="single" w:sz="4" w:space="0" w:color="auto"/>
              <w:right w:val="single" w:sz="4" w:space="0" w:color="auto"/>
            </w:tcBorders>
            <w:shd w:val="clear" w:color="auto" w:fill="auto"/>
            <w:noWrap/>
            <w:hideMark/>
          </w:tcPr>
          <w:p w14:paraId="23117D1D" w14:textId="77777777" w:rsidR="00D96BA5" w:rsidRPr="00D96BA5" w:rsidRDefault="00D96BA5" w:rsidP="00D96BA5">
            <w:pPr>
              <w:jc w:val="right"/>
              <w:outlineLvl w:val="2"/>
              <w:rPr>
                <w:color w:val="000000"/>
                <w:sz w:val="20"/>
                <w:szCs w:val="20"/>
              </w:rPr>
            </w:pPr>
            <w:r w:rsidRPr="00D96BA5">
              <w:rPr>
                <w:color w:val="000000"/>
                <w:sz w:val="20"/>
                <w:szCs w:val="20"/>
              </w:rPr>
              <w:t>422 625,00</w:t>
            </w:r>
          </w:p>
        </w:tc>
      </w:tr>
      <w:tr w:rsidR="00D96BA5" w:rsidRPr="00D96BA5" w14:paraId="14FAD5C4"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2CD42838" w14:textId="77777777" w:rsidR="00D96BA5" w:rsidRPr="00D96BA5" w:rsidRDefault="00D96BA5" w:rsidP="00D96BA5">
            <w:pPr>
              <w:outlineLvl w:val="3"/>
              <w:rPr>
                <w:color w:val="000000"/>
                <w:sz w:val="20"/>
                <w:szCs w:val="20"/>
              </w:rPr>
            </w:pPr>
            <w:r w:rsidRPr="00D96BA5">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574" w:type="pct"/>
            <w:tcBorders>
              <w:top w:val="nil"/>
              <w:left w:val="nil"/>
              <w:bottom w:val="single" w:sz="4" w:space="0" w:color="auto"/>
              <w:right w:val="single" w:sz="4" w:space="0" w:color="auto"/>
            </w:tcBorders>
            <w:shd w:val="clear" w:color="auto" w:fill="auto"/>
            <w:noWrap/>
            <w:hideMark/>
          </w:tcPr>
          <w:p w14:paraId="6217C76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4548C8AD" w14:textId="77777777" w:rsidR="00D96BA5" w:rsidRPr="00D96BA5" w:rsidRDefault="00D96BA5" w:rsidP="00D96BA5">
            <w:pPr>
              <w:jc w:val="center"/>
              <w:outlineLvl w:val="3"/>
              <w:rPr>
                <w:color w:val="000000"/>
                <w:sz w:val="20"/>
                <w:szCs w:val="20"/>
              </w:rPr>
            </w:pPr>
            <w:r w:rsidRPr="00D96BA5">
              <w:rPr>
                <w:color w:val="000000"/>
                <w:sz w:val="20"/>
                <w:szCs w:val="20"/>
              </w:rPr>
              <w:t>1400175630</w:t>
            </w:r>
          </w:p>
        </w:tc>
        <w:tc>
          <w:tcPr>
            <w:tcW w:w="740" w:type="pct"/>
            <w:tcBorders>
              <w:top w:val="nil"/>
              <w:left w:val="nil"/>
              <w:bottom w:val="single" w:sz="4" w:space="0" w:color="auto"/>
              <w:right w:val="single" w:sz="4" w:space="0" w:color="auto"/>
            </w:tcBorders>
            <w:shd w:val="clear" w:color="auto" w:fill="auto"/>
            <w:noWrap/>
            <w:hideMark/>
          </w:tcPr>
          <w:p w14:paraId="14477908" w14:textId="77777777" w:rsidR="00D96BA5" w:rsidRPr="00D96BA5" w:rsidRDefault="00D96BA5" w:rsidP="00D96BA5">
            <w:pPr>
              <w:jc w:val="right"/>
              <w:outlineLvl w:val="3"/>
              <w:rPr>
                <w:color w:val="000000"/>
                <w:sz w:val="20"/>
                <w:szCs w:val="20"/>
              </w:rPr>
            </w:pPr>
            <w:r w:rsidRPr="00D96BA5">
              <w:rPr>
                <w:color w:val="000000"/>
                <w:sz w:val="20"/>
                <w:szCs w:val="20"/>
              </w:rPr>
              <w:t>143 969,30</w:t>
            </w:r>
          </w:p>
        </w:tc>
      </w:tr>
      <w:tr w:rsidR="00D96BA5" w:rsidRPr="00D96BA5" w14:paraId="27E84088"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5E779F8"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4C3F2105"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2CE29575" w14:textId="77777777" w:rsidR="00D96BA5" w:rsidRPr="00D96BA5" w:rsidRDefault="00D96BA5" w:rsidP="00D96BA5">
            <w:pPr>
              <w:jc w:val="center"/>
              <w:outlineLvl w:val="2"/>
              <w:rPr>
                <w:color w:val="000000"/>
                <w:sz w:val="20"/>
                <w:szCs w:val="20"/>
              </w:rPr>
            </w:pPr>
            <w:r w:rsidRPr="00D96BA5">
              <w:rPr>
                <w:color w:val="000000"/>
                <w:sz w:val="20"/>
                <w:szCs w:val="20"/>
              </w:rPr>
              <w:t>1400175630</w:t>
            </w:r>
          </w:p>
        </w:tc>
        <w:tc>
          <w:tcPr>
            <w:tcW w:w="740" w:type="pct"/>
            <w:tcBorders>
              <w:top w:val="nil"/>
              <w:left w:val="nil"/>
              <w:bottom w:val="single" w:sz="4" w:space="0" w:color="auto"/>
              <w:right w:val="single" w:sz="4" w:space="0" w:color="auto"/>
            </w:tcBorders>
            <w:shd w:val="clear" w:color="auto" w:fill="auto"/>
            <w:noWrap/>
            <w:hideMark/>
          </w:tcPr>
          <w:p w14:paraId="0B8C7EC7" w14:textId="77777777" w:rsidR="00D96BA5" w:rsidRPr="00D96BA5" w:rsidRDefault="00D96BA5" w:rsidP="00D96BA5">
            <w:pPr>
              <w:jc w:val="right"/>
              <w:outlineLvl w:val="2"/>
              <w:rPr>
                <w:color w:val="000000"/>
                <w:sz w:val="20"/>
                <w:szCs w:val="20"/>
              </w:rPr>
            </w:pPr>
            <w:r w:rsidRPr="00D96BA5">
              <w:rPr>
                <w:color w:val="000000"/>
                <w:sz w:val="20"/>
                <w:szCs w:val="20"/>
              </w:rPr>
              <w:t>143 969,30</w:t>
            </w:r>
          </w:p>
        </w:tc>
      </w:tr>
      <w:tr w:rsidR="00D96BA5" w:rsidRPr="00D96BA5" w14:paraId="000F522A"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40069A4"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74" w:type="pct"/>
            <w:tcBorders>
              <w:top w:val="nil"/>
              <w:left w:val="nil"/>
              <w:bottom w:val="single" w:sz="4" w:space="0" w:color="auto"/>
              <w:right w:val="single" w:sz="4" w:space="0" w:color="auto"/>
            </w:tcBorders>
            <w:shd w:val="clear" w:color="auto" w:fill="auto"/>
            <w:noWrap/>
            <w:hideMark/>
          </w:tcPr>
          <w:p w14:paraId="6EE16FF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990A008" w14:textId="77777777" w:rsidR="00D96BA5" w:rsidRPr="00D96BA5" w:rsidRDefault="00D96BA5" w:rsidP="00D96BA5">
            <w:pPr>
              <w:jc w:val="center"/>
              <w:outlineLvl w:val="3"/>
              <w:rPr>
                <w:color w:val="000000"/>
                <w:sz w:val="20"/>
                <w:szCs w:val="20"/>
              </w:rPr>
            </w:pPr>
            <w:r w:rsidRPr="00D96BA5">
              <w:rPr>
                <w:color w:val="000000"/>
                <w:sz w:val="20"/>
                <w:szCs w:val="20"/>
              </w:rPr>
              <w:t>1400300000</w:t>
            </w:r>
          </w:p>
        </w:tc>
        <w:tc>
          <w:tcPr>
            <w:tcW w:w="740" w:type="pct"/>
            <w:tcBorders>
              <w:top w:val="nil"/>
              <w:left w:val="nil"/>
              <w:bottom w:val="single" w:sz="4" w:space="0" w:color="auto"/>
              <w:right w:val="single" w:sz="4" w:space="0" w:color="auto"/>
            </w:tcBorders>
            <w:shd w:val="clear" w:color="auto" w:fill="auto"/>
            <w:noWrap/>
            <w:hideMark/>
          </w:tcPr>
          <w:p w14:paraId="1C583C55" w14:textId="77777777" w:rsidR="00D96BA5" w:rsidRPr="00D96BA5" w:rsidRDefault="00D96BA5" w:rsidP="00D96BA5">
            <w:pPr>
              <w:jc w:val="right"/>
              <w:outlineLvl w:val="3"/>
              <w:rPr>
                <w:color w:val="000000"/>
                <w:sz w:val="20"/>
                <w:szCs w:val="20"/>
              </w:rPr>
            </w:pPr>
            <w:r w:rsidRPr="00D96BA5">
              <w:rPr>
                <w:color w:val="000000"/>
                <w:sz w:val="20"/>
                <w:szCs w:val="20"/>
              </w:rPr>
              <w:t>9 726 508,79</w:t>
            </w:r>
          </w:p>
        </w:tc>
      </w:tr>
      <w:tr w:rsidR="00D96BA5" w:rsidRPr="00D96BA5" w14:paraId="6EF0FF20"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66CFBB18" w14:textId="77777777" w:rsidR="00D96BA5" w:rsidRPr="00D96BA5" w:rsidRDefault="00D96BA5" w:rsidP="00D96BA5">
            <w:pPr>
              <w:outlineLvl w:val="1"/>
              <w:rPr>
                <w:color w:val="000000"/>
                <w:sz w:val="20"/>
                <w:szCs w:val="20"/>
              </w:rPr>
            </w:pPr>
            <w:r w:rsidRPr="00D96BA5">
              <w:rPr>
                <w:color w:val="000000"/>
                <w:sz w:val="20"/>
                <w:szCs w:val="20"/>
              </w:rPr>
              <w:t>Выплаты по решениям суда</w:t>
            </w:r>
          </w:p>
        </w:tc>
        <w:tc>
          <w:tcPr>
            <w:tcW w:w="574" w:type="pct"/>
            <w:tcBorders>
              <w:top w:val="nil"/>
              <w:left w:val="nil"/>
              <w:bottom w:val="single" w:sz="4" w:space="0" w:color="auto"/>
              <w:right w:val="single" w:sz="4" w:space="0" w:color="auto"/>
            </w:tcBorders>
            <w:shd w:val="clear" w:color="auto" w:fill="auto"/>
            <w:noWrap/>
            <w:hideMark/>
          </w:tcPr>
          <w:p w14:paraId="4A497D82"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0060BA06" w14:textId="77777777" w:rsidR="00D96BA5" w:rsidRPr="00D96BA5" w:rsidRDefault="00D96BA5" w:rsidP="00D96BA5">
            <w:pPr>
              <w:jc w:val="center"/>
              <w:outlineLvl w:val="1"/>
              <w:rPr>
                <w:color w:val="000000"/>
                <w:sz w:val="20"/>
                <w:szCs w:val="20"/>
              </w:rPr>
            </w:pPr>
            <w:r w:rsidRPr="00D96BA5">
              <w:rPr>
                <w:color w:val="000000"/>
                <w:sz w:val="20"/>
                <w:szCs w:val="20"/>
              </w:rPr>
              <w:t>1400320020</w:t>
            </w:r>
          </w:p>
        </w:tc>
        <w:tc>
          <w:tcPr>
            <w:tcW w:w="740" w:type="pct"/>
            <w:tcBorders>
              <w:top w:val="nil"/>
              <w:left w:val="nil"/>
              <w:bottom w:val="single" w:sz="4" w:space="0" w:color="auto"/>
              <w:right w:val="single" w:sz="4" w:space="0" w:color="auto"/>
            </w:tcBorders>
            <w:shd w:val="clear" w:color="auto" w:fill="auto"/>
            <w:noWrap/>
            <w:hideMark/>
          </w:tcPr>
          <w:p w14:paraId="19CD2AD5" w14:textId="77777777" w:rsidR="00D96BA5" w:rsidRPr="00D96BA5" w:rsidRDefault="00D96BA5" w:rsidP="00D96BA5">
            <w:pPr>
              <w:jc w:val="right"/>
              <w:outlineLvl w:val="1"/>
              <w:rPr>
                <w:color w:val="000000"/>
                <w:sz w:val="20"/>
                <w:szCs w:val="20"/>
              </w:rPr>
            </w:pPr>
            <w:r w:rsidRPr="00D96BA5">
              <w:rPr>
                <w:color w:val="000000"/>
                <w:sz w:val="20"/>
                <w:szCs w:val="20"/>
              </w:rPr>
              <w:t>600 000,00</w:t>
            </w:r>
          </w:p>
        </w:tc>
      </w:tr>
      <w:tr w:rsidR="00D96BA5" w:rsidRPr="00D96BA5" w14:paraId="03D13F37"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2E785D5A"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AA212F2"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16BDB22C" w14:textId="77777777" w:rsidR="00D96BA5" w:rsidRPr="00D96BA5" w:rsidRDefault="00D96BA5" w:rsidP="00D96BA5">
            <w:pPr>
              <w:jc w:val="center"/>
              <w:outlineLvl w:val="2"/>
              <w:rPr>
                <w:color w:val="000000"/>
                <w:sz w:val="20"/>
                <w:szCs w:val="20"/>
              </w:rPr>
            </w:pPr>
            <w:r w:rsidRPr="00D96BA5">
              <w:rPr>
                <w:color w:val="000000"/>
                <w:sz w:val="20"/>
                <w:szCs w:val="20"/>
              </w:rPr>
              <w:t>1400320020</w:t>
            </w:r>
          </w:p>
        </w:tc>
        <w:tc>
          <w:tcPr>
            <w:tcW w:w="740" w:type="pct"/>
            <w:tcBorders>
              <w:top w:val="nil"/>
              <w:left w:val="nil"/>
              <w:bottom w:val="single" w:sz="4" w:space="0" w:color="auto"/>
              <w:right w:val="single" w:sz="4" w:space="0" w:color="auto"/>
            </w:tcBorders>
            <w:shd w:val="clear" w:color="auto" w:fill="auto"/>
            <w:noWrap/>
            <w:hideMark/>
          </w:tcPr>
          <w:p w14:paraId="0668F6D0" w14:textId="77777777" w:rsidR="00D96BA5" w:rsidRPr="00D96BA5" w:rsidRDefault="00D96BA5" w:rsidP="00D96BA5">
            <w:pPr>
              <w:jc w:val="right"/>
              <w:outlineLvl w:val="2"/>
              <w:rPr>
                <w:color w:val="000000"/>
                <w:sz w:val="20"/>
                <w:szCs w:val="20"/>
              </w:rPr>
            </w:pPr>
            <w:r w:rsidRPr="00D96BA5">
              <w:rPr>
                <w:color w:val="000000"/>
                <w:sz w:val="20"/>
                <w:szCs w:val="20"/>
              </w:rPr>
              <w:t>600 000,00</w:t>
            </w:r>
          </w:p>
        </w:tc>
      </w:tr>
      <w:tr w:rsidR="00D96BA5" w:rsidRPr="00D96BA5" w14:paraId="4946638D"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0D72D68F" w14:textId="77777777" w:rsidR="00D96BA5" w:rsidRPr="00D96BA5" w:rsidRDefault="00D96BA5" w:rsidP="00D96BA5">
            <w:pPr>
              <w:outlineLvl w:val="3"/>
              <w:rPr>
                <w:color w:val="000000"/>
                <w:sz w:val="20"/>
                <w:szCs w:val="20"/>
              </w:rPr>
            </w:pPr>
            <w:r w:rsidRPr="00D96BA5">
              <w:rPr>
                <w:color w:val="000000"/>
                <w:sz w:val="20"/>
                <w:szCs w:val="20"/>
              </w:rPr>
              <w:t>Мероприятия в области жилищно-коммунального хозяйства</w:t>
            </w:r>
          </w:p>
        </w:tc>
        <w:tc>
          <w:tcPr>
            <w:tcW w:w="574" w:type="pct"/>
            <w:tcBorders>
              <w:top w:val="nil"/>
              <w:left w:val="nil"/>
              <w:bottom w:val="single" w:sz="4" w:space="0" w:color="auto"/>
              <w:right w:val="single" w:sz="4" w:space="0" w:color="auto"/>
            </w:tcBorders>
            <w:shd w:val="clear" w:color="auto" w:fill="auto"/>
            <w:noWrap/>
            <w:hideMark/>
          </w:tcPr>
          <w:p w14:paraId="099DDA8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07D652AE" w14:textId="77777777" w:rsidR="00D96BA5" w:rsidRPr="00D96BA5" w:rsidRDefault="00D96BA5" w:rsidP="00D96BA5">
            <w:pPr>
              <w:jc w:val="center"/>
              <w:outlineLvl w:val="3"/>
              <w:rPr>
                <w:color w:val="000000"/>
                <w:sz w:val="20"/>
                <w:szCs w:val="20"/>
              </w:rPr>
            </w:pPr>
            <w:r w:rsidRPr="00D96BA5">
              <w:rPr>
                <w:color w:val="000000"/>
                <w:sz w:val="20"/>
                <w:szCs w:val="20"/>
              </w:rPr>
              <w:t>1400321460</w:t>
            </w:r>
          </w:p>
        </w:tc>
        <w:tc>
          <w:tcPr>
            <w:tcW w:w="740" w:type="pct"/>
            <w:tcBorders>
              <w:top w:val="nil"/>
              <w:left w:val="nil"/>
              <w:bottom w:val="single" w:sz="4" w:space="0" w:color="auto"/>
              <w:right w:val="single" w:sz="4" w:space="0" w:color="auto"/>
            </w:tcBorders>
            <w:shd w:val="clear" w:color="auto" w:fill="auto"/>
            <w:noWrap/>
            <w:hideMark/>
          </w:tcPr>
          <w:p w14:paraId="442E8F90" w14:textId="77777777" w:rsidR="00D96BA5" w:rsidRPr="00D96BA5" w:rsidRDefault="00D96BA5" w:rsidP="00D96BA5">
            <w:pPr>
              <w:jc w:val="right"/>
              <w:outlineLvl w:val="3"/>
              <w:rPr>
                <w:color w:val="000000"/>
                <w:sz w:val="20"/>
                <w:szCs w:val="20"/>
              </w:rPr>
            </w:pPr>
            <w:r w:rsidRPr="00D96BA5">
              <w:rPr>
                <w:color w:val="000000"/>
                <w:sz w:val="20"/>
                <w:szCs w:val="20"/>
              </w:rPr>
              <w:t>9 126 508,79</w:t>
            </w:r>
          </w:p>
        </w:tc>
      </w:tr>
      <w:tr w:rsidR="00D96BA5" w:rsidRPr="00D96BA5" w14:paraId="5F26E71D"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2C65E2B4"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BB6DBFF"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11229FDB" w14:textId="77777777" w:rsidR="00D96BA5" w:rsidRPr="00D96BA5" w:rsidRDefault="00D96BA5" w:rsidP="00D96BA5">
            <w:pPr>
              <w:jc w:val="center"/>
              <w:outlineLvl w:val="1"/>
              <w:rPr>
                <w:color w:val="000000"/>
                <w:sz w:val="20"/>
                <w:szCs w:val="20"/>
              </w:rPr>
            </w:pPr>
            <w:r w:rsidRPr="00D96BA5">
              <w:rPr>
                <w:color w:val="000000"/>
                <w:sz w:val="20"/>
                <w:szCs w:val="20"/>
              </w:rPr>
              <w:t>1400321460</w:t>
            </w:r>
          </w:p>
        </w:tc>
        <w:tc>
          <w:tcPr>
            <w:tcW w:w="740" w:type="pct"/>
            <w:tcBorders>
              <w:top w:val="nil"/>
              <w:left w:val="nil"/>
              <w:bottom w:val="single" w:sz="4" w:space="0" w:color="auto"/>
              <w:right w:val="single" w:sz="4" w:space="0" w:color="auto"/>
            </w:tcBorders>
            <w:shd w:val="clear" w:color="auto" w:fill="auto"/>
            <w:noWrap/>
            <w:hideMark/>
          </w:tcPr>
          <w:p w14:paraId="785B3C58" w14:textId="77777777" w:rsidR="00D96BA5" w:rsidRPr="00D96BA5" w:rsidRDefault="00D96BA5" w:rsidP="00D96BA5">
            <w:pPr>
              <w:jc w:val="right"/>
              <w:outlineLvl w:val="1"/>
              <w:rPr>
                <w:color w:val="000000"/>
                <w:sz w:val="20"/>
                <w:szCs w:val="20"/>
              </w:rPr>
            </w:pPr>
            <w:r w:rsidRPr="00D96BA5">
              <w:rPr>
                <w:color w:val="000000"/>
                <w:sz w:val="20"/>
                <w:szCs w:val="20"/>
              </w:rPr>
              <w:t>9 126 508,79</w:t>
            </w:r>
          </w:p>
        </w:tc>
      </w:tr>
      <w:tr w:rsidR="00D96BA5" w:rsidRPr="00D96BA5" w14:paraId="191ACB8D"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27D3A25"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74" w:type="pct"/>
            <w:tcBorders>
              <w:top w:val="nil"/>
              <w:left w:val="nil"/>
              <w:bottom w:val="single" w:sz="4" w:space="0" w:color="auto"/>
              <w:right w:val="single" w:sz="4" w:space="0" w:color="auto"/>
            </w:tcBorders>
            <w:shd w:val="clear" w:color="auto" w:fill="auto"/>
            <w:noWrap/>
            <w:hideMark/>
          </w:tcPr>
          <w:p w14:paraId="492C8BE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4CFF536A" w14:textId="77777777" w:rsidR="00D96BA5" w:rsidRPr="00D96BA5" w:rsidRDefault="00D96BA5" w:rsidP="00D96BA5">
            <w:pPr>
              <w:jc w:val="center"/>
              <w:outlineLvl w:val="2"/>
              <w:rPr>
                <w:color w:val="000000"/>
                <w:sz w:val="20"/>
                <w:szCs w:val="20"/>
              </w:rPr>
            </w:pPr>
            <w:r w:rsidRPr="00D96BA5">
              <w:rPr>
                <w:color w:val="000000"/>
                <w:sz w:val="20"/>
                <w:szCs w:val="20"/>
              </w:rPr>
              <w:t>1400400000</w:t>
            </w:r>
          </w:p>
        </w:tc>
        <w:tc>
          <w:tcPr>
            <w:tcW w:w="740" w:type="pct"/>
            <w:tcBorders>
              <w:top w:val="nil"/>
              <w:left w:val="nil"/>
              <w:bottom w:val="single" w:sz="4" w:space="0" w:color="auto"/>
              <w:right w:val="single" w:sz="4" w:space="0" w:color="auto"/>
            </w:tcBorders>
            <w:shd w:val="clear" w:color="auto" w:fill="auto"/>
            <w:noWrap/>
            <w:hideMark/>
          </w:tcPr>
          <w:p w14:paraId="7A2FDC13" w14:textId="77777777" w:rsidR="00D96BA5" w:rsidRPr="00D96BA5" w:rsidRDefault="00D96BA5" w:rsidP="00D96BA5">
            <w:pPr>
              <w:jc w:val="right"/>
              <w:outlineLvl w:val="2"/>
              <w:rPr>
                <w:color w:val="000000"/>
                <w:sz w:val="20"/>
                <w:szCs w:val="20"/>
              </w:rPr>
            </w:pPr>
            <w:r w:rsidRPr="00D96BA5">
              <w:rPr>
                <w:color w:val="000000"/>
                <w:sz w:val="20"/>
                <w:szCs w:val="20"/>
              </w:rPr>
              <w:t>44 684 488,08</w:t>
            </w:r>
          </w:p>
        </w:tc>
      </w:tr>
      <w:tr w:rsidR="00D96BA5" w:rsidRPr="00D96BA5" w14:paraId="703C7431"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33FFA36F" w14:textId="77777777" w:rsidR="00D96BA5" w:rsidRPr="00D96BA5" w:rsidRDefault="00D96BA5" w:rsidP="00D96BA5">
            <w:pPr>
              <w:outlineLvl w:val="3"/>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4" w:type="pct"/>
            <w:tcBorders>
              <w:top w:val="nil"/>
              <w:left w:val="nil"/>
              <w:bottom w:val="single" w:sz="4" w:space="0" w:color="auto"/>
              <w:right w:val="single" w:sz="4" w:space="0" w:color="auto"/>
            </w:tcBorders>
            <w:shd w:val="clear" w:color="auto" w:fill="auto"/>
            <w:noWrap/>
            <w:hideMark/>
          </w:tcPr>
          <w:p w14:paraId="712DB08A"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00DA8876" w14:textId="77777777" w:rsidR="00D96BA5" w:rsidRPr="00D96BA5" w:rsidRDefault="00D96BA5" w:rsidP="00D96BA5">
            <w:pPr>
              <w:jc w:val="center"/>
              <w:outlineLvl w:val="3"/>
              <w:rPr>
                <w:color w:val="000000"/>
                <w:sz w:val="20"/>
                <w:szCs w:val="20"/>
              </w:rPr>
            </w:pPr>
            <w:r w:rsidRPr="00D96BA5">
              <w:rPr>
                <w:color w:val="000000"/>
                <w:sz w:val="20"/>
                <w:szCs w:val="20"/>
              </w:rPr>
              <w:t>1400400050</w:t>
            </w:r>
          </w:p>
        </w:tc>
        <w:tc>
          <w:tcPr>
            <w:tcW w:w="740" w:type="pct"/>
            <w:tcBorders>
              <w:top w:val="nil"/>
              <w:left w:val="nil"/>
              <w:bottom w:val="single" w:sz="4" w:space="0" w:color="auto"/>
              <w:right w:val="single" w:sz="4" w:space="0" w:color="auto"/>
            </w:tcBorders>
            <w:shd w:val="clear" w:color="auto" w:fill="auto"/>
            <w:noWrap/>
            <w:hideMark/>
          </w:tcPr>
          <w:p w14:paraId="5AB1C0C0" w14:textId="77777777" w:rsidR="00D96BA5" w:rsidRPr="00D96BA5" w:rsidRDefault="00D96BA5" w:rsidP="00D96BA5">
            <w:pPr>
              <w:jc w:val="right"/>
              <w:outlineLvl w:val="3"/>
              <w:rPr>
                <w:color w:val="000000"/>
                <w:sz w:val="20"/>
                <w:szCs w:val="20"/>
              </w:rPr>
            </w:pPr>
            <w:r w:rsidRPr="00D96BA5">
              <w:rPr>
                <w:color w:val="000000"/>
                <w:sz w:val="20"/>
                <w:szCs w:val="20"/>
              </w:rPr>
              <w:t>38 316 288,15</w:t>
            </w:r>
          </w:p>
        </w:tc>
      </w:tr>
      <w:tr w:rsidR="00D96BA5" w:rsidRPr="00D96BA5" w14:paraId="2DA88EEF"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A427D6D"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43D2A1BA"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02934254" w14:textId="77777777" w:rsidR="00D96BA5" w:rsidRPr="00D96BA5" w:rsidRDefault="00D96BA5" w:rsidP="00D96BA5">
            <w:pPr>
              <w:jc w:val="center"/>
              <w:outlineLvl w:val="2"/>
              <w:rPr>
                <w:color w:val="000000"/>
                <w:sz w:val="20"/>
                <w:szCs w:val="20"/>
              </w:rPr>
            </w:pPr>
            <w:r w:rsidRPr="00D96BA5">
              <w:rPr>
                <w:color w:val="000000"/>
                <w:sz w:val="20"/>
                <w:szCs w:val="20"/>
              </w:rPr>
              <w:t>1400400050</w:t>
            </w:r>
          </w:p>
        </w:tc>
        <w:tc>
          <w:tcPr>
            <w:tcW w:w="740" w:type="pct"/>
            <w:tcBorders>
              <w:top w:val="nil"/>
              <w:left w:val="nil"/>
              <w:bottom w:val="single" w:sz="4" w:space="0" w:color="auto"/>
              <w:right w:val="single" w:sz="4" w:space="0" w:color="auto"/>
            </w:tcBorders>
            <w:shd w:val="clear" w:color="auto" w:fill="auto"/>
            <w:noWrap/>
            <w:hideMark/>
          </w:tcPr>
          <w:p w14:paraId="66643740" w14:textId="77777777" w:rsidR="00D96BA5" w:rsidRPr="00D96BA5" w:rsidRDefault="00D96BA5" w:rsidP="00D96BA5">
            <w:pPr>
              <w:jc w:val="right"/>
              <w:outlineLvl w:val="2"/>
              <w:rPr>
                <w:color w:val="000000"/>
                <w:sz w:val="20"/>
                <w:szCs w:val="20"/>
              </w:rPr>
            </w:pPr>
            <w:r w:rsidRPr="00D96BA5">
              <w:rPr>
                <w:color w:val="000000"/>
                <w:sz w:val="20"/>
                <w:szCs w:val="20"/>
              </w:rPr>
              <w:t>38 316 288,15</w:t>
            </w:r>
          </w:p>
        </w:tc>
      </w:tr>
      <w:tr w:rsidR="00D96BA5" w:rsidRPr="00D96BA5" w14:paraId="14ECB814"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36803AE5" w14:textId="77777777" w:rsidR="00D96BA5" w:rsidRPr="00D96BA5" w:rsidRDefault="00D96BA5" w:rsidP="00D96BA5">
            <w:pPr>
              <w:outlineLvl w:val="3"/>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single" w:sz="4" w:space="0" w:color="auto"/>
              <w:right w:val="single" w:sz="4" w:space="0" w:color="auto"/>
            </w:tcBorders>
            <w:shd w:val="clear" w:color="auto" w:fill="auto"/>
            <w:noWrap/>
            <w:hideMark/>
          </w:tcPr>
          <w:p w14:paraId="7060356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5ECFAC5" w14:textId="77777777" w:rsidR="00D96BA5" w:rsidRPr="00D96BA5" w:rsidRDefault="00D96BA5" w:rsidP="00D96BA5">
            <w:pPr>
              <w:jc w:val="center"/>
              <w:outlineLvl w:val="3"/>
              <w:rPr>
                <w:color w:val="000000"/>
                <w:sz w:val="20"/>
                <w:szCs w:val="20"/>
              </w:rPr>
            </w:pPr>
            <w:r w:rsidRPr="00D96BA5">
              <w:rPr>
                <w:color w:val="000000"/>
                <w:sz w:val="20"/>
                <w:szCs w:val="20"/>
              </w:rPr>
              <w:t>1400413060</w:t>
            </w:r>
          </w:p>
        </w:tc>
        <w:tc>
          <w:tcPr>
            <w:tcW w:w="740" w:type="pct"/>
            <w:tcBorders>
              <w:top w:val="nil"/>
              <w:left w:val="nil"/>
              <w:bottom w:val="single" w:sz="4" w:space="0" w:color="auto"/>
              <w:right w:val="single" w:sz="4" w:space="0" w:color="auto"/>
            </w:tcBorders>
            <w:shd w:val="clear" w:color="auto" w:fill="auto"/>
            <w:noWrap/>
            <w:hideMark/>
          </w:tcPr>
          <w:p w14:paraId="5F5D2F4E" w14:textId="77777777" w:rsidR="00D96BA5" w:rsidRPr="00D96BA5" w:rsidRDefault="00D96BA5" w:rsidP="00D96BA5">
            <w:pPr>
              <w:jc w:val="right"/>
              <w:outlineLvl w:val="3"/>
              <w:rPr>
                <w:color w:val="000000"/>
                <w:sz w:val="20"/>
                <w:szCs w:val="20"/>
              </w:rPr>
            </w:pPr>
            <w:r w:rsidRPr="00D96BA5">
              <w:rPr>
                <w:color w:val="000000"/>
                <w:sz w:val="20"/>
                <w:szCs w:val="20"/>
              </w:rPr>
              <w:t>740 848,52</w:t>
            </w:r>
          </w:p>
        </w:tc>
      </w:tr>
      <w:tr w:rsidR="00D96BA5" w:rsidRPr="00D96BA5" w14:paraId="48D45714"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85E8A97"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3DF7ACF4"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61B2EE45" w14:textId="77777777" w:rsidR="00D96BA5" w:rsidRPr="00D96BA5" w:rsidRDefault="00D96BA5" w:rsidP="00D96BA5">
            <w:pPr>
              <w:jc w:val="center"/>
              <w:outlineLvl w:val="2"/>
              <w:rPr>
                <w:color w:val="000000"/>
                <w:sz w:val="20"/>
                <w:szCs w:val="20"/>
              </w:rPr>
            </w:pPr>
            <w:r w:rsidRPr="00D96BA5">
              <w:rPr>
                <w:color w:val="000000"/>
                <w:sz w:val="20"/>
                <w:szCs w:val="20"/>
              </w:rPr>
              <w:t>1400413060</w:t>
            </w:r>
          </w:p>
        </w:tc>
        <w:tc>
          <w:tcPr>
            <w:tcW w:w="740" w:type="pct"/>
            <w:tcBorders>
              <w:top w:val="nil"/>
              <w:left w:val="nil"/>
              <w:bottom w:val="single" w:sz="4" w:space="0" w:color="auto"/>
              <w:right w:val="single" w:sz="4" w:space="0" w:color="auto"/>
            </w:tcBorders>
            <w:shd w:val="clear" w:color="auto" w:fill="auto"/>
            <w:noWrap/>
            <w:hideMark/>
          </w:tcPr>
          <w:p w14:paraId="286BC0E8" w14:textId="77777777" w:rsidR="00D96BA5" w:rsidRPr="00D96BA5" w:rsidRDefault="00D96BA5" w:rsidP="00D96BA5">
            <w:pPr>
              <w:jc w:val="right"/>
              <w:outlineLvl w:val="2"/>
              <w:rPr>
                <w:color w:val="000000"/>
                <w:sz w:val="20"/>
                <w:szCs w:val="20"/>
              </w:rPr>
            </w:pPr>
            <w:r w:rsidRPr="00D96BA5">
              <w:rPr>
                <w:color w:val="000000"/>
                <w:sz w:val="20"/>
                <w:szCs w:val="20"/>
              </w:rPr>
              <w:t>740 848,52</w:t>
            </w:r>
          </w:p>
        </w:tc>
      </w:tr>
      <w:tr w:rsidR="00D96BA5" w:rsidRPr="00D96BA5" w14:paraId="019B4A94"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151D6918" w14:textId="77777777" w:rsidR="00D96BA5" w:rsidRPr="00D96BA5" w:rsidRDefault="00D96BA5" w:rsidP="00D96BA5">
            <w:pPr>
              <w:outlineLvl w:val="3"/>
              <w:rPr>
                <w:color w:val="000000"/>
                <w:sz w:val="20"/>
                <w:szCs w:val="20"/>
              </w:rPr>
            </w:pPr>
            <w:r w:rsidRPr="00D96BA5">
              <w:rPr>
                <w:color w:val="000000"/>
                <w:sz w:val="20"/>
                <w:szCs w:val="20"/>
              </w:rPr>
              <w:t>Оказание услуг по обслуживанию и содержанию административного здания</w:t>
            </w:r>
          </w:p>
        </w:tc>
        <w:tc>
          <w:tcPr>
            <w:tcW w:w="574" w:type="pct"/>
            <w:tcBorders>
              <w:top w:val="nil"/>
              <w:left w:val="nil"/>
              <w:bottom w:val="single" w:sz="4" w:space="0" w:color="auto"/>
              <w:right w:val="single" w:sz="4" w:space="0" w:color="auto"/>
            </w:tcBorders>
            <w:shd w:val="clear" w:color="auto" w:fill="auto"/>
            <w:noWrap/>
            <w:hideMark/>
          </w:tcPr>
          <w:p w14:paraId="2455747E"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7D62D724" w14:textId="77777777" w:rsidR="00D96BA5" w:rsidRPr="00D96BA5" w:rsidRDefault="00D96BA5" w:rsidP="00D96BA5">
            <w:pPr>
              <w:jc w:val="center"/>
              <w:outlineLvl w:val="3"/>
              <w:rPr>
                <w:color w:val="000000"/>
                <w:sz w:val="20"/>
                <w:szCs w:val="20"/>
              </w:rPr>
            </w:pPr>
            <w:r w:rsidRPr="00D96BA5">
              <w:rPr>
                <w:color w:val="000000"/>
                <w:sz w:val="20"/>
                <w:szCs w:val="20"/>
              </w:rPr>
              <w:t>1400421250</w:t>
            </w:r>
          </w:p>
        </w:tc>
        <w:tc>
          <w:tcPr>
            <w:tcW w:w="740" w:type="pct"/>
            <w:tcBorders>
              <w:top w:val="nil"/>
              <w:left w:val="nil"/>
              <w:bottom w:val="single" w:sz="4" w:space="0" w:color="auto"/>
              <w:right w:val="single" w:sz="4" w:space="0" w:color="auto"/>
            </w:tcBorders>
            <w:shd w:val="clear" w:color="auto" w:fill="auto"/>
            <w:noWrap/>
            <w:hideMark/>
          </w:tcPr>
          <w:p w14:paraId="53E48A52" w14:textId="77777777" w:rsidR="00D96BA5" w:rsidRPr="00D96BA5" w:rsidRDefault="00D96BA5" w:rsidP="00D96BA5">
            <w:pPr>
              <w:jc w:val="right"/>
              <w:outlineLvl w:val="3"/>
              <w:rPr>
                <w:color w:val="000000"/>
                <w:sz w:val="20"/>
                <w:szCs w:val="20"/>
              </w:rPr>
            </w:pPr>
            <w:r w:rsidRPr="00D96BA5">
              <w:rPr>
                <w:color w:val="000000"/>
                <w:sz w:val="20"/>
                <w:szCs w:val="20"/>
              </w:rPr>
              <w:t>5 511 351,41</w:t>
            </w:r>
          </w:p>
        </w:tc>
      </w:tr>
      <w:tr w:rsidR="00D96BA5" w:rsidRPr="00D96BA5" w14:paraId="281E304E"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3D88BAA0"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416C6212"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75FB1897" w14:textId="77777777" w:rsidR="00D96BA5" w:rsidRPr="00D96BA5" w:rsidRDefault="00D96BA5" w:rsidP="00D96BA5">
            <w:pPr>
              <w:jc w:val="center"/>
              <w:outlineLvl w:val="2"/>
              <w:rPr>
                <w:color w:val="000000"/>
                <w:sz w:val="20"/>
                <w:szCs w:val="20"/>
              </w:rPr>
            </w:pPr>
            <w:r w:rsidRPr="00D96BA5">
              <w:rPr>
                <w:color w:val="000000"/>
                <w:sz w:val="20"/>
                <w:szCs w:val="20"/>
              </w:rPr>
              <w:t>1400421250</w:t>
            </w:r>
          </w:p>
        </w:tc>
        <w:tc>
          <w:tcPr>
            <w:tcW w:w="740" w:type="pct"/>
            <w:tcBorders>
              <w:top w:val="nil"/>
              <w:left w:val="nil"/>
              <w:bottom w:val="single" w:sz="4" w:space="0" w:color="auto"/>
              <w:right w:val="single" w:sz="4" w:space="0" w:color="auto"/>
            </w:tcBorders>
            <w:shd w:val="clear" w:color="auto" w:fill="auto"/>
            <w:noWrap/>
            <w:hideMark/>
          </w:tcPr>
          <w:p w14:paraId="3CEB40B5" w14:textId="77777777" w:rsidR="00D96BA5" w:rsidRPr="00D96BA5" w:rsidRDefault="00D96BA5" w:rsidP="00D96BA5">
            <w:pPr>
              <w:jc w:val="right"/>
              <w:outlineLvl w:val="2"/>
              <w:rPr>
                <w:color w:val="000000"/>
                <w:sz w:val="20"/>
                <w:szCs w:val="20"/>
              </w:rPr>
            </w:pPr>
            <w:r w:rsidRPr="00D96BA5">
              <w:rPr>
                <w:color w:val="000000"/>
                <w:sz w:val="20"/>
                <w:szCs w:val="20"/>
              </w:rPr>
              <w:t>5 511 351,41</w:t>
            </w:r>
          </w:p>
        </w:tc>
      </w:tr>
      <w:tr w:rsidR="00D96BA5" w:rsidRPr="00D96BA5" w14:paraId="5F6A7E53"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292FDDEE" w14:textId="77777777" w:rsidR="00D96BA5" w:rsidRPr="00D96BA5" w:rsidRDefault="00D96BA5" w:rsidP="00D96BA5">
            <w:pPr>
              <w:outlineLvl w:val="3"/>
              <w:rPr>
                <w:color w:val="000000"/>
                <w:sz w:val="20"/>
                <w:szCs w:val="20"/>
              </w:rPr>
            </w:pPr>
            <w:r w:rsidRPr="00D96BA5">
              <w:rPr>
                <w:color w:val="000000"/>
                <w:sz w:val="20"/>
                <w:szCs w:val="20"/>
              </w:rPr>
              <w:t>Прочие направления расходов муниципальной программы</w:t>
            </w:r>
          </w:p>
        </w:tc>
        <w:tc>
          <w:tcPr>
            <w:tcW w:w="574" w:type="pct"/>
            <w:tcBorders>
              <w:top w:val="nil"/>
              <w:left w:val="nil"/>
              <w:bottom w:val="single" w:sz="4" w:space="0" w:color="auto"/>
              <w:right w:val="single" w:sz="4" w:space="0" w:color="auto"/>
            </w:tcBorders>
            <w:shd w:val="clear" w:color="auto" w:fill="auto"/>
            <w:noWrap/>
            <w:hideMark/>
          </w:tcPr>
          <w:p w14:paraId="2C61B2C7"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B14426D" w14:textId="77777777" w:rsidR="00D96BA5" w:rsidRPr="00D96BA5" w:rsidRDefault="00D96BA5" w:rsidP="00D96BA5">
            <w:pPr>
              <w:jc w:val="center"/>
              <w:outlineLvl w:val="3"/>
              <w:rPr>
                <w:color w:val="000000"/>
                <w:sz w:val="20"/>
                <w:szCs w:val="20"/>
              </w:rPr>
            </w:pPr>
            <w:r w:rsidRPr="00D96BA5">
              <w:rPr>
                <w:color w:val="000000"/>
                <w:sz w:val="20"/>
                <w:szCs w:val="20"/>
              </w:rPr>
              <w:t>1400429990</w:t>
            </w:r>
          </w:p>
        </w:tc>
        <w:tc>
          <w:tcPr>
            <w:tcW w:w="740" w:type="pct"/>
            <w:tcBorders>
              <w:top w:val="nil"/>
              <w:left w:val="nil"/>
              <w:bottom w:val="single" w:sz="4" w:space="0" w:color="auto"/>
              <w:right w:val="single" w:sz="4" w:space="0" w:color="auto"/>
            </w:tcBorders>
            <w:shd w:val="clear" w:color="auto" w:fill="auto"/>
            <w:noWrap/>
            <w:hideMark/>
          </w:tcPr>
          <w:p w14:paraId="13452A0A" w14:textId="77777777" w:rsidR="00D96BA5" w:rsidRPr="00D96BA5" w:rsidRDefault="00D96BA5" w:rsidP="00D96BA5">
            <w:pPr>
              <w:jc w:val="right"/>
              <w:outlineLvl w:val="3"/>
              <w:rPr>
                <w:color w:val="000000"/>
                <w:sz w:val="20"/>
                <w:szCs w:val="20"/>
              </w:rPr>
            </w:pPr>
            <w:r w:rsidRPr="00D96BA5">
              <w:rPr>
                <w:color w:val="000000"/>
                <w:sz w:val="20"/>
                <w:szCs w:val="20"/>
              </w:rPr>
              <w:t>86 000,00</w:t>
            </w:r>
          </w:p>
        </w:tc>
      </w:tr>
      <w:tr w:rsidR="00D96BA5" w:rsidRPr="00D96BA5" w14:paraId="5F15156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37D14F1"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40990C69"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4A7DEE16" w14:textId="77777777" w:rsidR="00D96BA5" w:rsidRPr="00D96BA5" w:rsidRDefault="00D96BA5" w:rsidP="00D96BA5">
            <w:pPr>
              <w:jc w:val="center"/>
              <w:outlineLvl w:val="2"/>
              <w:rPr>
                <w:color w:val="000000"/>
                <w:sz w:val="20"/>
                <w:szCs w:val="20"/>
              </w:rPr>
            </w:pPr>
            <w:r w:rsidRPr="00D96BA5">
              <w:rPr>
                <w:color w:val="000000"/>
                <w:sz w:val="20"/>
                <w:szCs w:val="20"/>
              </w:rPr>
              <w:t>1400429990</w:t>
            </w:r>
          </w:p>
        </w:tc>
        <w:tc>
          <w:tcPr>
            <w:tcW w:w="740" w:type="pct"/>
            <w:tcBorders>
              <w:top w:val="nil"/>
              <w:left w:val="nil"/>
              <w:bottom w:val="single" w:sz="4" w:space="0" w:color="auto"/>
              <w:right w:val="single" w:sz="4" w:space="0" w:color="auto"/>
            </w:tcBorders>
            <w:shd w:val="clear" w:color="auto" w:fill="auto"/>
            <w:noWrap/>
            <w:hideMark/>
          </w:tcPr>
          <w:p w14:paraId="5C23A8F1" w14:textId="77777777" w:rsidR="00D96BA5" w:rsidRPr="00D96BA5" w:rsidRDefault="00D96BA5" w:rsidP="00D96BA5">
            <w:pPr>
              <w:jc w:val="right"/>
              <w:outlineLvl w:val="2"/>
              <w:rPr>
                <w:color w:val="000000"/>
                <w:sz w:val="20"/>
                <w:szCs w:val="20"/>
              </w:rPr>
            </w:pPr>
            <w:r w:rsidRPr="00D96BA5">
              <w:rPr>
                <w:color w:val="000000"/>
                <w:sz w:val="20"/>
                <w:szCs w:val="20"/>
              </w:rPr>
              <w:t>86 000,00</w:t>
            </w:r>
          </w:p>
        </w:tc>
      </w:tr>
      <w:tr w:rsidR="00D96BA5" w:rsidRPr="00D96BA5" w14:paraId="6EC2AB13"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6E38AFA" w14:textId="77777777" w:rsidR="00D96BA5" w:rsidRPr="00D96BA5" w:rsidRDefault="00D96BA5" w:rsidP="00D96BA5">
            <w:pPr>
              <w:outlineLvl w:val="3"/>
              <w:rPr>
                <w:color w:val="000000"/>
                <w:sz w:val="20"/>
                <w:szCs w:val="20"/>
              </w:rPr>
            </w:pPr>
            <w:r w:rsidRPr="00D96BA5">
              <w:rPr>
                <w:color w:val="000000"/>
                <w:sz w:val="20"/>
                <w:szCs w:val="20"/>
              </w:rPr>
              <w:t>Обеспечение деятельности подведомственных учреждений (за счет средств от оказания платных услуг)</w:t>
            </w:r>
          </w:p>
        </w:tc>
        <w:tc>
          <w:tcPr>
            <w:tcW w:w="574" w:type="pct"/>
            <w:tcBorders>
              <w:top w:val="nil"/>
              <w:left w:val="nil"/>
              <w:bottom w:val="single" w:sz="4" w:space="0" w:color="auto"/>
              <w:right w:val="single" w:sz="4" w:space="0" w:color="auto"/>
            </w:tcBorders>
            <w:shd w:val="clear" w:color="auto" w:fill="auto"/>
            <w:noWrap/>
            <w:hideMark/>
          </w:tcPr>
          <w:p w14:paraId="2257823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22C742B" w14:textId="77777777" w:rsidR="00D96BA5" w:rsidRPr="00D96BA5" w:rsidRDefault="00D96BA5" w:rsidP="00D96BA5">
            <w:pPr>
              <w:jc w:val="center"/>
              <w:outlineLvl w:val="3"/>
              <w:rPr>
                <w:color w:val="000000"/>
                <w:sz w:val="20"/>
                <w:szCs w:val="20"/>
              </w:rPr>
            </w:pPr>
            <w:r w:rsidRPr="00D96BA5">
              <w:rPr>
                <w:color w:val="000000"/>
                <w:sz w:val="20"/>
                <w:szCs w:val="20"/>
              </w:rPr>
              <w:t>1400499920</w:t>
            </w:r>
          </w:p>
        </w:tc>
        <w:tc>
          <w:tcPr>
            <w:tcW w:w="740" w:type="pct"/>
            <w:tcBorders>
              <w:top w:val="nil"/>
              <w:left w:val="nil"/>
              <w:bottom w:val="single" w:sz="4" w:space="0" w:color="auto"/>
              <w:right w:val="single" w:sz="4" w:space="0" w:color="auto"/>
            </w:tcBorders>
            <w:shd w:val="clear" w:color="auto" w:fill="auto"/>
            <w:noWrap/>
            <w:hideMark/>
          </w:tcPr>
          <w:p w14:paraId="4E7161D3" w14:textId="77777777" w:rsidR="00D96BA5" w:rsidRPr="00D96BA5" w:rsidRDefault="00D96BA5" w:rsidP="00D96BA5">
            <w:pPr>
              <w:jc w:val="right"/>
              <w:outlineLvl w:val="3"/>
              <w:rPr>
                <w:color w:val="000000"/>
                <w:sz w:val="20"/>
                <w:szCs w:val="20"/>
              </w:rPr>
            </w:pPr>
            <w:r w:rsidRPr="00D96BA5">
              <w:rPr>
                <w:color w:val="000000"/>
                <w:sz w:val="20"/>
                <w:szCs w:val="20"/>
              </w:rPr>
              <w:t>30 000,00</w:t>
            </w:r>
          </w:p>
        </w:tc>
      </w:tr>
      <w:tr w:rsidR="00D96BA5" w:rsidRPr="00D96BA5" w14:paraId="72507EDC"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3D29E66C"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0B799414"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52328ABF" w14:textId="77777777" w:rsidR="00D96BA5" w:rsidRPr="00D96BA5" w:rsidRDefault="00D96BA5" w:rsidP="00D96BA5">
            <w:pPr>
              <w:jc w:val="center"/>
              <w:outlineLvl w:val="2"/>
              <w:rPr>
                <w:color w:val="000000"/>
                <w:sz w:val="20"/>
                <w:szCs w:val="20"/>
              </w:rPr>
            </w:pPr>
            <w:r w:rsidRPr="00D96BA5">
              <w:rPr>
                <w:color w:val="000000"/>
                <w:sz w:val="20"/>
                <w:szCs w:val="20"/>
              </w:rPr>
              <w:t>1400499920</w:t>
            </w:r>
          </w:p>
        </w:tc>
        <w:tc>
          <w:tcPr>
            <w:tcW w:w="740" w:type="pct"/>
            <w:tcBorders>
              <w:top w:val="nil"/>
              <w:left w:val="nil"/>
              <w:bottom w:val="single" w:sz="4" w:space="0" w:color="auto"/>
              <w:right w:val="single" w:sz="4" w:space="0" w:color="auto"/>
            </w:tcBorders>
            <w:shd w:val="clear" w:color="auto" w:fill="auto"/>
            <w:noWrap/>
            <w:hideMark/>
          </w:tcPr>
          <w:p w14:paraId="7801A62A" w14:textId="77777777" w:rsidR="00D96BA5" w:rsidRPr="00D96BA5" w:rsidRDefault="00D96BA5" w:rsidP="00D96BA5">
            <w:pPr>
              <w:jc w:val="right"/>
              <w:outlineLvl w:val="2"/>
              <w:rPr>
                <w:color w:val="000000"/>
                <w:sz w:val="20"/>
                <w:szCs w:val="20"/>
              </w:rPr>
            </w:pPr>
            <w:r w:rsidRPr="00D96BA5">
              <w:rPr>
                <w:color w:val="000000"/>
                <w:sz w:val="20"/>
                <w:szCs w:val="20"/>
              </w:rPr>
              <w:t>30 000,00</w:t>
            </w:r>
          </w:p>
        </w:tc>
      </w:tr>
      <w:tr w:rsidR="00D96BA5" w:rsidRPr="00D96BA5" w14:paraId="4463F77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51FA374"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574" w:type="pct"/>
            <w:tcBorders>
              <w:top w:val="nil"/>
              <w:left w:val="nil"/>
              <w:bottom w:val="single" w:sz="4" w:space="0" w:color="auto"/>
              <w:right w:val="single" w:sz="4" w:space="0" w:color="auto"/>
            </w:tcBorders>
            <w:shd w:val="clear" w:color="auto" w:fill="auto"/>
            <w:noWrap/>
            <w:hideMark/>
          </w:tcPr>
          <w:p w14:paraId="79CE5169"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7B1612CA" w14:textId="77777777" w:rsidR="00D96BA5" w:rsidRPr="00D96BA5" w:rsidRDefault="00D96BA5" w:rsidP="00D96BA5">
            <w:pPr>
              <w:jc w:val="center"/>
              <w:outlineLvl w:val="3"/>
              <w:rPr>
                <w:color w:val="000000"/>
                <w:sz w:val="20"/>
                <w:szCs w:val="20"/>
              </w:rPr>
            </w:pPr>
            <w:r w:rsidRPr="00D96BA5">
              <w:rPr>
                <w:color w:val="000000"/>
                <w:sz w:val="20"/>
                <w:szCs w:val="20"/>
              </w:rPr>
              <w:t>1400500000</w:t>
            </w:r>
          </w:p>
        </w:tc>
        <w:tc>
          <w:tcPr>
            <w:tcW w:w="740" w:type="pct"/>
            <w:tcBorders>
              <w:top w:val="nil"/>
              <w:left w:val="nil"/>
              <w:bottom w:val="single" w:sz="4" w:space="0" w:color="auto"/>
              <w:right w:val="single" w:sz="4" w:space="0" w:color="auto"/>
            </w:tcBorders>
            <w:shd w:val="clear" w:color="auto" w:fill="auto"/>
            <w:noWrap/>
            <w:hideMark/>
          </w:tcPr>
          <w:p w14:paraId="18DBD415" w14:textId="77777777" w:rsidR="00D96BA5" w:rsidRPr="00D96BA5" w:rsidRDefault="00D96BA5" w:rsidP="00D96BA5">
            <w:pPr>
              <w:jc w:val="right"/>
              <w:outlineLvl w:val="3"/>
              <w:rPr>
                <w:color w:val="000000"/>
                <w:sz w:val="20"/>
                <w:szCs w:val="20"/>
              </w:rPr>
            </w:pPr>
            <w:r w:rsidRPr="00D96BA5">
              <w:rPr>
                <w:color w:val="000000"/>
                <w:sz w:val="20"/>
                <w:szCs w:val="20"/>
              </w:rPr>
              <w:t>23 475 499,56</w:t>
            </w:r>
          </w:p>
        </w:tc>
      </w:tr>
      <w:tr w:rsidR="00D96BA5" w:rsidRPr="00D96BA5" w14:paraId="34257A12"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A19F8F5" w14:textId="77777777" w:rsidR="00D96BA5" w:rsidRPr="00D96BA5" w:rsidRDefault="00D96BA5" w:rsidP="00D96BA5">
            <w:pPr>
              <w:outlineLvl w:val="1"/>
              <w:rPr>
                <w:color w:val="000000"/>
                <w:sz w:val="20"/>
                <w:szCs w:val="20"/>
              </w:rPr>
            </w:pPr>
            <w:r w:rsidRPr="00D96BA5">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574" w:type="pct"/>
            <w:tcBorders>
              <w:top w:val="nil"/>
              <w:left w:val="nil"/>
              <w:bottom w:val="single" w:sz="4" w:space="0" w:color="auto"/>
              <w:right w:val="single" w:sz="4" w:space="0" w:color="auto"/>
            </w:tcBorders>
            <w:shd w:val="clear" w:color="auto" w:fill="auto"/>
            <w:noWrap/>
            <w:hideMark/>
          </w:tcPr>
          <w:p w14:paraId="6170AF9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B0CEC80" w14:textId="77777777" w:rsidR="00D96BA5" w:rsidRPr="00D96BA5" w:rsidRDefault="00D96BA5" w:rsidP="00D96BA5">
            <w:pPr>
              <w:jc w:val="center"/>
              <w:outlineLvl w:val="1"/>
              <w:rPr>
                <w:color w:val="000000"/>
                <w:sz w:val="20"/>
                <w:szCs w:val="20"/>
              </w:rPr>
            </w:pPr>
            <w:r w:rsidRPr="00D96BA5">
              <w:rPr>
                <w:color w:val="000000"/>
                <w:sz w:val="20"/>
                <w:szCs w:val="20"/>
              </w:rPr>
              <w:t>1400520850</w:t>
            </w:r>
          </w:p>
        </w:tc>
        <w:tc>
          <w:tcPr>
            <w:tcW w:w="740" w:type="pct"/>
            <w:tcBorders>
              <w:top w:val="nil"/>
              <w:left w:val="nil"/>
              <w:bottom w:val="single" w:sz="4" w:space="0" w:color="auto"/>
              <w:right w:val="single" w:sz="4" w:space="0" w:color="auto"/>
            </w:tcBorders>
            <w:shd w:val="clear" w:color="auto" w:fill="auto"/>
            <w:noWrap/>
            <w:hideMark/>
          </w:tcPr>
          <w:p w14:paraId="79D9D0A0" w14:textId="77777777" w:rsidR="00D96BA5" w:rsidRPr="00D96BA5" w:rsidRDefault="00D96BA5" w:rsidP="00D96BA5">
            <w:pPr>
              <w:jc w:val="right"/>
              <w:outlineLvl w:val="1"/>
              <w:rPr>
                <w:color w:val="000000"/>
                <w:sz w:val="20"/>
                <w:szCs w:val="20"/>
              </w:rPr>
            </w:pPr>
            <w:r w:rsidRPr="00D96BA5">
              <w:rPr>
                <w:color w:val="000000"/>
                <w:sz w:val="20"/>
                <w:szCs w:val="20"/>
              </w:rPr>
              <w:t>392 450,55</w:t>
            </w:r>
          </w:p>
        </w:tc>
      </w:tr>
      <w:tr w:rsidR="00D96BA5" w:rsidRPr="00D96BA5" w14:paraId="3D5DACD0"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CC8C667"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D702A4B"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33136706" w14:textId="77777777" w:rsidR="00D96BA5" w:rsidRPr="00D96BA5" w:rsidRDefault="00D96BA5" w:rsidP="00D96BA5">
            <w:pPr>
              <w:jc w:val="center"/>
              <w:outlineLvl w:val="2"/>
              <w:rPr>
                <w:color w:val="000000"/>
                <w:sz w:val="20"/>
                <w:szCs w:val="20"/>
              </w:rPr>
            </w:pPr>
            <w:r w:rsidRPr="00D96BA5">
              <w:rPr>
                <w:color w:val="000000"/>
                <w:sz w:val="20"/>
                <w:szCs w:val="20"/>
              </w:rPr>
              <w:t>1400520850</w:t>
            </w:r>
          </w:p>
        </w:tc>
        <w:tc>
          <w:tcPr>
            <w:tcW w:w="740" w:type="pct"/>
            <w:tcBorders>
              <w:top w:val="nil"/>
              <w:left w:val="nil"/>
              <w:bottom w:val="single" w:sz="4" w:space="0" w:color="auto"/>
              <w:right w:val="single" w:sz="4" w:space="0" w:color="auto"/>
            </w:tcBorders>
            <w:shd w:val="clear" w:color="auto" w:fill="auto"/>
            <w:noWrap/>
            <w:hideMark/>
          </w:tcPr>
          <w:p w14:paraId="0A641A9D" w14:textId="77777777" w:rsidR="00D96BA5" w:rsidRPr="00D96BA5" w:rsidRDefault="00D96BA5" w:rsidP="00D96BA5">
            <w:pPr>
              <w:jc w:val="right"/>
              <w:outlineLvl w:val="2"/>
              <w:rPr>
                <w:color w:val="000000"/>
                <w:sz w:val="20"/>
                <w:szCs w:val="20"/>
              </w:rPr>
            </w:pPr>
            <w:r w:rsidRPr="00D96BA5">
              <w:rPr>
                <w:color w:val="000000"/>
                <w:sz w:val="20"/>
                <w:szCs w:val="20"/>
              </w:rPr>
              <w:t>392 450,55</w:t>
            </w:r>
          </w:p>
        </w:tc>
      </w:tr>
      <w:tr w:rsidR="00D96BA5" w:rsidRPr="00D96BA5" w14:paraId="1D67E9E9"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4DBB6EBE" w14:textId="77777777" w:rsidR="00D96BA5" w:rsidRPr="00D96BA5" w:rsidRDefault="00D96BA5" w:rsidP="00D96BA5">
            <w:pPr>
              <w:outlineLvl w:val="3"/>
              <w:rPr>
                <w:color w:val="000000"/>
                <w:sz w:val="20"/>
                <w:szCs w:val="20"/>
              </w:rPr>
            </w:pPr>
            <w:r w:rsidRPr="00D96BA5">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A945E4B"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8F232F9" w14:textId="77777777" w:rsidR="00D96BA5" w:rsidRPr="00D96BA5" w:rsidRDefault="00D96BA5" w:rsidP="00D96BA5">
            <w:pPr>
              <w:jc w:val="center"/>
              <w:outlineLvl w:val="3"/>
              <w:rPr>
                <w:color w:val="000000"/>
                <w:sz w:val="20"/>
                <w:szCs w:val="20"/>
              </w:rPr>
            </w:pPr>
            <w:r w:rsidRPr="00D96BA5">
              <w:rPr>
                <w:color w:val="000000"/>
                <w:sz w:val="20"/>
                <w:szCs w:val="20"/>
              </w:rPr>
              <w:t>1400570850</w:t>
            </w:r>
          </w:p>
        </w:tc>
        <w:tc>
          <w:tcPr>
            <w:tcW w:w="740" w:type="pct"/>
            <w:tcBorders>
              <w:top w:val="nil"/>
              <w:left w:val="nil"/>
              <w:bottom w:val="single" w:sz="4" w:space="0" w:color="auto"/>
              <w:right w:val="single" w:sz="4" w:space="0" w:color="auto"/>
            </w:tcBorders>
            <w:shd w:val="clear" w:color="auto" w:fill="auto"/>
            <w:noWrap/>
            <w:hideMark/>
          </w:tcPr>
          <w:p w14:paraId="1E9A3820" w14:textId="77777777" w:rsidR="00D96BA5" w:rsidRPr="00D96BA5" w:rsidRDefault="00D96BA5" w:rsidP="00D96BA5">
            <w:pPr>
              <w:jc w:val="right"/>
              <w:outlineLvl w:val="3"/>
              <w:rPr>
                <w:color w:val="000000"/>
                <w:sz w:val="20"/>
                <w:szCs w:val="20"/>
              </w:rPr>
            </w:pPr>
            <w:r w:rsidRPr="00D96BA5">
              <w:rPr>
                <w:color w:val="000000"/>
                <w:sz w:val="20"/>
                <w:szCs w:val="20"/>
              </w:rPr>
              <w:t>9 796 446,00</w:t>
            </w:r>
          </w:p>
        </w:tc>
      </w:tr>
      <w:tr w:rsidR="00D96BA5" w:rsidRPr="00D96BA5" w14:paraId="2264C998"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368551A8"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339A74D8"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47816201" w14:textId="77777777" w:rsidR="00D96BA5" w:rsidRPr="00D96BA5" w:rsidRDefault="00D96BA5" w:rsidP="00D96BA5">
            <w:pPr>
              <w:jc w:val="center"/>
              <w:outlineLvl w:val="2"/>
              <w:rPr>
                <w:color w:val="000000"/>
                <w:sz w:val="20"/>
                <w:szCs w:val="20"/>
              </w:rPr>
            </w:pPr>
            <w:r w:rsidRPr="00D96BA5">
              <w:rPr>
                <w:color w:val="000000"/>
                <w:sz w:val="20"/>
                <w:szCs w:val="20"/>
              </w:rPr>
              <w:t>1400570850</w:t>
            </w:r>
          </w:p>
        </w:tc>
        <w:tc>
          <w:tcPr>
            <w:tcW w:w="740" w:type="pct"/>
            <w:tcBorders>
              <w:top w:val="nil"/>
              <w:left w:val="nil"/>
              <w:bottom w:val="single" w:sz="4" w:space="0" w:color="auto"/>
              <w:right w:val="single" w:sz="4" w:space="0" w:color="auto"/>
            </w:tcBorders>
            <w:shd w:val="clear" w:color="auto" w:fill="auto"/>
            <w:noWrap/>
            <w:hideMark/>
          </w:tcPr>
          <w:p w14:paraId="49998A8B" w14:textId="77777777" w:rsidR="00D96BA5" w:rsidRPr="00D96BA5" w:rsidRDefault="00D96BA5" w:rsidP="00D96BA5">
            <w:pPr>
              <w:jc w:val="right"/>
              <w:outlineLvl w:val="2"/>
              <w:rPr>
                <w:color w:val="000000"/>
                <w:sz w:val="20"/>
                <w:szCs w:val="20"/>
              </w:rPr>
            </w:pPr>
            <w:r w:rsidRPr="00D96BA5">
              <w:rPr>
                <w:color w:val="000000"/>
                <w:sz w:val="20"/>
                <w:szCs w:val="20"/>
              </w:rPr>
              <w:t>9 796 446,00</w:t>
            </w:r>
          </w:p>
        </w:tc>
      </w:tr>
      <w:tr w:rsidR="00D96BA5" w:rsidRPr="00D96BA5" w14:paraId="3A30770B"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0F96908E" w14:textId="77777777" w:rsidR="00D96BA5" w:rsidRPr="00D96BA5" w:rsidRDefault="00D96BA5" w:rsidP="00D96BA5">
            <w:pPr>
              <w:outlineLvl w:val="3"/>
              <w:rPr>
                <w:color w:val="000000"/>
                <w:sz w:val="20"/>
                <w:szCs w:val="20"/>
              </w:rPr>
            </w:pPr>
            <w:r w:rsidRPr="00D96BA5">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1E34643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AF64B08" w14:textId="77777777" w:rsidR="00D96BA5" w:rsidRPr="00D96BA5" w:rsidRDefault="00D96BA5" w:rsidP="00D96BA5">
            <w:pPr>
              <w:jc w:val="center"/>
              <w:outlineLvl w:val="3"/>
              <w:rPr>
                <w:color w:val="000000"/>
                <w:sz w:val="20"/>
                <w:szCs w:val="20"/>
              </w:rPr>
            </w:pPr>
            <w:r w:rsidRPr="00D96BA5">
              <w:rPr>
                <w:color w:val="000000"/>
                <w:sz w:val="20"/>
                <w:szCs w:val="20"/>
              </w:rPr>
              <w:t>14005S0850</w:t>
            </w:r>
          </w:p>
        </w:tc>
        <w:tc>
          <w:tcPr>
            <w:tcW w:w="740" w:type="pct"/>
            <w:tcBorders>
              <w:top w:val="nil"/>
              <w:left w:val="nil"/>
              <w:bottom w:val="single" w:sz="4" w:space="0" w:color="auto"/>
              <w:right w:val="single" w:sz="4" w:space="0" w:color="auto"/>
            </w:tcBorders>
            <w:shd w:val="clear" w:color="auto" w:fill="auto"/>
            <w:noWrap/>
            <w:hideMark/>
          </w:tcPr>
          <w:p w14:paraId="35A947B3" w14:textId="77777777" w:rsidR="00D96BA5" w:rsidRPr="00D96BA5" w:rsidRDefault="00D96BA5" w:rsidP="00D96BA5">
            <w:pPr>
              <w:jc w:val="right"/>
              <w:outlineLvl w:val="3"/>
              <w:rPr>
                <w:color w:val="000000"/>
                <w:sz w:val="20"/>
                <w:szCs w:val="20"/>
              </w:rPr>
            </w:pPr>
            <w:r w:rsidRPr="00D96BA5">
              <w:rPr>
                <w:color w:val="000000"/>
                <w:sz w:val="20"/>
                <w:szCs w:val="20"/>
              </w:rPr>
              <w:t>13 286 603,01</w:t>
            </w:r>
          </w:p>
        </w:tc>
      </w:tr>
      <w:tr w:rsidR="00D96BA5" w:rsidRPr="00D96BA5" w14:paraId="6B4DE956"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053B2BE"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5FD0361"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667790DA" w14:textId="77777777" w:rsidR="00D96BA5" w:rsidRPr="00D96BA5" w:rsidRDefault="00D96BA5" w:rsidP="00D96BA5">
            <w:pPr>
              <w:jc w:val="center"/>
              <w:outlineLvl w:val="2"/>
              <w:rPr>
                <w:color w:val="000000"/>
                <w:sz w:val="20"/>
                <w:szCs w:val="20"/>
              </w:rPr>
            </w:pPr>
            <w:r w:rsidRPr="00D96BA5">
              <w:rPr>
                <w:color w:val="000000"/>
                <w:sz w:val="20"/>
                <w:szCs w:val="20"/>
              </w:rPr>
              <w:t>14005S0850</w:t>
            </w:r>
          </w:p>
        </w:tc>
        <w:tc>
          <w:tcPr>
            <w:tcW w:w="740" w:type="pct"/>
            <w:tcBorders>
              <w:top w:val="nil"/>
              <w:left w:val="nil"/>
              <w:bottom w:val="single" w:sz="4" w:space="0" w:color="auto"/>
              <w:right w:val="single" w:sz="4" w:space="0" w:color="auto"/>
            </w:tcBorders>
            <w:shd w:val="clear" w:color="auto" w:fill="auto"/>
            <w:noWrap/>
            <w:hideMark/>
          </w:tcPr>
          <w:p w14:paraId="13FCFBA0" w14:textId="77777777" w:rsidR="00D96BA5" w:rsidRPr="00D96BA5" w:rsidRDefault="00D96BA5" w:rsidP="00D96BA5">
            <w:pPr>
              <w:jc w:val="right"/>
              <w:outlineLvl w:val="2"/>
              <w:rPr>
                <w:color w:val="000000"/>
                <w:sz w:val="20"/>
                <w:szCs w:val="20"/>
              </w:rPr>
            </w:pPr>
            <w:r w:rsidRPr="00D96BA5">
              <w:rPr>
                <w:color w:val="000000"/>
                <w:sz w:val="20"/>
                <w:szCs w:val="20"/>
              </w:rPr>
              <w:t>13 286 603,01</w:t>
            </w:r>
          </w:p>
        </w:tc>
      </w:tr>
      <w:tr w:rsidR="00D96BA5" w:rsidRPr="00D96BA5" w14:paraId="0106B5C0"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26FD7BA2"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574" w:type="pct"/>
            <w:tcBorders>
              <w:top w:val="nil"/>
              <w:left w:val="nil"/>
              <w:bottom w:val="single" w:sz="4" w:space="0" w:color="auto"/>
              <w:right w:val="single" w:sz="4" w:space="0" w:color="auto"/>
            </w:tcBorders>
            <w:shd w:val="clear" w:color="auto" w:fill="auto"/>
            <w:noWrap/>
            <w:hideMark/>
          </w:tcPr>
          <w:p w14:paraId="657CC53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7EA61D13" w14:textId="77777777" w:rsidR="00D96BA5" w:rsidRPr="00D96BA5" w:rsidRDefault="00D96BA5" w:rsidP="00D96BA5">
            <w:pPr>
              <w:jc w:val="center"/>
              <w:outlineLvl w:val="3"/>
              <w:rPr>
                <w:color w:val="000000"/>
                <w:sz w:val="20"/>
                <w:szCs w:val="20"/>
              </w:rPr>
            </w:pPr>
            <w:r w:rsidRPr="00D96BA5">
              <w:rPr>
                <w:color w:val="000000"/>
                <w:sz w:val="20"/>
                <w:szCs w:val="20"/>
              </w:rPr>
              <w:t>1400600000</w:t>
            </w:r>
          </w:p>
        </w:tc>
        <w:tc>
          <w:tcPr>
            <w:tcW w:w="740" w:type="pct"/>
            <w:tcBorders>
              <w:top w:val="nil"/>
              <w:left w:val="nil"/>
              <w:bottom w:val="single" w:sz="4" w:space="0" w:color="auto"/>
              <w:right w:val="single" w:sz="4" w:space="0" w:color="auto"/>
            </w:tcBorders>
            <w:shd w:val="clear" w:color="auto" w:fill="auto"/>
            <w:noWrap/>
            <w:hideMark/>
          </w:tcPr>
          <w:p w14:paraId="45B66327" w14:textId="77777777" w:rsidR="00D96BA5" w:rsidRPr="00D96BA5" w:rsidRDefault="00D96BA5" w:rsidP="00D96BA5">
            <w:pPr>
              <w:jc w:val="right"/>
              <w:outlineLvl w:val="3"/>
              <w:rPr>
                <w:color w:val="000000"/>
                <w:sz w:val="20"/>
                <w:szCs w:val="20"/>
              </w:rPr>
            </w:pPr>
            <w:r w:rsidRPr="00D96BA5">
              <w:rPr>
                <w:color w:val="000000"/>
                <w:sz w:val="20"/>
                <w:szCs w:val="20"/>
              </w:rPr>
              <w:t>50 366 477,83</w:t>
            </w:r>
          </w:p>
        </w:tc>
      </w:tr>
      <w:tr w:rsidR="00D96BA5" w:rsidRPr="00D96BA5" w14:paraId="6E8D4EDF"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9772D69" w14:textId="77777777" w:rsidR="00D96BA5" w:rsidRPr="00D96BA5" w:rsidRDefault="00D96BA5" w:rsidP="00D96BA5">
            <w:pPr>
              <w:outlineLvl w:val="1"/>
              <w:rPr>
                <w:color w:val="000000"/>
                <w:sz w:val="20"/>
                <w:szCs w:val="20"/>
              </w:rPr>
            </w:pPr>
            <w:r w:rsidRPr="00D96BA5">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574" w:type="pct"/>
            <w:tcBorders>
              <w:top w:val="nil"/>
              <w:left w:val="nil"/>
              <w:bottom w:val="single" w:sz="4" w:space="0" w:color="auto"/>
              <w:right w:val="single" w:sz="4" w:space="0" w:color="auto"/>
            </w:tcBorders>
            <w:shd w:val="clear" w:color="auto" w:fill="auto"/>
            <w:noWrap/>
            <w:hideMark/>
          </w:tcPr>
          <w:p w14:paraId="6C160ADB"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24AB66BA" w14:textId="77777777" w:rsidR="00D96BA5" w:rsidRPr="00D96BA5" w:rsidRDefault="00D96BA5" w:rsidP="00D96BA5">
            <w:pPr>
              <w:jc w:val="center"/>
              <w:outlineLvl w:val="1"/>
              <w:rPr>
                <w:color w:val="000000"/>
                <w:sz w:val="20"/>
                <w:szCs w:val="20"/>
              </w:rPr>
            </w:pPr>
            <w:r w:rsidRPr="00D96BA5">
              <w:rPr>
                <w:color w:val="000000"/>
                <w:sz w:val="20"/>
                <w:szCs w:val="20"/>
              </w:rPr>
              <w:t>1400621410</w:t>
            </w:r>
          </w:p>
        </w:tc>
        <w:tc>
          <w:tcPr>
            <w:tcW w:w="740" w:type="pct"/>
            <w:tcBorders>
              <w:top w:val="nil"/>
              <w:left w:val="nil"/>
              <w:bottom w:val="single" w:sz="4" w:space="0" w:color="auto"/>
              <w:right w:val="single" w:sz="4" w:space="0" w:color="auto"/>
            </w:tcBorders>
            <w:shd w:val="clear" w:color="auto" w:fill="auto"/>
            <w:noWrap/>
            <w:hideMark/>
          </w:tcPr>
          <w:p w14:paraId="5E90A816" w14:textId="77777777" w:rsidR="00D96BA5" w:rsidRPr="00D96BA5" w:rsidRDefault="00D96BA5" w:rsidP="00D96BA5">
            <w:pPr>
              <w:jc w:val="right"/>
              <w:outlineLvl w:val="1"/>
              <w:rPr>
                <w:color w:val="000000"/>
                <w:sz w:val="20"/>
                <w:szCs w:val="20"/>
              </w:rPr>
            </w:pPr>
            <w:r w:rsidRPr="00D96BA5">
              <w:rPr>
                <w:color w:val="000000"/>
                <w:sz w:val="20"/>
                <w:szCs w:val="20"/>
              </w:rPr>
              <w:t>31 030 536,31</w:t>
            </w:r>
          </w:p>
        </w:tc>
      </w:tr>
      <w:tr w:rsidR="00D96BA5" w:rsidRPr="00D96BA5" w14:paraId="5AF36123"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3E17BD05"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FBB33F9"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3BC5920D" w14:textId="77777777" w:rsidR="00D96BA5" w:rsidRPr="00D96BA5" w:rsidRDefault="00D96BA5" w:rsidP="00D96BA5">
            <w:pPr>
              <w:jc w:val="center"/>
              <w:outlineLvl w:val="2"/>
              <w:rPr>
                <w:color w:val="000000"/>
                <w:sz w:val="20"/>
                <w:szCs w:val="20"/>
              </w:rPr>
            </w:pPr>
            <w:r w:rsidRPr="00D96BA5">
              <w:rPr>
                <w:color w:val="000000"/>
                <w:sz w:val="20"/>
                <w:szCs w:val="20"/>
              </w:rPr>
              <w:t>1400621410</w:t>
            </w:r>
          </w:p>
        </w:tc>
        <w:tc>
          <w:tcPr>
            <w:tcW w:w="740" w:type="pct"/>
            <w:tcBorders>
              <w:top w:val="nil"/>
              <w:left w:val="nil"/>
              <w:bottom w:val="single" w:sz="4" w:space="0" w:color="auto"/>
              <w:right w:val="single" w:sz="4" w:space="0" w:color="auto"/>
            </w:tcBorders>
            <w:shd w:val="clear" w:color="auto" w:fill="auto"/>
            <w:noWrap/>
            <w:hideMark/>
          </w:tcPr>
          <w:p w14:paraId="2580D836" w14:textId="77777777" w:rsidR="00D96BA5" w:rsidRPr="00D96BA5" w:rsidRDefault="00D96BA5" w:rsidP="00D96BA5">
            <w:pPr>
              <w:jc w:val="right"/>
              <w:outlineLvl w:val="2"/>
              <w:rPr>
                <w:color w:val="000000"/>
                <w:sz w:val="20"/>
                <w:szCs w:val="20"/>
              </w:rPr>
            </w:pPr>
            <w:r w:rsidRPr="00D96BA5">
              <w:rPr>
                <w:color w:val="000000"/>
                <w:sz w:val="20"/>
                <w:szCs w:val="20"/>
              </w:rPr>
              <w:t>31 030 536,31</w:t>
            </w:r>
          </w:p>
        </w:tc>
      </w:tr>
      <w:tr w:rsidR="00D96BA5" w:rsidRPr="00D96BA5" w14:paraId="50557FB5"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5E26D88" w14:textId="77777777" w:rsidR="00D96BA5" w:rsidRPr="00D96BA5" w:rsidRDefault="00D96BA5" w:rsidP="00D96BA5">
            <w:pPr>
              <w:outlineLvl w:val="3"/>
              <w:rPr>
                <w:color w:val="000000"/>
                <w:sz w:val="20"/>
                <w:szCs w:val="20"/>
              </w:rPr>
            </w:pPr>
            <w:r w:rsidRPr="00D96BA5">
              <w:rPr>
                <w:color w:val="000000"/>
                <w:sz w:val="20"/>
                <w:szCs w:val="20"/>
              </w:rPr>
              <w:t>Капитальный ремонт и ремонт автомобильных дорог общего пользования местного значения</w:t>
            </w:r>
          </w:p>
        </w:tc>
        <w:tc>
          <w:tcPr>
            <w:tcW w:w="574" w:type="pct"/>
            <w:tcBorders>
              <w:top w:val="nil"/>
              <w:left w:val="nil"/>
              <w:bottom w:val="single" w:sz="4" w:space="0" w:color="auto"/>
              <w:right w:val="single" w:sz="4" w:space="0" w:color="auto"/>
            </w:tcBorders>
            <w:shd w:val="clear" w:color="auto" w:fill="auto"/>
            <w:noWrap/>
            <w:hideMark/>
          </w:tcPr>
          <w:p w14:paraId="1A90D0E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40A9EC61" w14:textId="77777777" w:rsidR="00D96BA5" w:rsidRPr="00D96BA5" w:rsidRDefault="00D96BA5" w:rsidP="00D96BA5">
            <w:pPr>
              <w:jc w:val="center"/>
              <w:outlineLvl w:val="3"/>
              <w:rPr>
                <w:color w:val="000000"/>
                <w:sz w:val="20"/>
                <w:szCs w:val="20"/>
              </w:rPr>
            </w:pPr>
            <w:r w:rsidRPr="00D96BA5">
              <w:rPr>
                <w:color w:val="000000"/>
                <w:sz w:val="20"/>
                <w:szCs w:val="20"/>
              </w:rPr>
              <w:t>1400621440</w:t>
            </w:r>
          </w:p>
        </w:tc>
        <w:tc>
          <w:tcPr>
            <w:tcW w:w="740" w:type="pct"/>
            <w:tcBorders>
              <w:top w:val="nil"/>
              <w:left w:val="nil"/>
              <w:bottom w:val="single" w:sz="4" w:space="0" w:color="auto"/>
              <w:right w:val="single" w:sz="4" w:space="0" w:color="auto"/>
            </w:tcBorders>
            <w:shd w:val="clear" w:color="auto" w:fill="auto"/>
            <w:noWrap/>
            <w:hideMark/>
          </w:tcPr>
          <w:p w14:paraId="51DE1842" w14:textId="77777777" w:rsidR="00D96BA5" w:rsidRPr="00D96BA5" w:rsidRDefault="00D96BA5" w:rsidP="00D96BA5">
            <w:pPr>
              <w:jc w:val="right"/>
              <w:outlineLvl w:val="3"/>
              <w:rPr>
                <w:color w:val="000000"/>
                <w:sz w:val="20"/>
                <w:szCs w:val="20"/>
              </w:rPr>
            </w:pPr>
            <w:r w:rsidRPr="00D96BA5">
              <w:rPr>
                <w:color w:val="000000"/>
                <w:sz w:val="20"/>
                <w:szCs w:val="20"/>
              </w:rPr>
              <w:t>4 922 636,95</w:t>
            </w:r>
          </w:p>
        </w:tc>
      </w:tr>
      <w:tr w:rsidR="00D96BA5" w:rsidRPr="00D96BA5" w14:paraId="670E6D08"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7B111386"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926F48A"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46802B86" w14:textId="77777777" w:rsidR="00D96BA5" w:rsidRPr="00D96BA5" w:rsidRDefault="00D96BA5" w:rsidP="00D96BA5">
            <w:pPr>
              <w:jc w:val="center"/>
              <w:outlineLvl w:val="2"/>
              <w:rPr>
                <w:color w:val="000000"/>
                <w:sz w:val="20"/>
                <w:szCs w:val="20"/>
              </w:rPr>
            </w:pPr>
            <w:r w:rsidRPr="00D96BA5">
              <w:rPr>
                <w:color w:val="000000"/>
                <w:sz w:val="20"/>
                <w:szCs w:val="20"/>
              </w:rPr>
              <w:t>1400621440</w:t>
            </w:r>
          </w:p>
        </w:tc>
        <w:tc>
          <w:tcPr>
            <w:tcW w:w="740" w:type="pct"/>
            <w:tcBorders>
              <w:top w:val="nil"/>
              <w:left w:val="nil"/>
              <w:bottom w:val="single" w:sz="4" w:space="0" w:color="auto"/>
              <w:right w:val="single" w:sz="4" w:space="0" w:color="auto"/>
            </w:tcBorders>
            <w:shd w:val="clear" w:color="auto" w:fill="auto"/>
            <w:noWrap/>
            <w:hideMark/>
          </w:tcPr>
          <w:p w14:paraId="3E1281E8" w14:textId="77777777" w:rsidR="00D96BA5" w:rsidRPr="00D96BA5" w:rsidRDefault="00D96BA5" w:rsidP="00D96BA5">
            <w:pPr>
              <w:jc w:val="right"/>
              <w:outlineLvl w:val="2"/>
              <w:rPr>
                <w:color w:val="000000"/>
                <w:sz w:val="20"/>
                <w:szCs w:val="20"/>
              </w:rPr>
            </w:pPr>
            <w:r w:rsidRPr="00D96BA5">
              <w:rPr>
                <w:color w:val="000000"/>
                <w:sz w:val="20"/>
                <w:szCs w:val="20"/>
              </w:rPr>
              <w:t>4 922 636,95</w:t>
            </w:r>
          </w:p>
        </w:tc>
      </w:tr>
      <w:tr w:rsidR="00D96BA5" w:rsidRPr="00D96BA5" w14:paraId="4B27924B"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2F79BE40" w14:textId="77777777" w:rsidR="00D96BA5" w:rsidRPr="00D96BA5" w:rsidRDefault="00D96BA5" w:rsidP="00D96BA5">
            <w:pPr>
              <w:outlineLvl w:val="2"/>
              <w:rPr>
                <w:color w:val="000000"/>
                <w:sz w:val="20"/>
                <w:szCs w:val="20"/>
              </w:rPr>
            </w:pPr>
            <w:r w:rsidRPr="00D96BA5">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74" w:type="pct"/>
            <w:tcBorders>
              <w:top w:val="nil"/>
              <w:left w:val="nil"/>
              <w:bottom w:val="single" w:sz="4" w:space="0" w:color="auto"/>
              <w:right w:val="single" w:sz="4" w:space="0" w:color="auto"/>
            </w:tcBorders>
            <w:shd w:val="clear" w:color="auto" w:fill="auto"/>
            <w:noWrap/>
            <w:hideMark/>
          </w:tcPr>
          <w:p w14:paraId="6C8457C4"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2C27F516" w14:textId="77777777" w:rsidR="00D96BA5" w:rsidRPr="00D96BA5" w:rsidRDefault="00D96BA5" w:rsidP="00D96BA5">
            <w:pPr>
              <w:jc w:val="center"/>
              <w:outlineLvl w:val="2"/>
              <w:rPr>
                <w:color w:val="000000"/>
                <w:sz w:val="20"/>
                <w:szCs w:val="20"/>
              </w:rPr>
            </w:pPr>
            <w:r w:rsidRPr="00D96BA5">
              <w:rPr>
                <w:color w:val="000000"/>
                <w:sz w:val="20"/>
                <w:szCs w:val="20"/>
              </w:rPr>
              <w:t>1400649100</w:t>
            </w:r>
          </w:p>
        </w:tc>
        <w:tc>
          <w:tcPr>
            <w:tcW w:w="740" w:type="pct"/>
            <w:tcBorders>
              <w:top w:val="nil"/>
              <w:left w:val="nil"/>
              <w:bottom w:val="single" w:sz="4" w:space="0" w:color="auto"/>
              <w:right w:val="single" w:sz="4" w:space="0" w:color="auto"/>
            </w:tcBorders>
            <w:shd w:val="clear" w:color="auto" w:fill="auto"/>
            <w:noWrap/>
            <w:hideMark/>
          </w:tcPr>
          <w:p w14:paraId="13F222A3" w14:textId="77777777" w:rsidR="00D96BA5" w:rsidRPr="00D96BA5" w:rsidRDefault="00D96BA5" w:rsidP="00D96BA5">
            <w:pPr>
              <w:jc w:val="right"/>
              <w:outlineLvl w:val="2"/>
              <w:rPr>
                <w:color w:val="000000"/>
                <w:sz w:val="20"/>
                <w:szCs w:val="20"/>
              </w:rPr>
            </w:pPr>
            <w:r w:rsidRPr="00D96BA5">
              <w:rPr>
                <w:color w:val="000000"/>
                <w:sz w:val="20"/>
                <w:szCs w:val="20"/>
              </w:rPr>
              <w:t>14 269 171,52</w:t>
            </w:r>
          </w:p>
        </w:tc>
      </w:tr>
      <w:tr w:rsidR="00D96BA5" w:rsidRPr="00D96BA5" w14:paraId="5A24DA65"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824213C"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D1BDA68"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209698EE" w14:textId="77777777" w:rsidR="00D96BA5" w:rsidRPr="00D96BA5" w:rsidRDefault="00D96BA5" w:rsidP="00D96BA5">
            <w:pPr>
              <w:jc w:val="center"/>
              <w:outlineLvl w:val="3"/>
              <w:rPr>
                <w:color w:val="000000"/>
                <w:sz w:val="20"/>
                <w:szCs w:val="20"/>
              </w:rPr>
            </w:pPr>
            <w:r w:rsidRPr="00D96BA5">
              <w:rPr>
                <w:color w:val="000000"/>
                <w:sz w:val="20"/>
                <w:szCs w:val="20"/>
              </w:rPr>
              <w:t>1400649100</w:t>
            </w:r>
          </w:p>
        </w:tc>
        <w:tc>
          <w:tcPr>
            <w:tcW w:w="740" w:type="pct"/>
            <w:tcBorders>
              <w:top w:val="nil"/>
              <w:left w:val="nil"/>
              <w:bottom w:val="single" w:sz="4" w:space="0" w:color="auto"/>
              <w:right w:val="single" w:sz="4" w:space="0" w:color="auto"/>
            </w:tcBorders>
            <w:shd w:val="clear" w:color="auto" w:fill="auto"/>
            <w:noWrap/>
            <w:hideMark/>
          </w:tcPr>
          <w:p w14:paraId="4C75B16F" w14:textId="77777777" w:rsidR="00D96BA5" w:rsidRPr="00D96BA5" w:rsidRDefault="00D96BA5" w:rsidP="00D96BA5">
            <w:pPr>
              <w:jc w:val="right"/>
              <w:outlineLvl w:val="3"/>
              <w:rPr>
                <w:color w:val="000000"/>
                <w:sz w:val="20"/>
                <w:szCs w:val="20"/>
              </w:rPr>
            </w:pPr>
            <w:r w:rsidRPr="00D96BA5">
              <w:rPr>
                <w:color w:val="000000"/>
                <w:sz w:val="20"/>
                <w:szCs w:val="20"/>
              </w:rPr>
              <w:t>14 269 171,52</w:t>
            </w:r>
          </w:p>
        </w:tc>
      </w:tr>
      <w:tr w:rsidR="00D96BA5" w:rsidRPr="00D96BA5" w14:paraId="4591255E"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52DB442F" w14:textId="77777777" w:rsidR="00D96BA5" w:rsidRPr="00D96BA5" w:rsidRDefault="00D96BA5" w:rsidP="00D96BA5">
            <w:pPr>
              <w:outlineLvl w:val="2"/>
              <w:rPr>
                <w:color w:val="000000"/>
                <w:sz w:val="20"/>
                <w:szCs w:val="20"/>
              </w:rPr>
            </w:pPr>
            <w:r w:rsidRPr="00D96BA5">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74" w:type="pct"/>
            <w:tcBorders>
              <w:top w:val="nil"/>
              <w:left w:val="nil"/>
              <w:bottom w:val="single" w:sz="4" w:space="0" w:color="auto"/>
              <w:right w:val="single" w:sz="4" w:space="0" w:color="auto"/>
            </w:tcBorders>
            <w:shd w:val="clear" w:color="auto" w:fill="auto"/>
            <w:noWrap/>
            <w:hideMark/>
          </w:tcPr>
          <w:p w14:paraId="40D3A3B4"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23C080F" w14:textId="77777777" w:rsidR="00D96BA5" w:rsidRPr="00D96BA5" w:rsidRDefault="00D96BA5" w:rsidP="00D96BA5">
            <w:pPr>
              <w:jc w:val="center"/>
              <w:outlineLvl w:val="2"/>
              <w:rPr>
                <w:color w:val="000000"/>
                <w:sz w:val="20"/>
                <w:szCs w:val="20"/>
              </w:rPr>
            </w:pPr>
            <w:r w:rsidRPr="00D96BA5">
              <w:rPr>
                <w:color w:val="000000"/>
                <w:sz w:val="20"/>
                <w:szCs w:val="20"/>
              </w:rPr>
              <w:t>14006S9100</w:t>
            </w:r>
          </w:p>
        </w:tc>
        <w:tc>
          <w:tcPr>
            <w:tcW w:w="740" w:type="pct"/>
            <w:tcBorders>
              <w:top w:val="nil"/>
              <w:left w:val="nil"/>
              <w:bottom w:val="single" w:sz="4" w:space="0" w:color="auto"/>
              <w:right w:val="single" w:sz="4" w:space="0" w:color="auto"/>
            </w:tcBorders>
            <w:shd w:val="clear" w:color="auto" w:fill="auto"/>
            <w:noWrap/>
            <w:hideMark/>
          </w:tcPr>
          <w:p w14:paraId="240DEEDC" w14:textId="77777777" w:rsidR="00D96BA5" w:rsidRPr="00D96BA5" w:rsidRDefault="00D96BA5" w:rsidP="00D96BA5">
            <w:pPr>
              <w:jc w:val="right"/>
              <w:outlineLvl w:val="2"/>
              <w:rPr>
                <w:color w:val="000000"/>
                <w:sz w:val="20"/>
                <w:szCs w:val="20"/>
              </w:rPr>
            </w:pPr>
            <w:r w:rsidRPr="00D96BA5">
              <w:rPr>
                <w:color w:val="000000"/>
                <w:sz w:val="20"/>
                <w:szCs w:val="20"/>
              </w:rPr>
              <w:t>144 133,05</w:t>
            </w:r>
          </w:p>
        </w:tc>
      </w:tr>
      <w:tr w:rsidR="00D96BA5" w:rsidRPr="00D96BA5" w14:paraId="4C4B7642"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6C5370DF"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581E002A"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11F92D7E" w14:textId="77777777" w:rsidR="00D96BA5" w:rsidRPr="00D96BA5" w:rsidRDefault="00D96BA5" w:rsidP="00D96BA5">
            <w:pPr>
              <w:jc w:val="center"/>
              <w:outlineLvl w:val="3"/>
              <w:rPr>
                <w:color w:val="000000"/>
                <w:sz w:val="20"/>
                <w:szCs w:val="20"/>
              </w:rPr>
            </w:pPr>
            <w:r w:rsidRPr="00D96BA5">
              <w:rPr>
                <w:color w:val="000000"/>
                <w:sz w:val="20"/>
                <w:szCs w:val="20"/>
              </w:rPr>
              <w:t>14006S9100</w:t>
            </w:r>
          </w:p>
        </w:tc>
        <w:tc>
          <w:tcPr>
            <w:tcW w:w="740" w:type="pct"/>
            <w:tcBorders>
              <w:top w:val="nil"/>
              <w:left w:val="nil"/>
              <w:bottom w:val="single" w:sz="4" w:space="0" w:color="auto"/>
              <w:right w:val="single" w:sz="4" w:space="0" w:color="auto"/>
            </w:tcBorders>
            <w:shd w:val="clear" w:color="auto" w:fill="auto"/>
            <w:noWrap/>
            <w:hideMark/>
          </w:tcPr>
          <w:p w14:paraId="1F52F346" w14:textId="77777777" w:rsidR="00D96BA5" w:rsidRPr="00D96BA5" w:rsidRDefault="00D96BA5" w:rsidP="00D96BA5">
            <w:pPr>
              <w:jc w:val="right"/>
              <w:outlineLvl w:val="3"/>
              <w:rPr>
                <w:color w:val="000000"/>
                <w:sz w:val="20"/>
                <w:szCs w:val="20"/>
              </w:rPr>
            </w:pPr>
            <w:r w:rsidRPr="00D96BA5">
              <w:rPr>
                <w:color w:val="000000"/>
                <w:sz w:val="20"/>
                <w:szCs w:val="20"/>
              </w:rPr>
              <w:t>144 133,05</w:t>
            </w:r>
          </w:p>
        </w:tc>
      </w:tr>
      <w:tr w:rsidR="00D96BA5" w:rsidRPr="00D96BA5" w14:paraId="1A345697" w14:textId="77777777" w:rsidTr="00D96BA5">
        <w:trPr>
          <w:trHeight w:val="1020"/>
        </w:trPr>
        <w:tc>
          <w:tcPr>
            <w:tcW w:w="3043" w:type="pct"/>
            <w:tcBorders>
              <w:top w:val="nil"/>
              <w:left w:val="single" w:sz="4" w:space="0" w:color="auto"/>
              <w:bottom w:val="single" w:sz="4" w:space="0" w:color="auto"/>
              <w:right w:val="single" w:sz="4" w:space="0" w:color="auto"/>
            </w:tcBorders>
            <w:shd w:val="clear" w:color="auto" w:fill="auto"/>
            <w:hideMark/>
          </w:tcPr>
          <w:p w14:paraId="060493CD" w14:textId="77777777" w:rsidR="00D96BA5" w:rsidRPr="00D96BA5" w:rsidRDefault="00D96BA5" w:rsidP="00D96BA5">
            <w:pPr>
              <w:rPr>
                <w:color w:val="000000"/>
                <w:sz w:val="20"/>
                <w:szCs w:val="20"/>
              </w:rPr>
            </w:pPr>
            <w:r w:rsidRPr="00D96BA5">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78A6E06F"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4FCEEAC" w14:textId="77777777" w:rsidR="00D96BA5" w:rsidRPr="00D96BA5" w:rsidRDefault="00D96BA5" w:rsidP="00D96BA5">
            <w:pPr>
              <w:jc w:val="center"/>
              <w:rPr>
                <w:color w:val="000000"/>
                <w:sz w:val="20"/>
                <w:szCs w:val="20"/>
              </w:rPr>
            </w:pPr>
            <w:r w:rsidRPr="00D96BA5">
              <w:rPr>
                <w:color w:val="000000"/>
                <w:sz w:val="20"/>
                <w:szCs w:val="20"/>
              </w:rPr>
              <w:t>1500000000</w:t>
            </w:r>
          </w:p>
        </w:tc>
        <w:tc>
          <w:tcPr>
            <w:tcW w:w="740" w:type="pct"/>
            <w:tcBorders>
              <w:top w:val="nil"/>
              <w:left w:val="nil"/>
              <w:bottom w:val="single" w:sz="4" w:space="0" w:color="auto"/>
              <w:right w:val="single" w:sz="4" w:space="0" w:color="auto"/>
            </w:tcBorders>
            <w:shd w:val="clear" w:color="auto" w:fill="auto"/>
            <w:noWrap/>
            <w:hideMark/>
          </w:tcPr>
          <w:p w14:paraId="665D0922" w14:textId="77777777" w:rsidR="00D96BA5" w:rsidRPr="00D96BA5" w:rsidRDefault="00D96BA5" w:rsidP="00D96BA5">
            <w:pPr>
              <w:jc w:val="right"/>
              <w:rPr>
                <w:color w:val="000000"/>
                <w:sz w:val="20"/>
                <w:szCs w:val="20"/>
              </w:rPr>
            </w:pPr>
            <w:r w:rsidRPr="00D96BA5">
              <w:rPr>
                <w:color w:val="000000"/>
                <w:sz w:val="20"/>
                <w:szCs w:val="20"/>
              </w:rPr>
              <w:t>26 702 335,01</w:t>
            </w:r>
          </w:p>
        </w:tc>
      </w:tr>
      <w:tr w:rsidR="00D96BA5" w:rsidRPr="00D96BA5" w14:paraId="6BE88B2A"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64EA8E48"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 Защита от чрезвычайных ситуаций</w:t>
            </w:r>
          </w:p>
        </w:tc>
        <w:tc>
          <w:tcPr>
            <w:tcW w:w="574" w:type="pct"/>
            <w:tcBorders>
              <w:top w:val="nil"/>
              <w:left w:val="nil"/>
              <w:bottom w:val="single" w:sz="4" w:space="0" w:color="auto"/>
              <w:right w:val="single" w:sz="4" w:space="0" w:color="auto"/>
            </w:tcBorders>
            <w:shd w:val="clear" w:color="auto" w:fill="auto"/>
            <w:noWrap/>
            <w:hideMark/>
          </w:tcPr>
          <w:p w14:paraId="15615F8A"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539ADC84" w14:textId="77777777" w:rsidR="00D96BA5" w:rsidRPr="00D96BA5" w:rsidRDefault="00D96BA5" w:rsidP="00D96BA5">
            <w:pPr>
              <w:jc w:val="center"/>
              <w:outlineLvl w:val="1"/>
              <w:rPr>
                <w:color w:val="000000"/>
                <w:sz w:val="20"/>
                <w:szCs w:val="20"/>
              </w:rPr>
            </w:pPr>
            <w:r w:rsidRPr="00D96BA5">
              <w:rPr>
                <w:color w:val="000000"/>
                <w:sz w:val="20"/>
                <w:szCs w:val="20"/>
              </w:rPr>
              <w:t>1500100000</w:t>
            </w:r>
          </w:p>
        </w:tc>
        <w:tc>
          <w:tcPr>
            <w:tcW w:w="740" w:type="pct"/>
            <w:tcBorders>
              <w:top w:val="nil"/>
              <w:left w:val="nil"/>
              <w:bottom w:val="single" w:sz="4" w:space="0" w:color="auto"/>
              <w:right w:val="single" w:sz="4" w:space="0" w:color="auto"/>
            </w:tcBorders>
            <w:shd w:val="clear" w:color="auto" w:fill="auto"/>
            <w:noWrap/>
            <w:hideMark/>
          </w:tcPr>
          <w:p w14:paraId="770A944F" w14:textId="77777777" w:rsidR="00D96BA5" w:rsidRPr="00D96BA5" w:rsidRDefault="00D96BA5" w:rsidP="00D96BA5">
            <w:pPr>
              <w:jc w:val="right"/>
              <w:outlineLvl w:val="1"/>
              <w:rPr>
                <w:color w:val="000000"/>
                <w:sz w:val="20"/>
                <w:szCs w:val="20"/>
              </w:rPr>
            </w:pPr>
            <w:r w:rsidRPr="00D96BA5">
              <w:rPr>
                <w:color w:val="000000"/>
                <w:sz w:val="20"/>
                <w:szCs w:val="20"/>
              </w:rPr>
              <w:t>26 702 335,01</w:t>
            </w:r>
          </w:p>
        </w:tc>
      </w:tr>
      <w:tr w:rsidR="00D96BA5" w:rsidRPr="00D96BA5" w14:paraId="2B814615"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532FBCD3" w14:textId="77777777" w:rsidR="00D96BA5" w:rsidRPr="00D96BA5" w:rsidRDefault="00D96BA5" w:rsidP="00D96BA5">
            <w:pPr>
              <w:outlineLvl w:val="2"/>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4" w:type="pct"/>
            <w:tcBorders>
              <w:top w:val="nil"/>
              <w:left w:val="nil"/>
              <w:bottom w:val="single" w:sz="4" w:space="0" w:color="auto"/>
              <w:right w:val="single" w:sz="4" w:space="0" w:color="auto"/>
            </w:tcBorders>
            <w:shd w:val="clear" w:color="auto" w:fill="auto"/>
            <w:noWrap/>
            <w:hideMark/>
          </w:tcPr>
          <w:p w14:paraId="696BBA26"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64D1394A" w14:textId="77777777" w:rsidR="00D96BA5" w:rsidRPr="00D96BA5" w:rsidRDefault="00D96BA5" w:rsidP="00D96BA5">
            <w:pPr>
              <w:jc w:val="center"/>
              <w:outlineLvl w:val="2"/>
              <w:rPr>
                <w:color w:val="000000"/>
                <w:sz w:val="20"/>
                <w:szCs w:val="20"/>
              </w:rPr>
            </w:pPr>
            <w:r w:rsidRPr="00D96BA5">
              <w:rPr>
                <w:color w:val="000000"/>
                <w:sz w:val="20"/>
                <w:szCs w:val="20"/>
              </w:rPr>
              <w:t>1500100050</w:t>
            </w:r>
          </w:p>
        </w:tc>
        <w:tc>
          <w:tcPr>
            <w:tcW w:w="740" w:type="pct"/>
            <w:tcBorders>
              <w:top w:val="nil"/>
              <w:left w:val="nil"/>
              <w:bottom w:val="single" w:sz="4" w:space="0" w:color="auto"/>
              <w:right w:val="single" w:sz="4" w:space="0" w:color="auto"/>
            </w:tcBorders>
            <w:shd w:val="clear" w:color="auto" w:fill="auto"/>
            <w:noWrap/>
            <w:hideMark/>
          </w:tcPr>
          <w:p w14:paraId="498FC4E4" w14:textId="77777777" w:rsidR="00D96BA5" w:rsidRPr="00D96BA5" w:rsidRDefault="00D96BA5" w:rsidP="00D96BA5">
            <w:pPr>
              <w:jc w:val="right"/>
              <w:outlineLvl w:val="2"/>
              <w:rPr>
                <w:color w:val="000000"/>
                <w:sz w:val="20"/>
                <w:szCs w:val="20"/>
              </w:rPr>
            </w:pPr>
            <w:r w:rsidRPr="00D96BA5">
              <w:rPr>
                <w:color w:val="000000"/>
                <w:sz w:val="20"/>
                <w:szCs w:val="20"/>
              </w:rPr>
              <w:t>26 252 334,65</w:t>
            </w:r>
          </w:p>
        </w:tc>
      </w:tr>
      <w:tr w:rsidR="00D96BA5" w:rsidRPr="00D96BA5" w14:paraId="1855C792"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96A52A5"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1EF15491"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2B46033D" w14:textId="77777777" w:rsidR="00D96BA5" w:rsidRPr="00D96BA5" w:rsidRDefault="00D96BA5" w:rsidP="00D96BA5">
            <w:pPr>
              <w:jc w:val="center"/>
              <w:outlineLvl w:val="3"/>
              <w:rPr>
                <w:color w:val="000000"/>
                <w:sz w:val="20"/>
                <w:szCs w:val="20"/>
              </w:rPr>
            </w:pPr>
            <w:r w:rsidRPr="00D96BA5">
              <w:rPr>
                <w:color w:val="000000"/>
                <w:sz w:val="20"/>
                <w:szCs w:val="20"/>
              </w:rPr>
              <w:t>1500100050</w:t>
            </w:r>
          </w:p>
        </w:tc>
        <w:tc>
          <w:tcPr>
            <w:tcW w:w="740" w:type="pct"/>
            <w:tcBorders>
              <w:top w:val="nil"/>
              <w:left w:val="nil"/>
              <w:bottom w:val="single" w:sz="4" w:space="0" w:color="auto"/>
              <w:right w:val="single" w:sz="4" w:space="0" w:color="auto"/>
            </w:tcBorders>
            <w:shd w:val="clear" w:color="auto" w:fill="auto"/>
            <w:noWrap/>
            <w:hideMark/>
          </w:tcPr>
          <w:p w14:paraId="37F6F65B" w14:textId="77777777" w:rsidR="00D96BA5" w:rsidRPr="00D96BA5" w:rsidRDefault="00D96BA5" w:rsidP="00D96BA5">
            <w:pPr>
              <w:jc w:val="right"/>
              <w:outlineLvl w:val="3"/>
              <w:rPr>
                <w:color w:val="000000"/>
                <w:sz w:val="20"/>
                <w:szCs w:val="20"/>
              </w:rPr>
            </w:pPr>
            <w:r w:rsidRPr="00D96BA5">
              <w:rPr>
                <w:color w:val="000000"/>
                <w:sz w:val="20"/>
                <w:szCs w:val="20"/>
              </w:rPr>
              <w:t>26 252 334,65</w:t>
            </w:r>
          </w:p>
        </w:tc>
      </w:tr>
      <w:tr w:rsidR="00D96BA5" w:rsidRPr="00D96BA5" w14:paraId="28DD218A"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2DD5DC98" w14:textId="77777777" w:rsidR="00D96BA5" w:rsidRPr="00D96BA5" w:rsidRDefault="00D96BA5" w:rsidP="00D96BA5">
            <w:pPr>
              <w:outlineLvl w:val="2"/>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74" w:type="pct"/>
            <w:tcBorders>
              <w:top w:val="nil"/>
              <w:left w:val="nil"/>
              <w:bottom w:val="single" w:sz="4" w:space="0" w:color="auto"/>
              <w:right w:val="single" w:sz="4" w:space="0" w:color="auto"/>
            </w:tcBorders>
            <w:shd w:val="clear" w:color="auto" w:fill="auto"/>
            <w:noWrap/>
            <w:hideMark/>
          </w:tcPr>
          <w:p w14:paraId="007C81A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43875DC7" w14:textId="77777777" w:rsidR="00D96BA5" w:rsidRPr="00D96BA5" w:rsidRDefault="00D96BA5" w:rsidP="00D96BA5">
            <w:pPr>
              <w:jc w:val="center"/>
              <w:outlineLvl w:val="2"/>
              <w:rPr>
                <w:color w:val="000000"/>
                <w:sz w:val="20"/>
                <w:szCs w:val="20"/>
              </w:rPr>
            </w:pPr>
            <w:r w:rsidRPr="00D96BA5">
              <w:rPr>
                <w:color w:val="000000"/>
                <w:sz w:val="20"/>
                <w:szCs w:val="20"/>
              </w:rPr>
              <w:t>1500113060</w:t>
            </w:r>
          </w:p>
        </w:tc>
        <w:tc>
          <w:tcPr>
            <w:tcW w:w="740" w:type="pct"/>
            <w:tcBorders>
              <w:top w:val="nil"/>
              <w:left w:val="nil"/>
              <w:bottom w:val="single" w:sz="4" w:space="0" w:color="auto"/>
              <w:right w:val="single" w:sz="4" w:space="0" w:color="auto"/>
            </w:tcBorders>
            <w:shd w:val="clear" w:color="auto" w:fill="auto"/>
            <w:noWrap/>
            <w:hideMark/>
          </w:tcPr>
          <w:p w14:paraId="3B258146" w14:textId="77777777" w:rsidR="00D96BA5" w:rsidRPr="00D96BA5" w:rsidRDefault="00D96BA5" w:rsidP="00D96BA5">
            <w:pPr>
              <w:jc w:val="right"/>
              <w:outlineLvl w:val="2"/>
              <w:rPr>
                <w:color w:val="000000"/>
                <w:sz w:val="20"/>
                <w:szCs w:val="20"/>
              </w:rPr>
            </w:pPr>
            <w:r w:rsidRPr="00D96BA5">
              <w:rPr>
                <w:color w:val="000000"/>
                <w:sz w:val="20"/>
                <w:szCs w:val="20"/>
              </w:rPr>
              <w:t>395 000,00</w:t>
            </w:r>
          </w:p>
        </w:tc>
      </w:tr>
      <w:tr w:rsidR="00D96BA5" w:rsidRPr="00D96BA5" w14:paraId="7C90AE45"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65C6D12"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62D11F62"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0BADD642" w14:textId="77777777" w:rsidR="00D96BA5" w:rsidRPr="00D96BA5" w:rsidRDefault="00D96BA5" w:rsidP="00D96BA5">
            <w:pPr>
              <w:jc w:val="center"/>
              <w:outlineLvl w:val="3"/>
              <w:rPr>
                <w:color w:val="000000"/>
                <w:sz w:val="20"/>
                <w:szCs w:val="20"/>
              </w:rPr>
            </w:pPr>
            <w:r w:rsidRPr="00D96BA5">
              <w:rPr>
                <w:color w:val="000000"/>
                <w:sz w:val="20"/>
                <w:szCs w:val="20"/>
              </w:rPr>
              <w:t>1500113060</w:t>
            </w:r>
          </w:p>
        </w:tc>
        <w:tc>
          <w:tcPr>
            <w:tcW w:w="740" w:type="pct"/>
            <w:tcBorders>
              <w:top w:val="nil"/>
              <w:left w:val="nil"/>
              <w:bottom w:val="single" w:sz="4" w:space="0" w:color="auto"/>
              <w:right w:val="single" w:sz="4" w:space="0" w:color="auto"/>
            </w:tcBorders>
            <w:shd w:val="clear" w:color="auto" w:fill="auto"/>
            <w:noWrap/>
            <w:hideMark/>
          </w:tcPr>
          <w:p w14:paraId="27016BC8" w14:textId="77777777" w:rsidR="00D96BA5" w:rsidRPr="00D96BA5" w:rsidRDefault="00D96BA5" w:rsidP="00D96BA5">
            <w:pPr>
              <w:jc w:val="right"/>
              <w:outlineLvl w:val="3"/>
              <w:rPr>
                <w:color w:val="000000"/>
                <w:sz w:val="20"/>
                <w:szCs w:val="20"/>
              </w:rPr>
            </w:pPr>
            <w:r w:rsidRPr="00D96BA5">
              <w:rPr>
                <w:color w:val="000000"/>
                <w:sz w:val="20"/>
                <w:szCs w:val="20"/>
              </w:rPr>
              <w:t>395 000,00</w:t>
            </w:r>
          </w:p>
        </w:tc>
      </w:tr>
      <w:tr w:rsidR="00D96BA5" w:rsidRPr="00D96BA5" w14:paraId="2F1A9ECF"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57A8C5E" w14:textId="77777777" w:rsidR="00D96BA5" w:rsidRPr="00D96BA5" w:rsidRDefault="00D96BA5" w:rsidP="00D96BA5">
            <w:pPr>
              <w:outlineLvl w:val="2"/>
              <w:rPr>
                <w:color w:val="000000"/>
                <w:sz w:val="20"/>
                <w:szCs w:val="20"/>
              </w:rPr>
            </w:pPr>
            <w:r w:rsidRPr="00D96BA5">
              <w:rPr>
                <w:color w:val="000000"/>
                <w:sz w:val="20"/>
                <w:szCs w:val="20"/>
              </w:rPr>
              <w:t>Обеспечение деятельности подведомственных учреждений (за счет средств от оказания платных услуг)</w:t>
            </w:r>
          </w:p>
        </w:tc>
        <w:tc>
          <w:tcPr>
            <w:tcW w:w="574" w:type="pct"/>
            <w:tcBorders>
              <w:top w:val="nil"/>
              <w:left w:val="nil"/>
              <w:bottom w:val="single" w:sz="4" w:space="0" w:color="auto"/>
              <w:right w:val="single" w:sz="4" w:space="0" w:color="auto"/>
            </w:tcBorders>
            <w:shd w:val="clear" w:color="auto" w:fill="auto"/>
            <w:noWrap/>
            <w:hideMark/>
          </w:tcPr>
          <w:p w14:paraId="5967E35D"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018A523D" w14:textId="77777777" w:rsidR="00D96BA5" w:rsidRPr="00D96BA5" w:rsidRDefault="00D96BA5" w:rsidP="00D96BA5">
            <w:pPr>
              <w:jc w:val="center"/>
              <w:outlineLvl w:val="2"/>
              <w:rPr>
                <w:color w:val="000000"/>
                <w:sz w:val="20"/>
                <w:szCs w:val="20"/>
              </w:rPr>
            </w:pPr>
            <w:r w:rsidRPr="00D96BA5">
              <w:rPr>
                <w:color w:val="000000"/>
                <w:sz w:val="20"/>
                <w:szCs w:val="20"/>
              </w:rPr>
              <w:t>1500199920</w:t>
            </w:r>
          </w:p>
        </w:tc>
        <w:tc>
          <w:tcPr>
            <w:tcW w:w="740" w:type="pct"/>
            <w:tcBorders>
              <w:top w:val="nil"/>
              <w:left w:val="nil"/>
              <w:bottom w:val="single" w:sz="4" w:space="0" w:color="auto"/>
              <w:right w:val="single" w:sz="4" w:space="0" w:color="auto"/>
            </w:tcBorders>
            <w:shd w:val="clear" w:color="auto" w:fill="auto"/>
            <w:noWrap/>
            <w:hideMark/>
          </w:tcPr>
          <w:p w14:paraId="32818D68" w14:textId="77777777" w:rsidR="00D96BA5" w:rsidRPr="00D96BA5" w:rsidRDefault="00D96BA5" w:rsidP="00D96BA5">
            <w:pPr>
              <w:jc w:val="right"/>
              <w:outlineLvl w:val="2"/>
              <w:rPr>
                <w:color w:val="000000"/>
                <w:sz w:val="20"/>
                <w:szCs w:val="20"/>
              </w:rPr>
            </w:pPr>
            <w:r w:rsidRPr="00D96BA5">
              <w:rPr>
                <w:color w:val="000000"/>
                <w:sz w:val="20"/>
                <w:szCs w:val="20"/>
              </w:rPr>
              <w:t>55 000,36</w:t>
            </w:r>
          </w:p>
        </w:tc>
      </w:tr>
      <w:tr w:rsidR="00D96BA5" w:rsidRPr="00D96BA5" w14:paraId="75120A7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2B4B29E1"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7D92612F"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73A7325B" w14:textId="77777777" w:rsidR="00D96BA5" w:rsidRPr="00D96BA5" w:rsidRDefault="00D96BA5" w:rsidP="00D96BA5">
            <w:pPr>
              <w:jc w:val="center"/>
              <w:outlineLvl w:val="3"/>
              <w:rPr>
                <w:color w:val="000000"/>
                <w:sz w:val="20"/>
                <w:szCs w:val="20"/>
              </w:rPr>
            </w:pPr>
            <w:r w:rsidRPr="00D96BA5">
              <w:rPr>
                <w:color w:val="000000"/>
                <w:sz w:val="20"/>
                <w:szCs w:val="20"/>
              </w:rPr>
              <w:t>1500199920</w:t>
            </w:r>
          </w:p>
        </w:tc>
        <w:tc>
          <w:tcPr>
            <w:tcW w:w="740" w:type="pct"/>
            <w:tcBorders>
              <w:top w:val="nil"/>
              <w:left w:val="nil"/>
              <w:bottom w:val="single" w:sz="4" w:space="0" w:color="auto"/>
              <w:right w:val="single" w:sz="4" w:space="0" w:color="auto"/>
            </w:tcBorders>
            <w:shd w:val="clear" w:color="auto" w:fill="auto"/>
            <w:noWrap/>
            <w:hideMark/>
          </w:tcPr>
          <w:p w14:paraId="7043D367" w14:textId="77777777" w:rsidR="00D96BA5" w:rsidRPr="00D96BA5" w:rsidRDefault="00D96BA5" w:rsidP="00D96BA5">
            <w:pPr>
              <w:jc w:val="right"/>
              <w:outlineLvl w:val="3"/>
              <w:rPr>
                <w:color w:val="000000"/>
                <w:sz w:val="20"/>
                <w:szCs w:val="20"/>
              </w:rPr>
            </w:pPr>
            <w:r w:rsidRPr="00D96BA5">
              <w:rPr>
                <w:color w:val="000000"/>
                <w:sz w:val="20"/>
                <w:szCs w:val="20"/>
              </w:rPr>
              <w:t>55 000,36</w:t>
            </w:r>
          </w:p>
        </w:tc>
      </w:tr>
      <w:tr w:rsidR="00D96BA5" w:rsidRPr="00D96BA5" w14:paraId="00007AF0"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028F875" w14:textId="77777777" w:rsidR="00D96BA5" w:rsidRPr="00D96BA5" w:rsidRDefault="00D96BA5" w:rsidP="00D96BA5">
            <w:pPr>
              <w:rPr>
                <w:color w:val="000000"/>
                <w:sz w:val="20"/>
                <w:szCs w:val="20"/>
              </w:rPr>
            </w:pPr>
            <w:r w:rsidRPr="00D96BA5">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4ED0905F"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23F6D9F" w14:textId="77777777" w:rsidR="00D96BA5" w:rsidRPr="00D96BA5" w:rsidRDefault="00D96BA5" w:rsidP="00D96BA5">
            <w:pPr>
              <w:jc w:val="center"/>
              <w:rPr>
                <w:color w:val="000000"/>
                <w:sz w:val="20"/>
                <w:szCs w:val="20"/>
              </w:rPr>
            </w:pPr>
            <w:r w:rsidRPr="00D96BA5">
              <w:rPr>
                <w:color w:val="000000"/>
                <w:sz w:val="20"/>
                <w:szCs w:val="20"/>
              </w:rPr>
              <w:t>1600000000</w:t>
            </w:r>
          </w:p>
        </w:tc>
        <w:tc>
          <w:tcPr>
            <w:tcW w:w="740" w:type="pct"/>
            <w:tcBorders>
              <w:top w:val="nil"/>
              <w:left w:val="nil"/>
              <w:bottom w:val="single" w:sz="4" w:space="0" w:color="auto"/>
              <w:right w:val="single" w:sz="4" w:space="0" w:color="auto"/>
            </w:tcBorders>
            <w:shd w:val="clear" w:color="auto" w:fill="auto"/>
            <w:noWrap/>
            <w:hideMark/>
          </w:tcPr>
          <w:p w14:paraId="465D2FD3" w14:textId="77777777" w:rsidR="00D96BA5" w:rsidRPr="00D96BA5" w:rsidRDefault="00D96BA5" w:rsidP="00D96BA5">
            <w:pPr>
              <w:jc w:val="right"/>
              <w:rPr>
                <w:color w:val="000000"/>
                <w:sz w:val="20"/>
                <w:szCs w:val="20"/>
              </w:rPr>
            </w:pPr>
            <w:r w:rsidRPr="00D96BA5">
              <w:rPr>
                <w:color w:val="000000"/>
                <w:sz w:val="20"/>
                <w:szCs w:val="20"/>
              </w:rPr>
              <w:t>350 000,00</w:t>
            </w:r>
          </w:p>
        </w:tc>
      </w:tr>
      <w:tr w:rsidR="00D96BA5" w:rsidRPr="00D96BA5" w14:paraId="5445FA36"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2D78EF07"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574" w:type="pct"/>
            <w:tcBorders>
              <w:top w:val="nil"/>
              <w:left w:val="nil"/>
              <w:bottom w:val="single" w:sz="4" w:space="0" w:color="auto"/>
              <w:right w:val="single" w:sz="4" w:space="0" w:color="auto"/>
            </w:tcBorders>
            <w:shd w:val="clear" w:color="auto" w:fill="auto"/>
            <w:noWrap/>
            <w:hideMark/>
          </w:tcPr>
          <w:p w14:paraId="1376AEF9"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4B233609" w14:textId="77777777" w:rsidR="00D96BA5" w:rsidRPr="00D96BA5" w:rsidRDefault="00D96BA5" w:rsidP="00D96BA5">
            <w:pPr>
              <w:jc w:val="center"/>
              <w:outlineLvl w:val="1"/>
              <w:rPr>
                <w:color w:val="000000"/>
                <w:sz w:val="20"/>
                <w:szCs w:val="20"/>
              </w:rPr>
            </w:pPr>
            <w:r w:rsidRPr="00D96BA5">
              <w:rPr>
                <w:color w:val="000000"/>
                <w:sz w:val="20"/>
                <w:szCs w:val="20"/>
              </w:rPr>
              <w:t>1600200000</w:t>
            </w:r>
          </w:p>
        </w:tc>
        <w:tc>
          <w:tcPr>
            <w:tcW w:w="740" w:type="pct"/>
            <w:tcBorders>
              <w:top w:val="nil"/>
              <w:left w:val="nil"/>
              <w:bottom w:val="single" w:sz="4" w:space="0" w:color="auto"/>
              <w:right w:val="single" w:sz="4" w:space="0" w:color="auto"/>
            </w:tcBorders>
            <w:shd w:val="clear" w:color="auto" w:fill="auto"/>
            <w:noWrap/>
            <w:hideMark/>
          </w:tcPr>
          <w:p w14:paraId="20DCDE39" w14:textId="77777777" w:rsidR="00D96BA5" w:rsidRPr="00D96BA5" w:rsidRDefault="00D96BA5" w:rsidP="00D96BA5">
            <w:pPr>
              <w:jc w:val="right"/>
              <w:outlineLvl w:val="1"/>
              <w:rPr>
                <w:color w:val="000000"/>
                <w:sz w:val="20"/>
                <w:szCs w:val="20"/>
              </w:rPr>
            </w:pPr>
            <w:r w:rsidRPr="00D96BA5">
              <w:rPr>
                <w:color w:val="000000"/>
                <w:sz w:val="20"/>
                <w:szCs w:val="20"/>
              </w:rPr>
              <w:t>350 000,00</w:t>
            </w:r>
          </w:p>
        </w:tc>
      </w:tr>
      <w:tr w:rsidR="00D96BA5" w:rsidRPr="00D96BA5" w14:paraId="62058F02"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B9CCABA" w14:textId="77777777" w:rsidR="00D96BA5" w:rsidRPr="00D96BA5" w:rsidRDefault="00D96BA5" w:rsidP="00D96BA5">
            <w:pPr>
              <w:outlineLvl w:val="2"/>
              <w:rPr>
                <w:color w:val="000000"/>
                <w:sz w:val="20"/>
                <w:szCs w:val="20"/>
              </w:rPr>
            </w:pPr>
            <w:r w:rsidRPr="00D96BA5">
              <w:rPr>
                <w:color w:val="000000"/>
                <w:sz w:val="20"/>
                <w:szCs w:val="20"/>
              </w:rPr>
              <w:t>Мероприятия, связанные с внедрением и развитием аппаратно-программного комплекса "Безопасный город"</w:t>
            </w:r>
          </w:p>
        </w:tc>
        <w:tc>
          <w:tcPr>
            <w:tcW w:w="574" w:type="pct"/>
            <w:tcBorders>
              <w:top w:val="nil"/>
              <w:left w:val="nil"/>
              <w:bottom w:val="single" w:sz="4" w:space="0" w:color="auto"/>
              <w:right w:val="single" w:sz="4" w:space="0" w:color="auto"/>
            </w:tcBorders>
            <w:shd w:val="clear" w:color="auto" w:fill="auto"/>
            <w:noWrap/>
            <w:hideMark/>
          </w:tcPr>
          <w:p w14:paraId="691A04A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26308422" w14:textId="77777777" w:rsidR="00D96BA5" w:rsidRPr="00D96BA5" w:rsidRDefault="00D96BA5" w:rsidP="00D96BA5">
            <w:pPr>
              <w:jc w:val="center"/>
              <w:outlineLvl w:val="2"/>
              <w:rPr>
                <w:color w:val="000000"/>
                <w:sz w:val="20"/>
                <w:szCs w:val="20"/>
              </w:rPr>
            </w:pPr>
            <w:r w:rsidRPr="00D96BA5">
              <w:rPr>
                <w:color w:val="000000"/>
                <w:sz w:val="20"/>
                <w:szCs w:val="20"/>
              </w:rPr>
              <w:t>1600221600</w:t>
            </w:r>
          </w:p>
        </w:tc>
        <w:tc>
          <w:tcPr>
            <w:tcW w:w="740" w:type="pct"/>
            <w:tcBorders>
              <w:top w:val="nil"/>
              <w:left w:val="nil"/>
              <w:bottom w:val="single" w:sz="4" w:space="0" w:color="auto"/>
              <w:right w:val="single" w:sz="4" w:space="0" w:color="auto"/>
            </w:tcBorders>
            <w:shd w:val="clear" w:color="auto" w:fill="auto"/>
            <w:noWrap/>
            <w:hideMark/>
          </w:tcPr>
          <w:p w14:paraId="2E49D88E" w14:textId="77777777" w:rsidR="00D96BA5" w:rsidRPr="00D96BA5" w:rsidRDefault="00D96BA5" w:rsidP="00D96BA5">
            <w:pPr>
              <w:jc w:val="right"/>
              <w:outlineLvl w:val="2"/>
              <w:rPr>
                <w:color w:val="000000"/>
                <w:sz w:val="20"/>
                <w:szCs w:val="20"/>
              </w:rPr>
            </w:pPr>
            <w:r w:rsidRPr="00D96BA5">
              <w:rPr>
                <w:color w:val="000000"/>
                <w:sz w:val="20"/>
                <w:szCs w:val="20"/>
              </w:rPr>
              <w:t>350 000,00</w:t>
            </w:r>
          </w:p>
        </w:tc>
      </w:tr>
      <w:tr w:rsidR="00D96BA5" w:rsidRPr="00D96BA5" w14:paraId="5EC6B6E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0A4C2E40"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796FDA8"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668DD68B" w14:textId="77777777" w:rsidR="00D96BA5" w:rsidRPr="00D96BA5" w:rsidRDefault="00D96BA5" w:rsidP="00D96BA5">
            <w:pPr>
              <w:jc w:val="center"/>
              <w:outlineLvl w:val="3"/>
              <w:rPr>
                <w:color w:val="000000"/>
                <w:sz w:val="20"/>
                <w:szCs w:val="20"/>
              </w:rPr>
            </w:pPr>
            <w:r w:rsidRPr="00D96BA5">
              <w:rPr>
                <w:color w:val="000000"/>
                <w:sz w:val="20"/>
                <w:szCs w:val="20"/>
              </w:rPr>
              <w:t>1600221600</w:t>
            </w:r>
          </w:p>
        </w:tc>
        <w:tc>
          <w:tcPr>
            <w:tcW w:w="740" w:type="pct"/>
            <w:tcBorders>
              <w:top w:val="nil"/>
              <w:left w:val="nil"/>
              <w:bottom w:val="single" w:sz="4" w:space="0" w:color="auto"/>
              <w:right w:val="single" w:sz="4" w:space="0" w:color="auto"/>
            </w:tcBorders>
            <w:shd w:val="clear" w:color="auto" w:fill="auto"/>
            <w:noWrap/>
            <w:hideMark/>
          </w:tcPr>
          <w:p w14:paraId="6A6C7B65" w14:textId="77777777" w:rsidR="00D96BA5" w:rsidRPr="00D96BA5" w:rsidRDefault="00D96BA5" w:rsidP="00D96BA5">
            <w:pPr>
              <w:jc w:val="right"/>
              <w:outlineLvl w:val="3"/>
              <w:rPr>
                <w:color w:val="000000"/>
                <w:sz w:val="20"/>
                <w:szCs w:val="20"/>
              </w:rPr>
            </w:pPr>
            <w:r w:rsidRPr="00D96BA5">
              <w:rPr>
                <w:color w:val="000000"/>
                <w:sz w:val="20"/>
                <w:szCs w:val="20"/>
              </w:rPr>
              <w:t>350 000,00</w:t>
            </w:r>
          </w:p>
        </w:tc>
      </w:tr>
      <w:tr w:rsidR="00D96BA5" w:rsidRPr="00D96BA5" w14:paraId="1C685BB1"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08643E6D" w14:textId="77777777" w:rsidR="00D96BA5" w:rsidRPr="00D96BA5" w:rsidRDefault="00D96BA5" w:rsidP="00D96BA5">
            <w:pPr>
              <w:rPr>
                <w:color w:val="000000"/>
                <w:sz w:val="20"/>
                <w:szCs w:val="20"/>
              </w:rPr>
            </w:pPr>
            <w:r w:rsidRPr="00D96BA5">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08BB820A"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C787414" w14:textId="77777777" w:rsidR="00D96BA5" w:rsidRPr="00D96BA5" w:rsidRDefault="00D96BA5" w:rsidP="00D96BA5">
            <w:pPr>
              <w:jc w:val="center"/>
              <w:rPr>
                <w:color w:val="000000"/>
                <w:sz w:val="20"/>
                <w:szCs w:val="20"/>
              </w:rPr>
            </w:pPr>
            <w:r w:rsidRPr="00D96BA5">
              <w:rPr>
                <w:color w:val="000000"/>
                <w:sz w:val="20"/>
                <w:szCs w:val="20"/>
              </w:rPr>
              <w:t>1800000000</w:t>
            </w:r>
          </w:p>
        </w:tc>
        <w:tc>
          <w:tcPr>
            <w:tcW w:w="740" w:type="pct"/>
            <w:tcBorders>
              <w:top w:val="nil"/>
              <w:left w:val="nil"/>
              <w:bottom w:val="single" w:sz="4" w:space="0" w:color="auto"/>
              <w:right w:val="single" w:sz="4" w:space="0" w:color="auto"/>
            </w:tcBorders>
            <w:shd w:val="clear" w:color="auto" w:fill="auto"/>
            <w:noWrap/>
            <w:hideMark/>
          </w:tcPr>
          <w:p w14:paraId="5409F0D1" w14:textId="77777777" w:rsidR="00D96BA5" w:rsidRPr="00D96BA5" w:rsidRDefault="00D96BA5" w:rsidP="00D96BA5">
            <w:pPr>
              <w:jc w:val="right"/>
              <w:rPr>
                <w:color w:val="000000"/>
                <w:sz w:val="20"/>
                <w:szCs w:val="20"/>
              </w:rPr>
            </w:pPr>
            <w:r w:rsidRPr="00D96BA5">
              <w:rPr>
                <w:color w:val="000000"/>
                <w:sz w:val="20"/>
                <w:szCs w:val="20"/>
              </w:rPr>
              <w:t>980 000,00</w:t>
            </w:r>
          </w:p>
        </w:tc>
      </w:tr>
      <w:tr w:rsidR="00D96BA5" w:rsidRPr="00D96BA5" w14:paraId="282E968E"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6A926001" w14:textId="77777777" w:rsidR="00D96BA5" w:rsidRPr="00D96BA5" w:rsidRDefault="00D96BA5" w:rsidP="00D96BA5">
            <w:pPr>
              <w:outlineLvl w:val="1"/>
              <w:rPr>
                <w:color w:val="000000"/>
                <w:sz w:val="20"/>
                <w:szCs w:val="20"/>
              </w:rPr>
            </w:pPr>
            <w:r w:rsidRPr="00D96BA5">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0C79E3E1"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B27D63A" w14:textId="77777777" w:rsidR="00D96BA5" w:rsidRPr="00D96BA5" w:rsidRDefault="00D96BA5" w:rsidP="00D96BA5">
            <w:pPr>
              <w:jc w:val="center"/>
              <w:outlineLvl w:val="1"/>
              <w:rPr>
                <w:color w:val="000000"/>
                <w:sz w:val="20"/>
                <w:szCs w:val="20"/>
              </w:rPr>
            </w:pPr>
            <w:r w:rsidRPr="00D96BA5">
              <w:rPr>
                <w:color w:val="000000"/>
                <w:sz w:val="20"/>
                <w:szCs w:val="20"/>
              </w:rPr>
              <w:t>1800000000</w:t>
            </w:r>
          </w:p>
        </w:tc>
        <w:tc>
          <w:tcPr>
            <w:tcW w:w="740" w:type="pct"/>
            <w:tcBorders>
              <w:top w:val="nil"/>
              <w:left w:val="nil"/>
              <w:bottom w:val="single" w:sz="4" w:space="0" w:color="auto"/>
              <w:right w:val="single" w:sz="4" w:space="0" w:color="auto"/>
            </w:tcBorders>
            <w:shd w:val="clear" w:color="auto" w:fill="auto"/>
            <w:noWrap/>
            <w:hideMark/>
          </w:tcPr>
          <w:p w14:paraId="02523E59" w14:textId="77777777" w:rsidR="00D96BA5" w:rsidRPr="00D96BA5" w:rsidRDefault="00D96BA5" w:rsidP="00D96BA5">
            <w:pPr>
              <w:jc w:val="right"/>
              <w:outlineLvl w:val="1"/>
              <w:rPr>
                <w:color w:val="000000"/>
                <w:sz w:val="20"/>
                <w:szCs w:val="20"/>
              </w:rPr>
            </w:pPr>
            <w:r w:rsidRPr="00D96BA5">
              <w:rPr>
                <w:color w:val="000000"/>
                <w:sz w:val="20"/>
                <w:szCs w:val="20"/>
              </w:rPr>
              <w:t>580 000,00</w:t>
            </w:r>
          </w:p>
        </w:tc>
      </w:tr>
      <w:tr w:rsidR="00D96BA5" w:rsidRPr="00D96BA5" w14:paraId="783CCF78"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E527E3D" w14:textId="12D3BE8B" w:rsidR="00D96BA5" w:rsidRPr="00D96BA5" w:rsidRDefault="00D96BA5" w:rsidP="00D96BA5">
            <w:pPr>
              <w:outlineLvl w:val="3"/>
              <w:rPr>
                <w:color w:val="000000"/>
                <w:sz w:val="20"/>
                <w:szCs w:val="20"/>
              </w:rPr>
            </w:pPr>
            <w:r w:rsidRPr="00D96BA5">
              <w:rPr>
                <w:color w:val="000000"/>
                <w:sz w:val="20"/>
                <w:szCs w:val="20"/>
              </w:rPr>
              <w:t>Основное мероприятие 1 Повышение уровня благоустройства дворовых территорий ЗАТО город Заозерск</w:t>
            </w:r>
          </w:p>
        </w:tc>
        <w:tc>
          <w:tcPr>
            <w:tcW w:w="574" w:type="pct"/>
            <w:tcBorders>
              <w:top w:val="nil"/>
              <w:left w:val="nil"/>
              <w:bottom w:val="single" w:sz="4" w:space="0" w:color="auto"/>
              <w:right w:val="single" w:sz="4" w:space="0" w:color="auto"/>
            </w:tcBorders>
            <w:shd w:val="clear" w:color="auto" w:fill="auto"/>
            <w:noWrap/>
            <w:hideMark/>
          </w:tcPr>
          <w:p w14:paraId="5DC19A9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67536D30" w14:textId="77777777" w:rsidR="00D96BA5" w:rsidRPr="00D96BA5" w:rsidRDefault="00D96BA5" w:rsidP="00D96BA5">
            <w:pPr>
              <w:jc w:val="center"/>
              <w:outlineLvl w:val="3"/>
              <w:rPr>
                <w:color w:val="000000"/>
                <w:sz w:val="20"/>
                <w:szCs w:val="20"/>
              </w:rPr>
            </w:pPr>
            <w:r w:rsidRPr="00D96BA5">
              <w:rPr>
                <w:color w:val="000000"/>
                <w:sz w:val="20"/>
                <w:szCs w:val="20"/>
              </w:rPr>
              <w:t>1800100000</w:t>
            </w:r>
          </w:p>
        </w:tc>
        <w:tc>
          <w:tcPr>
            <w:tcW w:w="740" w:type="pct"/>
            <w:tcBorders>
              <w:top w:val="nil"/>
              <w:left w:val="nil"/>
              <w:bottom w:val="single" w:sz="4" w:space="0" w:color="auto"/>
              <w:right w:val="single" w:sz="4" w:space="0" w:color="auto"/>
            </w:tcBorders>
            <w:shd w:val="clear" w:color="auto" w:fill="auto"/>
            <w:noWrap/>
            <w:hideMark/>
          </w:tcPr>
          <w:p w14:paraId="0690B357" w14:textId="77777777" w:rsidR="00D96BA5" w:rsidRPr="00D96BA5" w:rsidRDefault="00D96BA5" w:rsidP="00D96BA5">
            <w:pPr>
              <w:jc w:val="right"/>
              <w:outlineLvl w:val="3"/>
              <w:rPr>
                <w:color w:val="000000"/>
                <w:sz w:val="20"/>
                <w:szCs w:val="20"/>
              </w:rPr>
            </w:pPr>
            <w:r w:rsidRPr="00D96BA5">
              <w:rPr>
                <w:color w:val="000000"/>
                <w:sz w:val="20"/>
                <w:szCs w:val="20"/>
              </w:rPr>
              <w:t>500 000,00</w:t>
            </w:r>
          </w:p>
        </w:tc>
      </w:tr>
      <w:tr w:rsidR="00D96BA5" w:rsidRPr="00D96BA5" w14:paraId="6C3342A1" w14:textId="77777777" w:rsidTr="00D96BA5">
        <w:trPr>
          <w:trHeight w:val="262"/>
        </w:trPr>
        <w:tc>
          <w:tcPr>
            <w:tcW w:w="3043" w:type="pct"/>
            <w:tcBorders>
              <w:top w:val="nil"/>
              <w:left w:val="single" w:sz="4" w:space="0" w:color="auto"/>
              <w:bottom w:val="single" w:sz="4" w:space="0" w:color="auto"/>
              <w:right w:val="single" w:sz="4" w:space="0" w:color="auto"/>
            </w:tcBorders>
            <w:shd w:val="clear" w:color="auto" w:fill="auto"/>
            <w:hideMark/>
          </w:tcPr>
          <w:p w14:paraId="4FF017A5" w14:textId="77777777" w:rsidR="00D96BA5" w:rsidRPr="00D96BA5" w:rsidRDefault="00D96BA5" w:rsidP="00D96BA5">
            <w:pPr>
              <w:rPr>
                <w:color w:val="000000"/>
                <w:sz w:val="20"/>
                <w:szCs w:val="20"/>
              </w:rPr>
            </w:pPr>
            <w:r w:rsidRPr="00D96BA5">
              <w:rPr>
                <w:color w:val="000000"/>
                <w:sz w:val="20"/>
                <w:szCs w:val="20"/>
              </w:rPr>
              <w:t>Расходы местного бюджета на формирование современной городской среды</w:t>
            </w:r>
          </w:p>
        </w:tc>
        <w:tc>
          <w:tcPr>
            <w:tcW w:w="574" w:type="pct"/>
            <w:tcBorders>
              <w:top w:val="nil"/>
              <w:left w:val="nil"/>
              <w:bottom w:val="single" w:sz="4" w:space="0" w:color="auto"/>
              <w:right w:val="single" w:sz="4" w:space="0" w:color="auto"/>
            </w:tcBorders>
            <w:shd w:val="clear" w:color="auto" w:fill="auto"/>
            <w:noWrap/>
            <w:hideMark/>
          </w:tcPr>
          <w:p w14:paraId="48C7E1E4"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731D693" w14:textId="77777777" w:rsidR="00D96BA5" w:rsidRPr="00D96BA5" w:rsidRDefault="00D96BA5" w:rsidP="00D96BA5">
            <w:pPr>
              <w:jc w:val="center"/>
              <w:rPr>
                <w:color w:val="000000"/>
                <w:sz w:val="20"/>
                <w:szCs w:val="20"/>
              </w:rPr>
            </w:pPr>
            <w:r w:rsidRPr="00D96BA5">
              <w:rPr>
                <w:color w:val="000000"/>
                <w:sz w:val="20"/>
                <w:szCs w:val="20"/>
              </w:rPr>
              <w:t>1800125550</w:t>
            </w:r>
          </w:p>
        </w:tc>
        <w:tc>
          <w:tcPr>
            <w:tcW w:w="740" w:type="pct"/>
            <w:tcBorders>
              <w:top w:val="nil"/>
              <w:left w:val="nil"/>
              <w:bottom w:val="single" w:sz="4" w:space="0" w:color="auto"/>
              <w:right w:val="single" w:sz="4" w:space="0" w:color="auto"/>
            </w:tcBorders>
            <w:shd w:val="clear" w:color="auto" w:fill="auto"/>
            <w:noWrap/>
            <w:hideMark/>
          </w:tcPr>
          <w:p w14:paraId="0E018AB7" w14:textId="77777777" w:rsidR="00D96BA5" w:rsidRPr="00D96BA5" w:rsidRDefault="00D96BA5" w:rsidP="00D96BA5">
            <w:pPr>
              <w:jc w:val="right"/>
              <w:rPr>
                <w:color w:val="000000"/>
                <w:sz w:val="20"/>
                <w:szCs w:val="20"/>
              </w:rPr>
            </w:pPr>
            <w:r w:rsidRPr="00D96BA5">
              <w:rPr>
                <w:color w:val="000000"/>
                <w:sz w:val="20"/>
                <w:szCs w:val="20"/>
              </w:rPr>
              <w:t>500 000,00</w:t>
            </w:r>
          </w:p>
        </w:tc>
      </w:tr>
      <w:tr w:rsidR="00D96BA5" w:rsidRPr="00D96BA5" w14:paraId="45AAA6CC"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05900484"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0109F055"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75559F14" w14:textId="77777777" w:rsidR="00D96BA5" w:rsidRPr="00D96BA5" w:rsidRDefault="00D96BA5" w:rsidP="00D96BA5">
            <w:pPr>
              <w:jc w:val="center"/>
              <w:outlineLvl w:val="1"/>
              <w:rPr>
                <w:color w:val="000000"/>
                <w:sz w:val="20"/>
                <w:szCs w:val="20"/>
              </w:rPr>
            </w:pPr>
            <w:r w:rsidRPr="00D96BA5">
              <w:rPr>
                <w:color w:val="000000"/>
                <w:sz w:val="20"/>
                <w:szCs w:val="20"/>
              </w:rPr>
              <w:t>1800125550</w:t>
            </w:r>
          </w:p>
        </w:tc>
        <w:tc>
          <w:tcPr>
            <w:tcW w:w="740" w:type="pct"/>
            <w:tcBorders>
              <w:top w:val="nil"/>
              <w:left w:val="nil"/>
              <w:bottom w:val="single" w:sz="4" w:space="0" w:color="auto"/>
              <w:right w:val="single" w:sz="4" w:space="0" w:color="auto"/>
            </w:tcBorders>
            <w:shd w:val="clear" w:color="auto" w:fill="auto"/>
            <w:noWrap/>
            <w:hideMark/>
          </w:tcPr>
          <w:p w14:paraId="70C4B6ED" w14:textId="77777777" w:rsidR="00D96BA5" w:rsidRPr="00D96BA5" w:rsidRDefault="00D96BA5" w:rsidP="00D96BA5">
            <w:pPr>
              <w:jc w:val="right"/>
              <w:outlineLvl w:val="1"/>
              <w:rPr>
                <w:color w:val="000000"/>
                <w:sz w:val="20"/>
                <w:szCs w:val="20"/>
              </w:rPr>
            </w:pPr>
            <w:r w:rsidRPr="00D96BA5">
              <w:rPr>
                <w:color w:val="000000"/>
                <w:sz w:val="20"/>
                <w:szCs w:val="20"/>
              </w:rPr>
              <w:t>500 000,00</w:t>
            </w:r>
          </w:p>
        </w:tc>
      </w:tr>
      <w:tr w:rsidR="00D96BA5" w:rsidRPr="00D96BA5" w14:paraId="077627E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3ECDADF6"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3. Расходы местного бюджета на реализацию проектов по поддержке местных инициатив</w:t>
            </w:r>
          </w:p>
        </w:tc>
        <w:tc>
          <w:tcPr>
            <w:tcW w:w="574" w:type="pct"/>
            <w:tcBorders>
              <w:top w:val="nil"/>
              <w:left w:val="nil"/>
              <w:bottom w:val="single" w:sz="4" w:space="0" w:color="auto"/>
              <w:right w:val="single" w:sz="4" w:space="0" w:color="auto"/>
            </w:tcBorders>
            <w:shd w:val="clear" w:color="auto" w:fill="auto"/>
            <w:noWrap/>
            <w:hideMark/>
          </w:tcPr>
          <w:p w14:paraId="739785A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16EEC52A" w14:textId="77777777" w:rsidR="00D96BA5" w:rsidRPr="00D96BA5" w:rsidRDefault="00D96BA5" w:rsidP="00D96BA5">
            <w:pPr>
              <w:jc w:val="center"/>
              <w:outlineLvl w:val="2"/>
              <w:rPr>
                <w:color w:val="000000"/>
                <w:sz w:val="20"/>
                <w:szCs w:val="20"/>
              </w:rPr>
            </w:pPr>
            <w:r w:rsidRPr="00D96BA5">
              <w:rPr>
                <w:color w:val="000000"/>
                <w:sz w:val="20"/>
                <w:szCs w:val="20"/>
              </w:rPr>
              <w:t>1800300000</w:t>
            </w:r>
          </w:p>
        </w:tc>
        <w:tc>
          <w:tcPr>
            <w:tcW w:w="740" w:type="pct"/>
            <w:tcBorders>
              <w:top w:val="nil"/>
              <w:left w:val="nil"/>
              <w:bottom w:val="single" w:sz="4" w:space="0" w:color="auto"/>
              <w:right w:val="single" w:sz="4" w:space="0" w:color="auto"/>
            </w:tcBorders>
            <w:shd w:val="clear" w:color="auto" w:fill="auto"/>
            <w:noWrap/>
            <w:hideMark/>
          </w:tcPr>
          <w:p w14:paraId="610E94FA" w14:textId="77777777" w:rsidR="00D96BA5" w:rsidRPr="00D96BA5" w:rsidRDefault="00D96BA5" w:rsidP="00D96BA5">
            <w:pPr>
              <w:jc w:val="right"/>
              <w:outlineLvl w:val="2"/>
              <w:rPr>
                <w:color w:val="000000"/>
                <w:sz w:val="20"/>
                <w:szCs w:val="20"/>
              </w:rPr>
            </w:pPr>
            <w:r w:rsidRPr="00D96BA5">
              <w:rPr>
                <w:color w:val="000000"/>
                <w:sz w:val="20"/>
                <w:szCs w:val="20"/>
              </w:rPr>
              <w:t>80 000,00</w:t>
            </w:r>
          </w:p>
        </w:tc>
      </w:tr>
      <w:tr w:rsidR="00D96BA5" w:rsidRPr="00D96BA5" w14:paraId="1F605C6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5AE627D4" w14:textId="77777777" w:rsidR="00D96BA5" w:rsidRPr="00D96BA5" w:rsidRDefault="00D96BA5" w:rsidP="00D96BA5">
            <w:pPr>
              <w:rPr>
                <w:color w:val="000000"/>
                <w:sz w:val="20"/>
                <w:szCs w:val="20"/>
              </w:rPr>
            </w:pPr>
            <w:r w:rsidRPr="00D96BA5">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574" w:type="pct"/>
            <w:tcBorders>
              <w:top w:val="nil"/>
              <w:left w:val="nil"/>
              <w:bottom w:val="single" w:sz="4" w:space="0" w:color="auto"/>
              <w:right w:val="single" w:sz="4" w:space="0" w:color="auto"/>
            </w:tcBorders>
            <w:shd w:val="clear" w:color="auto" w:fill="auto"/>
            <w:noWrap/>
            <w:hideMark/>
          </w:tcPr>
          <w:p w14:paraId="4A92D877"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7E872F02" w14:textId="77777777" w:rsidR="00D96BA5" w:rsidRPr="00D96BA5" w:rsidRDefault="00D96BA5" w:rsidP="00D96BA5">
            <w:pPr>
              <w:jc w:val="center"/>
              <w:rPr>
                <w:color w:val="000000"/>
                <w:sz w:val="20"/>
                <w:szCs w:val="20"/>
              </w:rPr>
            </w:pPr>
            <w:r w:rsidRPr="00D96BA5">
              <w:rPr>
                <w:color w:val="000000"/>
                <w:sz w:val="20"/>
                <w:szCs w:val="20"/>
              </w:rPr>
              <w:t>18003S1090</w:t>
            </w:r>
          </w:p>
        </w:tc>
        <w:tc>
          <w:tcPr>
            <w:tcW w:w="740" w:type="pct"/>
            <w:tcBorders>
              <w:top w:val="nil"/>
              <w:left w:val="nil"/>
              <w:bottom w:val="single" w:sz="4" w:space="0" w:color="auto"/>
              <w:right w:val="single" w:sz="4" w:space="0" w:color="auto"/>
            </w:tcBorders>
            <w:shd w:val="clear" w:color="auto" w:fill="auto"/>
            <w:noWrap/>
            <w:hideMark/>
          </w:tcPr>
          <w:p w14:paraId="23236181" w14:textId="77777777" w:rsidR="00D96BA5" w:rsidRPr="00D96BA5" w:rsidRDefault="00D96BA5" w:rsidP="00D96BA5">
            <w:pPr>
              <w:jc w:val="right"/>
              <w:rPr>
                <w:color w:val="000000"/>
                <w:sz w:val="20"/>
                <w:szCs w:val="20"/>
              </w:rPr>
            </w:pPr>
            <w:r w:rsidRPr="00D96BA5">
              <w:rPr>
                <w:color w:val="000000"/>
                <w:sz w:val="20"/>
                <w:szCs w:val="20"/>
              </w:rPr>
              <w:t>80 000,00</w:t>
            </w:r>
          </w:p>
        </w:tc>
      </w:tr>
      <w:tr w:rsidR="00D96BA5" w:rsidRPr="00D96BA5" w14:paraId="6F9289BB"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4EC64472"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273C9F82" w14:textId="77777777" w:rsidR="00D96BA5" w:rsidRPr="00D96BA5" w:rsidRDefault="00D96BA5" w:rsidP="00D96BA5">
            <w:pPr>
              <w:jc w:val="center"/>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5BC00CC0" w14:textId="77777777" w:rsidR="00D96BA5" w:rsidRPr="00D96BA5" w:rsidRDefault="00D96BA5" w:rsidP="00D96BA5">
            <w:pPr>
              <w:jc w:val="center"/>
              <w:rPr>
                <w:color w:val="000000"/>
                <w:sz w:val="20"/>
                <w:szCs w:val="20"/>
              </w:rPr>
            </w:pPr>
            <w:r w:rsidRPr="00D96BA5">
              <w:rPr>
                <w:color w:val="000000"/>
                <w:sz w:val="20"/>
                <w:szCs w:val="20"/>
              </w:rPr>
              <w:t>18003S1090</w:t>
            </w:r>
          </w:p>
        </w:tc>
        <w:tc>
          <w:tcPr>
            <w:tcW w:w="740" w:type="pct"/>
            <w:tcBorders>
              <w:top w:val="nil"/>
              <w:left w:val="nil"/>
              <w:bottom w:val="single" w:sz="4" w:space="0" w:color="auto"/>
              <w:right w:val="single" w:sz="4" w:space="0" w:color="auto"/>
            </w:tcBorders>
            <w:shd w:val="clear" w:color="auto" w:fill="auto"/>
            <w:noWrap/>
            <w:hideMark/>
          </w:tcPr>
          <w:p w14:paraId="71B60960" w14:textId="77777777" w:rsidR="00D96BA5" w:rsidRPr="00D96BA5" w:rsidRDefault="00D96BA5" w:rsidP="00D96BA5">
            <w:pPr>
              <w:jc w:val="right"/>
              <w:rPr>
                <w:color w:val="000000"/>
                <w:sz w:val="20"/>
                <w:szCs w:val="20"/>
              </w:rPr>
            </w:pPr>
            <w:r w:rsidRPr="00D96BA5">
              <w:rPr>
                <w:color w:val="000000"/>
                <w:sz w:val="20"/>
                <w:szCs w:val="20"/>
              </w:rPr>
              <w:t>80 000,00</w:t>
            </w:r>
          </w:p>
        </w:tc>
      </w:tr>
      <w:tr w:rsidR="00D96BA5" w:rsidRPr="00D96BA5" w14:paraId="33EE655B"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63BAAD76" w14:textId="77777777" w:rsidR="00D96BA5" w:rsidRPr="00D96BA5" w:rsidRDefault="00D96BA5" w:rsidP="00D96BA5">
            <w:pPr>
              <w:rPr>
                <w:color w:val="000000"/>
                <w:sz w:val="20"/>
                <w:szCs w:val="20"/>
              </w:rPr>
            </w:pPr>
            <w:r w:rsidRPr="00D96BA5">
              <w:rPr>
                <w:color w:val="000000"/>
                <w:sz w:val="20"/>
                <w:szCs w:val="20"/>
              </w:rPr>
              <w:t>Расходы бюджета, направленные на формирование современной городской среды</w:t>
            </w:r>
          </w:p>
        </w:tc>
        <w:tc>
          <w:tcPr>
            <w:tcW w:w="574" w:type="pct"/>
            <w:tcBorders>
              <w:top w:val="nil"/>
              <w:left w:val="nil"/>
              <w:bottom w:val="single" w:sz="4" w:space="0" w:color="auto"/>
              <w:right w:val="single" w:sz="4" w:space="0" w:color="auto"/>
            </w:tcBorders>
            <w:shd w:val="clear" w:color="auto" w:fill="auto"/>
            <w:noWrap/>
            <w:hideMark/>
          </w:tcPr>
          <w:p w14:paraId="0B9D82AE"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4AAF586" w14:textId="77777777" w:rsidR="00D96BA5" w:rsidRPr="00D96BA5" w:rsidRDefault="00D96BA5" w:rsidP="00D96BA5">
            <w:pPr>
              <w:jc w:val="center"/>
              <w:rPr>
                <w:color w:val="000000"/>
                <w:sz w:val="20"/>
                <w:szCs w:val="20"/>
              </w:rPr>
            </w:pPr>
            <w:r w:rsidRPr="00D96BA5">
              <w:rPr>
                <w:color w:val="000000"/>
                <w:sz w:val="20"/>
                <w:szCs w:val="20"/>
              </w:rPr>
              <w:t>1810000000</w:t>
            </w:r>
          </w:p>
        </w:tc>
        <w:tc>
          <w:tcPr>
            <w:tcW w:w="740" w:type="pct"/>
            <w:tcBorders>
              <w:top w:val="nil"/>
              <w:left w:val="nil"/>
              <w:bottom w:val="single" w:sz="4" w:space="0" w:color="auto"/>
              <w:right w:val="single" w:sz="4" w:space="0" w:color="auto"/>
            </w:tcBorders>
            <w:shd w:val="clear" w:color="auto" w:fill="auto"/>
            <w:noWrap/>
            <w:hideMark/>
          </w:tcPr>
          <w:p w14:paraId="1D99E4E2" w14:textId="77777777" w:rsidR="00D96BA5" w:rsidRPr="00D96BA5" w:rsidRDefault="00D96BA5" w:rsidP="00D96BA5">
            <w:pPr>
              <w:jc w:val="right"/>
              <w:rPr>
                <w:color w:val="000000"/>
                <w:sz w:val="20"/>
                <w:szCs w:val="20"/>
              </w:rPr>
            </w:pPr>
            <w:r w:rsidRPr="00D96BA5">
              <w:rPr>
                <w:color w:val="000000"/>
                <w:sz w:val="20"/>
                <w:szCs w:val="20"/>
              </w:rPr>
              <w:t>400 000,00</w:t>
            </w:r>
          </w:p>
        </w:tc>
      </w:tr>
      <w:tr w:rsidR="00D96BA5" w:rsidRPr="00D96BA5" w14:paraId="4910C62C" w14:textId="77777777" w:rsidTr="00D96BA5">
        <w:trPr>
          <w:trHeight w:val="255"/>
        </w:trPr>
        <w:tc>
          <w:tcPr>
            <w:tcW w:w="3043" w:type="pct"/>
            <w:tcBorders>
              <w:top w:val="nil"/>
              <w:left w:val="single" w:sz="4" w:space="0" w:color="auto"/>
              <w:bottom w:val="single" w:sz="4" w:space="0" w:color="auto"/>
              <w:right w:val="single" w:sz="4" w:space="0" w:color="auto"/>
            </w:tcBorders>
            <w:shd w:val="clear" w:color="auto" w:fill="auto"/>
            <w:hideMark/>
          </w:tcPr>
          <w:p w14:paraId="5BB310D3" w14:textId="77777777" w:rsidR="00D96BA5" w:rsidRPr="00D96BA5" w:rsidRDefault="00D96BA5" w:rsidP="00D96BA5">
            <w:pPr>
              <w:rPr>
                <w:color w:val="000000"/>
                <w:sz w:val="20"/>
                <w:szCs w:val="20"/>
              </w:rPr>
            </w:pPr>
            <w:r w:rsidRPr="00D96BA5">
              <w:rPr>
                <w:color w:val="000000"/>
                <w:sz w:val="20"/>
                <w:szCs w:val="20"/>
              </w:rPr>
              <w:t>Расходы бюджета, направленные на формирование современной городской среды</w:t>
            </w:r>
          </w:p>
        </w:tc>
        <w:tc>
          <w:tcPr>
            <w:tcW w:w="574" w:type="pct"/>
            <w:tcBorders>
              <w:top w:val="nil"/>
              <w:left w:val="nil"/>
              <w:bottom w:val="single" w:sz="4" w:space="0" w:color="auto"/>
              <w:right w:val="single" w:sz="4" w:space="0" w:color="auto"/>
            </w:tcBorders>
            <w:shd w:val="clear" w:color="auto" w:fill="auto"/>
            <w:noWrap/>
            <w:hideMark/>
          </w:tcPr>
          <w:p w14:paraId="7F995467"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847E6E2" w14:textId="77777777" w:rsidR="00D96BA5" w:rsidRPr="00D96BA5" w:rsidRDefault="00D96BA5" w:rsidP="00D96BA5">
            <w:pPr>
              <w:jc w:val="center"/>
              <w:rPr>
                <w:color w:val="000000"/>
                <w:sz w:val="20"/>
                <w:szCs w:val="20"/>
              </w:rPr>
            </w:pPr>
            <w:r w:rsidRPr="00D96BA5">
              <w:rPr>
                <w:color w:val="000000"/>
                <w:sz w:val="20"/>
                <w:szCs w:val="20"/>
              </w:rPr>
              <w:t>181F200000</w:t>
            </w:r>
          </w:p>
        </w:tc>
        <w:tc>
          <w:tcPr>
            <w:tcW w:w="740" w:type="pct"/>
            <w:tcBorders>
              <w:top w:val="nil"/>
              <w:left w:val="nil"/>
              <w:bottom w:val="single" w:sz="4" w:space="0" w:color="auto"/>
              <w:right w:val="single" w:sz="4" w:space="0" w:color="auto"/>
            </w:tcBorders>
            <w:shd w:val="clear" w:color="auto" w:fill="auto"/>
            <w:noWrap/>
            <w:hideMark/>
          </w:tcPr>
          <w:p w14:paraId="3971427F" w14:textId="77777777" w:rsidR="00D96BA5" w:rsidRPr="00D96BA5" w:rsidRDefault="00D96BA5" w:rsidP="00D96BA5">
            <w:pPr>
              <w:jc w:val="right"/>
              <w:rPr>
                <w:color w:val="000000"/>
                <w:sz w:val="20"/>
                <w:szCs w:val="20"/>
              </w:rPr>
            </w:pPr>
            <w:r w:rsidRPr="00D96BA5">
              <w:rPr>
                <w:color w:val="000000"/>
                <w:sz w:val="20"/>
                <w:szCs w:val="20"/>
              </w:rPr>
              <w:t>400 000,00</w:t>
            </w:r>
          </w:p>
        </w:tc>
      </w:tr>
      <w:tr w:rsidR="00D96BA5" w:rsidRPr="00D96BA5" w14:paraId="153125AE" w14:textId="77777777" w:rsidTr="00D96BA5">
        <w:trPr>
          <w:trHeight w:val="765"/>
        </w:trPr>
        <w:tc>
          <w:tcPr>
            <w:tcW w:w="3043" w:type="pct"/>
            <w:tcBorders>
              <w:top w:val="nil"/>
              <w:left w:val="single" w:sz="4" w:space="0" w:color="auto"/>
              <w:bottom w:val="single" w:sz="4" w:space="0" w:color="auto"/>
              <w:right w:val="single" w:sz="4" w:space="0" w:color="auto"/>
            </w:tcBorders>
            <w:shd w:val="clear" w:color="auto" w:fill="auto"/>
            <w:hideMark/>
          </w:tcPr>
          <w:p w14:paraId="238F5D21" w14:textId="77777777" w:rsidR="00D96BA5" w:rsidRPr="00D96BA5" w:rsidRDefault="00D96BA5" w:rsidP="00D96BA5">
            <w:pPr>
              <w:rPr>
                <w:color w:val="000000"/>
                <w:sz w:val="20"/>
                <w:szCs w:val="20"/>
              </w:rPr>
            </w:pPr>
            <w:r w:rsidRPr="00D96BA5">
              <w:rPr>
                <w:color w:val="000000"/>
                <w:sz w:val="20"/>
                <w:szCs w:val="20"/>
              </w:rPr>
              <w:t>Расходы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574" w:type="pct"/>
            <w:tcBorders>
              <w:top w:val="nil"/>
              <w:left w:val="nil"/>
              <w:bottom w:val="single" w:sz="4" w:space="0" w:color="auto"/>
              <w:right w:val="single" w:sz="4" w:space="0" w:color="auto"/>
            </w:tcBorders>
            <w:shd w:val="clear" w:color="auto" w:fill="auto"/>
            <w:noWrap/>
            <w:hideMark/>
          </w:tcPr>
          <w:p w14:paraId="4DF477FB" w14:textId="77777777" w:rsidR="00D96BA5" w:rsidRPr="00D96BA5" w:rsidRDefault="00D96BA5" w:rsidP="00D96BA5">
            <w:pPr>
              <w:jc w:val="center"/>
              <w:rPr>
                <w:color w:val="000000"/>
                <w:sz w:val="20"/>
                <w:szCs w:val="20"/>
              </w:rPr>
            </w:pPr>
            <w:r w:rsidRPr="00D96BA5">
              <w:rPr>
                <w:color w:val="000000"/>
                <w:sz w:val="20"/>
                <w:szCs w:val="20"/>
              </w:rPr>
              <w:t> </w:t>
            </w:r>
          </w:p>
        </w:tc>
        <w:tc>
          <w:tcPr>
            <w:tcW w:w="643" w:type="pct"/>
            <w:tcBorders>
              <w:top w:val="nil"/>
              <w:left w:val="nil"/>
              <w:bottom w:val="single" w:sz="4" w:space="0" w:color="auto"/>
              <w:right w:val="single" w:sz="4" w:space="0" w:color="auto"/>
            </w:tcBorders>
            <w:shd w:val="clear" w:color="auto" w:fill="auto"/>
            <w:noWrap/>
            <w:hideMark/>
          </w:tcPr>
          <w:p w14:paraId="36ABAC7B" w14:textId="77777777" w:rsidR="00D96BA5" w:rsidRPr="00D96BA5" w:rsidRDefault="00D96BA5" w:rsidP="00D96BA5">
            <w:pPr>
              <w:jc w:val="center"/>
              <w:rPr>
                <w:color w:val="000000"/>
                <w:sz w:val="20"/>
                <w:szCs w:val="20"/>
              </w:rPr>
            </w:pPr>
            <w:r w:rsidRPr="00D96BA5">
              <w:rPr>
                <w:color w:val="000000"/>
                <w:sz w:val="20"/>
                <w:szCs w:val="20"/>
              </w:rPr>
              <w:t>181F2S1210</w:t>
            </w:r>
          </w:p>
        </w:tc>
        <w:tc>
          <w:tcPr>
            <w:tcW w:w="740" w:type="pct"/>
            <w:tcBorders>
              <w:top w:val="nil"/>
              <w:left w:val="nil"/>
              <w:bottom w:val="single" w:sz="4" w:space="0" w:color="auto"/>
              <w:right w:val="single" w:sz="4" w:space="0" w:color="auto"/>
            </w:tcBorders>
            <w:shd w:val="clear" w:color="auto" w:fill="auto"/>
            <w:noWrap/>
            <w:hideMark/>
          </w:tcPr>
          <w:p w14:paraId="7304AB6B" w14:textId="77777777" w:rsidR="00D96BA5" w:rsidRPr="00D96BA5" w:rsidRDefault="00D96BA5" w:rsidP="00D96BA5">
            <w:pPr>
              <w:jc w:val="right"/>
              <w:rPr>
                <w:color w:val="000000"/>
                <w:sz w:val="20"/>
                <w:szCs w:val="20"/>
              </w:rPr>
            </w:pPr>
            <w:r w:rsidRPr="00D96BA5">
              <w:rPr>
                <w:color w:val="000000"/>
                <w:sz w:val="20"/>
                <w:szCs w:val="20"/>
              </w:rPr>
              <w:t>400 000,00</w:t>
            </w:r>
          </w:p>
        </w:tc>
      </w:tr>
      <w:tr w:rsidR="00D96BA5" w:rsidRPr="00D96BA5" w14:paraId="1F0E7CF6" w14:textId="77777777" w:rsidTr="00D96BA5">
        <w:trPr>
          <w:trHeight w:val="510"/>
        </w:trPr>
        <w:tc>
          <w:tcPr>
            <w:tcW w:w="3043" w:type="pct"/>
            <w:tcBorders>
              <w:top w:val="nil"/>
              <w:left w:val="single" w:sz="4" w:space="0" w:color="auto"/>
              <w:bottom w:val="single" w:sz="4" w:space="0" w:color="auto"/>
              <w:right w:val="single" w:sz="4" w:space="0" w:color="auto"/>
            </w:tcBorders>
            <w:shd w:val="clear" w:color="auto" w:fill="auto"/>
            <w:hideMark/>
          </w:tcPr>
          <w:p w14:paraId="197F36CA"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74" w:type="pct"/>
            <w:tcBorders>
              <w:top w:val="nil"/>
              <w:left w:val="nil"/>
              <w:bottom w:val="single" w:sz="4" w:space="0" w:color="auto"/>
              <w:right w:val="single" w:sz="4" w:space="0" w:color="auto"/>
            </w:tcBorders>
            <w:shd w:val="clear" w:color="auto" w:fill="auto"/>
            <w:noWrap/>
            <w:hideMark/>
          </w:tcPr>
          <w:p w14:paraId="4065AE29" w14:textId="77777777" w:rsidR="00D96BA5" w:rsidRPr="00D96BA5" w:rsidRDefault="00D96BA5" w:rsidP="00D96BA5">
            <w:pPr>
              <w:jc w:val="center"/>
              <w:rPr>
                <w:color w:val="000000"/>
                <w:sz w:val="20"/>
                <w:szCs w:val="20"/>
              </w:rPr>
            </w:pPr>
            <w:r w:rsidRPr="00D96BA5">
              <w:rPr>
                <w:color w:val="000000"/>
                <w:sz w:val="20"/>
                <w:szCs w:val="20"/>
              </w:rPr>
              <w:t>503</w:t>
            </w:r>
          </w:p>
        </w:tc>
        <w:tc>
          <w:tcPr>
            <w:tcW w:w="643" w:type="pct"/>
            <w:tcBorders>
              <w:top w:val="nil"/>
              <w:left w:val="nil"/>
              <w:bottom w:val="single" w:sz="4" w:space="0" w:color="auto"/>
              <w:right w:val="single" w:sz="4" w:space="0" w:color="auto"/>
            </w:tcBorders>
            <w:shd w:val="clear" w:color="auto" w:fill="auto"/>
            <w:noWrap/>
            <w:hideMark/>
          </w:tcPr>
          <w:p w14:paraId="17D73F60" w14:textId="77777777" w:rsidR="00D96BA5" w:rsidRPr="00D96BA5" w:rsidRDefault="00D96BA5" w:rsidP="00D96BA5">
            <w:pPr>
              <w:jc w:val="center"/>
              <w:rPr>
                <w:color w:val="000000"/>
                <w:sz w:val="20"/>
                <w:szCs w:val="20"/>
              </w:rPr>
            </w:pPr>
            <w:r w:rsidRPr="00D96BA5">
              <w:rPr>
                <w:color w:val="000000"/>
                <w:sz w:val="20"/>
                <w:szCs w:val="20"/>
              </w:rPr>
              <w:t>181F2S1210</w:t>
            </w:r>
          </w:p>
        </w:tc>
        <w:tc>
          <w:tcPr>
            <w:tcW w:w="740" w:type="pct"/>
            <w:tcBorders>
              <w:top w:val="nil"/>
              <w:left w:val="nil"/>
              <w:bottom w:val="single" w:sz="4" w:space="0" w:color="auto"/>
              <w:right w:val="single" w:sz="4" w:space="0" w:color="auto"/>
            </w:tcBorders>
            <w:shd w:val="clear" w:color="auto" w:fill="auto"/>
            <w:noWrap/>
            <w:hideMark/>
          </w:tcPr>
          <w:p w14:paraId="37A70F9B" w14:textId="77777777" w:rsidR="00D96BA5" w:rsidRPr="00D96BA5" w:rsidRDefault="00D96BA5" w:rsidP="00D96BA5">
            <w:pPr>
              <w:jc w:val="right"/>
              <w:rPr>
                <w:color w:val="000000"/>
                <w:sz w:val="20"/>
                <w:szCs w:val="20"/>
              </w:rPr>
            </w:pPr>
            <w:r w:rsidRPr="00D96BA5">
              <w:rPr>
                <w:color w:val="000000"/>
                <w:sz w:val="20"/>
                <w:szCs w:val="20"/>
              </w:rPr>
              <w:t>400 000,00</w:t>
            </w:r>
          </w:p>
        </w:tc>
      </w:tr>
      <w:tr w:rsidR="00D96BA5" w:rsidRPr="00D96BA5" w14:paraId="548F6FE8" w14:textId="77777777" w:rsidTr="00D96BA5">
        <w:trPr>
          <w:trHeight w:val="255"/>
        </w:trPr>
        <w:tc>
          <w:tcPr>
            <w:tcW w:w="3043" w:type="pct"/>
            <w:tcBorders>
              <w:top w:val="nil"/>
              <w:left w:val="single" w:sz="4" w:space="0" w:color="auto"/>
              <w:bottom w:val="single" w:sz="4" w:space="0" w:color="auto"/>
              <w:right w:val="nil"/>
            </w:tcBorders>
            <w:shd w:val="clear" w:color="auto" w:fill="auto"/>
            <w:hideMark/>
          </w:tcPr>
          <w:p w14:paraId="09DCA012" w14:textId="77777777" w:rsidR="00D96BA5" w:rsidRPr="00D96BA5" w:rsidRDefault="00D96BA5" w:rsidP="00D96BA5">
            <w:pPr>
              <w:rPr>
                <w:b/>
                <w:bCs/>
                <w:color w:val="000000"/>
                <w:sz w:val="20"/>
                <w:szCs w:val="20"/>
              </w:rPr>
            </w:pPr>
            <w:r w:rsidRPr="00D96BA5">
              <w:rPr>
                <w:b/>
                <w:bCs/>
                <w:color w:val="000000"/>
                <w:sz w:val="20"/>
                <w:szCs w:val="20"/>
              </w:rPr>
              <w:t>Всего расходов:</w:t>
            </w:r>
          </w:p>
        </w:tc>
        <w:tc>
          <w:tcPr>
            <w:tcW w:w="574" w:type="pct"/>
            <w:tcBorders>
              <w:top w:val="nil"/>
              <w:left w:val="nil"/>
              <w:bottom w:val="single" w:sz="4" w:space="0" w:color="auto"/>
              <w:right w:val="nil"/>
            </w:tcBorders>
            <w:shd w:val="clear" w:color="auto" w:fill="auto"/>
            <w:hideMark/>
          </w:tcPr>
          <w:p w14:paraId="6FF57694" w14:textId="77777777" w:rsidR="00D96BA5" w:rsidRPr="00D96BA5" w:rsidRDefault="00D96BA5" w:rsidP="00D96BA5">
            <w:pPr>
              <w:rPr>
                <w:b/>
                <w:bCs/>
                <w:color w:val="000000"/>
                <w:sz w:val="20"/>
                <w:szCs w:val="20"/>
              </w:rPr>
            </w:pPr>
            <w:r w:rsidRPr="00D96BA5">
              <w:rPr>
                <w:b/>
                <w:bCs/>
                <w:color w:val="000000"/>
                <w:sz w:val="20"/>
                <w:szCs w:val="20"/>
              </w:rPr>
              <w:t> </w:t>
            </w:r>
          </w:p>
        </w:tc>
        <w:tc>
          <w:tcPr>
            <w:tcW w:w="643" w:type="pct"/>
            <w:tcBorders>
              <w:top w:val="nil"/>
              <w:left w:val="nil"/>
              <w:bottom w:val="single" w:sz="4" w:space="0" w:color="auto"/>
              <w:right w:val="single" w:sz="4" w:space="0" w:color="auto"/>
            </w:tcBorders>
            <w:shd w:val="clear" w:color="auto" w:fill="auto"/>
            <w:hideMark/>
          </w:tcPr>
          <w:p w14:paraId="36D2F3C4" w14:textId="77777777" w:rsidR="00D96BA5" w:rsidRPr="00D96BA5" w:rsidRDefault="00D96BA5" w:rsidP="00D96BA5">
            <w:pPr>
              <w:rPr>
                <w:b/>
                <w:bCs/>
                <w:color w:val="000000"/>
                <w:sz w:val="20"/>
                <w:szCs w:val="20"/>
              </w:rPr>
            </w:pPr>
            <w:r w:rsidRPr="00D96BA5">
              <w:rPr>
                <w:b/>
                <w:bCs/>
                <w:color w:val="000000"/>
                <w:sz w:val="20"/>
                <w:szCs w:val="20"/>
              </w:rPr>
              <w:t> </w:t>
            </w:r>
          </w:p>
        </w:tc>
        <w:tc>
          <w:tcPr>
            <w:tcW w:w="740" w:type="pct"/>
            <w:tcBorders>
              <w:top w:val="nil"/>
              <w:left w:val="nil"/>
              <w:bottom w:val="single" w:sz="4" w:space="0" w:color="auto"/>
              <w:right w:val="single" w:sz="4" w:space="0" w:color="auto"/>
            </w:tcBorders>
            <w:shd w:val="clear" w:color="auto" w:fill="auto"/>
            <w:noWrap/>
            <w:hideMark/>
          </w:tcPr>
          <w:p w14:paraId="55DE8489" w14:textId="77777777" w:rsidR="00D96BA5" w:rsidRPr="00D96BA5" w:rsidRDefault="00D96BA5" w:rsidP="00D96BA5">
            <w:pPr>
              <w:jc w:val="right"/>
              <w:rPr>
                <w:b/>
                <w:bCs/>
                <w:color w:val="000000"/>
                <w:sz w:val="20"/>
                <w:szCs w:val="20"/>
              </w:rPr>
            </w:pPr>
            <w:r w:rsidRPr="00D96BA5">
              <w:rPr>
                <w:b/>
                <w:bCs/>
                <w:color w:val="000000"/>
                <w:sz w:val="20"/>
                <w:szCs w:val="20"/>
              </w:rPr>
              <w:t>837 022 543,71</w:t>
            </w:r>
          </w:p>
        </w:tc>
      </w:tr>
    </w:tbl>
    <w:p w14:paraId="430214AD" w14:textId="2A362AC0" w:rsidR="00D96BA5" w:rsidRDefault="00D96BA5" w:rsidP="00D96BA5">
      <w:pPr>
        <w:jc w:val="both"/>
      </w:pPr>
    </w:p>
    <w:p w14:paraId="7B12D6F2" w14:textId="77777777" w:rsidR="00D96BA5" w:rsidRDefault="00D96BA5" w:rsidP="00D96BA5">
      <w:pPr>
        <w:jc w:val="both"/>
      </w:pPr>
    </w:p>
    <w:p w14:paraId="04B2CD6E" w14:textId="77777777" w:rsidR="00D96BA5" w:rsidRDefault="00D96BA5" w:rsidP="00D96BA5">
      <w:pPr>
        <w:jc w:val="right"/>
      </w:pPr>
    </w:p>
    <w:p w14:paraId="613B799A" w14:textId="77777777" w:rsidR="006E0298" w:rsidRDefault="006E0298">
      <w:pPr>
        <w:spacing w:after="160" w:line="259" w:lineRule="auto"/>
      </w:pPr>
      <w:bookmarkStart w:id="7" w:name="_Hlk119424875"/>
      <w:r>
        <w:br w:type="page"/>
      </w:r>
    </w:p>
    <w:p w14:paraId="2D388507" w14:textId="2F761CCC" w:rsidR="00D96BA5" w:rsidRDefault="00D96BA5" w:rsidP="00D96BA5">
      <w:pPr>
        <w:jc w:val="right"/>
      </w:pPr>
      <w:bookmarkStart w:id="8" w:name="_GoBack"/>
      <w:bookmarkEnd w:id="8"/>
      <w:r>
        <w:t>Приложение № 5.1.</w:t>
      </w:r>
    </w:p>
    <w:p w14:paraId="025ACF6C" w14:textId="4EB51B37" w:rsidR="00D621EA" w:rsidRDefault="00D96BA5" w:rsidP="00D96BA5">
      <w:pPr>
        <w:jc w:val="right"/>
      </w:pPr>
      <w:r>
        <w:t xml:space="preserve">к решению Совета </w:t>
      </w:r>
      <w:proofErr w:type="gramStart"/>
      <w:r>
        <w:t>депутатов</w:t>
      </w:r>
      <w:proofErr w:type="gramEnd"/>
      <w:r>
        <w:t xml:space="preserve"> ЗАТО город Заозерск «Об утверждении бюджета ЗАТО город Заозерск на 2023 год и плановый период 2024 и 2025 годов»</w:t>
      </w:r>
    </w:p>
    <w:bookmarkEnd w:id="7"/>
    <w:p w14:paraId="0B9B47AF" w14:textId="5F19C157" w:rsidR="00D96BA5" w:rsidRDefault="00D96BA5" w:rsidP="00D96BA5">
      <w:pPr>
        <w:jc w:val="right"/>
      </w:pPr>
    </w:p>
    <w:p w14:paraId="522A3E33" w14:textId="14E1E579" w:rsidR="00D96BA5" w:rsidRDefault="00D96BA5" w:rsidP="00D96BA5">
      <w:pPr>
        <w:jc w:val="center"/>
        <w:rPr>
          <w:b/>
          <w:bCs/>
        </w:rPr>
      </w:pPr>
      <w:bookmarkStart w:id="9" w:name="_Hlk119424895"/>
      <w:r w:rsidRPr="00D96BA5">
        <w:rPr>
          <w:b/>
          <w:bCs/>
        </w:rPr>
        <w:t xml:space="preserve">Распределение бюджетных ассигнований местного бюджета на реализацию муниципальных </w:t>
      </w:r>
      <w:proofErr w:type="gramStart"/>
      <w:r w:rsidRPr="00D96BA5">
        <w:rPr>
          <w:b/>
          <w:bCs/>
        </w:rPr>
        <w:t>программ</w:t>
      </w:r>
      <w:proofErr w:type="gramEnd"/>
      <w:r w:rsidRPr="00D96BA5">
        <w:rPr>
          <w:b/>
          <w:bCs/>
        </w:rPr>
        <w:t xml:space="preserve"> ЗАТО город Заозерск </w:t>
      </w:r>
      <w:bookmarkEnd w:id="9"/>
      <w:r>
        <w:rPr>
          <w:b/>
          <w:bCs/>
        </w:rPr>
        <w:t xml:space="preserve">на </w:t>
      </w:r>
      <w:r w:rsidRPr="00D96BA5">
        <w:rPr>
          <w:b/>
          <w:bCs/>
        </w:rPr>
        <w:t xml:space="preserve">плановый период 2024 и 2025 годов </w:t>
      </w:r>
    </w:p>
    <w:p w14:paraId="0841EAAD" w14:textId="7B99B10D" w:rsidR="00D96BA5" w:rsidRDefault="00D96BA5" w:rsidP="00D96BA5">
      <w:pPr>
        <w:jc w:val="right"/>
      </w:pPr>
      <w:r>
        <w:t>рублей</w:t>
      </w:r>
    </w:p>
    <w:tbl>
      <w:tblPr>
        <w:tblW w:w="5000" w:type="pct"/>
        <w:tblLook w:val="04A0" w:firstRow="1" w:lastRow="0" w:firstColumn="1" w:lastColumn="0" w:noHBand="0" w:noVBand="1"/>
      </w:tblPr>
      <w:tblGrid>
        <w:gridCol w:w="4566"/>
        <w:gridCol w:w="1138"/>
        <w:gridCol w:w="1275"/>
        <w:gridCol w:w="1466"/>
        <w:gridCol w:w="1466"/>
      </w:tblGrid>
      <w:tr w:rsidR="00D96BA5" w:rsidRPr="00D96BA5" w14:paraId="69160B7B" w14:textId="77777777" w:rsidTr="00D96BA5">
        <w:trPr>
          <w:trHeight w:val="510"/>
        </w:trPr>
        <w:tc>
          <w:tcPr>
            <w:tcW w:w="2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6979F" w14:textId="77777777" w:rsidR="00D96BA5" w:rsidRPr="00D96BA5" w:rsidRDefault="00D96BA5" w:rsidP="00D96BA5">
            <w:pPr>
              <w:jc w:val="center"/>
              <w:rPr>
                <w:color w:val="000000"/>
                <w:sz w:val="20"/>
                <w:szCs w:val="20"/>
              </w:rPr>
            </w:pPr>
            <w:r w:rsidRPr="00D96BA5">
              <w:rPr>
                <w:color w:val="000000"/>
                <w:sz w:val="20"/>
                <w:szCs w:val="20"/>
              </w:rPr>
              <w:t>Наименование</w:t>
            </w: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14:paraId="24C3896D" w14:textId="77777777" w:rsidR="00D96BA5" w:rsidRPr="00D96BA5" w:rsidRDefault="00D96BA5" w:rsidP="00D96BA5">
            <w:pPr>
              <w:jc w:val="center"/>
              <w:rPr>
                <w:color w:val="000000"/>
                <w:sz w:val="20"/>
                <w:szCs w:val="20"/>
              </w:rPr>
            </w:pPr>
            <w:r w:rsidRPr="00D96BA5">
              <w:rPr>
                <w:color w:val="000000"/>
                <w:sz w:val="20"/>
                <w:szCs w:val="20"/>
              </w:rPr>
              <w:t>Ведомство</w:t>
            </w:r>
          </w:p>
        </w:tc>
        <w:tc>
          <w:tcPr>
            <w:tcW w:w="484" w:type="pct"/>
            <w:tcBorders>
              <w:top w:val="single" w:sz="4" w:space="0" w:color="000000"/>
              <w:left w:val="nil"/>
              <w:bottom w:val="single" w:sz="4" w:space="0" w:color="000000"/>
              <w:right w:val="single" w:sz="4" w:space="0" w:color="000000"/>
            </w:tcBorders>
            <w:shd w:val="clear" w:color="auto" w:fill="auto"/>
            <w:vAlign w:val="center"/>
            <w:hideMark/>
          </w:tcPr>
          <w:p w14:paraId="7C7BEC31" w14:textId="77777777" w:rsidR="00D96BA5" w:rsidRPr="00D96BA5" w:rsidRDefault="00D96BA5" w:rsidP="00D96BA5">
            <w:pPr>
              <w:jc w:val="center"/>
              <w:rPr>
                <w:color w:val="000000"/>
                <w:sz w:val="20"/>
                <w:szCs w:val="20"/>
              </w:rPr>
            </w:pPr>
            <w:r w:rsidRPr="00D96BA5">
              <w:rPr>
                <w:color w:val="000000"/>
                <w:sz w:val="20"/>
                <w:szCs w:val="20"/>
              </w:rPr>
              <w:t>Целевая статья</w:t>
            </w:r>
          </w:p>
        </w:tc>
        <w:tc>
          <w:tcPr>
            <w:tcW w:w="582" w:type="pct"/>
            <w:tcBorders>
              <w:top w:val="single" w:sz="4" w:space="0" w:color="000000"/>
              <w:left w:val="nil"/>
              <w:bottom w:val="single" w:sz="4" w:space="0" w:color="000000"/>
              <w:right w:val="single" w:sz="4" w:space="0" w:color="000000"/>
            </w:tcBorders>
            <w:shd w:val="clear" w:color="auto" w:fill="auto"/>
            <w:vAlign w:val="center"/>
            <w:hideMark/>
          </w:tcPr>
          <w:p w14:paraId="39210C96" w14:textId="77777777" w:rsidR="00D96BA5" w:rsidRPr="00D96BA5" w:rsidRDefault="00D96BA5" w:rsidP="00D96BA5">
            <w:pPr>
              <w:jc w:val="center"/>
              <w:rPr>
                <w:color w:val="000000"/>
                <w:sz w:val="20"/>
                <w:szCs w:val="20"/>
              </w:rPr>
            </w:pPr>
            <w:r w:rsidRPr="00D96BA5">
              <w:rPr>
                <w:color w:val="000000"/>
                <w:sz w:val="20"/>
                <w:szCs w:val="20"/>
              </w:rPr>
              <w:t>Сумма на 2024 год</w:t>
            </w:r>
          </w:p>
        </w:tc>
        <w:tc>
          <w:tcPr>
            <w:tcW w:w="582" w:type="pct"/>
            <w:tcBorders>
              <w:top w:val="single" w:sz="4" w:space="0" w:color="000000"/>
              <w:left w:val="nil"/>
              <w:bottom w:val="single" w:sz="4" w:space="0" w:color="000000"/>
              <w:right w:val="single" w:sz="4" w:space="0" w:color="000000"/>
            </w:tcBorders>
            <w:shd w:val="clear" w:color="auto" w:fill="auto"/>
            <w:vAlign w:val="center"/>
            <w:hideMark/>
          </w:tcPr>
          <w:p w14:paraId="43ECA8D7" w14:textId="77777777" w:rsidR="00D96BA5" w:rsidRPr="00D96BA5" w:rsidRDefault="00D96BA5" w:rsidP="00D96BA5">
            <w:pPr>
              <w:jc w:val="center"/>
              <w:rPr>
                <w:color w:val="000000"/>
                <w:sz w:val="20"/>
                <w:szCs w:val="20"/>
              </w:rPr>
            </w:pPr>
            <w:r w:rsidRPr="00D96BA5">
              <w:rPr>
                <w:color w:val="000000"/>
                <w:sz w:val="20"/>
                <w:szCs w:val="20"/>
              </w:rPr>
              <w:t>Сумма на 2025 год</w:t>
            </w:r>
          </w:p>
        </w:tc>
      </w:tr>
      <w:tr w:rsidR="00D96BA5" w:rsidRPr="00D96BA5" w14:paraId="6C25531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DC3638D" w14:textId="77777777" w:rsidR="00D96BA5" w:rsidRPr="00D96BA5" w:rsidRDefault="00D96BA5" w:rsidP="00D96BA5">
            <w:pPr>
              <w:rPr>
                <w:color w:val="000000"/>
                <w:sz w:val="20"/>
                <w:szCs w:val="20"/>
              </w:rPr>
            </w:pPr>
            <w:r w:rsidRPr="00D96BA5">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2018-2024 годы"</w:t>
            </w:r>
          </w:p>
        </w:tc>
        <w:tc>
          <w:tcPr>
            <w:tcW w:w="432" w:type="pct"/>
            <w:tcBorders>
              <w:top w:val="nil"/>
              <w:left w:val="nil"/>
              <w:bottom w:val="single" w:sz="4" w:space="0" w:color="000000"/>
              <w:right w:val="single" w:sz="4" w:space="0" w:color="000000"/>
            </w:tcBorders>
            <w:shd w:val="clear" w:color="auto" w:fill="auto"/>
            <w:noWrap/>
            <w:hideMark/>
          </w:tcPr>
          <w:p w14:paraId="1BCEC0FC"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5CE5631" w14:textId="77777777" w:rsidR="00D96BA5" w:rsidRPr="00D96BA5" w:rsidRDefault="00D96BA5" w:rsidP="00D96BA5">
            <w:pPr>
              <w:jc w:val="center"/>
              <w:rPr>
                <w:color w:val="000000"/>
                <w:sz w:val="20"/>
                <w:szCs w:val="20"/>
              </w:rPr>
            </w:pPr>
            <w:r w:rsidRPr="00D96BA5">
              <w:rPr>
                <w:color w:val="000000"/>
                <w:sz w:val="20"/>
                <w:szCs w:val="20"/>
              </w:rPr>
              <w:t>0100000000</w:t>
            </w:r>
          </w:p>
        </w:tc>
        <w:tc>
          <w:tcPr>
            <w:tcW w:w="582" w:type="pct"/>
            <w:tcBorders>
              <w:top w:val="nil"/>
              <w:left w:val="nil"/>
              <w:bottom w:val="single" w:sz="4" w:space="0" w:color="000000"/>
              <w:right w:val="single" w:sz="4" w:space="0" w:color="000000"/>
            </w:tcBorders>
            <w:shd w:val="clear" w:color="auto" w:fill="auto"/>
            <w:noWrap/>
            <w:hideMark/>
          </w:tcPr>
          <w:p w14:paraId="37CD7D0E" w14:textId="77777777" w:rsidR="00D96BA5" w:rsidRPr="00D96BA5" w:rsidRDefault="00D96BA5" w:rsidP="00D96BA5">
            <w:pPr>
              <w:jc w:val="right"/>
              <w:rPr>
                <w:color w:val="000000"/>
                <w:sz w:val="20"/>
                <w:szCs w:val="20"/>
              </w:rPr>
            </w:pPr>
            <w:r w:rsidRPr="00D96BA5">
              <w:rPr>
                <w:color w:val="000000"/>
                <w:sz w:val="20"/>
                <w:szCs w:val="20"/>
              </w:rPr>
              <w:t>342 157 580,10</w:t>
            </w:r>
          </w:p>
        </w:tc>
        <w:tc>
          <w:tcPr>
            <w:tcW w:w="582" w:type="pct"/>
            <w:tcBorders>
              <w:top w:val="nil"/>
              <w:left w:val="nil"/>
              <w:bottom w:val="single" w:sz="4" w:space="0" w:color="000000"/>
              <w:right w:val="single" w:sz="4" w:space="0" w:color="000000"/>
            </w:tcBorders>
            <w:shd w:val="clear" w:color="auto" w:fill="auto"/>
            <w:noWrap/>
            <w:hideMark/>
          </w:tcPr>
          <w:p w14:paraId="61434119" w14:textId="77777777" w:rsidR="00D96BA5" w:rsidRPr="00D96BA5" w:rsidRDefault="00D96BA5" w:rsidP="00D96BA5">
            <w:pPr>
              <w:jc w:val="right"/>
              <w:rPr>
                <w:color w:val="000000"/>
                <w:sz w:val="20"/>
                <w:szCs w:val="20"/>
              </w:rPr>
            </w:pPr>
            <w:r w:rsidRPr="00D96BA5">
              <w:rPr>
                <w:color w:val="000000"/>
                <w:sz w:val="20"/>
                <w:szCs w:val="20"/>
              </w:rPr>
              <w:t>336 952 490,02</w:t>
            </w:r>
          </w:p>
        </w:tc>
      </w:tr>
      <w:tr w:rsidR="00D96BA5" w:rsidRPr="00D96BA5" w14:paraId="1B562FF3"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6EF09E19" w14:textId="77777777" w:rsidR="00D96BA5" w:rsidRPr="00D96BA5" w:rsidRDefault="00D96BA5" w:rsidP="00D96BA5">
            <w:pPr>
              <w:outlineLvl w:val="0"/>
              <w:rPr>
                <w:color w:val="000000"/>
                <w:sz w:val="20"/>
                <w:szCs w:val="20"/>
              </w:rPr>
            </w:pPr>
            <w:r w:rsidRPr="00D96BA5">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32" w:type="pct"/>
            <w:tcBorders>
              <w:top w:val="nil"/>
              <w:left w:val="nil"/>
              <w:bottom w:val="single" w:sz="4" w:space="0" w:color="000000"/>
              <w:right w:val="single" w:sz="4" w:space="0" w:color="000000"/>
            </w:tcBorders>
            <w:shd w:val="clear" w:color="auto" w:fill="auto"/>
            <w:noWrap/>
            <w:hideMark/>
          </w:tcPr>
          <w:p w14:paraId="1FEE06B7"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09846809" w14:textId="77777777" w:rsidR="00D96BA5" w:rsidRPr="00D96BA5" w:rsidRDefault="00D96BA5" w:rsidP="00D96BA5">
            <w:pPr>
              <w:jc w:val="center"/>
              <w:outlineLvl w:val="0"/>
              <w:rPr>
                <w:color w:val="000000"/>
                <w:sz w:val="20"/>
                <w:szCs w:val="20"/>
              </w:rPr>
            </w:pPr>
            <w:r w:rsidRPr="00D96BA5">
              <w:rPr>
                <w:color w:val="000000"/>
                <w:sz w:val="20"/>
                <w:szCs w:val="20"/>
              </w:rPr>
              <w:t>0110000000</w:t>
            </w:r>
          </w:p>
        </w:tc>
        <w:tc>
          <w:tcPr>
            <w:tcW w:w="582" w:type="pct"/>
            <w:tcBorders>
              <w:top w:val="nil"/>
              <w:left w:val="nil"/>
              <w:bottom w:val="single" w:sz="4" w:space="0" w:color="000000"/>
              <w:right w:val="single" w:sz="4" w:space="0" w:color="000000"/>
            </w:tcBorders>
            <w:shd w:val="clear" w:color="auto" w:fill="auto"/>
            <w:noWrap/>
            <w:hideMark/>
          </w:tcPr>
          <w:p w14:paraId="3797D4AC" w14:textId="77777777" w:rsidR="00D96BA5" w:rsidRPr="00D96BA5" w:rsidRDefault="00D96BA5" w:rsidP="00D96BA5">
            <w:pPr>
              <w:jc w:val="right"/>
              <w:outlineLvl w:val="0"/>
              <w:rPr>
                <w:color w:val="000000"/>
                <w:sz w:val="20"/>
                <w:szCs w:val="20"/>
              </w:rPr>
            </w:pPr>
            <w:r w:rsidRPr="00D96BA5">
              <w:rPr>
                <w:color w:val="000000"/>
                <w:sz w:val="20"/>
                <w:szCs w:val="20"/>
              </w:rPr>
              <w:t>305 854 440,77</w:t>
            </w:r>
          </w:p>
        </w:tc>
        <w:tc>
          <w:tcPr>
            <w:tcW w:w="582" w:type="pct"/>
            <w:tcBorders>
              <w:top w:val="nil"/>
              <w:left w:val="nil"/>
              <w:bottom w:val="single" w:sz="4" w:space="0" w:color="000000"/>
              <w:right w:val="single" w:sz="4" w:space="0" w:color="000000"/>
            </w:tcBorders>
            <w:shd w:val="clear" w:color="auto" w:fill="auto"/>
            <w:noWrap/>
            <w:hideMark/>
          </w:tcPr>
          <w:p w14:paraId="56C69530" w14:textId="77777777" w:rsidR="00D96BA5" w:rsidRPr="00D96BA5" w:rsidRDefault="00D96BA5" w:rsidP="00D96BA5">
            <w:pPr>
              <w:jc w:val="right"/>
              <w:outlineLvl w:val="0"/>
              <w:rPr>
                <w:color w:val="000000"/>
                <w:sz w:val="20"/>
                <w:szCs w:val="20"/>
              </w:rPr>
            </w:pPr>
            <w:r w:rsidRPr="00D96BA5">
              <w:rPr>
                <w:color w:val="000000"/>
                <w:sz w:val="20"/>
                <w:szCs w:val="20"/>
              </w:rPr>
              <w:t>302 060 035,27</w:t>
            </w:r>
          </w:p>
        </w:tc>
      </w:tr>
      <w:tr w:rsidR="00D96BA5" w:rsidRPr="00D96BA5" w14:paraId="6D593CA3"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547A4B20"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 Организация дошкольного образования</w:t>
            </w:r>
          </w:p>
        </w:tc>
        <w:tc>
          <w:tcPr>
            <w:tcW w:w="432" w:type="pct"/>
            <w:tcBorders>
              <w:top w:val="nil"/>
              <w:left w:val="nil"/>
              <w:bottom w:val="single" w:sz="4" w:space="0" w:color="000000"/>
              <w:right w:val="single" w:sz="4" w:space="0" w:color="000000"/>
            </w:tcBorders>
            <w:shd w:val="clear" w:color="auto" w:fill="auto"/>
            <w:noWrap/>
            <w:hideMark/>
          </w:tcPr>
          <w:p w14:paraId="72A10042"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2593EAED" w14:textId="77777777" w:rsidR="00D96BA5" w:rsidRPr="00D96BA5" w:rsidRDefault="00D96BA5" w:rsidP="00D96BA5">
            <w:pPr>
              <w:jc w:val="center"/>
              <w:outlineLvl w:val="1"/>
              <w:rPr>
                <w:color w:val="000000"/>
                <w:sz w:val="20"/>
                <w:szCs w:val="20"/>
              </w:rPr>
            </w:pPr>
            <w:r w:rsidRPr="00D96BA5">
              <w:rPr>
                <w:color w:val="000000"/>
                <w:sz w:val="20"/>
                <w:szCs w:val="20"/>
              </w:rPr>
              <w:t>0110100000</w:t>
            </w:r>
          </w:p>
        </w:tc>
        <w:tc>
          <w:tcPr>
            <w:tcW w:w="582" w:type="pct"/>
            <w:tcBorders>
              <w:top w:val="nil"/>
              <w:left w:val="nil"/>
              <w:bottom w:val="single" w:sz="4" w:space="0" w:color="000000"/>
              <w:right w:val="single" w:sz="4" w:space="0" w:color="000000"/>
            </w:tcBorders>
            <w:shd w:val="clear" w:color="auto" w:fill="auto"/>
            <w:noWrap/>
            <w:hideMark/>
          </w:tcPr>
          <w:p w14:paraId="36A83ED2" w14:textId="77777777" w:rsidR="00D96BA5" w:rsidRPr="00D96BA5" w:rsidRDefault="00D96BA5" w:rsidP="00D96BA5">
            <w:pPr>
              <w:jc w:val="right"/>
              <w:outlineLvl w:val="1"/>
              <w:rPr>
                <w:color w:val="000000"/>
                <w:sz w:val="20"/>
                <w:szCs w:val="20"/>
              </w:rPr>
            </w:pPr>
            <w:r w:rsidRPr="00D96BA5">
              <w:rPr>
                <w:color w:val="000000"/>
                <w:sz w:val="20"/>
                <w:szCs w:val="20"/>
              </w:rPr>
              <w:t>177 065 110,86</w:t>
            </w:r>
          </w:p>
        </w:tc>
        <w:tc>
          <w:tcPr>
            <w:tcW w:w="582" w:type="pct"/>
            <w:tcBorders>
              <w:top w:val="nil"/>
              <w:left w:val="nil"/>
              <w:bottom w:val="single" w:sz="4" w:space="0" w:color="000000"/>
              <w:right w:val="single" w:sz="4" w:space="0" w:color="000000"/>
            </w:tcBorders>
            <w:shd w:val="clear" w:color="auto" w:fill="auto"/>
            <w:noWrap/>
            <w:hideMark/>
          </w:tcPr>
          <w:p w14:paraId="6F7EC505" w14:textId="77777777" w:rsidR="00D96BA5" w:rsidRPr="00D96BA5" w:rsidRDefault="00D96BA5" w:rsidP="00D96BA5">
            <w:pPr>
              <w:jc w:val="right"/>
              <w:outlineLvl w:val="1"/>
              <w:rPr>
                <w:color w:val="000000"/>
                <w:sz w:val="20"/>
                <w:szCs w:val="20"/>
              </w:rPr>
            </w:pPr>
            <w:r w:rsidRPr="00D96BA5">
              <w:rPr>
                <w:color w:val="000000"/>
                <w:sz w:val="20"/>
                <w:szCs w:val="20"/>
              </w:rPr>
              <w:t>178 733 128,49</w:t>
            </w:r>
          </w:p>
        </w:tc>
      </w:tr>
      <w:tr w:rsidR="00D96BA5" w:rsidRPr="00D96BA5" w14:paraId="0B666A4C"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137821BE" w14:textId="77777777" w:rsidR="00D96BA5" w:rsidRPr="00D96BA5" w:rsidRDefault="00D96BA5" w:rsidP="00D96BA5">
            <w:pPr>
              <w:outlineLvl w:val="2"/>
              <w:rPr>
                <w:color w:val="000000"/>
                <w:sz w:val="20"/>
                <w:szCs w:val="20"/>
              </w:rPr>
            </w:pPr>
            <w:r w:rsidRPr="00D96BA5">
              <w:rPr>
                <w:color w:val="000000"/>
                <w:sz w:val="20"/>
                <w:szCs w:val="20"/>
              </w:rPr>
              <w:t>Предоставление субвенции на реализацию Закона Мурманской области "О единой субвенции местным бюджетам на финансовое обеспечение образовательной деятельности"</w:t>
            </w:r>
          </w:p>
        </w:tc>
        <w:tc>
          <w:tcPr>
            <w:tcW w:w="432" w:type="pct"/>
            <w:tcBorders>
              <w:top w:val="nil"/>
              <w:left w:val="nil"/>
              <w:bottom w:val="single" w:sz="4" w:space="0" w:color="000000"/>
              <w:right w:val="single" w:sz="4" w:space="0" w:color="000000"/>
            </w:tcBorders>
            <w:shd w:val="clear" w:color="auto" w:fill="auto"/>
            <w:noWrap/>
            <w:hideMark/>
          </w:tcPr>
          <w:p w14:paraId="02B3387D"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308ACB4F" w14:textId="77777777" w:rsidR="00D96BA5" w:rsidRPr="00D96BA5" w:rsidRDefault="00D96BA5" w:rsidP="00D96BA5">
            <w:pPr>
              <w:jc w:val="center"/>
              <w:outlineLvl w:val="2"/>
              <w:rPr>
                <w:color w:val="000000"/>
                <w:sz w:val="20"/>
                <w:szCs w:val="20"/>
              </w:rPr>
            </w:pPr>
            <w:r w:rsidRPr="00D96BA5">
              <w:rPr>
                <w:color w:val="000000"/>
                <w:sz w:val="20"/>
                <w:szCs w:val="20"/>
              </w:rPr>
              <w:t>0110175310</w:t>
            </w:r>
          </w:p>
        </w:tc>
        <w:tc>
          <w:tcPr>
            <w:tcW w:w="582" w:type="pct"/>
            <w:tcBorders>
              <w:top w:val="nil"/>
              <w:left w:val="nil"/>
              <w:bottom w:val="single" w:sz="4" w:space="0" w:color="000000"/>
              <w:right w:val="single" w:sz="4" w:space="0" w:color="000000"/>
            </w:tcBorders>
            <w:shd w:val="clear" w:color="auto" w:fill="auto"/>
            <w:noWrap/>
            <w:hideMark/>
          </w:tcPr>
          <w:p w14:paraId="57A65C82" w14:textId="77777777" w:rsidR="00D96BA5" w:rsidRPr="00D96BA5" w:rsidRDefault="00D96BA5" w:rsidP="00D96BA5">
            <w:pPr>
              <w:jc w:val="right"/>
              <w:outlineLvl w:val="2"/>
              <w:rPr>
                <w:color w:val="000000"/>
                <w:sz w:val="20"/>
                <w:szCs w:val="20"/>
              </w:rPr>
            </w:pPr>
            <w:r w:rsidRPr="00D96BA5">
              <w:rPr>
                <w:color w:val="000000"/>
                <w:sz w:val="20"/>
                <w:szCs w:val="20"/>
              </w:rPr>
              <w:t>113 263 500,00</w:t>
            </w:r>
          </w:p>
        </w:tc>
        <w:tc>
          <w:tcPr>
            <w:tcW w:w="582" w:type="pct"/>
            <w:tcBorders>
              <w:top w:val="nil"/>
              <w:left w:val="nil"/>
              <w:bottom w:val="single" w:sz="4" w:space="0" w:color="000000"/>
              <w:right w:val="single" w:sz="4" w:space="0" w:color="000000"/>
            </w:tcBorders>
            <w:shd w:val="clear" w:color="auto" w:fill="auto"/>
            <w:noWrap/>
            <w:hideMark/>
          </w:tcPr>
          <w:p w14:paraId="2437CAA9" w14:textId="77777777" w:rsidR="00D96BA5" w:rsidRPr="00D96BA5" w:rsidRDefault="00D96BA5" w:rsidP="00D96BA5">
            <w:pPr>
              <w:jc w:val="right"/>
              <w:outlineLvl w:val="2"/>
              <w:rPr>
                <w:color w:val="000000"/>
                <w:sz w:val="20"/>
                <w:szCs w:val="20"/>
              </w:rPr>
            </w:pPr>
            <w:r w:rsidRPr="00D96BA5">
              <w:rPr>
                <w:color w:val="000000"/>
                <w:sz w:val="20"/>
                <w:szCs w:val="20"/>
              </w:rPr>
              <w:t>121 846 100,00</w:t>
            </w:r>
          </w:p>
        </w:tc>
      </w:tr>
      <w:tr w:rsidR="00D96BA5" w:rsidRPr="00D96BA5" w14:paraId="506DB8F5"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308A239"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2D4462E3"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339273CF" w14:textId="77777777" w:rsidR="00D96BA5" w:rsidRPr="00D96BA5" w:rsidRDefault="00D96BA5" w:rsidP="00D96BA5">
            <w:pPr>
              <w:jc w:val="center"/>
              <w:outlineLvl w:val="3"/>
              <w:rPr>
                <w:color w:val="000000"/>
                <w:sz w:val="20"/>
                <w:szCs w:val="20"/>
              </w:rPr>
            </w:pPr>
            <w:r w:rsidRPr="00D96BA5">
              <w:rPr>
                <w:color w:val="000000"/>
                <w:sz w:val="20"/>
                <w:szCs w:val="20"/>
              </w:rPr>
              <w:t>0110175310</w:t>
            </w:r>
          </w:p>
        </w:tc>
        <w:tc>
          <w:tcPr>
            <w:tcW w:w="582" w:type="pct"/>
            <w:tcBorders>
              <w:top w:val="nil"/>
              <w:left w:val="nil"/>
              <w:bottom w:val="single" w:sz="4" w:space="0" w:color="000000"/>
              <w:right w:val="single" w:sz="4" w:space="0" w:color="000000"/>
            </w:tcBorders>
            <w:shd w:val="clear" w:color="auto" w:fill="auto"/>
            <w:noWrap/>
            <w:hideMark/>
          </w:tcPr>
          <w:p w14:paraId="1471A1C5" w14:textId="77777777" w:rsidR="00D96BA5" w:rsidRPr="00D96BA5" w:rsidRDefault="00D96BA5" w:rsidP="00D96BA5">
            <w:pPr>
              <w:jc w:val="right"/>
              <w:outlineLvl w:val="3"/>
              <w:rPr>
                <w:color w:val="000000"/>
                <w:sz w:val="20"/>
                <w:szCs w:val="20"/>
              </w:rPr>
            </w:pPr>
            <w:r w:rsidRPr="00D96BA5">
              <w:rPr>
                <w:color w:val="000000"/>
                <w:sz w:val="20"/>
                <w:szCs w:val="20"/>
              </w:rPr>
              <w:t>113 263 500,00</w:t>
            </w:r>
          </w:p>
        </w:tc>
        <w:tc>
          <w:tcPr>
            <w:tcW w:w="582" w:type="pct"/>
            <w:tcBorders>
              <w:top w:val="nil"/>
              <w:left w:val="nil"/>
              <w:bottom w:val="single" w:sz="4" w:space="0" w:color="000000"/>
              <w:right w:val="single" w:sz="4" w:space="0" w:color="000000"/>
            </w:tcBorders>
            <w:shd w:val="clear" w:color="auto" w:fill="auto"/>
            <w:noWrap/>
            <w:hideMark/>
          </w:tcPr>
          <w:p w14:paraId="6657C6AD" w14:textId="77777777" w:rsidR="00D96BA5" w:rsidRPr="00D96BA5" w:rsidRDefault="00D96BA5" w:rsidP="00D96BA5">
            <w:pPr>
              <w:jc w:val="right"/>
              <w:outlineLvl w:val="3"/>
              <w:rPr>
                <w:color w:val="000000"/>
                <w:sz w:val="20"/>
                <w:szCs w:val="20"/>
              </w:rPr>
            </w:pPr>
            <w:r w:rsidRPr="00D96BA5">
              <w:rPr>
                <w:color w:val="000000"/>
                <w:sz w:val="20"/>
                <w:szCs w:val="20"/>
              </w:rPr>
              <w:t>121 846 100,00</w:t>
            </w:r>
          </w:p>
        </w:tc>
      </w:tr>
      <w:tr w:rsidR="00D96BA5" w:rsidRPr="00D96BA5" w14:paraId="3067763D"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1C5D6E3E" w14:textId="77777777" w:rsidR="00D96BA5" w:rsidRPr="00D96BA5" w:rsidRDefault="00D96BA5" w:rsidP="00D96BA5">
            <w:pPr>
              <w:outlineLvl w:val="2"/>
              <w:rPr>
                <w:color w:val="000000"/>
                <w:sz w:val="20"/>
                <w:szCs w:val="20"/>
              </w:rPr>
            </w:pPr>
            <w:r w:rsidRPr="00D96BA5">
              <w:rPr>
                <w:color w:val="000000"/>
                <w:sz w:val="20"/>
                <w:szCs w:val="20"/>
              </w:rPr>
              <w:t>Дошкольные образовательные организации</w:t>
            </w:r>
          </w:p>
        </w:tc>
        <w:tc>
          <w:tcPr>
            <w:tcW w:w="432" w:type="pct"/>
            <w:tcBorders>
              <w:top w:val="nil"/>
              <w:left w:val="nil"/>
              <w:bottom w:val="single" w:sz="4" w:space="0" w:color="000000"/>
              <w:right w:val="single" w:sz="4" w:space="0" w:color="000000"/>
            </w:tcBorders>
            <w:shd w:val="clear" w:color="auto" w:fill="auto"/>
            <w:noWrap/>
            <w:hideMark/>
          </w:tcPr>
          <w:p w14:paraId="475AEED4"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06891E99" w14:textId="77777777" w:rsidR="00D96BA5" w:rsidRPr="00D96BA5" w:rsidRDefault="00D96BA5" w:rsidP="00D96BA5">
            <w:pPr>
              <w:jc w:val="center"/>
              <w:outlineLvl w:val="2"/>
              <w:rPr>
                <w:color w:val="000000"/>
                <w:sz w:val="20"/>
                <w:szCs w:val="20"/>
              </w:rPr>
            </w:pPr>
            <w:r w:rsidRPr="00D96BA5">
              <w:rPr>
                <w:color w:val="000000"/>
                <w:sz w:val="20"/>
                <w:szCs w:val="20"/>
              </w:rPr>
              <w:t>01101Д0050</w:t>
            </w:r>
          </w:p>
        </w:tc>
        <w:tc>
          <w:tcPr>
            <w:tcW w:w="582" w:type="pct"/>
            <w:tcBorders>
              <w:top w:val="nil"/>
              <w:left w:val="nil"/>
              <w:bottom w:val="single" w:sz="4" w:space="0" w:color="000000"/>
              <w:right w:val="single" w:sz="4" w:space="0" w:color="000000"/>
            </w:tcBorders>
            <w:shd w:val="clear" w:color="auto" w:fill="auto"/>
            <w:noWrap/>
            <w:hideMark/>
          </w:tcPr>
          <w:p w14:paraId="5567966B" w14:textId="77777777" w:rsidR="00D96BA5" w:rsidRPr="00D96BA5" w:rsidRDefault="00D96BA5" w:rsidP="00D96BA5">
            <w:pPr>
              <w:jc w:val="right"/>
              <w:outlineLvl w:val="2"/>
              <w:rPr>
                <w:color w:val="000000"/>
                <w:sz w:val="20"/>
                <w:szCs w:val="20"/>
              </w:rPr>
            </w:pPr>
            <w:r w:rsidRPr="00D96BA5">
              <w:rPr>
                <w:color w:val="000000"/>
                <w:sz w:val="20"/>
                <w:szCs w:val="20"/>
              </w:rPr>
              <w:t>63 801 610,86</w:t>
            </w:r>
          </w:p>
        </w:tc>
        <w:tc>
          <w:tcPr>
            <w:tcW w:w="582" w:type="pct"/>
            <w:tcBorders>
              <w:top w:val="nil"/>
              <w:left w:val="nil"/>
              <w:bottom w:val="single" w:sz="4" w:space="0" w:color="000000"/>
              <w:right w:val="single" w:sz="4" w:space="0" w:color="000000"/>
            </w:tcBorders>
            <w:shd w:val="clear" w:color="auto" w:fill="auto"/>
            <w:noWrap/>
            <w:hideMark/>
          </w:tcPr>
          <w:p w14:paraId="0202619D" w14:textId="77777777" w:rsidR="00D96BA5" w:rsidRPr="00D96BA5" w:rsidRDefault="00D96BA5" w:rsidP="00D96BA5">
            <w:pPr>
              <w:jc w:val="right"/>
              <w:outlineLvl w:val="2"/>
              <w:rPr>
                <w:color w:val="000000"/>
                <w:sz w:val="20"/>
                <w:szCs w:val="20"/>
              </w:rPr>
            </w:pPr>
            <w:r w:rsidRPr="00D96BA5">
              <w:rPr>
                <w:color w:val="000000"/>
                <w:sz w:val="20"/>
                <w:szCs w:val="20"/>
              </w:rPr>
              <w:t>56 887 028,49</w:t>
            </w:r>
          </w:p>
        </w:tc>
      </w:tr>
      <w:tr w:rsidR="00D96BA5" w:rsidRPr="00D96BA5" w14:paraId="3898A7B2"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C2FD077"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215D2898"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0DEB0E03" w14:textId="77777777" w:rsidR="00D96BA5" w:rsidRPr="00D96BA5" w:rsidRDefault="00D96BA5" w:rsidP="00D96BA5">
            <w:pPr>
              <w:jc w:val="center"/>
              <w:outlineLvl w:val="3"/>
              <w:rPr>
                <w:color w:val="000000"/>
                <w:sz w:val="20"/>
                <w:szCs w:val="20"/>
              </w:rPr>
            </w:pPr>
            <w:r w:rsidRPr="00D96BA5">
              <w:rPr>
                <w:color w:val="000000"/>
                <w:sz w:val="20"/>
                <w:szCs w:val="20"/>
              </w:rPr>
              <w:t>01101Д0050</w:t>
            </w:r>
          </w:p>
        </w:tc>
        <w:tc>
          <w:tcPr>
            <w:tcW w:w="582" w:type="pct"/>
            <w:tcBorders>
              <w:top w:val="nil"/>
              <w:left w:val="nil"/>
              <w:bottom w:val="single" w:sz="4" w:space="0" w:color="000000"/>
              <w:right w:val="single" w:sz="4" w:space="0" w:color="000000"/>
            </w:tcBorders>
            <w:shd w:val="clear" w:color="auto" w:fill="auto"/>
            <w:noWrap/>
            <w:hideMark/>
          </w:tcPr>
          <w:p w14:paraId="0D8544D0" w14:textId="77777777" w:rsidR="00D96BA5" w:rsidRPr="00D96BA5" w:rsidRDefault="00D96BA5" w:rsidP="00D96BA5">
            <w:pPr>
              <w:jc w:val="right"/>
              <w:outlineLvl w:val="3"/>
              <w:rPr>
                <w:color w:val="000000"/>
                <w:sz w:val="20"/>
                <w:szCs w:val="20"/>
              </w:rPr>
            </w:pPr>
            <w:r w:rsidRPr="00D96BA5">
              <w:rPr>
                <w:color w:val="000000"/>
                <w:sz w:val="20"/>
                <w:szCs w:val="20"/>
              </w:rPr>
              <w:t>63 801 610,86</w:t>
            </w:r>
          </w:p>
        </w:tc>
        <w:tc>
          <w:tcPr>
            <w:tcW w:w="582" w:type="pct"/>
            <w:tcBorders>
              <w:top w:val="nil"/>
              <w:left w:val="nil"/>
              <w:bottom w:val="single" w:sz="4" w:space="0" w:color="000000"/>
              <w:right w:val="single" w:sz="4" w:space="0" w:color="000000"/>
            </w:tcBorders>
            <w:shd w:val="clear" w:color="auto" w:fill="auto"/>
            <w:noWrap/>
            <w:hideMark/>
          </w:tcPr>
          <w:p w14:paraId="4CAD8A1F" w14:textId="77777777" w:rsidR="00D96BA5" w:rsidRPr="00D96BA5" w:rsidRDefault="00D96BA5" w:rsidP="00D96BA5">
            <w:pPr>
              <w:jc w:val="right"/>
              <w:outlineLvl w:val="3"/>
              <w:rPr>
                <w:color w:val="000000"/>
                <w:sz w:val="20"/>
                <w:szCs w:val="20"/>
              </w:rPr>
            </w:pPr>
            <w:r w:rsidRPr="00D96BA5">
              <w:rPr>
                <w:color w:val="000000"/>
                <w:sz w:val="20"/>
                <w:szCs w:val="20"/>
              </w:rPr>
              <w:t>56 887 028,49</w:t>
            </w:r>
          </w:p>
        </w:tc>
      </w:tr>
      <w:tr w:rsidR="00D96BA5" w:rsidRPr="00D96BA5" w14:paraId="6F43F160"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536628BC"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3. Организация дополнительного образования</w:t>
            </w:r>
          </w:p>
        </w:tc>
        <w:tc>
          <w:tcPr>
            <w:tcW w:w="432" w:type="pct"/>
            <w:tcBorders>
              <w:top w:val="nil"/>
              <w:left w:val="nil"/>
              <w:bottom w:val="single" w:sz="4" w:space="0" w:color="000000"/>
              <w:right w:val="single" w:sz="4" w:space="0" w:color="000000"/>
            </w:tcBorders>
            <w:shd w:val="clear" w:color="auto" w:fill="auto"/>
            <w:noWrap/>
            <w:hideMark/>
          </w:tcPr>
          <w:p w14:paraId="1135A2AB"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51AE42F3" w14:textId="77777777" w:rsidR="00D96BA5" w:rsidRPr="00D96BA5" w:rsidRDefault="00D96BA5" w:rsidP="00D96BA5">
            <w:pPr>
              <w:jc w:val="center"/>
              <w:outlineLvl w:val="1"/>
              <w:rPr>
                <w:color w:val="000000"/>
                <w:sz w:val="20"/>
                <w:szCs w:val="20"/>
              </w:rPr>
            </w:pPr>
            <w:r w:rsidRPr="00D96BA5">
              <w:rPr>
                <w:color w:val="000000"/>
                <w:sz w:val="20"/>
                <w:szCs w:val="20"/>
              </w:rPr>
              <w:t>0110300000</w:t>
            </w:r>
          </w:p>
        </w:tc>
        <w:tc>
          <w:tcPr>
            <w:tcW w:w="582" w:type="pct"/>
            <w:tcBorders>
              <w:top w:val="nil"/>
              <w:left w:val="nil"/>
              <w:bottom w:val="single" w:sz="4" w:space="0" w:color="000000"/>
              <w:right w:val="single" w:sz="4" w:space="0" w:color="000000"/>
            </w:tcBorders>
            <w:shd w:val="clear" w:color="auto" w:fill="auto"/>
            <w:noWrap/>
            <w:hideMark/>
          </w:tcPr>
          <w:p w14:paraId="254B5366" w14:textId="77777777" w:rsidR="00D96BA5" w:rsidRPr="00D96BA5" w:rsidRDefault="00D96BA5" w:rsidP="00D96BA5">
            <w:pPr>
              <w:jc w:val="right"/>
              <w:outlineLvl w:val="1"/>
              <w:rPr>
                <w:color w:val="000000"/>
                <w:sz w:val="20"/>
                <w:szCs w:val="20"/>
              </w:rPr>
            </w:pPr>
            <w:r w:rsidRPr="00D96BA5">
              <w:rPr>
                <w:color w:val="000000"/>
                <w:sz w:val="20"/>
                <w:szCs w:val="20"/>
              </w:rPr>
              <w:t>64 443 753,96</w:t>
            </w:r>
          </w:p>
        </w:tc>
        <w:tc>
          <w:tcPr>
            <w:tcW w:w="582" w:type="pct"/>
            <w:tcBorders>
              <w:top w:val="nil"/>
              <w:left w:val="nil"/>
              <w:bottom w:val="single" w:sz="4" w:space="0" w:color="000000"/>
              <w:right w:val="single" w:sz="4" w:space="0" w:color="000000"/>
            </w:tcBorders>
            <w:shd w:val="clear" w:color="auto" w:fill="auto"/>
            <w:noWrap/>
            <w:hideMark/>
          </w:tcPr>
          <w:p w14:paraId="55CB31D7" w14:textId="77777777" w:rsidR="00D96BA5" w:rsidRPr="00D96BA5" w:rsidRDefault="00D96BA5" w:rsidP="00D96BA5">
            <w:pPr>
              <w:jc w:val="right"/>
              <w:outlineLvl w:val="1"/>
              <w:rPr>
                <w:color w:val="000000"/>
                <w:sz w:val="20"/>
                <w:szCs w:val="20"/>
              </w:rPr>
            </w:pPr>
            <w:r w:rsidRPr="00D96BA5">
              <w:rPr>
                <w:color w:val="000000"/>
                <w:sz w:val="20"/>
                <w:szCs w:val="20"/>
              </w:rPr>
              <w:t>61 158 174,11</w:t>
            </w:r>
          </w:p>
        </w:tc>
      </w:tr>
      <w:tr w:rsidR="00D96BA5" w:rsidRPr="00D96BA5" w14:paraId="204313E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1C8FDBC6" w14:textId="77777777" w:rsidR="00D96BA5" w:rsidRPr="00D96BA5" w:rsidRDefault="00D96BA5" w:rsidP="00D96BA5">
            <w:pPr>
              <w:outlineLvl w:val="2"/>
              <w:rPr>
                <w:color w:val="000000"/>
                <w:sz w:val="20"/>
                <w:szCs w:val="20"/>
              </w:rPr>
            </w:pPr>
            <w:r w:rsidRPr="00D96BA5">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32" w:type="pct"/>
            <w:tcBorders>
              <w:top w:val="nil"/>
              <w:left w:val="nil"/>
              <w:bottom w:val="single" w:sz="4" w:space="0" w:color="000000"/>
              <w:right w:val="single" w:sz="4" w:space="0" w:color="000000"/>
            </w:tcBorders>
            <w:shd w:val="clear" w:color="auto" w:fill="auto"/>
            <w:noWrap/>
            <w:hideMark/>
          </w:tcPr>
          <w:p w14:paraId="55EF03F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4D78B835" w14:textId="77777777" w:rsidR="00D96BA5" w:rsidRPr="00D96BA5" w:rsidRDefault="00D96BA5" w:rsidP="00D96BA5">
            <w:pPr>
              <w:jc w:val="center"/>
              <w:outlineLvl w:val="2"/>
              <w:rPr>
                <w:color w:val="000000"/>
                <w:sz w:val="20"/>
                <w:szCs w:val="20"/>
              </w:rPr>
            </w:pPr>
            <w:r w:rsidRPr="00D96BA5">
              <w:rPr>
                <w:color w:val="000000"/>
                <w:sz w:val="20"/>
                <w:szCs w:val="20"/>
              </w:rPr>
              <w:t>0110371100</w:t>
            </w:r>
          </w:p>
        </w:tc>
        <w:tc>
          <w:tcPr>
            <w:tcW w:w="582" w:type="pct"/>
            <w:tcBorders>
              <w:top w:val="nil"/>
              <w:left w:val="nil"/>
              <w:bottom w:val="single" w:sz="4" w:space="0" w:color="000000"/>
              <w:right w:val="single" w:sz="4" w:space="0" w:color="000000"/>
            </w:tcBorders>
            <w:shd w:val="clear" w:color="auto" w:fill="auto"/>
            <w:noWrap/>
            <w:hideMark/>
          </w:tcPr>
          <w:p w14:paraId="2B3FA50B" w14:textId="77777777" w:rsidR="00D96BA5" w:rsidRPr="00D96BA5" w:rsidRDefault="00D96BA5" w:rsidP="00D96BA5">
            <w:pPr>
              <w:jc w:val="right"/>
              <w:outlineLvl w:val="2"/>
              <w:rPr>
                <w:color w:val="000000"/>
                <w:sz w:val="20"/>
                <w:szCs w:val="20"/>
              </w:rPr>
            </w:pPr>
            <w:r w:rsidRPr="00D96BA5">
              <w:rPr>
                <w:color w:val="000000"/>
                <w:sz w:val="20"/>
                <w:szCs w:val="20"/>
              </w:rPr>
              <w:t>12 027 051,30</w:t>
            </w:r>
          </w:p>
        </w:tc>
        <w:tc>
          <w:tcPr>
            <w:tcW w:w="582" w:type="pct"/>
            <w:tcBorders>
              <w:top w:val="nil"/>
              <w:left w:val="nil"/>
              <w:bottom w:val="single" w:sz="4" w:space="0" w:color="000000"/>
              <w:right w:val="single" w:sz="4" w:space="0" w:color="000000"/>
            </w:tcBorders>
            <w:shd w:val="clear" w:color="auto" w:fill="auto"/>
            <w:noWrap/>
            <w:hideMark/>
          </w:tcPr>
          <w:p w14:paraId="43AB5E07" w14:textId="77777777" w:rsidR="00D96BA5" w:rsidRPr="00D96BA5" w:rsidRDefault="00D96BA5" w:rsidP="00D96BA5">
            <w:pPr>
              <w:jc w:val="right"/>
              <w:outlineLvl w:val="2"/>
              <w:rPr>
                <w:color w:val="000000"/>
                <w:sz w:val="20"/>
                <w:szCs w:val="20"/>
              </w:rPr>
            </w:pPr>
            <w:r w:rsidRPr="00D96BA5">
              <w:rPr>
                <w:color w:val="000000"/>
                <w:sz w:val="20"/>
                <w:szCs w:val="20"/>
              </w:rPr>
              <w:t>18 181 306,30</w:t>
            </w:r>
          </w:p>
        </w:tc>
      </w:tr>
      <w:tr w:rsidR="00D96BA5" w:rsidRPr="00D96BA5" w14:paraId="6776CD35"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485E5057"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653CFCE2"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6FBE5DCA" w14:textId="77777777" w:rsidR="00D96BA5" w:rsidRPr="00D96BA5" w:rsidRDefault="00D96BA5" w:rsidP="00D96BA5">
            <w:pPr>
              <w:jc w:val="center"/>
              <w:outlineLvl w:val="2"/>
              <w:rPr>
                <w:color w:val="000000"/>
                <w:sz w:val="20"/>
                <w:szCs w:val="20"/>
              </w:rPr>
            </w:pPr>
            <w:r w:rsidRPr="00D96BA5">
              <w:rPr>
                <w:color w:val="000000"/>
                <w:sz w:val="20"/>
                <w:szCs w:val="20"/>
              </w:rPr>
              <w:t>0110371100</w:t>
            </w:r>
          </w:p>
        </w:tc>
        <w:tc>
          <w:tcPr>
            <w:tcW w:w="582" w:type="pct"/>
            <w:tcBorders>
              <w:top w:val="nil"/>
              <w:left w:val="nil"/>
              <w:bottom w:val="single" w:sz="4" w:space="0" w:color="000000"/>
              <w:right w:val="single" w:sz="4" w:space="0" w:color="000000"/>
            </w:tcBorders>
            <w:shd w:val="clear" w:color="auto" w:fill="auto"/>
            <w:noWrap/>
            <w:hideMark/>
          </w:tcPr>
          <w:p w14:paraId="7520F99A" w14:textId="77777777" w:rsidR="00D96BA5" w:rsidRPr="00D96BA5" w:rsidRDefault="00D96BA5" w:rsidP="00D96BA5">
            <w:pPr>
              <w:jc w:val="right"/>
              <w:outlineLvl w:val="2"/>
              <w:rPr>
                <w:color w:val="000000"/>
                <w:sz w:val="20"/>
                <w:szCs w:val="20"/>
              </w:rPr>
            </w:pPr>
            <w:r w:rsidRPr="00D96BA5">
              <w:rPr>
                <w:color w:val="000000"/>
                <w:sz w:val="20"/>
                <w:szCs w:val="20"/>
              </w:rPr>
              <w:t>12 027 051,30</w:t>
            </w:r>
          </w:p>
        </w:tc>
        <w:tc>
          <w:tcPr>
            <w:tcW w:w="582" w:type="pct"/>
            <w:tcBorders>
              <w:top w:val="nil"/>
              <w:left w:val="nil"/>
              <w:bottom w:val="single" w:sz="4" w:space="0" w:color="000000"/>
              <w:right w:val="single" w:sz="4" w:space="0" w:color="000000"/>
            </w:tcBorders>
            <w:shd w:val="clear" w:color="auto" w:fill="auto"/>
            <w:noWrap/>
            <w:hideMark/>
          </w:tcPr>
          <w:p w14:paraId="0D148674" w14:textId="77777777" w:rsidR="00D96BA5" w:rsidRPr="00D96BA5" w:rsidRDefault="00D96BA5" w:rsidP="00D96BA5">
            <w:pPr>
              <w:jc w:val="right"/>
              <w:outlineLvl w:val="2"/>
              <w:rPr>
                <w:color w:val="000000"/>
                <w:sz w:val="20"/>
                <w:szCs w:val="20"/>
              </w:rPr>
            </w:pPr>
            <w:r w:rsidRPr="00D96BA5">
              <w:rPr>
                <w:color w:val="000000"/>
                <w:sz w:val="20"/>
                <w:szCs w:val="20"/>
              </w:rPr>
              <w:t>18 181 306,30</w:t>
            </w:r>
          </w:p>
        </w:tc>
      </w:tr>
      <w:tr w:rsidR="00D96BA5" w:rsidRPr="00D96BA5" w14:paraId="58D5765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53AB4584" w14:textId="77777777" w:rsidR="00D96BA5" w:rsidRPr="00D96BA5" w:rsidRDefault="00D96BA5" w:rsidP="00D96BA5">
            <w:pPr>
              <w:outlineLvl w:val="3"/>
              <w:rPr>
                <w:color w:val="000000"/>
                <w:sz w:val="20"/>
                <w:szCs w:val="20"/>
              </w:rPr>
            </w:pPr>
            <w:r w:rsidRPr="00D96BA5">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32" w:type="pct"/>
            <w:tcBorders>
              <w:top w:val="nil"/>
              <w:left w:val="nil"/>
              <w:bottom w:val="single" w:sz="4" w:space="0" w:color="000000"/>
              <w:right w:val="single" w:sz="4" w:space="0" w:color="000000"/>
            </w:tcBorders>
            <w:shd w:val="clear" w:color="auto" w:fill="auto"/>
            <w:noWrap/>
            <w:hideMark/>
          </w:tcPr>
          <w:p w14:paraId="6C96BBEE"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DB497A3" w14:textId="77777777" w:rsidR="00D96BA5" w:rsidRPr="00D96BA5" w:rsidRDefault="00D96BA5" w:rsidP="00D96BA5">
            <w:pPr>
              <w:jc w:val="center"/>
              <w:outlineLvl w:val="3"/>
              <w:rPr>
                <w:color w:val="000000"/>
                <w:sz w:val="20"/>
                <w:szCs w:val="20"/>
              </w:rPr>
            </w:pPr>
            <w:r w:rsidRPr="00D96BA5">
              <w:rPr>
                <w:color w:val="000000"/>
                <w:sz w:val="20"/>
                <w:szCs w:val="20"/>
              </w:rPr>
              <w:t>01103S1100</w:t>
            </w:r>
          </w:p>
        </w:tc>
        <w:tc>
          <w:tcPr>
            <w:tcW w:w="582" w:type="pct"/>
            <w:tcBorders>
              <w:top w:val="nil"/>
              <w:left w:val="nil"/>
              <w:bottom w:val="single" w:sz="4" w:space="0" w:color="000000"/>
              <w:right w:val="single" w:sz="4" w:space="0" w:color="000000"/>
            </w:tcBorders>
            <w:shd w:val="clear" w:color="auto" w:fill="auto"/>
            <w:noWrap/>
            <w:hideMark/>
          </w:tcPr>
          <w:p w14:paraId="442A43EC" w14:textId="77777777" w:rsidR="00D96BA5" w:rsidRPr="00D96BA5" w:rsidRDefault="00D96BA5" w:rsidP="00D96BA5">
            <w:pPr>
              <w:jc w:val="right"/>
              <w:outlineLvl w:val="3"/>
              <w:rPr>
                <w:color w:val="000000"/>
                <w:sz w:val="20"/>
                <w:szCs w:val="20"/>
              </w:rPr>
            </w:pPr>
            <w:r w:rsidRPr="00D96BA5">
              <w:rPr>
                <w:color w:val="000000"/>
                <w:sz w:val="20"/>
                <w:szCs w:val="20"/>
              </w:rPr>
              <w:t>121 485,37</w:t>
            </w:r>
          </w:p>
        </w:tc>
        <w:tc>
          <w:tcPr>
            <w:tcW w:w="582" w:type="pct"/>
            <w:tcBorders>
              <w:top w:val="nil"/>
              <w:left w:val="nil"/>
              <w:bottom w:val="single" w:sz="4" w:space="0" w:color="000000"/>
              <w:right w:val="single" w:sz="4" w:space="0" w:color="000000"/>
            </w:tcBorders>
            <w:shd w:val="clear" w:color="auto" w:fill="auto"/>
            <w:noWrap/>
            <w:hideMark/>
          </w:tcPr>
          <w:p w14:paraId="247C8A61" w14:textId="77777777" w:rsidR="00D96BA5" w:rsidRPr="00D96BA5" w:rsidRDefault="00D96BA5" w:rsidP="00D96BA5">
            <w:pPr>
              <w:jc w:val="right"/>
              <w:outlineLvl w:val="3"/>
              <w:rPr>
                <w:color w:val="000000"/>
                <w:sz w:val="20"/>
                <w:szCs w:val="20"/>
              </w:rPr>
            </w:pPr>
            <w:r w:rsidRPr="00D96BA5">
              <w:rPr>
                <w:color w:val="000000"/>
                <w:sz w:val="20"/>
                <w:szCs w:val="20"/>
              </w:rPr>
              <w:t>183 649,56</w:t>
            </w:r>
          </w:p>
        </w:tc>
      </w:tr>
      <w:tr w:rsidR="00D96BA5" w:rsidRPr="00D96BA5" w14:paraId="313F2884"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1028DB6B"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0A76511F"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7812BD0B" w14:textId="77777777" w:rsidR="00D96BA5" w:rsidRPr="00D96BA5" w:rsidRDefault="00D96BA5" w:rsidP="00D96BA5">
            <w:pPr>
              <w:jc w:val="center"/>
              <w:outlineLvl w:val="1"/>
              <w:rPr>
                <w:color w:val="000000"/>
                <w:sz w:val="20"/>
                <w:szCs w:val="20"/>
              </w:rPr>
            </w:pPr>
            <w:r w:rsidRPr="00D96BA5">
              <w:rPr>
                <w:color w:val="000000"/>
                <w:sz w:val="20"/>
                <w:szCs w:val="20"/>
              </w:rPr>
              <w:t>01103S1100</w:t>
            </w:r>
          </w:p>
        </w:tc>
        <w:tc>
          <w:tcPr>
            <w:tcW w:w="582" w:type="pct"/>
            <w:tcBorders>
              <w:top w:val="nil"/>
              <w:left w:val="nil"/>
              <w:bottom w:val="single" w:sz="4" w:space="0" w:color="000000"/>
              <w:right w:val="single" w:sz="4" w:space="0" w:color="000000"/>
            </w:tcBorders>
            <w:shd w:val="clear" w:color="auto" w:fill="auto"/>
            <w:noWrap/>
            <w:hideMark/>
          </w:tcPr>
          <w:p w14:paraId="01EB4457" w14:textId="77777777" w:rsidR="00D96BA5" w:rsidRPr="00D96BA5" w:rsidRDefault="00D96BA5" w:rsidP="00D96BA5">
            <w:pPr>
              <w:jc w:val="right"/>
              <w:outlineLvl w:val="1"/>
              <w:rPr>
                <w:color w:val="000000"/>
                <w:sz w:val="20"/>
                <w:szCs w:val="20"/>
              </w:rPr>
            </w:pPr>
            <w:r w:rsidRPr="00D96BA5">
              <w:rPr>
                <w:color w:val="000000"/>
                <w:sz w:val="20"/>
                <w:szCs w:val="20"/>
              </w:rPr>
              <w:t>121 485,37</w:t>
            </w:r>
          </w:p>
        </w:tc>
        <w:tc>
          <w:tcPr>
            <w:tcW w:w="582" w:type="pct"/>
            <w:tcBorders>
              <w:top w:val="nil"/>
              <w:left w:val="nil"/>
              <w:bottom w:val="single" w:sz="4" w:space="0" w:color="000000"/>
              <w:right w:val="single" w:sz="4" w:space="0" w:color="000000"/>
            </w:tcBorders>
            <w:shd w:val="clear" w:color="auto" w:fill="auto"/>
            <w:noWrap/>
            <w:hideMark/>
          </w:tcPr>
          <w:p w14:paraId="39A95C1A" w14:textId="77777777" w:rsidR="00D96BA5" w:rsidRPr="00D96BA5" w:rsidRDefault="00D96BA5" w:rsidP="00D96BA5">
            <w:pPr>
              <w:jc w:val="right"/>
              <w:outlineLvl w:val="1"/>
              <w:rPr>
                <w:color w:val="000000"/>
                <w:sz w:val="20"/>
                <w:szCs w:val="20"/>
              </w:rPr>
            </w:pPr>
            <w:r w:rsidRPr="00D96BA5">
              <w:rPr>
                <w:color w:val="000000"/>
                <w:sz w:val="20"/>
                <w:szCs w:val="20"/>
              </w:rPr>
              <w:t>183 649,56</w:t>
            </w:r>
          </w:p>
        </w:tc>
      </w:tr>
      <w:tr w:rsidR="00D96BA5" w:rsidRPr="00D96BA5" w14:paraId="5C45DCB7"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5F021CFA" w14:textId="77777777" w:rsidR="00D96BA5" w:rsidRPr="00D96BA5" w:rsidRDefault="00D96BA5" w:rsidP="00D96BA5">
            <w:pPr>
              <w:outlineLvl w:val="2"/>
              <w:rPr>
                <w:color w:val="000000"/>
                <w:sz w:val="20"/>
                <w:szCs w:val="20"/>
              </w:rPr>
            </w:pPr>
            <w:r w:rsidRPr="00D96BA5">
              <w:rPr>
                <w:color w:val="000000"/>
                <w:sz w:val="20"/>
                <w:szCs w:val="20"/>
              </w:rPr>
              <w:t>Организация дополнительного образования</w:t>
            </w:r>
          </w:p>
        </w:tc>
        <w:tc>
          <w:tcPr>
            <w:tcW w:w="432" w:type="pct"/>
            <w:tcBorders>
              <w:top w:val="nil"/>
              <w:left w:val="nil"/>
              <w:bottom w:val="single" w:sz="4" w:space="0" w:color="000000"/>
              <w:right w:val="single" w:sz="4" w:space="0" w:color="000000"/>
            </w:tcBorders>
            <w:shd w:val="clear" w:color="auto" w:fill="auto"/>
            <w:noWrap/>
            <w:hideMark/>
          </w:tcPr>
          <w:p w14:paraId="6F1E988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03CE80F6" w14:textId="77777777" w:rsidR="00D96BA5" w:rsidRPr="00D96BA5" w:rsidRDefault="00D96BA5" w:rsidP="00D96BA5">
            <w:pPr>
              <w:jc w:val="center"/>
              <w:outlineLvl w:val="2"/>
              <w:rPr>
                <w:color w:val="000000"/>
                <w:sz w:val="20"/>
                <w:szCs w:val="20"/>
              </w:rPr>
            </w:pPr>
            <w:r w:rsidRPr="00D96BA5">
              <w:rPr>
                <w:color w:val="000000"/>
                <w:sz w:val="20"/>
                <w:szCs w:val="20"/>
              </w:rPr>
              <w:t>01103В0050</w:t>
            </w:r>
          </w:p>
        </w:tc>
        <w:tc>
          <w:tcPr>
            <w:tcW w:w="582" w:type="pct"/>
            <w:tcBorders>
              <w:top w:val="nil"/>
              <w:left w:val="nil"/>
              <w:bottom w:val="single" w:sz="4" w:space="0" w:color="000000"/>
              <w:right w:val="single" w:sz="4" w:space="0" w:color="000000"/>
            </w:tcBorders>
            <w:shd w:val="clear" w:color="auto" w:fill="auto"/>
            <w:noWrap/>
            <w:hideMark/>
          </w:tcPr>
          <w:p w14:paraId="2436120B" w14:textId="77777777" w:rsidR="00D96BA5" w:rsidRPr="00D96BA5" w:rsidRDefault="00D96BA5" w:rsidP="00D96BA5">
            <w:pPr>
              <w:jc w:val="right"/>
              <w:outlineLvl w:val="2"/>
              <w:rPr>
                <w:color w:val="000000"/>
                <w:sz w:val="20"/>
                <w:szCs w:val="20"/>
              </w:rPr>
            </w:pPr>
            <w:r w:rsidRPr="00D96BA5">
              <w:rPr>
                <w:color w:val="000000"/>
                <w:sz w:val="20"/>
                <w:szCs w:val="20"/>
              </w:rPr>
              <w:t>24 976 451,89</w:t>
            </w:r>
          </w:p>
        </w:tc>
        <w:tc>
          <w:tcPr>
            <w:tcW w:w="582" w:type="pct"/>
            <w:tcBorders>
              <w:top w:val="nil"/>
              <w:left w:val="nil"/>
              <w:bottom w:val="single" w:sz="4" w:space="0" w:color="000000"/>
              <w:right w:val="single" w:sz="4" w:space="0" w:color="000000"/>
            </w:tcBorders>
            <w:shd w:val="clear" w:color="auto" w:fill="auto"/>
            <w:noWrap/>
            <w:hideMark/>
          </w:tcPr>
          <w:p w14:paraId="495EFE12" w14:textId="77777777" w:rsidR="00D96BA5" w:rsidRPr="00D96BA5" w:rsidRDefault="00D96BA5" w:rsidP="00D96BA5">
            <w:pPr>
              <w:jc w:val="right"/>
              <w:outlineLvl w:val="2"/>
              <w:rPr>
                <w:color w:val="000000"/>
                <w:sz w:val="20"/>
                <w:szCs w:val="20"/>
              </w:rPr>
            </w:pPr>
            <w:r w:rsidRPr="00D96BA5">
              <w:rPr>
                <w:color w:val="000000"/>
                <w:sz w:val="20"/>
                <w:szCs w:val="20"/>
              </w:rPr>
              <w:t>18 117 594,46</w:t>
            </w:r>
          </w:p>
        </w:tc>
      </w:tr>
      <w:tr w:rsidR="00D96BA5" w:rsidRPr="00D96BA5" w14:paraId="5E74493C"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F31530F"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224C6CF3"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68FC5B8D" w14:textId="77777777" w:rsidR="00D96BA5" w:rsidRPr="00D96BA5" w:rsidRDefault="00D96BA5" w:rsidP="00D96BA5">
            <w:pPr>
              <w:jc w:val="center"/>
              <w:outlineLvl w:val="3"/>
              <w:rPr>
                <w:color w:val="000000"/>
                <w:sz w:val="20"/>
                <w:szCs w:val="20"/>
              </w:rPr>
            </w:pPr>
            <w:r w:rsidRPr="00D96BA5">
              <w:rPr>
                <w:color w:val="000000"/>
                <w:sz w:val="20"/>
                <w:szCs w:val="20"/>
              </w:rPr>
              <w:t>01103В0050</w:t>
            </w:r>
          </w:p>
        </w:tc>
        <w:tc>
          <w:tcPr>
            <w:tcW w:w="582" w:type="pct"/>
            <w:tcBorders>
              <w:top w:val="nil"/>
              <w:left w:val="nil"/>
              <w:bottom w:val="single" w:sz="4" w:space="0" w:color="000000"/>
              <w:right w:val="single" w:sz="4" w:space="0" w:color="000000"/>
            </w:tcBorders>
            <w:shd w:val="clear" w:color="auto" w:fill="auto"/>
            <w:noWrap/>
            <w:hideMark/>
          </w:tcPr>
          <w:p w14:paraId="34510FAF" w14:textId="77777777" w:rsidR="00D96BA5" w:rsidRPr="00D96BA5" w:rsidRDefault="00D96BA5" w:rsidP="00D96BA5">
            <w:pPr>
              <w:jc w:val="right"/>
              <w:outlineLvl w:val="3"/>
              <w:rPr>
                <w:color w:val="000000"/>
                <w:sz w:val="20"/>
                <w:szCs w:val="20"/>
              </w:rPr>
            </w:pPr>
            <w:r w:rsidRPr="00D96BA5">
              <w:rPr>
                <w:color w:val="000000"/>
                <w:sz w:val="20"/>
                <w:szCs w:val="20"/>
              </w:rPr>
              <w:t>24 976 451,89</w:t>
            </w:r>
          </w:p>
        </w:tc>
        <w:tc>
          <w:tcPr>
            <w:tcW w:w="582" w:type="pct"/>
            <w:tcBorders>
              <w:top w:val="nil"/>
              <w:left w:val="nil"/>
              <w:bottom w:val="single" w:sz="4" w:space="0" w:color="000000"/>
              <w:right w:val="single" w:sz="4" w:space="0" w:color="000000"/>
            </w:tcBorders>
            <w:shd w:val="clear" w:color="auto" w:fill="auto"/>
            <w:noWrap/>
            <w:hideMark/>
          </w:tcPr>
          <w:p w14:paraId="24D36FC9" w14:textId="77777777" w:rsidR="00D96BA5" w:rsidRPr="00D96BA5" w:rsidRDefault="00D96BA5" w:rsidP="00D96BA5">
            <w:pPr>
              <w:jc w:val="right"/>
              <w:outlineLvl w:val="3"/>
              <w:rPr>
                <w:color w:val="000000"/>
                <w:sz w:val="20"/>
                <w:szCs w:val="20"/>
              </w:rPr>
            </w:pPr>
            <w:r w:rsidRPr="00D96BA5">
              <w:rPr>
                <w:color w:val="000000"/>
                <w:sz w:val="20"/>
                <w:szCs w:val="20"/>
              </w:rPr>
              <w:t>18 117 594,46</w:t>
            </w:r>
          </w:p>
        </w:tc>
      </w:tr>
      <w:tr w:rsidR="00D96BA5" w:rsidRPr="00D96BA5" w14:paraId="4846EB53"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E2A6D1F" w14:textId="77777777" w:rsidR="00D96BA5" w:rsidRPr="00D96BA5" w:rsidRDefault="00D96BA5" w:rsidP="00D96BA5">
            <w:pPr>
              <w:outlineLvl w:val="3"/>
              <w:rPr>
                <w:color w:val="000000"/>
                <w:sz w:val="20"/>
                <w:szCs w:val="20"/>
              </w:rPr>
            </w:pPr>
            <w:r w:rsidRPr="00D96BA5">
              <w:rPr>
                <w:color w:val="000000"/>
                <w:sz w:val="20"/>
                <w:szCs w:val="20"/>
              </w:rPr>
              <w:t>Расходы местного бюджета, направленных на оплату труда и начисления на выплаты по оплате труда</w:t>
            </w:r>
          </w:p>
        </w:tc>
        <w:tc>
          <w:tcPr>
            <w:tcW w:w="432" w:type="pct"/>
            <w:tcBorders>
              <w:top w:val="nil"/>
              <w:left w:val="nil"/>
              <w:bottom w:val="single" w:sz="4" w:space="0" w:color="000000"/>
              <w:right w:val="single" w:sz="4" w:space="0" w:color="000000"/>
            </w:tcBorders>
            <w:shd w:val="clear" w:color="auto" w:fill="auto"/>
            <w:noWrap/>
            <w:hideMark/>
          </w:tcPr>
          <w:p w14:paraId="2CA90E7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C9B9FCC" w14:textId="77777777" w:rsidR="00D96BA5" w:rsidRPr="00D96BA5" w:rsidRDefault="00D96BA5" w:rsidP="00D96BA5">
            <w:pPr>
              <w:jc w:val="center"/>
              <w:outlineLvl w:val="3"/>
              <w:rPr>
                <w:color w:val="000000"/>
                <w:sz w:val="20"/>
                <w:szCs w:val="20"/>
              </w:rPr>
            </w:pPr>
            <w:r w:rsidRPr="00D96BA5">
              <w:rPr>
                <w:color w:val="000000"/>
                <w:sz w:val="20"/>
                <w:szCs w:val="20"/>
              </w:rPr>
              <w:t>01103В1100</w:t>
            </w:r>
          </w:p>
        </w:tc>
        <w:tc>
          <w:tcPr>
            <w:tcW w:w="582" w:type="pct"/>
            <w:tcBorders>
              <w:top w:val="nil"/>
              <w:left w:val="nil"/>
              <w:bottom w:val="single" w:sz="4" w:space="0" w:color="000000"/>
              <w:right w:val="single" w:sz="4" w:space="0" w:color="000000"/>
            </w:tcBorders>
            <w:shd w:val="clear" w:color="auto" w:fill="auto"/>
            <w:noWrap/>
            <w:hideMark/>
          </w:tcPr>
          <w:p w14:paraId="294E4F65" w14:textId="77777777" w:rsidR="00D96BA5" w:rsidRPr="00D96BA5" w:rsidRDefault="00D96BA5" w:rsidP="00D96BA5">
            <w:pPr>
              <w:jc w:val="right"/>
              <w:outlineLvl w:val="3"/>
              <w:rPr>
                <w:color w:val="000000"/>
                <w:sz w:val="20"/>
                <w:szCs w:val="20"/>
              </w:rPr>
            </w:pPr>
            <w:r w:rsidRPr="00D96BA5">
              <w:rPr>
                <w:color w:val="000000"/>
                <w:sz w:val="20"/>
                <w:szCs w:val="20"/>
              </w:rPr>
              <w:t>24 675 623,79</w:t>
            </w:r>
          </w:p>
        </w:tc>
        <w:tc>
          <w:tcPr>
            <w:tcW w:w="582" w:type="pct"/>
            <w:tcBorders>
              <w:top w:val="nil"/>
              <w:left w:val="nil"/>
              <w:bottom w:val="single" w:sz="4" w:space="0" w:color="000000"/>
              <w:right w:val="single" w:sz="4" w:space="0" w:color="000000"/>
            </w:tcBorders>
            <w:shd w:val="clear" w:color="auto" w:fill="auto"/>
            <w:noWrap/>
            <w:hideMark/>
          </w:tcPr>
          <w:p w14:paraId="3C4899F4" w14:textId="77777777" w:rsidR="00D96BA5" w:rsidRPr="00D96BA5" w:rsidRDefault="00D96BA5" w:rsidP="00D96BA5">
            <w:pPr>
              <w:jc w:val="right"/>
              <w:outlineLvl w:val="3"/>
              <w:rPr>
                <w:color w:val="000000"/>
                <w:sz w:val="20"/>
                <w:szCs w:val="20"/>
              </w:rPr>
            </w:pPr>
            <w:r w:rsidRPr="00D96BA5">
              <w:rPr>
                <w:color w:val="000000"/>
                <w:sz w:val="20"/>
                <w:szCs w:val="20"/>
              </w:rPr>
              <w:t>24 675 623,79</w:t>
            </w:r>
          </w:p>
        </w:tc>
      </w:tr>
      <w:tr w:rsidR="00D96BA5" w:rsidRPr="00D96BA5" w14:paraId="546F01C8"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63BEA624"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23F8AEDD"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16590A76" w14:textId="77777777" w:rsidR="00D96BA5" w:rsidRPr="00D96BA5" w:rsidRDefault="00D96BA5" w:rsidP="00D96BA5">
            <w:pPr>
              <w:jc w:val="center"/>
              <w:outlineLvl w:val="2"/>
              <w:rPr>
                <w:color w:val="000000"/>
                <w:sz w:val="20"/>
                <w:szCs w:val="20"/>
              </w:rPr>
            </w:pPr>
            <w:r w:rsidRPr="00D96BA5">
              <w:rPr>
                <w:color w:val="000000"/>
                <w:sz w:val="20"/>
                <w:szCs w:val="20"/>
              </w:rPr>
              <w:t>01103В1100</w:t>
            </w:r>
          </w:p>
        </w:tc>
        <w:tc>
          <w:tcPr>
            <w:tcW w:w="582" w:type="pct"/>
            <w:tcBorders>
              <w:top w:val="nil"/>
              <w:left w:val="nil"/>
              <w:bottom w:val="single" w:sz="4" w:space="0" w:color="000000"/>
              <w:right w:val="single" w:sz="4" w:space="0" w:color="000000"/>
            </w:tcBorders>
            <w:shd w:val="clear" w:color="auto" w:fill="auto"/>
            <w:noWrap/>
            <w:hideMark/>
          </w:tcPr>
          <w:p w14:paraId="70F310DA" w14:textId="77777777" w:rsidR="00D96BA5" w:rsidRPr="00D96BA5" w:rsidRDefault="00D96BA5" w:rsidP="00D96BA5">
            <w:pPr>
              <w:jc w:val="right"/>
              <w:outlineLvl w:val="2"/>
              <w:rPr>
                <w:color w:val="000000"/>
                <w:sz w:val="20"/>
                <w:szCs w:val="20"/>
              </w:rPr>
            </w:pPr>
            <w:r w:rsidRPr="00D96BA5">
              <w:rPr>
                <w:color w:val="000000"/>
                <w:sz w:val="20"/>
                <w:szCs w:val="20"/>
              </w:rPr>
              <w:t>24 675 623,79</w:t>
            </w:r>
          </w:p>
        </w:tc>
        <w:tc>
          <w:tcPr>
            <w:tcW w:w="582" w:type="pct"/>
            <w:tcBorders>
              <w:top w:val="nil"/>
              <w:left w:val="nil"/>
              <w:bottom w:val="single" w:sz="4" w:space="0" w:color="000000"/>
              <w:right w:val="single" w:sz="4" w:space="0" w:color="000000"/>
            </w:tcBorders>
            <w:shd w:val="clear" w:color="auto" w:fill="auto"/>
            <w:noWrap/>
            <w:hideMark/>
          </w:tcPr>
          <w:p w14:paraId="37DA800B" w14:textId="77777777" w:rsidR="00D96BA5" w:rsidRPr="00D96BA5" w:rsidRDefault="00D96BA5" w:rsidP="00D96BA5">
            <w:pPr>
              <w:jc w:val="right"/>
              <w:outlineLvl w:val="2"/>
              <w:rPr>
                <w:color w:val="000000"/>
                <w:sz w:val="20"/>
                <w:szCs w:val="20"/>
              </w:rPr>
            </w:pPr>
            <w:r w:rsidRPr="00D96BA5">
              <w:rPr>
                <w:color w:val="000000"/>
                <w:sz w:val="20"/>
                <w:szCs w:val="20"/>
              </w:rPr>
              <w:t>24 675 623,79</w:t>
            </w:r>
          </w:p>
        </w:tc>
      </w:tr>
      <w:tr w:rsidR="00D96BA5" w:rsidRPr="00D96BA5" w14:paraId="0CD44809"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41A4430D" w14:textId="77777777" w:rsidR="00D96BA5" w:rsidRPr="00D96BA5" w:rsidRDefault="00D96BA5" w:rsidP="00D96BA5">
            <w:pPr>
              <w:outlineLvl w:val="3"/>
              <w:rPr>
                <w:color w:val="000000"/>
                <w:sz w:val="20"/>
                <w:szCs w:val="20"/>
              </w:rPr>
            </w:pPr>
            <w:r w:rsidRPr="00D96BA5">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32" w:type="pct"/>
            <w:tcBorders>
              <w:top w:val="nil"/>
              <w:left w:val="nil"/>
              <w:bottom w:val="single" w:sz="4" w:space="0" w:color="000000"/>
              <w:right w:val="single" w:sz="4" w:space="0" w:color="000000"/>
            </w:tcBorders>
            <w:shd w:val="clear" w:color="auto" w:fill="auto"/>
            <w:noWrap/>
            <w:hideMark/>
          </w:tcPr>
          <w:p w14:paraId="55AD2B0E"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F59900D" w14:textId="77777777" w:rsidR="00D96BA5" w:rsidRPr="00D96BA5" w:rsidRDefault="00D96BA5" w:rsidP="00D96BA5">
            <w:pPr>
              <w:jc w:val="center"/>
              <w:outlineLvl w:val="3"/>
              <w:rPr>
                <w:color w:val="000000"/>
                <w:sz w:val="20"/>
                <w:szCs w:val="20"/>
              </w:rPr>
            </w:pPr>
            <w:r w:rsidRPr="00D96BA5">
              <w:rPr>
                <w:color w:val="000000"/>
                <w:sz w:val="20"/>
                <w:szCs w:val="20"/>
              </w:rPr>
              <w:t>01103Р1100</w:t>
            </w:r>
          </w:p>
        </w:tc>
        <w:tc>
          <w:tcPr>
            <w:tcW w:w="582" w:type="pct"/>
            <w:tcBorders>
              <w:top w:val="nil"/>
              <w:left w:val="nil"/>
              <w:bottom w:val="single" w:sz="4" w:space="0" w:color="000000"/>
              <w:right w:val="single" w:sz="4" w:space="0" w:color="000000"/>
            </w:tcBorders>
            <w:shd w:val="clear" w:color="auto" w:fill="auto"/>
            <w:noWrap/>
            <w:hideMark/>
          </w:tcPr>
          <w:p w14:paraId="59F82600" w14:textId="77777777" w:rsidR="00D96BA5" w:rsidRPr="00D96BA5" w:rsidRDefault="00D96BA5" w:rsidP="00D96BA5">
            <w:pPr>
              <w:jc w:val="right"/>
              <w:outlineLvl w:val="3"/>
              <w:rPr>
                <w:color w:val="000000"/>
                <w:sz w:val="20"/>
                <w:szCs w:val="20"/>
              </w:rPr>
            </w:pPr>
            <w:r w:rsidRPr="00D96BA5">
              <w:rPr>
                <w:color w:val="000000"/>
                <w:sz w:val="20"/>
                <w:szCs w:val="20"/>
              </w:rPr>
              <w:t>2 643 141,61</w:t>
            </w:r>
          </w:p>
        </w:tc>
        <w:tc>
          <w:tcPr>
            <w:tcW w:w="582" w:type="pct"/>
            <w:tcBorders>
              <w:top w:val="nil"/>
              <w:left w:val="nil"/>
              <w:bottom w:val="single" w:sz="4" w:space="0" w:color="000000"/>
              <w:right w:val="single" w:sz="4" w:space="0" w:color="000000"/>
            </w:tcBorders>
            <w:shd w:val="clear" w:color="auto" w:fill="auto"/>
            <w:noWrap/>
            <w:hideMark/>
          </w:tcPr>
          <w:p w14:paraId="1FD6C1C4"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02070284"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46DC2DDA"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07D7E0F6"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7FDDEBE5" w14:textId="77777777" w:rsidR="00D96BA5" w:rsidRPr="00D96BA5" w:rsidRDefault="00D96BA5" w:rsidP="00D96BA5">
            <w:pPr>
              <w:jc w:val="center"/>
              <w:outlineLvl w:val="2"/>
              <w:rPr>
                <w:color w:val="000000"/>
                <w:sz w:val="20"/>
                <w:szCs w:val="20"/>
              </w:rPr>
            </w:pPr>
            <w:r w:rsidRPr="00D96BA5">
              <w:rPr>
                <w:color w:val="000000"/>
                <w:sz w:val="20"/>
                <w:szCs w:val="20"/>
              </w:rPr>
              <w:t>01103Р1100</w:t>
            </w:r>
          </w:p>
        </w:tc>
        <w:tc>
          <w:tcPr>
            <w:tcW w:w="582" w:type="pct"/>
            <w:tcBorders>
              <w:top w:val="nil"/>
              <w:left w:val="nil"/>
              <w:bottom w:val="single" w:sz="4" w:space="0" w:color="000000"/>
              <w:right w:val="single" w:sz="4" w:space="0" w:color="000000"/>
            </w:tcBorders>
            <w:shd w:val="clear" w:color="auto" w:fill="auto"/>
            <w:noWrap/>
            <w:hideMark/>
          </w:tcPr>
          <w:p w14:paraId="7FAFA8AC" w14:textId="77777777" w:rsidR="00D96BA5" w:rsidRPr="00D96BA5" w:rsidRDefault="00D96BA5" w:rsidP="00D96BA5">
            <w:pPr>
              <w:jc w:val="right"/>
              <w:outlineLvl w:val="2"/>
              <w:rPr>
                <w:color w:val="000000"/>
                <w:sz w:val="20"/>
                <w:szCs w:val="20"/>
              </w:rPr>
            </w:pPr>
            <w:r w:rsidRPr="00D96BA5">
              <w:rPr>
                <w:color w:val="000000"/>
                <w:sz w:val="20"/>
                <w:szCs w:val="20"/>
              </w:rPr>
              <w:t>2 643 141,61</w:t>
            </w:r>
          </w:p>
        </w:tc>
        <w:tc>
          <w:tcPr>
            <w:tcW w:w="582" w:type="pct"/>
            <w:tcBorders>
              <w:top w:val="nil"/>
              <w:left w:val="nil"/>
              <w:bottom w:val="single" w:sz="4" w:space="0" w:color="000000"/>
              <w:right w:val="single" w:sz="4" w:space="0" w:color="000000"/>
            </w:tcBorders>
            <w:shd w:val="clear" w:color="auto" w:fill="auto"/>
            <w:noWrap/>
            <w:hideMark/>
          </w:tcPr>
          <w:p w14:paraId="10E6D1B0"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28B3652C"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61F8308F" w14:textId="77777777" w:rsidR="00D96BA5" w:rsidRPr="00D96BA5" w:rsidRDefault="00D96BA5" w:rsidP="00D96BA5">
            <w:pPr>
              <w:outlineLvl w:val="3"/>
              <w:rPr>
                <w:color w:val="000000"/>
                <w:sz w:val="20"/>
                <w:szCs w:val="20"/>
              </w:rPr>
            </w:pPr>
            <w:r w:rsidRPr="00D96BA5">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32" w:type="pct"/>
            <w:tcBorders>
              <w:top w:val="nil"/>
              <w:left w:val="nil"/>
              <w:bottom w:val="single" w:sz="4" w:space="0" w:color="000000"/>
              <w:right w:val="single" w:sz="4" w:space="0" w:color="000000"/>
            </w:tcBorders>
            <w:shd w:val="clear" w:color="auto" w:fill="auto"/>
            <w:noWrap/>
            <w:hideMark/>
          </w:tcPr>
          <w:p w14:paraId="096BB70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0459EA5B" w14:textId="77777777" w:rsidR="00D96BA5" w:rsidRPr="00D96BA5" w:rsidRDefault="00D96BA5" w:rsidP="00D96BA5">
            <w:pPr>
              <w:jc w:val="center"/>
              <w:outlineLvl w:val="3"/>
              <w:rPr>
                <w:color w:val="000000"/>
                <w:sz w:val="20"/>
                <w:szCs w:val="20"/>
              </w:rPr>
            </w:pPr>
            <w:r w:rsidRPr="00D96BA5">
              <w:rPr>
                <w:color w:val="000000"/>
                <w:sz w:val="20"/>
                <w:szCs w:val="20"/>
              </w:rPr>
              <w:t>0110900000</w:t>
            </w:r>
          </w:p>
        </w:tc>
        <w:tc>
          <w:tcPr>
            <w:tcW w:w="582" w:type="pct"/>
            <w:tcBorders>
              <w:top w:val="nil"/>
              <w:left w:val="nil"/>
              <w:bottom w:val="single" w:sz="4" w:space="0" w:color="000000"/>
              <w:right w:val="single" w:sz="4" w:space="0" w:color="000000"/>
            </w:tcBorders>
            <w:shd w:val="clear" w:color="auto" w:fill="auto"/>
            <w:noWrap/>
            <w:hideMark/>
          </w:tcPr>
          <w:p w14:paraId="088051DF" w14:textId="77777777" w:rsidR="00D96BA5" w:rsidRPr="00D96BA5" w:rsidRDefault="00D96BA5" w:rsidP="00D96BA5">
            <w:pPr>
              <w:jc w:val="right"/>
              <w:outlineLvl w:val="3"/>
              <w:rPr>
                <w:color w:val="000000"/>
                <w:sz w:val="20"/>
                <w:szCs w:val="20"/>
              </w:rPr>
            </w:pPr>
            <w:r w:rsidRPr="00D96BA5">
              <w:rPr>
                <w:color w:val="000000"/>
                <w:sz w:val="20"/>
                <w:szCs w:val="20"/>
              </w:rPr>
              <w:t>28 533 330,00</w:t>
            </w:r>
          </w:p>
        </w:tc>
        <w:tc>
          <w:tcPr>
            <w:tcW w:w="582" w:type="pct"/>
            <w:tcBorders>
              <w:top w:val="nil"/>
              <w:left w:val="nil"/>
              <w:bottom w:val="single" w:sz="4" w:space="0" w:color="000000"/>
              <w:right w:val="single" w:sz="4" w:space="0" w:color="000000"/>
            </w:tcBorders>
            <w:shd w:val="clear" w:color="auto" w:fill="auto"/>
            <w:noWrap/>
            <w:hideMark/>
          </w:tcPr>
          <w:p w14:paraId="3DD17CF4" w14:textId="77777777" w:rsidR="00D96BA5" w:rsidRPr="00D96BA5" w:rsidRDefault="00D96BA5" w:rsidP="00D96BA5">
            <w:pPr>
              <w:jc w:val="right"/>
              <w:outlineLvl w:val="3"/>
              <w:rPr>
                <w:color w:val="000000"/>
                <w:sz w:val="20"/>
                <w:szCs w:val="20"/>
              </w:rPr>
            </w:pPr>
            <w:r w:rsidRPr="00D96BA5">
              <w:rPr>
                <w:color w:val="000000"/>
                <w:sz w:val="20"/>
                <w:szCs w:val="20"/>
              </w:rPr>
              <w:t>28 533 330,00</w:t>
            </w:r>
          </w:p>
        </w:tc>
      </w:tr>
      <w:tr w:rsidR="00D96BA5" w:rsidRPr="00D96BA5" w14:paraId="77CB2693"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53D1C3C" w14:textId="77777777" w:rsidR="00D96BA5" w:rsidRPr="00D96BA5" w:rsidRDefault="00D96BA5" w:rsidP="00D96BA5">
            <w:pPr>
              <w:outlineLvl w:val="2"/>
              <w:rPr>
                <w:color w:val="000000"/>
                <w:sz w:val="20"/>
                <w:szCs w:val="20"/>
              </w:rPr>
            </w:pPr>
            <w:r w:rsidRPr="00D96BA5">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32" w:type="pct"/>
            <w:tcBorders>
              <w:top w:val="nil"/>
              <w:left w:val="nil"/>
              <w:bottom w:val="single" w:sz="4" w:space="0" w:color="000000"/>
              <w:right w:val="single" w:sz="4" w:space="0" w:color="000000"/>
            </w:tcBorders>
            <w:shd w:val="clear" w:color="auto" w:fill="auto"/>
            <w:noWrap/>
            <w:hideMark/>
          </w:tcPr>
          <w:p w14:paraId="1470D5B5"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47C3452A" w14:textId="77777777" w:rsidR="00D96BA5" w:rsidRPr="00D96BA5" w:rsidRDefault="00D96BA5" w:rsidP="00D96BA5">
            <w:pPr>
              <w:jc w:val="center"/>
              <w:outlineLvl w:val="2"/>
              <w:rPr>
                <w:color w:val="000000"/>
                <w:sz w:val="20"/>
                <w:szCs w:val="20"/>
              </w:rPr>
            </w:pPr>
            <w:r w:rsidRPr="00D96BA5">
              <w:rPr>
                <w:color w:val="000000"/>
                <w:sz w:val="20"/>
                <w:szCs w:val="20"/>
              </w:rPr>
              <w:t>0110971100</w:t>
            </w:r>
          </w:p>
        </w:tc>
        <w:tc>
          <w:tcPr>
            <w:tcW w:w="582" w:type="pct"/>
            <w:tcBorders>
              <w:top w:val="nil"/>
              <w:left w:val="nil"/>
              <w:bottom w:val="single" w:sz="4" w:space="0" w:color="000000"/>
              <w:right w:val="single" w:sz="4" w:space="0" w:color="000000"/>
            </w:tcBorders>
            <w:shd w:val="clear" w:color="auto" w:fill="auto"/>
            <w:noWrap/>
            <w:hideMark/>
          </w:tcPr>
          <w:p w14:paraId="29412FE1" w14:textId="77777777" w:rsidR="00D96BA5" w:rsidRPr="00D96BA5" w:rsidRDefault="00D96BA5" w:rsidP="00D96BA5">
            <w:pPr>
              <w:jc w:val="right"/>
              <w:outlineLvl w:val="2"/>
              <w:rPr>
                <w:color w:val="000000"/>
                <w:sz w:val="20"/>
                <w:szCs w:val="20"/>
              </w:rPr>
            </w:pPr>
            <w:r w:rsidRPr="00D96BA5">
              <w:rPr>
                <w:color w:val="000000"/>
                <w:sz w:val="20"/>
                <w:szCs w:val="20"/>
              </w:rPr>
              <w:t>28 247 996,70</w:t>
            </w:r>
          </w:p>
        </w:tc>
        <w:tc>
          <w:tcPr>
            <w:tcW w:w="582" w:type="pct"/>
            <w:tcBorders>
              <w:top w:val="nil"/>
              <w:left w:val="nil"/>
              <w:bottom w:val="single" w:sz="4" w:space="0" w:color="000000"/>
              <w:right w:val="single" w:sz="4" w:space="0" w:color="000000"/>
            </w:tcBorders>
            <w:shd w:val="clear" w:color="auto" w:fill="auto"/>
            <w:noWrap/>
            <w:hideMark/>
          </w:tcPr>
          <w:p w14:paraId="44D6997D" w14:textId="77777777" w:rsidR="00D96BA5" w:rsidRPr="00D96BA5" w:rsidRDefault="00D96BA5" w:rsidP="00D96BA5">
            <w:pPr>
              <w:jc w:val="right"/>
              <w:outlineLvl w:val="2"/>
              <w:rPr>
                <w:color w:val="000000"/>
                <w:sz w:val="20"/>
                <w:szCs w:val="20"/>
              </w:rPr>
            </w:pPr>
            <w:r w:rsidRPr="00D96BA5">
              <w:rPr>
                <w:color w:val="000000"/>
                <w:sz w:val="20"/>
                <w:szCs w:val="20"/>
              </w:rPr>
              <w:t>28 247 996,70</w:t>
            </w:r>
          </w:p>
        </w:tc>
      </w:tr>
      <w:tr w:rsidR="00D96BA5" w:rsidRPr="00D96BA5" w14:paraId="5BE6384B"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4793D142"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0CCFB48F"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174E94CA" w14:textId="77777777" w:rsidR="00D96BA5" w:rsidRPr="00D96BA5" w:rsidRDefault="00D96BA5" w:rsidP="00D96BA5">
            <w:pPr>
              <w:jc w:val="center"/>
              <w:outlineLvl w:val="3"/>
              <w:rPr>
                <w:color w:val="000000"/>
                <w:sz w:val="20"/>
                <w:szCs w:val="20"/>
              </w:rPr>
            </w:pPr>
            <w:r w:rsidRPr="00D96BA5">
              <w:rPr>
                <w:color w:val="000000"/>
                <w:sz w:val="20"/>
                <w:szCs w:val="20"/>
              </w:rPr>
              <w:t>0110971100</w:t>
            </w:r>
          </w:p>
        </w:tc>
        <w:tc>
          <w:tcPr>
            <w:tcW w:w="582" w:type="pct"/>
            <w:tcBorders>
              <w:top w:val="nil"/>
              <w:left w:val="nil"/>
              <w:bottom w:val="single" w:sz="4" w:space="0" w:color="000000"/>
              <w:right w:val="single" w:sz="4" w:space="0" w:color="000000"/>
            </w:tcBorders>
            <w:shd w:val="clear" w:color="auto" w:fill="auto"/>
            <w:noWrap/>
            <w:hideMark/>
          </w:tcPr>
          <w:p w14:paraId="3CAEBDC2" w14:textId="77777777" w:rsidR="00D96BA5" w:rsidRPr="00D96BA5" w:rsidRDefault="00D96BA5" w:rsidP="00D96BA5">
            <w:pPr>
              <w:jc w:val="right"/>
              <w:outlineLvl w:val="3"/>
              <w:rPr>
                <w:color w:val="000000"/>
                <w:sz w:val="20"/>
                <w:szCs w:val="20"/>
              </w:rPr>
            </w:pPr>
            <w:r w:rsidRPr="00D96BA5">
              <w:rPr>
                <w:color w:val="000000"/>
                <w:sz w:val="20"/>
                <w:szCs w:val="20"/>
              </w:rPr>
              <w:t>28 247 996,70</w:t>
            </w:r>
          </w:p>
        </w:tc>
        <w:tc>
          <w:tcPr>
            <w:tcW w:w="582" w:type="pct"/>
            <w:tcBorders>
              <w:top w:val="nil"/>
              <w:left w:val="nil"/>
              <w:bottom w:val="single" w:sz="4" w:space="0" w:color="000000"/>
              <w:right w:val="single" w:sz="4" w:space="0" w:color="000000"/>
            </w:tcBorders>
            <w:shd w:val="clear" w:color="auto" w:fill="auto"/>
            <w:noWrap/>
            <w:hideMark/>
          </w:tcPr>
          <w:p w14:paraId="16B2940B" w14:textId="77777777" w:rsidR="00D96BA5" w:rsidRPr="00D96BA5" w:rsidRDefault="00D96BA5" w:rsidP="00D96BA5">
            <w:pPr>
              <w:jc w:val="right"/>
              <w:outlineLvl w:val="3"/>
              <w:rPr>
                <w:color w:val="000000"/>
                <w:sz w:val="20"/>
                <w:szCs w:val="20"/>
              </w:rPr>
            </w:pPr>
            <w:r w:rsidRPr="00D96BA5">
              <w:rPr>
                <w:color w:val="000000"/>
                <w:sz w:val="20"/>
                <w:szCs w:val="20"/>
              </w:rPr>
              <w:t>28 247 996,70</w:t>
            </w:r>
          </w:p>
        </w:tc>
      </w:tr>
      <w:tr w:rsidR="00D96BA5" w:rsidRPr="00D96BA5" w14:paraId="54AFA402"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A0A8E55" w14:textId="77777777" w:rsidR="00D96BA5" w:rsidRPr="00D96BA5" w:rsidRDefault="00D96BA5" w:rsidP="00D96BA5">
            <w:pPr>
              <w:outlineLvl w:val="2"/>
              <w:rPr>
                <w:color w:val="000000"/>
                <w:sz w:val="20"/>
                <w:szCs w:val="20"/>
              </w:rPr>
            </w:pPr>
            <w:r w:rsidRPr="00D96BA5">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32" w:type="pct"/>
            <w:tcBorders>
              <w:top w:val="nil"/>
              <w:left w:val="nil"/>
              <w:bottom w:val="single" w:sz="4" w:space="0" w:color="000000"/>
              <w:right w:val="single" w:sz="4" w:space="0" w:color="000000"/>
            </w:tcBorders>
            <w:shd w:val="clear" w:color="auto" w:fill="auto"/>
            <w:noWrap/>
            <w:hideMark/>
          </w:tcPr>
          <w:p w14:paraId="72031ABB"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C257F8D" w14:textId="77777777" w:rsidR="00D96BA5" w:rsidRPr="00D96BA5" w:rsidRDefault="00D96BA5" w:rsidP="00D96BA5">
            <w:pPr>
              <w:jc w:val="center"/>
              <w:outlineLvl w:val="2"/>
              <w:rPr>
                <w:color w:val="000000"/>
                <w:sz w:val="20"/>
                <w:szCs w:val="20"/>
              </w:rPr>
            </w:pPr>
            <w:r w:rsidRPr="00D96BA5">
              <w:rPr>
                <w:color w:val="000000"/>
                <w:sz w:val="20"/>
                <w:szCs w:val="20"/>
              </w:rPr>
              <w:t>01109S1100</w:t>
            </w:r>
          </w:p>
        </w:tc>
        <w:tc>
          <w:tcPr>
            <w:tcW w:w="582" w:type="pct"/>
            <w:tcBorders>
              <w:top w:val="nil"/>
              <w:left w:val="nil"/>
              <w:bottom w:val="single" w:sz="4" w:space="0" w:color="000000"/>
              <w:right w:val="single" w:sz="4" w:space="0" w:color="000000"/>
            </w:tcBorders>
            <w:shd w:val="clear" w:color="auto" w:fill="auto"/>
            <w:noWrap/>
            <w:hideMark/>
          </w:tcPr>
          <w:p w14:paraId="459B3BBC" w14:textId="77777777" w:rsidR="00D96BA5" w:rsidRPr="00D96BA5" w:rsidRDefault="00D96BA5" w:rsidP="00D96BA5">
            <w:pPr>
              <w:jc w:val="right"/>
              <w:outlineLvl w:val="2"/>
              <w:rPr>
                <w:color w:val="000000"/>
                <w:sz w:val="20"/>
                <w:szCs w:val="20"/>
              </w:rPr>
            </w:pPr>
            <w:r w:rsidRPr="00D96BA5">
              <w:rPr>
                <w:color w:val="000000"/>
                <w:sz w:val="20"/>
                <w:szCs w:val="20"/>
              </w:rPr>
              <w:t>285 333,30</w:t>
            </w:r>
          </w:p>
        </w:tc>
        <w:tc>
          <w:tcPr>
            <w:tcW w:w="582" w:type="pct"/>
            <w:tcBorders>
              <w:top w:val="nil"/>
              <w:left w:val="nil"/>
              <w:bottom w:val="single" w:sz="4" w:space="0" w:color="000000"/>
              <w:right w:val="single" w:sz="4" w:space="0" w:color="000000"/>
            </w:tcBorders>
            <w:shd w:val="clear" w:color="auto" w:fill="auto"/>
            <w:noWrap/>
            <w:hideMark/>
          </w:tcPr>
          <w:p w14:paraId="6F4F6A58" w14:textId="77777777" w:rsidR="00D96BA5" w:rsidRPr="00D96BA5" w:rsidRDefault="00D96BA5" w:rsidP="00D96BA5">
            <w:pPr>
              <w:jc w:val="right"/>
              <w:outlineLvl w:val="2"/>
              <w:rPr>
                <w:color w:val="000000"/>
                <w:sz w:val="20"/>
                <w:szCs w:val="20"/>
              </w:rPr>
            </w:pPr>
            <w:r w:rsidRPr="00D96BA5">
              <w:rPr>
                <w:color w:val="000000"/>
                <w:sz w:val="20"/>
                <w:szCs w:val="20"/>
              </w:rPr>
              <w:t>285 333,30</w:t>
            </w:r>
          </w:p>
        </w:tc>
      </w:tr>
      <w:tr w:rsidR="00D96BA5" w:rsidRPr="00D96BA5" w14:paraId="79F4E175"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133CC3F"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6B2F7FD3"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1847B412" w14:textId="77777777" w:rsidR="00D96BA5" w:rsidRPr="00D96BA5" w:rsidRDefault="00D96BA5" w:rsidP="00D96BA5">
            <w:pPr>
              <w:jc w:val="center"/>
              <w:outlineLvl w:val="3"/>
              <w:rPr>
                <w:color w:val="000000"/>
                <w:sz w:val="20"/>
                <w:szCs w:val="20"/>
              </w:rPr>
            </w:pPr>
            <w:r w:rsidRPr="00D96BA5">
              <w:rPr>
                <w:color w:val="000000"/>
                <w:sz w:val="20"/>
                <w:szCs w:val="20"/>
              </w:rPr>
              <w:t>01109S1100</w:t>
            </w:r>
          </w:p>
        </w:tc>
        <w:tc>
          <w:tcPr>
            <w:tcW w:w="582" w:type="pct"/>
            <w:tcBorders>
              <w:top w:val="nil"/>
              <w:left w:val="nil"/>
              <w:bottom w:val="single" w:sz="4" w:space="0" w:color="000000"/>
              <w:right w:val="single" w:sz="4" w:space="0" w:color="000000"/>
            </w:tcBorders>
            <w:shd w:val="clear" w:color="auto" w:fill="auto"/>
            <w:noWrap/>
            <w:hideMark/>
          </w:tcPr>
          <w:p w14:paraId="11D3D81B" w14:textId="77777777" w:rsidR="00D96BA5" w:rsidRPr="00D96BA5" w:rsidRDefault="00D96BA5" w:rsidP="00D96BA5">
            <w:pPr>
              <w:jc w:val="right"/>
              <w:outlineLvl w:val="3"/>
              <w:rPr>
                <w:color w:val="000000"/>
                <w:sz w:val="20"/>
                <w:szCs w:val="20"/>
              </w:rPr>
            </w:pPr>
            <w:r w:rsidRPr="00D96BA5">
              <w:rPr>
                <w:color w:val="000000"/>
                <w:sz w:val="20"/>
                <w:szCs w:val="20"/>
              </w:rPr>
              <w:t>285 333,30</w:t>
            </w:r>
          </w:p>
        </w:tc>
        <w:tc>
          <w:tcPr>
            <w:tcW w:w="582" w:type="pct"/>
            <w:tcBorders>
              <w:top w:val="nil"/>
              <w:left w:val="nil"/>
              <w:bottom w:val="single" w:sz="4" w:space="0" w:color="000000"/>
              <w:right w:val="single" w:sz="4" w:space="0" w:color="000000"/>
            </w:tcBorders>
            <w:shd w:val="clear" w:color="auto" w:fill="auto"/>
            <w:noWrap/>
            <w:hideMark/>
          </w:tcPr>
          <w:p w14:paraId="071634D1" w14:textId="77777777" w:rsidR="00D96BA5" w:rsidRPr="00D96BA5" w:rsidRDefault="00D96BA5" w:rsidP="00D96BA5">
            <w:pPr>
              <w:jc w:val="right"/>
              <w:outlineLvl w:val="3"/>
              <w:rPr>
                <w:color w:val="000000"/>
                <w:sz w:val="20"/>
                <w:szCs w:val="20"/>
              </w:rPr>
            </w:pPr>
            <w:r w:rsidRPr="00D96BA5">
              <w:rPr>
                <w:color w:val="000000"/>
                <w:sz w:val="20"/>
                <w:szCs w:val="20"/>
              </w:rPr>
              <w:t>285 333,30</w:t>
            </w:r>
          </w:p>
        </w:tc>
      </w:tr>
      <w:tr w:rsidR="00D96BA5" w:rsidRPr="00D96BA5" w14:paraId="724CF2EE"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427A33CC"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32" w:type="pct"/>
            <w:tcBorders>
              <w:top w:val="nil"/>
              <w:left w:val="nil"/>
              <w:bottom w:val="single" w:sz="4" w:space="0" w:color="000000"/>
              <w:right w:val="single" w:sz="4" w:space="0" w:color="000000"/>
            </w:tcBorders>
            <w:shd w:val="clear" w:color="auto" w:fill="auto"/>
            <w:noWrap/>
            <w:hideMark/>
          </w:tcPr>
          <w:p w14:paraId="65220155"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49A0D1E" w14:textId="77777777" w:rsidR="00D96BA5" w:rsidRPr="00D96BA5" w:rsidRDefault="00D96BA5" w:rsidP="00D96BA5">
            <w:pPr>
              <w:jc w:val="center"/>
              <w:outlineLvl w:val="1"/>
              <w:rPr>
                <w:color w:val="000000"/>
                <w:sz w:val="20"/>
                <w:szCs w:val="20"/>
              </w:rPr>
            </w:pPr>
            <w:r w:rsidRPr="00D96BA5">
              <w:rPr>
                <w:color w:val="000000"/>
                <w:sz w:val="20"/>
                <w:szCs w:val="20"/>
              </w:rPr>
              <w:t>0111000000</w:t>
            </w:r>
          </w:p>
        </w:tc>
        <w:tc>
          <w:tcPr>
            <w:tcW w:w="582" w:type="pct"/>
            <w:tcBorders>
              <w:top w:val="nil"/>
              <w:left w:val="nil"/>
              <w:bottom w:val="single" w:sz="4" w:space="0" w:color="000000"/>
              <w:right w:val="single" w:sz="4" w:space="0" w:color="000000"/>
            </w:tcBorders>
            <w:shd w:val="clear" w:color="auto" w:fill="auto"/>
            <w:noWrap/>
            <w:hideMark/>
          </w:tcPr>
          <w:p w14:paraId="04F61FAE" w14:textId="77777777" w:rsidR="00D96BA5" w:rsidRPr="00D96BA5" w:rsidRDefault="00D96BA5" w:rsidP="00D96BA5">
            <w:pPr>
              <w:jc w:val="right"/>
              <w:outlineLvl w:val="1"/>
              <w:rPr>
                <w:color w:val="000000"/>
                <w:sz w:val="20"/>
                <w:szCs w:val="20"/>
              </w:rPr>
            </w:pPr>
            <w:r w:rsidRPr="00D96BA5">
              <w:rPr>
                <w:color w:val="000000"/>
                <w:sz w:val="20"/>
                <w:szCs w:val="20"/>
              </w:rPr>
              <w:t>10 703 560,40</w:t>
            </w:r>
          </w:p>
        </w:tc>
        <w:tc>
          <w:tcPr>
            <w:tcW w:w="582" w:type="pct"/>
            <w:tcBorders>
              <w:top w:val="nil"/>
              <w:left w:val="nil"/>
              <w:bottom w:val="single" w:sz="4" w:space="0" w:color="000000"/>
              <w:right w:val="single" w:sz="4" w:space="0" w:color="000000"/>
            </w:tcBorders>
            <w:shd w:val="clear" w:color="auto" w:fill="auto"/>
            <w:noWrap/>
            <w:hideMark/>
          </w:tcPr>
          <w:p w14:paraId="7129F946" w14:textId="77777777" w:rsidR="00D96BA5" w:rsidRPr="00D96BA5" w:rsidRDefault="00D96BA5" w:rsidP="00D96BA5">
            <w:pPr>
              <w:jc w:val="right"/>
              <w:outlineLvl w:val="1"/>
              <w:rPr>
                <w:color w:val="000000"/>
                <w:sz w:val="20"/>
                <w:szCs w:val="20"/>
              </w:rPr>
            </w:pPr>
            <w:r w:rsidRPr="00D96BA5">
              <w:rPr>
                <w:color w:val="000000"/>
                <w:sz w:val="20"/>
                <w:szCs w:val="20"/>
              </w:rPr>
              <w:t>10 862 011,92</w:t>
            </w:r>
          </w:p>
        </w:tc>
      </w:tr>
      <w:tr w:rsidR="00D96BA5" w:rsidRPr="00D96BA5" w14:paraId="3BFE74F6"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0D108216" w14:textId="77777777" w:rsidR="00D96BA5" w:rsidRPr="00D96BA5" w:rsidRDefault="00D96BA5" w:rsidP="00D96BA5">
            <w:pPr>
              <w:outlineLvl w:val="1"/>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32" w:type="pct"/>
            <w:tcBorders>
              <w:top w:val="nil"/>
              <w:left w:val="nil"/>
              <w:bottom w:val="single" w:sz="4" w:space="0" w:color="000000"/>
              <w:right w:val="single" w:sz="4" w:space="0" w:color="000000"/>
            </w:tcBorders>
            <w:shd w:val="clear" w:color="auto" w:fill="auto"/>
            <w:noWrap/>
            <w:hideMark/>
          </w:tcPr>
          <w:p w14:paraId="4D5B2F94"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3E3D1356" w14:textId="77777777" w:rsidR="00D96BA5" w:rsidRPr="00D96BA5" w:rsidRDefault="00D96BA5" w:rsidP="00D96BA5">
            <w:pPr>
              <w:jc w:val="center"/>
              <w:outlineLvl w:val="1"/>
              <w:rPr>
                <w:color w:val="000000"/>
                <w:sz w:val="20"/>
                <w:szCs w:val="20"/>
              </w:rPr>
            </w:pPr>
            <w:r w:rsidRPr="00D96BA5">
              <w:rPr>
                <w:color w:val="000000"/>
                <w:sz w:val="20"/>
                <w:szCs w:val="20"/>
              </w:rPr>
              <w:t>0111013060</w:t>
            </w:r>
          </w:p>
        </w:tc>
        <w:tc>
          <w:tcPr>
            <w:tcW w:w="582" w:type="pct"/>
            <w:tcBorders>
              <w:top w:val="nil"/>
              <w:left w:val="nil"/>
              <w:bottom w:val="single" w:sz="4" w:space="0" w:color="000000"/>
              <w:right w:val="single" w:sz="4" w:space="0" w:color="000000"/>
            </w:tcBorders>
            <w:shd w:val="clear" w:color="auto" w:fill="auto"/>
            <w:noWrap/>
            <w:hideMark/>
          </w:tcPr>
          <w:p w14:paraId="481BAA86" w14:textId="77777777" w:rsidR="00D96BA5" w:rsidRPr="00D96BA5" w:rsidRDefault="00D96BA5" w:rsidP="00D96BA5">
            <w:pPr>
              <w:jc w:val="right"/>
              <w:outlineLvl w:val="1"/>
              <w:rPr>
                <w:color w:val="000000"/>
                <w:sz w:val="20"/>
                <w:szCs w:val="20"/>
              </w:rPr>
            </w:pPr>
            <w:r w:rsidRPr="00D96BA5">
              <w:rPr>
                <w:color w:val="000000"/>
                <w:sz w:val="20"/>
                <w:szCs w:val="20"/>
              </w:rPr>
              <w:t>211 344,44</w:t>
            </w:r>
          </w:p>
        </w:tc>
        <w:tc>
          <w:tcPr>
            <w:tcW w:w="582" w:type="pct"/>
            <w:tcBorders>
              <w:top w:val="nil"/>
              <w:left w:val="nil"/>
              <w:bottom w:val="single" w:sz="4" w:space="0" w:color="000000"/>
              <w:right w:val="single" w:sz="4" w:space="0" w:color="000000"/>
            </w:tcBorders>
            <w:shd w:val="clear" w:color="auto" w:fill="auto"/>
            <w:noWrap/>
            <w:hideMark/>
          </w:tcPr>
          <w:p w14:paraId="6869C02D" w14:textId="77777777" w:rsidR="00D96BA5" w:rsidRPr="00D96BA5" w:rsidRDefault="00D96BA5" w:rsidP="00D96BA5">
            <w:pPr>
              <w:jc w:val="right"/>
              <w:outlineLvl w:val="1"/>
              <w:rPr>
                <w:color w:val="000000"/>
                <w:sz w:val="20"/>
                <w:szCs w:val="20"/>
              </w:rPr>
            </w:pPr>
            <w:r w:rsidRPr="00D96BA5">
              <w:rPr>
                <w:color w:val="000000"/>
                <w:sz w:val="20"/>
                <w:szCs w:val="20"/>
              </w:rPr>
              <w:t>369 795,96</w:t>
            </w:r>
          </w:p>
        </w:tc>
      </w:tr>
      <w:tr w:rsidR="00D96BA5" w:rsidRPr="00D96BA5" w14:paraId="5F60E065"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BD9C973"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5D121093"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1912C267" w14:textId="77777777" w:rsidR="00D96BA5" w:rsidRPr="00D96BA5" w:rsidRDefault="00D96BA5" w:rsidP="00D96BA5">
            <w:pPr>
              <w:jc w:val="center"/>
              <w:outlineLvl w:val="2"/>
              <w:rPr>
                <w:color w:val="000000"/>
                <w:sz w:val="20"/>
                <w:szCs w:val="20"/>
              </w:rPr>
            </w:pPr>
            <w:r w:rsidRPr="00D96BA5">
              <w:rPr>
                <w:color w:val="000000"/>
                <w:sz w:val="20"/>
                <w:szCs w:val="20"/>
              </w:rPr>
              <w:t>0111013060</w:t>
            </w:r>
          </w:p>
        </w:tc>
        <w:tc>
          <w:tcPr>
            <w:tcW w:w="582" w:type="pct"/>
            <w:tcBorders>
              <w:top w:val="nil"/>
              <w:left w:val="nil"/>
              <w:bottom w:val="single" w:sz="4" w:space="0" w:color="000000"/>
              <w:right w:val="single" w:sz="4" w:space="0" w:color="000000"/>
            </w:tcBorders>
            <w:shd w:val="clear" w:color="auto" w:fill="auto"/>
            <w:noWrap/>
            <w:hideMark/>
          </w:tcPr>
          <w:p w14:paraId="7FB8AB93" w14:textId="77777777" w:rsidR="00D96BA5" w:rsidRPr="00D96BA5" w:rsidRDefault="00D96BA5" w:rsidP="00D96BA5">
            <w:pPr>
              <w:jc w:val="right"/>
              <w:outlineLvl w:val="2"/>
              <w:rPr>
                <w:color w:val="000000"/>
                <w:sz w:val="20"/>
                <w:szCs w:val="20"/>
              </w:rPr>
            </w:pPr>
            <w:r w:rsidRPr="00D96BA5">
              <w:rPr>
                <w:color w:val="000000"/>
                <w:sz w:val="20"/>
                <w:szCs w:val="20"/>
              </w:rPr>
              <w:t>211 344,44</w:t>
            </w:r>
          </w:p>
        </w:tc>
        <w:tc>
          <w:tcPr>
            <w:tcW w:w="582" w:type="pct"/>
            <w:tcBorders>
              <w:top w:val="nil"/>
              <w:left w:val="nil"/>
              <w:bottom w:val="single" w:sz="4" w:space="0" w:color="000000"/>
              <w:right w:val="single" w:sz="4" w:space="0" w:color="000000"/>
            </w:tcBorders>
            <w:shd w:val="clear" w:color="auto" w:fill="auto"/>
            <w:noWrap/>
            <w:hideMark/>
          </w:tcPr>
          <w:p w14:paraId="6A9B3583" w14:textId="77777777" w:rsidR="00D96BA5" w:rsidRPr="00D96BA5" w:rsidRDefault="00D96BA5" w:rsidP="00D96BA5">
            <w:pPr>
              <w:jc w:val="right"/>
              <w:outlineLvl w:val="2"/>
              <w:rPr>
                <w:color w:val="000000"/>
                <w:sz w:val="20"/>
                <w:szCs w:val="20"/>
              </w:rPr>
            </w:pPr>
            <w:r w:rsidRPr="00D96BA5">
              <w:rPr>
                <w:color w:val="000000"/>
                <w:sz w:val="20"/>
                <w:szCs w:val="20"/>
              </w:rPr>
              <w:t>369 795,96</w:t>
            </w:r>
          </w:p>
        </w:tc>
      </w:tr>
      <w:tr w:rsidR="00D96BA5" w:rsidRPr="00D96BA5" w14:paraId="696FF912"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228D5B8F" w14:textId="77777777" w:rsidR="00D96BA5" w:rsidRPr="00D96BA5" w:rsidRDefault="00D96BA5" w:rsidP="00D96BA5">
            <w:pPr>
              <w:outlineLvl w:val="3"/>
              <w:rPr>
                <w:color w:val="000000"/>
                <w:sz w:val="20"/>
                <w:szCs w:val="20"/>
              </w:rPr>
            </w:pPr>
            <w:r w:rsidRPr="00D96BA5">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32" w:type="pct"/>
            <w:tcBorders>
              <w:top w:val="nil"/>
              <w:left w:val="nil"/>
              <w:bottom w:val="single" w:sz="4" w:space="0" w:color="000000"/>
              <w:right w:val="single" w:sz="4" w:space="0" w:color="000000"/>
            </w:tcBorders>
            <w:shd w:val="clear" w:color="auto" w:fill="auto"/>
            <w:noWrap/>
            <w:hideMark/>
          </w:tcPr>
          <w:p w14:paraId="23FE40C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C073B13" w14:textId="77777777" w:rsidR="00D96BA5" w:rsidRPr="00D96BA5" w:rsidRDefault="00D96BA5" w:rsidP="00D96BA5">
            <w:pPr>
              <w:jc w:val="center"/>
              <w:outlineLvl w:val="3"/>
              <w:rPr>
                <w:color w:val="000000"/>
                <w:sz w:val="20"/>
                <w:szCs w:val="20"/>
              </w:rPr>
            </w:pPr>
            <w:r w:rsidRPr="00D96BA5">
              <w:rPr>
                <w:color w:val="000000"/>
                <w:sz w:val="20"/>
                <w:szCs w:val="20"/>
              </w:rPr>
              <w:t>01110У0050</w:t>
            </w:r>
          </w:p>
        </w:tc>
        <w:tc>
          <w:tcPr>
            <w:tcW w:w="582" w:type="pct"/>
            <w:tcBorders>
              <w:top w:val="nil"/>
              <w:left w:val="nil"/>
              <w:bottom w:val="single" w:sz="4" w:space="0" w:color="000000"/>
              <w:right w:val="single" w:sz="4" w:space="0" w:color="000000"/>
            </w:tcBorders>
            <w:shd w:val="clear" w:color="auto" w:fill="auto"/>
            <w:noWrap/>
            <w:hideMark/>
          </w:tcPr>
          <w:p w14:paraId="6C72379E" w14:textId="77777777" w:rsidR="00D96BA5" w:rsidRPr="00D96BA5" w:rsidRDefault="00D96BA5" w:rsidP="00D96BA5">
            <w:pPr>
              <w:jc w:val="right"/>
              <w:outlineLvl w:val="3"/>
              <w:rPr>
                <w:color w:val="000000"/>
                <w:sz w:val="20"/>
                <w:szCs w:val="20"/>
              </w:rPr>
            </w:pPr>
            <w:r w:rsidRPr="00D96BA5">
              <w:rPr>
                <w:color w:val="000000"/>
                <w:sz w:val="20"/>
                <w:szCs w:val="20"/>
              </w:rPr>
              <w:t>10 492 215,96</w:t>
            </w:r>
          </w:p>
        </w:tc>
        <w:tc>
          <w:tcPr>
            <w:tcW w:w="582" w:type="pct"/>
            <w:tcBorders>
              <w:top w:val="nil"/>
              <w:left w:val="nil"/>
              <w:bottom w:val="single" w:sz="4" w:space="0" w:color="000000"/>
              <w:right w:val="single" w:sz="4" w:space="0" w:color="000000"/>
            </w:tcBorders>
            <w:shd w:val="clear" w:color="auto" w:fill="auto"/>
            <w:noWrap/>
            <w:hideMark/>
          </w:tcPr>
          <w:p w14:paraId="74CCA201" w14:textId="77777777" w:rsidR="00D96BA5" w:rsidRPr="00D96BA5" w:rsidRDefault="00D96BA5" w:rsidP="00D96BA5">
            <w:pPr>
              <w:jc w:val="right"/>
              <w:outlineLvl w:val="3"/>
              <w:rPr>
                <w:color w:val="000000"/>
                <w:sz w:val="20"/>
                <w:szCs w:val="20"/>
              </w:rPr>
            </w:pPr>
            <w:r w:rsidRPr="00D96BA5">
              <w:rPr>
                <w:color w:val="000000"/>
                <w:sz w:val="20"/>
                <w:szCs w:val="20"/>
              </w:rPr>
              <w:t>10 492 215,96</w:t>
            </w:r>
          </w:p>
        </w:tc>
      </w:tr>
      <w:tr w:rsidR="00D96BA5" w:rsidRPr="00D96BA5" w14:paraId="721F83C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7B3195C"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7CE08E86"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4DC89C0C" w14:textId="77777777" w:rsidR="00D96BA5" w:rsidRPr="00D96BA5" w:rsidRDefault="00D96BA5" w:rsidP="00D96BA5">
            <w:pPr>
              <w:jc w:val="center"/>
              <w:outlineLvl w:val="2"/>
              <w:rPr>
                <w:color w:val="000000"/>
                <w:sz w:val="20"/>
                <w:szCs w:val="20"/>
              </w:rPr>
            </w:pPr>
            <w:r w:rsidRPr="00D96BA5">
              <w:rPr>
                <w:color w:val="000000"/>
                <w:sz w:val="20"/>
                <w:szCs w:val="20"/>
              </w:rPr>
              <w:t>01110У0050</w:t>
            </w:r>
          </w:p>
        </w:tc>
        <w:tc>
          <w:tcPr>
            <w:tcW w:w="582" w:type="pct"/>
            <w:tcBorders>
              <w:top w:val="nil"/>
              <w:left w:val="nil"/>
              <w:bottom w:val="single" w:sz="4" w:space="0" w:color="000000"/>
              <w:right w:val="single" w:sz="4" w:space="0" w:color="000000"/>
            </w:tcBorders>
            <w:shd w:val="clear" w:color="auto" w:fill="auto"/>
            <w:noWrap/>
            <w:hideMark/>
          </w:tcPr>
          <w:p w14:paraId="24174B75" w14:textId="77777777" w:rsidR="00D96BA5" w:rsidRPr="00D96BA5" w:rsidRDefault="00D96BA5" w:rsidP="00D96BA5">
            <w:pPr>
              <w:jc w:val="right"/>
              <w:outlineLvl w:val="2"/>
              <w:rPr>
                <w:color w:val="000000"/>
                <w:sz w:val="20"/>
                <w:szCs w:val="20"/>
              </w:rPr>
            </w:pPr>
            <w:r w:rsidRPr="00D96BA5">
              <w:rPr>
                <w:color w:val="000000"/>
                <w:sz w:val="20"/>
                <w:szCs w:val="20"/>
              </w:rPr>
              <w:t>10 492 215,96</w:t>
            </w:r>
          </w:p>
        </w:tc>
        <w:tc>
          <w:tcPr>
            <w:tcW w:w="582" w:type="pct"/>
            <w:tcBorders>
              <w:top w:val="nil"/>
              <w:left w:val="nil"/>
              <w:bottom w:val="single" w:sz="4" w:space="0" w:color="000000"/>
              <w:right w:val="single" w:sz="4" w:space="0" w:color="000000"/>
            </w:tcBorders>
            <w:shd w:val="clear" w:color="auto" w:fill="auto"/>
            <w:noWrap/>
            <w:hideMark/>
          </w:tcPr>
          <w:p w14:paraId="2CB68BD7" w14:textId="77777777" w:rsidR="00D96BA5" w:rsidRPr="00D96BA5" w:rsidRDefault="00D96BA5" w:rsidP="00D96BA5">
            <w:pPr>
              <w:jc w:val="right"/>
              <w:outlineLvl w:val="2"/>
              <w:rPr>
                <w:color w:val="000000"/>
                <w:sz w:val="20"/>
                <w:szCs w:val="20"/>
              </w:rPr>
            </w:pPr>
            <w:r w:rsidRPr="00D96BA5">
              <w:rPr>
                <w:color w:val="000000"/>
                <w:sz w:val="20"/>
                <w:szCs w:val="20"/>
              </w:rPr>
              <w:t>10 492 215,96</w:t>
            </w:r>
          </w:p>
        </w:tc>
      </w:tr>
      <w:tr w:rsidR="00D96BA5" w:rsidRPr="00D96BA5" w14:paraId="0B64636F"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3E0E7C59"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32" w:type="pct"/>
            <w:tcBorders>
              <w:top w:val="nil"/>
              <w:left w:val="nil"/>
              <w:bottom w:val="single" w:sz="4" w:space="0" w:color="000000"/>
              <w:right w:val="single" w:sz="4" w:space="0" w:color="000000"/>
            </w:tcBorders>
            <w:shd w:val="clear" w:color="auto" w:fill="auto"/>
            <w:noWrap/>
            <w:hideMark/>
          </w:tcPr>
          <w:p w14:paraId="4CC5384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450CBC62" w14:textId="77777777" w:rsidR="00D96BA5" w:rsidRPr="00D96BA5" w:rsidRDefault="00D96BA5" w:rsidP="00D96BA5">
            <w:pPr>
              <w:jc w:val="center"/>
              <w:outlineLvl w:val="3"/>
              <w:rPr>
                <w:color w:val="000000"/>
                <w:sz w:val="20"/>
                <w:szCs w:val="20"/>
              </w:rPr>
            </w:pPr>
            <w:r w:rsidRPr="00D96BA5">
              <w:rPr>
                <w:color w:val="000000"/>
                <w:sz w:val="20"/>
                <w:szCs w:val="20"/>
              </w:rPr>
              <w:t>0111300000</w:t>
            </w:r>
          </w:p>
        </w:tc>
        <w:tc>
          <w:tcPr>
            <w:tcW w:w="582" w:type="pct"/>
            <w:tcBorders>
              <w:top w:val="nil"/>
              <w:left w:val="nil"/>
              <w:bottom w:val="single" w:sz="4" w:space="0" w:color="000000"/>
              <w:right w:val="single" w:sz="4" w:space="0" w:color="000000"/>
            </w:tcBorders>
            <w:shd w:val="clear" w:color="auto" w:fill="auto"/>
            <w:noWrap/>
            <w:hideMark/>
          </w:tcPr>
          <w:p w14:paraId="14A3C51C" w14:textId="77777777" w:rsidR="00D96BA5" w:rsidRPr="00D96BA5" w:rsidRDefault="00D96BA5" w:rsidP="00D96BA5">
            <w:pPr>
              <w:jc w:val="right"/>
              <w:outlineLvl w:val="3"/>
              <w:rPr>
                <w:color w:val="000000"/>
                <w:sz w:val="20"/>
                <w:szCs w:val="20"/>
              </w:rPr>
            </w:pPr>
            <w:r w:rsidRPr="00D96BA5">
              <w:rPr>
                <w:color w:val="000000"/>
                <w:sz w:val="20"/>
                <w:szCs w:val="20"/>
              </w:rPr>
              <w:t>12 616 493,00</w:t>
            </w:r>
          </w:p>
        </w:tc>
        <w:tc>
          <w:tcPr>
            <w:tcW w:w="582" w:type="pct"/>
            <w:tcBorders>
              <w:top w:val="nil"/>
              <w:left w:val="nil"/>
              <w:bottom w:val="single" w:sz="4" w:space="0" w:color="000000"/>
              <w:right w:val="single" w:sz="4" w:space="0" w:color="000000"/>
            </w:tcBorders>
            <w:shd w:val="clear" w:color="auto" w:fill="auto"/>
            <w:noWrap/>
            <w:hideMark/>
          </w:tcPr>
          <w:p w14:paraId="69CD7DEA" w14:textId="77777777" w:rsidR="00D96BA5" w:rsidRPr="00D96BA5" w:rsidRDefault="00D96BA5" w:rsidP="00D96BA5">
            <w:pPr>
              <w:jc w:val="right"/>
              <w:outlineLvl w:val="3"/>
              <w:rPr>
                <w:color w:val="000000"/>
                <w:sz w:val="20"/>
                <w:szCs w:val="20"/>
              </w:rPr>
            </w:pPr>
            <w:r w:rsidRPr="00D96BA5">
              <w:rPr>
                <w:color w:val="000000"/>
                <w:sz w:val="20"/>
                <w:szCs w:val="20"/>
              </w:rPr>
              <w:t>12 756 193,00</w:t>
            </w:r>
          </w:p>
        </w:tc>
      </w:tr>
      <w:tr w:rsidR="00D96BA5" w:rsidRPr="00D96BA5" w14:paraId="4958A8B7" w14:textId="77777777" w:rsidTr="00D96BA5">
        <w:trPr>
          <w:trHeight w:val="1530"/>
        </w:trPr>
        <w:tc>
          <w:tcPr>
            <w:tcW w:w="2921" w:type="pct"/>
            <w:tcBorders>
              <w:top w:val="nil"/>
              <w:left w:val="single" w:sz="4" w:space="0" w:color="000000"/>
              <w:bottom w:val="single" w:sz="4" w:space="0" w:color="000000"/>
              <w:right w:val="single" w:sz="4" w:space="0" w:color="000000"/>
            </w:tcBorders>
            <w:shd w:val="clear" w:color="auto" w:fill="auto"/>
            <w:hideMark/>
          </w:tcPr>
          <w:p w14:paraId="2547629B" w14:textId="77777777" w:rsidR="00D96BA5" w:rsidRPr="00D96BA5" w:rsidRDefault="00D96BA5" w:rsidP="00D96BA5">
            <w:pPr>
              <w:outlineLvl w:val="2"/>
              <w:rPr>
                <w:color w:val="000000"/>
                <w:sz w:val="20"/>
                <w:szCs w:val="20"/>
              </w:rPr>
            </w:pPr>
            <w:r w:rsidRPr="00D96BA5">
              <w:rPr>
                <w:color w:val="000000"/>
                <w:sz w:val="20"/>
                <w:szCs w:val="20"/>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432" w:type="pct"/>
            <w:tcBorders>
              <w:top w:val="nil"/>
              <w:left w:val="nil"/>
              <w:bottom w:val="single" w:sz="4" w:space="0" w:color="000000"/>
              <w:right w:val="single" w:sz="4" w:space="0" w:color="000000"/>
            </w:tcBorders>
            <w:shd w:val="clear" w:color="auto" w:fill="auto"/>
            <w:noWrap/>
            <w:hideMark/>
          </w:tcPr>
          <w:p w14:paraId="3E9EA08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6809103" w14:textId="77777777" w:rsidR="00D96BA5" w:rsidRPr="00D96BA5" w:rsidRDefault="00D96BA5" w:rsidP="00D96BA5">
            <w:pPr>
              <w:jc w:val="center"/>
              <w:outlineLvl w:val="2"/>
              <w:rPr>
                <w:color w:val="000000"/>
                <w:sz w:val="20"/>
                <w:szCs w:val="20"/>
              </w:rPr>
            </w:pPr>
            <w:r w:rsidRPr="00D96BA5">
              <w:rPr>
                <w:color w:val="000000"/>
                <w:sz w:val="20"/>
                <w:szCs w:val="20"/>
              </w:rPr>
              <w:t>0111375240</w:t>
            </w:r>
          </w:p>
        </w:tc>
        <w:tc>
          <w:tcPr>
            <w:tcW w:w="582" w:type="pct"/>
            <w:tcBorders>
              <w:top w:val="nil"/>
              <w:left w:val="nil"/>
              <w:bottom w:val="single" w:sz="4" w:space="0" w:color="000000"/>
              <w:right w:val="single" w:sz="4" w:space="0" w:color="000000"/>
            </w:tcBorders>
            <w:shd w:val="clear" w:color="auto" w:fill="auto"/>
            <w:noWrap/>
            <w:hideMark/>
          </w:tcPr>
          <w:p w14:paraId="6D480E9B" w14:textId="77777777" w:rsidR="00D96BA5" w:rsidRPr="00D96BA5" w:rsidRDefault="00D96BA5" w:rsidP="00D96BA5">
            <w:pPr>
              <w:jc w:val="right"/>
              <w:outlineLvl w:val="2"/>
              <w:rPr>
                <w:color w:val="000000"/>
                <w:sz w:val="20"/>
                <w:szCs w:val="20"/>
              </w:rPr>
            </w:pPr>
            <w:r w:rsidRPr="00D96BA5">
              <w:rPr>
                <w:color w:val="000000"/>
                <w:sz w:val="20"/>
                <w:szCs w:val="20"/>
              </w:rPr>
              <w:t>89 000,00</w:t>
            </w:r>
          </w:p>
        </w:tc>
        <w:tc>
          <w:tcPr>
            <w:tcW w:w="582" w:type="pct"/>
            <w:tcBorders>
              <w:top w:val="nil"/>
              <w:left w:val="nil"/>
              <w:bottom w:val="single" w:sz="4" w:space="0" w:color="000000"/>
              <w:right w:val="single" w:sz="4" w:space="0" w:color="000000"/>
            </w:tcBorders>
            <w:shd w:val="clear" w:color="auto" w:fill="auto"/>
            <w:noWrap/>
            <w:hideMark/>
          </w:tcPr>
          <w:p w14:paraId="00654D71"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4BE08A76"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694D44F4"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545B3003"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494DC818" w14:textId="77777777" w:rsidR="00D96BA5" w:rsidRPr="00D96BA5" w:rsidRDefault="00D96BA5" w:rsidP="00D96BA5">
            <w:pPr>
              <w:jc w:val="center"/>
              <w:outlineLvl w:val="3"/>
              <w:rPr>
                <w:color w:val="000000"/>
                <w:sz w:val="20"/>
                <w:szCs w:val="20"/>
              </w:rPr>
            </w:pPr>
            <w:r w:rsidRPr="00D96BA5">
              <w:rPr>
                <w:color w:val="000000"/>
                <w:sz w:val="20"/>
                <w:szCs w:val="20"/>
              </w:rPr>
              <w:t>0111375240</w:t>
            </w:r>
          </w:p>
        </w:tc>
        <w:tc>
          <w:tcPr>
            <w:tcW w:w="582" w:type="pct"/>
            <w:tcBorders>
              <w:top w:val="nil"/>
              <w:left w:val="nil"/>
              <w:bottom w:val="single" w:sz="4" w:space="0" w:color="000000"/>
              <w:right w:val="single" w:sz="4" w:space="0" w:color="000000"/>
            </w:tcBorders>
            <w:shd w:val="clear" w:color="auto" w:fill="auto"/>
            <w:noWrap/>
            <w:hideMark/>
          </w:tcPr>
          <w:p w14:paraId="480214DD" w14:textId="77777777" w:rsidR="00D96BA5" w:rsidRPr="00D96BA5" w:rsidRDefault="00D96BA5" w:rsidP="00D96BA5">
            <w:pPr>
              <w:jc w:val="right"/>
              <w:outlineLvl w:val="3"/>
              <w:rPr>
                <w:color w:val="000000"/>
                <w:sz w:val="20"/>
                <w:szCs w:val="20"/>
              </w:rPr>
            </w:pPr>
            <w:r w:rsidRPr="00D96BA5">
              <w:rPr>
                <w:color w:val="000000"/>
                <w:sz w:val="20"/>
                <w:szCs w:val="20"/>
              </w:rPr>
              <w:t>89 000,00</w:t>
            </w:r>
          </w:p>
        </w:tc>
        <w:tc>
          <w:tcPr>
            <w:tcW w:w="582" w:type="pct"/>
            <w:tcBorders>
              <w:top w:val="nil"/>
              <w:left w:val="nil"/>
              <w:bottom w:val="single" w:sz="4" w:space="0" w:color="000000"/>
              <w:right w:val="single" w:sz="4" w:space="0" w:color="000000"/>
            </w:tcBorders>
            <w:shd w:val="clear" w:color="auto" w:fill="auto"/>
            <w:noWrap/>
            <w:hideMark/>
          </w:tcPr>
          <w:p w14:paraId="12E73B74"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03BB329B"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02CA8FD" w14:textId="77777777" w:rsidR="00D96BA5" w:rsidRPr="00D96BA5" w:rsidRDefault="00D96BA5" w:rsidP="00D96BA5">
            <w:pPr>
              <w:outlineLvl w:val="1"/>
              <w:rPr>
                <w:color w:val="000000"/>
                <w:sz w:val="20"/>
                <w:szCs w:val="20"/>
              </w:rPr>
            </w:pPr>
            <w:r w:rsidRPr="00D96BA5">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32" w:type="pct"/>
            <w:tcBorders>
              <w:top w:val="nil"/>
              <w:left w:val="nil"/>
              <w:bottom w:val="single" w:sz="4" w:space="0" w:color="000000"/>
              <w:right w:val="single" w:sz="4" w:space="0" w:color="000000"/>
            </w:tcBorders>
            <w:shd w:val="clear" w:color="auto" w:fill="auto"/>
            <w:noWrap/>
            <w:hideMark/>
          </w:tcPr>
          <w:p w14:paraId="4C5B966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0A5B280" w14:textId="77777777" w:rsidR="00D96BA5" w:rsidRPr="00D96BA5" w:rsidRDefault="00D96BA5" w:rsidP="00D96BA5">
            <w:pPr>
              <w:jc w:val="center"/>
              <w:outlineLvl w:val="1"/>
              <w:rPr>
                <w:color w:val="000000"/>
                <w:sz w:val="20"/>
                <w:szCs w:val="20"/>
              </w:rPr>
            </w:pPr>
            <w:r w:rsidRPr="00D96BA5">
              <w:rPr>
                <w:color w:val="000000"/>
                <w:sz w:val="20"/>
                <w:szCs w:val="20"/>
              </w:rPr>
              <w:t>0111375340</w:t>
            </w:r>
          </w:p>
        </w:tc>
        <w:tc>
          <w:tcPr>
            <w:tcW w:w="582" w:type="pct"/>
            <w:tcBorders>
              <w:top w:val="nil"/>
              <w:left w:val="nil"/>
              <w:bottom w:val="single" w:sz="4" w:space="0" w:color="000000"/>
              <w:right w:val="single" w:sz="4" w:space="0" w:color="000000"/>
            </w:tcBorders>
            <w:shd w:val="clear" w:color="auto" w:fill="auto"/>
            <w:noWrap/>
            <w:hideMark/>
          </w:tcPr>
          <w:p w14:paraId="1FBDD2DC" w14:textId="77777777" w:rsidR="00D96BA5" w:rsidRPr="00D96BA5" w:rsidRDefault="00D96BA5" w:rsidP="00D96BA5">
            <w:pPr>
              <w:jc w:val="right"/>
              <w:outlineLvl w:val="1"/>
              <w:rPr>
                <w:color w:val="000000"/>
                <w:sz w:val="20"/>
                <w:szCs w:val="20"/>
              </w:rPr>
            </w:pPr>
            <w:r w:rsidRPr="00D96BA5">
              <w:rPr>
                <w:color w:val="000000"/>
                <w:sz w:val="20"/>
                <w:szCs w:val="20"/>
              </w:rPr>
              <w:t>11 042 000,00</w:t>
            </w:r>
          </w:p>
        </w:tc>
        <w:tc>
          <w:tcPr>
            <w:tcW w:w="582" w:type="pct"/>
            <w:tcBorders>
              <w:top w:val="nil"/>
              <w:left w:val="nil"/>
              <w:bottom w:val="single" w:sz="4" w:space="0" w:color="000000"/>
              <w:right w:val="single" w:sz="4" w:space="0" w:color="000000"/>
            </w:tcBorders>
            <w:shd w:val="clear" w:color="auto" w:fill="auto"/>
            <w:noWrap/>
            <w:hideMark/>
          </w:tcPr>
          <w:p w14:paraId="504F0D39" w14:textId="77777777" w:rsidR="00D96BA5" w:rsidRPr="00D96BA5" w:rsidRDefault="00D96BA5" w:rsidP="00D96BA5">
            <w:pPr>
              <w:jc w:val="right"/>
              <w:outlineLvl w:val="1"/>
              <w:rPr>
                <w:color w:val="000000"/>
                <w:sz w:val="20"/>
                <w:szCs w:val="20"/>
              </w:rPr>
            </w:pPr>
            <w:r w:rsidRPr="00D96BA5">
              <w:rPr>
                <w:color w:val="000000"/>
                <w:sz w:val="20"/>
                <w:szCs w:val="20"/>
              </w:rPr>
              <w:t>11 270 700,00</w:t>
            </w:r>
          </w:p>
        </w:tc>
      </w:tr>
      <w:tr w:rsidR="00D96BA5" w:rsidRPr="00D96BA5" w14:paraId="149D9653"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3F911131"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3B4D5713"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21123850" w14:textId="77777777" w:rsidR="00D96BA5" w:rsidRPr="00D96BA5" w:rsidRDefault="00D96BA5" w:rsidP="00D96BA5">
            <w:pPr>
              <w:jc w:val="center"/>
              <w:outlineLvl w:val="2"/>
              <w:rPr>
                <w:color w:val="000000"/>
                <w:sz w:val="20"/>
                <w:szCs w:val="20"/>
              </w:rPr>
            </w:pPr>
            <w:r w:rsidRPr="00D96BA5">
              <w:rPr>
                <w:color w:val="000000"/>
                <w:sz w:val="20"/>
                <w:szCs w:val="20"/>
              </w:rPr>
              <w:t>0111375340</w:t>
            </w:r>
          </w:p>
        </w:tc>
        <w:tc>
          <w:tcPr>
            <w:tcW w:w="582" w:type="pct"/>
            <w:tcBorders>
              <w:top w:val="nil"/>
              <w:left w:val="nil"/>
              <w:bottom w:val="single" w:sz="4" w:space="0" w:color="000000"/>
              <w:right w:val="single" w:sz="4" w:space="0" w:color="000000"/>
            </w:tcBorders>
            <w:shd w:val="clear" w:color="auto" w:fill="auto"/>
            <w:noWrap/>
            <w:hideMark/>
          </w:tcPr>
          <w:p w14:paraId="530728AE" w14:textId="77777777" w:rsidR="00D96BA5" w:rsidRPr="00D96BA5" w:rsidRDefault="00D96BA5" w:rsidP="00D96BA5">
            <w:pPr>
              <w:jc w:val="right"/>
              <w:outlineLvl w:val="2"/>
              <w:rPr>
                <w:color w:val="000000"/>
                <w:sz w:val="20"/>
                <w:szCs w:val="20"/>
              </w:rPr>
            </w:pPr>
            <w:r w:rsidRPr="00D96BA5">
              <w:rPr>
                <w:color w:val="000000"/>
                <w:sz w:val="20"/>
                <w:szCs w:val="20"/>
              </w:rPr>
              <w:t>11 042 000,00</w:t>
            </w:r>
          </w:p>
        </w:tc>
        <w:tc>
          <w:tcPr>
            <w:tcW w:w="582" w:type="pct"/>
            <w:tcBorders>
              <w:top w:val="nil"/>
              <w:left w:val="nil"/>
              <w:bottom w:val="single" w:sz="4" w:space="0" w:color="000000"/>
              <w:right w:val="single" w:sz="4" w:space="0" w:color="000000"/>
            </w:tcBorders>
            <w:shd w:val="clear" w:color="auto" w:fill="auto"/>
            <w:noWrap/>
            <w:hideMark/>
          </w:tcPr>
          <w:p w14:paraId="54B09053" w14:textId="77777777" w:rsidR="00D96BA5" w:rsidRPr="00D96BA5" w:rsidRDefault="00D96BA5" w:rsidP="00D96BA5">
            <w:pPr>
              <w:jc w:val="right"/>
              <w:outlineLvl w:val="2"/>
              <w:rPr>
                <w:color w:val="000000"/>
                <w:sz w:val="20"/>
                <w:szCs w:val="20"/>
              </w:rPr>
            </w:pPr>
            <w:r w:rsidRPr="00D96BA5">
              <w:rPr>
                <w:color w:val="000000"/>
                <w:sz w:val="20"/>
                <w:szCs w:val="20"/>
              </w:rPr>
              <w:t>11 270 700,00</w:t>
            </w:r>
          </w:p>
        </w:tc>
      </w:tr>
      <w:tr w:rsidR="00D96BA5" w:rsidRPr="00D96BA5" w14:paraId="1652AA7C"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7C9C9D47" w14:textId="77777777" w:rsidR="00D96BA5" w:rsidRPr="00D96BA5" w:rsidRDefault="00D96BA5" w:rsidP="00D96BA5">
            <w:pPr>
              <w:outlineLvl w:val="3"/>
              <w:rPr>
                <w:color w:val="000000"/>
                <w:sz w:val="20"/>
                <w:szCs w:val="20"/>
              </w:rPr>
            </w:pPr>
            <w:r w:rsidRPr="00D96BA5">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32" w:type="pct"/>
            <w:tcBorders>
              <w:top w:val="nil"/>
              <w:left w:val="nil"/>
              <w:bottom w:val="single" w:sz="4" w:space="0" w:color="000000"/>
              <w:right w:val="single" w:sz="4" w:space="0" w:color="000000"/>
            </w:tcBorders>
            <w:shd w:val="clear" w:color="auto" w:fill="auto"/>
            <w:noWrap/>
            <w:hideMark/>
          </w:tcPr>
          <w:p w14:paraId="1F4AB6AA"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104E53A1" w14:textId="77777777" w:rsidR="00D96BA5" w:rsidRPr="00D96BA5" w:rsidRDefault="00D96BA5" w:rsidP="00D96BA5">
            <w:pPr>
              <w:jc w:val="center"/>
              <w:outlineLvl w:val="3"/>
              <w:rPr>
                <w:color w:val="000000"/>
                <w:sz w:val="20"/>
                <w:szCs w:val="20"/>
              </w:rPr>
            </w:pPr>
            <w:r w:rsidRPr="00D96BA5">
              <w:rPr>
                <w:color w:val="000000"/>
                <w:sz w:val="20"/>
                <w:szCs w:val="20"/>
              </w:rPr>
              <w:t>0111375350</w:t>
            </w:r>
          </w:p>
        </w:tc>
        <w:tc>
          <w:tcPr>
            <w:tcW w:w="582" w:type="pct"/>
            <w:tcBorders>
              <w:top w:val="nil"/>
              <w:left w:val="nil"/>
              <w:bottom w:val="single" w:sz="4" w:space="0" w:color="000000"/>
              <w:right w:val="single" w:sz="4" w:space="0" w:color="000000"/>
            </w:tcBorders>
            <w:shd w:val="clear" w:color="auto" w:fill="auto"/>
            <w:noWrap/>
            <w:hideMark/>
          </w:tcPr>
          <w:p w14:paraId="27EAFFFC" w14:textId="77777777" w:rsidR="00D96BA5" w:rsidRPr="00D96BA5" w:rsidRDefault="00D96BA5" w:rsidP="00D96BA5">
            <w:pPr>
              <w:jc w:val="right"/>
              <w:outlineLvl w:val="3"/>
              <w:rPr>
                <w:color w:val="000000"/>
                <w:sz w:val="20"/>
                <w:szCs w:val="20"/>
              </w:rPr>
            </w:pPr>
            <w:r w:rsidRPr="00D96BA5">
              <w:rPr>
                <w:color w:val="000000"/>
                <w:sz w:val="20"/>
                <w:szCs w:val="20"/>
              </w:rPr>
              <w:t>45 800,00</w:t>
            </w:r>
          </w:p>
        </w:tc>
        <w:tc>
          <w:tcPr>
            <w:tcW w:w="582" w:type="pct"/>
            <w:tcBorders>
              <w:top w:val="nil"/>
              <w:left w:val="nil"/>
              <w:bottom w:val="single" w:sz="4" w:space="0" w:color="000000"/>
              <w:right w:val="single" w:sz="4" w:space="0" w:color="000000"/>
            </w:tcBorders>
            <w:shd w:val="clear" w:color="auto" w:fill="auto"/>
            <w:noWrap/>
            <w:hideMark/>
          </w:tcPr>
          <w:p w14:paraId="7D6B3EBC" w14:textId="77777777" w:rsidR="00D96BA5" w:rsidRPr="00D96BA5" w:rsidRDefault="00D96BA5" w:rsidP="00D96BA5">
            <w:pPr>
              <w:jc w:val="right"/>
              <w:outlineLvl w:val="3"/>
              <w:rPr>
                <w:color w:val="000000"/>
                <w:sz w:val="20"/>
                <w:szCs w:val="20"/>
              </w:rPr>
            </w:pPr>
            <w:r w:rsidRPr="00D96BA5">
              <w:rPr>
                <w:color w:val="000000"/>
                <w:sz w:val="20"/>
                <w:szCs w:val="20"/>
              </w:rPr>
              <w:t>45 800,00</w:t>
            </w:r>
          </w:p>
        </w:tc>
      </w:tr>
      <w:tr w:rsidR="00D96BA5" w:rsidRPr="00D96BA5" w14:paraId="5E1402CF"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C631802"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009CF114"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1FD9328E" w14:textId="77777777" w:rsidR="00D96BA5" w:rsidRPr="00D96BA5" w:rsidRDefault="00D96BA5" w:rsidP="00D96BA5">
            <w:pPr>
              <w:jc w:val="center"/>
              <w:outlineLvl w:val="2"/>
              <w:rPr>
                <w:color w:val="000000"/>
                <w:sz w:val="20"/>
                <w:szCs w:val="20"/>
              </w:rPr>
            </w:pPr>
            <w:r w:rsidRPr="00D96BA5">
              <w:rPr>
                <w:color w:val="000000"/>
                <w:sz w:val="20"/>
                <w:szCs w:val="20"/>
              </w:rPr>
              <w:t>0111375350</w:t>
            </w:r>
          </w:p>
        </w:tc>
        <w:tc>
          <w:tcPr>
            <w:tcW w:w="582" w:type="pct"/>
            <w:tcBorders>
              <w:top w:val="nil"/>
              <w:left w:val="nil"/>
              <w:bottom w:val="single" w:sz="4" w:space="0" w:color="000000"/>
              <w:right w:val="single" w:sz="4" w:space="0" w:color="000000"/>
            </w:tcBorders>
            <w:shd w:val="clear" w:color="auto" w:fill="auto"/>
            <w:noWrap/>
            <w:hideMark/>
          </w:tcPr>
          <w:p w14:paraId="6A754475" w14:textId="77777777" w:rsidR="00D96BA5" w:rsidRPr="00D96BA5" w:rsidRDefault="00D96BA5" w:rsidP="00D96BA5">
            <w:pPr>
              <w:jc w:val="right"/>
              <w:outlineLvl w:val="2"/>
              <w:rPr>
                <w:color w:val="000000"/>
                <w:sz w:val="20"/>
                <w:szCs w:val="20"/>
              </w:rPr>
            </w:pPr>
            <w:r w:rsidRPr="00D96BA5">
              <w:rPr>
                <w:color w:val="000000"/>
                <w:sz w:val="20"/>
                <w:szCs w:val="20"/>
              </w:rPr>
              <w:t>45 800,00</w:t>
            </w:r>
          </w:p>
        </w:tc>
        <w:tc>
          <w:tcPr>
            <w:tcW w:w="582" w:type="pct"/>
            <w:tcBorders>
              <w:top w:val="nil"/>
              <w:left w:val="nil"/>
              <w:bottom w:val="single" w:sz="4" w:space="0" w:color="000000"/>
              <w:right w:val="single" w:sz="4" w:space="0" w:color="000000"/>
            </w:tcBorders>
            <w:shd w:val="clear" w:color="auto" w:fill="auto"/>
            <w:noWrap/>
            <w:hideMark/>
          </w:tcPr>
          <w:p w14:paraId="2FD01DCD" w14:textId="77777777" w:rsidR="00D96BA5" w:rsidRPr="00D96BA5" w:rsidRDefault="00D96BA5" w:rsidP="00D96BA5">
            <w:pPr>
              <w:jc w:val="right"/>
              <w:outlineLvl w:val="2"/>
              <w:rPr>
                <w:color w:val="000000"/>
                <w:sz w:val="20"/>
                <w:szCs w:val="20"/>
              </w:rPr>
            </w:pPr>
            <w:r w:rsidRPr="00D96BA5">
              <w:rPr>
                <w:color w:val="000000"/>
                <w:sz w:val="20"/>
                <w:szCs w:val="20"/>
              </w:rPr>
              <w:t>45 800,00</w:t>
            </w:r>
          </w:p>
        </w:tc>
      </w:tr>
      <w:tr w:rsidR="00D96BA5" w:rsidRPr="00D96BA5" w14:paraId="6B09408C" w14:textId="77777777" w:rsidTr="00D96BA5">
        <w:trPr>
          <w:trHeight w:val="1020"/>
        </w:trPr>
        <w:tc>
          <w:tcPr>
            <w:tcW w:w="2921" w:type="pct"/>
            <w:tcBorders>
              <w:top w:val="nil"/>
              <w:left w:val="single" w:sz="4" w:space="0" w:color="000000"/>
              <w:bottom w:val="single" w:sz="4" w:space="0" w:color="000000"/>
              <w:right w:val="single" w:sz="4" w:space="0" w:color="000000"/>
            </w:tcBorders>
            <w:shd w:val="clear" w:color="auto" w:fill="auto"/>
            <w:hideMark/>
          </w:tcPr>
          <w:p w14:paraId="40BCA806" w14:textId="77777777" w:rsidR="00D96BA5" w:rsidRPr="00D96BA5" w:rsidRDefault="00D96BA5" w:rsidP="00D96BA5">
            <w:pPr>
              <w:outlineLvl w:val="3"/>
              <w:rPr>
                <w:color w:val="000000"/>
                <w:sz w:val="20"/>
                <w:szCs w:val="20"/>
              </w:rPr>
            </w:pPr>
            <w:r w:rsidRPr="00D96BA5">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32" w:type="pct"/>
            <w:tcBorders>
              <w:top w:val="nil"/>
              <w:left w:val="nil"/>
              <w:bottom w:val="single" w:sz="4" w:space="0" w:color="000000"/>
              <w:right w:val="single" w:sz="4" w:space="0" w:color="000000"/>
            </w:tcBorders>
            <w:shd w:val="clear" w:color="auto" w:fill="auto"/>
            <w:noWrap/>
            <w:hideMark/>
          </w:tcPr>
          <w:p w14:paraId="2086CC7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E5DD1DB" w14:textId="77777777" w:rsidR="00D96BA5" w:rsidRPr="00D96BA5" w:rsidRDefault="00D96BA5" w:rsidP="00D96BA5">
            <w:pPr>
              <w:jc w:val="center"/>
              <w:outlineLvl w:val="3"/>
              <w:rPr>
                <w:color w:val="000000"/>
                <w:sz w:val="20"/>
                <w:szCs w:val="20"/>
              </w:rPr>
            </w:pPr>
            <w:r w:rsidRPr="00D96BA5">
              <w:rPr>
                <w:color w:val="000000"/>
                <w:sz w:val="20"/>
                <w:szCs w:val="20"/>
              </w:rPr>
              <w:t>0111375520</w:t>
            </w:r>
          </w:p>
        </w:tc>
        <w:tc>
          <w:tcPr>
            <w:tcW w:w="582" w:type="pct"/>
            <w:tcBorders>
              <w:top w:val="nil"/>
              <w:left w:val="nil"/>
              <w:bottom w:val="single" w:sz="4" w:space="0" w:color="000000"/>
              <w:right w:val="single" w:sz="4" w:space="0" w:color="000000"/>
            </w:tcBorders>
            <w:shd w:val="clear" w:color="auto" w:fill="auto"/>
            <w:noWrap/>
            <w:hideMark/>
          </w:tcPr>
          <w:p w14:paraId="2048B15A" w14:textId="77777777" w:rsidR="00D96BA5" w:rsidRPr="00D96BA5" w:rsidRDefault="00D96BA5" w:rsidP="00D96BA5">
            <w:pPr>
              <w:jc w:val="right"/>
              <w:outlineLvl w:val="3"/>
              <w:rPr>
                <w:color w:val="000000"/>
                <w:sz w:val="20"/>
                <w:szCs w:val="20"/>
              </w:rPr>
            </w:pPr>
            <w:r w:rsidRPr="00D96BA5">
              <w:rPr>
                <w:color w:val="000000"/>
                <w:sz w:val="20"/>
                <w:szCs w:val="20"/>
              </w:rPr>
              <w:t>1 439 693,00</w:t>
            </w:r>
          </w:p>
        </w:tc>
        <w:tc>
          <w:tcPr>
            <w:tcW w:w="582" w:type="pct"/>
            <w:tcBorders>
              <w:top w:val="nil"/>
              <w:left w:val="nil"/>
              <w:bottom w:val="single" w:sz="4" w:space="0" w:color="000000"/>
              <w:right w:val="single" w:sz="4" w:space="0" w:color="000000"/>
            </w:tcBorders>
            <w:shd w:val="clear" w:color="auto" w:fill="auto"/>
            <w:noWrap/>
            <w:hideMark/>
          </w:tcPr>
          <w:p w14:paraId="1FC887AA" w14:textId="77777777" w:rsidR="00D96BA5" w:rsidRPr="00D96BA5" w:rsidRDefault="00D96BA5" w:rsidP="00D96BA5">
            <w:pPr>
              <w:jc w:val="right"/>
              <w:outlineLvl w:val="3"/>
              <w:rPr>
                <w:color w:val="000000"/>
                <w:sz w:val="20"/>
                <w:szCs w:val="20"/>
              </w:rPr>
            </w:pPr>
            <w:r w:rsidRPr="00D96BA5">
              <w:rPr>
                <w:color w:val="000000"/>
                <w:sz w:val="20"/>
                <w:szCs w:val="20"/>
              </w:rPr>
              <w:t>1 439 693,00</w:t>
            </w:r>
          </w:p>
        </w:tc>
      </w:tr>
      <w:tr w:rsidR="00D96BA5" w:rsidRPr="00D96BA5" w14:paraId="09366E9F"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5CFE391D"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1FE1E9ED"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38D7DB27" w14:textId="77777777" w:rsidR="00D96BA5" w:rsidRPr="00D96BA5" w:rsidRDefault="00D96BA5" w:rsidP="00D96BA5">
            <w:pPr>
              <w:jc w:val="center"/>
              <w:outlineLvl w:val="1"/>
              <w:rPr>
                <w:color w:val="000000"/>
                <w:sz w:val="20"/>
                <w:szCs w:val="20"/>
              </w:rPr>
            </w:pPr>
            <w:r w:rsidRPr="00D96BA5">
              <w:rPr>
                <w:color w:val="000000"/>
                <w:sz w:val="20"/>
                <w:szCs w:val="20"/>
              </w:rPr>
              <w:t>0111375520</w:t>
            </w:r>
          </w:p>
        </w:tc>
        <w:tc>
          <w:tcPr>
            <w:tcW w:w="582" w:type="pct"/>
            <w:tcBorders>
              <w:top w:val="nil"/>
              <w:left w:val="nil"/>
              <w:bottom w:val="single" w:sz="4" w:space="0" w:color="000000"/>
              <w:right w:val="single" w:sz="4" w:space="0" w:color="000000"/>
            </w:tcBorders>
            <w:shd w:val="clear" w:color="auto" w:fill="auto"/>
            <w:noWrap/>
            <w:hideMark/>
          </w:tcPr>
          <w:p w14:paraId="4BFF2788" w14:textId="77777777" w:rsidR="00D96BA5" w:rsidRPr="00D96BA5" w:rsidRDefault="00D96BA5" w:rsidP="00D96BA5">
            <w:pPr>
              <w:jc w:val="right"/>
              <w:outlineLvl w:val="1"/>
              <w:rPr>
                <w:color w:val="000000"/>
                <w:sz w:val="20"/>
                <w:szCs w:val="20"/>
              </w:rPr>
            </w:pPr>
            <w:r w:rsidRPr="00D96BA5">
              <w:rPr>
                <w:color w:val="000000"/>
                <w:sz w:val="20"/>
                <w:szCs w:val="20"/>
              </w:rPr>
              <w:t>1 439 693,00</w:t>
            </w:r>
          </w:p>
        </w:tc>
        <w:tc>
          <w:tcPr>
            <w:tcW w:w="582" w:type="pct"/>
            <w:tcBorders>
              <w:top w:val="nil"/>
              <w:left w:val="nil"/>
              <w:bottom w:val="single" w:sz="4" w:space="0" w:color="000000"/>
              <w:right w:val="single" w:sz="4" w:space="0" w:color="000000"/>
            </w:tcBorders>
            <w:shd w:val="clear" w:color="auto" w:fill="auto"/>
            <w:noWrap/>
            <w:hideMark/>
          </w:tcPr>
          <w:p w14:paraId="169C675F" w14:textId="77777777" w:rsidR="00D96BA5" w:rsidRPr="00D96BA5" w:rsidRDefault="00D96BA5" w:rsidP="00D96BA5">
            <w:pPr>
              <w:jc w:val="right"/>
              <w:outlineLvl w:val="1"/>
              <w:rPr>
                <w:color w:val="000000"/>
                <w:sz w:val="20"/>
                <w:szCs w:val="20"/>
              </w:rPr>
            </w:pPr>
            <w:r w:rsidRPr="00D96BA5">
              <w:rPr>
                <w:color w:val="000000"/>
                <w:sz w:val="20"/>
                <w:szCs w:val="20"/>
              </w:rPr>
              <w:t>1 439 693,00</w:t>
            </w:r>
          </w:p>
        </w:tc>
      </w:tr>
      <w:tr w:rsidR="00D96BA5" w:rsidRPr="00D96BA5" w14:paraId="14BD236C"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083E8BB4"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14. "Организация выплаты компенсации части родительской платы"</w:t>
            </w:r>
          </w:p>
        </w:tc>
        <w:tc>
          <w:tcPr>
            <w:tcW w:w="432" w:type="pct"/>
            <w:tcBorders>
              <w:top w:val="nil"/>
              <w:left w:val="nil"/>
              <w:bottom w:val="single" w:sz="4" w:space="0" w:color="000000"/>
              <w:right w:val="single" w:sz="4" w:space="0" w:color="000000"/>
            </w:tcBorders>
            <w:shd w:val="clear" w:color="auto" w:fill="auto"/>
            <w:noWrap/>
            <w:hideMark/>
          </w:tcPr>
          <w:p w14:paraId="628225DF"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35F3BFAB" w14:textId="77777777" w:rsidR="00D96BA5" w:rsidRPr="00D96BA5" w:rsidRDefault="00D96BA5" w:rsidP="00D96BA5">
            <w:pPr>
              <w:jc w:val="center"/>
              <w:outlineLvl w:val="0"/>
              <w:rPr>
                <w:color w:val="000000"/>
                <w:sz w:val="20"/>
                <w:szCs w:val="20"/>
              </w:rPr>
            </w:pPr>
            <w:r w:rsidRPr="00D96BA5">
              <w:rPr>
                <w:color w:val="000000"/>
                <w:sz w:val="20"/>
                <w:szCs w:val="20"/>
              </w:rPr>
              <w:t>0111400000</w:t>
            </w:r>
          </w:p>
        </w:tc>
        <w:tc>
          <w:tcPr>
            <w:tcW w:w="582" w:type="pct"/>
            <w:tcBorders>
              <w:top w:val="nil"/>
              <w:left w:val="nil"/>
              <w:bottom w:val="single" w:sz="4" w:space="0" w:color="000000"/>
              <w:right w:val="single" w:sz="4" w:space="0" w:color="000000"/>
            </w:tcBorders>
            <w:shd w:val="clear" w:color="auto" w:fill="auto"/>
            <w:noWrap/>
            <w:hideMark/>
          </w:tcPr>
          <w:p w14:paraId="630CCCEC" w14:textId="77777777" w:rsidR="00D96BA5" w:rsidRPr="00D96BA5" w:rsidRDefault="00D96BA5" w:rsidP="00D96BA5">
            <w:pPr>
              <w:jc w:val="right"/>
              <w:outlineLvl w:val="0"/>
              <w:rPr>
                <w:color w:val="000000"/>
                <w:sz w:val="20"/>
                <w:szCs w:val="20"/>
              </w:rPr>
            </w:pPr>
            <w:r w:rsidRPr="00D96BA5">
              <w:rPr>
                <w:color w:val="000000"/>
                <w:sz w:val="20"/>
                <w:szCs w:val="20"/>
              </w:rPr>
              <w:t>3 575 000,00</w:t>
            </w:r>
          </w:p>
        </w:tc>
        <w:tc>
          <w:tcPr>
            <w:tcW w:w="582" w:type="pct"/>
            <w:tcBorders>
              <w:top w:val="nil"/>
              <w:left w:val="nil"/>
              <w:bottom w:val="single" w:sz="4" w:space="0" w:color="000000"/>
              <w:right w:val="single" w:sz="4" w:space="0" w:color="000000"/>
            </w:tcBorders>
            <w:shd w:val="clear" w:color="auto" w:fill="auto"/>
            <w:noWrap/>
            <w:hideMark/>
          </w:tcPr>
          <w:p w14:paraId="7D1E76B6" w14:textId="77777777" w:rsidR="00D96BA5" w:rsidRPr="00D96BA5" w:rsidRDefault="00D96BA5" w:rsidP="00D96BA5">
            <w:pPr>
              <w:jc w:val="right"/>
              <w:outlineLvl w:val="0"/>
              <w:rPr>
                <w:color w:val="000000"/>
                <w:sz w:val="20"/>
                <w:szCs w:val="20"/>
              </w:rPr>
            </w:pPr>
            <w:r w:rsidRPr="00D96BA5">
              <w:rPr>
                <w:color w:val="000000"/>
                <w:sz w:val="20"/>
                <w:szCs w:val="20"/>
              </w:rPr>
              <w:t>3 575 000,00</w:t>
            </w:r>
          </w:p>
        </w:tc>
      </w:tr>
      <w:tr w:rsidR="00D96BA5" w:rsidRPr="00D96BA5" w14:paraId="19D5754F" w14:textId="77777777" w:rsidTr="00D96BA5">
        <w:trPr>
          <w:trHeight w:val="1275"/>
        </w:trPr>
        <w:tc>
          <w:tcPr>
            <w:tcW w:w="2921" w:type="pct"/>
            <w:tcBorders>
              <w:top w:val="nil"/>
              <w:left w:val="single" w:sz="4" w:space="0" w:color="000000"/>
              <w:bottom w:val="single" w:sz="4" w:space="0" w:color="000000"/>
              <w:right w:val="single" w:sz="4" w:space="0" w:color="000000"/>
            </w:tcBorders>
            <w:shd w:val="clear" w:color="auto" w:fill="auto"/>
            <w:hideMark/>
          </w:tcPr>
          <w:p w14:paraId="3704B117" w14:textId="77777777" w:rsidR="00D96BA5" w:rsidRPr="00D96BA5" w:rsidRDefault="00D96BA5" w:rsidP="00D96BA5">
            <w:pPr>
              <w:outlineLvl w:val="1"/>
              <w:rPr>
                <w:color w:val="000000"/>
                <w:sz w:val="20"/>
                <w:szCs w:val="20"/>
              </w:rPr>
            </w:pPr>
            <w:r w:rsidRPr="00D96BA5">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32" w:type="pct"/>
            <w:tcBorders>
              <w:top w:val="nil"/>
              <w:left w:val="nil"/>
              <w:bottom w:val="single" w:sz="4" w:space="0" w:color="000000"/>
              <w:right w:val="single" w:sz="4" w:space="0" w:color="000000"/>
            </w:tcBorders>
            <w:shd w:val="clear" w:color="auto" w:fill="auto"/>
            <w:noWrap/>
            <w:hideMark/>
          </w:tcPr>
          <w:p w14:paraId="4A0A8470"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1087A8AA" w14:textId="77777777" w:rsidR="00D96BA5" w:rsidRPr="00D96BA5" w:rsidRDefault="00D96BA5" w:rsidP="00D96BA5">
            <w:pPr>
              <w:jc w:val="center"/>
              <w:outlineLvl w:val="1"/>
              <w:rPr>
                <w:color w:val="000000"/>
                <w:sz w:val="20"/>
                <w:szCs w:val="20"/>
              </w:rPr>
            </w:pPr>
            <w:r w:rsidRPr="00D96BA5">
              <w:rPr>
                <w:color w:val="000000"/>
                <w:sz w:val="20"/>
                <w:szCs w:val="20"/>
              </w:rPr>
              <w:t>0111475360</w:t>
            </w:r>
          </w:p>
        </w:tc>
        <w:tc>
          <w:tcPr>
            <w:tcW w:w="582" w:type="pct"/>
            <w:tcBorders>
              <w:top w:val="nil"/>
              <w:left w:val="nil"/>
              <w:bottom w:val="single" w:sz="4" w:space="0" w:color="000000"/>
              <w:right w:val="single" w:sz="4" w:space="0" w:color="000000"/>
            </w:tcBorders>
            <w:shd w:val="clear" w:color="auto" w:fill="auto"/>
            <w:noWrap/>
            <w:hideMark/>
          </w:tcPr>
          <w:p w14:paraId="3F5E2B6B" w14:textId="77777777" w:rsidR="00D96BA5" w:rsidRPr="00D96BA5" w:rsidRDefault="00D96BA5" w:rsidP="00D96BA5">
            <w:pPr>
              <w:jc w:val="right"/>
              <w:outlineLvl w:val="1"/>
              <w:rPr>
                <w:color w:val="000000"/>
                <w:sz w:val="20"/>
                <w:szCs w:val="20"/>
              </w:rPr>
            </w:pPr>
            <w:r w:rsidRPr="00D96BA5">
              <w:rPr>
                <w:color w:val="000000"/>
                <w:sz w:val="20"/>
                <w:szCs w:val="20"/>
              </w:rPr>
              <w:t>35 400,00</w:t>
            </w:r>
          </w:p>
        </w:tc>
        <w:tc>
          <w:tcPr>
            <w:tcW w:w="582" w:type="pct"/>
            <w:tcBorders>
              <w:top w:val="nil"/>
              <w:left w:val="nil"/>
              <w:bottom w:val="single" w:sz="4" w:space="0" w:color="000000"/>
              <w:right w:val="single" w:sz="4" w:space="0" w:color="000000"/>
            </w:tcBorders>
            <w:shd w:val="clear" w:color="auto" w:fill="auto"/>
            <w:noWrap/>
            <w:hideMark/>
          </w:tcPr>
          <w:p w14:paraId="1AB4816A" w14:textId="77777777" w:rsidR="00D96BA5" w:rsidRPr="00D96BA5" w:rsidRDefault="00D96BA5" w:rsidP="00D96BA5">
            <w:pPr>
              <w:jc w:val="right"/>
              <w:outlineLvl w:val="1"/>
              <w:rPr>
                <w:color w:val="000000"/>
                <w:sz w:val="20"/>
                <w:szCs w:val="20"/>
              </w:rPr>
            </w:pPr>
            <w:r w:rsidRPr="00D96BA5">
              <w:rPr>
                <w:color w:val="000000"/>
                <w:sz w:val="20"/>
                <w:szCs w:val="20"/>
              </w:rPr>
              <w:t>35 400,00</w:t>
            </w:r>
          </w:p>
        </w:tc>
      </w:tr>
      <w:tr w:rsidR="00D96BA5" w:rsidRPr="00D96BA5" w14:paraId="138747A5"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D021B36"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44DAB358"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151F10D0" w14:textId="77777777" w:rsidR="00D96BA5" w:rsidRPr="00D96BA5" w:rsidRDefault="00D96BA5" w:rsidP="00D96BA5">
            <w:pPr>
              <w:jc w:val="center"/>
              <w:outlineLvl w:val="2"/>
              <w:rPr>
                <w:color w:val="000000"/>
                <w:sz w:val="20"/>
                <w:szCs w:val="20"/>
              </w:rPr>
            </w:pPr>
            <w:r w:rsidRPr="00D96BA5">
              <w:rPr>
                <w:color w:val="000000"/>
                <w:sz w:val="20"/>
                <w:szCs w:val="20"/>
              </w:rPr>
              <w:t>0111475360</w:t>
            </w:r>
          </w:p>
        </w:tc>
        <w:tc>
          <w:tcPr>
            <w:tcW w:w="582" w:type="pct"/>
            <w:tcBorders>
              <w:top w:val="nil"/>
              <w:left w:val="nil"/>
              <w:bottom w:val="single" w:sz="4" w:space="0" w:color="000000"/>
              <w:right w:val="single" w:sz="4" w:space="0" w:color="000000"/>
            </w:tcBorders>
            <w:shd w:val="clear" w:color="auto" w:fill="auto"/>
            <w:noWrap/>
            <w:hideMark/>
          </w:tcPr>
          <w:p w14:paraId="63D4A6DF" w14:textId="77777777" w:rsidR="00D96BA5" w:rsidRPr="00D96BA5" w:rsidRDefault="00D96BA5" w:rsidP="00D96BA5">
            <w:pPr>
              <w:jc w:val="right"/>
              <w:outlineLvl w:val="2"/>
              <w:rPr>
                <w:color w:val="000000"/>
                <w:sz w:val="20"/>
                <w:szCs w:val="20"/>
              </w:rPr>
            </w:pPr>
            <w:r w:rsidRPr="00D96BA5">
              <w:rPr>
                <w:color w:val="000000"/>
                <w:sz w:val="20"/>
                <w:szCs w:val="20"/>
              </w:rPr>
              <w:t>35 400,00</w:t>
            </w:r>
          </w:p>
        </w:tc>
        <w:tc>
          <w:tcPr>
            <w:tcW w:w="582" w:type="pct"/>
            <w:tcBorders>
              <w:top w:val="nil"/>
              <w:left w:val="nil"/>
              <w:bottom w:val="single" w:sz="4" w:space="0" w:color="000000"/>
              <w:right w:val="single" w:sz="4" w:space="0" w:color="000000"/>
            </w:tcBorders>
            <w:shd w:val="clear" w:color="auto" w:fill="auto"/>
            <w:noWrap/>
            <w:hideMark/>
          </w:tcPr>
          <w:p w14:paraId="70129266" w14:textId="77777777" w:rsidR="00D96BA5" w:rsidRPr="00D96BA5" w:rsidRDefault="00D96BA5" w:rsidP="00D96BA5">
            <w:pPr>
              <w:jc w:val="right"/>
              <w:outlineLvl w:val="2"/>
              <w:rPr>
                <w:color w:val="000000"/>
                <w:sz w:val="20"/>
                <w:szCs w:val="20"/>
              </w:rPr>
            </w:pPr>
            <w:r w:rsidRPr="00D96BA5">
              <w:rPr>
                <w:color w:val="000000"/>
                <w:sz w:val="20"/>
                <w:szCs w:val="20"/>
              </w:rPr>
              <w:t>35 400,00</w:t>
            </w:r>
          </w:p>
        </w:tc>
      </w:tr>
      <w:tr w:rsidR="00D96BA5" w:rsidRPr="00D96BA5" w14:paraId="5B6971C0"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47D450B2" w14:textId="77777777" w:rsidR="00D96BA5" w:rsidRPr="00D96BA5" w:rsidRDefault="00D96BA5" w:rsidP="00D96BA5">
            <w:pPr>
              <w:outlineLvl w:val="3"/>
              <w:rPr>
                <w:color w:val="000000"/>
                <w:sz w:val="20"/>
                <w:szCs w:val="20"/>
              </w:rPr>
            </w:pPr>
            <w:r w:rsidRPr="00D96BA5">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32" w:type="pct"/>
            <w:tcBorders>
              <w:top w:val="nil"/>
              <w:left w:val="nil"/>
              <w:bottom w:val="single" w:sz="4" w:space="0" w:color="000000"/>
              <w:right w:val="single" w:sz="4" w:space="0" w:color="000000"/>
            </w:tcBorders>
            <w:shd w:val="clear" w:color="auto" w:fill="auto"/>
            <w:noWrap/>
            <w:hideMark/>
          </w:tcPr>
          <w:p w14:paraId="372888A4"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290EDC76" w14:textId="77777777" w:rsidR="00D96BA5" w:rsidRPr="00D96BA5" w:rsidRDefault="00D96BA5" w:rsidP="00D96BA5">
            <w:pPr>
              <w:jc w:val="center"/>
              <w:outlineLvl w:val="3"/>
              <w:rPr>
                <w:color w:val="000000"/>
                <w:sz w:val="20"/>
                <w:szCs w:val="20"/>
              </w:rPr>
            </w:pPr>
            <w:r w:rsidRPr="00D96BA5">
              <w:rPr>
                <w:color w:val="000000"/>
                <w:sz w:val="20"/>
                <w:szCs w:val="20"/>
              </w:rPr>
              <w:t>0111475370</w:t>
            </w:r>
          </w:p>
        </w:tc>
        <w:tc>
          <w:tcPr>
            <w:tcW w:w="582" w:type="pct"/>
            <w:tcBorders>
              <w:top w:val="nil"/>
              <w:left w:val="nil"/>
              <w:bottom w:val="single" w:sz="4" w:space="0" w:color="000000"/>
              <w:right w:val="single" w:sz="4" w:space="0" w:color="000000"/>
            </w:tcBorders>
            <w:shd w:val="clear" w:color="auto" w:fill="auto"/>
            <w:noWrap/>
            <w:hideMark/>
          </w:tcPr>
          <w:p w14:paraId="3A2C6F63" w14:textId="77777777" w:rsidR="00D96BA5" w:rsidRPr="00D96BA5" w:rsidRDefault="00D96BA5" w:rsidP="00D96BA5">
            <w:pPr>
              <w:jc w:val="right"/>
              <w:outlineLvl w:val="3"/>
              <w:rPr>
                <w:color w:val="000000"/>
                <w:sz w:val="20"/>
                <w:szCs w:val="20"/>
              </w:rPr>
            </w:pPr>
            <w:r w:rsidRPr="00D96BA5">
              <w:rPr>
                <w:color w:val="000000"/>
                <w:sz w:val="20"/>
                <w:szCs w:val="20"/>
              </w:rPr>
              <w:t>3 539 600,00</w:t>
            </w:r>
          </w:p>
        </w:tc>
        <w:tc>
          <w:tcPr>
            <w:tcW w:w="582" w:type="pct"/>
            <w:tcBorders>
              <w:top w:val="nil"/>
              <w:left w:val="nil"/>
              <w:bottom w:val="single" w:sz="4" w:space="0" w:color="000000"/>
              <w:right w:val="single" w:sz="4" w:space="0" w:color="000000"/>
            </w:tcBorders>
            <w:shd w:val="clear" w:color="auto" w:fill="auto"/>
            <w:noWrap/>
            <w:hideMark/>
          </w:tcPr>
          <w:p w14:paraId="55B9FE9B" w14:textId="77777777" w:rsidR="00D96BA5" w:rsidRPr="00D96BA5" w:rsidRDefault="00D96BA5" w:rsidP="00D96BA5">
            <w:pPr>
              <w:jc w:val="right"/>
              <w:outlineLvl w:val="3"/>
              <w:rPr>
                <w:color w:val="000000"/>
                <w:sz w:val="20"/>
                <w:szCs w:val="20"/>
              </w:rPr>
            </w:pPr>
            <w:r w:rsidRPr="00D96BA5">
              <w:rPr>
                <w:color w:val="000000"/>
                <w:sz w:val="20"/>
                <w:szCs w:val="20"/>
              </w:rPr>
              <w:t>3 539 600,00</w:t>
            </w:r>
          </w:p>
        </w:tc>
      </w:tr>
      <w:tr w:rsidR="00D96BA5" w:rsidRPr="00D96BA5" w14:paraId="42A2269C"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73DACBC"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1418AE46"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11E25E38" w14:textId="77777777" w:rsidR="00D96BA5" w:rsidRPr="00D96BA5" w:rsidRDefault="00D96BA5" w:rsidP="00D96BA5">
            <w:pPr>
              <w:jc w:val="center"/>
              <w:outlineLvl w:val="1"/>
              <w:rPr>
                <w:color w:val="000000"/>
                <w:sz w:val="20"/>
                <w:szCs w:val="20"/>
              </w:rPr>
            </w:pPr>
            <w:r w:rsidRPr="00D96BA5">
              <w:rPr>
                <w:color w:val="000000"/>
                <w:sz w:val="20"/>
                <w:szCs w:val="20"/>
              </w:rPr>
              <w:t>0111475370</w:t>
            </w:r>
          </w:p>
        </w:tc>
        <w:tc>
          <w:tcPr>
            <w:tcW w:w="582" w:type="pct"/>
            <w:tcBorders>
              <w:top w:val="nil"/>
              <w:left w:val="nil"/>
              <w:bottom w:val="single" w:sz="4" w:space="0" w:color="000000"/>
              <w:right w:val="single" w:sz="4" w:space="0" w:color="000000"/>
            </w:tcBorders>
            <w:shd w:val="clear" w:color="auto" w:fill="auto"/>
            <w:noWrap/>
            <w:hideMark/>
          </w:tcPr>
          <w:p w14:paraId="344532F5" w14:textId="77777777" w:rsidR="00D96BA5" w:rsidRPr="00D96BA5" w:rsidRDefault="00D96BA5" w:rsidP="00D96BA5">
            <w:pPr>
              <w:jc w:val="right"/>
              <w:outlineLvl w:val="1"/>
              <w:rPr>
                <w:color w:val="000000"/>
                <w:sz w:val="20"/>
                <w:szCs w:val="20"/>
              </w:rPr>
            </w:pPr>
            <w:r w:rsidRPr="00D96BA5">
              <w:rPr>
                <w:color w:val="000000"/>
                <w:sz w:val="20"/>
                <w:szCs w:val="20"/>
              </w:rPr>
              <w:t>3 539 600,00</w:t>
            </w:r>
          </w:p>
        </w:tc>
        <w:tc>
          <w:tcPr>
            <w:tcW w:w="582" w:type="pct"/>
            <w:tcBorders>
              <w:top w:val="nil"/>
              <w:left w:val="nil"/>
              <w:bottom w:val="single" w:sz="4" w:space="0" w:color="000000"/>
              <w:right w:val="single" w:sz="4" w:space="0" w:color="000000"/>
            </w:tcBorders>
            <w:shd w:val="clear" w:color="auto" w:fill="auto"/>
            <w:noWrap/>
            <w:hideMark/>
          </w:tcPr>
          <w:p w14:paraId="5DC0A5B6" w14:textId="77777777" w:rsidR="00D96BA5" w:rsidRPr="00D96BA5" w:rsidRDefault="00D96BA5" w:rsidP="00D96BA5">
            <w:pPr>
              <w:jc w:val="right"/>
              <w:outlineLvl w:val="1"/>
              <w:rPr>
                <w:color w:val="000000"/>
                <w:sz w:val="20"/>
                <w:szCs w:val="20"/>
              </w:rPr>
            </w:pPr>
            <w:r w:rsidRPr="00D96BA5">
              <w:rPr>
                <w:color w:val="000000"/>
                <w:sz w:val="20"/>
                <w:szCs w:val="20"/>
              </w:rPr>
              <w:t>3 539 600,00</w:t>
            </w:r>
          </w:p>
        </w:tc>
      </w:tr>
      <w:tr w:rsidR="00D96BA5" w:rsidRPr="00D96BA5" w14:paraId="5923ACCF" w14:textId="77777777" w:rsidTr="00D96BA5">
        <w:trPr>
          <w:trHeight w:val="1020"/>
        </w:trPr>
        <w:tc>
          <w:tcPr>
            <w:tcW w:w="2921" w:type="pct"/>
            <w:tcBorders>
              <w:top w:val="nil"/>
              <w:left w:val="single" w:sz="4" w:space="0" w:color="000000"/>
              <w:bottom w:val="single" w:sz="4" w:space="0" w:color="000000"/>
              <w:right w:val="single" w:sz="4" w:space="0" w:color="000000"/>
            </w:tcBorders>
            <w:shd w:val="clear" w:color="auto" w:fill="auto"/>
            <w:hideMark/>
          </w:tcPr>
          <w:p w14:paraId="61B0134D"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32" w:type="pct"/>
            <w:tcBorders>
              <w:top w:val="nil"/>
              <w:left w:val="nil"/>
              <w:bottom w:val="single" w:sz="4" w:space="0" w:color="000000"/>
              <w:right w:val="single" w:sz="4" w:space="0" w:color="000000"/>
            </w:tcBorders>
            <w:shd w:val="clear" w:color="auto" w:fill="auto"/>
            <w:noWrap/>
            <w:hideMark/>
          </w:tcPr>
          <w:p w14:paraId="3AE148A4"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FAC82FB" w14:textId="77777777" w:rsidR="00D96BA5" w:rsidRPr="00D96BA5" w:rsidRDefault="00D96BA5" w:rsidP="00D96BA5">
            <w:pPr>
              <w:jc w:val="center"/>
              <w:outlineLvl w:val="2"/>
              <w:rPr>
                <w:color w:val="000000"/>
                <w:sz w:val="20"/>
                <w:szCs w:val="20"/>
              </w:rPr>
            </w:pPr>
            <w:r w:rsidRPr="00D96BA5">
              <w:rPr>
                <w:color w:val="000000"/>
                <w:sz w:val="20"/>
                <w:szCs w:val="20"/>
              </w:rPr>
              <w:t>0111500000</w:t>
            </w:r>
          </w:p>
        </w:tc>
        <w:tc>
          <w:tcPr>
            <w:tcW w:w="582" w:type="pct"/>
            <w:tcBorders>
              <w:top w:val="nil"/>
              <w:left w:val="nil"/>
              <w:bottom w:val="single" w:sz="4" w:space="0" w:color="000000"/>
              <w:right w:val="single" w:sz="4" w:space="0" w:color="000000"/>
            </w:tcBorders>
            <w:shd w:val="clear" w:color="auto" w:fill="auto"/>
            <w:noWrap/>
            <w:hideMark/>
          </w:tcPr>
          <w:p w14:paraId="4829DB5B" w14:textId="77777777" w:rsidR="00D96BA5" w:rsidRPr="00D96BA5" w:rsidRDefault="00D96BA5" w:rsidP="00D96BA5">
            <w:pPr>
              <w:jc w:val="right"/>
              <w:outlineLvl w:val="2"/>
              <w:rPr>
                <w:color w:val="000000"/>
                <w:sz w:val="20"/>
                <w:szCs w:val="20"/>
              </w:rPr>
            </w:pPr>
            <w:r w:rsidRPr="00D96BA5">
              <w:rPr>
                <w:color w:val="000000"/>
                <w:sz w:val="20"/>
                <w:szCs w:val="20"/>
              </w:rPr>
              <w:t>8 917 192,55</w:t>
            </w:r>
          </w:p>
        </w:tc>
        <w:tc>
          <w:tcPr>
            <w:tcW w:w="582" w:type="pct"/>
            <w:tcBorders>
              <w:top w:val="nil"/>
              <w:left w:val="nil"/>
              <w:bottom w:val="single" w:sz="4" w:space="0" w:color="000000"/>
              <w:right w:val="single" w:sz="4" w:space="0" w:color="000000"/>
            </w:tcBorders>
            <w:shd w:val="clear" w:color="auto" w:fill="auto"/>
            <w:noWrap/>
            <w:hideMark/>
          </w:tcPr>
          <w:p w14:paraId="08D11BC9" w14:textId="77777777" w:rsidR="00D96BA5" w:rsidRPr="00D96BA5" w:rsidRDefault="00D96BA5" w:rsidP="00D96BA5">
            <w:pPr>
              <w:jc w:val="right"/>
              <w:outlineLvl w:val="2"/>
              <w:rPr>
                <w:color w:val="000000"/>
                <w:sz w:val="20"/>
                <w:szCs w:val="20"/>
              </w:rPr>
            </w:pPr>
            <w:r w:rsidRPr="00D96BA5">
              <w:rPr>
                <w:color w:val="000000"/>
                <w:sz w:val="20"/>
                <w:szCs w:val="20"/>
              </w:rPr>
              <w:t>6 442 197,75</w:t>
            </w:r>
          </w:p>
        </w:tc>
      </w:tr>
      <w:tr w:rsidR="00D96BA5" w:rsidRPr="00D96BA5" w14:paraId="07C314CA" w14:textId="77777777" w:rsidTr="00D96BA5">
        <w:trPr>
          <w:trHeight w:val="64"/>
        </w:trPr>
        <w:tc>
          <w:tcPr>
            <w:tcW w:w="2921" w:type="pct"/>
            <w:tcBorders>
              <w:top w:val="nil"/>
              <w:left w:val="single" w:sz="4" w:space="0" w:color="000000"/>
              <w:bottom w:val="single" w:sz="4" w:space="0" w:color="000000"/>
              <w:right w:val="single" w:sz="4" w:space="0" w:color="000000"/>
            </w:tcBorders>
            <w:shd w:val="clear" w:color="auto" w:fill="auto"/>
            <w:hideMark/>
          </w:tcPr>
          <w:p w14:paraId="48A96348" w14:textId="77777777" w:rsidR="00D96BA5" w:rsidRPr="00D96BA5" w:rsidRDefault="00D96BA5" w:rsidP="00D96BA5">
            <w:pPr>
              <w:outlineLvl w:val="3"/>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32" w:type="pct"/>
            <w:tcBorders>
              <w:top w:val="nil"/>
              <w:left w:val="nil"/>
              <w:bottom w:val="single" w:sz="4" w:space="0" w:color="000000"/>
              <w:right w:val="single" w:sz="4" w:space="0" w:color="000000"/>
            </w:tcBorders>
            <w:shd w:val="clear" w:color="auto" w:fill="auto"/>
            <w:noWrap/>
            <w:hideMark/>
          </w:tcPr>
          <w:p w14:paraId="25529215"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BBAE9B2" w14:textId="77777777" w:rsidR="00D96BA5" w:rsidRPr="00D96BA5" w:rsidRDefault="00D96BA5" w:rsidP="00D96BA5">
            <w:pPr>
              <w:jc w:val="center"/>
              <w:outlineLvl w:val="3"/>
              <w:rPr>
                <w:color w:val="000000"/>
                <w:sz w:val="20"/>
                <w:szCs w:val="20"/>
              </w:rPr>
            </w:pPr>
            <w:r w:rsidRPr="00D96BA5">
              <w:rPr>
                <w:color w:val="000000"/>
                <w:sz w:val="20"/>
                <w:szCs w:val="20"/>
              </w:rPr>
              <w:t>01115К0050</w:t>
            </w:r>
          </w:p>
        </w:tc>
        <w:tc>
          <w:tcPr>
            <w:tcW w:w="582" w:type="pct"/>
            <w:tcBorders>
              <w:top w:val="nil"/>
              <w:left w:val="nil"/>
              <w:bottom w:val="single" w:sz="4" w:space="0" w:color="000000"/>
              <w:right w:val="single" w:sz="4" w:space="0" w:color="000000"/>
            </w:tcBorders>
            <w:shd w:val="clear" w:color="auto" w:fill="auto"/>
            <w:noWrap/>
            <w:hideMark/>
          </w:tcPr>
          <w:p w14:paraId="7CA44919" w14:textId="77777777" w:rsidR="00D96BA5" w:rsidRPr="00D96BA5" w:rsidRDefault="00D96BA5" w:rsidP="00D96BA5">
            <w:pPr>
              <w:jc w:val="right"/>
              <w:outlineLvl w:val="3"/>
              <w:rPr>
                <w:color w:val="000000"/>
                <w:sz w:val="20"/>
                <w:szCs w:val="20"/>
              </w:rPr>
            </w:pPr>
            <w:r w:rsidRPr="00D96BA5">
              <w:rPr>
                <w:color w:val="000000"/>
                <w:sz w:val="20"/>
                <w:szCs w:val="20"/>
              </w:rPr>
              <w:t>8 917 192,55</w:t>
            </w:r>
          </w:p>
        </w:tc>
        <w:tc>
          <w:tcPr>
            <w:tcW w:w="582" w:type="pct"/>
            <w:tcBorders>
              <w:top w:val="nil"/>
              <w:left w:val="nil"/>
              <w:bottom w:val="single" w:sz="4" w:space="0" w:color="000000"/>
              <w:right w:val="single" w:sz="4" w:space="0" w:color="000000"/>
            </w:tcBorders>
            <w:shd w:val="clear" w:color="auto" w:fill="auto"/>
            <w:noWrap/>
            <w:hideMark/>
          </w:tcPr>
          <w:p w14:paraId="4595329A" w14:textId="77777777" w:rsidR="00D96BA5" w:rsidRPr="00D96BA5" w:rsidRDefault="00D96BA5" w:rsidP="00D96BA5">
            <w:pPr>
              <w:jc w:val="right"/>
              <w:outlineLvl w:val="3"/>
              <w:rPr>
                <w:color w:val="000000"/>
                <w:sz w:val="20"/>
                <w:szCs w:val="20"/>
              </w:rPr>
            </w:pPr>
            <w:r w:rsidRPr="00D96BA5">
              <w:rPr>
                <w:color w:val="000000"/>
                <w:sz w:val="20"/>
                <w:szCs w:val="20"/>
              </w:rPr>
              <w:t>6 442 197,75</w:t>
            </w:r>
          </w:p>
        </w:tc>
      </w:tr>
      <w:tr w:rsidR="00D96BA5" w:rsidRPr="00D96BA5" w14:paraId="3D62A4B2"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620150DD"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67881310"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6A50326A" w14:textId="77777777" w:rsidR="00D96BA5" w:rsidRPr="00D96BA5" w:rsidRDefault="00D96BA5" w:rsidP="00D96BA5">
            <w:pPr>
              <w:jc w:val="center"/>
              <w:outlineLvl w:val="3"/>
              <w:rPr>
                <w:color w:val="000000"/>
                <w:sz w:val="20"/>
                <w:szCs w:val="20"/>
              </w:rPr>
            </w:pPr>
            <w:r w:rsidRPr="00D96BA5">
              <w:rPr>
                <w:color w:val="000000"/>
                <w:sz w:val="20"/>
                <w:szCs w:val="20"/>
              </w:rPr>
              <w:t>01115К0050</w:t>
            </w:r>
          </w:p>
        </w:tc>
        <w:tc>
          <w:tcPr>
            <w:tcW w:w="582" w:type="pct"/>
            <w:tcBorders>
              <w:top w:val="nil"/>
              <w:left w:val="nil"/>
              <w:bottom w:val="single" w:sz="4" w:space="0" w:color="000000"/>
              <w:right w:val="single" w:sz="4" w:space="0" w:color="000000"/>
            </w:tcBorders>
            <w:shd w:val="clear" w:color="auto" w:fill="auto"/>
            <w:noWrap/>
            <w:hideMark/>
          </w:tcPr>
          <w:p w14:paraId="21AAF20A" w14:textId="77777777" w:rsidR="00D96BA5" w:rsidRPr="00D96BA5" w:rsidRDefault="00D96BA5" w:rsidP="00D96BA5">
            <w:pPr>
              <w:jc w:val="right"/>
              <w:outlineLvl w:val="3"/>
              <w:rPr>
                <w:color w:val="000000"/>
                <w:sz w:val="20"/>
                <w:szCs w:val="20"/>
              </w:rPr>
            </w:pPr>
            <w:r w:rsidRPr="00D96BA5">
              <w:rPr>
                <w:color w:val="000000"/>
                <w:sz w:val="20"/>
                <w:szCs w:val="20"/>
              </w:rPr>
              <w:t>8 917 192,55</w:t>
            </w:r>
          </w:p>
        </w:tc>
        <w:tc>
          <w:tcPr>
            <w:tcW w:w="582" w:type="pct"/>
            <w:tcBorders>
              <w:top w:val="nil"/>
              <w:left w:val="nil"/>
              <w:bottom w:val="single" w:sz="4" w:space="0" w:color="000000"/>
              <w:right w:val="single" w:sz="4" w:space="0" w:color="000000"/>
            </w:tcBorders>
            <w:shd w:val="clear" w:color="auto" w:fill="auto"/>
            <w:noWrap/>
            <w:hideMark/>
          </w:tcPr>
          <w:p w14:paraId="361421D4" w14:textId="77777777" w:rsidR="00D96BA5" w:rsidRPr="00D96BA5" w:rsidRDefault="00D96BA5" w:rsidP="00D96BA5">
            <w:pPr>
              <w:jc w:val="right"/>
              <w:outlineLvl w:val="3"/>
              <w:rPr>
                <w:color w:val="000000"/>
                <w:sz w:val="20"/>
                <w:szCs w:val="20"/>
              </w:rPr>
            </w:pPr>
            <w:r w:rsidRPr="00D96BA5">
              <w:rPr>
                <w:color w:val="000000"/>
                <w:sz w:val="20"/>
                <w:szCs w:val="20"/>
              </w:rPr>
              <w:t>6 442 197,75</w:t>
            </w:r>
          </w:p>
        </w:tc>
      </w:tr>
      <w:tr w:rsidR="00D96BA5" w:rsidRPr="00D96BA5" w14:paraId="016DC2DD"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C5522F9" w14:textId="77777777" w:rsidR="00D96BA5" w:rsidRPr="00D96BA5" w:rsidRDefault="00D96BA5" w:rsidP="00D96BA5">
            <w:pPr>
              <w:outlineLvl w:val="2"/>
              <w:rPr>
                <w:color w:val="000000"/>
                <w:sz w:val="20"/>
                <w:szCs w:val="20"/>
              </w:rPr>
            </w:pPr>
            <w:r w:rsidRPr="00D96BA5">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32" w:type="pct"/>
            <w:tcBorders>
              <w:top w:val="nil"/>
              <w:left w:val="nil"/>
              <w:bottom w:val="single" w:sz="4" w:space="0" w:color="000000"/>
              <w:right w:val="single" w:sz="4" w:space="0" w:color="000000"/>
            </w:tcBorders>
            <w:shd w:val="clear" w:color="auto" w:fill="auto"/>
            <w:noWrap/>
            <w:hideMark/>
          </w:tcPr>
          <w:p w14:paraId="392B69EC"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518B56CE" w14:textId="77777777" w:rsidR="00D96BA5" w:rsidRPr="00D96BA5" w:rsidRDefault="00D96BA5" w:rsidP="00D96BA5">
            <w:pPr>
              <w:jc w:val="center"/>
              <w:outlineLvl w:val="2"/>
              <w:rPr>
                <w:color w:val="000000"/>
                <w:sz w:val="20"/>
                <w:szCs w:val="20"/>
              </w:rPr>
            </w:pPr>
            <w:r w:rsidRPr="00D96BA5">
              <w:rPr>
                <w:color w:val="000000"/>
                <w:sz w:val="20"/>
                <w:szCs w:val="20"/>
              </w:rPr>
              <w:t>0120000000</w:t>
            </w:r>
          </w:p>
        </w:tc>
        <w:tc>
          <w:tcPr>
            <w:tcW w:w="582" w:type="pct"/>
            <w:tcBorders>
              <w:top w:val="nil"/>
              <w:left w:val="nil"/>
              <w:bottom w:val="single" w:sz="4" w:space="0" w:color="000000"/>
              <w:right w:val="single" w:sz="4" w:space="0" w:color="000000"/>
            </w:tcBorders>
            <w:shd w:val="clear" w:color="auto" w:fill="auto"/>
            <w:noWrap/>
            <w:hideMark/>
          </w:tcPr>
          <w:p w14:paraId="698DEF08" w14:textId="77777777" w:rsidR="00D96BA5" w:rsidRPr="00D96BA5" w:rsidRDefault="00D96BA5" w:rsidP="00D96BA5">
            <w:pPr>
              <w:jc w:val="right"/>
              <w:outlineLvl w:val="2"/>
              <w:rPr>
                <w:color w:val="000000"/>
                <w:sz w:val="20"/>
                <w:szCs w:val="20"/>
              </w:rPr>
            </w:pPr>
            <w:r w:rsidRPr="00D96BA5">
              <w:rPr>
                <w:color w:val="000000"/>
                <w:sz w:val="20"/>
                <w:szCs w:val="20"/>
              </w:rPr>
              <w:t>215 555,56</w:t>
            </w:r>
          </w:p>
        </w:tc>
        <w:tc>
          <w:tcPr>
            <w:tcW w:w="582" w:type="pct"/>
            <w:tcBorders>
              <w:top w:val="nil"/>
              <w:left w:val="nil"/>
              <w:bottom w:val="single" w:sz="4" w:space="0" w:color="000000"/>
              <w:right w:val="single" w:sz="4" w:space="0" w:color="000000"/>
            </w:tcBorders>
            <w:shd w:val="clear" w:color="auto" w:fill="auto"/>
            <w:noWrap/>
            <w:hideMark/>
          </w:tcPr>
          <w:p w14:paraId="0517E9B7" w14:textId="77777777" w:rsidR="00D96BA5" w:rsidRPr="00D96BA5" w:rsidRDefault="00D96BA5" w:rsidP="00D96BA5">
            <w:pPr>
              <w:jc w:val="right"/>
              <w:outlineLvl w:val="2"/>
              <w:rPr>
                <w:color w:val="000000"/>
                <w:sz w:val="20"/>
                <w:szCs w:val="20"/>
              </w:rPr>
            </w:pPr>
            <w:r w:rsidRPr="00D96BA5">
              <w:rPr>
                <w:color w:val="000000"/>
                <w:sz w:val="20"/>
                <w:szCs w:val="20"/>
              </w:rPr>
              <w:t>220 404,04</w:t>
            </w:r>
          </w:p>
        </w:tc>
      </w:tr>
      <w:tr w:rsidR="00D96BA5" w:rsidRPr="00D96BA5" w14:paraId="17CADF47"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6AD9404B"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32" w:type="pct"/>
            <w:tcBorders>
              <w:top w:val="nil"/>
              <w:left w:val="nil"/>
              <w:bottom w:val="single" w:sz="4" w:space="0" w:color="000000"/>
              <w:right w:val="single" w:sz="4" w:space="0" w:color="000000"/>
            </w:tcBorders>
            <w:shd w:val="clear" w:color="auto" w:fill="auto"/>
            <w:noWrap/>
            <w:hideMark/>
          </w:tcPr>
          <w:p w14:paraId="2B847D4D"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14C7C253" w14:textId="77777777" w:rsidR="00D96BA5" w:rsidRPr="00D96BA5" w:rsidRDefault="00D96BA5" w:rsidP="00D96BA5">
            <w:pPr>
              <w:jc w:val="center"/>
              <w:outlineLvl w:val="3"/>
              <w:rPr>
                <w:color w:val="000000"/>
                <w:sz w:val="20"/>
                <w:szCs w:val="20"/>
              </w:rPr>
            </w:pPr>
            <w:r w:rsidRPr="00D96BA5">
              <w:rPr>
                <w:color w:val="000000"/>
                <w:sz w:val="20"/>
                <w:szCs w:val="20"/>
              </w:rPr>
              <w:t>0120100000</w:t>
            </w:r>
          </w:p>
        </w:tc>
        <w:tc>
          <w:tcPr>
            <w:tcW w:w="582" w:type="pct"/>
            <w:tcBorders>
              <w:top w:val="nil"/>
              <w:left w:val="nil"/>
              <w:bottom w:val="single" w:sz="4" w:space="0" w:color="000000"/>
              <w:right w:val="single" w:sz="4" w:space="0" w:color="000000"/>
            </w:tcBorders>
            <w:shd w:val="clear" w:color="auto" w:fill="auto"/>
            <w:noWrap/>
            <w:hideMark/>
          </w:tcPr>
          <w:p w14:paraId="4E76AB57" w14:textId="77777777" w:rsidR="00D96BA5" w:rsidRPr="00D96BA5" w:rsidRDefault="00D96BA5" w:rsidP="00D96BA5">
            <w:pPr>
              <w:jc w:val="right"/>
              <w:outlineLvl w:val="3"/>
              <w:rPr>
                <w:color w:val="000000"/>
                <w:sz w:val="20"/>
                <w:szCs w:val="20"/>
              </w:rPr>
            </w:pPr>
            <w:r w:rsidRPr="00D96BA5">
              <w:rPr>
                <w:color w:val="000000"/>
                <w:sz w:val="20"/>
                <w:szCs w:val="20"/>
              </w:rPr>
              <w:t>215 555,56</w:t>
            </w:r>
          </w:p>
        </w:tc>
        <w:tc>
          <w:tcPr>
            <w:tcW w:w="582" w:type="pct"/>
            <w:tcBorders>
              <w:top w:val="nil"/>
              <w:left w:val="nil"/>
              <w:bottom w:val="single" w:sz="4" w:space="0" w:color="000000"/>
              <w:right w:val="single" w:sz="4" w:space="0" w:color="000000"/>
            </w:tcBorders>
            <w:shd w:val="clear" w:color="auto" w:fill="auto"/>
            <w:noWrap/>
            <w:hideMark/>
          </w:tcPr>
          <w:p w14:paraId="3998037F" w14:textId="77777777" w:rsidR="00D96BA5" w:rsidRPr="00D96BA5" w:rsidRDefault="00D96BA5" w:rsidP="00D96BA5">
            <w:pPr>
              <w:jc w:val="right"/>
              <w:outlineLvl w:val="3"/>
              <w:rPr>
                <w:color w:val="000000"/>
                <w:sz w:val="20"/>
                <w:szCs w:val="20"/>
              </w:rPr>
            </w:pPr>
            <w:r w:rsidRPr="00D96BA5">
              <w:rPr>
                <w:color w:val="000000"/>
                <w:sz w:val="20"/>
                <w:szCs w:val="20"/>
              </w:rPr>
              <w:t>220 404,04</w:t>
            </w:r>
          </w:p>
        </w:tc>
      </w:tr>
      <w:tr w:rsidR="00D96BA5" w:rsidRPr="00D96BA5" w14:paraId="120503AF"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5CE46CD9" w14:textId="77777777" w:rsidR="00D96BA5" w:rsidRPr="00D96BA5" w:rsidRDefault="00D96BA5" w:rsidP="00D96BA5">
            <w:pPr>
              <w:outlineLvl w:val="1"/>
              <w:rPr>
                <w:color w:val="000000"/>
                <w:sz w:val="20"/>
                <w:szCs w:val="20"/>
              </w:rPr>
            </w:pPr>
            <w:r w:rsidRPr="00D96BA5">
              <w:rPr>
                <w:color w:val="000000"/>
                <w:sz w:val="20"/>
                <w:szCs w:val="20"/>
              </w:rPr>
              <w:t>Субсидия на организацию отдыха детей Мурманской области в муниципальных образовательных организациях</w:t>
            </w:r>
          </w:p>
        </w:tc>
        <w:tc>
          <w:tcPr>
            <w:tcW w:w="432" w:type="pct"/>
            <w:tcBorders>
              <w:top w:val="nil"/>
              <w:left w:val="nil"/>
              <w:bottom w:val="single" w:sz="4" w:space="0" w:color="000000"/>
              <w:right w:val="single" w:sz="4" w:space="0" w:color="000000"/>
            </w:tcBorders>
            <w:shd w:val="clear" w:color="auto" w:fill="auto"/>
            <w:noWrap/>
            <w:hideMark/>
          </w:tcPr>
          <w:p w14:paraId="4230BAAA"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275F2EF" w14:textId="77777777" w:rsidR="00D96BA5" w:rsidRPr="00D96BA5" w:rsidRDefault="00D96BA5" w:rsidP="00D96BA5">
            <w:pPr>
              <w:jc w:val="center"/>
              <w:outlineLvl w:val="1"/>
              <w:rPr>
                <w:color w:val="000000"/>
                <w:sz w:val="20"/>
                <w:szCs w:val="20"/>
              </w:rPr>
            </w:pPr>
            <w:r w:rsidRPr="00D96BA5">
              <w:rPr>
                <w:color w:val="000000"/>
                <w:sz w:val="20"/>
                <w:szCs w:val="20"/>
              </w:rPr>
              <w:t>0120171070</w:t>
            </w:r>
          </w:p>
        </w:tc>
        <w:tc>
          <w:tcPr>
            <w:tcW w:w="582" w:type="pct"/>
            <w:tcBorders>
              <w:top w:val="nil"/>
              <w:left w:val="nil"/>
              <w:bottom w:val="single" w:sz="4" w:space="0" w:color="000000"/>
              <w:right w:val="single" w:sz="4" w:space="0" w:color="000000"/>
            </w:tcBorders>
            <w:shd w:val="clear" w:color="auto" w:fill="auto"/>
            <w:noWrap/>
            <w:hideMark/>
          </w:tcPr>
          <w:p w14:paraId="61F5993B" w14:textId="77777777" w:rsidR="00D96BA5" w:rsidRPr="00D96BA5" w:rsidRDefault="00D96BA5" w:rsidP="00D96BA5">
            <w:pPr>
              <w:jc w:val="right"/>
              <w:outlineLvl w:val="1"/>
              <w:rPr>
                <w:color w:val="000000"/>
                <w:sz w:val="20"/>
                <w:szCs w:val="20"/>
              </w:rPr>
            </w:pPr>
            <w:r w:rsidRPr="00D96BA5">
              <w:rPr>
                <w:color w:val="000000"/>
                <w:sz w:val="20"/>
                <w:szCs w:val="20"/>
              </w:rPr>
              <w:t>213 400,00</w:t>
            </w:r>
          </w:p>
        </w:tc>
        <w:tc>
          <w:tcPr>
            <w:tcW w:w="582" w:type="pct"/>
            <w:tcBorders>
              <w:top w:val="nil"/>
              <w:left w:val="nil"/>
              <w:bottom w:val="single" w:sz="4" w:space="0" w:color="000000"/>
              <w:right w:val="single" w:sz="4" w:space="0" w:color="000000"/>
            </w:tcBorders>
            <w:shd w:val="clear" w:color="auto" w:fill="auto"/>
            <w:noWrap/>
            <w:hideMark/>
          </w:tcPr>
          <w:p w14:paraId="2604678B" w14:textId="77777777" w:rsidR="00D96BA5" w:rsidRPr="00D96BA5" w:rsidRDefault="00D96BA5" w:rsidP="00D96BA5">
            <w:pPr>
              <w:jc w:val="right"/>
              <w:outlineLvl w:val="1"/>
              <w:rPr>
                <w:color w:val="000000"/>
                <w:sz w:val="20"/>
                <w:szCs w:val="20"/>
              </w:rPr>
            </w:pPr>
            <w:r w:rsidRPr="00D96BA5">
              <w:rPr>
                <w:color w:val="000000"/>
                <w:sz w:val="20"/>
                <w:szCs w:val="20"/>
              </w:rPr>
              <w:t>218 200,00</w:t>
            </w:r>
          </w:p>
        </w:tc>
      </w:tr>
      <w:tr w:rsidR="00D96BA5" w:rsidRPr="00D96BA5" w14:paraId="5229750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656B0F4A"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573664FF"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5CCD5FAE" w14:textId="77777777" w:rsidR="00D96BA5" w:rsidRPr="00D96BA5" w:rsidRDefault="00D96BA5" w:rsidP="00D96BA5">
            <w:pPr>
              <w:jc w:val="center"/>
              <w:outlineLvl w:val="2"/>
              <w:rPr>
                <w:color w:val="000000"/>
                <w:sz w:val="20"/>
                <w:szCs w:val="20"/>
              </w:rPr>
            </w:pPr>
            <w:r w:rsidRPr="00D96BA5">
              <w:rPr>
                <w:color w:val="000000"/>
                <w:sz w:val="20"/>
                <w:szCs w:val="20"/>
              </w:rPr>
              <w:t>0120171070</w:t>
            </w:r>
          </w:p>
        </w:tc>
        <w:tc>
          <w:tcPr>
            <w:tcW w:w="582" w:type="pct"/>
            <w:tcBorders>
              <w:top w:val="nil"/>
              <w:left w:val="nil"/>
              <w:bottom w:val="single" w:sz="4" w:space="0" w:color="000000"/>
              <w:right w:val="single" w:sz="4" w:space="0" w:color="000000"/>
            </w:tcBorders>
            <w:shd w:val="clear" w:color="auto" w:fill="auto"/>
            <w:noWrap/>
            <w:hideMark/>
          </w:tcPr>
          <w:p w14:paraId="4DDC7645" w14:textId="77777777" w:rsidR="00D96BA5" w:rsidRPr="00D96BA5" w:rsidRDefault="00D96BA5" w:rsidP="00D96BA5">
            <w:pPr>
              <w:jc w:val="right"/>
              <w:outlineLvl w:val="2"/>
              <w:rPr>
                <w:color w:val="000000"/>
                <w:sz w:val="20"/>
                <w:szCs w:val="20"/>
              </w:rPr>
            </w:pPr>
            <w:r w:rsidRPr="00D96BA5">
              <w:rPr>
                <w:color w:val="000000"/>
                <w:sz w:val="20"/>
                <w:szCs w:val="20"/>
              </w:rPr>
              <w:t>213 400,00</w:t>
            </w:r>
          </w:p>
        </w:tc>
        <w:tc>
          <w:tcPr>
            <w:tcW w:w="582" w:type="pct"/>
            <w:tcBorders>
              <w:top w:val="nil"/>
              <w:left w:val="nil"/>
              <w:bottom w:val="single" w:sz="4" w:space="0" w:color="000000"/>
              <w:right w:val="single" w:sz="4" w:space="0" w:color="000000"/>
            </w:tcBorders>
            <w:shd w:val="clear" w:color="auto" w:fill="auto"/>
            <w:noWrap/>
            <w:hideMark/>
          </w:tcPr>
          <w:p w14:paraId="1DB209AA" w14:textId="77777777" w:rsidR="00D96BA5" w:rsidRPr="00D96BA5" w:rsidRDefault="00D96BA5" w:rsidP="00D96BA5">
            <w:pPr>
              <w:jc w:val="right"/>
              <w:outlineLvl w:val="2"/>
              <w:rPr>
                <w:color w:val="000000"/>
                <w:sz w:val="20"/>
                <w:szCs w:val="20"/>
              </w:rPr>
            </w:pPr>
            <w:r w:rsidRPr="00D96BA5">
              <w:rPr>
                <w:color w:val="000000"/>
                <w:sz w:val="20"/>
                <w:szCs w:val="20"/>
              </w:rPr>
              <w:t>218 200,00</w:t>
            </w:r>
          </w:p>
        </w:tc>
      </w:tr>
      <w:tr w:rsidR="00D96BA5" w:rsidRPr="00D96BA5" w14:paraId="51DBB5D2"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1B7A94B0" w14:textId="77777777" w:rsidR="00D96BA5" w:rsidRPr="00D96BA5" w:rsidRDefault="00D96BA5" w:rsidP="00D96BA5">
            <w:pPr>
              <w:outlineLvl w:val="3"/>
              <w:rPr>
                <w:color w:val="000000"/>
                <w:sz w:val="20"/>
                <w:szCs w:val="20"/>
              </w:rPr>
            </w:pPr>
            <w:r w:rsidRPr="00D96BA5">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432" w:type="pct"/>
            <w:tcBorders>
              <w:top w:val="nil"/>
              <w:left w:val="nil"/>
              <w:bottom w:val="single" w:sz="4" w:space="0" w:color="000000"/>
              <w:right w:val="single" w:sz="4" w:space="0" w:color="000000"/>
            </w:tcBorders>
            <w:shd w:val="clear" w:color="auto" w:fill="auto"/>
            <w:noWrap/>
            <w:hideMark/>
          </w:tcPr>
          <w:p w14:paraId="48A6D7F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43B6EE46" w14:textId="77777777" w:rsidR="00D96BA5" w:rsidRPr="00D96BA5" w:rsidRDefault="00D96BA5" w:rsidP="00D96BA5">
            <w:pPr>
              <w:jc w:val="center"/>
              <w:outlineLvl w:val="3"/>
              <w:rPr>
                <w:color w:val="000000"/>
                <w:sz w:val="20"/>
                <w:szCs w:val="20"/>
              </w:rPr>
            </w:pPr>
            <w:r w:rsidRPr="00D96BA5">
              <w:rPr>
                <w:color w:val="000000"/>
                <w:sz w:val="20"/>
                <w:szCs w:val="20"/>
              </w:rPr>
              <w:t>01201S1070</w:t>
            </w:r>
          </w:p>
        </w:tc>
        <w:tc>
          <w:tcPr>
            <w:tcW w:w="582" w:type="pct"/>
            <w:tcBorders>
              <w:top w:val="nil"/>
              <w:left w:val="nil"/>
              <w:bottom w:val="single" w:sz="4" w:space="0" w:color="000000"/>
              <w:right w:val="single" w:sz="4" w:space="0" w:color="000000"/>
            </w:tcBorders>
            <w:shd w:val="clear" w:color="auto" w:fill="auto"/>
            <w:noWrap/>
            <w:hideMark/>
          </w:tcPr>
          <w:p w14:paraId="5BDFD655" w14:textId="77777777" w:rsidR="00D96BA5" w:rsidRPr="00D96BA5" w:rsidRDefault="00D96BA5" w:rsidP="00D96BA5">
            <w:pPr>
              <w:jc w:val="right"/>
              <w:outlineLvl w:val="3"/>
              <w:rPr>
                <w:color w:val="000000"/>
                <w:sz w:val="20"/>
                <w:szCs w:val="20"/>
              </w:rPr>
            </w:pPr>
            <w:r w:rsidRPr="00D96BA5">
              <w:rPr>
                <w:color w:val="000000"/>
                <w:sz w:val="20"/>
                <w:szCs w:val="20"/>
              </w:rPr>
              <w:t>2 155,56</w:t>
            </w:r>
          </w:p>
        </w:tc>
        <w:tc>
          <w:tcPr>
            <w:tcW w:w="582" w:type="pct"/>
            <w:tcBorders>
              <w:top w:val="nil"/>
              <w:left w:val="nil"/>
              <w:bottom w:val="single" w:sz="4" w:space="0" w:color="000000"/>
              <w:right w:val="single" w:sz="4" w:space="0" w:color="000000"/>
            </w:tcBorders>
            <w:shd w:val="clear" w:color="auto" w:fill="auto"/>
            <w:noWrap/>
            <w:hideMark/>
          </w:tcPr>
          <w:p w14:paraId="352E7217" w14:textId="77777777" w:rsidR="00D96BA5" w:rsidRPr="00D96BA5" w:rsidRDefault="00D96BA5" w:rsidP="00D96BA5">
            <w:pPr>
              <w:jc w:val="right"/>
              <w:outlineLvl w:val="3"/>
              <w:rPr>
                <w:color w:val="000000"/>
                <w:sz w:val="20"/>
                <w:szCs w:val="20"/>
              </w:rPr>
            </w:pPr>
            <w:r w:rsidRPr="00D96BA5">
              <w:rPr>
                <w:color w:val="000000"/>
                <w:sz w:val="20"/>
                <w:szCs w:val="20"/>
              </w:rPr>
              <w:t>2 204,04</w:t>
            </w:r>
          </w:p>
        </w:tc>
      </w:tr>
      <w:tr w:rsidR="00D96BA5" w:rsidRPr="00D96BA5" w14:paraId="46E2B25B"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4DB0E7B" w14:textId="77777777" w:rsidR="00D96BA5" w:rsidRPr="00D96BA5" w:rsidRDefault="00D96BA5" w:rsidP="00D96BA5">
            <w:pPr>
              <w:outlineLvl w:val="1"/>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12C772AE" w14:textId="77777777" w:rsidR="00D96BA5" w:rsidRPr="00D96BA5" w:rsidRDefault="00D96BA5" w:rsidP="00D96BA5">
            <w:pPr>
              <w:jc w:val="center"/>
              <w:outlineLvl w:val="1"/>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08874991" w14:textId="77777777" w:rsidR="00D96BA5" w:rsidRPr="00D96BA5" w:rsidRDefault="00D96BA5" w:rsidP="00D96BA5">
            <w:pPr>
              <w:jc w:val="center"/>
              <w:outlineLvl w:val="1"/>
              <w:rPr>
                <w:color w:val="000000"/>
                <w:sz w:val="20"/>
                <w:szCs w:val="20"/>
              </w:rPr>
            </w:pPr>
            <w:r w:rsidRPr="00D96BA5">
              <w:rPr>
                <w:color w:val="000000"/>
                <w:sz w:val="20"/>
                <w:szCs w:val="20"/>
              </w:rPr>
              <w:t>01201S1070</w:t>
            </w:r>
          </w:p>
        </w:tc>
        <w:tc>
          <w:tcPr>
            <w:tcW w:w="582" w:type="pct"/>
            <w:tcBorders>
              <w:top w:val="nil"/>
              <w:left w:val="nil"/>
              <w:bottom w:val="single" w:sz="4" w:space="0" w:color="000000"/>
              <w:right w:val="single" w:sz="4" w:space="0" w:color="000000"/>
            </w:tcBorders>
            <w:shd w:val="clear" w:color="auto" w:fill="auto"/>
            <w:noWrap/>
            <w:hideMark/>
          </w:tcPr>
          <w:p w14:paraId="491DF6AC" w14:textId="77777777" w:rsidR="00D96BA5" w:rsidRPr="00D96BA5" w:rsidRDefault="00D96BA5" w:rsidP="00D96BA5">
            <w:pPr>
              <w:jc w:val="right"/>
              <w:outlineLvl w:val="1"/>
              <w:rPr>
                <w:color w:val="000000"/>
                <w:sz w:val="20"/>
                <w:szCs w:val="20"/>
              </w:rPr>
            </w:pPr>
            <w:r w:rsidRPr="00D96BA5">
              <w:rPr>
                <w:color w:val="000000"/>
                <w:sz w:val="20"/>
                <w:szCs w:val="20"/>
              </w:rPr>
              <w:t>2 155,56</w:t>
            </w:r>
          </w:p>
        </w:tc>
        <w:tc>
          <w:tcPr>
            <w:tcW w:w="582" w:type="pct"/>
            <w:tcBorders>
              <w:top w:val="nil"/>
              <w:left w:val="nil"/>
              <w:bottom w:val="single" w:sz="4" w:space="0" w:color="000000"/>
              <w:right w:val="single" w:sz="4" w:space="0" w:color="000000"/>
            </w:tcBorders>
            <w:shd w:val="clear" w:color="auto" w:fill="auto"/>
            <w:noWrap/>
            <w:hideMark/>
          </w:tcPr>
          <w:p w14:paraId="1D8D0AC4" w14:textId="77777777" w:rsidR="00D96BA5" w:rsidRPr="00D96BA5" w:rsidRDefault="00D96BA5" w:rsidP="00D96BA5">
            <w:pPr>
              <w:jc w:val="right"/>
              <w:outlineLvl w:val="1"/>
              <w:rPr>
                <w:color w:val="000000"/>
                <w:sz w:val="20"/>
                <w:szCs w:val="20"/>
              </w:rPr>
            </w:pPr>
            <w:r w:rsidRPr="00D96BA5">
              <w:rPr>
                <w:color w:val="000000"/>
                <w:sz w:val="20"/>
                <w:szCs w:val="20"/>
              </w:rPr>
              <w:t>2 204,04</w:t>
            </w:r>
          </w:p>
        </w:tc>
      </w:tr>
      <w:tr w:rsidR="00D96BA5" w:rsidRPr="00D96BA5" w14:paraId="2817DBE3"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1E12CE5" w14:textId="77777777" w:rsidR="00D96BA5" w:rsidRPr="00D96BA5" w:rsidRDefault="00D96BA5" w:rsidP="00D96BA5">
            <w:pPr>
              <w:outlineLvl w:val="3"/>
              <w:rPr>
                <w:color w:val="000000"/>
                <w:sz w:val="20"/>
                <w:szCs w:val="20"/>
              </w:rPr>
            </w:pPr>
            <w:r w:rsidRPr="00D96BA5">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36840CE2"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02EEFCB8" w14:textId="77777777" w:rsidR="00D96BA5" w:rsidRPr="00D96BA5" w:rsidRDefault="00D96BA5" w:rsidP="00D96BA5">
            <w:pPr>
              <w:jc w:val="center"/>
              <w:outlineLvl w:val="3"/>
              <w:rPr>
                <w:color w:val="000000"/>
                <w:sz w:val="20"/>
                <w:szCs w:val="20"/>
              </w:rPr>
            </w:pPr>
            <w:r w:rsidRPr="00D96BA5">
              <w:rPr>
                <w:color w:val="000000"/>
                <w:sz w:val="20"/>
                <w:szCs w:val="20"/>
              </w:rPr>
              <w:t>0130000000</w:t>
            </w:r>
          </w:p>
        </w:tc>
        <w:tc>
          <w:tcPr>
            <w:tcW w:w="582" w:type="pct"/>
            <w:tcBorders>
              <w:top w:val="nil"/>
              <w:left w:val="nil"/>
              <w:bottom w:val="single" w:sz="4" w:space="0" w:color="000000"/>
              <w:right w:val="single" w:sz="4" w:space="0" w:color="000000"/>
            </w:tcBorders>
            <w:shd w:val="clear" w:color="auto" w:fill="auto"/>
            <w:noWrap/>
            <w:hideMark/>
          </w:tcPr>
          <w:p w14:paraId="2561D552" w14:textId="77777777" w:rsidR="00D96BA5" w:rsidRPr="00D96BA5" w:rsidRDefault="00D96BA5" w:rsidP="00D96BA5">
            <w:pPr>
              <w:jc w:val="right"/>
              <w:outlineLvl w:val="3"/>
              <w:rPr>
                <w:color w:val="000000"/>
                <w:sz w:val="20"/>
                <w:szCs w:val="20"/>
              </w:rPr>
            </w:pPr>
            <w:r w:rsidRPr="00D96BA5">
              <w:rPr>
                <w:color w:val="000000"/>
                <w:sz w:val="20"/>
                <w:szCs w:val="20"/>
              </w:rPr>
              <w:t>1 100 000,00</w:t>
            </w:r>
          </w:p>
        </w:tc>
        <w:tc>
          <w:tcPr>
            <w:tcW w:w="582" w:type="pct"/>
            <w:tcBorders>
              <w:top w:val="nil"/>
              <w:left w:val="nil"/>
              <w:bottom w:val="single" w:sz="4" w:space="0" w:color="000000"/>
              <w:right w:val="single" w:sz="4" w:space="0" w:color="000000"/>
            </w:tcBorders>
            <w:shd w:val="clear" w:color="auto" w:fill="auto"/>
            <w:noWrap/>
            <w:hideMark/>
          </w:tcPr>
          <w:p w14:paraId="3541604B"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5D33FB37"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365B679C"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32" w:type="pct"/>
            <w:tcBorders>
              <w:top w:val="nil"/>
              <w:left w:val="nil"/>
              <w:bottom w:val="single" w:sz="4" w:space="0" w:color="000000"/>
              <w:right w:val="single" w:sz="4" w:space="0" w:color="000000"/>
            </w:tcBorders>
            <w:shd w:val="clear" w:color="auto" w:fill="auto"/>
            <w:noWrap/>
            <w:hideMark/>
          </w:tcPr>
          <w:p w14:paraId="6BA2A4D6"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599A856D" w14:textId="77777777" w:rsidR="00D96BA5" w:rsidRPr="00D96BA5" w:rsidRDefault="00D96BA5" w:rsidP="00D96BA5">
            <w:pPr>
              <w:jc w:val="center"/>
              <w:outlineLvl w:val="1"/>
              <w:rPr>
                <w:color w:val="000000"/>
                <w:sz w:val="20"/>
                <w:szCs w:val="20"/>
              </w:rPr>
            </w:pPr>
            <w:r w:rsidRPr="00D96BA5">
              <w:rPr>
                <w:color w:val="000000"/>
                <w:sz w:val="20"/>
                <w:szCs w:val="20"/>
              </w:rPr>
              <w:t>0130100000</w:t>
            </w:r>
          </w:p>
        </w:tc>
        <w:tc>
          <w:tcPr>
            <w:tcW w:w="582" w:type="pct"/>
            <w:tcBorders>
              <w:top w:val="nil"/>
              <w:left w:val="nil"/>
              <w:bottom w:val="single" w:sz="4" w:space="0" w:color="000000"/>
              <w:right w:val="single" w:sz="4" w:space="0" w:color="000000"/>
            </w:tcBorders>
            <w:shd w:val="clear" w:color="auto" w:fill="auto"/>
            <w:noWrap/>
            <w:hideMark/>
          </w:tcPr>
          <w:p w14:paraId="17FD7ECB" w14:textId="77777777" w:rsidR="00D96BA5" w:rsidRPr="00D96BA5" w:rsidRDefault="00D96BA5" w:rsidP="00D96BA5">
            <w:pPr>
              <w:jc w:val="right"/>
              <w:outlineLvl w:val="1"/>
              <w:rPr>
                <w:color w:val="000000"/>
                <w:sz w:val="20"/>
                <w:szCs w:val="20"/>
              </w:rPr>
            </w:pPr>
            <w:r w:rsidRPr="00D96BA5">
              <w:rPr>
                <w:color w:val="000000"/>
                <w:sz w:val="20"/>
                <w:szCs w:val="20"/>
              </w:rPr>
              <w:t>1 100 000,00</w:t>
            </w:r>
          </w:p>
        </w:tc>
        <w:tc>
          <w:tcPr>
            <w:tcW w:w="582" w:type="pct"/>
            <w:tcBorders>
              <w:top w:val="nil"/>
              <w:left w:val="nil"/>
              <w:bottom w:val="single" w:sz="4" w:space="0" w:color="000000"/>
              <w:right w:val="single" w:sz="4" w:space="0" w:color="000000"/>
            </w:tcBorders>
            <w:shd w:val="clear" w:color="auto" w:fill="auto"/>
            <w:noWrap/>
            <w:hideMark/>
          </w:tcPr>
          <w:p w14:paraId="72F5DD34" w14:textId="77777777" w:rsidR="00D96BA5" w:rsidRPr="00D96BA5" w:rsidRDefault="00D96BA5" w:rsidP="00D96BA5">
            <w:pPr>
              <w:jc w:val="right"/>
              <w:outlineLvl w:val="1"/>
              <w:rPr>
                <w:color w:val="000000"/>
                <w:sz w:val="20"/>
                <w:szCs w:val="20"/>
              </w:rPr>
            </w:pPr>
            <w:r w:rsidRPr="00D96BA5">
              <w:rPr>
                <w:color w:val="000000"/>
                <w:sz w:val="20"/>
                <w:szCs w:val="20"/>
              </w:rPr>
              <w:t>0,00</w:t>
            </w:r>
          </w:p>
        </w:tc>
      </w:tr>
      <w:tr w:rsidR="00D96BA5" w:rsidRPr="00D96BA5" w14:paraId="50318E37"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E395967" w14:textId="77777777" w:rsidR="00D96BA5" w:rsidRPr="00D96BA5" w:rsidRDefault="00D96BA5" w:rsidP="00D96BA5">
            <w:pPr>
              <w:outlineLvl w:val="2"/>
              <w:rPr>
                <w:color w:val="000000"/>
                <w:sz w:val="20"/>
                <w:szCs w:val="20"/>
              </w:rPr>
            </w:pPr>
            <w:r w:rsidRPr="00D96BA5">
              <w:rPr>
                <w:color w:val="000000"/>
                <w:sz w:val="20"/>
                <w:szCs w:val="20"/>
              </w:rPr>
              <w:t>Мероприятия, связанные с созданием безопасных условий для осуществления образовательного процесса</w:t>
            </w:r>
          </w:p>
        </w:tc>
        <w:tc>
          <w:tcPr>
            <w:tcW w:w="432" w:type="pct"/>
            <w:tcBorders>
              <w:top w:val="nil"/>
              <w:left w:val="nil"/>
              <w:bottom w:val="single" w:sz="4" w:space="0" w:color="000000"/>
              <w:right w:val="single" w:sz="4" w:space="0" w:color="000000"/>
            </w:tcBorders>
            <w:shd w:val="clear" w:color="auto" w:fill="auto"/>
            <w:noWrap/>
            <w:hideMark/>
          </w:tcPr>
          <w:p w14:paraId="692797E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2EFAC6A4" w14:textId="77777777" w:rsidR="00D96BA5" w:rsidRPr="00D96BA5" w:rsidRDefault="00D96BA5" w:rsidP="00D96BA5">
            <w:pPr>
              <w:jc w:val="center"/>
              <w:outlineLvl w:val="2"/>
              <w:rPr>
                <w:color w:val="000000"/>
                <w:sz w:val="20"/>
                <w:szCs w:val="20"/>
              </w:rPr>
            </w:pPr>
            <w:r w:rsidRPr="00D96BA5">
              <w:rPr>
                <w:color w:val="000000"/>
                <w:sz w:val="20"/>
                <w:szCs w:val="20"/>
              </w:rPr>
              <w:t>0130120150</w:t>
            </w:r>
          </w:p>
        </w:tc>
        <w:tc>
          <w:tcPr>
            <w:tcW w:w="582" w:type="pct"/>
            <w:tcBorders>
              <w:top w:val="nil"/>
              <w:left w:val="nil"/>
              <w:bottom w:val="single" w:sz="4" w:space="0" w:color="000000"/>
              <w:right w:val="single" w:sz="4" w:space="0" w:color="000000"/>
            </w:tcBorders>
            <w:shd w:val="clear" w:color="auto" w:fill="auto"/>
            <w:noWrap/>
            <w:hideMark/>
          </w:tcPr>
          <w:p w14:paraId="65A35FFC" w14:textId="77777777" w:rsidR="00D96BA5" w:rsidRPr="00D96BA5" w:rsidRDefault="00D96BA5" w:rsidP="00D96BA5">
            <w:pPr>
              <w:jc w:val="right"/>
              <w:outlineLvl w:val="2"/>
              <w:rPr>
                <w:color w:val="000000"/>
                <w:sz w:val="20"/>
                <w:szCs w:val="20"/>
              </w:rPr>
            </w:pPr>
            <w:r w:rsidRPr="00D96BA5">
              <w:rPr>
                <w:color w:val="000000"/>
                <w:sz w:val="20"/>
                <w:szCs w:val="20"/>
              </w:rPr>
              <w:t>1 100 000,00</w:t>
            </w:r>
          </w:p>
        </w:tc>
        <w:tc>
          <w:tcPr>
            <w:tcW w:w="582" w:type="pct"/>
            <w:tcBorders>
              <w:top w:val="nil"/>
              <w:left w:val="nil"/>
              <w:bottom w:val="single" w:sz="4" w:space="0" w:color="000000"/>
              <w:right w:val="single" w:sz="4" w:space="0" w:color="000000"/>
            </w:tcBorders>
            <w:shd w:val="clear" w:color="auto" w:fill="auto"/>
            <w:noWrap/>
            <w:hideMark/>
          </w:tcPr>
          <w:p w14:paraId="47A641A7"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3A450C20"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1829B910"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13AD4F91"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7AD21C5A" w14:textId="77777777" w:rsidR="00D96BA5" w:rsidRPr="00D96BA5" w:rsidRDefault="00D96BA5" w:rsidP="00D96BA5">
            <w:pPr>
              <w:jc w:val="center"/>
              <w:outlineLvl w:val="3"/>
              <w:rPr>
                <w:color w:val="000000"/>
                <w:sz w:val="20"/>
                <w:szCs w:val="20"/>
              </w:rPr>
            </w:pPr>
            <w:r w:rsidRPr="00D96BA5">
              <w:rPr>
                <w:color w:val="000000"/>
                <w:sz w:val="20"/>
                <w:szCs w:val="20"/>
              </w:rPr>
              <w:t>0130120150</w:t>
            </w:r>
          </w:p>
        </w:tc>
        <w:tc>
          <w:tcPr>
            <w:tcW w:w="582" w:type="pct"/>
            <w:tcBorders>
              <w:top w:val="nil"/>
              <w:left w:val="nil"/>
              <w:bottom w:val="single" w:sz="4" w:space="0" w:color="000000"/>
              <w:right w:val="single" w:sz="4" w:space="0" w:color="000000"/>
            </w:tcBorders>
            <w:shd w:val="clear" w:color="auto" w:fill="auto"/>
            <w:noWrap/>
            <w:hideMark/>
          </w:tcPr>
          <w:p w14:paraId="6996AF1D" w14:textId="77777777" w:rsidR="00D96BA5" w:rsidRPr="00D96BA5" w:rsidRDefault="00D96BA5" w:rsidP="00D96BA5">
            <w:pPr>
              <w:jc w:val="right"/>
              <w:outlineLvl w:val="3"/>
              <w:rPr>
                <w:color w:val="000000"/>
                <w:sz w:val="20"/>
                <w:szCs w:val="20"/>
              </w:rPr>
            </w:pPr>
            <w:r w:rsidRPr="00D96BA5">
              <w:rPr>
                <w:color w:val="000000"/>
                <w:sz w:val="20"/>
                <w:szCs w:val="20"/>
              </w:rPr>
              <w:t>1 100 000,00</w:t>
            </w:r>
          </w:p>
        </w:tc>
        <w:tc>
          <w:tcPr>
            <w:tcW w:w="582" w:type="pct"/>
            <w:tcBorders>
              <w:top w:val="nil"/>
              <w:left w:val="nil"/>
              <w:bottom w:val="single" w:sz="4" w:space="0" w:color="000000"/>
              <w:right w:val="single" w:sz="4" w:space="0" w:color="000000"/>
            </w:tcBorders>
            <w:shd w:val="clear" w:color="auto" w:fill="auto"/>
            <w:noWrap/>
            <w:hideMark/>
          </w:tcPr>
          <w:p w14:paraId="54C8E6A4"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0286A7E2"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05EF0CB5" w14:textId="77777777" w:rsidR="00D96BA5" w:rsidRPr="00D96BA5" w:rsidRDefault="00D96BA5" w:rsidP="00D96BA5">
            <w:pPr>
              <w:outlineLvl w:val="2"/>
              <w:rPr>
                <w:color w:val="000000"/>
                <w:sz w:val="20"/>
                <w:szCs w:val="20"/>
              </w:rPr>
            </w:pPr>
            <w:r w:rsidRPr="00D96BA5">
              <w:rPr>
                <w:color w:val="000000"/>
                <w:sz w:val="20"/>
                <w:szCs w:val="20"/>
              </w:rPr>
              <w:t>Подпрограмма 5 "Развитие физической культуры и спорта в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3EC7308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A9C99E7" w14:textId="77777777" w:rsidR="00D96BA5" w:rsidRPr="00D96BA5" w:rsidRDefault="00D96BA5" w:rsidP="00D96BA5">
            <w:pPr>
              <w:jc w:val="center"/>
              <w:outlineLvl w:val="2"/>
              <w:rPr>
                <w:color w:val="000000"/>
                <w:sz w:val="20"/>
                <w:szCs w:val="20"/>
              </w:rPr>
            </w:pPr>
            <w:r w:rsidRPr="00D96BA5">
              <w:rPr>
                <w:color w:val="000000"/>
                <w:sz w:val="20"/>
                <w:szCs w:val="20"/>
              </w:rPr>
              <w:t>0150000000</w:t>
            </w:r>
          </w:p>
        </w:tc>
        <w:tc>
          <w:tcPr>
            <w:tcW w:w="582" w:type="pct"/>
            <w:tcBorders>
              <w:top w:val="nil"/>
              <w:left w:val="nil"/>
              <w:bottom w:val="single" w:sz="4" w:space="0" w:color="000000"/>
              <w:right w:val="single" w:sz="4" w:space="0" w:color="000000"/>
            </w:tcBorders>
            <w:shd w:val="clear" w:color="auto" w:fill="auto"/>
            <w:noWrap/>
            <w:hideMark/>
          </w:tcPr>
          <w:p w14:paraId="64C93956" w14:textId="77777777" w:rsidR="00D96BA5" w:rsidRPr="00D96BA5" w:rsidRDefault="00D96BA5" w:rsidP="00D96BA5">
            <w:pPr>
              <w:jc w:val="right"/>
              <w:outlineLvl w:val="2"/>
              <w:rPr>
                <w:color w:val="000000"/>
                <w:sz w:val="20"/>
                <w:szCs w:val="20"/>
              </w:rPr>
            </w:pPr>
            <w:r w:rsidRPr="00D96BA5">
              <w:rPr>
                <w:color w:val="000000"/>
                <w:sz w:val="20"/>
                <w:szCs w:val="20"/>
              </w:rPr>
              <w:t>34 987 583,77</w:t>
            </w:r>
          </w:p>
        </w:tc>
        <w:tc>
          <w:tcPr>
            <w:tcW w:w="582" w:type="pct"/>
            <w:tcBorders>
              <w:top w:val="nil"/>
              <w:left w:val="nil"/>
              <w:bottom w:val="single" w:sz="4" w:space="0" w:color="000000"/>
              <w:right w:val="single" w:sz="4" w:space="0" w:color="000000"/>
            </w:tcBorders>
            <w:shd w:val="clear" w:color="auto" w:fill="auto"/>
            <w:noWrap/>
            <w:hideMark/>
          </w:tcPr>
          <w:p w14:paraId="16A9935A" w14:textId="77777777" w:rsidR="00D96BA5" w:rsidRPr="00D96BA5" w:rsidRDefault="00D96BA5" w:rsidP="00D96BA5">
            <w:pPr>
              <w:jc w:val="right"/>
              <w:outlineLvl w:val="2"/>
              <w:rPr>
                <w:color w:val="000000"/>
                <w:sz w:val="20"/>
                <w:szCs w:val="20"/>
              </w:rPr>
            </w:pPr>
            <w:r w:rsidRPr="00D96BA5">
              <w:rPr>
                <w:color w:val="000000"/>
                <w:sz w:val="20"/>
                <w:szCs w:val="20"/>
              </w:rPr>
              <w:t>34 672 050,71</w:t>
            </w:r>
          </w:p>
        </w:tc>
      </w:tr>
      <w:tr w:rsidR="00D96BA5" w:rsidRPr="00D96BA5" w14:paraId="0E5D235F"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02E347D2" w14:textId="77777777" w:rsidR="00D96BA5" w:rsidRPr="00D96BA5" w:rsidRDefault="00D96BA5" w:rsidP="00D96BA5">
            <w:pPr>
              <w:outlineLvl w:val="0"/>
              <w:rPr>
                <w:color w:val="000000"/>
                <w:sz w:val="20"/>
                <w:szCs w:val="20"/>
              </w:rPr>
            </w:pPr>
            <w:r w:rsidRPr="00D96BA5">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32" w:type="pct"/>
            <w:tcBorders>
              <w:top w:val="nil"/>
              <w:left w:val="nil"/>
              <w:bottom w:val="single" w:sz="4" w:space="0" w:color="000000"/>
              <w:right w:val="single" w:sz="4" w:space="0" w:color="000000"/>
            </w:tcBorders>
            <w:shd w:val="clear" w:color="auto" w:fill="auto"/>
            <w:noWrap/>
            <w:hideMark/>
          </w:tcPr>
          <w:p w14:paraId="6446F80A"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11A683AE" w14:textId="77777777" w:rsidR="00D96BA5" w:rsidRPr="00D96BA5" w:rsidRDefault="00D96BA5" w:rsidP="00D96BA5">
            <w:pPr>
              <w:jc w:val="center"/>
              <w:outlineLvl w:val="0"/>
              <w:rPr>
                <w:color w:val="000000"/>
                <w:sz w:val="20"/>
                <w:szCs w:val="20"/>
              </w:rPr>
            </w:pPr>
            <w:r w:rsidRPr="00D96BA5">
              <w:rPr>
                <w:color w:val="000000"/>
                <w:sz w:val="20"/>
                <w:szCs w:val="20"/>
              </w:rPr>
              <w:t>0150500000</w:t>
            </w:r>
          </w:p>
        </w:tc>
        <w:tc>
          <w:tcPr>
            <w:tcW w:w="582" w:type="pct"/>
            <w:tcBorders>
              <w:top w:val="nil"/>
              <w:left w:val="nil"/>
              <w:bottom w:val="single" w:sz="4" w:space="0" w:color="000000"/>
              <w:right w:val="single" w:sz="4" w:space="0" w:color="000000"/>
            </w:tcBorders>
            <w:shd w:val="clear" w:color="auto" w:fill="auto"/>
            <w:noWrap/>
            <w:hideMark/>
          </w:tcPr>
          <w:p w14:paraId="3C165333" w14:textId="77777777" w:rsidR="00D96BA5" w:rsidRPr="00D96BA5" w:rsidRDefault="00D96BA5" w:rsidP="00D96BA5">
            <w:pPr>
              <w:jc w:val="right"/>
              <w:outlineLvl w:val="0"/>
              <w:rPr>
                <w:color w:val="000000"/>
                <w:sz w:val="20"/>
                <w:szCs w:val="20"/>
              </w:rPr>
            </w:pPr>
            <w:r w:rsidRPr="00D96BA5">
              <w:rPr>
                <w:color w:val="000000"/>
                <w:sz w:val="20"/>
                <w:szCs w:val="20"/>
              </w:rPr>
              <w:t>34 987 583,77</w:t>
            </w:r>
          </w:p>
        </w:tc>
        <w:tc>
          <w:tcPr>
            <w:tcW w:w="582" w:type="pct"/>
            <w:tcBorders>
              <w:top w:val="nil"/>
              <w:left w:val="nil"/>
              <w:bottom w:val="single" w:sz="4" w:space="0" w:color="000000"/>
              <w:right w:val="single" w:sz="4" w:space="0" w:color="000000"/>
            </w:tcBorders>
            <w:shd w:val="clear" w:color="auto" w:fill="auto"/>
            <w:noWrap/>
            <w:hideMark/>
          </w:tcPr>
          <w:p w14:paraId="3F828CB7" w14:textId="77777777" w:rsidR="00D96BA5" w:rsidRPr="00D96BA5" w:rsidRDefault="00D96BA5" w:rsidP="00D96BA5">
            <w:pPr>
              <w:jc w:val="right"/>
              <w:outlineLvl w:val="0"/>
              <w:rPr>
                <w:color w:val="000000"/>
                <w:sz w:val="20"/>
                <w:szCs w:val="20"/>
              </w:rPr>
            </w:pPr>
            <w:r w:rsidRPr="00D96BA5">
              <w:rPr>
                <w:color w:val="000000"/>
                <w:sz w:val="20"/>
                <w:szCs w:val="20"/>
              </w:rPr>
              <w:t>34 672 050,71</w:t>
            </w:r>
          </w:p>
        </w:tc>
      </w:tr>
      <w:tr w:rsidR="00D96BA5" w:rsidRPr="00D96BA5" w14:paraId="268A846B"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2622B3A7" w14:textId="77777777" w:rsidR="00D96BA5" w:rsidRPr="00D96BA5" w:rsidRDefault="00D96BA5" w:rsidP="00D96BA5">
            <w:pPr>
              <w:outlineLvl w:val="3"/>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32" w:type="pct"/>
            <w:tcBorders>
              <w:top w:val="nil"/>
              <w:left w:val="nil"/>
              <w:bottom w:val="single" w:sz="4" w:space="0" w:color="000000"/>
              <w:right w:val="single" w:sz="4" w:space="0" w:color="000000"/>
            </w:tcBorders>
            <w:shd w:val="clear" w:color="auto" w:fill="auto"/>
            <w:noWrap/>
            <w:hideMark/>
          </w:tcPr>
          <w:p w14:paraId="1C52D3BA"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30915A0B" w14:textId="77777777" w:rsidR="00D96BA5" w:rsidRPr="00D96BA5" w:rsidRDefault="00D96BA5" w:rsidP="00D96BA5">
            <w:pPr>
              <w:jc w:val="center"/>
              <w:outlineLvl w:val="3"/>
              <w:rPr>
                <w:color w:val="000000"/>
                <w:sz w:val="20"/>
                <w:szCs w:val="20"/>
              </w:rPr>
            </w:pPr>
            <w:r w:rsidRPr="00D96BA5">
              <w:rPr>
                <w:color w:val="000000"/>
                <w:sz w:val="20"/>
                <w:szCs w:val="20"/>
              </w:rPr>
              <w:t>01505К0050</w:t>
            </w:r>
          </w:p>
        </w:tc>
        <w:tc>
          <w:tcPr>
            <w:tcW w:w="582" w:type="pct"/>
            <w:tcBorders>
              <w:top w:val="nil"/>
              <w:left w:val="nil"/>
              <w:bottom w:val="single" w:sz="4" w:space="0" w:color="000000"/>
              <w:right w:val="single" w:sz="4" w:space="0" w:color="000000"/>
            </w:tcBorders>
            <w:shd w:val="clear" w:color="auto" w:fill="auto"/>
            <w:noWrap/>
            <w:hideMark/>
          </w:tcPr>
          <w:p w14:paraId="533818CF" w14:textId="77777777" w:rsidR="00D96BA5" w:rsidRPr="00D96BA5" w:rsidRDefault="00D96BA5" w:rsidP="00D96BA5">
            <w:pPr>
              <w:jc w:val="right"/>
              <w:outlineLvl w:val="3"/>
              <w:rPr>
                <w:color w:val="000000"/>
                <w:sz w:val="20"/>
                <w:szCs w:val="20"/>
              </w:rPr>
            </w:pPr>
            <w:r w:rsidRPr="00D96BA5">
              <w:rPr>
                <w:color w:val="000000"/>
                <w:sz w:val="20"/>
                <w:szCs w:val="20"/>
              </w:rPr>
              <w:t>3 796 749,70</w:t>
            </w:r>
          </w:p>
        </w:tc>
        <w:tc>
          <w:tcPr>
            <w:tcW w:w="582" w:type="pct"/>
            <w:tcBorders>
              <w:top w:val="nil"/>
              <w:left w:val="nil"/>
              <w:bottom w:val="single" w:sz="4" w:space="0" w:color="000000"/>
              <w:right w:val="single" w:sz="4" w:space="0" w:color="000000"/>
            </w:tcBorders>
            <w:shd w:val="clear" w:color="auto" w:fill="auto"/>
            <w:noWrap/>
            <w:hideMark/>
          </w:tcPr>
          <w:p w14:paraId="2A1C9B9C" w14:textId="77777777" w:rsidR="00D96BA5" w:rsidRPr="00D96BA5" w:rsidRDefault="00D96BA5" w:rsidP="00D96BA5">
            <w:pPr>
              <w:jc w:val="right"/>
              <w:outlineLvl w:val="3"/>
              <w:rPr>
                <w:color w:val="000000"/>
                <w:sz w:val="20"/>
                <w:szCs w:val="20"/>
              </w:rPr>
            </w:pPr>
            <w:r w:rsidRPr="00D96BA5">
              <w:rPr>
                <w:color w:val="000000"/>
                <w:sz w:val="20"/>
                <w:szCs w:val="20"/>
              </w:rPr>
              <w:t>3 796 749,70</w:t>
            </w:r>
          </w:p>
        </w:tc>
      </w:tr>
      <w:tr w:rsidR="00D96BA5" w:rsidRPr="00D96BA5" w14:paraId="22A3BB69"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B06C10F"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3D291B2A"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6D03F55E" w14:textId="77777777" w:rsidR="00D96BA5" w:rsidRPr="00D96BA5" w:rsidRDefault="00D96BA5" w:rsidP="00D96BA5">
            <w:pPr>
              <w:jc w:val="center"/>
              <w:outlineLvl w:val="2"/>
              <w:rPr>
                <w:color w:val="000000"/>
                <w:sz w:val="20"/>
                <w:szCs w:val="20"/>
              </w:rPr>
            </w:pPr>
            <w:r w:rsidRPr="00D96BA5">
              <w:rPr>
                <w:color w:val="000000"/>
                <w:sz w:val="20"/>
                <w:szCs w:val="20"/>
              </w:rPr>
              <w:t>01505К0050</w:t>
            </w:r>
          </w:p>
        </w:tc>
        <w:tc>
          <w:tcPr>
            <w:tcW w:w="582" w:type="pct"/>
            <w:tcBorders>
              <w:top w:val="nil"/>
              <w:left w:val="nil"/>
              <w:bottom w:val="single" w:sz="4" w:space="0" w:color="000000"/>
              <w:right w:val="single" w:sz="4" w:space="0" w:color="000000"/>
            </w:tcBorders>
            <w:shd w:val="clear" w:color="auto" w:fill="auto"/>
            <w:noWrap/>
            <w:hideMark/>
          </w:tcPr>
          <w:p w14:paraId="4BE9128E" w14:textId="77777777" w:rsidR="00D96BA5" w:rsidRPr="00D96BA5" w:rsidRDefault="00D96BA5" w:rsidP="00D96BA5">
            <w:pPr>
              <w:jc w:val="right"/>
              <w:outlineLvl w:val="2"/>
              <w:rPr>
                <w:color w:val="000000"/>
                <w:sz w:val="20"/>
                <w:szCs w:val="20"/>
              </w:rPr>
            </w:pPr>
            <w:r w:rsidRPr="00D96BA5">
              <w:rPr>
                <w:color w:val="000000"/>
                <w:sz w:val="20"/>
                <w:szCs w:val="20"/>
              </w:rPr>
              <w:t>3 796 749,70</w:t>
            </w:r>
          </w:p>
        </w:tc>
        <w:tc>
          <w:tcPr>
            <w:tcW w:w="582" w:type="pct"/>
            <w:tcBorders>
              <w:top w:val="nil"/>
              <w:left w:val="nil"/>
              <w:bottom w:val="single" w:sz="4" w:space="0" w:color="000000"/>
              <w:right w:val="single" w:sz="4" w:space="0" w:color="000000"/>
            </w:tcBorders>
            <w:shd w:val="clear" w:color="auto" w:fill="auto"/>
            <w:noWrap/>
            <w:hideMark/>
          </w:tcPr>
          <w:p w14:paraId="4779B1B8" w14:textId="77777777" w:rsidR="00D96BA5" w:rsidRPr="00D96BA5" w:rsidRDefault="00D96BA5" w:rsidP="00D96BA5">
            <w:pPr>
              <w:jc w:val="right"/>
              <w:outlineLvl w:val="2"/>
              <w:rPr>
                <w:color w:val="000000"/>
                <w:sz w:val="20"/>
                <w:szCs w:val="20"/>
              </w:rPr>
            </w:pPr>
            <w:r w:rsidRPr="00D96BA5">
              <w:rPr>
                <w:color w:val="000000"/>
                <w:sz w:val="20"/>
                <w:szCs w:val="20"/>
              </w:rPr>
              <w:t>3 796 749,70</w:t>
            </w:r>
          </w:p>
        </w:tc>
      </w:tr>
      <w:tr w:rsidR="00D96BA5" w:rsidRPr="00D96BA5" w14:paraId="0F7C5DA2"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E595D45" w14:textId="77777777" w:rsidR="00D96BA5" w:rsidRPr="00D96BA5" w:rsidRDefault="00D96BA5" w:rsidP="00D96BA5">
            <w:pPr>
              <w:outlineLvl w:val="3"/>
              <w:rPr>
                <w:color w:val="000000"/>
                <w:sz w:val="20"/>
                <w:szCs w:val="20"/>
              </w:rPr>
            </w:pPr>
            <w:r w:rsidRPr="00D96BA5">
              <w:rPr>
                <w:color w:val="000000"/>
                <w:sz w:val="20"/>
                <w:szCs w:val="20"/>
              </w:rPr>
              <w:t>Расходы бюджета на обеспечение деятельности муниципальных учреждений в сфере массового спорта</w:t>
            </w:r>
          </w:p>
        </w:tc>
        <w:tc>
          <w:tcPr>
            <w:tcW w:w="432" w:type="pct"/>
            <w:tcBorders>
              <w:top w:val="nil"/>
              <w:left w:val="nil"/>
              <w:bottom w:val="single" w:sz="4" w:space="0" w:color="000000"/>
              <w:right w:val="single" w:sz="4" w:space="0" w:color="000000"/>
            </w:tcBorders>
            <w:shd w:val="clear" w:color="auto" w:fill="auto"/>
            <w:noWrap/>
            <w:hideMark/>
          </w:tcPr>
          <w:p w14:paraId="455C0DC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788C8AE" w14:textId="77777777" w:rsidR="00D96BA5" w:rsidRPr="00D96BA5" w:rsidRDefault="00D96BA5" w:rsidP="00D96BA5">
            <w:pPr>
              <w:jc w:val="center"/>
              <w:outlineLvl w:val="3"/>
              <w:rPr>
                <w:color w:val="000000"/>
                <w:sz w:val="20"/>
                <w:szCs w:val="20"/>
              </w:rPr>
            </w:pPr>
            <w:r w:rsidRPr="00D96BA5">
              <w:rPr>
                <w:color w:val="000000"/>
                <w:sz w:val="20"/>
                <w:szCs w:val="20"/>
              </w:rPr>
              <w:t>01505С0050</w:t>
            </w:r>
          </w:p>
        </w:tc>
        <w:tc>
          <w:tcPr>
            <w:tcW w:w="582" w:type="pct"/>
            <w:tcBorders>
              <w:top w:val="nil"/>
              <w:left w:val="nil"/>
              <w:bottom w:val="single" w:sz="4" w:space="0" w:color="000000"/>
              <w:right w:val="single" w:sz="4" w:space="0" w:color="000000"/>
            </w:tcBorders>
            <w:shd w:val="clear" w:color="auto" w:fill="auto"/>
            <w:noWrap/>
            <w:hideMark/>
          </w:tcPr>
          <w:p w14:paraId="5587A90E" w14:textId="77777777" w:rsidR="00D96BA5" w:rsidRPr="00D96BA5" w:rsidRDefault="00D96BA5" w:rsidP="00D96BA5">
            <w:pPr>
              <w:jc w:val="right"/>
              <w:outlineLvl w:val="3"/>
              <w:rPr>
                <w:color w:val="000000"/>
                <w:sz w:val="20"/>
                <w:szCs w:val="20"/>
              </w:rPr>
            </w:pPr>
            <w:r w:rsidRPr="00D96BA5">
              <w:rPr>
                <w:color w:val="000000"/>
                <w:sz w:val="20"/>
                <w:szCs w:val="20"/>
              </w:rPr>
              <w:t>31 190 834,07</w:t>
            </w:r>
          </w:p>
        </w:tc>
        <w:tc>
          <w:tcPr>
            <w:tcW w:w="582" w:type="pct"/>
            <w:tcBorders>
              <w:top w:val="nil"/>
              <w:left w:val="nil"/>
              <w:bottom w:val="single" w:sz="4" w:space="0" w:color="000000"/>
              <w:right w:val="single" w:sz="4" w:space="0" w:color="000000"/>
            </w:tcBorders>
            <w:shd w:val="clear" w:color="auto" w:fill="auto"/>
            <w:noWrap/>
            <w:hideMark/>
          </w:tcPr>
          <w:p w14:paraId="506D6303" w14:textId="77777777" w:rsidR="00D96BA5" w:rsidRPr="00D96BA5" w:rsidRDefault="00D96BA5" w:rsidP="00D96BA5">
            <w:pPr>
              <w:jc w:val="right"/>
              <w:outlineLvl w:val="3"/>
              <w:rPr>
                <w:color w:val="000000"/>
                <w:sz w:val="20"/>
                <w:szCs w:val="20"/>
              </w:rPr>
            </w:pPr>
            <w:r w:rsidRPr="00D96BA5">
              <w:rPr>
                <w:color w:val="000000"/>
                <w:sz w:val="20"/>
                <w:szCs w:val="20"/>
              </w:rPr>
              <w:t>30 875 301,01</w:t>
            </w:r>
          </w:p>
        </w:tc>
      </w:tr>
      <w:tr w:rsidR="00D96BA5" w:rsidRPr="00D96BA5" w14:paraId="019A7F78"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3120C6C6" w14:textId="77777777" w:rsidR="00D96BA5" w:rsidRPr="00D96BA5" w:rsidRDefault="00D96BA5" w:rsidP="00D96BA5">
            <w:pPr>
              <w:outlineLvl w:val="2"/>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5176793D" w14:textId="77777777" w:rsidR="00D96BA5" w:rsidRPr="00D96BA5" w:rsidRDefault="00D96BA5" w:rsidP="00D96BA5">
            <w:pPr>
              <w:jc w:val="center"/>
              <w:outlineLvl w:val="2"/>
              <w:rPr>
                <w:color w:val="000000"/>
                <w:sz w:val="20"/>
                <w:szCs w:val="20"/>
              </w:rPr>
            </w:pPr>
            <w:r w:rsidRPr="00D96BA5">
              <w:rPr>
                <w:color w:val="000000"/>
                <w:sz w:val="20"/>
                <w:szCs w:val="20"/>
              </w:rPr>
              <w:t>514</w:t>
            </w:r>
          </w:p>
        </w:tc>
        <w:tc>
          <w:tcPr>
            <w:tcW w:w="484" w:type="pct"/>
            <w:tcBorders>
              <w:top w:val="nil"/>
              <w:left w:val="nil"/>
              <w:bottom w:val="single" w:sz="4" w:space="0" w:color="000000"/>
              <w:right w:val="single" w:sz="4" w:space="0" w:color="000000"/>
            </w:tcBorders>
            <w:shd w:val="clear" w:color="auto" w:fill="auto"/>
            <w:noWrap/>
            <w:hideMark/>
          </w:tcPr>
          <w:p w14:paraId="4915F4CC" w14:textId="77777777" w:rsidR="00D96BA5" w:rsidRPr="00D96BA5" w:rsidRDefault="00D96BA5" w:rsidP="00D96BA5">
            <w:pPr>
              <w:jc w:val="center"/>
              <w:outlineLvl w:val="2"/>
              <w:rPr>
                <w:color w:val="000000"/>
                <w:sz w:val="20"/>
                <w:szCs w:val="20"/>
              </w:rPr>
            </w:pPr>
            <w:r w:rsidRPr="00D96BA5">
              <w:rPr>
                <w:color w:val="000000"/>
                <w:sz w:val="20"/>
                <w:szCs w:val="20"/>
              </w:rPr>
              <w:t>01505С0050</w:t>
            </w:r>
          </w:p>
        </w:tc>
        <w:tc>
          <w:tcPr>
            <w:tcW w:w="582" w:type="pct"/>
            <w:tcBorders>
              <w:top w:val="nil"/>
              <w:left w:val="nil"/>
              <w:bottom w:val="single" w:sz="4" w:space="0" w:color="000000"/>
              <w:right w:val="single" w:sz="4" w:space="0" w:color="000000"/>
            </w:tcBorders>
            <w:shd w:val="clear" w:color="auto" w:fill="auto"/>
            <w:noWrap/>
            <w:hideMark/>
          </w:tcPr>
          <w:p w14:paraId="6A5D1591" w14:textId="77777777" w:rsidR="00D96BA5" w:rsidRPr="00D96BA5" w:rsidRDefault="00D96BA5" w:rsidP="00D96BA5">
            <w:pPr>
              <w:jc w:val="right"/>
              <w:outlineLvl w:val="2"/>
              <w:rPr>
                <w:color w:val="000000"/>
                <w:sz w:val="20"/>
                <w:szCs w:val="20"/>
              </w:rPr>
            </w:pPr>
            <w:r w:rsidRPr="00D96BA5">
              <w:rPr>
                <w:color w:val="000000"/>
                <w:sz w:val="20"/>
                <w:szCs w:val="20"/>
              </w:rPr>
              <w:t>31 190 834,07</w:t>
            </w:r>
          </w:p>
        </w:tc>
        <w:tc>
          <w:tcPr>
            <w:tcW w:w="582" w:type="pct"/>
            <w:tcBorders>
              <w:top w:val="nil"/>
              <w:left w:val="nil"/>
              <w:bottom w:val="single" w:sz="4" w:space="0" w:color="000000"/>
              <w:right w:val="single" w:sz="4" w:space="0" w:color="000000"/>
            </w:tcBorders>
            <w:shd w:val="clear" w:color="auto" w:fill="auto"/>
            <w:noWrap/>
            <w:hideMark/>
          </w:tcPr>
          <w:p w14:paraId="10114541" w14:textId="77777777" w:rsidR="00D96BA5" w:rsidRPr="00D96BA5" w:rsidRDefault="00D96BA5" w:rsidP="00D96BA5">
            <w:pPr>
              <w:jc w:val="right"/>
              <w:outlineLvl w:val="2"/>
              <w:rPr>
                <w:color w:val="000000"/>
                <w:sz w:val="20"/>
                <w:szCs w:val="20"/>
              </w:rPr>
            </w:pPr>
            <w:r w:rsidRPr="00D96BA5">
              <w:rPr>
                <w:color w:val="000000"/>
                <w:sz w:val="20"/>
                <w:szCs w:val="20"/>
              </w:rPr>
              <w:t>30 875 301,01</w:t>
            </w:r>
          </w:p>
        </w:tc>
      </w:tr>
      <w:tr w:rsidR="00D96BA5" w:rsidRPr="00D96BA5" w14:paraId="2DFCAE26"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1F18E28E" w14:textId="77777777" w:rsidR="00D96BA5" w:rsidRPr="00D96BA5" w:rsidRDefault="00D96BA5" w:rsidP="00D96BA5">
            <w:pPr>
              <w:outlineLvl w:val="3"/>
              <w:rPr>
                <w:color w:val="000000"/>
                <w:sz w:val="20"/>
                <w:szCs w:val="20"/>
              </w:rPr>
            </w:pPr>
            <w:r w:rsidRPr="00D96BA5">
              <w:rPr>
                <w:color w:val="000000"/>
                <w:sz w:val="20"/>
                <w:szCs w:val="20"/>
              </w:rPr>
              <w:t>Муниципальная программа 4 "Охрана окружающей среды"</w:t>
            </w:r>
          </w:p>
        </w:tc>
        <w:tc>
          <w:tcPr>
            <w:tcW w:w="432" w:type="pct"/>
            <w:tcBorders>
              <w:top w:val="nil"/>
              <w:left w:val="nil"/>
              <w:bottom w:val="single" w:sz="4" w:space="0" w:color="000000"/>
              <w:right w:val="single" w:sz="4" w:space="0" w:color="000000"/>
            </w:tcBorders>
            <w:shd w:val="clear" w:color="auto" w:fill="auto"/>
            <w:noWrap/>
            <w:hideMark/>
          </w:tcPr>
          <w:p w14:paraId="18B831C3"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D59D274" w14:textId="77777777" w:rsidR="00D96BA5" w:rsidRPr="00D96BA5" w:rsidRDefault="00D96BA5" w:rsidP="00D96BA5">
            <w:pPr>
              <w:jc w:val="center"/>
              <w:outlineLvl w:val="3"/>
              <w:rPr>
                <w:color w:val="000000"/>
                <w:sz w:val="20"/>
                <w:szCs w:val="20"/>
              </w:rPr>
            </w:pPr>
            <w:r w:rsidRPr="00D96BA5">
              <w:rPr>
                <w:color w:val="000000"/>
                <w:sz w:val="20"/>
                <w:szCs w:val="20"/>
              </w:rPr>
              <w:t>0400000000</w:t>
            </w:r>
          </w:p>
        </w:tc>
        <w:tc>
          <w:tcPr>
            <w:tcW w:w="582" w:type="pct"/>
            <w:tcBorders>
              <w:top w:val="nil"/>
              <w:left w:val="nil"/>
              <w:bottom w:val="single" w:sz="4" w:space="0" w:color="000000"/>
              <w:right w:val="single" w:sz="4" w:space="0" w:color="000000"/>
            </w:tcBorders>
            <w:shd w:val="clear" w:color="auto" w:fill="auto"/>
            <w:noWrap/>
            <w:hideMark/>
          </w:tcPr>
          <w:p w14:paraId="29EB8EB6" w14:textId="77777777" w:rsidR="00D96BA5" w:rsidRPr="00D96BA5" w:rsidRDefault="00D96BA5" w:rsidP="00D96BA5">
            <w:pPr>
              <w:jc w:val="right"/>
              <w:outlineLvl w:val="3"/>
              <w:rPr>
                <w:color w:val="000000"/>
                <w:sz w:val="20"/>
                <w:szCs w:val="20"/>
              </w:rPr>
            </w:pPr>
            <w:r w:rsidRPr="00D96BA5">
              <w:rPr>
                <w:color w:val="000000"/>
                <w:sz w:val="20"/>
                <w:szCs w:val="20"/>
              </w:rPr>
              <w:t>3 356 171,80</w:t>
            </w:r>
          </w:p>
        </w:tc>
        <w:tc>
          <w:tcPr>
            <w:tcW w:w="582" w:type="pct"/>
            <w:tcBorders>
              <w:top w:val="nil"/>
              <w:left w:val="nil"/>
              <w:bottom w:val="single" w:sz="4" w:space="0" w:color="000000"/>
              <w:right w:val="single" w:sz="4" w:space="0" w:color="000000"/>
            </w:tcBorders>
            <w:shd w:val="clear" w:color="auto" w:fill="auto"/>
            <w:noWrap/>
            <w:hideMark/>
          </w:tcPr>
          <w:p w14:paraId="4CCEA0D3" w14:textId="77777777" w:rsidR="00D96BA5" w:rsidRPr="00D96BA5" w:rsidRDefault="00D96BA5" w:rsidP="00D96BA5">
            <w:pPr>
              <w:jc w:val="right"/>
              <w:outlineLvl w:val="3"/>
              <w:rPr>
                <w:color w:val="000000"/>
                <w:sz w:val="20"/>
                <w:szCs w:val="20"/>
              </w:rPr>
            </w:pPr>
            <w:r w:rsidRPr="00D96BA5">
              <w:rPr>
                <w:color w:val="000000"/>
                <w:sz w:val="20"/>
                <w:szCs w:val="20"/>
              </w:rPr>
              <w:t>160 000,00</w:t>
            </w:r>
          </w:p>
        </w:tc>
      </w:tr>
      <w:tr w:rsidR="00D96BA5" w:rsidRPr="00D96BA5" w14:paraId="7947392F"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51B1A612"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Ликвидация несанкционированных свалок</w:t>
            </w:r>
          </w:p>
        </w:tc>
        <w:tc>
          <w:tcPr>
            <w:tcW w:w="432" w:type="pct"/>
            <w:tcBorders>
              <w:top w:val="nil"/>
              <w:left w:val="nil"/>
              <w:bottom w:val="single" w:sz="4" w:space="0" w:color="000000"/>
              <w:right w:val="single" w:sz="4" w:space="0" w:color="000000"/>
            </w:tcBorders>
            <w:shd w:val="clear" w:color="auto" w:fill="auto"/>
            <w:noWrap/>
            <w:hideMark/>
          </w:tcPr>
          <w:p w14:paraId="273CD835"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643F30A9" w14:textId="77777777" w:rsidR="00D96BA5" w:rsidRPr="00D96BA5" w:rsidRDefault="00D96BA5" w:rsidP="00D96BA5">
            <w:pPr>
              <w:jc w:val="center"/>
              <w:outlineLvl w:val="2"/>
              <w:rPr>
                <w:color w:val="000000"/>
                <w:sz w:val="20"/>
                <w:szCs w:val="20"/>
              </w:rPr>
            </w:pPr>
            <w:r w:rsidRPr="00D96BA5">
              <w:rPr>
                <w:color w:val="000000"/>
                <w:sz w:val="20"/>
                <w:szCs w:val="20"/>
              </w:rPr>
              <w:t>0400100000</w:t>
            </w:r>
          </w:p>
        </w:tc>
        <w:tc>
          <w:tcPr>
            <w:tcW w:w="582" w:type="pct"/>
            <w:tcBorders>
              <w:top w:val="nil"/>
              <w:left w:val="nil"/>
              <w:bottom w:val="single" w:sz="4" w:space="0" w:color="000000"/>
              <w:right w:val="single" w:sz="4" w:space="0" w:color="000000"/>
            </w:tcBorders>
            <w:shd w:val="clear" w:color="auto" w:fill="auto"/>
            <w:noWrap/>
            <w:hideMark/>
          </w:tcPr>
          <w:p w14:paraId="673AA134" w14:textId="77777777" w:rsidR="00D96BA5" w:rsidRPr="00D96BA5" w:rsidRDefault="00D96BA5" w:rsidP="00D96BA5">
            <w:pPr>
              <w:jc w:val="right"/>
              <w:outlineLvl w:val="2"/>
              <w:rPr>
                <w:color w:val="000000"/>
                <w:sz w:val="20"/>
                <w:szCs w:val="20"/>
              </w:rPr>
            </w:pPr>
            <w:r w:rsidRPr="00D96BA5">
              <w:rPr>
                <w:color w:val="000000"/>
                <w:sz w:val="20"/>
                <w:szCs w:val="20"/>
              </w:rPr>
              <w:t>160 000,00</w:t>
            </w:r>
          </w:p>
        </w:tc>
        <w:tc>
          <w:tcPr>
            <w:tcW w:w="582" w:type="pct"/>
            <w:tcBorders>
              <w:top w:val="nil"/>
              <w:left w:val="nil"/>
              <w:bottom w:val="single" w:sz="4" w:space="0" w:color="000000"/>
              <w:right w:val="single" w:sz="4" w:space="0" w:color="000000"/>
            </w:tcBorders>
            <w:shd w:val="clear" w:color="auto" w:fill="auto"/>
            <w:noWrap/>
            <w:hideMark/>
          </w:tcPr>
          <w:p w14:paraId="4F47319D" w14:textId="77777777" w:rsidR="00D96BA5" w:rsidRPr="00D96BA5" w:rsidRDefault="00D96BA5" w:rsidP="00D96BA5">
            <w:pPr>
              <w:jc w:val="right"/>
              <w:outlineLvl w:val="2"/>
              <w:rPr>
                <w:color w:val="000000"/>
                <w:sz w:val="20"/>
                <w:szCs w:val="20"/>
              </w:rPr>
            </w:pPr>
            <w:r w:rsidRPr="00D96BA5">
              <w:rPr>
                <w:color w:val="000000"/>
                <w:sz w:val="20"/>
                <w:szCs w:val="20"/>
              </w:rPr>
              <w:t>160 000,00</w:t>
            </w:r>
          </w:p>
        </w:tc>
      </w:tr>
      <w:tr w:rsidR="00D96BA5" w:rsidRPr="00D96BA5" w14:paraId="4E4AB1D0"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3C69C885" w14:textId="77777777" w:rsidR="00D96BA5" w:rsidRPr="00D96BA5" w:rsidRDefault="00D96BA5" w:rsidP="00D96BA5">
            <w:pPr>
              <w:outlineLvl w:val="3"/>
              <w:rPr>
                <w:color w:val="000000"/>
                <w:sz w:val="20"/>
                <w:szCs w:val="20"/>
              </w:rPr>
            </w:pPr>
            <w:r w:rsidRPr="00D96BA5">
              <w:rPr>
                <w:color w:val="000000"/>
                <w:sz w:val="20"/>
                <w:szCs w:val="20"/>
              </w:rPr>
              <w:t>Ликвидация свалок</w:t>
            </w:r>
          </w:p>
        </w:tc>
        <w:tc>
          <w:tcPr>
            <w:tcW w:w="432" w:type="pct"/>
            <w:tcBorders>
              <w:top w:val="nil"/>
              <w:left w:val="nil"/>
              <w:bottom w:val="single" w:sz="4" w:space="0" w:color="000000"/>
              <w:right w:val="single" w:sz="4" w:space="0" w:color="000000"/>
            </w:tcBorders>
            <w:shd w:val="clear" w:color="auto" w:fill="auto"/>
            <w:noWrap/>
            <w:hideMark/>
          </w:tcPr>
          <w:p w14:paraId="413E675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120E4F77" w14:textId="77777777" w:rsidR="00D96BA5" w:rsidRPr="00D96BA5" w:rsidRDefault="00D96BA5" w:rsidP="00D96BA5">
            <w:pPr>
              <w:jc w:val="center"/>
              <w:outlineLvl w:val="3"/>
              <w:rPr>
                <w:color w:val="000000"/>
                <w:sz w:val="20"/>
                <w:szCs w:val="20"/>
              </w:rPr>
            </w:pPr>
            <w:r w:rsidRPr="00D96BA5">
              <w:rPr>
                <w:color w:val="000000"/>
                <w:sz w:val="20"/>
                <w:szCs w:val="20"/>
              </w:rPr>
              <w:t>0400120400</w:t>
            </w:r>
          </w:p>
        </w:tc>
        <w:tc>
          <w:tcPr>
            <w:tcW w:w="582" w:type="pct"/>
            <w:tcBorders>
              <w:top w:val="nil"/>
              <w:left w:val="nil"/>
              <w:bottom w:val="single" w:sz="4" w:space="0" w:color="000000"/>
              <w:right w:val="single" w:sz="4" w:space="0" w:color="000000"/>
            </w:tcBorders>
            <w:shd w:val="clear" w:color="auto" w:fill="auto"/>
            <w:noWrap/>
            <w:hideMark/>
          </w:tcPr>
          <w:p w14:paraId="4A0B552E" w14:textId="77777777" w:rsidR="00D96BA5" w:rsidRPr="00D96BA5" w:rsidRDefault="00D96BA5" w:rsidP="00D96BA5">
            <w:pPr>
              <w:jc w:val="right"/>
              <w:outlineLvl w:val="3"/>
              <w:rPr>
                <w:color w:val="000000"/>
                <w:sz w:val="20"/>
                <w:szCs w:val="20"/>
              </w:rPr>
            </w:pPr>
            <w:r w:rsidRPr="00D96BA5">
              <w:rPr>
                <w:color w:val="000000"/>
                <w:sz w:val="20"/>
                <w:szCs w:val="20"/>
              </w:rPr>
              <w:t>160 000,00</w:t>
            </w:r>
          </w:p>
        </w:tc>
        <w:tc>
          <w:tcPr>
            <w:tcW w:w="582" w:type="pct"/>
            <w:tcBorders>
              <w:top w:val="nil"/>
              <w:left w:val="nil"/>
              <w:bottom w:val="single" w:sz="4" w:space="0" w:color="000000"/>
              <w:right w:val="single" w:sz="4" w:space="0" w:color="000000"/>
            </w:tcBorders>
            <w:shd w:val="clear" w:color="auto" w:fill="auto"/>
            <w:noWrap/>
            <w:hideMark/>
          </w:tcPr>
          <w:p w14:paraId="2FCFB475" w14:textId="77777777" w:rsidR="00D96BA5" w:rsidRPr="00D96BA5" w:rsidRDefault="00D96BA5" w:rsidP="00D96BA5">
            <w:pPr>
              <w:jc w:val="right"/>
              <w:outlineLvl w:val="3"/>
              <w:rPr>
                <w:color w:val="000000"/>
                <w:sz w:val="20"/>
                <w:szCs w:val="20"/>
              </w:rPr>
            </w:pPr>
            <w:r w:rsidRPr="00D96BA5">
              <w:rPr>
                <w:color w:val="000000"/>
                <w:sz w:val="20"/>
                <w:szCs w:val="20"/>
              </w:rPr>
              <w:t>160 000,00</w:t>
            </w:r>
          </w:p>
        </w:tc>
      </w:tr>
      <w:tr w:rsidR="00D96BA5" w:rsidRPr="00D96BA5" w14:paraId="01CA3C86"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2945314"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2F43E9ED"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5B7203C2" w14:textId="77777777" w:rsidR="00D96BA5" w:rsidRPr="00D96BA5" w:rsidRDefault="00D96BA5" w:rsidP="00D96BA5">
            <w:pPr>
              <w:jc w:val="center"/>
              <w:outlineLvl w:val="2"/>
              <w:rPr>
                <w:color w:val="000000"/>
                <w:sz w:val="20"/>
                <w:szCs w:val="20"/>
              </w:rPr>
            </w:pPr>
            <w:r w:rsidRPr="00D96BA5">
              <w:rPr>
                <w:color w:val="000000"/>
                <w:sz w:val="20"/>
                <w:szCs w:val="20"/>
              </w:rPr>
              <w:t>0400120400</w:t>
            </w:r>
          </w:p>
        </w:tc>
        <w:tc>
          <w:tcPr>
            <w:tcW w:w="582" w:type="pct"/>
            <w:tcBorders>
              <w:top w:val="nil"/>
              <w:left w:val="nil"/>
              <w:bottom w:val="single" w:sz="4" w:space="0" w:color="000000"/>
              <w:right w:val="single" w:sz="4" w:space="0" w:color="000000"/>
            </w:tcBorders>
            <w:shd w:val="clear" w:color="auto" w:fill="auto"/>
            <w:noWrap/>
            <w:hideMark/>
          </w:tcPr>
          <w:p w14:paraId="40072170" w14:textId="77777777" w:rsidR="00D96BA5" w:rsidRPr="00D96BA5" w:rsidRDefault="00D96BA5" w:rsidP="00D96BA5">
            <w:pPr>
              <w:jc w:val="right"/>
              <w:outlineLvl w:val="2"/>
              <w:rPr>
                <w:color w:val="000000"/>
                <w:sz w:val="20"/>
                <w:szCs w:val="20"/>
              </w:rPr>
            </w:pPr>
            <w:r w:rsidRPr="00D96BA5">
              <w:rPr>
                <w:color w:val="000000"/>
                <w:sz w:val="20"/>
                <w:szCs w:val="20"/>
              </w:rPr>
              <w:t>160 000,00</w:t>
            </w:r>
          </w:p>
        </w:tc>
        <w:tc>
          <w:tcPr>
            <w:tcW w:w="582" w:type="pct"/>
            <w:tcBorders>
              <w:top w:val="nil"/>
              <w:left w:val="nil"/>
              <w:bottom w:val="single" w:sz="4" w:space="0" w:color="000000"/>
              <w:right w:val="single" w:sz="4" w:space="0" w:color="000000"/>
            </w:tcBorders>
            <w:shd w:val="clear" w:color="auto" w:fill="auto"/>
            <w:noWrap/>
            <w:hideMark/>
          </w:tcPr>
          <w:p w14:paraId="6C9A981B" w14:textId="77777777" w:rsidR="00D96BA5" w:rsidRPr="00D96BA5" w:rsidRDefault="00D96BA5" w:rsidP="00D96BA5">
            <w:pPr>
              <w:jc w:val="right"/>
              <w:outlineLvl w:val="2"/>
              <w:rPr>
                <w:color w:val="000000"/>
                <w:sz w:val="20"/>
                <w:szCs w:val="20"/>
              </w:rPr>
            </w:pPr>
            <w:r w:rsidRPr="00D96BA5">
              <w:rPr>
                <w:color w:val="000000"/>
                <w:sz w:val="20"/>
                <w:szCs w:val="20"/>
              </w:rPr>
              <w:t>160 000,00</w:t>
            </w:r>
          </w:p>
        </w:tc>
      </w:tr>
      <w:tr w:rsidR="00D96BA5" w:rsidRPr="00D96BA5" w14:paraId="12347E40"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468085C5" w14:textId="63EBD460" w:rsidR="00D96BA5" w:rsidRPr="00D96BA5" w:rsidRDefault="00D96BA5" w:rsidP="00D96BA5">
            <w:pPr>
              <w:outlineLvl w:val="3"/>
              <w:rPr>
                <w:color w:val="000000"/>
                <w:sz w:val="20"/>
                <w:szCs w:val="20"/>
              </w:rPr>
            </w:pPr>
            <w:r w:rsidRPr="00D96BA5">
              <w:rPr>
                <w:color w:val="000000"/>
                <w:sz w:val="20"/>
                <w:szCs w:val="20"/>
              </w:rPr>
              <w:t> 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4B98AD09"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3B331447" w14:textId="77777777" w:rsidR="00D96BA5" w:rsidRPr="00D96BA5" w:rsidRDefault="00D96BA5" w:rsidP="00D96BA5">
            <w:pPr>
              <w:jc w:val="center"/>
              <w:outlineLvl w:val="3"/>
              <w:rPr>
                <w:color w:val="000000"/>
                <w:sz w:val="20"/>
                <w:szCs w:val="20"/>
              </w:rPr>
            </w:pPr>
            <w:r w:rsidRPr="00D96BA5">
              <w:rPr>
                <w:color w:val="000000"/>
                <w:sz w:val="20"/>
                <w:szCs w:val="20"/>
              </w:rPr>
              <w:t>0400400000</w:t>
            </w:r>
          </w:p>
        </w:tc>
        <w:tc>
          <w:tcPr>
            <w:tcW w:w="582" w:type="pct"/>
            <w:tcBorders>
              <w:top w:val="nil"/>
              <w:left w:val="nil"/>
              <w:bottom w:val="single" w:sz="4" w:space="0" w:color="000000"/>
              <w:right w:val="single" w:sz="4" w:space="0" w:color="000000"/>
            </w:tcBorders>
            <w:shd w:val="clear" w:color="auto" w:fill="auto"/>
            <w:noWrap/>
            <w:hideMark/>
          </w:tcPr>
          <w:p w14:paraId="319DB1C0" w14:textId="77777777" w:rsidR="00D96BA5" w:rsidRPr="00D96BA5" w:rsidRDefault="00D96BA5" w:rsidP="00D96BA5">
            <w:pPr>
              <w:jc w:val="right"/>
              <w:outlineLvl w:val="3"/>
              <w:rPr>
                <w:color w:val="000000"/>
                <w:sz w:val="20"/>
                <w:szCs w:val="20"/>
              </w:rPr>
            </w:pPr>
            <w:r w:rsidRPr="00D96BA5">
              <w:rPr>
                <w:color w:val="000000"/>
                <w:sz w:val="20"/>
                <w:szCs w:val="20"/>
              </w:rPr>
              <w:t>5 241,80</w:t>
            </w:r>
          </w:p>
        </w:tc>
        <w:tc>
          <w:tcPr>
            <w:tcW w:w="582" w:type="pct"/>
            <w:tcBorders>
              <w:top w:val="nil"/>
              <w:left w:val="nil"/>
              <w:bottom w:val="single" w:sz="4" w:space="0" w:color="000000"/>
              <w:right w:val="single" w:sz="4" w:space="0" w:color="000000"/>
            </w:tcBorders>
            <w:shd w:val="clear" w:color="auto" w:fill="auto"/>
            <w:noWrap/>
            <w:hideMark/>
          </w:tcPr>
          <w:p w14:paraId="09B8D0F2"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3E76EAAD"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02DC28C8" w14:textId="77777777" w:rsidR="00D96BA5" w:rsidRPr="00D96BA5" w:rsidRDefault="00D96BA5" w:rsidP="00D96BA5">
            <w:pPr>
              <w:outlineLvl w:val="2"/>
              <w:rPr>
                <w:color w:val="000000"/>
                <w:sz w:val="20"/>
                <w:szCs w:val="20"/>
              </w:rPr>
            </w:pPr>
            <w:r w:rsidRPr="00D96BA5">
              <w:rPr>
                <w:color w:val="000000"/>
                <w:sz w:val="20"/>
                <w:szCs w:val="20"/>
              </w:rPr>
              <w:t>Прочие направления расходов муниципальной программы</w:t>
            </w:r>
          </w:p>
        </w:tc>
        <w:tc>
          <w:tcPr>
            <w:tcW w:w="432" w:type="pct"/>
            <w:tcBorders>
              <w:top w:val="nil"/>
              <w:left w:val="nil"/>
              <w:bottom w:val="single" w:sz="4" w:space="0" w:color="000000"/>
              <w:right w:val="single" w:sz="4" w:space="0" w:color="000000"/>
            </w:tcBorders>
            <w:shd w:val="clear" w:color="auto" w:fill="auto"/>
            <w:noWrap/>
            <w:hideMark/>
          </w:tcPr>
          <w:p w14:paraId="531537BA"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007C7D1" w14:textId="77777777" w:rsidR="00D96BA5" w:rsidRPr="00D96BA5" w:rsidRDefault="00D96BA5" w:rsidP="00D96BA5">
            <w:pPr>
              <w:jc w:val="center"/>
              <w:outlineLvl w:val="2"/>
              <w:rPr>
                <w:color w:val="000000"/>
                <w:sz w:val="20"/>
                <w:szCs w:val="20"/>
              </w:rPr>
            </w:pPr>
            <w:r w:rsidRPr="00D96BA5">
              <w:rPr>
                <w:color w:val="000000"/>
                <w:sz w:val="20"/>
                <w:szCs w:val="20"/>
              </w:rPr>
              <w:t>0400429990</w:t>
            </w:r>
          </w:p>
        </w:tc>
        <w:tc>
          <w:tcPr>
            <w:tcW w:w="582" w:type="pct"/>
            <w:tcBorders>
              <w:top w:val="nil"/>
              <w:left w:val="nil"/>
              <w:bottom w:val="single" w:sz="4" w:space="0" w:color="000000"/>
              <w:right w:val="single" w:sz="4" w:space="0" w:color="000000"/>
            </w:tcBorders>
            <w:shd w:val="clear" w:color="auto" w:fill="auto"/>
            <w:noWrap/>
            <w:hideMark/>
          </w:tcPr>
          <w:p w14:paraId="75898752" w14:textId="77777777" w:rsidR="00D96BA5" w:rsidRPr="00D96BA5" w:rsidRDefault="00D96BA5" w:rsidP="00D96BA5">
            <w:pPr>
              <w:jc w:val="right"/>
              <w:outlineLvl w:val="2"/>
              <w:rPr>
                <w:color w:val="000000"/>
                <w:sz w:val="20"/>
                <w:szCs w:val="20"/>
              </w:rPr>
            </w:pPr>
            <w:r w:rsidRPr="00D96BA5">
              <w:rPr>
                <w:color w:val="000000"/>
                <w:sz w:val="20"/>
                <w:szCs w:val="20"/>
              </w:rPr>
              <w:t>5 241,80</w:t>
            </w:r>
          </w:p>
        </w:tc>
        <w:tc>
          <w:tcPr>
            <w:tcW w:w="582" w:type="pct"/>
            <w:tcBorders>
              <w:top w:val="nil"/>
              <w:left w:val="nil"/>
              <w:bottom w:val="single" w:sz="4" w:space="0" w:color="000000"/>
              <w:right w:val="single" w:sz="4" w:space="0" w:color="000000"/>
            </w:tcBorders>
            <w:shd w:val="clear" w:color="auto" w:fill="auto"/>
            <w:noWrap/>
            <w:hideMark/>
          </w:tcPr>
          <w:p w14:paraId="3819524B"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626B475E"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315CA1C"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25F77727"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21A2EB10" w14:textId="77777777" w:rsidR="00D96BA5" w:rsidRPr="00D96BA5" w:rsidRDefault="00D96BA5" w:rsidP="00D96BA5">
            <w:pPr>
              <w:jc w:val="center"/>
              <w:outlineLvl w:val="3"/>
              <w:rPr>
                <w:color w:val="000000"/>
                <w:sz w:val="20"/>
                <w:szCs w:val="20"/>
              </w:rPr>
            </w:pPr>
            <w:r w:rsidRPr="00D96BA5">
              <w:rPr>
                <w:color w:val="000000"/>
                <w:sz w:val="20"/>
                <w:szCs w:val="20"/>
              </w:rPr>
              <w:t>0400429990</w:t>
            </w:r>
          </w:p>
        </w:tc>
        <w:tc>
          <w:tcPr>
            <w:tcW w:w="582" w:type="pct"/>
            <w:tcBorders>
              <w:top w:val="nil"/>
              <w:left w:val="nil"/>
              <w:bottom w:val="single" w:sz="4" w:space="0" w:color="000000"/>
              <w:right w:val="single" w:sz="4" w:space="0" w:color="000000"/>
            </w:tcBorders>
            <w:shd w:val="clear" w:color="auto" w:fill="auto"/>
            <w:noWrap/>
            <w:hideMark/>
          </w:tcPr>
          <w:p w14:paraId="02207AC4" w14:textId="77777777" w:rsidR="00D96BA5" w:rsidRPr="00D96BA5" w:rsidRDefault="00D96BA5" w:rsidP="00D96BA5">
            <w:pPr>
              <w:jc w:val="right"/>
              <w:outlineLvl w:val="3"/>
              <w:rPr>
                <w:color w:val="000000"/>
                <w:sz w:val="20"/>
                <w:szCs w:val="20"/>
              </w:rPr>
            </w:pPr>
            <w:r w:rsidRPr="00D96BA5">
              <w:rPr>
                <w:color w:val="000000"/>
                <w:sz w:val="20"/>
                <w:szCs w:val="20"/>
              </w:rPr>
              <w:t>5 241,80</w:t>
            </w:r>
          </w:p>
        </w:tc>
        <w:tc>
          <w:tcPr>
            <w:tcW w:w="582" w:type="pct"/>
            <w:tcBorders>
              <w:top w:val="nil"/>
              <w:left w:val="nil"/>
              <w:bottom w:val="single" w:sz="4" w:space="0" w:color="000000"/>
              <w:right w:val="single" w:sz="4" w:space="0" w:color="000000"/>
            </w:tcBorders>
            <w:shd w:val="clear" w:color="auto" w:fill="auto"/>
            <w:noWrap/>
            <w:hideMark/>
          </w:tcPr>
          <w:p w14:paraId="33125C4A"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684AB691" w14:textId="77777777" w:rsidTr="00D96BA5">
        <w:trPr>
          <w:trHeight w:val="255"/>
        </w:trPr>
        <w:tc>
          <w:tcPr>
            <w:tcW w:w="2921" w:type="pct"/>
            <w:tcBorders>
              <w:top w:val="nil"/>
              <w:left w:val="single" w:sz="4" w:space="0" w:color="000000"/>
              <w:bottom w:val="single" w:sz="4" w:space="0" w:color="000000"/>
              <w:right w:val="single" w:sz="4" w:space="0" w:color="000000"/>
            </w:tcBorders>
            <w:shd w:val="clear" w:color="auto" w:fill="auto"/>
            <w:hideMark/>
          </w:tcPr>
          <w:p w14:paraId="489DD2BD"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4. Санкционированная свалка на территории ЗАТО город Заозерск</w:t>
            </w:r>
          </w:p>
        </w:tc>
        <w:tc>
          <w:tcPr>
            <w:tcW w:w="432" w:type="pct"/>
            <w:tcBorders>
              <w:top w:val="nil"/>
              <w:left w:val="nil"/>
              <w:bottom w:val="single" w:sz="4" w:space="0" w:color="000000"/>
              <w:right w:val="single" w:sz="4" w:space="0" w:color="000000"/>
            </w:tcBorders>
            <w:shd w:val="clear" w:color="auto" w:fill="auto"/>
            <w:noWrap/>
            <w:hideMark/>
          </w:tcPr>
          <w:p w14:paraId="69AA8495"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4DAD45DC" w14:textId="77777777" w:rsidR="00D96BA5" w:rsidRPr="00D96BA5" w:rsidRDefault="00D96BA5" w:rsidP="00D96BA5">
            <w:pPr>
              <w:jc w:val="center"/>
              <w:outlineLvl w:val="3"/>
              <w:rPr>
                <w:color w:val="000000"/>
                <w:sz w:val="20"/>
                <w:szCs w:val="20"/>
              </w:rPr>
            </w:pPr>
            <w:r w:rsidRPr="00D96BA5">
              <w:rPr>
                <w:color w:val="000000"/>
                <w:sz w:val="20"/>
                <w:szCs w:val="20"/>
              </w:rPr>
              <w:t>040G100000</w:t>
            </w:r>
          </w:p>
        </w:tc>
        <w:tc>
          <w:tcPr>
            <w:tcW w:w="582" w:type="pct"/>
            <w:tcBorders>
              <w:top w:val="nil"/>
              <w:left w:val="nil"/>
              <w:bottom w:val="single" w:sz="4" w:space="0" w:color="000000"/>
              <w:right w:val="single" w:sz="4" w:space="0" w:color="000000"/>
            </w:tcBorders>
            <w:shd w:val="clear" w:color="auto" w:fill="auto"/>
            <w:noWrap/>
            <w:hideMark/>
          </w:tcPr>
          <w:p w14:paraId="0B5DDAD2" w14:textId="77777777" w:rsidR="00D96BA5" w:rsidRPr="00D96BA5" w:rsidRDefault="00D96BA5" w:rsidP="00D96BA5">
            <w:pPr>
              <w:jc w:val="right"/>
              <w:outlineLvl w:val="3"/>
              <w:rPr>
                <w:color w:val="000000"/>
                <w:sz w:val="20"/>
                <w:szCs w:val="20"/>
              </w:rPr>
            </w:pPr>
            <w:r w:rsidRPr="00D96BA5">
              <w:rPr>
                <w:color w:val="000000"/>
                <w:sz w:val="20"/>
                <w:szCs w:val="20"/>
              </w:rPr>
              <w:t>3 190 930,00</w:t>
            </w:r>
          </w:p>
        </w:tc>
        <w:tc>
          <w:tcPr>
            <w:tcW w:w="582" w:type="pct"/>
            <w:tcBorders>
              <w:top w:val="nil"/>
              <w:left w:val="nil"/>
              <w:bottom w:val="single" w:sz="4" w:space="0" w:color="000000"/>
              <w:right w:val="single" w:sz="4" w:space="0" w:color="000000"/>
            </w:tcBorders>
            <w:shd w:val="clear" w:color="auto" w:fill="auto"/>
            <w:noWrap/>
            <w:hideMark/>
          </w:tcPr>
          <w:p w14:paraId="2AA07239"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27C1A25D"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154ACBEB" w14:textId="77777777" w:rsidR="00D96BA5" w:rsidRPr="00D96BA5" w:rsidRDefault="00D96BA5" w:rsidP="00D96BA5">
            <w:pPr>
              <w:outlineLvl w:val="2"/>
              <w:rPr>
                <w:color w:val="000000"/>
                <w:sz w:val="20"/>
                <w:szCs w:val="20"/>
              </w:rPr>
            </w:pPr>
            <w:r w:rsidRPr="00D96BA5">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32" w:type="pct"/>
            <w:tcBorders>
              <w:top w:val="nil"/>
              <w:left w:val="nil"/>
              <w:bottom w:val="single" w:sz="4" w:space="0" w:color="000000"/>
              <w:right w:val="single" w:sz="4" w:space="0" w:color="000000"/>
            </w:tcBorders>
            <w:shd w:val="clear" w:color="auto" w:fill="auto"/>
            <w:noWrap/>
            <w:hideMark/>
          </w:tcPr>
          <w:p w14:paraId="717DB7C8"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F006372" w14:textId="77777777" w:rsidR="00D96BA5" w:rsidRPr="00D96BA5" w:rsidRDefault="00D96BA5" w:rsidP="00D96BA5">
            <w:pPr>
              <w:jc w:val="center"/>
              <w:outlineLvl w:val="2"/>
              <w:rPr>
                <w:color w:val="000000"/>
                <w:sz w:val="20"/>
                <w:szCs w:val="20"/>
              </w:rPr>
            </w:pPr>
            <w:r w:rsidRPr="00D96BA5">
              <w:rPr>
                <w:color w:val="000000"/>
                <w:sz w:val="20"/>
                <w:szCs w:val="20"/>
              </w:rPr>
              <w:t>040G152420</w:t>
            </w:r>
          </w:p>
        </w:tc>
        <w:tc>
          <w:tcPr>
            <w:tcW w:w="582" w:type="pct"/>
            <w:tcBorders>
              <w:top w:val="nil"/>
              <w:left w:val="nil"/>
              <w:bottom w:val="single" w:sz="4" w:space="0" w:color="000000"/>
              <w:right w:val="single" w:sz="4" w:space="0" w:color="000000"/>
            </w:tcBorders>
            <w:shd w:val="clear" w:color="auto" w:fill="auto"/>
            <w:noWrap/>
            <w:hideMark/>
          </w:tcPr>
          <w:p w14:paraId="4CF40CEA" w14:textId="77777777" w:rsidR="00D96BA5" w:rsidRPr="00D96BA5" w:rsidRDefault="00D96BA5" w:rsidP="00D96BA5">
            <w:pPr>
              <w:jc w:val="right"/>
              <w:outlineLvl w:val="2"/>
              <w:rPr>
                <w:color w:val="000000"/>
                <w:sz w:val="20"/>
                <w:szCs w:val="20"/>
              </w:rPr>
            </w:pPr>
            <w:r w:rsidRPr="00D96BA5">
              <w:rPr>
                <w:color w:val="000000"/>
                <w:sz w:val="20"/>
                <w:szCs w:val="20"/>
              </w:rPr>
              <w:t>3 190 930,00</w:t>
            </w:r>
          </w:p>
        </w:tc>
        <w:tc>
          <w:tcPr>
            <w:tcW w:w="582" w:type="pct"/>
            <w:tcBorders>
              <w:top w:val="nil"/>
              <w:left w:val="nil"/>
              <w:bottom w:val="single" w:sz="4" w:space="0" w:color="000000"/>
              <w:right w:val="single" w:sz="4" w:space="0" w:color="000000"/>
            </w:tcBorders>
            <w:shd w:val="clear" w:color="auto" w:fill="auto"/>
            <w:noWrap/>
            <w:hideMark/>
          </w:tcPr>
          <w:p w14:paraId="49A05AA1"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5DE3B1CC"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4A7E9563"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7535DB5E"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000000"/>
              <w:right w:val="single" w:sz="4" w:space="0" w:color="000000"/>
            </w:tcBorders>
            <w:shd w:val="clear" w:color="auto" w:fill="auto"/>
            <w:noWrap/>
            <w:hideMark/>
          </w:tcPr>
          <w:p w14:paraId="2E2D8E46" w14:textId="77777777" w:rsidR="00D96BA5" w:rsidRPr="00D96BA5" w:rsidRDefault="00D96BA5" w:rsidP="00D96BA5">
            <w:pPr>
              <w:jc w:val="center"/>
              <w:outlineLvl w:val="3"/>
              <w:rPr>
                <w:color w:val="000000"/>
                <w:sz w:val="20"/>
                <w:szCs w:val="20"/>
              </w:rPr>
            </w:pPr>
            <w:r w:rsidRPr="00D96BA5">
              <w:rPr>
                <w:color w:val="000000"/>
                <w:sz w:val="20"/>
                <w:szCs w:val="20"/>
              </w:rPr>
              <w:t>040G152420</w:t>
            </w:r>
          </w:p>
        </w:tc>
        <w:tc>
          <w:tcPr>
            <w:tcW w:w="582" w:type="pct"/>
            <w:tcBorders>
              <w:top w:val="nil"/>
              <w:left w:val="nil"/>
              <w:bottom w:val="single" w:sz="4" w:space="0" w:color="000000"/>
              <w:right w:val="single" w:sz="4" w:space="0" w:color="000000"/>
            </w:tcBorders>
            <w:shd w:val="clear" w:color="auto" w:fill="auto"/>
            <w:noWrap/>
            <w:hideMark/>
          </w:tcPr>
          <w:p w14:paraId="24B7E747" w14:textId="77777777" w:rsidR="00D96BA5" w:rsidRPr="00D96BA5" w:rsidRDefault="00D96BA5" w:rsidP="00D96BA5">
            <w:pPr>
              <w:jc w:val="right"/>
              <w:outlineLvl w:val="3"/>
              <w:rPr>
                <w:color w:val="000000"/>
                <w:sz w:val="20"/>
                <w:szCs w:val="20"/>
              </w:rPr>
            </w:pPr>
            <w:r w:rsidRPr="00D96BA5">
              <w:rPr>
                <w:color w:val="000000"/>
                <w:sz w:val="20"/>
                <w:szCs w:val="20"/>
              </w:rPr>
              <w:t>3 190 930,00</w:t>
            </w:r>
          </w:p>
        </w:tc>
        <w:tc>
          <w:tcPr>
            <w:tcW w:w="582" w:type="pct"/>
            <w:tcBorders>
              <w:top w:val="nil"/>
              <w:left w:val="nil"/>
              <w:bottom w:val="single" w:sz="4" w:space="0" w:color="000000"/>
              <w:right w:val="single" w:sz="4" w:space="0" w:color="000000"/>
            </w:tcBorders>
            <w:shd w:val="clear" w:color="auto" w:fill="auto"/>
            <w:noWrap/>
            <w:hideMark/>
          </w:tcPr>
          <w:p w14:paraId="3E304C16"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2F4F618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0328B5BB" w14:textId="77777777" w:rsidR="00D96BA5" w:rsidRPr="00D96BA5" w:rsidRDefault="00D96BA5" w:rsidP="00D96BA5">
            <w:pPr>
              <w:outlineLvl w:val="0"/>
              <w:rPr>
                <w:color w:val="000000"/>
                <w:sz w:val="20"/>
                <w:szCs w:val="20"/>
              </w:rPr>
            </w:pPr>
            <w:r w:rsidRPr="00D96BA5">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4BD07983" w14:textId="77777777" w:rsidR="00D96BA5" w:rsidRPr="00D96BA5" w:rsidRDefault="00D96BA5" w:rsidP="00D96BA5">
            <w:pPr>
              <w:jc w:val="center"/>
              <w:outlineLvl w:val="0"/>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17D26160" w14:textId="77777777" w:rsidR="00D96BA5" w:rsidRPr="00D96BA5" w:rsidRDefault="00D96BA5" w:rsidP="00D96BA5">
            <w:pPr>
              <w:jc w:val="center"/>
              <w:outlineLvl w:val="0"/>
              <w:rPr>
                <w:color w:val="000000"/>
                <w:sz w:val="20"/>
                <w:szCs w:val="20"/>
              </w:rPr>
            </w:pPr>
            <w:r w:rsidRPr="00D96BA5">
              <w:rPr>
                <w:color w:val="000000"/>
                <w:sz w:val="20"/>
                <w:szCs w:val="20"/>
              </w:rPr>
              <w:t>0700000000</w:t>
            </w:r>
          </w:p>
        </w:tc>
        <w:tc>
          <w:tcPr>
            <w:tcW w:w="582" w:type="pct"/>
            <w:tcBorders>
              <w:top w:val="nil"/>
              <w:left w:val="nil"/>
              <w:bottom w:val="single" w:sz="4" w:space="0" w:color="000000"/>
              <w:right w:val="single" w:sz="4" w:space="0" w:color="000000"/>
            </w:tcBorders>
            <w:shd w:val="clear" w:color="auto" w:fill="auto"/>
            <w:noWrap/>
            <w:hideMark/>
          </w:tcPr>
          <w:p w14:paraId="7CEE4EA0" w14:textId="77777777" w:rsidR="00D96BA5" w:rsidRPr="00D96BA5" w:rsidRDefault="00D96BA5" w:rsidP="00D96BA5">
            <w:pPr>
              <w:jc w:val="right"/>
              <w:outlineLvl w:val="0"/>
              <w:rPr>
                <w:color w:val="000000"/>
                <w:sz w:val="20"/>
                <w:szCs w:val="20"/>
              </w:rPr>
            </w:pPr>
            <w:r w:rsidRPr="00D96BA5">
              <w:rPr>
                <w:color w:val="000000"/>
                <w:sz w:val="20"/>
                <w:szCs w:val="20"/>
              </w:rPr>
              <w:t>17 249 296,96</w:t>
            </w:r>
          </w:p>
        </w:tc>
        <w:tc>
          <w:tcPr>
            <w:tcW w:w="582" w:type="pct"/>
            <w:tcBorders>
              <w:top w:val="nil"/>
              <w:left w:val="nil"/>
              <w:bottom w:val="single" w:sz="4" w:space="0" w:color="000000"/>
              <w:right w:val="single" w:sz="4" w:space="0" w:color="000000"/>
            </w:tcBorders>
            <w:shd w:val="clear" w:color="auto" w:fill="auto"/>
            <w:noWrap/>
            <w:hideMark/>
          </w:tcPr>
          <w:p w14:paraId="5D4B5D83" w14:textId="77777777" w:rsidR="00D96BA5" w:rsidRPr="00D96BA5" w:rsidRDefault="00D96BA5" w:rsidP="00D96BA5">
            <w:pPr>
              <w:jc w:val="right"/>
              <w:outlineLvl w:val="0"/>
              <w:rPr>
                <w:color w:val="000000"/>
                <w:sz w:val="20"/>
                <w:szCs w:val="20"/>
              </w:rPr>
            </w:pPr>
            <w:r w:rsidRPr="00D96BA5">
              <w:rPr>
                <w:color w:val="000000"/>
                <w:sz w:val="20"/>
                <w:szCs w:val="20"/>
              </w:rPr>
              <w:t>16 831 616,96</w:t>
            </w:r>
          </w:p>
        </w:tc>
      </w:tr>
      <w:tr w:rsidR="00D96BA5" w:rsidRPr="00D96BA5" w14:paraId="72C352EA"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135C4F75"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432" w:type="pct"/>
            <w:tcBorders>
              <w:top w:val="nil"/>
              <w:left w:val="nil"/>
              <w:bottom w:val="single" w:sz="4" w:space="0" w:color="000000"/>
              <w:right w:val="single" w:sz="4" w:space="0" w:color="000000"/>
            </w:tcBorders>
            <w:shd w:val="clear" w:color="auto" w:fill="auto"/>
            <w:noWrap/>
            <w:hideMark/>
          </w:tcPr>
          <w:p w14:paraId="5760FAD1"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3E83106C" w14:textId="77777777" w:rsidR="00D96BA5" w:rsidRPr="00D96BA5" w:rsidRDefault="00D96BA5" w:rsidP="00D96BA5">
            <w:pPr>
              <w:jc w:val="center"/>
              <w:outlineLvl w:val="2"/>
              <w:rPr>
                <w:color w:val="000000"/>
                <w:sz w:val="20"/>
                <w:szCs w:val="20"/>
              </w:rPr>
            </w:pPr>
            <w:r w:rsidRPr="00D96BA5">
              <w:rPr>
                <w:color w:val="000000"/>
                <w:sz w:val="20"/>
                <w:szCs w:val="20"/>
              </w:rPr>
              <w:t>0700100000</w:t>
            </w:r>
          </w:p>
        </w:tc>
        <w:tc>
          <w:tcPr>
            <w:tcW w:w="582" w:type="pct"/>
            <w:tcBorders>
              <w:top w:val="nil"/>
              <w:left w:val="nil"/>
              <w:bottom w:val="single" w:sz="4" w:space="0" w:color="000000"/>
              <w:right w:val="single" w:sz="4" w:space="0" w:color="000000"/>
            </w:tcBorders>
            <w:shd w:val="clear" w:color="auto" w:fill="auto"/>
            <w:noWrap/>
            <w:hideMark/>
          </w:tcPr>
          <w:p w14:paraId="4519D9AC" w14:textId="77777777" w:rsidR="00D96BA5" w:rsidRPr="00D96BA5" w:rsidRDefault="00D96BA5" w:rsidP="00D96BA5">
            <w:pPr>
              <w:jc w:val="right"/>
              <w:outlineLvl w:val="2"/>
              <w:rPr>
                <w:color w:val="000000"/>
                <w:sz w:val="20"/>
                <w:szCs w:val="20"/>
              </w:rPr>
            </w:pPr>
            <w:r w:rsidRPr="00D96BA5">
              <w:rPr>
                <w:color w:val="000000"/>
                <w:sz w:val="20"/>
                <w:szCs w:val="20"/>
              </w:rPr>
              <w:t>469 608,00</w:t>
            </w:r>
          </w:p>
        </w:tc>
        <w:tc>
          <w:tcPr>
            <w:tcW w:w="582" w:type="pct"/>
            <w:tcBorders>
              <w:top w:val="nil"/>
              <w:left w:val="nil"/>
              <w:bottom w:val="single" w:sz="4" w:space="0" w:color="000000"/>
              <w:right w:val="single" w:sz="4" w:space="0" w:color="000000"/>
            </w:tcBorders>
            <w:shd w:val="clear" w:color="auto" w:fill="auto"/>
            <w:noWrap/>
            <w:hideMark/>
          </w:tcPr>
          <w:p w14:paraId="0BC07E8B" w14:textId="77777777" w:rsidR="00D96BA5" w:rsidRPr="00D96BA5" w:rsidRDefault="00D96BA5" w:rsidP="00D96BA5">
            <w:pPr>
              <w:jc w:val="right"/>
              <w:outlineLvl w:val="2"/>
              <w:rPr>
                <w:color w:val="000000"/>
                <w:sz w:val="20"/>
                <w:szCs w:val="20"/>
              </w:rPr>
            </w:pPr>
            <w:r w:rsidRPr="00D96BA5">
              <w:rPr>
                <w:color w:val="000000"/>
                <w:sz w:val="20"/>
                <w:szCs w:val="20"/>
              </w:rPr>
              <w:t>31 928,00</w:t>
            </w:r>
          </w:p>
        </w:tc>
      </w:tr>
      <w:tr w:rsidR="00D96BA5" w:rsidRPr="00D96BA5" w14:paraId="39F95FA1"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4A50D298" w14:textId="77777777" w:rsidR="00D96BA5" w:rsidRPr="00D96BA5" w:rsidRDefault="00D96BA5" w:rsidP="00D96BA5">
            <w:pPr>
              <w:outlineLvl w:val="3"/>
              <w:rPr>
                <w:color w:val="000000"/>
                <w:sz w:val="20"/>
                <w:szCs w:val="20"/>
              </w:rPr>
            </w:pPr>
            <w:r w:rsidRPr="00D96BA5">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432" w:type="pct"/>
            <w:tcBorders>
              <w:top w:val="nil"/>
              <w:left w:val="nil"/>
              <w:bottom w:val="single" w:sz="4" w:space="0" w:color="000000"/>
              <w:right w:val="single" w:sz="4" w:space="0" w:color="000000"/>
            </w:tcBorders>
            <w:shd w:val="clear" w:color="auto" w:fill="auto"/>
            <w:noWrap/>
            <w:hideMark/>
          </w:tcPr>
          <w:p w14:paraId="19ABE72A"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72CFF6D8" w14:textId="77777777" w:rsidR="00D96BA5" w:rsidRPr="00D96BA5" w:rsidRDefault="00D96BA5" w:rsidP="00D96BA5">
            <w:pPr>
              <w:jc w:val="center"/>
              <w:outlineLvl w:val="3"/>
              <w:rPr>
                <w:color w:val="000000"/>
                <w:sz w:val="20"/>
                <w:szCs w:val="20"/>
              </w:rPr>
            </w:pPr>
            <w:r w:rsidRPr="00D96BA5">
              <w:rPr>
                <w:color w:val="000000"/>
                <w:sz w:val="20"/>
                <w:szCs w:val="20"/>
              </w:rPr>
              <w:t>0700120080</w:t>
            </w:r>
          </w:p>
        </w:tc>
        <w:tc>
          <w:tcPr>
            <w:tcW w:w="582" w:type="pct"/>
            <w:tcBorders>
              <w:top w:val="nil"/>
              <w:left w:val="nil"/>
              <w:bottom w:val="single" w:sz="4" w:space="0" w:color="000000"/>
              <w:right w:val="single" w:sz="4" w:space="0" w:color="000000"/>
            </w:tcBorders>
            <w:shd w:val="clear" w:color="auto" w:fill="auto"/>
            <w:noWrap/>
            <w:hideMark/>
          </w:tcPr>
          <w:p w14:paraId="2F3DAC57" w14:textId="77777777" w:rsidR="00D96BA5" w:rsidRPr="00D96BA5" w:rsidRDefault="00D96BA5" w:rsidP="00D96BA5">
            <w:pPr>
              <w:jc w:val="right"/>
              <w:outlineLvl w:val="3"/>
              <w:rPr>
                <w:color w:val="000000"/>
                <w:sz w:val="20"/>
                <w:szCs w:val="20"/>
              </w:rPr>
            </w:pPr>
            <w:r w:rsidRPr="00D96BA5">
              <w:rPr>
                <w:color w:val="000000"/>
                <w:sz w:val="20"/>
                <w:szCs w:val="20"/>
              </w:rPr>
              <w:t>25 900,00</w:t>
            </w:r>
          </w:p>
        </w:tc>
        <w:tc>
          <w:tcPr>
            <w:tcW w:w="582" w:type="pct"/>
            <w:tcBorders>
              <w:top w:val="nil"/>
              <w:left w:val="nil"/>
              <w:bottom w:val="single" w:sz="4" w:space="0" w:color="000000"/>
              <w:right w:val="single" w:sz="4" w:space="0" w:color="000000"/>
            </w:tcBorders>
            <w:shd w:val="clear" w:color="auto" w:fill="auto"/>
            <w:noWrap/>
            <w:hideMark/>
          </w:tcPr>
          <w:p w14:paraId="6C09406C"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2115F37D"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2ED668A6" w14:textId="77777777" w:rsidR="00D96BA5" w:rsidRPr="00D96BA5" w:rsidRDefault="00D96BA5" w:rsidP="00D96BA5">
            <w:pPr>
              <w:outlineLvl w:val="2"/>
              <w:rPr>
                <w:color w:val="000000"/>
                <w:sz w:val="20"/>
                <w:szCs w:val="20"/>
              </w:rPr>
            </w:pPr>
            <w:r w:rsidRPr="00D96BA5">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727974E1" w14:textId="77777777" w:rsidR="00D96BA5" w:rsidRPr="00D96BA5" w:rsidRDefault="00D96BA5" w:rsidP="00D96BA5">
            <w:pPr>
              <w:jc w:val="center"/>
              <w:outlineLvl w:val="2"/>
              <w:rPr>
                <w:color w:val="000000"/>
                <w:sz w:val="20"/>
                <w:szCs w:val="20"/>
              </w:rPr>
            </w:pPr>
            <w:r w:rsidRPr="00D96BA5">
              <w:rPr>
                <w:color w:val="000000"/>
                <w:sz w:val="20"/>
                <w:szCs w:val="20"/>
              </w:rPr>
              <w:t>506</w:t>
            </w:r>
          </w:p>
        </w:tc>
        <w:tc>
          <w:tcPr>
            <w:tcW w:w="484" w:type="pct"/>
            <w:tcBorders>
              <w:top w:val="nil"/>
              <w:left w:val="nil"/>
              <w:bottom w:val="single" w:sz="4" w:space="0" w:color="000000"/>
              <w:right w:val="single" w:sz="4" w:space="0" w:color="000000"/>
            </w:tcBorders>
            <w:shd w:val="clear" w:color="auto" w:fill="auto"/>
            <w:noWrap/>
            <w:hideMark/>
          </w:tcPr>
          <w:p w14:paraId="3885CE01" w14:textId="77777777" w:rsidR="00D96BA5" w:rsidRPr="00D96BA5" w:rsidRDefault="00D96BA5" w:rsidP="00D96BA5">
            <w:pPr>
              <w:jc w:val="center"/>
              <w:outlineLvl w:val="2"/>
              <w:rPr>
                <w:color w:val="000000"/>
                <w:sz w:val="20"/>
                <w:szCs w:val="20"/>
              </w:rPr>
            </w:pPr>
            <w:r w:rsidRPr="00D96BA5">
              <w:rPr>
                <w:color w:val="000000"/>
                <w:sz w:val="20"/>
                <w:szCs w:val="20"/>
              </w:rPr>
              <w:t>0700120080</w:t>
            </w:r>
          </w:p>
        </w:tc>
        <w:tc>
          <w:tcPr>
            <w:tcW w:w="582" w:type="pct"/>
            <w:tcBorders>
              <w:top w:val="nil"/>
              <w:left w:val="nil"/>
              <w:bottom w:val="single" w:sz="4" w:space="0" w:color="000000"/>
              <w:right w:val="single" w:sz="4" w:space="0" w:color="000000"/>
            </w:tcBorders>
            <w:shd w:val="clear" w:color="auto" w:fill="auto"/>
            <w:noWrap/>
            <w:hideMark/>
          </w:tcPr>
          <w:p w14:paraId="003CD65B" w14:textId="77777777" w:rsidR="00D96BA5" w:rsidRPr="00D96BA5" w:rsidRDefault="00D96BA5" w:rsidP="00D96BA5">
            <w:pPr>
              <w:jc w:val="right"/>
              <w:outlineLvl w:val="2"/>
              <w:rPr>
                <w:color w:val="000000"/>
                <w:sz w:val="20"/>
                <w:szCs w:val="20"/>
              </w:rPr>
            </w:pPr>
            <w:r w:rsidRPr="00D96BA5">
              <w:rPr>
                <w:color w:val="000000"/>
                <w:sz w:val="20"/>
                <w:szCs w:val="20"/>
              </w:rPr>
              <w:t>25 900,00</w:t>
            </w:r>
          </w:p>
        </w:tc>
        <w:tc>
          <w:tcPr>
            <w:tcW w:w="582" w:type="pct"/>
            <w:tcBorders>
              <w:top w:val="nil"/>
              <w:left w:val="nil"/>
              <w:bottom w:val="single" w:sz="4" w:space="0" w:color="000000"/>
              <w:right w:val="single" w:sz="4" w:space="0" w:color="000000"/>
            </w:tcBorders>
            <w:shd w:val="clear" w:color="auto" w:fill="auto"/>
            <w:noWrap/>
            <w:hideMark/>
          </w:tcPr>
          <w:p w14:paraId="38F81A4E"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2A8954C3" w14:textId="77777777" w:rsidTr="00D96BA5">
        <w:trPr>
          <w:trHeight w:val="765"/>
        </w:trPr>
        <w:tc>
          <w:tcPr>
            <w:tcW w:w="2921" w:type="pct"/>
            <w:tcBorders>
              <w:top w:val="nil"/>
              <w:left w:val="single" w:sz="4" w:space="0" w:color="000000"/>
              <w:bottom w:val="single" w:sz="4" w:space="0" w:color="000000"/>
              <w:right w:val="single" w:sz="4" w:space="0" w:color="000000"/>
            </w:tcBorders>
            <w:shd w:val="clear" w:color="auto" w:fill="auto"/>
            <w:hideMark/>
          </w:tcPr>
          <w:p w14:paraId="622AB968" w14:textId="77777777" w:rsidR="00D96BA5" w:rsidRPr="00D96BA5" w:rsidRDefault="00D96BA5" w:rsidP="00D96BA5">
            <w:pPr>
              <w:outlineLvl w:val="3"/>
              <w:rPr>
                <w:color w:val="000000"/>
                <w:sz w:val="20"/>
                <w:szCs w:val="20"/>
              </w:rPr>
            </w:pPr>
            <w:r w:rsidRPr="00D96BA5">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32" w:type="pct"/>
            <w:tcBorders>
              <w:top w:val="nil"/>
              <w:left w:val="nil"/>
              <w:bottom w:val="single" w:sz="4" w:space="0" w:color="000000"/>
              <w:right w:val="single" w:sz="4" w:space="0" w:color="000000"/>
            </w:tcBorders>
            <w:shd w:val="clear" w:color="auto" w:fill="auto"/>
            <w:noWrap/>
            <w:hideMark/>
          </w:tcPr>
          <w:p w14:paraId="1C17B110"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000000"/>
              <w:right w:val="single" w:sz="4" w:space="0" w:color="000000"/>
            </w:tcBorders>
            <w:shd w:val="clear" w:color="auto" w:fill="auto"/>
            <w:noWrap/>
            <w:hideMark/>
          </w:tcPr>
          <w:p w14:paraId="53F063F7" w14:textId="77777777" w:rsidR="00D96BA5" w:rsidRPr="00D96BA5" w:rsidRDefault="00D96BA5" w:rsidP="00D96BA5">
            <w:pPr>
              <w:jc w:val="center"/>
              <w:outlineLvl w:val="3"/>
              <w:rPr>
                <w:color w:val="000000"/>
                <w:sz w:val="20"/>
                <w:szCs w:val="20"/>
              </w:rPr>
            </w:pPr>
            <w:r w:rsidRPr="00D96BA5">
              <w:rPr>
                <w:color w:val="000000"/>
                <w:sz w:val="20"/>
                <w:szCs w:val="20"/>
              </w:rPr>
              <w:t>0700120700</w:t>
            </w:r>
          </w:p>
        </w:tc>
        <w:tc>
          <w:tcPr>
            <w:tcW w:w="582" w:type="pct"/>
            <w:tcBorders>
              <w:top w:val="nil"/>
              <w:left w:val="nil"/>
              <w:bottom w:val="single" w:sz="4" w:space="0" w:color="000000"/>
              <w:right w:val="single" w:sz="4" w:space="0" w:color="000000"/>
            </w:tcBorders>
            <w:shd w:val="clear" w:color="auto" w:fill="auto"/>
            <w:noWrap/>
            <w:hideMark/>
          </w:tcPr>
          <w:p w14:paraId="4837DA90" w14:textId="77777777" w:rsidR="00D96BA5" w:rsidRPr="00D96BA5" w:rsidRDefault="00D96BA5" w:rsidP="00D96BA5">
            <w:pPr>
              <w:jc w:val="right"/>
              <w:outlineLvl w:val="3"/>
              <w:rPr>
                <w:color w:val="000000"/>
                <w:sz w:val="20"/>
                <w:szCs w:val="20"/>
              </w:rPr>
            </w:pPr>
            <w:r w:rsidRPr="00D96BA5">
              <w:rPr>
                <w:color w:val="000000"/>
                <w:sz w:val="20"/>
                <w:szCs w:val="20"/>
              </w:rPr>
              <w:t>411 780,00</w:t>
            </w:r>
          </w:p>
        </w:tc>
        <w:tc>
          <w:tcPr>
            <w:tcW w:w="582" w:type="pct"/>
            <w:tcBorders>
              <w:top w:val="nil"/>
              <w:left w:val="nil"/>
              <w:bottom w:val="single" w:sz="4" w:space="0" w:color="000000"/>
              <w:right w:val="single" w:sz="4" w:space="0" w:color="000000"/>
            </w:tcBorders>
            <w:shd w:val="clear" w:color="auto" w:fill="auto"/>
            <w:noWrap/>
            <w:hideMark/>
          </w:tcPr>
          <w:p w14:paraId="21C8AC5E"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2998C446" w14:textId="77777777" w:rsidTr="00D96BA5">
        <w:trPr>
          <w:trHeight w:val="510"/>
        </w:trPr>
        <w:tc>
          <w:tcPr>
            <w:tcW w:w="2921" w:type="pct"/>
            <w:tcBorders>
              <w:top w:val="nil"/>
              <w:left w:val="single" w:sz="4" w:space="0" w:color="000000"/>
              <w:bottom w:val="single" w:sz="4" w:space="0" w:color="000000"/>
              <w:right w:val="single" w:sz="4" w:space="0" w:color="000000"/>
            </w:tcBorders>
            <w:shd w:val="clear" w:color="auto" w:fill="auto"/>
            <w:hideMark/>
          </w:tcPr>
          <w:p w14:paraId="718582AC" w14:textId="77777777" w:rsidR="00D96BA5" w:rsidRPr="00D96BA5" w:rsidRDefault="00D96BA5" w:rsidP="00D96BA5">
            <w:pPr>
              <w:outlineLvl w:val="1"/>
              <w:rPr>
                <w:color w:val="000000"/>
                <w:sz w:val="20"/>
                <w:szCs w:val="20"/>
              </w:rPr>
            </w:pPr>
            <w:r w:rsidRPr="00D96BA5">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000000"/>
              <w:right w:val="single" w:sz="4" w:space="0" w:color="000000"/>
            </w:tcBorders>
            <w:shd w:val="clear" w:color="auto" w:fill="auto"/>
            <w:noWrap/>
            <w:hideMark/>
          </w:tcPr>
          <w:p w14:paraId="29F2E56A" w14:textId="77777777" w:rsidR="00D96BA5" w:rsidRPr="00D96BA5" w:rsidRDefault="00D96BA5" w:rsidP="00D96BA5">
            <w:pPr>
              <w:jc w:val="center"/>
              <w:outlineLvl w:val="1"/>
              <w:rPr>
                <w:color w:val="000000"/>
                <w:sz w:val="20"/>
                <w:szCs w:val="20"/>
              </w:rPr>
            </w:pPr>
            <w:r w:rsidRPr="00D96BA5">
              <w:rPr>
                <w:color w:val="000000"/>
                <w:sz w:val="20"/>
                <w:szCs w:val="20"/>
              </w:rPr>
              <w:t>506</w:t>
            </w:r>
          </w:p>
        </w:tc>
        <w:tc>
          <w:tcPr>
            <w:tcW w:w="484" w:type="pct"/>
            <w:tcBorders>
              <w:top w:val="nil"/>
              <w:left w:val="nil"/>
              <w:bottom w:val="single" w:sz="4" w:space="0" w:color="000000"/>
              <w:right w:val="single" w:sz="4" w:space="0" w:color="000000"/>
            </w:tcBorders>
            <w:shd w:val="clear" w:color="auto" w:fill="auto"/>
            <w:noWrap/>
            <w:hideMark/>
          </w:tcPr>
          <w:p w14:paraId="6657E0C2" w14:textId="77777777" w:rsidR="00D96BA5" w:rsidRPr="00D96BA5" w:rsidRDefault="00D96BA5" w:rsidP="00D96BA5">
            <w:pPr>
              <w:jc w:val="center"/>
              <w:outlineLvl w:val="1"/>
              <w:rPr>
                <w:color w:val="000000"/>
                <w:sz w:val="20"/>
                <w:szCs w:val="20"/>
              </w:rPr>
            </w:pPr>
            <w:r w:rsidRPr="00D96BA5">
              <w:rPr>
                <w:color w:val="000000"/>
                <w:sz w:val="20"/>
                <w:szCs w:val="20"/>
              </w:rPr>
              <w:t>0700120700</w:t>
            </w:r>
          </w:p>
        </w:tc>
        <w:tc>
          <w:tcPr>
            <w:tcW w:w="582" w:type="pct"/>
            <w:tcBorders>
              <w:top w:val="nil"/>
              <w:left w:val="nil"/>
              <w:bottom w:val="single" w:sz="4" w:space="0" w:color="000000"/>
              <w:right w:val="single" w:sz="4" w:space="0" w:color="000000"/>
            </w:tcBorders>
            <w:shd w:val="clear" w:color="auto" w:fill="auto"/>
            <w:noWrap/>
            <w:hideMark/>
          </w:tcPr>
          <w:p w14:paraId="545656BB" w14:textId="77777777" w:rsidR="00D96BA5" w:rsidRPr="00D96BA5" w:rsidRDefault="00D96BA5" w:rsidP="00D96BA5">
            <w:pPr>
              <w:jc w:val="right"/>
              <w:outlineLvl w:val="1"/>
              <w:rPr>
                <w:color w:val="000000"/>
                <w:sz w:val="20"/>
                <w:szCs w:val="20"/>
              </w:rPr>
            </w:pPr>
            <w:r w:rsidRPr="00D96BA5">
              <w:rPr>
                <w:color w:val="000000"/>
                <w:sz w:val="20"/>
                <w:szCs w:val="20"/>
              </w:rPr>
              <w:t>411 780,00</w:t>
            </w:r>
          </w:p>
        </w:tc>
        <w:tc>
          <w:tcPr>
            <w:tcW w:w="582" w:type="pct"/>
            <w:tcBorders>
              <w:top w:val="nil"/>
              <w:left w:val="nil"/>
              <w:bottom w:val="single" w:sz="4" w:space="0" w:color="000000"/>
              <w:right w:val="single" w:sz="4" w:space="0" w:color="000000"/>
            </w:tcBorders>
            <w:shd w:val="clear" w:color="auto" w:fill="auto"/>
            <w:noWrap/>
            <w:hideMark/>
          </w:tcPr>
          <w:p w14:paraId="0F4A1F20" w14:textId="77777777" w:rsidR="00D96BA5" w:rsidRPr="00D96BA5" w:rsidRDefault="00D96BA5" w:rsidP="00D96BA5">
            <w:pPr>
              <w:jc w:val="right"/>
              <w:outlineLvl w:val="1"/>
              <w:rPr>
                <w:color w:val="000000"/>
                <w:sz w:val="20"/>
                <w:szCs w:val="20"/>
              </w:rPr>
            </w:pPr>
            <w:r w:rsidRPr="00D96BA5">
              <w:rPr>
                <w:color w:val="000000"/>
                <w:sz w:val="20"/>
                <w:szCs w:val="20"/>
              </w:rPr>
              <w:t>0,00</w:t>
            </w:r>
          </w:p>
        </w:tc>
      </w:tr>
      <w:tr w:rsidR="00D96BA5" w:rsidRPr="00D96BA5" w14:paraId="5A4EE143"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64AE8D5D" w14:textId="77777777" w:rsidR="00D96BA5" w:rsidRPr="00D96BA5" w:rsidRDefault="00D96BA5" w:rsidP="00D96BA5">
            <w:pPr>
              <w:outlineLvl w:val="3"/>
              <w:rPr>
                <w:color w:val="000000"/>
                <w:sz w:val="20"/>
                <w:szCs w:val="20"/>
              </w:rPr>
            </w:pPr>
            <w:r w:rsidRPr="00D96BA5">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32" w:type="pct"/>
            <w:tcBorders>
              <w:top w:val="nil"/>
              <w:left w:val="nil"/>
              <w:bottom w:val="single" w:sz="4" w:space="0" w:color="auto"/>
              <w:right w:val="single" w:sz="4" w:space="0" w:color="auto"/>
            </w:tcBorders>
            <w:shd w:val="clear" w:color="auto" w:fill="auto"/>
            <w:noWrap/>
            <w:hideMark/>
          </w:tcPr>
          <w:p w14:paraId="1772241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0E06BFE" w14:textId="77777777" w:rsidR="00D96BA5" w:rsidRPr="00D96BA5" w:rsidRDefault="00D96BA5" w:rsidP="00D96BA5">
            <w:pPr>
              <w:jc w:val="center"/>
              <w:outlineLvl w:val="3"/>
              <w:rPr>
                <w:color w:val="000000"/>
                <w:sz w:val="20"/>
                <w:szCs w:val="20"/>
              </w:rPr>
            </w:pPr>
            <w:r w:rsidRPr="00D96BA5">
              <w:rPr>
                <w:color w:val="000000"/>
                <w:sz w:val="20"/>
                <w:szCs w:val="20"/>
              </w:rPr>
              <w:t>0700170570</w:t>
            </w:r>
          </w:p>
        </w:tc>
        <w:tc>
          <w:tcPr>
            <w:tcW w:w="582" w:type="pct"/>
            <w:tcBorders>
              <w:top w:val="nil"/>
              <w:left w:val="nil"/>
              <w:bottom w:val="single" w:sz="4" w:space="0" w:color="auto"/>
              <w:right w:val="single" w:sz="4" w:space="0" w:color="auto"/>
            </w:tcBorders>
            <w:shd w:val="clear" w:color="auto" w:fill="auto"/>
            <w:noWrap/>
            <w:hideMark/>
          </w:tcPr>
          <w:p w14:paraId="0C9BA1A1" w14:textId="77777777" w:rsidR="00D96BA5" w:rsidRPr="00D96BA5" w:rsidRDefault="00D96BA5" w:rsidP="00D96BA5">
            <w:pPr>
              <w:jc w:val="right"/>
              <w:outlineLvl w:val="3"/>
              <w:rPr>
                <w:color w:val="000000"/>
                <w:sz w:val="20"/>
                <w:szCs w:val="20"/>
              </w:rPr>
            </w:pPr>
            <w:r w:rsidRPr="00D96BA5">
              <w:rPr>
                <w:color w:val="000000"/>
                <w:sz w:val="20"/>
                <w:szCs w:val="20"/>
              </w:rPr>
              <w:t>31 608,72</w:t>
            </w:r>
          </w:p>
        </w:tc>
        <w:tc>
          <w:tcPr>
            <w:tcW w:w="582" w:type="pct"/>
            <w:tcBorders>
              <w:top w:val="nil"/>
              <w:left w:val="nil"/>
              <w:bottom w:val="single" w:sz="4" w:space="0" w:color="auto"/>
              <w:right w:val="single" w:sz="4" w:space="0" w:color="auto"/>
            </w:tcBorders>
            <w:shd w:val="clear" w:color="auto" w:fill="auto"/>
            <w:noWrap/>
            <w:hideMark/>
          </w:tcPr>
          <w:p w14:paraId="4994535D" w14:textId="77777777" w:rsidR="00D96BA5" w:rsidRPr="00D96BA5" w:rsidRDefault="00D96BA5" w:rsidP="00D96BA5">
            <w:pPr>
              <w:jc w:val="right"/>
              <w:outlineLvl w:val="3"/>
              <w:rPr>
                <w:color w:val="000000"/>
                <w:sz w:val="20"/>
                <w:szCs w:val="20"/>
              </w:rPr>
            </w:pPr>
            <w:r w:rsidRPr="00D96BA5">
              <w:rPr>
                <w:color w:val="000000"/>
                <w:sz w:val="20"/>
                <w:szCs w:val="20"/>
              </w:rPr>
              <w:t>31 608,72</w:t>
            </w:r>
          </w:p>
        </w:tc>
      </w:tr>
      <w:tr w:rsidR="00D96BA5" w:rsidRPr="00D96BA5" w14:paraId="149267F4"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F24B650"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E72CEE9"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7578B528" w14:textId="77777777" w:rsidR="00D96BA5" w:rsidRPr="00D96BA5" w:rsidRDefault="00D96BA5" w:rsidP="00D96BA5">
            <w:pPr>
              <w:jc w:val="center"/>
              <w:outlineLvl w:val="3"/>
              <w:rPr>
                <w:color w:val="000000"/>
                <w:sz w:val="20"/>
                <w:szCs w:val="20"/>
              </w:rPr>
            </w:pPr>
            <w:r w:rsidRPr="00D96BA5">
              <w:rPr>
                <w:color w:val="000000"/>
                <w:sz w:val="20"/>
                <w:szCs w:val="20"/>
              </w:rPr>
              <w:t>0700170570</w:t>
            </w:r>
          </w:p>
        </w:tc>
        <w:tc>
          <w:tcPr>
            <w:tcW w:w="582" w:type="pct"/>
            <w:tcBorders>
              <w:top w:val="nil"/>
              <w:left w:val="nil"/>
              <w:bottom w:val="single" w:sz="4" w:space="0" w:color="auto"/>
              <w:right w:val="single" w:sz="4" w:space="0" w:color="auto"/>
            </w:tcBorders>
            <w:shd w:val="clear" w:color="auto" w:fill="auto"/>
            <w:noWrap/>
            <w:hideMark/>
          </w:tcPr>
          <w:p w14:paraId="32CAAAAE" w14:textId="77777777" w:rsidR="00D96BA5" w:rsidRPr="00D96BA5" w:rsidRDefault="00D96BA5" w:rsidP="00D96BA5">
            <w:pPr>
              <w:jc w:val="right"/>
              <w:outlineLvl w:val="3"/>
              <w:rPr>
                <w:color w:val="000000"/>
                <w:sz w:val="20"/>
                <w:szCs w:val="20"/>
              </w:rPr>
            </w:pPr>
            <w:r w:rsidRPr="00D96BA5">
              <w:rPr>
                <w:color w:val="000000"/>
                <w:sz w:val="20"/>
                <w:szCs w:val="20"/>
              </w:rPr>
              <w:t>31 608,72</w:t>
            </w:r>
          </w:p>
        </w:tc>
        <w:tc>
          <w:tcPr>
            <w:tcW w:w="582" w:type="pct"/>
            <w:tcBorders>
              <w:top w:val="nil"/>
              <w:left w:val="nil"/>
              <w:bottom w:val="single" w:sz="4" w:space="0" w:color="auto"/>
              <w:right w:val="single" w:sz="4" w:space="0" w:color="auto"/>
            </w:tcBorders>
            <w:shd w:val="clear" w:color="auto" w:fill="auto"/>
            <w:noWrap/>
            <w:hideMark/>
          </w:tcPr>
          <w:p w14:paraId="2402A576" w14:textId="77777777" w:rsidR="00D96BA5" w:rsidRPr="00D96BA5" w:rsidRDefault="00D96BA5" w:rsidP="00D96BA5">
            <w:pPr>
              <w:jc w:val="right"/>
              <w:outlineLvl w:val="3"/>
              <w:rPr>
                <w:color w:val="000000"/>
                <w:sz w:val="20"/>
                <w:szCs w:val="20"/>
              </w:rPr>
            </w:pPr>
            <w:r w:rsidRPr="00D96BA5">
              <w:rPr>
                <w:color w:val="000000"/>
                <w:sz w:val="20"/>
                <w:szCs w:val="20"/>
              </w:rPr>
              <w:t>31 608,72</w:t>
            </w:r>
          </w:p>
        </w:tc>
      </w:tr>
      <w:tr w:rsidR="00D96BA5" w:rsidRPr="00D96BA5" w14:paraId="35D7165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FAAA513" w14:textId="77777777" w:rsidR="00D96BA5" w:rsidRPr="00D96BA5" w:rsidRDefault="00D96BA5" w:rsidP="00D96BA5">
            <w:pPr>
              <w:rPr>
                <w:color w:val="000000"/>
                <w:sz w:val="20"/>
                <w:szCs w:val="20"/>
              </w:rPr>
            </w:pPr>
            <w:r w:rsidRPr="00D96BA5">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32" w:type="pct"/>
            <w:tcBorders>
              <w:top w:val="nil"/>
              <w:left w:val="nil"/>
              <w:bottom w:val="single" w:sz="4" w:space="0" w:color="auto"/>
              <w:right w:val="single" w:sz="4" w:space="0" w:color="auto"/>
            </w:tcBorders>
            <w:shd w:val="clear" w:color="auto" w:fill="auto"/>
            <w:noWrap/>
            <w:hideMark/>
          </w:tcPr>
          <w:p w14:paraId="608BB4E6"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AA7C414" w14:textId="77777777" w:rsidR="00D96BA5" w:rsidRPr="00D96BA5" w:rsidRDefault="00D96BA5" w:rsidP="00D96BA5">
            <w:pPr>
              <w:jc w:val="center"/>
              <w:rPr>
                <w:color w:val="000000"/>
                <w:sz w:val="20"/>
                <w:szCs w:val="20"/>
              </w:rPr>
            </w:pPr>
            <w:r w:rsidRPr="00D96BA5">
              <w:rPr>
                <w:color w:val="000000"/>
                <w:sz w:val="20"/>
                <w:szCs w:val="20"/>
              </w:rPr>
              <w:t>07001S0570</w:t>
            </w:r>
          </w:p>
        </w:tc>
        <w:tc>
          <w:tcPr>
            <w:tcW w:w="582" w:type="pct"/>
            <w:tcBorders>
              <w:top w:val="nil"/>
              <w:left w:val="nil"/>
              <w:bottom w:val="single" w:sz="4" w:space="0" w:color="auto"/>
              <w:right w:val="single" w:sz="4" w:space="0" w:color="auto"/>
            </w:tcBorders>
            <w:shd w:val="clear" w:color="auto" w:fill="auto"/>
            <w:noWrap/>
            <w:hideMark/>
          </w:tcPr>
          <w:p w14:paraId="411A1C04" w14:textId="77777777" w:rsidR="00D96BA5" w:rsidRPr="00D96BA5" w:rsidRDefault="00D96BA5" w:rsidP="00D96BA5">
            <w:pPr>
              <w:jc w:val="right"/>
              <w:rPr>
                <w:color w:val="000000"/>
                <w:sz w:val="20"/>
                <w:szCs w:val="20"/>
              </w:rPr>
            </w:pPr>
            <w:r w:rsidRPr="00D96BA5">
              <w:rPr>
                <w:color w:val="000000"/>
                <w:sz w:val="20"/>
                <w:szCs w:val="20"/>
              </w:rPr>
              <w:t>319,28</w:t>
            </w:r>
          </w:p>
        </w:tc>
        <w:tc>
          <w:tcPr>
            <w:tcW w:w="582" w:type="pct"/>
            <w:tcBorders>
              <w:top w:val="nil"/>
              <w:left w:val="nil"/>
              <w:bottom w:val="single" w:sz="4" w:space="0" w:color="auto"/>
              <w:right w:val="single" w:sz="4" w:space="0" w:color="auto"/>
            </w:tcBorders>
            <w:shd w:val="clear" w:color="auto" w:fill="auto"/>
            <w:noWrap/>
            <w:hideMark/>
          </w:tcPr>
          <w:p w14:paraId="21B19CBF" w14:textId="77777777" w:rsidR="00D96BA5" w:rsidRPr="00D96BA5" w:rsidRDefault="00D96BA5" w:rsidP="00D96BA5">
            <w:pPr>
              <w:jc w:val="right"/>
              <w:rPr>
                <w:color w:val="000000"/>
                <w:sz w:val="20"/>
                <w:szCs w:val="20"/>
              </w:rPr>
            </w:pPr>
            <w:r w:rsidRPr="00D96BA5">
              <w:rPr>
                <w:color w:val="000000"/>
                <w:sz w:val="20"/>
                <w:szCs w:val="20"/>
              </w:rPr>
              <w:t>319,28</w:t>
            </w:r>
          </w:p>
        </w:tc>
      </w:tr>
      <w:tr w:rsidR="00D96BA5" w:rsidRPr="00D96BA5" w14:paraId="1E156C2D"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77FED7B" w14:textId="77777777" w:rsidR="00D96BA5" w:rsidRPr="00D96BA5" w:rsidRDefault="00D96BA5" w:rsidP="00D96BA5">
            <w:pPr>
              <w:outlineLvl w:val="0"/>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21C6492C" w14:textId="77777777" w:rsidR="00D96BA5" w:rsidRPr="00D96BA5" w:rsidRDefault="00D96BA5" w:rsidP="00D96BA5">
            <w:pPr>
              <w:jc w:val="center"/>
              <w:outlineLvl w:val="0"/>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4EF1ED62" w14:textId="77777777" w:rsidR="00D96BA5" w:rsidRPr="00D96BA5" w:rsidRDefault="00D96BA5" w:rsidP="00D96BA5">
            <w:pPr>
              <w:jc w:val="center"/>
              <w:outlineLvl w:val="0"/>
              <w:rPr>
                <w:color w:val="000000"/>
                <w:sz w:val="20"/>
                <w:szCs w:val="20"/>
              </w:rPr>
            </w:pPr>
            <w:r w:rsidRPr="00D96BA5">
              <w:rPr>
                <w:color w:val="000000"/>
                <w:sz w:val="20"/>
                <w:szCs w:val="20"/>
              </w:rPr>
              <w:t>07001S0570</w:t>
            </w:r>
          </w:p>
        </w:tc>
        <w:tc>
          <w:tcPr>
            <w:tcW w:w="582" w:type="pct"/>
            <w:tcBorders>
              <w:top w:val="nil"/>
              <w:left w:val="nil"/>
              <w:bottom w:val="single" w:sz="4" w:space="0" w:color="auto"/>
              <w:right w:val="single" w:sz="4" w:space="0" w:color="auto"/>
            </w:tcBorders>
            <w:shd w:val="clear" w:color="auto" w:fill="auto"/>
            <w:noWrap/>
            <w:hideMark/>
          </w:tcPr>
          <w:p w14:paraId="322C9E9F" w14:textId="77777777" w:rsidR="00D96BA5" w:rsidRPr="00D96BA5" w:rsidRDefault="00D96BA5" w:rsidP="00D96BA5">
            <w:pPr>
              <w:jc w:val="right"/>
              <w:outlineLvl w:val="0"/>
              <w:rPr>
                <w:color w:val="000000"/>
                <w:sz w:val="20"/>
                <w:szCs w:val="20"/>
              </w:rPr>
            </w:pPr>
            <w:r w:rsidRPr="00D96BA5">
              <w:rPr>
                <w:color w:val="000000"/>
                <w:sz w:val="20"/>
                <w:szCs w:val="20"/>
              </w:rPr>
              <w:t>319,28</w:t>
            </w:r>
          </w:p>
        </w:tc>
        <w:tc>
          <w:tcPr>
            <w:tcW w:w="582" w:type="pct"/>
            <w:tcBorders>
              <w:top w:val="nil"/>
              <w:left w:val="nil"/>
              <w:bottom w:val="single" w:sz="4" w:space="0" w:color="auto"/>
              <w:right w:val="single" w:sz="4" w:space="0" w:color="auto"/>
            </w:tcBorders>
            <w:shd w:val="clear" w:color="auto" w:fill="auto"/>
            <w:noWrap/>
            <w:hideMark/>
          </w:tcPr>
          <w:p w14:paraId="74CE0151" w14:textId="77777777" w:rsidR="00D96BA5" w:rsidRPr="00D96BA5" w:rsidRDefault="00D96BA5" w:rsidP="00D96BA5">
            <w:pPr>
              <w:jc w:val="right"/>
              <w:outlineLvl w:val="0"/>
              <w:rPr>
                <w:color w:val="000000"/>
                <w:sz w:val="20"/>
                <w:szCs w:val="20"/>
              </w:rPr>
            </w:pPr>
            <w:r w:rsidRPr="00D96BA5">
              <w:rPr>
                <w:color w:val="000000"/>
                <w:sz w:val="20"/>
                <w:szCs w:val="20"/>
              </w:rPr>
              <w:t>319,28</w:t>
            </w:r>
          </w:p>
        </w:tc>
      </w:tr>
      <w:tr w:rsidR="00D96BA5" w:rsidRPr="00D96BA5" w14:paraId="03C0039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6E3B59E" w14:textId="77777777" w:rsidR="00D96BA5" w:rsidRPr="00D96BA5" w:rsidRDefault="00D96BA5" w:rsidP="00D96BA5">
            <w:pPr>
              <w:outlineLvl w:val="1"/>
              <w:rPr>
                <w:color w:val="000000"/>
                <w:sz w:val="20"/>
                <w:szCs w:val="20"/>
              </w:rPr>
            </w:pPr>
            <w:r w:rsidRPr="00D96BA5">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32" w:type="pct"/>
            <w:tcBorders>
              <w:top w:val="nil"/>
              <w:left w:val="nil"/>
              <w:bottom w:val="single" w:sz="4" w:space="0" w:color="auto"/>
              <w:right w:val="single" w:sz="4" w:space="0" w:color="auto"/>
            </w:tcBorders>
            <w:shd w:val="clear" w:color="auto" w:fill="auto"/>
            <w:noWrap/>
            <w:hideMark/>
          </w:tcPr>
          <w:p w14:paraId="58BB3BE0"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21F4D32C" w14:textId="77777777" w:rsidR="00D96BA5" w:rsidRPr="00D96BA5" w:rsidRDefault="00D96BA5" w:rsidP="00D96BA5">
            <w:pPr>
              <w:jc w:val="center"/>
              <w:outlineLvl w:val="1"/>
              <w:rPr>
                <w:color w:val="000000"/>
                <w:sz w:val="20"/>
                <w:szCs w:val="20"/>
              </w:rPr>
            </w:pPr>
            <w:r w:rsidRPr="00D96BA5">
              <w:rPr>
                <w:color w:val="000000"/>
                <w:sz w:val="20"/>
                <w:szCs w:val="20"/>
              </w:rPr>
              <w:t>0700200000</w:t>
            </w:r>
          </w:p>
        </w:tc>
        <w:tc>
          <w:tcPr>
            <w:tcW w:w="582" w:type="pct"/>
            <w:tcBorders>
              <w:top w:val="nil"/>
              <w:left w:val="nil"/>
              <w:bottom w:val="single" w:sz="4" w:space="0" w:color="auto"/>
              <w:right w:val="single" w:sz="4" w:space="0" w:color="auto"/>
            </w:tcBorders>
            <w:shd w:val="clear" w:color="auto" w:fill="auto"/>
            <w:noWrap/>
            <w:hideMark/>
          </w:tcPr>
          <w:p w14:paraId="48560DCF" w14:textId="77777777" w:rsidR="00D96BA5" w:rsidRPr="00D96BA5" w:rsidRDefault="00D96BA5" w:rsidP="00D96BA5">
            <w:pPr>
              <w:jc w:val="right"/>
              <w:outlineLvl w:val="1"/>
              <w:rPr>
                <w:color w:val="000000"/>
                <w:sz w:val="20"/>
                <w:szCs w:val="20"/>
              </w:rPr>
            </w:pPr>
            <w:r w:rsidRPr="00D96BA5">
              <w:rPr>
                <w:color w:val="000000"/>
                <w:sz w:val="20"/>
                <w:szCs w:val="20"/>
              </w:rPr>
              <w:t>16 779 688,96</w:t>
            </w:r>
          </w:p>
        </w:tc>
        <w:tc>
          <w:tcPr>
            <w:tcW w:w="582" w:type="pct"/>
            <w:tcBorders>
              <w:top w:val="nil"/>
              <w:left w:val="nil"/>
              <w:bottom w:val="single" w:sz="4" w:space="0" w:color="auto"/>
              <w:right w:val="single" w:sz="4" w:space="0" w:color="auto"/>
            </w:tcBorders>
            <w:shd w:val="clear" w:color="auto" w:fill="auto"/>
            <w:noWrap/>
            <w:hideMark/>
          </w:tcPr>
          <w:p w14:paraId="285C9B56" w14:textId="77777777" w:rsidR="00D96BA5" w:rsidRPr="00D96BA5" w:rsidRDefault="00D96BA5" w:rsidP="00D96BA5">
            <w:pPr>
              <w:jc w:val="right"/>
              <w:outlineLvl w:val="1"/>
              <w:rPr>
                <w:color w:val="000000"/>
                <w:sz w:val="20"/>
                <w:szCs w:val="20"/>
              </w:rPr>
            </w:pPr>
            <w:r w:rsidRPr="00D96BA5">
              <w:rPr>
                <w:color w:val="000000"/>
                <w:sz w:val="20"/>
                <w:szCs w:val="20"/>
              </w:rPr>
              <w:t>16 799 688,96</w:t>
            </w:r>
          </w:p>
        </w:tc>
      </w:tr>
      <w:tr w:rsidR="00D96BA5" w:rsidRPr="00D96BA5" w14:paraId="422B3496"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785781E9" w14:textId="77777777" w:rsidR="00D96BA5" w:rsidRPr="00D96BA5" w:rsidRDefault="00D96BA5" w:rsidP="00D96BA5">
            <w:pPr>
              <w:outlineLvl w:val="2"/>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32" w:type="pct"/>
            <w:tcBorders>
              <w:top w:val="nil"/>
              <w:left w:val="nil"/>
              <w:bottom w:val="single" w:sz="4" w:space="0" w:color="auto"/>
              <w:right w:val="single" w:sz="4" w:space="0" w:color="auto"/>
            </w:tcBorders>
            <w:shd w:val="clear" w:color="auto" w:fill="auto"/>
            <w:noWrap/>
            <w:hideMark/>
          </w:tcPr>
          <w:p w14:paraId="501FCCB7"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EFD7918" w14:textId="77777777" w:rsidR="00D96BA5" w:rsidRPr="00D96BA5" w:rsidRDefault="00D96BA5" w:rsidP="00D96BA5">
            <w:pPr>
              <w:jc w:val="center"/>
              <w:outlineLvl w:val="2"/>
              <w:rPr>
                <w:color w:val="000000"/>
                <w:sz w:val="20"/>
                <w:szCs w:val="20"/>
              </w:rPr>
            </w:pPr>
            <w:r w:rsidRPr="00D96BA5">
              <w:rPr>
                <w:color w:val="000000"/>
                <w:sz w:val="20"/>
                <w:szCs w:val="20"/>
              </w:rPr>
              <w:t>0700213060</w:t>
            </w:r>
          </w:p>
        </w:tc>
        <w:tc>
          <w:tcPr>
            <w:tcW w:w="582" w:type="pct"/>
            <w:tcBorders>
              <w:top w:val="nil"/>
              <w:left w:val="nil"/>
              <w:bottom w:val="single" w:sz="4" w:space="0" w:color="auto"/>
              <w:right w:val="single" w:sz="4" w:space="0" w:color="auto"/>
            </w:tcBorders>
            <w:shd w:val="clear" w:color="auto" w:fill="auto"/>
            <w:noWrap/>
            <w:hideMark/>
          </w:tcPr>
          <w:p w14:paraId="0D1B8E26" w14:textId="77777777" w:rsidR="00D96BA5" w:rsidRPr="00D96BA5" w:rsidRDefault="00D96BA5" w:rsidP="00D96BA5">
            <w:pPr>
              <w:jc w:val="right"/>
              <w:outlineLvl w:val="2"/>
              <w:rPr>
                <w:color w:val="000000"/>
                <w:sz w:val="20"/>
                <w:szCs w:val="20"/>
              </w:rPr>
            </w:pPr>
            <w:r w:rsidRPr="00D96BA5">
              <w:rPr>
                <w:color w:val="000000"/>
                <w:sz w:val="20"/>
                <w:szCs w:val="20"/>
              </w:rPr>
              <w:t>380 000,00</w:t>
            </w:r>
          </w:p>
        </w:tc>
        <w:tc>
          <w:tcPr>
            <w:tcW w:w="582" w:type="pct"/>
            <w:tcBorders>
              <w:top w:val="nil"/>
              <w:left w:val="nil"/>
              <w:bottom w:val="single" w:sz="4" w:space="0" w:color="auto"/>
              <w:right w:val="single" w:sz="4" w:space="0" w:color="auto"/>
            </w:tcBorders>
            <w:shd w:val="clear" w:color="auto" w:fill="auto"/>
            <w:noWrap/>
            <w:hideMark/>
          </w:tcPr>
          <w:p w14:paraId="7529082A" w14:textId="77777777" w:rsidR="00D96BA5" w:rsidRPr="00D96BA5" w:rsidRDefault="00D96BA5" w:rsidP="00D96BA5">
            <w:pPr>
              <w:jc w:val="right"/>
              <w:outlineLvl w:val="2"/>
              <w:rPr>
                <w:color w:val="000000"/>
                <w:sz w:val="20"/>
                <w:szCs w:val="20"/>
              </w:rPr>
            </w:pPr>
            <w:r w:rsidRPr="00D96BA5">
              <w:rPr>
                <w:color w:val="000000"/>
                <w:sz w:val="20"/>
                <w:szCs w:val="20"/>
              </w:rPr>
              <w:t>400 000,00</w:t>
            </w:r>
          </w:p>
        </w:tc>
      </w:tr>
      <w:tr w:rsidR="00D96BA5" w:rsidRPr="00D96BA5" w14:paraId="472CB6E6"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E8D25C1"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7EE069F"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6180F3BA" w14:textId="77777777" w:rsidR="00D96BA5" w:rsidRPr="00D96BA5" w:rsidRDefault="00D96BA5" w:rsidP="00D96BA5">
            <w:pPr>
              <w:jc w:val="center"/>
              <w:outlineLvl w:val="3"/>
              <w:rPr>
                <w:color w:val="000000"/>
                <w:sz w:val="20"/>
                <w:szCs w:val="20"/>
              </w:rPr>
            </w:pPr>
            <w:r w:rsidRPr="00D96BA5">
              <w:rPr>
                <w:color w:val="000000"/>
                <w:sz w:val="20"/>
                <w:szCs w:val="20"/>
              </w:rPr>
              <w:t>0700213060</w:t>
            </w:r>
          </w:p>
        </w:tc>
        <w:tc>
          <w:tcPr>
            <w:tcW w:w="582" w:type="pct"/>
            <w:tcBorders>
              <w:top w:val="nil"/>
              <w:left w:val="nil"/>
              <w:bottom w:val="single" w:sz="4" w:space="0" w:color="auto"/>
              <w:right w:val="single" w:sz="4" w:space="0" w:color="auto"/>
            </w:tcBorders>
            <w:shd w:val="clear" w:color="auto" w:fill="auto"/>
            <w:noWrap/>
            <w:hideMark/>
          </w:tcPr>
          <w:p w14:paraId="2B130AFA" w14:textId="77777777" w:rsidR="00D96BA5" w:rsidRPr="00D96BA5" w:rsidRDefault="00D96BA5" w:rsidP="00D96BA5">
            <w:pPr>
              <w:jc w:val="right"/>
              <w:outlineLvl w:val="3"/>
              <w:rPr>
                <w:color w:val="000000"/>
                <w:sz w:val="20"/>
                <w:szCs w:val="20"/>
              </w:rPr>
            </w:pPr>
            <w:r w:rsidRPr="00D96BA5">
              <w:rPr>
                <w:color w:val="000000"/>
                <w:sz w:val="20"/>
                <w:szCs w:val="20"/>
              </w:rPr>
              <w:t>380 000,00</w:t>
            </w:r>
          </w:p>
        </w:tc>
        <w:tc>
          <w:tcPr>
            <w:tcW w:w="582" w:type="pct"/>
            <w:tcBorders>
              <w:top w:val="nil"/>
              <w:left w:val="nil"/>
              <w:bottom w:val="single" w:sz="4" w:space="0" w:color="auto"/>
              <w:right w:val="single" w:sz="4" w:space="0" w:color="auto"/>
            </w:tcBorders>
            <w:shd w:val="clear" w:color="auto" w:fill="auto"/>
            <w:noWrap/>
            <w:hideMark/>
          </w:tcPr>
          <w:p w14:paraId="1498DB96" w14:textId="77777777" w:rsidR="00D96BA5" w:rsidRPr="00D96BA5" w:rsidRDefault="00D96BA5" w:rsidP="00D96BA5">
            <w:pPr>
              <w:jc w:val="right"/>
              <w:outlineLvl w:val="3"/>
              <w:rPr>
                <w:color w:val="000000"/>
                <w:sz w:val="20"/>
                <w:szCs w:val="20"/>
              </w:rPr>
            </w:pPr>
            <w:r w:rsidRPr="00D96BA5">
              <w:rPr>
                <w:color w:val="000000"/>
                <w:sz w:val="20"/>
                <w:szCs w:val="20"/>
              </w:rPr>
              <w:t>400 000,00</w:t>
            </w:r>
          </w:p>
        </w:tc>
      </w:tr>
      <w:tr w:rsidR="00D96BA5" w:rsidRPr="00D96BA5" w14:paraId="540246F5"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1971723E" w14:textId="77777777" w:rsidR="00D96BA5" w:rsidRPr="00D96BA5" w:rsidRDefault="00D96BA5" w:rsidP="00D96BA5">
            <w:pPr>
              <w:outlineLvl w:val="2"/>
              <w:rPr>
                <w:color w:val="000000"/>
                <w:sz w:val="20"/>
                <w:szCs w:val="20"/>
              </w:rPr>
            </w:pPr>
            <w:r w:rsidRPr="00D96BA5">
              <w:rPr>
                <w:color w:val="000000"/>
                <w:sz w:val="20"/>
                <w:szCs w:val="20"/>
              </w:rPr>
              <w:t>Выплата пособия по уходу за ребенком до трех лет</w:t>
            </w:r>
          </w:p>
        </w:tc>
        <w:tc>
          <w:tcPr>
            <w:tcW w:w="432" w:type="pct"/>
            <w:tcBorders>
              <w:top w:val="nil"/>
              <w:left w:val="nil"/>
              <w:bottom w:val="single" w:sz="4" w:space="0" w:color="auto"/>
              <w:right w:val="single" w:sz="4" w:space="0" w:color="auto"/>
            </w:tcBorders>
            <w:shd w:val="clear" w:color="auto" w:fill="auto"/>
            <w:noWrap/>
            <w:hideMark/>
          </w:tcPr>
          <w:p w14:paraId="3038827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2F14C06" w14:textId="77777777" w:rsidR="00D96BA5" w:rsidRPr="00D96BA5" w:rsidRDefault="00D96BA5" w:rsidP="00D96BA5">
            <w:pPr>
              <w:jc w:val="center"/>
              <w:outlineLvl w:val="2"/>
              <w:rPr>
                <w:color w:val="000000"/>
                <w:sz w:val="20"/>
                <w:szCs w:val="20"/>
              </w:rPr>
            </w:pPr>
            <w:r w:rsidRPr="00D96BA5">
              <w:rPr>
                <w:color w:val="000000"/>
                <w:sz w:val="20"/>
                <w:szCs w:val="20"/>
              </w:rPr>
              <w:t>0700213280</w:t>
            </w:r>
          </w:p>
        </w:tc>
        <w:tc>
          <w:tcPr>
            <w:tcW w:w="582" w:type="pct"/>
            <w:tcBorders>
              <w:top w:val="nil"/>
              <w:left w:val="nil"/>
              <w:bottom w:val="single" w:sz="4" w:space="0" w:color="auto"/>
              <w:right w:val="single" w:sz="4" w:space="0" w:color="auto"/>
            </w:tcBorders>
            <w:shd w:val="clear" w:color="auto" w:fill="auto"/>
            <w:noWrap/>
            <w:hideMark/>
          </w:tcPr>
          <w:p w14:paraId="7DFE3846" w14:textId="77777777" w:rsidR="00D96BA5" w:rsidRPr="00D96BA5" w:rsidRDefault="00D96BA5" w:rsidP="00D96BA5">
            <w:pPr>
              <w:jc w:val="right"/>
              <w:outlineLvl w:val="2"/>
              <w:rPr>
                <w:color w:val="000000"/>
                <w:sz w:val="20"/>
                <w:szCs w:val="20"/>
              </w:rPr>
            </w:pPr>
            <w:r w:rsidRPr="00D96BA5">
              <w:rPr>
                <w:color w:val="000000"/>
                <w:sz w:val="20"/>
                <w:szCs w:val="20"/>
              </w:rPr>
              <w:t>900,00</w:t>
            </w:r>
          </w:p>
        </w:tc>
        <w:tc>
          <w:tcPr>
            <w:tcW w:w="582" w:type="pct"/>
            <w:tcBorders>
              <w:top w:val="nil"/>
              <w:left w:val="nil"/>
              <w:bottom w:val="single" w:sz="4" w:space="0" w:color="auto"/>
              <w:right w:val="single" w:sz="4" w:space="0" w:color="auto"/>
            </w:tcBorders>
            <w:shd w:val="clear" w:color="auto" w:fill="auto"/>
            <w:noWrap/>
            <w:hideMark/>
          </w:tcPr>
          <w:p w14:paraId="1CC1DB2E" w14:textId="77777777" w:rsidR="00D96BA5" w:rsidRPr="00D96BA5" w:rsidRDefault="00D96BA5" w:rsidP="00D96BA5">
            <w:pPr>
              <w:jc w:val="right"/>
              <w:outlineLvl w:val="2"/>
              <w:rPr>
                <w:color w:val="000000"/>
                <w:sz w:val="20"/>
                <w:szCs w:val="20"/>
              </w:rPr>
            </w:pPr>
            <w:r w:rsidRPr="00D96BA5">
              <w:rPr>
                <w:color w:val="000000"/>
                <w:sz w:val="20"/>
                <w:szCs w:val="20"/>
              </w:rPr>
              <w:t>900,00</w:t>
            </w:r>
          </w:p>
        </w:tc>
      </w:tr>
      <w:tr w:rsidR="00D96BA5" w:rsidRPr="00D96BA5" w14:paraId="197A6DA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668F746"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3E32334"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BCA5596" w14:textId="77777777" w:rsidR="00D96BA5" w:rsidRPr="00D96BA5" w:rsidRDefault="00D96BA5" w:rsidP="00D96BA5">
            <w:pPr>
              <w:jc w:val="center"/>
              <w:outlineLvl w:val="3"/>
              <w:rPr>
                <w:color w:val="000000"/>
                <w:sz w:val="20"/>
                <w:szCs w:val="20"/>
              </w:rPr>
            </w:pPr>
            <w:r w:rsidRPr="00D96BA5">
              <w:rPr>
                <w:color w:val="000000"/>
                <w:sz w:val="20"/>
                <w:szCs w:val="20"/>
              </w:rPr>
              <w:t>0700213280</w:t>
            </w:r>
          </w:p>
        </w:tc>
        <w:tc>
          <w:tcPr>
            <w:tcW w:w="582" w:type="pct"/>
            <w:tcBorders>
              <w:top w:val="nil"/>
              <w:left w:val="nil"/>
              <w:bottom w:val="single" w:sz="4" w:space="0" w:color="auto"/>
              <w:right w:val="single" w:sz="4" w:space="0" w:color="auto"/>
            </w:tcBorders>
            <w:shd w:val="clear" w:color="auto" w:fill="auto"/>
            <w:noWrap/>
            <w:hideMark/>
          </w:tcPr>
          <w:p w14:paraId="0C423137" w14:textId="77777777" w:rsidR="00D96BA5" w:rsidRPr="00D96BA5" w:rsidRDefault="00D96BA5" w:rsidP="00D96BA5">
            <w:pPr>
              <w:jc w:val="right"/>
              <w:outlineLvl w:val="3"/>
              <w:rPr>
                <w:color w:val="000000"/>
                <w:sz w:val="20"/>
                <w:szCs w:val="20"/>
              </w:rPr>
            </w:pPr>
            <w:r w:rsidRPr="00D96BA5">
              <w:rPr>
                <w:color w:val="000000"/>
                <w:sz w:val="20"/>
                <w:szCs w:val="20"/>
              </w:rPr>
              <w:t>900,00</w:t>
            </w:r>
          </w:p>
        </w:tc>
        <w:tc>
          <w:tcPr>
            <w:tcW w:w="582" w:type="pct"/>
            <w:tcBorders>
              <w:top w:val="nil"/>
              <w:left w:val="nil"/>
              <w:bottom w:val="single" w:sz="4" w:space="0" w:color="auto"/>
              <w:right w:val="single" w:sz="4" w:space="0" w:color="auto"/>
            </w:tcBorders>
            <w:shd w:val="clear" w:color="auto" w:fill="auto"/>
            <w:noWrap/>
            <w:hideMark/>
          </w:tcPr>
          <w:p w14:paraId="6266B6A9" w14:textId="77777777" w:rsidR="00D96BA5" w:rsidRPr="00D96BA5" w:rsidRDefault="00D96BA5" w:rsidP="00D96BA5">
            <w:pPr>
              <w:jc w:val="right"/>
              <w:outlineLvl w:val="3"/>
              <w:rPr>
                <w:color w:val="000000"/>
                <w:sz w:val="20"/>
                <w:szCs w:val="20"/>
              </w:rPr>
            </w:pPr>
            <w:r w:rsidRPr="00D96BA5">
              <w:rPr>
                <w:color w:val="000000"/>
                <w:sz w:val="20"/>
                <w:szCs w:val="20"/>
              </w:rPr>
              <w:t>900,00</w:t>
            </w:r>
          </w:p>
        </w:tc>
      </w:tr>
      <w:tr w:rsidR="00D96BA5" w:rsidRPr="00D96BA5" w14:paraId="1A45A80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8CC731D" w14:textId="77777777" w:rsidR="00D96BA5" w:rsidRPr="00D96BA5" w:rsidRDefault="00D96BA5" w:rsidP="00D96BA5">
            <w:pPr>
              <w:rPr>
                <w:color w:val="000000"/>
                <w:sz w:val="20"/>
                <w:szCs w:val="20"/>
              </w:rPr>
            </w:pPr>
            <w:r w:rsidRPr="00D96BA5">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32" w:type="pct"/>
            <w:tcBorders>
              <w:top w:val="nil"/>
              <w:left w:val="nil"/>
              <w:bottom w:val="single" w:sz="4" w:space="0" w:color="auto"/>
              <w:right w:val="single" w:sz="4" w:space="0" w:color="auto"/>
            </w:tcBorders>
            <w:shd w:val="clear" w:color="auto" w:fill="auto"/>
            <w:noWrap/>
            <w:hideMark/>
          </w:tcPr>
          <w:p w14:paraId="2668C6CD"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C9F60D8" w14:textId="77777777" w:rsidR="00D96BA5" w:rsidRPr="00D96BA5" w:rsidRDefault="00D96BA5" w:rsidP="00D96BA5">
            <w:pPr>
              <w:jc w:val="center"/>
              <w:rPr>
                <w:color w:val="000000"/>
                <w:sz w:val="20"/>
                <w:szCs w:val="20"/>
              </w:rPr>
            </w:pPr>
            <w:r w:rsidRPr="00D96BA5">
              <w:rPr>
                <w:color w:val="000000"/>
                <w:sz w:val="20"/>
                <w:szCs w:val="20"/>
              </w:rPr>
              <w:t>0700220010</w:t>
            </w:r>
          </w:p>
        </w:tc>
        <w:tc>
          <w:tcPr>
            <w:tcW w:w="582" w:type="pct"/>
            <w:tcBorders>
              <w:top w:val="nil"/>
              <w:left w:val="nil"/>
              <w:bottom w:val="single" w:sz="4" w:space="0" w:color="auto"/>
              <w:right w:val="single" w:sz="4" w:space="0" w:color="auto"/>
            </w:tcBorders>
            <w:shd w:val="clear" w:color="auto" w:fill="auto"/>
            <w:noWrap/>
            <w:hideMark/>
          </w:tcPr>
          <w:p w14:paraId="2953050E" w14:textId="77777777" w:rsidR="00D96BA5" w:rsidRPr="00D96BA5" w:rsidRDefault="00D96BA5" w:rsidP="00D96BA5">
            <w:pPr>
              <w:jc w:val="right"/>
              <w:rPr>
                <w:color w:val="000000"/>
                <w:sz w:val="20"/>
                <w:szCs w:val="20"/>
              </w:rPr>
            </w:pPr>
            <w:r w:rsidRPr="00D96BA5">
              <w:rPr>
                <w:color w:val="000000"/>
                <w:sz w:val="20"/>
                <w:szCs w:val="20"/>
              </w:rPr>
              <w:t>1 500 000,00</w:t>
            </w:r>
          </w:p>
        </w:tc>
        <w:tc>
          <w:tcPr>
            <w:tcW w:w="582" w:type="pct"/>
            <w:tcBorders>
              <w:top w:val="nil"/>
              <w:left w:val="nil"/>
              <w:bottom w:val="single" w:sz="4" w:space="0" w:color="auto"/>
              <w:right w:val="single" w:sz="4" w:space="0" w:color="auto"/>
            </w:tcBorders>
            <w:shd w:val="clear" w:color="auto" w:fill="auto"/>
            <w:noWrap/>
            <w:hideMark/>
          </w:tcPr>
          <w:p w14:paraId="70F5A19B" w14:textId="77777777" w:rsidR="00D96BA5" w:rsidRPr="00D96BA5" w:rsidRDefault="00D96BA5" w:rsidP="00D96BA5">
            <w:pPr>
              <w:jc w:val="right"/>
              <w:rPr>
                <w:color w:val="000000"/>
                <w:sz w:val="20"/>
                <w:szCs w:val="20"/>
              </w:rPr>
            </w:pPr>
            <w:r w:rsidRPr="00D96BA5">
              <w:rPr>
                <w:color w:val="000000"/>
                <w:sz w:val="20"/>
                <w:szCs w:val="20"/>
              </w:rPr>
              <w:t>1 500 000,00</w:t>
            </w:r>
          </w:p>
        </w:tc>
      </w:tr>
      <w:tr w:rsidR="00D96BA5" w:rsidRPr="00D96BA5" w14:paraId="1D9CA479"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D4AE907"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DDABA5D"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B2C4F57" w14:textId="77777777" w:rsidR="00D96BA5" w:rsidRPr="00D96BA5" w:rsidRDefault="00D96BA5" w:rsidP="00D96BA5">
            <w:pPr>
              <w:jc w:val="center"/>
              <w:outlineLvl w:val="1"/>
              <w:rPr>
                <w:color w:val="000000"/>
                <w:sz w:val="20"/>
                <w:szCs w:val="20"/>
              </w:rPr>
            </w:pPr>
            <w:r w:rsidRPr="00D96BA5">
              <w:rPr>
                <w:color w:val="000000"/>
                <w:sz w:val="20"/>
                <w:szCs w:val="20"/>
              </w:rPr>
              <w:t>0700220010</w:t>
            </w:r>
          </w:p>
        </w:tc>
        <w:tc>
          <w:tcPr>
            <w:tcW w:w="582" w:type="pct"/>
            <w:tcBorders>
              <w:top w:val="nil"/>
              <w:left w:val="nil"/>
              <w:bottom w:val="single" w:sz="4" w:space="0" w:color="auto"/>
              <w:right w:val="single" w:sz="4" w:space="0" w:color="auto"/>
            </w:tcBorders>
            <w:shd w:val="clear" w:color="auto" w:fill="auto"/>
            <w:noWrap/>
            <w:hideMark/>
          </w:tcPr>
          <w:p w14:paraId="3DEC7002" w14:textId="77777777" w:rsidR="00D96BA5" w:rsidRPr="00D96BA5" w:rsidRDefault="00D96BA5" w:rsidP="00D96BA5">
            <w:pPr>
              <w:jc w:val="right"/>
              <w:outlineLvl w:val="1"/>
              <w:rPr>
                <w:color w:val="000000"/>
                <w:sz w:val="20"/>
                <w:szCs w:val="20"/>
              </w:rPr>
            </w:pPr>
            <w:r w:rsidRPr="00D96BA5">
              <w:rPr>
                <w:color w:val="000000"/>
                <w:sz w:val="20"/>
                <w:szCs w:val="20"/>
              </w:rPr>
              <w:t>1 500 000,00</w:t>
            </w:r>
          </w:p>
        </w:tc>
        <w:tc>
          <w:tcPr>
            <w:tcW w:w="582" w:type="pct"/>
            <w:tcBorders>
              <w:top w:val="nil"/>
              <w:left w:val="nil"/>
              <w:bottom w:val="single" w:sz="4" w:space="0" w:color="auto"/>
              <w:right w:val="single" w:sz="4" w:space="0" w:color="auto"/>
            </w:tcBorders>
            <w:shd w:val="clear" w:color="auto" w:fill="auto"/>
            <w:noWrap/>
            <w:hideMark/>
          </w:tcPr>
          <w:p w14:paraId="3291C76E" w14:textId="77777777" w:rsidR="00D96BA5" w:rsidRPr="00D96BA5" w:rsidRDefault="00D96BA5" w:rsidP="00D96BA5">
            <w:pPr>
              <w:jc w:val="right"/>
              <w:outlineLvl w:val="1"/>
              <w:rPr>
                <w:color w:val="000000"/>
                <w:sz w:val="20"/>
                <w:szCs w:val="20"/>
              </w:rPr>
            </w:pPr>
            <w:r w:rsidRPr="00D96BA5">
              <w:rPr>
                <w:color w:val="000000"/>
                <w:sz w:val="20"/>
                <w:szCs w:val="20"/>
              </w:rPr>
              <w:t>1 500 000,00</w:t>
            </w:r>
          </w:p>
        </w:tc>
      </w:tr>
      <w:tr w:rsidR="00D96BA5" w:rsidRPr="00D96BA5" w14:paraId="483F13D5"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D5E83CF" w14:textId="77777777" w:rsidR="00D96BA5" w:rsidRPr="00D96BA5" w:rsidRDefault="00D96BA5" w:rsidP="00D96BA5">
            <w:pPr>
              <w:outlineLvl w:val="2"/>
              <w:rPr>
                <w:color w:val="000000"/>
                <w:sz w:val="20"/>
                <w:szCs w:val="20"/>
              </w:rPr>
            </w:pPr>
            <w:r w:rsidRPr="00D96BA5">
              <w:rPr>
                <w:color w:val="000000"/>
                <w:sz w:val="20"/>
                <w:szCs w:val="20"/>
              </w:rPr>
              <w:t>Расходы бюджета на обеспечение деятельности учреждения, осуществляющего функции главного распорядителя и получателя средств муниципального бюджета</w:t>
            </w:r>
          </w:p>
        </w:tc>
        <w:tc>
          <w:tcPr>
            <w:tcW w:w="432" w:type="pct"/>
            <w:tcBorders>
              <w:top w:val="nil"/>
              <w:left w:val="nil"/>
              <w:bottom w:val="single" w:sz="4" w:space="0" w:color="auto"/>
              <w:right w:val="single" w:sz="4" w:space="0" w:color="auto"/>
            </w:tcBorders>
            <w:shd w:val="clear" w:color="auto" w:fill="auto"/>
            <w:noWrap/>
            <w:hideMark/>
          </w:tcPr>
          <w:p w14:paraId="4DF36B7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E6EE18B" w14:textId="77777777" w:rsidR="00D96BA5" w:rsidRPr="00D96BA5" w:rsidRDefault="00D96BA5" w:rsidP="00D96BA5">
            <w:pPr>
              <w:jc w:val="center"/>
              <w:outlineLvl w:val="2"/>
              <w:rPr>
                <w:color w:val="000000"/>
                <w:sz w:val="20"/>
                <w:szCs w:val="20"/>
              </w:rPr>
            </w:pPr>
            <w:r w:rsidRPr="00D96BA5">
              <w:rPr>
                <w:color w:val="000000"/>
                <w:sz w:val="20"/>
                <w:szCs w:val="20"/>
              </w:rPr>
              <w:t>07002Ф0050</w:t>
            </w:r>
          </w:p>
        </w:tc>
        <w:tc>
          <w:tcPr>
            <w:tcW w:w="582" w:type="pct"/>
            <w:tcBorders>
              <w:top w:val="nil"/>
              <w:left w:val="nil"/>
              <w:bottom w:val="single" w:sz="4" w:space="0" w:color="auto"/>
              <w:right w:val="single" w:sz="4" w:space="0" w:color="auto"/>
            </w:tcBorders>
            <w:shd w:val="clear" w:color="auto" w:fill="auto"/>
            <w:noWrap/>
            <w:hideMark/>
          </w:tcPr>
          <w:p w14:paraId="4ECF4A24" w14:textId="77777777" w:rsidR="00D96BA5" w:rsidRPr="00D96BA5" w:rsidRDefault="00D96BA5" w:rsidP="00D96BA5">
            <w:pPr>
              <w:jc w:val="right"/>
              <w:outlineLvl w:val="2"/>
              <w:rPr>
                <w:color w:val="000000"/>
                <w:sz w:val="20"/>
                <w:szCs w:val="20"/>
              </w:rPr>
            </w:pPr>
            <w:r w:rsidRPr="00D96BA5">
              <w:rPr>
                <w:color w:val="000000"/>
                <w:sz w:val="20"/>
                <w:szCs w:val="20"/>
              </w:rPr>
              <w:t>14 898 788,96</w:t>
            </w:r>
          </w:p>
        </w:tc>
        <w:tc>
          <w:tcPr>
            <w:tcW w:w="582" w:type="pct"/>
            <w:tcBorders>
              <w:top w:val="nil"/>
              <w:left w:val="nil"/>
              <w:bottom w:val="single" w:sz="4" w:space="0" w:color="auto"/>
              <w:right w:val="single" w:sz="4" w:space="0" w:color="auto"/>
            </w:tcBorders>
            <w:shd w:val="clear" w:color="auto" w:fill="auto"/>
            <w:noWrap/>
            <w:hideMark/>
          </w:tcPr>
          <w:p w14:paraId="015C2D36" w14:textId="77777777" w:rsidR="00D96BA5" w:rsidRPr="00D96BA5" w:rsidRDefault="00D96BA5" w:rsidP="00D96BA5">
            <w:pPr>
              <w:jc w:val="right"/>
              <w:outlineLvl w:val="2"/>
              <w:rPr>
                <w:color w:val="000000"/>
                <w:sz w:val="20"/>
                <w:szCs w:val="20"/>
              </w:rPr>
            </w:pPr>
            <w:r w:rsidRPr="00D96BA5">
              <w:rPr>
                <w:color w:val="000000"/>
                <w:sz w:val="20"/>
                <w:szCs w:val="20"/>
              </w:rPr>
              <w:t>14 898 788,96</w:t>
            </w:r>
          </w:p>
        </w:tc>
      </w:tr>
      <w:tr w:rsidR="00D96BA5" w:rsidRPr="00D96BA5" w14:paraId="0952E488"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6E8BA75"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1945E4E9"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96B8049" w14:textId="77777777" w:rsidR="00D96BA5" w:rsidRPr="00D96BA5" w:rsidRDefault="00D96BA5" w:rsidP="00D96BA5">
            <w:pPr>
              <w:jc w:val="center"/>
              <w:outlineLvl w:val="3"/>
              <w:rPr>
                <w:color w:val="000000"/>
                <w:sz w:val="20"/>
                <w:szCs w:val="20"/>
              </w:rPr>
            </w:pPr>
            <w:r w:rsidRPr="00D96BA5">
              <w:rPr>
                <w:color w:val="000000"/>
                <w:sz w:val="20"/>
                <w:szCs w:val="20"/>
              </w:rPr>
              <w:t>07002Ф0050</w:t>
            </w:r>
          </w:p>
        </w:tc>
        <w:tc>
          <w:tcPr>
            <w:tcW w:w="582" w:type="pct"/>
            <w:tcBorders>
              <w:top w:val="nil"/>
              <w:left w:val="nil"/>
              <w:bottom w:val="single" w:sz="4" w:space="0" w:color="auto"/>
              <w:right w:val="single" w:sz="4" w:space="0" w:color="auto"/>
            </w:tcBorders>
            <w:shd w:val="clear" w:color="auto" w:fill="auto"/>
            <w:noWrap/>
            <w:hideMark/>
          </w:tcPr>
          <w:p w14:paraId="1C25287E" w14:textId="77777777" w:rsidR="00D96BA5" w:rsidRPr="00D96BA5" w:rsidRDefault="00D96BA5" w:rsidP="00D96BA5">
            <w:pPr>
              <w:jc w:val="right"/>
              <w:outlineLvl w:val="3"/>
              <w:rPr>
                <w:color w:val="000000"/>
                <w:sz w:val="20"/>
                <w:szCs w:val="20"/>
              </w:rPr>
            </w:pPr>
            <w:r w:rsidRPr="00D96BA5">
              <w:rPr>
                <w:color w:val="000000"/>
                <w:sz w:val="20"/>
                <w:szCs w:val="20"/>
              </w:rPr>
              <w:t>14 898 788,96</w:t>
            </w:r>
          </w:p>
        </w:tc>
        <w:tc>
          <w:tcPr>
            <w:tcW w:w="582" w:type="pct"/>
            <w:tcBorders>
              <w:top w:val="nil"/>
              <w:left w:val="nil"/>
              <w:bottom w:val="single" w:sz="4" w:space="0" w:color="auto"/>
              <w:right w:val="single" w:sz="4" w:space="0" w:color="auto"/>
            </w:tcBorders>
            <w:shd w:val="clear" w:color="auto" w:fill="auto"/>
            <w:noWrap/>
            <w:hideMark/>
          </w:tcPr>
          <w:p w14:paraId="588F378C" w14:textId="77777777" w:rsidR="00D96BA5" w:rsidRPr="00D96BA5" w:rsidRDefault="00D96BA5" w:rsidP="00D96BA5">
            <w:pPr>
              <w:jc w:val="right"/>
              <w:outlineLvl w:val="3"/>
              <w:rPr>
                <w:color w:val="000000"/>
                <w:sz w:val="20"/>
                <w:szCs w:val="20"/>
              </w:rPr>
            </w:pPr>
            <w:r w:rsidRPr="00D96BA5">
              <w:rPr>
                <w:color w:val="000000"/>
                <w:sz w:val="20"/>
                <w:szCs w:val="20"/>
              </w:rPr>
              <w:t>14 898 788,96</w:t>
            </w:r>
          </w:p>
        </w:tc>
      </w:tr>
      <w:tr w:rsidR="00D96BA5" w:rsidRPr="00D96BA5" w14:paraId="13EA37E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C15F3BF" w14:textId="77777777" w:rsidR="00D96BA5" w:rsidRPr="00D96BA5" w:rsidRDefault="00D96BA5" w:rsidP="00D96BA5">
            <w:pPr>
              <w:outlineLvl w:val="2"/>
              <w:rPr>
                <w:color w:val="000000"/>
                <w:sz w:val="20"/>
                <w:szCs w:val="20"/>
              </w:rPr>
            </w:pPr>
            <w:r w:rsidRPr="00D96BA5">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32" w:type="pct"/>
            <w:tcBorders>
              <w:top w:val="nil"/>
              <w:left w:val="nil"/>
              <w:bottom w:val="single" w:sz="4" w:space="0" w:color="auto"/>
              <w:right w:val="single" w:sz="4" w:space="0" w:color="auto"/>
            </w:tcBorders>
            <w:shd w:val="clear" w:color="auto" w:fill="auto"/>
            <w:noWrap/>
            <w:hideMark/>
          </w:tcPr>
          <w:p w14:paraId="0134C506"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0773A77" w14:textId="77777777" w:rsidR="00D96BA5" w:rsidRPr="00D96BA5" w:rsidRDefault="00D96BA5" w:rsidP="00D96BA5">
            <w:pPr>
              <w:jc w:val="center"/>
              <w:outlineLvl w:val="2"/>
              <w:rPr>
                <w:color w:val="000000"/>
                <w:sz w:val="20"/>
                <w:szCs w:val="20"/>
              </w:rPr>
            </w:pPr>
            <w:r w:rsidRPr="00D96BA5">
              <w:rPr>
                <w:color w:val="000000"/>
                <w:sz w:val="20"/>
                <w:szCs w:val="20"/>
              </w:rPr>
              <w:t>1000000000</w:t>
            </w:r>
          </w:p>
        </w:tc>
        <w:tc>
          <w:tcPr>
            <w:tcW w:w="582" w:type="pct"/>
            <w:tcBorders>
              <w:top w:val="nil"/>
              <w:left w:val="nil"/>
              <w:bottom w:val="single" w:sz="4" w:space="0" w:color="auto"/>
              <w:right w:val="single" w:sz="4" w:space="0" w:color="auto"/>
            </w:tcBorders>
            <w:shd w:val="clear" w:color="auto" w:fill="auto"/>
            <w:noWrap/>
            <w:hideMark/>
          </w:tcPr>
          <w:p w14:paraId="590AC56A" w14:textId="77777777" w:rsidR="00D96BA5" w:rsidRPr="00D96BA5" w:rsidRDefault="00D96BA5" w:rsidP="00D96BA5">
            <w:pPr>
              <w:jc w:val="right"/>
              <w:outlineLvl w:val="2"/>
              <w:rPr>
                <w:color w:val="000000"/>
                <w:sz w:val="20"/>
                <w:szCs w:val="20"/>
              </w:rPr>
            </w:pPr>
            <w:r w:rsidRPr="00D96BA5">
              <w:rPr>
                <w:color w:val="000000"/>
                <w:sz w:val="20"/>
                <w:szCs w:val="20"/>
              </w:rPr>
              <w:t>4 200 000,00</w:t>
            </w:r>
          </w:p>
        </w:tc>
        <w:tc>
          <w:tcPr>
            <w:tcW w:w="582" w:type="pct"/>
            <w:tcBorders>
              <w:top w:val="nil"/>
              <w:left w:val="nil"/>
              <w:bottom w:val="single" w:sz="4" w:space="0" w:color="auto"/>
              <w:right w:val="single" w:sz="4" w:space="0" w:color="auto"/>
            </w:tcBorders>
            <w:shd w:val="clear" w:color="auto" w:fill="auto"/>
            <w:noWrap/>
            <w:hideMark/>
          </w:tcPr>
          <w:p w14:paraId="0D44652D" w14:textId="77777777" w:rsidR="00D96BA5" w:rsidRPr="00D96BA5" w:rsidRDefault="00D96BA5" w:rsidP="00D96BA5">
            <w:pPr>
              <w:jc w:val="right"/>
              <w:outlineLvl w:val="2"/>
              <w:rPr>
                <w:color w:val="000000"/>
                <w:sz w:val="20"/>
                <w:szCs w:val="20"/>
              </w:rPr>
            </w:pPr>
            <w:r w:rsidRPr="00D96BA5">
              <w:rPr>
                <w:color w:val="000000"/>
                <w:sz w:val="20"/>
                <w:szCs w:val="20"/>
              </w:rPr>
              <w:t>4 200 000,00</w:t>
            </w:r>
          </w:p>
        </w:tc>
      </w:tr>
      <w:tr w:rsidR="00D96BA5" w:rsidRPr="00D96BA5" w14:paraId="1DA83426"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1B6E85FC" w14:textId="77777777" w:rsidR="00D96BA5" w:rsidRPr="00D96BA5" w:rsidRDefault="00D96BA5" w:rsidP="00D96BA5">
            <w:pPr>
              <w:outlineLvl w:val="3"/>
              <w:rPr>
                <w:color w:val="000000"/>
                <w:sz w:val="20"/>
                <w:szCs w:val="20"/>
              </w:rPr>
            </w:pPr>
            <w:r w:rsidRPr="00D96BA5">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32" w:type="pct"/>
            <w:tcBorders>
              <w:top w:val="nil"/>
              <w:left w:val="nil"/>
              <w:bottom w:val="single" w:sz="4" w:space="0" w:color="auto"/>
              <w:right w:val="single" w:sz="4" w:space="0" w:color="auto"/>
            </w:tcBorders>
            <w:shd w:val="clear" w:color="auto" w:fill="auto"/>
            <w:noWrap/>
            <w:hideMark/>
          </w:tcPr>
          <w:p w14:paraId="7A16E6D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BA1CAB2" w14:textId="77777777" w:rsidR="00D96BA5" w:rsidRPr="00D96BA5" w:rsidRDefault="00D96BA5" w:rsidP="00D96BA5">
            <w:pPr>
              <w:jc w:val="center"/>
              <w:outlineLvl w:val="3"/>
              <w:rPr>
                <w:color w:val="000000"/>
                <w:sz w:val="20"/>
                <w:szCs w:val="20"/>
              </w:rPr>
            </w:pPr>
            <w:r w:rsidRPr="00D96BA5">
              <w:rPr>
                <w:color w:val="000000"/>
                <w:sz w:val="20"/>
                <w:szCs w:val="20"/>
              </w:rPr>
              <w:t>1000100000</w:t>
            </w:r>
          </w:p>
        </w:tc>
        <w:tc>
          <w:tcPr>
            <w:tcW w:w="582" w:type="pct"/>
            <w:tcBorders>
              <w:top w:val="nil"/>
              <w:left w:val="nil"/>
              <w:bottom w:val="single" w:sz="4" w:space="0" w:color="auto"/>
              <w:right w:val="single" w:sz="4" w:space="0" w:color="auto"/>
            </w:tcBorders>
            <w:shd w:val="clear" w:color="auto" w:fill="auto"/>
            <w:noWrap/>
            <w:hideMark/>
          </w:tcPr>
          <w:p w14:paraId="68EA08B8" w14:textId="77777777" w:rsidR="00D96BA5" w:rsidRPr="00D96BA5" w:rsidRDefault="00D96BA5" w:rsidP="00D96BA5">
            <w:pPr>
              <w:jc w:val="right"/>
              <w:outlineLvl w:val="3"/>
              <w:rPr>
                <w:color w:val="000000"/>
                <w:sz w:val="20"/>
                <w:szCs w:val="20"/>
              </w:rPr>
            </w:pPr>
            <w:r w:rsidRPr="00D96BA5">
              <w:rPr>
                <w:color w:val="000000"/>
                <w:sz w:val="20"/>
                <w:szCs w:val="20"/>
              </w:rPr>
              <w:t>4 200 000,00</w:t>
            </w:r>
          </w:p>
        </w:tc>
        <w:tc>
          <w:tcPr>
            <w:tcW w:w="582" w:type="pct"/>
            <w:tcBorders>
              <w:top w:val="nil"/>
              <w:left w:val="nil"/>
              <w:bottom w:val="single" w:sz="4" w:space="0" w:color="auto"/>
              <w:right w:val="single" w:sz="4" w:space="0" w:color="auto"/>
            </w:tcBorders>
            <w:shd w:val="clear" w:color="auto" w:fill="auto"/>
            <w:noWrap/>
            <w:hideMark/>
          </w:tcPr>
          <w:p w14:paraId="755D76EC" w14:textId="77777777" w:rsidR="00D96BA5" w:rsidRPr="00D96BA5" w:rsidRDefault="00D96BA5" w:rsidP="00D96BA5">
            <w:pPr>
              <w:jc w:val="right"/>
              <w:outlineLvl w:val="3"/>
              <w:rPr>
                <w:color w:val="000000"/>
                <w:sz w:val="20"/>
                <w:szCs w:val="20"/>
              </w:rPr>
            </w:pPr>
            <w:r w:rsidRPr="00D96BA5">
              <w:rPr>
                <w:color w:val="000000"/>
                <w:sz w:val="20"/>
                <w:szCs w:val="20"/>
              </w:rPr>
              <w:t>4 200 000,00</w:t>
            </w:r>
          </w:p>
        </w:tc>
      </w:tr>
      <w:tr w:rsidR="00D96BA5" w:rsidRPr="00D96BA5" w14:paraId="5BE27F6A"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58E54562" w14:textId="77777777" w:rsidR="00D96BA5" w:rsidRPr="00D96BA5" w:rsidRDefault="00D96BA5" w:rsidP="00D96BA5">
            <w:pPr>
              <w:outlineLvl w:val="2"/>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32" w:type="pct"/>
            <w:tcBorders>
              <w:top w:val="nil"/>
              <w:left w:val="nil"/>
              <w:bottom w:val="single" w:sz="4" w:space="0" w:color="auto"/>
              <w:right w:val="single" w:sz="4" w:space="0" w:color="auto"/>
            </w:tcBorders>
            <w:shd w:val="clear" w:color="auto" w:fill="auto"/>
            <w:noWrap/>
            <w:hideMark/>
          </w:tcPr>
          <w:p w14:paraId="6EA3A78D"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75FBC18" w14:textId="77777777" w:rsidR="00D96BA5" w:rsidRPr="00D96BA5" w:rsidRDefault="00D96BA5" w:rsidP="00D96BA5">
            <w:pPr>
              <w:jc w:val="center"/>
              <w:outlineLvl w:val="2"/>
              <w:rPr>
                <w:color w:val="000000"/>
                <w:sz w:val="20"/>
                <w:szCs w:val="20"/>
              </w:rPr>
            </w:pPr>
            <w:r w:rsidRPr="00D96BA5">
              <w:rPr>
                <w:color w:val="000000"/>
                <w:sz w:val="20"/>
                <w:szCs w:val="20"/>
              </w:rPr>
              <w:t>1000100050</w:t>
            </w:r>
          </w:p>
        </w:tc>
        <w:tc>
          <w:tcPr>
            <w:tcW w:w="582" w:type="pct"/>
            <w:tcBorders>
              <w:top w:val="nil"/>
              <w:left w:val="nil"/>
              <w:bottom w:val="single" w:sz="4" w:space="0" w:color="auto"/>
              <w:right w:val="single" w:sz="4" w:space="0" w:color="auto"/>
            </w:tcBorders>
            <w:shd w:val="clear" w:color="auto" w:fill="auto"/>
            <w:noWrap/>
            <w:hideMark/>
          </w:tcPr>
          <w:p w14:paraId="4EBF9F89" w14:textId="77777777" w:rsidR="00D96BA5" w:rsidRPr="00D96BA5" w:rsidRDefault="00D96BA5" w:rsidP="00D96BA5">
            <w:pPr>
              <w:jc w:val="right"/>
              <w:outlineLvl w:val="2"/>
              <w:rPr>
                <w:color w:val="000000"/>
                <w:sz w:val="20"/>
                <w:szCs w:val="20"/>
              </w:rPr>
            </w:pPr>
            <w:r w:rsidRPr="00D96BA5">
              <w:rPr>
                <w:color w:val="000000"/>
                <w:sz w:val="20"/>
                <w:szCs w:val="20"/>
              </w:rPr>
              <w:t>4 200 000,00</w:t>
            </w:r>
          </w:p>
        </w:tc>
        <w:tc>
          <w:tcPr>
            <w:tcW w:w="582" w:type="pct"/>
            <w:tcBorders>
              <w:top w:val="nil"/>
              <w:left w:val="nil"/>
              <w:bottom w:val="single" w:sz="4" w:space="0" w:color="auto"/>
              <w:right w:val="single" w:sz="4" w:space="0" w:color="auto"/>
            </w:tcBorders>
            <w:shd w:val="clear" w:color="auto" w:fill="auto"/>
            <w:noWrap/>
            <w:hideMark/>
          </w:tcPr>
          <w:p w14:paraId="28583B2A" w14:textId="77777777" w:rsidR="00D96BA5" w:rsidRPr="00D96BA5" w:rsidRDefault="00D96BA5" w:rsidP="00D96BA5">
            <w:pPr>
              <w:jc w:val="right"/>
              <w:outlineLvl w:val="2"/>
              <w:rPr>
                <w:color w:val="000000"/>
                <w:sz w:val="20"/>
                <w:szCs w:val="20"/>
              </w:rPr>
            </w:pPr>
            <w:r w:rsidRPr="00D96BA5">
              <w:rPr>
                <w:color w:val="000000"/>
                <w:sz w:val="20"/>
                <w:szCs w:val="20"/>
              </w:rPr>
              <w:t>4 200 000,00</w:t>
            </w:r>
          </w:p>
        </w:tc>
      </w:tr>
      <w:tr w:rsidR="00D96BA5" w:rsidRPr="00D96BA5" w14:paraId="67E5A40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B3EF873" w14:textId="77777777" w:rsidR="00D96BA5" w:rsidRPr="00D96BA5" w:rsidRDefault="00D96BA5" w:rsidP="00D96BA5">
            <w:pPr>
              <w:outlineLvl w:val="3"/>
              <w:rPr>
                <w:color w:val="000000"/>
                <w:sz w:val="20"/>
                <w:szCs w:val="20"/>
              </w:rPr>
            </w:pPr>
            <w:r w:rsidRPr="00D96BA5">
              <w:rPr>
                <w:color w:val="000000"/>
                <w:sz w:val="20"/>
                <w:szCs w:val="20"/>
              </w:rPr>
              <w:t>Муниципальное казенное учреждение "Управление образования, культуры, спорта и молодежной политики ЗАТО город Заозерск"</w:t>
            </w:r>
          </w:p>
        </w:tc>
        <w:tc>
          <w:tcPr>
            <w:tcW w:w="432" w:type="pct"/>
            <w:tcBorders>
              <w:top w:val="nil"/>
              <w:left w:val="nil"/>
              <w:bottom w:val="single" w:sz="4" w:space="0" w:color="auto"/>
              <w:right w:val="single" w:sz="4" w:space="0" w:color="auto"/>
            </w:tcBorders>
            <w:shd w:val="clear" w:color="auto" w:fill="auto"/>
            <w:noWrap/>
            <w:hideMark/>
          </w:tcPr>
          <w:p w14:paraId="59CE1FAE" w14:textId="77777777" w:rsidR="00D96BA5" w:rsidRPr="00D96BA5" w:rsidRDefault="00D96BA5" w:rsidP="00D96BA5">
            <w:pPr>
              <w:jc w:val="center"/>
              <w:outlineLvl w:val="3"/>
              <w:rPr>
                <w:color w:val="000000"/>
                <w:sz w:val="20"/>
                <w:szCs w:val="20"/>
              </w:rPr>
            </w:pPr>
            <w:r w:rsidRPr="00D96BA5">
              <w:rPr>
                <w:color w:val="000000"/>
                <w:sz w:val="20"/>
                <w:szCs w:val="20"/>
              </w:rPr>
              <w:t>514</w:t>
            </w:r>
          </w:p>
        </w:tc>
        <w:tc>
          <w:tcPr>
            <w:tcW w:w="484" w:type="pct"/>
            <w:tcBorders>
              <w:top w:val="nil"/>
              <w:left w:val="nil"/>
              <w:bottom w:val="single" w:sz="4" w:space="0" w:color="auto"/>
              <w:right w:val="single" w:sz="4" w:space="0" w:color="auto"/>
            </w:tcBorders>
            <w:shd w:val="clear" w:color="auto" w:fill="auto"/>
            <w:noWrap/>
            <w:hideMark/>
          </w:tcPr>
          <w:p w14:paraId="53A23020" w14:textId="77777777" w:rsidR="00D96BA5" w:rsidRPr="00D96BA5" w:rsidRDefault="00D96BA5" w:rsidP="00D96BA5">
            <w:pPr>
              <w:jc w:val="center"/>
              <w:outlineLvl w:val="3"/>
              <w:rPr>
                <w:color w:val="000000"/>
                <w:sz w:val="20"/>
                <w:szCs w:val="20"/>
              </w:rPr>
            </w:pPr>
            <w:r w:rsidRPr="00D96BA5">
              <w:rPr>
                <w:color w:val="000000"/>
                <w:sz w:val="20"/>
                <w:szCs w:val="20"/>
              </w:rPr>
              <w:t>1000100050</w:t>
            </w:r>
          </w:p>
        </w:tc>
        <w:tc>
          <w:tcPr>
            <w:tcW w:w="582" w:type="pct"/>
            <w:tcBorders>
              <w:top w:val="nil"/>
              <w:left w:val="nil"/>
              <w:bottom w:val="single" w:sz="4" w:space="0" w:color="auto"/>
              <w:right w:val="single" w:sz="4" w:space="0" w:color="auto"/>
            </w:tcBorders>
            <w:shd w:val="clear" w:color="auto" w:fill="auto"/>
            <w:noWrap/>
            <w:hideMark/>
          </w:tcPr>
          <w:p w14:paraId="101D1445" w14:textId="77777777" w:rsidR="00D96BA5" w:rsidRPr="00D96BA5" w:rsidRDefault="00D96BA5" w:rsidP="00D96BA5">
            <w:pPr>
              <w:jc w:val="right"/>
              <w:outlineLvl w:val="3"/>
              <w:rPr>
                <w:color w:val="000000"/>
                <w:sz w:val="20"/>
                <w:szCs w:val="20"/>
              </w:rPr>
            </w:pPr>
            <w:r w:rsidRPr="00D96BA5">
              <w:rPr>
                <w:color w:val="000000"/>
                <w:sz w:val="20"/>
                <w:szCs w:val="20"/>
              </w:rPr>
              <w:t>4 200 000,00</w:t>
            </w:r>
          </w:p>
        </w:tc>
        <w:tc>
          <w:tcPr>
            <w:tcW w:w="582" w:type="pct"/>
            <w:tcBorders>
              <w:top w:val="nil"/>
              <w:left w:val="nil"/>
              <w:bottom w:val="single" w:sz="4" w:space="0" w:color="auto"/>
              <w:right w:val="single" w:sz="4" w:space="0" w:color="auto"/>
            </w:tcBorders>
            <w:shd w:val="clear" w:color="auto" w:fill="auto"/>
            <w:noWrap/>
            <w:hideMark/>
          </w:tcPr>
          <w:p w14:paraId="469F49F9" w14:textId="77777777" w:rsidR="00D96BA5" w:rsidRPr="00D96BA5" w:rsidRDefault="00D96BA5" w:rsidP="00D96BA5">
            <w:pPr>
              <w:jc w:val="right"/>
              <w:outlineLvl w:val="3"/>
              <w:rPr>
                <w:color w:val="000000"/>
                <w:sz w:val="20"/>
                <w:szCs w:val="20"/>
              </w:rPr>
            </w:pPr>
            <w:r w:rsidRPr="00D96BA5">
              <w:rPr>
                <w:color w:val="000000"/>
                <w:sz w:val="20"/>
                <w:szCs w:val="20"/>
              </w:rPr>
              <w:t>4 200 000,00</w:t>
            </w:r>
          </w:p>
        </w:tc>
      </w:tr>
      <w:tr w:rsidR="00D96BA5" w:rsidRPr="00D96BA5" w14:paraId="77545F7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6FD39BAD" w14:textId="77777777" w:rsidR="00D96BA5" w:rsidRPr="00D96BA5" w:rsidRDefault="00D96BA5" w:rsidP="00D96BA5">
            <w:pPr>
              <w:outlineLvl w:val="2"/>
              <w:rPr>
                <w:color w:val="000000"/>
                <w:sz w:val="20"/>
                <w:szCs w:val="20"/>
              </w:rPr>
            </w:pPr>
            <w:r w:rsidRPr="00D96BA5">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24083FF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B8A09BE" w14:textId="77777777" w:rsidR="00D96BA5" w:rsidRPr="00D96BA5" w:rsidRDefault="00D96BA5" w:rsidP="00D96BA5">
            <w:pPr>
              <w:jc w:val="center"/>
              <w:outlineLvl w:val="2"/>
              <w:rPr>
                <w:color w:val="000000"/>
                <w:sz w:val="20"/>
                <w:szCs w:val="20"/>
              </w:rPr>
            </w:pPr>
            <w:r w:rsidRPr="00D96BA5">
              <w:rPr>
                <w:color w:val="000000"/>
                <w:sz w:val="20"/>
                <w:szCs w:val="20"/>
              </w:rPr>
              <w:t>1200000000</w:t>
            </w:r>
          </w:p>
        </w:tc>
        <w:tc>
          <w:tcPr>
            <w:tcW w:w="582" w:type="pct"/>
            <w:tcBorders>
              <w:top w:val="nil"/>
              <w:left w:val="nil"/>
              <w:bottom w:val="single" w:sz="4" w:space="0" w:color="auto"/>
              <w:right w:val="single" w:sz="4" w:space="0" w:color="auto"/>
            </w:tcBorders>
            <w:shd w:val="clear" w:color="auto" w:fill="auto"/>
            <w:noWrap/>
            <w:hideMark/>
          </w:tcPr>
          <w:p w14:paraId="29A4AE45" w14:textId="77777777" w:rsidR="00D96BA5" w:rsidRPr="00D96BA5" w:rsidRDefault="00D96BA5" w:rsidP="00D96BA5">
            <w:pPr>
              <w:jc w:val="right"/>
              <w:outlineLvl w:val="2"/>
              <w:rPr>
                <w:color w:val="000000"/>
                <w:sz w:val="20"/>
                <w:szCs w:val="20"/>
              </w:rPr>
            </w:pPr>
            <w:r w:rsidRPr="00D96BA5">
              <w:rPr>
                <w:color w:val="000000"/>
                <w:sz w:val="20"/>
                <w:szCs w:val="20"/>
              </w:rPr>
              <w:t>89 755 151,99</w:t>
            </w:r>
          </w:p>
        </w:tc>
        <w:tc>
          <w:tcPr>
            <w:tcW w:w="582" w:type="pct"/>
            <w:tcBorders>
              <w:top w:val="nil"/>
              <w:left w:val="nil"/>
              <w:bottom w:val="single" w:sz="4" w:space="0" w:color="auto"/>
              <w:right w:val="single" w:sz="4" w:space="0" w:color="auto"/>
            </w:tcBorders>
            <w:shd w:val="clear" w:color="auto" w:fill="auto"/>
            <w:noWrap/>
            <w:hideMark/>
          </w:tcPr>
          <w:p w14:paraId="2DBE4471" w14:textId="77777777" w:rsidR="00D96BA5" w:rsidRPr="00D96BA5" w:rsidRDefault="00D96BA5" w:rsidP="00D96BA5">
            <w:pPr>
              <w:jc w:val="right"/>
              <w:outlineLvl w:val="2"/>
              <w:rPr>
                <w:color w:val="000000"/>
                <w:sz w:val="20"/>
                <w:szCs w:val="20"/>
              </w:rPr>
            </w:pPr>
            <w:r w:rsidRPr="00D96BA5">
              <w:rPr>
                <w:color w:val="000000"/>
                <w:sz w:val="20"/>
                <w:szCs w:val="20"/>
              </w:rPr>
              <w:t>89 120 474,84</w:t>
            </w:r>
          </w:p>
        </w:tc>
      </w:tr>
      <w:tr w:rsidR="00D96BA5" w:rsidRPr="00D96BA5" w14:paraId="2212A562"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7ADE5B52" w14:textId="77777777" w:rsidR="00D96BA5" w:rsidRPr="00D96BA5" w:rsidRDefault="00D96BA5" w:rsidP="00D96BA5">
            <w:pPr>
              <w:outlineLvl w:val="3"/>
              <w:rPr>
                <w:color w:val="000000"/>
                <w:sz w:val="20"/>
                <w:szCs w:val="20"/>
              </w:rPr>
            </w:pPr>
            <w:r w:rsidRPr="00D96BA5">
              <w:rPr>
                <w:color w:val="000000"/>
                <w:sz w:val="20"/>
                <w:szCs w:val="20"/>
              </w:rPr>
              <w:t>Подпрограмма 1 "Обеспечение деятельности Администрации ЗАТО город Заозерск"</w:t>
            </w:r>
          </w:p>
        </w:tc>
        <w:tc>
          <w:tcPr>
            <w:tcW w:w="432" w:type="pct"/>
            <w:tcBorders>
              <w:top w:val="nil"/>
              <w:left w:val="nil"/>
              <w:bottom w:val="single" w:sz="4" w:space="0" w:color="auto"/>
              <w:right w:val="single" w:sz="4" w:space="0" w:color="auto"/>
            </w:tcBorders>
            <w:shd w:val="clear" w:color="auto" w:fill="auto"/>
            <w:noWrap/>
            <w:hideMark/>
          </w:tcPr>
          <w:p w14:paraId="3F6260E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C2D8C50" w14:textId="77777777" w:rsidR="00D96BA5" w:rsidRPr="00D96BA5" w:rsidRDefault="00D96BA5" w:rsidP="00D96BA5">
            <w:pPr>
              <w:jc w:val="center"/>
              <w:outlineLvl w:val="3"/>
              <w:rPr>
                <w:color w:val="000000"/>
                <w:sz w:val="20"/>
                <w:szCs w:val="20"/>
              </w:rPr>
            </w:pPr>
            <w:r w:rsidRPr="00D96BA5">
              <w:rPr>
                <w:color w:val="000000"/>
                <w:sz w:val="20"/>
                <w:szCs w:val="20"/>
              </w:rPr>
              <w:t>1210000000</w:t>
            </w:r>
          </w:p>
        </w:tc>
        <w:tc>
          <w:tcPr>
            <w:tcW w:w="582" w:type="pct"/>
            <w:tcBorders>
              <w:top w:val="nil"/>
              <w:left w:val="nil"/>
              <w:bottom w:val="single" w:sz="4" w:space="0" w:color="auto"/>
              <w:right w:val="single" w:sz="4" w:space="0" w:color="auto"/>
            </w:tcBorders>
            <w:shd w:val="clear" w:color="auto" w:fill="auto"/>
            <w:noWrap/>
            <w:hideMark/>
          </w:tcPr>
          <w:p w14:paraId="3A6CAA96" w14:textId="77777777" w:rsidR="00D96BA5" w:rsidRPr="00D96BA5" w:rsidRDefault="00D96BA5" w:rsidP="00D96BA5">
            <w:pPr>
              <w:jc w:val="right"/>
              <w:outlineLvl w:val="3"/>
              <w:rPr>
                <w:color w:val="000000"/>
                <w:sz w:val="20"/>
                <w:szCs w:val="20"/>
              </w:rPr>
            </w:pPr>
            <w:r w:rsidRPr="00D96BA5">
              <w:rPr>
                <w:color w:val="000000"/>
                <w:sz w:val="20"/>
                <w:szCs w:val="20"/>
              </w:rPr>
              <w:t>33 518 715,66</w:t>
            </w:r>
          </w:p>
        </w:tc>
        <w:tc>
          <w:tcPr>
            <w:tcW w:w="582" w:type="pct"/>
            <w:tcBorders>
              <w:top w:val="nil"/>
              <w:left w:val="nil"/>
              <w:bottom w:val="single" w:sz="4" w:space="0" w:color="auto"/>
              <w:right w:val="single" w:sz="4" w:space="0" w:color="auto"/>
            </w:tcBorders>
            <w:shd w:val="clear" w:color="auto" w:fill="auto"/>
            <w:noWrap/>
            <w:hideMark/>
          </w:tcPr>
          <w:p w14:paraId="75D907F1" w14:textId="77777777" w:rsidR="00D96BA5" w:rsidRPr="00D96BA5" w:rsidRDefault="00D96BA5" w:rsidP="00D96BA5">
            <w:pPr>
              <w:jc w:val="right"/>
              <w:outlineLvl w:val="3"/>
              <w:rPr>
                <w:color w:val="000000"/>
                <w:sz w:val="20"/>
                <w:szCs w:val="20"/>
              </w:rPr>
            </w:pPr>
            <w:r w:rsidRPr="00D96BA5">
              <w:rPr>
                <w:color w:val="000000"/>
                <w:sz w:val="20"/>
                <w:szCs w:val="20"/>
              </w:rPr>
              <w:t>32 660 612,45</w:t>
            </w:r>
          </w:p>
        </w:tc>
      </w:tr>
      <w:tr w:rsidR="00D96BA5" w:rsidRPr="00D96BA5" w14:paraId="0F2E11F5"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405F6BC1"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32" w:type="pct"/>
            <w:tcBorders>
              <w:top w:val="nil"/>
              <w:left w:val="nil"/>
              <w:bottom w:val="single" w:sz="4" w:space="0" w:color="auto"/>
              <w:right w:val="single" w:sz="4" w:space="0" w:color="auto"/>
            </w:tcBorders>
            <w:shd w:val="clear" w:color="auto" w:fill="auto"/>
            <w:noWrap/>
            <w:hideMark/>
          </w:tcPr>
          <w:p w14:paraId="27B5AC13"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7F970A06" w14:textId="77777777" w:rsidR="00D96BA5" w:rsidRPr="00D96BA5" w:rsidRDefault="00D96BA5" w:rsidP="00D96BA5">
            <w:pPr>
              <w:jc w:val="center"/>
              <w:outlineLvl w:val="2"/>
              <w:rPr>
                <w:color w:val="000000"/>
                <w:sz w:val="20"/>
                <w:szCs w:val="20"/>
              </w:rPr>
            </w:pPr>
            <w:r w:rsidRPr="00D96BA5">
              <w:rPr>
                <w:color w:val="000000"/>
                <w:sz w:val="20"/>
                <w:szCs w:val="20"/>
              </w:rPr>
              <w:t>1210100000</w:t>
            </w:r>
          </w:p>
        </w:tc>
        <w:tc>
          <w:tcPr>
            <w:tcW w:w="582" w:type="pct"/>
            <w:tcBorders>
              <w:top w:val="nil"/>
              <w:left w:val="nil"/>
              <w:bottom w:val="single" w:sz="4" w:space="0" w:color="auto"/>
              <w:right w:val="single" w:sz="4" w:space="0" w:color="auto"/>
            </w:tcBorders>
            <w:shd w:val="clear" w:color="auto" w:fill="auto"/>
            <w:noWrap/>
            <w:hideMark/>
          </w:tcPr>
          <w:p w14:paraId="60688010" w14:textId="77777777" w:rsidR="00D96BA5" w:rsidRPr="00D96BA5" w:rsidRDefault="00D96BA5" w:rsidP="00D96BA5">
            <w:pPr>
              <w:jc w:val="right"/>
              <w:outlineLvl w:val="2"/>
              <w:rPr>
                <w:color w:val="000000"/>
                <w:sz w:val="20"/>
                <w:szCs w:val="20"/>
              </w:rPr>
            </w:pPr>
            <w:r w:rsidRPr="00D96BA5">
              <w:rPr>
                <w:color w:val="000000"/>
                <w:sz w:val="20"/>
                <w:szCs w:val="20"/>
              </w:rPr>
              <w:t>33 518 715,66</w:t>
            </w:r>
          </w:p>
        </w:tc>
        <w:tc>
          <w:tcPr>
            <w:tcW w:w="582" w:type="pct"/>
            <w:tcBorders>
              <w:top w:val="nil"/>
              <w:left w:val="nil"/>
              <w:bottom w:val="single" w:sz="4" w:space="0" w:color="auto"/>
              <w:right w:val="single" w:sz="4" w:space="0" w:color="auto"/>
            </w:tcBorders>
            <w:shd w:val="clear" w:color="auto" w:fill="auto"/>
            <w:noWrap/>
            <w:hideMark/>
          </w:tcPr>
          <w:p w14:paraId="2405D7A1" w14:textId="77777777" w:rsidR="00D96BA5" w:rsidRPr="00D96BA5" w:rsidRDefault="00D96BA5" w:rsidP="00D96BA5">
            <w:pPr>
              <w:jc w:val="right"/>
              <w:outlineLvl w:val="2"/>
              <w:rPr>
                <w:color w:val="000000"/>
                <w:sz w:val="20"/>
                <w:szCs w:val="20"/>
              </w:rPr>
            </w:pPr>
            <w:r w:rsidRPr="00D96BA5">
              <w:rPr>
                <w:color w:val="000000"/>
                <w:sz w:val="20"/>
                <w:szCs w:val="20"/>
              </w:rPr>
              <w:t>32 660 612,45</w:t>
            </w:r>
          </w:p>
        </w:tc>
      </w:tr>
      <w:tr w:rsidR="00D96BA5" w:rsidRPr="00D96BA5" w14:paraId="68EC0063"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7573AF01" w14:textId="77777777" w:rsidR="00D96BA5" w:rsidRPr="00D96BA5" w:rsidRDefault="00D96BA5" w:rsidP="00D96BA5">
            <w:pPr>
              <w:outlineLvl w:val="3"/>
              <w:rPr>
                <w:color w:val="000000"/>
                <w:sz w:val="20"/>
                <w:szCs w:val="20"/>
              </w:rPr>
            </w:pPr>
            <w:r w:rsidRPr="00D96BA5">
              <w:rPr>
                <w:color w:val="000000"/>
                <w:sz w:val="20"/>
                <w:szCs w:val="20"/>
              </w:rPr>
              <w:t>Расходы на выплаты по оплате труда работников органов местного самоуправления</w:t>
            </w:r>
          </w:p>
        </w:tc>
        <w:tc>
          <w:tcPr>
            <w:tcW w:w="432" w:type="pct"/>
            <w:tcBorders>
              <w:top w:val="nil"/>
              <w:left w:val="nil"/>
              <w:bottom w:val="single" w:sz="4" w:space="0" w:color="auto"/>
              <w:right w:val="single" w:sz="4" w:space="0" w:color="auto"/>
            </w:tcBorders>
            <w:shd w:val="clear" w:color="auto" w:fill="auto"/>
            <w:noWrap/>
            <w:hideMark/>
          </w:tcPr>
          <w:p w14:paraId="720DB2B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28F2D1F" w14:textId="77777777" w:rsidR="00D96BA5" w:rsidRPr="00D96BA5" w:rsidRDefault="00D96BA5" w:rsidP="00D96BA5">
            <w:pPr>
              <w:jc w:val="center"/>
              <w:outlineLvl w:val="3"/>
              <w:rPr>
                <w:color w:val="000000"/>
                <w:sz w:val="20"/>
                <w:szCs w:val="20"/>
              </w:rPr>
            </w:pPr>
            <w:r w:rsidRPr="00D96BA5">
              <w:rPr>
                <w:color w:val="000000"/>
                <w:sz w:val="20"/>
                <w:szCs w:val="20"/>
              </w:rPr>
              <w:t>1210106010</w:t>
            </w:r>
          </w:p>
        </w:tc>
        <w:tc>
          <w:tcPr>
            <w:tcW w:w="582" w:type="pct"/>
            <w:tcBorders>
              <w:top w:val="nil"/>
              <w:left w:val="nil"/>
              <w:bottom w:val="single" w:sz="4" w:space="0" w:color="auto"/>
              <w:right w:val="single" w:sz="4" w:space="0" w:color="auto"/>
            </w:tcBorders>
            <w:shd w:val="clear" w:color="auto" w:fill="auto"/>
            <w:noWrap/>
            <w:hideMark/>
          </w:tcPr>
          <w:p w14:paraId="19C2A8C0" w14:textId="77777777" w:rsidR="00D96BA5" w:rsidRPr="00D96BA5" w:rsidRDefault="00D96BA5" w:rsidP="00D96BA5">
            <w:pPr>
              <w:jc w:val="right"/>
              <w:outlineLvl w:val="3"/>
              <w:rPr>
                <w:color w:val="000000"/>
                <w:sz w:val="20"/>
                <w:szCs w:val="20"/>
              </w:rPr>
            </w:pPr>
            <w:r w:rsidRPr="00D96BA5">
              <w:rPr>
                <w:color w:val="000000"/>
                <w:sz w:val="20"/>
                <w:szCs w:val="20"/>
              </w:rPr>
              <w:t>29 751 657,72</w:t>
            </w:r>
          </w:p>
        </w:tc>
        <w:tc>
          <w:tcPr>
            <w:tcW w:w="582" w:type="pct"/>
            <w:tcBorders>
              <w:top w:val="nil"/>
              <w:left w:val="nil"/>
              <w:bottom w:val="single" w:sz="4" w:space="0" w:color="auto"/>
              <w:right w:val="single" w:sz="4" w:space="0" w:color="auto"/>
            </w:tcBorders>
            <w:shd w:val="clear" w:color="auto" w:fill="auto"/>
            <w:noWrap/>
            <w:hideMark/>
          </w:tcPr>
          <w:p w14:paraId="5BD080DA" w14:textId="77777777" w:rsidR="00D96BA5" w:rsidRPr="00D96BA5" w:rsidRDefault="00D96BA5" w:rsidP="00D96BA5">
            <w:pPr>
              <w:jc w:val="right"/>
              <w:outlineLvl w:val="3"/>
              <w:rPr>
                <w:color w:val="000000"/>
                <w:sz w:val="20"/>
                <w:szCs w:val="20"/>
              </w:rPr>
            </w:pPr>
            <w:r w:rsidRPr="00D96BA5">
              <w:rPr>
                <w:color w:val="000000"/>
                <w:sz w:val="20"/>
                <w:szCs w:val="20"/>
              </w:rPr>
              <w:t>29 751 657,72</w:t>
            </w:r>
          </w:p>
        </w:tc>
      </w:tr>
      <w:tr w:rsidR="00D96BA5" w:rsidRPr="00D96BA5" w14:paraId="299D4C8D"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0D7C3F6"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08580B8"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CA7F035" w14:textId="77777777" w:rsidR="00D96BA5" w:rsidRPr="00D96BA5" w:rsidRDefault="00D96BA5" w:rsidP="00D96BA5">
            <w:pPr>
              <w:jc w:val="center"/>
              <w:outlineLvl w:val="3"/>
              <w:rPr>
                <w:color w:val="000000"/>
                <w:sz w:val="20"/>
                <w:szCs w:val="20"/>
              </w:rPr>
            </w:pPr>
            <w:r w:rsidRPr="00D96BA5">
              <w:rPr>
                <w:color w:val="000000"/>
                <w:sz w:val="20"/>
                <w:szCs w:val="20"/>
              </w:rPr>
              <w:t>1210106010</w:t>
            </w:r>
          </w:p>
        </w:tc>
        <w:tc>
          <w:tcPr>
            <w:tcW w:w="582" w:type="pct"/>
            <w:tcBorders>
              <w:top w:val="nil"/>
              <w:left w:val="nil"/>
              <w:bottom w:val="single" w:sz="4" w:space="0" w:color="auto"/>
              <w:right w:val="single" w:sz="4" w:space="0" w:color="auto"/>
            </w:tcBorders>
            <w:shd w:val="clear" w:color="auto" w:fill="auto"/>
            <w:noWrap/>
            <w:hideMark/>
          </w:tcPr>
          <w:p w14:paraId="21B6E12B" w14:textId="77777777" w:rsidR="00D96BA5" w:rsidRPr="00D96BA5" w:rsidRDefault="00D96BA5" w:rsidP="00D96BA5">
            <w:pPr>
              <w:jc w:val="right"/>
              <w:outlineLvl w:val="3"/>
              <w:rPr>
                <w:color w:val="000000"/>
                <w:sz w:val="20"/>
                <w:szCs w:val="20"/>
              </w:rPr>
            </w:pPr>
            <w:r w:rsidRPr="00D96BA5">
              <w:rPr>
                <w:color w:val="000000"/>
                <w:sz w:val="20"/>
                <w:szCs w:val="20"/>
              </w:rPr>
              <w:t>29 751 657,72</w:t>
            </w:r>
          </w:p>
        </w:tc>
        <w:tc>
          <w:tcPr>
            <w:tcW w:w="582" w:type="pct"/>
            <w:tcBorders>
              <w:top w:val="nil"/>
              <w:left w:val="nil"/>
              <w:bottom w:val="single" w:sz="4" w:space="0" w:color="auto"/>
              <w:right w:val="single" w:sz="4" w:space="0" w:color="auto"/>
            </w:tcBorders>
            <w:shd w:val="clear" w:color="auto" w:fill="auto"/>
            <w:noWrap/>
            <w:hideMark/>
          </w:tcPr>
          <w:p w14:paraId="7FE90622" w14:textId="77777777" w:rsidR="00D96BA5" w:rsidRPr="00D96BA5" w:rsidRDefault="00D96BA5" w:rsidP="00D96BA5">
            <w:pPr>
              <w:jc w:val="right"/>
              <w:outlineLvl w:val="3"/>
              <w:rPr>
                <w:color w:val="000000"/>
                <w:sz w:val="20"/>
                <w:szCs w:val="20"/>
              </w:rPr>
            </w:pPr>
            <w:r w:rsidRPr="00D96BA5">
              <w:rPr>
                <w:color w:val="000000"/>
                <w:sz w:val="20"/>
                <w:szCs w:val="20"/>
              </w:rPr>
              <w:t>29 751 657,72</w:t>
            </w:r>
          </w:p>
        </w:tc>
      </w:tr>
      <w:tr w:rsidR="00D96BA5" w:rsidRPr="00D96BA5" w14:paraId="02710545"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128E7CFD" w14:textId="77777777" w:rsidR="00D96BA5" w:rsidRPr="00D96BA5" w:rsidRDefault="00D96BA5" w:rsidP="00D96BA5">
            <w:pPr>
              <w:outlineLvl w:val="3"/>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32" w:type="pct"/>
            <w:tcBorders>
              <w:top w:val="nil"/>
              <w:left w:val="nil"/>
              <w:bottom w:val="single" w:sz="4" w:space="0" w:color="auto"/>
              <w:right w:val="single" w:sz="4" w:space="0" w:color="auto"/>
            </w:tcBorders>
            <w:shd w:val="clear" w:color="auto" w:fill="auto"/>
            <w:noWrap/>
            <w:hideMark/>
          </w:tcPr>
          <w:p w14:paraId="7F5DBF7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A88067C" w14:textId="77777777" w:rsidR="00D96BA5" w:rsidRPr="00D96BA5" w:rsidRDefault="00D96BA5" w:rsidP="00D96BA5">
            <w:pPr>
              <w:jc w:val="center"/>
              <w:outlineLvl w:val="3"/>
              <w:rPr>
                <w:color w:val="000000"/>
                <w:sz w:val="20"/>
                <w:szCs w:val="20"/>
              </w:rPr>
            </w:pPr>
            <w:r w:rsidRPr="00D96BA5">
              <w:rPr>
                <w:color w:val="000000"/>
                <w:sz w:val="20"/>
                <w:szCs w:val="20"/>
              </w:rPr>
              <w:t>1210113060</w:t>
            </w:r>
          </w:p>
        </w:tc>
        <w:tc>
          <w:tcPr>
            <w:tcW w:w="582" w:type="pct"/>
            <w:tcBorders>
              <w:top w:val="nil"/>
              <w:left w:val="nil"/>
              <w:bottom w:val="single" w:sz="4" w:space="0" w:color="auto"/>
              <w:right w:val="single" w:sz="4" w:space="0" w:color="auto"/>
            </w:tcBorders>
            <w:shd w:val="clear" w:color="auto" w:fill="auto"/>
            <w:noWrap/>
            <w:hideMark/>
          </w:tcPr>
          <w:p w14:paraId="5F6DA86C" w14:textId="77777777" w:rsidR="00D96BA5" w:rsidRPr="00D96BA5" w:rsidRDefault="00D96BA5" w:rsidP="00D96BA5">
            <w:pPr>
              <w:jc w:val="right"/>
              <w:outlineLvl w:val="3"/>
              <w:rPr>
                <w:color w:val="000000"/>
                <w:sz w:val="20"/>
                <w:szCs w:val="20"/>
              </w:rPr>
            </w:pPr>
            <w:r w:rsidRPr="00D96BA5">
              <w:rPr>
                <w:color w:val="000000"/>
                <w:sz w:val="20"/>
                <w:szCs w:val="20"/>
              </w:rPr>
              <w:t>560 000,00</w:t>
            </w:r>
          </w:p>
        </w:tc>
        <w:tc>
          <w:tcPr>
            <w:tcW w:w="582" w:type="pct"/>
            <w:tcBorders>
              <w:top w:val="nil"/>
              <w:left w:val="nil"/>
              <w:bottom w:val="single" w:sz="4" w:space="0" w:color="auto"/>
              <w:right w:val="single" w:sz="4" w:space="0" w:color="auto"/>
            </w:tcBorders>
            <w:shd w:val="clear" w:color="auto" w:fill="auto"/>
            <w:noWrap/>
            <w:hideMark/>
          </w:tcPr>
          <w:p w14:paraId="0CE32E39"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00F1CC3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4E3E343"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759247D9"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7DB3DC1" w14:textId="77777777" w:rsidR="00D96BA5" w:rsidRPr="00D96BA5" w:rsidRDefault="00D96BA5" w:rsidP="00D96BA5">
            <w:pPr>
              <w:jc w:val="center"/>
              <w:outlineLvl w:val="2"/>
              <w:rPr>
                <w:color w:val="000000"/>
                <w:sz w:val="20"/>
                <w:szCs w:val="20"/>
              </w:rPr>
            </w:pPr>
            <w:r w:rsidRPr="00D96BA5">
              <w:rPr>
                <w:color w:val="000000"/>
                <w:sz w:val="20"/>
                <w:szCs w:val="20"/>
              </w:rPr>
              <w:t>1210113060</w:t>
            </w:r>
          </w:p>
        </w:tc>
        <w:tc>
          <w:tcPr>
            <w:tcW w:w="582" w:type="pct"/>
            <w:tcBorders>
              <w:top w:val="nil"/>
              <w:left w:val="nil"/>
              <w:bottom w:val="single" w:sz="4" w:space="0" w:color="auto"/>
              <w:right w:val="single" w:sz="4" w:space="0" w:color="auto"/>
            </w:tcBorders>
            <w:shd w:val="clear" w:color="auto" w:fill="auto"/>
            <w:noWrap/>
            <w:hideMark/>
          </w:tcPr>
          <w:p w14:paraId="00DCDA93" w14:textId="77777777" w:rsidR="00D96BA5" w:rsidRPr="00D96BA5" w:rsidRDefault="00D96BA5" w:rsidP="00D96BA5">
            <w:pPr>
              <w:jc w:val="right"/>
              <w:outlineLvl w:val="2"/>
              <w:rPr>
                <w:color w:val="000000"/>
                <w:sz w:val="20"/>
                <w:szCs w:val="20"/>
              </w:rPr>
            </w:pPr>
            <w:r w:rsidRPr="00D96BA5">
              <w:rPr>
                <w:color w:val="000000"/>
                <w:sz w:val="20"/>
                <w:szCs w:val="20"/>
              </w:rPr>
              <w:t>560 000,00</w:t>
            </w:r>
          </w:p>
        </w:tc>
        <w:tc>
          <w:tcPr>
            <w:tcW w:w="582" w:type="pct"/>
            <w:tcBorders>
              <w:top w:val="nil"/>
              <w:left w:val="nil"/>
              <w:bottom w:val="single" w:sz="4" w:space="0" w:color="auto"/>
              <w:right w:val="single" w:sz="4" w:space="0" w:color="auto"/>
            </w:tcBorders>
            <w:shd w:val="clear" w:color="auto" w:fill="auto"/>
            <w:noWrap/>
            <w:hideMark/>
          </w:tcPr>
          <w:p w14:paraId="33B9FB7D"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424DF82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7335AB7" w14:textId="77777777" w:rsidR="00D96BA5" w:rsidRPr="00D96BA5" w:rsidRDefault="00D96BA5" w:rsidP="00D96BA5">
            <w:pPr>
              <w:outlineLvl w:val="3"/>
              <w:rPr>
                <w:color w:val="000000"/>
                <w:sz w:val="20"/>
                <w:szCs w:val="20"/>
              </w:rPr>
            </w:pPr>
            <w:r w:rsidRPr="00D96BA5">
              <w:rPr>
                <w:color w:val="000000"/>
                <w:sz w:val="20"/>
                <w:szCs w:val="20"/>
              </w:rPr>
              <w:t>Оплата стоимости проезда и провоза багажа гражданам при переселении из ЗАТО город Заозерск</w:t>
            </w:r>
          </w:p>
        </w:tc>
        <w:tc>
          <w:tcPr>
            <w:tcW w:w="432" w:type="pct"/>
            <w:tcBorders>
              <w:top w:val="nil"/>
              <w:left w:val="nil"/>
              <w:bottom w:val="single" w:sz="4" w:space="0" w:color="auto"/>
              <w:right w:val="single" w:sz="4" w:space="0" w:color="auto"/>
            </w:tcBorders>
            <w:shd w:val="clear" w:color="auto" w:fill="auto"/>
            <w:noWrap/>
            <w:hideMark/>
          </w:tcPr>
          <w:p w14:paraId="682BF7A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79C9D00F" w14:textId="77777777" w:rsidR="00D96BA5" w:rsidRPr="00D96BA5" w:rsidRDefault="00D96BA5" w:rsidP="00D96BA5">
            <w:pPr>
              <w:jc w:val="center"/>
              <w:outlineLvl w:val="3"/>
              <w:rPr>
                <w:color w:val="000000"/>
                <w:sz w:val="20"/>
                <w:szCs w:val="20"/>
              </w:rPr>
            </w:pPr>
            <w:r w:rsidRPr="00D96BA5">
              <w:rPr>
                <w:color w:val="000000"/>
                <w:sz w:val="20"/>
                <w:szCs w:val="20"/>
              </w:rPr>
              <w:t>1210121260</w:t>
            </w:r>
          </w:p>
        </w:tc>
        <w:tc>
          <w:tcPr>
            <w:tcW w:w="582" w:type="pct"/>
            <w:tcBorders>
              <w:top w:val="nil"/>
              <w:left w:val="nil"/>
              <w:bottom w:val="single" w:sz="4" w:space="0" w:color="auto"/>
              <w:right w:val="single" w:sz="4" w:space="0" w:color="auto"/>
            </w:tcBorders>
            <w:shd w:val="clear" w:color="auto" w:fill="auto"/>
            <w:noWrap/>
            <w:hideMark/>
          </w:tcPr>
          <w:p w14:paraId="4E3FC755" w14:textId="77777777" w:rsidR="00D96BA5" w:rsidRPr="00D96BA5" w:rsidRDefault="00D96BA5" w:rsidP="00D96BA5">
            <w:pPr>
              <w:jc w:val="right"/>
              <w:outlineLvl w:val="3"/>
              <w:rPr>
                <w:color w:val="000000"/>
                <w:sz w:val="20"/>
                <w:szCs w:val="20"/>
              </w:rPr>
            </w:pPr>
            <w:r w:rsidRPr="00D96BA5">
              <w:rPr>
                <w:color w:val="000000"/>
                <w:sz w:val="20"/>
                <w:szCs w:val="20"/>
              </w:rPr>
              <w:t>350 000,00</w:t>
            </w:r>
          </w:p>
        </w:tc>
        <w:tc>
          <w:tcPr>
            <w:tcW w:w="582" w:type="pct"/>
            <w:tcBorders>
              <w:top w:val="nil"/>
              <w:left w:val="nil"/>
              <w:bottom w:val="single" w:sz="4" w:space="0" w:color="auto"/>
              <w:right w:val="single" w:sz="4" w:space="0" w:color="auto"/>
            </w:tcBorders>
            <w:shd w:val="clear" w:color="auto" w:fill="auto"/>
            <w:noWrap/>
            <w:hideMark/>
          </w:tcPr>
          <w:p w14:paraId="7FCEF9B1" w14:textId="77777777" w:rsidR="00D96BA5" w:rsidRPr="00D96BA5" w:rsidRDefault="00D96BA5" w:rsidP="00D96BA5">
            <w:pPr>
              <w:jc w:val="right"/>
              <w:outlineLvl w:val="3"/>
              <w:rPr>
                <w:color w:val="000000"/>
                <w:sz w:val="20"/>
                <w:szCs w:val="20"/>
              </w:rPr>
            </w:pPr>
            <w:r w:rsidRPr="00D96BA5">
              <w:rPr>
                <w:color w:val="000000"/>
                <w:sz w:val="20"/>
                <w:szCs w:val="20"/>
              </w:rPr>
              <w:t>0,00</w:t>
            </w:r>
          </w:p>
        </w:tc>
      </w:tr>
      <w:tr w:rsidR="00D96BA5" w:rsidRPr="00D96BA5" w14:paraId="65F526B4"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434FB81"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FA164D2"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DA5A7C7" w14:textId="77777777" w:rsidR="00D96BA5" w:rsidRPr="00D96BA5" w:rsidRDefault="00D96BA5" w:rsidP="00D96BA5">
            <w:pPr>
              <w:jc w:val="center"/>
              <w:outlineLvl w:val="2"/>
              <w:rPr>
                <w:color w:val="000000"/>
                <w:sz w:val="20"/>
                <w:szCs w:val="20"/>
              </w:rPr>
            </w:pPr>
            <w:r w:rsidRPr="00D96BA5">
              <w:rPr>
                <w:color w:val="000000"/>
                <w:sz w:val="20"/>
                <w:szCs w:val="20"/>
              </w:rPr>
              <w:t>1210121260</w:t>
            </w:r>
          </w:p>
        </w:tc>
        <w:tc>
          <w:tcPr>
            <w:tcW w:w="582" w:type="pct"/>
            <w:tcBorders>
              <w:top w:val="nil"/>
              <w:left w:val="nil"/>
              <w:bottom w:val="single" w:sz="4" w:space="0" w:color="auto"/>
              <w:right w:val="single" w:sz="4" w:space="0" w:color="auto"/>
            </w:tcBorders>
            <w:shd w:val="clear" w:color="auto" w:fill="auto"/>
            <w:noWrap/>
            <w:hideMark/>
          </w:tcPr>
          <w:p w14:paraId="47224ED1" w14:textId="77777777" w:rsidR="00D96BA5" w:rsidRPr="00D96BA5" w:rsidRDefault="00D96BA5" w:rsidP="00D96BA5">
            <w:pPr>
              <w:jc w:val="right"/>
              <w:outlineLvl w:val="2"/>
              <w:rPr>
                <w:color w:val="000000"/>
                <w:sz w:val="20"/>
                <w:szCs w:val="20"/>
              </w:rPr>
            </w:pPr>
            <w:r w:rsidRPr="00D96BA5">
              <w:rPr>
                <w:color w:val="000000"/>
                <w:sz w:val="20"/>
                <w:szCs w:val="20"/>
              </w:rPr>
              <w:t>350 000,00</w:t>
            </w:r>
          </w:p>
        </w:tc>
        <w:tc>
          <w:tcPr>
            <w:tcW w:w="582" w:type="pct"/>
            <w:tcBorders>
              <w:top w:val="nil"/>
              <w:left w:val="nil"/>
              <w:bottom w:val="single" w:sz="4" w:space="0" w:color="auto"/>
              <w:right w:val="single" w:sz="4" w:space="0" w:color="auto"/>
            </w:tcBorders>
            <w:shd w:val="clear" w:color="auto" w:fill="auto"/>
            <w:noWrap/>
            <w:hideMark/>
          </w:tcPr>
          <w:p w14:paraId="0A367362" w14:textId="77777777" w:rsidR="00D96BA5" w:rsidRPr="00D96BA5" w:rsidRDefault="00D96BA5" w:rsidP="00D96BA5">
            <w:pPr>
              <w:jc w:val="right"/>
              <w:outlineLvl w:val="2"/>
              <w:rPr>
                <w:color w:val="000000"/>
                <w:sz w:val="20"/>
                <w:szCs w:val="20"/>
              </w:rPr>
            </w:pPr>
            <w:r w:rsidRPr="00D96BA5">
              <w:rPr>
                <w:color w:val="000000"/>
                <w:sz w:val="20"/>
                <w:szCs w:val="20"/>
              </w:rPr>
              <w:t>0,00</w:t>
            </w:r>
          </w:p>
        </w:tc>
      </w:tr>
      <w:tr w:rsidR="00D96BA5" w:rsidRPr="00D96BA5" w14:paraId="7CB29D3F"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8DAB8C3" w14:textId="77777777" w:rsidR="00D96BA5" w:rsidRPr="00D96BA5" w:rsidRDefault="00D96BA5" w:rsidP="00D96BA5">
            <w:pPr>
              <w:outlineLvl w:val="3"/>
              <w:rPr>
                <w:color w:val="000000"/>
                <w:sz w:val="20"/>
                <w:szCs w:val="20"/>
              </w:rPr>
            </w:pPr>
            <w:r w:rsidRPr="00D96BA5">
              <w:rPr>
                <w:color w:val="000000"/>
                <w:sz w:val="20"/>
                <w:szCs w:val="20"/>
              </w:rPr>
              <w:t>Осуществление первичного воинского учета на территориях, где отсутствуют военные комиссариаты</w:t>
            </w:r>
          </w:p>
        </w:tc>
        <w:tc>
          <w:tcPr>
            <w:tcW w:w="432" w:type="pct"/>
            <w:tcBorders>
              <w:top w:val="nil"/>
              <w:left w:val="nil"/>
              <w:bottom w:val="single" w:sz="4" w:space="0" w:color="auto"/>
              <w:right w:val="single" w:sz="4" w:space="0" w:color="auto"/>
            </w:tcBorders>
            <w:shd w:val="clear" w:color="auto" w:fill="auto"/>
            <w:noWrap/>
            <w:hideMark/>
          </w:tcPr>
          <w:p w14:paraId="49EEBD7F"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6E894DD" w14:textId="77777777" w:rsidR="00D96BA5" w:rsidRPr="00D96BA5" w:rsidRDefault="00D96BA5" w:rsidP="00D96BA5">
            <w:pPr>
              <w:jc w:val="center"/>
              <w:outlineLvl w:val="3"/>
              <w:rPr>
                <w:color w:val="000000"/>
                <w:sz w:val="20"/>
                <w:szCs w:val="20"/>
              </w:rPr>
            </w:pPr>
            <w:r w:rsidRPr="00D96BA5">
              <w:rPr>
                <w:color w:val="000000"/>
                <w:sz w:val="20"/>
                <w:szCs w:val="20"/>
              </w:rPr>
              <w:t>1210151180</w:t>
            </w:r>
          </w:p>
        </w:tc>
        <w:tc>
          <w:tcPr>
            <w:tcW w:w="582" w:type="pct"/>
            <w:tcBorders>
              <w:top w:val="nil"/>
              <w:left w:val="nil"/>
              <w:bottom w:val="single" w:sz="4" w:space="0" w:color="auto"/>
              <w:right w:val="single" w:sz="4" w:space="0" w:color="auto"/>
            </w:tcBorders>
            <w:shd w:val="clear" w:color="auto" w:fill="auto"/>
            <w:noWrap/>
            <w:hideMark/>
          </w:tcPr>
          <w:p w14:paraId="03A3D96D" w14:textId="77777777" w:rsidR="00D96BA5" w:rsidRPr="00D96BA5" w:rsidRDefault="00D96BA5" w:rsidP="00D96BA5">
            <w:pPr>
              <w:jc w:val="right"/>
              <w:outlineLvl w:val="3"/>
              <w:rPr>
                <w:color w:val="000000"/>
                <w:sz w:val="20"/>
                <w:szCs w:val="20"/>
              </w:rPr>
            </w:pPr>
            <w:r w:rsidRPr="00D96BA5">
              <w:rPr>
                <w:color w:val="000000"/>
                <w:sz w:val="20"/>
                <w:szCs w:val="20"/>
              </w:rPr>
              <w:t>654 603,60</w:t>
            </w:r>
          </w:p>
        </w:tc>
        <w:tc>
          <w:tcPr>
            <w:tcW w:w="582" w:type="pct"/>
            <w:tcBorders>
              <w:top w:val="nil"/>
              <w:left w:val="nil"/>
              <w:bottom w:val="single" w:sz="4" w:space="0" w:color="auto"/>
              <w:right w:val="single" w:sz="4" w:space="0" w:color="auto"/>
            </w:tcBorders>
            <w:shd w:val="clear" w:color="auto" w:fill="auto"/>
            <w:noWrap/>
            <w:hideMark/>
          </w:tcPr>
          <w:p w14:paraId="3FD8D6BB" w14:textId="77777777" w:rsidR="00D96BA5" w:rsidRPr="00D96BA5" w:rsidRDefault="00D96BA5" w:rsidP="00D96BA5">
            <w:pPr>
              <w:jc w:val="right"/>
              <w:outlineLvl w:val="3"/>
              <w:rPr>
                <w:color w:val="000000"/>
                <w:sz w:val="20"/>
                <w:szCs w:val="20"/>
              </w:rPr>
            </w:pPr>
            <w:r w:rsidRPr="00D96BA5">
              <w:rPr>
                <w:color w:val="000000"/>
                <w:sz w:val="20"/>
                <w:szCs w:val="20"/>
              </w:rPr>
              <w:t>678 562,40</w:t>
            </w:r>
          </w:p>
        </w:tc>
      </w:tr>
      <w:tr w:rsidR="00D96BA5" w:rsidRPr="00D96BA5" w14:paraId="65AF371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6B476781"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2D5AB62D"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C0BAEFF" w14:textId="77777777" w:rsidR="00D96BA5" w:rsidRPr="00D96BA5" w:rsidRDefault="00D96BA5" w:rsidP="00D96BA5">
            <w:pPr>
              <w:jc w:val="center"/>
              <w:outlineLvl w:val="2"/>
              <w:rPr>
                <w:color w:val="000000"/>
                <w:sz w:val="20"/>
                <w:szCs w:val="20"/>
              </w:rPr>
            </w:pPr>
            <w:r w:rsidRPr="00D96BA5">
              <w:rPr>
                <w:color w:val="000000"/>
                <w:sz w:val="20"/>
                <w:szCs w:val="20"/>
              </w:rPr>
              <w:t>1210151180</w:t>
            </w:r>
          </w:p>
        </w:tc>
        <w:tc>
          <w:tcPr>
            <w:tcW w:w="582" w:type="pct"/>
            <w:tcBorders>
              <w:top w:val="nil"/>
              <w:left w:val="nil"/>
              <w:bottom w:val="single" w:sz="4" w:space="0" w:color="auto"/>
              <w:right w:val="single" w:sz="4" w:space="0" w:color="auto"/>
            </w:tcBorders>
            <w:shd w:val="clear" w:color="auto" w:fill="auto"/>
            <w:noWrap/>
            <w:hideMark/>
          </w:tcPr>
          <w:p w14:paraId="37452D87" w14:textId="77777777" w:rsidR="00D96BA5" w:rsidRPr="00D96BA5" w:rsidRDefault="00D96BA5" w:rsidP="00D96BA5">
            <w:pPr>
              <w:jc w:val="right"/>
              <w:outlineLvl w:val="2"/>
              <w:rPr>
                <w:color w:val="000000"/>
                <w:sz w:val="20"/>
                <w:szCs w:val="20"/>
              </w:rPr>
            </w:pPr>
            <w:r w:rsidRPr="00D96BA5">
              <w:rPr>
                <w:color w:val="000000"/>
                <w:sz w:val="20"/>
                <w:szCs w:val="20"/>
              </w:rPr>
              <w:t>654 603,60</w:t>
            </w:r>
          </w:p>
        </w:tc>
        <w:tc>
          <w:tcPr>
            <w:tcW w:w="582" w:type="pct"/>
            <w:tcBorders>
              <w:top w:val="nil"/>
              <w:left w:val="nil"/>
              <w:bottom w:val="single" w:sz="4" w:space="0" w:color="auto"/>
              <w:right w:val="single" w:sz="4" w:space="0" w:color="auto"/>
            </w:tcBorders>
            <w:shd w:val="clear" w:color="auto" w:fill="auto"/>
            <w:noWrap/>
            <w:hideMark/>
          </w:tcPr>
          <w:p w14:paraId="73F0530E" w14:textId="77777777" w:rsidR="00D96BA5" w:rsidRPr="00D96BA5" w:rsidRDefault="00D96BA5" w:rsidP="00D96BA5">
            <w:pPr>
              <w:jc w:val="right"/>
              <w:outlineLvl w:val="2"/>
              <w:rPr>
                <w:color w:val="000000"/>
                <w:sz w:val="20"/>
                <w:szCs w:val="20"/>
              </w:rPr>
            </w:pPr>
            <w:r w:rsidRPr="00D96BA5">
              <w:rPr>
                <w:color w:val="000000"/>
                <w:sz w:val="20"/>
                <w:szCs w:val="20"/>
              </w:rPr>
              <w:t>678 562,40</w:t>
            </w:r>
          </w:p>
        </w:tc>
      </w:tr>
      <w:tr w:rsidR="00D96BA5" w:rsidRPr="00D96BA5" w14:paraId="27EC865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DE09877" w14:textId="77777777" w:rsidR="00D96BA5" w:rsidRPr="00D96BA5" w:rsidRDefault="00D96BA5" w:rsidP="00D96BA5">
            <w:pPr>
              <w:outlineLvl w:val="3"/>
              <w:rPr>
                <w:color w:val="000000"/>
                <w:sz w:val="20"/>
                <w:szCs w:val="20"/>
              </w:rPr>
            </w:pPr>
            <w:r w:rsidRPr="00D96BA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2" w:type="pct"/>
            <w:tcBorders>
              <w:top w:val="nil"/>
              <w:left w:val="nil"/>
              <w:bottom w:val="single" w:sz="4" w:space="0" w:color="auto"/>
              <w:right w:val="single" w:sz="4" w:space="0" w:color="auto"/>
            </w:tcBorders>
            <w:shd w:val="clear" w:color="auto" w:fill="auto"/>
            <w:noWrap/>
            <w:hideMark/>
          </w:tcPr>
          <w:p w14:paraId="7C45C86C"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C26C41C" w14:textId="77777777" w:rsidR="00D96BA5" w:rsidRPr="00D96BA5" w:rsidRDefault="00D96BA5" w:rsidP="00D96BA5">
            <w:pPr>
              <w:jc w:val="center"/>
              <w:outlineLvl w:val="3"/>
              <w:rPr>
                <w:color w:val="000000"/>
                <w:sz w:val="20"/>
                <w:szCs w:val="20"/>
              </w:rPr>
            </w:pPr>
            <w:r w:rsidRPr="00D96BA5">
              <w:rPr>
                <w:color w:val="000000"/>
                <w:sz w:val="20"/>
                <w:szCs w:val="20"/>
              </w:rPr>
              <w:t>1210151200</w:t>
            </w:r>
          </w:p>
        </w:tc>
        <w:tc>
          <w:tcPr>
            <w:tcW w:w="582" w:type="pct"/>
            <w:tcBorders>
              <w:top w:val="nil"/>
              <w:left w:val="nil"/>
              <w:bottom w:val="single" w:sz="4" w:space="0" w:color="auto"/>
              <w:right w:val="single" w:sz="4" w:space="0" w:color="auto"/>
            </w:tcBorders>
            <w:shd w:val="clear" w:color="auto" w:fill="auto"/>
            <w:noWrap/>
            <w:hideMark/>
          </w:tcPr>
          <w:p w14:paraId="163E16CE" w14:textId="77777777" w:rsidR="00D96BA5" w:rsidRPr="00D96BA5" w:rsidRDefault="00D96BA5" w:rsidP="00D96BA5">
            <w:pPr>
              <w:jc w:val="right"/>
              <w:outlineLvl w:val="3"/>
              <w:rPr>
                <w:color w:val="000000"/>
                <w:sz w:val="20"/>
                <w:szCs w:val="20"/>
              </w:rPr>
            </w:pPr>
            <w:r w:rsidRPr="00D96BA5">
              <w:rPr>
                <w:color w:val="000000"/>
                <w:sz w:val="20"/>
                <w:szCs w:val="20"/>
              </w:rPr>
              <w:t>579,24</w:t>
            </w:r>
          </w:p>
        </w:tc>
        <w:tc>
          <w:tcPr>
            <w:tcW w:w="582" w:type="pct"/>
            <w:tcBorders>
              <w:top w:val="nil"/>
              <w:left w:val="nil"/>
              <w:bottom w:val="single" w:sz="4" w:space="0" w:color="auto"/>
              <w:right w:val="single" w:sz="4" w:space="0" w:color="auto"/>
            </w:tcBorders>
            <w:shd w:val="clear" w:color="auto" w:fill="auto"/>
            <w:noWrap/>
            <w:hideMark/>
          </w:tcPr>
          <w:p w14:paraId="66FD8BE4" w14:textId="77777777" w:rsidR="00D96BA5" w:rsidRPr="00D96BA5" w:rsidRDefault="00D96BA5" w:rsidP="00D96BA5">
            <w:pPr>
              <w:jc w:val="right"/>
              <w:outlineLvl w:val="3"/>
              <w:rPr>
                <w:color w:val="000000"/>
                <w:sz w:val="20"/>
                <w:szCs w:val="20"/>
              </w:rPr>
            </w:pPr>
            <w:r w:rsidRPr="00D96BA5">
              <w:rPr>
                <w:color w:val="000000"/>
                <w:sz w:val="20"/>
                <w:szCs w:val="20"/>
              </w:rPr>
              <w:t>518,53</w:t>
            </w:r>
          </w:p>
        </w:tc>
      </w:tr>
      <w:tr w:rsidR="00D96BA5" w:rsidRPr="00D96BA5" w14:paraId="37A8D98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7EB8423"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61391133"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6555AD3D" w14:textId="77777777" w:rsidR="00D96BA5" w:rsidRPr="00D96BA5" w:rsidRDefault="00D96BA5" w:rsidP="00D96BA5">
            <w:pPr>
              <w:jc w:val="center"/>
              <w:outlineLvl w:val="2"/>
              <w:rPr>
                <w:color w:val="000000"/>
                <w:sz w:val="20"/>
                <w:szCs w:val="20"/>
              </w:rPr>
            </w:pPr>
            <w:r w:rsidRPr="00D96BA5">
              <w:rPr>
                <w:color w:val="000000"/>
                <w:sz w:val="20"/>
                <w:szCs w:val="20"/>
              </w:rPr>
              <w:t>1210151200</w:t>
            </w:r>
          </w:p>
        </w:tc>
        <w:tc>
          <w:tcPr>
            <w:tcW w:w="582" w:type="pct"/>
            <w:tcBorders>
              <w:top w:val="nil"/>
              <w:left w:val="nil"/>
              <w:bottom w:val="single" w:sz="4" w:space="0" w:color="auto"/>
              <w:right w:val="single" w:sz="4" w:space="0" w:color="auto"/>
            </w:tcBorders>
            <w:shd w:val="clear" w:color="auto" w:fill="auto"/>
            <w:noWrap/>
            <w:hideMark/>
          </w:tcPr>
          <w:p w14:paraId="22E3E397" w14:textId="77777777" w:rsidR="00D96BA5" w:rsidRPr="00D96BA5" w:rsidRDefault="00D96BA5" w:rsidP="00D96BA5">
            <w:pPr>
              <w:jc w:val="right"/>
              <w:outlineLvl w:val="2"/>
              <w:rPr>
                <w:color w:val="000000"/>
                <w:sz w:val="20"/>
                <w:szCs w:val="20"/>
              </w:rPr>
            </w:pPr>
            <w:r w:rsidRPr="00D96BA5">
              <w:rPr>
                <w:color w:val="000000"/>
                <w:sz w:val="20"/>
                <w:szCs w:val="20"/>
              </w:rPr>
              <w:t>579,24</w:t>
            </w:r>
          </w:p>
        </w:tc>
        <w:tc>
          <w:tcPr>
            <w:tcW w:w="582" w:type="pct"/>
            <w:tcBorders>
              <w:top w:val="nil"/>
              <w:left w:val="nil"/>
              <w:bottom w:val="single" w:sz="4" w:space="0" w:color="auto"/>
              <w:right w:val="single" w:sz="4" w:space="0" w:color="auto"/>
            </w:tcBorders>
            <w:shd w:val="clear" w:color="auto" w:fill="auto"/>
            <w:noWrap/>
            <w:hideMark/>
          </w:tcPr>
          <w:p w14:paraId="1B9ED6F3" w14:textId="77777777" w:rsidR="00D96BA5" w:rsidRPr="00D96BA5" w:rsidRDefault="00D96BA5" w:rsidP="00D96BA5">
            <w:pPr>
              <w:jc w:val="right"/>
              <w:outlineLvl w:val="2"/>
              <w:rPr>
                <w:color w:val="000000"/>
                <w:sz w:val="20"/>
                <w:szCs w:val="20"/>
              </w:rPr>
            </w:pPr>
            <w:r w:rsidRPr="00D96BA5">
              <w:rPr>
                <w:color w:val="000000"/>
                <w:sz w:val="20"/>
                <w:szCs w:val="20"/>
              </w:rPr>
              <w:t>518,53</w:t>
            </w:r>
          </w:p>
        </w:tc>
      </w:tr>
      <w:tr w:rsidR="00D96BA5" w:rsidRPr="00D96BA5" w14:paraId="5A6D059B" w14:textId="77777777" w:rsidTr="00D96BA5">
        <w:trPr>
          <w:trHeight w:val="1020"/>
        </w:trPr>
        <w:tc>
          <w:tcPr>
            <w:tcW w:w="2921" w:type="pct"/>
            <w:tcBorders>
              <w:top w:val="nil"/>
              <w:left w:val="single" w:sz="4" w:space="0" w:color="auto"/>
              <w:bottom w:val="single" w:sz="4" w:space="0" w:color="auto"/>
              <w:right w:val="single" w:sz="4" w:space="0" w:color="auto"/>
            </w:tcBorders>
            <w:shd w:val="clear" w:color="auto" w:fill="auto"/>
            <w:hideMark/>
          </w:tcPr>
          <w:p w14:paraId="63AD10AA" w14:textId="77777777" w:rsidR="00D96BA5" w:rsidRPr="00D96BA5" w:rsidRDefault="00D96BA5" w:rsidP="00D96BA5">
            <w:pPr>
              <w:outlineLvl w:val="3"/>
              <w:rPr>
                <w:color w:val="000000"/>
                <w:sz w:val="20"/>
                <w:szCs w:val="20"/>
              </w:rPr>
            </w:pPr>
            <w:r w:rsidRPr="00D96BA5">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32" w:type="pct"/>
            <w:tcBorders>
              <w:top w:val="nil"/>
              <w:left w:val="nil"/>
              <w:bottom w:val="single" w:sz="4" w:space="0" w:color="auto"/>
              <w:right w:val="single" w:sz="4" w:space="0" w:color="auto"/>
            </w:tcBorders>
            <w:shd w:val="clear" w:color="auto" w:fill="auto"/>
            <w:noWrap/>
            <w:hideMark/>
          </w:tcPr>
          <w:p w14:paraId="01652BB1"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2149E84A" w14:textId="77777777" w:rsidR="00D96BA5" w:rsidRPr="00D96BA5" w:rsidRDefault="00D96BA5" w:rsidP="00D96BA5">
            <w:pPr>
              <w:jc w:val="center"/>
              <w:outlineLvl w:val="3"/>
              <w:rPr>
                <w:color w:val="000000"/>
                <w:sz w:val="20"/>
                <w:szCs w:val="20"/>
              </w:rPr>
            </w:pPr>
            <w:r w:rsidRPr="00D96BA5">
              <w:rPr>
                <w:color w:val="000000"/>
                <w:sz w:val="20"/>
                <w:szCs w:val="20"/>
              </w:rPr>
              <w:t>1210159300</w:t>
            </w:r>
          </w:p>
        </w:tc>
        <w:tc>
          <w:tcPr>
            <w:tcW w:w="582" w:type="pct"/>
            <w:tcBorders>
              <w:top w:val="nil"/>
              <w:left w:val="nil"/>
              <w:bottom w:val="single" w:sz="4" w:space="0" w:color="auto"/>
              <w:right w:val="single" w:sz="4" w:space="0" w:color="auto"/>
            </w:tcBorders>
            <w:shd w:val="clear" w:color="auto" w:fill="auto"/>
            <w:noWrap/>
            <w:hideMark/>
          </w:tcPr>
          <w:p w14:paraId="2B612132" w14:textId="77777777" w:rsidR="00D96BA5" w:rsidRPr="00D96BA5" w:rsidRDefault="00D96BA5" w:rsidP="00D96BA5">
            <w:pPr>
              <w:jc w:val="right"/>
              <w:outlineLvl w:val="3"/>
              <w:rPr>
                <w:color w:val="000000"/>
                <w:sz w:val="20"/>
                <w:szCs w:val="20"/>
              </w:rPr>
            </w:pPr>
            <w:r w:rsidRPr="00D96BA5">
              <w:rPr>
                <w:color w:val="000000"/>
                <w:sz w:val="20"/>
                <w:szCs w:val="20"/>
              </w:rPr>
              <w:t>713 298,80</w:t>
            </w:r>
          </w:p>
        </w:tc>
        <w:tc>
          <w:tcPr>
            <w:tcW w:w="582" w:type="pct"/>
            <w:tcBorders>
              <w:top w:val="nil"/>
              <w:left w:val="nil"/>
              <w:bottom w:val="single" w:sz="4" w:space="0" w:color="auto"/>
              <w:right w:val="single" w:sz="4" w:space="0" w:color="auto"/>
            </w:tcBorders>
            <w:shd w:val="clear" w:color="auto" w:fill="auto"/>
            <w:noWrap/>
            <w:hideMark/>
          </w:tcPr>
          <w:p w14:paraId="484356FD" w14:textId="77777777" w:rsidR="00D96BA5" w:rsidRPr="00D96BA5" w:rsidRDefault="00D96BA5" w:rsidP="00D96BA5">
            <w:pPr>
              <w:jc w:val="right"/>
              <w:outlineLvl w:val="3"/>
              <w:rPr>
                <w:color w:val="000000"/>
                <w:sz w:val="20"/>
                <w:szCs w:val="20"/>
              </w:rPr>
            </w:pPr>
            <w:r w:rsidRPr="00D96BA5">
              <w:rPr>
                <w:color w:val="000000"/>
                <w:sz w:val="20"/>
                <w:szCs w:val="20"/>
              </w:rPr>
              <w:t>741 292,50</w:t>
            </w:r>
          </w:p>
        </w:tc>
      </w:tr>
      <w:tr w:rsidR="00D96BA5" w:rsidRPr="00D96BA5" w14:paraId="6183FD67"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37CFDCD" w14:textId="77777777" w:rsidR="00D96BA5" w:rsidRPr="00D96BA5" w:rsidRDefault="00D96BA5" w:rsidP="00D96BA5">
            <w:pPr>
              <w:outlineLvl w:val="1"/>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0D2169EF" w14:textId="77777777" w:rsidR="00D96BA5" w:rsidRPr="00D96BA5" w:rsidRDefault="00D96BA5" w:rsidP="00D96BA5">
            <w:pPr>
              <w:jc w:val="center"/>
              <w:outlineLvl w:val="1"/>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55E99BBD" w14:textId="77777777" w:rsidR="00D96BA5" w:rsidRPr="00D96BA5" w:rsidRDefault="00D96BA5" w:rsidP="00D96BA5">
            <w:pPr>
              <w:jc w:val="center"/>
              <w:outlineLvl w:val="1"/>
              <w:rPr>
                <w:color w:val="000000"/>
                <w:sz w:val="20"/>
                <w:szCs w:val="20"/>
              </w:rPr>
            </w:pPr>
            <w:r w:rsidRPr="00D96BA5">
              <w:rPr>
                <w:color w:val="000000"/>
                <w:sz w:val="20"/>
                <w:szCs w:val="20"/>
              </w:rPr>
              <w:t>1210159300</w:t>
            </w:r>
          </w:p>
        </w:tc>
        <w:tc>
          <w:tcPr>
            <w:tcW w:w="582" w:type="pct"/>
            <w:tcBorders>
              <w:top w:val="nil"/>
              <w:left w:val="nil"/>
              <w:bottom w:val="single" w:sz="4" w:space="0" w:color="auto"/>
              <w:right w:val="single" w:sz="4" w:space="0" w:color="auto"/>
            </w:tcBorders>
            <w:shd w:val="clear" w:color="auto" w:fill="auto"/>
            <w:noWrap/>
            <w:hideMark/>
          </w:tcPr>
          <w:p w14:paraId="7E08780D" w14:textId="77777777" w:rsidR="00D96BA5" w:rsidRPr="00D96BA5" w:rsidRDefault="00D96BA5" w:rsidP="00D96BA5">
            <w:pPr>
              <w:jc w:val="right"/>
              <w:outlineLvl w:val="1"/>
              <w:rPr>
                <w:color w:val="000000"/>
                <w:sz w:val="20"/>
                <w:szCs w:val="20"/>
              </w:rPr>
            </w:pPr>
            <w:r w:rsidRPr="00D96BA5">
              <w:rPr>
                <w:color w:val="000000"/>
                <w:sz w:val="20"/>
                <w:szCs w:val="20"/>
              </w:rPr>
              <w:t>713 298,80</w:t>
            </w:r>
          </w:p>
        </w:tc>
        <w:tc>
          <w:tcPr>
            <w:tcW w:w="582" w:type="pct"/>
            <w:tcBorders>
              <w:top w:val="nil"/>
              <w:left w:val="nil"/>
              <w:bottom w:val="single" w:sz="4" w:space="0" w:color="auto"/>
              <w:right w:val="single" w:sz="4" w:space="0" w:color="auto"/>
            </w:tcBorders>
            <w:shd w:val="clear" w:color="auto" w:fill="auto"/>
            <w:noWrap/>
            <w:hideMark/>
          </w:tcPr>
          <w:p w14:paraId="25F2751F" w14:textId="77777777" w:rsidR="00D96BA5" w:rsidRPr="00D96BA5" w:rsidRDefault="00D96BA5" w:rsidP="00D96BA5">
            <w:pPr>
              <w:jc w:val="right"/>
              <w:outlineLvl w:val="1"/>
              <w:rPr>
                <w:color w:val="000000"/>
                <w:sz w:val="20"/>
                <w:szCs w:val="20"/>
              </w:rPr>
            </w:pPr>
            <w:r w:rsidRPr="00D96BA5">
              <w:rPr>
                <w:color w:val="000000"/>
                <w:sz w:val="20"/>
                <w:szCs w:val="20"/>
              </w:rPr>
              <w:t>741 292,50</w:t>
            </w:r>
          </w:p>
        </w:tc>
      </w:tr>
      <w:tr w:rsidR="00D96BA5" w:rsidRPr="00D96BA5" w14:paraId="68632539" w14:textId="77777777" w:rsidTr="00D96BA5">
        <w:trPr>
          <w:trHeight w:val="1020"/>
        </w:trPr>
        <w:tc>
          <w:tcPr>
            <w:tcW w:w="2921" w:type="pct"/>
            <w:tcBorders>
              <w:top w:val="nil"/>
              <w:left w:val="single" w:sz="4" w:space="0" w:color="auto"/>
              <w:bottom w:val="single" w:sz="4" w:space="0" w:color="auto"/>
              <w:right w:val="single" w:sz="4" w:space="0" w:color="auto"/>
            </w:tcBorders>
            <w:shd w:val="clear" w:color="auto" w:fill="auto"/>
            <w:hideMark/>
          </w:tcPr>
          <w:p w14:paraId="1F9D3BC6" w14:textId="77777777" w:rsidR="00D96BA5" w:rsidRPr="00D96BA5" w:rsidRDefault="00D96BA5" w:rsidP="00D96BA5">
            <w:pPr>
              <w:outlineLvl w:val="2"/>
              <w:rPr>
                <w:color w:val="000000"/>
                <w:sz w:val="20"/>
                <w:szCs w:val="20"/>
              </w:rPr>
            </w:pPr>
            <w:r w:rsidRPr="00D96BA5">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32" w:type="pct"/>
            <w:tcBorders>
              <w:top w:val="nil"/>
              <w:left w:val="nil"/>
              <w:bottom w:val="single" w:sz="4" w:space="0" w:color="auto"/>
              <w:right w:val="single" w:sz="4" w:space="0" w:color="auto"/>
            </w:tcBorders>
            <w:shd w:val="clear" w:color="auto" w:fill="auto"/>
            <w:noWrap/>
            <w:hideMark/>
          </w:tcPr>
          <w:p w14:paraId="6E0AEF3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48844CF" w14:textId="77777777" w:rsidR="00D96BA5" w:rsidRPr="00D96BA5" w:rsidRDefault="00D96BA5" w:rsidP="00D96BA5">
            <w:pPr>
              <w:jc w:val="center"/>
              <w:outlineLvl w:val="2"/>
              <w:rPr>
                <w:color w:val="000000"/>
                <w:sz w:val="20"/>
                <w:szCs w:val="20"/>
              </w:rPr>
            </w:pPr>
            <w:r w:rsidRPr="00D96BA5">
              <w:rPr>
                <w:color w:val="000000"/>
                <w:sz w:val="20"/>
                <w:szCs w:val="20"/>
              </w:rPr>
              <w:t>1210175510</w:t>
            </w:r>
          </w:p>
        </w:tc>
        <w:tc>
          <w:tcPr>
            <w:tcW w:w="582" w:type="pct"/>
            <w:tcBorders>
              <w:top w:val="nil"/>
              <w:left w:val="nil"/>
              <w:bottom w:val="single" w:sz="4" w:space="0" w:color="auto"/>
              <w:right w:val="single" w:sz="4" w:space="0" w:color="auto"/>
            </w:tcBorders>
            <w:shd w:val="clear" w:color="auto" w:fill="auto"/>
            <w:noWrap/>
            <w:hideMark/>
          </w:tcPr>
          <w:p w14:paraId="6AC490A3" w14:textId="77777777" w:rsidR="00D96BA5" w:rsidRPr="00D96BA5" w:rsidRDefault="00D96BA5" w:rsidP="00D96BA5">
            <w:pPr>
              <w:jc w:val="right"/>
              <w:outlineLvl w:val="2"/>
              <w:rPr>
                <w:color w:val="000000"/>
                <w:sz w:val="20"/>
                <w:szCs w:val="20"/>
              </w:rPr>
            </w:pPr>
            <w:r w:rsidRPr="00D96BA5">
              <w:rPr>
                <w:color w:val="000000"/>
                <w:sz w:val="20"/>
                <w:szCs w:val="20"/>
              </w:rPr>
              <w:t>1 338,00</w:t>
            </w:r>
          </w:p>
        </w:tc>
        <w:tc>
          <w:tcPr>
            <w:tcW w:w="582" w:type="pct"/>
            <w:tcBorders>
              <w:top w:val="nil"/>
              <w:left w:val="nil"/>
              <w:bottom w:val="single" w:sz="4" w:space="0" w:color="auto"/>
              <w:right w:val="single" w:sz="4" w:space="0" w:color="auto"/>
            </w:tcBorders>
            <w:shd w:val="clear" w:color="auto" w:fill="auto"/>
            <w:noWrap/>
            <w:hideMark/>
          </w:tcPr>
          <w:p w14:paraId="11EDBC72" w14:textId="77777777" w:rsidR="00D96BA5" w:rsidRPr="00D96BA5" w:rsidRDefault="00D96BA5" w:rsidP="00D96BA5">
            <w:pPr>
              <w:jc w:val="right"/>
              <w:outlineLvl w:val="2"/>
              <w:rPr>
                <w:color w:val="000000"/>
                <w:sz w:val="20"/>
                <w:szCs w:val="20"/>
              </w:rPr>
            </w:pPr>
            <w:r w:rsidRPr="00D96BA5">
              <w:rPr>
                <w:color w:val="000000"/>
                <w:sz w:val="20"/>
                <w:szCs w:val="20"/>
              </w:rPr>
              <w:t>1 343,00</w:t>
            </w:r>
          </w:p>
        </w:tc>
      </w:tr>
      <w:tr w:rsidR="00D96BA5" w:rsidRPr="00D96BA5" w14:paraId="389BD40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E97E44F"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641E740D"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7F571041" w14:textId="77777777" w:rsidR="00D96BA5" w:rsidRPr="00D96BA5" w:rsidRDefault="00D96BA5" w:rsidP="00D96BA5">
            <w:pPr>
              <w:jc w:val="center"/>
              <w:outlineLvl w:val="3"/>
              <w:rPr>
                <w:color w:val="000000"/>
                <w:sz w:val="20"/>
                <w:szCs w:val="20"/>
              </w:rPr>
            </w:pPr>
            <w:r w:rsidRPr="00D96BA5">
              <w:rPr>
                <w:color w:val="000000"/>
                <w:sz w:val="20"/>
                <w:szCs w:val="20"/>
              </w:rPr>
              <w:t>1210175510</w:t>
            </w:r>
          </w:p>
        </w:tc>
        <w:tc>
          <w:tcPr>
            <w:tcW w:w="582" w:type="pct"/>
            <w:tcBorders>
              <w:top w:val="nil"/>
              <w:left w:val="nil"/>
              <w:bottom w:val="single" w:sz="4" w:space="0" w:color="auto"/>
              <w:right w:val="single" w:sz="4" w:space="0" w:color="auto"/>
            </w:tcBorders>
            <w:shd w:val="clear" w:color="auto" w:fill="auto"/>
            <w:noWrap/>
            <w:hideMark/>
          </w:tcPr>
          <w:p w14:paraId="4A177F47" w14:textId="77777777" w:rsidR="00D96BA5" w:rsidRPr="00D96BA5" w:rsidRDefault="00D96BA5" w:rsidP="00D96BA5">
            <w:pPr>
              <w:jc w:val="right"/>
              <w:outlineLvl w:val="3"/>
              <w:rPr>
                <w:color w:val="000000"/>
                <w:sz w:val="20"/>
                <w:szCs w:val="20"/>
              </w:rPr>
            </w:pPr>
            <w:r w:rsidRPr="00D96BA5">
              <w:rPr>
                <w:color w:val="000000"/>
                <w:sz w:val="20"/>
                <w:szCs w:val="20"/>
              </w:rPr>
              <w:t>1 338,00</w:t>
            </w:r>
          </w:p>
        </w:tc>
        <w:tc>
          <w:tcPr>
            <w:tcW w:w="582" w:type="pct"/>
            <w:tcBorders>
              <w:top w:val="nil"/>
              <w:left w:val="nil"/>
              <w:bottom w:val="single" w:sz="4" w:space="0" w:color="auto"/>
              <w:right w:val="single" w:sz="4" w:space="0" w:color="auto"/>
            </w:tcBorders>
            <w:shd w:val="clear" w:color="auto" w:fill="auto"/>
            <w:noWrap/>
            <w:hideMark/>
          </w:tcPr>
          <w:p w14:paraId="027AB5C4" w14:textId="77777777" w:rsidR="00D96BA5" w:rsidRPr="00D96BA5" w:rsidRDefault="00D96BA5" w:rsidP="00D96BA5">
            <w:pPr>
              <w:jc w:val="right"/>
              <w:outlineLvl w:val="3"/>
              <w:rPr>
                <w:color w:val="000000"/>
                <w:sz w:val="20"/>
                <w:szCs w:val="20"/>
              </w:rPr>
            </w:pPr>
            <w:r w:rsidRPr="00D96BA5">
              <w:rPr>
                <w:color w:val="000000"/>
                <w:sz w:val="20"/>
                <w:szCs w:val="20"/>
              </w:rPr>
              <w:t>1 343,00</w:t>
            </w:r>
          </w:p>
        </w:tc>
      </w:tr>
      <w:tr w:rsidR="00D96BA5" w:rsidRPr="00D96BA5" w14:paraId="4AB81B4B" w14:textId="77777777" w:rsidTr="00D96BA5">
        <w:trPr>
          <w:trHeight w:val="1020"/>
        </w:trPr>
        <w:tc>
          <w:tcPr>
            <w:tcW w:w="2921" w:type="pct"/>
            <w:tcBorders>
              <w:top w:val="nil"/>
              <w:left w:val="single" w:sz="4" w:space="0" w:color="auto"/>
              <w:bottom w:val="single" w:sz="4" w:space="0" w:color="auto"/>
              <w:right w:val="single" w:sz="4" w:space="0" w:color="auto"/>
            </w:tcBorders>
            <w:shd w:val="clear" w:color="auto" w:fill="auto"/>
            <w:hideMark/>
          </w:tcPr>
          <w:p w14:paraId="4D22EB3D" w14:textId="77777777" w:rsidR="00D96BA5" w:rsidRPr="00D96BA5" w:rsidRDefault="00D96BA5" w:rsidP="00D96BA5">
            <w:pPr>
              <w:outlineLvl w:val="2"/>
              <w:rPr>
                <w:color w:val="000000"/>
                <w:sz w:val="20"/>
                <w:szCs w:val="20"/>
              </w:rPr>
            </w:pPr>
            <w:r w:rsidRPr="00D96BA5">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32" w:type="pct"/>
            <w:tcBorders>
              <w:top w:val="nil"/>
              <w:left w:val="nil"/>
              <w:bottom w:val="single" w:sz="4" w:space="0" w:color="auto"/>
              <w:right w:val="single" w:sz="4" w:space="0" w:color="auto"/>
            </w:tcBorders>
            <w:shd w:val="clear" w:color="auto" w:fill="auto"/>
            <w:noWrap/>
            <w:hideMark/>
          </w:tcPr>
          <w:p w14:paraId="4FA75EF2"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2F2574F" w14:textId="77777777" w:rsidR="00D96BA5" w:rsidRPr="00D96BA5" w:rsidRDefault="00D96BA5" w:rsidP="00D96BA5">
            <w:pPr>
              <w:jc w:val="center"/>
              <w:outlineLvl w:val="2"/>
              <w:rPr>
                <w:color w:val="000000"/>
                <w:sz w:val="20"/>
                <w:szCs w:val="20"/>
              </w:rPr>
            </w:pPr>
            <w:r w:rsidRPr="00D96BA5">
              <w:rPr>
                <w:color w:val="000000"/>
                <w:sz w:val="20"/>
                <w:szCs w:val="20"/>
              </w:rPr>
              <w:t>1210175530</w:t>
            </w:r>
          </w:p>
        </w:tc>
        <w:tc>
          <w:tcPr>
            <w:tcW w:w="582" w:type="pct"/>
            <w:tcBorders>
              <w:top w:val="nil"/>
              <w:left w:val="nil"/>
              <w:bottom w:val="single" w:sz="4" w:space="0" w:color="auto"/>
              <w:right w:val="single" w:sz="4" w:space="0" w:color="auto"/>
            </w:tcBorders>
            <w:shd w:val="clear" w:color="auto" w:fill="auto"/>
            <w:noWrap/>
            <w:hideMark/>
          </w:tcPr>
          <w:p w14:paraId="060C5309" w14:textId="77777777" w:rsidR="00D96BA5" w:rsidRPr="00D96BA5" w:rsidRDefault="00D96BA5" w:rsidP="00D96BA5">
            <w:pPr>
              <w:jc w:val="right"/>
              <w:outlineLvl w:val="2"/>
              <w:rPr>
                <w:color w:val="000000"/>
                <w:sz w:val="20"/>
                <w:szCs w:val="20"/>
              </w:rPr>
            </w:pPr>
            <w:r w:rsidRPr="00D96BA5">
              <w:rPr>
                <w:color w:val="000000"/>
                <w:sz w:val="20"/>
                <w:szCs w:val="20"/>
              </w:rPr>
              <w:t>41 545,30</w:t>
            </w:r>
          </w:p>
        </w:tc>
        <w:tc>
          <w:tcPr>
            <w:tcW w:w="582" w:type="pct"/>
            <w:tcBorders>
              <w:top w:val="nil"/>
              <w:left w:val="nil"/>
              <w:bottom w:val="single" w:sz="4" w:space="0" w:color="auto"/>
              <w:right w:val="single" w:sz="4" w:space="0" w:color="auto"/>
            </w:tcBorders>
            <w:shd w:val="clear" w:color="auto" w:fill="auto"/>
            <w:noWrap/>
            <w:hideMark/>
          </w:tcPr>
          <w:p w14:paraId="21DA31E0" w14:textId="77777777" w:rsidR="00D96BA5" w:rsidRPr="00D96BA5" w:rsidRDefault="00D96BA5" w:rsidP="00D96BA5">
            <w:pPr>
              <w:jc w:val="right"/>
              <w:outlineLvl w:val="2"/>
              <w:rPr>
                <w:color w:val="000000"/>
                <w:sz w:val="20"/>
                <w:szCs w:val="20"/>
              </w:rPr>
            </w:pPr>
            <w:r w:rsidRPr="00D96BA5">
              <w:rPr>
                <w:color w:val="000000"/>
                <w:sz w:val="20"/>
                <w:szCs w:val="20"/>
              </w:rPr>
              <w:t>41 545,30</w:t>
            </w:r>
          </w:p>
        </w:tc>
      </w:tr>
      <w:tr w:rsidR="00D96BA5" w:rsidRPr="00D96BA5" w14:paraId="18C67A00"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3FBD993"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FD6A143"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7F55E69" w14:textId="77777777" w:rsidR="00D96BA5" w:rsidRPr="00D96BA5" w:rsidRDefault="00D96BA5" w:rsidP="00D96BA5">
            <w:pPr>
              <w:jc w:val="center"/>
              <w:outlineLvl w:val="3"/>
              <w:rPr>
                <w:color w:val="000000"/>
                <w:sz w:val="20"/>
                <w:szCs w:val="20"/>
              </w:rPr>
            </w:pPr>
            <w:r w:rsidRPr="00D96BA5">
              <w:rPr>
                <w:color w:val="000000"/>
                <w:sz w:val="20"/>
                <w:szCs w:val="20"/>
              </w:rPr>
              <w:t>1210175530</w:t>
            </w:r>
          </w:p>
        </w:tc>
        <w:tc>
          <w:tcPr>
            <w:tcW w:w="582" w:type="pct"/>
            <w:tcBorders>
              <w:top w:val="nil"/>
              <w:left w:val="nil"/>
              <w:bottom w:val="single" w:sz="4" w:space="0" w:color="auto"/>
              <w:right w:val="single" w:sz="4" w:space="0" w:color="auto"/>
            </w:tcBorders>
            <w:shd w:val="clear" w:color="auto" w:fill="auto"/>
            <w:noWrap/>
            <w:hideMark/>
          </w:tcPr>
          <w:p w14:paraId="0B33982C" w14:textId="77777777" w:rsidR="00D96BA5" w:rsidRPr="00D96BA5" w:rsidRDefault="00D96BA5" w:rsidP="00D96BA5">
            <w:pPr>
              <w:jc w:val="right"/>
              <w:outlineLvl w:val="3"/>
              <w:rPr>
                <w:color w:val="000000"/>
                <w:sz w:val="20"/>
                <w:szCs w:val="20"/>
              </w:rPr>
            </w:pPr>
            <w:r w:rsidRPr="00D96BA5">
              <w:rPr>
                <w:color w:val="000000"/>
                <w:sz w:val="20"/>
                <w:szCs w:val="20"/>
              </w:rPr>
              <w:t>41 545,30</w:t>
            </w:r>
          </w:p>
        </w:tc>
        <w:tc>
          <w:tcPr>
            <w:tcW w:w="582" w:type="pct"/>
            <w:tcBorders>
              <w:top w:val="nil"/>
              <w:left w:val="nil"/>
              <w:bottom w:val="single" w:sz="4" w:space="0" w:color="auto"/>
              <w:right w:val="single" w:sz="4" w:space="0" w:color="auto"/>
            </w:tcBorders>
            <w:shd w:val="clear" w:color="auto" w:fill="auto"/>
            <w:noWrap/>
            <w:hideMark/>
          </w:tcPr>
          <w:p w14:paraId="55618209" w14:textId="77777777" w:rsidR="00D96BA5" w:rsidRPr="00D96BA5" w:rsidRDefault="00D96BA5" w:rsidP="00D96BA5">
            <w:pPr>
              <w:jc w:val="right"/>
              <w:outlineLvl w:val="3"/>
              <w:rPr>
                <w:color w:val="000000"/>
                <w:sz w:val="20"/>
                <w:szCs w:val="20"/>
              </w:rPr>
            </w:pPr>
            <w:r w:rsidRPr="00D96BA5">
              <w:rPr>
                <w:color w:val="000000"/>
                <w:sz w:val="20"/>
                <w:szCs w:val="20"/>
              </w:rPr>
              <w:t>41 545,30</w:t>
            </w:r>
          </w:p>
        </w:tc>
      </w:tr>
      <w:tr w:rsidR="00D96BA5" w:rsidRPr="00D96BA5" w14:paraId="01578AB3" w14:textId="77777777" w:rsidTr="00D96BA5">
        <w:trPr>
          <w:trHeight w:val="1275"/>
        </w:trPr>
        <w:tc>
          <w:tcPr>
            <w:tcW w:w="2921" w:type="pct"/>
            <w:tcBorders>
              <w:top w:val="nil"/>
              <w:left w:val="single" w:sz="4" w:space="0" w:color="auto"/>
              <w:bottom w:val="single" w:sz="4" w:space="0" w:color="auto"/>
              <w:right w:val="single" w:sz="4" w:space="0" w:color="auto"/>
            </w:tcBorders>
            <w:shd w:val="clear" w:color="auto" w:fill="auto"/>
            <w:hideMark/>
          </w:tcPr>
          <w:p w14:paraId="1143069A" w14:textId="77777777" w:rsidR="00D96BA5" w:rsidRPr="00D96BA5" w:rsidRDefault="00D96BA5" w:rsidP="00D96BA5">
            <w:pPr>
              <w:outlineLvl w:val="2"/>
              <w:rPr>
                <w:color w:val="000000"/>
                <w:sz w:val="20"/>
                <w:szCs w:val="20"/>
              </w:rPr>
            </w:pPr>
            <w:r w:rsidRPr="00D96BA5">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32" w:type="pct"/>
            <w:tcBorders>
              <w:top w:val="nil"/>
              <w:left w:val="nil"/>
              <w:bottom w:val="single" w:sz="4" w:space="0" w:color="auto"/>
              <w:right w:val="single" w:sz="4" w:space="0" w:color="auto"/>
            </w:tcBorders>
            <w:shd w:val="clear" w:color="auto" w:fill="auto"/>
            <w:noWrap/>
            <w:hideMark/>
          </w:tcPr>
          <w:p w14:paraId="5361090D"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CA52006" w14:textId="77777777" w:rsidR="00D96BA5" w:rsidRPr="00D96BA5" w:rsidRDefault="00D96BA5" w:rsidP="00D96BA5">
            <w:pPr>
              <w:jc w:val="center"/>
              <w:outlineLvl w:val="2"/>
              <w:rPr>
                <w:color w:val="000000"/>
                <w:sz w:val="20"/>
                <w:szCs w:val="20"/>
              </w:rPr>
            </w:pPr>
            <w:r w:rsidRPr="00D96BA5">
              <w:rPr>
                <w:color w:val="000000"/>
                <w:sz w:val="20"/>
                <w:szCs w:val="20"/>
              </w:rPr>
              <w:t>1210175540</w:t>
            </w:r>
          </w:p>
        </w:tc>
        <w:tc>
          <w:tcPr>
            <w:tcW w:w="582" w:type="pct"/>
            <w:tcBorders>
              <w:top w:val="nil"/>
              <w:left w:val="nil"/>
              <w:bottom w:val="single" w:sz="4" w:space="0" w:color="auto"/>
              <w:right w:val="single" w:sz="4" w:space="0" w:color="auto"/>
            </w:tcBorders>
            <w:shd w:val="clear" w:color="auto" w:fill="auto"/>
            <w:noWrap/>
            <w:hideMark/>
          </w:tcPr>
          <w:p w14:paraId="75CA5A06" w14:textId="77777777" w:rsidR="00D96BA5" w:rsidRPr="00D96BA5" w:rsidRDefault="00D96BA5" w:rsidP="00D96BA5">
            <w:pPr>
              <w:jc w:val="right"/>
              <w:outlineLvl w:val="2"/>
              <w:rPr>
                <w:color w:val="000000"/>
                <w:sz w:val="20"/>
                <w:szCs w:val="20"/>
              </w:rPr>
            </w:pPr>
            <w:r w:rsidRPr="00D96BA5">
              <w:rPr>
                <w:color w:val="000000"/>
                <w:sz w:val="20"/>
                <w:szCs w:val="20"/>
              </w:rPr>
              <w:t>6 000,00</w:t>
            </w:r>
          </w:p>
        </w:tc>
        <w:tc>
          <w:tcPr>
            <w:tcW w:w="582" w:type="pct"/>
            <w:tcBorders>
              <w:top w:val="nil"/>
              <w:left w:val="nil"/>
              <w:bottom w:val="single" w:sz="4" w:space="0" w:color="auto"/>
              <w:right w:val="single" w:sz="4" w:space="0" w:color="auto"/>
            </w:tcBorders>
            <w:shd w:val="clear" w:color="auto" w:fill="auto"/>
            <w:noWrap/>
            <w:hideMark/>
          </w:tcPr>
          <w:p w14:paraId="6EEC7BD5" w14:textId="77777777" w:rsidR="00D96BA5" w:rsidRPr="00D96BA5" w:rsidRDefault="00D96BA5" w:rsidP="00D96BA5">
            <w:pPr>
              <w:jc w:val="right"/>
              <w:outlineLvl w:val="2"/>
              <w:rPr>
                <w:color w:val="000000"/>
                <w:sz w:val="20"/>
                <w:szCs w:val="20"/>
              </w:rPr>
            </w:pPr>
            <w:r w:rsidRPr="00D96BA5">
              <w:rPr>
                <w:color w:val="000000"/>
                <w:sz w:val="20"/>
                <w:szCs w:val="20"/>
              </w:rPr>
              <w:t>6 000,00</w:t>
            </w:r>
          </w:p>
        </w:tc>
      </w:tr>
      <w:tr w:rsidR="00D96BA5" w:rsidRPr="00D96BA5" w14:paraId="414608EB"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670B34C"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7C9B1BE9"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658AB2EA" w14:textId="77777777" w:rsidR="00D96BA5" w:rsidRPr="00D96BA5" w:rsidRDefault="00D96BA5" w:rsidP="00D96BA5">
            <w:pPr>
              <w:jc w:val="center"/>
              <w:outlineLvl w:val="3"/>
              <w:rPr>
                <w:color w:val="000000"/>
                <w:sz w:val="20"/>
                <w:szCs w:val="20"/>
              </w:rPr>
            </w:pPr>
            <w:r w:rsidRPr="00D96BA5">
              <w:rPr>
                <w:color w:val="000000"/>
                <w:sz w:val="20"/>
                <w:szCs w:val="20"/>
              </w:rPr>
              <w:t>1210175540</w:t>
            </w:r>
          </w:p>
        </w:tc>
        <w:tc>
          <w:tcPr>
            <w:tcW w:w="582" w:type="pct"/>
            <w:tcBorders>
              <w:top w:val="nil"/>
              <w:left w:val="nil"/>
              <w:bottom w:val="single" w:sz="4" w:space="0" w:color="auto"/>
              <w:right w:val="single" w:sz="4" w:space="0" w:color="auto"/>
            </w:tcBorders>
            <w:shd w:val="clear" w:color="auto" w:fill="auto"/>
            <w:noWrap/>
            <w:hideMark/>
          </w:tcPr>
          <w:p w14:paraId="14FEA795" w14:textId="77777777" w:rsidR="00D96BA5" w:rsidRPr="00D96BA5" w:rsidRDefault="00D96BA5" w:rsidP="00D96BA5">
            <w:pPr>
              <w:jc w:val="right"/>
              <w:outlineLvl w:val="3"/>
              <w:rPr>
                <w:color w:val="000000"/>
                <w:sz w:val="20"/>
                <w:szCs w:val="20"/>
              </w:rPr>
            </w:pPr>
            <w:r w:rsidRPr="00D96BA5">
              <w:rPr>
                <w:color w:val="000000"/>
                <w:sz w:val="20"/>
                <w:szCs w:val="20"/>
              </w:rPr>
              <w:t>6 000,00</w:t>
            </w:r>
          </w:p>
        </w:tc>
        <w:tc>
          <w:tcPr>
            <w:tcW w:w="582" w:type="pct"/>
            <w:tcBorders>
              <w:top w:val="nil"/>
              <w:left w:val="nil"/>
              <w:bottom w:val="single" w:sz="4" w:space="0" w:color="auto"/>
              <w:right w:val="single" w:sz="4" w:space="0" w:color="auto"/>
            </w:tcBorders>
            <w:shd w:val="clear" w:color="auto" w:fill="auto"/>
            <w:noWrap/>
            <w:hideMark/>
          </w:tcPr>
          <w:p w14:paraId="086FBA2D" w14:textId="77777777" w:rsidR="00D96BA5" w:rsidRPr="00D96BA5" w:rsidRDefault="00D96BA5" w:rsidP="00D96BA5">
            <w:pPr>
              <w:jc w:val="right"/>
              <w:outlineLvl w:val="3"/>
              <w:rPr>
                <w:color w:val="000000"/>
                <w:sz w:val="20"/>
                <w:szCs w:val="20"/>
              </w:rPr>
            </w:pPr>
            <w:r w:rsidRPr="00D96BA5">
              <w:rPr>
                <w:color w:val="000000"/>
                <w:sz w:val="20"/>
                <w:szCs w:val="20"/>
              </w:rPr>
              <w:t>6 000,00</w:t>
            </w:r>
          </w:p>
        </w:tc>
      </w:tr>
      <w:tr w:rsidR="00D96BA5" w:rsidRPr="00D96BA5" w14:paraId="40E6E25B"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6D0FE88" w14:textId="77777777" w:rsidR="00D96BA5" w:rsidRPr="00D96BA5" w:rsidRDefault="00D96BA5" w:rsidP="00D96BA5">
            <w:pPr>
              <w:outlineLvl w:val="1"/>
              <w:rPr>
                <w:color w:val="000000"/>
                <w:sz w:val="20"/>
                <w:szCs w:val="20"/>
              </w:rPr>
            </w:pPr>
            <w:r w:rsidRPr="00D96BA5">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0AC1751C" w14:textId="77777777" w:rsidR="00D96BA5" w:rsidRPr="00D96BA5" w:rsidRDefault="00D96BA5" w:rsidP="00D96BA5">
            <w:pPr>
              <w:jc w:val="center"/>
              <w:outlineLvl w:val="1"/>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AB67483" w14:textId="77777777" w:rsidR="00D96BA5" w:rsidRPr="00D96BA5" w:rsidRDefault="00D96BA5" w:rsidP="00D96BA5">
            <w:pPr>
              <w:jc w:val="center"/>
              <w:outlineLvl w:val="1"/>
              <w:rPr>
                <w:color w:val="000000"/>
                <w:sz w:val="20"/>
                <w:szCs w:val="20"/>
              </w:rPr>
            </w:pPr>
            <w:r w:rsidRPr="00D96BA5">
              <w:rPr>
                <w:color w:val="000000"/>
                <w:sz w:val="20"/>
                <w:szCs w:val="20"/>
              </w:rPr>
              <w:t>1210175560</w:t>
            </w:r>
          </w:p>
        </w:tc>
        <w:tc>
          <w:tcPr>
            <w:tcW w:w="582" w:type="pct"/>
            <w:tcBorders>
              <w:top w:val="nil"/>
              <w:left w:val="nil"/>
              <w:bottom w:val="single" w:sz="4" w:space="0" w:color="auto"/>
              <w:right w:val="single" w:sz="4" w:space="0" w:color="auto"/>
            </w:tcBorders>
            <w:shd w:val="clear" w:color="auto" w:fill="auto"/>
            <w:noWrap/>
            <w:hideMark/>
          </w:tcPr>
          <w:p w14:paraId="04A0880E" w14:textId="77777777" w:rsidR="00D96BA5" w:rsidRPr="00D96BA5" w:rsidRDefault="00D96BA5" w:rsidP="00D96BA5">
            <w:pPr>
              <w:jc w:val="right"/>
              <w:outlineLvl w:val="1"/>
              <w:rPr>
                <w:color w:val="000000"/>
                <w:sz w:val="20"/>
                <w:szCs w:val="20"/>
              </w:rPr>
            </w:pPr>
            <w:r w:rsidRPr="00D96BA5">
              <w:rPr>
                <w:color w:val="000000"/>
                <w:sz w:val="20"/>
                <w:szCs w:val="20"/>
              </w:rPr>
              <w:t>1 439 693,00</w:t>
            </w:r>
          </w:p>
        </w:tc>
        <w:tc>
          <w:tcPr>
            <w:tcW w:w="582" w:type="pct"/>
            <w:tcBorders>
              <w:top w:val="nil"/>
              <w:left w:val="nil"/>
              <w:bottom w:val="single" w:sz="4" w:space="0" w:color="auto"/>
              <w:right w:val="single" w:sz="4" w:space="0" w:color="auto"/>
            </w:tcBorders>
            <w:shd w:val="clear" w:color="auto" w:fill="auto"/>
            <w:noWrap/>
            <w:hideMark/>
          </w:tcPr>
          <w:p w14:paraId="1D9038FC" w14:textId="77777777" w:rsidR="00D96BA5" w:rsidRPr="00D96BA5" w:rsidRDefault="00D96BA5" w:rsidP="00D96BA5">
            <w:pPr>
              <w:jc w:val="right"/>
              <w:outlineLvl w:val="1"/>
              <w:rPr>
                <w:color w:val="000000"/>
                <w:sz w:val="20"/>
                <w:szCs w:val="20"/>
              </w:rPr>
            </w:pPr>
            <w:r w:rsidRPr="00D96BA5">
              <w:rPr>
                <w:color w:val="000000"/>
                <w:sz w:val="20"/>
                <w:szCs w:val="20"/>
              </w:rPr>
              <w:t>1 439 693,00</w:t>
            </w:r>
          </w:p>
        </w:tc>
      </w:tr>
      <w:tr w:rsidR="00D96BA5" w:rsidRPr="00D96BA5" w14:paraId="6EE617E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486897C" w14:textId="77777777" w:rsidR="00D96BA5" w:rsidRPr="00D96BA5" w:rsidRDefault="00D96BA5" w:rsidP="00D96BA5">
            <w:pPr>
              <w:outlineLvl w:val="2"/>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68553E60" w14:textId="77777777" w:rsidR="00D96BA5" w:rsidRPr="00D96BA5" w:rsidRDefault="00D96BA5" w:rsidP="00D96BA5">
            <w:pPr>
              <w:jc w:val="center"/>
              <w:outlineLvl w:val="2"/>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946CB1C" w14:textId="77777777" w:rsidR="00D96BA5" w:rsidRPr="00D96BA5" w:rsidRDefault="00D96BA5" w:rsidP="00D96BA5">
            <w:pPr>
              <w:jc w:val="center"/>
              <w:outlineLvl w:val="2"/>
              <w:rPr>
                <w:color w:val="000000"/>
                <w:sz w:val="20"/>
                <w:szCs w:val="20"/>
              </w:rPr>
            </w:pPr>
            <w:r w:rsidRPr="00D96BA5">
              <w:rPr>
                <w:color w:val="000000"/>
                <w:sz w:val="20"/>
                <w:szCs w:val="20"/>
              </w:rPr>
              <w:t>1210175560</w:t>
            </w:r>
          </w:p>
        </w:tc>
        <w:tc>
          <w:tcPr>
            <w:tcW w:w="582" w:type="pct"/>
            <w:tcBorders>
              <w:top w:val="nil"/>
              <w:left w:val="nil"/>
              <w:bottom w:val="single" w:sz="4" w:space="0" w:color="auto"/>
              <w:right w:val="single" w:sz="4" w:space="0" w:color="auto"/>
            </w:tcBorders>
            <w:shd w:val="clear" w:color="auto" w:fill="auto"/>
            <w:noWrap/>
            <w:hideMark/>
          </w:tcPr>
          <w:p w14:paraId="1BEAA9AC" w14:textId="77777777" w:rsidR="00D96BA5" w:rsidRPr="00D96BA5" w:rsidRDefault="00D96BA5" w:rsidP="00D96BA5">
            <w:pPr>
              <w:jc w:val="right"/>
              <w:outlineLvl w:val="2"/>
              <w:rPr>
                <w:color w:val="000000"/>
                <w:sz w:val="20"/>
                <w:szCs w:val="20"/>
              </w:rPr>
            </w:pPr>
            <w:r w:rsidRPr="00D96BA5">
              <w:rPr>
                <w:color w:val="000000"/>
                <w:sz w:val="20"/>
                <w:szCs w:val="20"/>
              </w:rPr>
              <w:t>1 439 693,00</w:t>
            </w:r>
          </w:p>
        </w:tc>
        <w:tc>
          <w:tcPr>
            <w:tcW w:w="582" w:type="pct"/>
            <w:tcBorders>
              <w:top w:val="nil"/>
              <w:left w:val="nil"/>
              <w:bottom w:val="single" w:sz="4" w:space="0" w:color="auto"/>
              <w:right w:val="single" w:sz="4" w:space="0" w:color="auto"/>
            </w:tcBorders>
            <w:shd w:val="clear" w:color="auto" w:fill="auto"/>
            <w:noWrap/>
            <w:hideMark/>
          </w:tcPr>
          <w:p w14:paraId="147BDD51" w14:textId="77777777" w:rsidR="00D96BA5" w:rsidRPr="00D96BA5" w:rsidRDefault="00D96BA5" w:rsidP="00D96BA5">
            <w:pPr>
              <w:jc w:val="right"/>
              <w:outlineLvl w:val="2"/>
              <w:rPr>
                <w:color w:val="000000"/>
                <w:sz w:val="20"/>
                <w:szCs w:val="20"/>
              </w:rPr>
            </w:pPr>
            <w:r w:rsidRPr="00D96BA5">
              <w:rPr>
                <w:color w:val="000000"/>
                <w:sz w:val="20"/>
                <w:szCs w:val="20"/>
              </w:rPr>
              <w:t>1 439 693,00</w:t>
            </w:r>
          </w:p>
        </w:tc>
      </w:tr>
      <w:tr w:rsidR="00D96BA5" w:rsidRPr="00D96BA5" w14:paraId="362F5CA6"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C2F206E" w14:textId="77777777" w:rsidR="00D96BA5" w:rsidRPr="00D96BA5" w:rsidRDefault="00D96BA5" w:rsidP="00D96BA5">
            <w:pPr>
              <w:outlineLvl w:val="3"/>
              <w:rPr>
                <w:color w:val="000000"/>
                <w:sz w:val="20"/>
                <w:szCs w:val="20"/>
              </w:rPr>
            </w:pPr>
            <w:r w:rsidRPr="00D96BA5">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32" w:type="pct"/>
            <w:tcBorders>
              <w:top w:val="nil"/>
              <w:left w:val="nil"/>
              <w:bottom w:val="single" w:sz="4" w:space="0" w:color="auto"/>
              <w:right w:val="single" w:sz="4" w:space="0" w:color="auto"/>
            </w:tcBorders>
            <w:shd w:val="clear" w:color="auto" w:fill="auto"/>
            <w:noWrap/>
            <w:hideMark/>
          </w:tcPr>
          <w:p w14:paraId="06FBE206" w14:textId="77777777" w:rsidR="00D96BA5" w:rsidRPr="00D96BA5" w:rsidRDefault="00D96BA5" w:rsidP="00D96BA5">
            <w:pPr>
              <w:jc w:val="center"/>
              <w:outlineLvl w:val="3"/>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81AAD4A" w14:textId="77777777" w:rsidR="00D96BA5" w:rsidRPr="00D96BA5" w:rsidRDefault="00D96BA5" w:rsidP="00D96BA5">
            <w:pPr>
              <w:jc w:val="center"/>
              <w:outlineLvl w:val="3"/>
              <w:rPr>
                <w:color w:val="000000"/>
                <w:sz w:val="20"/>
                <w:szCs w:val="20"/>
              </w:rPr>
            </w:pPr>
            <w:r w:rsidRPr="00D96BA5">
              <w:rPr>
                <w:color w:val="000000"/>
                <w:sz w:val="20"/>
                <w:szCs w:val="20"/>
              </w:rPr>
              <w:t>1220000000</w:t>
            </w:r>
          </w:p>
        </w:tc>
        <w:tc>
          <w:tcPr>
            <w:tcW w:w="582" w:type="pct"/>
            <w:tcBorders>
              <w:top w:val="nil"/>
              <w:left w:val="nil"/>
              <w:bottom w:val="single" w:sz="4" w:space="0" w:color="auto"/>
              <w:right w:val="single" w:sz="4" w:space="0" w:color="auto"/>
            </w:tcBorders>
            <w:shd w:val="clear" w:color="auto" w:fill="auto"/>
            <w:noWrap/>
            <w:hideMark/>
          </w:tcPr>
          <w:p w14:paraId="0276B0B3" w14:textId="77777777" w:rsidR="00D96BA5" w:rsidRPr="00D96BA5" w:rsidRDefault="00D96BA5" w:rsidP="00D96BA5">
            <w:pPr>
              <w:jc w:val="right"/>
              <w:outlineLvl w:val="3"/>
              <w:rPr>
                <w:color w:val="000000"/>
                <w:sz w:val="20"/>
                <w:szCs w:val="20"/>
              </w:rPr>
            </w:pPr>
            <w:r w:rsidRPr="00D96BA5">
              <w:rPr>
                <w:color w:val="000000"/>
                <w:sz w:val="20"/>
                <w:szCs w:val="20"/>
              </w:rPr>
              <w:t>13 018 308,20</w:t>
            </w:r>
          </w:p>
        </w:tc>
        <w:tc>
          <w:tcPr>
            <w:tcW w:w="582" w:type="pct"/>
            <w:tcBorders>
              <w:top w:val="nil"/>
              <w:left w:val="nil"/>
              <w:bottom w:val="single" w:sz="4" w:space="0" w:color="auto"/>
              <w:right w:val="single" w:sz="4" w:space="0" w:color="auto"/>
            </w:tcBorders>
            <w:shd w:val="clear" w:color="auto" w:fill="auto"/>
            <w:noWrap/>
            <w:hideMark/>
          </w:tcPr>
          <w:p w14:paraId="1E657B13" w14:textId="77777777" w:rsidR="00D96BA5" w:rsidRPr="00D96BA5" w:rsidRDefault="00D96BA5" w:rsidP="00D96BA5">
            <w:pPr>
              <w:jc w:val="right"/>
              <w:outlineLvl w:val="3"/>
              <w:rPr>
                <w:color w:val="000000"/>
                <w:sz w:val="20"/>
                <w:szCs w:val="20"/>
              </w:rPr>
            </w:pPr>
            <w:r w:rsidRPr="00D96BA5">
              <w:rPr>
                <w:color w:val="000000"/>
                <w:sz w:val="20"/>
                <w:szCs w:val="20"/>
              </w:rPr>
              <w:t>13 247 951,26</w:t>
            </w:r>
          </w:p>
        </w:tc>
      </w:tr>
      <w:tr w:rsidR="00D96BA5" w:rsidRPr="00D96BA5" w14:paraId="46B32593"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202277E" w14:textId="77777777" w:rsidR="00D96BA5" w:rsidRPr="00D96BA5" w:rsidRDefault="00D96BA5" w:rsidP="00D96BA5">
            <w:pPr>
              <w:outlineLvl w:val="2"/>
              <w:rPr>
                <w:color w:val="000000"/>
                <w:sz w:val="20"/>
                <w:szCs w:val="20"/>
              </w:rPr>
            </w:pPr>
            <w:r w:rsidRPr="00D96BA5">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32" w:type="pct"/>
            <w:tcBorders>
              <w:top w:val="nil"/>
              <w:left w:val="nil"/>
              <w:bottom w:val="single" w:sz="4" w:space="0" w:color="auto"/>
              <w:right w:val="single" w:sz="4" w:space="0" w:color="auto"/>
            </w:tcBorders>
            <w:shd w:val="clear" w:color="auto" w:fill="auto"/>
            <w:noWrap/>
            <w:hideMark/>
          </w:tcPr>
          <w:p w14:paraId="37B1E8C9"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F3C42F5" w14:textId="77777777" w:rsidR="00D96BA5" w:rsidRPr="00D96BA5" w:rsidRDefault="00D96BA5" w:rsidP="00D96BA5">
            <w:pPr>
              <w:jc w:val="center"/>
              <w:outlineLvl w:val="2"/>
              <w:rPr>
                <w:color w:val="000000"/>
                <w:sz w:val="20"/>
                <w:szCs w:val="20"/>
              </w:rPr>
            </w:pPr>
            <w:r w:rsidRPr="00D96BA5">
              <w:rPr>
                <w:color w:val="000000"/>
                <w:sz w:val="20"/>
                <w:szCs w:val="20"/>
              </w:rPr>
              <w:t>1220100000</w:t>
            </w:r>
          </w:p>
        </w:tc>
        <w:tc>
          <w:tcPr>
            <w:tcW w:w="582" w:type="pct"/>
            <w:tcBorders>
              <w:top w:val="nil"/>
              <w:left w:val="nil"/>
              <w:bottom w:val="single" w:sz="4" w:space="0" w:color="auto"/>
              <w:right w:val="single" w:sz="4" w:space="0" w:color="auto"/>
            </w:tcBorders>
            <w:shd w:val="clear" w:color="auto" w:fill="auto"/>
            <w:noWrap/>
            <w:hideMark/>
          </w:tcPr>
          <w:p w14:paraId="05E185FA" w14:textId="77777777" w:rsidR="00D96BA5" w:rsidRPr="00D96BA5" w:rsidRDefault="00D96BA5" w:rsidP="00D96BA5">
            <w:pPr>
              <w:jc w:val="right"/>
              <w:outlineLvl w:val="2"/>
              <w:rPr>
                <w:color w:val="000000"/>
                <w:sz w:val="20"/>
                <w:szCs w:val="20"/>
              </w:rPr>
            </w:pPr>
            <w:r w:rsidRPr="00D96BA5">
              <w:rPr>
                <w:color w:val="000000"/>
                <w:sz w:val="20"/>
                <w:szCs w:val="20"/>
              </w:rPr>
              <w:t>13 018 308,20</w:t>
            </w:r>
          </w:p>
        </w:tc>
        <w:tc>
          <w:tcPr>
            <w:tcW w:w="582" w:type="pct"/>
            <w:tcBorders>
              <w:top w:val="nil"/>
              <w:left w:val="nil"/>
              <w:bottom w:val="single" w:sz="4" w:space="0" w:color="auto"/>
              <w:right w:val="single" w:sz="4" w:space="0" w:color="auto"/>
            </w:tcBorders>
            <w:shd w:val="clear" w:color="auto" w:fill="auto"/>
            <w:noWrap/>
            <w:hideMark/>
          </w:tcPr>
          <w:p w14:paraId="37DD7A8C" w14:textId="77777777" w:rsidR="00D96BA5" w:rsidRPr="00D96BA5" w:rsidRDefault="00D96BA5" w:rsidP="00D96BA5">
            <w:pPr>
              <w:jc w:val="right"/>
              <w:outlineLvl w:val="2"/>
              <w:rPr>
                <w:color w:val="000000"/>
                <w:sz w:val="20"/>
                <w:szCs w:val="20"/>
              </w:rPr>
            </w:pPr>
            <w:r w:rsidRPr="00D96BA5">
              <w:rPr>
                <w:color w:val="000000"/>
                <w:sz w:val="20"/>
                <w:szCs w:val="20"/>
              </w:rPr>
              <w:t>13 247 951,26</w:t>
            </w:r>
          </w:p>
        </w:tc>
      </w:tr>
      <w:tr w:rsidR="00D96BA5" w:rsidRPr="00D96BA5" w14:paraId="2B8AFD69"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61B554A3" w14:textId="77777777" w:rsidR="00D96BA5" w:rsidRPr="00D96BA5" w:rsidRDefault="00D96BA5" w:rsidP="00D96BA5">
            <w:pPr>
              <w:outlineLvl w:val="2"/>
              <w:rPr>
                <w:color w:val="000000"/>
                <w:sz w:val="20"/>
                <w:szCs w:val="20"/>
              </w:rPr>
            </w:pPr>
            <w:r w:rsidRPr="00D96BA5">
              <w:rPr>
                <w:color w:val="000000"/>
                <w:sz w:val="20"/>
                <w:szCs w:val="20"/>
              </w:rPr>
              <w:t>Расходы на выплаты по оплате труда работников органов местного самоуправления</w:t>
            </w:r>
          </w:p>
        </w:tc>
        <w:tc>
          <w:tcPr>
            <w:tcW w:w="432" w:type="pct"/>
            <w:tcBorders>
              <w:top w:val="nil"/>
              <w:left w:val="nil"/>
              <w:bottom w:val="single" w:sz="4" w:space="0" w:color="auto"/>
              <w:right w:val="single" w:sz="4" w:space="0" w:color="auto"/>
            </w:tcBorders>
            <w:shd w:val="clear" w:color="auto" w:fill="auto"/>
            <w:noWrap/>
            <w:hideMark/>
          </w:tcPr>
          <w:p w14:paraId="047CE210" w14:textId="77777777" w:rsidR="00D96BA5" w:rsidRPr="00D96BA5" w:rsidRDefault="00D96BA5" w:rsidP="00D96BA5">
            <w:pPr>
              <w:jc w:val="center"/>
              <w:outlineLvl w:val="2"/>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5F9220E" w14:textId="77777777" w:rsidR="00D96BA5" w:rsidRPr="00D96BA5" w:rsidRDefault="00D96BA5" w:rsidP="00D96BA5">
            <w:pPr>
              <w:jc w:val="center"/>
              <w:outlineLvl w:val="2"/>
              <w:rPr>
                <w:color w:val="000000"/>
                <w:sz w:val="20"/>
                <w:szCs w:val="20"/>
              </w:rPr>
            </w:pPr>
            <w:r w:rsidRPr="00D96BA5">
              <w:rPr>
                <w:color w:val="000000"/>
                <w:sz w:val="20"/>
                <w:szCs w:val="20"/>
              </w:rPr>
              <w:t>1220106010</w:t>
            </w:r>
          </w:p>
        </w:tc>
        <w:tc>
          <w:tcPr>
            <w:tcW w:w="582" w:type="pct"/>
            <w:tcBorders>
              <w:top w:val="nil"/>
              <w:left w:val="nil"/>
              <w:bottom w:val="single" w:sz="4" w:space="0" w:color="auto"/>
              <w:right w:val="single" w:sz="4" w:space="0" w:color="auto"/>
            </w:tcBorders>
            <w:shd w:val="clear" w:color="auto" w:fill="auto"/>
            <w:noWrap/>
            <w:hideMark/>
          </w:tcPr>
          <w:p w14:paraId="019C4D4E" w14:textId="77777777" w:rsidR="00D96BA5" w:rsidRPr="00D96BA5" w:rsidRDefault="00D96BA5" w:rsidP="00D96BA5">
            <w:pPr>
              <w:jc w:val="right"/>
              <w:outlineLvl w:val="2"/>
              <w:rPr>
                <w:color w:val="000000"/>
                <w:sz w:val="20"/>
                <w:szCs w:val="20"/>
              </w:rPr>
            </w:pPr>
            <w:r w:rsidRPr="00D96BA5">
              <w:rPr>
                <w:color w:val="000000"/>
                <w:sz w:val="20"/>
                <w:szCs w:val="20"/>
              </w:rPr>
              <w:t>12 567 687,87</w:t>
            </w:r>
          </w:p>
        </w:tc>
        <w:tc>
          <w:tcPr>
            <w:tcW w:w="582" w:type="pct"/>
            <w:tcBorders>
              <w:top w:val="nil"/>
              <w:left w:val="nil"/>
              <w:bottom w:val="single" w:sz="4" w:space="0" w:color="auto"/>
              <w:right w:val="single" w:sz="4" w:space="0" w:color="auto"/>
            </w:tcBorders>
            <w:shd w:val="clear" w:color="auto" w:fill="auto"/>
            <w:noWrap/>
            <w:hideMark/>
          </w:tcPr>
          <w:p w14:paraId="644E511F" w14:textId="77777777" w:rsidR="00D96BA5" w:rsidRPr="00D96BA5" w:rsidRDefault="00D96BA5" w:rsidP="00D96BA5">
            <w:pPr>
              <w:jc w:val="right"/>
              <w:outlineLvl w:val="2"/>
              <w:rPr>
                <w:color w:val="000000"/>
                <w:sz w:val="20"/>
                <w:szCs w:val="20"/>
              </w:rPr>
            </w:pPr>
            <w:r w:rsidRPr="00D96BA5">
              <w:rPr>
                <w:color w:val="000000"/>
                <w:sz w:val="20"/>
                <w:szCs w:val="20"/>
              </w:rPr>
              <w:t>12 567 687,87</w:t>
            </w:r>
          </w:p>
        </w:tc>
      </w:tr>
      <w:tr w:rsidR="00D96BA5" w:rsidRPr="00D96BA5" w14:paraId="02957706"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E2880B6" w14:textId="77777777" w:rsidR="00D96BA5" w:rsidRPr="00D96BA5" w:rsidRDefault="00D96BA5" w:rsidP="00D96BA5">
            <w:pPr>
              <w:outlineLvl w:val="3"/>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42DE783F" w14:textId="77777777" w:rsidR="00D96BA5" w:rsidRPr="00D96BA5" w:rsidRDefault="00D96BA5" w:rsidP="00D96BA5">
            <w:pPr>
              <w:jc w:val="center"/>
              <w:outlineLvl w:val="3"/>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6BB7D037" w14:textId="77777777" w:rsidR="00D96BA5" w:rsidRPr="00D96BA5" w:rsidRDefault="00D96BA5" w:rsidP="00D96BA5">
            <w:pPr>
              <w:jc w:val="center"/>
              <w:outlineLvl w:val="3"/>
              <w:rPr>
                <w:color w:val="000000"/>
                <w:sz w:val="20"/>
                <w:szCs w:val="20"/>
              </w:rPr>
            </w:pPr>
            <w:r w:rsidRPr="00D96BA5">
              <w:rPr>
                <w:color w:val="000000"/>
                <w:sz w:val="20"/>
                <w:szCs w:val="20"/>
              </w:rPr>
              <w:t>1220106010</w:t>
            </w:r>
          </w:p>
        </w:tc>
        <w:tc>
          <w:tcPr>
            <w:tcW w:w="582" w:type="pct"/>
            <w:tcBorders>
              <w:top w:val="nil"/>
              <w:left w:val="nil"/>
              <w:bottom w:val="single" w:sz="4" w:space="0" w:color="auto"/>
              <w:right w:val="single" w:sz="4" w:space="0" w:color="auto"/>
            </w:tcBorders>
            <w:shd w:val="clear" w:color="auto" w:fill="auto"/>
            <w:noWrap/>
            <w:hideMark/>
          </w:tcPr>
          <w:p w14:paraId="05BBCB31" w14:textId="77777777" w:rsidR="00D96BA5" w:rsidRPr="00D96BA5" w:rsidRDefault="00D96BA5" w:rsidP="00D96BA5">
            <w:pPr>
              <w:jc w:val="right"/>
              <w:outlineLvl w:val="3"/>
              <w:rPr>
                <w:color w:val="000000"/>
                <w:sz w:val="20"/>
                <w:szCs w:val="20"/>
              </w:rPr>
            </w:pPr>
            <w:r w:rsidRPr="00D96BA5">
              <w:rPr>
                <w:color w:val="000000"/>
                <w:sz w:val="20"/>
                <w:szCs w:val="20"/>
              </w:rPr>
              <w:t>12 567 687,87</w:t>
            </w:r>
          </w:p>
        </w:tc>
        <w:tc>
          <w:tcPr>
            <w:tcW w:w="582" w:type="pct"/>
            <w:tcBorders>
              <w:top w:val="nil"/>
              <w:left w:val="nil"/>
              <w:bottom w:val="single" w:sz="4" w:space="0" w:color="auto"/>
              <w:right w:val="single" w:sz="4" w:space="0" w:color="auto"/>
            </w:tcBorders>
            <w:shd w:val="clear" w:color="auto" w:fill="auto"/>
            <w:noWrap/>
            <w:hideMark/>
          </w:tcPr>
          <w:p w14:paraId="106EB7FF" w14:textId="77777777" w:rsidR="00D96BA5" w:rsidRPr="00D96BA5" w:rsidRDefault="00D96BA5" w:rsidP="00D96BA5">
            <w:pPr>
              <w:jc w:val="right"/>
              <w:outlineLvl w:val="3"/>
              <w:rPr>
                <w:color w:val="000000"/>
                <w:sz w:val="20"/>
                <w:szCs w:val="20"/>
              </w:rPr>
            </w:pPr>
            <w:r w:rsidRPr="00D96BA5">
              <w:rPr>
                <w:color w:val="000000"/>
                <w:sz w:val="20"/>
                <w:szCs w:val="20"/>
              </w:rPr>
              <w:t>12 567 687,87</w:t>
            </w:r>
          </w:p>
        </w:tc>
      </w:tr>
      <w:tr w:rsidR="00D96BA5" w:rsidRPr="00D96BA5" w14:paraId="4F860B3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B03DC4C" w14:textId="77777777" w:rsidR="00D96BA5" w:rsidRPr="00D96BA5" w:rsidRDefault="00D96BA5" w:rsidP="00D96BA5">
            <w:pPr>
              <w:rPr>
                <w:color w:val="000000"/>
                <w:sz w:val="20"/>
                <w:szCs w:val="20"/>
              </w:rPr>
            </w:pPr>
            <w:r w:rsidRPr="00D96BA5">
              <w:rPr>
                <w:color w:val="000000"/>
                <w:sz w:val="20"/>
                <w:szCs w:val="20"/>
              </w:rPr>
              <w:t>Субсидия бюджетам муниципальных образований для проведения комплексных кадастровых работ на территории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1E273584"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13CD4A1" w14:textId="77777777" w:rsidR="00D96BA5" w:rsidRPr="00D96BA5" w:rsidRDefault="00D96BA5" w:rsidP="00D96BA5">
            <w:pPr>
              <w:jc w:val="center"/>
              <w:rPr>
                <w:color w:val="000000"/>
                <w:sz w:val="20"/>
                <w:szCs w:val="20"/>
              </w:rPr>
            </w:pPr>
            <w:r w:rsidRPr="00D96BA5">
              <w:rPr>
                <w:color w:val="000000"/>
                <w:sz w:val="20"/>
                <w:szCs w:val="20"/>
              </w:rPr>
              <w:t>1220170650</w:t>
            </w:r>
          </w:p>
        </w:tc>
        <w:tc>
          <w:tcPr>
            <w:tcW w:w="582" w:type="pct"/>
            <w:tcBorders>
              <w:top w:val="nil"/>
              <w:left w:val="nil"/>
              <w:bottom w:val="single" w:sz="4" w:space="0" w:color="auto"/>
              <w:right w:val="single" w:sz="4" w:space="0" w:color="auto"/>
            </w:tcBorders>
            <w:shd w:val="clear" w:color="auto" w:fill="auto"/>
            <w:noWrap/>
            <w:hideMark/>
          </w:tcPr>
          <w:p w14:paraId="75B60FDC" w14:textId="77777777" w:rsidR="00D96BA5" w:rsidRPr="00D96BA5" w:rsidRDefault="00D96BA5" w:rsidP="00D96BA5">
            <w:pPr>
              <w:jc w:val="right"/>
              <w:rPr>
                <w:color w:val="000000"/>
                <w:sz w:val="20"/>
                <w:szCs w:val="20"/>
              </w:rPr>
            </w:pPr>
            <w:r w:rsidRPr="00D96BA5">
              <w:rPr>
                <w:color w:val="000000"/>
                <w:sz w:val="20"/>
                <w:szCs w:val="20"/>
              </w:rPr>
              <w:t>446 114,13</w:t>
            </w:r>
          </w:p>
        </w:tc>
        <w:tc>
          <w:tcPr>
            <w:tcW w:w="582" w:type="pct"/>
            <w:tcBorders>
              <w:top w:val="nil"/>
              <w:left w:val="nil"/>
              <w:bottom w:val="single" w:sz="4" w:space="0" w:color="auto"/>
              <w:right w:val="single" w:sz="4" w:space="0" w:color="auto"/>
            </w:tcBorders>
            <w:shd w:val="clear" w:color="auto" w:fill="auto"/>
            <w:noWrap/>
            <w:hideMark/>
          </w:tcPr>
          <w:p w14:paraId="648B4FEC" w14:textId="77777777" w:rsidR="00D96BA5" w:rsidRPr="00D96BA5" w:rsidRDefault="00D96BA5" w:rsidP="00D96BA5">
            <w:pPr>
              <w:jc w:val="right"/>
              <w:rPr>
                <w:color w:val="000000"/>
                <w:sz w:val="20"/>
                <w:szCs w:val="20"/>
              </w:rPr>
            </w:pPr>
            <w:r w:rsidRPr="00D96BA5">
              <w:rPr>
                <w:color w:val="000000"/>
                <w:sz w:val="20"/>
                <w:szCs w:val="20"/>
              </w:rPr>
              <w:t>673 460,76</w:t>
            </w:r>
          </w:p>
        </w:tc>
      </w:tr>
      <w:tr w:rsidR="00D96BA5" w:rsidRPr="00D96BA5" w14:paraId="6034A3F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646A22B0"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6C1999F"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5C2F40E0" w14:textId="77777777" w:rsidR="00D96BA5" w:rsidRPr="00D96BA5" w:rsidRDefault="00D96BA5" w:rsidP="00D96BA5">
            <w:pPr>
              <w:jc w:val="center"/>
              <w:rPr>
                <w:color w:val="000000"/>
                <w:sz w:val="20"/>
                <w:szCs w:val="20"/>
              </w:rPr>
            </w:pPr>
            <w:r w:rsidRPr="00D96BA5">
              <w:rPr>
                <w:color w:val="000000"/>
                <w:sz w:val="20"/>
                <w:szCs w:val="20"/>
              </w:rPr>
              <w:t>1220170650</w:t>
            </w:r>
          </w:p>
        </w:tc>
        <w:tc>
          <w:tcPr>
            <w:tcW w:w="582" w:type="pct"/>
            <w:tcBorders>
              <w:top w:val="nil"/>
              <w:left w:val="nil"/>
              <w:bottom w:val="single" w:sz="4" w:space="0" w:color="auto"/>
              <w:right w:val="single" w:sz="4" w:space="0" w:color="auto"/>
            </w:tcBorders>
            <w:shd w:val="clear" w:color="auto" w:fill="auto"/>
            <w:noWrap/>
            <w:hideMark/>
          </w:tcPr>
          <w:p w14:paraId="1BD8C298" w14:textId="77777777" w:rsidR="00D96BA5" w:rsidRPr="00D96BA5" w:rsidRDefault="00D96BA5" w:rsidP="00D96BA5">
            <w:pPr>
              <w:jc w:val="right"/>
              <w:rPr>
                <w:color w:val="000000"/>
                <w:sz w:val="20"/>
                <w:szCs w:val="20"/>
              </w:rPr>
            </w:pPr>
            <w:r w:rsidRPr="00D96BA5">
              <w:rPr>
                <w:color w:val="000000"/>
                <w:sz w:val="20"/>
                <w:szCs w:val="20"/>
              </w:rPr>
              <w:t>446 114,13</w:t>
            </w:r>
          </w:p>
        </w:tc>
        <w:tc>
          <w:tcPr>
            <w:tcW w:w="582" w:type="pct"/>
            <w:tcBorders>
              <w:top w:val="nil"/>
              <w:left w:val="nil"/>
              <w:bottom w:val="single" w:sz="4" w:space="0" w:color="auto"/>
              <w:right w:val="single" w:sz="4" w:space="0" w:color="auto"/>
            </w:tcBorders>
            <w:shd w:val="clear" w:color="auto" w:fill="auto"/>
            <w:noWrap/>
            <w:hideMark/>
          </w:tcPr>
          <w:p w14:paraId="65AE064D" w14:textId="77777777" w:rsidR="00D96BA5" w:rsidRPr="00D96BA5" w:rsidRDefault="00D96BA5" w:rsidP="00D96BA5">
            <w:pPr>
              <w:jc w:val="right"/>
              <w:rPr>
                <w:color w:val="000000"/>
                <w:sz w:val="20"/>
                <w:szCs w:val="20"/>
              </w:rPr>
            </w:pPr>
            <w:r w:rsidRPr="00D96BA5">
              <w:rPr>
                <w:color w:val="000000"/>
                <w:sz w:val="20"/>
                <w:szCs w:val="20"/>
              </w:rPr>
              <w:t>673 460,76</w:t>
            </w:r>
          </w:p>
        </w:tc>
      </w:tr>
      <w:tr w:rsidR="00D96BA5" w:rsidRPr="00D96BA5" w14:paraId="221BEAF0"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E824AF0" w14:textId="77777777" w:rsidR="00D96BA5" w:rsidRPr="00D96BA5" w:rsidRDefault="00D96BA5" w:rsidP="00D96BA5">
            <w:pPr>
              <w:rPr>
                <w:color w:val="000000"/>
                <w:sz w:val="20"/>
                <w:szCs w:val="20"/>
              </w:rPr>
            </w:pPr>
            <w:r w:rsidRPr="00D96BA5">
              <w:rPr>
                <w:color w:val="000000"/>
                <w:sz w:val="20"/>
                <w:szCs w:val="20"/>
              </w:rPr>
              <w:t>Расходы местного бюджета, направляемых на проведения комплексных кадастровых работ на территории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4781B2BA"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5B265BB" w14:textId="77777777" w:rsidR="00D96BA5" w:rsidRPr="00D96BA5" w:rsidRDefault="00D96BA5" w:rsidP="00D96BA5">
            <w:pPr>
              <w:jc w:val="center"/>
              <w:rPr>
                <w:color w:val="000000"/>
                <w:sz w:val="20"/>
                <w:szCs w:val="20"/>
              </w:rPr>
            </w:pPr>
            <w:r w:rsidRPr="00D96BA5">
              <w:rPr>
                <w:color w:val="000000"/>
                <w:sz w:val="20"/>
                <w:szCs w:val="20"/>
              </w:rPr>
              <w:t>12201S0650</w:t>
            </w:r>
          </w:p>
        </w:tc>
        <w:tc>
          <w:tcPr>
            <w:tcW w:w="582" w:type="pct"/>
            <w:tcBorders>
              <w:top w:val="nil"/>
              <w:left w:val="nil"/>
              <w:bottom w:val="single" w:sz="4" w:space="0" w:color="auto"/>
              <w:right w:val="single" w:sz="4" w:space="0" w:color="auto"/>
            </w:tcBorders>
            <w:shd w:val="clear" w:color="auto" w:fill="auto"/>
            <w:noWrap/>
            <w:hideMark/>
          </w:tcPr>
          <w:p w14:paraId="37F5A0CF" w14:textId="77777777" w:rsidR="00D96BA5" w:rsidRPr="00D96BA5" w:rsidRDefault="00D96BA5" w:rsidP="00D96BA5">
            <w:pPr>
              <w:jc w:val="right"/>
              <w:rPr>
                <w:color w:val="000000"/>
                <w:sz w:val="20"/>
                <w:szCs w:val="20"/>
              </w:rPr>
            </w:pPr>
            <w:r w:rsidRPr="00D96BA5">
              <w:rPr>
                <w:color w:val="000000"/>
                <w:sz w:val="20"/>
                <w:szCs w:val="20"/>
              </w:rPr>
              <w:t>4 506,20</w:t>
            </w:r>
          </w:p>
        </w:tc>
        <w:tc>
          <w:tcPr>
            <w:tcW w:w="582" w:type="pct"/>
            <w:tcBorders>
              <w:top w:val="nil"/>
              <w:left w:val="nil"/>
              <w:bottom w:val="single" w:sz="4" w:space="0" w:color="auto"/>
              <w:right w:val="single" w:sz="4" w:space="0" w:color="auto"/>
            </w:tcBorders>
            <w:shd w:val="clear" w:color="auto" w:fill="auto"/>
            <w:noWrap/>
            <w:hideMark/>
          </w:tcPr>
          <w:p w14:paraId="6526F1ED" w14:textId="77777777" w:rsidR="00D96BA5" w:rsidRPr="00D96BA5" w:rsidRDefault="00D96BA5" w:rsidP="00D96BA5">
            <w:pPr>
              <w:jc w:val="right"/>
              <w:rPr>
                <w:color w:val="000000"/>
                <w:sz w:val="20"/>
                <w:szCs w:val="20"/>
              </w:rPr>
            </w:pPr>
            <w:r w:rsidRPr="00D96BA5">
              <w:rPr>
                <w:color w:val="000000"/>
                <w:sz w:val="20"/>
                <w:szCs w:val="20"/>
              </w:rPr>
              <w:t>6 802,63</w:t>
            </w:r>
          </w:p>
        </w:tc>
      </w:tr>
      <w:tr w:rsidR="00D96BA5" w:rsidRPr="00D96BA5" w14:paraId="7E1FF9A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410CADD"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3433350"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3414524A" w14:textId="77777777" w:rsidR="00D96BA5" w:rsidRPr="00D96BA5" w:rsidRDefault="00D96BA5" w:rsidP="00D96BA5">
            <w:pPr>
              <w:jc w:val="center"/>
              <w:rPr>
                <w:color w:val="000000"/>
                <w:sz w:val="20"/>
                <w:szCs w:val="20"/>
              </w:rPr>
            </w:pPr>
            <w:r w:rsidRPr="00D96BA5">
              <w:rPr>
                <w:color w:val="000000"/>
                <w:sz w:val="20"/>
                <w:szCs w:val="20"/>
              </w:rPr>
              <w:t>12201S0650</w:t>
            </w:r>
          </w:p>
        </w:tc>
        <w:tc>
          <w:tcPr>
            <w:tcW w:w="582" w:type="pct"/>
            <w:tcBorders>
              <w:top w:val="nil"/>
              <w:left w:val="nil"/>
              <w:bottom w:val="single" w:sz="4" w:space="0" w:color="auto"/>
              <w:right w:val="single" w:sz="4" w:space="0" w:color="auto"/>
            </w:tcBorders>
            <w:shd w:val="clear" w:color="auto" w:fill="auto"/>
            <w:noWrap/>
            <w:hideMark/>
          </w:tcPr>
          <w:p w14:paraId="0AA5ACA4" w14:textId="77777777" w:rsidR="00D96BA5" w:rsidRPr="00D96BA5" w:rsidRDefault="00D96BA5" w:rsidP="00D96BA5">
            <w:pPr>
              <w:jc w:val="right"/>
              <w:rPr>
                <w:color w:val="000000"/>
                <w:sz w:val="20"/>
                <w:szCs w:val="20"/>
              </w:rPr>
            </w:pPr>
            <w:r w:rsidRPr="00D96BA5">
              <w:rPr>
                <w:color w:val="000000"/>
                <w:sz w:val="20"/>
                <w:szCs w:val="20"/>
              </w:rPr>
              <w:t>4 506,20</w:t>
            </w:r>
          </w:p>
        </w:tc>
        <w:tc>
          <w:tcPr>
            <w:tcW w:w="582" w:type="pct"/>
            <w:tcBorders>
              <w:top w:val="nil"/>
              <w:left w:val="nil"/>
              <w:bottom w:val="single" w:sz="4" w:space="0" w:color="auto"/>
              <w:right w:val="single" w:sz="4" w:space="0" w:color="auto"/>
            </w:tcBorders>
            <w:shd w:val="clear" w:color="auto" w:fill="auto"/>
            <w:noWrap/>
            <w:hideMark/>
          </w:tcPr>
          <w:p w14:paraId="10DCB532" w14:textId="77777777" w:rsidR="00D96BA5" w:rsidRPr="00D96BA5" w:rsidRDefault="00D96BA5" w:rsidP="00D96BA5">
            <w:pPr>
              <w:jc w:val="right"/>
              <w:rPr>
                <w:color w:val="000000"/>
                <w:sz w:val="20"/>
                <w:szCs w:val="20"/>
              </w:rPr>
            </w:pPr>
            <w:r w:rsidRPr="00D96BA5">
              <w:rPr>
                <w:color w:val="000000"/>
                <w:sz w:val="20"/>
                <w:szCs w:val="20"/>
              </w:rPr>
              <w:t>6 802,63</w:t>
            </w:r>
          </w:p>
        </w:tc>
      </w:tr>
      <w:tr w:rsidR="00D96BA5" w:rsidRPr="00D96BA5" w14:paraId="62E988C7"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BBA8318" w14:textId="77777777" w:rsidR="00D96BA5" w:rsidRPr="00D96BA5" w:rsidRDefault="00D96BA5" w:rsidP="00D96BA5">
            <w:pPr>
              <w:rPr>
                <w:color w:val="000000"/>
                <w:sz w:val="20"/>
                <w:szCs w:val="20"/>
              </w:rPr>
            </w:pPr>
            <w:r w:rsidRPr="00D96BA5">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32" w:type="pct"/>
            <w:tcBorders>
              <w:top w:val="nil"/>
              <w:left w:val="nil"/>
              <w:bottom w:val="single" w:sz="4" w:space="0" w:color="auto"/>
              <w:right w:val="single" w:sz="4" w:space="0" w:color="auto"/>
            </w:tcBorders>
            <w:shd w:val="clear" w:color="auto" w:fill="auto"/>
            <w:noWrap/>
            <w:hideMark/>
          </w:tcPr>
          <w:p w14:paraId="2D44055D"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258E8BDE" w14:textId="77777777" w:rsidR="00D96BA5" w:rsidRPr="00D96BA5" w:rsidRDefault="00D96BA5" w:rsidP="00D96BA5">
            <w:pPr>
              <w:jc w:val="center"/>
              <w:rPr>
                <w:color w:val="000000"/>
                <w:sz w:val="20"/>
                <w:szCs w:val="20"/>
              </w:rPr>
            </w:pPr>
            <w:r w:rsidRPr="00D96BA5">
              <w:rPr>
                <w:color w:val="000000"/>
                <w:sz w:val="20"/>
                <w:szCs w:val="20"/>
              </w:rPr>
              <w:t>1230000000</w:t>
            </w:r>
          </w:p>
        </w:tc>
        <w:tc>
          <w:tcPr>
            <w:tcW w:w="582" w:type="pct"/>
            <w:tcBorders>
              <w:top w:val="nil"/>
              <w:left w:val="nil"/>
              <w:bottom w:val="single" w:sz="4" w:space="0" w:color="auto"/>
              <w:right w:val="single" w:sz="4" w:space="0" w:color="auto"/>
            </w:tcBorders>
            <w:shd w:val="clear" w:color="auto" w:fill="auto"/>
            <w:noWrap/>
            <w:hideMark/>
          </w:tcPr>
          <w:p w14:paraId="68987746" w14:textId="77777777" w:rsidR="00D96BA5" w:rsidRPr="00D96BA5" w:rsidRDefault="00D96BA5" w:rsidP="00D96BA5">
            <w:pPr>
              <w:jc w:val="right"/>
              <w:rPr>
                <w:color w:val="000000"/>
                <w:sz w:val="20"/>
                <w:szCs w:val="20"/>
              </w:rPr>
            </w:pPr>
            <w:r w:rsidRPr="00D96BA5">
              <w:rPr>
                <w:color w:val="000000"/>
                <w:sz w:val="20"/>
                <w:szCs w:val="20"/>
              </w:rPr>
              <w:t>43 218 128,13</w:t>
            </w:r>
          </w:p>
        </w:tc>
        <w:tc>
          <w:tcPr>
            <w:tcW w:w="582" w:type="pct"/>
            <w:tcBorders>
              <w:top w:val="nil"/>
              <w:left w:val="nil"/>
              <w:bottom w:val="single" w:sz="4" w:space="0" w:color="auto"/>
              <w:right w:val="single" w:sz="4" w:space="0" w:color="auto"/>
            </w:tcBorders>
            <w:shd w:val="clear" w:color="auto" w:fill="auto"/>
            <w:noWrap/>
            <w:hideMark/>
          </w:tcPr>
          <w:p w14:paraId="3C24980A" w14:textId="77777777" w:rsidR="00D96BA5" w:rsidRPr="00D96BA5" w:rsidRDefault="00D96BA5" w:rsidP="00D96BA5">
            <w:pPr>
              <w:jc w:val="right"/>
              <w:rPr>
                <w:color w:val="000000"/>
                <w:sz w:val="20"/>
                <w:szCs w:val="20"/>
              </w:rPr>
            </w:pPr>
            <w:r w:rsidRPr="00D96BA5">
              <w:rPr>
                <w:color w:val="000000"/>
                <w:sz w:val="20"/>
                <w:szCs w:val="20"/>
              </w:rPr>
              <w:t>43 211 911,13</w:t>
            </w:r>
          </w:p>
        </w:tc>
      </w:tr>
      <w:tr w:rsidR="00D96BA5" w:rsidRPr="00D96BA5" w14:paraId="554A7B25"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34312FA2" w14:textId="77777777" w:rsidR="00D96BA5" w:rsidRPr="00D96BA5" w:rsidRDefault="00D96BA5" w:rsidP="00D96BA5">
            <w:pPr>
              <w:rPr>
                <w:color w:val="000000"/>
                <w:sz w:val="20"/>
                <w:szCs w:val="20"/>
              </w:rPr>
            </w:pPr>
            <w:r w:rsidRPr="00D96BA5">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32" w:type="pct"/>
            <w:tcBorders>
              <w:top w:val="nil"/>
              <w:left w:val="nil"/>
              <w:bottom w:val="single" w:sz="4" w:space="0" w:color="auto"/>
              <w:right w:val="single" w:sz="4" w:space="0" w:color="auto"/>
            </w:tcBorders>
            <w:shd w:val="clear" w:color="auto" w:fill="auto"/>
            <w:noWrap/>
            <w:hideMark/>
          </w:tcPr>
          <w:p w14:paraId="5DFD1E8F"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28A4371" w14:textId="77777777" w:rsidR="00D96BA5" w:rsidRPr="00D96BA5" w:rsidRDefault="00D96BA5" w:rsidP="00D96BA5">
            <w:pPr>
              <w:jc w:val="center"/>
              <w:rPr>
                <w:color w:val="000000"/>
                <w:sz w:val="20"/>
                <w:szCs w:val="20"/>
              </w:rPr>
            </w:pPr>
            <w:r w:rsidRPr="00D96BA5">
              <w:rPr>
                <w:color w:val="000000"/>
                <w:sz w:val="20"/>
                <w:szCs w:val="20"/>
              </w:rPr>
              <w:t>1230300000</w:t>
            </w:r>
          </w:p>
        </w:tc>
        <w:tc>
          <w:tcPr>
            <w:tcW w:w="582" w:type="pct"/>
            <w:tcBorders>
              <w:top w:val="nil"/>
              <w:left w:val="nil"/>
              <w:bottom w:val="single" w:sz="4" w:space="0" w:color="auto"/>
              <w:right w:val="single" w:sz="4" w:space="0" w:color="auto"/>
            </w:tcBorders>
            <w:shd w:val="clear" w:color="auto" w:fill="auto"/>
            <w:noWrap/>
            <w:hideMark/>
          </w:tcPr>
          <w:p w14:paraId="1D4A2AAF" w14:textId="77777777" w:rsidR="00D96BA5" w:rsidRPr="00D96BA5" w:rsidRDefault="00D96BA5" w:rsidP="00D96BA5">
            <w:pPr>
              <w:jc w:val="right"/>
              <w:rPr>
                <w:color w:val="000000"/>
                <w:sz w:val="20"/>
                <w:szCs w:val="20"/>
              </w:rPr>
            </w:pPr>
            <w:r w:rsidRPr="00D96BA5">
              <w:rPr>
                <w:color w:val="000000"/>
                <w:sz w:val="20"/>
                <w:szCs w:val="20"/>
              </w:rPr>
              <w:t>43 218 128,13</w:t>
            </w:r>
          </w:p>
        </w:tc>
        <w:tc>
          <w:tcPr>
            <w:tcW w:w="582" w:type="pct"/>
            <w:tcBorders>
              <w:top w:val="nil"/>
              <w:left w:val="nil"/>
              <w:bottom w:val="single" w:sz="4" w:space="0" w:color="auto"/>
              <w:right w:val="single" w:sz="4" w:space="0" w:color="auto"/>
            </w:tcBorders>
            <w:shd w:val="clear" w:color="auto" w:fill="auto"/>
            <w:noWrap/>
            <w:hideMark/>
          </w:tcPr>
          <w:p w14:paraId="41542CE1" w14:textId="77777777" w:rsidR="00D96BA5" w:rsidRPr="00D96BA5" w:rsidRDefault="00D96BA5" w:rsidP="00D96BA5">
            <w:pPr>
              <w:jc w:val="right"/>
              <w:rPr>
                <w:color w:val="000000"/>
                <w:sz w:val="20"/>
                <w:szCs w:val="20"/>
              </w:rPr>
            </w:pPr>
            <w:r w:rsidRPr="00D96BA5">
              <w:rPr>
                <w:color w:val="000000"/>
                <w:sz w:val="20"/>
                <w:szCs w:val="20"/>
              </w:rPr>
              <w:t>43 211 911,13</w:t>
            </w:r>
          </w:p>
        </w:tc>
      </w:tr>
      <w:tr w:rsidR="00D96BA5" w:rsidRPr="00D96BA5" w14:paraId="4B1675B4"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25631841" w14:textId="77777777" w:rsidR="00D96BA5" w:rsidRPr="00D96BA5" w:rsidRDefault="00D96BA5" w:rsidP="00D96BA5">
            <w:pPr>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32" w:type="pct"/>
            <w:tcBorders>
              <w:top w:val="nil"/>
              <w:left w:val="nil"/>
              <w:bottom w:val="single" w:sz="4" w:space="0" w:color="auto"/>
              <w:right w:val="single" w:sz="4" w:space="0" w:color="auto"/>
            </w:tcBorders>
            <w:shd w:val="clear" w:color="auto" w:fill="auto"/>
            <w:noWrap/>
            <w:hideMark/>
          </w:tcPr>
          <w:p w14:paraId="65A638F9"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4E48D9C" w14:textId="77777777" w:rsidR="00D96BA5" w:rsidRPr="00D96BA5" w:rsidRDefault="00D96BA5" w:rsidP="00D96BA5">
            <w:pPr>
              <w:jc w:val="center"/>
              <w:rPr>
                <w:color w:val="000000"/>
                <w:sz w:val="20"/>
                <w:szCs w:val="20"/>
              </w:rPr>
            </w:pPr>
            <w:r w:rsidRPr="00D96BA5">
              <w:rPr>
                <w:color w:val="000000"/>
                <w:sz w:val="20"/>
                <w:szCs w:val="20"/>
              </w:rPr>
              <w:t>1230300050</w:t>
            </w:r>
          </w:p>
        </w:tc>
        <w:tc>
          <w:tcPr>
            <w:tcW w:w="582" w:type="pct"/>
            <w:tcBorders>
              <w:top w:val="nil"/>
              <w:left w:val="nil"/>
              <w:bottom w:val="single" w:sz="4" w:space="0" w:color="auto"/>
              <w:right w:val="single" w:sz="4" w:space="0" w:color="auto"/>
            </w:tcBorders>
            <w:shd w:val="clear" w:color="auto" w:fill="auto"/>
            <w:noWrap/>
            <w:hideMark/>
          </w:tcPr>
          <w:p w14:paraId="3F197BC1" w14:textId="77777777" w:rsidR="00D96BA5" w:rsidRPr="00D96BA5" w:rsidRDefault="00D96BA5" w:rsidP="00D96BA5">
            <w:pPr>
              <w:jc w:val="right"/>
              <w:rPr>
                <w:color w:val="000000"/>
                <w:sz w:val="20"/>
                <w:szCs w:val="20"/>
              </w:rPr>
            </w:pPr>
            <w:r w:rsidRPr="00D96BA5">
              <w:rPr>
                <w:color w:val="000000"/>
                <w:sz w:val="20"/>
                <w:szCs w:val="20"/>
              </w:rPr>
              <w:t>43 218 128,13</w:t>
            </w:r>
          </w:p>
        </w:tc>
        <w:tc>
          <w:tcPr>
            <w:tcW w:w="582" w:type="pct"/>
            <w:tcBorders>
              <w:top w:val="nil"/>
              <w:left w:val="nil"/>
              <w:bottom w:val="single" w:sz="4" w:space="0" w:color="auto"/>
              <w:right w:val="single" w:sz="4" w:space="0" w:color="auto"/>
            </w:tcBorders>
            <w:shd w:val="clear" w:color="auto" w:fill="auto"/>
            <w:noWrap/>
            <w:hideMark/>
          </w:tcPr>
          <w:p w14:paraId="4FAD6C09" w14:textId="77777777" w:rsidR="00D96BA5" w:rsidRPr="00D96BA5" w:rsidRDefault="00D96BA5" w:rsidP="00D96BA5">
            <w:pPr>
              <w:jc w:val="right"/>
              <w:rPr>
                <w:color w:val="000000"/>
                <w:sz w:val="20"/>
                <w:szCs w:val="20"/>
              </w:rPr>
            </w:pPr>
            <w:r w:rsidRPr="00D96BA5">
              <w:rPr>
                <w:color w:val="000000"/>
                <w:sz w:val="20"/>
                <w:szCs w:val="20"/>
              </w:rPr>
              <w:t>43 211 911,13</w:t>
            </w:r>
          </w:p>
        </w:tc>
      </w:tr>
      <w:tr w:rsidR="00D96BA5" w:rsidRPr="00D96BA5" w14:paraId="13F8AF93"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7AE4B77"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491DC3D"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5ABAD8FD" w14:textId="77777777" w:rsidR="00D96BA5" w:rsidRPr="00D96BA5" w:rsidRDefault="00D96BA5" w:rsidP="00D96BA5">
            <w:pPr>
              <w:jc w:val="center"/>
              <w:rPr>
                <w:color w:val="000000"/>
                <w:sz w:val="20"/>
                <w:szCs w:val="20"/>
              </w:rPr>
            </w:pPr>
            <w:r w:rsidRPr="00D96BA5">
              <w:rPr>
                <w:color w:val="000000"/>
                <w:sz w:val="20"/>
                <w:szCs w:val="20"/>
              </w:rPr>
              <w:t>1230300050</w:t>
            </w:r>
          </w:p>
        </w:tc>
        <w:tc>
          <w:tcPr>
            <w:tcW w:w="582" w:type="pct"/>
            <w:tcBorders>
              <w:top w:val="nil"/>
              <w:left w:val="nil"/>
              <w:bottom w:val="single" w:sz="4" w:space="0" w:color="auto"/>
              <w:right w:val="single" w:sz="4" w:space="0" w:color="auto"/>
            </w:tcBorders>
            <w:shd w:val="clear" w:color="auto" w:fill="auto"/>
            <w:noWrap/>
            <w:hideMark/>
          </w:tcPr>
          <w:p w14:paraId="4D235107" w14:textId="77777777" w:rsidR="00D96BA5" w:rsidRPr="00D96BA5" w:rsidRDefault="00D96BA5" w:rsidP="00D96BA5">
            <w:pPr>
              <w:jc w:val="right"/>
              <w:rPr>
                <w:color w:val="000000"/>
                <w:sz w:val="20"/>
                <w:szCs w:val="20"/>
              </w:rPr>
            </w:pPr>
            <w:r w:rsidRPr="00D96BA5">
              <w:rPr>
                <w:color w:val="000000"/>
                <w:sz w:val="20"/>
                <w:szCs w:val="20"/>
              </w:rPr>
              <w:t>43 218 128,13</w:t>
            </w:r>
          </w:p>
        </w:tc>
        <w:tc>
          <w:tcPr>
            <w:tcW w:w="582" w:type="pct"/>
            <w:tcBorders>
              <w:top w:val="nil"/>
              <w:left w:val="nil"/>
              <w:bottom w:val="single" w:sz="4" w:space="0" w:color="auto"/>
              <w:right w:val="single" w:sz="4" w:space="0" w:color="auto"/>
            </w:tcBorders>
            <w:shd w:val="clear" w:color="auto" w:fill="auto"/>
            <w:noWrap/>
            <w:hideMark/>
          </w:tcPr>
          <w:p w14:paraId="5EE861B1" w14:textId="77777777" w:rsidR="00D96BA5" w:rsidRPr="00D96BA5" w:rsidRDefault="00D96BA5" w:rsidP="00D96BA5">
            <w:pPr>
              <w:jc w:val="right"/>
              <w:rPr>
                <w:color w:val="000000"/>
                <w:sz w:val="20"/>
                <w:szCs w:val="20"/>
              </w:rPr>
            </w:pPr>
            <w:r w:rsidRPr="00D96BA5">
              <w:rPr>
                <w:color w:val="000000"/>
                <w:sz w:val="20"/>
                <w:szCs w:val="20"/>
              </w:rPr>
              <w:t>43 211 911,13</w:t>
            </w:r>
          </w:p>
        </w:tc>
      </w:tr>
      <w:tr w:rsidR="00D96BA5" w:rsidRPr="00D96BA5" w14:paraId="14F91A8B"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6745FF0" w14:textId="77777777" w:rsidR="00D96BA5" w:rsidRPr="00D96BA5" w:rsidRDefault="00D96BA5" w:rsidP="00D96BA5">
            <w:pPr>
              <w:rPr>
                <w:color w:val="000000"/>
                <w:sz w:val="20"/>
                <w:szCs w:val="20"/>
              </w:rPr>
            </w:pPr>
            <w:r w:rsidRPr="00D96BA5">
              <w:rPr>
                <w:color w:val="000000"/>
                <w:sz w:val="20"/>
                <w:szCs w:val="20"/>
              </w:rPr>
              <w:t>Муниципальная программа 13 "Социальная поддержка некоторых категорий граждан ЗАТО города Заозерска"</w:t>
            </w:r>
          </w:p>
        </w:tc>
        <w:tc>
          <w:tcPr>
            <w:tcW w:w="432" w:type="pct"/>
            <w:tcBorders>
              <w:top w:val="nil"/>
              <w:left w:val="nil"/>
              <w:bottom w:val="single" w:sz="4" w:space="0" w:color="auto"/>
              <w:right w:val="single" w:sz="4" w:space="0" w:color="auto"/>
            </w:tcBorders>
            <w:shd w:val="clear" w:color="auto" w:fill="auto"/>
            <w:noWrap/>
            <w:hideMark/>
          </w:tcPr>
          <w:p w14:paraId="7991433D"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4CD7F2F" w14:textId="77777777" w:rsidR="00D96BA5" w:rsidRPr="00D96BA5" w:rsidRDefault="00D96BA5" w:rsidP="00D96BA5">
            <w:pPr>
              <w:jc w:val="center"/>
              <w:rPr>
                <w:color w:val="000000"/>
                <w:sz w:val="20"/>
                <w:szCs w:val="20"/>
              </w:rPr>
            </w:pPr>
            <w:r w:rsidRPr="00D96BA5">
              <w:rPr>
                <w:color w:val="000000"/>
                <w:sz w:val="20"/>
                <w:szCs w:val="20"/>
              </w:rPr>
              <w:t>1300000000</w:t>
            </w:r>
          </w:p>
        </w:tc>
        <w:tc>
          <w:tcPr>
            <w:tcW w:w="582" w:type="pct"/>
            <w:tcBorders>
              <w:top w:val="nil"/>
              <w:left w:val="nil"/>
              <w:bottom w:val="single" w:sz="4" w:space="0" w:color="auto"/>
              <w:right w:val="single" w:sz="4" w:space="0" w:color="auto"/>
            </w:tcBorders>
            <w:shd w:val="clear" w:color="auto" w:fill="auto"/>
            <w:noWrap/>
            <w:hideMark/>
          </w:tcPr>
          <w:p w14:paraId="6A950A02" w14:textId="77777777" w:rsidR="00D96BA5" w:rsidRPr="00D96BA5" w:rsidRDefault="00D96BA5" w:rsidP="00D96BA5">
            <w:pPr>
              <w:jc w:val="right"/>
              <w:rPr>
                <w:color w:val="000000"/>
                <w:sz w:val="20"/>
                <w:szCs w:val="20"/>
              </w:rPr>
            </w:pPr>
            <w:r w:rsidRPr="00D96BA5">
              <w:rPr>
                <w:color w:val="000000"/>
                <w:sz w:val="20"/>
                <w:szCs w:val="20"/>
              </w:rPr>
              <w:t>1 410 474,00</w:t>
            </w:r>
          </w:p>
        </w:tc>
        <w:tc>
          <w:tcPr>
            <w:tcW w:w="582" w:type="pct"/>
            <w:tcBorders>
              <w:top w:val="nil"/>
              <w:left w:val="nil"/>
              <w:bottom w:val="single" w:sz="4" w:space="0" w:color="auto"/>
              <w:right w:val="single" w:sz="4" w:space="0" w:color="auto"/>
            </w:tcBorders>
            <w:shd w:val="clear" w:color="auto" w:fill="auto"/>
            <w:noWrap/>
            <w:hideMark/>
          </w:tcPr>
          <w:p w14:paraId="72ADEA0E" w14:textId="77777777" w:rsidR="00D96BA5" w:rsidRPr="00D96BA5" w:rsidRDefault="00D96BA5" w:rsidP="00D96BA5">
            <w:pPr>
              <w:jc w:val="right"/>
              <w:rPr>
                <w:color w:val="000000"/>
                <w:sz w:val="20"/>
                <w:szCs w:val="20"/>
              </w:rPr>
            </w:pPr>
            <w:r w:rsidRPr="00D96BA5">
              <w:rPr>
                <w:color w:val="000000"/>
                <w:sz w:val="20"/>
                <w:szCs w:val="20"/>
              </w:rPr>
              <w:t>1 257 474,00</w:t>
            </w:r>
          </w:p>
        </w:tc>
      </w:tr>
      <w:tr w:rsidR="00D96BA5" w:rsidRPr="00D96BA5" w14:paraId="3D5B93D6"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37BF8ED" w14:textId="77777777" w:rsidR="00D96BA5" w:rsidRPr="00D96BA5" w:rsidRDefault="00D96BA5" w:rsidP="00D96BA5">
            <w:pPr>
              <w:rPr>
                <w:color w:val="000000"/>
                <w:sz w:val="20"/>
                <w:szCs w:val="20"/>
              </w:rPr>
            </w:pPr>
            <w:r w:rsidRPr="00D96BA5">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60958F1"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FA5DBE9" w14:textId="77777777" w:rsidR="00D96BA5" w:rsidRPr="00D96BA5" w:rsidRDefault="00D96BA5" w:rsidP="00D96BA5">
            <w:pPr>
              <w:jc w:val="center"/>
              <w:rPr>
                <w:color w:val="000000"/>
                <w:sz w:val="20"/>
                <w:szCs w:val="20"/>
              </w:rPr>
            </w:pPr>
            <w:r w:rsidRPr="00D96BA5">
              <w:rPr>
                <w:color w:val="000000"/>
                <w:sz w:val="20"/>
                <w:szCs w:val="20"/>
              </w:rPr>
              <w:t>1320000000</w:t>
            </w:r>
          </w:p>
        </w:tc>
        <w:tc>
          <w:tcPr>
            <w:tcW w:w="582" w:type="pct"/>
            <w:tcBorders>
              <w:top w:val="nil"/>
              <w:left w:val="nil"/>
              <w:bottom w:val="single" w:sz="4" w:space="0" w:color="auto"/>
              <w:right w:val="single" w:sz="4" w:space="0" w:color="auto"/>
            </w:tcBorders>
            <w:shd w:val="clear" w:color="auto" w:fill="auto"/>
            <w:noWrap/>
            <w:hideMark/>
          </w:tcPr>
          <w:p w14:paraId="38F242A0" w14:textId="77777777" w:rsidR="00D96BA5" w:rsidRPr="00D96BA5" w:rsidRDefault="00D96BA5" w:rsidP="00D96BA5">
            <w:pPr>
              <w:jc w:val="right"/>
              <w:rPr>
                <w:color w:val="000000"/>
                <w:sz w:val="20"/>
                <w:szCs w:val="20"/>
              </w:rPr>
            </w:pPr>
            <w:r w:rsidRPr="00D96BA5">
              <w:rPr>
                <w:color w:val="000000"/>
                <w:sz w:val="20"/>
                <w:szCs w:val="20"/>
              </w:rPr>
              <w:t>1 410 474,00</w:t>
            </w:r>
          </w:p>
        </w:tc>
        <w:tc>
          <w:tcPr>
            <w:tcW w:w="582" w:type="pct"/>
            <w:tcBorders>
              <w:top w:val="nil"/>
              <w:left w:val="nil"/>
              <w:bottom w:val="single" w:sz="4" w:space="0" w:color="auto"/>
              <w:right w:val="single" w:sz="4" w:space="0" w:color="auto"/>
            </w:tcBorders>
            <w:shd w:val="clear" w:color="auto" w:fill="auto"/>
            <w:noWrap/>
            <w:hideMark/>
          </w:tcPr>
          <w:p w14:paraId="40F2CAD1" w14:textId="77777777" w:rsidR="00D96BA5" w:rsidRPr="00D96BA5" w:rsidRDefault="00D96BA5" w:rsidP="00D96BA5">
            <w:pPr>
              <w:jc w:val="right"/>
              <w:rPr>
                <w:color w:val="000000"/>
                <w:sz w:val="20"/>
                <w:szCs w:val="20"/>
              </w:rPr>
            </w:pPr>
            <w:r w:rsidRPr="00D96BA5">
              <w:rPr>
                <w:color w:val="000000"/>
                <w:sz w:val="20"/>
                <w:szCs w:val="20"/>
              </w:rPr>
              <w:t>1 257 474,00</w:t>
            </w:r>
          </w:p>
        </w:tc>
      </w:tr>
      <w:tr w:rsidR="00D96BA5" w:rsidRPr="00D96BA5" w14:paraId="5BF08D4D"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D433F65" w14:textId="77777777" w:rsidR="00D96BA5" w:rsidRPr="00D96BA5" w:rsidRDefault="00D96BA5" w:rsidP="00D96BA5">
            <w:pPr>
              <w:rPr>
                <w:color w:val="000000"/>
                <w:sz w:val="20"/>
                <w:szCs w:val="20"/>
              </w:rPr>
            </w:pPr>
            <w:r w:rsidRPr="00D96BA5">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32" w:type="pct"/>
            <w:tcBorders>
              <w:top w:val="nil"/>
              <w:left w:val="nil"/>
              <w:bottom w:val="single" w:sz="4" w:space="0" w:color="auto"/>
              <w:right w:val="single" w:sz="4" w:space="0" w:color="auto"/>
            </w:tcBorders>
            <w:shd w:val="clear" w:color="auto" w:fill="auto"/>
            <w:noWrap/>
            <w:hideMark/>
          </w:tcPr>
          <w:p w14:paraId="17E410E9"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23698101" w14:textId="77777777" w:rsidR="00D96BA5" w:rsidRPr="00D96BA5" w:rsidRDefault="00D96BA5" w:rsidP="00D96BA5">
            <w:pPr>
              <w:jc w:val="center"/>
              <w:rPr>
                <w:color w:val="000000"/>
                <w:sz w:val="20"/>
                <w:szCs w:val="20"/>
              </w:rPr>
            </w:pPr>
            <w:r w:rsidRPr="00D96BA5">
              <w:rPr>
                <w:color w:val="000000"/>
                <w:sz w:val="20"/>
                <w:szCs w:val="20"/>
              </w:rPr>
              <w:t>1320100000</w:t>
            </w:r>
          </w:p>
        </w:tc>
        <w:tc>
          <w:tcPr>
            <w:tcW w:w="582" w:type="pct"/>
            <w:tcBorders>
              <w:top w:val="nil"/>
              <w:left w:val="nil"/>
              <w:bottom w:val="single" w:sz="4" w:space="0" w:color="auto"/>
              <w:right w:val="single" w:sz="4" w:space="0" w:color="auto"/>
            </w:tcBorders>
            <w:shd w:val="clear" w:color="auto" w:fill="auto"/>
            <w:noWrap/>
            <w:hideMark/>
          </w:tcPr>
          <w:p w14:paraId="2186CC58" w14:textId="77777777" w:rsidR="00D96BA5" w:rsidRPr="00D96BA5" w:rsidRDefault="00D96BA5" w:rsidP="00D96BA5">
            <w:pPr>
              <w:jc w:val="right"/>
              <w:rPr>
                <w:color w:val="000000"/>
                <w:sz w:val="20"/>
                <w:szCs w:val="20"/>
              </w:rPr>
            </w:pPr>
            <w:r w:rsidRPr="00D96BA5">
              <w:rPr>
                <w:color w:val="000000"/>
                <w:sz w:val="20"/>
                <w:szCs w:val="20"/>
              </w:rPr>
              <w:t>1 410 474,00</w:t>
            </w:r>
          </w:p>
        </w:tc>
        <w:tc>
          <w:tcPr>
            <w:tcW w:w="582" w:type="pct"/>
            <w:tcBorders>
              <w:top w:val="nil"/>
              <w:left w:val="nil"/>
              <w:bottom w:val="single" w:sz="4" w:space="0" w:color="auto"/>
              <w:right w:val="single" w:sz="4" w:space="0" w:color="auto"/>
            </w:tcBorders>
            <w:shd w:val="clear" w:color="auto" w:fill="auto"/>
            <w:noWrap/>
            <w:hideMark/>
          </w:tcPr>
          <w:p w14:paraId="4B5A22A9" w14:textId="77777777" w:rsidR="00D96BA5" w:rsidRPr="00D96BA5" w:rsidRDefault="00D96BA5" w:rsidP="00D96BA5">
            <w:pPr>
              <w:jc w:val="right"/>
              <w:rPr>
                <w:color w:val="000000"/>
                <w:sz w:val="20"/>
                <w:szCs w:val="20"/>
              </w:rPr>
            </w:pPr>
            <w:r w:rsidRPr="00D96BA5">
              <w:rPr>
                <w:color w:val="000000"/>
                <w:sz w:val="20"/>
                <w:szCs w:val="20"/>
              </w:rPr>
              <w:t>1 257 474,00</w:t>
            </w:r>
          </w:p>
        </w:tc>
      </w:tr>
      <w:tr w:rsidR="00D96BA5" w:rsidRPr="00D96BA5" w14:paraId="17EDC99E"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3669AFFF" w14:textId="77777777" w:rsidR="00D96BA5" w:rsidRPr="00D96BA5" w:rsidRDefault="00D96BA5" w:rsidP="00D96BA5">
            <w:pPr>
              <w:rPr>
                <w:color w:val="000000"/>
                <w:sz w:val="20"/>
                <w:szCs w:val="20"/>
              </w:rPr>
            </w:pPr>
            <w:r w:rsidRPr="00D96BA5">
              <w:rPr>
                <w:color w:val="000000"/>
                <w:sz w:val="20"/>
                <w:szCs w:val="20"/>
              </w:rPr>
              <w:t>Доплаты к пенсиям муниципальным служащим</w:t>
            </w:r>
          </w:p>
        </w:tc>
        <w:tc>
          <w:tcPr>
            <w:tcW w:w="432" w:type="pct"/>
            <w:tcBorders>
              <w:top w:val="nil"/>
              <w:left w:val="nil"/>
              <w:bottom w:val="single" w:sz="4" w:space="0" w:color="auto"/>
              <w:right w:val="single" w:sz="4" w:space="0" w:color="auto"/>
            </w:tcBorders>
            <w:shd w:val="clear" w:color="auto" w:fill="auto"/>
            <w:noWrap/>
            <w:hideMark/>
          </w:tcPr>
          <w:p w14:paraId="0F918821"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D202032" w14:textId="77777777" w:rsidR="00D96BA5" w:rsidRPr="00D96BA5" w:rsidRDefault="00D96BA5" w:rsidP="00D96BA5">
            <w:pPr>
              <w:jc w:val="center"/>
              <w:rPr>
                <w:color w:val="000000"/>
                <w:sz w:val="20"/>
                <w:szCs w:val="20"/>
              </w:rPr>
            </w:pPr>
            <w:r w:rsidRPr="00D96BA5">
              <w:rPr>
                <w:color w:val="000000"/>
                <w:sz w:val="20"/>
                <w:szCs w:val="20"/>
              </w:rPr>
              <w:t>1320113270</w:t>
            </w:r>
          </w:p>
        </w:tc>
        <w:tc>
          <w:tcPr>
            <w:tcW w:w="582" w:type="pct"/>
            <w:tcBorders>
              <w:top w:val="nil"/>
              <w:left w:val="nil"/>
              <w:bottom w:val="single" w:sz="4" w:space="0" w:color="auto"/>
              <w:right w:val="single" w:sz="4" w:space="0" w:color="auto"/>
            </w:tcBorders>
            <w:shd w:val="clear" w:color="auto" w:fill="auto"/>
            <w:noWrap/>
            <w:hideMark/>
          </w:tcPr>
          <w:p w14:paraId="347FFF92" w14:textId="77777777" w:rsidR="00D96BA5" w:rsidRPr="00D96BA5" w:rsidRDefault="00D96BA5" w:rsidP="00D96BA5">
            <w:pPr>
              <w:jc w:val="right"/>
              <w:rPr>
                <w:color w:val="000000"/>
                <w:sz w:val="20"/>
                <w:szCs w:val="20"/>
              </w:rPr>
            </w:pPr>
            <w:r w:rsidRPr="00D96BA5">
              <w:rPr>
                <w:color w:val="000000"/>
                <w:sz w:val="20"/>
                <w:szCs w:val="20"/>
              </w:rPr>
              <w:t>1 401 174,00</w:t>
            </w:r>
          </w:p>
        </w:tc>
        <w:tc>
          <w:tcPr>
            <w:tcW w:w="582" w:type="pct"/>
            <w:tcBorders>
              <w:top w:val="nil"/>
              <w:left w:val="nil"/>
              <w:bottom w:val="single" w:sz="4" w:space="0" w:color="auto"/>
              <w:right w:val="single" w:sz="4" w:space="0" w:color="auto"/>
            </w:tcBorders>
            <w:shd w:val="clear" w:color="auto" w:fill="auto"/>
            <w:noWrap/>
            <w:hideMark/>
          </w:tcPr>
          <w:p w14:paraId="2D7C62FA" w14:textId="77777777" w:rsidR="00D96BA5" w:rsidRPr="00D96BA5" w:rsidRDefault="00D96BA5" w:rsidP="00D96BA5">
            <w:pPr>
              <w:jc w:val="right"/>
              <w:rPr>
                <w:color w:val="000000"/>
                <w:sz w:val="20"/>
                <w:szCs w:val="20"/>
              </w:rPr>
            </w:pPr>
            <w:r w:rsidRPr="00D96BA5">
              <w:rPr>
                <w:color w:val="000000"/>
                <w:sz w:val="20"/>
                <w:szCs w:val="20"/>
              </w:rPr>
              <w:t>1 248 174,00</w:t>
            </w:r>
          </w:p>
        </w:tc>
      </w:tr>
      <w:tr w:rsidR="00D96BA5" w:rsidRPr="00D96BA5" w14:paraId="5FC63EB5"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85C801A"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2FAB26C9"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53FBAF7B" w14:textId="77777777" w:rsidR="00D96BA5" w:rsidRPr="00D96BA5" w:rsidRDefault="00D96BA5" w:rsidP="00D96BA5">
            <w:pPr>
              <w:jc w:val="center"/>
              <w:rPr>
                <w:color w:val="000000"/>
                <w:sz w:val="20"/>
                <w:szCs w:val="20"/>
              </w:rPr>
            </w:pPr>
            <w:r w:rsidRPr="00D96BA5">
              <w:rPr>
                <w:color w:val="000000"/>
                <w:sz w:val="20"/>
                <w:szCs w:val="20"/>
              </w:rPr>
              <w:t>1320113270</w:t>
            </w:r>
          </w:p>
        </w:tc>
        <w:tc>
          <w:tcPr>
            <w:tcW w:w="582" w:type="pct"/>
            <w:tcBorders>
              <w:top w:val="nil"/>
              <w:left w:val="nil"/>
              <w:bottom w:val="single" w:sz="4" w:space="0" w:color="auto"/>
              <w:right w:val="single" w:sz="4" w:space="0" w:color="auto"/>
            </w:tcBorders>
            <w:shd w:val="clear" w:color="auto" w:fill="auto"/>
            <w:noWrap/>
            <w:hideMark/>
          </w:tcPr>
          <w:p w14:paraId="7987DFF1" w14:textId="77777777" w:rsidR="00D96BA5" w:rsidRPr="00D96BA5" w:rsidRDefault="00D96BA5" w:rsidP="00D96BA5">
            <w:pPr>
              <w:jc w:val="right"/>
              <w:rPr>
                <w:color w:val="000000"/>
                <w:sz w:val="20"/>
                <w:szCs w:val="20"/>
              </w:rPr>
            </w:pPr>
            <w:r w:rsidRPr="00D96BA5">
              <w:rPr>
                <w:color w:val="000000"/>
                <w:sz w:val="20"/>
                <w:szCs w:val="20"/>
              </w:rPr>
              <w:t>1 401 174,00</w:t>
            </w:r>
          </w:p>
        </w:tc>
        <w:tc>
          <w:tcPr>
            <w:tcW w:w="582" w:type="pct"/>
            <w:tcBorders>
              <w:top w:val="nil"/>
              <w:left w:val="nil"/>
              <w:bottom w:val="single" w:sz="4" w:space="0" w:color="auto"/>
              <w:right w:val="single" w:sz="4" w:space="0" w:color="auto"/>
            </w:tcBorders>
            <w:shd w:val="clear" w:color="auto" w:fill="auto"/>
            <w:noWrap/>
            <w:hideMark/>
          </w:tcPr>
          <w:p w14:paraId="6CA70DB8" w14:textId="77777777" w:rsidR="00D96BA5" w:rsidRPr="00D96BA5" w:rsidRDefault="00D96BA5" w:rsidP="00D96BA5">
            <w:pPr>
              <w:jc w:val="right"/>
              <w:rPr>
                <w:color w:val="000000"/>
                <w:sz w:val="20"/>
                <w:szCs w:val="20"/>
              </w:rPr>
            </w:pPr>
            <w:r w:rsidRPr="00D96BA5">
              <w:rPr>
                <w:color w:val="000000"/>
                <w:sz w:val="20"/>
                <w:szCs w:val="20"/>
              </w:rPr>
              <w:t>1 248 174,00</w:t>
            </w:r>
          </w:p>
        </w:tc>
      </w:tr>
      <w:tr w:rsidR="00D96BA5" w:rsidRPr="00D96BA5" w14:paraId="6A2EE854"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53609120" w14:textId="77777777" w:rsidR="00D96BA5" w:rsidRPr="00D96BA5" w:rsidRDefault="00D96BA5" w:rsidP="00D96BA5">
            <w:pPr>
              <w:rPr>
                <w:color w:val="000000"/>
                <w:sz w:val="20"/>
                <w:szCs w:val="20"/>
              </w:rPr>
            </w:pPr>
            <w:r w:rsidRPr="00D96BA5">
              <w:rPr>
                <w:color w:val="000000"/>
                <w:sz w:val="20"/>
                <w:szCs w:val="20"/>
              </w:rPr>
              <w:t>Субвенция на возмещение расходов по гарантированному перечню услуг по погребению</w:t>
            </w:r>
          </w:p>
        </w:tc>
        <w:tc>
          <w:tcPr>
            <w:tcW w:w="432" w:type="pct"/>
            <w:tcBorders>
              <w:top w:val="nil"/>
              <w:left w:val="nil"/>
              <w:bottom w:val="single" w:sz="4" w:space="0" w:color="auto"/>
              <w:right w:val="single" w:sz="4" w:space="0" w:color="auto"/>
            </w:tcBorders>
            <w:shd w:val="clear" w:color="auto" w:fill="auto"/>
            <w:noWrap/>
            <w:hideMark/>
          </w:tcPr>
          <w:p w14:paraId="3AAC5DA1"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190BDA3" w14:textId="77777777" w:rsidR="00D96BA5" w:rsidRPr="00D96BA5" w:rsidRDefault="00D96BA5" w:rsidP="00D96BA5">
            <w:pPr>
              <w:jc w:val="center"/>
              <w:rPr>
                <w:color w:val="000000"/>
                <w:sz w:val="20"/>
                <w:szCs w:val="20"/>
              </w:rPr>
            </w:pPr>
            <w:r w:rsidRPr="00D96BA5">
              <w:rPr>
                <w:color w:val="000000"/>
                <w:sz w:val="20"/>
                <w:szCs w:val="20"/>
              </w:rPr>
              <w:t>1320175230</w:t>
            </w:r>
          </w:p>
        </w:tc>
        <w:tc>
          <w:tcPr>
            <w:tcW w:w="582" w:type="pct"/>
            <w:tcBorders>
              <w:top w:val="nil"/>
              <w:left w:val="nil"/>
              <w:bottom w:val="single" w:sz="4" w:space="0" w:color="auto"/>
              <w:right w:val="single" w:sz="4" w:space="0" w:color="auto"/>
            </w:tcBorders>
            <w:shd w:val="clear" w:color="auto" w:fill="auto"/>
            <w:noWrap/>
            <w:hideMark/>
          </w:tcPr>
          <w:p w14:paraId="28C7C905" w14:textId="77777777" w:rsidR="00D96BA5" w:rsidRPr="00D96BA5" w:rsidRDefault="00D96BA5" w:rsidP="00D96BA5">
            <w:pPr>
              <w:jc w:val="right"/>
              <w:rPr>
                <w:color w:val="000000"/>
                <w:sz w:val="20"/>
                <w:szCs w:val="20"/>
              </w:rPr>
            </w:pPr>
            <w:r w:rsidRPr="00D96BA5">
              <w:rPr>
                <w:color w:val="000000"/>
                <w:sz w:val="20"/>
                <w:szCs w:val="20"/>
              </w:rPr>
              <w:t>9 300,00</w:t>
            </w:r>
          </w:p>
        </w:tc>
        <w:tc>
          <w:tcPr>
            <w:tcW w:w="582" w:type="pct"/>
            <w:tcBorders>
              <w:top w:val="nil"/>
              <w:left w:val="nil"/>
              <w:bottom w:val="single" w:sz="4" w:space="0" w:color="auto"/>
              <w:right w:val="single" w:sz="4" w:space="0" w:color="auto"/>
            </w:tcBorders>
            <w:shd w:val="clear" w:color="auto" w:fill="auto"/>
            <w:noWrap/>
            <w:hideMark/>
          </w:tcPr>
          <w:p w14:paraId="13777E24" w14:textId="77777777" w:rsidR="00D96BA5" w:rsidRPr="00D96BA5" w:rsidRDefault="00D96BA5" w:rsidP="00D96BA5">
            <w:pPr>
              <w:jc w:val="right"/>
              <w:rPr>
                <w:color w:val="000000"/>
                <w:sz w:val="20"/>
                <w:szCs w:val="20"/>
              </w:rPr>
            </w:pPr>
            <w:r w:rsidRPr="00D96BA5">
              <w:rPr>
                <w:color w:val="000000"/>
                <w:sz w:val="20"/>
                <w:szCs w:val="20"/>
              </w:rPr>
              <w:t>9 300,00</w:t>
            </w:r>
          </w:p>
        </w:tc>
      </w:tr>
      <w:tr w:rsidR="00D96BA5" w:rsidRPr="00D96BA5" w14:paraId="286483F5"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493DE62"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7C71B22"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C68D6C6" w14:textId="77777777" w:rsidR="00D96BA5" w:rsidRPr="00D96BA5" w:rsidRDefault="00D96BA5" w:rsidP="00D96BA5">
            <w:pPr>
              <w:jc w:val="center"/>
              <w:rPr>
                <w:color w:val="000000"/>
                <w:sz w:val="20"/>
                <w:szCs w:val="20"/>
              </w:rPr>
            </w:pPr>
            <w:r w:rsidRPr="00D96BA5">
              <w:rPr>
                <w:color w:val="000000"/>
                <w:sz w:val="20"/>
                <w:szCs w:val="20"/>
              </w:rPr>
              <w:t>1320175230</w:t>
            </w:r>
          </w:p>
        </w:tc>
        <w:tc>
          <w:tcPr>
            <w:tcW w:w="582" w:type="pct"/>
            <w:tcBorders>
              <w:top w:val="nil"/>
              <w:left w:val="nil"/>
              <w:bottom w:val="single" w:sz="4" w:space="0" w:color="auto"/>
              <w:right w:val="single" w:sz="4" w:space="0" w:color="auto"/>
            </w:tcBorders>
            <w:shd w:val="clear" w:color="auto" w:fill="auto"/>
            <w:noWrap/>
            <w:hideMark/>
          </w:tcPr>
          <w:p w14:paraId="2D04213A" w14:textId="77777777" w:rsidR="00D96BA5" w:rsidRPr="00D96BA5" w:rsidRDefault="00D96BA5" w:rsidP="00D96BA5">
            <w:pPr>
              <w:jc w:val="right"/>
              <w:rPr>
                <w:color w:val="000000"/>
                <w:sz w:val="20"/>
                <w:szCs w:val="20"/>
              </w:rPr>
            </w:pPr>
            <w:r w:rsidRPr="00D96BA5">
              <w:rPr>
                <w:color w:val="000000"/>
                <w:sz w:val="20"/>
                <w:szCs w:val="20"/>
              </w:rPr>
              <w:t>9 300,00</w:t>
            </w:r>
          </w:p>
        </w:tc>
        <w:tc>
          <w:tcPr>
            <w:tcW w:w="582" w:type="pct"/>
            <w:tcBorders>
              <w:top w:val="nil"/>
              <w:left w:val="nil"/>
              <w:bottom w:val="single" w:sz="4" w:space="0" w:color="auto"/>
              <w:right w:val="single" w:sz="4" w:space="0" w:color="auto"/>
            </w:tcBorders>
            <w:shd w:val="clear" w:color="auto" w:fill="auto"/>
            <w:noWrap/>
            <w:hideMark/>
          </w:tcPr>
          <w:p w14:paraId="127B89DC" w14:textId="77777777" w:rsidR="00D96BA5" w:rsidRPr="00D96BA5" w:rsidRDefault="00D96BA5" w:rsidP="00D96BA5">
            <w:pPr>
              <w:jc w:val="right"/>
              <w:rPr>
                <w:color w:val="000000"/>
                <w:sz w:val="20"/>
                <w:szCs w:val="20"/>
              </w:rPr>
            </w:pPr>
            <w:r w:rsidRPr="00D96BA5">
              <w:rPr>
                <w:color w:val="000000"/>
                <w:sz w:val="20"/>
                <w:szCs w:val="20"/>
              </w:rPr>
              <w:t>9 300,00</w:t>
            </w:r>
          </w:p>
        </w:tc>
      </w:tr>
      <w:tr w:rsidR="00D96BA5" w:rsidRPr="00D96BA5" w14:paraId="50613469"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32708F9" w14:textId="77777777" w:rsidR="00D96BA5" w:rsidRPr="00D96BA5" w:rsidRDefault="00D96BA5" w:rsidP="00D96BA5">
            <w:pPr>
              <w:rPr>
                <w:color w:val="000000"/>
                <w:sz w:val="20"/>
                <w:szCs w:val="20"/>
              </w:rPr>
            </w:pPr>
            <w:r w:rsidRPr="00D96BA5">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7B90106B"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0D2E283" w14:textId="77777777" w:rsidR="00D96BA5" w:rsidRPr="00D96BA5" w:rsidRDefault="00D96BA5" w:rsidP="00D96BA5">
            <w:pPr>
              <w:jc w:val="center"/>
              <w:rPr>
                <w:color w:val="000000"/>
                <w:sz w:val="20"/>
                <w:szCs w:val="20"/>
              </w:rPr>
            </w:pPr>
            <w:r w:rsidRPr="00D96BA5">
              <w:rPr>
                <w:color w:val="000000"/>
                <w:sz w:val="20"/>
                <w:szCs w:val="20"/>
              </w:rPr>
              <w:t>1400000000</w:t>
            </w:r>
          </w:p>
        </w:tc>
        <w:tc>
          <w:tcPr>
            <w:tcW w:w="582" w:type="pct"/>
            <w:tcBorders>
              <w:top w:val="nil"/>
              <w:left w:val="nil"/>
              <w:bottom w:val="single" w:sz="4" w:space="0" w:color="auto"/>
              <w:right w:val="single" w:sz="4" w:space="0" w:color="auto"/>
            </w:tcBorders>
            <w:shd w:val="clear" w:color="auto" w:fill="auto"/>
            <w:noWrap/>
            <w:hideMark/>
          </w:tcPr>
          <w:p w14:paraId="1548AF5B" w14:textId="77777777" w:rsidR="00D96BA5" w:rsidRPr="00D96BA5" w:rsidRDefault="00D96BA5" w:rsidP="00D96BA5">
            <w:pPr>
              <w:jc w:val="right"/>
              <w:rPr>
                <w:color w:val="000000"/>
                <w:sz w:val="20"/>
                <w:szCs w:val="20"/>
              </w:rPr>
            </w:pPr>
            <w:r w:rsidRPr="00D96BA5">
              <w:rPr>
                <w:color w:val="000000"/>
                <w:sz w:val="20"/>
                <w:szCs w:val="20"/>
              </w:rPr>
              <w:t>147 315 961,08</w:t>
            </w:r>
          </w:p>
        </w:tc>
        <w:tc>
          <w:tcPr>
            <w:tcW w:w="582" w:type="pct"/>
            <w:tcBorders>
              <w:top w:val="nil"/>
              <w:left w:val="nil"/>
              <w:bottom w:val="single" w:sz="4" w:space="0" w:color="auto"/>
              <w:right w:val="single" w:sz="4" w:space="0" w:color="auto"/>
            </w:tcBorders>
            <w:shd w:val="clear" w:color="auto" w:fill="auto"/>
            <w:noWrap/>
            <w:hideMark/>
          </w:tcPr>
          <w:p w14:paraId="207C01E3" w14:textId="77777777" w:rsidR="00D96BA5" w:rsidRPr="00D96BA5" w:rsidRDefault="00D96BA5" w:rsidP="00D96BA5">
            <w:pPr>
              <w:jc w:val="right"/>
              <w:rPr>
                <w:color w:val="000000"/>
                <w:sz w:val="20"/>
                <w:szCs w:val="20"/>
              </w:rPr>
            </w:pPr>
            <w:r w:rsidRPr="00D96BA5">
              <w:rPr>
                <w:color w:val="000000"/>
                <w:sz w:val="20"/>
                <w:szCs w:val="20"/>
              </w:rPr>
              <w:t>116 970 775,76</w:t>
            </w:r>
          </w:p>
        </w:tc>
      </w:tr>
      <w:tr w:rsidR="00D96BA5" w:rsidRPr="00D96BA5" w14:paraId="419224A7"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C247CE8" w14:textId="77777777" w:rsidR="00D96BA5" w:rsidRPr="00D96BA5" w:rsidRDefault="00D96BA5" w:rsidP="00D96BA5">
            <w:pPr>
              <w:rPr>
                <w:color w:val="000000"/>
                <w:sz w:val="20"/>
                <w:szCs w:val="20"/>
              </w:rPr>
            </w:pPr>
            <w:r w:rsidRPr="00D96BA5">
              <w:rPr>
                <w:color w:val="000000"/>
                <w:sz w:val="20"/>
                <w:szCs w:val="20"/>
              </w:rPr>
              <w:t>Основное мероприятие 1 Повышение уровня благоустроенности территории ЗАТО города Заозерска</w:t>
            </w:r>
          </w:p>
        </w:tc>
        <w:tc>
          <w:tcPr>
            <w:tcW w:w="432" w:type="pct"/>
            <w:tcBorders>
              <w:top w:val="nil"/>
              <w:left w:val="nil"/>
              <w:bottom w:val="single" w:sz="4" w:space="0" w:color="auto"/>
              <w:right w:val="single" w:sz="4" w:space="0" w:color="auto"/>
            </w:tcBorders>
            <w:shd w:val="clear" w:color="auto" w:fill="auto"/>
            <w:noWrap/>
            <w:hideMark/>
          </w:tcPr>
          <w:p w14:paraId="5ED8A52C"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8458178" w14:textId="77777777" w:rsidR="00D96BA5" w:rsidRPr="00D96BA5" w:rsidRDefault="00D96BA5" w:rsidP="00D96BA5">
            <w:pPr>
              <w:jc w:val="center"/>
              <w:rPr>
                <w:color w:val="000000"/>
                <w:sz w:val="20"/>
                <w:szCs w:val="20"/>
              </w:rPr>
            </w:pPr>
            <w:r w:rsidRPr="00D96BA5">
              <w:rPr>
                <w:color w:val="000000"/>
                <w:sz w:val="20"/>
                <w:szCs w:val="20"/>
              </w:rPr>
              <w:t>1400100000</w:t>
            </w:r>
          </w:p>
        </w:tc>
        <w:tc>
          <w:tcPr>
            <w:tcW w:w="582" w:type="pct"/>
            <w:tcBorders>
              <w:top w:val="nil"/>
              <w:left w:val="nil"/>
              <w:bottom w:val="single" w:sz="4" w:space="0" w:color="auto"/>
              <w:right w:val="single" w:sz="4" w:space="0" w:color="auto"/>
            </w:tcBorders>
            <w:shd w:val="clear" w:color="auto" w:fill="auto"/>
            <w:noWrap/>
            <w:hideMark/>
          </w:tcPr>
          <w:p w14:paraId="5D84B56E" w14:textId="77777777" w:rsidR="00D96BA5" w:rsidRPr="00D96BA5" w:rsidRDefault="00D96BA5" w:rsidP="00D96BA5">
            <w:pPr>
              <w:jc w:val="right"/>
              <w:rPr>
                <w:color w:val="000000"/>
                <w:sz w:val="20"/>
                <w:szCs w:val="20"/>
              </w:rPr>
            </w:pPr>
            <w:r w:rsidRPr="00D96BA5">
              <w:rPr>
                <w:color w:val="000000"/>
                <w:sz w:val="20"/>
                <w:szCs w:val="20"/>
              </w:rPr>
              <w:t>25 757 434,57</w:t>
            </w:r>
          </w:p>
        </w:tc>
        <w:tc>
          <w:tcPr>
            <w:tcW w:w="582" w:type="pct"/>
            <w:tcBorders>
              <w:top w:val="nil"/>
              <w:left w:val="nil"/>
              <w:bottom w:val="single" w:sz="4" w:space="0" w:color="auto"/>
              <w:right w:val="single" w:sz="4" w:space="0" w:color="auto"/>
            </w:tcBorders>
            <w:shd w:val="clear" w:color="auto" w:fill="auto"/>
            <w:noWrap/>
            <w:hideMark/>
          </w:tcPr>
          <w:p w14:paraId="473118D3" w14:textId="77777777" w:rsidR="00D96BA5" w:rsidRPr="00D96BA5" w:rsidRDefault="00D96BA5" w:rsidP="00D96BA5">
            <w:pPr>
              <w:jc w:val="right"/>
              <w:rPr>
                <w:color w:val="000000"/>
                <w:sz w:val="20"/>
                <w:szCs w:val="20"/>
              </w:rPr>
            </w:pPr>
            <w:r w:rsidRPr="00D96BA5">
              <w:rPr>
                <w:color w:val="000000"/>
                <w:sz w:val="20"/>
                <w:szCs w:val="20"/>
              </w:rPr>
              <w:t>566 594,30</w:t>
            </w:r>
          </w:p>
        </w:tc>
      </w:tr>
      <w:tr w:rsidR="00D96BA5" w:rsidRPr="00D96BA5" w14:paraId="7D278C25"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1E94F7E2" w14:textId="77777777" w:rsidR="00D96BA5" w:rsidRPr="00D96BA5" w:rsidRDefault="00D96BA5" w:rsidP="00D96BA5">
            <w:pPr>
              <w:rPr>
                <w:color w:val="000000"/>
                <w:sz w:val="20"/>
                <w:szCs w:val="20"/>
              </w:rPr>
            </w:pPr>
            <w:r w:rsidRPr="00D96BA5">
              <w:rPr>
                <w:color w:val="000000"/>
                <w:sz w:val="20"/>
                <w:szCs w:val="20"/>
              </w:rPr>
              <w:t>Уличное освещение</w:t>
            </w:r>
          </w:p>
        </w:tc>
        <w:tc>
          <w:tcPr>
            <w:tcW w:w="432" w:type="pct"/>
            <w:tcBorders>
              <w:top w:val="nil"/>
              <w:left w:val="nil"/>
              <w:bottom w:val="single" w:sz="4" w:space="0" w:color="auto"/>
              <w:right w:val="single" w:sz="4" w:space="0" w:color="auto"/>
            </w:tcBorders>
            <w:shd w:val="clear" w:color="auto" w:fill="auto"/>
            <w:noWrap/>
            <w:hideMark/>
          </w:tcPr>
          <w:p w14:paraId="53F64B14"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2AAB1E07" w14:textId="77777777" w:rsidR="00D96BA5" w:rsidRPr="00D96BA5" w:rsidRDefault="00D96BA5" w:rsidP="00D96BA5">
            <w:pPr>
              <w:jc w:val="center"/>
              <w:rPr>
                <w:color w:val="000000"/>
                <w:sz w:val="20"/>
                <w:szCs w:val="20"/>
              </w:rPr>
            </w:pPr>
            <w:r w:rsidRPr="00D96BA5">
              <w:rPr>
                <w:color w:val="000000"/>
                <w:sz w:val="20"/>
                <w:szCs w:val="20"/>
              </w:rPr>
              <w:t>1400121400</w:t>
            </w:r>
          </w:p>
        </w:tc>
        <w:tc>
          <w:tcPr>
            <w:tcW w:w="582" w:type="pct"/>
            <w:tcBorders>
              <w:top w:val="nil"/>
              <w:left w:val="nil"/>
              <w:bottom w:val="single" w:sz="4" w:space="0" w:color="auto"/>
              <w:right w:val="single" w:sz="4" w:space="0" w:color="auto"/>
            </w:tcBorders>
            <w:shd w:val="clear" w:color="auto" w:fill="auto"/>
            <w:noWrap/>
            <w:hideMark/>
          </w:tcPr>
          <w:p w14:paraId="01ABAB45" w14:textId="77777777" w:rsidR="00D96BA5" w:rsidRPr="00D96BA5" w:rsidRDefault="00D96BA5" w:rsidP="00D96BA5">
            <w:pPr>
              <w:jc w:val="right"/>
              <w:rPr>
                <w:color w:val="000000"/>
                <w:sz w:val="20"/>
                <w:szCs w:val="20"/>
              </w:rPr>
            </w:pPr>
            <w:r w:rsidRPr="00D96BA5">
              <w:rPr>
                <w:color w:val="000000"/>
                <w:sz w:val="20"/>
                <w:szCs w:val="20"/>
              </w:rPr>
              <w:t>8 628 169,67</w:t>
            </w:r>
          </w:p>
        </w:tc>
        <w:tc>
          <w:tcPr>
            <w:tcW w:w="582" w:type="pct"/>
            <w:tcBorders>
              <w:top w:val="nil"/>
              <w:left w:val="nil"/>
              <w:bottom w:val="single" w:sz="4" w:space="0" w:color="auto"/>
              <w:right w:val="single" w:sz="4" w:space="0" w:color="auto"/>
            </w:tcBorders>
            <w:shd w:val="clear" w:color="auto" w:fill="auto"/>
            <w:noWrap/>
            <w:hideMark/>
          </w:tcPr>
          <w:p w14:paraId="31D61670" w14:textId="77777777" w:rsidR="00D96BA5" w:rsidRPr="00D96BA5" w:rsidRDefault="00D96BA5" w:rsidP="00D96BA5">
            <w:pPr>
              <w:jc w:val="right"/>
              <w:rPr>
                <w:color w:val="000000"/>
                <w:sz w:val="20"/>
                <w:szCs w:val="20"/>
              </w:rPr>
            </w:pPr>
            <w:r w:rsidRPr="00D96BA5">
              <w:rPr>
                <w:color w:val="000000"/>
                <w:sz w:val="20"/>
                <w:szCs w:val="20"/>
              </w:rPr>
              <w:t>0,00</w:t>
            </w:r>
          </w:p>
        </w:tc>
      </w:tr>
      <w:tr w:rsidR="00D96BA5" w:rsidRPr="00D96BA5" w14:paraId="27C59F45"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13866E4"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1BD037FC"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1E007B77" w14:textId="77777777" w:rsidR="00D96BA5" w:rsidRPr="00D96BA5" w:rsidRDefault="00D96BA5" w:rsidP="00D96BA5">
            <w:pPr>
              <w:jc w:val="center"/>
              <w:rPr>
                <w:color w:val="000000"/>
                <w:sz w:val="20"/>
                <w:szCs w:val="20"/>
              </w:rPr>
            </w:pPr>
            <w:r w:rsidRPr="00D96BA5">
              <w:rPr>
                <w:color w:val="000000"/>
                <w:sz w:val="20"/>
                <w:szCs w:val="20"/>
              </w:rPr>
              <w:t>1400121400</w:t>
            </w:r>
          </w:p>
        </w:tc>
        <w:tc>
          <w:tcPr>
            <w:tcW w:w="582" w:type="pct"/>
            <w:tcBorders>
              <w:top w:val="nil"/>
              <w:left w:val="nil"/>
              <w:bottom w:val="single" w:sz="4" w:space="0" w:color="auto"/>
              <w:right w:val="single" w:sz="4" w:space="0" w:color="auto"/>
            </w:tcBorders>
            <w:shd w:val="clear" w:color="auto" w:fill="auto"/>
            <w:noWrap/>
            <w:hideMark/>
          </w:tcPr>
          <w:p w14:paraId="138D518F" w14:textId="77777777" w:rsidR="00D96BA5" w:rsidRPr="00D96BA5" w:rsidRDefault="00D96BA5" w:rsidP="00D96BA5">
            <w:pPr>
              <w:jc w:val="right"/>
              <w:rPr>
                <w:color w:val="000000"/>
                <w:sz w:val="20"/>
                <w:szCs w:val="20"/>
              </w:rPr>
            </w:pPr>
            <w:r w:rsidRPr="00D96BA5">
              <w:rPr>
                <w:color w:val="000000"/>
                <w:sz w:val="20"/>
                <w:szCs w:val="20"/>
              </w:rPr>
              <w:t>8 628 169,67</w:t>
            </w:r>
          </w:p>
        </w:tc>
        <w:tc>
          <w:tcPr>
            <w:tcW w:w="582" w:type="pct"/>
            <w:tcBorders>
              <w:top w:val="nil"/>
              <w:left w:val="nil"/>
              <w:bottom w:val="single" w:sz="4" w:space="0" w:color="auto"/>
              <w:right w:val="single" w:sz="4" w:space="0" w:color="auto"/>
            </w:tcBorders>
            <w:shd w:val="clear" w:color="auto" w:fill="auto"/>
            <w:noWrap/>
            <w:hideMark/>
          </w:tcPr>
          <w:p w14:paraId="2F7E9FCF" w14:textId="77777777" w:rsidR="00D96BA5" w:rsidRPr="00D96BA5" w:rsidRDefault="00D96BA5" w:rsidP="00D96BA5">
            <w:pPr>
              <w:jc w:val="right"/>
              <w:rPr>
                <w:color w:val="000000"/>
                <w:sz w:val="20"/>
                <w:szCs w:val="20"/>
              </w:rPr>
            </w:pPr>
            <w:r w:rsidRPr="00D96BA5">
              <w:rPr>
                <w:color w:val="000000"/>
                <w:sz w:val="20"/>
                <w:szCs w:val="20"/>
              </w:rPr>
              <w:t>0,00</w:t>
            </w:r>
          </w:p>
        </w:tc>
      </w:tr>
      <w:tr w:rsidR="00D96BA5" w:rsidRPr="00D96BA5" w14:paraId="7EFA3581"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637BD016" w14:textId="77777777" w:rsidR="00D96BA5" w:rsidRPr="00D96BA5" w:rsidRDefault="00D96BA5" w:rsidP="00D96BA5">
            <w:pPr>
              <w:rPr>
                <w:color w:val="000000"/>
                <w:sz w:val="20"/>
                <w:szCs w:val="20"/>
              </w:rPr>
            </w:pPr>
            <w:r w:rsidRPr="00D96BA5">
              <w:rPr>
                <w:color w:val="000000"/>
                <w:sz w:val="20"/>
                <w:szCs w:val="20"/>
              </w:rPr>
              <w:t>Прочие направления расходов муниципальной программы</w:t>
            </w:r>
          </w:p>
        </w:tc>
        <w:tc>
          <w:tcPr>
            <w:tcW w:w="432" w:type="pct"/>
            <w:tcBorders>
              <w:top w:val="nil"/>
              <w:left w:val="nil"/>
              <w:bottom w:val="single" w:sz="4" w:space="0" w:color="auto"/>
              <w:right w:val="single" w:sz="4" w:space="0" w:color="auto"/>
            </w:tcBorders>
            <w:shd w:val="clear" w:color="auto" w:fill="auto"/>
            <w:noWrap/>
            <w:hideMark/>
          </w:tcPr>
          <w:p w14:paraId="1FEADAC6"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FD79E4C" w14:textId="77777777" w:rsidR="00D96BA5" w:rsidRPr="00D96BA5" w:rsidRDefault="00D96BA5" w:rsidP="00D96BA5">
            <w:pPr>
              <w:jc w:val="center"/>
              <w:rPr>
                <w:color w:val="000000"/>
                <w:sz w:val="20"/>
                <w:szCs w:val="20"/>
              </w:rPr>
            </w:pPr>
            <w:r w:rsidRPr="00D96BA5">
              <w:rPr>
                <w:color w:val="000000"/>
                <w:sz w:val="20"/>
                <w:szCs w:val="20"/>
              </w:rPr>
              <w:t>1400129990</w:t>
            </w:r>
          </w:p>
        </w:tc>
        <w:tc>
          <w:tcPr>
            <w:tcW w:w="582" w:type="pct"/>
            <w:tcBorders>
              <w:top w:val="nil"/>
              <w:left w:val="nil"/>
              <w:bottom w:val="single" w:sz="4" w:space="0" w:color="auto"/>
              <w:right w:val="single" w:sz="4" w:space="0" w:color="auto"/>
            </w:tcBorders>
            <w:shd w:val="clear" w:color="auto" w:fill="auto"/>
            <w:noWrap/>
            <w:hideMark/>
          </w:tcPr>
          <w:p w14:paraId="5DE07E35" w14:textId="77777777" w:rsidR="00D96BA5" w:rsidRPr="00D96BA5" w:rsidRDefault="00D96BA5" w:rsidP="00D96BA5">
            <w:pPr>
              <w:jc w:val="right"/>
              <w:rPr>
                <w:color w:val="000000"/>
                <w:sz w:val="20"/>
                <w:szCs w:val="20"/>
              </w:rPr>
            </w:pPr>
            <w:r w:rsidRPr="00D96BA5">
              <w:rPr>
                <w:color w:val="000000"/>
                <w:sz w:val="20"/>
                <w:szCs w:val="20"/>
              </w:rPr>
              <w:t>16 562 670,60</w:t>
            </w:r>
          </w:p>
        </w:tc>
        <w:tc>
          <w:tcPr>
            <w:tcW w:w="582" w:type="pct"/>
            <w:tcBorders>
              <w:top w:val="nil"/>
              <w:left w:val="nil"/>
              <w:bottom w:val="single" w:sz="4" w:space="0" w:color="auto"/>
              <w:right w:val="single" w:sz="4" w:space="0" w:color="auto"/>
            </w:tcBorders>
            <w:shd w:val="clear" w:color="auto" w:fill="auto"/>
            <w:noWrap/>
            <w:hideMark/>
          </w:tcPr>
          <w:p w14:paraId="0856A4BA" w14:textId="77777777" w:rsidR="00D96BA5" w:rsidRPr="00D96BA5" w:rsidRDefault="00D96BA5" w:rsidP="00D96BA5">
            <w:pPr>
              <w:jc w:val="right"/>
              <w:rPr>
                <w:color w:val="000000"/>
                <w:sz w:val="20"/>
                <w:szCs w:val="20"/>
              </w:rPr>
            </w:pPr>
            <w:r w:rsidRPr="00D96BA5">
              <w:rPr>
                <w:color w:val="000000"/>
                <w:sz w:val="20"/>
                <w:szCs w:val="20"/>
              </w:rPr>
              <w:t>0,00</w:t>
            </w:r>
          </w:p>
        </w:tc>
      </w:tr>
      <w:tr w:rsidR="00D96BA5" w:rsidRPr="00D96BA5" w14:paraId="7C7F2D77"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FE39012"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81AE645"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7B00B5D6" w14:textId="77777777" w:rsidR="00D96BA5" w:rsidRPr="00D96BA5" w:rsidRDefault="00D96BA5" w:rsidP="00D96BA5">
            <w:pPr>
              <w:jc w:val="center"/>
              <w:rPr>
                <w:color w:val="000000"/>
                <w:sz w:val="20"/>
                <w:szCs w:val="20"/>
              </w:rPr>
            </w:pPr>
            <w:r w:rsidRPr="00D96BA5">
              <w:rPr>
                <w:color w:val="000000"/>
                <w:sz w:val="20"/>
                <w:szCs w:val="20"/>
              </w:rPr>
              <w:t>1400129990</w:t>
            </w:r>
          </w:p>
        </w:tc>
        <w:tc>
          <w:tcPr>
            <w:tcW w:w="582" w:type="pct"/>
            <w:tcBorders>
              <w:top w:val="nil"/>
              <w:left w:val="nil"/>
              <w:bottom w:val="single" w:sz="4" w:space="0" w:color="auto"/>
              <w:right w:val="single" w:sz="4" w:space="0" w:color="auto"/>
            </w:tcBorders>
            <w:shd w:val="clear" w:color="auto" w:fill="auto"/>
            <w:noWrap/>
            <w:hideMark/>
          </w:tcPr>
          <w:p w14:paraId="654CCB99" w14:textId="77777777" w:rsidR="00D96BA5" w:rsidRPr="00D96BA5" w:rsidRDefault="00D96BA5" w:rsidP="00D96BA5">
            <w:pPr>
              <w:jc w:val="right"/>
              <w:rPr>
                <w:color w:val="000000"/>
                <w:sz w:val="20"/>
                <w:szCs w:val="20"/>
              </w:rPr>
            </w:pPr>
            <w:r w:rsidRPr="00D96BA5">
              <w:rPr>
                <w:color w:val="000000"/>
                <w:sz w:val="20"/>
                <w:szCs w:val="20"/>
              </w:rPr>
              <w:t>16 562 670,60</w:t>
            </w:r>
          </w:p>
        </w:tc>
        <w:tc>
          <w:tcPr>
            <w:tcW w:w="582" w:type="pct"/>
            <w:tcBorders>
              <w:top w:val="nil"/>
              <w:left w:val="nil"/>
              <w:bottom w:val="single" w:sz="4" w:space="0" w:color="auto"/>
              <w:right w:val="single" w:sz="4" w:space="0" w:color="auto"/>
            </w:tcBorders>
            <w:shd w:val="clear" w:color="auto" w:fill="auto"/>
            <w:noWrap/>
            <w:hideMark/>
          </w:tcPr>
          <w:p w14:paraId="4E2BAC56" w14:textId="77777777" w:rsidR="00D96BA5" w:rsidRPr="00D96BA5" w:rsidRDefault="00D96BA5" w:rsidP="00D96BA5">
            <w:pPr>
              <w:jc w:val="right"/>
              <w:rPr>
                <w:color w:val="000000"/>
                <w:sz w:val="20"/>
                <w:szCs w:val="20"/>
              </w:rPr>
            </w:pPr>
            <w:r w:rsidRPr="00D96BA5">
              <w:rPr>
                <w:color w:val="000000"/>
                <w:sz w:val="20"/>
                <w:szCs w:val="20"/>
              </w:rPr>
              <w:t>0,00</w:t>
            </w:r>
          </w:p>
        </w:tc>
      </w:tr>
      <w:tr w:rsidR="00D96BA5" w:rsidRPr="00D96BA5" w14:paraId="179A2ABA"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6002059" w14:textId="77777777" w:rsidR="00D96BA5" w:rsidRPr="00D96BA5" w:rsidRDefault="00D96BA5" w:rsidP="00D96BA5">
            <w:pPr>
              <w:rPr>
                <w:color w:val="000000"/>
                <w:sz w:val="20"/>
                <w:szCs w:val="20"/>
              </w:rPr>
            </w:pPr>
            <w:r w:rsidRPr="00D96BA5">
              <w:rPr>
                <w:color w:val="000000"/>
                <w:sz w:val="20"/>
                <w:szCs w:val="20"/>
              </w:rPr>
              <w:t>Субвенция на осуществление деятельности по отлову и содержанию безнадзорных животных</w:t>
            </w:r>
          </w:p>
        </w:tc>
        <w:tc>
          <w:tcPr>
            <w:tcW w:w="432" w:type="pct"/>
            <w:tcBorders>
              <w:top w:val="nil"/>
              <w:left w:val="nil"/>
              <w:bottom w:val="single" w:sz="4" w:space="0" w:color="auto"/>
              <w:right w:val="single" w:sz="4" w:space="0" w:color="auto"/>
            </w:tcBorders>
            <w:shd w:val="clear" w:color="auto" w:fill="auto"/>
            <w:noWrap/>
            <w:hideMark/>
          </w:tcPr>
          <w:p w14:paraId="3DE5C262"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25F1174" w14:textId="77777777" w:rsidR="00D96BA5" w:rsidRPr="00D96BA5" w:rsidRDefault="00D96BA5" w:rsidP="00D96BA5">
            <w:pPr>
              <w:jc w:val="center"/>
              <w:rPr>
                <w:color w:val="000000"/>
                <w:sz w:val="20"/>
                <w:szCs w:val="20"/>
              </w:rPr>
            </w:pPr>
            <w:r w:rsidRPr="00D96BA5">
              <w:rPr>
                <w:color w:val="000000"/>
                <w:sz w:val="20"/>
                <w:szCs w:val="20"/>
              </w:rPr>
              <w:t>1400175590</w:t>
            </w:r>
          </w:p>
        </w:tc>
        <w:tc>
          <w:tcPr>
            <w:tcW w:w="582" w:type="pct"/>
            <w:tcBorders>
              <w:top w:val="nil"/>
              <w:left w:val="nil"/>
              <w:bottom w:val="single" w:sz="4" w:space="0" w:color="auto"/>
              <w:right w:val="single" w:sz="4" w:space="0" w:color="auto"/>
            </w:tcBorders>
            <w:shd w:val="clear" w:color="auto" w:fill="auto"/>
            <w:noWrap/>
            <w:hideMark/>
          </w:tcPr>
          <w:p w14:paraId="042D5F8B" w14:textId="77777777" w:rsidR="00D96BA5" w:rsidRPr="00D96BA5" w:rsidRDefault="00D96BA5" w:rsidP="00D96BA5">
            <w:pPr>
              <w:jc w:val="right"/>
              <w:rPr>
                <w:color w:val="000000"/>
                <w:sz w:val="20"/>
                <w:szCs w:val="20"/>
              </w:rPr>
            </w:pPr>
            <w:r w:rsidRPr="00D96BA5">
              <w:rPr>
                <w:color w:val="000000"/>
                <w:sz w:val="20"/>
                <w:szCs w:val="20"/>
              </w:rPr>
              <w:t>422 625,00</w:t>
            </w:r>
          </w:p>
        </w:tc>
        <w:tc>
          <w:tcPr>
            <w:tcW w:w="582" w:type="pct"/>
            <w:tcBorders>
              <w:top w:val="nil"/>
              <w:left w:val="nil"/>
              <w:bottom w:val="single" w:sz="4" w:space="0" w:color="auto"/>
              <w:right w:val="single" w:sz="4" w:space="0" w:color="auto"/>
            </w:tcBorders>
            <w:shd w:val="clear" w:color="auto" w:fill="auto"/>
            <w:noWrap/>
            <w:hideMark/>
          </w:tcPr>
          <w:p w14:paraId="5BB70726" w14:textId="77777777" w:rsidR="00D96BA5" w:rsidRPr="00D96BA5" w:rsidRDefault="00D96BA5" w:rsidP="00D96BA5">
            <w:pPr>
              <w:jc w:val="right"/>
              <w:rPr>
                <w:color w:val="000000"/>
                <w:sz w:val="20"/>
                <w:szCs w:val="20"/>
              </w:rPr>
            </w:pPr>
            <w:r w:rsidRPr="00D96BA5">
              <w:rPr>
                <w:color w:val="000000"/>
                <w:sz w:val="20"/>
                <w:szCs w:val="20"/>
              </w:rPr>
              <w:t>422 625,00</w:t>
            </w:r>
          </w:p>
        </w:tc>
      </w:tr>
      <w:tr w:rsidR="00D96BA5" w:rsidRPr="00D96BA5" w14:paraId="45B777E7"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065E6F5"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05A0020"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7C38B2B" w14:textId="77777777" w:rsidR="00D96BA5" w:rsidRPr="00D96BA5" w:rsidRDefault="00D96BA5" w:rsidP="00D96BA5">
            <w:pPr>
              <w:jc w:val="center"/>
              <w:rPr>
                <w:color w:val="000000"/>
                <w:sz w:val="20"/>
                <w:szCs w:val="20"/>
              </w:rPr>
            </w:pPr>
            <w:r w:rsidRPr="00D96BA5">
              <w:rPr>
                <w:color w:val="000000"/>
                <w:sz w:val="20"/>
                <w:szCs w:val="20"/>
              </w:rPr>
              <w:t>1400175590</w:t>
            </w:r>
          </w:p>
        </w:tc>
        <w:tc>
          <w:tcPr>
            <w:tcW w:w="582" w:type="pct"/>
            <w:tcBorders>
              <w:top w:val="nil"/>
              <w:left w:val="nil"/>
              <w:bottom w:val="single" w:sz="4" w:space="0" w:color="auto"/>
              <w:right w:val="single" w:sz="4" w:space="0" w:color="auto"/>
            </w:tcBorders>
            <w:shd w:val="clear" w:color="auto" w:fill="auto"/>
            <w:noWrap/>
            <w:hideMark/>
          </w:tcPr>
          <w:p w14:paraId="73BEA54B" w14:textId="77777777" w:rsidR="00D96BA5" w:rsidRPr="00D96BA5" w:rsidRDefault="00D96BA5" w:rsidP="00D96BA5">
            <w:pPr>
              <w:jc w:val="right"/>
              <w:rPr>
                <w:color w:val="000000"/>
                <w:sz w:val="20"/>
                <w:szCs w:val="20"/>
              </w:rPr>
            </w:pPr>
            <w:r w:rsidRPr="00D96BA5">
              <w:rPr>
                <w:color w:val="000000"/>
                <w:sz w:val="20"/>
                <w:szCs w:val="20"/>
              </w:rPr>
              <w:t>422 625,00</w:t>
            </w:r>
          </w:p>
        </w:tc>
        <w:tc>
          <w:tcPr>
            <w:tcW w:w="582" w:type="pct"/>
            <w:tcBorders>
              <w:top w:val="nil"/>
              <w:left w:val="nil"/>
              <w:bottom w:val="single" w:sz="4" w:space="0" w:color="auto"/>
              <w:right w:val="single" w:sz="4" w:space="0" w:color="auto"/>
            </w:tcBorders>
            <w:shd w:val="clear" w:color="auto" w:fill="auto"/>
            <w:noWrap/>
            <w:hideMark/>
          </w:tcPr>
          <w:p w14:paraId="73D822AF" w14:textId="77777777" w:rsidR="00D96BA5" w:rsidRPr="00D96BA5" w:rsidRDefault="00D96BA5" w:rsidP="00D96BA5">
            <w:pPr>
              <w:jc w:val="right"/>
              <w:rPr>
                <w:color w:val="000000"/>
                <w:sz w:val="20"/>
                <w:szCs w:val="20"/>
              </w:rPr>
            </w:pPr>
            <w:r w:rsidRPr="00D96BA5">
              <w:rPr>
                <w:color w:val="000000"/>
                <w:sz w:val="20"/>
                <w:szCs w:val="20"/>
              </w:rPr>
              <w:t>422 625,00</w:t>
            </w:r>
          </w:p>
        </w:tc>
      </w:tr>
      <w:tr w:rsidR="00D96BA5" w:rsidRPr="00D96BA5" w14:paraId="6D2BFC57"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2A7FBB27" w14:textId="77777777" w:rsidR="00D96BA5" w:rsidRPr="00D96BA5" w:rsidRDefault="00D96BA5" w:rsidP="00D96BA5">
            <w:pPr>
              <w:rPr>
                <w:color w:val="000000"/>
                <w:sz w:val="20"/>
                <w:szCs w:val="20"/>
              </w:rPr>
            </w:pPr>
            <w:r w:rsidRPr="00D96BA5">
              <w:rPr>
                <w:color w:val="000000"/>
                <w:sz w:val="20"/>
                <w:szCs w:val="20"/>
              </w:rPr>
              <w:t>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432" w:type="pct"/>
            <w:tcBorders>
              <w:top w:val="nil"/>
              <w:left w:val="nil"/>
              <w:bottom w:val="single" w:sz="4" w:space="0" w:color="auto"/>
              <w:right w:val="single" w:sz="4" w:space="0" w:color="auto"/>
            </w:tcBorders>
            <w:shd w:val="clear" w:color="auto" w:fill="auto"/>
            <w:noWrap/>
            <w:hideMark/>
          </w:tcPr>
          <w:p w14:paraId="013B7FAB"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29D74F2" w14:textId="77777777" w:rsidR="00D96BA5" w:rsidRPr="00D96BA5" w:rsidRDefault="00D96BA5" w:rsidP="00D96BA5">
            <w:pPr>
              <w:jc w:val="center"/>
              <w:rPr>
                <w:color w:val="000000"/>
                <w:sz w:val="20"/>
                <w:szCs w:val="20"/>
              </w:rPr>
            </w:pPr>
            <w:r w:rsidRPr="00D96BA5">
              <w:rPr>
                <w:color w:val="000000"/>
                <w:sz w:val="20"/>
                <w:szCs w:val="20"/>
              </w:rPr>
              <w:t>1400175630</w:t>
            </w:r>
          </w:p>
        </w:tc>
        <w:tc>
          <w:tcPr>
            <w:tcW w:w="582" w:type="pct"/>
            <w:tcBorders>
              <w:top w:val="nil"/>
              <w:left w:val="nil"/>
              <w:bottom w:val="single" w:sz="4" w:space="0" w:color="auto"/>
              <w:right w:val="single" w:sz="4" w:space="0" w:color="auto"/>
            </w:tcBorders>
            <w:shd w:val="clear" w:color="auto" w:fill="auto"/>
            <w:noWrap/>
            <w:hideMark/>
          </w:tcPr>
          <w:p w14:paraId="4D9C601A" w14:textId="77777777" w:rsidR="00D96BA5" w:rsidRPr="00D96BA5" w:rsidRDefault="00D96BA5" w:rsidP="00D96BA5">
            <w:pPr>
              <w:jc w:val="right"/>
              <w:rPr>
                <w:color w:val="000000"/>
                <w:sz w:val="20"/>
                <w:szCs w:val="20"/>
              </w:rPr>
            </w:pPr>
            <w:r w:rsidRPr="00D96BA5">
              <w:rPr>
                <w:color w:val="000000"/>
                <w:sz w:val="20"/>
                <w:szCs w:val="20"/>
              </w:rPr>
              <w:t>143 969,30</w:t>
            </w:r>
          </w:p>
        </w:tc>
        <w:tc>
          <w:tcPr>
            <w:tcW w:w="582" w:type="pct"/>
            <w:tcBorders>
              <w:top w:val="nil"/>
              <w:left w:val="nil"/>
              <w:bottom w:val="single" w:sz="4" w:space="0" w:color="auto"/>
              <w:right w:val="single" w:sz="4" w:space="0" w:color="auto"/>
            </w:tcBorders>
            <w:shd w:val="clear" w:color="auto" w:fill="auto"/>
            <w:noWrap/>
            <w:hideMark/>
          </w:tcPr>
          <w:p w14:paraId="031F91E0" w14:textId="77777777" w:rsidR="00D96BA5" w:rsidRPr="00D96BA5" w:rsidRDefault="00D96BA5" w:rsidP="00D96BA5">
            <w:pPr>
              <w:jc w:val="right"/>
              <w:rPr>
                <w:color w:val="000000"/>
                <w:sz w:val="20"/>
                <w:szCs w:val="20"/>
              </w:rPr>
            </w:pPr>
            <w:r w:rsidRPr="00D96BA5">
              <w:rPr>
                <w:color w:val="000000"/>
                <w:sz w:val="20"/>
                <w:szCs w:val="20"/>
              </w:rPr>
              <w:t>143 969,30</w:t>
            </w:r>
          </w:p>
        </w:tc>
      </w:tr>
      <w:tr w:rsidR="00D96BA5" w:rsidRPr="00D96BA5" w14:paraId="327635EC"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4B7C77C3"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010B62D0"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CDA796A" w14:textId="77777777" w:rsidR="00D96BA5" w:rsidRPr="00D96BA5" w:rsidRDefault="00D96BA5" w:rsidP="00D96BA5">
            <w:pPr>
              <w:jc w:val="center"/>
              <w:rPr>
                <w:color w:val="000000"/>
                <w:sz w:val="20"/>
                <w:szCs w:val="20"/>
              </w:rPr>
            </w:pPr>
            <w:r w:rsidRPr="00D96BA5">
              <w:rPr>
                <w:color w:val="000000"/>
                <w:sz w:val="20"/>
                <w:szCs w:val="20"/>
              </w:rPr>
              <w:t>1400175630</w:t>
            </w:r>
          </w:p>
        </w:tc>
        <w:tc>
          <w:tcPr>
            <w:tcW w:w="582" w:type="pct"/>
            <w:tcBorders>
              <w:top w:val="nil"/>
              <w:left w:val="nil"/>
              <w:bottom w:val="single" w:sz="4" w:space="0" w:color="auto"/>
              <w:right w:val="single" w:sz="4" w:space="0" w:color="auto"/>
            </w:tcBorders>
            <w:shd w:val="clear" w:color="auto" w:fill="auto"/>
            <w:noWrap/>
            <w:hideMark/>
          </w:tcPr>
          <w:p w14:paraId="5470A5A9" w14:textId="77777777" w:rsidR="00D96BA5" w:rsidRPr="00D96BA5" w:rsidRDefault="00D96BA5" w:rsidP="00D96BA5">
            <w:pPr>
              <w:jc w:val="right"/>
              <w:rPr>
                <w:color w:val="000000"/>
                <w:sz w:val="20"/>
                <w:szCs w:val="20"/>
              </w:rPr>
            </w:pPr>
            <w:r w:rsidRPr="00D96BA5">
              <w:rPr>
                <w:color w:val="000000"/>
                <w:sz w:val="20"/>
                <w:szCs w:val="20"/>
              </w:rPr>
              <w:t>143 969,30</w:t>
            </w:r>
          </w:p>
        </w:tc>
        <w:tc>
          <w:tcPr>
            <w:tcW w:w="582" w:type="pct"/>
            <w:tcBorders>
              <w:top w:val="nil"/>
              <w:left w:val="nil"/>
              <w:bottom w:val="single" w:sz="4" w:space="0" w:color="auto"/>
              <w:right w:val="single" w:sz="4" w:space="0" w:color="auto"/>
            </w:tcBorders>
            <w:shd w:val="clear" w:color="auto" w:fill="auto"/>
            <w:noWrap/>
            <w:hideMark/>
          </w:tcPr>
          <w:p w14:paraId="009014AF" w14:textId="77777777" w:rsidR="00D96BA5" w:rsidRPr="00D96BA5" w:rsidRDefault="00D96BA5" w:rsidP="00D96BA5">
            <w:pPr>
              <w:jc w:val="right"/>
              <w:rPr>
                <w:color w:val="000000"/>
                <w:sz w:val="20"/>
                <w:szCs w:val="20"/>
              </w:rPr>
            </w:pPr>
            <w:r w:rsidRPr="00D96BA5">
              <w:rPr>
                <w:color w:val="000000"/>
                <w:sz w:val="20"/>
                <w:szCs w:val="20"/>
              </w:rPr>
              <w:t>143 969,30</w:t>
            </w:r>
          </w:p>
        </w:tc>
      </w:tr>
      <w:tr w:rsidR="00D96BA5" w:rsidRPr="00D96BA5" w14:paraId="745577CB"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BFF68FC" w14:textId="77777777" w:rsidR="00D96BA5" w:rsidRPr="00D96BA5" w:rsidRDefault="00D96BA5" w:rsidP="00D96BA5">
            <w:pPr>
              <w:rPr>
                <w:color w:val="000000"/>
                <w:sz w:val="20"/>
                <w:szCs w:val="20"/>
              </w:rPr>
            </w:pPr>
            <w:r w:rsidRPr="00D96BA5">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32" w:type="pct"/>
            <w:tcBorders>
              <w:top w:val="nil"/>
              <w:left w:val="nil"/>
              <w:bottom w:val="single" w:sz="4" w:space="0" w:color="auto"/>
              <w:right w:val="single" w:sz="4" w:space="0" w:color="auto"/>
            </w:tcBorders>
            <w:shd w:val="clear" w:color="auto" w:fill="auto"/>
            <w:noWrap/>
            <w:hideMark/>
          </w:tcPr>
          <w:p w14:paraId="106B977B"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A9EF239" w14:textId="77777777" w:rsidR="00D96BA5" w:rsidRPr="00D96BA5" w:rsidRDefault="00D96BA5" w:rsidP="00D96BA5">
            <w:pPr>
              <w:jc w:val="center"/>
              <w:rPr>
                <w:color w:val="000000"/>
                <w:sz w:val="20"/>
                <w:szCs w:val="20"/>
              </w:rPr>
            </w:pPr>
            <w:r w:rsidRPr="00D96BA5">
              <w:rPr>
                <w:color w:val="000000"/>
                <w:sz w:val="20"/>
                <w:szCs w:val="20"/>
              </w:rPr>
              <w:t>1400300000</w:t>
            </w:r>
          </w:p>
        </w:tc>
        <w:tc>
          <w:tcPr>
            <w:tcW w:w="582" w:type="pct"/>
            <w:tcBorders>
              <w:top w:val="nil"/>
              <w:left w:val="nil"/>
              <w:bottom w:val="single" w:sz="4" w:space="0" w:color="auto"/>
              <w:right w:val="single" w:sz="4" w:space="0" w:color="auto"/>
            </w:tcBorders>
            <w:shd w:val="clear" w:color="auto" w:fill="auto"/>
            <w:noWrap/>
            <w:hideMark/>
          </w:tcPr>
          <w:p w14:paraId="0EBF3274" w14:textId="77777777" w:rsidR="00D96BA5" w:rsidRPr="00D96BA5" w:rsidRDefault="00D96BA5" w:rsidP="00D96BA5">
            <w:pPr>
              <w:jc w:val="right"/>
              <w:rPr>
                <w:color w:val="000000"/>
                <w:sz w:val="20"/>
                <w:szCs w:val="20"/>
              </w:rPr>
            </w:pPr>
            <w:r w:rsidRPr="00D96BA5">
              <w:rPr>
                <w:color w:val="000000"/>
                <w:sz w:val="20"/>
                <w:szCs w:val="20"/>
              </w:rPr>
              <w:t>5 638 650,47</w:t>
            </w:r>
          </w:p>
        </w:tc>
        <w:tc>
          <w:tcPr>
            <w:tcW w:w="582" w:type="pct"/>
            <w:tcBorders>
              <w:top w:val="nil"/>
              <w:left w:val="nil"/>
              <w:bottom w:val="single" w:sz="4" w:space="0" w:color="auto"/>
              <w:right w:val="single" w:sz="4" w:space="0" w:color="auto"/>
            </w:tcBorders>
            <w:shd w:val="clear" w:color="auto" w:fill="auto"/>
            <w:noWrap/>
            <w:hideMark/>
          </w:tcPr>
          <w:p w14:paraId="57FF3307" w14:textId="77777777" w:rsidR="00D96BA5" w:rsidRPr="00D96BA5" w:rsidRDefault="00D96BA5" w:rsidP="00D96BA5">
            <w:pPr>
              <w:jc w:val="right"/>
              <w:rPr>
                <w:color w:val="000000"/>
                <w:sz w:val="20"/>
                <w:szCs w:val="20"/>
              </w:rPr>
            </w:pPr>
            <w:r w:rsidRPr="00D96BA5">
              <w:rPr>
                <w:color w:val="000000"/>
                <w:sz w:val="20"/>
                <w:szCs w:val="20"/>
              </w:rPr>
              <w:t>3 566 581,08</w:t>
            </w:r>
          </w:p>
        </w:tc>
      </w:tr>
      <w:tr w:rsidR="00D96BA5" w:rsidRPr="00D96BA5" w14:paraId="37D983A8"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0DE1A84D" w14:textId="77777777" w:rsidR="00D96BA5" w:rsidRPr="00D96BA5" w:rsidRDefault="00D96BA5" w:rsidP="00D96BA5">
            <w:pPr>
              <w:rPr>
                <w:color w:val="000000"/>
                <w:sz w:val="20"/>
                <w:szCs w:val="20"/>
              </w:rPr>
            </w:pPr>
            <w:r w:rsidRPr="00D96BA5">
              <w:rPr>
                <w:color w:val="000000"/>
                <w:sz w:val="20"/>
                <w:szCs w:val="20"/>
              </w:rPr>
              <w:t>Выплаты по решениям суда</w:t>
            </w:r>
          </w:p>
        </w:tc>
        <w:tc>
          <w:tcPr>
            <w:tcW w:w="432" w:type="pct"/>
            <w:tcBorders>
              <w:top w:val="nil"/>
              <w:left w:val="nil"/>
              <w:bottom w:val="single" w:sz="4" w:space="0" w:color="auto"/>
              <w:right w:val="single" w:sz="4" w:space="0" w:color="auto"/>
            </w:tcBorders>
            <w:shd w:val="clear" w:color="auto" w:fill="auto"/>
            <w:noWrap/>
            <w:hideMark/>
          </w:tcPr>
          <w:p w14:paraId="250247B3"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3855A91" w14:textId="77777777" w:rsidR="00D96BA5" w:rsidRPr="00D96BA5" w:rsidRDefault="00D96BA5" w:rsidP="00D96BA5">
            <w:pPr>
              <w:jc w:val="center"/>
              <w:rPr>
                <w:color w:val="000000"/>
                <w:sz w:val="20"/>
                <w:szCs w:val="20"/>
              </w:rPr>
            </w:pPr>
            <w:r w:rsidRPr="00D96BA5">
              <w:rPr>
                <w:color w:val="000000"/>
                <w:sz w:val="20"/>
                <w:szCs w:val="20"/>
              </w:rPr>
              <w:t>1400320020</w:t>
            </w:r>
          </w:p>
        </w:tc>
        <w:tc>
          <w:tcPr>
            <w:tcW w:w="582" w:type="pct"/>
            <w:tcBorders>
              <w:top w:val="nil"/>
              <w:left w:val="nil"/>
              <w:bottom w:val="single" w:sz="4" w:space="0" w:color="auto"/>
              <w:right w:val="single" w:sz="4" w:space="0" w:color="auto"/>
            </w:tcBorders>
            <w:shd w:val="clear" w:color="auto" w:fill="auto"/>
            <w:noWrap/>
            <w:hideMark/>
          </w:tcPr>
          <w:p w14:paraId="0DF063E4" w14:textId="77777777" w:rsidR="00D96BA5" w:rsidRPr="00D96BA5" w:rsidRDefault="00D96BA5" w:rsidP="00D96BA5">
            <w:pPr>
              <w:jc w:val="right"/>
              <w:rPr>
                <w:color w:val="000000"/>
                <w:sz w:val="20"/>
                <w:szCs w:val="20"/>
              </w:rPr>
            </w:pPr>
            <w:r w:rsidRPr="00D96BA5">
              <w:rPr>
                <w:color w:val="000000"/>
                <w:sz w:val="20"/>
                <w:szCs w:val="20"/>
              </w:rPr>
              <w:t>240 000,00</w:t>
            </w:r>
          </w:p>
        </w:tc>
        <w:tc>
          <w:tcPr>
            <w:tcW w:w="582" w:type="pct"/>
            <w:tcBorders>
              <w:top w:val="nil"/>
              <w:left w:val="nil"/>
              <w:bottom w:val="single" w:sz="4" w:space="0" w:color="auto"/>
              <w:right w:val="single" w:sz="4" w:space="0" w:color="auto"/>
            </w:tcBorders>
            <w:shd w:val="clear" w:color="auto" w:fill="auto"/>
            <w:noWrap/>
            <w:hideMark/>
          </w:tcPr>
          <w:p w14:paraId="5A34D4EE" w14:textId="77777777" w:rsidR="00D96BA5" w:rsidRPr="00D96BA5" w:rsidRDefault="00D96BA5" w:rsidP="00D96BA5">
            <w:pPr>
              <w:jc w:val="right"/>
              <w:rPr>
                <w:color w:val="000000"/>
                <w:sz w:val="20"/>
                <w:szCs w:val="20"/>
              </w:rPr>
            </w:pPr>
            <w:r w:rsidRPr="00D96BA5">
              <w:rPr>
                <w:color w:val="000000"/>
                <w:sz w:val="20"/>
                <w:szCs w:val="20"/>
              </w:rPr>
              <w:t>0,00</w:t>
            </w:r>
          </w:p>
        </w:tc>
      </w:tr>
      <w:tr w:rsidR="00D96BA5" w:rsidRPr="00D96BA5" w14:paraId="3BCA5E30"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E9C8BAA"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46A6C51C"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06E4A089" w14:textId="77777777" w:rsidR="00D96BA5" w:rsidRPr="00D96BA5" w:rsidRDefault="00D96BA5" w:rsidP="00D96BA5">
            <w:pPr>
              <w:jc w:val="center"/>
              <w:rPr>
                <w:color w:val="000000"/>
                <w:sz w:val="20"/>
                <w:szCs w:val="20"/>
              </w:rPr>
            </w:pPr>
            <w:r w:rsidRPr="00D96BA5">
              <w:rPr>
                <w:color w:val="000000"/>
                <w:sz w:val="20"/>
                <w:szCs w:val="20"/>
              </w:rPr>
              <w:t>1400320020</w:t>
            </w:r>
          </w:p>
        </w:tc>
        <w:tc>
          <w:tcPr>
            <w:tcW w:w="582" w:type="pct"/>
            <w:tcBorders>
              <w:top w:val="nil"/>
              <w:left w:val="nil"/>
              <w:bottom w:val="single" w:sz="4" w:space="0" w:color="auto"/>
              <w:right w:val="single" w:sz="4" w:space="0" w:color="auto"/>
            </w:tcBorders>
            <w:shd w:val="clear" w:color="auto" w:fill="auto"/>
            <w:noWrap/>
            <w:hideMark/>
          </w:tcPr>
          <w:p w14:paraId="0BEF67B0" w14:textId="77777777" w:rsidR="00D96BA5" w:rsidRPr="00D96BA5" w:rsidRDefault="00D96BA5" w:rsidP="00D96BA5">
            <w:pPr>
              <w:jc w:val="right"/>
              <w:rPr>
                <w:color w:val="000000"/>
                <w:sz w:val="20"/>
                <w:szCs w:val="20"/>
              </w:rPr>
            </w:pPr>
            <w:r w:rsidRPr="00D96BA5">
              <w:rPr>
                <w:color w:val="000000"/>
                <w:sz w:val="20"/>
                <w:szCs w:val="20"/>
              </w:rPr>
              <w:t>240 000,00</w:t>
            </w:r>
          </w:p>
        </w:tc>
        <w:tc>
          <w:tcPr>
            <w:tcW w:w="582" w:type="pct"/>
            <w:tcBorders>
              <w:top w:val="nil"/>
              <w:left w:val="nil"/>
              <w:bottom w:val="single" w:sz="4" w:space="0" w:color="auto"/>
              <w:right w:val="single" w:sz="4" w:space="0" w:color="auto"/>
            </w:tcBorders>
            <w:shd w:val="clear" w:color="auto" w:fill="auto"/>
            <w:noWrap/>
            <w:hideMark/>
          </w:tcPr>
          <w:p w14:paraId="7A697C16" w14:textId="77777777" w:rsidR="00D96BA5" w:rsidRPr="00D96BA5" w:rsidRDefault="00D96BA5" w:rsidP="00D96BA5">
            <w:pPr>
              <w:jc w:val="right"/>
              <w:rPr>
                <w:color w:val="000000"/>
                <w:sz w:val="20"/>
                <w:szCs w:val="20"/>
              </w:rPr>
            </w:pPr>
            <w:r w:rsidRPr="00D96BA5">
              <w:rPr>
                <w:color w:val="000000"/>
                <w:sz w:val="20"/>
                <w:szCs w:val="20"/>
              </w:rPr>
              <w:t>0,00</w:t>
            </w:r>
          </w:p>
        </w:tc>
      </w:tr>
      <w:tr w:rsidR="00D96BA5" w:rsidRPr="00D96BA5" w14:paraId="531A9464"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5D8C3D90" w14:textId="77777777" w:rsidR="00D96BA5" w:rsidRPr="00D96BA5" w:rsidRDefault="00D96BA5" w:rsidP="00D96BA5">
            <w:pPr>
              <w:rPr>
                <w:color w:val="000000"/>
                <w:sz w:val="20"/>
                <w:szCs w:val="20"/>
              </w:rPr>
            </w:pPr>
            <w:r w:rsidRPr="00D96BA5">
              <w:rPr>
                <w:color w:val="000000"/>
                <w:sz w:val="20"/>
                <w:szCs w:val="20"/>
              </w:rPr>
              <w:t>Мероприятия в области жилищно-коммунального хозяйства</w:t>
            </w:r>
          </w:p>
        </w:tc>
        <w:tc>
          <w:tcPr>
            <w:tcW w:w="432" w:type="pct"/>
            <w:tcBorders>
              <w:top w:val="nil"/>
              <w:left w:val="nil"/>
              <w:bottom w:val="single" w:sz="4" w:space="0" w:color="auto"/>
              <w:right w:val="single" w:sz="4" w:space="0" w:color="auto"/>
            </w:tcBorders>
            <w:shd w:val="clear" w:color="auto" w:fill="auto"/>
            <w:noWrap/>
            <w:hideMark/>
          </w:tcPr>
          <w:p w14:paraId="6822AD41"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55D7EB1" w14:textId="77777777" w:rsidR="00D96BA5" w:rsidRPr="00D96BA5" w:rsidRDefault="00D96BA5" w:rsidP="00D96BA5">
            <w:pPr>
              <w:jc w:val="center"/>
              <w:rPr>
                <w:color w:val="000000"/>
                <w:sz w:val="20"/>
                <w:szCs w:val="20"/>
              </w:rPr>
            </w:pPr>
            <w:r w:rsidRPr="00D96BA5">
              <w:rPr>
                <w:color w:val="000000"/>
                <w:sz w:val="20"/>
                <w:szCs w:val="20"/>
              </w:rPr>
              <w:t>1400321460</w:t>
            </w:r>
          </w:p>
        </w:tc>
        <w:tc>
          <w:tcPr>
            <w:tcW w:w="582" w:type="pct"/>
            <w:tcBorders>
              <w:top w:val="nil"/>
              <w:left w:val="nil"/>
              <w:bottom w:val="single" w:sz="4" w:space="0" w:color="auto"/>
              <w:right w:val="single" w:sz="4" w:space="0" w:color="auto"/>
            </w:tcBorders>
            <w:shd w:val="clear" w:color="auto" w:fill="auto"/>
            <w:noWrap/>
            <w:hideMark/>
          </w:tcPr>
          <w:p w14:paraId="3ED20B3E" w14:textId="77777777" w:rsidR="00D96BA5" w:rsidRPr="00D96BA5" w:rsidRDefault="00D96BA5" w:rsidP="00D96BA5">
            <w:pPr>
              <w:jc w:val="right"/>
              <w:rPr>
                <w:color w:val="000000"/>
                <w:sz w:val="20"/>
                <w:szCs w:val="20"/>
              </w:rPr>
            </w:pPr>
            <w:r w:rsidRPr="00D96BA5">
              <w:rPr>
                <w:color w:val="000000"/>
                <w:sz w:val="20"/>
                <w:szCs w:val="20"/>
              </w:rPr>
              <w:t>5 398 650,47</w:t>
            </w:r>
          </w:p>
        </w:tc>
        <w:tc>
          <w:tcPr>
            <w:tcW w:w="582" w:type="pct"/>
            <w:tcBorders>
              <w:top w:val="nil"/>
              <w:left w:val="nil"/>
              <w:bottom w:val="single" w:sz="4" w:space="0" w:color="auto"/>
              <w:right w:val="single" w:sz="4" w:space="0" w:color="auto"/>
            </w:tcBorders>
            <w:shd w:val="clear" w:color="auto" w:fill="auto"/>
            <w:noWrap/>
            <w:hideMark/>
          </w:tcPr>
          <w:p w14:paraId="1B06132E" w14:textId="77777777" w:rsidR="00D96BA5" w:rsidRPr="00D96BA5" w:rsidRDefault="00D96BA5" w:rsidP="00D96BA5">
            <w:pPr>
              <w:jc w:val="right"/>
              <w:rPr>
                <w:color w:val="000000"/>
                <w:sz w:val="20"/>
                <w:szCs w:val="20"/>
              </w:rPr>
            </w:pPr>
            <w:r w:rsidRPr="00D96BA5">
              <w:rPr>
                <w:color w:val="000000"/>
                <w:sz w:val="20"/>
                <w:szCs w:val="20"/>
              </w:rPr>
              <w:t>3 566 581,08</w:t>
            </w:r>
          </w:p>
        </w:tc>
      </w:tr>
      <w:tr w:rsidR="00D96BA5" w:rsidRPr="00D96BA5" w14:paraId="34A0DFB8"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DBBA183"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622FE89E"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62FBE0EB" w14:textId="77777777" w:rsidR="00D96BA5" w:rsidRPr="00D96BA5" w:rsidRDefault="00D96BA5" w:rsidP="00D96BA5">
            <w:pPr>
              <w:jc w:val="center"/>
              <w:rPr>
                <w:color w:val="000000"/>
                <w:sz w:val="20"/>
                <w:szCs w:val="20"/>
              </w:rPr>
            </w:pPr>
            <w:r w:rsidRPr="00D96BA5">
              <w:rPr>
                <w:color w:val="000000"/>
                <w:sz w:val="20"/>
                <w:szCs w:val="20"/>
              </w:rPr>
              <w:t>1400321460</w:t>
            </w:r>
          </w:p>
        </w:tc>
        <w:tc>
          <w:tcPr>
            <w:tcW w:w="582" w:type="pct"/>
            <w:tcBorders>
              <w:top w:val="nil"/>
              <w:left w:val="nil"/>
              <w:bottom w:val="single" w:sz="4" w:space="0" w:color="auto"/>
              <w:right w:val="single" w:sz="4" w:space="0" w:color="auto"/>
            </w:tcBorders>
            <w:shd w:val="clear" w:color="auto" w:fill="auto"/>
            <w:noWrap/>
            <w:hideMark/>
          </w:tcPr>
          <w:p w14:paraId="73F08A4F" w14:textId="77777777" w:rsidR="00D96BA5" w:rsidRPr="00D96BA5" w:rsidRDefault="00D96BA5" w:rsidP="00D96BA5">
            <w:pPr>
              <w:jc w:val="right"/>
              <w:rPr>
                <w:color w:val="000000"/>
                <w:sz w:val="20"/>
                <w:szCs w:val="20"/>
              </w:rPr>
            </w:pPr>
            <w:r w:rsidRPr="00D96BA5">
              <w:rPr>
                <w:color w:val="000000"/>
                <w:sz w:val="20"/>
                <w:szCs w:val="20"/>
              </w:rPr>
              <w:t>5 398 650,47</w:t>
            </w:r>
          </w:p>
        </w:tc>
        <w:tc>
          <w:tcPr>
            <w:tcW w:w="582" w:type="pct"/>
            <w:tcBorders>
              <w:top w:val="nil"/>
              <w:left w:val="nil"/>
              <w:bottom w:val="single" w:sz="4" w:space="0" w:color="auto"/>
              <w:right w:val="single" w:sz="4" w:space="0" w:color="auto"/>
            </w:tcBorders>
            <w:shd w:val="clear" w:color="auto" w:fill="auto"/>
            <w:noWrap/>
            <w:hideMark/>
          </w:tcPr>
          <w:p w14:paraId="6DF6EAF6" w14:textId="77777777" w:rsidR="00D96BA5" w:rsidRPr="00D96BA5" w:rsidRDefault="00D96BA5" w:rsidP="00D96BA5">
            <w:pPr>
              <w:jc w:val="right"/>
              <w:rPr>
                <w:color w:val="000000"/>
                <w:sz w:val="20"/>
                <w:szCs w:val="20"/>
              </w:rPr>
            </w:pPr>
            <w:r w:rsidRPr="00D96BA5">
              <w:rPr>
                <w:color w:val="000000"/>
                <w:sz w:val="20"/>
                <w:szCs w:val="20"/>
              </w:rPr>
              <w:t>3 566 581,08</w:t>
            </w:r>
          </w:p>
        </w:tc>
      </w:tr>
      <w:tr w:rsidR="00D96BA5" w:rsidRPr="00D96BA5" w14:paraId="30DFAA9C"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AB37588" w14:textId="77777777" w:rsidR="00D96BA5" w:rsidRPr="00D96BA5" w:rsidRDefault="00D96BA5" w:rsidP="00D96BA5">
            <w:pPr>
              <w:rPr>
                <w:color w:val="000000"/>
                <w:sz w:val="20"/>
                <w:szCs w:val="20"/>
              </w:rPr>
            </w:pPr>
            <w:r w:rsidRPr="00D96BA5">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32" w:type="pct"/>
            <w:tcBorders>
              <w:top w:val="nil"/>
              <w:left w:val="nil"/>
              <w:bottom w:val="single" w:sz="4" w:space="0" w:color="auto"/>
              <w:right w:val="single" w:sz="4" w:space="0" w:color="auto"/>
            </w:tcBorders>
            <w:shd w:val="clear" w:color="auto" w:fill="auto"/>
            <w:noWrap/>
            <w:hideMark/>
          </w:tcPr>
          <w:p w14:paraId="71B09428"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E30B3C0" w14:textId="77777777" w:rsidR="00D96BA5" w:rsidRPr="00D96BA5" w:rsidRDefault="00D96BA5" w:rsidP="00D96BA5">
            <w:pPr>
              <w:jc w:val="center"/>
              <w:rPr>
                <w:color w:val="000000"/>
                <w:sz w:val="20"/>
                <w:szCs w:val="20"/>
              </w:rPr>
            </w:pPr>
            <w:r w:rsidRPr="00D96BA5">
              <w:rPr>
                <w:color w:val="000000"/>
                <w:sz w:val="20"/>
                <w:szCs w:val="20"/>
              </w:rPr>
              <w:t>1400400000</w:t>
            </w:r>
          </w:p>
        </w:tc>
        <w:tc>
          <w:tcPr>
            <w:tcW w:w="582" w:type="pct"/>
            <w:tcBorders>
              <w:top w:val="nil"/>
              <w:left w:val="nil"/>
              <w:bottom w:val="single" w:sz="4" w:space="0" w:color="auto"/>
              <w:right w:val="single" w:sz="4" w:space="0" w:color="auto"/>
            </w:tcBorders>
            <w:shd w:val="clear" w:color="auto" w:fill="auto"/>
            <w:noWrap/>
            <w:hideMark/>
          </w:tcPr>
          <w:p w14:paraId="4D6C91E9" w14:textId="77777777" w:rsidR="00D96BA5" w:rsidRPr="00D96BA5" w:rsidRDefault="00D96BA5" w:rsidP="00D96BA5">
            <w:pPr>
              <w:jc w:val="right"/>
              <w:rPr>
                <w:color w:val="000000"/>
                <w:sz w:val="20"/>
                <w:szCs w:val="20"/>
              </w:rPr>
            </w:pPr>
            <w:r w:rsidRPr="00D96BA5">
              <w:rPr>
                <w:color w:val="000000"/>
                <w:sz w:val="20"/>
                <w:szCs w:val="20"/>
              </w:rPr>
              <w:t>41 190 370,27</w:t>
            </w:r>
          </w:p>
        </w:tc>
        <w:tc>
          <w:tcPr>
            <w:tcW w:w="582" w:type="pct"/>
            <w:tcBorders>
              <w:top w:val="nil"/>
              <w:left w:val="nil"/>
              <w:bottom w:val="single" w:sz="4" w:space="0" w:color="auto"/>
              <w:right w:val="single" w:sz="4" w:space="0" w:color="auto"/>
            </w:tcBorders>
            <w:shd w:val="clear" w:color="auto" w:fill="auto"/>
            <w:noWrap/>
            <w:hideMark/>
          </w:tcPr>
          <w:p w14:paraId="59266438" w14:textId="77777777" w:rsidR="00D96BA5" w:rsidRPr="00D96BA5" w:rsidRDefault="00D96BA5" w:rsidP="00D96BA5">
            <w:pPr>
              <w:jc w:val="right"/>
              <w:rPr>
                <w:color w:val="000000"/>
                <w:sz w:val="20"/>
                <w:szCs w:val="20"/>
              </w:rPr>
            </w:pPr>
            <w:r w:rsidRPr="00D96BA5">
              <w:rPr>
                <w:color w:val="000000"/>
                <w:sz w:val="20"/>
                <w:szCs w:val="20"/>
              </w:rPr>
              <w:t>36 586 482,05</w:t>
            </w:r>
          </w:p>
        </w:tc>
      </w:tr>
      <w:tr w:rsidR="00D96BA5" w:rsidRPr="00D96BA5" w14:paraId="3B463130"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0FA0FC97" w14:textId="77777777" w:rsidR="00D96BA5" w:rsidRPr="00D96BA5" w:rsidRDefault="00D96BA5" w:rsidP="00D96BA5">
            <w:pPr>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32" w:type="pct"/>
            <w:tcBorders>
              <w:top w:val="nil"/>
              <w:left w:val="nil"/>
              <w:bottom w:val="single" w:sz="4" w:space="0" w:color="auto"/>
              <w:right w:val="single" w:sz="4" w:space="0" w:color="auto"/>
            </w:tcBorders>
            <w:shd w:val="clear" w:color="auto" w:fill="auto"/>
            <w:noWrap/>
            <w:hideMark/>
          </w:tcPr>
          <w:p w14:paraId="2E06DF22"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8AAF09E" w14:textId="77777777" w:rsidR="00D96BA5" w:rsidRPr="00D96BA5" w:rsidRDefault="00D96BA5" w:rsidP="00D96BA5">
            <w:pPr>
              <w:jc w:val="center"/>
              <w:rPr>
                <w:color w:val="000000"/>
                <w:sz w:val="20"/>
                <w:szCs w:val="20"/>
              </w:rPr>
            </w:pPr>
            <w:r w:rsidRPr="00D96BA5">
              <w:rPr>
                <w:color w:val="000000"/>
                <w:sz w:val="20"/>
                <w:szCs w:val="20"/>
              </w:rPr>
              <w:t>1400400050</w:t>
            </w:r>
          </w:p>
        </w:tc>
        <w:tc>
          <w:tcPr>
            <w:tcW w:w="582" w:type="pct"/>
            <w:tcBorders>
              <w:top w:val="nil"/>
              <w:left w:val="nil"/>
              <w:bottom w:val="single" w:sz="4" w:space="0" w:color="auto"/>
              <w:right w:val="single" w:sz="4" w:space="0" w:color="auto"/>
            </w:tcBorders>
            <w:shd w:val="clear" w:color="auto" w:fill="auto"/>
            <w:noWrap/>
            <w:hideMark/>
          </w:tcPr>
          <w:p w14:paraId="30DDD25D" w14:textId="77777777" w:rsidR="00D96BA5" w:rsidRPr="00D96BA5" w:rsidRDefault="00D96BA5" w:rsidP="00D96BA5">
            <w:pPr>
              <w:jc w:val="right"/>
              <w:rPr>
                <w:color w:val="000000"/>
                <w:sz w:val="20"/>
                <w:szCs w:val="20"/>
              </w:rPr>
            </w:pPr>
            <w:r w:rsidRPr="00D96BA5">
              <w:rPr>
                <w:color w:val="000000"/>
                <w:sz w:val="20"/>
                <w:szCs w:val="20"/>
              </w:rPr>
              <w:t>38 135 684,59</w:t>
            </w:r>
          </w:p>
        </w:tc>
        <w:tc>
          <w:tcPr>
            <w:tcW w:w="582" w:type="pct"/>
            <w:tcBorders>
              <w:top w:val="nil"/>
              <w:left w:val="nil"/>
              <w:bottom w:val="single" w:sz="4" w:space="0" w:color="auto"/>
              <w:right w:val="single" w:sz="4" w:space="0" w:color="auto"/>
            </w:tcBorders>
            <w:shd w:val="clear" w:color="auto" w:fill="auto"/>
            <w:noWrap/>
            <w:hideMark/>
          </w:tcPr>
          <w:p w14:paraId="48DC0204" w14:textId="77777777" w:rsidR="00D96BA5" w:rsidRPr="00D96BA5" w:rsidRDefault="00D96BA5" w:rsidP="00D96BA5">
            <w:pPr>
              <w:jc w:val="right"/>
              <w:rPr>
                <w:color w:val="000000"/>
                <w:sz w:val="20"/>
                <w:szCs w:val="20"/>
              </w:rPr>
            </w:pPr>
            <w:r w:rsidRPr="00D96BA5">
              <w:rPr>
                <w:color w:val="000000"/>
                <w:sz w:val="20"/>
                <w:szCs w:val="20"/>
              </w:rPr>
              <w:t>33 531 796,37</w:t>
            </w:r>
          </w:p>
        </w:tc>
      </w:tr>
      <w:tr w:rsidR="00D96BA5" w:rsidRPr="00D96BA5" w14:paraId="46A86CC0"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ED9E132"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7A0FE13"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5640009C" w14:textId="77777777" w:rsidR="00D96BA5" w:rsidRPr="00D96BA5" w:rsidRDefault="00D96BA5" w:rsidP="00D96BA5">
            <w:pPr>
              <w:jc w:val="center"/>
              <w:rPr>
                <w:color w:val="000000"/>
                <w:sz w:val="20"/>
                <w:szCs w:val="20"/>
              </w:rPr>
            </w:pPr>
            <w:r w:rsidRPr="00D96BA5">
              <w:rPr>
                <w:color w:val="000000"/>
                <w:sz w:val="20"/>
                <w:szCs w:val="20"/>
              </w:rPr>
              <w:t>1400400050</w:t>
            </w:r>
          </w:p>
        </w:tc>
        <w:tc>
          <w:tcPr>
            <w:tcW w:w="582" w:type="pct"/>
            <w:tcBorders>
              <w:top w:val="nil"/>
              <w:left w:val="nil"/>
              <w:bottom w:val="single" w:sz="4" w:space="0" w:color="auto"/>
              <w:right w:val="single" w:sz="4" w:space="0" w:color="auto"/>
            </w:tcBorders>
            <w:shd w:val="clear" w:color="auto" w:fill="auto"/>
            <w:noWrap/>
            <w:hideMark/>
          </w:tcPr>
          <w:p w14:paraId="7064351D" w14:textId="77777777" w:rsidR="00D96BA5" w:rsidRPr="00D96BA5" w:rsidRDefault="00D96BA5" w:rsidP="00D96BA5">
            <w:pPr>
              <w:jc w:val="right"/>
              <w:rPr>
                <w:color w:val="000000"/>
                <w:sz w:val="20"/>
                <w:szCs w:val="20"/>
              </w:rPr>
            </w:pPr>
            <w:r w:rsidRPr="00D96BA5">
              <w:rPr>
                <w:color w:val="000000"/>
                <w:sz w:val="20"/>
                <w:szCs w:val="20"/>
              </w:rPr>
              <w:t>38 135 684,59</w:t>
            </w:r>
          </w:p>
        </w:tc>
        <w:tc>
          <w:tcPr>
            <w:tcW w:w="582" w:type="pct"/>
            <w:tcBorders>
              <w:top w:val="nil"/>
              <w:left w:val="nil"/>
              <w:bottom w:val="single" w:sz="4" w:space="0" w:color="auto"/>
              <w:right w:val="single" w:sz="4" w:space="0" w:color="auto"/>
            </w:tcBorders>
            <w:shd w:val="clear" w:color="auto" w:fill="auto"/>
            <w:noWrap/>
            <w:hideMark/>
          </w:tcPr>
          <w:p w14:paraId="4F568E93" w14:textId="77777777" w:rsidR="00D96BA5" w:rsidRPr="00D96BA5" w:rsidRDefault="00D96BA5" w:rsidP="00D96BA5">
            <w:pPr>
              <w:jc w:val="right"/>
              <w:rPr>
                <w:color w:val="000000"/>
                <w:sz w:val="20"/>
                <w:szCs w:val="20"/>
              </w:rPr>
            </w:pPr>
            <w:r w:rsidRPr="00D96BA5">
              <w:rPr>
                <w:color w:val="000000"/>
                <w:sz w:val="20"/>
                <w:szCs w:val="20"/>
              </w:rPr>
              <w:t>33 531 796,37</w:t>
            </w:r>
          </w:p>
        </w:tc>
      </w:tr>
      <w:tr w:rsidR="00D96BA5" w:rsidRPr="00D96BA5" w14:paraId="7F05F7AC"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4660E94D" w14:textId="77777777" w:rsidR="00D96BA5" w:rsidRPr="00D96BA5" w:rsidRDefault="00D96BA5" w:rsidP="00D96BA5">
            <w:pPr>
              <w:rPr>
                <w:color w:val="000000"/>
                <w:sz w:val="20"/>
                <w:szCs w:val="20"/>
              </w:rPr>
            </w:pPr>
            <w:r w:rsidRPr="00D96BA5">
              <w:rPr>
                <w:color w:val="000000"/>
                <w:sz w:val="20"/>
                <w:szCs w:val="20"/>
              </w:rPr>
              <w:t>Оказание услуг по обслуживанию и содержанию административного здания</w:t>
            </w:r>
          </w:p>
        </w:tc>
        <w:tc>
          <w:tcPr>
            <w:tcW w:w="432" w:type="pct"/>
            <w:tcBorders>
              <w:top w:val="nil"/>
              <w:left w:val="nil"/>
              <w:bottom w:val="single" w:sz="4" w:space="0" w:color="auto"/>
              <w:right w:val="single" w:sz="4" w:space="0" w:color="auto"/>
            </w:tcBorders>
            <w:shd w:val="clear" w:color="auto" w:fill="auto"/>
            <w:noWrap/>
            <w:hideMark/>
          </w:tcPr>
          <w:p w14:paraId="0EE309DD"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6FE236D" w14:textId="77777777" w:rsidR="00D96BA5" w:rsidRPr="00D96BA5" w:rsidRDefault="00D96BA5" w:rsidP="00D96BA5">
            <w:pPr>
              <w:jc w:val="center"/>
              <w:rPr>
                <w:color w:val="000000"/>
                <w:sz w:val="20"/>
                <w:szCs w:val="20"/>
              </w:rPr>
            </w:pPr>
            <w:r w:rsidRPr="00D96BA5">
              <w:rPr>
                <w:color w:val="000000"/>
                <w:sz w:val="20"/>
                <w:szCs w:val="20"/>
              </w:rPr>
              <w:t>1400421250</w:t>
            </w:r>
          </w:p>
        </w:tc>
        <w:tc>
          <w:tcPr>
            <w:tcW w:w="582" w:type="pct"/>
            <w:tcBorders>
              <w:top w:val="nil"/>
              <w:left w:val="nil"/>
              <w:bottom w:val="single" w:sz="4" w:space="0" w:color="auto"/>
              <w:right w:val="single" w:sz="4" w:space="0" w:color="auto"/>
            </w:tcBorders>
            <w:shd w:val="clear" w:color="auto" w:fill="auto"/>
            <w:noWrap/>
            <w:hideMark/>
          </w:tcPr>
          <w:p w14:paraId="4EA1D2A8" w14:textId="77777777" w:rsidR="00D96BA5" w:rsidRPr="00D96BA5" w:rsidRDefault="00D96BA5" w:rsidP="00D96BA5">
            <w:pPr>
              <w:jc w:val="right"/>
              <w:rPr>
                <w:color w:val="000000"/>
                <w:sz w:val="20"/>
                <w:szCs w:val="20"/>
              </w:rPr>
            </w:pPr>
            <w:r w:rsidRPr="00D96BA5">
              <w:rPr>
                <w:color w:val="000000"/>
                <w:sz w:val="20"/>
                <w:szCs w:val="20"/>
              </w:rPr>
              <w:t>3 024 685,68</w:t>
            </w:r>
          </w:p>
        </w:tc>
        <w:tc>
          <w:tcPr>
            <w:tcW w:w="582" w:type="pct"/>
            <w:tcBorders>
              <w:top w:val="nil"/>
              <w:left w:val="nil"/>
              <w:bottom w:val="single" w:sz="4" w:space="0" w:color="auto"/>
              <w:right w:val="single" w:sz="4" w:space="0" w:color="auto"/>
            </w:tcBorders>
            <w:shd w:val="clear" w:color="auto" w:fill="auto"/>
            <w:noWrap/>
            <w:hideMark/>
          </w:tcPr>
          <w:p w14:paraId="311B4A81" w14:textId="77777777" w:rsidR="00D96BA5" w:rsidRPr="00D96BA5" w:rsidRDefault="00D96BA5" w:rsidP="00D96BA5">
            <w:pPr>
              <w:jc w:val="right"/>
              <w:rPr>
                <w:color w:val="000000"/>
                <w:sz w:val="20"/>
                <w:szCs w:val="20"/>
              </w:rPr>
            </w:pPr>
            <w:r w:rsidRPr="00D96BA5">
              <w:rPr>
                <w:color w:val="000000"/>
                <w:sz w:val="20"/>
                <w:szCs w:val="20"/>
              </w:rPr>
              <w:t>3 024 685,68</w:t>
            </w:r>
          </w:p>
        </w:tc>
      </w:tr>
      <w:tr w:rsidR="00D96BA5" w:rsidRPr="00D96BA5" w14:paraId="0971162F"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2FB8642"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265A66B9"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75238B64" w14:textId="77777777" w:rsidR="00D96BA5" w:rsidRPr="00D96BA5" w:rsidRDefault="00D96BA5" w:rsidP="00D96BA5">
            <w:pPr>
              <w:jc w:val="center"/>
              <w:rPr>
                <w:color w:val="000000"/>
                <w:sz w:val="20"/>
                <w:szCs w:val="20"/>
              </w:rPr>
            </w:pPr>
            <w:r w:rsidRPr="00D96BA5">
              <w:rPr>
                <w:color w:val="000000"/>
                <w:sz w:val="20"/>
                <w:szCs w:val="20"/>
              </w:rPr>
              <w:t>1400421250</w:t>
            </w:r>
          </w:p>
        </w:tc>
        <w:tc>
          <w:tcPr>
            <w:tcW w:w="582" w:type="pct"/>
            <w:tcBorders>
              <w:top w:val="nil"/>
              <w:left w:val="nil"/>
              <w:bottom w:val="single" w:sz="4" w:space="0" w:color="auto"/>
              <w:right w:val="single" w:sz="4" w:space="0" w:color="auto"/>
            </w:tcBorders>
            <w:shd w:val="clear" w:color="auto" w:fill="auto"/>
            <w:noWrap/>
            <w:hideMark/>
          </w:tcPr>
          <w:p w14:paraId="6FA76067" w14:textId="77777777" w:rsidR="00D96BA5" w:rsidRPr="00D96BA5" w:rsidRDefault="00D96BA5" w:rsidP="00D96BA5">
            <w:pPr>
              <w:jc w:val="right"/>
              <w:rPr>
                <w:color w:val="000000"/>
                <w:sz w:val="20"/>
                <w:szCs w:val="20"/>
              </w:rPr>
            </w:pPr>
            <w:r w:rsidRPr="00D96BA5">
              <w:rPr>
                <w:color w:val="000000"/>
                <w:sz w:val="20"/>
                <w:szCs w:val="20"/>
              </w:rPr>
              <w:t>3 024 685,68</w:t>
            </w:r>
          </w:p>
        </w:tc>
        <w:tc>
          <w:tcPr>
            <w:tcW w:w="582" w:type="pct"/>
            <w:tcBorders>
              <w:top w:val="nil"/>
              <w:left w:val="nil"/>
              <w:bottom w:val="single" w:sz="4" w:space="0" w:color="auto"/>
              <w:right w:val="single" w:sz="4" w:space="0" w:color="auto"/>
            </w:tcBorders>
            <w:shd w:val="clear" w:color="auto" w:fill="auto"/>
            <w:noWrap/>
            <w:hideMark/>
          </w:tcPr>
          <w:p w14:paraId="032A50F9" w14:textId="77777777" w:rsidR="00D96BA5" w:rsidRPr="00D96BA5" w:rsidRDefault="00D96BA5" w:rsidP="00D96BA5">
            <w:pPr>
              <w:jc w:val="right"/>
              <w:rPr>
                <w:color w:val="000000"/>
                <w:sz w:val="20"/>
                <w:szCs w:val="20"/>
              </w:rPr>
            </w:pPr>
            <w:r w:rsidRPr="00D96BA5">
              <w:rPr>
                <w:color w:val="000000"/>
                <w:sz w:val="20"/>
                <w:szCs w:val="20"/>
              </w:rPr>
              <w:t>3 024 685,68</w:t>
            </w:r>
          </w:p>
        </w:tc>
      </w:tr>
      <w:tr w:rsidR="00D96BA5" w:rsidRPr="00D96BA5" w14:paraId="547B3C8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26CC59E" w14:textId="77777777" w:rsidR="00D96BA5" w:rsidRPr="00D96BA5" w:rsidRDefault="00D96BA5" w:rsidP="00D96BA5">
            <w:pPr>
              <w:rPr>
                <w:color w:val="000000"/>
                <w:sz w:val="20"/>
                <w:szCs w:val="20"/>
              </w:rPr>
            </w:pPr>
            <w:r w:rsidRPr="00D96BA5">
              <w:rPr>
                <w:color w:val="000000"/>
                <w:sz w:val="20"/>
                <w:szCs w:val="20"/>
              </w:rPr>
              <w:t>Обеспечение деятельности подведомственных учреждений (за счет средств от оказания платных услуг)</w:t>
            </w:r>
          </w:p>
        </w:tc>
        <w:tc>
          <w:tcPr>
            <w:tcW w:w="432" w:type="pct"/>
            <w:tcBorders>
              <w:top w:val="nil"/>
              <w:left w:val="nil"/>
              <w:bottom w:val="single" w:sz="4" w:space="0" w:color="auto"/>
              <w:right w:val="single" w:sz="4" w:space="0" w:color="auto"/>
            </w:tcBorders>
            <w:shd w:val="clear" w:color="auto" w:fill="auto"/>
            <w:noWrap/>
            <w:hideMark/>
          </w:tcPr>
          <w:p w14:paraId="31E6263E"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6555D9A2" w14:textId="77777777" w:rsidR="00D96BA5" w:rsidRPr="00D96BA5" w:rsidRDefault="00D96BA5" w:rsidP="00D96BA5">
            <w:pPr>
              <w:jc w:val="center"/>
              <w:rPr>
                <w:color w:val="000000"/>
                <w:sz w:val="20"/>
                <w:szCs w:val="20"/>
              </w:rPr>
            </w:pPr>
            <w:r w:rsidRPr="00D96BA5">
              <w:rPr>
                <w:color w:val="000000"/>
                <w:sz w:val="20"/>
                <w:szCs w:val="20"/>
              </w:rPr>
              <w:t>1400499920</w:t>
            </w:r>
          </w:p>
        </w:tc>
        <w:tc>
          <w:tcPr>
            <w:tcW w:w="582" w:type="pct"/>
            <w:tcBorders>
              <w:top w:val="nil"/>
              <w:left w:val="nil"/>
              <w:bottom w:val="single" w:sz="4" w:space="0" w:color="auto"/>
              <w:right w:val="single" w:sz="4" w:space="0" w:color="auto"/>
            </w:tcBorders>
            <w:shd w:val="clear" w:color="auto" w:fill="auto"/>
            <w:noWrap/>
            <w:hideMark/>
          </w:tcPr>
          <w:p w14:paraId="298B1623" w14:textId="77777777" w:rsidR="00D96BA5" w:rsidRPr="00D96BA5" w:rsidRDefault="00D96BA5" w:rsidP="00D96BA5">
            <w:pPr>
              <w:jc w:val="right"/>
              <w:rPr>
                <w:color w:val="000000"/>
                <w:sz w:val="20"/>
                <w:szCs w:val="20"/>
              </w:rPr>
            </w:pPr>
            <w:r w:rsidRPr="00D96BA5">
              <w:rPr>
                <w:color w:val="000000"/>
                <w:sz w:val="20"/>
                <w:szCs w:val="20"/>
              </w:rPr>
              <w:t>30 000,00</w:t>
            </w:r>
          </w:p>
        </w:tc>
        <w:tc>
          <w:tcPr>
            <w:tcW w:w="582" w:type="pct"/>
            <w:tcBorders>
              <w:top w:val="nil"/>
              <w:left w:val="nil"/>
              <w:bottom w:val="single" w:sz="4" w:space="0" w:color="auto"/>
              <w:right w:val="single" w:sz="4" w:space="0" w:color="auto"/>
            </w:tcBorders>
            <w:shd w:val="clear" w:color="auto" w:fill="auto"/>
            <w:noWrap/>
            <w:hideMark/>
          </w:tcPr>
          <w:p w14:paraId="57DD00F9" w14:textId="77777777" w:rsidR="00D96BA5" w:rsidRPr="00D96BA5" w:rsidRDefault="00D96BA5" w:rsidP="00D96BA5">
            <w:pPr>
              <w:jc w:val="right"/>
              <w:rPr>
                <w:color w:val="000000"/>
                <w:sz w:val="20"/>
                <w:szCs w:val="20"/>
              </w:rPr>
            </w:pPr>
            <w:r w:rsidRPr="00D96BA5">
              <w:rPr>
                <w:color w:val="000000"/>
                <w:sz w:val="20"/>
                <w:szCs w:val="20"/>
              </w:rPr>
              <w:t>30 000,00</w:t>
            </w:r>
          </w:p>
        </w:tc>
      </w:tr>
      <w:tr w:rsidR="00D96BA5" w:rsidRPr="00D96BA5" w14:paraId="5C664F33"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6CCF7DC"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04D61FA"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43B4905B" w14:textId="77777777" w:rsidR="00D96BA5" w:rsidRPr="00D96BA5" w:rsidRDefault="00D96BA5" w:rsidP="00D96BA5">
            <w:pPr>
              <w:jc w:val="center"/>
              <w:rPr>
                <w:color w:val="000000"/>
                <w:sz w:val="20"/>
                <w:szCs w:val="20"/>
              </w:rPr>
            </w:pPr>
            <w:r w:rsidRPr="00D96BA5">
              <w:rPr>
                <w:color w:val="000000"/>
                <w:sz w:val="20"/>
                <w:szCs w:val="20"/>
              </w:rPr>
              <w:t>1400499920</w:t>
            </w:r>
          </w:p>
        </w:tc>
        <w:tc>
          <w:tcPr>
            <w:tcW w:w="582" w:type="pct"/>
            <w:tcBorders>
              <w:top w:val="nil"/>
              <w:left w:val="nil"/>
              <w:bottom w:val="single" w:sz="4" w:space="0" w:color="auto"/>
              <w:right w:val="single" w:sz="4" w:space="0" w:color="auto"/>
            </w:tcBorders>
            <w:shd w:val="clear" w:color="auto" w:fill="auto"/>
            <w:noWrap/>
            <w:hideMark/>
          </w:tcPr>
          <w:p w14:paraId="0112D96A" w14:textId="77777777" w:rsidR="00D96BA5" w:rsidRPr="00D96BA5" w:rsidRDefault="00D96BA5" w:rsidP="00D96BA5">
            <w:pPr>
              <w:jc w:val="right"/>
              <w:rPr>
                <w:color w:val="000000"/>
                <w:sz w:val="20"/>
                <w:szCs w:val="20"/>
              </w:rPr>
            </w:pPr>
            <w:r w:rsidRPr="00D96BA5">
              <w:rPr>
                <w:color w:val="000000"/>
                <w:sz w:val="20"/>
                <w:szCs w:val="20"/>
              </w:rPr>
              <w:t>30 000,00</w:t>
            </w:r>
          </w:p>
        </w:tc>
        <w:tc>
          <w:tcPr>
            <w:tcW w:w="582" w:type="pct"/>
            <w:tcBorders>
              <w:top w:val="nil"/>
              <w:left w:val="nil"/>
              <w:bottom w:val="single" w:sz="4" w:space="0" w:color="auto"/>
              <w:right w:val="single" w:sz="4" w:space="0" w:color="auto"/>
            </w:tcBorders>
            <w:shd w:val="clear" w:color="auto" w:fill="auto"/>
            <w:noWrap/>
            <w:hideMark/>
          </w:tcPr>
          <w:p w14:paraId="4B2B6FA1" w14:textId="77777777" w:rsidR="00D96BA5" w:rsidRPr="00D96BA5" w:rsidRDefault="00D96BA5" w:rsidP="00D96BA5">
            <w:pPr>
              <w:jc w:val="right"/>
              <w:rPr>
                <w:color w:val="000000"/>
                <w:sz w:val="20"/>
                <w:szCs w:val="20"/>
              </w:rPr>
            </w:pPr>
            <w:r w:rsidRPr="00D96BA5">
              <w:rPr>
                <w:color w:val="000000"/>
                <w:sz w:val="20"/>
                <w:szCs w:val="20"/>
              </w:rPr>
              <w:t>30 000,00</w:t>
            </w:r>
          </w:p>
        </w:tc>
      </w:tr>
      <w:tr w:rsidR="00D96BA5" w:rsidRPr="00D96BA5" w14:paraId="377075D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BF9496B" w14:textId="77777777" w:rsidR="00D96BA5" w:rsidRPr="00D96BA5" w:rsidRDefault="00D96BA5" w:rsidP="00D96BA5">
            <w:pPr>
              <w:rPr>
                <w:color w:val="000000"/>
                <w:sz w:val="20"/>
                <w:szCs w:val="20"/>
              </w:rPr>
            </w:pPr>
            <w:r w:rsidRPr="00D96BA5">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32" w:type="pct"/>
            <w:tcBorders>
              <w:top w:val="nil"/>
              <w:left w:val="nil"/>
              <w:bottom w:val="single" w:sz="4" w:space="0" w:color="auto"/>
              <w:right w:val="single" w:sz="4" w:space="0" w:color="auto"/>
            </w:tcBorders>
            <w:shd w:val="clear" w:color="auto" w:fill="auto"/>
            <w:noWrap/>
            <w:hideMark/>
          </w:tcPr>
          <w:p w14:paraId="05826B50"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775B7C94" w14:textId="77777777" w:rsidR="00D96BA5" w:rsidRPr="00D96BA5" w:rsidRDefault="00D96BA5" w:rsidP="00D96BA5">
            <w:pPr>
              <w:jc w:val="center"/>
              <w:rPr>
                <w:color w:val="000000"/>
                <w:sz w:val="20"/>
                <w:szCs w:val="20"/>
              </w:rPr>
            </w:pPr>
            <w:r w:rsidRPr="00D96BA5">
              <w:rPr>
                <w:color w:val="000000"/>
                <w:sz w:val="20"/>
                <w:szCs w:val="20"/>
              </w:rPr>
              <w:t>1400500000</w:t>
            </w:r>
          </w:p>
        </w:tc>
        <w:tc>
          <w:tcPr>
            <w:tcW w:w="582" w:type="pct"/>
            <w:tcBorders>
              <w:top w:val="nil"/>
              <w:left w:val="nil"/>
              <w:bottom w:val="single" w:sz="4" w:space="0" w:color="auto"/>
              <w:right w:val="single" w:sz="4" w:space="0" w:color="auto"/>
            </w:tcBorders>
            <w:shd w:val="clear" w:color="auto" w:fill="auto"/>
            <w:noWrap/>
            <w:hideMark/>
          </w:tcPr>
          <w:p w14:paraId="0BC73387" w14:textId="77777777" w:rsidR="00D96BA5" w:rsidRPr="00D96BA5" w:rsidRDefault="00D96BA5" w:rsidP="00D96BA5">
            <w:pPr>
              <w:jc w:val="right"/>
              <w:rPr>
                <w:color w:val="000000"/>
                <w:sz w:val="20"/>
                <w:szCs w:val="20"/>
              </w:rPr>
            </w:pPr>
            <w:r w:rsidRPr="00D96BA5">
              <w:rPr>
                <w:color w:val="000000"/>
                <w:sz w:val="20"/>
                <w:szCs w:val="20"/>
              </w:rPr>
              <w:t>23 475 499,56</w:t>
            </w:r>
          </w:p>
        </w:tc>
        <w:tc>
          <w:tcPr>
            <w:tcW w:w="582" w:type="pct"/>
            <w:tcBorders>
              <w:top w:val="nil"/>
              <w:left w:val="nil"/>
              <w:bottom w:val="single" w:sz="4" w:space="0" w:color="auto"/>
              <w:right w:val="single" w:sz="4" w:space="0" w:color="auto"/>
            </w:tcBorders>
            <w:shd w:val="clear" w:color="auto" w:fill="auto"/>
            <w:noWrap/>
            <w:hideMark/>
          </w:tcPr>
          <w:p w14:paraId="74107BF6" w14:textId="77777777" w:rsidR="00D96BA5" w:rsidRPr="00D96BA5" w:rsidRDefault="00D96BA5" w:rsidP="00D96BA5">
            <w:pPr>
              <w:jc w:val="right"/>
              <w:rPr>
                <w:color w:val="000000"/>
                <w:sz w:val="20"/>
                <w:szCs w:val="20"/>
              </w:rPr>
            </w:pPr>
            <w:r w:rsidRPr="00D96BA5">
              <w:rPr>
                <w:color w:val="000000"/>
                <w:sz w:val="20"/>
                <w:szCs w:val="20"/>
              </w:rPr>
              <w:t>23 475 499,56</w:t>
            </w:r>
          </w:p>
        </w:tc>
      </w:tr>
      <w:tr w:rsidR="00D96BA5" w:rsidRPr="00D96BA5" w14:paraId="40EA941C"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06695E5" w14:textId="77777777" w:rsidR="00D96BA5" w:rsidRPr="00D96BA5" w:rsidRDefault="00D96BA5" w:rsidP="00D96BA5">
            <w:pPr>
              <w:rPr>
                <w:color w:val="000000"/>
                <w:sz w:val="20"/>
                <w:szCs w:val="20"/>
              </w:rPr>
            </w:pPr>
            <w:r w:rsidRPr="00D96BA5">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32" w:type="pct"/>
            <w:tcBorders>
              <w:top w:val="nil"/>
              <w:left w:val="nil"/>
              <w:bottom w:val="single" w:sz="4" w:space="0" w:color="auto"/>
              <w:right w:val="single" w:sz="4" w:space="0" w:color="auto"/>
            </w:tcBorders>
            <w:shd w:val="clear" w:color="auto" w:fill="auto"/>
            <w:noWrap/>
            <w:hideMark/>
          </w:tcPr>
          <w:p w14:paraId="2A9160A3"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26351D2A" w14:textId="77777777" w:rsidR="00D96BA5" w:rsidRPr="00D96BA5" w:rsidRDefault="00D96BA5" w:rsidP="00D96BA5">
            <w:pPr>
              <w:jc w:val="center"/>
              <w:rPr>
                <w:color w:val="000000"/>
                <w:sz w:val="20"/>
                <w:szCs w:val="20"/>
              </w:rPr>
            </w:pPr>
            <w:r w:rsidRPr="00D96BA5">
              <w:rPr>
                <w:color w:val="000000"/>
                <w:sz w:val="20"/>
                <w:szCs w:val="20"/>
              </w:rPr>
              <w:t>1400520850</w:t>
            </w:r>
          </w:p>
        </w:tc>
        <w:tc>
          <w:tcPr>
            <w:tcW w:w="582" w:type="pct"/>
            <w:tcBorders>
              <w:top w:val="nil"/>
              <w:left w:val="nil"/>
              <w:bottom w:val="single" w:sz="4" w:space="0" w:color="auto"/>
              <w:right w:val="single" w:sz="4" w:space="0" w:color="auto"/>
            </w:tcBorders>
            <w:shd w:val="clear" w:color="auto" w:fill="auto"/>
            <w:noWrap/>
            <w:hideMark/>
          </w:tcPr>
          <w:p w14:paraId="5EACA6D4" w14:textId="77777777" w:rsidR="00D96BA5" w:rsidRPr="00D96BA5" w:rsidRDefault="00D96BA5" w:rsidP="00D96BA5">
            <w:pPr>
              <w:jc w:val="right"/>
              <w:rPr>
                <w:color w:val="000000"/>
                <w:sz w:val="20"/>
                <w:szCs w:val="20"/>
              </w:rPr>
            </w:pPr>
            <w:r w:rsidRPr="00D96BA5">
              <w:rPr>
                <w:color w:val="000000"/>
                <w:sz w:val="20"/>
                <w:szCs w:val="20"/>
              </w:rPr>
              <w:t>392 450,55</w:t>
            </w:r>
          </w:p>
        </w:tc>
        <w:tc>
          <w:tcPr>
            <w:tcW w:w="582" w:type="pct"/>
            <w:tcBorders>
              <w:top w:val="nil"/>
              <w:left w:val="nil"/>
              <w:bottom w:val="single" w:sz="4" w:space="0" w:color="auto"/>
              <w:right w:val="single" w:sz="4" w:space="0" w:color="auto"/>
            </w:tcBorders>
            <w:shd w:val="clear" w:color="auto" w:fill="auto"/>
            <w:noWrap/>
            <w:hideMark/>
          </w:tcPr>
          <w:p w14:paraId="2088F34D" w14:textId="77777777" w:rsidR="00D96BA5" w:rsidRPr="00D96BA5" w:rsidRDefault="00D96BA5" w:rsidP="00D96BA5">
            <w:pPr>
              <w:jc w:val="right"/>
              <w:rPr>
                <w:color w:val="000000"/>
                <w:sz w:val="20"/>
                <w:szCs w:val="20"/>
              </w:rPr>
            </w:pPr>
            <w:r w:rsidRPr="00D96BA5">
              <w:rPr>
                <w:color w:val="000000"/>
                <w:sz w:val="20"/>
                <w:szCs w:val="20"/>
              </w:rPr>
              <w:t>392 450,55</w:t>
            </w:r>
          </w:p>
        </w:tc>
      </w:tr>
      <w:tr w:rsidR="00D96BA5" w:rsidRPr="00D96BA5" w14:paraId="2EAFD30D"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240C66D"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0A08E552"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1252243B" w14:textId="77777777" w:rsidR="00D96BA5" w:rsidRPr="00D96BA5" w:rsidRDefault="00D96BA5" w:rsidP="00D96BA5">
            <w:pPr>
              <w:jc w:val="center"/>
              <w:rPr>
                <w:color w:val="000000"/>
                <w:sz w:val="20"/>
                <w:szCs w:val="20"/>
              </w:rPr>
            </w:pPr>
            <w:r w:rsidRPr="00D96BA5">
              <w:rPr>
                <w:color w:val="000000"/>
                <w:sz w:val="20"/>
                <w:szCs w:val="20"/>
              </w:rPr>
              <w:t>1400520850</w:t>
            </w:r>
          </w:p>
        </w:tc>
        <w:tc>
          <w:tcPr>
            <w:tcW w:w="582" w:type="pct"/>
            <w:tcBorders>
              <w:top w:val="nil"/>
              <w:left w:val="nil"/>
              <w:bottom w:val="single" w:sz="4" w:space="0" w:color="auto"/>
              <w:right w:val="single" w:sz="4" w:space="0" w:color="auto"/>
            </w:tcBorders>
            <w:shd w:val="clear" w:color="auto" w:fill="auto"/>
            <w:noWrap/>
            <w:hideMark/>
          </w:tcPr>
          <w:p w14:paraId="7444A0B2" w14:textId="77777777" w:rsidR="00D96BA5" w:rsidRPr="00D96BA5" w:rsidRDefault="00D96BA5" w:rsidP="00D96BA5">
            <w:pPr>
              <w:jc w:val="right"/>
              <w:rPr>
                <w:color w:val="000000"/>
                <w:sz w:val="20"/>
                <w:szCs w:val="20"/>
              </w:rPr>
            </w:pPr>
            <w:r w:rsidRPr="00D96BA5">
              <w:rPr>
                <w:color w:val="000000"/>
                <w:sz w:val="20"/>
                <w:szCs w:val="20"/>
              </w:rPr>
              <w:t>392 450,55</w:t>
            </w:r>
          </w:p>
        </w:tc>
        <w:tc>
          <w:tcPr>
            <w:tcW w:w="582" w:type="pct"/>
            <w:tcBorders>
              <w:top w:val="nil"/>
              <w:left w:val="nil"/>
              <w:bottom w:val="single" w:sz="4" w:space="0" w:color="auto"/>
              <w:right w:val="single" w:sz="4" w:space="0" w:color="auto"/>
            </w:tcBorders>
            <w:shd w:val="clear" w:color="auto" w:fill="auto"/>
            <w:noWrap/>
            <w:hideMark/>
          </w:tcPr>
          <w:p w14:paraId="07D5C33E" w14:textId="77777777" w:rsidR="00D96BA5" w:rsidRPr="00D96BA5" w:rsidRDefault="00D96BA5" w:rsidP="00D96BA5">
            <w:pPr>
              <w:jc w:val="right"/>
              <w:rPr>
                <w:color w:val="000000"/>
                <w:sz w:val="20"/>
                <w:szCs w:val="20"/>
              </w:rPr>
            </w:pPr>
            <w:r w:rsidRPr="00D96BA5">
              <w:rPr>
                <w:color w:val="000000"/>
                <w:sz w:val="20"/>
                <w:szCs w:val="20"/>
              </w:rPr>
              <w:t>392 450,55</w:t>
            </w:r>
          </w:p>
        </w:tc>
      </w:tr>
      <w:tr w:rsidR="00D96BA5" w:rsidRPr="00D96BA5" w14:paraId="40F3513B"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2A407609" w14:textId="77777777" w:rsidR="00D96BA5" w:rsidRPr="00D96BA5" w:rsidRDefault="00D96BA5" w:rsidP="00D96BA5">
            <w:pPr>
              <w:rPr>
                <w:color w:val="000000"/>
                <w:sz w:val="20"/>
                <w:szCs w:val="20"/>
              </w:rPr>
            </w:pPr>
            <w:r w:rsidRPr="00D96BA5">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05FD08B8"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57443F54" w14:textId="77777777" w:rsidR="00D96BA5" w:rsidRPr="00D96BA5" w:rsidRDefault="00D96BA5" w:rsidP="00D96BA5">
            <w:pPr>
              <w:jc w:val="center"/>
              <w:rPr>
                <w:color w:val="000000"/>
                <w:sz w:val="20"/>
                <w:szCs w:val="20"/>
              </w:rPr>
            </w:pPr>
            <w:r w:rsidRPr="00D96BA5">
              <w:rPr>
                <w:color w:val="000000"/>
                <w:sz w:val="20"/>
                <w:szCs w:val="20"/>
              </w:rPr>
              <w:t>1400570850</w:t>
            </w:r>
          </w:p>
        </w:tc>
        <w:tc>
          <w:tcPr>
            <w:tcW w:w="582" w:type="pct"/>
            <w:tcBorders>
              <w:top w:val="nil"/>
              <w:left w:val="nil"/>
              <w:bottom w:val="single" w:sz="4" w:space="0" w:color="auto"/>
              <w:right w:val="single" w:sz="4" w:space="0" w:color="auto"/>
            </w:tcBorders>
            <w:shd w:val="clear" w:color="auto" w:fill="auto"/>
            <w:noWrap/>
            <w:hideMark/>
          </w:tcPr>
          <w:p w14:paraId="703E541A" w14:textId="77777777" w:rsidR="00D96BA5" w:rsidRPr="00D96BA5" w:rsidRDefault="00D96BA5" w:rsidP="00D96BA5">
            <w:pPr>
              <w:jc w:val="right"/>
              <w:rPr>
                <w:color w:val="000000"/>
                <w:sz w:val="20"/>
                <w:szCs w:val="20"/>
              </w:rPr>
            </w:pPr>
            <w:r w:rsidRPr="00D96BA5">
              <w:rPr>
                <w:color w:val="000000"/>
                <w:sz w:val="20"/>
                <w:szCs w:val="20"/>
              </w:rPr>
              <w:t>9 796 446,00</w:t>
            </w:r>
          </w:p>
        </w:tc>
        <w:tc>
          <w:tcPr>
            <w:tcW w:w="582" w:type="pct"/>
            <w:tcBorders>
              <w:top w:val="nil"/>
              <w:left w:val="nil"/>
              <w:bottom w:val="single" w:sz="4" w:space="0" w:color="auto"/>
              <w:right w:val="single" w:sz="4" w:space="0" w:color="auto"/>
            </w:tcBorders>
            <w:shd w:val="clear" w:color="auto" w:fill="auto"/>
            <w:noWrap/>
            <w:hideMark/>
          </w:tcPr>
          <w:p w14:paraId="222D5A70" w14:textId="77777777" w:rsidR="00D96BA5" w:rsidRPr="00D96BA5" w:rsidRDefault="00D96BA5" w:rsidP="00D96BA5">
            <w:pPr>
              <w:jc w:val="right"/>
              <w:rPr>
                <w:color w:val="000000"/>
                <w:sz w:val="20"/>
                <w:szCs w:val="20"/>
              </w:rPr>
            </w:pPr>
            <w:r w:rsidRPr="00D96BA5">
              <w:rPr>
                <w:color w:val="000000"/>
                <w:sz w:val="20"/>
                <w:szCs w:val="20"/>
              </w:rPr>
              <w:t>9 796 446,00</w:t>
            </w:r>
          </w:p>
        </w:tc>
      </w:tr>
      <w:tr w:rsidR="00D96BA5" w:rsidRPr="00D96BA5" w14:paraId="0ED5F2A3"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1801668"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9E862AE"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31E9151" w14:textId="77777777" w:rsidR="00D96BA5" w:rsidRPr="00D96BA5" w:rsidRDefault="00D96BA5" w:rsidP="00D96BA5">
            <w:pPr>
              <w:jc w:val="center"/>
              <w:rPr>
                <w:color w:val="000000"/>
                <w:sz w:val="20"/>
                <w:szCs w:val="20"/>
              </w:rPr>
            </w:pPr>
            <w:r w:rsidRPr="00D96BA5">
              <w:rPr>
                <w:color w:val="000000"/>
                <w:sz w:val="20"/>
                <w:szCs w:val="20"/>
              </w:rPr>
              <w:t>1400570850</w:t>
            </w:r>
          </w:p>
        </w:tc>
        <w:tc>
          <w:tcPr>
            <w:tcW w:w="582" w:type="pct"/>
            <w:tcBorders>
              <w:top w:val="nil"/>
              <w:left w:val="nil"/>
              <w:bottom w:val="single" w:sz="4" w:space="0" w:color="auto"/>
              <w:right w:val="single" w:sz="4" w:space="0" w:color="auto"/>
            </w:tcBorders>
            <w:shd w:val="clear" w:color="auto" w:fill="auto"/>
            <w:noWrap/>
            <w:hideMark/>
          </w:tcPr>
          <w:p w14:paraId="66B99DAD" w14:textId="77777777" w:rsidR="00D96BA5" w:rsidRPr="00D96BA5" w:rsidRDefault="00D96BA5" w:rsidP="00D96BA5">
            <w:pPr>
              <w:jc w:val="right"/>
              <w:rPr>
                <w:color w:val="000000"/>
                <w:sz w:val="20"/>
                <w:szCs w:val="20"/>
              </w:rPr>
            </w:pPr>
            <w:r w:rsidRPr="00D96BA5">
              <w:rPr>
                <w:color w:val="000000"/>
                <w:sz w:val="20"/>
                <w:szCs w:val="20"/>
              </w:rPr>
              <w:t>9 796 446,00</w:t>
            </w:r>
          </w:p>
        </w:tc>
        <w:tc>
          <w:tcPr>
            <w:tcW w:w="582" w:type="pct"/>
            <w:tcBorders>
              <w:top w:val="nil"/>
              <w:left w:val="nil"/>
              <w:bottom w:val="single" w:sz="4" w:space="0" w:color="auto"/>
              <w:right w:val="single" w:sz="4" w:space="0" w:color="auto"/>
            </w:tcBorders>
            <w:shd w:val="clear" w:color="auto" w:fill="auto"/>
            <w:noWrap/>
            <w:hideMark/>
          </w:tcPr>
          <w:p w14:paraId="79E2DA19" w14:textId="77777777" w:rsidR="00D96BA5" w:rsidRPr="00D96BA5" w:rsidRDefault="00D96BA5" w:rsidP="00D96BA5">
            <w:pPr>
              <w:jc w:val="right"/>
              <w:rPr>
                <w:color w:val="000000"/>
                <w:sz w:val="20"/>
                <w:szCs w:val="20"/>
              </w:rPr>
            </w:pPr>
            <w:r w:rsidRPr="00D96BA5">
              <w:rPr>
                <w:color w:val="000000"/>
                <w:sz w:val="20"/>
                <w:szCs w:val="20"/>
              </w:rPr>
              <w:t>9 796 446,00</w:t>
            </w:r>
          </w:p>
        </w:tc>
      </w:tr>
      <w:tr w:rsidR="00D96BA5" w:rsidRPr="00D96BA5" w14:paraId="698BAE22"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40CA0CF0" w14:textId="77777777" w:rsidR="00D96BA5" w:rsidRPr="00D96BA5" w:rsidRDefault="00D96BA5" w:rsidP="00D96BA5">
            <w:pPr>
              <w:rPr>
                <w:color w:val="000000"/>
                <w:sz w:val="20"/>
                <w:szCs w:val="20"/>
              </w:rPr>
            </w:pPr>
            <w:r w:rsidRPr="00D96BA5">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225F3618"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9AB0791" w14:textId="77777777" w:rsidR="00D96BA5" w:rsidRPr="00D96BA5" w:rsidRDefault="00D96BA5" w:rsidP="00D96BA5">
            <w:pPr>
              <w:jc w:val="center"/>
              <w:rPr>
                <w:color w:val="000000"/>
                <w:sz w:val="20"/>
                <w:szCs w:val="20"/>
              </w:rPr>
            </w:pPr>
            <w:r w:rsidRPr="00D96BA5">
              <w:rPr>
                <w:color w:val="000000"/>
                <w:sz w:val="20"/>
                <w:szCs w:val="20"/>
              </w:rPr>
              <w:t>14005S0850</w:t>
            </w:r>
          </w:p>
        </w:tc>
        <w:tc>
          <w:tcPr>
            <w:tcW w:w="582" w:type="pct"/>
            <w:tcBorders>
              <w:top w:val="nil"/>
              <w:left w:val="nil"/>
              <w:bottom w:val="single" w:sz="4" w:space="0" w:color="auto"/>
              <w:right w:val="single" w:sz="4" w:space="0" w:color="auto"/>
            </w:tcBorders>
            <w:shd w:val="clear" w:color="auto" w:fill="auto"/>
            <w:noWrap/>
            <w:hideMark/>
          </w:tcPr>
          <w:p w14:paraId="714E1F23" w14:textId="77777777" w:rsidR="00D96BA5" w:rsidRPr="00D96BA5" w:rsidRDefault="00D96BA5" w:rsidP="00D96BA5">
            <w:pPr>
              <w:jc w:val="right"/>
              <w:rPr>
                <w:color w:val="000000"/>
                <w:sz w:val="20"/>
                <w:szCs w:val="20"/>
              </w:rPr>
            </w:pPr>
            <w:r w:rsidRPr="00D96BA5">
              <w:rPr>
                <w:color w:val="000000"/>
                <w:sz w:val="20"/>
                <w:szCs w:val="20"/>
              </w:rPr>
              <w:t>13 286 603,01</w:t>
            </w:r>
          </w:p>
        </w:tc>
        <w:tc>
          <w:tcPr>
            <w:tcW w:w="582" w:type="pct"/>
            <w:tcBorders>
              <w:top w:val="nil"/>
              <w:left w:val="nil"/>
              <w:bottom w:val="single" w:sz="4" w:space="0" w:color="auto"/>
              <w:right w:val="single" w:sz="4" w:space="0" w:color="auto"/>
            </w:tcBorders>
            <w:shd w:val="clear" w:color="auto" w:fill="auto"/>
            <w:noWrap/>
            <w:hideMark/>
          </w:tcPr>
          <w:p w14:paraId="5D0D7D45" w14:textId="77777777" w:rsidR="00D96BA5" w:rsidRPr="00D96BA5" w:rsidRDefault="00D96BA5" w:rsidP="00D96BA5">
            <w:pPr>
              <w:jc w:val="right"/>
              <w:rPr>
                <w:color w:val="000000"/>
                <w:sz w:val="20"/>
                <w:szCs w:val="20"/>
              </w:rPr>
            </w:pPr>
            <w:r w:rsidRPr="00D96BA5">
              <w:rPr>
                <w:color w:val="000000"/>
                <w:sz w:val="20"/>
                <w:szCs w:val="20"/>
              </w:rPr>
              <w:t>13 286 603,01</w:t>
            </w:r>
          </w:p>
        </w:tc>
      </w:tr>
      <w:tr w:rsidR="00D96BA5" w:rsidRPr="00D96BA5" w14:paraId="69790D6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EA44809"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6F6C5A82"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AD913E1" w14:textId="77777777" w:rsidR="00D96BA5" w:rsidRPr="00D96BA5" w:rsidRDefault="00D96BA5" w:rsidP="00D96BA5">
            <w:pPr>
              <w:jc w:val="center"/>
              <w:rPr>
                <w:color w:val="000000"/>
                <w:sz w:val="20"/>
                <w:szCs w:val="20"/>
              </w:rPr>
            </w:pPr>
            <w:r w:rsidRPr="00D96BA5">
              <w:rPr>
                <w:color w:val="000000"/>
                <w:sz w:val="20"/>
                <w:szCs w:val="20"/>
              </w:rPr>
              <w:t>14005S0850</w:t>
            </w:r>
          </w:p>
        </w:tc>
        <w:tc>
          <w:tcPr>
            <w:tcW w:w="582" w:type="pct"/>
            <w:tcBorders>
              <w:top w:val="nil"/>
              <w:left w:val="nil"/>
              <w:bottom w:val="single" w:sz="4" w:space="0" w:color="auto"/>
              <w:right w:val="single" w:sz="4" w:space="0" w:color="auto"/>
            </w:tcBorders>
            <w:shd w:val="clear" w:color="auto" w:fill="auto"/>
            <w:noWrap/>
            <w:hideMark/>
          </w:tcPr>
          <w:p w14:paraId="64DC72E1" w14:textId="77777777" w:rsidR="00D96BA5" w:rsidRPr="00D96BA5" w:rsidRDefault="00D96BA5" w:rsidP="00D96BA5">
            <w:pPr>
              <w:jc w:val="right"/>
              <w:rPr>
                <w:color w:val="000000"/>
                <w:sz w:val="20"/>
                <w:szCs w:val="20"/>
              </w:rPr>
            </w:pPr>
            <w:r w:rsidRPr="00D96BA5">
              <w:rPr>
                <w:color w:val="000000"/>
                <w:sz w:val="20"/>
                <w:szCs w:val="20"/>
              </w:rPr>
              <w:t>13 286 603,01</w:t>
            </w:r>
          </w:p>
        </w:tc>
        <w:tc>
          <w:tcPr>
            <w:tcW w:w="582" w:type="pct"/>
            <w:tcBorders>
              <w:top w:val="nil"/>
              <w:left w:val="nil"/>
              <w:bottom w:val="single" w:sz="4" w:space="0" w:color="auto"/>
              <w:right w:val="single" w:sz="4" w:space="0" w:color="auto"/>
            </w:tcBorders>
            <w:shd w:val="clear" w:color="auto" w:fill="auto"/>
            <w:noWrap/>
            <w:hideMark/>
          </w:tcPr>
          <w:p w14:paraId="78302143" w14:textId="77777777" w:rsidR="00D96BA5" w:rsidRPr="00D96BA5" w:rsidRDefault="00D96BA5" w:rsidP="00D96BA5">
            <w:pPr>
              <w:jc w:val="right"/>
              <w:rPr>
                <w:color w:val="000000"/>
                <w:sz w:val="20"/>
                <w:szCs w:val="20"/>
              </w:rPr>
            </w:pPr>
            <w:r w:rsidRPr="00D96BA5">
              <w:rPr>
                <w:color w:val="000000"/>
                <w:sz w:val="20"/>
                <w:szCs w:val="20"/>
              </w:rPr>
              <w:t>13 286 603,01</w:t>
            </w:r>
          </w:p>
        </w:tc>
      </w:tr>
      <w:tr w:rsidR="00D96BA5" w:rsidRPr="00D96BA5" w14:paraId="34FBEDAA"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64036727" w14:textId="77777777" w:rsidR="00D96BA5" w:rsidRPr="00D96BA5" w:rsidRDefault="00D96BA5" w:rsidP="00D96BA5">
            <w:pPr>
              <w:rPr>
                <w:color w:val="000000"/>
                <w:sz w:val="20"/>
                <w:szCs w:val="20"/>
              </w:rPr>
            </w:pPr>
            <w:r w:rsidRPr="00D96BA5">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432" w:type="pct"/>
            <w:tcBorders>
              <w:top w:val="nil"/>
              <w:left w:val="nil"/>
              <w:bottom w:val="single" w:sz="4" w:space="0" w:color="auto"/>
              <w:right w:val="single" w:sz="4" w:space="0" w:color="auto"/>
            </w:tcBorders>
            <w:shd w:val="clear" w:color="auto" w:fill="auto"/>
            <w:noWrap/>
            <w:hideMark/>
          </w:tcPr>
          <w:p w14:paraId="71993B5A"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E86D306" w14:textId="77777777" w:rsidR="00D96BA5" w:rsidRPr="00D96BA5" w:rsidRDefault="00D96BA5" w:rsidP="00D96BA5">
            <w:pPr>
              <w:jc w:val="center"/>
              <w:rPr>
                <w:color w:val="000000"/>
                <w:sz w:val="20"/>
                <w:szCs w:val="20"/>
              </w:rPr>
            </w:pPr>
            <w:r w:rsidRPr="00D96BA5">
              <w:rPr>
                <w:color w:val="000000"/>
                <w:sz w:val="20"/>
                <w:szCs w:val="20"/>
              </w:rPr>
              <w:t>1400600000</w:t>
            </w:r>
          </w:p>
        </w:tc>
        <w:tc>
          <w:tcPr>
            <w:tcW w:w="582" w:type="pct"/>
            <w:tcBorders>
              <w:top w:val="nil"/>
              <w:left w:val="nil"/>
              <w:bottom w:val="single" w:sz="4" w:space="0" w:color="auto"/>
              <w:right w:val="single" w:sz="4" w:space="0" w:color="auto"/>
            </w:tcBorders>
            <w:shd w:val="clear" w:color="auto" w:fill="auto"/>
            <w:noWrap/>
            <w:hideMark/>
          </w:tcPr>
          <w:p w14:paraId="355A533D" w14:textId="77777777" w:rsidR="00D96BA5" w:rsidRPr="00D96BA5" w:rsidRDefault="00D96BA5" w:rsidP="00D96BA5">
            <w:pPr>
              <w:jc w:val="right"/>
              <w:rPr>
                <w:color w:val="000000"/>
                <w:sz w:val="20"/>
                <w:szCs w:val="20"/>
              </w:rPr>
            </w:pPr>
            <w:r w:rsidRPr="00D96BA5">
              <w:rPr>
                <w:color w:val="000000"/>
                <w:sz w:val="20"/>
                <w:szCs w:val="20"/>
              </w:rPr>
              <w:t>51 254 006,21</w:t>
            </w:r>
          </w:p>
        </w:tc>
        <w:tc>
          <w:tcPr>
            <w:tcW w:w="582" w:type="pct"/>
            <w:tcBorders>
              <w:top w:val="nil"/>
              <w:left w:val="nil"/>
              <w:bottom w:val="single" w:sz="4" w:space="0" w:color="auto"/>
              <w:right w:val="single" w:sz="4" w:space="0" w:color="auto"/>
            </w:tcBorders>
            <w:shd w:val="clear" w:color="auto" w:fill="auto"/>
            <w:noWrap/>
            <w:hideMark/>
          </w:tcPr>
          <w:p w14:paraId="65381EA1" w14:textId="77777777" w:rsidR="00D96BA5" w:rsidRPr="00D96BA5" w:rsidRDefault="00D96BA5" w:rsidP="00D96BA5">
            <w:pPr>
              <w:jc w:val="right"/>
              <w:rPr>
                <w:color w:val="000000"/>
                <w:sz w:val="20"/>
                <w:szCs w:val="20"/>
              </w:rPr>
            </w:pPr>
            <w:r w:rsidRPr="00D96BA5">
              <w:rPr>
                <w:color w:val="000000"/>
                <w:sz w:val="20"/>
                <w:szCs w:val="20"/>
              </w:rPr>
              <w:t>52 775 618,77</w:t>
            </w:r>
          </w:p>
        </w:tc>
      </w:tr>
      <w:tr w:rsidR="00D96BA5" w:rsidRPr="00D96BA5" w14:paraId="0EC1CBF2"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FD9712B" w14:textId="77777777" w:rsidR="00D96BA5" w:rsidRPr="00D96BA5" w:rsidRDefault="00D96BA5" w:rsidP="00D96BA5">
            <w:pPr>
              <w:rPr>
                <w:color w:val="000000"/>
                <w:sz w:val="20"/>
                <w:szCs w:val="20"/>
              </w:rPr>
            </w:pPr>
            <w:r w:rsidRPr="00D96BA5">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32" w:type="pct"/>
            <w:tcBorders>
              <w:top w:val="nil"/>
              <w:left w:val="nil"/>
              <w:bottom w:val="single" w:sz="4" w:space="0" w:color="auto"/>
              <w:right w:val="single" w:sz="4" w:space="0" w:color="auto"/>
            </w:tcBorders>
            <w:shd w:val="clear" w:color="auto" w:fill="auto"/>
            <w:noWrap/>
            <w:hideMark/>
          </w:tcPr>
          <w:p w14:paraId="13D7535E"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6A60155" w14:textId="77777777" w:rsidR="00D96BA5" w:rsidRPr="00D96BA5" w:rsidRDefault="00D96BA5" w:rsidP="00D96BA5">
            <w:pPr>
              <w:jc w:val="center"/>
              <w:rPr>
                <w:color w:val="000000"/>
                <w:sz w:val="20"/>
                <w:szCs w:val="20"/>
              </w:rPr>
            </w:pPr>
            <w:r w:rsidRPr="00D96BA5">
              <w:rPr>
                <w:color w:val="000000"/>
                <w:sz w:val="20"/>
                <w:szCs w:val="20"/>
              </w:rPr>
              <w:t>1400621410</w:t>
            </w:r>
          </w:p>
        </w:tc>
        <w:tc>
          <w:tcPr>
            <w:tcW w:w="582" w:type="pct"/>
            <w:tcBorders>
              <w:top w:val="nil"/>
              <w:left w:val="nil"/>
              <w:bottom w:val="single" w:sz="4" w:space="0" w:color="auto"/>
              <w:right w:val="single" w:sz="4" w:space="0" w:color="auto"/>
            </w:tcBorders>
            <w:shd w:val="clear" w:color="auto" w:fill="auto"/>
            <w:noWrap/>
            <w:hideMark/>
          </w:tcPr>
          <w:p w14:paraId="698DFEF4" w14:textId="77777777" w:rsidR="00D96BA5" w:rsidRPr="00D96BA5" w:rsidRDefault="00D96BA5" w:rsidP="00D96BA5">
            <w:pPr>
              <w:jc w:val="right"/>
              <w:rPr>
                <w:color w:val="000000"/>
                <w:sz w:val="20"/>
                <w:szCs w:val="20"/>
              </w:rPr>
            </w:pPr>
            <w:r w:rsidRPr="00D96BA5">
              <w:rPr>
                <w:color w:val="000000"/>
                <w:sz w:val="20"/>
                <w:szCs w:val="20"/>
              </w:rPr>
              <w:t>34 133 589,94</w:t>
            </w:r>
          </w:p>
        </w:tc>
        <w:tc>
          <w:tcPr>
            <w:tcW w:w="582" w:type="pct"/>
            <w:tcBorders>
              <w:top w:val="nil"/>
              <w:left w:val="nil"/>
              <w:bottom w:val="single" w:sz="4" w:space="0" w:color="auto"/>
              <w:right w:val="single" w:sz="4" w:space="0" w:color="auto"/>
            </w:tcBorders>
            <w:shd w:val="clear" w:color="auto" w:fill="auto"/>
            <w:noWrap/>
            <w:hideMark/>
          </w:tcPr>
          <w:p w14:paraId="077AD81F" w14:textId="77777777" w:rsidR="00D96BA5" w:rsidRPr="00D96BA5" w:rsidRDefault="00D96BA5" w:rsidP="00D96BA5">
            <w:pPr>
              <w:jc w:val="right"/>
              <w:rPr>
                <w:color w:val="000000"/>
                <w:sz w:val="20"/>
                <w:szCs w:val="20"/>
              </w:rPr>
            </w:pPr>
            <w:r w:rsidRPr="00D96BA5">
              <w:rPr>
                <w:color w:val="000000"/>
                <w:sz w:val="20"/>
                <w:szCs w:val="20"/>
              </w:rPr>
              <w:t>37 546 948,94</w:t>
            </w:r>
          </w:p>
        </w:tc>
      </w:tr>
      <w:tr w:rsidR="00D96BA5" w:rsidRPr="00D96BA5" w14:paraId="5F5AF0D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BB9BC9C"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F858144"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1FBCEA51" w14:textId="77777777" w:rsidR="00D96BA5" w:rsidRPr="00D96BA5" w:rsidRDefault="00D96BA5" w:rsidP="00D96BA5">
            <w:pPr>
              <w:jc w:val="center"/>
              <w:rPr>
                <w:color w:val="000000"/>
                <w:sz w:val="20"/>
                <w:szCs w:val="20"/>
              </w:rPr>
            </w:pPr>
            <w:r w:rsidRPr="00D96BA5">
              <w:rPr>
                <w:color w:val="000000"/>
                <w:sz w:val="20"/>
                <w:szCs w:val="20"/>
              </w:rPr>
              <w:t>1400621410</w:t>
            </w:r>
          </w:p>
        </w:tc>
        <w:tc>
          <w:tcPr>
            <w:tcW w:w="582" w:type="pct"/>
            <w:tcBorders>
              <w:top w:val="nil"/>
              <w:left w:val="nil"/>
              <w:bottom w:val="single" w:sz="4" w:space="0" w:color="auto"/>
              <w:right w:val="single" w:sz="4" w:space="0" w:color="auto"/>
            </w:tcBorders>
            <w:shd w:val="clear" w:color="auto" w:fill="auto"/>
            <w:noWrap/>
            <w:hideMark/>
          </w:tcPr>
          <w:p w14:paraId="2D75EC62" w14:textId="77777777" w:rsidR="00D96BA5" w:rsidRPr="00D96BA5" w:rsidRDefault="00D96BA5" w:rsidP="00D96BA5">
            <w:pPr>
              <w:jc w:val="right"/>
              <w:rPr>
                <w:color w:val="000000"/>
                <w:sz w:val="20"/>
                <w:szCs w:val="20"/>
              </w:rPr>
            </w:pPr>
            <w:r w:rsidRPr="00D96BA5">
              <w:rPr>
                <w:color w:val="000000"/>
                <w:sz w:val="20"/>
                <w:szCs w:val="20"/>
              </w:rPr>
              <w:t>34 133 589,94</w:t>
            </w:r>
          </w:p>
        </w:tc>
        <w:tc>
          <w:tcPr>
            <w:tcW w:w="582" w:type="pct"/>
            <w:tcBorders>
              <w:top w:val="nil"/>
              <w:left w:val="nil"/>
              <w:bottom w:val="single" w:sz="4" w:space="0" w:color="auto"/>
              <w:right w:val="single" w:sz="4" w:space="0" w:color="auto"/>
            </w:tcBorders>
            <w:shd w:val="clear" w:color="auto" w:fill="auto"/>
            <w:noWrap/>
            <w:hideMark/>
          </w:tcPr>
          <w:p w14:paraId="1FFA45F8" w14:textId="77777777" w:rsidR="00D96BA5" w:rsidRPr="00D96BA5" w:rsidRDefault="00D96BA5" w:rsidP="00D96BA5">
            <w:pPr>
              <w:jc w:val="right"/>
              <w:rPr>
                <w:color w:val="000000"/>
                <w:sz w:val="20"/>
                <w:szCs w:val="20"/>
              </w:rPr>
            </w:pPr>
            <w:r w:rsidRPr="00D96BA5">
              <w:rPr>
                <w:color w:val="000000"/>
                <w:sz w:val="20"/>
                <w:szCs w:val="20"/>
              </w:rPr>
              <w:t>37 546 948,94</w:t>
            </w:r>
          </w:p>
        </w:tc>
      </w:tr>
      <w:tr w:rsidR="00D96BA5" w:rsidRPr="00D96BA5" w14:paraId="13D37924"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ED564D5" w14:textId="77777777" w:rsidR="00D96BA5" w:rsidRPr="00D96BA5" w:rsidRDefault="00D96BA5" w:rsidP="00D96BA5">
            <w:pPr>
              <w:rPr>
                <w:color w:val="000000"/>
                <w:sz w:val="20"/>
                <w:szCs w:val="20"/>
              </w:rPr>
            </w:pPr>
            <w:r w:rsidRPr="00D96BA5">
              <w:rPr>
                <w:color w:val="000000"/>
                <w:sz w:val="20"/>
                <w:szCs w:val="20"/>
              </w:rPr>
              <w:t>Капитальный ремонт и ремонт автомобильных дорог общего пользования местного значения</w:t>
            </w:r>
          </w:p>
        </w:tc>
        <w:tc>
          <w:tcPr>
            <w:tcW w:w="432" w:type="pct"/>
            <w:tcBorders>
              <w:top w:val="nil"/>
              <w:left w:val="nil"/>
              <w:bottom w:val="single" w:sz="4" w:space="0" w:color="auto"/>
              <w:right w:val="single" w:sz="4" w:space="0" w:color="auto"/>
            </w:tcBorders>
            <w:shd w:val="clear" w:color="auto" w:fill="auto"/>
            <w:noWrap/>
            <w:hideMark/>
          </w:tcPr>
          <w:p w14:paraId="1B8A103B"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A9D5A8A" w14:textId="77777777" w:rsidR="00D96BA5" w:rsidRPr="00D96BA5" w:rsidRDefault="00D96BA5" w:rsidP="00D96BA5">
            <w:pPr>
              <w:jc w:val="center"/>
              <w:rPr>
                <w:color w:val="000000"/>
                <w:sz w:val="20"/>
                <w:szCs w:val="20"/>
              </w:rPr>
            </w:pPr>
            <w:r w:rsidRPr="00D96BA5">
              <w:rPr>
                <w:color w:val="000000"/>
                <w:sz w:val="20"/>
                <w:szCs w:val="20"/>
              </w:rPr>
              <w:t>1400621440</w:t>
            </w:r>
          </w:p>
        </w:tc>
        <w:tc>
          <w:tcPr>
            <w:tcW w:w="582" w:type="pct"/>
            <w:tcBorders>
              <w:top w:val="nil"/>
              <w:left w:val="nil"/>
              <w:bottom w:val="single" w:sz="4" w:space="0" w:color="auto"/>
              <w:right w:val="single" w:sz="4" w:space="0" w:color="auto"/>
            </w:tcBorders>
            <w:shd w:val="clear" w:color="auto" w:fill="auto"/>
            <w:noWrap/>
            <w:hideMark/>
          </w:tcPr>
          <w:p w14:paraId="21A70EF7" w14:textId="77777777" w:rsidR="00D96BA5" w:rsidRPr="00D96BA5" w:rsidRDefault="00D96BA5" w:rsidP="00D96BA5">
            <w:pPr>
              <w:jc w:val="right"/>
              <w:rPr>
                <w:color w:val="000000"/>
                <w:sz w:val="20"/>
                <w:szCs w:val="20"/>
              </w:rPr>
            </w:pPr>
            <w:r w:rsidRPr="00D96BA5">
              <w:rPr>
                <w:color w:val="000000"/>
                <w:sz w:val="20"/>
                <w:szCs w:val="20"/>
              </w:rPr>
              <w:t>5 109 329,13</w:t>
            </w:r>
          </w:p>
        </w:tc>
        <w:tc>
          <w:tcPr>
            <w:tcW w:w="582" w:type="pct"/>
            <w:tcBorders>
              <w:top w:val="nil"/>
              <w:left w:val="nil"/>
              <w:bottom w:val="single" w:sz="4" w:space="0" w:color="auto"/>
              <w:right w:val="single" w:sz="4" w:space="0" w:color="auto"/>
            </w:tcBorders>
            <w:shd w:val="clear" w:color="auto" w:fill="auto"/>
            <w:noWrap/>
            <w:hideMark/>
          </w:tcPr>
          <w:p w14:paraId="20F5E15D" w14:textId="77777777" w:rsidR="00D96BA5" w:rsidRPr="00D96BA5" w:rsidRDefault="00D96BA5" w:rsidP="00D96BA5">
            <w:pPr>
              <w:jc w:val="right"/>
              <w:rPr>
                <w:color w:val="000000"/>
                <w:sz w:val="20"/>
                <w:szCs w:val="20"/>
              </w:rPr>
            </w:pPr>
            <w:r w:rsidRPr="00D96BA5">
              <w:rPr>
                <w:color w:val="000000"/>
                <w:sz w:val="20"/>
                <w:szCs w:val="20"/>
              </w:rPr>
              <w:t>5 019 245,76</w:t>
            </w:r>
          </w:p>
        </w:tc>
      </w:tr>
      <w:tr w:rsidR="00D96BA5" w:rsidRPr="00D96BA5" w14:paraId="5F66121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32DB1114"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192AEC2F"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1EB3783B" w14:textId="77777777" w:rsidR="00D96BA5" w:rsidRPr="00D96BA5" w:rsidRDefault="00D96BA5" w:rsidP="00D96BA5">
            <w:pPr>
              <w:jc w:val="center"/>
              <w:rPr>
                <w:color w:val="000000"/>
                <w:sz w:val="20"/>
                <w:szCs w:val="20"/>
              </w:rPr>
            </w:pPr>
            <w:r w:rsidRPr="00D96BA5">
              <w:rPr>
                <w:color w:val="000000"/>
                <w:sz w:val="20"/>
                <w:szCs w:val="20"/>
              </w:rPr>
              <w:t>1400621440</w:t>
            </w:r>
          </w:p>
        </w:tc>
        <w:tc>
          <w:tcPr>
            <w:tcW w:w="582" w:type="pct"/>
            <w:tcBorders>
              <w:top w:val="nil"/>
              <w:left w:val="nil"/>
              <w:bottom w:val="single" w:sz="4" w:space="0" w:color="auto"/>
              <w:right w:val="single" w:sz="4" w:space="0" w:color="auto"/>
            </w:tcBorders>
            <w:shd w:val="clear" w:color="auto" w:fill="auto"/>
            <w:noWrap/>
            <w:hideMark/>
          </w:tcPr>
          <w:p w14:paraId="661828E7" w14:textId="77777777" w:rsidR="00D96BA5" w:rsidRPr="00D96BA5" w:rsidRDefault="00D96BA5" w:rsidP="00D96BA5">
            <w:pPr>
              <w:jc w:val="right"/>
              <w:rPr>
                <w:color w:val="000000"/>
                <w:sz w:val="20"/>
                <w:szCs w:val="20"/>
              </w:rPr>
            </w:pPr>
            <w:r w:rsidRPr="00D96BA5">
              <w:rPr>
                <w:color w:val="000000"/>
                <w:sz w:val="20"/>
                <w:szCs w:val="20"/>
              </w:rPr>
              <w:t>5 109 329,13</w:t>
            </w:r>
          </w:p>
        </w:tc>
        <w:tc>
          <w:tcPr>
            <w:tcW w:w="582" w:type="pct"/>
            <w:tcBorders>
              <w:top w:val="nil"/>
              <w:left w:val="nil"/>
              <w:bottom w:val="single" w:sz="4" w:space="0" w:color="auto"/>
              <w:right w:val="single" w:sz="4" w:space="0" w:color="auto"/>
            </w:tcBorders>
            <w:shd w:val="clear" w:color="auto" w:fill="auto"/>
            <w:noWrap/>
            <w:hideMark/>
          </w:tcPr>
          <w:p w14:paraId="47E60BF8" w14:textId="77777777" w:rsidR="00D96BA5" w:rsidRPr="00D96BA5" w:rsidRDefault="00D96BA5" w:rsidP="00D96BA5">
            <w:pPr>
              <w:jc w:val="right"/>
              <w:rPr>
                <w:color w:val="000000"/>
                <w:sz w:val="20"/>
                <w:szCs w:val="20"/>
              </w:rPr>
            </w:pPr>
            <w:r w:rsidRPr="00D96BA5">
              <w:rPr>
                <w:color w:val="000000"/>
                <w:sz w:val="20"/>
                <w:szCs w:val="20"/>
              </w:rPr>
              <w:t>5 019 245,76</w:t>
            </w:r>
          </w:p>
        </w:tc>
      </w:tr>
      <w:tr w:rsidR="00D96BA5" w:rsidRPr="00D96BA5" w14:paraId="5442F491"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69D0025F" w14:textId="77777777" w:rsidR="00D96BA5" w:rsidRPr="00D96BA5" w:rsidRDefault="00D96BA5" w:rsidP="00D96BA5">
            <w:pPr>
              <w:rPr>
                <w:color w:val="000000"/>
                <w:sz w:val="20"/>
                <w:szCs w:val="20"/>
              </w:rPr>
            </w:pPr>
            <w:r w:rsidRPr="00D96BA5">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32" w:type="pct"/>
            <w:tcBorders>
              <w:top w:val="nil"/>
              <w:left w:val="nil"/>
              <w:bottom w:val="single" w:sz="4" w:space="0" w:color="auto"/>
              <w:right w:val="single" w:sz="4" w:space="0" w:color="auto"/>
            </w:tcBorders>
            <w:shd w:val="clear" w:color="auto" w:fill="auto"/>
            <w:noWrap/>
            <w:hideMark/>
          </w:tcPr>
          <w:p w14:paraId="6BF7DB70"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EAA4B3B" w14:textId="77777777" w:rsidR="00D96BA5" w:rsidRPr="00D96BA5" w:rsidRDefault="00D96BA5" w:rsidP="00D96BA5">
            <w:pPr>
              <w:jc w:val="center"/>
              <w:rPr>
                <w:color w:val="000000"/>
                <w:sz w:val="20"/>
                <w:szCs w:val="20"/>
              </w:rPr>
            </w:pPr>
            <w:r w:rsidRPr="00D96BA5">
              <w:rPr>
                <w:color w:val="000000"/>
                <w:sz w:val="20"/>
                <w:szCs w:val="20"/>
              </w:rPr>
              <w:t>1400649100</w:t>
            </w:r>
          </w:p>
        </w:tc>
        <w:tc>
          <w:tcPr>
            <w:tcW w:w="582" w:type="pct"/>
            <w:tcBorders>
              <w:top w:val="nil"/>
              <w:left w:val="nil"/>
              <w:bottom w:val="single" w:sz="4" w:space="0" w:color="auto"/>
              <w:right w:val="single" w:sz="4" w:space="0" w:color="auto"/>
            </w:tcBorders>
            <w:shd w:val="clear" w:color="auto" w:fill="auto"/>
            <w:noWrap/>
            <w:hideMark/>
          </w:tcPr>
          <w:p w14:paraId="0614CD82" w14:textId="77777777" w:rsidR="00D96BA5" w:rsidRPr="00D96BA5" w:rsidRDefault="00D96BA5" w:rsidP="00D96BA5">
            <w:pPr>
              <w:jc w:val="right"/>
              <w:rPr>
                <w:color w:val="000000"/>
                <w:sz w:val="20"/>
                <w:szCs w:val="20"/>
              </w:rPr>
            </w:pPr>
            <w:r w:rsidRPr="00D96BA5">
              <w:rPr>
                <w:color w:val="000000"/>
                <w:sz w:val="20"/>
                <w:szCs w:val="20"/>
              </w:rPr>
              <w:t>11 890 976,27</w:t>
            </w:r>
          </w:p>
        </w:tc>
        <w:tc>
          <w:tcPr>
            <w:tcW w:w="582" w:type="pct"/>
            <w:tcBorders>
              <w:top w:val="nil"/>
              <w:left w:val="nil"/>
              <w:bottom w:val="single" w:sz="4" w:space="0" w:color="auto"/>
              <w:right w:val="single" w:sz="4" w:space="0" w:color="auto"/>
            </w:tcBorders>
            <w:shd w:val="clear" w:color="auto" w:fill="auto"/>
            <w:noWrap/>
            <w:hideMark/>
          </w:tcPr>
          <w:p w14:paraId="671CBB1B" w14:textId="77777777" w:rsidR="00D96BA5" w:rsidRPr="00D96BA5" w:rsidRDefault="00D96BA5" w:rsidP="00D96BA5">
            <w:pPr>
              <w:jc w:val="right"/>
              <w:rPr>
                <w:color w:val="000000"/>
                <w:sz w:val="20"/>
                <w:szCs w:val="20"/>
              </w:rPr>
            </w:pPr>
            <w:r w:rsidRPr="00D96BA5">
              <w:rPr>
                <w:color w:val="000000"/>
                <w:sz w:val="20"/>
                <w:szCs w:val="20"/>
              </w:rPr>
              <w:t>10 107 329,83</w:t>
            </w:r>
          </w:p>
        </w:tc>
      </w:tr>
      <w:tr w:rsidR="00D96BA5" w:rsidRPr="00D96BA5" w14:paraId="45E66E41"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7AD3EE3"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C5246A2"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3B6C8939" w14:textId="77777777" w:rsidR="00D96BA5" w:rsidRPr="00D96BA5" w:rsidRDefault="00D96BA5" w:rsidP="00D96BA5">
            <w:pPr>
              <w:jc w:val="center"/>
              <w:rPr>
                <w:color w:val="000000"/>
                <w:sz w:val="20"/>
                <w:szCs w:val="20"/>
              </w:rPr>
            </w:pPr>
            <w:r w:rsidRPr="00D96BA5">
              <w:rPr>
                <w:color w:val="000000"/>
                <w:sz w:val="20"/>
                <w:szCs w:val="20"/>
              </w:rPr>
              <w:t>1400649100</w:t>
            </w:r>
          </w:p>
        </w:tc>
        <w:tc>
          <w:tcPr>
            <w:tcW w:w="582" w:type="pct"/>
            <w:tcBorders>
              <w:top w:val="nil"/>
              <w:left w:val="nil"/>
              <w:bottom w:val="single" w:sz="4" w:space="0" w:color="auto"/>
              <w:right w:val="single" w:sz="4" w:space="0" w:color="auto"/>
            </w:tcBorders>
            <w:shd w:val="clear" w:color="auto" w:fill="auto"/>
            <w:noWrap/>
            <w:hideMark/>
          </w:tcPr>
          <w:p w14:paraId="4DD9176A" w14:textId="77777777" w:rsidR="00D96BA5" w:rsidRPr="00D96BA5" w:rsidRDefault="00D96BA5" w:rsidP="00D96BA5">
            <w:pPr>
              <w:jc w:val="right"/>
              <w:rPr>
                <w:color w:val="000000"/>
                <w:sz w:val="20"/>
                <w:szCs w:val="20"/>
              </w:rPr>
            </w:pPr>
            <w:r w:rsidRPr="00D96BA5">
              <w:rPr>
                <w:color w:val="000000"/>
                <w:sz w:val="20"/>
                <w:szCs w:val="20"/>
              </w:rPr>
              <w:t>11 890 976,27</w:t>
            </w:r>
          </w:p>
        </w:tc>
        <w:tc>
          <w:tcPr>
            <w:tcW w:w="582" w:type="pct"/>
            <w:tcBorders>
              <w:top w:val="nil"/>
              <w:left w:val="nil"/>
              <w:bottom w:val="single" w:sz="4" w:space="0" w:color="auto"/>
              <w:right w:val="single" w:sz="4" w:space="0" w:color="auto"/>
            </w:tcBorders>
            <w:shd w:val="clear" w:color="auto" w:fill="auto"/>
            <w:noWrap/>
            <w:hideMark/>
          </w:tcPr>
          <w:p w14:paraId="1C6410D5" w14:textId="77777777" w:rsidR="00D96BA5" w:rsidRPr="00D96BA5" w:rsidRDefault="00D96BA5" w:rsidP="00D96BA5">
            <w:pPr>
              <w:jc w:val="right"/>
              <w:rPr>
                <w:color w:val="000000"/>
                <w:sz w:val="20"/>
                <w:szCs w:val="20"/>
              </w:rPr>
            </w:pPr>
            <w:r w:rsidRPr="00D96BA5">
              <w:rPr>
                <w:color w:val="000000"/>
                <w:sz w:val="20"/>
                <w:szCs w:val="20"/>
              </w:rPr>
              <w:t>10 107 329,83</w:t>
            </w:r>
          </w:p>
        </w:tc>
      </w:tr>
      <w:tr w:rsidR="00D96BA5" w:rsidRPr="00D96BA5" w14:paraId="7C86CA65"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34209A44" w14:textId="77777777" w:rsidR="00D96BA5" w:rsidRPr="00D96BA5" w:rsidRDefault="00D96BA5" w:rsidP="00D96BA5">
            <w:pPr>
              <w:rPr>
                <w:color w:val="000000"/>
                <w:sz w:val="20"/>
                <w:szCs w:val="20"/>
              </w:rPr>
            </w:pPr>
            <w:r w:rsidRPr="00D96BA5">
              <w:rPr>
                <w:color w:val="000000"/>
                <w:sz w:val="20"/>
                <w:szCs w:val="20"/>
              </w:rPr>
              <w:t>Расходы местного бюджета на 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32" w:type="pct"/>
            <w:tcBorders>
              <w:top w:val="nil"/>
              <w:left w:val="nil"/>
              <w:bottom w:val="single" w:sz="4" w:space="0" w:color="auto"/>
              <w:right w:val="single" w:sz="4" w:space="0" w:color="auto"/>
            </w:tcBorders>
            <w:shd w:val="clear" w:color="auto" w:fill="auto"/>
            <w:noWrap/>
            <w:hideMark/>
          </w:tcPr>
          <w:p w14:paraId="61CAF6B2"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266FC41" w14:textId="77777777" w:rsidR="00D96BA5" w:rsidRPr="00D96BA5" w:rsidRDefault="00D96BA5" w:rsidP="00D96BA5">
            <w:pPr>
              <w:jc w:val="center"/>
              <w:rPr>
                <w:color w:val="000000"/>
                <w:sz w:val="20"/>
                <w:szCs w:val="20"/>
              </w:rPr>
            </w:pPr>
            <w:r w:rsidRPr="00D96BA5">
              <w:rPr>
                <w:color w:val="000000"/>
                <w:sz w:val="20"/>
                <w:szCs w:val="20"/>
              </w:rPr>
              <w:t>14006S9100</w:t>
            </w:r>
          </w:p>
        </w:tc>
        <w:tc>
          <w:tcPr>
            <w:tcW w:w="582" w:type="pct"/>
            <w:tcBorders>
              <w:top w:val="nil"/>
              <w:left w:val="nil"/>
              <w:bottom w:val="single" w:sz="4" w:space="0" w:color="auto"/>
              <w:right w:val="single" w:sz="4" w:space="0" w:color="auto"/>
            </w:tcBorders>
            <w:shd w:val="clear" w:color="auto" w:fill="auto"/>
            <w:noWrap/>
            <w:hideMark/>
          </w:tcPr>
          <w:p w14:paraId="03E8318B" w14:textId="77777777" w:rsidR="00D96BA5" w:rsidRPr="00D96BA5" w:rsidRDefault="00D96BA5" w:rsidP="00D96BA5">
            <w:pPr>
              <w:jc w:val="right"/>
              <w:rPr>
                <w:color w:val="000000"/>
                <w:sz w:val="20"/>
                <w:szCs w:val="20"/>
              </w:rPr>
            </w:pPr>
            <w:r w:rsidRPr="00D96BA5">
              <w:rPr>
                <w:color w:val="000000"/>
                <w:sz w:val="20"/>
                <w:szCs w:val="20"/>
              </w:rPr>
              <w:t>120 110,87</w:t>
            </w:r>
          </w:p>
        </w:tc>
        <w:tc>
          <w:tcPr>
            <w:tcW w:w="582" w:type="pct"/>
            <w:tcBorders>
              <w:top w:val="nil"/>
              <w:left w:val="nil"/>
              <w:bottom w:val="single" w:sz="4" w:space="0" w:color="auto"/>
              <w:right w:val="single" w:sz="4" w:space="0" w:color="auto"/>
            </w:tcBorders>
            <w:shd w:val="clear" w:color="auto" w:fill="auto"/>
            <w:noWrap/>
            <w:hideMark/>
          </w:tcPr>
          <w:p w14:paraId="7DC1527F" w14:textId="77777777" w:rsidR="00D96BA5" w:rsidRPr="00D96BA5" w:rsidRDefault="00D96BA5" w:rsidP="00D96BA5">
            <w:pPr>
              <w:jc w:val="right"/>
              <w:rPr>
                <w:color w:val="000000"/>
                <w:sz w:val="20"/>
                <w:szCs w:val="20"/>
              </w:rPr>
            </w:pPr>
            <w:r w:rsidRPr="00D96BA5">
              <w:rPr>
                <w:color w:val="000000"/>
                <w:sz w:val="20"/>
                <w:szCs w:val="20"/>
              </w:rPr>
              <w:t>102 094,24</w:t>
            </w:r>
          </w:p>
        </w:tc>
      </w:tr>
      <w:tr w:rsidR="00D96BA5" w:rsidRPr="00D96BA5" w14:paraId="5386CCA5"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5A0F730F"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1DBDF5B8"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1B886392" w14:textId="77777777" w:rsidR="00D96BA5" w:rsidRPr="00D96BA5" w:rsidRDefault="00D96BA5" w:rsidP="00D96BA5">
            <w:pPr>
              <w:jc w:val="center"/>
              <w:rPr>
                <w:color w:val="000000"/>
                <w:sz w:val="20"/>
                <w:szCs w:val="20"/>
              </w:rPr>
            </w:pPr>
            <w:r w:rsidRPr="00D96BA5">
              <w:rPr>
                <w:color w:val="000000"/>
                <w:sz w:val="20"/>
                <w:szCs w:val="20"/>
              </w:rPr>
              <w:t>14006S9100</w:t>
            </w:r>
          </w:p>
        </w:tc>
        <w:tc>
          <w:tcPr>
            <w:tcW w:w="582" w:type="pct"/>
            <w:tcBorders>
              <w:top w:val="nil"/>
              <w:left w:val="nil"/>
              <w:bottom w:val="single" w:sz="4" w:space="0" w:color="auto"/>
              <w:right w:val="single" w:sz="4" w:space="0" w:color="auto"/>
            </w:tcBorders>
            <w:shd w:val="clear" w:color="auto" w:fill="auto"/>
            <w:noWrap/>
            <w:hideMark/>
          </w:tcPr>
          <w:p w14:paraId="5A6095B4" w14:textId="77777777" w:rsidR="00D96BA5" w:rsidRPr="00D96BA5" w:rsidRDefault="00D96BA5" w:rsidP="00D96BA5">
            <w:pPr>
              <w:jc w:val="right"/>
              <w:rPr>
                <w:color w:val="000000"/>
                <w:sz w:val="20"/>
                <w:szCs w:val="20"/>
              </w:rPr>
            </w:pPr>
            <w:r w:rsidRPr="00D96BA5">
              <w:rPr>
                <w:color w:val="000000"/>
                <w:sz w:val="20"/>
                <w:szCs w:val="20"/>
              </w:rPr>
              <w:t>120 110,87</w:t>
            </w:r>
          </w:p>
        </w:tc>
        <w:tc>
          <w:tcPr>
            <w:tcW w:w="582" w:type="pct"/>
            <w:tcBorders>
              <w:top w:val="nil"/>
              <w:left w:val="nil"/>
              <w:bottom w:val="single" w:sz="4" w:space="0" w:color="auto"/>
              <w:right w:val="single" w:sz="4" w:space="0" w:color="auto"/>
            </w:tcBorders>
            <w:shd w:val="clear" w:color="auto" w:fill="auto"/>
            <w:noWrap/>
            <w:hideMark/>
          </w:tcPr>
          <w:p w14:paraId="465C0709" w14:textId="77777777" w:rsidR="00D96BA5" w:rsidRPr="00D96BA5" w:rsidRDefault="00D96BA5" w:rsidP="00D96BA5">
            <w:pPr>
              <w:jc w:val="right"/>
              <w:rPr>
                <w:color w:val="000000"/>
                <w:sz w:val="20"/>
                <w:szCs w:val="20"/>
              </w:rPr>
            </w:pPr>
            <w:r w:rsidRPr="00D96BA5">
              <w:rPr>
                <w:color w:val="000000"/>
                <w:sz w:val="20"/>
                <w:szCs w:val="20"/>
              </w:rPr>
              <w:t>102 094,24</w:t>
            </w:r>
          </w:p>
        </w:tc>
      </w:tr>
      <w:tr w:rsidR="00D96BA5" w:rsidRPr="00D96BA5" w14:paraId="2C044739" w14:textId="77777777" w:rsidTr="00D96BA5">
        <w:trPr>
          <w:trHeight w:val="1020"/>
        </w:trPr>
        <w:tc>
          <w:tcPr>
            <w:tcW w:w="2921" w:type="pct"/>
            <w:tcBorders>
              <w:top w:val="nil"/>
              <w:left w:val="single" w:sz="4" w:space="0" w:color="auto"/>
              <w:bottom w:val="single" w:sz="4" w:space="0" w:color="auto"/>
              <w:right w:val="single" w:sz="4" w:space="0" w:color="auto"/>
            </w:tcBorders>
            <w:shd w:val="clear" w:color="auto" w:fill="auto"/>
            <w:hideMark/>
          </w:tcPr>
          <w:p w14:paraId="7565B0C0" w14:textId="77777777" w:rsidR="00D96BA5" w:rsidRPr="00D96BA5" w:rsidRDefault="00D96BA5" w:rsidP="00D96BA5">
            <w:pPr>
              <w:rPr>
                <w:color w:val="000000"/>
                <w:sz w:val="20"/>
                <w:szCs w:val="20"/>
              </w:rPr>
            </w:pPr>
            <w:r w:rsidRPr="00D96BA5">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93ABBA5"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3D3D998F" w14:textId="77777777" w:rsidR="00D96BA5" w:rsidRPr="00D96BA5" w:rsidRDefault="00D96BA5" w:rsidP="00D96BA5">
            <w:pPr>
              <w:jc w:val="center"/>
              <w:rPr>
                <w:color w:val="000000"/>
                <w:sz w:val="20"/>
                <w:szCs w:val="20"/>
              </w:rPr>
            </w:pPr>
            <w:r w:rsidRPr="00D96BA5">
              <w:rPr>
                <w:color w:val="000000"/>
                <w:sz w:val="20"/>
                <w:szCs w:val="20"/>
              </w:rPr>
              <w:t>1500000000</w:t>
            </w:r>
          </w:p>
        </w:tc>
        <w:tc>
          <w:tcPr>
            <w:tcW w:w="582" w:type="pct"/>
            <w:tcBorders>
              <w:top w:val="nil"/>
              <w:left w:val="nil"/>
              <w:bottom w:val="single" w:sz="4" w:space="0" w:color="auto"/>
              <w:right w:val="single" w:sz="4" w:space="0" w:color="auto"/>
            </w:tcBorders>
            <w:shd w:val="clear" w:color="auto" w:fill="auto"/>
            <w:noWrap/>
            <w:hideMark/>
          </w:tcPr>
          <w:p w14:paraId="7F38DD02" w14:textId="77777777" w:rsidR="00D96BA5" w:rsidRPr="00D96BA5" w:rsidRDefault="00D96BA5" w:rsidP="00D96BA5">
            <w:pPr>
              <w:jc w:val="right"/>
              <w:rPr>
                <w:color w:val="000000"/>
                <w:sz w:val="20"/>
                <w:szCs w:val="20"/>
              </w:rPr>
            </w:pPr>
            <w:r w:rsidRPr="00D96BA5">
              <w:rPr>
                <w:color w:val="000000"/>
                <w:sz w:val="20"/>
                <w:szCs w:val="20"/>
              </w:rPr>
              <w:t>25 785 698,52</w:t>
            </w:r>
          </w:p>
        </w:tc>
        <w:tc>
          <w:tcPr>
            <w:tcW w:w="582" w:type="pct"/>
            <w:tcBorders>
              <w:top w:val="nil"/>
              <w:left w:val="nil"/>
              <w:bottom w:val="single" w:sz="4" w:space="0" w:color="auto"/>
              <w:right w:val="single" w:sz="4" w:space="0" w:color="auto"/>
            </w:tcBorders>
            <w:shd w:val="clear" w:color="auto" w:fill="auto"/>
            <w:noWrap/>
            <w:hideMark/>
          </w:tcPr>
          <w:p w14:paraId="4383A2AB" w14:textId="77777777" w:rsidR="00D96BA5" w:rsidRPr="00D96BA5" w:rsidRDefault="00D96BA5" w:rsidP="00D96BA5">
            <w:pPr>
              <w:jc w:val="right"/>
              <w:rPr>
                <w:color w:val="000000"/>
                <w:sz w:val="20"/>
                <w:szCs w:val="20"/>
              </w:rPr>
            </w:pPr>
            <w:r w:rsidRPr="00D96BA5">
              <w:rPr>
                <w:color w:val="000000"/>
                <w:sz w:val="20"/>
                <w:szCs w:val="20"/>
              </w:rPr>
              <w:t>25 126 058,52</w:t>
            </w:r>
          </w:p>
        </w:tc>
      </w:tr>
      <w:tr w:rsidR="00D96BA5" w:rsidRPr="00D96BA5" w14:paraId="677D8102" w14:textId="77777777" w:rsidTr="00D96BA5">
        <w:trPr>
          <w:trHeight w:val="255"/>
        </w:trPr>
        <w:tc>
          <w:tcPr>
            <w:tcW w:w="2921" w:type="pct"/>
            <w:tcBorders>
              <w:top w:val="nil"/>
              <w:left w:val="single" w:sz="4" w:space="0" w:color="auto"/>
              <w:bottom w:val="single" w:sz="4" w:space="0" w:color="auto"/>
              <w:right w:val="single" w:sz="4" w:space="0" w:color="auto"/>
            </w:tcBorders>
            <w:shd w:val="clear" w:color="auto" w:fill="auto"/>
            <w:hideMark/>
          </w:tcPr>
          <w:p w14:paraId="3B2D2C06" w14:textId="77777777" w:rsidR="00D96BA5" w:rsidRPr="00D96BA5" w:rsidRDefault="00D96BA5" w:rsidP="00D96BA5">
            <w:pPr>
              <w:rPr>
                <w:color w:val="000000"/>
                <w:sz w:val="20"/>
                <w:szCs w:val="20"/>
              </w:rPr>
            </w:pPr>
            <w:r w:rsidRPr="00D96BA5">
              <w:rPr>
                <w:color w:val="000000"/>
                <w:sz w:val="20"/>
                <w:szCs w:val="20"/>
              </w:rPr>
              <w:t>Основное мероприятие 1 Защита от чрезвычайных ситуаций</w:t>
            </w:r>
          </w:p>
        </w:tc>
        <w:tc>
          <w:tcPr>
            <w:tcW w:w="432" w:type="pct"/>
            <w:tcBorders>
              <w:top w:val="nil"/>
              <w:left w:val="nil"/>
              <w:bottom w:val="single" w:sz="4" w:space="0" w:color="auto"/>
              <w:right w:val="single" w:sz="4" w:space="0" w:color="auto"/>
            </w:tcBorders>
            <w:shd w:val="clear" w:color="auto" w:fill="auto"/>
            <w:noWrap/>
            <w:hideMark/>
          </w:tcPr>
          <w:p w14:paraId="4EFEC59C"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1EEFCCF0" w14:textId="77777777" w:rsidR="00D96BA5" w:rsidRPr="00D96BA5" w:rsidRDefault="00D96BA5" w:rsidP="00D96BA5">
            <w:pPr>
              <w:jc w:val="center"/>
              <w:rPr>
                <w:color w:val="000000"/>
                <w:sz w:val="20"/>
                <w:szCs w:val="20"/>
              </w:rPr>
            </w:pPr>
            <w:r w:rsidRPr="00D96BA5">
              <w:rPr>
                <w:color w:val="000000"/>
                <w:sz w:val="20"/>
                <w:szCs w:val="20"/>
              </w:rPr>
              <w:t>1500100000</w:t>
            </w:r>
          </w:p>
        </w:tc>
        <w:tc>
          <w:tcPr>
            <w:tcW w:w="582" w:type="pct"/>
            <w:tcBorders>
              <w:top w:val="nil"/>
              <w:left w:val="nil"/>
              <w:bottom w:val="single" w:sz="4" w:space="0" w:color="auto"/>
              <w:right w:val="single" w:sz="4" w:space="0" w:color="auto"/>
            </w:tcBorders>
            <w:shd w:val="clear" w:color="auto" w:fill="auto"/>
            <w:noWrap/>
            <w:hideMark/>
          </w:tcPr>
          <w:p w14:paraId="7095CFCD" w14:textId="77777777" w:rsidR="00D96BA5" w:rsidRPr="00D96BA5" w:rsidRDefault="00D96BA5" w:rsidP="00D96BA5">
            <w:pPr>
              <w:jc w:val="right"/>
              <w:rPr>
                <w:color w:val="000000"/>
                <w:sz w:val="20"/>
                <w:szCs w:val="20"/>
              </w:rPr>
            </w:pPr>
            <w:r w:rsidRPr="00D96BA5">
              <w:rPr>
                <w:color w:val="000000"/>
                <w:sz w:val="20"/>
                <w:szCs w:val="20"/>
              </w:rPr>
              <w:t>25 785 698,52</w:t>
            </w:r>
          </w:p>
        </w:tc>
        <w:tc>
          <w:tcPr>
            <w:tcW w:w="582" w:type="pct"/>
            <w:tcBorders>
              <w:top w:val="nil"/>
              <w:left w:val="nil"/>
              <w:bottom w:val="single" w:sz="4" w:space="0" w:color="auto"/>
              <w:right w:val="single" w:sz="4" w:space="0" w:color="auto"/>
            </w:tcBorders>
            <w:shd w:val="clear" w:color="auto" w:fill="auto"/>
            <w:noWrap/>
            <w:hideMark/>
          </w:tcPr>
          <w:p w14:paraId="3E51E9A7" w14:textId="77777777" w:rsidR="00D96BA5" w:rsidRPr="00D96BA5" w:rsidRDefault="00D96BA5" w:rsidP="00D96BA5">
            <w:pPr>
              <w:jc w:val="right"/>
              <w:rPr>
                <w:color w:val="000000"/>
                <w:sz w:val="20"/>
                <w:szCs w:val="20"/>
              </w:rPr>
            </w:pPr>
            <w:r w:rsidRPr="00D96BA5">
              <w:rPr>
                <w:color w:val="000000"/>
                <w:sz w:val="20"/>
                <w:szCs w:val="20"/>
              </w:rPr>
              <w:t>25 126 058,52</w:t>
            </w:r>
          </w:p>
        </w:tc>
      </w:tr>
      <w:tr w:rsidR="00D96BA5" w:rsidRPr="00D96BA5" w14:paraId="5F3BA8AC"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54CB25A8" w14:textId="77777777" w:rsidR="00D96BA5" w:rsidRPr="00D96BA5" w:rsidRDefault="00D96BA5" w:rsidP="00D96BA5">
            <w:pPr>
              <w:rPr>
                <w:color w:val="000000"/>
                <w:sz w:val="20"/>
                <w:szCs w:val="20"/>
              </w:rPr>
            </w:pPr>
            <w:r w:rsidRPr="00D96BA5">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32" w:type="pct"/>
            <w:tcBorders>
              <w:top w:val="nil"/>
              <w:left w:val="nil"/>
              <w:bottom w:val="single" w:sz="4" w:space="0" w:color="auto"/>
              <w:right w:val="single" w:sz="4" w:space="0" w:color="auto"/>
            </w:tcBorders>
            <w:shd w:val="clear" w:color="auto" w:fill="auto"/>
            <w:noWrap/>
            <w:hideMark/>
          </w:tcPr>
          <w:p w14:paraId="10708882"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8319AF9" w14:textId="77777777" w:rsidR="00D96BA5" w:rsidRPr="00D96BA5" w:rsidRDefault="00D96BA5" w:rsidP="00D96BA5">
            <w:pPr>
              <w:jc w:val="center"/>
              <w:rPr>
                <w:color w:val="000000"/>
                <w:sz w:val="20"/>
                <w:szCs w:val="20"/>
              </w:rPr>
            </w:pPr>
            <w:r w:rsidRPr="00D96BA5">
              <w:rPr>
                <w:color w:val="000000"/>
                <w:sz w:val="20"/>
                <w:szCs w:val="20"/>
              </w:rPr>
              <w:t>1500100050</w:t>
            </w:r>
          </w:p>
        </w:tc>
        <w:tc>
          <w:tcPr>
            <w:tcW w:w="582" w:type="pct"/>
            <w:tcBorders>
              <w:top w:val="nil"/>
              <w:left w:val="nil"/>
              <w:bottom w:val="single" w:sz="4" w:space="0" w:color="auto"/>
              <w:right w:val="single" w:sz="4" w:space="0" w:color="auto"/>
            </w:tcBorders>
            <w:shd w:val="clear" w:color="auto" w:fill="auto"/>
            <w:noWrap/>
            <w:hideMark/>
          </w:tcPr>
          <w:p w14:paraId="321321B1" w14:textId="77777777" w:rsidR="00D96BA5" w:rsidRPr="00D96BA5" w:rsidRDefault="00D96BA5" w:rsidP="00D96BA5">
            <w:pPr>
              <w:jc w:val="right"/>
              <w:rPr>
                <w:color w:val="000000"/>
                <w:sz w:val="20"/>
                <w:szCs w:val="20"/>
              </w:rPr>
            </w:pPr>
            <w:r w:rsidRPr="00D96BA5">
              <w:rPr>
                <w:color w:val="000000"/>
                <w:sz w:val="20"/>
                <w:szCs w:val="20"/>
              </w:rPr>
              <w:t>24 676 198,16</w:t>
            </w:r>
          </w:p>
        </w:tc>
        <w:tc>
          <w:tcPr>
            <w:tcW w:w="582" w:type="pct"/>
            <w:tcBorders>
              <w:top w:val="nil"/>
              <w:left w:val="nil"/>
              <w:bottom w:val="single" w:sz="4" w:space="0" w:color="auto"/>
              <w:right w:val="single" w:sz="4" w:space="0" w:color="auto"/>
            </w:tcBorders>
            <w:shd w:val="clear" w:color="auto" w:fill="auto"/>
            <w:noWrap/>
            <w:hideMark/>
          </w:tcPr>
          <w:p w14:paraId="230057F9" w14:textId="77777777" w:rsidR="00D96BA5" w:rsidRPr="00D96BA5" w:rsidRDefault="00D96BA5" w:rsidP="00D96BA5">
            <w:pPr>
              <w:jc w:val="right"/>
              <w:rPr>
                <w:color w:val="000000"/>
                <w:sz w:val="20"/>
                <w:szCs w:val="20"/>
              </w:rPr>
            </w:pPr>
            <w:r w:rsidRPr="00D96BA5">
              <w:rPr>
                <w:color w:val="000000"/>
                <w:sz w:val="20"/>
                <w:szCs w:val="20"/>
              </w:rPr>
              <w:t>24 615 058,16</w:t>
            </w:r>
          </w:p>
        </w:tc>
      </w:tr>
      <w:tr w:rsidR="00D96BA5" w:rsidRPr="00D96BA5" w14:paraId="707C51AA"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0EC2B7B0"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5F0D8F50"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263FC8A1" w14:textId="77777777" w:rsidR="00D96BA5" w:rsidRPr="00D96BA5" w:rsidRDefault="00D96BA5" w:rsidP="00D96BA5">
            <w:pPr>
              <w:jc w:val="center"/>
              <w:rPr>
                <w:color w:val="000000"/>
                <w:sz w:val="20"/>
                <w:szCs w:val="20"/>
              </w:rPr>
            </w:pPr>
            <w:r w:rsidRPr="00D96BA5">
              <w:rPr>
                <w:color w:val="000000"/>
                <w:sz w:val="20"/>
                <w:szCs w:val="20"/>
              </w:rPr>
              <w:t>1500100050</w:t>
            </w:r>
          </w:p>
        </w:tc>
        <w:tc>
          <w:tcPr>
            <w:tcW w:w="582" w:type="pct"/>
            <w:tcBorders>
              <w:top w:val="nil"/>
              <w:left w:val="nil"/>
              <w:bottom w:val="single" w:sz="4" w:space="0" w:color="auto"/>
              <w:right w:val="single" w:sz="4" w:space="0" w:color="auto"/>
            </w:tcBorders>
            <w:shd w:val="clear" w:color="auto" w:fill="auto"/>
            <w:noWrap/>
            <w:hideMark/>
          </w:tcPr>
          <w:p w14:paraId="780096C9" w14:textId="77777777" w:rsidR="00D96BA5" w:rsidRPr="00D96BA5" w:rsidRDefault="00D96BA5" w:rsidP="00D96BA5">
            <w:pPr>
              <w:jc w:val="right"/>
              <w:rPr>
                <w:color w:val="000000"/>
                <w:sz w:val="20"/>
                <w:szCs w:val="20"/>
              </w:rPr>
            </w:pPr>
            <w:r w:rsidRPr="00D96BA5">
              <w:rPr>
                <w:color w:val="000000"/>
                <w:sz w:val="20"/>
                <w:szCs w:val="20"/>
              </w:rPr>
              <w:t>24 676 198,16</w:t>
            </w:r>
          </w:p>
        </w:tc>
        <w:tc>
          <w:tcPr>
            <w:tcW w:w="582" w:type="pct"/>
            <w:tcBorders>
              <w:top w:val="nil"/>
              <w:left w:val="nil"/>
              <w:bottom w:val="single" w:sz="4" w:space="0" w:color="auto"/>
              <w:right w:val="single" w:sz="4" w:space="0" w:color="auto"/>
            </w:tcBorders>
            <w:shd w:val="clear" w:color="auto" w:fill="auto"/>
            <w:noWrap/>
            <w:hideMark/>
          </w:tcPr>
          <w:p w14:paraId="49A5961A" w14:textId="77777777" w:rsidR="00D96BA5" w:rsidRPr="00D96BA5" w:rsidRDefault="00D96BA5" w:rsidP="00D96BA5">
            <w:pPr>
              <w:jc w:val="right"/>
              <w:rPr>
                <w:color w:val="000000"/>
                <w:sz w:val="20"/>
                <w:szCs w:val="20"/>
              </w:rPr>
            </w:pPr>
            <w:r w:rsidRPr="00D96BA5">
              <w:rPr>
                <w:color w:val="000000"/>
                <w:sz w:val="20"/>
                <w:szCs w:val="20"/>
              </w:rPr>
              <w:t>24 615 058,16</w:t>
            </w:r>
          </w:p>
        </w:tc>
      </w:tr>
      <w:tr w:rsidR="00D96BA5" w:rsidRPr="00D96BA5" w14:paraId="73477D66" w14:textId="77777777" w:rsidTr="00D96BA5">
        <w:trPr>
          <w:trHeight w:val="765"/>
        </w:trPr>
        <w:tc>
          <w:tcPr>
            <w:tcW w:w="2921" w:type="pct"/>
            <w:tcBorders>
              <w:top w:val="nil"/>
              <w:left w:val="single" w:sz="4" w:space="0" w:color="auto"/>
              <w:bottom w:val="single" w:sz="4" w:space="0" w:color="auto"/>
              <w:right w:val="single" w:sz="4" w:space="0" w:color="auto"/>
            </w:tcBorders>
            <w:shd w:val="clear" w:color="auto" w:fill="auto"/>
            <w:hideMark/>
          </w:tcPr>
          <w:p w14:paraId="6C55C803" w14:textId="77777777" w:rsidR="00D96BA5" w:rsidRPr="00D96BA5" w:rsidRDefault="00D96BA5" w:rsidP="00D96BA5">
            <w:pPr>
              <w:rPr>
                <w:color w:val="000000"/>
                <w:sz w:val="20"/>
                <w:szCs w:val="20"/>
              </w:rPr>
            </w:pPr>
            <w:r w:rsidRPr="00D96BA5">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32" w:type="pct"/>
            <w:tcBorders>
              <w:top w:val="nil"/>
              <w:left w:val="nil"/>
              <w:bottom w:val="single" w:sz="4" w:space="0" w:color="auto"/>
              <w:right w:val="single" w:sz="4" w:space="0" w:color="auto"/>
            </w:tcBorders>
            <w:shd w:val="clear" w:color="auto" w:fill="auto"/>
            <w:noWrap/>
            <w:hideMark/>
          </w:tcPr>
          <w:p w14:paraId="31E7129A"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08C16D00" w14:textId="77777777" w:rsidR="00D96BA5" w:rsidRPr="00D96BA5" w:rsidRDefault="00D96BA5" w:rsidP="00D96BA5">
            <w:pPr>
              <w:jc w:val="center"/>
              <w:rPr>
                <w:color w:val="000000"/>
                <w:sz w:val="20"/>
                <w:szCs w:val="20"/>
              </w:rPr>
            </w:pPr>
            <w:r w:rsidRPr="00D96BA5">
              <w:rPr>
                <w:color w:val="000000"/>
                <w:sz w:val="20"/>
                <w:szCs w:val="20"/>
              </w:rPr>
              <w:t>1500113060</w:t>
            </w:r>
          </w:p>
        </w:tc>
        <w:tc>
          <w:tcPr>
            <w:tcW w:w="582" w:type="pct"/>
            <w:tcBorders>
              <w:top w:val="nil"/>
              <w:left w:val="nil"/>
              <w:bottom w:val="single" w:sz="4" w:space="0" w:color="auto"/>
              <w:right w:val="single" w:sz="4" w:space="0" w:color="auto"/>
            </w:tcBorders>
            <w:shd w:val="clear" w:color="auto" w:fill="auto"/>
            <w:noWrap/>
            <w:hideMark/>
          </w:tcPr>
          <w:p w14:paraId="7F7F3E50" w14:textId="77777777" w:rsidR="00D96BA5" w:rsidRPr="00D96BA5" w:rsidRDefault="00D96BA5" w:rsidP="00D96BA5">
            <w:pPr>
              <w:jc w:val="right"/>
              <w:rPr>
                <w:color w:val="000000"/>
                <w:sz w:val="20"/>
                <w:szCs w:val="20"/>
              </w:rPr>
            </w:pPr>
            <w:r w:rsidRPr="00D96BA5">
              <w:rPr>
                <w:color w:val="000000"/>
                <w:sz w:val="20"/>
                <w:szCs w:val="20"/>
              </w:rPr>
              <w:t>1 054 500,00</w:t>
            </w:r>
          </w:p>
        </w:tc>
        <w:tc>
          <w:tcPr>
            <w:tcW w:w="582" w:type="pct"/>
            <w:tcBorders>
              <w:top w:val="nil"/>
              <w:left w:val="nil"/>
              <w:bottom w:val="single" w:sz="4" w:space="0" w:color="auto"/>
              <w:right w:val="single" w:sz="4" w:space="0" w:color="auto"/>
            </w:tcBorders>
            <w:shd w:val="clear" w:color="auto" w:fill="auto"/>
            <w:noWrap/>
            <w:hideMark/>
          </w:tcPr>
          <w:p w14:paraId="4F866E6F" w14:textId="77777777" w:rsidR="00D96BA5" w:rsidRPr="00D96BA5" w:rsidRDefault="00D96BA5" w:rsidP="00D96BA5">
            <w:pPr>
              <w:jc w:val="right"/>
              <w:rPr>
                <w:color w:val="000000"/>
                <w:sz w:val="20"/>
                <w:szCs w:val="20"/>
              </w:rPr>
            </w:pPr>
            <w:r w:rsidRPr="00D96BA5">
              <w:rPr>
                <w:color w:val="000000"/>
                <w:sz w:val="20"/>
                <w:szCs w:val="20"/>
              </w:rPr>
              <w:t>456 000,00</w:t>
            </w:r>
          </w:p>
        </w:tc>
      </w:tr>
      <w:tr w:rsidR="00D96BA5" w:rsidRPr="00D96BA5" w14:paraId="6089E584"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18A2B389"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34CE3D73"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671844D5" w14:textId="77777777" w:rsidR="00D96BA5" w:rsidRPr="00D96BA5" w:rsidRDefault="00D96BA5" w:rsidP="00D96BA5">
            <w:pPr>
              <w:jc w:val="center"/>
              <w:rPr>
                <w:color w:val="000000"/>
                <w:sz w:val="20"/>
                <w:szCs w:val="20"/>
              </w:rPr>
            </w:pPr>
            <w:r w:rsidRPr="00D96BA5">
              <w:rPr>
                <w:color w:val="000000"/>
                <w:sz w:val="20"/>
                <w:szCs w:val="20"/>
              </w:rPr>
              <w:t>1500113060</w:t>
            </w:r>
          </w:p>
        </w:tc>
        <w:tc>
          <w:tcPr>
            <w:tcW w:w="582" w:type="pct"/>
            <w:tcBorders>
              <w:top w:val="nil"/>
              <w:left w:val="nil"/>
              <w:bottom w:val="single" w:sz="4" w:space="0" w:color="auto"/>
              <w:right w:val="single" w:sz="4" w:space="0" w:color="auto"/>
            </w:tcBorders>
            <w:shd w:val="clear" w:color="auto" w:fill="auto"/>
            <w:noWrap/>
            <w:hideMark/>
          </w:tcPr>
          <w:p w14:paraId="29159A57" w14:textId="77777777" w:rsidR="00D96BA5" w:rsidRPr="00D96BA5" w:rsidRDefault="00D96BA5" w:rsidP="00D96BA5">
            <w:pPr>
              <w:jc w:val="right"/>
              <w:rPr>
                <w:color w:val="000000"/>
                <w:sz w:val="20"/>
                <w:szCs w:val="20"/>
              </w:rPr>
            </w:pPr>
            <w:r w:rsidRPr="00D96BA5">
              <w:rPr>
                <w:color w:val="000000"/>
                <w:sz w:val="20"/>
                <w:szCs w:val="20"/>
              </w:rPr>
              <w:t>1 054 500,00</w:t>
            </w:r>
          </w:p>
        </w:tc>
        <w:tc>
          <w:tcPr>
            <w:tcW w:w="582" w:type="pct"/>
            <w:tcBorders>
              <w:top w:val="nil"/>
              <w:left w:val="nil"/>
              <w:bottom w:val="single" w:sz="4" w:space="0" w:color="auto"/>
              <w:right w:val="single" w:sz="4" w:space="0" w:color="auto"/>
            </w:tcBorders>
            <w:shd w:val="clear" w:color="auto" w:fill="auto"/>
            <w:noWrap/>
            <w:hideMark/>
          </w:tcPr>
          <w:p w14:paraId="3CCEB1DB" w14:textId="77777777" w:rsidR="00D96BA5" w:rsidRPr="00D96BA5" w:rsidRDefault="00D96BA5" w:rsidP="00D96BA5">
            <w:pPr>
              <w:jc w:val="right"/>
              <w:rPr>
                <w:color w:val="000000"/>
                <w:sz w:val="20"/>
                <w:szCs w:val="20"/>
              </w:rPr>
            </w:pPr>
            <w:r w:rsidRPr="00D96BA5">
              <w:rPr>
                <w:color w:val="000000"/>
                <w:sz w:val="20"/>
                <w:szCs w:val="20"/>
              </w:rPr>
              <w:t>456 000,00</w:t>
            </w:r>
          </w:p>
        </w:tc>
      </w:tr>
      <w:tr w:rsidR="00D96BA5" w:rsidRPr="00D96BA5" w14:paraId="5FB00348"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2536D352" w14:textId="77777777" w:rsidR="00D96BA5" w:rsidRPr="00D96BA5" w:rsidRDefault="00D96BA5" w:rsidP="00D96BA5">
            <w:pPr>
              <w:rPr>
                <w:color w:val="000000"/>
                <w:sz w:val="20"/>
                <w:szCs w:val="20"/>
              </w:rPr>
            </w:pPr>
            <w:r w:rsidRPr="00D96BA5">
              <w:rPr>
                <w:color w:val="000000"/>
                <w:sz w:val="20"/>
                <w:szCs w:val="20"/>
              </w:rPr>
              <w:t>Обеспечение деятельности подведомственных учреждений (за счет средств от оказания платных услуг)</w:t>
            </w:r>
          </w:p>
        </w:tc>
        <w:tc>
          <w:tcPr>
            <w:tcW w:w="432" w:type="pct"/>
            <w:tcBorders>
              <w:top w:val="nil"/>
              <w:left w:val="nil"/>
              <w:bottom w:val="single" w:sz="4" w:space="0" w:color="auto"/>
              <w:right w:val="single" w:sz="4" w:space="0" w:color="auto"/>
            </w:tcBorders>
            <w:shd w:val="clear" w:color="auto" w:fill="auto"/>
            <w:noWrap/>
            <w:hideMark/>
          </w:tcPr>
          <w:p w14:paraId="4355A683" w14:textId="77777777" w:rsidR="00D96BA5" w:rsidRPr="00D96BA5" w:rsidRDefault="00D96BA5" w:rsidP="00D96BA5">
            <w:pPr>
              <w:jc w:val="center"/>
              <w:rPr>
                <w:color w:val="000000"/>
                <w:sz w:val="20"/>
                <w:szCs w:val="20"/>
              </w:rPr>
            </w:pPr>
            <w:r w:rsidRPr="00D96BA5">
              <w:rPr>
                <w:color w:val="000000"/>
                <w:sz w:val="20"/>
                <w:szCs w:val="20"/>
              </w:rPr>
              <w:t> </w:t>
            </w:r>
          </w:p>
        </w:tc>
        <w:tc>
          <w:tcPr>
            <w:tcW w:w="484" w:type="pct"/>
            <w:tcBorders>
              <w:top w:val="nil"/>
              <w:left w:val="nil"/>
              <w:bottom w:val="single" w:sz="4" w:space="0" w:color="auto"/>
              <w:right w:val="single" w:sz="4" w:space="0" w:color="auto"/>
            </w:tcBorders>
            <w:shd w:val="clear" w:color="auto" w:fill="auto"/>
            <w:noWrap/>
            <w:hideMark/>
          </w:tcPr>
          <w:p w14:paraId="47E1D27F" w14:textId="77777777" w:rsidR="00D96BA5" w:rsidRPr="00D96BA5" w:rsidRDefault="00D96BA5" w:rsidP="00D96BA5">
            <w:pPr>
              <w:jc w:val="center"/>
              <w:rPr>
                <w:color w:val="000000"/>
                <w:sz w:val="20"/>
                <w:szCs w:val="20"/>
              </w:rPr>
            </w:pPr>
            <w:r w:rsidRPr="00D96BA5">
              <w:rPr>
                <w:color w:val="000000"/>
                <w:sz w:val="20"/>
                <w:szCs w:val="20"/>
              </w:rPr>
              <w:t>1500199920</w:t>
            </w:r>
          </w:p>
        </w:tc>
        <w:tc>
          <w:tcPr>
            <w:tcW w:w="582" w:type="pct"/>
            <w:tcBorders>
              <w:top w:val="nil"/>
              <w:left w:val="nil"/>
              <w:bottom w:val="single" w:sz="4" w:space="0" w:color="auto"/>
              <w:right w:val="single" w:sz="4" w:space="0" w:color="auto"/>
            </w:tcBorders>
            <w:shd w:val="clear" w:color="auto" w:fill="auto"/>
            <w:noWrap/>
            <w:hideMark/>
          </w:tcPr>
          <w:p w14:paraId="3D5522FC" w14:textId="77777777" w:rsidR="00D96BA5" w:rsidRPr="00D96BA5" w:rsidRDefault="00D96BA5" w:rsidP="00D96BA5">
            <w:pPr>
              <w:jc w:val="right"/>
              <w:rPr>
                <w:color w:val="000000"/>
                <w:sz w:val="20"/>
                <w:szCs w:val="20"/>
              </w:rPr>
            </w:pPr>
            <w:r w:rsidRPr="00D96BA5">
              <w:rPr>
                <w:color w:val="000000"/>
                <w:sz w:val="20"/>
                <w:szCs w:val="20"/>
              </w:rPr>
              <w:t>55 000,36</w:t>
            </w:r>
          </w:p>
        </w:tc>
        <w:tc>
          <w:tcPr>
            <w:tcW w:w="582" w:type="pct"/>
            <w:tcBorders>
              <w:top w:val="nil"/>
              <w:left w:val="nil"/>
              <w:bottom w:val="single" w:sz="4" w:space="0" w:color="auto"/>
              <w:right w:val="single" w:sz="4" w:space="0" w:color="auto"/>
            </w:tcBorders>
            <w:shd w:val="clear" w:color="auto" w:fill="auto"/>
            <w:noWrap/>
            <w:hideMark/>
          </w:tcPr>
          <w:p w14:paraId="062BF704" w14:textId="77777777" w:rsidR="00D96BA5" w:rsidRPr="00D96BA5" w:rsidRDefault="00D96BA5" w:rsidP="00D96BA5">
            <w:pPr>
              <w:jc w:val="right"/>
              <w:rPr>
                <w:color w:val="000000"/>
                <w:sz w:val="20"/>
                <w:szCs w:val="20"/>
              </w:rPr>
            </w:pPr>
            <w:r w:rsidRPr="00D96BA5">
              <w:rPr>
                <w:color w:val="000000"/>
                <w:sz w:val="20"/>
                <w:szCs w:val="20"/>
              </w:rPr>
              <w:t>55 000,36</w:t>
            </w:r>
          </w:p>
        </w:tc>
      </w:tr>
      <w:tr w:rsidR="00D96BA5" w:rsidRPr="00D96BA5" w14:paraId="0560F51E" w14:textId="77777777" w:rsidTr="00D96BA5">
        <w:trPr>
          <w:trHeight w:val="510"/>
        </w:trPr>
        <w:tc>
          <w:tcPr>
            <w:tcW w:w="2921" w:type="pct"/>
            <w:tcBorders>
              <w:top w:val="nil"/>
              <w:left w:val="single" w:sz="4" w:space="0" w:color="auto"/>
              <w:bottom w:val="single" w:sz="4" w:space="0" w:color="auto"/>
              <w:right w:val="single" w:sz="4" w:space="0" w:color="auto"/>
            </w:tcBorders>
            <w:shd w:val="clear" w:color="auto" w:fill="auto"/>
            <w:hideMark/>
          </w:tcPr>
          <w:p w14:paraId="7E7ACF26" w14:textId="77777777" w:rsidR="00D96BA5" w:rsidRPr="00D96BA5" w:rsidRDefault="00D96BA5" w:rsidP="00D96BA5">
            <w:pPr>
              <w:rPr>
                <w:color w:val="000000"/>
                <w:sz w:val="20"/>
                <w:szCs w:val="20"/>
              </w:rPr>
            </w:pPr>
            <w:r w:rsidRPr="00D96BA5">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32" w:type="pct"/>
            <w:tcBorders>
              <w:top w:val="nil"/>
              <w:left w:val="nil"/>
              <w:bottom w:val="single" w:sz="4" w:space="0" w:color="auto"/>
              <w:right w:val="single" w:sz="4" w:space="0" w:color="auto"/>
            </w:tcBorders>
            <w:shd w:val="clear" w:color="auto" w:fill="auto"/>
            <w:noWrap/>
            <w:hideMark/>
          </w:tcPr>
          <w:p w14:paraId="4869D785" w14:textId="77777777" w:rsidR="00D96BA5" w:rsidRPr="00D96BA5" w:rsidRDefault="00D96BA5" w:rsidP="00D96BA5">
            <w:pPr>
              <w:jc w:val="center"/>
              <w:rPr>
                <w:color w:val="000000"/>
                <w:sz w:val="20"/>
                <w:szCs w:val="20"/>
              </w:rPr>
            </w:pPr>
            <w:r w:rsidRPr="00D96BA5">
              <w:rPr>
                <w:color w:val="000000"/>
                <w:sz w:val="20"/>
                <w:szCs w:val="20"/>
              </w:rPr>
              <w:t>503</w:t>
            </w:r>
          </w:p>
        </w:tc>
        <w:tc>
          <w:tcPr>
            <w:tcW w:w="484" w:type="pct"/>
            <w:tcBorders>
              <w:top w:val="nil"/>
              <w:left w:val="nil"/>
              <w:bottom w:val="single" w:sz="4" w:space="0" w:color="auto"/>
              <w:right w:val="single" w:sz="4" w:space="0" w:color="auto"/>
            </w:tcBorders>
            <w:shd w:val="clear" w:color="auto" w:fill="auto"/>
            <w:noWrap/>
            <w:hideMark/>
          </w:tcPr>
          <w:p w14:paraId="1F7DE6C1" w14:textId="77777777" w:rsidR="00D96BA5" w:rsidRPr="00D96BA5" w:rsidRDefault="00D96BA5" w:rsidP="00D96BA5">
            <w:pPr>
              <w:jc w:val="center"/>
              <w:rPr>
                <w:color w:val="000000"/>
                <w:sz w:val="20"/>
                <w:szCs w:val="20"/>
              </w:rPr>
            </w:pPr>
            <w:r w:rsidRPr="00D96BA5">
              <w:rPr>
                <w:color w:val="000000"/>
                <w:sz w:val="20"/>
                <w:szCs w:val="20"/>
              </w:rPr>
              <w:t>1500199920</w:t>
            </w:r>
          </w:p>
        </w:tc>
        <w:tc>
          <w:tcPr>
            <w:tcW w:w="582" w:type="pct"/>
            <w:tcBorders>
              <w:top w:val="nil"/>
              <w:left w:val="nil"/>
              <w:bottom w:val="single" w:sz="4" w:space="0" w:color="auto"/>
              <w:right w:val="single" w:sz="4" w:space="0" w:color="auto"/>
            </w:tcBorders>
            <w:shd w:val="clear" w:color="auto" w:fill="auto"/>
            <w:noWrap/>
            <w:hideMark/>
          </w:tcPr>
          <w:p w14:paraId="3C0A40FF" w14:textId="77777777" w:rsidR="00D96BA5" w:rsidRPr="00D96BA5" w:rsidRDefault="00D96BA5" w:rsidP="00D96BA5">
            <w:pPr>
              <w:jc w:val="right"/>
              <w:rPr>
                <w:color w:val="000000"/>
                <w:sz w:val="20"/>
                <w:szCs w:val="20"/>
              </w:rPr>
            </w:pPr>
            <w:r w:rsidRPr="00D96BA5">
              <w:rPr>
                <w:color w:val="000000"/>
                <w:sz w:val="20"/>
                <w:szCs w:val="20"/>
              </w:rPr>
              <w:t>55 000,36</w:t>
            </w:r>
          </w:p>
        </w:tc>
        <w:tc>
          <w:tcPr>
            <w:tcW w:w="582" w:type="pct"/>
            <w:tcBorders>
              <w:top w:val="nil"/>
              <w:left w:val="nil"/>
              <w:bottom w:val="single" w:sz="4" w:space="0" w:color="auto"/>
              <w:right w:val="single" w:sz="4" w:space="0" w:color="auto"/>
            </w:tcBorders>
            <w:shd w:val="clear" w:color="auto" w:fill="auto"/>
            <w:noWrap/>
            <w:hideMark/>
          </w:tcPr>
          <w:p w14:paraId="706C4A07" w14:textId="77777777" w:rsidR="00D96BA5" w:rsidRPr="00D96BA5" w:rsidRDefault="00D96BA5" w:rsidP="00D96BA5">
            <w:pPr>
              <w:jc w:val="right"/>
              <w:rPr>
                <w:color w:val="000000"/>
                <w:sz w:val="20"/>
                <w:szCs w:val="20"/>
              </w:rPr>
            </w:pPr>
            <w:r w:rsidRPr="00D96BA5">
              <w:rPr>
                <w:color w:val="000000"/>
                <w:sz w:val="20"/>
                <w:szCs w:val="20"/>
              </w:rPr>
              <w:t>55 000,36</w:t>
            </w:r>
          </w:p>
        </w:tc>
      </w:tr>
      <w:tr w:rsidR="00D96BA5" w:rsidRPr="00D96BA5" w14:paraId="1602B62D" w14:textId="77777777" w:rsidTr="00D96BA5">
        <w:trPr>
          <w:trHeight w:val="255"/>
        </w:trPr>
        <w:tc>
          <w:tcPr>
            <w:tcW w:w="2921" w:type="pct"/>
            <w:tcBorders>
              <w:top w:val="nil"/>
              <w:left w:val="single" w:sz="4" w:space="0" w:color="auto"/>
              <w:bottom w:val="single" w:sz="4" w:space="0" w:color="auto"/>
              <w:right w:val="nil"/>
            </w:tcBorders>
            <w:shd w:val="clear" w:color="auto" w:fill="auto"/>
            <w:hideMark/>
          </w:tcPr>
          <w:p w14:paraId="73A83C10" w14:textId="77777777" w:rsidR="00D96BA5" w:rsidRPr="00D96BA5" w:rsidRDefault="00D96BA5" w:rsidP="00D96BA5">
            <w:pPr>
              <w:rPr>
                <w:b/>
                <w:bCs/>
                <w:color w:val="000000"/>
                <w:sz w:val="20"/>
                <w:szCs w:val="20"/>
              </w:rPr>
            </w:pPr>
            <w:r w:rsidRPr="00D96BA5">
              <w:rPr>
                <w:b/>
                <w:bCs/>
                <w:color w:val="000000"/>
                <w:sz w:val="20"/>
                <w:szCs w:val="20"/>
              </w:rPr>
              <w:t>Всего расходов:</w:t>
            </w:r>
          </w:p>
        </w:tc>
        <w:tc>
          <w:tcPr>
            <w:tcW w:w="432" w:type="pct"/>
            <w:tcBorders>
              <w:top w:val="nil"/>
              <w:left w:val="nil"/>
              <w:bottom w:val="single" w:sz="4" w:space="0" w:color="auto"/>
              <w:right w:val="nil"/>
            </w:tcBorders>
            <w:shd w:val="clear" w:color="auto" w:fill="auto"/>
            <w:hideMark/>
          </w:tcPr>
          <w:p w14:paraId="18152C8C" w14:textId="77777777" w:rsidR="00D96BA5" w:rsidRPr="00D96BA5" w:rsidRDefault="00D96BA5" w:rsidP="00D96BA5">
            <w:pPr>
              <w:rPr>
                <w:b/>
                <w:bCs/>
                <w:color w:val="000000"/>
                <w:sz w:val="20"/>
                <w:szCs w:val="20"/>
              </w:rPr>
            </w:pPr>
            <w:r w:rsidRPr="00D96BA5">
              <w:rPr>
                <w:b/>
                <w:bCs/>
                <w:color w:val="000000"/>
                <w:sz w:val="20"/>
                <w:szCs w:val="20"/>
              </w:rPr>
              <w:t> </w:t>
            </w:r>
          </w:p>
        </w:tc>
        <w:tc>
          <w:tcPr>
            <w:tcW w:w="484" w:type="pct"/>
            <w:tcBorders>
              <w:top w:val="nil"/>
              <w:left w:val="nil"/>
              <w:bottom w:val="single" w:sz="4" w:space="0" w:color="auto"/>
              <w:right w:val="single" w:sz="4" w:space="0" w:color="auto"/>
            </w:tcBorders>
            <w:shd w:val="clear" w:color="auto" w:fill="auto"/>
            <w:hideMark/>
          </w:tcPr>
          <w:p w14:paraId="7F5ABEB6" w14:textId="77777777" w:rsidR="00D96BA5" w:rsidRPr="00D96BA5" w:rsidRDefault="00D96BA5" w:rsidP="00D96BA5">
            <w:pPr>
              <w:rPr>
                <w:b/>
                <w:bCs/>
                <w:color w:val="000000"/>
                <w:sz w:val="20"/>
                <w:szCs w:val="20"/>
              </w:rPr>
            </w:pPr>
            <w:r w:rsidRPr="00D96BA5">
              <w:rPr>
                <w:b/>
                <w:bCs/>
                <w:color w:val="000000"/>
                <w:sz w:val="20"/>
                <w:szCs w:val="20"/>
              </w:rPr>
              <w:t> </w:t>
            </w:r>
          </w:p>
        </w:tc>
        <w:tc>
          <w:tcPr>
            <w:tcW w:w="582" w:type="pct"/>
            <w:tcBorders>
              <w:top w:val="nil"/>
              <w:left w:val="nil"/>
              <w:bottom w:val="single" w:sz="4" w:space="0" w:color="auto"/>
              <w:right w:val="single" w:sz="4" w:space="0" w:color="auto"/>
            </w:tcBorders>
            <w:shd w:val="clear" w:color="auto" w:fill="auto"/>
            <w:noWrap/>
            <w:hideMark/>
          </w:tcPr>
          <w:p w14:paraId="575353BC" w14:textId="77777777" w:rsidR="00D96BA5" w:rsidRPr="00D96BA5" w:rsidRDefault="00D96BA5" w:rsidP="00D96BA5">
            <w:pPr>
              <w:jc w:val="right"/>
              <w:rPr>
                <w:b/>
                <w:bCs/>
                <w:color w:val="000000"/>
                <w:sz w:val="20"/>
                <w:szCs w:val="20"/>
              </w:rPr>
            </w:pPr>
            <w:r w:rsidRPr="00D96BA5">
              <w:rPr>
                <w:b/>
                <w:bCs/>
                <w:color w:val="000000"/>
                <w:sz w:val="20"/>
                <w:szCs w:val="20"/>
              </w:rPr>
              <w:t>631 230 334,45</w:t>
            </w:r>
          </w:p>
        </w:tc>
        <w:tc>
          <w:tcPr>
            <w:tcW w:w="582" w:type="pct"/>
            <w:tcBorders>
              <w:top w:val="nil"/>
              <w:left w:val="nil"/>
              <w:bottom w:val="single" w:sz="4" w:space="0" w:color="auto"/>
              <w:right w:val="single" w:sz="4" w:space="0" w:color="auto"/>
            </w:tcBorders>
            <w:shd w:val="clear" w:color="auto" w:fill="auto"/>
            <w:noWrap/>
            <w:hideMark/>
          </w:tcPr>
          <w:p w14:paraId="32C04ACF" w14:textId="77777777" w:rsidR="00D96BA5" w:rsidRPr="00D96BA5" w:rsidRDefault="00D96BA5" w:rsidP="00D96BA5">
            <w:pPr>
              <w:jc w:val="right"/>
              <w:rPr>
                <w:b/>
                <w:bCs/>
                <w:color w:val="000000"/>
                <w:sz w:val="20"/>
                <w:szCs w:val="20"/>
              </w:rPr>
            </w:pPr>
            <w:r w:rsidRPr="00D96BA5">
              <w:rPr>
                <w:b/>
                <w:bCs/>
                <w:color w:val="000000"/>
                <w:sz w:val="20"/>
                <w:szCs w:val="20"/>
              </w:rPr>
              <w:t>590 618 890,10</w:t>
            </w:r>
          </w:p>
        </w:tc>
      </w:tr>
    </w:tbl>
    <w:p w14:paraId="221FFAAE" w14:textId="77777777" w:rsidR="007A1E85" w:rsidRDefault="007A1E85" w:rsidP="00C30381">
      <w:pPr>
        <w:jc w:val="right"/>
      </w:pPr>
      <w:bookmarkStart w:id="10" w:name="_Hlk119425363"/>
    </w:p>
    <w:p w14:paraId="29FD3F31" w14:textId="77777777" w:rsidR="007A1E85" w:rsidRDefault="007A1E85">
      <w:pPr>
        <w:spacing w:after="160" w:line="259" w:lineRule="auto"/>
      </w:pPr>
      <w:r>
        <w:br w:type="page"/>
      </w:r>
    </w:p>
    <w:p w14:paraId="1E1A5348" w14:textId="3FE0B143" w:rsidR="00D96BA5" w:rsidRDefault="00C30381" w:rsidP="00C30381">
      <w:pPr>
        <w:jc w:val="right"/>
      </w:pPr>
      <w:r w:rsidRPr="00C30381">
        <w:t xml:space="preserve">Приложение </w:t>
      </w:r>
      <w:r>
        <w:t xml:space="preserve">№ </w:t>
      </w:r>
      <w:r w:rsidRPr="00C30381">
        <w:t>6</w:t>
      </w:r>
    </w:p>
    <w:p w14:paraId="33899A3C" w14:textId="12565FBA" w:rsidR="00C30381" w:rsidRDefault="00C30381" w:rsidP="00C30381">
      <w:pPr>
        <w:jc w:val="right"/>
      </w:pPr>
      <w:r w:rsidRPr="00C30381">
        <w:t xml:space="preserve">к </w:t>
      </w:r>
      <w:r w:rsidR="009D5F00">
        <w:t>р</w:t>
      </w:r>
      <w:r w:rsidRPr="00C30381">
        <w:t xml:space="preserve">ешению Совета </w:t>
      </w:r>
      <w:proofErr w:type="gramStart"/>
      <w:r w:rsidRPr="00C30381">
        <w:t>депутатов</w:t>
      </w:r>
      <w:proofErr w:type="gramEnd"/>
      <w:r w:rsidRPr="00C30381">
        <w:t xml:space="preserve"> ЗАТО город Заозерск </w:t>
      </w:r>
      <w:r>
        <w:t>«</w:t>
      </w:r>
      <w:r w:rsidRPr="00C30381">
        <w:t>О бюджете ЗАТО город Заозерск</w:t>
      </w:r>
    </w:p>
    <w:p w14:paraId="3E350625" w14:textId="16A32A0E" w:rsidR="00C30381" w:rsidRDefault="00C30381" w:rsidP="00C30381">
      <w:pPr>
        <w:jc w:val="right"/>
      </w:pPr>
      <w:r w:rsidRPr="00C30381">
        <w:t>на 2023 год и на плановый период 2024 и 2025 годов</w:t>
      </w:r>
      <w:r>
        <w:t>»</w:t>
      </w:r>
    </w:p>
    <w:bookmarkEnd w:id="10"/>
    <w:p w14:paraId="0CAD503F" w14:textId="6FEC4332" w:rsidR="00C30381" w:rsidRDefault="00C30381" w:rsidP="00C30381">
      <w:pPr>
        <w:jc w:val="right"/>
      </w:pPr>
    </w:p>
    <w:p w14:paraId="55DACBD9" w14:textId="5E27E332" w:rsidR="00C30381" w:rsidRDefault="00C30381" w:rsidP="00C30381">
      <w:pPr>
        <w:jc w:val="center"/>
        <w:rPr>
          <w:b/>
          <w:bCs/>
        </w:rPr>
      </w:pPr>
      <w:r w:rsidRPr="00C30381">
        <w:rPr>
          <w:b/>
          <w:bCs/>
        </w:rPr>
        <w:t>Источники финансирования дефицита бюджета ЗАТО город Заозерск в 2023 году</w:t>
      </w:r>
    </w:p>
    <w:p w14:paraId="3B43E09D" w14:textId="5DF8BE8B" w:rsidR="00C30381" w:rsidRDefault="00C30381" w:rsidP="00C30381">
      <w:pPr>
        <w:jc w:val="right"/>
      </w:pPr>
      <w:r>
        <w:t>рублей</w:t>
      </w:r>
    </w:p>
    <w:tbl>
      <w:tblPr>
        <w:tblW w:w="5194" w:type="pct"/>
        <w:tblLook w:val="04A0" w:firstRow="1" w:lastRow="0" w:firstColumn="1" w:lastColumn="0" w:noHBand="0" w:noVBand="1"/>
      </w:tblPr>
      <w:tblGrid>
        <w:gridCol w:w="3232"/>
        <w:gridCol w:w="736"/>
        <w:gridCol w:w="513"/>
        <w:gridCol w:w="511"/>
        <w:gridCol w:w="511"/>
        <w:gridCol w:w="511"/>
        <w:gridCol w:w="510"/>
        <w:gridCol w:w="957"/>
        <w:gridCol w:w="741"/>
        <w:gridCol w:w="1837"/>
        <w:gridCol w:w="237"/>
      </w:tblGrid>
      <w:tr w:rsidR="00C30381" w14:paraId="7F34FBAD" w14:textId="77777777" w:rsidTr="00C30381">
        <w:trPr>
          <w:gridAfter w:val="1"/>
          <w:wAfter w:w="115" w:type="pct"/>
          <w:trHeight w:val="408"/>
        </w:trPr>
        <w:tc>
          <w:tcPr>
            <w:tcW w:w="1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127E2" w14:textId="77777777" w:rsidR="00C30381" w:rsidRDefault="00C30381">
            <w:pPr>
              <w:jc w:val="center"/>
              <w:rPr>
                <w:sz w:val="20"/>
                <w:szCs w:val="20"/>
              </w:rPr>
            </w:pPr>
            <w:r>
              <w:rPr>
                <w:sz w:val="20"/>
                <w:szCs w:val="20"/>
              </w:rPr>
              <w:t>Наименование</w:t>
            </w:r>
          </w:p>
        </w:tc>
        <w:tc>
          <w:tcPr>
            <w:tcW w:w="2423" w:type="pct"/>
            <w:gridSpan w:val="8"/>
            <w:vMerge w:val="restart"/>
            <w:tcBorders>
              <w:top w:val="single" w:sz="4" w:space="0" w:color="auto"/>
              <w:left w:val="single" w:sz="4" w:space="0" w:color="auto"/>
              <w:bottom w:val="single" w:sz="4" w:space="0" w:color="000000"/>
              <w:right w:val="nil"/>
            </w:tcBorders>
            <w:shd w:val="clear" w:color="auto" w:fill="auto"/>
            <w:noWrap/>
            <w:vAlign w:val="center"/>
            <w:hideMark/>
          </w:tcPr>
          <w:p w14:paraId="3AB3ED82" w14:textId="77777777" w:rsidR="00C30381" w:rsidRDefault="00C30381">
            <w:pPr>
              <w:jc w:val="center"/>
              <w:rPr>
                <w:sz w:val="20"/>
                <w:szCs w:val="20"/>
              </w:rPr>
            </w:pPr>
            <w:r>
              <w:rPr>
                <w:sz w:val="20"/>
                <w:szCs w:val="20"/>
              </w:rPr>
              <w:t>Код бюджетной классификации Российской Федерации</w:t>
            </w:r>
          </w:p>
        </w:tc>
        <w:tc>
          <w:tcPr>
            <w:tcW w:w="8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AB56FD" w14:textId="77777777" w:rsidR="00C30381" w:rsidRDefault="00C30381">
            <w:pPr>
              <w:jc w:val="center"/>
              <w:rPr>
                <w:sz w:val="20"/>
                <w:szCs w:val="20"/>
              </w:rPr>
            </w:pPr>
            <w:r>
              <w:rPr>
                <w:sz w:val="20"/>
                <w:szCs w:val="20"/>
              </w:rPr>
              <w:t>2023</w:t>
            </w:r>
          </w:p>
        </w:tc>
      </w:tr>
      <w:tr w:rsidR="00C30381" w14:paraId="1A28CF8B" w14:textId="77777777" w:rsidTr="00C30381">
        <w:trPr>
          <w:trHeight w:val="255"/>
        </w:trPr>
        <w:tc>
          <w:tcPr>
            <w:tcW w:w="1570" w:type="pct"/>
            <w:vMerge/>
            <w:tcBorders>
              <w:top w:val="single" w:sz="4" w:space="0" w:color="auto"/>
              <w:left w:val="single" w:sz="4" w:space="0" w:color="auto"/>
              <w:bottom w:val="single" w:sz="4" w:space="0" w:color="auto"/>
              <w:right w:val="single" w:sz="4" w:space="0" w:color="auto"/>
            </w:tcBorders>
            <w:vAlign w:val="center"/>
            <w:hideMark/>
          </w:tcPr>
          <w:p w14:paraId="2EA81EE6" w14:textId="77777777" w:rsidR="00C30381" w:rsidRDefault="00C30381">
            <w:pPr>
              <w:rPr>
                <w:sz w:val="20"/>
                <w:szCs w:val="20"/>
              </w:rPr>
            </w:pPr>
          </w:p>
        </w:tc>
        <w:tc>
          <w:tcPr>
            <w:tcW w:w="2423" w:type="pct"/>
            <w:gridSpan w:val="8"/>
            <w:vMerge/>
            <w:tcBorders>
              <w:top w:val="single" w:sz="4" w:space="0" w:color="auto"/>
              <w:left w:val="single" w:sz="4" w:space="0" w:color="auto"/>
              <w:bottom w:val="single" w:sz="4" w:space="0" w:color="000000"/>
              <w:right w:val="nil"/>
            </w:tcBorders>
            <w:vAlign w:val="center"/>
            <w:hideMark/>
          </w:tcPr>
          <w:p w14:paraId="02B62B8F" w14:textId="77777777" w:rsidR="00C30381" w:rsidRDefault="00C30381">
            <w:pPr>
              <w:rPr>
                <w:sz w:val="20"/>
                <w:szCs w:val="20"/>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14:paraId="21B1C3CD" w14:textId="77777777" w:rsidR="00C30381" w:rsidRDefault="00C30381">
            <w:pPr>
              <w:rPr>
                <w:sz w:val="20"/>
                <w:szCs w:val="20"/>
              </w:rPr>
            </w:pPr>
          </w:p>
        </w:tc>
        <w:tc>
          <w:tcPr>
            <w:tcW w:w="115" w:type="pct"/>
            <w:tcBorders>
              <w:top w:val="nil"/>
              <w:left w:val="nil"/>
              <w:bottom w:val="nil"/>
              <w:right w:val="nil"/>
            </w:tcBorders>
            <w:shd w:val="clear" w:color="auto" w:fill="auto"/>
            <w:noWrap/>
            <w:vAlign w:val="bottom"/>
            <w:hideMark/>
          </w:tcPr>
          <w:p w14:paraId="3BB14174" w14:textId="77777777" w:rsidR="00C30381" w:rsidRDefault="00C30381">
            <w:pPr>
              <w:jc w:val="center"/>
              <w:rPr>
                <w:sz w:val="20"/>
                <w:szCs w:val="20"/>
              </w:rPr>
            </w:pPr>
          </w:p>
        </w:tc>
      </w:tr>
      <w:tr w:rsidR="00C30381" w14:paraId="6DEADC9F" w14:textId="77777777" w:rsidTr="00C30381">
        <w:trPr>
          <w:trHeight w:val="375"/>
        </w:trPr>
        <w:tc>
          <w:tcPr>
            <w:tcW w:w="1570" w:type="pct"/>
            <w:tcBorders>
              <w:top w:val="nil"/>
              <w:left w:val="single" w:sz="4" w:space="0" w:color="auto"/>
              <w:bottom w:val="single" w:sz="4" w:space="0" w:color="auto"/>
              <w:right w:val="nil"/>
            </w:tcBorders>
            <w:shd w:val="clear" w:color="auto" w:fill="auto"/>
            <w:hideMark/>
          </w:tcPr>
          <w:p w14:paraId="2AAEB727" w14:textId="77777777" w:rsidR="00C30381" w:rsidRDefault="00C30381">
            <w:pPr>
              <w:rPr>
                <w:b/>
                <w:bCs/>
                <w:sz w:val="20"/>
                <w:szCs w:val="20"/>
              </w:rPr>
            </w:pPr>
            <w:r>
              <w:rPr>
                <w:b/>
                <w:bCs/>
                <w:sz w:val="20"/>
                <w:szCs w:val="20"/>
              </w:rPr>
              <w:t>Кредиты кредитных организаций в валюте Российской Федерации</w:t>
            </w:r>
          </w:p>
        </w:tc>
        <w:tc>
          <w:tcPr>
            <w:tcW w:w="357" w:type="pct"/>
            <w:tcBorders>
              <w:top w:val="nil"/>
              <w:left w:val="single" w:sz="4" w:space="0" w:color="auto"/>
              <w:bottom w:val="nil"/>
              <w:right w:val="nil"/>
            </w:tcBorders>
            <w:shd w:val="clear" w:color="auto" w:fill="auto"/>
            <w:noWrap/>
            <w:vAlign w:val="bottom"/>
            <w:hideMark/>
          </w:tcPr>
          <w:p w14:paraId="0BB51ABA" w14:textId="77777777" w:rsidR="00C30381" w:rsidRDefault="00C30381">
            <w:pPr>
              <w:jc w:val="center"/>
              <w:rPr>
                <w:sz w:val="20"/>
                <w:szCs w:val="20"/>
              </w:rPr>
            </w:pPr>
            <w:r>
              <w:rPr>
                <w:sz w:val="20"/>
                <w:szCs w:val="20"/>
              </w:rPr>
              <w:t>503</w:t>
            </w:r>
          </w:p>
        </w:tc>
        <w:tc>
          <w:tcPr>
            <w:tcW w:w="249" w:type="pct"/>
            <w:tcBorders>
              <w:top w:val="nil"/>
              <w:left w:val="nil"/>
              <w:bottom w:val="nil"/>
              <w:right w:val="nil"/>
            </w:tcBorders>
            <w:shd w:val="clear" w:color="auto" w:fill="auto"/>
            <w:noWrap/>
            <w:vAlign w:val="bottom"/>
            <w:hideMark/>
          </w:tcPr>
          <w:p w14:paraId="3DCF16F4" w14:textId="77777777" w:rsidR="00C30381" w:rsidRDefault="00C30381">
            <w:pPr>
              <w:jc w:val="center"/>
              <w:rPr>
                <w:b/>
                <w:bCs/>
                <w:sz w:val="20"/>
                <w:szCs w:val="20"/>
              </w:rPr>
            </w:pPr>
            <w:r>
              <w:rPr>
                <w:b/>
                <w:bCs/>
                <w:sz w:val="20"/>
                <w:szCs w:val="20"/>
              </w:rPr>
              <w:t>1</w:t>
            </w:r>
          </w:p>
        </w:tc>
        <w:tc>
          <w:tcPr>
            <w:tcW w:w="248" w:type="pct"/>
            <w:tcBorders>
              <w:top w:val="nil"/>
              <w:left w:val="nil"/>
              <w:bottom w:val="nil"/>
              <w:right w:val="nil"/>
            </w:tcBorders>
            <w:shd w:val="clear" w:color="auto" w:fill="auto"/>
            <w:noWrap/>
            <w:vAlign w:val="bottom"/>
            <w:hideMark/>
          </w:tcPr>
          <w:p w14:paraId="4CB0701F" w14:textId="77777777" w:rsidR="00C30381" w:rsidRDefault="00C30381">
            <w:pPr>
              <w:jc w:val="center"/>
              <w:rPr>
                <w:b/>
                <w:bCs/>
                <w:sz w:val="20"/>
                <w:szCs w:val="20"/>
              </w:rPr>
            </w:pPr>
            <w:r>
              <w:rPr>
                <w:b/>
                <w:bCs/>
                <w:sz w:val="20"/>
                <w:szCs w:val="20"/>
              </w:rPr>
              <w:t>02</w:t>
            </w:r>
          </w:p>
        </w:tc>
        <w:tc>
          <w:tcPr>
            <w:tcW w:w="248" w:type="pct"/>
            <w:tcBorders>
              <w:top w:val="nil"/>
              <w:left w:val="nil"/>
              <w:bottom w:val="nil"/>
              <w:right w:val="nil"/>
            </w:tcBorders>
            <w:shd w:val="clear" w:color="auto" w:fill="auto"/>
            <w:noWrap/>
            <w:vAlign w:val="bottom"/>
            <w:hideMark/>
          </w:tcPr>
          <w:p w14:paraId="27CA3B2A" w14:textId="77777777" w:rsidR="00C30381" w:rsidRDefault="00C30381">
            <w:pPr>
              <w:jc w:val="center"/>
              <w:rPr>
                <w:b/>
                <w:bCs/>
                <w:sz w:val="20"/>
                <w:szCs w:val="20"/>
              </w:rPr>
            </w:pPr>
            <w:r>
              <w:rPr>
                <w:b/>
                <w:bCs/>
                <w:sz w:val="20"/>
                <w:szCs w:val="20"/>
              </w:rPr>
              <w:t>00</w:t>
            </w:r>
          </w:p>
        </w:tc>
        <w:tc>
          <w:tcPr>
            <w:tcW w:w="248" w:type="pct"/>
            <w:tcBorders>
              <w:top w:val="nil"/>
              <w:left w:val="nil"/>
              <w:bottom w:val="nil"/>
              <w:right w:val="nil"/>
            </w:tcBorders>
            <w:shd w:val="clear" w:color="auto" w:fill="auto"/>
            <w:noWrap/>
            <w:vAlign w:val="bottom"/>
            <w:hideMark/>
          </w:tcPr>
          <w:p w14:paraId="144C954C" w14:textId="77777777" w:rsidR="00C30381" w:rsidRDefault="00C30381">
            <w:pPr>
              <w:jc w:val="center"/>
              <w:rPr>
                <w:b/>
                <w:bCs/>
                <w:sz w:val="20"/>
                <w:szCs w:val="20"/>
              </w:rPr>
            </w:pPr>
            <w:r>
              <w:rPr>
                <w:b/>
                <w:bCs/>
                <w:sz w:val="20"/>
                <w:szCs w:val="20"/>
              </w:rPr>
              <w:t>00</w:t>
            </w:r>
          </w:p>
        </w:tc>
        <w:tc>
          <w:tcPr>
            <w:tcW w:w="248" w:type="pct"/>
            <w:tcBorders>
              <w:top w:val="nil"/>
              <w:left w:val="nil"/>
              <w:bottom w:val="nil"/>
              <w:right w:val="nil"/>
            </w:tcBorders>
            <w:shd w:val="clear" w:color="auto" w:fill="auto"/>
            <w:noWrap/>
            <w:vAlign w:val="bottom"/>
            <w:hideMark/>
          </w:tcPr>
          <w:p w14:paraId="590852AF" w14:textId="77777777" w:rsidR="00C30381" w:rsidRDefault="00C30381">
            <w:pPr>
              <w:jc w:val="center"/>
              <w:rPr>
                <w:b/>
                <w:bCs/>
                <w:sz w:val="20"/>
                <w:szCs w:val="20"/>
              </w:rPr>
            </w:pPr>
            <w:r>
              <w:rPr>
                <w:b/>
                <w:bCs/>
                <w:sz w:val="20"/>
                <w:szCs w:val="20"/>
              </w:rPr>
              <w:t>00</w:t>
            </w:r>
          </w:p>
        </w:tc>
        <w:tc>
          <w:tcPr>
            <w:tcW w:w="465" w:type="pct"/>
            <w:tcBorders>
              <w:top w:val="nil"/>
              <w:left w:val="nil"/>
              <w:bottom w:val="nil"/>
              <w:right w:val="nil"/>
            </w:tcBorders>
            <w:shd w:val="clear" w:color="auto" w:fill="auto"/>
            <w:noWrap/>
            <w:vAlign w:val="bottom"/>
            <w:hideMark/>
          </w:tcPr>
          <w:p w14:paraId="2F58E7C1" w14:textId="77777777" w:rsidR="00C30381" w:rsidRDefault="00C30381">
            <w:pPr>
              <w:jc w:val="center"/>
              <w:rPr>
                <w:b/>
                <w:bCs/>
                <w:sz w:val="20"/>
                <w:szCs w:val="20"/>
              </w:rPr>
            </w:pPr>
            <w:r>
              <w:rPr>
                <w:b/>
                <w:bCs/>
                <w:sz w:val="20"/>
                <w:szCs w:val="20"/>
              </w:rPr>
              <w:t>0000</w:t>
            </w:r>
          </w:p>
        </w:tc>
        <w:tc>
          <w:tcPr>
            <w:tcW w:w="360" w:type="pct"/>
            <w:tcBorders>
              <w:top w:val="nil"/>
              <w:left w:val="nil"/>
              <w:bottom w:val="nil"/>
              <w:right w:val="single" w:sz="4" w:space="0" w:color="auto"/>
            </w:tcBorders>
            <w:shd w:val="clear" w:color="auto" w:fill="auto"/>
            <w:noWrap/>
            <w:vAlign w:val="bottom"/>
            <w:hideMark/>
          </w:tcPr>
          <w:p w14:paraId="00BFAB56" w14:textId="77777777" w:rsidR="00C30381" w:rsidRDefault="00C30381">
            <w:pPr>
              <w:jc w:val="center"/>
              <w:rPr>
                <w:b/>
                <w:bCs/>
                <w:sz w:val="20"/>
                <w:szCs w:val="20"/>
              </w:rPr>
            </w:pPr>
            <w:r>
              <w:rPr>
                <w:b/>
                <w:bCs/>
                <w:sz w:val="20"/>
                <w:szCs w:val="20"/>
              </w:rPr>
              <w:t>000</w:t>
            </w:r>
          </w:p>
        </w:tc>
        <w:tc>
          <w:tcPr>
            <w:tcW w:w="892" w:type="pct"/>
            <w:tcBorders>
              <w:top w:val="nil"/>
              <w:left w:val="nil"/>
              <w:bottom w:val="single" w:sz="4" w:space="0" w:color="auto"/>
              <w:right w:val="single" w:sz="4" w:space="0" w:color="auto"/>
            </w:tcBorders>
            <w:shd w:val="clear" w:color="auto" w:fill="auto"/>
            <w:noWrap/>
            <w:vAlign w:val="center"/>
            <w:hideMark/>
          </w:tcPr>
          <w:p w14:paraId="541CBC03" w14:textId="77777777" w:rsidR="00C30381" w:rsidRDefault="00C30381">
            <w:pPr>
              <w:jc w:val="center"/>
              <w:rPr>
                <w:b/>
                <w:bCs/>
                <w:sz w:val="20"/>
                <w:szCs w:val="20"/>
              </w:rPr>
            </w:pPr>
            <w:r>
              <w:rPr>
                <w:b/>
                <w:bCs/>
                <w:sz w:val="20"/>
                <w:szCs w:val="20"/>
              </w:rPr>
              <w:t>9 113 980,00</w:t>
            </w:r>
          </w:p>
        </w:tc>
        <w:tc>
          <w:tcPr>
            <w:tcW w:w="115" w:type="pct"/>
            <w:vAlign w:val="center"/>
            <w:hideMark/>
          </w:tcPr>
          <w:p w14:paraId="6D659AA7" w14:textId="77777777" w:rsidR="00C30381" w:rsidRDefault="00C30381">
            <w:pPr>
              <w:rPr>
                <w:sz w:val="20"/>
                <w:szCs w:val="20"/>
              </w:rPr>
            </w:pPr>
          </w:p>
        </w:tc>
      </w:tr>
      <w:tr w:rsidR="00C30381" w14:paraId="78760060" w14:textId="77777777" w:rsidTr="00C30381">
        <w:trPr>
          <w:trHeight w:val="510"/>
        </w:trPr>
        <w:tc>
          <w:tcPr>
            <w:tcW w:w="1570" w:type="pct"/>
            <w:tcBorders>
              <w:top w:val="nil"/>
              <w:left w:val="single" w:sz="4" w:space="0" w:color="auto"/>
              <w:bottom w:val="single" w:sz="4" w:space="0" w:color="auto"/>
              <w:right w:val="nil"/>
            </w:tcBorders>
            <w:shd w:val="clear" w:color="auto" w:fill="auto"/>
            <w:hideMark/>
          </w:tcPr>
          <w:p w14:paraId="661EA596" w14:textId="77777777" w:rsidR="00C30381" w:rsidRDefault="00C30381">
            <w:pPr>
              <w:rPr>
                <w:sz w:val="20"/>
                <w:szCs w:val="20"/>
              </w:rPr>
            </w:pPr>
            <w:r>
              <w:rPr>
                <w:sz w:val="20"/>
                <w:szCs w:val="20"/>
              </w:rPr>
              <w:t>Получение кредитов от кредитных организаций в валюте Российской Федерации</w:t>
            </w:r>
          </w:p>
        </w:tc>
        <w:tc>
          <w:tcPr>
            <w:tcW w:w="357" w:type="pct"/>
            <w:tcBorders>
              <w:top w:val="single" w:sz="4" w:space="0" w:color="auto"/>
              <w:left w:val="single" w:sz="4" w:space="0" w:color="auto"/>
              <w:bottom w:val="single" w:sz="4" w:space="0" w:color="auto"/>
              <w:right w:val="nil"/>
            </w:tcBorders>
            <w:shd w:val="clear" w:color="auto" w:fill="auto"/>
            <w:noWrap/>
            <w:vAlign w:val="bottom"/>
            <w:hideMark/>
          </w:tcPr>
          <w:p w14:paraId="40C36600" w14:textId="77777777" w:rsidR="00C30381" w:rsidRDefault="00C30381">
            <w:pPr>
              <w:jc w:val="center"/>
              <w:rPr>
                <w:sz w:val="20"/>
                <w:szCs w:val="20"/>
              </w:rPr>
            </w:pPr>
            <w:r>
              <w:rPr>
                <w:sz w:val="20"/>
                <w:szCs w:val="20"/>
              </w:rPr>
              <w:t>503</w:t>
            </w:r>
          </w:p>
        </w:tc>
        <w:tc>
          <w:tcPr>
            <w:tcW w:w="249" w:type="pct"/>
            <w:tcBorders>
              <w:top w:val="single" w:sz="4" w:space="0" w:color="auto"/>
              <w:left w:val="nil"/>
              <w:bottom w:val="single" w:sz="4" w:space="0" w:color="auto"/>
              <w:right w:val="nil"/>
            </w:tcBorders>
            <w:shd w:val="clear" w:color="auto" w:fill="auto"/>
            <w:noWrap/>
            <w:vAlign w:val="bottom"/>
            <w:hideMark/>
          </w:tcPr>
          <w:p w14:paraId="232CE72B" w14:textId="77777777" w:rsidR="00C30381" w:rsidRDefault="00C30381">
            <w:pPr>
              <w:jc w:val="center"/>
              <w:rPr>
                <w:sz w:val="20"/>
                <w:szCs w:val="20"/>
              </w:rPr>
            </w:pPr>
            <w:r>
              <w:rPr>
                <w:sz w:val="20"/>
                <w:szCs w:val="20"/>
              </w:rPr>
              <w:t>1</w:t>
            </w:r>
          </w:p>
        </w:tc>
        <w:tc>
          <w:tcPr>
            <w:tcW w:w="248" w:type="pct"/>
            <w:tcBorders>
              <w:top w:val="single" w:sz="4" w:space="0" w:color="auto"/>
              <w:left w:val="nil"/>
              <w:bottom w:val="single" w:sz="4" w:space="0" w:color="auto"/>
              <w:right w:val="nil"/>
            </w:tcBorders>
            <w:shd w:val="clear" w:color="auto" w:fill="auto"/>
            <w:noWrap/>
            <w:vAlign w:val="bottom"/>
            <w:hideMark/>
          </w:tcPr>
          <w:p w14:paraId="0CAD15F2" w14:textId="77777777" w:rsidR="00C30381" w:rsidRDefault="00C30381">
            <w:pPr>
              <w:jc w:val="center"/>
              <w:rPr>
                <w:sz w:val="20"/>
                <w:szCs w:val="20"/>
              </w:rPr>
            </w:pPr>
            <w:r>
              <w:rPr>
                <w:sz w:val="20"/>
                <w:szCs w:val="20"/>
              </w:rPr>
              <w:t>02</w:t>
            </w:r>
          </w:p>
        </w:tc>
        <w:tc>
          <w:tcPr>
            <w:tcW w:w="248" w:type="pct"/>
            <w:tcBorders>
              <w:top w:val="single" w:sz="4" w:space="0" w:color="auto"/>
              <w:left w:val="nil"/>
              <w:bottom w:val="single" w:sz="4" w:space="0" w:color="auto"/>
              <w:right w:val="nil"/>
            </w:tcBorders>
            <w:shd w:val="clear" w:color="auto" w:fill="auto"/>
            <w:noWrap/>
            <w:vAlign w:val="bottom"/>
            <w:hideMark/>
          </w:tcPr>
          <w:p w14:paraId="672F96AA" w14:textId="77777777" w:rsidR="00C30381" w:rsidRDefault="00C30381">
            <w:pPr>
              <w:jc w:val="center"/>
              <w:rPr>
                <w:sz w:val="20"/>
                <w:szCs w:val="20"/>
              </w:rPr>
            </w:pPr>
            <w:r>
              <w:rPr>
                <w:sz w:val="20"/>
                <w:szCs w:val="20"/>
              </w:rPr>
              <w:t>00</w:t>
            </w:r>
          </w:p>
        </w:tc>
        <w:tc>
          <w:tcPr>
            <w:tcW w:w="248" w:type="pct"/>
            <w:tcBorders>
              <w:top w:val="single" w:sz="4" w:space="0" w:color="auto"/>
              <w:left w:val="nil"/>
              <w:bottom w:val="single" w:sz="4" w:space="0" w:color="auto"/>
              <w:right w:val="nil"/>
            </w:tcBorders>
            <w:shd w:val="clear" w:color="auto" w:fill="auto"/>
            <w:noWrap/>
            <w:vAlign w:val="bottom"/>
            <w:hideMark/>
          </w:tcPr>
          <w:p w14:paraId="27B3E8FA" w14:textId="77777777" w:rsidR="00C30381" w:rsidRDefault="00C30381">
            <w:pPr>
              <w:jc w:val="center"/>
              <w:rPr>
                <w:sz w:val="20"/>
                <w:szCs w:val="20"/>
              </w:rPr>
            </w:pPr>
            <w:r>
              <w:rPr>
                <w:sz w:val="20"/>
                <w:szCs w:val="20"/>
              </w:rPr>
              <w:t>00</w:t>
            </w:r>
          </w:p>
        </w:tc>
        <w:tc>
          <w:tcPr>
            <w:tcW w:w="248" w:type="pct"/>
            <w:tcBorders>
              <w:top w:val="single" w:sz="4" w:space="0" w:color="auto"/>
              <w:left w:val="nil"/>
              <w:bottom w:val="single" w:sz="4" w:space="0" w:color="auto"/>
              <w:right w:val="nil"/>
            </w:tcBorders>
            <w:shd w:val="clear" w:color="auto" w:fill="auto"/>
            <w:noWrap/>
            <w:vAlign w:val="bottom"/>
            <w:hideMark/>
          </w:tcPr>
          <w:p w14:paraId="3BFD83E8" w14:textId="77777777" w:rsidR="00C30381" w:rsidRDefault="00C30381">
            <w:pPr>
              <w:jc w:val="center"/>
              <w:rPr>
                <w:sz w:val="20"/>
                <w:szCs w:val="20"/>
              </w:rPr>
            </w:pPr>
            <w:r>
              <w:rPr>
                <w:sz w:val="20"/>
                <w:szCs w:val="20"/>
              </w:rPr>
              <w:t>00</w:t>
            </w:r>
          </w:p>
        </w:tc>
        <w:tc>
          <w:tcPr>
            <w:tcW w:w="465" w:type="pct"/>
            <w:tcBorders>
              <w:top w:val="single" w:sz="4" w:space="0" w:color="auto"/>
              <w:left w:val="nil"/>
              <w:bottom w:val="single" w:sz="4" w:space="0" w:color="auto"/>
              <w:right w:val="nil"/>
            </w:tcBorders>
            <w:shd w:val="clear" w:color="auto" w:fill="auto"/>
            <w:noWrap/>
            <w:vAlign w:val="bottom"/>
            <w:hideMark/>
          </w:tcPr>
          <w:p w14:paraId="07BA20E5" w14:textId="77777777" w:rsidR="00C30381" w:rsidRDefault="00C30381">
            <w:pPr>
              <w:jc w:val="center"/>
              <w:rPr>
                <w:sz w:val="20"/>
                <w:szCs w:val="20"/>
              </w:rPr>
            </w:pPr>
            <w:r>
              <w:rPr>
                <w:sz w:val="20"/>
                <w:szCs w:val="20"/>
              </w:rPr>
              <w:t>0000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14:paraId="0A8C9ADB" w14:textId="77777777" w:rsidR="00C30381" w:rsidRDefault="00C30381">
            <w:pPr>
              <w:jc w:val="center"/>
              <w:rPr>
                <w:sz w:val="20"/>
                <w:szCs w:val="20"/>
              </w:rPr>
            </w:pPr>
            <w:r>
              <w:rPr>
                <w:sz w:val="20"/>
                <w:szCs w:val="20"/>
              </w:rPr>
              <w:t>700</w:t>
            </w:r>
          </w:p>
        </w:tc>
        <w:tc>
          <w:tcPr>
            <w:tcW w:w="892" w:type="pct"/>
            <w:tcBorders>
              <w:top w:val="nil"/>
              <w:left w:val="nil"/>
              <w:bottom w:val="single" w:sz="4" w:space="0" w:color="auto"/>
              <w:right w:val="single" w:sz="4" w:space="0" w:color="auto"/>
            </w:tcBorders>
            <w:shd w:val="clear" w:color="auto" w:fill="auto"/>
            <w:noWrap/>
            <w:vAlign w:val="center"/>
            <w:hideMark/>
          </w:tcPr>
          <w:p w14:paraId="4F1D76BC" w14:textId="77777777" w:rsidR="00C30381" w:rsidRDefault="00C30381">
            <w:pPr>
              <w:jc w:val="center"/>
              <w:rPr>
                <w:sz w:val="20"/>
                <w:szCs w:val="20"/>
              </w:rPr>
            </w:pPr>
            <w:r>
              <w:rPr>
                <w:sz w:val="20"/>
                <w:szCs w:val="20"/>
              </w:rPr>
              <w:t>9 113 980,00</w:t>
            </w:r>
          </w:p>
        </w:tc>
        <w:tc>
          <w:tcPr>
            <w:tcW w:w="115" w:type="pct"/>
            <w:vAlign w:val="center"/>
            <w:hideMark/>
          </w:tcPr>
          <w:p w14:paraId="3860E676" w14:textId="77777777" w:rsidR="00C30381" w:rsidRDefault="00C30381">
            <w:pPr>
              <w:rPr>
                <w:sz w:val="20"/>
                <w:szCs w:val="20"/>
              </w:rPr>
            </w:pPr>
          </w:p>
        </w:tc>
      </w:tr>
      <w:tr w:rsidR="00C30381" w14:paraId="75210AB7" w14:textId="77777777" w:rsidTr="00C30381">
        <w:trPr>
          <w:trHeight w:val="510"/>
        </w:trPr>
        <w:tc>
          <w:tcPr>
            <w:tcW w:w="1570" w:type="pct"/>
            <w:tcBorders>
              <w:top w:val="nil"/>
              <w:left w:val="single" w:sz="4" w:space="0" w:color="auto"/>
              <w:bottom w:val="single" w:sz="4" w:space="0" w:color="auto"/>
              <w:right w:val="nil"/>
            </w:tcBorders>
            <w:shd w:val="clear" w:color="auto" w:fill="auto"/>
            <w:hideMark/>
          </w:tcPr>
          <w:p w14:paraId="61F955F7" w14:textId="77777777" w:rsidR="00C30381" w:rsidRDefault="00C30381">
            <w:pPr>
              <w:rPr>
                <w:sz w:val="20"/>
                <w:szCs w:val="20"/>
              </w:rPr>
            </w:pPr>
            <w:r>
              <w:rPr>
                <w:sz w:val="20"/>
                <w:szCs w:val="20"/>
              </w:rPr>
              <w:t>Получение кредитов от кредитных организаций бюджетами городских округов в валюте Российской Федерации</w:t>
            </w:r>
          </w:p>
        </w:tc>
        <w:tc>
          <w:tcPr>
            <w:tcW w:w="357" w:type="pct"/>
            <w:tcBorders>
              <w:top w:val="nil"/>
              <w:left w:val="single" w:sz="4" w:space="0" w:color="auto"/>
              <w:bottom w:val="nil"/>
              <w:right w:val="nil"/>
            </w:tcBorders>
            <w:shd w:val="clear" w:color="auto" w:fill="auto"/>
            <w:noWrap/>
            <w:vAlign w:val="bottom"/>
            <w:hideMark/>
          </w:tcPr>
          <w:p w14:paraId="3563BE92" w14:textId="77777777" w:rsidR="00C30381" w:rsidRDefault="00C30381">
            <w:pPr>
              <w:jc w:val="center"/>
              <w:rPr>
                <w:sz w:val="20"/>
                <w:szCs w:val="20"/>
              </w:rPr>
            </w:pPr>
            <w:r>
              <w:rPr>
                <w:sz w:val="20"/>
                <w:szCs w:val="20"/>
              </w:rPr>
              <w:t>503</w:t>
            </w:r>
          </w:p>
        </w:tc>
        <w:tc>
          <w:tcPr>
            <w:tcW w:w="249" w:type="pct"/>
            <w:tcBorders>
              <w:top w:val="nil"/>
              <w:left w:val="nil"/>
              <w:bottom w:val="nil"/>
              <w:right w:val="nil"/>
            </w:tcBorders>
            <w:shd w:val="clear" w:color="auto" w:fill="auto"/>
            <w:noWrap/>
            <w:vAlign w:val="bottom"/>
            <w:hideMark/>
          </w:tcPr>
          <w:p w14:paraId="4E92B8B6" w14:textId="77777777" w:rsidR="00C30381" w:rsidRDefault="00C30381">
            <w:pPr>
              <w:jc w:val="center"/>
              <w:rPr>
                <w:sz w:val="20"/>
                <w:szCs w:val="20"/>
              </w:rPr>
            </w:pPr>
            <w:r>
              <w:rPr>
                <w:sz w:val="20"/>
                <w:szCs w:val="20"/>
              </w:rPr>
              <w:t>01</w:t>
            </w:r>
          </w:p>
        </w:tc>
        <w:tc>
          <w:tcPr>
            <w:tcW w:w="248" w:type="pct"/>
            <w:tcBorders>
              <w:top w:val="nil"/>
              <w:left w:val="nil"/>
              <w:bottom w:val="nil"/>
              <w:right w:val="nil"/>
            </w:tcBorders>
            <w:shd w:val="clear" w:color="auto" w:fill="auto"/>
            <w:noWrap/>
            <w:vAlign w:val="bottom"/>
            <w:hideMark/>
          </w:tcPr>
          <w:p w14:paraId="6DC4F781" w14:textId="77777777" w:rsidR="00C30381" w:rsidRDefault="00C30381">
            <w:pPr>
              <w:jc w:val="center"/>
              <w:rPr>
                <w:sz w:val="20"/>
                <w:szCs w:val="20"/>
              </w:rPr>
            </w:pPr>
            <w:r>
              <w:rPr>
                <w:sz w:val="20"/>
                <w:szCs w:val="20"/>
              </w:rPr>
              <w:t>02</w:t>
            </w:r>
          </w:p>
        </w:tc>
        <w:tc>
          <w:tcPr>
            <w:tcW w:w="248" w:type="pct"/>
            <w:tcBorders>
              <w:top w:val="nil"/>
              <w:left w:val="nil"/>
              <w:bottom w:val="nil"/>
              <w:right w:val="nil"/>
            </w:tcBorders>
            <w:shd w:val="clear" w:color="auto" w:fill="auto"/>
            <w:noWrap/>
            <w:vAlign w:val="bottom"/>
            <w:hideMark/>
          </w:tcPr>
          <w:p w14:paraId="38580474" w14:textId="77777777" w:rsidR="00C30381" w:rsidRDefault="00C30381">
            <w:pPr>
              <w:jc w:val="center"/>
              <w:rPr>
                <w:sz w:val="20"/>
                <w:szCs w:val="20"/>
              </w:rPr>
            </w:pPr>
            <w:r>
              <w:rPr>
                <w:sz w:val="20"/>
                <w:szCs w:val="20"/>
              </w:rPr>
              <w:t>00</w:t>
            </w:r>
          </w:p>
        </w:tc>
        <w:tc>
          <w:tcPr>
            <w:tcW w:w="248" w:type="pct"/>
            <w:tcBorders>
              <w:top w:val="nil"/>
              <w:left w:val="nil"/>
              <w:bottom w:val="nil"/>
              <w:right w:val="nil"/>
            </w:tcBorders>
            <w:shd w:val="clear" w:color="auto" w:fill="auto"/>
            <w:noWrap/>
            <w:vAlign w:val="bottom"/>
            <w:hideMark/>
          </w:tcPr>
          <w:p w14:paraId="23AFA1E5" w14:textId="77777777" w:rsidR="00C30381" w:rsidRDefault="00C30381">
            <w:pPr>
              <w:jc w:val="center"/>
              <w:rPr>
                <w:sz w:val="20"/>
                <w:szCs w:val="20"/>
              </w:rPr>
            </w:pPr>
            <w:r>
              <w:rPr>
                <w:sz w:val="20"/>
                <w:szCs w:val="20"/>
              </w:rPr>
              <w:t>00</w:t>
            </w:r>
          </w:p>
        </w:tc>
        <w:tc>
          <w:tcPr>
            <w:tcW w:w="248" w:type="pct"/>
            <w:tcBorders>
              <w:top w:val="nil"/>
              <w:left w:val="nil"/>
              <w:bottom w:val="nil"/>
              <w:right w:val="nil"/>
            </w:tcBorders>
            <w:shd w:val="clear" w:color="auto" w:fill="auto"/>
            <w:noWrap/>
            <w:vAlign w:val="bottom"/>
            <w:hideMark/>
          </w:tcPr>
          <w:p w14:paraId="23E29A2C" w14:textId="77777777" w:rsidR="00C30381" w:rsidRDefault="00C30381">
            <w:pPr>
              <w:jc w:val="center"/>
              <w:rPr>
                <w:sz w:val="20"/>
                <w:szCs w:val="20"/>
              </w:rPr>
            </w:pPr>
            <w:r>
              <w:rPr>
                <w:sz w:val="20"/>
                <w:szCs w:val="20"/>
              </w:rPr>
              <w:t>04</w:t>
            </w:r>
          </w:p>
        </w:tc>
        <w:tc>
          <w:tcPr>
            <w:tcW w:w="465" w:type="pct"/>
            <w:tcBorders>
              <w:top w:val="nil"/>
              <w:left w:val="nil"/>
              <w:bottom w:val="nil"/>
              <w:right w:val="nil"/>
            </w:tcBorders>
            <w:shd w:val="clear" w:color="auto" w:fill="auto"/>
            <w:noWrap/>
            <w:vAlign w:val="bottom"/>
            <w:hideMark/>
          </w:tcPr>
          <w:p w14:paraId="47414481" w14:textId="77777777" w:rsidR="00C30381" w:rsidRDefault="00C30381">
            <w:pPr>
              <w:jc w:val="center"/>
              <w:rPr>
                <w:sz w:val="20"/>
                <w:szCs w:val="20"/>
              </w:rPr>
            </w:pPr>
            <w:r>
              <w:rPr>
                <w:sz w:val="20"/>
                <w:szCs w:val="20"/>
              </w:rPr>
              <w:t>0000</w:t>
            </w:r>
          </w:p>
        </w:tc>
        <w:tc>
          <w:tcPr>
            <w:tcW w:w="360" w:type="pct"/>
            <w:tcBorders>
              <w:top w:val="nil"/>
              <w:left w:val="nil"/>
              <w:bottom w:val="nil"/>
              <w:right w:val="single" w:sz="4" w:space="0" w:color="auto"/>
            </w:tcBorders>
            <w:shd w:val="clear" w:color="auto" w:fill="auto"/>
            <w:noWrap/>
            <w:vAlign w:val="bottom"/>
            <w:hideMark/>
          </w:tcPr>
          <w:p w14:paraId="2DEDDD62" w14:textId="77777777" w:rsidR="00C30381" w:rsidRDefault="00C30381">
            <w:pPr>
              <w:jc w:val="center"/>
              <w:rPr>
                <w:sz w:val="20"/>
                <w:szCs w:val="20"/>
              </w:rPr>
            </w:pPr>
            <w:r>
              <w:rPr>
                <w:sz w:val="20"/>
                <w:szCs w:val="20"/>
              </w:rPr>
              <w:t>710</w:t>
            </w:r>
          </w:p>
        </w:tc>
        <w:tc>
          <w:tcPr>
            <w:tcW w:w="892" w:type="pct"/>
            <w:tcBorders>
              <w:top w:val="nil"/>
              <w:left w:val="nil"/>
              <w:bottom w:val="single" w:sz="4" w:space="0" w:color="auto"/>
              <w:right w:val="single" w:sz="4" w:space="0" w:color="auto"/>
            </w:tcBorders>
            <w:shd w:val="clear" w:color="auto" w:fill="auto"/>
            <w:noWrap/>
            <w:vAlign w:val="center"/>
            <w:hideMark/>
          </w:tcPr>
          <w:p w14:paraId="1952CE3F" w14:textId="77777777" w:rsidR="00C30381" w:rsidRDefault="00C30381">
            <w:pPr>
              <w:jc w:val="center"/>
              <w:rPr>
                <w:sz w:val="20"/>
                <w:szCs w:val="20"/>
              </w:rPr>
            </w:pPr>
            <w:r>
              <w:rPr>
                <w:sz w:val="20"/>
                <w:szCs w:val="20"/>
              </w:rPr>
              <w:t>9 113 980,00</w:t>
            </w:r>
          </w:p>
        </w:tc>
        <w:tc>
          <w:tcPr>
            <w:tcW w:w="115" w:type="pct"/>
            <w:vAlign w:val="center"/>
            <w:hideMark/>
          </w:tcPr>
          <w:p w14:paraId="18BF11F8" w14:textId="77777777" w:rsidR="00C30381" w:rsidRDefault="00C30381">
            <w:pPr>
              <w:rPr>
                <w:sz w:val="20"/>
                <w:szCs w:val="20"/>
              </w:rPr>
            </w:pPr>
          </w:p>
        </w:tc>
      </w:tr>
      <w:tr w:rsidR="00C30381" w14:paraId="0FD4B514" w14:textId="77777777" w:rsidTr="00C30381">
        <w:trPr>
          <w:trHeight w:val="510"/>
        </w:trPr>
        <w:tc>
          <w:tcPr>
            <w:tcW w:w="1570" w:type="pct"/>
            <w:tcBorders>
              <w:top w:val="nil"/>
              <w:left w:val="single" w:sz="4" w:space="0" w:color="auto"/>
              <w:bottom w:val="single" w:sz="4" w:space="0" w:color="auto"/>
              <w:right w:val="nil"/>
            </w:tcBorders>
            <w:shd w:val="clear" w:color="auto" w:fill="auto"/>
            <w:hideMark/>
          </w:tcPr>
          <w:p w14:paraId="0FA51475" w14:textId="77777777" w:rsidR="00C30381" w:rsidRDefault="00C30381">
            <w:pPr>
              <w:rPr>
                <w:sz w:val="20"/>
                <w:szCs w:val="20"/>
              </w:rPr>
            </w:pPr>
            <w:r>
              <w:rPr>
                <w:sz w:val="20"/>
                <w:szCs w:val="20"/>
              </w:rPr>
              <w:t>Погашение кредитов, предоставленных кредитными организациями в валюте Российской Федерации</w:t>
            </w:r>
          </w:p>
        </w:tc>
        <w:tc>
          <w:tcPr>
            <w:tcW w:w="357" w:type="pct"/>
            <w:tcBorders>
              <w:top w:val="single" w:sz="4" w:space="0" w:color="auto"/>
              <w:left w:val="single" w:sz="4" w:space="0" w:color="auto"/>
              <w:bottom w:val="single" w:sz="4" w:space="0" w:color="auto"/>
              <w:right w:val="nil"/>
            </w:tcBorders>
            <w:shd w:val="clear" w:color="auto" w:fill="auto"/>
            <w:noWrap/>
            <w:vAlign w:val="bottom"/>
            <w:hideMark/>
          </w:tcPr>
          <w:p w14:paraId="4B0E774A" w14:textId="77777777" w:rsidR="00C30381" w:rsidRDefault="00C30381">
            <w:pPr>
              <w:jc w:val="center"/>
              <w:rPr>
                <w:sz w:val="20"/>
                <w:szCs w:val="20"/>
              </w:rPr>
            </w:pPr>
            <w:r>
              <w:rPr>
                <w:sz w:val="20"/>
                <w:szCs w:val="20"/>
              </w:rPr>
              <w:t>503</w:t>
            </w:r>
          </w:p>
        </w:tc>
        <w:tc>
          <w:tcPr>
            <w:tcW w:w="249" w:type="pct"/>
            <w:tcBorders>
              <w:top w:val="single" w:sz="4" w:space="0" w:color="auto"/>
              <w:left w:val="nil"/>
              <w:bottom w:val="single" w:sz="4" w:space="0" w:color="auto"/>
              <w:right w:val="nil"/>
            </w:tcBorders>
            <w:shd w:val="clear" w:color="auto" w:fill="auto"/>
            <w:noWrap/>
            <w:vAlign w:val="bottom"/>
            <w:hideMark/>
          </w:tcPr>
          <w:p w14:paraId="050320DC" w14:textId="77777777" w:rsidR="00C30381" w:rsidRDefault="00C30381">
            <w:pPr>
              <w:jc w:val="center"/>
              <w:rPr>
                <w:sz w:val="20"/>
                <w:szCs w:val="20"/>
              </w:rPr>
            </w:pPr>
            <w:r>
              <w:rPr>
                <w:sz w:val="20"/>
                <w:szCs w:val="20"/>
              </w:rPr>
              <w:t>01</w:t>
            </w:r>
          </w:p>
        </w:tc>
        <w:tc>
          <w:tcPr>
            <w:tcW w:w="248" w:type="pct"/>
            <w:tcBorders>
              <w:top w:val="single" w:sz="4" w:space="0" w:color="auto"/>
              <w:left w:val="nil"/>
              <w:bottom w:val="single" w:sz="4" w:space="0" w:color="auto"/>
              <w:right w:val="nil"/>
            </w:tcBorders>
            <w:shd w:val="clear" w:color="auto" w:fill="auto"/>
            <w:noWrap/>
            <w:vAlign w:val="bottom"/>
            <w:hideMark/>
          </w:tcPr>
          <w:p w14:paraId="64105CA1" w14:textId="77777777" w:rsidR="00C30381" w:rsidRDefault="00C30381">
            <w:pPr>
              <w:jc w:val="center"/>
              <w:rPr>
                <w:sz w:val="20"/>
                <w:szCs w:val="20"/>
              </w:rPr>
            </w:pPr>
            <w:r>
              <w:rPr>
                <w:sz w:val="20"/>
                <w:szCs w:val="20"/>
              </w:rPr>
              <w:t>02</w:t>
            </w:r>
          </w:p>
        </w:tc>
        <w:tc>
          <w:tcPr>
            <w:tcW w:w="248" w:type="pct"/>
            <w:tcBorders>
              <w:top w:val="single" w:sz="4" w:space="0" w:color="auto"/>
              <w:left w:val="nil"/>
              <w:bottom w:val="single" w:sz="4" w:space="0" w:color="auto"/>
              <w:right w:val="nil"/>
            </w:tcBorders>
            <w:shd w:val="clear" w:color="auto" w:fill="auto"/>
            <w:noWrap/>
            <w:vAlign w:val="bottom"/>
            <w:hideMark/>
          </w:tcPr>
          <w:p w14:paraId="62BE7BFB" w14:textId="77777777" w:rsidR="00C30381" w:rsidRDefault="00C30381">
            <w:pPr>
              <w:jc w:val="center"/>
              <w:rPr>
                <w:sz w:val="20"/>
                <w:szCs w:val="20"/>
              </w:rPr>
            </w:pPr>
            <w:r>
              <w:rPr>
                <w:sz w:val="20"/>
                <w:szCs w:val="20"/>
              </w:rPr>
              <w:t>00</w:t>
            </w:r>
          </w:p>
        </w:tc>
        <w:tc>
          <w:tcPr>
            <w:tcW w:w="248" w:type="pct"/>
            <w:tcBorders>
              <w:top w:val="single" w:sz="4" w:space="0" w:color="auto"/>
              <w:left w:val="nil"/>
              <w:bottom w:val="single" w:sz="4" w:space="0" w:color="auto"/>
              <w:right w:val="nil"/>
            </w:tcBorders>
            <w:shd w:val="clear" w:color="auto" w:fill="auto"/>
            <w:noWrap/>
            <w:vAlign w:val="bottom"/>
            <w:hideMark/>
          </w:tcPr>
          <w:p w14:paraId="40A730D0" w14:textId="77777777" w:rsidR="00C30381" w:rsidRDefault="00C30381">
            <w:pPr>
              <w:jc w:val="center"/>
              <w:rPr>
                <w:sz w:val="20"/>
                <w:szCs w:val="20"/>
              </w:rPr>
            </w:pPr>
            <w:r>
              <w:rPr>
                <w:sz w:val="20"/>
                <w:szCs w:val="20"/>
              </w:rPr>
              <w:t>00</w:t>
            </w:r>
          </w:p>
        </w:tc>
        <w:tc>
          <w:tcPr>
            <w:tcW w:w="248" w:type="pct"/>
            <w:tcBorders>
              <w:top w:val="single" w:sz="4" w:space="0" w:color="auto"/>
              <w:left w:val="nil"/>
              <w:bottom w:val="single" w:sz="4" w:space="0" w:color="auto"/>
              <w:right w:val="nil"/>
            </w:tcBorders>
            <w:shd w:val="clear" w:color="auto" w:fill="auto"/>
            <w:noWrap/>
            <w:vAlign w:val="bottom"/>
            <w:hideMark/>
          </w:tcPr>
          <w:p w14:paraId="6908733A" w14:textId="77777777" w:rsidR="00C30381" w:rsidRDefault="00C30381">
            <w:pPr>
              <w:jc w:val="center"/>
              <w:rPr>
                <w:sz w:val="20"/>
                <w:szCs w:val="20"/>
              </w:rPr>
            </w:pPr>
            <w:r>
              <w:rPr>
                <w:sz w:val="20"/>
                <w:szCs w:val="20"/>
              </w:rPr>
              <w:t>00</w:t>
            </w:r>
          </w:p>
        </w:tc>
        <w:tc>
          <w:tcPr>
            <w:tcW w:w="465" w:type="pct"/>
            <w:tcBorders>
              <w:top w:val="single" w:sz="4" w:space="0" w:color="auto"/>
              <w:left w:val="nil"/>
              <w:bottom w:val="single" w:sz="4" w:space="0" w:color="auto"/>
              <w:right w:val="nil"/>
            </w:tcBorders>
            <w:shd w:val="clear" w:color="auto" w:fill="auto"/>
            <w:noWrap/>
            <w:vAlign w:val="bottom"/>
            <w:hideMark/>
          </w:tcPr>
          <w:p w14:paraId="043965D8" w14:textId="77777777" w:rsidR="00C30381" w:rsidRDefault="00C30381">
            <w:pPr>
              <w:jc w:val="center"/>
              <w:rPr>
                <w:sz w:val="20"/>
                <w:szCs w:val="20"/>
              </w:rPr>
            </w:pPr>
            <w:r>
              <w:rPr>
                <w:sz w:val="20"/>
                <w:szCs w:val="20"/>
              </w:rPr>
              <w:t>0000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14:paraId="2904C6EB" w14:textId="77777777" w:rsidR="00C30381" w:rsidRDefault="00C30381">
            <w:pPr>
              <w:jc w:val="center"/>
              <w:rPr>
                <w:sz w:val="20"/>
                <w:szCs w:val="20"/>
              </w:rPr>
            </w:pPr>
            <w:r>
              <w:rPr>
                <w:sz w:val="20"/>
                <w:szCs w:val="20"/>
              </w:rPr>
              <w:t>800</w:t>
            </w:r>
          </w:p>
        </w:tc>
        <w:tc>
          <w:tcPr>
            <w:tcW w:w="892" w:type="pct"/>
            <w:tcBorders>
              <w:top w:val="nil"/>
              <w:left w:val="nil"/>
              <w:bottom w:val="single" w:sz="4" w:space="0" w:color="auto"/>
              <w:right w:val="single" w:sz="4" w:space="0" w:color="auto"/>
            </w:tcBorders>
            <w:shd w:val="clear" w:color="auto" w:fill="auto"/>
            <w:noWrap/>
            <w:vAlign w:val="center"/>
            <w:hideMark/>
          </w:tcPr>
          <w:p w14:paraId="374FE8BC" w14:textId="77777777" w:rsidR="00C30381" w:rsidRDefault="00C30381">
            <w:pPr>
              <w:jc w:val="center"/>
              <w:rPr>
                <w:sz w:val="20"/>
                <w:szCs w:val="20"/>
              </w:rPr>
            </w:pPr>
            <w:r>
              <w:rPr>
                <w:sz w:val="20"/>
                <w:szCs w:val="20"/>
              </w:rPr>
              <w:t>0,00</w:t>
            </w:r>
          </w:p>
        </w:tc>
        <w:tc>
          <w:tcPr>
            <w:tcW w:w="115" w:type="pct"/>
            <w:vAlign w:val="center"/>
            <w:hideMark/>
          </w:tcPr>
          <w:p w14:paraId="0FA03317" w14:textId="77777777" w:rsidR="00C30381" w:rsidRDefault="00C30381">
            <w:pPr>
              <w:rPr>
                <w:sz w:val="20"/>
                <w:szCs w:val="20"/>
              </w:rPr>
            </w:pPr>
          </w:p>
        </w:tc>
      </w:tr>
      <w:tr w:rsidR="00C30381" w14:paraId="2953C7B0" w14:textId="77777777" w:rsidTr="00C30381">
        <w:trPr>
          <w:trHeight w:val="510"/>
        </w:trPr>
        <w:tc>
          <w:tcPr>
            <w:tcW w:w="1570" w:type="pct"/>
            <w:tcBorders>
              <w:top w:val="nil"/>
              <w:left w:val="single" w:sz="4" w:space="0" w:color="auto"/>
              <w:bottom w:val="single" w:sz="4" w:space="0" w:color="auto"/>
              <w:right w:val="nil"/>
            </w:tcBorders>
            <w:shd w:val="clear" w:color="auto" w:fill="auto"/>
            <w:hideMark/>
          </w:tcPr>
          <w:p w14:paraId="6E336AD3" w14:textId="77777777" w:rsidR="00C30381" w:rsidRDefault="00C30381">
            <w:pPr>
              <w:rPr>
                <w:sz w:val="20"/>
                <w:szCs w:val="20"/>
              </w:rPr>
            </w:pPr>
            <w:r>
              <w:rPr>
                <w:sz w:val="20"/>
                <w:szCs w:val="20"/>
              </w:rPr>
              <w:t>Погашение бюджетами городских округов кредитов от кредитных организаций в валюте Российской Федерации</w:t>
            </w:r>
          </w:p>
        </w:tc>
        <w:tc>
          <w:tcPr>
            <w:tcW w:w="357" w:type="pct"/>
            <w:tcBorders>
              <w:top w:val="nil"/>
              <w:left w:val="single" w:sz="4" w:space="0" w:color="auto"/>
              <w:bottom w:val="single" w:sz="4" w:space="0" w:color="auto"/>
              <w:right w:val="nil"/>
            </w:tcBorders>
            <w:shd w:val="clear" w:color="auto" w:fill="auto"/>
            <w:noWrap/>
            <w:vAlign w:val="bottom"/>
            <w:hideMark/>
          </w:tcPr>
          <w:p w14:paraId="45960116" w14:textId="77777777" w:rsidR="00C30381" w:rsidRDefault="00C30381">
            <w:pPr>
              <w:jc w:val="center"/>
              <w:rPr>
                <w:sz w:val="20"/>
                <w:szCs w:val="20"/>
              </w:rPr>
            </w:pPr>
            <w:r>
              <w:rPr>
                <w:sz w:val="20"/>
                <w:szCs w:val="20"/>
              </w:rPr>
              <w:t>503</w:t>
            </w:r>
          </w:p>
        </w:tc>
        <w:tc>
          <w:tcPr>
            <w:tcW w:w="249" w:type="pct"/>
            <w:tcBorders>
              <w:top w:val="nil"/>
              <w:left w:val="nil"/>
              <w:bottom w:val="single" w:sz="4" w:space="0" w:color="auto"/>
              <w:right w:val="nil"/>
            </w:tcBorders>
            <w:shd w:val="clear" w:color="auto" w:fill="auto"/>
            <w:noWrap/>
            <w:vAlign w:val="bottom"/>
            <w:hideMark/>
          </w:tcPr>
          <w:p w14:paraId="26B47A24" w14:textId="77777777" w:rsidR="00C30381" w:rsidRDefault="00C30381">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74BE860D" w14:textId="77777777" w:rsidR="00C30381" w:rsidRDefault="00C30381">
            <w:pPr>
              <w:jc w:val="center"/>
              <w:rPr>
                <w:sz w:val="20"/>
                <w:szCs w:val="20"/>
              </w:rPr>
            </w:pPr>
            <w:r>
              <w:rPr>
                <w:sz w:val="20"/>
                <w:szCs w:val="20"/>
              </w:rPr>
              <w:t>02</w:t>
            </w:r>
          </w:p>
        </w:tc>
        <w:tc>
          <w:tcPr>
            <w:tcW w:w="248" w:type="pct"/>
            <w:tcBorders>
              <w:top w:val="nil"/>
              <w:left w:val="nil"/>
              <w:bottom w:val="single" w:sz="4" w:space="0" w:color="auto"/>
              <w:right w:val="nil"/>
            </w:tcBorders>
            <w:shd w:val="clear" w:color="auto" w:fill="auto"/>
            <w:noWrap/>
            <w:vAlign w:val="bottom"/>
            <w:hideMark/>
          </w:tcPr>
          <w:p w14:paraId="4C298BCB" w14:textId="77777777" w:rsidR="00C30381" w:rsidRDefault="00C30381">
            <w:pPr>
              <w:jc w:val="center"/>
              <w:rPr>
                <w:sz w:val="20"/>
                <w:szCs w:val="20"/>
              </w:rPr>
            </w:pPr>
            <w:r>
              <w:rPr>
                <w:sz w:val="20"/>
                <w:szCs w:val="20"/>
              </w:rPr>
              <w:t>00</w:t>
            </w:r>
          </w:p>
        </w:tc>
        <w:tc>
          <w:tcPr>
            <w:tcW w:w="248" w:type="pct"/>
            <w:tcBorders>
              <w:top w:val="nil"/>
              <w:left w:val="nil"/>
              <w:bottom w:val="single" w:sz="4" w:space="0" w:color="auto"/>
              <w:right w:val="nil"/>
            </w:tcBorders>
            <w:shd w:val="clear" w:color="auto" w:fill="auto"/>
            <w:noWrap/>
            <w:vAlign w:val="bottom"/>
            <w:hideMark/>
          </w:tcPr>
          <w:p w14:paraId="70E4DA50" w14:textId="77777777" w:rsidR="00C30381" w:rsidRDefault="00C30381">
            <w:pPr>
              <w:jc w:val="center"/>
              <w:rPr>
                <w:sz w:val="20"/>
                <w:szCs w:val="20"/>
              </w:rPr>
            </w:pPr>
            <w:r>
              <w:rPr>
                <w:sz w:val="20"/>
                <w:szCs w:val="20"/>
              </w:rPr>
              <w:t>00</w:t>
            </w:r>
          </w:p>
        </w:tc>
        <w:tc>
          <w:tcPr>
            <w:tcW w:w="248" w:type="pct"/>
            <w:tcBorders>
              <w:top w:val="nil"/>
              <w:left w:val="nil"/>
              <w:bottom w:val="single" w:sz="4" w:space="0" w:color="auto"/>
              <w:right w:val="nil"/>
            </w:tcBorders>
            <w:shd w:val="clear" w:color="auto" w:fill="auto"/>
            <w:noWrap/>
            <w:vAlign w:val="bottom"/>
            <w:hideMark/>
          </w:tcPr>
          <w:p w14:paraId="16981AAA" w14:textId="77777777" w:rsidR="00C30381" w:rsidRDefault="00C30381">
            <w:pPr>
              <w:jc w:val="center"/>
              <w:rPr>
                <w:sz w:val="20"/>
                <w:szCs w:val="20"/>
              </w:rPr>
            </w:pPr>
            <w:r>
              <w:rPr>
                <w:sz w:val="20"/>
                <w:szCs w:val="20"/>
              </w:rPr>
              <w:t>04</w:t>
            </w:r>
          </w:p>
        </w:tc>
        <w:tc>
          <w:tcPr>
            <w:tcW w:w="465" w:type="pct"/>
            <w:tcBorders>
              <w:top w:val="nil"/>
              <w:left w:val="nil"/>
              <w:bottom w:val="single" w:sz="4" w:space="0" w:color="auto"/>
              <w:right w:val="nil"/>
            </w:tcBorders>
            <w:shd w:val="clear" w:color="auto" w:fill="auto"/>
            <w:noWrap/>
            <w:vAlign w:val="bottom"/>
            <w:hideMark/>
          </w:tcPr>
          <w:p w14:paraId="644398F0" w14:textId="77777777" w:rsidR="00C30381" w:rsidRDefault="00C30381">
            <w:pPr>
              <w:jc w:val="center"/>
              <w:rPr>
                <w:sz w:val="20"/>
                <w:szCs w:val="20"/>
              </w:rPr>
            </w:pPr>
            <w:r>
              <w:rPr>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104F1D56" w14:textId="77777777" w:rsidR="00C30381" w:rsidRDefault="00C30381">
            <w:pPr>
              <w:jc w:val="center"/>
              <w:rPr>
                <w:sz w:val="20"/>
                <w:szCs w:val="20"/>
              </w:rPr>
            </w:pPr>
            <w:r>
              <w:rPr>
                <w:sz w:val="20"/>
                <w:szCs w:val="20"/>
              </w:rPr>
              <w:t>810</w:t>
            </w:r>
          </w:p>
        </w:tc>
        <w:tc>
          <w:tcPr>
            <w:tcW w:w="892" w:type="pct"/>
            <w:tcBorders>
              <w:top w:val="nil"/>
              <w:left w:val="nil"/>
              <w:bottom w:val="single" w:sz="4" w:space="0" w:color="auto"/>
              <w:right w:val="single" w:sz="4" w:space="0" w:color="auto"/>
            </w:tcBorders>
            <w:shd w:val="clear" w:color="auto" w:fill="auto"/>
            <w:noWrap/>
            <w:vAlign w:val="center"/>
            <w:hideMark/>
          </w:tcPr>
          <w:p w14:paraId="4625202B" w14:textId="77777777" w:rsidR="00C30381" w:rsidRDefault="00C30381">
            <w:pPr>
              <w:jc w:val="center"/>
              <w:rPr>
                <w:sz w:val="20"/>
                <w:szCs w:val="20"/>
              </w:rPr>
            </w:pPr>
            <w:r>
              <w:rPr>
                <w:sz w:val="20"/>
                <w:szCs w:val="20"/>
              </w:rPr>
              <w:t>0,00</w:t>
            </w:r>
          </w:p>
        </w:tc>
        <w:tc>
          <w:tcPr>
            <w:tcW w:w="115" w:type="pct"/>
            <w:vAlign w:val="center"/>
            <w:hideMark/>
          </w:tcPr>
          <w:p w14:paraId="194FE6BE" w14:textId="77777777" w:rsidR="00C30381" w:rsidRDefault="00C30381">
            <w:pPr>
              <w:rPr>
                <w:sz w:val="20"/>
                <w:szCs w:val="20"/>
              </w:rPr>
            </w:pPr>
          </w:p>
        </w:tc>
      </w:tr>
      <w:tr w:rsidR="00C30381" w14:paraId="3336B4BC" w14:textId="77777777" w:rsidTr="00C30381">
        <w:trPr>
          <w:trHeight w:val="600"/>
        </w:trPr>
        <w:tc>
          <w:tcPr>
            <w:tcW w:w="1570" w:type="pct"/>
            <w:tcBorders>
              <w:top w:val="nil"/>
              <w:left w:val="single" w:sz="4" w:space="0" w:color="auto"/>
              <w:bottom w:val="single" w:sz="4" w:space="0" w:color="auto"/>
              <w:right w:val="nil"/>
            </w:tcBorders>
            <w:shd w:val="clear" w:color="auto" w:fill="auto"/>
            <w:vAlign w:val="bottom"/>
            <w:hideMark/>
          </w:tcPr>
          <w:p w14:paraId="0E207B6A" w14:textId="77777777" w:rsidR="00C30381" w:rsidRDefault="00C30381">
            <w:pPr>
              <w:rPr>
                <w:b/>
                <w:bCs/>
                <w:sz w:val="20"/>
                <w:szCs w:val="20"/>
              </w:rPr>
            </w:pPr>
            <w:r>
              <w:rPr>
                <w:b/>
                <w:bCs/>
                <w:sz w:val="20"/>
                <w:szCs w:val="20"/>
              </w:rPr>
              <w:t>Бюджетные кредиты от других бюджетов бюджетной системы Российской Федерации</w:t>
            </w:r>
          </w:p>
        </w:tc>
        <w:tc>
          <w:tcPr>
            <w:tcW w:w="357" w:type="pct"/>
            <w:tcBorders>
              <w:top w:val="nil"/>
              <w:left w:val="single" w:sz="4" w:space="0" w:color="auto"/>
              <w:bottom w:val="single" w:sz="4" w:space="0" w:color="auto"/>
              <w:right w:val="nil"/>
            </w:tcBorders>
            <w:shd w:val="clear" w:color="auto" w:fill="auto"/>
            <w:noWrap/>
            <w:vAlign w:val="bottom"/>
            <w:hideMark/>
          </w:tcPr>
          <w:p w14:paraId="0F2B4822" w14:textId="77777777" w:rsidR="00C30381" w:rsidRDefault="00C30381">
            <w:pPr>
              <w:jc w:val="center"/>
              <w:rPr>
                <w:b/>
                <w:bCs/>
                <w:sz w:val="20"/>
                <w:szCs w:val="20"/>
              </w:rPr>
            </w:pPr>
            <w:r>
              <w:rPr>
                <w:b/>
                <w:bCs/>
                <w:sz w:val="20"/>
                <w:szCs w:val="20"/>
              </w:rPr>
              <w:t>503</w:t>
            </w:r>
          </w:p>
        </w:tc>
        <w:tc>
          <w:tcPr>
            <w:tcW w:w="249" w:type="pct"/>
            <w:tcBorders>
              <w:top w:val="nil"/>
              <w:left w:val="nil"/>
              <w:bottom w:val="single" w:sz="4" w:space="0" w:color="auto"/>
              <w:right w:val="nil"/>
            </w:tcBorders>
            <w:shd w:val="clear" w:color="auto" w:fill="auto"/>
            <w:noWrap/>
            <w:vAlign w:val="bottom"/>
            <w:hideMark/>
          </w:tcPr>
          <w:p w14:paraId="0A7B03CA" w14:textId="77777777" w:rsidR="00C30381" w:rsidRDefault="00C30381">
            <w:pPr>
              <w:jc w:val="center"/>
              <w:rPr>
                <w:b/>
                <w:bCs/>
                <w:sz w:val="20"/>
                <w:szCs w:val="20"/>
              </w:rPr>
            </w:pPr>
            <w:r>
              <w:rPr>
                <w:b/>
                <w:bCs/>
                <w:sz w:val="20"/>
                <w:szCs w:val="20"/>
              </w:rPr>
              <w:t>01</w:t>
            </w:r>
          </w:p>
        </w:tc>
        <w:tc>
          <w:tcPr>
            <w:tcW w:w="248" w:type="pct"/>
            <w:tcBorders>
              <w:top w:val="nil"/>
              <w:left w:val="nil"/>
              <w:bottom w:val="single" w:sz="4" w:space="0" w:color="auto"/>
              <w:right w:val="nil"/>
            </w:tcBorders>
            <w:shd w:val="clear" w:color="auto" w:fill="auto"/>
            <w:noWrap/>
            <w:vAlign w:val="bottom"/>
            <w:hideMark/>
          </w:tcPr>
          <w:p w14:paraId="2C4D2225" w14:textId="77777777" w:rsidR="00C30381" w:rsidRDefault="00C30381">
            <w:pPr>
              <w:jc w:val="center"/>
              <w:rPr>
                <w:b/>
                <w:bCs/>
                <w:sz w:val="20"/>
                <w:szCs w:val="20"/>
              </w:rPr>
            </w:pPr>
            <w:r>
              <w:rPr>
                <w:b/>
                <w:bCs/>
                <w:sz w:val="20"/>
                <w:szCs w:val="20"/>
              </w:rPr>
              <w:t>03</w:t>
            </w:r>
          </w:p>
        </w:tc>
        <w:tc>
          <w:tcPr>
            <w:tcW w:w="248" w:type="pct"/>
            <w:tcBorders>
              <w:top w:val="nil"/>
              <w:left w:val="nil"/>
              <w:bottom w:val="single" w:sz="4" w:space="0" w:color="auto"/>
              <w:right w:val="nil"/>
            </w:tcBorders>
            <w:shd w:val="clear" w:color="auto" w:fill="auto"/>
            <w:noWrap/>
            <w:vAlign w:val="bottom"/>
            <w:hideMark/>
          </w:tcPr>
          <w:p w14:paraId="26239D0A" w14:textId="77777777" w:rsidR="00C30381" w:rsidRDefault="00C30381">
            <w:pPr>
              <w:jc w:val="center"/>
              <w:rPr>
                <w:b/>
                <w:bCs/>
                <w:sz w:val="20"/>
                <w:szCs w:val="20"/>
              </w:rPr>
            </w:pPr>
            <w:r>
              <w:rPr>
                <w:b/>
                <w:bCs/>
                <w:sz w:val="20"/>
                <w:szCs w:val="20"/>
              </w:rPr>
              <w:t>00</w:t>
            </w:r>
          </w:p>
        </w:tc>
        <w:tc>
          <w:tcPr>
            <w:tcW w:w="248" w:type="pct"/>
            <w:tcBorders>
              <w:top w:val="nil"/>
              <w:left w:val="nil"/>
              <w:bottom w:val="single" w:sz="4" w:space="0" w:color="auto"/>
              <w:right w:val="nil"/>
            </w:tcBorders>
            <w:shd w:val="clear" w:color="auto" w:fill="auto"/>
            <w:noWrap/>
            <w:vAlign w:val="bottom"/>
            <w:hideMark/>
          </w:tcPr>
          <w:p w14:paraId="3F4C59EE" w14:textId="77777777" w:rsidR="00C30381" w:rsidRDefault="00C30381">
            <w:pPr>
              <w:jc w:val="center"/>
              <w:rPr>
                <w:b/>
                <w:bCs/>
                <w:sz w:val="20"/>
                <w:szCs w:val="20"/>
              </w:rPr>
            </w:pPr>
            <w:r>
              <w:rPr>
                <w:b/>
                <w:bCs/>
                <w:sz w:val="20"/>
                <w:szCs w:val="20"/>
              </w:rPr>
              <w:t>00</w:t>
            </w:r>
          </w:p>
        </w:tc>
        <w:tc>
          <w:tcPr>
            <w:tcW w:w="248" w:type="pct"/>
            <w:tcBorders>
              <w:top w:val="nil"/>
              <w:left w:val="nil"/>
              <w:bottom w:val="single" w:sz="4" w:space="0" w:color="auto"/>
              <w:right w:val="nil"/>
            </w:tcBorders>
            <w:shd w:val="clear" w:color="auto" w:fill="auto"/>
            <w:noWrap/>
            <w:vAlign w:val="bottom"/>
            <w:hideMark/>
          </w:tcPr>
          <w:p w14:paraId="6F22DC5F" w14:textId="77777777" w:rsidR="00C30381" w:rsidRDefault="00C30381">
            <w:pPr>
              <w:jc w:val="center"/>
              <w:rPr>
                <w:b/>
                <w:bCs/>
                <w:sz w:val="20"/>
                <w:szCs w:val="20"/>
              </w:rPr>
            </w:pPr>
            <w:r>
              <w:rPr>
                <w:b/>
                <w:bCs/>
                <w:sz w:val="20"/>
                <w:szCs w:val="20"/>
              </w:rPr>
              <w:t>00</w:t>
            </w:r>
          </w:p>
        </w:tc>
        <w:tc>
          <w:tcPr>
            <w:tcW w:w="465" w:type="pct"/>
            <w:tcBorders>
              <w:top w:val="nil"/>
              <w:left w:val="nil"/>
              <w:bottom w:val="single" w:sz="4" w:space="0" w:color="auto"/>
              <w:right w:val="nil"/>
            </w:tcBorders>
            <w:shd w:val="clear" w:color="auto" w:fill="auto"/>
            <w:noWrap/>
            <w:vAlign w:val="bottom"/>
            <w:hideMark/>
          </w:tcPr>
          <w:p w14:paraId="276D0B58" w14:textId="77777777" w:rsidR="00C30381" w:rsidRDefault="00C30381">
            <w:pPr>
              <w:jc w:val="center"/>
              <w:rPr>
                <w:b/>
                <w:bCs/>
                <w:sz w:val="20"/>
                <w:szCs w:val="20"/>
              </w:rPr>
            </w:pPr>
            <w:r>
              <w:rPr>
                <w:b/>
                <w:bCs/>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1D58F8ED" w14:textId="77777777" w:rsidR="00C30381" w:rsidRDefault="00C30381">
            <w:pPr>
              <w:jc w:val="center"/>
              <w:rPr>
                <w:b/>
                <w:bCs/>
                <w:sz w:val="20"/>
                <w:szCs w:val="20"/>
              </w:rPr>
            </w:pPr>
            <w:r>
              <w:rPr>
                <w:b/>
                <w:bCs/>
                <w:sz w:val="20"/>
                <w:szCs w:val="20"/>
              </w:rPr>
              <w:t>000</w:t>
            </w:r>
          </w:p>
        </w:tc>
        <w:tc>
          <w:tcPr>
            <w:tcW w:w="892" w:type="pct"/>
            <w:tcBorders>
              <w:top w:val="nil"/>
              <w:left w:val="nil"/>
              <w:bottom w:val="single" w:sz="4" w:space="0" w:color="auto"/>
              <w:right w:val="single" w:sz="4" w:space="0" w:color="auto"/>
            </w:tcBorders>
            <w:shd w:val="clear" w:color="auto" w:fill="auto"/>
            <w:noWrap/>
            <w:vAlign w:val="bottom"/>
            <w:hideMark/>
          </w:tcPr>
          <w:p w14:paraId="79525A49" w14:textId="77777777" w:rsidR="00C30381" w:rsidRDefault="00C30381">
            <w:pPr>
              <w:jc w:val="center"/>
              <w:rPr>
                <w:b/>
                <w:bCs/>
                <w:sz w:val="20"/>
                <w:szCs w:val="20"/>
              </w:rPr>
            </w:pPr>
            <w:r>
              <w:rPr>
                <w:b/>
                <w:bCs/>
                <w:sz w:val="20"/>
                <w:szCs w:val="20"/>
              </w:rPr>
              <w:t>-9 113 980,00</w:t>
            </w:r>
          </w:p>
        </w:tc>
        <w:tc>
          <w:tcPr>
            <w:tcW w:w="115" w:type="pct"/>
            <w:vAlign w:val="center"/>
            <w:hideMark/>
          </w:tcPr>
          <w:p w14:paraId="675E9994" w14:textId="77777777" w:rsidR="00C30381" w:rsidRDefault="00C30381">
            <w:pPr>
              <w:rPr>
                <w:sz w:val="20"/>
                <w:szCs w:val="20"/>
              </w:rPr>
            </w:pPr>
          </w:p>
        </w:tc>
      </w:tr>
      <w:tr w:rsidR="00C30381" w14:paraId="258E7EBA" w14:textId="77777777" w:rsidTr="00C30381">
        <w:trPr>
          <w:trHeight w:val="600"/>
        </w:trPr>
        <w:tc>
          <w:tcPr>
            <w:tcW w:w="1570" w:type="pct"/>
            <w:tcBorders>
              <w:top w:val="nil"/>
              <w:left w:val="single" w:sz="4" w:space="0" w:color="auto"/>
              <w:bottom w:val="single" w:sz="4" w:space="0" w:color="auto"/>
              <w:right w:val="nil"/>
            </w:tcBorders>
            <w:shd w:val="clear" w:color="auto" w:fill="auto"/>
            <w:vAlign w:val="bottom"/>
            <w:hideMark/>
          </w:tcPr>
          <w:p w14:paraId="54C04E56" w14:textId="77777777" w:rsidR="00C30381" w:rsidRDefault="00C30381">
            <w:pPr>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57" w:type="pct"/>
            <w:tcBorders>
              <w:top w:val="nil"/>
              <w:left w:val="single" w:sz="4" w:space="0" w:color="auto"/>
              <w:bottom w:val="nil"/>
              <w:right w:val="nil"/>
            </w:tcBorders>
            <w:shd w:val="clear" w:color="auto" w:fill="auto"/>
            <w:noWrap/>
            <w:vAlign w:val="bottom"/>
            <w:hideMark/>
          </w:tcPr>
          <w:p w14:paraId="708A225D" w14:textId="77777777" w:rsidR="00C30381" w:rsidRDefault="00C30381">
            <w:pPr>
              <w:jc w:val="center"/>
              <w:rPr>
                <w:sz w:val="20"/>
                <w:szCs w:val="20"/>
              </w:rPr>
            </w:pPr>
            <w:r>
              <w:rPr>
                <w:sz w:val="20"/>
                <w:szCs w:val="20"/>
              </w:rPr>
              <w:t>503</w:t>
            </w:r>
          </w:p>
        </w:tc>
        <w:tc>
          <w:tcPr>
            <w:tcW w:w="249" w:type="pct"/>
            <w:tcBorders>
              <w:top w:val="nil"/>
              <w:left w:val="nil"/>
              <w:bottom w:val="nil"/>
              <w:right w:val="nil"/>
            </w:tcBorders>
            <w:shd w:val="clear" w:color="auto" w:fill="auto"/>
            <w:noWrap/>
            <w:vAlign w:val="bottom"/>
            <w:hideMark/>
          </w:tcPr>
          <w:p w14:paraId="7E5543EA" w14:textId="77777777" w:rsidR="00C30381" w:rsidRDefault="00C30381">
            <w:pPr>
              <w:jc w:val="center"/>
              <w:rPr>
                <w:sz w:val="20"/>
                <w:szCs w:val="20"/>
              </w:rPr>
            </w:pPr>
            <w:r>
              <w:rPr>
                <w:sz w:val="20"/>
                <w:szCs w:val="20"/>
              </w:rPr>
              <w:t>01</w:t>
            </w:r>
          </w:p>
        </w:tc>
        <w:tc>
          <w:tcPr>
            <w:tcW w:w="248" w:type="pct"/>
            <w:tcBorders>
              <w:top w:val="nil"/>
              <w:left w:val="nil"/>
              <w:bottom w:val="nil"/>
              <w:right w:val="nil"/>
            </w:tcBorders>
            <w:shd w:val="clear" w:color="auto" w:fill="auto"/>
            <w:noWrap/>
            <w:vAlign w:val="bottom"/>
            <w:hideMark/>
          </w:tcPr>
          <w:p w14:paraId="281B6B36" w14:textId="77777777" w:rsidR="00C30381" w:rsidRDefault="00C30381">
            <w:pPr>
              <w:jc w:val="center"/>
              <w:rPr>
                <w:sz w:val="20"/>
                <w:szCs w:val="20"/>
              </w:rPr>
            </w:pPr>
            <w:r>
              <w:rPr>
                <w:sz w:val="20"/>
                <w:szCs w:val="20"/>
              </w:rPr>
              <w:t>03</w:t>
            </w:r>
          </w:p>
        </w:tc>
        <w:tc>
          <w:tcPr>
            <w:tcW w:w="248" w:type="pct"/>
            <w:tcBorders>
              <w:top w:val="nil"/>
              <w:left w:val="nil"/>
              <w:bottom w:val="nil"/>
              <w:right w:val="nil"/>
            </w:tcBorders>
            <w:shd w:val="clear" w:color="auto" w:fill="auto"/>
            <w:noWrap/>
            <w:vAlign w:val="bottom"/>
            <w:hideMark/>
          </w:tcPr>
          <w:p w14:paraId="3EECAC31" w14:textId="77777777" w:rsidR="00C30381" w:rsidRDefault="00C30381">
            <w:pPr>
              <w:jc w:val="center"/>
              <w:rPr>
                <w:sz w:val="20"/>
                <w:szCs w:val="20"/>
              </w:rPr>
            </w:pPr>
            <w:r>
              <w:rPr>
                <w:sz w:val="20"/>
                <w:szCs w:val="20"/>
              </w:rPr>
              <w:t>01</w:t>
            </w:r>
          </w:p>
        </w:tc>
        <w:tc>
          <w:tcPr>
            <w:tcW w:w="248" w:type="pct"/>
            <w:tcBorders>
              <w:top w:val="nil"/>
              <w:left w:val="nil"/>
              <w:bottom w:val="nil"/>
              <w:right w:val="nil"/>
            </w:tcBorders>
            <w:shd w:val="clear" w:color="auto" w:fill="auto"/>
            <w:noWrap/>
            <w:vAlign w:val="bottom"/>
            <w:hideMark/>
          </w:tcPr>
          <w:p w14:paraId="1896A8C6" w14:textId="77777777" w:rsidR="00C30381" w:rsidRDefault="00C30381">
            <w:pPr>
              <w:jc w:val="center"/>
              <w:rPr>
                <w:sz w:val="20"/>
                <w:szCs w:val="20"/>
              </w:rPr>
            </w:pPr>
            <w:r>
              <w:rPr>
                <w:sz w:val="20"/>
                <w:szCs w:val="20"/>
              </w:rPr>
              <w:t>00</w:t>
            </w:r>
          </w:p>
        </w:tc>
        <w:tc>
          <w:tcPr>
            <w:tcW w:w="248" w:type="pct"/>
            <w:tcBorders>
              <w:top w:val="nil"/>
              <w:left w:val="nil"/>
              <w:bottom w:val="nil"/>
              <w:right w:val="nil"/>
            </w:tcBorders>
            <w:shd w:val="clear" w:color="auto" w:fill="auto"/>
            <w:noWrap/>
            <w:vAlign w:val="bottom"/>
            <w:hideMark/>
          </w:tcPr>
          <w:p w14:paraId="66D566A7" w14:textId="77777777" w:rsidR="00C30381" w:rsidRDefault="00C30381">
            <w:pPr>
              <w:jc w:val="center"/>
              <w:rPr>
                <w:sz w:val="20"/>
                <w:szCs w:val="20"/>
              </w:rPr>
            </w:pPr>
            <w:r>
              <w:rPr>
                <w:sz w:val="20"/>
                <w:szCs w:val="20"/>
              </w:rPr>
              <w:t>00</w:t>
            </w:r>
          </w:p>
        </w:tc>
        <w:tc>
          <w:tcPr>
            <w:tcW w:w="465" w:type="pct"/>
            <w:tcBorders>
              <w:top w:val="nil"/>
              <w:left w:val="nil"/>
              <w:bottom w:val="nil"/>
              <w:right w:val="nil"/>
            </w:tcBorders>
            <w:shd w:val="clear" w:color="auto" w:fill="auto"/>
            <w:noWrap/>
            <w:vAlign w:val="bottom"/>
            <w:hideMark/>
          </w:tcPr>
          <w:p w14:paraId="23D013C0" w14:textId="77777777" w:rsidR="00C30381" w:rsidRDefault="00C30381">
            <w:pPr>
              <w:jc w:val="center"/>
              <w:rPr>
                <w:sz w:val="20"/>
                <w:szCs w:val="20"/>
              </w:rPr>
            </w:pPr>
            <w:r>
              <w:rPr>
                <w:sz w:val="20"/>
                <w:szCs w:val="20"/>
              </w:rPr>
              <w:t>0000</w:t>
            </w:r>
          </w:p>
        </w:tc>
        <w:tc>
          <w:tcPr>
            <w:tcW w:w="360" w:type="pct"/>
            <w:tcBorders>
              <w:top w:val="nil"/>
              <w:left w:val="nil"/>
              <w:bottom w:val="nil"/>
              <w:right w:val="single" w:sz="4" w:space="0" w:color="auto"/>
            </w:tcBorders>
            <w:shd w:val="clear" w:color="auto" w:fill="auto"/>
            <w:noWrap/>
            <w:vAlign w:val="bottom"/>
            <w:hideMark/>
          </w:tcPr>
          <w:p w14:paraId="009262A1" w14:textId="77777777" w:rsidR="00C30381" w:rsidRDefault="00C30381">
            <w:pPr>
              <w:jc w:val="center"/>
              <w:rPr>
                <w:sz w:val="20"/>
                <w:szCs w:val="20"/>
              </w:rPr>
            </w:pPr>
            <w:r>
              <w:rPr>
                <w:sz w:val="20"/>
                <w:szCs w:val="20"/>
              </w:rPr>
              <w:t>700</w:t>
            </w:r>
          </w:p>
        </w:tc>
        <w:tc>
          <w:tcPr>
            <w:tcW w:w="892" w:type="pct"/>
            <w:tcBorders>
              <w:top w:val="nil"/>
              <w:left w:val="nil"/>
              <w:bottom w:val="single" w:sz="4" w:space="0" w:color="auto"/>
              <w:right w:val="single" w:sz="4" w:space="0" w:color="auto"/>
            </w:tcBorders>
            <w:shd w:val="clear" w:color="auto" w:fill="auto"/>
            <w:noWrap/>
            <w:vAlign w:val="bottom"/>
            <w:hideMark/>
          </w:tcPr>
          <w:p w14:paraId="0ADE5E9B" w14:textId="77777777" w:rsidR="00C30381" w:rsidRDefault="00C30381">
            <w:pPr>
              <w:jc w:val="center"/>
              <w:rPr>
                <w:sz w:val="20"/>
                <w:szCs w:val="20"/>
              </w:rPr>
            </w:pPr>
            <w:r>
              <w:rPr>
                <w:sz w:val="20"/>
                <w:szCs w:val="20"/>
              </w:rPr>
              <w:t>0,00</w:t>
            </w:r>
          </w:p>
        </w:tc>
        <w:tc>
          <w:tcPr>
            <w:tcW w:w="115" w:type="pct"/>
            <w:vAlign w:val="center"/>
            <w:hideMark/>
          </w:tcPr>
          <w:p w14:paraId="0FE028EB" w14:textId="77777777" w:rsidR="00C30381" w:rsidRDefault="00C30381">
            <w:pPr>
              <w:rPr>
                <w:sz w:val="20"/>
                <w:szCs w:val="20"/>
              </w:rPr>
            </w:pPr>
          </w:p>
        </w:tc>
      </w:tr>
      <w:tr w:rsidR="00C30381" w14:paraId="683ECF15" w14:textId="77777777" w:rsidTr="00C30381">
        <w:trPr>
          <w:trHeight w:val="810"/>
        </w:trPr>
        <w:tc>
          <w:tcPr>
            <w:tcW w:w="1570" w:type="pct"/>
            <w:tcBorders>
              <w:top w:val="nil"/>
              <w:left w:val="single" w:sz="4" w:space="0" w:color="auto"/>
              <w:bottom w:val="single" w:sz="4" w:space="0" w:color="auto"/>
              <w:right w:val="nil"/>
            </w:tcBorders>
            <w:shd w:val="clear" w:color="auto" w:fill="auto"/>
            <w:vAlign w:val="bottom"/>
            <w:hideMark/>
          </w:tcPr>
          <w:p w14:paraId="66A05C01" w14:textId="45ADFB85" w:rsidR="00C30381" w:rsidRDefault="00C30381">
            <w:pPr>
              <w:rPr>
                <w:sz w:val="20"/>
                <w:szCs w:val="20"/>
              </w:rPr>
            </w:pPr>
            <w:r>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57" w:type="pct"/>
            <w:tcBorders>
              <w:top w:val="single" w:sz="4" w:space="0" w:color="auto"/>
              <w:left w:val="single" w:sz="4" w:space="0" w:color="auto"/>
              <w:bottom w:val="nil"/>
              <w:right w:val="nil"/>
            </w:tcBorders>
            <w:shd w:val="clear" w:color="auto" w:fill="auto"/>
            <w:noWrap/>
            <w:vAlign w:val="bottom"/>
            <w:hideMark/>
          </w:tcPr>
          <w:p w14:paraId="30F67DED" w14:textId="77777777" w:rsidR="00C30381" w:rsidRDefault="00C30381">
            <w:pPr>
              <w:jc w:val="center"/>
              <w:rPr>
                <w:sz w:val="20"/>
                <w:szCs w:val="20"/>
              </w:rPr>
            </w:pPr>
            <w:r>
              <w:rPr>
                <w:sz w:val="20"/>
                <w:szCs w:val="20"/>
              </w:rPr>
              <w:t>503</w:t>
            </w:r>
          </w:p>
        </w:tc>
        <w:tc>
          <w:tcPr>
            <w:tcW w:w="249" w:type="pct"/>
            <w:tcBorders>
              <w:top w:val="single" w:sz="4" w:space="0" w:color="auto"/>
              <w:left w:val="nil"/>
              <w:bottom w:val="nil"/>
              <w:right w:val="nil"/>
            </w:tcBorders>
            <w:shd w:val="clear" w:color="auto" w:fill="auto"/>
            <w:noWrap/>
            <w:vAlign w:val="bottom"/>
            <w:hideMark/>
          </w:tcPr>
          <w:p w14:paraId="7B49A9F0" w14:textId="77777777" w:rsidR="00C30381" w:rsidRDefault="00C30381">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540948E8" w14:textId="77777777" w:rsidR="00C30381" w:rsidRDefault="00C30381">
            <w:pPr>
              <w:jc w:val="center"/>
              <w:rPr>
                <w:sz w:val="20"/>
                <w:szCs w:val="20"/>
              </w:rPr>
            </w:pPr>
            <w:r>
              <w:rPr>
                <w:sz w:val="20"/>
                <w:szCs w:val="20"/>
              </w:rPr>
              <w:t>03</w:t>
            </w:r>
          </w:p>
        </w:tc>
        <w:tc>
          <w:tcPr>
            <w:tcW w:w="248" w:type="pct"/>
            <w:tcBorders>
              <w:top w:val="single" w:sz="4" w:space="0" w:color="auto"/>
              <w:left w:val="nil"/>
              <w:bottom w:val="nil"/>
              <w:right w:val="nil"/>
            </w:tcBorders>
            <w:shd w:val="clear" w:color="auto" w:fill="auto"/>
            <w:noWrap/>
            <w:vAlign w:val="bottom"/>
            <w:hideMark/>
          </w:tcPr>
          <w:p w14:paraId="033EDBB4" w14:textId="77777777" w:rsidR="00C30381" w:rsidRDefault="00C30381">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1D7F3FB1" w14:textId="77777777" w:rsidR="00C30381" w:rsidRDefault="00C30381">
            <w:pPr>
              <w:jc w:val="center"/>
              <w:rPr>
                <w:sz w:val="20"/>
                <w:szCs w:val="20"/>
              </w:rPr>
            </w:pPr>
            <w:r>
              <w:rPr>
                <w:sz w:val="20"/>
                <w:szCs w:val="20"/>
              </w:rPr>
              <w:t>00</w:t>
            </w:r>
          </w:p>
        </w:tc>
        <w:tc>
          <w:tcPr>
            <w:tcW w:w="248" w:type="pct"/>
            <w:tcBorders>
              <w:top w:val="single" w:sz="4" w:space="0" w:color="auto"/>
              <w:left w:val="nil"/>
              <w:bottom w:val="nil"/>
              <w:right w:val="nil"/>
            </w:tcBorders>
            <w:shd w:val="clear" w:color="auto" w:fill="auto"/>
            <w:noWrap/>
            <w:vAlign w:val="bottom"/>
            <w:hideMark/>
          </w:tcPr>
          <w:p w14:paraId="35BB1EBA" w14:textId="77777777" w:rsidR="00C30381" w:rsidRDefault="00C30381">
            <w:pPr>
              <w:jc w:val="center"/>
              <w:rPr>
                <w:sz w:val="20"/>
                <w:szCs w:val="20"/>
              </w:rPr>
            </w:pPr>
            <w:r>
              <w:rPr>
                <w:sz w:val="20"/>
                <w:szCs w:val="20"/>
              </w:rPr>
              <w:t>04</w:t>
            </w:r>
          </w:p>
        </w:tc>
        <w:tc>
          <w:tcPr>
            <w:tcW w:w="465" w:type="pct"/>
            <w:tcBorders>
              <w:top w:val="single" w:sz="4" w:space="0" w:color="auto"/>
              <w:left w:val="nil"/>
              <w:bottom w:val="nil"/>
              <w:right w:val="nil"/>
            </w:tcBorders>
            <w:shd w:val="clear" w:color="auto" w:fill="auto"/>
            <w:noWrap/>
            <w:vAlign w:val="bottom"/>
            <w:hideMark/>
          </w:tcPr>
          <w:p w14:paraId="6696A39A" w14:textId="77777777" w:rsidR="00C30381" w:rsidRDefault="00C30381">
            <w:pPr>
              <w:jc w:val="center"/>
              <w:rPr>
                <w:sz w:val="20"/>
                <w:szCs w:val="20"/>
              </w:rPr>
            </w:pPr>
            <w:r>
              <w:rPr>
                <w:sz w:val="20"/>
                <w:szCs w:val="20"/>
              </w:rPr>
              <w:t>0000</w:t>
            </w:r>
          </w:p>
        </w:tc>
        <w:tc>
          <w:tcPr>
            <w:tcW w:w="360" w:type="pct"/>
            <w:tcBorders>
              <w:top w:val="single" w:sz="4" w:space="0" w:color="auto"/>
              <w:left w:val="nil"/>
              <w:bottom w:val="nil"/>
              <w:right w:val="single" w:sz="4" w:space="0" w:color="auto"/>
            </w:tcBorders>
            <w:shd w:val="clear" w:color="auto" w:fill="auto"/>
            <w:noWrap/>
            <w:vAlign w:val="bottom"/>
            <w:hideMark/>
          </w:tcPr>
          <w:p w14:paraId="3C0F4993" w14:textId="77777777" w:rsidR="00C30381" w:rsidRDefault="00C30381">
            <w:pPr>
              <w:jc w:val="center"/>
              <w:rPr>
                <w:sz w:val="20"/>
                <w:szCs w:val="20"/>
              </w:rPr>
            </w:pPr>
            <w:r>
              <w:rPr>
                <w:sz w:val="20"/>
                <w:szCs w:val="20"/>
              </w:rPr>
              <w:t>710</w:t>
            </w:r>
          </w:p>
        </w:tc>
        <w:tc>
          <w:tcPr>
            <w:tcW w:w="892" w:type="pct"/>
            <w:tcBorders>
              <w:top w:val="nil"/>
              <w:left w:val="nil"/>
              <w:bottom w:val="single" w:sz="4" w:space="0" w:color="auto"/>
              <w:right w:val="single" w:sz="4" w:space="0" w:color="auto"/>
            </w:tcBorders>
            <w:shd w:val="clear" w:color="auto" w:fill="auto"/>
            <w:noWrap/>
            <w:vAlign w:val="bottom"/>
            <w:hideMark/>
          </w:tcPr>
          <w:p w14:paraId="31866532" w14:textId="77777777" w:rsidR="00C30381" w:rsidRDefault="00C30381">
            <w:pPr>
              <w:jc w:val="center"/>
              <w:rPr>
                <w:sz w:val="20"/>
                <w:szCs w:val="20"/>
              </w:rPr>
            </w:pPr>
            <w:r>
              <w:rPr>
                <w:sz w:val="20"/>
                <w:szCs w:val="20"/>
              </w:rPr>
              <w:t>0,00</w:t>
            </w:r>
          </w:p>
        </w:tc>
        <w:tc>
          <w:tcPr>
            <w:tcW w:w="115" w:type="pct"/>
            <w:vAlign w:val="center"/>
            <w:hideMark/>
          </w:tcPr>
          <w:p w14:paraId="0BE4EC02" w14:textId="77777777" w:rsidR="00C30381" w:rsidRDefault="00C30381">
            <w:pPr>
              <w:rPr>
                <w:sz w:val="20"/>
                <w:szCs w:val="20"/>
              </w:rPr>
            </w:pPr>
          </w:p>
        </w:tc>
      </w:tr>
      <w:tr w:rsidR="00C30381" w14:paraId="600A01B9" w14:textId="77777777" w:rsidTr="00C30381">
        <w:trPr>
          <w:trHeight w:val="795"/>
        </w:trPr>
        <w:tc>
          <w:tcPr>
            <w:tcW w:w="1570" w:type="pct"/>
            <w:tcBorders>
              <w:top w:val="nil"/>
              <w:left w:val="single" w:sz="4" w:space="0" w:color="auto"/>
              <w:bottom w:val="single" w:sz="4" w:space="0" w:color="auto"/>
              <w:right w:val="nil"/>
            </w:tcBorders>
            <w:shd w:val="clear" w:color="auto" w:fill="auto"/>
            <w:vAlign w:val="bottom"/>
            <w:hideMark/>
          </w:tcPr>
          <w:p w14:paraId="4C9B47F9" w14:textId="77777777" w:rsidR="00C30381" w:rsidRDefault="00C30381">
            <w:pPr>
              <w:rPr>
                <w:sz w:val="20"/>
                <w:szCs w:val="20"/>
              </w:rPr>
            </w:pPr>
            <w:r>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7" w:type="pct"/>
            <w:tcBorders>
              <w:top w:val="single" w:sz="4" w:space="0" w:color="auto"/>
              <w:left w:val="single" w:sz="4" w:space="0" w:color="auto"/>
              <w:bottom w:val="nil"/>
              <w:right w:val="nil"/>
            </w:tcBorders>
            <w:shd w:val="clear" w:color="auto" w:fill="auto"/>
            <w:noWrap/>
            <w:vAlign w:val="bottom"/>
            <w:hideMark/>
          </w:tcPr>
          <w:p w14:paraId="7C24F225" w14:textId="77777777" w:rsidR="00C30381" w:rsidRDefault="00C30381">
            <w:pPr>
              <w:jc w:val="center"/>
              <w:rPr>
                <w:sz w:val="20"/>
                <w:szCs w:val="20"/>
              </w:rPr>
            </w:pPr>
            <w:r>
              <w:rPr>
                <w:sz w:val="20"/>
                <w:szCs w:val="20"/>
              </w:rPr>
              <w:t>503</w:t>
            </w:r>
          </w:p>
        </w:tc>
        <w:tc>
          <w:tcPr>
            <w:tcW w:w="249" w:type="pct"/>
            <w:tcBorders>
              <w:top w:val="single" w:sz="4" w:space="0" w:color="auto"/>
              <w:left w:val="nil"/>
              <w:bottom w:val="nil"/>
              <w:right w:val="nil"/>
            </w:tcBorders>
            <w:shd w:val="clear" w:color="auto" w:fill="auto"/>
            <w:noWrap/>
            <w:vAlign w:val="bottom"/>
            <w:hideMark/>
          </w:tcPr>
          <w:p w14:paraId="306A7BB7" w14:textId="77777777" w:rsidR="00C30381" w:rsidRDefault="00C30381">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0018E224" w14:textId="77777777" w:rsidR="00C30381" w:rsidRDefault="00C30381">
            <w:pPr>
              <w:jc w:val="center"/>
              <w:rPr>
                <w:sz w:val="20"/>
                <w:szCs w:val="20"/>
              </w:rPr>
            </w:pPr>
            <w:r>
              <w:rPr>
                <w:sz w:val="20"/>
                <w:szCs w:val="20"/>
              </w:rPr>
              <w:t>03</w:t>
            </w:r>
          </w:p>
        </w:tc>
        <w:tc>
          <w:tcPr>
            <w:tcW w:w="248" w:type="pct"/>
            <w:tcBorders>
              <w:top w:val="single" w:sz="4" w:space="0" w:color="auto"/>
              <w:left w:val="nil"/>
              <w:bottom w:val="nil"/>
              <w:right w:val="nil"/>
            </w:tcBorders>
            <w:shd w:val="clear" w:color="auto" w:fill="auto"/>
            <w:noWrap/>
            <w:vAlign w:val="bottom"/>
            <w:hideMark/>
          </w:tcPr>
          <w:p w14:paraId="55A83D91" w14:textId="77777777" w:rsidR="00C30381" w:rsidRDefault="00C30381">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324ED040" w14:textId="77777777" w:rsidR="00C30381" w:rsidRDefault="00C30381">
            <w:pPr>
              <w:jc w:val="center"/>
              <w:rPr>
                <w:sz w:val="20"/>
                <w:szCs w:val="20"/>
              </w:rPr>
            </w:pPr>
            <w:r>
              <w:rPr>
                <w:sz w:val="20"/>
                <w:szCs w:val="20"/>
              </w:rPr>
              <w:t>00</w:t>
            </w:r>
          </w:p>
        </w:tc>
        <w:tc>
          <w:tcPr>
            <w:tcW w:w="248" w:type="pct"/>
            <w:tcBorders>
              <w:top w:val="single" w:sz="4" w:space="0" w:color="auto"/>
              <w:left w:val="nil"/>
              <w:bottom w:val="nil"/>
              <w:right w:val="nil"/>
            </w:tcBorders>
            <w:shd w:val="clear" w:color="auto" w:fill="auto"/>
            <w:noWrap/>
            <w:vAlign w:val="bottom"/>
            <w:hideMark/>
          </w:tcPr>
          <w:p w14:paraId="1497EFEF" w14:textId="77777777" w:rsidR="00C30381" w:rsidRDefault="00C30381">
            <w:pPr>
              <w:jc w:val="center"/>
              <w:rPr>
                <w:sz w:val="20"/>
                <w:szCs w:val="20"/>
              </w:rPr>
            </w:pPr>
            <w:r>
              <w:rPr>
                <w:sz w:val="20"/>
                <w:szCs w:val="20"/>
              </w:rPr>
              <w:t>00</w:t>
            </w:r>
          </w:p>
        </w:tc>
        <w:tc>
          <w:tcPr>
            <w:tcW w:w="465" w:type="pct"/>
            <w:tcBorders>
              <w:top w:val="single" w:sz="4" w:space="0" w:color="auto"/>
              <w:left w:val="nil"/>
              <w:bottom w:val="nil"/>
              <w:right w:val="nil"/>
            </w:tcBorders>
            <w:shd w:val="clear" w:color="auto" w:fill="auto"/>
            <w:noWrap/>
            <w:vAlign w:val="bottom"/>
            <w:hideMark/>
          </w:tcPr>
          <w:p w14:paraId="23DC5EA5" w14:textId="77777777" w:rsidR="00C30381" w:rsidRDefault="00C30381">
            <w:pPr>
              <w:jc w:val="center"/>
              <w:rPr>
                <w:sz w:val="20"/>
                <w:szCs w:val="20"/>
              </w:rPr>
            </w:pPr>
            <w:r>
              <w:rPr>
                <w:sz w:val="20"/>
                <w:szCs w:val="20"/>
              </w:rPr>
              <w:t>0000</w:t>
            </w:r>
          </w:p>
        </w:tc>
        <w:tc>
          <w:tcPr>
            <w:tcW w:w="360" w:type="pct"/>
            <w:tcBorders>
              <w:top w:val="single" w:sz="4" w:space="0" w:color="auto"/>
              <w:left w:val="nil"/>
              <w:bottom w:val="nil"/>
              <w:right w:val="single" w:sz="4" w:space="0" w:color="auto"/>
            </w:tcBorders>
            <w:shd w:val="clear" w:color="auto" w:fill="auto"/>
            <w:noWrap/>
            <w:vAlign w:val="bottom"/>
            <w:hideMark/>
          </w:tcPr>
          <w:p w14:paraId="5827A9F8" w14:textId="77777777" w:rsidR="00C30381" w:rsidRDefault="00C30381">
            <w:pPr>
              <w:jc w:val="center"/>
              <w:rPr>
                <w:sz w:val="20"/>
                <w:szCs w:val="20"/>
              </w:rPr>
            </w:pPr>
            <w:r>
              <w:rPr>
                <w:sz w:val="20"/>
                <w:szCs w:val="20"/>
              </w:rPr>
              <w:t>800</w:t>
            </w:r>
          </w:p>
        </w:tc>
        <w:tc>
          <w:tcPr>
            <w:tcW w:w="892" w:type="pct"/>
            <w:tcBorders>
              <w:top w:val="nil"/>
              <w:left w:val="nil"/>
              <w:bottom w:val="single" w:sz="4" w:space="0" w:color="auto"/>
              <w:right w:val="single" w:sz="4" w:space="0" w:color="auto"/>
            </w:tcBorders>
            <w:shd w:val="clear" w:color="auto" w:fill="auto"/>
            <w:noWrap/>
            <w:vAlign w:val="bottom"/>
            <w:hideMark/>
          </w:tcPr>
          <w:p w14:paraId="04B07A9F" w14:textId="77777777" w:rsidR="00C30381" w:rsidRDefault="00C30381">
            <w:pPr>
              <w:jc w:val="center"/>
              <w:rPr>
                <w:sz w:val="20"/>
                <w:szCs w:val="20"/>
              </w:rPr>
            </w:pPr>
            <w:r>
              <w:rPr>
                <w:sz w:val="20"/>
                <w:szCs w:val="20"/>
              </w:rPr>
              <w:t>9 113 980,00</w:t>
            </w:r>
          </w:p>
        </w:tc>
        <w:tc>
          <w:tcPr>
            <w:tcW w:w="115" w:type="pct"/>
            <w:vAlign w:val="center"/>
            <w:hideMark/>
          </w:tcPr>
          <w:p w14:paraId="015CCBFB" w14:textId="77777777" w:rsidR="00C30381" w:rsidRDefault="00C30381">
            <w:pPr>
              <w:rPr>
                <w:sz w:val="20"/>
                <w:szCs w:val="20"/>
              </w:rPr>
            </w:pPr>
          </w:p>
        </w:tc>
      </w:tr>
      <w:tr w:rsidR="00C30381" w14:paraId="2F322C0A" w14:textId="77777777" w:rsidTr="00C30381">
        <w:trPr>
          <w:trHeight w:val="705"/>
        </w:trPr>
        <w:tc>
          <w:tcPr>
            <w:tcW w:w="1570" w:type="pct"/>
            <w:tcBorders>
              <w:top w:val="nil"/>
              <w:left w:val="single" w:sz="4" w:space="0" w:color="auto"/>
              <w:bottom w:val="single" w:sz="4" w:space="0" w:color="auto"/>
              <w:right w:val="nil"/>
            </w:tcBorders>
            <w:shd w:val="clear" w:color="auto" w:fill="auto"/>
            <w:vAlign w:val="bottom"/>
            <w:hideMark/>
          </w:tcPr>
          <w:p w14:paraId="7AF0F01E" w14:textId="77777777" w:rsidR="00C30381" w:rsidRDefault="00C30381">
            <w:pPr>
              <w:rPr>
                <w:sz w:val="20"/>
                <w:szCs w:val="20"/>
              </w:rPr>
            </w:pPr>
            <w:r>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7" w:type="pct"/>
            <w:tcBorders>
              <w:top w:val="single" w:sz="4" w:space="0" w:color="auto"/>
              <w:left w:val="single" w:sz="4" w:space="0" w:color="auto"/>
              <w:bottom w:val="nil"/>
              <w:right w:val="nil"/>
            </w:tcBorders>
            <w:shd w:val="clear" w:color="auto" w:fill="auto"/>
            <w:noWrap/>
            <w:vAlign w:val="bottom"/>
            <w:hideMark/>
          </w:tcPr>
          <w:p w14:paraId="0838B95F" w14:textId="77777777" w:rsidR="00C30381" w:rsidRDefault="00C30381">
            <w:pPr>
              <w:jc w:val="center"/>
              <w:rPr>
                <w:sz w:val="20"/>
                <w:szCs w:val="20"/>
              </w:rPr>
            </w:pPr>
            <w:r>
              <w:rPr>
                <w:sz w:val="20"/>
                <w:szCs w:val="20"/>
              </w:rPr>
              <w:t>503</w:t>
            </w:r>
          </w:p>
        </w:tc>
        <w:tc>
          <w:tcPr>
            <w:tcW w:w="249" w:type="pct"/>
            <w:tcBorders>
              <w:top w:val="single" w:sz="4" w:space="0" w:color="auto"/>
              <w:left w:val="nil"/>
              <w:bottom w:val="nil"/>
              <w:right w:val="nil"/>
            </w:tcBorders>
            <w:shd w:val="clear" w:color="auto" w:fill="auto"/>
            <w:noWrap/>
            <w:vAlign w:val="bottom"/>
            <w:hideMark/>
          </w:tcPr>
          <w:p w14:paraId="032C1867" w14:textId="77777777" w:rsidR="00C30381" w:rsidRDefault="00C30381">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4DB0E54F" w14:textId="77777777" w:rsidR="00C30381" w:rsidRDefault="00C30381">
            <w:pPr>
              <w:jc w:val="center"/>
              <w:rPr>
                <w:sz w:val="20"/>
                <w:szCs w:val="20"/>
              </w:rPr>
            </w:pPr>
            <w:r>
              <w:rPr>
                <w:sz w:val="20"/>
                <w:szCs w:val="20"/>
              </w:rPr>
              <w:t>03</w:t>
            </w:r>
          </w:p>
        </w:tc>
        <w:tc>
          <w:tcPr>
            <w:tcW w:w="248" w:type="pct"/>
            <w:tcBorders>
              <w:top w:val="single" w:sz="4" w:space="0" w:color="auto"/>
              <w:left w:val="nil"/>
              <w:bottom w:val="nil"/>
              <w:right w:val="nil"/>
            </w:tcBorders>
            <w:shd w:val="clear" w:color="auto" w:fill="auto"/>
            <w:noWrap/>
            <w:vAlign w:val="bottom"/>
            <w:hideMark/>
          </w:tcPr>
          <w:p w14:paraId="1659E2E4" w14:textId="77777777" w:rsidR="00C30381" w:rsidRDefault="00C30381">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1162117C" w14:textId="77777777" w:rsidR="00C30381" w:rsidRDefault="00C30381">
            <w:pPr>
              <w:jc w:val="center"/>
              <w:rPr>
                <w:sz w:val="20"/>
                <w:szCs w:val="20"/>
              </w:rPr>
            </w:pPr>
            <w:r>
              <w:rPr>
                <w:sz w:val="20"/>
                <w:szCs w:val="20"/>
              </w:rPr>
              <w:t>00</w:t>
            </w:r>
          </w:p>
        </w:tc>
        <w:tc>
          <w:tcPr>
            <w:tcW w:w="248" w:type="pct"/>
            <w:tcBorders>
              <w:top w:val="single" w:sz="4" w:space="0" w:color="auto"/>
              <w:left w:val="nil"/>
              <w:bottom w:val="nil"/>
              <w:right w:val="nil"/>
            </w:tcBorders>
            <w:shd w:val="clear" w:color="auto" w:fill="auto"/>
            <w:noWrap/>
            <w:vAlign w:val="bottom"/>
            <w:hideMark/>
          </w:tcPr>
          <w:p w14:paraId="7A456E8D" w14:textId="77777777" w:rsidR="00C30381" w:rsidRDefault="00C30381">
            <w:pPr>
              <w:jc w:val="center"/>
              <w:rPr>
                <w:sz w:val="20"/>
                <w:szCs w:val="20"/>
              </w:rPr>
            </w:pPr>
            <w:r>
              <w:rPr>
                <w:sz w:val="20"/>
                <w:szCs w:val="20"/>
              </w:rPr>
              <w:t>04</w:t>
            </w:r>
          </w:p>
        </w:tc>
        <w:tc>
          <w:tcPr>
            <w:tcW w:w="465" w:type="pct"/>
            <w:tcBorders>
              <w:top w:val="single" w:sz="4" w:space="0" w:color="auto"/>
              <w:left w:val="nil"/>
              <w:bottom w:val="nil"/>
              <w:right w:val="nil"/>
            </w:tcBorders>
            <w:shd w:val="clear" w:color="auto" w:fill="auto"/>
            <w:noWrap/>
            <w:vAlign w:val="bottom"/>
            <w:hideMark/>
          </w:tcPr>
          <w:p w14:paraId="54AF1361" w14:textId="77777777" w:rsidR="00C30381" w:rsidRDefault="00C30381">
            <w:pPr>
              <w:jc w:val="center"/>
              <w:rPr>
                <w:sz w:val="20"/>
                <w:szCs w:val="20"/>
              </w:rPr>
            </w:pPr>
            <w:r>
              <w:rPr>
                <w:sz w:val="20"/>
                <w:szCs w:val="20"/>
              </w:rPr>
              <w:t>0000</w:t>
            </w:r>
          </w:p>
        </w:tc>
        <w:tc>
          <w:tcPr>
            <w:tcW w:w="360" w:type="pct"/>
            <w:tcBorders>
              <w:top w:val="single" w:sz="4" w:space="0" w:color="auto"/>
              <w:left w:val="nil"/>
              <w:bottom w:val="nil"/>
              <w:right w:val="single" w:sz="4" w:space="0" w:color="auto"/>
            </w:tcBorders>
            <w:shd w:val="clear" w:color="auto" w:fill="auto"/>
            <w:noWrap/>
            <w:vAlign w:val="bottom"/>
            <w:hideMark/>
          </w:tcPr>
          <w:p w14:paraId="5B874954" w14:textId="77777777" w:rsidR="00C30381" w:rsidRDefault="00C30381">
            <w:pPr>
              <w:jc w:val="center"/>
              <w:rPr>
                <w:sz w:val="20"/>
                <w:szCs w:val="20"/>
              </w:rPr>
            </w:pPr>
            <w:r>
              <w:rPr>
                <w:sz w:val="20"/>
                <w:szCs w:val="20"/>
              </w:rPr>
              <w:t>810</w:t>
            </w:r>
          </w:p>
        </w:tc>
        <w:tc>
          <w:tcPr>
            <w:tcW w:w="892" w:type="pct"/>
            <w:tcBorders>
              <w:top w:val="nil"/>
              <w:left w:val="nil"/>
              <w:bottom w:val="single" w:sz="4" w:space="0" w:color="auto"/>
              <w:right w:val="single" w:sz="4" w:space="0" w:color="auto"/>
            </w:tcBorders>
            <w:shd w:val="clear" w:color="auto" w:fill="auto"/>
            <w:noWrap/>
            <w:vAlign w:val="bottom"/>
            <w:hideMark/>
          </w:tcPr>
          <w:p w14:paraId="7014F43A" w14:textId="77777777" w:rsidR="00C30381" w:rsidRDefault="00C30381">
            <w:pPr>
              <w:jc w:val="center"/>
              <w:rPr>
                <w:sz w:val="20"/>
                <w:szCs w:val="20"/>
              </w:rPr>
            </w:pPr>
            <w:r>
              <w:rPr>
                <w:sz w:val="20"/>
                <w:szCs w:val="20"/>
              </w:rPr>
              <w:t>9 113 980,00</w:t>
            </w:r>
          </w:p>
        </w:tc>
        <w:tc>
          <w:tcPr>
            <w:tcW w:w="115" w:type="pct"/>
            <w:vAlign w:val="center"/>
            <w:hideMark/>
          </w:tcPr>
          <w:p w14:paraId="6EEA57AB" w14:textId="77777777" w:rsidR="00C30381" w:rsidRDefault="00C30381">
            <w:pPr>
              <w:rPr>
                <w:sz w:val="20"/>
                <w:szCs w:val="20"/>
              </w:rPr>
            </w:pPr>
          </w:p>
        </w:tc>
      </w:tr>
      <w:tr w:rsidR="00C30381" w14:paraId="2F614B7D" w14:textId="77777777" w:rsidTr="00C30381">
        <w:trPr>
          <w:trHeight w:val="255"/>
        </w:trPr>
        <w:tc>
          <w:tcPr>
            <w:tcW w:w="1570" w:type="pct"/>
            <w:tcBorders>
              <w:top w:val="nil"/>
              <w:left w:val="single" w:sz="4" w:space="0" w:color="auto"/>
              <w:bottom w:val="single" w:sz="4" w:space="0" w:color="auto"/>
              <w:right w:val="nil"/>
            </w:tcBorders>
            <w:shd w:val="clear" w:color="auto" w:fill="auto"/>
            <w:vAlign w:val="bottom"/>
            <w:hideMark/>
          </w:tcPr>
          <w:p w14:paraId="32D04B48" w14:textId="77777777" w:rsidR="00C30381" w:rsidRDefault="00C30381">
            <w:pPr>
              <w:rPr>
                <w:b/>
                <w:bCs/>
                <w:sz w:val="20"/>
                <w:szCs w:val="20"/>
              </w:rPr>
            </w:pPr>
            <w:r>
              <w:rPr>
                <w:b/>
                <w:bCs/>
                <w:sz w:val="20"/>
                <w:szCs w:val="20"/>
              </w:rPr>
              <w:t>Изменение остатков средств на счетах по учету средств бюджета</w:t>
            </w:r>
          </w:p>
        </w:tc>
        <w:tc>
          <w:tcPr>
            <w:tcW w:w="357" w:type="pct"/>
            <w:tcBorders>
              <w:top w:val="single" w:sz="4" w:space="0" w:color="auto"/>
              <w:left w:val="single" w:sz="4" w:space="0" w:color="auto"/>
              <w:bottom w:val="nil"/>
              <w:right w:val="nil"/>
            </w:tcBorders>
            <w:shd w:val="clear" w:color="auto" w:fill="auto"/>
            <w:noWrap/>
            <w:vAlign w:val="bottom"/>
            <w:hideMark/>
          </w:tcPr>
          <w:p w14:paraId="7BE4E637" w14:textId="77777777" w:rsidR="00C30381" w:rsidRDefault="00C30381">
            <w:pPr>
              <w:jc w:val="center"/>
              <w:rPr>
                <w:b/>
                <w:bCs/>
                <w:sz w:val="20"/>
                <w:szCs w:val="20"/>
              </w:rPr>
            </w:pPr>
            <w:r>
              <w:rPr>
                <w:b/>
                <w:bCs/>
                <w:sz w:val="20"/>
                <w:szCs w:val="20"/>
              </w:rPr>
              <w:t>000</w:t>
            </w:r>
          </w:p>
        </w:tc>
        <w:tc>
          <w:tcPr>
            <w:tcW w:w="249" w:type="pct"/>
            <w:tcBorders>
              <w:top w:val="single" w:sz="4" w:space="0" w:color="auto"/>
              <w:left w:val="nil"/>
              <w:bottom w:val="nil"/>
              <w:right w:val="nil"/>
            </w:tcBorders>
            <w:shd w:val="clear" w:color="auto" w:fill="auto"/>
            <w:noWrap/>
            <w:vAlign w:val="bottom"/>
            <w:hideMark/>
          </w:tcPr>
          <w:p w14:paraId="1760BCC0" w14:textId="77777777" w:rsidR="00C30381" w:rsidRDefault="00C30381">
            <w:pPr>
              <w:jc w:val="center"/>
              <w:rPr>
                <w:b/>
                <w:bCs/>
                <w:sz w:val="20"/>
                <w:szCs w:val="20"/>
              </w:rPr>
            </w:pPr>
            <w:r>
              <w:rPr>
                <w:b/>
                <w:bCs/>
                <w:sz w:val="20"/>
                <w:szCs w:val="20"/>
              </w:rPr>
              <w:t>01</w:t>
            </w:r>
          </w:p>
        </w:tc>
        <w:tc>
          <w:tcPr>
            <w:tcW w:w="248" w:type="pct"/>
            <w:tcBorders>
              <w:top w:val="single" w:sz="4" w:space="0" w:color="auto"/>
              <w:left w:val="nil"/>
              <w:bottom w:val="nil"/>
              <w:right w:val="nil"/>
            </w:tcBorders>
            <w:shd w:val="clear" w:color="auto" w:fill="auto"/>
            <w:noWrap/>
            <w:vAlign w:val="bottom"/>
            <w:hideMark/>
          </w:tcPr>
          <w:p w14:paraId="7535D376" w14:textId="77777777" w:rsidR="00C30381" w:rsidRDefault="00C30381">
            <w:pPr>
              <w:jc w:val="center"/>
              <w:rPr>
                <w:b/>
                <w:bCs/>
                <w:sz w:val="20"/>
                <w:szCs w:val="20"/>
              </w:rPr>
            </w:pPr>
            <w:r>
              <w:rPr>
                <w:b/>
                <w:bCs/>
                <w:sz w:val="20"/>
                <w:szCs w:val="20"/>
              </w:rPr>
              <w:t>05</w:t>
            </w:r>
          </w:p>
        </w:tc>
        <w:tc>
          <w:tcPr>
            <w:tcW w:w="248" w:type="pct"/>
            <w:tcBorders>
              <w:top w:val="single" w:sz="4" w:space="0" w:color="auto"/>
              <w:left w:val="nil"/>
              <w:bottom w:val="nil"/>
              <w:right w:val="nil"/>
            </w:tcBorders>
            <w:shd w:val="clear" w:color="auto" w:fill="auto"/>
            <w:noWrap/>
            <w:vAlign w:val="bottom"/>
            <w:hideMark/>
          </w:tcPr>
          <w:p w14:paraId="2CFE3B2C" w14:textId="77777777" w:rsidR="00C30381" w:rsidRDefault="00C30381">
            <w:pPr>
              <w:jc w:val="center"/>
              <w:rPr>
                <w:b/>
                <w:bCs/>
                <w:sz w:val="20"/>
                <w:szCs w:val="20"/>
              </w:rPr>
            </w:pPr>
            <w:r>
              <w:rPr>
                <w:b/>
                <w:bCs/>
                <w:sz w:val="20"/>
                <w:szCs w:val="20"/>
              </w:rPr>
              <w:t>00</w:t>
            </w:r>
          </w:p>
        </w:tc>
        <w:tc>
          <w:tcPr>
            <w:tcW w:w="248" w:type="pct"/>
            <w:tcBorders>
              <w:top w:val="single" w:sz="4" w:space="0" w:color="auto"/>
              <w:left w:val="nil"/>
              <w:bottom w:val="nil"/>
              <w:right w:val="nil"/>
            </w:tcBorders>
            <w:shd w:val="clear" w:color="auto" w:fill="auto"/>
            <w:noWrap/>
            <w:vAlign w:val="bottom"/>
            <w:hideMark/>
          </w:tcPr>
          <w:p w14:paraId="3030D0A4" w14:textId="77777777" w:rsidR="00C30381" w:rsidRDefault="00C30381">
            <w:pPr>
              <w:jc w:val="center"/>
              <w:rPr>
                <w:b/>
                <w:bCs/>
                <w:sz w:val="20"/>
                <w:szCs w:val="20"/>
              </w:rPr>
            </w:pPr>
            <w:r>
              <w:rPr>
                <w:b/>
                <w:bCs/>
                <w:sz w:val="20"/>
                <w:szCs w:val="20"/>
              </w:rPr>
              <w:t>00</w:t>
            </w:r>
          </w:p>
        </w:tc>
        <w:tc>
          <w:tcPr>
            <w:tcW w:w="248" w:type="pct"/>
            <w:tcBorders>
              <w:top w:val="single" w:sz="4" w:space="0" w:color="auto"/>
              <w:left w:val="nil"/>
              <w:bottom w:val="nil"/>
              <w:right w:val="nil"/>
            </w:tcBorders>
            <w:shd w:val="clear" w:color="auto" w:fill="auto"/>
            <w:noWrap/>
            <w:vAlign w:val="bottom"/>
            <w:hideMark/>
          </w:tcPr>
          <w:p w14:paraId="5BC0EC42" w14:textId="77777777" w:rsidR="00C30381" w:rsidRDefault="00C30381">
            <w:pPr>
              <w:jc w:val="center"/>
              <w:rPr>
                <w:b/>
                <w:bCs/>
                <w:sz w:val="20"/>
                <w:szCs w:val="20"/>
              </w:rPr>
            </w:pPr>
            <w:r>
              <w:rPr>
                <w:b/>
                <w:bCs/>
                <w:sz w:val="20"/>
                <w:szCs w:val="20"/>
              </w:rPr>
              <w:t>00</w:t>
            </w:r>
          </w:p>
        </w:tc>
        <w:tc>
          <w:tcPr>
            <w:tcW w:w="465" w:type="pct"/>
            <w:tcBorders>
              <w:top w:val="single" w:sz="4" w:space="0" w:color="auto"/>
              <w:left w:val="nil"/>
              <w:bottom w:val="nil"/>
              <w:right w:val="nil"/>
            </w:tcBorders>
            <w:shd w:val="clear" w:color="auto" w:fill="auto"/>
            <w:noWrap/>
            <w:vAlign w:val="bottom"/>
            <w:hideMark/>
          </w:tcPr>
          <w:p w14:paraId="13348129" w14:textId="77777777" w:rsidR="00C30381" w:rsidRDefault="00C30381">
            <w:pPr>
              <w:jc w:val="center"/>
              <w:rPr>
                <w:b/>
                <w:bCs/>
                <w:sz w:val="20"/>
                <w:szCs w:val="20"/>
              </w:rPr>
            </w:pPr>
            <w:r>
              <w:rPr>
                <w:b/>
                <w:bCs/>
                <w:sz w:val="20"/>
                <w:szCs w:val="20"/>
              </w:rPr>
              <w:t>0000</w:t>
            </w:r>
          </w:p>
        </w:tc>
        <w:tc>
          <w:tcPr>
            <w:tcW w:w="360" w:type="pct"/>
            <w:tcBorders>
              <w:top w:val="single" w:sz="4" w:space="0" w:color="auto"/>
              <w:left w:val="nil"/>
              <w:bottom w:val="nil"/>
              <w:right w:val="single" w:sz="4" w:space="0" w:color="auto"/>
            </w:tcBorders>
            <w:shd w:val="clear" w:color="auto" w:fill="auto"/>
            <w:noWrap/>
            <w:vAlign w:val="bottom"/>
            <w:hideMark/>
          </w:tcPr>
          <w:p w14:paraId="604BCBEC" w14:textId="77777777" w:rsidR="00C30381" w:rsidRDefault="00C30381">
            <w:pPr>
              <w:jc w:val="center"/>
              <w:rPr>
                <w:b/>
                <w:bCs/>
                <w:sz w:val="20"/>
                <w:szCs w:val="20"/>
              </w:rPr>
            </w:pPr>
            <w:r>
              <w:rPr>
                <w:b/>
                <w:bCs/>
                <w:sz w:val="20"/>
                <w:szCs w:val="20"/>
              </w:rPr>
              <w:t>000</w:t>
            </w:r>
          </w:p>
        </w:tc>
        <w:tc>
          <w:tcPr>
            <w:tcW w:w="892" w:type="pct"/>
            <w:tcBorders>
              <w:top w:val="nil"/>
              <w:left w:val="nil"/>
              <w:bottom w:val="single" w:sz="4" w:space="0" w:color="auto"/>
              <w:right w:val="single" w:sz="4" w:space="0" w:color="auto"/>
            </w:tcBorders>
            <w:shd w:val="clear" w:color="auto" w:fill="auto"/>
            <w:noWrap/>
            <w:vAlign w:val="bottom"/>
            <w:hideMark/>
          </w:tcPr>
          <w:p w14:paraId="56DB0841" w14:textId="77777777" w:rsidR="00C30381" w:rsidRDefault="00C30381">
            <w:pPr>
              <w:jc w:val="right"/>
              <w:rPr>
                <w:b/>
                <w:bCs/>
                <w:sz w:val="20"/>
                <w:szCs w:val="20"/>
              </w:rPr>
            </w:pPr>
            <w:r>
              <w:rPr>
                <w:b/>
                <w:bCs/>
                <w:sz w:val="20"/>
                <w:szCs w:val="20"/>
              </w:rPr>
              <w:t>9 544 126,97</w:t>
            </w:r>
          </w:p>
        </w:tc>
        <w:tc>
          <w:tcPr>
            <w:tcW w:w="115" w:type="pct"/>
            <w:vAlign w:val="center"/>
            <w:hideMark/>
          </w:tcPr>
          <w:p w14:paraId="2BD8988E" w14:textId="77777777" w:rsidR="00C30381" w:rsidRDefault="00C30381">
            <w:pPr>
              <w:rPr>
                <w:sz w:val="20"/>
                <w:szCs w:val="20"/>
              </w:rPr>
            </w:pPr>
          </w:p>
        </w:tc>
      </w:tr>
      <w:tr w:rsidR="00E83A3E" w14:paraId="5E90D1EB" w14:textId="77777777" w:rsidTr="00E43A11">
        <w:trPr>
          <w:trHeight w:val="330"/>
        </w:trPr>
        <w:tc>
          <w:tcPr>
            <w:tcW w:w="1570" w:type="pct"/>
            <w:tcBorders>
              <w:top w:val="nil"/>
              <w:left w:val="single" w:sz="4" w:space="0" w:color="auto"/>
              <w:bottom w:val="single" w:sz="4" w:space="0" w:color="auto"/>
              <w:right w:val="nil"/>
            </w:tcBorders>
            <w:shd w:val="clear" w:color="auto" w:fill="auto"/>
            <w:vAlign w:val="bottom"/>
            <w:hideMark/>
          </w:tcPr>
          <w:p w14:paraId="4299D453" w14:textId="77777777" w:rsidR="00E83A3E" w:rsidRDefault="00E83A3E" w:rsidP="00E83A3E">
            <w:pPr>
              <w:rPr>
                <w:sz w:val="20"/>
                <w:szCs w:val="20"/>
              </w:rPr>
            </w:pPr>
            <w:r>
              <w:rPr>
                <w:sz w:val="20"/>
                <w:szCs w:val="20"/>
              </w:rPr>
              <w:t>Увеличение остатков средств бюджетов</w:t>
            </w:r>
          </w:p>
        </w:tc>
        <w:tc>
          <w:tcPr>
            <w:tcW w:w="357" w:type="pct"/>
            <w:tcBorders>
              <w:top w:val="single" w:sz="4" w:space="0" w:color="auto"/>
              <w:left w:val="single" w:sz="4" w:space="0" w:color="auto"/>
              <w:bottom w:val="nil"/>
              <w:right w:val="nil"/>
            </w:tcBorders>
            <w:shd w:val="clear" w:color="auto" w:fill="auto"/>
            <w:noWrap/>
            <w:vAlign w:val="bottom"/>
            <w:hideMark/>
          </w:tcPr>
          <w:p w14:paraId="22734CCB" w14:textId="77777777" w:rsidR="00E83A3E" w:rsidRDefault="00E83A3E" w:rsidP="00E83A3E">
            <w:pPr>
              <w:jc w:val="center"/>
              <w:rPr>
                <w:sz w:val="20"/>
                <w:szCs w:val="20"/>
              </w:rPr>
            </w:pPr>
            <w:r>
              <w:rPr>
                <w:sz w:val="20"/>
                <w:szCs w:val="20"/>
              </w:rPr>
              <w:t>000</w:t>
            </w:r>
          </w:p>
        </w:tc>
        <w:tc>
          <w:tcPr>
            <w:tcW w:w="249" w:type="pct"/>
            <w:tcBorders>
              <w:top w:val="single" w:sz="4" w:space="0" w:color="auto"/>
              <w:left w:val="nil"/>
              <w:bottom w:val="nil"/>
              <w:right w:val="nil"/>
            </w:tcBorders>
            <w:shd w:val="clear" w:color="auto" w:fill="auto"/>
            <w:noWrap/>
            <w:vAlign w:val="bottom"/>
            <w:hideMark/>
          </w:tcPr>
          <w:p w14:paraId="3C55DD04" w14:textId="77777777" w:rsidR="00E83A3E" w:rsidRDefault="00E83A3E" w:rsidP="00E83A3E">
            <w:pPr>
              <w:jc w:val="center"/>
              <w:rPr>
                <w:sz w:val="20"/>
                <w:szCs w:val="20"/>
              </w:rPr>
            </w:pPr>
            <w:r>
              <w:rPr>
                <w:sz w:val="20"/>
                <w:szCs w:val="20"/>
              </w:rPr>
              <w:t>01</w:t>
            </w:r>
          </w:p>
        </w:tc>
        <w:tc>
          <w:tcPr>
            <w:tcW w:w="248" w:type="pct"/>
            <w:tcBorders>
              <w:top w:val="single" w:sz="4" w:space="0" w:color="auto"/>
              <w:left w:val="nil"/>
              <w:bottom w:val="nil"/>
              <w:right w:val="nil"/>
            </w:tcBorders>
            <w:shd w:val="clear" w:color="auto" w:fill="auto"/>
            <w:noWrap/>
            <w:vAlign w:val="bottom"/>
            <w:hideMark/>
          </w:tcPr>
          <w:p w14:paraId="450CB10E" w14:textId="77777777" w:rsidR="00E83A3E" w:rsidRDefault="00E83A3E" w:rsidP="00E83A3E">
            <w:pPr>
              <w:jc w:val="center"/>
              <w:rPr>
                <w:sz w:val="20"/>
                <w:szCs w:val="20"/>
              </w:rPr>
            </w:pPr>
            <w:r>
              <w:rPr>
                <w:sz w:val="20"/>
                <w:szCs w:val="20"/>
              </w:rPr>
              <w:t>05</w:t>
            </w:r>
          </w:p>
        </w:tc>
        <w:tc>
          <w:tcPr>
            <w:tcW w:w="248" w:type="pct"/>
            <w:tcBorders>
              <w:top w:val="single" w:sz="4" w:space="0" w:color="auto"/>
              <w:left w:val="nil"/>
              <w:bottom w:val="nil"/>
              <w:right w:val="nil"/>
            </w:tcBorders>
            <w:shd w:val="clear" w:color="auto" w:fill="auto"/>
            <w:noWrap/>
            <w:vAlign w:val="bottom"/>
            <w:hideMark/>
          </w:tcPr>
          <w:p w14:paraId="12F12E52" w14:textId="77777777" w:rsidR="00E83A3E" w:rsidRDefault="00E83A3E" w:rsidP="00E83A3E">
            <w:pPr>
              <w:jc w:val="center"/>
              <w:rPr>
                <w:sz w:val="20"/>
                <w:szCs w:val="20"/>
              </w:rPr>
            </w:pPr>
            <w:r>
              <w:rPr>
                <w:sz w:val="20"/>
                <w:szCs w:val="20"/>
              </w:rPr>
              <w:t>00</w:t>
            </w:r>
          </w:p>
        </w:tc>
        <w:tc>
          <w:tcPr>
            <w:tcW w:w="248" w:type="pct"/>
            <w:tcBorders>
              <w:top w:val="single" w:sz="4" w:space="0" w:color="auto"/>
              <w:left w:val="nil"/>
              <w:bottom w:val="nil"/>
              <w:right w:val="nil"/>
            </w:tcBorders>
            <w:shd w:val="clear" w:color="auto" w:fill="auto"/>
            <w:noWrap/>
            <w:vAlign w:val="bottom"/>
            <w:hideMark/>
          </w:tcPr>
          <w:p w14:paraId="498AB729" w14:textId="77777777" w:rsidR="00E83A3E" w:rsidRDefault="00E83A3E" w:rsidP="00E83A3E">
            <w:pPr>
              <w:jc w:val="center"/>
              <w:rPr>
                <w:sz w:val="20"/>
                <w:szCs w:val="20"/>
              </w:rPr>
            </w:pPr>
            <w:r>
              <w:rPr>
                <w:sz w:val="20"/>
                <w:szCs w:val="20"/>
              </w:rPr>
              <w:t>00</w:t>
            </w:r>
          </w:p>
        </w:tc>
        <w:tc>
          <w:tcPr>
            <w:tcW w:w="248" w:type="pct"/>
            <w:tcBorders>
              <w:top w:val="single" w:sz="4" w:space="0" w:color="auto"/>
              <w:left w:val="nil"/>
              <w:bottom w:val="nil"/>
              <w:right w:val="nil"/>
            </w:tcBorders>
            <w:shd w:val="clear" w:color="auto" w:fill="auto"/>
            <w:noWrap/>
            <w:vAlign w:val="bottom"/>
            <w:hideMark/>
          </w:tcPr>
          <w:p w14:paraId="69A182A6" w14:textId="77777777" w:rsidR="00E83A3E" w:rsidRDefault="00E83A3E" w:rsidP="00E83A3E">
            <w:pPr>
              <w:jc w:val="center"/>
              <w:rPr>
                <w:sz w:val="20"/>
                <w:szCs w:val="20"/>
              </w:rPr>
            </w:pPr>
            <w:r>
              <w:rPr>
                <w:sz w:val="20"/>
                <w:szCs w:val="20"/>
              </w:rPr>
              <w:t>00</w:t>
            </w:r>
          </w:p>
        </w:tc>
        <w:tc>
          <w:tcPr>
            <w:tcW w:w="465" w:type="pct"/>
            <w:tcBorders>
              <w:top w:val="single" w:sz="4" w:space="0" w:color="auto"/>
              <w:left w:val="nil"/>
              <w:bottom w:val="nil"/>
              <w:right w:val="nil"/>
            </w:tcBorders>
            <w:shd w:val="clear" w:color="auto" w:fill="auto"/>
            <w:noWrap/>
            <w:vAlign w:val="bottom"/>
            <w:hideMark/>
          </w:tcPr>
          <w:p w14:paraId="741E0393" w14:textId="77777777" w:rsidR="00E83A3E" w:rsidRDefault="00E83A3E" w:rsidP="00E83A3E">
            <w:pPr>
              <w:jc w:val="center"/>
              <w:rPr>
                <w:sz w:val="20"/>
                <w:szCs w:val="20"/>
              </w:rPr>
            </w:pPr>
            <w:r>
              <w:rPr>
                <w:sz w:val="20"/>
                <w:szCs w:val="20"/>
              </w:rPr>
              <w:t>0000</w:t>
            </w:r>
          </w:p>
        </w:tc>
        <w:tc>
          <w:tcPr>
            <w:tcW w:w="360" w:type="pct"/>
            <w:tcBorders>
              <w:top w:val="single" w:sz="4" w:space="0" w:color="auto"/>
              <w:left w:val="nil"/>
              <w:bottom w:val="nil"/>
              <w:right w:val="single" w:sz="4" w:space="0" w:color="auto"/>
            </w:tcBorders>
            <w:shd w:val="clear" w:color="auto" w:fill="auto"/>
            <w:noWrap/>
            <w:vAlign w:val="bottom"/>
            <w:hideMark/>
          </w:tcPr>
          <w:p w14:paraId="3E7C2679" w14:textId="77777777" w:rsidR="00E83A3E" w:rsidRDefault="00E83A3E" w:rsidP="00E83A3E">
            <w:pPr>
              <w:jc w:val="center"/>
              <w:rPr>
                <w:sz w:val="20"/>
                <w:szCs w:val="20"/>
              </w:rPr>
            </w:pPr>
            <w:r>
              <w:rPr>
                <w:sz w:val="20"/>
                <w:szCs w:val="20"/>
              </w:rPr>
              <w:t>500</w:t>
            </w:r>
          </w:p>
        </w:tc>
        <w:tc>
          <w:tcPr>
            <w:tcW w:w="892" w:type="pct"/>
            <w:tcBorders>
              <w:top w:val="nil"/>
              <w:left w:val="nil"/>
              <w:bottom w:val="single" w:sz="4" w:space="0" w:color="auto"/>
              <w:right w:val="single" w:sz="4" w:space="0" w:color="auto"/>
            </w:tcBorders>
            <w:shd w:val="clear" w:color="auto" w:fill="auto"/>
            <w:noWrap/>
            <w:hideMark/>
          </w:tcPr>
          <w:p w14:paraId="3BDCC467" w14:textId="6FD87EB6" w:rsidR="00E83A3E" w:rsidRPr="00E83A3E" w:rsidRDefault="00E83A3E" w:rsidP="00E83A3E">
            <w:pPr>
              <w:jc w:val="right"/>
              <w:rPr>
                <w:sz w:val="20"/>
                <w:szCs w:val="20"/>
              </w:rPr>
            </w:pPr>
            <w:r w:rsidRPr="00E83A3E">
              <w:rPr>
                <w:sz w:val="20"/>
                <w:szCs w:val="20"/>
              </w:rPr>
              <w:t>847 885 968,32</w:t>
            </w:r>
          </w:p>
        </w:tc>
        <w:tc>
          <w:tcPr>
            <w:tcW w:w="115" w:type="pct"/>
            <w:vAlign w:val="center"/>
            <w:hideMark/>
          </w:tcPr>
          <w:p w14:paraId="1F677218" w14:textId="77777777" w:rsidR="00E83A3E" w:rsidRDefault="00E83A3E" w:rsidP="00E83A3E">
            <w:pPr>
              <w:rPr>
                <w:sz w:val="20"/>
                <w:szCs w:val="20"/>
              </w:rPr>
            </w:pPr>
          </w:p>
        </w:tc>
      </w:tr>
      <w:tr w:rsidR="00E83A3E" w14:paraId="2A9E4BAE" w14:textId="77777777" w:rsidTr="00E43A11">
        <w:trPr>
          <w:trHeight w:val="255"/>
        </w:trPr>
        <w:tc>
          <w:tcPr>
            <w:tcW w:w="1570" w:type="pct"/>
            <w:tcBorders>
              <w:top w:val="nil"/>
              <w:left w:val="single" w:sz="4" w:space="0" w:color="auto"/>
              <w:bottom w:val="single" w:sz="4" w:space="0" w:color="auto"/>
              <w:right w:val="nil"/>
            </w:tcBorders>
            <w:shd w:val="clear" w:color="auto" w:fill="auto"/>
            <w:vAlign w:val="bottom"/>
            <w:hideMark/>
          </w:tcPr>
          <w:p w14:paraId="74D1FDFC" w14:textId="77777777" w:rsidR="00E83A3E" w:rsidRDefault="00E83A3E" w:rsidP="00E83A3E">
            <w:pPr>
              <w:rPr>
                <w:sz w:val="20"/>
                <w:szCs w:val="20"/>
              </w:rPr>
            </w:pPr>
            <w:r>
              <w:rPr>
                <w:sz w:val="20"/>
                <w:szCs w:val="20"/>
              </w:rPr>
              <w:t>Увеличение прочих остатков средств бюджетов</w:t>
            </w:r>
          </w:p>
        </w:tc>
        <w:tc>
          <w:tcPr>
            <w:tcW w:w="357" w:type="pct"/>
            <w:tcBorders>
              <w:top w:val="single" w:sz="4" w:space="0" w:color="auto"/>
              <w:left w:val="single" w:sz="4" w:space="0" w:color="auto"/>
              <w:bottom w:val="single" w:sz="4" w:space="0" w:color="auto"/>
              <w:right w:val="nil"/>
            </w:tcBorders>
            <w:shd w:val="clear" w:color="auto" w:fill="auto"/>
            <w:noWrap/>
            <w:vAlign w:val="bottom"/>
            <w:hideMark/>
          </w:tcPr>
          <w:p w14:paraId="37098FAE" w14:textId="77777777" w:rsidR="00E83A3E" w:rsidRDefault="00E83A3E" w:rsidP="00E83A3E">
            <w:pPr>
              <w:jc w:val="center"/>
              <w:rPr>
                <w:sz w:val="20"/>
                <w:szCs w:val="20"/>
              </w:rPr>
            </w:pPr>
            <w:r>
              <w:rPr>
                <w:sz w:val="20"/>
                <w:szCs w:val="20"/>
              </w:rPr>
              <w:t>000</w:t>
            </w:r>
          </w:p>
        </w:tc>
        <w:tc>
          <w:tcPr>
            <w:tcW w:w="249" w:type="pct"/>
            <w:tcBorders>
              <w:top w:val="single" w:sz="4" w:space="0" w:color="auto"/>
              <w:left w:val="nil"/>
              <w:bottom w:val="single" w:sz="4" w:space="0" w:color="auto"/>
              <w:right w:val="nil"/>
            </w:tcBorders>
            <w:shd w:val="clear" w:color="auto" w:fill="auto"/>
            <w:noWrap/>
            <w:vAlign w:val="bottom"/>
            <w:hideMark/>
          </w:tcPr>
          <w:p w14:paraId="04D9C5AE" w14:textId="77777777" w:rsidR="00E83A3E" w:rsidRDefault="00E83A3E" w:rsidP="00E83A3E">
            <w:pPr>
              <w:jc w:val="center"/>
              <w:rPr>
                <w:sz w:val="20"/>
                <w:szCs w:val="20"/>
              </w:rPr>
            </w:pPr>
            <w:r>
              <w:rPr>
                <w:sz w:val="20"/>
                <w:szCs w:val="20"/>
              </w:rPr>
              <w:t>01</w:t>
            </w:r>
          </w:p>
        </w:tc>
        <w:tc>
          <w:tcPr>
            <w:tcW w:w="248" w:type="pct"/>
            <w:tcBorders>
              <w:top w:val="single" w:sz="4" w:space="0" w:color="auto"/>
              <w:left w:val="nil"/>
              <w:bottom w:val="single" w:sz="4" w:space="0" w:color="auto"/>
              <w:right w:val="nil"/>
            </w:tcBorders>
            <w:shd w:val="clear" w:color="auto" w:fill="auto"/>
            <w:noWrap/>
            <w:vAlign w:val="bottom"/>
            <w:hideMark/>
          </w:tcPr>
          <w:p w14:paraId="318151EB" w14:textId="77777777" w:rsidR="00E83A3E" w:rsidRDefault="00E83A3E" w:rsidP="00E83A3E">
            <w:pPr>
              <w:jc w:val="center"/>
              <w:rPr>
                <w:sz w:val="20"/>
                <w:szCs w:val="20"/>
              </w:rPr>
            </w:pPr>
            <w:r>
              <w:rPr>
                <w:sz w:val="20"/>
                <w:szCs w:val="20"/>
              </w:rPr>
              <w:t>05</w:t>
            </w:r>
          </w:p>
        </w:tc>
        <w:tc>
          <w:tcPr>
            <w:tcW w:w="248" w:type="pct"/>
            <w:tcBorders>
              <w:top w:val="single" w:sz="4" w:space="0" w:color="auto"/>
              <w:left w:val="nil"/>
              <w:bottom w:val="single" w:sz="4" w:space="0" w:color="auto"/>
              <w:right w:val="nil"/>
            </w:tcBorders>
            <w:shd w:val="clear" w:color="auto" w:fill="auto"/>
            <w:noWrap/>
            <w:vAlign w:val="bottom"/>
            <w:hideMark/>
          </w:tcPr>
          <w:p w14:paraId="49307691" w14:textId="77777777" w:rsidR="00E83A3E" w:rsidRDefault="00E83A3E" w:rsidP="00E83A3E">
            <w:pPr>
              <w:jc w:val="center"/>
              <w:rPr>
                <w:sz w:val="20"/>
                <w:szCs w:val="20"/>
              </w:rPr>
            </w:pPr>
            <w:r>
              <w:rPr>
                <w:sz w:val="20"/>
                <w:szCs w:val="20"/>
              </w:rPr>
              <w:t>02</w:t>
            </w:r>
          </w:p>
        </w:tc>
        <w:tc>
          <w:tcPr>
            <w:tcW w:w="248" w:type="pct"/>
            <w:tcBorders>
              <w:top w:val="single" w:sz="4" w:space="0" w:color="auto"/>
              <w:left w:val="nil"/>
              <w:bottom w:val="single" w:sz="4" w:space="0" w:color="auto"/>
              <w:right w:val="nil"/>
            </w:tcBorders>
            <w:shd w:val="clear" w:color="auto" w:fill="auto"/>
            <w:noWrap/>
            <w:vAlign w:val="bottom"/>
            <w:hideMark/>
          </w:tcPr>
          <w:p w14:paraId="63417C7A" w14:textId="77777777" w:rsidR="00E83A3E" w:rsidRDefault="00E83A3E" w:rsidP="00E83A3E">
            <w:pPr>
              <w:jc w:val="center"/>
              <w:rPr>
                <w:sz w:val="20"/>
                <w:szCs w:val="20"/>
              </w:rPr>
            </w:pPr>
            <w:r>
              <w:rPr>
                <w:sz w:val="20"/>
                <w:szCs w:val="20"/>
              </w:rPr>
              <w:t>00</w:t>
            </w:r>
          </w:p>
        </w:tc>
        <w:tc>
          <w:tcPr>
            <w:tcW w:w="248" w:type="pct"/>
            <w:tcBorders>
              <w:top w:val="single" w:sz="4" w:space="0" w:color="auto"/>
              <w:left w:val="nil"/>
              <w:bottom w:val="single" w:sz="4" w:space="0" w:color="auto"/>
              <w:right w:val="nil"/>
            </w:tcBorders>
            <w:shd w:val="clear" w:color="auto" w:fill="auto"/>
            <w:noWrap/>
            <w:vAlign w:val="bottom"/>
            <w:hideMark/>
          </w:tcPr>
          <w:p w14:paraId="6251526C" w14:textId="77777777" w:rsidR="00E83A3E" w:rsidRDefault="00E83A3E" w:rsidP="00E83A3E">
            <w:pPr>
              <w:jc w:val="center"/>
              <w:rPr>
                <w:sz w:val="20"/>
                <w:szCs w:val="20"/>
              </w:rPr>
            </w:pPr>
            <w:r>
              <w:rPr>
                <w:sz w:val="20"/>
                <w:szCs w:val="20"/>
              </w:rPr>
              <w:t>00</w:t>
            </w:r>
          </w:p>
        </w:tc>
        <w:tc>
          <w:tcPr>
            <w:tcW w:w="465" w:type="pct"/>
            <w:tcBorders>
              <w:top w:val="single" w:sz="4" w:space="0" w:color="auto"/>
              <w:left w:val="nil"/>
              <w:bottom w:val="single" w:sz="4" w:space="0" w:color="auto"/>
              <w:right w:val="nil"/>
            </w:tcBorders>
            <w:shd w:val="clear" w:color="auto" w:fill="auto"/>
            <w:noWrap/>
            <w:vAlign w:val="bottom"/>
            <w:hideMark/>
          </w:tcPr>
          <w:p w14:paraId="64D3EDF9" w14:textId="77777777" w:rsidR="00E83A3E" w:rsidRDefault="00E83A3E" w:rsidP="00E83A3E">
            <w:pPr>
              <w:jc w:val="center"/>
              <w:rPr>
                <w:sz w:val="20"/>
                <w:szCs w:val="20"/>
              </w:rPr>
            </w:pPr>
            <w:r>
              <w:rPr>
                <w:sz w:val="20"/>
                <w:szCs w:val="20"/>
              </w:rPr>
              <w:t>0000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14:paraId="315D4326" w14:textId="77777777" w:rsidR="00E83A3E" w:rsidRDefault="00E83A3E" w:rsidP="00E83A3E">
            <w:pPr>
              <w:jc w:val="center"/>
              <w:rPr>
                <w:sz w:val="20"/>
                <w:szCs w:val="20"/>
              </w:rPr>
            </w:pPr>
            <w:r>
              <w:rPr>
                <w:sz w:val="20"/>
                <w:szCs w:val="20"/>
              </w:rPr>
              <w:t>500</w:t>
            </w:r>
          </w:p>
        </w:tc>
        <w:tc>
          <w:tcPr>
            <w:tcW w:w="892" w:type="pct"/>
            <w:tcBorders>
              <w:top w:val="nil"/>
              <w:left w:val="nil"/>
              <w:bottom w:val="single" w:sz="4" w:space="0" w:color="auto"/>
              <w:right w:val="single" w:sz="4" w:space="0" w:color="auto"/>
            </w:tcBorders>
            <w:shd w:val="clear" w:color="auto" w:fill="auto"/>
            <w:noWrap/>
            <w:hideMark/>
          </w:tcPr>
          <w:p w14:paraId="61E5CC8A" w14:textId="1992D4ED" w:rsidR="00E83A3E" w:rsidRPr="00E83A3E" w:rsidRDefault="00E83A3E" w:rsidP="00E83A3E">
            <w:pPr>
              <w:jc w:val="right"/>
              <w:rPr>
                <w:sz w:val="20"/>
                <w:szCs w:val="20"/>
              </w:rPr>
            </w:pPr>
            <w:r w:rsidRPr="00E83A3E">
              <w:rPr>
                <w:sz w:val="20"/>
                <w:szCs w:val="20"/>
              </w:rPr>
              <w:t>847 885 968,32</w:t>
            </w:r>
          </w:p>
        </w:tc>
        <w:tc>
          <w:tcPr>
            <w:tcW w:w="115" w:type="pct"/>
            <w:vAlign w:val="center"/>
            <w:hideMark/>
          </w:tcPr>
          <w:p w14:paraId="47E4ABC4" w14:textId="77777777" w:rsidR="00E83A3E" w:rsidRDefault="00E83A3E" w:rsidP="00E83A3E">
            <w:pPr>
              <w:rPr>
                <w:sz w:val="20"/>
                <w:szCs w:val="20"/>
              </w:rPr>
            </w:pPr>
          </w:p>
        </w:tc>
      </w:tr>
      <w:tr w:rsidR="00E83A3E" w14:paraId="39E5FC68" w14:textId="77777777" w:rsidTr="00E43A11">
        <w:trPr>
          <w:trHeight w:val="330"/>
        </w:trPr>
        <w:tc>
          <w:tcPr>
            <w:tcW w:w="1570" w:type="pct"/>
            <w:tcBorders>
              <w:top w:val="nil"/>
              <w:left w:val="single" w:sz="4" w:space="0" w:color="auto"/>
              <w:bottom w:val="single" w:sz="4" w:space="0" w:color="auto"/>
              <w:right w:val="nil"/>
            </w:tcBorders>
            <w:shd w:val="clear" w:color="auto" w:fill="auto"/>
            <w:vAlign w:val="bottom"/>
            <w:hideMark/>
          </w:tcPr>
          <w:p w14:paraId="15CA2502" w14:textId="77777777" w:rsidR="00E83A3E" w:rsidRDefault="00E83A3E" w:rsidP="00E83A3E">
            <w:pPr>
              <w:rPr>
                <w:sz w:val="20"/>
                <w:szCs w:val="20"/>
              </w:rPr>
            </w:pPr>
            <w:r>
              <w:rPr>
                <w:sz w:val="20"/>
                <w:szCs w:val="20"/>
              </w:rPr>
              <w:t>Увеличение прочих остатков денежных средств бюджетов</w:t>
            </w:r>
          </w:p>
        </w:tc>
        <w:tc>
          <w:tcPr>
            <w:tcW w:w="357" w:type="pct"/>
            <w:tcBorders>
              <w:top w:val="nil"/>
              <w:left w:val="single" w:sz="4" w:space="0" w:color="auto"/>
              <w:bottom w:val="single" w:sz="4" w:space="0" w:color="auto"/>
              <w:right w:val="nil"/>
            </w:tcBorders>
            <w:shd w:val="clear" w:color="auto" w:fill="auto"/>
            <w:noWrap/>
            <w:vAlign w:val="bottom"/>
            <w:hideMark/>
          </w:tcPr>
          <w:p w14:paraId="06FA8C8E" w14:textId="77777777" w:rsidR="00E83A3E" w:rsidRDefault="00E83A3E" w:rsidP="00E83A3E">
            <w:pPr>
              <w:jc w:val="center"/>
              <w:rPr>
                <w:sz w:val="20"/>
                <w:szCs w:val="20"/>
              </w:rPr>
            </w:pPr>
            <w:r>
              <w:rPr>
                <w:sz w:val="20"/>
                <w:szCs w:val="20"/>
              </w:rPr>
              <w:t>000</w:t>
            </w:r>
          </w:p>
        </w:tc>
        <w:tc>
          <w:tcPr>
            <w:tcW w:w="249" w:type="pct"/>
            <w:tcBorders>
              <w:top w:val="nil"/>
              <w:left w:val="nil"/>
              <w:bottom w:val="single" w:sz="4" w:space="0" w:color="auto"/>
              <w:right w:val="nil"/>
            </w:tcBorders>
            <w:shd w:val="clear" w:color="auto" w:fill="auto"/>
            <w:noWrap/>
            <w:vAlign w:val="bottom"/>
            <w:hideMark/>
          </w:tcPr>
          <w:p w14:paraId="54EEDA5C"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6A3BCCCB" w14:textId="77777777" w:rsidR="00E83A3E" w:rsidRDefault="00E83A3E" w:rsidP="00E83A3E">
            <w:pPr>
              <w:jc w:val="center"/>
              <w:rPr>
                <w:sz w:val="20"/>
                <w:szCs w:val="20"/>
              </w:rPr>
            </w:pPr>
            <w:r>
              <w:rPr>
                <w:sz w:val="20"/>
                <w:szCs w:val="20"/>
              </w:rPr>
              <w:t>05</w:t>
            </w:r>
          </w:p>
        </w:tc>
        <w:tc>
          <w:tcPr>
            <w:tcW w:w="248" w:type="pct"/>
            <w:tcBorders>
              <w:top w:val="nil"/>
              <w:left w:val="nil"/>
              <w:bottom w:val="single" w:sz="4" w:space="0" w:color="auto"/>
              <w:right w:val="nil"/>
            </w:tcBorders>
            <w:shd w:val="clear" w:color="auto" w:fill="auto"/>
            <w:noWrap/>
            <w:vAlign w:val="bottom"/>
            <w:hideMark/>
          </w:tcPr>
          <w:p w14:paraId="132C6BA1" w14:textId="77777777" w:rsidR="00E83A3E" w:rsidRDefault="00E83A3E" w:rsidP="00E83A3E">
            <w:pPr>
              <w:jc w:val="center"/>
              <w:rPr>
                <w:sz w:val="20"/>
                <w:szCs w:val="20"/>
              </w:rPr>
            </w:pPr>
            <w:r>
              <w:rPr>
                <w:sz w:val="20"/>
                <w:szCs w:val="20"/>
              </w:rPr>
              <w:t>02</w:t>
            </w:r>
          </w:p>
        </w:tc>
        <w:tc>
          <w:tcPr>
            <w:tcW w:w="248" w:type="pct"/>
            <w:tcBorders>
              <w:top w:val="nil"/>
              <w:left w:val="nil"/>
              <w:bottom w:val="single" w:sz="4" w:space="0" w:color="auto"/>
              <w:right w:val="nil"/>
            </w:tcBorders>
            <w:shd w:val="clear" w:color="auto" w:fill="auto"/>
            <w:noWrap/>
            <w:vAlign w:val="bottom"/>
            <w:hideMark/>
          </w:tcPr>
          <w:p w14:paraId="2A29B7D6"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1D7E5700" w14:textId="77777777" w:rsidR="00E83A3E" w:rsidRDefault="00E83A3E" w:rsidP="00E83A3E">
            <w:pPr>
              <w:jc w:val="center"/>
              <w:rPr>
                <w:sz w:val="20"/>
                <w:szCs w:val="20"/>
              </w:rPr>
            </w:pPr>
            <w:r>
              <w:rPr>
                <w:sz w:val="20"/>
                <w:szCs w:val="20"/>
              </w:rPr>
              <w:t>00</w:t>
            </w:r>
          </w:p>
        </w:tc>
        <w:tc>
          <w:tcPr>
            <w:tcW w:w="465" w:type="pct"/>
            <w:tcBorders>
              <w:top w:val="nil"/>
              <w:left w:val="nil"/>
              <w:bottom w:val="single" w:sz="4" w:space="0" w:color="auto"/>
              <w:right w:val="nil"/>
            </w:tcBorders>
            <w:shd w:val="clear" w:color="auto" w:fill="auto"/>
            <w:noWrap/>
            <w:vAlign w:val="bottom"/>
            <w:hideMark/>
          </w:tcPr>
          <w:p w14:paraId="12DC4EB4" w14:textId="77777777" w:rsidR="00E83A3E" w:rsidRDefault="00E83A3E" w:rsidP="00E83A3E">
            <w:pPr>
              <w:jc w:val="center"/>
              <w:rPr>
                <w:sz w:val="20"/>
                <w:szCs w:val="20"/>
              </w:rPr>
            </w:pPr>
            <w:r>
              <w:rPr>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28C40F9B" w14:textId="77777777" w:rsidR="00E83A3E" w:rsidRDefault="00E83A3E" w:rsidP="00E83A3E">
            <w:pPr>
              <w:jc w:val="center"/>
              <w:rPr>
                <w:sz w:val="20"/>
                <w:szCs w:val="20"/>
              </w:rPr>
            </w:pPr>
            <w:r>
              <w:rPr>
                <w:sz w:val="20"/>
                <w:szCs w:val="20"/>
              </w:rPr>
              <w:t>510</w:t>
            </w:r>
          </w:p>
        </w:tc>
        <w:tc>
          <w:tcPr>
            <w:tcW w:w="892" w:type="pct"/>
            <w:tcBorders>
              <w:top w:val="nil"/>
              <w:left w:val="nil"/>
              <w:bottom w:val="single" w:sz="4" w:space="0" w:color="auto"/>
              <w:right w:val="single" w:sz="4" w:space="0" w:color="auto"/>
            </w:tcBorders>
            <w:shd w:val="clear" w:color="auto" w:fill="auto"/>
            <w:noWrap/>
            <w:hideMark/>
          </w:tcPr>
          <w:p w14:paraId="04977A57" w14:textId="4A6C6A46" w:rsidR="00E83A3E" w:rsidRPr="00E83A3E" w:rsidRDefault="00E83A3E" w:rsidP="00E83A3E">
            <w:pPr>
              <w:jc w:val="right"/>
              <w:rPr>
                <w:sz w:val="20"/>
                <w:szCs w:val="20"/>
              </w:rPr>
            </w:pPr>
            <w:r w:rsidRPr="00E83A3E">
              <w:rPr>
                <w:sz w:val="20"/>
                <w:szCs w:val="20"/>
              </w:rPr>
              <w:t>847 885 968,32</w:t>
            </w:r>
          </w:p>
        </w:tc>
        <w:tc>
          <w:tcPr>
            <w:tcW w:w="115" w:type="pct"/>
            <w:vAlign w:val="center"/>
            <w:hideMark/>
          </w:tcPr>
          <w:p w14:paraId="423D0497" w14:textId="77777777" w:rsidR="00E83A3E" w:rsidRDefault="00E83A3E" w:rsidP="00E83A3E">
            <w:pPr>
              <w:rPr>
                <w:sz w:val="20"/>
                <w:szCs w:val="20"/>
              </w:rPr>
            </w:pPr>
          </w:p>
        </w:tc>
      </w:tr>
      <w:tr w:rsidR="00E83A3E" w14:paraId="65CD2CDA" w14:textId="77777777" w:rsidTr="00E43A11">
        <w:trPr>
          <w:trHeight w:val="510"/>
        </w:trPr>
        <w:tc>
          <w:tcPr>
            <w:tcW w:w="1570" w:type="pct"/>
            <w:tcBorders>
              <w:top w:val="nil"/>
              <w:left w:val="single" w:sz="4" w:space="0" w:color="auto"/>
              <w:bottom w:val="single" w:sz="4" w:space="0" w:color="auto"/>
              <w:right w:val="nil"/>
            </w:tcBorders>
            <w:shd w:val="clear" w:color="auto" w:fill="auto"/>
            <w:vAlign w:val="bottom"/>
            <w:hideMark/>
          </w:tcPr>
          <w:p w14:paraId="4710FCAB" w14:textId="77777777" w:rsidR="00E83A3E" w:rsidRDefault="00E83A3E" w:rsidP="00E83A3E">
            <w:pPr>
              <w:rPr>
                <w:sz w:val="20"/>
                <w:szCs w:val="20"/>
              </w:rPr>
            </w:pPr>
            <w:r>
              <w:rPr>
                <w:sz w:val="20"/>
                <w:szCs w:val="20"/>
              </w:rPr>
              <w:t>Увеличение прочих остатков денежных средств бюджетов городских округов</w:t>
            </w:r>
          </w:p>
        </w:tc>
        <w:tc>
          <w:tcPr>
            <w:tcW w:w="357" w:type="pct"/>
            <w:tcBorders>
              <w:top w:val="nil"/>
              <w:left w:val="single" w:sz="4" w:space="0" w:color="auto"/>
              <w:bottom w:val="single" w:sz="4" w:space="0" w:color="auto"/>
              <w:right w:val="nil"/>
            </w:tcBorders>
            <w:shd w:val="clear" w:color="auto" w:fill="auto"/>
            <w:noWrap/>
            <w:vAlign w:val="bottom"/>
            <w:hideMark/>
          </w:tcPr>
          <w:p w14:paraId="71BA129F" w14:textId="77777777" w:rsidR="00E83A3E" w:rsidRDefault="00E83A3E" w:rsidP="00E83A3E">
            <w:pPr>
              <w:jc w:val="center"/>
              <w:rPr>
                <w:sz w:val="20"/>
                <w:szCs w:val="20"/>
              </w:rPr>
            </w:pPr>
            <w:r>
              <w:rPr>
                <w:sz w:val="20"/>
                <w:szCs w:val="20"/>
              </w:rPr>
              <w:t>000</w:t>
            </w:r>
          </w:p>
        </w:tc>
        <w:tc>
          <w:tcPr>
            <w:tcW w:w="249" w:type="pct"/>
            <w:tcBorders>
              <w:top w:val="nil"/>
              <w:left w:val="nil"/>
              <w:bottom w:val="single" w:sz="4" w:space="0" w:color="auto"/>
              <w:right w:val="nil"/>
            </w:tcBorders>
            <w:shd w:val="clear" w:color="auto" w:fill="auto"/>
            <w:noWrap/>
            <w:vAlign w:val="bottom"/>
            <w:hideMark/>
          </w:tcPr>
          <w:p w14:paraId="0A694A30"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044FC0A0" w14:textId="77777777" w:rsidR="00E83A3E" w:rsidRDefault="00E83A3E" w:rsidP="00E83A3E">
            <w:pPr>
              <w:jc w:val="center"/>
              <w:rPr>
                <w:sz w:val="20"/>
                <w:szCs w:val="20"/>
              </w:rPr>
            </w:pPr>
            <w:r>
              <w:rPr>
                <w:sz w:val="20"/>
                <w:szCs w:val="20"/>
              </w:rPr>
              <w:t>05</w:t>
            </w:r>
          </w:p>
        </w:tc>
        <w:tc>
          <w:tcPr>
            <w:tcW w:w="248" w:type="pct"/>
            <w:tcBorders>
              <w:top w:val="nil"/>
              <w:left w:val="nil"/>
              <w:bottom w:val="single" w:sz="4" w:space="0" w:color="auto"/>
              <w:right w:val="nil"/>
            </w:tcBorders>
            <w:shd w:val="clear" w:color="auto" w:fill="auto"/>
            <w:noWrap/>
            <w:vAlign w:val="bottom"/>
            <w:hideMark/>
          </w:tcPr>
          <w:p w14:paraId="029D5B8C" w14:textId="77777777" w:rsidR="00E83A3E" w:rsidRDefault="00E83A3E" w:rsidP="00E83A3E">
            <w:pPr>
              <w:jc w:val="center"/>
              <w:rPr>
                <w:sz w:val="20"/>
                <w:szCs w:val="20"/>
              </w:rPr>
            </w:pPr>
            <w:r>
              <w:rPr>
                <w:sz w:val="20"/>
                <w:szCs w:val="20"/>
              </w:rPr>
              <w:t>02</w:t>
            </w:r>
          </w:p>
        </w:tc>
        <w:tc>
          <w:tcPr>
            <w:tcW w:w="248" w:type="pct"/>
            <w:tcBorders>
              <w:top w:val="nil"/>
              <w:left w:val="nil"/>
              <w:bottom w:val="single" w:sz="4" w:space="0" w:color="auto"/>
              <w:right w:val="nil"/>
            </w:tcBorders>
            <w:shd w:val="clear" w:color="auto" w:fill="auto"/>
            <w:noWrap/>
            <w:vAlign w:val="bottom"/>
            <w:hideMark/>
          </w:tcPr>
          <w:p w14:paraId="69CDBDC8"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14F69D25" w14:textId="77777777" w:rsidR="00E83A3E" w:rsidRDefault="00E83A3E" w:rsidP="00E83A3E">
            <w:pPr>
              <w:jc w:val="center"/>
              <w:rPr>
                <w:sz w:val="20"/>
                <w:szCs w:val="20"/>
              </w:rPr>
            </w:pPr>
            <w:r>
              <w:rPr>
                <w:sz w:val="20"/>
                <w:szCs w:val="20"/>
              </w:rPr>
              <w:t>04</w:t>
            </w:r>
          </w:p>
        </w:tc>
        <w:tc>
          <w:tcPr>
            <w:tcW w:w="465" w:type="pct"/>
            <w:tcBorders>
              <w:top w:val="nil"/>
              <w:left w:val="nil"/>
              <w:bottom w:val="single" w:sz="4" w:space="0" w:color="auto"/>
              <w:right w:val="nil"/>
            </w:tcBorders>
            <w:shd w:val="clear" w:color="auto" w:fill="auto"/>
            <w:noWrap/>
            <w:vAlign w:val="bottom"/>
            <w:hideMark/>
          </w:tcPr>
          <w:p w14:paraId="53F745BE" w14:textId="77777777" w:rsidR="00E83A3E" w:rsidRDefault="00E83A3E" w:rsidP="00E83A3E">
            <w:pPr>
              <w:jc w:val="center"/>
              <w:rPr>
                <w:sz w:val="20"/>
                <w:szCs w:val="20"/>
              </w:rPr>
            </w:pPr>
            <w:r>
              <w:rPr>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503B77CB" w14:textId="77777777" w:rsidR="00E83A3E" w:rsidRDefault="00E83A3E" w:rsidP="00E83A3E">
            <w:pPr>
              <w:jc w:val="center"/>
              <w:rPr>
                <w:sz w:val="20"/>
                <w:szCs w:val="20"/>
              </w:rPr>
            </w:pPr>
            <w:r>
              <w:rPr>
                <w:sz w:val="20"/>
                <w:szCs w:val="20"/>
              </w:rPr>
              <w:t>510</w:t>
            </w:r>
          </w:p>
        </w:tc>
        <w:tc>
          <w:tcPr>
            <w:tcW w:w="892" w:type="pct"/>
            <w:tcBorders>
              <w:top w:val="nil"/>
              <w:left w:val="nil"/>
              <w:bottom w:val="single" w:sz="4" w:space="0" w:color="auto"/>
              <w:right w:val="single" w:sz="4" w:space="0" w:color="auto"/>
            </w:tcBorders>
            <w:shd w:val="clear" w:color="auto" w:fill="auto"/>
            <w:noWrap/>
            <w:hideMark/>
          </w:tcPr>
          <w:p w14:paraId="146F848F" w14:textId="77CBEA05" w:rsidR="00E83A3E" w:rsidRPr="00E83A3E" w:rsidRDefault="00E83A3E" w:rsidP="00E83A3E">
            <w:pPr>
              <w:jc w:val="right"/>
              <w:rPr>
                <w:sz w:val="20"/>
                <w:szCs w:val="20"/>
              </w:rPr>
            </w:pPr>
            <w:r w:rsidRPr="00E83A3E">
              <w:rPr>
                <w:sz w:val="20"/>
                <w:szCs w:val="20"/>
              </w:rPr>
              <w:t>847 885 968,32</w:t>
            </w:r>
          </w:p>
        </w:tc>
        <w:tc>
          <w:tcPr>
            <w:tcW w:w="115" w:type="pct"/>
            <w:vAlign w:val="center"/>
            <w:hideMark/>
          </w:tcPr>
          <w:p w14:paraId="153D2550" w14:textId="77777777" w:rsidR="00E83A3E" w:rsidRDefault="00E83A3E" w:rsidP="00E83A3E">
            <w:pPr>
              <w:rPr>
                <w:sz w:val="20"/>
                <w:szCs w:val="20"/>
              </w:rPr>
            </w:pPr>
          </w:p>
        </w:tc>
      </w:tr>
      <w:tr w:rsidR="00E83A3E" w14:paraId="28DCCB4C" w14:textId="77777777" w:rsidTr="00E43A11">
        <w:trPr>
          <w:trHeight w:val="330"/>
        </w:trPr>
        <w:tc>
          <w:tcPr>
            <w:tcW w:w="1570" w:type="pct"/>
            <w:tcBorders>
              <w:top w:val="nil"/>
              <w:left w:val="single" w:sz="4" w:space="0" w:color="auto"/>
              <w:bottom w:val="single" w:sz="4" w:space="0" w:color="auto"/>
              <w:right w:val="nil"/>
            </w:tcBorders>
            <w:shd w:val="clear" w:color="auto" w:fill="auto"/>
            <w:vAlign w:val="bottom"/>
            <w:hideMark/>
          </w:tcPr>
          <w:p w14:paraId="0B3E8948" w14:textId="77777777" w:rsidR="00E83A3E" w:rsidRDefault="00E83A3E" w:rsidP="00E83A3E">
            <w:pPr>
              <w:rPr>
                <w:sz w:val="20"/>
                <w:szCs w:val="20"/>
              </w:rPr>
            </w:pPr>
            <w:r>
              <w:rPr>
                <w:sz w:val="20"/>
                <w:szCs w:val="20"/>
              </w:rPr>
              <w:t>Уменьшение остатков средств бюджетов</w:t>
            </w:r>
          </w:p>
        </w:tc>
        <w:tc>
          <w:tcPr>
            <w:tcW w:w="357" w:type="pct"/>
            <w:tcBorders>
              <w:top w:val="nil"/>
              <w:left w:val="single" w:sz="4" w:space="0" w:color="auto"/>
              <w:bottom w:val="single" w:sz="4" w:space="0" w:color="auto"/>
              <w:right w:val="nil"/>
            </w:tcBorders>
            <w:shd w:val="clear" w:color="auto" w:fill="auto"/>
            <w:noWrap/>
            <w:vAlign w:val="bottom"/>
            <w:hideMark/>
          </w:tcPr>
          <w:p w14:paraId="792539B6" w14:textId="77777777" w:rsidR="00E83A3E" w:rsidRDefault="00E83A3E" w:rsidP="00E83A3E">
            <w:pPr>
              <w:jc w:val="center"/>
              <w:rPr>
                <w:sz w:val="20"/>
                <w:szCs w:val="20"/>
              </w:rPr>
            </w:pPr>
            <w:r>
              <w:rPr>
                <w:sz w:val="20"/>
                <w:szCs w:val="20"/>
              </w:rPr>
              <w:t>000</w:t>
            </w:r>
          </w:p>
        </w:tc>
        <w:tc>
          <w:tcPr>
            <w:tcW w:w="249" w:type="pct"/>
            <w:tcBorders>
              <w:top w:val="nil"/>
              <w:left w:val="nil"/>
              <w:bottom w:val="single" w:sz="4" w:space="0" w:color="auto"/>
              <w:right w:val="nil"/>
            </w:tcBorders>
            <w:shd w:val="clear" w:color="auto" w:fill="auto"/>
            <w:noWrap/>
            <w:vAlign w:val="bottom"/>
            <w:hideMark/>
          </w:tcPr>
          <w:p w14:paraId="242401EA"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146A3F28" w14:textId="77777777" w:rsidR="00E83A3E" w:rsidRDefault="00E83A3E" w:rsidP="00E83A3E">
            <w:pPr>
              <w:jc w:val="center"/>
              <w:rPr>
                <w:sz w:val="20"/>
                <w:szCs w:val="20"/>
              </w:rPr>
            </w:pPr>
            <w:r>
              <w:rPr>
                <w:sz w:val="20"/>
                <w:szCs w:val="20"/>
              </w:rPr>
              <w:t>05</w:t>
            </w:r>
          </w:p>
        </w:tc>
        <w:tc>
          <w:tcPr>
            <w:tcW w:w="248" w:type="pct"/>
            <w:tcBorders>
              <w:top w:val="nil"/>
              <w:left w:val="nil"/>
              <w:bottom w:val="single" w:sz="4" w:space="0" w:color="auto"/>
              <w:right w:val="nil"/>
            </w:tcBorders>
            <w:shd w:val="clear" w:color="auto" w:fill="auto"/>
            <w:noWrap/>
            <w:vAlign w:val="bottom"/>
            <w:hideMark/>
          </w:tcPr>
          <w:p w14:paraId="4B05B081" w14:textId="77777777" w:rsidR="00E83A3E" w:rsidRDefault="00E83A3E" w:rsidP="00E83A3E">
            <w:pPr>
              <w:jc w:val="center"/>
              <w:rPr>
                <w:sz w:val="20"/>
                <w:szCs w:val="20"/>
              </w:rPr>
            </w:pPr>
            <w:r>
              <w:rPr>
                <w:sz w:val="20"/>
                <w:szCs w:val="20"/>
              </w:rPr>
              <w:t>00</w:t>
            </w:r>
          </w:p>
        </w:tc>
        <w:tc>
          <w:tcPr>
            <w:tcW w:w="248" w:type="pct"/>
            <w:tcBorders>
              <w:top w:val="nil"/>
              <w:left w:val="nil"/>
              <w:bottom w:val="single" w:sz="4" w:space="0" w:color="auto"/>
              <w:right w:val="nil"/>
            </w:tcBorders>
            <w:shd w:val="clear" w:color="auto" w:fill="auto"/>
            <w:noWrap/>
            <w:vAlign w:val="bottom"/>
            <w:hideMark/>
          </w:tcPr>
          <w:p w14:paraId="34512FF0" w14:textId="77777777" w:rsidR="00E83A3E" w:rsidRDefault="00E83A3E" w:rsidP="00E83A3E">
            <w:pPr>
              <w:jc w:val="center"/>
              <w:rPr>
                <w:sz w:val="20"/>
                <w:szCs w:val="20"/>
              </w:rPr>
            </w:pPr>
            <w:r>
              <w:rPr>
                <w:sz w:val="20"/>
                <w:szCs w:val="20"/>
              </w:rPr>
              <w:t>00</w:t>
            </w:r>
          </w:p>
        </w:tc>
        <w:tc>
          <w:tcPr>
            <w:tcW w:w="248" w:type="pct"/>
            <w:tcBorders>
              <w:top w:val="nil"/>
              <w:left w:val="nil"/>
              <w:bottom w:val="single" w:sz="4" w:space="0" w:color="auto"/>
              <w:right w:val="nil"/>
            </w:tcBorders>
            <w:shd w:val="clear" w:color="auto" w:fill="auto"/>
            <w:noWrap/>
            <w:vAlign w:val="bottom"/>
            <w:hideMark/>
          </w:tcPr>
          <w:p w14:paraId="29A8D352" w14:textId="77777777" w:rsidR="00E83A3E" w:rsidRDefault="00E83A3E" w:rsidP="00E83A3E">
            <w:pPr>
              <w:jc w:val="center"/>
              <w:rPr>
                <w:sz w:val="20"/>
                <w:szCs w:val="20"/>
              </w:rPr>
            </w:pPr>
            <w:r>
              <w:rPr>
                <w:sz w:val="20"/>
                <w:szCs w:val="20"/>
              </w:rPr>
              <w:t>00</w:t>
            </w:r>
          </w:p>
        </w:tc>
        <w:tc>
          <w:tcPr>
            <w:tcW w:w="465" w:type="pct"/>
            <w:tcBorders>
              <w:top w:val="nil"/>
              <w:left w:val="nil"/>
              <w:bottom w:val="single" w:sz="4" w:space="0" w:color="auto"/>
              <w:right w:val="nil"/>
            </w:tcBorders>
            <w:shd w:val="clear" w:color="auto" w:fill="auto"/>
            <w:noWrap/>
            <w:vAlign w:val="bottom"/>
            <w:hideMark/>
          </w:tcPr>
          <w:p w14:paraId="4CBFAF0E" w14:textId="77777777" w:rsidR="00E83A3E" w:rsidRDefault="00E83A3E" w:rsidP="00E83A3E">
            <w:pPr>
              <w:jc w:val="center"/>
              <w:rPr>
                <w:sz w:val="20"/>
                <w:szCs w:val="20"/>
              </w:rPr>
            </w:pPr>
            <w:r>
              <w:rPr>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70AB83C0" w14:textId="77777777" w:rsidR="00E83A3E" w:rsidRDefault="00E83A3E" w:rsidP="00E83A3E">
            <w:pPr>
              <w:jc w:val="center"/>
              <w:rPr>
                <w:sz w:val="20"/>
                <w:szCs w:val="20"/>
              </w:rPr>
            </w:pPr>
            <w:r>
              <w:rPr>
                <w:sz w:val="20"/>
                <w:szCs w:val="20"/>
              </w:rPr>
              <w:t>600</w:t>
            </w:r>
          </w:p>
        </w:tc>
        <w:tc>
          <w:tcPr>
            <w:tcW w:w="892" w:type="pct"/>
            <w:tcBorders>
              <w:top w:val="nil"/>
              <w:left w:val="nil"/>
              <w:bottom w:val="single" w:sz="4" w:space="0" w:color="auto"/>
              <w:right w:val="single" w:sz="4" w:space="0" w:color="auto"/>
            </w:tcBorders>
            <w:shd w:val="clear" w:color="auto" w:fill="auto"/>
            <w:noWrap/>
            <w:hideMark/>
          </w:tcPr>
          <w:p w14:paraId="7EEA4A84" w14:textId="2B859ED6" w:rsidR="00E83A3E" w:rsidRPr="00E83A3E" w:rsidRDefault="00E83A3E" w:rsidP="00E83A3E">
            <w:pPr>
              <w:jc w:val="right"/>
              <w:rPr>
                <w:sz w:val="20"/>
                <w:szCs w:val="20"/>
              </w:rPr>
            </w:pPr>
            <w:r w:rsidRPr="00E83A3E">
              <w:rPr>
                <w:sz w:val="20"/>
                <w:szCs w:val="20"/>
              </w:rPr>
              <w:t>857 430 095,29</w:t>
            </w:r>
          </w:p>
        </w:tc>
        <w:tc>
          <w:tcPr>
            <w:tcW w:w="115" w:type="pct"/>
            <w:vAlign w:val="center"/>
            <w:hideMark/>
          </w:tcPr>
          <w:p w14:paraId="7D39AE33" w14:textId="77777777" w:rsidR="00E83A3E" w:rsidRDefault="00E83A3E" w:rsidP="00E83A3E">
            <w:pPr>
              <w:rPr>
                <w:sz w:val="20"/>
                <w:szCs w:val="20"/>
              </w:rPr>
            </w:pPr>
          </w:p>
        </w:tc>
      </w:tr>
      <w:tr w:rsidR="00E83A3E" w14:paraId="7E15D5D5" w14:textId="77777777" w:rsidTr="00E43A11">
        <w:trPr>
          <w:trHeight w:val="330"/>
        </w:trPr>
        <w:tc>
          <w:tcPr>
            <w:tcW w:w="1570" w:type="pct"/>
            <w:tcBorders>
              <w:top w:val="nil"/>
              <w:left w:val="single" w:sz="4" w:space="0" w:color="auto"/>
              <w:bottom w:val="single" w:sz="4" w:space="0" w:color="auto"/>
              <w:right w:val="nil"/>
            </w:tcBorders>
            <w:shd w:val="clear" w:color="auto" w:fill="auto"/>
            <w:vAlign w:val="bottom"/>
            <w:hideMark/>
          </w:tcPr>
          <w:p w14:paraId="396FE452" w14:textId="77777777" w:rsidR="00E83A3E" w:rsidRDefault="00E83A3E" w:rsidP="00E83A3E">
            <w:pPr>
              <w:rPr>
                <w:sz w:val="20"/>
                <w:szCs w:val="20"/>
              </w:rPr>
            </w:pPr>
            <w:r>
              <w:rPr>
                <w:sz w:val="20"/>
                <w:szCs w:val="20"/>
              </w:rPr>
              <w:t>Уменьшение прочих остатков средств бюджетов</w:t>
            </w:r>
          </w:p>
        </w:tc>
        <w:tc>
          <w:tcPr>
            <w:tcW w:w="357" w:type="pct"/>
            <w:tcBorders>
              <w:top w:val="nil"/>
              <w:left w:val="single" w:sz="4" w:space="0" w:color="auto"/>
              <w:bottom w:val="single" w:sz="4" w:space="0" w:color="auto"/>
              <w:right w:val="nil"/>
            </w:tcBorders>
            <w:shd w:val="clear" w:color="auto" w:fill="auto"/>
            <w:noWrap/>
            <w:vAlign w:val="bottom"/>
            <w:hideMark/>
          </w:tcPr>
          <w:p w14:paraId="14970318" w14:textId="77777777" w:rsidR="00E83A3E" w:rsidRDefault="00E83A3E" w:rsidP="00E83A3E">
            <w:pPr>
              <w:jc w:val="center"/>
              <w:rPr>
                <w:sz w:val="20"/>
                <w:szCs w:val="20"/>
              </w:rPr>
            </w:pPr>
            <w:r>
              <w:rPr>
                <w:sz w:val="20"/>
                <w:szCs w:val="20"/>
              </w:rPr>
              <w:t>000</w:t>
            </w:r>
          </w:p>
        </w:tc>
        <w:tc>
          <w:tcPr>
            <w:tcW w:w="249" w:type="pct"/>
            <w:tcBorders>
              <w:top w:val="nil"/>
              <w:left w:val="nil"/>
              <w:bottom w:val="single" w:sz="4" w:space="0" w:color="auto"/>
              <w:right w:val="nil"/>
            </w:tcBorders>
            <w:shd w:val="clear" w:color="auto" w:fill="auto"/>
            <w:noWrap/>
            <w:vAlign w:val="bottom"/>
            <w:hideMark/>
          </w:tcPr>
          <w:p w14:paraId="005E7961"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4363208E" w14:textId="77777777" w:rsidR="00E83A3E" w:rsidRDefault="00E83A3E" w:rsidP="00E83A3E">
            <w:pPr>
              <w:jc w:val="center"/>
              <w:rPr>
                <w:sz w:val="20"/>
                <w:szCs w:val="20"/>
              </w:rPr>
            </w:pPr>
            <w:r>
              <w:rPr>
                <w:sz w:val="20"/>
                <w:szCs w:val="20"/>
              </w:rPr>
              <w:t>05</w:t>
            </w:r>
          </w:p>
        </w:tc>
        <w:tc>
          <w:tcPr>
            <w:tcW w:w="248" w:type="pct"/>
            <w:tcBorders>
              <w:top w:val="nil"/>
              <w:left w:val="nil"/>
              <w:bottom w:val="single" w:sz="4" w:space="0" w:color="auto"/>
              <w:right w:val="nil"/>
            </w:tcBorders>
            <w:shd w:val="clear" w:color="auto" w:fill="auto"/>
            <w:noWrap/>
            <w:vAlign w:val="bottom"/>
            <w:hideMark/>
          </w:tcPr>
          <w:p w14:paraId="4CE4C8C5" w14:textId="77777777" w:rsidR="00E83A3E" w:rsidRDefault="00E83A3E" w:rsidP="00E83A3E">
            <w:pPr>
              <w:jc w:val="center"/>
              <w:rPr>
                <w:sz w:val="20"/>
                <w:szCs w:val="20"/>
              </w:rPr>
            </w:pPr>
            <w:r>
              <w:rPr>
                <w:sz w:val="20"/>
                <w:szCs w:val="20"/>
              </w:rPr>
              <w:t>02</w:t>
            </w:r>
          </w:p>
        </w:tc>
        <w:tc>
          <w:tcPr>
            <w:tcW w:w="248" w:type="pct"/>
            <w:tcBorders>
              <w:top w:val="nil"/>
              <w:left w:val="nil"/>
              <w:bottom w:val="single" w:sz="4" w:space="0" w:color="auto"/>
              <w:right w:val="nil"/>
            </w:tcBorders>
            <w:shd w:val="clear" w:color="auto" w:fill="auto"/>
            <w:noWrap/>
            <w:vAlign w:val="bottom"/>
            <w:hideMark/>
          </w:tcPr>
          <w:p w14:paraId="7FF705FA" w14:textId="77777777" w:rsidR="00E83A3E" w:rsidRDefault="00E83A3E" w:rsidP="00E83A3E">
            <w:pPr>
              <w:jc w:val="center"/>
              <w:rPr>
                <w:sz w:val="20"/>
                <w:szCs w:val="20"/>
              </w:rPr>
            </w:pPr>
            <w:r>
              <w:rPr>
                <w:sz w:val="20"/>
                <w:szCs w:val="20"/>
              </w:rPr>
              <w:t>00</w:t>
            </w:r>
          </w:p>
        </w:tc>
        <w:tc>
          <w:tcPr>
            <w:tcW w:w="248" w:type="pct"/>
            <w:tcBorders>
              <w:top w:val="nil"/>
              <w:left w:val="nil"/>
              <w:bottom w:val="single" w:sz="4" w:space="0" w:color="auto"/>
              <w:right w:val="nil"/>
            </w:tcBorders>
            <w:shd w:val="clear" w:color="auto" w:fill="auto"/>
            <w:noWrap/>
            <w:vAlign w:val="bottom"/>
            <w:hideMark/>
          </w:tcPr>
          <w:p w14:paraId="42AD54E9" w14:textId="77777777" w:rsidR="00E83A3E" w:rsidRDefault="00E83A3E" w:rsidP="00E83A3E">
            <w:pPr>
              <w:jc w:val="center"/>
              <w:rPr>
                <w:sz w:val="20"/>
                <w:szCs w:val="20"/>
              </w:rPr>
            </w:pPr>
            <w:r>
              <w:rPr>
                <w:sz w:val="20"/>
                <w:szCs w:val="20"/>
              </w:rPr>
              <w:t>00</w:t>
            </w:r>
          </w:p>
        </w:tc>
        <w:tc>
          <w:tcPr>
            <w:tcW w:w="465" w:type="pct"/>
            <w:tcBorders>
              <w:top w:val="nil"/>
              <w:left w:val="nil"/>
              <w:bottom w:val="single" w:sz="4" w:space="0" w:color="auto"/>
              <w:right w:val="nil"/>
            </w:tcBorders>
            <w:shd w:val="clear" w:color="auto" w:fill="auto"/>
            <w:noWrap/>
            <w:vAlign w:val="bottom"/>
            <w:hideMark/>
          </w:tcPr>
          <w:p w14:paraId="0E9F49B0" w14:textId="77777777" w:rsidR="00E83A3E" w:rsidRDefault="00E83A3E" w:rsidP="00E83A3E">
            <w:pPr>
              <w:jc w:val="center"/>
              <w:rPr>
                <w:sz w:val="20"/>
                <w:szCs w:val="20"/>
              </w:rPr>
            </w:pPr>
            <w:r>
              <w:rPr>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0FDA8CA7" w14:textId="77777777" w:rsidR="00E83A3E" w:rsidRDefault="00E83A3E" w:rsidP="00E83A3E">
            <w:pPr>
              <w:jc w:val="center"/>
              <w:rPr>
                <w:sz w:val="20"/>
                <w:szCs w:val="20"/>
              </w:rPr>
            </w:pPr>
            <w:r>
              <w:rPr>
                <w:sz w:val="20"/>
                <w:szCs w:val="20"/>
              </w:rPr>
              <w:t>600</w:t>
            </w:r>
          </w:p>
        </w:tc>
        <w:tc>
          <w:tcPr>
            <w:tcW w:w="892" w:type="pct"/>
            <w:tcBorders>
              <w:top w:val="nil"/>
              <w:left w:val="nil"/>
              <w:bottom w:val="single" w:sz="4" w:space="0" w:color="auto"/>
              <w:right w:val="single" w:sz="4" w:space="0" w:color="auto"/>
            </w:tcBorders>
            <w:shd w:val="clear" w:color="auto" w:fill="auto"/>
            <w:noWrap/>
            <w:hideMark/>
          </w:tcPr>
          <w:p w14:paraId="4E52A07C" w14:textId="5744C58D" w:rsidR="00E83A3E" w:rsidRPr="00E83A3E" w:rsidRDefault="00E83A3E" w:rsidP="00E83A3E">
            <w:pPr>
              <w:jc w:val="right"/>
              <w:rPr>
                <w:sz w:val="20"/>
                <w:szCs w:val="20"/>
              </w:rPr>
            </w:pPr>
            <w:r w:rsidRPr="00E83A3E">
              <w:rPr>
                <w:sz w:val="20"/>
                <w:szCs w:val="20"/>
              </w:rPr>
              <w:t>857 430 095,29</w:t>
            </w:r>
          </w:p>
        </w:tc>
        <w:tc>
          <w:tcPr>
            <w:tcW w:w="115" w:type="pct"/>
            <w:vAlign w:val="center"/>
            <w:hideMark/>
          </w:tcPr>
          <w:p w14:paraId="52E38944" w14:textId="77777777" w:rsidR="00E83A3E" w:rsidRDefault="00E83A3E" w:rsidP="00E83A3E">
            <w:pPr>
              <w:rPr>
                <w:sz w:val="20"/>
                <w:szCs w:val="20"/>
              </w:rPr>
            </w:pPr>
          </w:p>
        </w:tc>
      </w:tr>
      <w:tr w:rsidR="00E83A3E" w14:paraId="5321111E" w14:textId="77777777" w:rsidTr="00E43A11">
        <w:trPr>
          <w:trHeight w:val="315"/>
        </w:trPr>
        <w:tc>
          <w:tcPr>
            <w:tcW w:w="1570" w:type="pct"/>
            <w:tcBorders>
              <w:top w:val="nil"/>
              <w:left w:val="single" w:sz="4" w:space="0" w:color="auto"/>
              <w:bottom w:val="single" w:sz="4" w:space="0" w:color="auto"/>
              <w:right w:val="nil"/>
            </w:tcBorders>
            <w:shd w:val="clear" w:color="auto" w:fill="auto"/>
            <w:vAlign w:val="bottom"/>
            <w:hideMark/>
          </w:tcPr>
          <w:p w14:paraId="26B94E4E" w14:textId="77777777" w:rsidR="00E83A3E" w:rsidRDefault="00E83A3E" w:rsidP="00E83A3E">
            <w:pPr>
              <w:rPr>
                <w:sz w:val="20"/>
                <w:szCs w:val="20"/>
              </w:rPr>
            </w:pPr>
            <w:r>
              <w:rPr>
                <w:sz w:val="20"/>
                <w:szCs w:val="20"/>
              </w:rPr>
              <w:t>Уменьшение прочих остатков денежных средств бюджетов</w:t>
            </w:r>
          </w:p>
        </w:tc>
        <w:tc>
          <w:tcPr>
            <w:tcW w:w="357" w:type="pct"/>
            <w:tcBorders>
              <w:top w:val="nil"/>
              <w:left w:val="single" w:sz="4" w:space="0" w:color="auto"/>
              <w:bottom w:val="single" w:sz="4" w:space="0" w:color="auto"/>
              <w:right w:val="nil"/>
            </w:tcBorders>
            <w:shd w:val="clear" w:color="auto" w:fill="auto"/>
            <w:noWrap/>
            <w:vAlign w:val="bottom"/>
            <w:hideMark/>
          </w:tcPr>
          <w:p w14:paraId="2DFDDEFA" w14:textId="77777777" w:rsidR="00E83A3E" w:rsidRDefault="00E83A3E" w:rsidP="00E83A3E">
            <w:pPr>
              <w:jc w:val="center"/>
              <w:rPr>
                <w:sz w:val="20"/>
                <w:szCs w:val="20"/>
              </w:rPr>
            </w:pPr>
            <w:r>
              <w:rPr>
                <w:sz w:val="20"/>
                <w:szCs w:val="20"/>
              </w:rPr>
              <w:t>000</w:t>
            </w:r>
          </w:p>
        </w:tc>
        <w:tc>
          <w:tcPr>
            <w:tcW w:w="249" w:type="pct"/>
            <w:tcBorders>
              <w:top w:val="nil"/>
              <w:left w:val="nil"/>
              <w:bottom w:val="single" w:sz="4" w:space="0" w:color="auto"/>
              <w:right w:val="nil"/>
            </w:tcBorders>
            <w:shd w:val="clear" w:color="auto" w:fill="auto"/>
            <w:noWrap/>
            <w:vAlign w:val="bottom"/>
            <w:hideMark/>
          </w:tcPr>
          <w:p w14:paraId="7F5FF216"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1ED72AF5" w14:textId="77777777" w:rsidR="00E83A3E" w:rsidRDefault="00E83A3E" w:rsidP="00E83A3E">
            <w:pPr>
              <w:jc w:val="center"/>
              <w:rPr>
                <w:sz w:val="20"/>
                <w:szCs w:val="20"/>
              </w:rPr>
            </w:pPr>
            <w:r>
              <w:rPr>
                <w:sz w:val="20"/>
                <w:szCs w:val="20"/>
              </w:rPr>
              <w:t>05</w:t>
            </w:r>
          </w:p>
        </w:tc>
        <w:tc>
          <w:tcPr>
            <w:tcW w:w="248" w:type="pct"/>
            <w:tcBorders>
              <w:top w:val="nil"/>
              <w:left w:val="nil"/>
              <w:bottom w:val="single" w:sz="4" w:space="0" w:color="auto"/>
              <w:right w:val="nil"/>
            </w:tcBorders>
            <w:shd w:val="clear" w:color="auto" w:fill="auto"/>
            <w:noWrap/>
            <w:vAlign w:val="bottom"/>
            <w:hideMark/>
          </w:tcPr>
          <w:p w14:paraId="3F97C14F" w14:textId="77777777" w:rsidR="00E83A3E" w:rsidRDefault="00E83A3E" w:rsidP="00E83A3E">
            <w:pPr>
              <w:jc w:val="center"/>
              <w:rPr>
                <w:sz w:val="20"/>
                <w:szCs w:val="20"/>
              </w:rPr>
            </w:pPr>
            <w:r>
              <w:rPr>
                <w:sz w:val="20"/>
                <w:szCs w:val="20"/>
              </w:rPr>
              <w:t>02</w:t>
            </w:r>
          </w:p>
        </w:tc>
        <w:tc>
          <w:tcPr>
            <w:tcW w:w="248" w:type="pct"/>
            <w:tcBorders>
              <w:top w:val="nil"/>
              <w:left w:val="nil"/>
              <w:bottom w:val="single" w:sz="4" w:space="0" w:color="auto"/>
              <w:right w:val="nil"/>
            </w:tcBorders>
            <w:shd w:val="clear" w:color="auto" w:fill="auto"/>
            <w:noWrap/>
            <w:vAlign w:val="bottom"/>
            <w:hideMark/>
          </w:tcPr>
          <w:p w14:paraId="3BDFD867" w14:textId="77777777" w:rsidR="00E83A3E" w:rsidRDefault="00E83A3E" w:rsidP="00E83A3E">
            <w:pPr>
              <w:jc w:val="center"/>
              <w:rPr>
                <w:sz w:val="20"/>
                <w:szCs w:val="20"/>
              </w:rPr>
            </w:pPr>
            <w:r>
              <w:rPr>
                <w:sz w:val="20"/>
                <w:szCs w:val="20"/>
              </w:rPr>
              <w:t>01</w:t>
            </w:r>
          </w:p>
        </w:tc>
        <w:tc>
          <w:tcPr>
            <w:tcW w:w="248" w:type="pct"/>
            <w:tcBorders>
              <w:top w:val="nil"/>
              <w:left w:val="nil"/>
              <w:bottom w:val="single" w:sz="4" w:space="0" w:color="auto"/>
              <w:right w:val="nil"/>
            </w:tcBorders>
            <w:shd w:val="clear" w:color="auto" w:fill="auto"/>
            <w:noWrap/>
            <w:vAlign w:val="bottom"/>
            <w:hideMark/>
          </w:tcPr>
          <w:p w14:paraId="157DC60E" w14:textId="77777777" w:rsidR="00E83A3E" w:rsidRDefault="00E83A3E" w:rsidP="00E83A3E">
            <w:pPr>
              <w:jc w:val="center"/>
              <w:rPr>
                <w:sz w:val="20"/>
                <w:szCs w:val="20"/>
              </w:rPr>
            </w:pPr>
            <w:r>
              <w:rPr>
                <w:sz w:val="20"/>
                <w:szCs w:val="20"/>
              </w:rPr>
              <w:t>00</w:t>
            </w:r>
          </w:p>
        </w:tc>
        <w:tc>
          <w:tcPr>
            <w:tcW w:w="465" w:type="pct"/>
            <w:tcBorders>
              <w:top w:val="nil"/>
              <w:left w:val="nil"/>
              <w:bottom w:val="single" w:sz="4" w:space="0" w:color="auto"/>
              <w:right w:val="nil"/>
            </w:tcBorders>
            <w:shd w:val="clear" w:color="auto" w:fill="auto"/>
            <w:noWrap/>
            <w:vAlign w:val="bottom"/>
            <w:hideMark/>
          </w:tcPr>
          <w:p w14:paraId="1523CA60" w14:textId="77777777" w:rsidR="00E83A3E" w:rsidRDefault="00E83A3E" w:rsidP="00E83A3E">
            <w:pPr>
              <w:jc w:val="center"/>
              <w:rPr>
                <w:sz w:val="20"/>
                <w:szCs w:val="20"/>
              </w:rPr>
            </w:pPr>
            <w:r>
              <w:rPr>
                <w:sz w:val="20"/>
                <w:szCs w:val="20"/>
              </w:rPr>
              <w:t>0000</w:t>
            </w:r>
          </w:p>
        </w:tc>
        <w:tc>
          <w:tcPr>
            <w:tcW w:w="360" w:type="pct"/>
            <w:tcBorders>
              <w:top w:val="nil"/>
              <w:left w:val="nil"/>
              <w:bottom w:val="single" w:sz="4" w:space="0" w:color="auto"/>
              <w:right w:val="single" w:sz="4" w:space="0" w:color="auto"/>
            </w:tcBorders>
            <w:shd w:val="clear" w:color="auto" w:fill="auto"/>
            <w:noWrap/>
            <w:vAlign w:val="bottom"/>
            <w:hideMark/>
          </w:tcPr>
          <w:p w14:paraId="19177CB3" w14:textId="77777777" w:rsidR="00E83A3E" w:rsidRDefault="00E83A3E" w:rsidP="00E83A3E">
            <w:pPr>
              <w:jc w:val="center"/>
              <w:rPr>
                <w:sz w:val="20"/>
                <w:szCs w:val="20"/>
              </w:rPr>
            </w:pPr>
            <w:r>
              <w:rPr>
                <w:sz w:val="20"/>
                <w:szCs w:val="20"/>
              </w:rPr>
              <w:t>610</w:t>
            </w:r>
          </w:p>
        </w:tc>
        <w:tc>
          <w:tcPr>
            <w:tcW w:w="892" w:type="pct"/>
            <w:tcBorders>
              <w:top w:val="nil"/>
              <w:left w:val="nil"/>
              <w:bottom w:val="single" w:sz="4" w:space="0" w:color="auto"/>
              <w:right w:val="single" w:sz="4" w:space="0" w:color="auto"/>
            </w:tcBorders>
            <w:shd w:val="clear" w:color="auto" w:fill="auto"/>
            <w:noWrap/>
            <w:hideMark/>
          </w:tcPr>
          <w:p w14:paraId="35179EDE" w14:textId="4A57CE1C" w:rsidR="00E83A3E" w:rsidRPr="00E83A3E" w:rsidRDefault="00E83A3E" w:rsidP="00E83A3E">
            <w:pPr>
              <w:jc w:val="right"/>
              <w:rPr>
                <w:sz w:val="20"/>
                <w:szCs w:val="20"/>
              </w:rPr>
            </w:pPr>
            <w:r w:rsidRPr="00E83A3E">
              <w:rPr>
                <w:sz w:val="20"/>
                <w:szCs w:val="20"/>
              </w:rPr>
              <w:t>857 430 095,29</w:t>
            </w:r>
          </w:p>
        </w:tc>
        <w:tc>
          <w:tcPr>
            <w:tcW w:w="115" w:type="pct"/>
            <w:vAlign w:val="center"/>
            <w:hideMark/>
          </w:tcPr>
          <w:p w14:paraId="66367B32" w14:textId="77777777" w:rsidR="00E83A3E" w:rsidRDefault="00E83A3E" w:rsidP="00E83A3E">
            <w:pPr>
              <w:rPr>
                <w:sz w:val="20"/>
                <w:szCs w:val="20"/>
              </w:rPr>
            </w:pPr>
          </w:p>
        </w:tc>
      </w:tr>
      <w:tr w:rsidR="00E83A3E" w14:paraId="32B8B9F2" w14:textId="77777777" w:rsidTr="00E43A11">
        <w:trPr>
          <w:trHeight w:val="510"/>
        </w:trPr>
        <w:tc>
          <w:tcPr>
            <w:tcW w:w="1570" w:type="pct"/>
            <w:tcBorders>
              <w:top w:val="nil"/>
              <w:left w:val="single" w:sz="4" w:space="0" w:color="auto"/>
              <w:bottom w:val="single" w:sz="4" w:space="0" w:color="auto"/>
              <w:right w:val="nil"/>
            </w:tcBorders>
            <w:shd w:val="clear" w:color="auto" w:fill="auto"/>
            <w:vAlign w:val="bottom"/>
            <w:hideMark/>
          </w:tcPr>
          <w:p w14:paraId="369A9194" w14:textId="77777777" w:rsidR="00E83A3E" w:rsidRDefault="00E83A3E" w:rsidP="00E83A3E">
            <w:pPr>
              <w:rPr>
                <w:sz w:val="20"/>
                <w:szCs w:val="20"/>
              </w:rPr>
            </w:pPr>
            <w:r>
              <w:rPr>
                <w:sz w:val="20"/>
                <w:szCs w:val="20"/>
              </w:rPr>
              <w:t>Уменьшение прочих остатков денежных средств бюджетов городских округов</w:t>
            </w:r>
          </w:p>
        </w:tc>
        <w:tc>
          <w:tcPr>
            <w:tcW w:w="357" w:type="pct"/>
            <w:tcBorders>
              <w:top w:val="nil"/>
              <w:left w:val="single" w:sz="4" w:space="0" w:color="auto"/>
              <w:bottom w:val="nil"/>
              <w:right w:val="nil"/>
            </w:tcBorders>
            <w:shd w:val="clear" w:color="auto" w:fill="auto"/>
            <w:noWrap/>
            <w:vAlign w:val="bottom"/>
            <w:hideMark/>
          </w:tcPr>
          <w:p w14:paraId="62CFA0E6" w14:textId="77777777" w:rsidR="00E83A3E" w:rsidRDefault="00E83A3E" w:rsidP="00E83A3E">
            <w:pPr>
              <w:jc w:val="center"/>
              <w:rPr>
                <w:sz w:val="20"/>
                <w:szCs w:val="20"/>
              </w:rPr>
            </w:pPr>
            <w:r>
              <w:rPr>
                <w:sz w:val="20"/>
                <w:szCs w:val="20"/>
              </w:rPr>
              <w:t>000</w:t>
            </w:r>
          </w:p>
        </w:tc>
        <w:tc>
          <w:tcPr>
            <w:tcW w:w="249" w:type="pct"/>
            <w:tcBorders>
              <w:top w:val="nil"/>
              <w:left w:val="nil"/>
              <w:bottom w:val="nil"/>
              <w:right w:val="nil"/>
            </w:tcBorders>
            <w:shd w:val="clear" w:color="auto" w:fill="auto"/>
            <w:noWrap/>
            <w:vAlign w:val="bottom"/>
            <w:hideMark/>
          </w:tcPr>
          <w:p w14:paraId="525C71FE" w14:textId="77777777" w:rsidR="00E83A3E" w:rsidRDefault="00E83A3E" w:rsidP="00E83A3E">
            <w:pPr>
              <w:jc w:val="center"/>
              <w:rPr>
                <w:sz w:val="20"/>
                <w:szCs w:val="20"/>
              </w:rPr>
            </w:pPr>
            <w:r>
              <w:rPr>
                <w:sz w:val="20"/>
                <w:szCs w:val="20"/>
              </w:rPr>
              <w:t>01</w:t>
            </w:r>
          </w:p>
        </w:tc>
        <w:tc>
          <w:tcPr>
            <w:tcW w:w="248" w:type="pct"/>
            <w:tcBorders>
              <w:top w:val="nil"/>
              <w:left w:val="nil"/>
              <w:bottom w:val="nil"/>
              <w:right w:val="nil"/>
            </w:tcBorders>
            <w:shd w:val="clear" w:color="auto" w:fill="auto"/>
            <w:noWrap/>
            <w:vAlign w:val="bottom"/>
            <w:hideMark/>
          </w:tcPr>
          <w:p w14:paraId="3F8E0054" w14:textId="77777777" w:rsidR="00E83A3E" w:rsidRDefault="00E83A3E" w:rsidP="00E83A3E">
            <w:pPr>
              <w:jc w:val="center"/>
              <w:rPr>
                <w:sz w:val="20"/>
                <w:szCs w:val="20"/>
              </w:rPr>
            </w:pPr>
            <w:r>
              <w:rPr>
                <w:sz w:val="20"/>
                <w:szCs w:val="20"/>
              </w:rPr>
              <w:t>05</w:t>
            </w:r>
          </w:p>
        </w:tc>
        <w:tc>
          <w:tcPr>
            <w:tcW w:w="248" w:type="pct"/>
            <w:tcBorders>
              <w:top w:val="nil"/>
              <w:left w:val="nil"/>
              <w:bottom w:val="nil"/>
              <w:right w:val="nil"/>
            </w:tcBorders>
            <w:shd w:val="clear" w:color="auto" w:fill="auto"/>
            <w:noWrap/>
            <w:vAlign w:val="bottom"/>
            <w:hideMark/>
          </w:tcPr>
          <w:p w14:paraId="45AF754D" w14:textId="77777777" w:rsidR="00E83A3E" w:rsidRDefault="00E83A3E" w:rsidP="00E83A3E">
            <w:pPr>
              <w:jc w:val="center"/>
              <w:rPr>
                <w:sz w:val="20"/>
                <w:szCs w:val="20"/>
              </w:rPr>
            </w:pPr>
            <w:r>
              <w:rPr>
                <w:sz w:val="20"/>
                <w:szCs w:val="20"/>
              </w:rPr>
              <w:t>02</w:t>
            </w:r>
          </w:p>
        </w:tc>
        <w:tc>
          <w:tcPr>
            <w:tcW w:w="248" w:type="pct"/>
            <w:tcBorders>
              <w:top w:val="nil"/>
              <w:left w:val="nil"/>
              <w:bottom w:val="nil"/>
              <w:right w:val="nil"/>
            </w:tcBorders>
            <w:shd w:val="clear" w:color="auto" w:fill="auto"/>
            <w:noWrap/>
            <w:vAlign w:val="bottom"/>
            <w:hideMark/>
          </w:tcPr>
          <w:p w14:paraId="7733DC31" w14:textId="77777777" w:rsidR="00E83A3E" w:rsidRDefault="00E83A3E" w:rsidP="00E83A3E">
            <w:pPr>
              <w:jc w:val="center"/>
              <w:rPr>
                <w:sz w:val="20"/>
                <w:szCs w:val="20"/>
              </w:rPr>
            </w:pPr>
            <w:r>
              <w:rPr>
                <w:sz w:val="20"/>
                <w:szCs w:val="20"/>
              </w:rPr>
              <w:t>01</w:t>
            </w:r>
          </w:p>
        </w:tc>
        <w:tc>
          <w:tcPr>
            <w:tcW w:w="248" w:type="pct"/>
            <w:tcBorders>
              <w:top w:val="nil"/>
              <w:left w:val="nil"/>
              <w:bottom w:val="nil"/>
              <w:right w:val="nil"/>
            </w:tcBorders>
            <w:shd w:val="clear" w:color="auto" w:fill="auto"/>
            <w:noWrap/>
            <w:vAlign w:val="bottom"/>
            <w:hideMark/>
          </w:tcPr>
          <w:p w14:paraId="1B93401C" w14:textId="77777777" w:rsidR="00E83A3E" w:rsidRDefault="00E83A3E" w:rsidP="00E83A3E">
            <w:pPr>
              <w:jc w:val="center"/>
              <w:rPr>
                <w:sz w:val="20"/>
                <w:szCs w:val="20"/>
              </w:rPr>
            </w:pPr>
            <w:r>
              <w:rPr>
                <w:sz w:val="20"/>
                <w:szCs w:val="20"/>
              </w:rPr>
              <w:t>04</w:t>
            </w:r>
          </w:p>
        </w:tc>
        <w:tc>
          <w:tcPr>
            <w:tcW w:w="465" w:type="pct"/>
            <w:tcBorders>
              <w:top w:val="nil"/>
              <w:left w:val="nil"/>
              <w:bottom w:val="nil"/>
              <w:right w:val="nil"/>
            </w:tcBorders>
            <w:shd w:val="clear" w:color="auto" w:fill="auto"/>
            <w:noWrap/>
            <w:vAlign w:val="bottom"/>
            <w:hideMark/>
          </w:tcPr>
          <w:p w14:paraId="7B0F32D5" w14:textId="77777777" w:rsidR="00E83A3E" w:rsidRDefault="00E83A3E" w:rsidP="00E83A3E">
            <w:pPr>
              <w:jc w:val="center"/>
              <w:rPr>
                <w:sz w:val="20"/>
                <w:szCs w:val="20"/>
              </w:rPr>
            </w:pPr>
            <w:r>
              <w:rPr>
                <w:sz w:val="20"/>
                <w:szCs w:val="20"/>
              </w:rPr>
              <w:t>0000</w:t>
            </w:r>
          </w:p>
        </w:tc>
        <w:tc>
          <w:tcPr>
            <w:tcW w:w="360" w:type="pct"/>
            <w:tcBorders>
              <w:top w:val="nil"/>
              <w:left w:val="nil"/>
              <w:bottom w:val="nil"/>
              <w:right w:val="single" w:sz="4" w:space="0" w:color="auto"/>
            </w:tcBorders>
            <w:shd w:val="clear" w:color="auto" w:fill="auto"/>
            <w:noWrap/>
            <w:vAlign w:val="bottom"/>
            <w:hideMark/>
          </w:tcPr>
          <w:p w14:paraId="111E0C38" w14:textId="77777777" w:rsidR="00E83A3E" w:rsidRDefault="00E83A3E" w:rsidP="00E83A3E">
            <w:pPr>
              <w:jc w:val="center"/>
              <w:rPr>
                <w:sz w:val="20"/>
                <w:szCs w:val="20"/>
              </w:rPr>
            </w:pPr>
            <w:r>
              <w:rPr>
                <w:sz w:val="20"/>
                <w:szCs w:val="20"/>
              </w:rPr>
              <w:t>610</w:t>
            </w:r>
          </w:p>
        </w:tc>
        <w:tc>
          <w:tcPr>
            <w:tcW w:w="892" w:type="pct"/>
            <w:tcBorders>
              <w:top w:val="nil"/>
              <w:left w:val="nil"/>
              <w:bottom w:val="single" w:sz="4" w:space="0" w:color="auto"/>
              <w:right w:val="single" w:sz="4" w:space="0" w:color="auto"/>
            </w:tcBorders>
            <w:shd w:val="clear" w:color="auto" w:fill="auto"/>
            <w:noWrap/>
            <w:hideMark/>
          </w:tcPr>
          <w:p w14:paraId="48C7771E" w14:textId="5BBA0283" w:rsidR="00E83A3E" w:rsidRPr="00E83A3E" w:rsidRDefault="00E83A3E" w:rsidP="00E83A3E">
            <w:pPr>
              <w:jc w:val="right"/>
              <w:rPr>
                <w:sz w:val="20"/>
                <w:szCs w:val="20"/>
              </w:rPr>
            </w:pPr>
            <w:r w:rsidRPr="00E83A3E">
              <w:rPr>
                <w:sz w:val="20"/>
                <w:szCs w:val="20"/>
              </w:rPr>
              <w:t>857 430 095,29</w:t>
            </w:r>
          </w:p>
        </w:tc>
        <w:tc>
          <w:tcPr>
            <w:tcW w:w="115" w:type="pct"/>
            <w:vAlign w:val="center"/>
            <w:hideMark/>
          </w:tcPr>
          <w:p w14:paraId="27318B46" w14:textId="77777777" w:rsidR="00E83A3E" w:rsidRDefault="00E83A3E" w:rsidP="00E83A3E">
            <w:pPr>
              <w:rPr>
                <w:sz w:val="20"/>
                <w:szCs w:val="20"/>
              </w:rPr>
            </w:pPr>
          </w:p>
        </w:tc>
      </w:tr>
      <w:tr w:rsidR="00E83A3E" w14:paraId="55100C2D" w14:textId="77777777" w:rsidTr="00E43A11">
        <w:trPr>
          <w:trHeight w:val="255"/>
        </w:trPr>
        <w:tc>
          <w:tcPr>
            <w:tcW w:w="1570" w:type="pct"/>
            <w:tcBorders>
              <w:top w:val="nil"/>
              <w:left w:val="single" w:sz="4" w:space="0" w:color="auto"/>
              <w:bottom w:val="single" w:sz="4" w:space="0" w:color="auto"/>
              <w:right w:val="nil"/>
            </w:tcBorders>
            <w:shd w:val="clear" w:color="auto" w:fill="auto"/>
            <w:vAlign w:val="bottom"/>
            <w:hideMark/>
          </w:tcPr>
          <w:p w14:paraId="73C2579F" w14:textId="77777777" w:rsidR="00E83A3E" w:rsidRDefault="00E83A3E" w:rsidP="00E83A3E">
            <w:pPr>
              <w:rPr>
                <w:b/>
                <w:bCs/>
                <w:sz w:val="20"/>
                <w:szCs w:val="20"/>
              </w:rPr>
            </w:pPr>
            <w:r>
              <w:rPr>
                <w:b/>
                <w:bCs/>
                <w:sz w:val="20"/>
                <w:szCs w:val="20"/>
              </w:rPr>
              <w:t>Источники финансирования (+) дефицитов / (-) профицитов бюджетов</w:t>
            </w:r>
          </w:p>
        </w:tc>
        <w:tc>
          <w:tcPr>
            <w:tcW w:w="357" w:type="pct"/>
            <w:tcBorders>
              <w:top w:val="single" w:sz="4" w:space="0" w:color="auto"/>
              <w:left w:val="single" w:sz="4" w:space="0" w:color="auto"/>
              <w:bottom w:val="single" w:sz="4" w:space="0" w:color="auto"/>
              <w:right w:val="nil"/>
            </w:tcBorders>
            <w:shd w:val="clear" w:color="auto" w:fill="auto"/>
            <w:noWrap/>
            <w:vAlign w:val="bottom"/>
            <w:hideMark/>
          </w:tcPr>
          <w:p w14:paraId="01A85F62" w14:textId="77777777" w:rsidR="00E83A3E" w:rsidRDefault="00E83A3E" w:rsidP="00E83A3E">
            <w:pPr>
              <w:rPr>
                <w:sz w:val="20"/>
                <w:szCs w:val="20"/>
              </w:rPr>
            </w:pPr>
            <w:r>
              <w:rPr>
                <w:sz w:val="20"/>
                <w:szCs w:val="20"/>
              </w:rPr>
              <w:t> </w:t>
            </w:r>
          </w:p>
        </w:tc>
        <w:tc>
          <w:tcPr>
            <w:tcW w:w="249" w:type="pct"/>
            <w:tcBorders>
              <w:top w:val="single" w:sz="4" w:space="0" w:color="auto"/>
              <w:left w:val="nil"/>
              <w:bottom w:val="single" w:sz="4" w:space="0" w:color="auto"/>
              <w:right w:val="nil"/>
            </w:tcBorders>
            <w:shd w:val="clear" w:color="auto" w:fill="auto"/>
            <w:noWrap/>
            <w:vAlign w:val="bottom"/>
            <w:hideMark/>
          </w:tcPr>
          <w:p w14:paraId="335FE661" w14:textId="77777777" w:rsidR="00E83A3E" w:rsidRDefault="00E83A3E" w:rsidP="00E83A3E">
            <w:pPr>
              <w:rPr>
                <w:sz w:val="20"/>
                <w:szCs w:val="20"/>
              </w:rPr>
            </w:pPr>
            <w:r>
              <w:rPr>
                <w:sz w:val="20"/>
                <w:szCs w:val="20"/>
              </w:rPr>
              <w:t> </w:t>
            </w:r>
          </w:p>
        </w:tc>
        <w:tc>
          <w:tcPr>
            <w:tcW w:w="248" w:type="pct"/>
            <w:tcBorders>
              <w:top w:val="single" w:sz="4" w:space="0" w:color="auto"/>
              <w:left w:val="nil"/>
              <w:bottom w:val="single" w:sz="4" w:space="0" w:color="auto"/>
              <w:right w:val="nil"/>
            </w:tcBorders>
            <w:shd w:val="clear" w:color="auto" w:fill="auto"/>
            <w:noWrap/>
            <w:vAlign w:val="bottom"/>
            <w:hideMark/>
          </w:tcPr>
          <w:p w14:paraId="0115DE6D" w14:textId="77777777" w:rsidR="00E83A3E" w:rsidRDefault="00E83A3E" w:rsidP="00E83A3E">
            <w:pPr>
              <w:rPr>
                <w:sz w:val="20"/>
                <w:szCs w:val="20"/>
              </w:rPr>
            </w:pPr>
            <w:r>
              <w:rPr>
                <w:sz w:val="20"/>
                <w:szCs w:val="20"/>
              </w:rPr>
              <w:t> </w:t>
            </w:r>
          </w:p>
        </w:tc>
        <w:tc>
          <w:tcPr>
            <w:tcW w:w="248" w:type="pct"/>
            <w:tcBorders>
              <w:top w:val="single" w:sz="4" w:space="0" w:color="auto"/>
              <w:left w:val="nil"/>
              <w:bottom w:val="single" w:sz="4" w:space="0" w:color="auto"/>
              <w:right w:val="nil"/>
            </w:tcBorders>
            <w:shd w:val="clear" w:color="auto" w:fill="auto"/>
            <w:noWrap/>
            <w:vAlign w:val="bottom"/>
            <w:hideMark/>
          </w:tcPr>
          <w:p w14:paraId="3F02A9A4" w14:textId="77777777" w:rsidR="00E83A3E" w:rsidRDefault="00E83A3E" w:rsidP="00E83A3E">
            <w:pPr>
              <w:rPr>
                <w:sz w:val="20"/>
                <w:szCs w:val="20"/>
              </w:rPr>
            </w:pPr>
            <w:r>
              <w:rPr>
                <w:sz w:val="20"/>
                <w:szCs w:val="20"/>
              </w:rPr>
              <w:t> </w:t>
            </w:r>
          </w:p>
        </w:tc>
        <w:tc>
          <w:tcPr>
            <w:tcW w:w="248" w:type="pct"/>
            <w:tcBorders>
              <w:top w:val="single" w:sz="4" w:space="0" w:color="auto"/>
              <w:left w:val="nil"/>
              <w:bottom w:val="single" w:sz="4" w:space="0" w:color="auto"/>
              <w:right w:val="nil"/>
            </w:tcBorders>
            <w:shd w:val="clear" w:color="auto" w:fill="auto"/>
            <w:noWrap/>
            <w:vAlign w:val="bottom"/>
            <w:hideMark/>
          </w:tcPr>
          <w:p w14:paraId="6432D6F3" w14:textId="77777777" w:rsidR="00E83A3E" w:rsidRDefault="00E83A3E" w:rsidP="00E83A3E">
            <w:pPr>
              <w:rPr>
                <w:sz w:val="20"/>
                <w:szCs w:val="20"/>
              </w:rPr>
            </w:pPr>
            <w:r>
              <w:rPr>
                <w:sz w:val="20"/>
                <w:szCs w:val="20"/>
              </w:rPr>
              <w:t> </w:t>
            </w:r>
          </w:p>
        </w:tc>
        <w:tc>
          <w:tcPr>
            <w:tcW w:w="248" w:type="pct"/>
            <w:tcBorders>
              <w:top w:val="single" w:sz="4" w:space="0" w:color="auto"/>
              <w:left w:val="nil"/>
              <w:bottom w:val="single" w:sz="4" w:space="0" w:color="auto"/>
              <w:right w:val="nil"/>
            </w:tcBorders>
            <w:shd w:val="clear" w:color="auto" w:fill="auto"/>
            <w:noWrap/>
            <w:vAlign w:val="bottom"/>
            <w:hideMark/>
          </w:tcPr>
          <w:p w14:paraId="0D6D1839" w14:textId="77777777" w:rsidR="00E83A3E" w:rsidRDefault="00E83A3E" w:rsidP="00E83A3E">
            <w:pPr>
              <w:rPr>
                <w:sz w:val="20"/>
                <w:szCs w:val="20"/>
              </w:rPr>
            </w:pPr>
            <w:r>
              <w:rPr>
                <w:sz w:val="20"/>
                <w:szCs w:val="20"/>
              </w:rPr>
              <w:t> </w:t>
            </w:r>
          </w:p>
        </w:tc>
        <w:tc>
          <w:tcPr>
            <w:tcW w:w="465" w:type="pct"/>
            <w:tcBorders>
              <w:top w:val="single" w:sz="4" w:space="0" w:color="auto"/>
              <w:left w:val="nil"/>
              <w:bottom w:val="single" w:sz="4" w:space="0" w:color="auto"/>
              <w:right w:val="nil"/>
            </w:tcBorders>
            <w:shd w:val="clear" w:color="auto" w:fill="auto"/>
            <w:noWrap/>
            <w:vAlign w:val="bottom"/>
            <w:hideMark/>
          </w:tcPr>
          <w:p w14:paraId="2D47046C" w14:textId="77777777" w:rsidR="00E83A3E" w:rsidRDefault="00E83A3E" w:rsidP="00E83A3E">
            <w:pPr>
              <w:rPr>
                <w:sz w:val="20"/>
                <w:szCs w:val="20"/>
              </w:rPr>
            </w:pPr>
            <w:r>
              <w:rPr>
                <w:sz w:val="20"/>
                <w:szCs w:val="20"/>
              </w:rPr>
              <w:t> </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14:paraId="1881622D" w14:textId="77777777" w:rsidR="00E83A3E" w:rsidRDefault="00E83A3E" w:rsidP="00E83A3E">
            <w:pPr>
              <w:rPr>
                <w:sz w:val="20"/>
                <w:szCs w:val="20"/>
              </w:rPr>
            </w:pPr>
            <w:r>
              <w:rPr>
                <w:sz w:val="20"/>
                <w:szCs w:val="20"/>
              </w:rPr>
              <w:t> </w:t>
            </w:r>
          </w:p>
        </w:tc>
        <w:tc>
          <w:tcPr>
            <w:tcW w:w="892" w:type="pct"/>
            <w:tcBorders>
              <w:top w:val="nil"/>
              <w:left w:val="nil"/>
              <w:bottom w:val="single" w:sz="4" w:space="0" w:color="auto"/>
              <w:right w:val="single" w:sz="4" w:space="0" w:color="auto"/>
            </w:tcBorders>
            <w:shd w:val="clear" w:color="auto" w:fill="auto"/>
            <w:noWrap/>
            <w:hideMark/>
          </w:tcPr>
          <w:p w14:paraId="36A02201" w14:textId="1F49E7C8" w:rsidR="00E83A3E" w:rsidRPr="00E83A3E" w:rsidRDefault="00E83A3E" w:rsidP="00E83A3E">
            <w:pPr>
              <w:jc w:val="right"/>
              <w:rPr>
                <w:b/>
                <w:bCs/>
                <w:sz w:val="20"/>
                <w:szCs w:val="20"/>
              </w:rPr>
            </w:pPr>
            <w:r w:rsidRPr="00E83A3E">
              <w:rPr>
                <w:sz w:val="20"/>
                <w:szCs w:val="20"/>
              </w:rPr>
              <w:t>9 544 126,97</w:t>
            </w:r>
          </w:p>
        </w:tc>
        <w:tc>
          <w:tcPr>
            <w:tcW w:w="115" w:type="pct"/>
            <w:vAlign w:val="center"/>
            <w:hideMark/>
          </w:tcPr>
          <w:p w14:paraId="3845490B" w14:textId="77777777" w:rsidR="00E83A3E" w:rsidRDefault="00E83A3E" w:rsidP="00E83A3E">
            <w:pPr>
              <w:rPr>
                <w:sz w:val="20"/>
                <w:szCs w:val="20"/>
              </w:rPr>
            </w:pPr>
          </w:p>
        </w:tc>
      </w:tr>
    </w:tbl>
    <w:p w14:paraId="2AB2B3E3" w14:textId="1033B76B" w:rsidR="007A1E85" w:rsidRDefault="007A1E85" w:rsidP="00C30381">
      <w:pPr>
        <w:jc w:val="both"/>
      </w:pPr>
    </w:p>
    <w:p w14:paraId="2B104942" w14:textId="77777777" w:rsidR="007A1E85" w:rsidRDefault="007A1E85">
      <w:pPr>
        <w:spacing w:after="160" w:line="259" w:lineRule="auto"/>
      </w:pPr>
      <w:r>
        <w:br w:type="page"/>
      </w:r>
    </w:p>
    <w:p w14:paraId="5FB0798B" w14:textId="77777777" w:rsidR="00C30381" w:rsidRDefault="00C30381" w:rsidP="00C30381">
      <w:pPr>
        <w:jc w:val="both"/>
      </w:pPr>
    </w:p>
    <w:p w14:paraId="21007EA6" w14:textId="3DDDE3C1" w:rsidR="00C30381" w:rsidRDefault="00C30381" w:rsidP="00C30381">
      <w:pPr>
        <w:jc w:val="right"/>
      </w:pPr>
      <w:r>
        <w:t>Приложение № 6.1.</w:t>
      </w:r>
    </w:p>
    <w:p w14:paraId="2B07744F" w14:textId="358C291B" w:rsidR="00C30381" w:rsidRDefault="00C30381" w:rsidP="00C30381">
      <w:pPr>
        <w:jc w:val="right"/>
      </w:pPr>
      <w:r>
        <w:t xml:space="preserve">к </w:t>
      </w:r>
      <w:r w:rsidR="009D5F00">
        <w:t>р</w:t>
      </w:r>
      <w:r>
        <w:t xml:space="preserve">ешению Совета </w:t>
      </w:r>
      <w:proofErr w:type="gramStart"/>
      <w:r>
        <w:t>депутатов</w:t>
      </w:r>
      <w:proofErr w:type="gramEnd"/>
      <w:r>
        <w:t xml:space="preserve"> ЗАТО город Заозерск «О бюджете ЗАТО город Заозерск</w:t>
      </w:r>
    </w:p>
    <w:p w14:paraId="1047F529" w14:textId="5D11AFF9" w:rsidR="00C30381" w:rsidRDefault="00C30381" w:rsidP="00C30381">
      <w:pPr>
        <w:jc w:val="right"/>
      </w:pPr>
      <w:r>
        <w:t>на 2023 год и на плановый период 2024 и 2025 годов»</w:t>
      </w:r>
    </w:p>
    <w:p w14:paraId="6CA3D73C" w14:textId="648501FF" w:rsidR="00C30381" w:rsidRDefault="00C30381" w:rsidP="00C30381">
      <w:pPr>
        <w:jc w:val="right"/>
      </w:pPr>
    </w:p>
    <w:p w14:paraId="5DAA6E60" w14:textId="7C201689" w:rsidR="00C30381" w:rsidRDefault="00C30381" w:rsidP="00C30381">
      <w:pPr>
        <w:jc w:val="center"/>
        <w:rPr>
          <w:b/>
          <w:bCs/>
        </w:rPr>
      </w:pPr>
      <w:r w:rsidRPr="00C30381">
        <w:rPr>
          <w:b/>
          <w:bCs/>
        </w:rPr>
        <w:t>Источники финансирования дефицита бюджета ЗАТО город Заозерск на плановый период 2024 и 2025 годов</w:t>
      </w:r>
    </w:p>
    <w:p w14:paraId="760D6F7E" w14:textId="66A13754" w:rsidR="00C30381" w:rsidRDefault="00C30381" w:rsidP="00C30381">
      <w:pPr>
        <w:jc w:val="right"/>
      </w:pPr>
      <w:r>
        <w:t>рублей</w:t>
      </w:r>
    </w:p>
    <w:tbl>
      <w:tblPr>
        <w:tblW w:w="10355" w:type="dxa"/>
        <w:tblLook w:val="04A0" w:firstRow="1" w:lastRow="0" w:firstColumn="1" w:lastColumn="0" w:noHBand="0" w:noVBand="1"/>
      </w:tblPr>
      <w:tblGrid>
        <w:gridCol w:w="3114"/>
        <w:gridCol w:w="571"/>
        <w:gridCol w:w="416"/>
        <w:gridCol w:w="416"/>
        <w:gridCol w:w="416"/>
        <w:gridCol w:w="416"/>
        <w:gridCol w:w="416"/>
        <w:gridCol w:w="616"/>
        <w:gridCol w:w="721"/>
        <w:gridCol w:w="1540"/>
        <w:gridCol w:w="1480"/>
        <w:gridCol w:w="233"/>
      </w:tblGrid>
      <w:tr w:rsidR="00C30381" w14:paraId="600B958A" w14:textId="77777777" w:rsidTr="00C30381">
        <w:trPr>
          <w:gridAfter w:val="1"/>
          <w:wAfter w:w="233" w:type="dxa"/>
          <w:trHeight w:val="408"/>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15B07" w14:textId="77777777" w:rsidR="00C30381" w:rsidRDefault="00C30381">
            <w:pPr>
              <w:jc w:val="center"/>
              <w:rPr>
                <w:sz w:val="20"/>
                <w:szCs w:val="20"/>
              </w:rPr>
            </w:pPr>
            <w:r>
              <w:rPr>
                <w:sz w:val="20"/>
                <w:szCs w:val="20"/>
              </w:rPr>
              <w:t>Наименование</w:t>
            </w:r>
          </w:p>
        </w:tc>
        <w:tc>
          <w:tcPr>
            <w:tcW w:w="3988" w:type="dxa"/>
            <w:gridSpan w:val="8"/>
            <w:vMerge w:val="restart"/>
            <w:tcBorders>
              <w:top w:val="single" w:sz="4" w:space="0" w:color="auto"/>
              <w:left w:val="single" w:sz="4" w:space="0" w:color="auto"/>
              <w:bottom w:val="nil"/>
              <w:right w:val="nil"/>
            </w:tcBorders>
            <w:shd w:val="clear" w:color="auto" w:fill="auto"/>
            <w:noWrap/>
            <w:vAlign w:val="center"/>
            <w:hideMark/>
          </w:tcPr>
          <w:p w14:paraId="701DFF7F" w14:textId="77777777" w:rsidR="00C30381" w:rsidRDefault="00C30381">
            <w:pPr>
              <w:jc w:val="center"/>
              <w:rPr>
                <w:sz w:val="20"/>
                <w:szCs w:val="20"/>
              </w:rPr>
            </w:pPr>
            <w:r>
              <w:rPr>
                <w:sz w:val="20"/>
                <w:szCs w:val="20"/>
              </w:rPr>
              <w:t>Код бюджетной классификации Российской Федерации</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DF90F7" w14:textId="77777777" w:rsidR="00C30381" w:rsidRDefault="00C30381">
            <w:pPr>
              <w:jc w:val="center"/>
              <w:rPr>
                <w:sz w:val="20"/>
                <w:szCs w:val="20"/>
              </w:rPr>
            </w:pPr>
            <w:r>
              <w:rPr>
                <w:sz w:val="20"/>
                <w:szCs w:val="20"/>
              </w:rPr>
              <w:t>2023</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C927E1" w14:textId="77777777" w:rsidR="00C30381" w:rsidRDefault="00C30381">
            <w:pPr>
              <w:jc w:val="center"/>
              <w:rPr>
                <w:sz w:val="20"/>
                <w:szCs w:val="20"/>
              </w:rPr>
            </w:pPr>
            <w:r>
              <w:rPr>
                <w:sz w:val="20"/>
                <w:szCs w:val="20"/>
              </w:rPr>
              <w:t>2024</w:t>
            </w:r>
          </w:p>
        </w:tc>
      </w:tr>
      <w:tr w:rsidR="00C30381" w14:paraId="01D9A23C" w14:textId="77777777" w:rsidTr="00C30381">
        <w:trPr>
          <w:trHeight w:val="255"/>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774AED1" w14:textId="77777777" w:rsidR="00C30381" w:rsidRDefault="00C30381">
            <w:pPr>
              <w:rPr>
                <w:sz w:val="20"/>
                <w:szCs w:val="20"/>
              </w:rPr>
            </w:pPr>
          </w:p>
        </w:tc>
        <w:tc>
          <w:tcPr>
            <w:tcW w:w="3988" w:type="dxa"/>
            <w:gridSpan w:val="8"/>
            <w:vMerge/>
            <w:tcBorders>
              <w:top w:val="single" w:sz="4" w:space="0" w:color="auto"/>
              <w:left w:val="single" w:sz="4" w:space="0" w:color="auto"/>
              <w:bottom w:val="nil"/>
              <w:right w:val="nil"/>
            </w:tcBorders>
            <w:vAlign w:val="center"/>
            <w:hideMark/>
          </w:tcPr>
          <w:p w14:paraId="1263600B" w14:textId="77777777" w:rsidR="00C30381" w:rsidRDefault="00C30381">
            <w:pPr>
              <w:rPr>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096850DA" w14:textId="77777777" w:rsidR="00C30381" w:rsidRDefault="00C30381">
            <w:pPr>
              <w:rPr>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01F28049" w14:textId="77777777" w:rsidR="00C30381" w:rsidRDefault="00C30381">
            <w:pPr>
              <w:rPr>
                <w:sz w:val="20"/>
                <w:szCs w:val="20"/>
              </w:rPr>
            </w:pPr>
          </w:p>
        </w:tc>
        <w:tc>
          <w:tcPr>
            <w:tcW w:w="233" w:type="dxa"/>
            <w:tcBorders>
              <w:top w:val="nil"/>
              <w:left w:val="nil"/>
              <w:bottom w:val="nil"/>
              <w:right w:val="nil"/>
            </w:tcBorders>
            <w:shd w:val="clear" w:color="auto" w:fill="auto"/>
            <w:noWrap/>
            <w:vAlign w:val="bottom"/>
            <w:hideMark/>
          </w:tcPr>
          <w:p w14:paraId="4F300FC4" w14:textId="77777777" w:rsidR="00C30381" w:rsidRDefault="00C30381">
            <w:pPr>
              <w:jc w:val="center"/>
              <w:rPr>
                <w:sz w:val="20"/>
                <w:szCs w:val="20"/>
              </w:rPr>
            </w:pPr>
          </w:p>
        </w:tc>
      </w:tr>
      <w:tr w:rsidR="00C30381" w14:paraId="51FB650E" w14:textId="77777777" w:rsidTr="00C30381">
        <w:trPr>
          <w:trHeight w:val="510"/>
        </w:trPr>
        <w:tc>
          <w:tcPr>
            <w:tcW w:w="3114" w:type="dxa"/>
            <w:tcBorders>
              <w:top w:val="nil"/>
              <w:left w:val="single" w:sz="4" w:space="0" w:color="auto"/>
              <w:bottom w:val="single" w:sz="4" w:space="0" w:color="auto"/>
              <w:right w:val="single" w:sz="4" w:space="0" w:color="auto"/>
            </w:tcBorders>
            <w:shd w:val="clear" w:color="auto" w:fill="auto"/>
            <w:hideMark/>
          </w:tcPr>
          <w:p w14:paraId="15317B9E" w14:textId="77777777" w:rsidR="00C30381" w:rsidRDefault="00C30381">
            <w:pPr>
              <w:rPr>
                <w:b/>
                <w:bCs/>
                <w:sz w:val="20"/>
                <w:szCs w:val="20"/>
              </w:rPr>
            </w:pPr>
            <w:r>
              <w:rPr>
                <w:b/>
                <w:bCs/>
                <w:sz w:val="20"/>
                <w:szCs w:val="20"/>
              </w:rPr>
              <w:t>Кредиты кредитных организаций в валюте Российской Федерации</w:t>
            </w:r>
          </w:p>
        </w:tc>
        <w:tc>
          <w:tcPr>
            <w:tcW w:w="571" w:type="dxa"/>
            <w:tcBorders>
              <w:top w:val="single" w:sz="4" w:space="0" w:color="auto"/>
              <w:left w:val="nil"/>
              <w:bottom w:val="nil"/>
              <w:right w:val="nil"/>
            </w:tcBorders>
            <w:shd w:val="clear" w:color="auto" w:fill="auto"/>
            <w:noWrap/>
            <w:vAlign w:val="bottom"/>
            <w:hideMark/>
          </w:tcPr>
          <w:p w14:paraId="26600923" w14:textId="77777777" w:rsidR="00C30381" w:rsidRDefault="00C30381">
            <w:pPr>
              <w:jc w:val="center"/>
              <w:rPr>
                <w:sz w:val="20"/>
                <w:szCs w:val="20"/>
              </w:rPr>
            </w:pPr>
            <w:r>
              <w:rPr>
                <w:sz w:val="20"/>
                <w:szCs w:val="20"/>
              </w:rPr>
              <w:t>503</w:t>
            </w:r>
          </w:p>
        </w:tc>
        <w:tc>
          <w:tcPr>
            <w:tcW w:w="416" w:type="dxa"/>
            <w:tcBorders>
              <w:top w:val="single" w:sz="4" w:space="0" w:color="auto"/>
              <w:left w:val="nil"/>
              <w:bottom w:val="nil"/>
              <w:right w:val="nil"/>
            </w:tcBorders>
            <w:shd w:val="clear" w:color="auto" w:fill="auto"/>
            <w:noWrap/>
            <w:vAlign w:val="bottom"/>
            <w:hideMark/>
          </w:tcPr>
          <w:p w14:paraId="4D4B38B0" w14:textId="77777777" w:rsidR="00C30381" w:rsidRDefault="00C30381">
            <w:pPr>
              <w:jc w:val="center"/>
              <w:rPr>
                <w:b/>
                <w:bCs/>
                <w:sz w:val="20"/>
                <w:szCs w:val="20"/>
              </w:rPr>
            </w:pPr>
            <w:r>
              <w:rPr>
                <w:b/>
                <w:bCs/>
                <w:sz w:val="20"/>
                <w:szCs w:val="20"/>
              </w:rPr>
              <w:t>1</w:t>
            </w:r>
          </w:p>
        </w:tc>
        <w:tc>
          <w:tcPr>
            <w:tcW w:w="416" w:type="dxa"/>
            <w:tcBorders>
              <w:top w:val="single" w:sz="4" w:space="0" w:color="auto"/>
              <w:left w:val="nil"/>
              <w:bottom w:val="nil"/>
              <w:right w:val="nil"/>
            </w:tcBorders>
            <w:shd w:val="clear" w:color="auto" w:fill="auto"/>
            <w:noWrap/>
            <w:vAlign w:val="bottom"/>
            <w:hideMark/>
          </w:tcPr>
          <w:p w14:paraId="59CAA1E3" w14:textId="77777777" w:rsidR="00C30381" w:rsidRDefault="00C30381">
            <w:pPr>
              <w:jc w:val="center"/>
              <w:rPr>
                <w:b/>
                <w:bCs/>
                <w:sz w:val="20"/>
                <w:szCs w:val="20"/>
              </w:rPr>
            </w:pPr>
            <w:r>
              <w:rPr>
                <w:b/>
                <w:bCs/>
                <w:sz w:val="20"/>
                <w:szCs w:val="20"/>
              </w:rPr>
              <w:t>02</w:t>
            </w:r>
          </w:p>
        </w:tc>
        <w:tc>
          <w:tcPr>
            <w:tcW w:w="416" w:type="dxa"/>
            <w:tcBorders>
              <w:top w:val="single" w:sz="4" w:space="0" w:color="auto"/>
              <w:left w:val="nil"/>
              <w:bottom w:val="nil"/>
              <w:right w:val="nil"/>
            </w:tcBorders>
            <w:shd w:val="clear" w:color="auto" w:fill="auto"/>
            <w:noWrap/>
            <w:vAlign w:val="bottom"/>
            <w:hideMark/>
          </w:tcPr>
          <w:p w14:paraId="4DB15529" w14:textId="77777777" w:rsidR="00C30381" w:rsidRDefault="00C30381">
            <w:pPr>
              <w:jc w:val="center"/>
              <w:rPr>
                <w:b/>
                <w:bCs/>
                <w:sz w:val="20"/>
                <w:szCs w:val="20"/>
              </w:rPr>
            </w:pPr>
            <w:r>
              <w:rPr>
                <w:b/>
                <w:bCs/>
                <w:sz w:val="20"/>
                <w:szCs w:val="20"/>
              </w:rPr>
              <w:t>00</w:t>
            </w:r>
          </w:p>
        </w:tc>
        <w:tc>
          <w:tcPr>
            <w:tcW w:w="416" w:type="dxa"/>
            <w:tcBorders>
              <w:top w:val="single" w:sz="4" w:space="0" w:color="auto"/>
              <w:left w:val="nil"/>
              <w:bottom w:val="nil"/>
              <w:right w:val="nil"/>
            </w:tcBorders>
            <w:shd w:val="clear" w:color="auto" w:fill="auto"/>
            <w:noWrap/>
            <w:vAlign w:val="bottom"/>
            <w:hideMark/>
          </w:tcPr>
          <w:p w14:paraId="271CDB9D" w14:textId="77777777" w:rsidR="00C30381" w:rsidRDefault="00C30381">
            <w:pPr>
              <w:jc w:val="center"/>
              <w:rPr>
                <w:b/>
                <w:bCs/>
                <w:sz w:val="20"/>
                <w:szCs w:val="20"/>
              </w:rPr>
            </w:pPr>
            <w:r>
              <w:rPr>
                <w:b/>
                <w:bCs/>
                <w:sz w:val="20"/>
                <w:szCs w:val="20"/>
              </w:rPr>
              <w:t>00</w:t>
            </w:r>
          </w:p>
        </w:tc>
        <w:tc>
          <w:tcPr>
            <w:tcW w:w="416" w:type="dxa"/>
            <w:tcBorders>
              <w:top w:val="single" w:sz="4" w:space="0" w:color="auto"/>
              <w:left w:val="nil"/>
              <w:bottom w:val="nil"/>
              <w:right w:val="nil"/>
            </w:tcBorders>
            <w:shd w:val="clear" w:color="auto" w:fill="auto"/>
            <w:noWrap/>
            <w:vAlign w:val="bottom"/>
            <w:hideMark/>
          </w:tcPr>
          <w:p w14:paraId="1921E816" w14:textId="77777777" w:rsidR="00C30381" w:rsidRDefault="00C30381">
            <w:pPr>
              <w:jc w:val="center"/>
              <w:rPr>
                <w:b/>
                <w:bCs/>
                <w:sz w:val="20"/>
                <w:szCs w:val="20"/>
              </w:rPr>
            </w:pPr>
            <w:r>
              <w:rPr>
                <w:b/>
                <w:bCs/>
                <w:sz w:val="20"/>
                <w:szCs w:val="20"/>
              </w:rPr>
              <w:t>00</w:t>
            </w:r>
          </w:p>
        </w:tc>
        <w:tc>
          <w:tcPr>
            <w:tcW w:w="616" w:type="dxa"/>
            <w:tcBorders>
              <w:top w:val="single" w:sz="4" w:space="0" w:color="auto"/>
              <w:left w:val="nil"/>
              <w:bottom w:val="nil"/>
              <w:right w:val="nil"/>
            </w:tcBorders>
            <w:shd w:val="clear" w:color="auto" w:fill="auto"/>
            <w:noWrap/>
            <w:vAlign w:val="bottom"/>
            <w:hideMark/>
          </w:tcPr>
          <w:p w14:paraId="44D1437F" w14:textId="77777777" w:rsidR="00C30381" w:rsidRDefault="00C30381">
            <w:pPr>
              <w:jc w:val="center"/>
              <w:rPr>
                <w:b/>
                <w:bCs/>
                <w:sz w:val="20"/>
                <w:szCs w:val="20"/>
              </w:rPr>
            </w:pPr>
            <w:r>
              <w:rPr>
                <w:b/>
                <w:bCs/>
                <w:sz w:val="20"/>
                <w:szCs w:val="20"/>
              </w:rPr>
              <w:t>0000</w:t>
            </w:r>
          </w:p>
        </w:tc>
        <w:tc>
          <w:tcPr>
            <w:tcW w:w="721" w:type="dxa"/>
            <w:tcBorders>
              <w:top w:val="single" w:sz="4" w:space="0" w:color="auto"/>
              <w:left w:val="nil"/>
              <w:bottom w:val="nil"/>
              <w:right w:val="single" w:sz="4" w:space="0" w:color="auto"/>
            </w:tcBorders>
            <w:shd w:val="clear" w:color="auto" w:fill="auto"/>
            <w:noWrap/>
            <w:vAlign w:val="bottom"/>
            <w:hideMark/>
          </w:tcPr>
          <w:p w14:paraId="2B173F1F" w14:textId="77777777" w:rsidR="00C30381" w:rsidRDefault="00C30381">
            <w:pPr>
              <w:jc w:val="center"/>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35DD55E3" w14:textId="77777777" w:rsidR="00C30381" w:rsidRDefault="00C30381">
            <w:pPr>
              <w:jc w:val="center"/>
              <w:rPr>
                <w:b/>
                <w:bCs/>
                <w:sz w:val="20"/>
                <w:szCs w:val="20"/>
              </w:rPr>
            </w:pPr>
            <w:r>
              <w:rPr>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14:paraId="0734C633" w14:textId="77777777" w:rsidR="00C30381" w:rsidRDefault="00C30381">
            <w:pPr>
              <w:jc w:val="center"/>
              <w:rPr>
                <w:b/>
                <w:bCs/>
                <w:sz w:val="20"/>
                <w:szCs w:val="20"/>
              </w:rPr>
            </w:pPr>
            <w:r>
              <w:rPr>
                <w:b/>
                <w:bCs/>
                <w:sz w:val="20"/>
                <w:szCs w:val="20"/>
              </w:rPr>
              <w:t>0,00</w:t>
            </w:r>
          </w:p>
        </w:tc>
        <w:tc>
          <w:tcPr>
            <w:tcW w:w="233" w:type="dxa"/>
            <w:vAlign w:val="center"/>
            <w:hideMark/>
          </w:tcPr>
          <w:p w14:paraId="0EA4591D" w14:textId="77777777" w:rsidR="00C30381" w:rsidRDefault="00C30381">
            <w:pPr>
              <w:rPr>
                <w:sz w:val="20"/>
                <w:szCs w:val="20"/>
              </w:rPr>
            </w:pPr>
          </w:p>
        </w:tc>
      </w:tr>
      <w:tr w:rsidR="00C30381" w14:paraId="4F333DC3" w14:textId="77777777" w:rsidTr="00C30381">
        <w:trPr>
          <w:trHeight w:val="510"/>
        </w:trPr>
        <w:tc>
          <w:tcPr>
            <w:tcW w:w="3114" w:type="dxa"/>
            <w:tcBorders>
              <w:top w:val="nil"/>
              <w:left w:val="single" w:sz="4" w:space="0" w:color="auto"/>
              <w:bottom w:val="single" w:sz="4" w:space="0" w:color="auto"/>
              <w:right w:val="single" w:sz="4" w:space="0" w:color="auto"/>
            </w:tcBorders>
            <w:shd w:val="clear" w:color="auto" w:fill="auto"/>
            <w:hideMark/>
          </w:tcPr>
          <w:p w14:paraId="3460BAC7" w14:textId="77777777" w:rsidR="00C30381" w:rsidRDefault="00C30381">
            <w:pPr>
              <w:rPr>
                <w:sz w:val="20"/>
                <w:szCs w:val="20"/>
              </w:rPr>
            </w:pPr>
            <w:r>
              <w:rPr>
                <w:sz w:val="20"/>
                <w:szCs w:val="20"/>
              </w:rPr>
              <w:t>Получение кредитов от кредитных организаций в валюте Российской Федерации</w:t>
            </w:r>
          </w:p>
        </w:tc>
        <w:tc>
          <w:tcPr>
            <w:tcW w:w="571" w:type="dxa"/>
            <w:tcBorders>
              <w:top w:val="single" w:sz="4" w:space="0" w:color="auto"/>
              <w:left w:val="nil"/>
              <w:bottom w:val="single" w:sz="4" w:space="0" w:color="auto"/>
              <w:right w:val="nil"/>
            </w:tcBorders>
            <w:shd w:val="clear" w:color="auto" w:fill="auto"/>
            <w:noWrap/>
            <w:vAlign w:val="bottom"/>
            <w:hideMark/>
          </w:tcPr>
          <w:p w14:paraId="7DEA4552" w14:textId="77777777" w:rsidR="00C30381" w:rsidRDefault="00C30381">
            <w:pPr>
              <w:jc w:val="center"/>
              <w:rPr>
                <w:sz w:val="20"/>
                <w:szCs w:val="20"/>
              </w:rPr>
            </w:pPr>
            <w:r>
              <w:rPr>
                <w:sz w:val="20"/>
                <w:szCs w:val="20"/>
              </w:rPr>
              <w:t>503</w:t>
            </w:r>
          </w:p>
        </w:tc>
        <w:tc>
          <w:tcPr>
            <w:tcW w:w="416" w:type="dxa"/>
            <w:tcBorders>
              <w:top w:val="single" w:sz="4" w:space="0" w:color="auto"/>
              <w:left w:val="nil"/>
              <w:bottom w:val="single" w:sz="4" w:space="0" w:color="auto"/>
              <w:right w:val="nil"/>
            </w:tcBorders>
            <w:shd w:val="clear" w:color="auto" w:fill="auto"/>
            <w:noWrap/>
            <w:vAlign w:val="bottom"/>
            <w:hideMark/>
          </w:tcPr>
          <w:p w14:paraId="1F72639C" w14:textId="77777777" w:rsidR="00C30381" w:rsidRDefault="00C30381">
            <w:pPr>
              <w:jc w:val="center"/>
              <w:rPr>
                <w:sz w:val="20"/>
                <w:szCs w:val="20"/>
              </w:rPr>
            </w:pPr>
            <w:r>
              <w:rPr>
                <w:sz w:val="20"/>
                <w:szCs w:val="20"/>
              </w:rPr>
              <w:t>1</w:t>
            </w:r>
          </w:p>
        </w:tc>
        <w:tc>
          <w:tcPr>
            <w:tcW w:w="416" w:type="dxa"/>
            <w:tcBorders>
              <w:top w:val="single" w:sz="4" w:space="0" w:color="auto"/>
              <w:left w:val="nil"/>
              <w:bottom w:val="single" w:sz="4" w:space="0" w:color="auto"/>
              <w:right w:val="nil"/>
            </w:tcBorders>
            <w:shd w:val="clear" w:color="auto" w:fill="auto"/>
            <w:noWrap/>
            <w:vAlign w:val="bottom"/>
            <w:hideMark/>
          </w:tcPr>
          <w:p w14:paraId="0264253A" w14:textId="77777777" w:rsidR="00C30381" w:rsidRDefault="00C30381">
            <w:pPr>
              <w:jc w:val="center"/>
              <w:rPr>
                <w:sz w:val="20"/>
                <w:szCs w:val="20"/>
              </w:rPr>
            </w:pPr>
            <w:r>
              <w:rPr>
                <w:sz w:val="20"/>
                <w:szCs w:val="20"/>
              </w:rPr>
              <w:t>02</w:t>
            </w:r>
          </w:p>
        </w:tc>
        <w:tc>
          <w:tcPr>
            <w:tcW w:w="416" w:type="dxa"/>
            <w:tcBorders>
              <w:top w:val="single" w:sz="4" w:space="0" w:color="auto"/>
              <w:left w:val="nil"/>
              <w:bottom w:val="single" w:sz="4" w:space="0" w:color="auto"/>
              <w:right w:val="nil"/>
            </w:tcBorders>
            <w:shd w:val="clear" w:color="auto" w:fill="auto"/>
            <w:noWrap/>
            <w:vAlign w:val="bottom"/>
            <w:hideMark/>
          </w:tcPr>
          <w:p w14:paraId="56F4D578" w14:textId="77777777" w:rsidR="00C30381" w:rsidRDefault="00C30381">
            <w:pPr>
              <w:jc w:val="center"/>
              <w:rPr>
                <w:sz w:val="20"/>
                <w:szCs w:val="20"/>
              </w:rPr>
            </w:pPr>
            <w:r>
              <w:rPr>
                <w:sz w:val="20"/>
                <w:szCs w:val="20"/>
              </w:rPr>
              <w:t>00</w:t>
            </w:r>
          </w:p>
        </w:tc>
        <w:tc>
          <w:tcPr>
            <w:tcW w:w="416" w:type="dxa"/>
            <w:tcBorders>
              <w:top w:val="single" w:sz="4" w:space="0" w:color="auto"/>
              <w:left w:val="nil"/>
              <w:bottom w:val="single" w:sz="4" w:space="0" w:color="auto"/>
              <w:right w:val="nil"/>
            </w:tcBorders>
            <w:shd w:val="clear" w:color="auto" w:fill="auto"/>
            <w:noWrap/>
            <w:vAlign w:val="bottom"/>
            <w:hideMark/>
          </w:tcPr>
          <w:p w14:paraId="09AE4DAB" w14:textId="77777777" w:rsidR="00C30381" w:rsidRDefault="00C30381">
            <w:pPr>
              <w:jc w:val="center"/>
              <w:rPr>
                <w:sz w:val="20"/>
                <w:szCs w:val="20"/>
              </w:rPr>
            </w:pPr>
            <w:r>
              <w:rPr>
                <w:sz w:val="20"/>
                <w:szCs w:val="20"/>
              </w:rPr>
              <w:t>00</w:t>
            </w:r>
          </w:p>
        </w:tc>
        <w:tc>
          <w:tcPr>
            <w:tcW w:w="416" w:type="dxa"/>
            <w:tcBorders>
              <w:top w:val="single" w:sz="4" w:space="0" w:color="auto"/>
              <w:left w:val="nil"/>
              <w:bottom w:val="single" w:sz="4" w:space="0" w:color="auto"/>
              <w:right w:val="nil"/>
            </w:tcBorders>
            <w:shd w:val="clear" w:color="auto" w:fill="auto"/>
            <w:noWrap/>
            <w:vAlign w:val="bottom"/>
            <w:hideMark/>
          </w:tcPr>
          <w:p w14:paraId="7EE640E8" w14:textId="77777777" w:rsidR="00C30381" w:rsidRDefault="00C30381">
            <w:pPr>
              <w:jc w:val="center"/>
              <w:rPr>
                <w:sz w:val="20"/>
                <w:szCs w:val="20"/>
              </w:rPr>
            </w:pPr>
            <w:r>
              <w:rPr>
                <w:sz w:val="20"/>
                <w:szCs w:val="20"/>
              </w:rPr>
              <w:t>00</w:t>
            </w:r>
          </w:p>
        </w:tc>
        <w:tc>
          <w:tcPr>
            <w:tcW w:w="616" w:type="dxa"/>
            <w:tcBorders>
              <w:top w:val="single" w:sz="4" w:space="0" w:color="auto"/>
              <w:left w:val="nil"/>
              <w:bottom w:val="single" w:sz="4" w:space="0" w:color="auto"/>
              <w:right w:val="nil"/>
            </w:tcBorders>
            <w:shd w:val="clear" w:color="auto" w:fill="auto"/>
            <w:noWrap/>
            <w:vAlign w:val="bottom"/>
            <w:hideMark/>
          </w:tcPr>
          <w:p w14:paraId="6254EF6D" w14:textId="77777777" w:rsidR="00C30381" w:rsidRDefault="00C30381">
            <w:pPr>
              <w:jc w:val="center"/>
              <w:rPr>
                <w:sz w:val="20"/>
                <w:szCs w:val="20"/>
              </w:rPr>
            </w:pPr>
            <w:r>
              <w:rPr>
                <w:sz w:val="20"/>
                <w:szCs w:val="20"/>
              </w:rPr>
              <w:t>0000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F721F35" w14:textId="77777777" w:rsidR="00C30381" w:rsidRDefault="00C30381">
            <w:pPr>
              <w:jc w:val="center"/>
              <w:rPr>
                <w:sz w:val="20"/>
                <w:szCs w:val="20"/>
              </w:rPr>
            </w:pPr>
            <w:r>
              <w:rPr>
                <w:sz w:val="20"/>
                <w:szCs w:val="20"/>
              </w:rPr>
              <w:t>700</w:t>
            </w:r>
          </w:p>
        </w:tc>
        <w:tc>
          <w:tcPr>
            <w:tcW w:w="1540" w:type="dxa"/>
            <w:tcBorders>
              <w:top w:val="nil"/>
              <w:left w:val="nil"/>
              <w:bottom w:val="single" w:sz="4" w:space="0" w:color="auto"/>
              <w:right w:val="single" w:sz="4" w:space="0" w:color="auto"/>
            </w:tcBorders>
            <w:shd w:val="clear" w:color="auto" w:fill="auto"/>
            <w:noWrap/>
            <w:vAlign w:val="center"/>
            <w:hideMark/>
          </w:tcPr>
          <w:p w14:paraId="082422B4" w14:textId="77777777" w:rsidR="00C30381" w:rsidRDefault="00C30381">
            <w:pPr>
              <w:jc w:val="cente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6D53FCF9" w14:textId="77777777" w:rsidR="00C30381" w:rsidRDefault="00C30381">
            <w:pPr>
              <w:jc w:val="center"/>
              <w:rPr>
                <w:sz w:val="20"/>
                <w:szCs w:val="20"/>
              </w:rPr>
            </w:pPr>
            <w:r>
              <w:rPr>
                <w:sz w:val="20"/>
                <w:szCs w:val="20"/>
              </w:rPr>
              <w:t>0,00</w:t>
            </w:r>
          </w:p>
        </w:tc>
        <w:tc>
          <w:tcPr>
            <w:tcW w:w="233" w:type="dxa"/>
            <w:vAlign w:val="center"/>
            <w:hideMark/>
          </w:tcPr>
          <w:p w14:paraId="4A1CD564" w14:textId="77777777" w:rsidR="00C30381" w:rsidRDefault="00C30381">
            <w:pPr>
              <w:rPr>
                <w:sz w:val="20"/>
                <w:szCs w:val="20"/>
              </w:rPr>
            </w:pPr>
          </w:p>
        </w:tc>
      </w:tr>
      <w:tr w:rsidR="00C30381" w14:paraId="494BF16A" w14:textId="77777777" w:rsidTr="00C30381">
        <w:trPr>
          <w:trHeight w:val="510"/>
        </w:trPr>
        <w:tc>
          <w:tcPr>
            <w:tcW w:w="3114" w:type="dxa"/>
            <w:tcBorders>
              <w:top w:val="nil"/>
              <w:left w:val="single" w:sz="4" w:space="0" w:color="auto"/>
              <w:bottom w:val="single" w:sz="4" w:space="0" w:color="auto"/>
              <w:right w:val="single" w:sz="4" w:space="0" w:color="auto"/>
            </w:tcBorders>
            <w:shd w:val="clear" w:color="auto" w:fill="auto"/>
            <w:hideMark/>
          </w:tcPr>
          <w:p w14:paraId="7BD532E9" w14:textId="77777777" w:rsidR="00C30381" w:rsidRDefault="00C30381">
            <w:pPr>
              <w:rPr>
                <w:sz w:val="20"/>
                <w:szCs w:val="20"/>
              </w:rPr>
            </w:pPr>
            <w:r>
              <w:rPr>
                <w:sz w:val="20"/>
                <w:szCs w:val="20"/>
              </w:rPr>
              <w:t>Получение кредитов от кредитных организаций бюджетами городских округов в валюте Российской Федерации</w:t>
            </w:r>
          </w:p>
        </w:tc>
        <w:tc>
          <w:tcPr>
            <w:tcW w:w="571" w:type="dxa"/>
            <w:tcBorders>
              <w:top w:val="nil"/>
              <w:left w:val="nil"/>
              <w:bottom w:val="nil"/>
              <w:right w:val="nil"/>
            </w:tcBorders>
            <w:shd w:val="clear" w:color="auto" w:fill="auto"/>
            <w:noWrap/>
            <w:vAlign w:val="bottom"/>
            <w:hideMark/>
          </w:tcPr>
          <w:p w14:paraId="3D0F0304" w14:textId="77777777" w:rsidR="00C30381" w:rsidRDefault="00C30381">
            <w:pPr>
              <w:jc w:val="center"/>
              <w:rPr>
                <w:sz w:val="20"/>
                <w:szCs w:val="20"/>
              </w:rPr>
            </w:pPr>
            <w:r>
              <w:rPr>
                <w:sz w:val="20"/>
                <w:szCs w:val="20"/>
              </w:rPr>
              <w:t>503</w:t>
            </w:r>
          </w:p>
        </w:tc>
        <w:tc>
          <w:tcPr>
            <w:tcW w:w="416" w:type="dxa"/>
            <w:tcBorders>
              <w:top w:val="nil"/>
              <w:left w:val="nil"/>
              <w:bottom w:val="nil"/>
              <w:right w:val="nil"/>
            </w:tcBorders>
            <w:shd w:val="clear" w:color="auto" w:fill="auto"/>
            <w:noWrap/>
            <w:vAlign w:val="bottom"/>
            <w:hideMark/>
          </w:tcPr>
          <w:p w14:paraId="03F3795D" w14:textId="77777777" w:rsidR="00C30381" w:rsidRDefault="00C30381">
            <w:pPr>
              <w:jc w:val="center"/>
              <w:rPr>
                <w:sz w:val="20"/>
                <w:szCs w:val="20"/>
              </w:rPr>
            </w:pPr>
            <w:r>
              <w:rPr>
                <w:sz w:val="20"/>
                <w:szCs w:val="20"/>
              </w:rPr>
              <w:t>01</w:t>
            </w:r>
          </w:p>
        </w:tc>
        <w:tc>
          <w:tcPr>
            <w:tcW w:w="416" w:type="dxa"/>
            <w:tcBorders>
              <w:top w:val="nil"/>
              <w:left w:val="nil"/>
              <w:bottom w:val="nil"/>
              <w:right w:val="nil"/>
            </w:tcBorders>
            <w:shd w:val="clear" w:color="auto" w:fill="auto"/>
            <w:noWrap/>
            <w:vAlign w:val="bottom"/>
            <w:hideMark/>
          </w:tcPr>
          <w:p w14:paraId="2E838E26" w14:textId="77777777" w:rsidR="00C30381" w:rsidRDefault="00C30381">
            <w:pPr>
              <w:jc w:val="center"/>
              <w:rPr>
                <w:sz w:val="20"/>
                <w:szCs w:val="20"/>
              </w:rPr>
            </w:pPr>
            <w:r>
              <w:rPr>
                <w:sz w:val="20"/>
                <w:szCs w:val="20"/>
              </w:rPr>
              <w:t>02</w:t>
            </w:r>
          </w:p>
        </w:tc>
        <w:tc>
          <w:tcPr>
            <w:tcW w:w="416" w:type="dxa"/>
            <w:tcBorders>
              <w:top w:val="nil"/>
              <w:left w:val="nil"/>
              <w:bottom w:val="nil"/>
              <w:right w:val="nil"/>
            </w:tcBorders>
            <w:shd w:val="clear" w:color="auto" w:fill="auto"/>
            <w:noWrap/>
            <w:vAlign w:val="bottom"/>
            <w:hideMark/>
          </w:tcPr>
          <w:p w14:paraId="07F10579" w14:textId="77777777" w:rsidR="00C30381" w:rsidRDefault="00C30381">
            <w:pPr>
              <w:jc w:val="center"/>
              <w:rPr>
                <w:sz w:val="20"/>
                <w:szCs w:val="20"/>
              </w:rPr>
            </w:pPr>
            <w:r>
              <w:rPr>
                <w:sz w:val="20"/>
                <w:szCs w:val="20"/>
              </w:rPr>
              <w:t>00</w:t>
            </w:r>
          </w:p>
        </w:tc>
        <w:tc>
          <w:tcPr>
            <w:tcW w:w="416" w:type="dxa"/>
            <w:tcBorders>
              <w:top w:val="nil"/>
              <w:left w:val="nil"/>
              <w:bottom w:val="nil"/>
              <w:right w:val="nil"/>
            </w:tcBorders>
            <w:shd w:val="clear" w:color="auto" w:fill="auto"/>
            <w:noWrap/>
            <w:vAlign w:val="bottom"/>
            <w:hideMark/>
          </w:tcPr>
          <w:p w14:paraId="446BB93D" w14:textId="77777777" w:rsidR="00C30381" w:rsidRDefault="00C30381">
            <w:pPr>
              <w:jc w:val="center"/>
              <w:rPr>
                <w:sz w:val="20"/>
                <w:szCs w:val="20"/>
              </w:rPr>
            </w:pPr>
            <w:r>
              <w:rPr>
                <w:sz w:val="20"/>
                <w:szCs w:val="20"/>
              </w:rPr>
              <w:t>00</w:t>
            </w:r>
          </w:p>
        </w:tc>
        <w:tc>
          <w:tcPr>
            <w:tcW w:w="416" w:type="dxa"/>
            <w:tcBorders>
              <w:top w:val="nil"/>
              <w:left w:val="nil"/>
              <w:bottom w:val="nil"/>
              <w:right w:val="nil"/>
            </w:tcBorders>
            <w:shd w:val="clear" w:color="auto" w:fill="auto"/>
            <w:noWrap/>
            <w:vAlign w:val="bottom"/>
            <w:hideMark/>
          </w:tcPr>
          <w:p w14:paraId="73AE4188" w14:textId="77777777" w:rsidR="00C30381" w:rsidRDefault="00C30381">
            <w:pPr>
              <w:jc w:val="center"/>
              <w:rPr>
                <w:sz w:val="20"/>
                <w:szCs w:val="20"/>
              </w:rPr>
            </w:pPr>
            <w:r>
              <w:rPr>
                <w:sz w:val="20"/>
                <w:szCs w:val="20"/>
              </w:rPr>
              <w:t>04</w:t>
            </w:r>
          </w:p>
        </w:tc>
        <w:tc>
          <w:tcPr>
            <w:tcW w:w="616" w:type="dxa"/>
            <w:tcBorders>
              <w:top w:val="nil"/>
              <w:left w:val="nil"/>
              <w:bottom w:val="nil"/>
              <w:right w:val="nil"/>
            </w:tcBorders>
            <w:shd w:val="clear" w:color="auto" w:fill="auto"/>
            <w:noWrap/>
            <w:vAlign w:val="bottom"/>
            <w:hideMark/>
          </w:tcPr>
          <w:p w14:paraId="7F14FF94" w14:textId="77777777" w:rsidR="00C30381" w:rsidRDefault="00C30381">
            <w:pPr>
              <w:jc w:val="center"/>
              <w:rPr>
                <w:sz w:val="20"/>
                <w:szCs w:val="20"/>
              </w:rPr>
            </w:pPr>
            <w:r>
              <w:rPr>
                <w:sz w:val="20"/>
                <w:szCs w:val="20"/>
              </w:rPr>
              <w:t>0000</w:t>
            </w:r>
          </w:p>
        </w:tc>
        <w:tc>
          <w:tcPr>
            <w:tcW w:w="721" w:type="dxa"/>
            <w:tcBorders>
              <w:top w:val="nil"/>
              <w:left w:val="nil"/>
              <w:bottom w:val="nil"/>
              <w:right w:val="single" w:sz="4" w:space="0" w:color="auto"/>
            </w:tcBorders>
            <w:shd w:val="clear" w:color="auto" w:fill="auto"/>
            <w:noWrap/>
            <w:vAlign w:val="bottom"/>
            <w:hideMark/>
          </w:tcPr>
          <w:p w14:paraId="639DD6A9" w14:textId="77777777" w:rsidR="00C30381" w:rsidRDefault="00C30381">
            <w:pPr>
              <w:jc w:val="center"/>
              <w:rPr>
                <w:sz w:val="20"/>
                <w:szCs w:val="20"/>
              </w:rPr>
            </w:pPr>
            <w:r>
              <w:rPr>
                <w:sz w:val="20"/>
                <w:szCs w:val="20"/>
              </w:rPr>
              <w:t>710</w:t>
            </w:r>
          </w:p>
        </w:tc>
        <w:tc>
          <w:tcPr>
            <w:tcW w:w="1540" w:type="dxa"/>
            <w:tcBorders>
              <w:top w:val="nil"/>
              <w:left w:val="nil"/>
              <w:bottom w:val="single" w:sz="4" w:space="0" w:color="auto"/>
              <w:right w:val="single" w:sz="4" w:space="0" w:color="auto"/>
            </w:tcBorders>
            <w:shd w:val="clear" w:color="auto" w:fill="auto"/>
            <w:noWrap/>
            <w:vAlign w:val="center"/>
            <w:hideMark/>
          </w:tcPr>
          <w:p w14:paraId="39410203" w14:textId="77777777" w:rsidR="00C30381" w:rsidRDefault="00C30381">
            <w:pPr>
              <w:jc w:val="center"/>
              <w:rPr>
                <w:sz w:val="20"/>
                <w:szCs w:val="20"/>
              </w:rPr>
            </w:pPr>
            <w:r>
              <w:rPr>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14:paraId="0DF70728" w14:textId="77777777" w:rsidR="00C30381" w:rsidRDefault="00C30381">
            <w:pPr>
              <w:jc w:val="center"/>
              <w:rPr>
                <w:sz w:val="20"/>
                <w:szCs w:val="20"/>
              </w:rPr>
            </w:pPr>
            <w:r>
              <w:rPr>
                <w:sz w:val="20"/>
                <w:szCs w:val="20"/>
              </w:rPr>
              <w:t>0,00</w:t>
            </w:r>
          </w:p>
        </w:tc>
        <w:tc>
          <w:tcPr>
            <w:tcW w:w="233" w:type="dxa"/>
            <w:vAlign w:val="center"/>
            <w:hideMark/>
          </w:tcPr>
          <w:p w14:paraId="58DA49BE" w14:textId="77777777" w:rsidR="00C30381" w:rsidRDefault="00C30381">
            <w:pPr>
              <w:rPr>
                <w:sz w:val="20"/>
                <w:szCs w:val="20"/>
              </w:rPr>
            </w:pPr>
          </w:p>
        </w:tc>
      </w:tr>
      <w:tr w:rsidR="00C30381" w14:paraId="3608A884" w14:textId="77777777" w:rsidTr="00C30381">
        <w:trPr>
          <w:trHeight w:val="510"/>
        </w:trPr>
        <w:tc>
          <w:tcPr>
            <w:tcW w:w="3114" w:type="dxa"/>
            <w:tcBorders>
              <w:top w:val="nil"/>
              <w:left w:val="single" w:sz="4" w:space="0" w:color="auto"/>
              <w:bottom w:val="single" w:sz="4" w:space="0" w:color="auto"/>
              <w:right w:val="single" w:sz="4" w:space="0" w:color="auto"/>
            </w:tcBorders>
            <w:shd w:val="clear" w:color="auto" w:fill="auto"/>
            <w:hideMark/>
          </w:tcPr>
          <w:p w14:paraId="01793EDC" w14:textId="77777777" w:rsidR="00C30381" w:rsidRDefault="00C30381">
            <w:pPr>
              <w:rPr>
                <w:sz w:val="20"/>
                <w:szCs w:val="20"/>
              </w:rPr>
            </w:pPr>
            <w:r>
              <w:rPr>
                <w:sz w:val="20"/>
                <w:szCs w:val="20"/>
              </w:rPr>
              <w:t>Погашение кредитов, предоставленных кредитными организациями в валюте Российской Федерации</w:t>
            </w:r>
          </w:p>
        </w:tc>
        <w:tc>
          <w:tcPr>
            <w:tcW w:w="571" w:type="dxa"/>
            <w:tcBorders>
              <w:top w:val="single" w:sz="4" w:space="0" w:color="auto"/>
              <w:left w:val="nil"/>
              <w:bottom w:val="single" w:sz="4" w:space="0" w:color="auto"/>
              <w:right w:val="nil"/>
            </w:tcBorders>
            <w:shd w:val="clear" w:color="auto" w:fill="auto"/>
            <w:noWrap/>
            <w:vAlign w:val="bottom"/>
            <w:hideMark/>
          </w:tcPr>
          <w:p w14:paraId="236D3F1D" w14:textId="77777777" w:rsidR="00C30381" w:rsidRDefault="00C30381">
            <w:pPr>
              <w:jc w:val="center"/>
              <w:rPr>
                <w:sz w:val="20"/>
                <w:szCs w:val="20"/>
              </w:rPr>
            </w:pPr>
            <w:r>
              <w:rPr>
                <w:sz w:val="20"/>
                <w:szCs w:val="20"/>
              </w:rPr>
              <w:t>503</w:t>
            </w:r>
          </w:p>
        </w:tc>
        <w:tc>
          <w:tcPr>
            <w:tcW w:w="416" w:type="dxa"/>
            <w:tcBorders>
              <w:top w:val="single" w:sz="4" w:space="0" w:color="auto"/>
              <w:left w:val="nil"/>
              <w:bottom w:val="single" w:sz="4" w:space="0" w:color="auto"/>
              <w:right w:val="nil"/>
            </w:tcBorders>
            <w:shd w:val="clear" w:color="auto" w:fill="auto"/>
            <w:noWrap/>
            <w:vAlign w:val="bottom"/>
            <w:hideMark/>
          </w:tcPr>
          <w:p w14:paraId="311AF010" w14:textId="77777777" w:rsidR="00C30381" w:rsidRDefault="00C30381">
            <w:pPr>
              <w:jc w:val="center"/>
              <w:rPr>
                <w:sz w:val="20"/>
                <w:szCs w:val="20"/>
              </w:rPr>
            </w:pPr>
            <w:r>
              <w:rPr>
                <w:sz w:val="20"/>
                <w:szCs w:val="20"/>
              </w:rPr>
              <w:t>01</w:t>
            </w:r>
          </w:p>
        </w:tc>
        <w:tc>
          <w:tcPr>
            <w:tcW w:w="416" w:type="dxa"/>
            <w:tcBorders>
              <w:top w:val="single" w:sz="4" w:space="0" w:color="auto"/>
              <w:left w:val="nil"/>
              <w:bottom w:val="single" w:sz="4" w:space="0" w:color="auto"/>
              <w:right w:val="nil"/>
            </w:tcBorders>
            <w:shd w:val="clear" w:color="auto" w:fill="auto"/>
            <w:noWrap/>
            <w:vAlign w:val="bottom"/>
            <w:hideMark/>
          </w:tcPr>
          <w:p w14:paraId="71786173" w14:textId="77777777" w:rsidR="00C30381" w:rsidRDefault="00C30381">
            <w:pPr>
              <w:jc w:val="center"/>
              <w:rPr>
                <w:sz w:val="20"/>
                <w:szCs w:val="20"/>
              </w:rPr>
            </w:pPr>
            <w:r>
              <w:rPr>
                <w:sz w:val="20"/>
                <w:szCs w:val="20"/>
              </w:rPr>
              <w:t>02</w:t>
            </w:r>
          </w:p>
        </w:tc>
        <w:tc>
          <w:tcPr>
            <w:tcW w:w="416" w:type="dxa"/>
            <w:tcBorders>
              <w:top w:val="single" w:sz="4" w:space="0" w:color="auto"/>
              <w:left w:val="nil"/>
              <w:bottom w:val="single" w:sz="4" w:space="0" w:color="auto"/>
              <w:right w:val="nil"/>
            </w:tcBorders>
            <w:shd w:val="clear" w:color="auto" w:fill="auto"/>
            <w:noWrap/>
            <w:vAlign w:val="bottom"/>
            <w:hideMark/>
          </w:tcPr>
          <w:p w14:paraId="323F73D9" w14:textId="77777777" w:rsidR="00C30381" w:rsidRDefault="00C30381">
            <w:pPr>
              <w:jc w:val="center"/>
              <w:rPr>
                <w:sz w:val="20"/>
                <w:szCs w:val="20"/>
              </w:rPr>
            </w:pPr>
            <w:r>
              <w:rPr>
                <w:sz w:val="20"/>
                <w:szCs w:val="20"/>
              </w:rPr>
              <w:t>00</w:t>
            </w:r>
          </w:p>
        </w:tc>
        <w:tc>
          <w:tcPr>
            <w:tcW w:w="416" w:type="dxa"/>
            <w:tcBorders>
              <w:top w:val="single" w:sz="4" w:space="0" w:color="auto"/>
              <w:left w:val="nil"/>
              <w:bottom w:val="single" w:sz="4" w:space="0" w:color="auto"/>
              <w:right w:val="nil"/>
            </w:tcBorders>
            <w:shd w:val="clear" w:color="auto" w:fill="auto"/>
            <w:noWrap/>
            <w:vAlign w:val="bottom"/>
            <w:hideMark/>
          </w:tcPr>
          <w:p w14:paraId="474C1FD4" w14:textId="77777777" w:rsidR="00C30381" w:rsidRDefault="00C30381">
            <w:pPr>
              <w:jc w:val="center"/>
              <w:rPr>
                <w:sz w:val="20"/>
                <w:szCs w:val="20"/>
              </w:rPr>
            </w:pPr>
            <w:r>
              <w:rPr>
                <w:sz w:val="20"/>
                <w:szCs w:val="20"/>
              </w:rPr>
              <w:t>00</w:t>
            </w:r>
          </w:p>
        </w:tc>
        <w:tc>
          <w:tcPr>
            <w:tcW w:w="416" w:type="dxa"/>
            <w:tcBorders>
              <w:top w:val="single" w:sz="4" w:space="0" w:color="auto"/>
              <w:left w:val="nil"/>
              <w:bottom w:val="single" w:sz="4" w:space="0" w:color="auto"/>
              <w:right w:val="nil"/>
            </w:tcBorders>
            <w:shd w:val="clear" w:color="auto" w:fill="auto"/>
            <w:noWrap/>
            <w:vAlign w:val="bottom"/>
            <w:hideMark/>
          </w:tcPr>
          <w:p w14:paraId="4E6DD33E" w14:textId="77777777" w:rsidR="00C30381" w:rsidRDefault="00C30381">
            <w:pPr>
              <w:jc w:val="center"/>
              <w:rPr>
                <w:sz w:val="20"/>
                <w:szCs w:val="20"/>
              </w:rPr>
            </w:pPr>
            <w:r>
              <w:rPr>
                <w:sz w:val="20"/>
                <w:szCs w:val="20"/>
              </w:rPr>
              <w:t>00</w:t>
            </w:r>
          </w:p>
        </w:tc>
        <w:tc>
          <w:tcPr>
            <w:tcW w:w="616" w:type="dxa"/>
            <w:tcBorders>
              <w:top w:val="single" w:sz="4" w:space="0" w:color="auto"/>
              <w:left w:val="nil"/>
              <w:bottom w:val="single" w:sz="4" w:space="0" w:color="auto"/>
              <w:right w:val="nil"/>
            </w:tcBorders>
            <w:shd w:val="clear" w:color="auto" w:fill="auto"/>
            <w:noWrap/>
            <w:vAlign w:val="bottom"/>
            <w:hideMark/>
          </w:tcPr>
          <w:p w14:paraId="664DD972" w14:textId="77777777" w:rsidR="00C30381" w:rsidRDefault="00C30381">
            <w:pPr>
              <w:jc w:val="center"/>
              <w:rPr>
                <w:sz w:val="20"/>
                <w:szCs w:val="20"/>
              </w:rPr>
            </w:pPr>
            <w:r>
              <w:rPr>
                <w:sz w:val="20"/>
                <w:szCs w:val="20"/>
              </w:rPr>
              <w:t>0000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39BE825" w14:textId="77777777" w:rsidR="00C30381" w:rsidRDefault="00C30381">
            <w:pPr>
              <w:jc w:val="center"/>
              <w:rPr>
                <w:sz w:val="20"/>
                <w:szCs w:val="20"/>
              </w:rPr>
            </w:pPr>
            <w:r>
              <w:rPr>
                <w:sz w:val="20"/>
                <w:szCs w:val="20"/>
              </w:rPr>
              <w:t>800</w:t>
            </w:r>
          </w:p>
        </w:tc>
        <w:tc>
          <w:tcPr>
            <w:tcW w:w="1540" w:type="dxa"/>
            <w:tcBorders>
              <w:top w:val="nil"/>
              <w:left w:val="nil"/>
              <w:bottom w:val="single" w:sz="4" w:space="0" w:color="auto"/>
              <w:right w:val="single" w:sz="4" w:space="0" w:color="auto"/>
            </w:tcBorders>
            <w:shd w:val="clear" w:color="auto" w:fill="auto"/>
            <w:noWrap/>
            <w:vAlign w:val="center"/>
            <w:hideMark/>
          </w:tcPr>
          <w:p w14:paraId="1F25A557" w14:textId="77777777" w:rsidR="00C30381" w:rsidRDefault="00C30381">
            <w:pPr>
              <w:jc w:val="center"/>
              <w:rPr>
                <w:sz w:val="20"/>
                <w:szCs w:val="20"/>
              </w:rPr>
            </w:pPr>
            <w:r>
              <w:rPr>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14:paraId="0244C28A" w14:textId="77777777" w:rsidR="00C30381" w:rsidRDefault="00C30381">
            <w:pPr>
              <w:jc w:val="center"/>
              <w:rPr>
                <w:sz w:val="20"/>
                <w:szCs w:val="20"/>
              </w:rPr>
            </w:pPr>
            <w:r>
              <w:rPr>
                <w:sz w:val="20"/>
                <w:szCs w:val="20"/>
              </w:rPr>
              <w:t>0,00</w:t>
            </w:r>
          </w:p>
        </w:tc>
        <w:tc>
          <w:tcPr>
            <w:tcW w:w="233" w:type="dxa"/>
            <w:vAlign w:val="center"/>
            <w:hideMark/>
          </w:tcPr>
          <w:p w14:paraId="22E7E9FF" w14:textId="77777777" w:rsidR="00C30381" w:rsidRDefault="00C30381">
            <w:pPr>
              <w:rPr>
                <w:sz w:val="20"/>
                <w:szCs w:val="20"/>
              </w:rPr>
            </w:pPr>
          </w:p>
        </w:tc>
      </w:tr>
      <w:tr w:rsidR="00C30381" w14:paraId="24EDE509" w14:textId="77777777" w:rsidTr="00C30381">
        <w:trPr>
          <w:trHeight w:val="510"/>
        </w:trPr>
        <w:tc>
          <w:tcPr>
            <w:tcW w:w="3114" w:type="dxa"/>
            <w:tcBorders>
              <w:top w:val="nil"/>
              <w:left w:val="single" w:sz="4" w:space="0" w:color="auto"/>
              <w:bottom w:val="single" w:sz="4" w:space="0" w:color="auto"/>
              <w:right w:val="single" w:sz="4" w:space="0" w:color="auto"/>
            </w:tcBorders>
            <w:shd w:val="clear" w:color="auto" w:fill="auto"/>
            <w:hideMark/>
          </w:tcPr>
          <w:p w14:paraId="0535A85F" w14:textId="77777777" w:rsidR="00C30381" w:rsidRDefault="00C30381">
            <w:pPr>
              <w:rPr>
                <w:sz w:val="20"/>
                <w:szCs w:val="20"/>
              </w:rPr>
            </w:pPr>
            <w:r>
              <w:rPr>
                <w:sz w:val="20"/>
                <w:szCs w:val="20"/>
              </w:rPr>
              <w:t>Погашение бюджетами городских округов кредитов от кредитных организаций в валюте Российской Федерации</w:t>
            </w:r>
          </w:p>
        </w:tc>
        <w:tc>
          <w:tcPr>
            <w:tcW w:w="571" w:type="dxa"/>
            <w:tcBorders>
              <w:top w:val="nil"/>
              <w:left w:val="nil"/>
              <w:bottom w:val="single" w:sz="4" w:space="0" w:color="auto"/>
              <w:right w:val="nil"/>
            </w:tcBorders>
            <w:shd w:val="clear" w:color="auto" w:fill="auto"/>
            <w:noWrap/>
            <w:vAlign w:val="bottom"/>
            <w:hideMark/>
          </w:tcPr>
          <w:p w14:paraId="768904DF" w14:textId="77777777" w:rsidR="00C30381" w:rsidRDefault="00C30381">
            <w:pPr>
              <w:jc w:val="center"/>
              <w:rPr>
                <w:sz w:val="20"/>
                <w:szCs w:val="20"/>
              </w:rPr>
            </w:pPr>
            <w:r>
              <w:rPr>
                <w:sz w:val="20"/>
                <w:szCs w:val="20"/>
              </w:rPr>
              <w:t>503</w:t>
            </w:r>
          </w:p>
        </w:tc>
        <w:tc>
          <w:tcPr>
            <w:tcW w:w="416" w:type="dxa"/>
            <w:tcBorders>
              <w:top w:val="nil"/>
              <w:left w:val="nil"/>
              <w:bottom w:val="single" w:sz="4" w:space="0" w:color="auto"/>
              <w:right w:val="nil"/>
            </w:tcBorders>
            <w:shd w:val="clear" w:color="auto" w:fill="auto"/>
            <w:noWrap/>
            <w:vAlign w:val="bottom"/>
            <w:hideMark/>
          </w:tcPr>
          <w:p w14:paraId="018CE058"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148730DE" w14:textId="77777777" w:rsidR="00C30381" w:rsidRDefault="00C30381">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216A5E29" w14:textId="77777777" w:rsidR="00C30381" w:rsidRDefault="00C30381">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08AB2201" w14:textId="77777777" w:rsidR="00C30381" w:rsidRDefault="00C30381">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284426B1" w14:textId="77777777" w:rsidR="00C30381" w:rsidRDefault="00C30381">
            <w:pPr>
              <w:jc w:val="center"/>
              <w:rPr>
                <w:sz w:val="20"/>
                <w:szCs w:val="20"/>
              </w:rPr>
            </w:pPr>
            <w:r>
              <w:rPr>
                <w:sz w:val="20"/>
                <w:szCs w:val="20"/>
              </w:rPr>
              <w:t>04</w:t>
            </w:r>
          </w:p>
        </w:tc>
        <w:tc>
          <w:tcPr>
            <w:tcW w:w="616" w:type="dxa"/>
            <w:tcBorders>
              <w:top w:val="nil"/>
              <w:left w:val="nil"/>
              <w:bottom w:val="single" w:sz="4" w:space="0" w:color="auto"/>
              <w:right w:val="nil"/>
            </w:tcBorders>
            <w:shd w:val="clear" w:color="auto" w:fill="auto"/>
            <w:noWrap/>
            <w:vAlign w:val="bottom"/>
            <w:hideMark/>
          </w:tcPr>
          <w:p w14:paraId="598D1779" w14:textId="77777777" w:rsidR="00C30381" w:rsidRDefault="00C30381">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14CA63E0" w14:textId="77777777" w:rsidR="00C30381" w:rsidRDefault="00C30381">
            <w:pPr>
              <w:jc w:val="center"/>
              <w:rPr>
                <w:sz w:val="20"/>
                <w:szCs w:val="20"/>
              </w:rPr>
            </w:pPr>
            <w:r>
              <w:rPr>
                <w:sz w:val="20"/>
                <w:szCs w:val="20"/>
              </w:rPr>
              <w:t>810</w:t>
            </w:r>
          </w:p>
        </w:tc>
        <w:tc>
          <w:tcPr>
            <w:tcW w:w="1540" w:type="dxa"/>
            <w:tcBorders>
              <w:top w:val="nil"/>
              <w:left w:val="nil"/>
              <w:bottom w:val="single" w:sz="4" w:space="0" w:color="auto"/>
              <w:right w:val="single" w:sz="4" w:space="0" w:color="auto"/>
            </w:tcBorders>
            <w:shd w:val="clear" w:color="auto" w:fill="auto"/>
            <w:noWrap/>
            <w:vAlign w:val="center"/>
            <w:hideMark/>
          </w:tcPr>
          <w:p w14:paraId="33663B2D" w14:textId="77777777" w:rsidR="00C30381" w:rsidRDefault="00C30381">
            <w:pPr>
              <w:jc w:val="center"/>
              <w:rPr>
                <w:sz w:val="20"/>
                <w:szCs w:val="20"/>
              </w:rPr>
            </w:pPr>
            <w:r>
              <w:rPr>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14:paraId="73F90D07" w14:textId="77777777" w:rsidR="00C30381" w:rsidRDefault="00C30381">
            <w:pPr>
              <w:jc w:val="center"/>
              <w:rPr>
                <w:sz w:val="20"/>
                <w:szCs w:val="20"/>
              </w:rPr>
            </w:pPr>
            <w:r>
              <w:rPr>
                <w:sz w:val="20"/>
                <w:szCs w:val="20"/>
              </w:rPr>
              <w:t>0,00</w:t>
            </w:r>
          </w:p>
        </w:tc>
        <w:tc>
          <w:tcPr>
            <w:tcW w:w="233" w:type="dxa"/>
            <w:vAlign w:val="center"/>
            <w:hideMark/>
          </w:tcPr>
          <w:p w14:paraId="3475C406" w14:textId="77777777" w:rsidR="00C30381" w:rsidRDefault="00C30381">
            <w:pPr>
              <w:rPr>
                <w:sz w:val="20"/>
                <w:szCs w:val="20"/>
              </w:rPr>
            </w:pPr>
          </w:p>
        </w:tc>
      </w:tr>
      <w:tr w:rsidR="00C30381" w14:paraId="24BC054D" w14:textId="77777777" w:rsidTr="00C30381">
        <w:trPr>
          <w:trHeight w:val="510"/>
        </w:trPr>
        <w:tc>
          <w:tcPr>
            <w:tcW w:w="3114" w:type="dxa"/>
            <w:tcBorders>
              <w:top w:val="nil"/>
              <w:left w:val="single" w:sz="4" w:space="0" w:color="auto"/>
              <w:bottom w:val="single" w:sz="4" w:space="0" w:color="auto"/>
              <w:right w:val="nil"/>
            </w:tcBorders>
            <w:shd w:val="clear" w:color="auto" w:fill="auto"/>
            <w:vAlign w:val="bottom"/>
            <w:hideMark/>
          </w:tcPr>
          <w:p w14:paraId="55784F5A" w14:textId="77777777" w:rsidR="00C30381" w:rsidRDefault="00C30381">
            <w:pPr>
              <w:rPr>
                <w:b/>
                <w:bCs/>
                <w:sz w:val="20"/>
                <w:szCs w:val="20"/>
              </w:rPr>
            </w:pPr>
            <w:r>
              <w:rPr>
                <w:b/>
                <w:bCs/>
                <w:sz w:val="20"/>
                <w:szCs w:val="20"/>
              </w:rPr>
              <w:t>Бюджетные кредиты от других бюджетов бюджетной системы Российской Федерации</w:t>
            </w:r>
          </w:p>
        </w:tc>
        <w:tc>
          <w:tcPr>
            <w:tcW w:w="571" w:type="dxa"/>
            <w:tcBorders>
              <w:top w:val="nil"/>
              <w:left w:val="single" w:sz="4" w:space="0" w:color="auto"/>
              <w:bottom w:val="single" w:sz="4" w:space="0" w:color="auto"/>
              <w:right w:val="nil"/>
            </w:tcBorders>
            <w:shd w:val="clear" w:color="auto" w:fill="auto"/>
            <w:noWrap/>
            <w:vAlign w:val="bottom"/>
            <w:hideMark/>
          </w:tcPr>
          <w:p w14:paraId="03891BAC" w14:textId="77777777" w:rsidR="00C30381" w:rsidRDefault="00C30381">
            <w:pPr>
              <w:jc w:val="center"/>
              <w:rPr>
                <w:b/>
                <w:bCs/>
                <w:sz w:val="20"/>
                <w:szCs w:val="20"/>
              </w:rPr>
            </w:pPr>
            <w:r>
              <w:rPr>
                <w:b/>
                <w:bCs/>
                <w:sz w:val="20"/>
                <w:szCs w:val="20"/>
              </w:rPr>
              <w:t>503</w:t>
            </w:r>
          </w:p>
        </w:tc>
        <w:tc>
          <w:tcPr>
            <w:tcW w:w="416" w:type="dxa"/>
            <w:tcBorders>
              <w:top w:val="nil"/>
              <w:left w:val="nil"/>
              <w:bottom w:val="single" w:sz="4" w:space="0" w:color="auto"/>
              <w:right w:val="nil"/>
            </w:tcBorders>
            <w:shd w:val="clear" w:color="auto" w:fill="auto"/>
            <w:noWrap/>
            <w:vAlign w:val="bottom"/>
            <w:hideMark/>
          </w:tcPr>
          <w:p w14:paraId="3DF73F25" w14:textId="77777777" w:rsidR="00C30381" w:rsidRDefault="00C30381">
            <w:pPr>
              <w:jc w:val="center"/>
              <w:rPr>
                <w:b/>
                <w:bCs/>
                <w:sz w:val="20"/>
                <w:szCs w:val="20"/>
              </w:rPr>
            </w:pPr>
            <w:r>
              <w:rPr>
                <w:b/>
                <w:bCs/>
                <w:sz w:val="20"/>
                <w:szCs w:val="20"/>
              </w:rPr>
              <w:t>01</w:t>
            </w:r>
          </w:p>
        </w:tc>
        <w:tc>
          <w:tcPr>
            <w:tcW w:w="416" w:type="dxa"/>
            <w:tcBorders>
              <w:top w:val="nil"/>
              <w:left w:val="nil"/>
              <w:bottom w:val="single" w:sz="4" w:space="0" w:color="auto"/>
              <w:right w:val="nil"/>
            </w:tcBorders>
            <w:shd w:val="clear" w:color="auto" w:fill="auto"/>
            <w:noWrap/>
            <w:vAlign w:val="bottom"/>
            <w:hideMark/>
          </w:tcPr>
          <w:p w14:paraId="513E47FB" w14:textId="77777777" w:rsidR="00C30381" w:rsidRDefault="00C30381">
            <w:pPr>
              <w:jc w:val="center"/>
              <w:rPr>
                <w:b/>
                <w:bCs/>
                <w:sz w:val="20"/>
                <w:szCs w:val="20"/>
              </w:rPr>
            </w:pPr>
            <w:r>
              <w:rPr>
                <w:b/>
                <w:bCs/>
                <w:sz w:val="20"/>
                <w:szCs w:val="20"/>
              </w:rPr>
              <w:t>03</w:t>
            </w:r>
          </w:p>
        </w:tc>
        <w:tc>
          <w:tcPr>
            <w:tcW w:w="416" w:type="dxa"/>
            <w:tcBorders>
              <w:top w:val="nil"/>
              <w:left w:val="nil"/>
              <w:bottom w:val="single" w:sz="4" w:space="0" w:color="auto"/>
              <w:right w:val="nil"/>
            </w:tcBorders>
            <w:shd w:val="clear" w:color="auto" w:fill="auto"/>
            <w:noWrap/>
            <w:vAlign w:val="bottom"/>
            <w:hideMark/>
          </w:tcPr>
          <w:p w14:paraId="5D5C4458" w14:textId="77777777" w:rsidR="00C30381" w:rsidRDefault="00C30381">
            <w:pPr>
              <w:jc w:val="center"/>
              <w:rPr>
                <w:b/>
                <w:bCs/>
                <w:sz w:val="20"/>
                <w:szCs w:val="20"/>
              </w:rPr>
            </w:pPr>
            <w:r>
              <w:rPr>
                <w:b/>
                <w:bCs/>
                <w:sz w:val="20"/>
                <w:szCs w:val="20"/>
              </w:rPr>
              <w:t>00</w:t>
            </w:r>
          </w:p>
        </w:tc>
        <w:tc>
          <w:tcPr>
            <w:tcW w:w="416" w:type="dxa"/>
            <w:tcBorders>
              <w:top w:val="nil"/>
              <w:left w:val="nil"/>
              <w:bottom w:val="single" w:sz="4" w:space="0" w:color="auto"/>
              <w:right w:val="nil"/>
            </w:tcBorders>
            <w:shd w:val="clear" w:color="auto" w:fill="auto"/>
            <w:noWrap/>
            <w:vAlign w:val="bottom"/>
            <w:hideMark/>
          </w:tcPr>
          <w:p w14:paraId="37B6CDD8" w14:textId="77777777" w:rsidR="00C30381" w:rsidRDefault="00C30381">
            <w:pPr>
              <w:jc w:val="center"/>
              <w:rPr>
                <w:b/>
                <w:bCs/>
                <w:sz w:val="20"/>
                <w:szCs w:val="20"/>
              </w:rPr>
            </w:pPr>
            <w:r>
              <w:rPr>
                <w:b/>
                <w:bCs/>
                <w:sz w:val="20"/>
                <w:szCs w:val="20"/>
              </w:rPr>
              <w:t>00</w:t>
            </w:r>
          </w:p>
        </w:tc>
        <w:tc>
          <w:tcPr>
            <w:tcW w:w="416" w:type="dxa"/>
            <w:tcBorders>
              <w:top w:val="nil"/>
              <w:left w:val="nil"/>
              <w:bottom w:val="single" w:sz="4" w:space="0" w:color="auto"/>
              <w:right w:val="nil"/>
            </w:tcBorders>
            <w:shd w:val="clear" w:color="auto" w:fill="auto"/>
            <w:noWrap/>
            <w:vAlign w:val="bottom"/>
            <w:hideMark/>
          </w:tcPr>
          <w:p w14:paraId="7B03A431" w14:textId="77777777" w:rsidR="00C30381" w:rsidRDefault="00C30381">
            <w:pPr>
              <w:jc w:val="center"/>
              <w:rPr>
                <w:b/>
                <w:bCs/>
                <w:sz w:val="20"/>
                <w:szCs w:val="20"/>
              </w:rPr>
            </w:pPr>
            <w:r>
              <w:rPr>
                <w:b/>
                <w:bCs/>
                <w:sz w:val="20"/>
                <w:szCs w:val="20"/>
              </w:rPr>
              <w:t>00</w:t>
            </w:r>
          </w:p>
        </w:tc>
        <w:tc>
          <w:tcPr>
            <w:tcW w:w="616" w:type="dxa"/>
            <w:tcBorders>
              <w:top w:val="nil"/>
              <w:left w:val="nil"/>
              <w:bottom w:val="single" w:sz="4" w:space="0" w:color="auto"/>
              <w:right w:val="nil"/>
            </w:tcBorders>
            <w:shd w:val="clear" w:color="auto" w:fill="auto"/>
            <w:noWrap/>
            <w:vAlign w:val="bottom"/>
            <w:hideMark/>
          </w:tcPr>
          <w:p w14:paraId="55BEEC01" w14:textId="77777777" w:rsidR="00C30381" w:rsidRDefault="00C30381">
            <w:pPr>
              <w:jc w:val="center"/>
              <w:rPr>
                <w:b/>
                <w:bCs/>
                <w:sz w:val="20"/>
                <w:szCs w:val="20"/>
              </w:rPr>
            </w:pPr>
            <w:r>
              <w:rPr>
                <w:b/>
                <w:bCs/>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1870B41D" w14:textId="77777777" w:rsidR="00C30381" w:rsidRDefault="00C30381">
            <w:pPr>
              <w:jc w:val="center"/>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6BA7688" w14:textId="77777777" w:rsidR="00C30381" w:rsidRDefault="00C30381">
            <w:pPr>
              <w:jc w:val="center"/>
              <w:rPr>
                <w:b/>
                <w:bCs/>
                <w:sz w:val="20"/>
                <w:szCs w:val="20"/>
              </w:rPr>
            </w:pPr>
            <w:r>
              <w:rPr>
                <w:b/>
                <w:bCs/>
                <w:sz w:val="20"/>
                <w:szCs w:val="20"/>
              </w:rPr>
              <w:t>-613 980,00</w:t>
            </w:r>
          </w:p>
        </w:tc>
        <w:tc>
          <w:tcPr>
            <w:tcW w:w="1480" w:type="dxa"/>
            <w:tcBorders>
              <w:top w:val="nil"/>
              <w:left w:val="nil"/>
              <w:bottom w:val="single" w:sz="4" w:space="0" w:color="auto"/>
              <w:right w:val="single" w:sz="4" w:space="0" w:color="auto"/>
            </w:tcBorders>
            <w:shd w:val="clear" w:color="auto" w:fill="auto"/>
            <w:noWrap/>
            <w:vAlign w:val="bottom"/>
            <w:hideMark/>
          </w:tcPr>
          <w:p w14:paraId="2A620983" w14:textId="77777777" w:rsidR="00C30381" w:rsidRDefault="00C30381">
            <w:pPr>
              <w:jc w:val="center"/>
              <w:rPr>
                <w:b/>
                <w:bCs/>
                <w:sz w:val="20"/>
                <w:szCs w:val="20"/>
              </w:rPr>
            </w:pPr>
            <w:r>
              <w:rPr>
                <w:b/>
                <w:bCs/>
                <w:sz w:val="20"/>
                <w:szCs w:val="20"/>
              </w:rPr>
              <w:t>-818 640,00</w:t>
            </w:r>
          </w:p>
        </w:tc>
        <w:tc>
          <w:tcPr>
            <w:tcW w:w="233" w:type="dxa"/>
            <w:vAlign w:val="center"/>
            <w:hideMark/>
          </w:tcPr>
          <w:p w14:paraId="0E13B2B8" w14:textId="77777777" w:rsidR="00C30381" w:rsidRDefault="00C30381">
            <w:pPr>
              <w:rPr>
                <w:sz w:val="20"/>
                <w:szCs w:val="20"/>
              </w:rPr>
            </w:pPr>
          </w:p>
        </w:tc>
      </w:tr>
      <w:tr w:rsidR="00C30381" w14:paraId="03DDA216" w14:textId="77777777" w:rsidTr="00C30381">
        <w:trPr>
          <w:trHeight w:val="765"/>
        </w:trPr>
        <w:tc>
          <w:tcPr>
            <w:tcW w:w="3114" w:type="dxa"/>
            <w:tcBorders>
              <w:top w:val="nil"/>
              <w:left w:val="single" w:sz="4" w:space="0" w:color="auto"/>
              <w:bottom w:val="single" w:sz="4" w:space="0" w:color="auto"/>
              <w:right w:val="nil"/>
            </w:tcBorders>
            <w:shd w:val="clear" w:color="auto" w:fill="auto"/>
            <w:vAlign w:val="bottom"/>
            <w:hideMark/>
          </w:tcPr>
          <w:p w14:paraId="5C242740" w14:textId="77777777" w:rsidR="00C30381" w:rsidRDefault="00C30381">
            <w:pPr>
              <w:rPr>
                <w:i/>
                <w:iCs/>
                <w:sz w:val="20"/>
                <w:szCs w:val="20"/>
              </w:rPr>
            </w:pPr>
            <w:r>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571" w:type="dxa"/>
            <w:tcBorders>
              <w:top w:val="nil"/>
              <w:left w:val="single" w:sz="4" w:space="0" w:color="auto"/>
              <w:bottom w:val="single" w:sz="4" w:space="0" w:color="auto"/>
              <w:right w:val="nil"/>
            </w:tcBorders>
            <w:shd w:val="clear" w:color="auto" w:fill="auto"/>
            <w:noWrap/>
            <w:vAlign w:val="bottom"/>
            <w:hideMark/>
          </w:tcPr>
          <w:p w14:paraId="720298A4" w14:textId="77777777" w:rsidR="00C30381" w:rsidRDefault="00C30381">
            <w:pPr>
              <w:jc w:val="center"/>
              <w:rPr>
                <w:sz w:val="20"/>
                <w:szCs w:val="20"/>
              </w:rPr>
            </w:pPr>
            <w:r>
              <w:rPr>
                <w:sz w:val="20"/>
                <w:szCs w:val="20"/>
              </w:rPr>
              <w:t>503</w:t>
            </w:r>
          </w:p>
        </w:tc>
        <w:tc>
          <w:tcPr>
            <w:tcW w:w="416" w:type="dxa"/>
            <w:tcBorders>
              <w:top w:val="nil"/>
              <w:left w:val="nil"/>
              <w:bottom w:val="single" w:sz="4" w:space="0" w:color="auto"/>
              <w:right w:val="nil"/>
            </w:tcBorders>
            <w:shd w:val="clear" w:color="auto" w:fill="auto"/>
            <w:noWrap/>
            <w:vAlign w:val="bottom"/>
            <w:hideMark/>
          </w:tcPr>
          <w:p w14:paraId="68A6B5F9"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5EA00EF6" w14:textId="77777777" w:rsidR="00C30381" w:rsidRDefault="00C30381">
            <w:pPr>
              <w:jc w:val="center"/>
              <w:rPr>
                <w:sz w:val="20"/>
                <w:szCs w:val="20"/>
              </w:rPr>
            </w:pPr>
            <w:r>
              <w:rPr>
                <w:sz w:val="20"/>
                <w:szCs w:val="20"/>
              </w:rPr>
              <w:t>03</w:t>
            </w:r>
          </w:p>
        </w:tc>
        <w:tc>
          <w:tcPr>
            <w:tcW w:w="416" w:type="dxa"/>
            <w:tcBorders>
              <w:top w:val="nil"/>
              <w:left w:val="nil"/>
              <w:bottom w:val="single" w:sz="4" w:space="0" w:color="auto"/>
              <w:right w:val="nil"/>
            </w:tcBorders>
            <w:shd w:val="clear" w:color="auto" w:fill="auto"/>
            <w:noWrap/>
            <w:vAlign w:val="bottom"/>
            <w:hideMark/>
          </w:tcPr>
          <w:p w14:paraId="3D6AD6B9"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46BC4B80" w14:textId="77777777" w:rsidR="00C30381" w:rsidRDefault="00C30381">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40A9549A" w14:textId="77777777" w:rsidR="00C30381" w:rsidRDefault="00C30381">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3B1F6F63" w14:textId="77777777" w:rsidR="00C30381" w:rsidRDefault="00C30381">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400101D5" w14:textId="77777777" w:rsidR="00C30381" w:rsidRDefault="00C30381">
            <w:pPr>
              <w:jc w:val="center"/>
              <w:rPr>
                <w:sz w:val="20"/>
                <w:szCs w:val="20"/>
              </w:rPr>
            </w:pPr>
            <w:r>
              <w:rPr>
                <w:sz w:val="20"/>
                <w:szCs w:val="20"/>
              </w:rPr>
              <w:t>700</w:t>
            </w:r>
          </w:p>
        </w:tc>
        <w:tc>
          <w:tcPr>
            <w:tcW w:w="1540" w:type="dxa"/>
            <w:tcBorders>
              <w:top w:val="nil"/>
              <w:left w:val="nil"/>
              <w:bottom w:val="single" w:sz="4" w:space="0" w:color="auto"/>
              <w:right w:val="single" w:sz="4" w:space="0" w:color="auto"/>
            </w:tcBorders>
            <w:shd w:val="clear" w:color="auto" w:fill="auto"/>
            <w:noWrap/>
            <w:vAlign w:val="bottom"/>
            <w:hideMark/>
          </w:tcPr>
          <w:p w14:paraId="01B00C31" w14:textId="77777777" w:rsidR="00C30381" w:rsidRDefault="00C30381">
            <w:pPr>
              <w:jc w:val="center"/>
              <w:rPr>
                <w:sz w:val="20"/>
                <w:szCs w:val="20"/>
              </w:rPr>
            </w:pPr>
            <w:r>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59D07609" w14:textId="77777777" w:rsidR="00C30381" w:rsidRDefault="00C30381">
            <w:pPr>
              <w:jc w:val="center"/>
              <w:rPr>
                <w:sz w:val="20"/>
                <w:szCs w:val="20"/>
              </w:rPr>
            </w:pPr>
            <w:r>
              <w:rPr>
                <w:sz w:val="20"/>
                <w:szCs w:val="20"/>
              </w:rPr>
              <w:t>0,00</w:t>
            </w:r>
          </w:p>
        </w:tc>
        <w:tc>
          <w:tcPr>
            <w:tcW w:w="233" w:type="dxa"/>
            <w:vAlign w:val="center"/>
            <w:hideMark/>
          </w:tcPr>
          <w:p w14:paraId="2D4D26FE" w14:textId="77777777" w:rsidR="00C30381" w:rsidRDefault="00C30381">
            <w:pPr>
              <w:rPr>
                <w:sz w:val="20"/>
                <w:szCs w:val="20"/>
              </w:rPr>
            </w:pPr>
          </w:p>
        </w:tc>
      </w:tr>
      <w:tr w:rsidR="00C30381" w14:paraId="517578F7" w14:textId="77777777" w:rsidTr="00C30381">
        <w:trPr>
          <w:trHeight w:val="765"/>
        </w:trPr>
        <w:tc>
          <w:tcPr>
            <w:tcW w:w="3114" w:type="dxa"/>
            <w:tcBorders>
              <w:top w:val="nil"/>
              <w:left w:val="single" w:sz="4" w:space="0" w:color="auto"/>
              <w:bottom w:val="single" w:sz="4" w:space="0" w:color="auto"/>
              <w:right w:val="nil"/>
            </w:tcBorders>
            <w:shd w:val="clear" w:color="auto" w:fill="auto"/>
            <w:vAlign w:val="bottom"/>
            <w:hideMark/>
          </w:tcPr>
          <w:p w14:paraId="689FE83A" w14:textId="15BF8C62" w:rsidR="00C30381" w:rsidRDefault="00C30381">
            <w:pPr>
              <w:rPr>
                <w:sz w:val="20"/>
                <w:szCs w:val="20"/>
              </w:rPr>
            </w:pPr>
            <w:r>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71" w:type="dxa"/>
            <w:tcBorders>
              <w:top w:val="nil"/>
              <w:left w:val="single" w:sz="4" w:space="0" w:color="auto"/>
              <w:bottom w:val="single" w:sz="4" w:space="0" w:color="auto"/>
              <w:right w:val="nil"/>
            </w:tcBorders>
            <w:shd w:val="clear" w:color="auto" w:fill="auto"/>
            <w:noWrap/>
            <w:vAlign w:val="bottom"/>
            <w:hideMark/>
          </w:tcPr>
          <w:p w14:paraId="599CE8CA" w14:textId="77777777" w:rsidR="00C30381" w:rsidRDefault="00C30381">
            <w:pPr>
              <w:jc w:val="center"/>
              <w:rPr>
                <w:sz w:val="20"/>
                <w:szCs w:val="20"/>
              </w:rPr>
            </w:pPr>
            <w:r>
              <w:rPr>
                <w:sz w:val="20"/>
                <w:szCs w:val="20"/>
              </w:rPr>
              <w:t>503</w:t>
            </w:r>
          </w:p>
        </w:tc>
        <w:tc>
          <w:tcPr>
            <w:tcW w:w="416" w:type="dxa"/>
            <w:tcBorders>
              <w:top w:val="nil"/>
              <w:left w:val="nil"/>
              <w:bottom w:val="single" w:sz="4" w:space="0" w:color="auto"/>
              <w:right w:val="nil"/>
            </w:tcBorders>
            <w:shd w:val="clear" w:color="auto" w:fill="auto"/>
            <w:noWrap/>
            <w:vAlign w:val="bottom"/>
            <w:hideMark/>
          </w:tcPr>
          <w:p w14:paraId="739B608D"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2AD3F2E4" w14:textId="77777777" w:rsidR="00C30381" w:rsidRDefault="00C30381">
            <w:pPr>
              <w:jc w:val="center"/>
              <w:rPr>
                <w:sz w:val="20"/>
                <w:szCs w:val="20"/>
              </w:rPr>
            </w:pPr>
            <w:r>
              <w:rPr>
                <w:sz w:val="20"/>
                <w:szCs w:val="20"/>
              </w:rPr>
              <w:t>03</w:t>
            </w:r>
          </w:p>
        </w:tc>
        <w:tc>
          <w:tcPr>
            <w:tcW w:w="416" w:type="dxa"/>
            <w:tcBorders>
              <w:top w:val="nil"/>
              <w:left w:val="nil"/>
              <w:bottom w:val="single" w:sz="4" w:space="0" w:color="auto"/>
              <w:right w:val="nil"/>
            </w:tcBorders>
            <w:shd w:val="clear" w:color="auto" w:fill="auto"/>
            <w:noWrap/>
            <w:vAlign w:val="bottom"/>
            <w:hideMark/>
          </w:tcPr>
          <w:p w14:paraId="2019DD70"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1B50C58A" w14:textId="77777777" w:rsidR="00C30381" w:rsidRDefault="00C30381">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04B70D49" w14:textId="77777777" w:rsidR="00C30381" w:rsidRDefault="00C30381">
            <w:pPr>
              <w:jc w:val="center"/>
              <w:rPr>
                <w:sz w:val="20"/>
                <w:szCs w:val="20"/>
              </w:rPr>
            </w:pPr>
            <w:r>
              <w:rPr>
                <w:sz w:val="20"/>
                <w:szCs w:val="20"/>
              </w:rPr>
              <w:t>04</w:t>
            </w:r>
          </w:p>
        </w:tc>
        <w:tc>
          <w:tcPr>
            <w:tcW w:w="616" w:type="dxa"/>
            <w:tcBorders>
              <w:top w:val="nil"/>
              <w:left w:val="nil"/>
              <w:bottom w:val="single" w:sz="4" w:space="0" w:color="auto"/>
              <w:right w:val="nil"/>
            </w:tcBorders>
            <w:shd w:val="clear" w:color="auto" w:fill="auto"/>
            <w:noWrap/>
            <w:vAlign w:val="bottom"/>
            <w:hideMark/>
          </w:tcPr>
          <w:p w14:paraId="7D856E4D" w14:textId="77777777" w:rsidR="00C30381" w:rsidRDefault="00C30381">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02E57670" w14:textId="77777777" w:rsidR="00C30381" w:rsidRDefault="00C30381">
            <w:pPr>
              <w:jc w:val="center"/>
              <w:rPr>
                <w:sz w:val="20"/>
                <w:szCs w:val="20"/>
              </w:rPr>
            </w:pPr>
            <w:r>
              <w:rPr>
                <w:sz w:val="20"/>
                <w:szCs w:val="20"/>
              </w:rPr>
              <w:t>710</w:t>
            </w:r>
          </w:p>
        </w:tc>
        <w:tc>
          <w:tcPr>
            <w:tcW w:w="1540" w:type="dxa"/>
            <w:tcBorders>
              <w:top w:val="nil"/>
              <w:left w:val="nil"/>
              <w:bottom w:val="single" w:sz="4" w:space="0" w:color="auto"/>
              <w:right w:val="single" w:sz="4" w:space="0" w:color="auto"/>
            </w:tcBorders>
            <w:shd w:val="clear" w:color="auto" w:fill="auto"/>
            <w:noWrap/>
            <w:vAlign w:val="bottom"/>
            <w:hideMark/>
          </w:tcPr>
          <w:p w14:paraId="37FD60E8" w14:textId="77777777" w:rsidR="00C30381" w:rsidRDefault="00C30381">
            <w:pPr>
              <w:jc w:val="center"/>
              <w:rPr>
                <w:sz w:val="20"/>
                <w:szCs w:val="20"/>
              </w:rPr>
            </w:pPr>
            <w:r>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0E7B834C" w14:textId="77777777" w:rsidR="00C30381" w:rsidRDefault="00C30381">
            <w:pPr>
              <w:jc w:val="center"/>
              <w:rPr>
                <w:sz w:val="20"/>
                <w:szCs w:val="20"/>
              </w:rPr>
            </w:pPr>
            <w:r>
              <w:rPr>
                <w:sz w:val="20"/>
                <w:szCs w:val="20"/>
              </w:rPr>
              <w:t>0,00</w:t>
            </w:r>
          </w:p>
        </w:tc>
        <w:tc>
          <w:tcPr>
            <w:tcW w:w="233" w:type="dxa"/>
            <w:vAlign w:val="center"/>
            <w:hideMark/>
          </w:tcPr>
          <w:p w14:paraId="3368AB04" w14:textId="77777777" w:rsidR="00C30381" w:rsidRDefault="00C30381">
            <w:pPr>
              <w:rPr>
                <w:sz w:val="20"/>
                <w:szCs w:val="20"/>
              </w:rPr>
            </w:pPr>
          </w:p>
        </w:tc>
      </w:tr>
      <w:tr w:rsidR="00C30381" w14:paraId="10696647" w14:textId="77777777" w:rsidTr="00C30381">
        <w:trPr>
          <w:trHeight w:val="765"/>
        </w:trPr>
        <w:tc>
          <w:tcPr>
            <w:tcW w:w="3114" w:type="dxa"/>
            <w:tcBorders>
              <w:top w:val="nil"/>
              <w:left w:val="single" w:sz="4" w:space="0" w:color="auto"/>
              <w:bottom w:val="single" w:sz="4" w:space="0" w:color="auto"/>
              <w:right w:val="nil"/>
            </w:tcBorders>
            <w:shd w:val="clear" w:color="auto" w:fill="auto"/>
            <w:vAlign w:val="bottom"/>
            <w:hideMark/>
          </w:tcPr>
          <w:p w14:paraId="22AE84A2" w14:textId="77777777" w:rsidR="00C30381" w:rsidRDefault="00C30381">
            <w:pPr>
              <w:rPr>
                <w:i/>
                <w:iCs/>
                <w:sz w:val="20"/>
                <w:szCs w:val="20"/>
              </w:rPr>
            </w:pPr>
            <w:r>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1" w:type="dxa"/>
            <w:tcBorders>
              <w:top w:val="nil"/>
              <w:left w:val="single" w:sz="4" w:space="0" w:color="auto"/>
              <w:bottom w:val="single" w:sz="4" w:space="0" w:color="auto"/>
              <w:right w:val="nil"/>
            </w:tcBorders>
            <w:shd w:val="clear" w:color="auto" w:fill="auto"/>
            <w:noWrap/>
            <w:vAlign w:val="bottom"/>
            <w:hideMark/>
          </w:tcPr>
          <w:p w14:paraId="1C22F9B8" w14:textId="77777777" w:rsidR="00C30381" w:rsidRDefault="00C30381">
            <w:pPr>
              <w:jc w:val="center"/>
              <w:rPr>
                <w:sz w:val="20"/>
                <w:szCs w:val="20"/>
              </w:rPr>
            </w:pPr>
            <w:r>
              <w:rPr>
                <w:sz w:val="20"/>
                <w:szCs w:val="20"/>
              </w:rPr>
              <w:t>503</w:t>
            </w:r>
          </w:p>
        </w:tc>
        <w:tc>
          <w:tcPr>
            <w:tcW w:w="416" w:type="dxa"/>
            <w:tcBorders>
              <w:top w:val="nil"/>
              <w:left w:val="nil"/>
              <w:bottom w:val="single" w:sz="4" w:space="0" w:color="auto"/>
              <w:right w:val="nil"/>
            </w:tcBorders>
            <w:shd w:val="clear" w:color="auto" w:fill="auto"/>
            <w:noWrap/>
            <w:vAlign w:val="bottom"/>
            <w:hideMark/>
          </w:tcPr>
          <w:p w14:paraId="04D2CA89"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25B09036" w14:textId="77777777" w:rsidR="00C30381" w:rsidRDefault="00C30381">
            <w:pPr>
              <w:jc w:val="center"/>
              <w:rPr>
                <w:sz w:val="20"/>
                <w:szCs w:val="20"/>
              </w:rPr>
            </w:pPr>
            <w:r>
              <w:rPr>
                <w:sz w:val="20"/>
                <w:szCs w:val="20"/>
              </w:rPr>
              <w:t>03</w:t>
            </w:r>
          </w:p>
        </w:tc>
        <w:tc>
          <w:tcPr>
            <w:tcW w:w="416" w:type="dxa"/>
            <w:tcBorders>
              <w:top w:val="nil"/>
              <w:left w:val="nil"/>
              <w:bottom w:val="single" w:sz="4" w:space="0" w:color="auto"/>
              <w:right w:val="nil"/>
            </w:tcBorders>
            <w:shd w:val="clear" w:color="auto" w:fill="auto"/>
            <w:noWrap/>
            <w:vAlign w:val="bottom"/>
            <w:hideMark/>
          </w:tcPr>
          <w:p w14:paraId="01992211"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6ABC8D5C" w14:textId="77777777" w:rsidR="00C30381" w:rsidRDefault="00C30381">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5E88028D" w14:textId="77777777" w:rsidR="00C30381" w:rsidRDefault="00C30381">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22D6B164" w14:textId="77777777" w:rsidR="00C30381" w:rsidRDefault="00C30381">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21601ED3" w14:textId="77777777" w:rsidR="00C30381" w:rsidRDefault="00C30381">
            <w:pPr>
              <w:jc w:val="center"/>
              <w:rPr>
                <w:sz w:val="20"/>
                <w:szCs w:val="20"/>
              </w:rPr>
            </w:pPr>
            <w:r>
              <w:rPr>
                <w:sz w:val="20"/>
                <w:szCs w:val="20"/>
              </w:rPr>
              <w:t>800</w:t>
            </w:r>
          </w:p>
        </w:tc>
        <w:tc>
          <w:tcPr>
            <w:tcW w:w="1540" w:type="dxa"/>
            <w:tcBorders>
              <w:top w:val="nil"/>
              <w:left w:val="nil"/>
              <w:bottom w:val="single" w:sz="4" w:space="0" w:color="auto"/>
              <w:right w:val="single" w:sz="4" w:space="0" w:color="auto"/>
            </w:tcBorders>
            <w:shd w:val="clear" w:color="auto" w:fill="auto"/>
            <w:noWrap/>
            <w:vAlign w:val="bottom"/>
            <w:hideMark/>
          </w:tcPr>
          <w:p w14:paraId="7F8B41CA" w14:textId="77777777" w:rsidR="00C30381" w:rsidRDefault="00C30381">
            <w:pPr>
              <w:jc w:val="center"/>
              <w:rPr>
                <w:sz w:val="20"/>
                <w:szCs w:val="20"/>
              </w:rPr>
            </w:pPr>
            <w:r>
              <w:rPr>
                <w:sz w:val="20"/>
                <w:szCs w:val="20"/>
              </w:rPr>
              <w:t>613 980,00</w:t>
            </w:r>
          </w:p>
        </w:tc>
        <w:tc>
          <w:tcPr>
            <w:tcW w:w="1480" w:type="dxa"/>
            <w:tcBorders>
              <w:top w:val="nil"/>
              <w:left w:val="nil"/>
              <w:bottom w:val="single" w:sz="4" w:space="0" w:color="auto"/>
              <w:right w:val="single" w:sz="4" w:space="0" w:color="auto"/>
            </w:tcBorders>
            <w:shd w:val="clear" w:color="auto" w:fill="auto"/>
            <w:noWrap/>
            <w:vAlign w:val="bottom"/>
            <w:hideMark/>
          </w:tcPr>
          <w:p w14:paraId="1C67EAFB" w14:textId="77777777" w:rsidR="00C30381" w:rsidRDefault="00C30381">
            <w:pPr>
              <w:jc w:val="center"/>
              <w:rPr>
                <w:sz w:val="20"/>
                <w:szCs w:val="20"/>
              </w:rPr>
            </w:pPr>
            <w:r>
              <w:rPr>
                <w:sz w:val="20"/>
                <w:szCs w:val="20"/>
              </w:rPr>
              <w:t>818 640,00</w:t>
            </w:r>
          </w:p>
        </w:tc>
        <w:tc>
          <w:tcPr>
            <w:tcW w:w="233" w:type="dxa"/>
            <w:vAlign w:val="center"/>
            <w:hideMark/>
          </w:tcPr>
          <w:p w14:paraId="59AE57C1" w14:textId="77777777" w:rsidR="00C30381" w:rsidRDefault="00C30381">
            <w:pPr>
              <w:rPr>
                <w:sz w:val="20"/>
                <w:szCs w:val="20"/>
              </w:rPr>
            </w:pPr>
          </w:p>
        </w:tc>
      </w:tr>
      <w:tr w:rsidR="00C30381" w14:paraId="3127F1A2" w14:textId="77777777" w:rsidTr="00C30381">
        <w:trPr>
          <w:trHeight w:val="765"/>
        </w:trPr>
        <w:tc>
          <w:tcPr>
            <w:tcW w:w="3114" w:type="dxa"/>
            <w:tcBorders>
              <w:top w:val="nil"/>
              <w:left w:val="single" w:sz="4" w:space="0" w:color="auto"/>
              <w:bottom w:val="single" w:sz="4" w:space="0" w:color="auto"/>
              <w:right w:val="nil"/>
            </w:tcBorders>
            <w:shd w:val="clear" w:color="auto" w:fill="auto"/>
            <w:vAlign w:val="bottom"/>
            <w:hideMark/>
          </w:tcPr>
          <w:p w14:paraId="36855922" w14:textId="77777777" w:rsidR="00C30381" w:rsidRDefault="00C30381">
            <w:pPr>
              <w:rPr>
                <w:sz w:val="20"/>
                <w:szCs w:val="20"/>
              </w:rPr>
            </w:pPr>
            <w:r>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71" w:type="dxa"/>
            <w:tcBorders>
              <w:top w:val="nil"/>
              <w:left w:val="single" w:sz="4" w:space="0" w:color="auto"/>
              <w:bottom w:val="single" w:sz="4" w:space="0" w:color="auto"/>
              <w:right w:val="nil"/>
            </w:tcBorders>
            <w:shd w:val="clear" w:color="auto" w:fill="auto"/>
            <w:noWrap/>
            <w:vAlign w:val="bottom"/>
            <w:hideMark/>
          </w:tcPr>
          <w:p w14:paraId="34B92EB1" w14:textId="77777777" w:rsidR="00C30381" w:rsidRDefault="00C30381">
            <w:pPr>
              <w:jc w:val="center"/>
              <w:rPr>
                <w:sz w:val="20"/>
                <w:szCs w:val="20"/>
              </w:rPr>
            </w:pPr>
            <w:r>
              <w:rPr>
                <w:sz w:val="20"/>
                <w:szCs w:val="20"/>
              </w:rPr>
              <w:t>503</w:t>
            </w:r>
          </w:p>
        </w:tc>
        <w:tc>
          <w:tcPr>
            <w:tcW w:w="416" w:type="dxa"/>
            <w:tcBorders>
              <w:top w:val="nil"/>
              <w:left w:val="nil"/>
              <w:bottom w:val="single" w:sz="4" w:space="0" w:color="auto"/>
              <w:right w:val="nil"/>
            </w:tcBorders>
            <w:shd w:val="clear" w:color="auto" w:fill="auto"/>
            <w:noWrap/>
            <w:vAlign w:val="bottom"/>
            <w:hideMark/>
          </w:tcPr>
          <w:p w14:paraId="3F40FEC3"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3B7A5D1A" w14:textId="77777777" w:rsidR="00C30381" w:rsidRDefault="00C30381">
            <w:pPr>
              <w:jc w:val="center"/>
              <w:rPr>
                <w:sz w:val="20"/>
                <w:szCs w:val="20"/>
              </w:rPr>
            </w:pPr>
            <w:r>
              <w:rPr>
                <w:sz w:val="20"/>
                <w:szCs w:val="20"/>
              </w:rPr>
              <w:t>03</w:t>
            </w:r>
          </w:p>
        </w:tc>
        <w:tc>
          <w:tcPr>
            <w:tcW w:w="416" w:type="dxa"/>
            <w:tcBorders>
              <w:top w:val="nil"/>
              <w:left w:val="nil"/>
              <w:bottom w:val="single" w:sz="4" w:space="0" w:color="auto"/>
              <w:right w:val="nil"/>
            </w:tcBorders>
            <w:shd w:val="clear" w:color="auto" w:fill="auto"/>
            <w:noWrap/>
            <w:vAlign w:val="bottom"/>
            <w:hideMark/>
          </w:tcPr>
          <w:p w14:paraId="60527540" w14:textId="77777777" w:rsidR="00C30381" w:rsidRDefault="00C30381">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56690B0A" w14:textId="77777777" w:rsidR="00C30381" w:rsidRDefault="00C30381">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16D962F7" w14:textId="77777777" w:rsidR="00C30381" w:rsidRDefault="00C30381">
            <w:pPr>
              <w:jc w:val="center"/>
              <w:rPr>
                <w:sz w:val="20"/>
                <w:szCs w:val="20"/>
              </w:rPr>
            </w:pPr>
            <w:r>
              <w:rPr>
                <w:sz w:val="20"/>
                <w:szCs w:val="20"/>
              </w:rPr>
              <w:t>04</w:t>
            </w:r>
          </w:p>
        </w:tc>
        <w:tc>
          <w:tcPr>
            <w:tcW w:w="616" w:type="dxa"/>
            <w:tcBorders>
              <w:top w:val="nil"/>
              <w:left w:val="nil"/>
              <w:bottom w:val="single" w:sz="4" w:space="0" w:color="auto"/>
              <w:right w:val="nil"/>
            </w:tcBorders>
            <w:shd w:val="clear" w:color="auto" w:fill="auto"/>
            <w:noWrap/>
            <w:vAlign w:val="bottom"/>
            <w:hideMark/>
          </w:tcPr>
          <w:p w14:paraId="2CB65986" w14:textId="77777777" w:rsidR="00C30381" w:rsidRDefault="00C30381">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6A954191" w14:textId="77777777" w:rsidR="00C30381" w:rsidRDefault="00C30381">
            <w:pPr>
              <w:jc w:val="center"/>
              <w:rPr>
                <w:sz w:val="20"/>
                <w:szCs w:val="20"/>
              </w:rPr>
            </w:pPr>
            <w:r>
              <w:rPr>
                <w:sz w:val="20"/>
                <w:szCs w:val="20"/>
              </w:rPr>
              <w:t>810</w:t>
            </w:r>
          </w:p>
        </w:tc>
        <w:tc>
          <w:tcPr>
            <w:tcW w:w="1540" w:type="dxa"/>
            <w:tcBorders>
              <w:top w:val="nil"/>
              <w:left w:val="nil"/>
              <w:bottom w:val="single" w:sz="4" w:space="0" w:color="auto"/>
              <w:right w:val="single" w:sz="4" w:space="0" w:color="auto"/>
            </w:tcBorders>
            <w:shd w:val="clear" w:color="auto" w:fill="auto"/>
            <w:noWrap/>
            <w:vAlign w:val="bottom"/>
            <w:hideMark/>
          </w:tcPr>
          <w:p w14:paraId="7B015A59" w14:textId="77777777" w:rsidR="00C30381" w:rsidRDefault="00C30381">
            <w:pPr>
              <w:jc w:val="center"/>
              <w:rPr>
                <w:sz w:val="20"/>
                <w:szCs w:val="20"/>
              </w:rPr>
            </w:pPr>
            <w:r>
              <w:rPr>
                <w:sz w:val="20"/>
                <w:szCs w:val="20"/>
              </w:rPr>
              <w:t>613 980,00</w:t>
            </w:r>
          </w:p>
        </w:tc>
        <w:tc>
          <w:tcPr>
            <w:tcW w:w="1480" w:type="dxa"/>
            <w:tcBorders>
              <w:top w:val="nil"/>
              <w:left w:val="nil"/>
              <w:bottom w:val="single" w:sz="4" w:space="0" w:color="auto"/>
              <w:right w:val="single" w:sz="4" w:space="0" w:color="auto"/>
            </w:tcBorders>
            <w:shd w:val="clear" w:color="auto" w:fill="auto"/>
            <w:noWrap/>
            <w:vAlign w:val="bottom"/>
            <w:hideMark/>
          </w:tcPr>
          <w:p w14:paraId="7DF40024" w14:textId="77777777" w:rsidR="00C30381" w:rsidRDefault="00C30381">
            <w:pPr>
              <w:jc w:val="center"/>
              <w:rPr>
                <w:sz w:val="20"/>
                <w:szCs w:val="20"/>
              </w:rPr>
            </w:pPr>
            <w:r>
              <w:rPr>
                <w:sz w:val="20"/>
                <w:szCs w:val="20"/>
              </w:rPr>
              <w:t>818 640,00</w:t>
            </w:r>
          </w:p>
        </w:tc>
        <w:tc>
          <w:tcPr>
            <w:tcW w:w="233" w:type="dxa"/>
            <w:vAlign w:val="center"/>
            <w:hideMark/>
          </w:tcPr>
          <w:p w14:paraId="14B65001" w14:textId="77777777" w:rsidR="00C30381" w:rsidRDefault="00C30381">
            <w:pPr>
              <w:rPr>
                <w:sz w:val="20"/>
                <w:szCs w:val="20"/>
              </w:rPr>
            </w:pPr>
          </w:p>
        </w:tc>
      </w:tr>
      <w:tr w:rsidR="00E83A3E" w14:paraId="14A9D6AF" w14:textId="77777777" w:rsidTr="00E43A11">
        <w:trPr>
          <w:trHeight w:val="510"/>
        </w:trPr>
        <w:tc>
          <w:tcPr>
            <w:tcW w:w="3114" w:type="dxa"/>
            <w:tcBorders>
              <w:top w:val="nil"/>
              <w:left w:val="single" w:sz="4" w:space="0" w:color="auto"/>
              <w:bottom w:val="single" w:sz="4" w:space="0" w:color="auto"/>
              <w:right w:val="nil"/>
            </w:tcBorders>
            <w:shd w:val="clear" w:color="auto" w:fill="auto"/>
            <w:vAlign w:val="bottom"/>
            <w:hideMark/>
          </w:tcPr>
          <w:p w14:paraId="646DA153" w14:textId="77777777" w:rsidR="00E83A3E" w:rsidRDefault="00E83A3E" w:rsidP="00E83A3E">
            <w:pPr>
              <w:rPr>
                <w:b/>
                <w:bCs/>
                <w:sz w:val="20"/>
                <w:szCs w:val="20"/>
              </w:rPr>
            </w:pPr>
            <w:r>
              <w:rPr>
                <w:b/>
                <w:bCs/>
                <w:sz w:val="20"/>
                <w:szCs w:val="20"/>
              </w:rPr>
              <w:t>Изменение остатков средств на счетах по учету средств бюджета</w:t>
            </w:r>
          </w:p>
        </w:tc>
        <w:tc>
          <w:tcPr>
            <w:tcW w:w="571" w:type="dxa"/>
            <w:tcBorders>
              <w:top w:val="nil"/>
              <w:left w:val="single" w:sz="4" w:space="0" w:color="auto"/>
              <w:bottom w:val="single" w:sz="4" w:space="0" w:color="auto"/>
              <w:right w:val="nil"/>
            </w:tcBorders>
            <w:shd w:val="clear" w:color="auto" w:fill="auto"/>
            <w:noWrap/>
            <w:vAlign w:val="bottom"/>
            <w:hideMark/>
          </w:tcPr>
          <w:p w14:paraId="5CD2E64F" w14:textId="77777777" w:rsidR="00E83A3E" w:rsidRDefault="00E83A3E" w:rsidP="00E83A3E">
            <w:pPr>
              <w:jc w:val="center"/>
              <w:rPr>
                <w:b/>
                <w:bCs/>
                <w:sz w:val="20"/>
                <w:szCs w:val="20"/>
              </w:rPr>
            </w:pPr>
            <w:r>
              <w:rPr>
                <w:b/>
                <w:bCs/>
                <w:sz w:val="20"/>
                <w:szCs w:val="20"/>
              </w:rPr>
              <w:t>000</w:t>
            </w:r>
          </w:p>
        </w:tc>
        <w:tc>
          <w:tcPr>
            <w:tcW w:w="416" w:type="dxa"/>
            <w:tcBorders>
              <w:top w:val="nil"/>
              <w:left w:val="nil"/>
              <w:bottom w:val="single" w:sz="4" w:space="0" w:color="auto"/>
              <w:right w:val="nil"/>
            </w:tcBorders>
            <w:shd w:val="clear" w:color="auto" w:fill="auto"/>
            <w:noWrap/>
            <w:vAlign w:val="bottom"/>
            <w:hideMark/>
          </w:tcPr>
          <w:p w14:paraId="21DA59E4" w14:textId="77777777" w:rsidR="00E83A3E" w:rsidRDefault="00E83A3E" w:rsidP="00E83A3E">
            <w:pPr>
              <w:jc w:val="center"/>
              <w:rPr>
                <w:b/>
                <w:bCs/>
                <w:sz w:val="20"/>
                <w:szCs w:val="20"/>
              </w:rPr>
            </w:pPr>
            <w:r>
              <w:rPr>
                <w:b/>
                <w:bCs/>
                <w:sz w:val="20"/>
                <w:szCs w:val="20"/>
              </w:rPr>
              <w:t>01</w:t>
            </w:r>
          </w:p>
        </w:tc>
        <w:tc>
          <w:tcPr>
            <w:tcW w:w="416" w:type="dxa"/>
            <w:tcBorders>
              <w:top w:val="nil"/>
              <w:left w:val="nil"/>
              <w:bottom w:val="single" w:sz="4" w:space="0" w:color="auto"/>
              <w:right w:val="nil"/>
            </w:tcBorders>
            <w:shd w:val="clear" w:color="auto" w:fill="auto"/>
            <w:noWrap/>
            <w:vAlign w:val="bottom"/>
            <w:hideMark/>
          </w:tcPr>
          <w:p w14:paraId="50B7369A" w14:textId="77777777" w:rsidR="00E83A3E" w:rsidRDefault="00E83A3E" w:rsidP="00E83A3E">
            <w:pPr>
              <w:jc w:val="center"/>
              <w:rPr>
                <w:b/>
                <w:bCs/>
                <w:sz w:val="20"/>
                <w:szCs w:val="20"/>
              </w:rPr>
            </w:pPr>
            <w:r>
              <w:rPr>
                <w:b/>
                <w:bCs/>
                <w:sz w:val="20"/>
                <w:szCs w:val="20"/>
              </w:rPr>
              <w:t>05</w:t>
            </w:r>
          </w:p>
        </w:tc>
        <w:tc>
          <w:tcPr>
            <w:tcW w:w="416" w:type="dxa"/>
            <w:tcBorders>
              <w:top w:val="nil"/>
              <w:left w:val="nil"/>
              <w:bottom w:val="single" w:sz="4" w:space="0" w:color="auto"/>
              <w:right w:val="nil"/>
            </w:tcBorders>
            <w:shd w:val="clear" w:color="auto" w:fill="auto"/>
            <w:noWrap/>
            <w:vAlign w:val="bottom"/>
            <w:hideMark/>
          </w:tcPr>
          <w:p w14:paraId="1FB68352" w14:textId="77777777" w:rsidR="00E83A3E" w:rsidRDefault="00E83A3E" w:rsidP="00E83A3E">
            <w:pPr>
              <w:jc w:val="center"/>
              <w:rPr>
                <w:b/>
                <w:bCs/>
                <w:sz w:val="20"/>
                <w:szCs w:val="20"/>
              </w:rPr>
            </w:pPr>
            <w:r>
              <w:rPr>
                <w:b/>
                <w:bCs/>
                <w:sz w:val="20"/>
                <w:szCs w:val="20"/>
              </w:rPr>
              <w:t>00</w:t>
            </w:r>
          </w:p>
        </w:tc>
        <w:tc>
          <w:tcPr>
            <w:tcW w:w="416" w:type="dxa"/>
            <w:tcBorders>
              <w:top w:val="nil"/>
              <w:left w:val="nil"/>
              <w:bottom w:val="single" w:sz="4" w:space="0" w:color="auto"/>
              <w:right w:val="nil"/>
            </w:tcBorders>
            <w:shd w:val="clear" w:color="auto" w:fill="auto"/>
            <w:noWrap/>
            <w:vAlign w:val="bottom"/>
            <w:hideMark/>
          </w:tcPr>
          <w:p w14:paraId="37D89E4E" w14:textId="77777777" w:rsidR="00E83A3E" w:rsidRDefault="00E83A3E" w:rsidP="00E83A3E">
            <w:pPr>
              <w:jc w:val="center"/>
              <w:rPr>
                <w:b/>
                <w:bCs/>
                <w:sz w:val="20"/>
                <w:szCs w:val="20"/>
              </w:rPr>
            </w:pPr>
            <w:r>
              <w:rPr>
                <w:b/>
                <w:bCs/>
                <w:sz w:val="20"/>
                <w:szCs w:val="20"/>
              </w:rPr>
              <w:t>00</w:t>
            </w:r>
          </w:p>
        </w:tc>
        <w:tc>
          <w:tcPr>
            <w:tcW w:w="416" w:type="dxa"/>
            <w:tcBorders>
              <w:top w:val="nil"/>
              <w:left w:val="nil"/>
              <w:bottom w:val="single" w:sz="4" w:space="0" w:color="auto"/>
              <w:right w:val="nil"/>
            </w:tcBorders>
            <w:shd w:val="clear" w:color="auto" w:fill="auto"/>
            <w:noWrap/>
            <w:vAlign w:val="bottom"/>
            <w:hideMark/>
          </w:tcPr>
          <w:p w14:paraId="0C3DF50C" w14:textId="77777777" w:rsidR="00E83A3E" w:rsidRDefault="00E83A3E" w:rsidP="00E83A3E">
            <w:pPr>
              <w:jc w:val="center"/>
              <w:rPr>
                <w:b/>
                <w:bCs/>
                <w:sz w:val="20"/>
                <w:szCs w:val="20"/>
              </w:rPr>
            </w:pPr>
            <w:r>
              <w:rPr>
                <w:b/>
                <w:bCs/>
                <w:sz w:val="20"/>
                <w:szCs w:val="20"/>
              </w:rPr>
              <w:t>00</w:t>
            </w:r>
          </w:p>
        </w:tc>
        <w:tc>
          <w:tcPr>
            <w:tcW w:w="616" w:type="dxa"/>
            <w:tcBorders>
              <w:top w:val="nil"/>
              <w:left w:val="nil"/>
              <w:bottom w:val="single" w:sz="4" w:space="0" w:color="auto"/>
              <w:right w:val="nil"/>
            </w:tcBorders>
            <w:shd w:val="clear" w:color="auto" w:fill="auto"/>
            <w:noWrap/>
            <w:vAlign w:val="bottom"/>
            <w:hideMark/>
          </w:tcPr>
          <w:p w14:paraId="3FEE979D" w14:textId="77777777" w:rsidR="00E83A3E" w:rsidRDefault="00E83A3E" w:rsidP="00E83A3E">
            <w:pPr>
              <w:jc w:val="center"/>
              <w:rPr>
                <w:b/>
                <w:bCs/>
                <w:sz w:val="20"/>
                <w:szCs w:val="20"/>
              </w:rPr>
            </w:pPr>
            <w:r>
              <w:rPr>
                <w:b/>
                <w:bCs/>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3F3B3C19" w14:textId="77777777" w:rsidR="00E83A3E" w:rsidRDefault="00E83A3E" w:rsidP="00E83A3E">
            <w:pPr>
              <w:jc w:val="center"/>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noWrap/>
            <w:hideMark/>
          </w:tcPr>
          <w:p w14:paraId="5E7D71A8" w14:textId="22D8B353" w:rsidR="00E83A3E" w:rsidRPr="00E83A3E" w:rsidRDefault="00E83A3E" w:rsidP="00E83A3E">
            <w:pPr>
              <w:jc w:val="right"/>
              <w:rPr>
                <w:b/>
                <w:bCs/>
                <w:sz w:val="20"/>
                <w:szCs w:val="20"/>
              </w:rPr>
            </w:pPr>
            <w:r w:rsidRPr="00E83A3E">
              <w:rPr>
                <w:sz w:val="20"/>
                <w:szCs w:val="20"/>
              </w:rPr>
              <w:t>2 499 468,46</w:t>
            </w:r>
          </w:p>
        </w:tc>
        <w:tc>
          <w:tcPr>
            <w:tcW w:w="1480" w:type="dxa"/>
            <w:tcBorders>
              <w:top w:val="nil"/>
              <w:left w:val="nil"/>
              <w:bottom w:val="single" w:sz="4" w:space="0" w:color="auto"/>
              <w:right w:val="single" w:sz="4" w:space="0" w:color="auto"/>
            </w:tcBorders>
            <w:shd w:val="clear" w:color="auto" w:fill="auto"/>
            <w:noWrap/>
            <w:hideMark/>
          </w:tcPr>
          <w:p w14:paraId="0D7E2D6D" w14:textId="17678A43" w:rsidR="00E83A3E" w:rsidRPr="00E83A3E" w:rsidRDefault="00E83A3E" w:rsidP="00E83A3E">
            <w:pPr>
              <w:jc w:val="right"/>
              <w:rPr>
                <w:b/>
                <w:bCs/>
                <w:sz w:val="20"/>
                <w:szCs w:val="20"/>
              </w:rPr>
            </w:pPr>
            <w:r w:rsidRPr="00E83A3E">
              <w:rPr>
                <w:sz w:val="20"/>
                <w:szCs w:val="20"/>
              </w:rPr>
              <w:t>2 351 136,56</w:t>
            </w:r>
          </w:p>
        </w:tc>
        <w:tc>
          <w:tcPr>
            <w:tcW w:w="233" w:type="dxa"/>
            <w:vAlign w:val="center"/>
            <w:hideMark/>
          </w:tcPr>
          <w:p w14:paraId="3CA15795" w14:textId="77777777" w:rsidR="00E83A3E" w:rsidRDefault="00E83A3E" w:rsidP="00E83A3E">
            <w:pPr>
              <w:rPr>
                <w:sz w:val="20"/>
                <w:szCs w:val="20"/>
              </w:rPr>
            </w:pPr>
          </w:p>
        </w:tc>
      </w:tr>
      <w:tr w:rsidR="00E83A3E" w14:paraId="5A5AABA0" w14:textId="77777777" w:rsidTr="00E43A11">
        <w:trPr>
          <w:trHeight w:val="255"/>
        </w:trPr>
        <w:tc>
          <w:tcPr>
            <w:tcW w:w="3114" w:type="dxa"/>
            <w:tcBorders>
              <w:top w:val="nil"/>
              <w:left w:val="single" w:sz="4" w:space="0" w:color="auto"/>
              <w:bottom w:val="single" w:sz="4" w:space="0" w:color="auto"/>
              <w:right w:val="nil"/>
            </w:tcBorders>
            <w:shd w:val="clear" w:color="auto" w:fill="auto"/>
            <w:vAlign w:val="bottom"/>
            <w:hideMark/>
          </w:tcPr>
          <w:p w14:paraId="529DAC19" w14:textId="77777777" w:rsidR="00E83A3E" w:rsidRDefault="00E83A3E" w:rsidP="00E83A3E">
            <w:pPr>
              <w:rPr>
                <w:i/>
                <w:iCs/>
                <w:sz w:val="20"/>
                <w:szCs w:val="20"/>
              </w:rPr>
            </w:pPr>
            <w:r>
              <w:rPr>
                <w:i/>
                <w:iCs/>
                <w:sz w:val="20"/>
                <w:szCs w:val="20"/>
              </w:rPr>
              <w:t>Увеличение остатков средств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05E02196"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02753D8E"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66C71DB1"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7FCAF67A" w14:textId="77777777" w:rsidR="00E83A3E" w:rsidRDefault="00E83A3E" w:rsidP="00E83A3E">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285E9BBC" w14:textId="77777777" w:rsidR="00E83A3E" w:rsidRDefault="00E83A3E" w:rsidP="00E83A3E">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5089470C" w14:textId="77777777" w:rsidR="00E83A3E" w:rsidRDefault="00E83A3E" w:rsidP="00E83A3E">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3D7789B3"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2DEA78E9" w14:textId="77777777" w:rsidR="00E83A3E" w:rsidRDefault="00E83A3E" w:rsidP="00E83A3E">
            <w:pPr>
              <w:jc w:val="center"/>
              <w:rPr>
                <w:sz w:val="20"/>
                <w:szCs w:val="20"/>
              </w:rPr>
            </w:pPr>
            <w:r>
              <w:rPr>
                <w:sz w:val="20"/>
                <w:szCs w:val="20"/>
              </w:rPr>
              <w:t>500</w:t>
            </w:r>
          </w:p>
        </w:tc>
        <w:tc>
          <w:tcPr>
            <w:tcW w:w="1540" w:type="dxa"/>
            <w:tcBorders>
              <w:top w:val="nil"/>
              <w:left w:val="nil"/>
              <w:bottom w:val="single" w:sz="4" w:space="0" w:color="auto"/>
              <w:right w:val="single" w:sz="4" w:space="0" w:color="auto"/>
            </w:tcBorders>
            <w:shd w:val="clear" w:color="auto" w:fill="auto"/>
            <w:noWrap/>
            <w:hideMark/>
          </w:tcPr>
          <w:p w14:paraId="172D572B" w14:textId="1ABE1A2F" w:rsidR="00E83A3E" w:rsidRPr="00E83A3E" w:rsidRDefault="00E83A3E" w:rsidP="00E83A3E">
            <w:pPr>
              <w:jc w:val="right"/>
              <w:rPr>
                <w:sz w:val="20"/>
                <w:szCs w:val="20"/>
              </w:rPr>
            </w:pPr>
            <w:r w:rsidRPr="00E83A3E">
              <w:rPr>
                <w:sz w:val="20"/>
                <w:szCs w:val="20"/>
              </w:rPr>
              <w:t>660 137 265,06</w:t>
            </w:r>
          </w:p>
        </w:tc>
        <w:tc>
          <w:tcPr>
            <w:tcW w:w="1480" w:type="dxa"/>
            <w:tcBorders>
              <w:top w:val="nil"/>
              <w:left w:val="nil"/>
              <w:bottom w:val="single" w:sz="4" w:space="0" w:color="auto"/>
              <w:right w:val="single" w:sz="4" w:space="0" w:color="auto"/>
            </w:tcBorders>
            <w:shd w:val="clear" w:color="auto" w:fill="auto"/>
            <w:noWrap/>
            <w:hideMark/>
          </w:tcPr>
          <w:p w14:paraId="4175BBE7" w14:textId="21DEB5E4" w:rsidR="00E83A3E" w:rsidRPr="00E83A3E" w:rsidRDefault="00E83A3E" w:rsidP="00E83A3E">
            <w:pPr>
              <w:jc w:val="right"/>
              <w:rPr>
                <w:sz w:val="20"/>
                <w:szCs w:val="20"/>
              </w:rPr>
            </w:pPr>
            <w:r w:rsidRPr="00E83A3E">
              <w:rPr>
                <w:sz w:val="20"/>
                <w:szCs w:val="20"/>
              </w:rPr>
              <w:t>628 139 011,34</w:t>
            </w:r>
          </w:p>
        </w:tc>
        <w:tc>
          <w:tcPr>
            <w:tcW w:w="233" w:type="dxa"/>
            <w:vAlign w:val="center"/>
            <w:hideMark/>
          </w:tcPr>
          <w:p w14:paraId="5CB657FF" w14:textId="77777777" w:rsidR="00E83A3E" w:rsidRDefault="00E83A3E" w:rsidP="00E83A3E">
            <w:pPr>
              <w:rPr>
                <w:sz w:val="20"/>
                <w:szCs w:val="20"/>
              </w:rPr>
            </w:pPr>
          </w:p>
        </w:tc>
      </w:tr>
      <w:tr w:rsidR="00E83A3E" w14:paraId="3AAB446B" w14:textId="77777777" w:rsidTr="00E43A11">
        <w:trPr>
          <w:trHeight w:val="255"/>
        </w:trPr>
        <w:tc>
          <w:tcPr>
            <w:tcW w:w="3114" w:type="dxa"/>
            <w:tcBorders>
              <w:top w:val="nil"/>
              <w:left w:val="single" w:sz="4" w:space="0" w:color="auto"/>
              <w:bottom w:val="single" w:sz="4" w:space="0" w:color="auto"/>
              <w:right w:val="nil"/>
            </w:tcBorders>
            <w:shd w:val="clear" w:color="auto" w:fill="auto"/>
            <w:vAlign w:val="bottom"/>
            <w:hideMark/>
          </w:tcPr>
          <w:p w14:paraId="6376F8BB" w14:textId="77777777" w:rsidR="00E83A3E" w:rsidRDefault="00E83A3E" w:rsidP="00E83A3E">
            <w:pPr>
              <w:rPr>
                <w:sz w:val="20"/>
                <w:szCs w:val="20"/>
              </w:rPr>
            </w:pPr>
            <w:r>
              <w:rPr>
                <w:sz w:val="20"/>
                <w:szCs w:val="20"/>
              </w:rPr>
              <w:t>Увеличение прочих остатков средств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66311571"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04108564"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08DA120B"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30F2D2C4" w14:textId="77777777" w:rsidR="00E83A3E" w:rsidRDefault="00E83A3E" w:rsidP="00E83A3E">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6E8C6777" w14:textId="77777777" w:rsidR="00E83A3E" w:rsidRDefault="00E83A3E" w:rsidP="00E83A3E">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1B6A3E43" w14:textId="77777777" w:rsidR="00E83A3E" w:rsidRDefault="00E83A3E" w:rsidP="00E83A3E">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55E357E5"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0DAFD7F1" w14:textId="77777777" w:rsidR="00E83A3E" w:rsidRDefault="00E83A3E" w:rsidP="00E83A3E">
            <w:pPr>
              <w:jc w:val="center"/>
              <w:rPr>
                <w:sz w:val="20"/>
                <w:szCs w:val="20"/>
              </w:rPr>
            </w:pPr>
            <w:r>
              <w:rPr>
                <w:sz w:val="20"/>
                <w:szCs w:val="20"/>
              </w:rPr>
              <w:t>500</w:t>
            </w:r>
          </w:p>
        </w:tc>
        <w:tc>
          <w:tcPr>
            <w:tcW w:w="1540" w:type="dxa"/>
            <w:tcBorders>
              <w:top w:val="nil"/>
              <w:left w:val="nil"/>
              <w:bottom w:val="single" w:sz="4" w:space="0" w:color="auto"/>
              <w:right w:val="single" w:sz="4" w:space="0" w:color="auto"/>
            </w:tcBorders>
            <w:shd w:val="clear" w:color="auto" w:fill="auto"/>
            <w:noWrap/>
            <w:hideMark/>
          </w:tcPr>
          <w:p w14:paraId="2DFBF3AC" w14:textId="020B5CEC" w:rsidR="00E83A3E" w:rsidRPr="00E83A3E" w:rsidRDefault="00E83A3E" w:rsidP="00E83A3E">
            <w:pPr>
              <w:jc w:val="right"/>
              <w:rPr>
                <w:sz w:val="20"/>
                <w:szCs w:val="20"/>
              </w:rPr>
            </w:pPr>
            <w:r w:rsidRPr="00E83A3E">
              <w:rPr>
                <w:sz w:val="20"/>
                <w:szCs w:val="20"/>
              </w:rPr>
              <w:t>660 137 265,06</w:t>
            </w:r>
          </w:p>
        </w:tc>
        <w:tc>
          <w:tcPr>
            <w:tcW w:w="1480" w:type="dxa"/>
            <w:tcBorders>
              <w:top w:val="nil"/>
              <w:left w:val="nil"/>
              <w:bottom w:val="single" w:sz="4" w:space="0" w:color="auto"/>
              <w:right w:val="single" w:sz="4" w:space="0" w:color="auto"/>
            </w:tcBorders>
            <w:shd w:val="clear" w:color="auto" w:fill="auto"/>
            <w:noWrap/>
            <w:hideMark/>
          </w:tcPr>
          <w:p w14:paraId="35BFCD06" w14:textId="3E1C66FC" w:rsidR="00E83A3E" w:rsidRPr="00E83A3E" w:rsidRDefault="00E83A3E" w:rsidP="00E83A3E">
            <w:pPr>
              <w:jc w:val="right"/>
              <w:rPr>
                <w:sz w:val="20"/>
                <w:szCs w:val="20"/>
              </w:rPr>
            </w:pPr>
            <w:r w:rsidRPr="00E83A3E">
              <w:rPr>
                <w:sz w:val="20"/>
                <w:szCs w:val="20"/>
              </w:rPr>
              <w:t>628 139 011,34</w:t>
            </w:r>
          </w:p>
        </w:tc>
        <w:tc>
          <w:tcPr>
            <w:tcW w:w="233" w:type="dxa"/>
            <w:vAlign w:val="center"/>
            <w:hideMark/>
          </w:tcPr>
          <w:p w14:paraId="1A293A38" w14:textId="77777777" w:rsidR="00E83A3E" w:rsidRDefault="00E83A3E" w:rsidP="00E83A3E">
            <w:pPr>
              <w:rPr>
                <w:sz w:val="20"/>
                <w:szCs w:val="20"/>
              </w:rPr>
            </w:pPr>
          </w:p>
        </w:tc>
      </w:tr>
      <w:tr w:rsidR="00E83A3E" w14:paraId="56EB5ED8" w14:textId="77777777" w:rsidTr="00E43A11">
        <w:trPr>
          <w:trHeight w:val="255"/>
        </w:trPr>
        <w:tc>
          <w:tcPr>
            <w:tcW w:w="3114" w:type="dxa"/>
            <w:tcBorders>
              <w:top w:val="nil"/>
              <w:left w:val="single" w:sz="4" w:space="0" w:color="auto"/>
              <w:bottom w:val="single" w:sz="4" w:space="0" w:color="auto"/>
              <w:right w:val="nil"/>
            </w:tcBorders>
            <w:shd w:val="clear" w:color="auto" w:fill="auto"/>
            <w:vAlign w:val="bottom"/>
            <w:hideMark/>
          </w:tcPr>
          <w:p w14:paraId="576CA10D" w14:textId="77777777" w:rsidR="00E83A3E" w:rsidRDefault="00E83A3E" w:rsidP="00E83A3E">
            <w:pPr>
              <w:rPr>
                <w:sz w:val="20"/>
                <w:szCs w:val="20"/>
              </w:rPr>
            </w:pPr>
            <w:r>
              <w:rPr>
                <w:sz w:val="20"/>
                <w:szCs w:val="20"/>
              </w:rPr>
              <w:t>Увеличение прочих остатков денежных средств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7D6B43F0"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171A54B0"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682F9936"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05158C14" w14:textId="77777777" w:rsidR="00E83A3E" w:rsidRDefault="00E83A3E" w:rsidP="00E83A3E">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26AB9E7A"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20EB858A" w14:textId="77777777" w:rsidR="00E83A3E" w:rsidRDefault="00E83A3E" w:rsidP="00E83A3E">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066EC319"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623F3FE4" w14:textId="77777777" w:rsidR="00E83A3E" w:rsidRDefault="00E83A3E" w:rsidP="00E83A3E">
            <w:pPr>
              <w:jc w:val="center"/>
              <w:rPr>
                <w:sz w:val="20"/>
                <w:szCs w:val="20"/>
              </w:rPr>
            </w:pPr>
            <w:r>
              <w:rPr>
                <w:sz w:val="20"/>
                <w:szCs w:val="20"/>
              </w:rPr>
              <w:t>510</w:t>
            </w:r>
          </w:p>
        </w:tc>
        <w:tc>
          <w:tcPr>
            <w:tcW w:w="1540" w:type="dxa"/>
            <w:tcBorders>
              <w:top w:val="nil"/>
              <w:left w:val="nil"/>
              <w:bottom w:val="single" w:sz="4" w:space="0" w:color="auto"/>
              <w:right w:val="single" w:sz="4" w:space="0" w:color="auto"/>
            </w:tcBorders>
            <w:shd w:val="clear" w:color="auto" w:fill="auto"/>
            <w:noWrap/>
            <w:hideMark/>
          </w:tcPr>
          <w:p w14:paraId="2F82F54E" w14:textId="541BD97F" w:rsidR="00E83A3E" w:rsidRPr="00E83A3E" w:rsidRDefault="00E83A3E" w:rsidP="00E83A3E">
            <w:pPr>
              <w:jc w:val="right"/>
              <w:rPr>
                <w:sz w:val="20"/>
                <w:szCs w:val="20"/>
              </w:rPr>
            </w:pPr>
            <w:r w:rsidRPr="00E83A3E">
              <w:rPr>
                <w:sz w:val="20"/>
                <w:szCs w:val="20"/>
              </w:rPr>
              <w:t>660 137 265,06</w:t>
            </w:r>
          </w:p>
        </w:tc>
        <w:tc>
          <w:tcPr>
            <w:tcW w:w="1480" w:type="dxa"/>
            <w:tcBorders>
              <w:top w:val="nil"/>
              <w:left w:val="nil"/>
              <w:bottom w:val="single" w:sz="4" w:space="0" w:color="auto"/>
              <w:right w:val="single" w:sz="4" w:space="0" w:color="auto"/>
            </w:tcBorders>
            <w:shd w:val="clear" w:color="auto" w:fill="auto"/>
            <w:noWrap/>
            <w:hideMark/>
          </w:tcPr>
          <w:p w14:paraId="4E098541" w14:textId="32E5F37B" w:rsidR="00E83A3E" w:rsidRPr="00E83A3E" w:rsidRDefault="00E83A3E" w:rsidP="00E83A3E">
            <w:pPr>
              <w:jc w:val="right"/>
              <w:rPr>
                <w:sz w:val="20"/>
                <w:szCs w:val="20"/>
              </w:rPr>
            </w:pPr>
            <w:r w:rsidRPr="00E83A3E">
              <w:rPr>
                <w:sz w:val="20"/>
                <w:szCs w:val="20"/>
              </w:rPr>
              <w:t>628 139 011,34</w:t>
            </w:r>
          </w:p>
        </w:tc>
        <w:tc>
          <w:tcPr>
            <w:tcW w:w="233" w:type="dxa"/>
            <w:vAlign w:val="center"/>
            <w:hideMark/>
          </w:tcPr>
          <w:p w14:paraId="5E49F93C" w14:textId="77777777" w:rsidR="00E83A3E" w:rsidRDefault="00E83A3E" w:rsidP="00E83A3E">
            <w:pPr>
              <w:rPr>
                <w:sz w:val="20"/>
                <w:szCs w:val="20"/>
              </w:rPr>
            </w:pPr>
          </w:p>
        </w:tc>
      </w:tr>
      <w:tr w:rsidR="00E83A3E" w14:paraId="648861CA" w14:textId="77777777" w:rsidTr="00E43A11">
        <w:trPr>
          <w:trHeight w:val="510"/>
        </w:trPr>
        <w:tc>
          <w:tcPr>
            <w:tcW w:w="3114" w:type="dxa"/>
            <w:tcBorders>
              <w:top w:val="nil"/>
              <w:left w:val="single" w:sz="4" w:space="0" w:color="auto"/>
              <w:bottom w:val="single" w:sz="4" w:space="0" w:color="auto"/>
              <w:right w:val="nil"/>
            </w:tcBorders>
            <w:shd w:val="clear" w:color="auto" w:fill="auto"/>
            <w:vAlign w:val="bottom"/>
            <w:hideMark/>
          </w:tcPr>
          <w:p w14:paraId="1EA25B76" w14:textId="77777777" w:rsidR="00E83A3E" w:rsidRDefault="00E83A3E" w:rsidP="00E83A3E">
            <w:pPr>
              <w:rPr>
                <w:sz w:val="20"/>
                <w:szCs w:val="20"/>
              </w:rPr>
            </w:pPr>
            <w:r>
              <w:rPr>
                <w:sz w:val="20"/>
                <w:szCs w:val="20"/>
              </w:rPr>
              <w:t>Увеличение прочих остатков денежных средств бюджетов городских округов</w:t>
            </w:r>
          </w:p>
        </w:tc>
        <w:tc>
          <w:tcPr>
            <w:tcW w:w="571" w:type="dxa"/>
            <w:tcBorders>
              <w:top w:val="nil"/>
              <w:left w:val="single" w:sz="4" w:space="0" w:color="auto"/>
              <w:bottom w:val="single" w:sz="4" w:space="0" w:color="auto"/>
              <w:right w:val="nil"/>
            </w:tcBorders>
            <w:shd w:val="clear" w:color="auto" w:fill="auto"/>
            <w:noWrap/>
            <w:vAlign w:val="bottom"/>
            <w:hideMark/>
          </w:tcPr>
          <w:p w14:paraId="559B9349"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4C6E340E"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3ACFE370"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54551E2C" w14:textId="77777777" w:rsidR="00E83A3E" w:rsidRDefault="00E83A3E" w:rsidP="00E83A3E">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607359B2"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4444E817" w14:textId="77777777" w:rsidR="00E83A3E" w:rsidRDefault="00E83A3E" w:rsidP="00E83A3E">
            <w:pPr>
              <w:jc w:val="center"/>
              <w:rPr>
                <w:sz w:val="20"/>
                <w:szCs w:val="20"/>
              </w:rPr>
            </w:pPr>
            <w:r>
              <w:rPr>
                <w:sz w:val="20"/>
                <w:szCs w:val="20"/>
              </w:rPr>
              <w:t>04</w:t>
            </w:r>
          </w:p>
        </w:tc>
        <w:tc>
          <w:tcPr>
            <w:tcW w:w="616" w:type="dxa"/>
            <w:tcBorders>
              <w:top w:val="nil"/>
              <w:left w:val="nil"/>
              <w:bottom w:val="single" w:sz="4" w:space="0" w:color="auto"/>
              <w:right w:val="nil"/>
            </w:tcBorders>
            <w:shd w:val="clear" w:color="auto" w:fill="auto"/>
            <w:noWrap/>
            <w:vAlign w:val="bottom"/>
            <w:hideMark/>
          </w:tcPr>
          <w:p w14:paraId="22889FCF"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6E679FCA" w14:textId="77777777" w:rsidR="00E83A3E" w:rsidRDefault="00E83A3E" w:rsidP="00E83A3E">
            <w:pPr>
              <w:jc w:val="center"/>
              <w:rPr>
                <w:sz w:val="20"/>
                <w:szCs w:val="20"/>
              </w:rPr>
            </w:pPr>
            <w:r>
              <w:rPr>
                <w:sz w:val="20"/>
                <w:szCs w:val="20"/>
              </w:rPr>
              <w:t>510</w:t>
            </w:r>
          </w:p>
        </w:tc>
        <w:tc>
          <w:tcPr>
            <w:tcW w:w="1540" w:type="dxa"/>
            <w:tcBorders>
              <w:top w:val="nil"/>
              <w:left w:val="nil"/>
              <w:bottom w:val="single" w:sz="4" w:space="0" w:color="auto"/>
              <w:right w:val="single" w:sz="4" w:space="0" w:color="auto"/>
            </w:tcBorders>
            <w:shd w:val="clear" w:color="auto" w:fill="auto"/>
            <w:noWrap/>
            <w:hideMark/>
          </w:tcPr>
          <w:p w14:paraId="1869EF30" w14:textId="23432C4B" w:rsidR="00E83A3E" w:rsidRPr="00E83A3E" w:rsidRDefault="00E83A3E" w:rsidP="00E83A3E">
            <w:pPr>
              <w:jc w:val="right"/>
              <w:rPr>
                <w:sz w:val="20"/>
                <w:szCs w:val="20"/>
              </w:rPr>
            </w:pPr>
            <w:r w:rsidRPr="00E83A3E">
              <w:rPr>
                <w:sz w:val="20"/>
                <w:szCs w:val="20"/>
              </w:rPr>
              <w:t>660 137 265,06</w:t>
            </w:r>
          </w:p>
        </w:tc>
        <w:tc>
          <w:tcPr>
            <w:tcW w:w="1480" w:type="dxa"/>
            <w:tcBorders>
              <w:top w:val="nil"/>
              <w:left w:val="nil"/>
              <w:bottom w:val="single" w:sz="4" w:space="0" w:color="auto"/>
              <w:right w:val="single" w:sz="4" w:space="0" w:color="auto"/>
            </w:tcBorders>
            <w:shd w:val="clear" w:color="auto" w:fill="auto"/>
            <w:noWrap/>
            <w:hideMark/>
          </w:tcPr>
          <w:p w14:paraId="3309C002" w14:textId="1C805DB3" w:rsidR="00E83A3E" w:rsidRPr="00E83A3E" w:rsidRDefault="00E83A3E" w:rsidP="00E83A3E">
            <w:pPr>
              <w:jc w:val="right"/>
              <w:rPr>
                <w:sz w:val="20"/>
                <w:szCs w:val="20"/>
              </w:rPr>
            </w:pPr>
            <w:r w:rsidRPr="00E83A3E">
              <w:rPr>
                <w:sz w:val="20"/>
                <w:szCs w:val="20"/>
              </w:rPr>
              <w:t>628 139 011,34</w:t>
            </w:r>
          </w:p>
        </w:tc>
        <w:tc>
          <w:tcPr>
            <w:tcW w:w="233" w:type="dxa"/>
            <w:vAlign w:val="center"/>
            <w:hideMark/>
          </w:tcPr>
          <w:p w14:paraId="1817CFB7" w14:textId="77777777" w:rsidR="00E83A3E" w:rsidRDefault="00E83A3E" w:rsidP="00E83A3E">
            <w:pPr>
              <w:rPr>
                <w:sz w:val="20"/>
                <w:szCs w:val="20"/>
              </w:rPr>
            </w:pPr>
          </w:p>
        </w:tc>
      </w:tr>
      <w:tr w:rsidR="00E83A3E" w14:paraId="34F3C30E" w14:textId="77777777" w:rsidTr="00E43A11">
        <w:trPr>
          <w:trHeight w:val="255"/>
        </w:trPr>
        <w:tc>
          <w:tcPr>
            <w:tcW w:w="3114" w:type="dxa"/>
            <w:tcBorders>
              <w:top w:val="nil"/>
              <w:left w:val="single" w:sz="4" w:space="0" w:color="auto"/>
              <w:bottom w:val="single" w:sz="4" w:space="0" w:color="auto"/>
              <w:right w:val="nil"/>
            </w:tcBorders>
            <w:shd w:val="clear" w:color="auto" w:fill="auto"/>
            <w:vAlign w:val="bottom"/>
            <w:hideMark/>
          </w:tcPr>
          <w:p w14:paraId="5F1C7911" w14:textId="77777777" w:rsidR="00E83A3E" w:rsidRDefault="00E83A3E" w:rsidP="00E83A3E">
            <w:pPr>
              <w:rPr>
                <w:i/>
                <w:iCs/>
                <w:sz w:val="20"/>
                <w:szCs w:val="20"/>
              </w:rPr>
            </w:pPr>
            <w:r>
              <w:rPr>
                <w:i/>
                <w:iCs/>
                <w:sz w:val="20"/>
                <w:szCs w:val="20"/>
              </w:rPr>
              <w:t>Уменьшение остатков средств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625D7696"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369B4A89"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7E872EC6"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231A6D4C" w14:textId="77777777" w:rsidR="00E83A3E" w:rsidRDefault="00E83A3E" w:rsidP="00E83A3E">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47DFD0C1" w14:textId="77777777" w:rsidR="00E83A3E" w:rsidRDefault="00E83A3E" w:rsidP="00E83A3E">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70585546" w14:textId="77777777" w:rsidR="00E83A3E" w:rsidRDefault="00E83A3E" w:rsidP="00E83A3E">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07CC647B"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47377483" w14:textId="77777777" w:rsidR="00E83A3E" w:rsidRDefault="00E83A3E" w:rsidP="00E83A3E">
            <w:pPr>
              <w:jc w:val="center"/>
              <w:rPr>
                <w:sz w:val="20"/>
                <w:szCs w:val="20"/>
              </w:rPr>
            </w:pPr>
            <w:r>
              <w:rPr>
                <w:sz w:val="20"/>
                <w:szCs w:val="20"/>
              </w:rPr>
              <w:t>600</w:t>
            </w:r>
          </w:p>
        </w:tc>
        <w:tc>
          <w:tcPr>
            <w:tcW w:w="1540" w:type="dxa"/>
            <w:tcBorders>
              <w:top w:val="nil"/>
              <w:left w:val="nil"/>
              <w:bottom w:val="single" w:sz="4" w:space="0" w:color="auto"/>
              <w:right w:val="single" w:sz="4" w:space="0" w:color="auto"/>
            </w:tcBorders>
            <w:shd w:val="clear" w:color="auto" w:fill="auto"/>
            <w:noWrap/>
            <w:hideMark/>
          </w:tcPr>
          <w:p w14:paraId="357D976A" w14:textId="60E5A19C" w:rsidR="00E83A3E" w:rsidRPr="00E83A3E" w:rsidRDefault="00E83A3E" w:rsidP="00E83A3E">
            <w:pPr>
              <w:jc w:val="right"/>
              <w:rPr>
                <w:sz w:val="20"/>
                <w:szCs w:val="20"/>
              </w:rPr>
            </w:pPr>
            <w:r w:rsidRPr="00E83A3E">
              <w:rPr>
                <w:sz w:val="20"/>
                <w:szCs w:val="20"/>
              </w:rPr>
              <w:t>662 636 733,52</w:t>
            </w:r>
          </w:p>
        </w:tc>
        <w:tc>
          <w:tcPr>
            <w:tcW w:w="1480" w:type="dxa"/>
            <w:tcBorders>
              <w:top w:val="nil"/>
              <w:left w:val="nil"/>
              <w:bottom w:val="single" w:sz="4" w:space="0" w:color="auto"/>
              <w:right w:val="single" w:sz="4" w:space="0" w:color="auto"/>
            </w:tcBorders>
            <w:shd w:val="clear" w:color="auto" w:fill="auto"/>
            <w:noWrap/>
            <w:hideMark/>
          </w:tcPr>
          <w:p w14:paraId="2E267E79" w14:textId="13B786A2" w:rsidR="00E83A3E" w:rsidRPr="00E83A3E" w:rsidRDefault="00E83A3E" w:rsidP="00E83A3E">
            <w:pPr>
              <w:jc w:val="right"/>
              <w:rPr>
                <w:sz w:val="20"/>
                <w:szCs w:val="20"/>
              </w:rPr>
            </w:pPr>
            <w:r w:rsidRPr="00E83A3E">
              <w:rPr>
                <w:sz w:val="20"/>
                <w:szCs w:val="20"/>
              </w:rPr>
              <w:t>630 490 147,90</w:t>
            </w:r>
          </w:p>
        </w:tc>
        <w:tc>
          <w:tcPr>
            <w:tcW w:w="233" w:type="dxa"/>
            <w:vAlign w:val="center"/>
            <w:hideMark/>
          </w:tcPr>
          <w:p w14:paraId="15CEADF1" w14:textId="77777777" w:rsidR="00E83A3E" w:rsidRDefault="00E83A3E" w:rsidP="00E83A3E">
            <w:pPr>
              <w:rPr>
                <w:sz w:val="20"/>
                <w:szCs w:val="20"/>
              </w:rPr>
            </w:pPr>
          </w:p>
        </w:tc>
      </w:tr>
      <w:tr w:rsidR="00E83A3E" w14:paraId="14206CCD" w14:textId="77777777" w:rsidTr="00E43A11">
        <w:trPr>
          <w:trHeight w:val="255"/>
        </w:trPr>
        <w:tc>
          <w:tcPr>
            <w:tcW w:w="3114" w:type="dxa"/>
            <w:tcBorders>
              <w:top w:val="nil"/>
              <w:left w:val="single" w:sz="4" w:space="0" w:color="auto"/>
              <w:bottom w:val="single" w:sz="4" w:space="0" w:color="auto"/>
              <w:right w:val="nil"/>
            </w:tcBorders>
            <w:shd w:val="clear" w:color="auto" w:fill="auto"/>
            <w:vAlign w:val="bottom"/>
            <w:hideMark/>
          </w:tcPr>
          <w:p w14:paraId="068EB506" w14:textId="77777777" w:rsidR="00E83A3E" w:rsidRDefault="00E83A3E" w:rsidP="00E83A3E">
            <w:pPr>
              <w:rPr>
                <w:sz w:val="20"/>
                <w:szCs w:val="20"/>
              </w:rPr>
            </w:pPr>
            <w:r>
              <w:rPr>
                <w:sz w:val="20"/>
                <w:szCs w:val="20"/>
              </w:rPr>
              <w:t>Уменьшение прочих остатков средств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2BC35EDA"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011AA977"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76E3ECA7"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20FACC3D" w14:textId="77777777" w:rsidR="00E83A3E" w:rsidRDefault="00E83A3E" w:rsidP="00E83A3E">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507A120E" w14:textId="77777777" w:rsidR="00E83A3E" w:rsidRDefault="00E83A3E" w:rsidP="00E83A3E">
            <w:pPr>
              <w:jc w:val="center"/>
              <w:rPr>
                <w:sz w:val="20"/>
                <w:szCs w:val="20"/>
              </w:rPr>
            </w:pPr>
            <w:r>
              <w:rPr>
                <w:sz w:val="20"/>
                <w:szCs w:val="20"/>
              </w:rPr>
              <w:t>00</w:t>
            </w:r>
          </w:p>
        </w:tc>
        <w:tc>
          <w:tcPr>
            <w:tcW w:w="416" w:type="dxa"/>
            <w:tcBorders>
              <w:top w:val="nil"/>
              <w:left w:val="nil"/>
              <w:bottom w:val="single" w:sz="4" w:space="0" w:color="auto"/>
              <w:right w:val="nil"/>
            </w:tcBorders>
            <w:shd w:val="clear" w:color="auto" w:fill="auto"/>
            <w:noWrap/>
            <w:vAlign w:val="bottom"/>
            <w:hideMark/>
          </w:tcPr>
          <w:p w14:paraId="76139161" w14:textId="77777777" w:rsidR="00E83A3E" w:rsidRDefault="00E83A3E" w:rsidP="00E83A3E">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67BD1E76"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5D46882E" w14:textId="77777777" w:rsidR="00E83A3E" w:rsidRDefault="00E83A3E" w:rsidP="00E83A3E">
            <w:pPr>
              <w:jc w:val="center"/>
              <w:rPr>
                <w:sz w:val="20"/>
                <w:szCs w:val="20"/>
              </w:rPr>
            </w:pPr>
            <w:r>
              <w:rPr>
                <w:sz w:val="20"/>
                <w:szCs w:val="20"/>
              </w:rPr>
              <w:t>600</w:t>
            </w:r>
          </w:p>
        </w:tc>
        <w:tc>
          <w:tcPr>
            <w:tcW w:w="1540" w:type="dxa"/>
            <w:tcBorders>
              <w:top w:val="nil"/>
              <w:left w:val="nil"/>
              <w:bottom w:val="single" w:sz="4" w:space="0" w:color="auto"/>
              <w:right w:val="single" w:sz="4" w:space="0" w:color="auto"/>
            </w:tcBorders>
            <w:shd w:val="clear" w:color="auto" w:fill="auto"/>
            <w:noWrap/>
            <w:hideMark/>
          </w:tcPr>
          <w:p w14:paraId="75E33B74" w14:textId="6B67A51F" w:rsidR="00E83A3E" w:rsidRPr="00E83A3E" w:rsidRDefault="00E83A3E" w:rsidP="00E83A3E">
            <w:pPr>
              <w:jc w:val="right"/>
              <w:rPr>
                <w:sz w:val="20"/>
                <w:szCs w:val="20"/>
              </w:rPr>
            </w:pPr>
            <w:r w:rsidRPr="00E83A3E">
              <w:rPr>
                <w:sz w:val="20"/>
                <w:szCs w:val="20"/>
              </w:rPr>
              <w:t>662 636 733,52</w:t>
            </w:r>
          </w:p>
        </w:tc>
        <w:tc>
          <w:tcPr>
            <w:tcW w:w="1480" w:type="dxa"/>
            <w:tcBorders>
              <w:top w:val="nil"/>
              <w:left w:val="nil"/>
              <w:bottom w:val="single" w:sz="4" w:space="0" w:color="auto"/>
              <w:right w:val="single" w:sz="4" w:space="0" w:color="auto"/>
            </w:tcBorders>
            <w:shd w:val="clear" w:color="auto" w:fill="auto"/>
            <w:noWrap/>
            <w:hideMark/>
          </w:tcPr>
          <w:p w14:paraId="296CBCD0" w14:textId="7EB68FD6" w:rsidR="00E83A3E" w:rsidRPr="00E83A3E" w:rsidRDefault="00E83A3E" w:rsidP="00E83A3E">
            <w:pPr>
              <w:jc w:val="right"/>
              <w:rPr>
                <w:sz w:val="20"/>
                <w:szCs w:val="20"/>
              </w:rPr>
            </w:pPr>
            <w:r w:rsidRPr="00E83A3E">
              <w:rPr>
                <w:sz w:val="20"/>
                <w:szCs w:val="20"/>
              </w:rPr>
              <w:t>630 490 147,90</w:t>
            </w:r>
          </w:p>
        </w:tc>
        <w:tc>
          <w:tcPr>
            <w:tcW w:w="233" w:type="dxa"/>
            <w:vAlign w:val="center"/>
            <w:hideMark/>
          </w:tcPr>
          <w:p w14:paraId="4B945227" w14:textId="77777777" w:rsidR="00E83A3E" w:rsidRDefault="00E83A3E" w:rsidP="00E83A3E">
            <w:pPr>
              <w:rPr>
                <w:sz w:val="20"/>
                <w:szCs w:val="20"/>
              </w:rPr>
            </w:pPr>
          </w:p>
        </w:tc>
      </w:tr>
      <w:tr w:rsidR="00E83A3E" w14:paraId="61E9D8BB" w14:textId="77777777" w:rsidTr="00E43A11">
        <w:trPr>
          <w:trHeight w:val="255"/>
        </w:trPr>
        <w:tc>
          <w:tcPr>
            <w:tcW w:w="3114" w:type="dxa"/>
            <w:tcBorders>
              <w:top w:val="nil"/>
              <w:left w:val="single" w:sz="4" w:space="0" w:color="auto"/>
              <w:bottom w:val="single" w:sz="4" w:space="0" w:color="auto"/>
              <w:right w:val="nil"/>
            </w:tcBorders>
            <w:shd w:val="clear" w:color="auto" w:fill="auto"/>
            <w:vAlign w:val="bottom"/>
            <w:hideMark/>
          </w:tcPr>
          <w:p w14:paraId="3AFAA4A7" w14:textId="77777777" w:rsidR="00E83A3E" w:rsidRDefault="00E83A3E" w:rsidP="00E83A3E">
            <w:pPr>
              <w:rPr>
                <w:sz w:val="20"/>
                <w:szCs w:val="20"/>
              </w:rPr>
            </w:pPr>
            <w:r>
              <w:rPr>
                <w:sz w:val="20"/>
                <w:szCs w:val="20"/>
              </w:rPr>
              <w:t>Уменьшение прочих остатков денежных средств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3C8B6CA4"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4BD39E7A"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1073926E"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3CC52CD9" w14:textId="77777777" w:rsidR="00E83A3E" w:rsidRDefault="00E83A3E" w:rsidP="00E83A3E">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73566515"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5470D82E" w14:textId="77777777" w:rsidR="00E83A3E" w:rsidRDefault="00E83A3E" w:rsidP="00E83A3E">
            <w:pPr>
              <w:jc w:val="center"/>
              <w:rPr>
                <w:sz w:val="20"/>
                <w:szCs w:val="20"/>
              </w:rPr>
            </w:pPr>
            <w:r>
              <w:rPr>
                <w:sz w:val="20"/>
                <w:szCs w:val="20"/>
              </w:rPr>
              <w:t>00</w:t>
            </w:r>
          </w:p>
        </w:tc>
        <w:tc>
          <w:tcPr>
            <w:tcW w:w="616" w:type="dxa"/>
            <w:tcBorders>
              <w:top w:val="nil"/>
              <w:left w:val="nil"/>
              <w:bottom w:val="single" w:sz="4" w:space="0" w:color="auto"/>
              <w:right w:val="nil"/>
            </w:tcBorders>
            <w:shd w:val="clear" w:color="auto" w:fill="auto"/>
            <w:noWrap/>
            <w:vAlign w:val="bottom"/>
            <w:hideMark/>
          </w:tcPr>
          <w:p w14:paraId="082238CD"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23E9CD04" w14:textId="77777777" w:rsidR="00E83A3E" w:rsidRDefault="00E83A3E" w:rsidP="00E83A3E">
            <w:pPr>
              <w:jc w:val="center"/>
              <w:rPr>
                <w:sz w:val="20"/>
                <w:szCs w:val="20"/>
              </w:rPr>
            </w:pPr>
            <w:r>
              <w:rPr>
                <w:sz w:val="20"/>
                <w:szCs w:val="20"/>
              </w:rPr>
              <w:t>610</w:t>
            </w:r>
          </w:p>
        </w:tc>
        <w:tc>
          <w:tcPr>
            <w:tcW w:w="1540" w:type="dxa"/>
            <w:tcBorders>
              <w:top w:val="nil"/>
              <w:left w:val="nil"/>
              <w:bottom w:val="single" w:sz="4" w:space="0" w:color="auto"/>
              <w:right w:val="single" w:sz="4" w:space="0" w:color="auto"/>
            </w:tcBorders>
            <w:shd w:val="clear" w:color="auto" w:fill="auto"/>
            <w:noWrap/>
            <w:hideMark/>
          </w:tcPr>
          <w:p w14:paraId="5B6AE34D" w14:textId="210E0005" w:rsidR="00E83A3E" w:rsidRPr="00E83A3E" w:rsidRDefault="00E83A3E" w:rsidP="00E83A3E">
            <w:pPr>
              <w:jc w:val="right"/>
              <w:rPr>
                <w:sz w:val="20"/>
                <w:szCs w:val="20"/>
              </w:rPr>
            </w:pPr>
            <w:r w:rsidRPr="00E83A3E">
              <w:rPr>
                <w:sz w:val="20"/>
                <w:szCs w:val="20"/>
              </w:rPr>
              <w:t>662 636 733,52</w:t>
            </w:r>
          </w:p>
        </w:tc>
        <w:tc>
          <w:tcPr>
            <w:tcW w:w="1480" w:type="dxa"/>
            <w:tcBorders>
              <w:top w:val="nil"/>
              <w:left w:val="nil"/>
              <w:bottom w:val="single" w:sz="4" w:space="0" w:color="auto"/>
              <w:right w:val="single" w:sz="4" w:space="0" w:color="auto"/>
            </w:tcBorders>
            <w:shd w:val="clear" w:color="auto" w:fill="auto"/>
            <w:noWrap/>
            <w:hideMark/>
          </w:tcPr>
          <w:p w14:paraId="2E9EDA70" w14:textId="3A525BAA" w:rsidR="00E83A3E" w:rsidRPr="00E83A3E" w:rsidRDefault="00E83A3E" w:rsidP="00E83A3E">
            <w:pPr>
              <w:jc w:val="right"/>
              <w:rPr>
                <w:sz w:val="20"/>
                <w:szCs w:val="20"/>
              </w:rPr>
            </w:pPr>
            <w:r w:rsidRPr="00E83A3E">
              <w:rPr>
                <w:sz w:val="20"/>
                <w:szCs w:val="20"/>
              </w:rPr>
              <w:t>630 490 147,90</w:t>
            </w:r>
          </w:p>
        </w:tc>
        <w:tc>
          <w:tcPr>
            <w:tcW w:w="233" w:type="dxa"/>
            <w:vAlign w:val="center"/>
            <w:hideMark/>
          </w:tcPr>
          <w:p w14:paraId="1F2ECFE2" w14:textId="77777777" w:rsidR="00E83A3E" w:rsidRDefault="00E83A3E" w:rsidP="00E83A3E">
            <w:pPr>
              <w:rPr>
                <w:sz w:val="20"/>
                <w:szCs w:val="20"/>
              </w:rPr>
            </w:pPr>
          </w:p>
        </w:tc>
      </w:tr>
      <w:tr w:rsidR="00E83A3E" w14:paraId="512BC7EB" w14:textId="77777777" w:rsidTr="00E43A11">
        <w:trPr>
          <w:trHeight w:val="510"/>
        </w:trPr>
        <w:tc>
          <w:tcPr>
            <w:tcW w:w="3114" w:type="dxa"/>
            <w:tcBorders>
              <w:top w:val="nil"/>
              <w:left w:val="single" w:sz="4" w:space="0" w:color="auto"/>
              <w:bottom w:val="single" w:sz="4" w:space="0" w:color="auto"/>
              <w:right w:val="nil"/>
            </w:tcBorders>
            <w:shd w:val="clear" w:color="auto" w:fill="auto"/>
            <w:vAlign w:val="bottom"/>
            <w:hideMark/>
          </w:tcPr>
          <w:p w14:paraId="632C70A6" w14:textId="77777777" w:rsidR="00E83A3E" w:rsidRDefault="00E83A3E" w:rsidP="00E83A3E">
            <w:pPr>
              <w:rPr>
                <w:sz w:val="20"/>
                <w:szCs w:val="20"/>
              </w:rPr>
            </w:pPr>
            <w:r>
              <w:rPr>
                <w:sz w:val="20"/>
                <w:szCs w:val="20"/>
              </w:rPr>
              <w:t>Уменьшение прочих остатков денежных средств бюджетов городских округов</w:t>
            </w:r>
          </w:p>
        </w:tc>
        <w:tc>
          <w:tcPr>
            <w:tcW w:w="571" w:type="dxa"/>
            <w:tcBorders>
              <w:top w:val="nil"/>
              <w:left w:val="single" w:sz="4" w:space="0" w:color="auto"/>
              <w:bottom w:val="single" w:sz="4" w:space="0" w:color="auto"/>
              <w:right w:val="nil"/>
            </w:tcBorders>
            <w:shd w:val="clear" w:color="auto" w:fill="auto"/>
            <w:noWrap/>
            <w:vAlign w:val="bottom"/>
            <w:hideMark/>
          </w:tcPr>
          <w:p w14:paraId="3AEA6DAA" w14:textId="77777777" w:rsidR="00E83A3E" w:rsidRDefault="00E83A3E" w:rsidP="00E83A3E">
            <w:pPr>
              <w:jc w:val="center"/>
              <w:rPr>
                <w:sz w:val="20"/>
                <w:szCs w:val="20"/>
              </w:rPr>
            </w:pPr>
            <w:r>
              <w:rPr>
                <w:sz w:val="20"/>
                <w:szCs w:val="20"/>
              </w:rPr>
              <w:t>000</w:t>
            </w:r>
          </w:p>
        </w:tc>
        <w:tc>
          <w:tcPr>
            <w:tcW w:w="416" w:type="dxa"/>
            <w:tcBorders>
              <w:top w:val="nil"/>
              <w:left w:val="nil"/>
              <w:bottom w:val="single" w:sz="4" w:space="0" w:color="auto"/>
              <w:right w:val="nil"/>
            </w:tcBorders>
            <w:shd w:val="clear" w:color="auto" w:fill="auto"/>
            <w:noWrap/>
            <w:vAlign w:val="bottom"/>
            <w:hideMark/>
          </w:tcPr>
          <w:p w14:paraId="4E7DF909"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51C7A5C9" w14:textId="77777777" w:rsidR="00E83A3E" w:rsidRDefault="00E83A3E" w:rsidP="00E83A3E">
            <w:pPr>
              <w:jc w:val="center"/>
              <w:rPr>
                <w:sz w:val="20"/>
                <w:szCs w:val="20"/>
              </w:rPr>
            </w:pPr>
            <w:r>
              <w:rPr>
                <w:sz w:val="20"/>
                <w:szCs w:val="20"/>
              </w:rPr>
              <w:t>05</w:t>
            </w:r>
          </w:p>
        </w:tc>
        <w:tc>
          <w:tcPr>
            <w:tcW w:w="416" w:type="dxa"/>
            <w:tcBorders>
              <w:top w:val="nil"/>
              <w:left w:val="nil"/>
              <w:bottom w:val="single" w:sz="4" w:space="0" w:color="auto"/>
              <w:right w:val="nil"/>
            </w:tcBorders>
            <w:shd w:val="clear" w:color="auto" w:fill="auto"/>
            <w:noWrap/>
            <w:vAlign w:val="bottom"/>
            <w:hideMark/>
          </w:tcPr>
          <w:p w14:paraId="732FEFDA" w14:textId="77777777" w:rsidR="00E83A3E" w:rsidRDefault="00E83A3E" w:rsidP="00E83A3E">
            <w:pPr>
              <w:jc w:val="center"/>
              <w:rPr>
                <w:sz w:val="20"/>
                <w:szCs w:val="20"/>
              </w:rPr>
            </w:pPr>
            <w:r>
              <w:rPr>
                <w:sz w:val="20"/>
                <w:szCs w:val="20"/>
              </w:rPr>
              <w:t>02</w:t>
            </w:r>
          </w:p>
        </w:tc>
        <w:tc>
          <w:tcPr>
            <w:tcW w:w="416" w:type="dxa"/>
            <w:tcBorders>
              <w:top w:val="nil"/>
              <w:left w:val="nil"/>
              <w:bottom w:val="single" w:sz="4" w:space="0" w:color="auto"/>
              <w:right w:val="nil"/>
            </w:tcBorders>
            <w:shd w:val="clear" w:color="auto" w:fill="auto"/>
            <w:noWrap/>
            <w:vAlign w:val="bottom"/>
            <w:hideMark/>
          </w:tcPr>
          <w:p w14:paraId="11116440" w14:textId="77777777" w:rsidR="00E83A3E" w:rsidRDefault="00E83A3E" w:rsidP="00E83A3E">
            <w:pPr>
              <w:jc w:val="center"/>
              <w:rPr>
                <w:sz w:val="20"/>
                <w:szCs w:val="20"/>
              </w:rPr>
            </w:pPr>
            <w:r>
              <w:rPr>
                <w:sz w:val="20"/>
                <w:szCs w:val="20"/>
              </w:rPr>
              <w:t>01</w:t>
            </w:r>
          </w:p>
        </w:tc>
        <w:tc>
          <w:tcPr>
            <w:tcW w:w="416" w:type="dxa"/>
            <w:tcBorders>
              <w:top w:val="nil"/>
              <w:left w:val="nil"/>
              <w:bottom w:val="single" w:sz="4" w:space="0" w:color="auto"/>
              <w:right w:val="nil"/>
            </w:tcBorders>
            <w:shd w:val="clear" w:color="auto" w:fill="auto"/>
            <w:noWrap/>
            <w:vAlign w:val="bottom"/>
            <w:hideMark/>
          </w:tcPr>
          <w:p w14:paraId="633FAE02" w14:textId="77777777" w:rsidR="00E83A3E" w:rsidRDefault="00E83A3E" w:rsidP="00E83A3E">
            <w:pPr>
              <w:jc w:val="center"/>
              <w:rPr>
                <w:sz w:val="20"/>
                <w:szCs w:val="20"/>
              </w:rPr>
            </w:pPr>
            <w:r>
              <w:rPr>
                <w:sz w:val="20"/>
                <w:szCs w:val="20"/>
              </w:rPr>
              <w:t>04</w:t>
            </w:r>
          </w:p>
        </w:tc>
        <w:tc>
          <w:tcPr>
            <w:tcW w:w="616" w:type="dxa"/>
            <w:tcBorders>
              <w:top w:val="nil"/>
              <w:left w:val="nil"/>
              <w:bottom w:val="single" w:sz="4" w:space="0" w:color="auto"/>
              <w:right w:val="nil"/>
            </w:tcBorders>
            <w:shd w:val="clear" w:color="auto" w:fill="auto"/>
            <w:noWrap/>
            <w:vAlign w:val="bottom"/>
            <w:hideMark/>
          </w:tcPr>
          <w:p w14:paraId="1D037CDD" w14:textId="77777777" w:rsidR="00E83A3E" w:rsidRDefault="00E83A3E" w:rsidP="00E83A3E">
            <w:pPr>
              <w:jc w:val="center"/>
              <w:rPr>
                <w:sz w:val="20"/>
                <w:szCs w:val="20"/>
              </w:rPr>
            </w:pPr>
            <w:r>
              <w:rPr>
                <w:sz w:val="20"/>
                <w:szCs w:val="20"/>
              </w:rPr>
              <w:t>0000</w:t>
            </w:r>
          </w:p>
        </w:tc>
        <w:tc>
          <w:tcPr>
            <w:tcW w:w="721" w:type="dxa"/>
            <w:tcBorders>
              <w:top w:val="nil"/>
              <w:left w:val="nil"/>
              <w:bottom w:val="single" w:sz="4" w:space="0" w:color="auto"/>
              <w:right w:val="single" w:sz="4" w:space="0" w:color="auto"/>
            </w:tcBorders>
            <w:shd w:val="clear" w:color="auto" w:fill="auto"/>
            <w:noWrap/>
            <w:vAlign w:val="bottom"/>
            <w:hideMark/>
          </w:tcPr>
          <w:p w14:paraId="29D9E09C" w14:textId="77777777" w:rsidR="00E83A3E" w:rsidRDefault="00E83A3E" w:rsidP="00E83A3E">
            <w:pPr>
              <w:jc w:val="center"/>
              <w:rPr>
                <w:sz w:val="20"/>
                <w:szCs w:val="20"/>
              </w:rPr>
            </w:pPr>
            <w:r>
              <w:rPr>
                <w:sz w:val="20"/>
                <w:szCs w:val="20"/>
              </w:rPr>
              <w:t>610</w:t>
            </w:r>
          </w:p>
        </w:tc>
        <w:tc>
          <w:tcPr>
            <w:tcW w:w="1540" w:type="dxa"/>
            <w:tcBorders>
              <w:top w:val="nil"/>
              <w:left w:val="nil"/>
              <w:bottom w:val="single" w:sz="4" w:space="0" w:color="auto"/>
              <w:right w:val="single" w:sz="4" w:space="0" w:color="auto"/>
            </w:tcBorders>
            <w:shd w:val="clear" w:color="auto" w:fill="auto"/>
            <w:noWrap/>
            <w:hideMark/>
          </w:tcPr>
          <w:p w14:paraId="268A8E99" w14:textId="2645AD3A" w:rsidR="00E83A3E" w:rsidRPr="00E83A3E" w:rsidRDefault="00E83A3E" w:rsidP="00E83A3E">
            <w:pPr>
              <w:jc w:val="right"/>
              <w:rPr>
                <w:sz w:val="20"/>
                <w:szCs w:val="20"/>
              </w:rPr>
            </w:pPr>
            <w:r w:rsidRPr="00E83A3E">
              <w:rPr>
                <w:sz w:val="20"/>
                <w:szCs w:val="20"/>
              </w:rPr>
              <w:t>662 636 733,52</w:t>
            </w:r>
          </w:p>
        </w:tc>
        <w:tc>
          <w:tcPr>
            <w:tcW w:w="1480" w:type="dxa"/>
            <w:tcBorders>
              <w:top w:val="nil"/>
              <w:left w:val="nil"/>
              <w:bottom w:val="single" w:sz="4" w:space="0" w:color="auto"/>
              <w:right w:val="single" w:sz="4" w:space="0" w:color="auto"/>
            </w:tcBorders>
            <w:shd w:val="clear" w:color="auto" w:fill="auto"/>
            <w:noWrap/>
            <w:hideMark/>
          </w:tcPr>
          <w:p w14:paraId="2C8D59D3" w14:textId="34E9D372" w:rsidR="00E83A3E" w:rsidRPr="00E83A3E" w:rsidRDefault="00E83A3E" w:rsidP="00E83A3E">
            <w:pPr>
              <w:jc w:val="right"/>
              <w:rPr>
                <w:sz w:val="20"/>
                <w:szCs w:val="20"/>
              </w:rPr>
            </w:pPr>
            <w:r w:rsidRPr="00E83A3E">
              <w:rPr>
                <w:sz w:val="20"/>
                <w:szCs w:val="20"/>
              </w:rPr>
              <w:t>630 490 147,90</w:t>
            </w:r>
          </w:p>
        </w:tc>
        <w:tc>
          <w:tcPr>
            <w:tcW w:w="233" w:type="dxa"/>
            <w:vAlign w:val="center"/>
            <w:hideMark/>
          </w:tcPr>
          <w:p w14:paraId="45BBD01D" w14:textId="77777777" w:rsidR="00E83A3E" w:rsidRDefault="00E83A3E" w:rsidP="00E83A3E">
            <w:pPr>
              <w:rPr>
                <w:sz w:val="20"/>
                <w:szCs w:val="20"/>
              </w:rPr>
            </w:pPr>
          </w:p>
        </w:tc>
      </w:tr>
      <w:tr w:rsidR="00E83A3E" w14:paraId="0908F533" w14:textId="77777777" w:rsidTr="00E43A11">
        <w:trPr>
          <w:trHeight w:val="510"/>
        </w:trPr>
        <w:tc>
          <w:tcPr>
            <w:tcW w:w="3114" w:type="dxa"/>
            <w:tcBorders>
              <w:top w:val="nil"/>
              <w:left w:val="single" w:sz="4" w:space="0" w:color="auto"/>
              <w:bottom w:val="single" w:sz="4" w:space="0" w:color="auto"/>
              <w:right w:val="nil"/>
            </w:tcBorders>
            <w:shd w:val="clear" w:color="auto" w:fill="auto"/>
            <w:vAlign w:val="bottom"/>
            <w:hideMark/>
          </w:tcPr>
          <w:p w14:paraId="17A164FB" w14:textId="77777777" w:rsidR="00E83A3E" w:rsidRDefault="00E83A3E" w:rsidP="00E83A3E">
            <w:pPr>
              <w:rPr>
                <w:b/>
                <w:bCs/>
                <w:sz w:val="20"/>
                <w:szCs w:val="20"/>
              </w:rPr>
            </w:pPr>
            <w:r>
              <w:rPr>
                <w:b/>
                <w:bCs/>
                <w:sz w:val="20"/>
                <w:szCs w:val="20"/>
              </w:rPr>
              <w:t>Источники финансирования (+) дефицитов / (-) профицитов бюджетов</w:t>
            </w:r>
          </w:p>
        </w:tc>
        <w:tc>
          <w:tcPr>
            <w:tcW w:w="571" w:type="dxa"/>
            <w:tcBorders>
              <w:top w:val="nil"/>
              <w:left w:val="single" w:sz="4" w:space="0" w:color="auto"/>
              <w:bottom w:val="single" w:sz="4" w:space="0" w:color="auto"/>
              <w:right w:val="nil"/>
            </w:tcBorders>
            <w:shd w:val="clear" w:color="auto" w:fill="auto"/>
            <w:noWrap/>
            <w:vAlign w:val="bottom"/>
            <w:hideMark/>
          </w:tcPr>
          <w:p w14:paraId="25ABA629" w14:textId="77777777" w:rsidR="00E83A3E" w:rsidRDefault="00E83A3E" w:rsidP="00E83A3E">
            <w:pPr>
              <w:rPr>
                <w:sz w:val="20"/>
                <w:szCs w:val="20"/>
              </w:rPr>
            </w:pPr>
            <w:r>
              <w:rPr>
                <w:sz w:val="20"/>
                <w:szCs w:val="20"/>
              </w:rPr>
              <w:t> </w:t>
            </w:r>
          </w:p>
        </w:tc>
        <w:tc>
          <w:tcPr>
            <w:tcW w:w="416" w:type="dxa"/>
            <w:tcBorders>
              <w:top w:val="nil"/>
              <w:left w:val="nil"/>
              <w:bottom w:val="single" w:sz="4" w:space="0" w:color="auto"/>
              <w:right w:val="nil"/>
            </w:tcBorders>
            <w:shd w:val="clear" w:color="auto" w:fill="auto"/>
            <w:noWrap/>
            <w:vAlign w:val="bottom"/>
            <w:hideMark/>
          </w:tcPr>
          <w:p w14:paraId="4512367B" w14:textId="77777777" w:rsidR="00E83A3E" w:rsidRDefault="00E83A3E" w:rsidP="00E83A3E">
            <w:pPr>
              <w:rPr>
                <w:sz w:val="20"/>
                <w:szCs w:val="20"/>
              </w:rPr>
            </w:pPr>
            <w:r>
              <w:rPr>
                <w:sz w:val="20"/>
                <w:szCs w:val="20"/>
              </w:rPr>
              <w:t> </w:t>
            </w:r>
          </w:p>
        </w:tc>
        <w:tc>
          <w:tcPr>
            <w:tcW w:w="416" w:type="dxa"/>
            <w:tcBorders>
              <w:top w:val="nil"/>
              <w:left w:val="nil"/>
              <w:bottom w:val="single" w:sz="4" w:space="0" w:color="auto"/>
              <w:right w:val="nil"/>
            </w:tcBorders>
            <w:shd w:val="clear" w:color="auto" w:fill="auto"/>
            <w:noWrap/>
            <w:vAlign w:val="bottom"/>
            <w:hideMark/>
          </w:tcPr>
          <w:p w14:paraId="66C0E060" w14:textId="77777777" w:rsidR="00E83A3E" w:rsidRDefault="00E83A3E" w:rsidP="00E83A3E">
            <w:pPr>
              <w:rPr>
                <w:sz w:val="20"/>
                <w:szCs w:val="20"/>
              </w:rPr>
            </w:pPr>
            <w:r>
              <w:rPr>
                <w:sz w:val="20"/>
                <w:szCs w:val="20"/>
              </w:rPr>
              <w:t> </w:t>
            </w:r>
          </w:p>
        </w:tc>
        <w:tc>
          <w:tcPr>
            <w:tcW w:w="416" w:type="dxa"/>
            <w:tcBorders>
              <w:top w:val="nil"/>
              <w:left w:val="nil"/>
              <w:bottom w:val="single" w:sz="4" w:space="0" w:color="auto"/>
              <w:right w:val="nil"/>
            </w:tcBorders>
            <w:shd w:val="clear" w:color="auto" w:fill="auto"/>
            <w:noWrap/>
            <w:vAlign w:val="bottom"/>
            <w:hideMark/>
          </w:tcPr>
          <w:p w14:paraId="106CBEF6" w14:textId="77777777" w:rsidR="00E83A3E" w:rsidRDefault="00E83A3E" w:rsidP="00E83A3E">
            <w:pPr>
              <w:rPr>
                <w:sz w:val="20"/>
                <w:szCs w:val="20"/>
              </w:rPr>
            </w:pPr>
            <w:r>
              <w:rPr>
                <w:sz w:val="20"/>
                <w:szCs w:val="20"/>
              </w:rPr>
              <w:t> </w:t>
            </w:r>
          </w:p>
        </w:tc>
        <w:tc>
          <w:tcPr>
            <w:tcW w:w="416" w:type="dxa"/>
            <w:tcBorders>
              <w:top w:val="nil"/>
              <w:left w:val="nil"/>
              <w:bottom w:val="single" w:sz="4" w:space="0" w:color="auto"/>
              <w:right w:val="nil"/>
            </w:tcBorders>
            <w:shd w:val="clear" w:color="auto" w:fill="auto"/>
            <w:noWrap/>
            <w:vAlign w:val="bottom"/>
            <w:hideMark/>
          </w:tcPr>
          <w:p w14:paraId="36E68F0D" w14:textId="77777777" w:rsidR="00E83A3E" w:rsidRDefault="00E83A3E" w:rsidP="00E83A3E">
            <w:pPr>
              <w:rPr>
                <w:sz w:val="20"/>
                <w:szCs w:val="20"/>
              </w:rPr>
            </w:pPr>
            <w:r>
              <w:rPr>
                <w:sz w:val="20"/>
                <w:szCs w:val="20"/>
              </w:rPr>
              <w:t> </w:t>
            </w:r>
          </w:p>
        </w:tc>
        <w:tc>
          <w:tcPr>
            <w:tcW w:w="416" w:type="dxa"/>
            <w:tcBorders>
              <w:top w:val="nil"/>
              <w:left w:val="nil"/>
              <w:bottom w:val="single" w:sz="4" w:space="0" w:color="auto"/>
              <w:right w:val="nil"/>
            </w:tcBorders>
            <w:shd w:val="clear" w:color="auto" w:fill="auto"/>
            <w:noWrap/>
            <w:vAlign w:val="bottom"/>
            <w:hideMark/>
          </w:tcPr>
          <w:p w14:paraId="460ABB97" w14:textId="77777777" w:rsidR="00E83A3E" w:rsidRDefault="00E83A3E" w:rsidP="00E83A3E">
            <w:pPr>
              <w:rPr>
                <w:sz w:val="20"/>
                <w:szCs w:val="20"/>
              </w:rPr>
            </w:pPr>
            <w:r>
              <w:rPr>
                <w:sz w:val="20"/>
                <w:szCs w:val="20"/>
              </w:rPr>
              <w:t> </w:t>
            </w:r>
          </w:p>
        </w:tc>
        <w:tc>
          <w:tcPr>
            <w:tcW w:w="616" w:type="dxa"/>
            <w:tcBorders>
              <w:top w:val="nil"/>
              <w:left w:val="nil"/>
              <w:bottom w:val="single" w:sz="4" w:space="0" w:color="auto"/>
              <w:right w:val="nil"/>
            </w:tcBorders>
            <w:shd w:val="clear" w:color="auto" w:fill="auto"/>
            <w:noWrap/>
            <w:vAlign w:val="bottom"/>
            <w:hideMark/>
          </w:tcPr>
          <w:p w14:paraId="24CB6FD7" w14:textId="77777777" w:rsidR="00E83A3E" w:rsidRDefault="00E83A3E" w:rsidP="00E83A3E">
            <w:pPr>
              <w:rPr>
                <w:sz w:val="20"/>
                <w:szCs w:val="20"/>
              </w:rPr>
            </w:pPr>
            <w:r>
              <w:rPr>
                <w:sz w:val="20"/>
                <w:szCs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B8E58BC" w14:textId="77777777" w:rsidR="00E83A3E" w:rsidRDefault="00E83A3E" w:rsidP="00E83A3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noWrap/>
            <w:hideMark/>
          </w:tcPr>
          <w:p w14:paraId="0EEEDEAB" w14:textId="005AE6F4" w:rsidR="00E83A3E" w:rsidRPr="00E83A3E" w:rsidRDefault="00E83A3E" w:rsidP="00E83A3E">
            <w:pPr>
              <w:jc w:val="right"/>
              <w:rPr>
                <w:b/>
                <w:bCs/>
                <w:sz w:val="20"/>
                <w:szCs w:val="20"/>
              </w:rPr>
            </w:pPr>
            <w:r w:rsidRPr="00E83A3E">
              <w:rPr>
                <w:sz w:val="20"/>
                <w:szCs w:val="20"/>
              </w:rPr>
              <w:t>1 885 488,46</w:t>
            </w:r>
          </w:p>
        </w:tc>
        <w:tc>
          <w:tcPr>
            <w:tcW w:w="1480" w:type="dxa"/>
            <w:tcBorders>
              <w:top w:val="nil"/>
              <w:left w:val="nil"/>
              <w:bottom w:val="single" w:sz="4" w:space="0" w:color="auto"/>
              <w:right w:val="single" w:sz="4" w:space="0" w:color="auto"/>
            </w:tcBorders>
            <w:shd w:val="clear" w:color="auto" w:fill="auto"/>
            <w:noWrap/>
            <w:hideMark/>
          </w:tcPr>
          <w:p w14:paraId="7CE10CB3" w14:textId="47A64CCE" w:rsidR="00E83A3E" w:rsidRPr="00E83A3E" w:rsidRDefault="00E83A3E" w:rsidP="00E83A3E">
            <w:pPr>
              <w:jc w:val="right"/>
              <w:rPr>
                <w:b/>
                <w:bCs/>
                <w:sz w:val="20"/>
                <w:szCs w:val="20"/>
              </w:rPr>
            </w:pPr>
            <w:r w:rsidRPr="00E83A3E">
              <w:rPr>
                <w:sz w:val="20"/>
                <w:szCs w:val="20"/>
              </w:rPr>
              <w:t>1 532 496,56</w:t>
            </w:r>
          </w:p>
        </w:tc>
        <w:tc>
          <w:tcPr>
            <w:tcW w:w="233" w:type="dxa"/>
            <w:vAlign w:val="center"/>
            <w:hideMark/>
          </w:tcPr>
          <w:p w14:paraId="60B13346" w14:textId="77777777" w:rsidR="00E83A3E" w:rsidRDefault="00E83A3E" w:rsidP="00E83A3E">
            <w:pPr>
              <w:rPr>
                <w:sz w:val="20"/>
                <w:szCs w:val="20"/>
              </w:rPr>
            </w:pPr>
          </w:p>
        </w:tc>
      </w:tr>
    </w:tbl>
    <w:p w14:paraId="51D482A8" w14:textId="72FB0509" w:rsidR="007A1E85" w:rsidRDefault="007A1E85" w:rsidP="00C30381">
      <w:pPr>
        <w:jc w:val="both"/>
      </w:pPr>
    </w:p>
    <w:p w14:paraId="22FD24EE" w14:textId="77777777" w:rsidR="007A1E85" w:rsidRDefault="007A1E85">
      <w:pPr>
        <w:spacing w:after="160" w:line="259" w:lineRule="auto"/>
      </w:pPr>
      <w:r>
        <w:br w:type="page"/>
      </w:r>
    </w:p>
    <w:p w14:paraId="6E9F5E8C" w14:textId="77777777" w:rsidR="00C30381" w:rsidRDefault="00C30381" w:rsidP="00C30381">
      <w:pPr>
        <w:jc w:val="both"/>
      </w:pPr>
    </w:p>
    <w:p w14:paraId="27D8CB52" w14:textId="77777777" w:rsidR="00E83A3E" w:rsidRPr="00894477" w:rsidRDefault="00E83A3E" w:rsidP="00E83A3E">
      <w:pPr>
        <w:autoSpaceDE w:val="0"/>
        <w:autoSpaceDN w:val="0"/>
        <w:adjustRightInd w:val="0"/>
        <w:ind w:firstLine="709"/>
        <w:jc w:val="right"/>
      </w:pPr>
      <w:r w:rsidRPr="00894477">
        <w:t>Приложение № 7</w:t>
      </w:r>
    </w:p>
    <w:tbl>
      <w:tblPr>
        <w:tblW w:w="10383" w:type="dxa"/>
        <w:tblInd w:w="-318" w:type="dxa"/>
        <w:tblLayout w:type="fixed"/>
        <w:tblLook w:val="04A0" w:firstRow="1" w:lastRow="0" w:firstColumn="1" w:lastColumn="0" w:noHBand="0" w:noVBand="1"/>
      </w:tblPr>
      <w:tblGrid>
        <w:gridCol w:w="5246"/>
        <w:gridCol w:w="992"/>
        <w:gridCol w:w="1418"/>
        <w:gridCol w:w="708"/>
        <w:gridCol w:w="2019"/>
      </w:tblGrid>
      <w:tr w:rsidR="00E83A3E" w:rsidRPr="00894477" w14:paraId="76442C13" w14:textId="77777777" w:rsidTr="00E83A3E">
        <w:trPr>
          <w:trHeight w:val="255"/>
        </w:trPr>
        <w:tc>
          <w:tcPr>
            <w:tcW w:w="10383" w:type="dxa"/>
            <w:gridSpan w:val="5"/>
            <w:tcBorders>
              <w:top w:val="nil"/>
              <w:left w:val="nil"/>
              <w:bottom w:val="single" w:sz="4" w:space="0" w:color="auto"/>
              <w:right w:val="nil"/>
            </w:tcBorders>
            <w:shd w:val="clear" w:color="000000" w:fill="auto"/>
            <w:noWrap/>
            <w:vAlign w:val="bottom"/>
            <w:hideMark/>
          </w:tcPr>
          <w:p w14:paraId="42FCCC00" w14:textId="77777777" w:rsidR="00E83A3E" w:rsidRPr="00894477" w:rsidRDefault="00E83A3E" w:rsidP="00E83A3E">
            <w:pPr>
              <w:jc w:val="right"/>
            </w:pPr>
            <w:r w:rsidRPr="00894477">
              <w:t xml:space="preserve">к решению Совета </w:t>
            </w:r>
            <w:proofErr w:type="gramStart"/>
            <w:r w:rsidRPr="00894477">
              <w:t>депутатов</w:t>
            </w:r>
            <w:proofErr w:type="gramEnd"/>
            <w:r w:rsidRPr="00894477">
              <w:t xml:space="preserve"> ЗАТО город Заозерск «О бюджете ЗАТО город Заозерск</w:t>
            </w:r>
          </w:p>
          <w:p w14:paraId="772AF337" w14:textId="66EAB196" w:rsidR="00E83A3E" w:rsidRPr="00894477" w:rsidRDefault="00E83A3E" w:rsidP="00E83A3E">
            <w:pPr>
              <w:jc w:val="right"/>
            </w:pPr>
            <w:r w:rsidRPr="00894477">
              <w:t>на 2023 год и на плановый период 2024 и 2025 годов»</w:t>
            </w:r>
          </w:p>
          <w:p w14:paraId="45C16F4E" w14:textId="77777777" w:rsidR="00E83A3E" w:rsidRPr="00894477" w:rsidRDefault="00E83A3E" w:rsidP="00E83A3E">
            <w:pPr>
              <w:jc w:val="center"/>
              <w:rPr>
                <w:b/>
                <w:bCs/>
              </w:rPr>
            </w:pPr>
          </w:p>
          <w:p w14:paraId="07F97C34" w14:textId="1C50C77A" w:rsidR="00E83A3E" w:rsidRPr="00894477" w:rsidRDefault="00E83A3E" w:rsidP="00E83A3E">
            <w:pPr>
              <w:jc w:val="center"/>
              <w:rPr>
                <w:b/>
                <w:bCs/>
              </w:rPr>
            </w:pPr>
            <w:r w:rsidRPr="00894477">
              <w:rPr>
                <w:b/>
                <w:bCs/>
              </w:rPr>
              <w:t xml:space="preserve">Распределение средств </w:t>
            </w:r>
            <w:proofErr w:type="gramStart"/>
            <w:r w:rsidRPr="00894477">
              <w:rPr>
                <w:b/>
                <w:bCs/>
              </w:rPr>
              <w:t>бюджета</w:t>
            </w:r>
            <w:proofErr w:type="gramEnd"/>
            <w:r w:rsidRPr="00894477">
              <w:rPr>
                <w:b/>
                <w:bCs/>
              </w:rPr>
              <w:t xml:space="preserve"> ЗАТО город Заозерск, полученных от приносящей доход деятельности получателями средств бюджета по разделам, подразделам, целевым статьям, видам расходов на 2023 год</w:t>
            </w:r>
          </w:p>
          <w:p w14:paraId="091E9B9B" w14:textId="77777777" w:rsidR="00E83A3E" w:rsidRPr="00894477" w:rsidRDefault="00E83A3E" w:rsidP="00E83A3E">
            <w:pPr>
              <w:jc w:val="right"/>
            </w:pPr>
            <w:r w:rsidRPr="00894477">
              <w:t>Рублей</w:t>
            </w:r>
          </w:p>
        </w:tc>
      </w:tr>
      <w:tr w:rsidR="00E83A3E" w:rsidRPr="00E83A3E" w14:paraId="39DABCCD" w14:textId="77777777" w:rsidTr="00E83A3E">
        <w:trPr>
          <w:trHeight w:val="255"/>
        </w:trPr>
        <w:tc>
          <w:tcPr>
            <w:tcW w:w="5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BB988" w14:textId="77777777" w:rsidR="00E83A3E" w:rsidRPr="00E83A3E" w:rsidRDefault="00E83A3E" w:rsidP="00E83A3E">
            <w:pPr>
              <w:jc w:val="center"/>
              <w:rPr>
                <w:sz w:val="20"/>
                <w:szCs w:val="20"/>
              </w:rPr>
            </w:pPr>
            <w:r w:rsidRPr="00E83A3E">
              <w:rPr>
                <w:sz w:val="20"/>
                <w:szCs w:val="20"/>
              </w:rPr>
              <w:t>Наименование расходов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9E96E26" w14:textId="77777777" w:rsidR="00E83A3E" w:rsidRPr="00E83A3E" w:rsidRDefault="00E83A3E" w:rsidP="00E83A3E">
            <w:pPr>
              <w:jc w:val="center"/>
              <w:rPr>
                <w:sz w:val="20"/>
                <w:szCs w:val="20"/>
              </w:rPr>
            </w:pPr>
            <w:r w:rsidRPr="00E83A3E">
              <w:rPr>
                <w:sz w:val="20"/>
                <w:szCs w:val="20"/>
              </w:rPr>
              <w:t>КФСР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B33762F" w14:textId="77777777" w:rsidR="00E83A3E" w:rsidRPr="00E83A3E" w:rsidRDefault="00E83A3E" w:rsidP="00E83A3E">
            <w:pPr>
              <w:jc w:val="center"/>
              <w:rPr>
                <w:sz w:val="20"/>
                <w:szCs w:val="20"/>
              </w:rPr>
            </w:pPr>
            <w:r w:rsidRPr="00E83A3E">
              <w:rPr>
                <w:sz w:val="20"/>
                <w:szCs w:val="20"/>
              </w:rPr>
              <w:t>КЦСР</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0499C67" w14:textId="77777777" w:rsidR="00E83A3E" w:rsidRPr="00E83A3E" w:rsidRDefault="00E83A3E" w:rsidP="00E83A3E">
            <w:pPr>
              <w:jc w:val="center"/>
              <w:rPr>
                <w:sz w:val="20"/>
                <w:szCs w:val="20"/>
              </w:rPr>
            </w:pPr>
            <w:r w:rsidRPr="00E83A3E">
              <w:rPr>
                <w:sz w:val="20"/>
                <w:szCs w:val="20"/>
              </w:rPr>
              <w:t>КВР</w:t>
            </w:r>
          </w:p>
        </w:tc>
        <w:tc>
          <w:tcPr>
            <w:tcW w:w="2019" w:type="dxa"/>
            <w:tcBorders>
              <w:top w:val="single" w:sz="4" w:space="0" w:color="auto"/>
              <w:left w:val="nil"/>
              <w:bottom w:val="single" w:sz="4" w:space="0" w:color="auto"/>
              <w:right w:val="single" w:sz="4" w:space="0" w:color="auto"/>
            </w:tcBorders>
            <w:shd w:val="clear" w:color="000000" w:fill="FFFFFF"/>
            <w:vAlign w:val="center"/>
            <w:hideMark/>
          </w:tcPr>
          <w:p w14:paraId="4301DF27" w14:textId="77777777" w:rsidR="00E83A3E" w:rsidRPr="00E83A3E" w:rsidRDefault="00E83A3E" w:rsidP="00E83A3E">
            <w:pPr>
              <w:jc w:val="center"/>
              <w:rPr>
                <w:sz w:val="20"/>
                <w:szCs w:val="20"/>
              </w:rPr>
            </w:pPr>
            <w:r w:rsidRPr="00E83A3E">
              <w:rPr>
                <w:sz w:val="20"/>
                <w:szCs w:val="20"/>
              </w:rPr>
              <w:t>2023</w:t>
            </w:r>
          </w:p>
        </w:tc>
      </w:tr>
      <w:tr w:rsidR="00E83A3E" w:rsidRPr="00E83A3E" w14:paraId="27BB4560" w14:textId="77777777" w:rsidTr="00E83A3E">
        <w:trPr>
          <w:trHeight w:val="255"/>
        </w:trPr>
        <w:tc>
          <w:tcPr>
            <w:tcW w:w="5246" w:type="dxa"/>
            <w:tcBorders>
              <w:top w:val="nil"/>
              <w:left w:val="single" w:sz="4" w:space="0" w:color="auto"/>
              <w:bottom w:val="nil"/>
              <w:right w:val="single" w:sz="4" w:space="0" w:color="auto"/>
            </w:tcBorders>
            <w:shd w:val="clear" w:color="000000" w:fill="FFFFFF"/>
            <w:vAlign w:val="center"/>
            <w:hideMark/>
          </w:tcPr>
          <w:p w14:paraId="1789D1F4" w14:textId="77777777" w:rsidR="00E83A3E" w:rsidRPr="00E83A3E" w:rsidRDefault="00E83A3E" w:rsidP="00E83A3E">
            <w:pPr>
              <w:rPr>
                <w:sz w:val="20"/>
                <w:szCs w:val="20"/>
              </w:rPr>
            </w:pPr>
            <w:r w:rsidRPr="00E83A3E">
              <w:rPr>
                <w:sz w:val="20"/>
                <w:szCs w:val="20"/>
              </w:rPr>
              <w:t>1</w:t>
            </w:r>
          </w:p>
        </w:tc>
        <w:tc>
          <w:tcPr>
            <w:tcW w:w="992" w:type="dxa"/>
            <w:tcBorders>
              <w:top w:val="nil"/>
              <w:left w:val="nil"/>
              <w:bottom w:val="nil"/>
              <w:right w:val="single" w:sz="4" w:space="0" w:color="auto"/>
            </w:tcBorders>
            <w:shd w:val="clear" w:color="000000" w:fill="FFFFFF"/>
            <w:vAlign w:val="center"/>
            <w:hideMark/>
          </w:tcPr>
          <w:p w14:paraId="1D482A13" w14:textId="77777777" w:rsidR="00E83A3E" w:rsidRPr="00E83A3E" w:rsidRDefault="00E83A3E" w:rsidP="00E83A3E">
            <w:pPr>
              <w:rPr>
                <w:sz w:val="20"/>
                <w:szCs w:val="20"/>
              </w:rPr>
            </w:pPr>
            <w:r w:rsidRPr="00E83A3E">
              <w:rPr>
                <w:sz w:val="20"/>
                <w:szCs w:val="20"/>
              </w:rPr>
              <w:t>2</w:t>
            </w:r>
          </w:p>
        </w:tc>
        <w:tc>
          <w:tcPr>
            <w:tcW w:w="1418" w:type="dxa"/>
            <w:tcBorders>
              <w:top w:val="nil"/>
              <w:left w:val="nil"/>
              <w:bottom w:val="nil"/>
              <w:right w:val="single" w:sz="4" w:space="0" w:color="auto"/>
            </w:tcBorders>
            <w:shd w:val="clear" w:color="000000" w:fill="FFFFFF"/>
            <w:vAlign w:val="center"/>
            <w:hideMark/>
          </w:tcPr>
          <w:p w14:paraId="7482E9B9" w14:textId="77777777" w:rsidR="00E83A3E" w:rsidRPr="00E83A3E" w:rsidRDefault="00E83A3E" w:rsidP="00E83A3E">
            <w:pPr>
              <w:rPr>
                <w:sz w:val="20"/>
                <w:szCs w:val="20"/>
              </w:rPr>
            </w:pPr>
            <w:r w:rsidRPr="00E83A3E">
              <w:rPr>
                <w:sz w:val="20"/>
                <w:szCs w:val="20"/>
              </w:rPr>
              <w:t>4</w:t>
            </w:r>
          </w:p>
        </w:tc>
        <w:tc>
          <w:tcPr>
            <w:tcW w:w="708" w:type="dxa"/>
            <w:tcBorders>
              <w:top w:val="nil"/>
              <w:left w:val="nil"/>
              <w:bottom w:val="nil"/>
              <w:right w:val="single" w:sz="4" w:space="0" w:color="auto"/>
            </w:tcBorders>
            <w:shd w:val="clear" w:color="000000" w:fill="FFFFFF"/>
            <w:vAlign w:val="center"/>
            <w:hideMark/>
          </w:tcPr>
          <w:p w14:paraId="5D4D61B4" w14:textId="77777777" w:rsidR="00E83A3E" w:rsidRPr="00E83A3E" w:rsidRDefault="00E83A3E" w:rsidP="00E83A3E">
            <w:pPr>
              <w:rPr>
                <w:sz w:val="20"/>
                <w:szCs w:val="20"/>
              </w:rPr>
            </w:pPr>
            <w:r w:rsidRPr="00E83A3E">
              <w:rPr>
                <w:sz w:val="20"/>
                <w:szCs w:val="20"/>
              </w:rPr>
              <w:t>5</w:t>
            </w:r>
          </w:p>
        </w:tc>
        <w:tc>
          <w:tcPr>
            <w:tcW w:w="2019" w:type="dxa"/>
            <w:tcBorders>
              <w:top w:val="nil"/>
              <w:left w:val="nil"/>
              <w:bottom w:val="nil"/>
              <w:right w:val="single" w:sz="4" w:space="0" w:color="auto"/>
            </w:tcBorders>
            <w:shd w:val="clear" w:color="000000" w:fill="FFFFFF"/>
            <w:vAlign w:val="center"/>
            <w:hideMark/>
          </w:tcPr>
          <w:p w14:paraId="7CAA2E33" w14:textId="77777777" w:rsidR="00E83A3E" w:rsidRPr="00E83A3E" w:rsidRDefault="00E83A3E" w:rsidP="00E83A3E">
            <w:pPr>
              <w:rPr>
                <w:sz w:val="20"/>
                <w:szCs w:val="20"/>
              </w:rPr>
            </w:pPr>
            <w:r w:rsidRPr="00E83A3E">
              <w:rPr>
                <w:sz w:val="20"/>
                <w:szCs w:val="20"/>
              </w:rPr>
              <w:t>6</w:t>
            </w:r>
          </w:p>
        </w:tc>
      </w:tr>
      <w:tr w:rsidR="00E83A3E" w:rsidRPr="00E83A3E" w14:paraId="66F6D830" w14:textId="77777777" w:rsidTr="00E83A3E">
        <w:trPr>
          <w:trHeight w:val="315"/>
        </w:trPr>
        <w:tc>
          <w:tcPr>
            <w:tcW w:w="5246" w:type="dxa"/>
            <w:tcBorders>
              <w:top w:val="single" w:sz="4" w:space="0" w:color="auto"/>
              <w:left w:val="single" w:sz="4" w:space="0" w:color="auto"/>
              <w:bottom w:val="single" w:sz="4" w:space="0" w:color="auto"/>
              <w:right w:val="nil"/>
            </w:tcBorders>
            <w:shd w:val="clear" w:color="000000" w:fill="FFFFFF"/>
            <w:vAlign w:val="center"/>
          </w:tcPr>
          <w:p w14:paraId="56614E9D" w14:textId="77777777" w:rsidR="00E83A3E" w:rsidRPr="00E83A3E" w:rsidRDefault="00E83A3E" w:rsidP="00E83A3E">
            <w:pPr>
              <w:rPr>
                <w:sz w:val="20"/>
                <w:szCs w:val="20"/>
              </w:rPr>
            </w:pPr>
            <w:r w:rsidRPr="00E83A3E">
              <w:rPr>
                <w:sz w:val="20"/>
                <w:szCs w:val="20"/>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11B599" w14:textId="77777777" w:rsidR="00E83A3E" w:rsidRPr="00E83A3E" w:rsidRDefault="00E83A3E" w:rsidP="00E83A3E">
            <w:pPr>
              <w:jc w:val="center"/>
              <w:rPr>
                <w:sz w:val="20"/>
                <w:szCs w:val="20"/>
              </w:rPr>
            </w:pPr>
            <w:r w:rsidRPr="00E83A3E">
              <w:rPr>
                <w:sz w:val="20"/>
                <w:szCs w:val="20"/>
              </w:rPr>
              <w:t>0300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70A33F" w14:textId="77777777" w:rsidR="00E83A3E" w:rsidRPr="00E83A3E" w:rsidRDefault="00E83A3E" w:rsidP="00E83A3E">
            <w:pPr>
              <w:jc w:val="center"/>
              <w:rPr>
                <w:sz w:val="20"/>
                <w:szCs w:val="20"/>
              </w:rPr>
            </w:pPr>
            <w:r w:rsidRPr="00E83A3E">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54337AAE" w14:textId="77777777" w:rsidR="00E83A3E" w:rsidRPr="00E83A3E" w:rsidRDefault="00E83A3E" w:rsidP="00E83A3E">
            <w:pPr>
              <w:jc w:val="center"/>
              <w:rPr>
                <w:sz w:val="20"/>
                <w:szCs w:val="20"/>
              </w:rPr>
            </w:pPr>
            <w:r w:rsidRPr="00E83A3E">
              <w:rPr>
                <w:sz w:val="20"/>
                <w:szCs w:val="20"/>
              </w:rPr>
              <w:t> </w:t>
            </w:r>
          </w:p>
        </w:tc>
        <w:tc>
          <w:tcPr>
            <w:tcW w:w="2019" w:type="dxa"/>
            <w:tcBorders>
              <w:top w:val="single" w:sz="4" w:space="0" w:color="auto"/>
              <w:left w:val="nil"/>
              <w:bottom w:val="single" w:sz="4" w:space="0" w:color="auto"/>
              <w:right w:val="single" w:sz="4" w:space="0" w:color="auto"/>
            </w:tcBorders>
            <w:shd w:val="clear" w:color="000000" w:fill="FFFFFF"/>
            <w:vAlign w:val="center"/>
          </w:tcPr>
          <w:p w14:paraId="55F65A66" w14:textId="77777777" w:rsidR="00E83A3E" w:rsidRPr="00E83A3E" w:rsidRDefault="00E83A3E" w:rsidP="00E83A3E">
            <w:pPr>
              <w:jc w:val="center"/>
              <w:rPr>
                <w:sz w:val="20"/>
                <w:szCs w:val="20"/>
              </w:rPr>
            </w:pPr>
            <w:r w:rsidRPr="00E83A3E">
              <w:rPr>
                <w:sz w:val="20"/>
                <w:szCs w:val="20"/>
              </w:rPr>
              <w:t> </w:t>
            </w:r>
          </w:p>
        </w:tc>
      </w:tr>
      <w:tr w:rsidR="00E83A3E" w:rsidRPr="00E83A3E" w14:paraId="0574C948"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26D0A12D" w14:textId="77777777" w:rsidR="00E83A3E" w:rsidRPr="00E83A3E" w:rsidRDefault="00E83A3E" w:rsidP="00E83A3E">
            <w:pPr>
              <w:rPr>
                <w:sz w:val="20"/>
                <w:szCs w:val="20"/>
              </w:rPr>
            </w:pPr>
            <w:r w:rsidRPr="00E83A3E">
              <w:rPr>
                <w:sz w:val="20"/>
                <w:szCs w:val="20"/>
              </w:rPr>
              <w:t>Расходы всего, в том числе:</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CC3F8DE" w14:textId="77777777" w:rsidR="00E83A3E" w:rsidRPr="00E83A3E" w:rsidRDefault="00E83A3E" w:rsidP="00E83A3E">
            <w:pPr>
              <w:jc w:val="center"/>
              <w:rPr>
                <w:sz w:val="20"/>
                <w:szCs w:val="20"/>
              </w:rPr>
            </w:pPr>
            <w:r w:rsidRPr="00E83A3E">
              <w:rPr>
                <w:sz w:val="20"/>
                <w:szCs w:val="20"/>
              </w:rPr>
              <w:t>0300</w:t>
            </w:r>
          </w:p>
        </w:tc>
        <w:tc>
          <w:tcPr>
            <w:tcW w:w="1418" w:type="dxa"/>
            <w:tcBorders>
              <w:top w:val="nil"/>
              <w:left w:val="nil"/>
              <w:bottom w:val="single" w:sz="4" w:space="0" w:color="auto"/>
              <w:right w:val="single" w:sz="4" w:space="0" w:color="auto"/>
            </w:tcBorders>
            <w:shd w:val="clear" w:color="auto" w:fill="auto"/>
            <w:vAlign w:val="center"/>
          </w:tcPr>
          <w:p w14:paraId="752F14FE" w14:textId="77777777" w:rsidR="00E83A3E" w:rsidRPr="00E83A3E" w:rsidRDefault="00E83A3E" w:rsidP="00E83A3E">
            <w:pPr>
              <w:jc w:val="center"/>
              <w:rPr>
                <w:sz w:val="20"/>
                <w:szCs w:val="20"/>
              </w:rPr>
            </w:pPr>
            <w:r w:rsidRPr="00E83A3E">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2A4544E4" w14:textId="77777777" w:rsidR="00E83A3E" w:rsidRPr="00E83A3E" w:rsidRDefault="00E83A3E" w:rsidP="00E83A3E">
            <w:pPr>
              <w:jc w:val="center"/>
              <w:rPr>
                <w:sz w:val="20"/>
                <w:szCs w:val="20"/>
              </w:rPr>
            </w:pPr>
            <w:r w:rsidRPr="00E83A3E">
              <w:rPr>
                <w:sz w:val="20"/>
                <w:szCs w:val="20"/>
              </w:rPr>
              <w:t> </w:t>
            </w:r>
          </w:p>
        </w:tc>
        <w:tc>
          <w:tcPr>
            <w:tcW w:w="2019" w:type="dxa"/>
            <w:tcBorders>
              <w:top w:val="nil"/>
              <w:left w:val="nil"/>
              <w:bottom w:val="single" w:sz="4" w:space="0" w:color="auto"/>
              <w:right w:val="single" w:sz="4" w:space="0" w:color="auto"/>
            </w:tcBorders>
            <w:shd w:val="clear" w:color="000000" w:fill="FFFFFF"/>
            <w:vAlign w:val="center"/>
          </w:tcPr>
          <w:p w14:paraId="3E70B8F8" w14:textId="77777777" w:rsidR="00E83A3E" w:rsidRPr="00E83A3E" w:rsidRDefault="00E83A3E" w:rsidP="00E83A3E">
            <w:pPr>
              <w:jc w:val="center"/>
              <w:rPr>
                <w:sz w:val="20"/>
                <w:szCs w:val="20"/>
              </w:rPr>
            </w:pPr>
            <w:r w:rsidRPr="00E83A3E">
              <w:rPr>
                <w:sz w:val="20"/>
                <w:szCs w:val="20"/>
              </w:rPr>
              <w:t>70 000,00</w:t>
            </w:r>
          </w:p>
        </w:tc>
      </w:tr>
      <w:tr w:rsidR="00E83A3E" w:rsidRPr="00E83A3E" w14:paraId="26EAE31F"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6C5A71B2" w14:textId="77777777" w:rsidR="00E83A3E" w:rsidRPr="00E83A3E" w:rsidRDefault="00E83A3E" w:rsidP="00E83A3E">
            <w:pPr>
              <w:rPr>
                <w:sz w:val="20"/>
                <w:szCs w:val="20"/>
              </w:rPr>
            </w:pPr>
            <w:r w:rsidRPr="00E83A3E">
              <w:rPr>
                <w:sz w:val="20"/>
                <w:szCs w:val="20"/>
              </w:rPr>
              <w:t>Муниципальное казенное учреждение «Центр по делам гражданской обороны и чрезвычайным ситуациям ЗАТО город Заозерск»</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4C8AFC0" w14:textId="77777777" w:rsidR="00E83A3E" w:rsidRPr="00E83A3E" w:rsidRDefault="00E83A3E" w:rsidP="00E83A3E">
            <w:pPr>
              <w:jc w:val="center"/>
              <w:rPr>
                <w:sz w:val="20"/>
                <w:szCs w:val="20"/>
              </w:rPr>
            </w:pPr>
            <w:r w:rsidRPr="00E83A3E">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14:paraId="020B3CC9" w14:textId="77777777" w:rsidR="00E83A3E" w:rsidRPr="00E83A3E" w:rsidRDefault="00E83A3E" w:rsidP="00E83A3E">
            <w:pPr>
              <w:jc w:val="center"/>
              <w:rPr>
                <w:sz w:val="20"/>
                <w:szCs w:val="20"/>
              </w:rPr>
            </w:pPr>
            <w:r w:rsidRPr="00E83A3E">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04278AF1" w14:textId="77777777" w:rsidR="00E83A3E" w:rsidRPr="00E83A3E" w:rsidRDefault="00E83A3E" w:rsidP="00E83A3E">
            <w:pPr>
              <w:jc w:val="center"/>
              <w:rPr>
                <w:sz w:val="20"/>
                <w:szCs w:val="20"/>
              </w:rPr>
            </w:pPr>
            <w:r w:rsidRPr="00E83A3E">
              <w:rPr>
                <w:sz w:val="20"/>
                <w:szCs w:val="20"/>
              </w:rPr>
              <w:t> </w:t>
            </w:r>
          </w:p>
        </w:tc>
        <w:tc>
          <w:tcPr>
            <w:tcW w:w="2019" w:type="dxa"/>
            <w:tcBorders>
              <w:top w:val="nil"/>
              <w:left w:val="nil"/>
              <w:bottom w:val="single" w:sz="4" w:space="0" w:color="auto"/>
              <w:right w:val="single" w:sz="4" w:space="0" w:color="auto"/>
            </w:tcBorders>
            <w:shd w:val="clear" w:color="000000" w:fill="FFFFFF"/>
            <w:vAlign w:val="center"/>
          </w:tcPr>
          <w:p w14:paraId="7C0A0190" w14:textId="77777777" w:rsidR="00E83A3E" w:rsidRPr="00E83A3E" w:rsidRDefault="00E83A3E" w:rsidP="00E83A3E">
            <w:pPr>
              <w:jc w:val="center"/>
              <w:rPr>
                <w:sz w:val="20"/>
                <w:szCs w:val="20"/>
              </w:rPr>
            </w:pPr>
            <w:r w:rsidRPr="00E83A3E">
              <w:rPr>
                <w:sz w:val="20"/>
                <w:szCs w:val="20"/>
              </w:rPr>
              <w:t> </w:t>
            </w:r>
          </w:p>
        </w:tc>
      </w:tr>
      <w:tr w:rsidR="00E83A3E" w:rsidRPr="00E83A3E" w14:paraId="34E1125B" w14:textId="77777777" w:rsidTr="00E83A3E">
        <w:trPr>
          <w:trHeight w:val="315"/>
        </w:trPr>
        <w:tc>
          <w:tcPr>
            <w:tcW w:w="5246" w:type="dxa"/>
            <w:tcBorders>
              <w:top w:val="nil"/>
              <w:left w:val="single" w:sz="4" w:space="0" w:color="auto"/>
              <w:bottom w:val="single" w:sz="4" w:space="0" w:color="auto"/>
              <w:right w:val="single" w:sz="4" w:space="0" w:color="auto"/>
            </w:tcBorders>
            <w:shd w:val="clear" w:color="000000" w:fill="FFFFFF"/>
            <w:vAlign w:val="center"/>
          </w:tcPr>
          <w:p w14:paraId="1C17E385" w14:textId="77777777" w:rsidR="00E83A3E" w:rsidRPr="00E83A3E" w:rsidRDefault="00E83A3E" w:rsidP="00E83A3E">
            <w:pPr>
              <w:rPr>
                <w:sz w:val="20"/>
                <w:szCs w:val="20"/>
              </w:rPr>
            </w:pPr>
            <w:r w:rsidRPr="00E83A3E">
              <w:rPr>
                <w:sz w:val="20"/>
                <w:szCs w:val="20"/>
              </w:rPr>
              <w:t>Расходы</w:t>
            </w:r>
          </w:p>
        </w:tc>
        <w:tc>
          <w:tcPr>
            <w:tcW w:w="992" w:type="dxa"/>
            <w:tcBorders>
              <w:top w:val="nil"/>
              <w:left w:val="nil"/>
              <w:bottom w:val="single" w:sz="4" w:space="0" w:color="auto"/>
              <w:right w:val="single" w:sz="4" w:space="0" w:color="auto"/>
            </w:tcBorders>
            <w:shd w:val="clear" w:color="000000" w:fill="FFFFFF"/>
            <w:vAlign w:val="center"/>
          </w:tcPr>
          <w:p w14:paraId="5B803530" w14:textId="77777777" w:rsidR="00E83A3E" w:rsidRPr="00E83A3E" w:rsidRDefault="00E83A3E" w:rsidP="00E83A3E">
            <w:pPr>
              <w:jc w:val="center"/>
              <w:rPr>
                <w:sz w:val="20"/>
                <w:szCs w:val="20"/>
              </w:rPr>
            </w:pPr>
            <w:r w:rsidRPr="00E83A3E">
              <w:rPr>
                <w:sz w:val="20"/>
                <w:szCs w:val="20"/>
              </w:rPr>
              <w:t>0309</w:t>
            </w:r>
          </w:p>
        </w:tc>
        <w:tc>
          <w:tcPr>
            <w:tcW w:w="1418" w:type="dxa"/>
            <w:tcBorders>
              <w:top w:val="nil"/>
              <w:left w:val="nil"/>
              <w:bottom w:val="single" w:sz="4" w:space="0" w:color="auto"/>
              <w:right w:val="single" w:sz="4" w:space="0" w:color="auto"/>
            </w:tcBorders>
            <w:shd w:val="clear" w:color="auto" w:fill="auto"/>
            <w:vAlign w:val="center"/>
          </w:tcPr>
          <w:p w14:paraId="60856467" w14:textId="77777777" w:rsidR="00E83A3E" w:rsidRPr="00E83A3E" w:rsidRDefault="00E83A3E" w:rsidP="00E83A3E">
            <w:pPr>
              <w:jc w:val="center"/>
              <w:rPr>
                <w:sz w:val="20"/>
                <w:szCs w:val="20"/>
              </w:rPr>
            </w:pPr>
            <w:r w:rsidRPr="00E83A3E">
              <w:rPr>
                <w:sz w:val="20"/>
                <w:szCs w:val="20"/>
              </w:rPr>
              <w:t>1500199920</w:t>
            </w:r>
          </w:p>
        </w:tc>
        <w:tc>
          <w:tcPr>
            <w:tcW w:w="708" w:type="dxa"/>
            <w:tcBorders>
              <w:top w:val="nil"/>
              <w:left w:val="nil"/>
              <w:bottom w:val="single" w:sz="4" w:space="0" w:color="auto"/>
              <w:right w:val="single" w:sz="4" w:space="0" w:color="auto"/>
            </w:tcBorders>
            <w:shd w:val="clear" w:color="auto" w:fill="auto"/>
            <w:vAlign w:val="center"/>
          </w:tcPr>
          <w:p w14:paraId="7869A7D2" w14:textId="77777777" w:rsidR="00E83A3E" w:rsidRPr="00E83A3E" w:rsidRDefault="00E83A3E" w:rsidP="00E83A3E">
            <w:pPr>
              <w:jc w:val="center"/>
              <w:rPr>
                <w:sz w:val="20"/>
                <w:szCs w:val="20"/>
              </w:rPr>
            </w:pPr>
            <w:r w:rsidRPr="00E83A3E">
              <w:rPr>
                <w:sz w:val="20"/>
                <w:szCs w:val="20"/>
              </w:rPr>
              <w:t>100</w:t>
            </w:r>
          </w:p>
        </w:tc>
        <w:tc>
          <w:tcPr>
            <w:tcW w:w="2019" w:type="dxa"/>
            <w:tcBorders>
              <w:top w:val="nil"/>
              <w:left w:val="nil"/>
              <w:bottom w:val="single" w:sz="4" w:space="0" w:color="auto"/>
              <w:right w:val="single" w:sz="4" w:space="0" w:color="auto"/>
            </w:tcBorders>
            <w:shd w:val="clear" w:color="000000" w:fill="FFFFFF"/>
            <w:vAlign w:val="center"/>
          </w:tcPr>
          <w:p w14:paraId="08580C6B" w14:textId="77777777" w:rsidR="00E83A3E" w:rsidRPr="00E83A3E" w:rsidRDefault="00E83A3E" w:rsidP="00E83A3E">
            <w:pPr>
              <w:jc w:val="center"/>
              <w:rPr>
                <w:sz w:val="20"/>
                <w:szCs w:val="20"/>
              </w:rPr>
            </w:pPr>
            <w:r w:rsidRPr="00E83A3E">
              <w:rPr>
                <w:sz w:val="20"/>
                <w:szCs w:val="20"/>
              </w:rPr>
              <w:t>35 000,36</w:t>
            </w:r>
          </w:p>
        </w:tc>
      </w:tr>
      <w:tr w:rsidR="00E83A3E" w:rsidRPr="00E83A3E" w14:paraId="555A8C73"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3989EA5A" w14:textId="77777777" w:rsidR="00E83A3E" w:rsidRPr="00E83A3E" w:rsidRDefault="00E83A3E" w:rsidP="00E83A3E">
            <w:pPr>
              <w:rPr>
                <w:sz w:val="20"/>
                <w:szCs w:val="20"/>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7AF0487F" w14:textId="77777777" w:rsidR="00E83A3E" w:rsidRPr="00E83A3E" w:rsidRDefault="00E83A3E" w:rsidP="00E83A3E">
            <w:pPr>
              <w:jc w:val="center"/>
              <w:rPr>
                <w:sz w:val="20"/>
                <w:szCs w:val="20"/>
              </w:rPr>
            </w:pPr>
            <w:r w:rsidRPr="00E83A3E">
              <w:rPr>
                <w:sz w:val="20"/>
                <w:szCs w:val="20"/>
              </w:rPr>
              <w:t>0309</w:t>
            </w:r>
          </w:p>
        </w:tc>
        <w:tc>
          <w:tcPr>
            <w:tcW w:w="1418" w:type="dxa"/>
            <w:tcBorders>
              <w:top w:val="nil"/>
              <w:left w:val="nil"/>
              <w:bottom w:val="single" w:sz="4" w:space="0" w:color="auto"/>
              <w:right w:val="single" w:sz="4" w:space="0" w:color="auto"/>
            </w:tcBorders>
            <w:shd w:val="clear" w:color="auto" w:fill="auto"/>
            <w:vAlign w:val="center"/>
          </w:tcPr>
          <w:p w14:paraId="6F1A2D1D" w14:textId="77777777" w:rsidR="00E83A3E" w:rsidRPr="00E83A3E" w:rsidRDefault="00E83A3E" w:rsidP="00E83A3E">
            <w:pPr>
              <w:jc w:val="center"/>
              <w:rPr>
                <w:sz w:val="20"/>
                <w:szCs w:val="20"/>
              </w:rPr>
            </w:pPr>
            <w:r w:rsidRPr="00E83A3E">
              <w:rPr>
                <w:sz w:val="20"/>
                <w:szCs w:val="20"/>
              </w:rPr>
              <w:t>1500199920</w:t>
            </w:r>
          </w:p>
        </w:tc>
        <w:tc>
          <w:tcPr>
            <w:tcW w:w="708" w:type="dxa"/>
            <w:tcBorders>
              <w:top w:val="nil"/>
              <w:left w:val="nil"/>
              <w:bottom w:val="single" w:sz="4" w:space="0" w:color="auto"/>
              <w:right w:val="single" w:sz="4" w:space="0" w:color="auto"/>
            </w:tcBorders>
            <w:shd w:val="clear" w:color="auto" w:fill="auto"/>
            <w:vAlign w:val="center"/>
          </w:tcPr>
          <w:p w14:paraId="5A41B0D6" w14:textId="77777777" w:rsidR="00E83A3E" w:rsidRPr="00E83A3E" w:rsidRDefault="00E83A3E" w:rsidP="00E83A3E">
            <w:pPr>
              <w:jc w:val="center"/>
              <w:rPr>
                <w:sz w:val="20"/>
                <w:szCs w:val="20"/>
              </w:rPr>
            </w:pPr>
            <w:r w:rsidRPr="00E83A3E">
              <w:rPr>
                <w:sz w:val="20"/>
                <w:szCs w:val="20"/>
              </w:rPr>
              <w:t>200</w:t>
            </w:r>
          </w:p>
        </w:tc>
        <w:tc>
          <w:tcPr>
            <w:tcW w:w="2019" w:type="dxa"/>
            <w:tcBorders>
              <w:top w:val="nil"/>
              <w:left w:val="nil"/>
              <w:bottom w:val="single" w:sz="4" w:space="0" w:color="auto"/>
              <w:right w:val="single" w:sz="4" w:space="0" w:color="auto"/>
            </w:tcBorders>
            <w:shd w:val="clear" w:color="000000" w:fill="FFFFFF"/>
            <w:vAlign w:val="center"/>
          </w:tcPr>
          <w:p w14:paraId="2529F2F6" w14:textId="77777777" w:rsidR="00E83A3E" w:rsidRPr="00E83A3E" w:rsidRDefault="00E83A3E" w:rsidP="00E83A3E">
            <w:pPr>
              <w:jc w:val="center"/>
              <w:rPr>
                <w:sz w:val="20"/>
                <w:szCs w:val="20"/>
              </w:rPr>
            </w:pPr>
            <w:r w:rsidRPr="00E83A3E">
              <w:rPr>
                <w:sz w:val="20"/>
                <w:szCs w:val="20"/>
              </w:rPr>
              <w:t>34 999,64</w:t>
            </w:r>
          </w:p>
        </w:tc>
      </w:tr>
      <w:tr w:rsidR="00E83A3E" w:rsidRPr="00E83A3E" w14:paraId="73BCEBA2"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0DCB03C1" w14:textId="77777777" w:rsidR="00E83A3E" w:rsidRPr="00E83A3E" w:rsidRDefault="00E83A3E" w:rsidP="00E83A3E">
            <w:pPr>
              <w:rPr>
                <w:sz w:val="20"/>
                <w:szCs w:val="20"/>
              </w:rPr>
            </w:pPr>
            <w:r w:rsidRPr="00E83A3E">
              <w:rPr>
                <w:sz w:val="20"/>
                <w:szCs w:val="20"/>
              </w:rPr>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05BACC6" w14:textId="77777777" w:rsidR="00E83A3E" w:rsidRPr="00E83A3E" w:rsidRDefault="00E83A3E" w:rsidP="00E83A3E">
            <w:pPr>
              <w:jc w:val="center"/>
              <w:rPr>
                <w:sz w:val="20"/>
                <w:szCs w:val="20"/>
              </w:rPr>
            </w:pPr>
            <w:r w:rsidRPr="00E83A3E">
              <w:rPr>
                <w:sz w:val="20"/>
                <w:szCs w:val="20"/>
              </w:rPr>
              <w:t>0500</w:t>
            </w:r>
          </w:p>
        </w:tc>
        <w:tc>
          <w:tcPr>
            <w:tcW w:w="1418" w:type="dxa"/>
            <w:tcBorders>
              <w:top w:val="nil"/>
              <w:left w:val="nil"/>
              <w:bottom w:val="single" w:sz="4" w:space="0" w:color="auto"/>
              <w:right w:val="single" w:sz="4" w:space="0" w:color="auto"/>
            </w:tcBorders>
            <w:shd w:val="clear" w:color="auto" w:fill="auto"/>
            <w:vAlign w:val="center"/>
          </w:tcPr>
          <w:p w14:paraId="18000179" w14:textId="77777777" w:rsidR="00E83A3E" w:rsidRPr="00E83A3E" w:rsidRDefault="00E83A3E" w:rsidP="00E83A3E">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14:paraId="534534C1" w14:textId="77777777" w:rsidR="00E83A3E" w:rsidRPr="00E83A3E" w:rsidRDefault="00E83A3E" w:rsidP="00E83A3E">
            <w:pPr>
              <w:jc w:val="center"/>
              <w:rPr>
                <w:sz w:val="20"/>
                <w:szCs w:val="20"/>
              </w:rPr>
            </w:pPr>
          </w:p>
        </w:tc>
        <w:tc>
          <w:tcPr>
            <w:tcW w:w="2019" w:type="dxa"/>
            <w:tcBorders>
              <w:top w:val="nil"/>
              <w:left w:val="nil"/>
              <w:bottom w:val="single" w:sz="4" w:space="0" w:color="auto"/>
              <w:right w:val="single" w:sz="4" w:space="0" w:color="auto"/>
            </w:tcBorders>
            <w:shd w:val="clear" w:color="000000" w:fill="FFFFFF"/>
            <w:vAlign w:val="center"/>
          </w:tcPr>
          <w:p w14:paraId="2105B9FD" w14:textId="77777777" w:rsidR="00E83A3E" w:rsidRPr="00E83A3E" w:rsidRDefault="00E83A3E" w:rsidP="00E83A3E">
            <w:pPr>
              <w:jc w:val="center"/>
              <w:rPr>
                <w:sz w:val="20"/>
                <w:szCs w:val="20"/>
              </w:rPr>
            </w:pPr>
          </w:p>
        </w:tc>
      </w:tr>
      <w:tr w:rsidR="00E83A3E" w:rsidRPr="00E83A3E" w14:paraId="2294DDB5"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31A8A60E" w14:textId="77777777" w:rsidR="00E83A3E" w:rsidRPr="00E83A3E" w:rsidRDefault="00E83A3E" w:rsidP="00E83A3E">
            <w:pPr>
              <w:rPr>
                <w:sz w:val="20"/>
                <w:szCs w:val="20"/>
              </w:rPr>
            </w:pPr>
            <w:r w:rsidRPr="00E83A3E">
              <w:rPr>
                <w:sz w:val="20"/>
                <w:szCs w:val="20"/>
              </w:rPr>
              <w:t>Расходы всего, в том числе:</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DF738D6" w14:textId="77777777" w:rsidR="00E83A3E" w:rsidRPr="00E83A3E" w:rsidRDefault="00E83A3E" w:rsidP="00E83A3E">
            <w:pPr>
              <w:jc w:val="center"/>
              <w:rPr>
                <w:sz w:val="20"/>
                <w:szCs w:val="20"/>
              </w:rPr>
            </w:pPr>
            <w:r w:rsidRPr="00E83A3E">
              <w:rPr>
                <w:sz w:val="20"/>
                <w:szCs w:val="20"/>
              </w:rPr>
              <w:t>0500</w:t>
            </w:r>
          </w:p>
        </w:tc>
        <w:tc>
          <w:tcPr>
            <w:tcW w:w="1418" w:type="dxa"/>
            <w:tcBorders>
              <w:top w:val="nil"/>
              <w:left w:val="nil"/>
              <w:bottom w:val="single" w:sz="4" w:space="0" w:color="auto"/>
              <w:right w:val="single" w:sz="4" w:space="0" w:color="auto"/>
            </w:tcBorders>
            <w:shd w:val="clear" w:color="auto" w:fill="auto"/>
            <w:vAlign w:val="center"/>
          </w:tcPr>
          <w:p w14:paraId="004C23BE" w14:textId="77777777" w:rsidR="00E83A3E" w:rsidRPr="00E83A3E" w:rsidRDefault="00E83A3E" w:rsidP="00E83A3E">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403D3C5" w14:textId="77777777" w:rsidR="00E83A3E" w:rsidRPr="00E83A3E" w:rsidRDefault="00E83A3E" w:rsidP="00E83A3E">
            <w:pPr>
              <w:jc w:val="center"/>
              <w:rPr>
                <w:sz w:val="20"/>
                <w:szCs w:val="20"/>
              </w:rPr>
            </w:pPr>
          </w:p>
        </w:tc>
        <w:tc>
          <w:tcPr>
            <w:tcW w:w="2019" w:type="dxa"/>
            <w:tcBorders>
              <w:top w:val="nil"/>
              <w:left w:val="nil"/>
              <w:bottom w:val="single" w:sz="4" w:space="0" w:color="auto"/>
              <w:right w:val="single" w:sz="4" w:space="0" w:color="auto"/>
            </w:tcBorders>
            <w:shd w:val="clear" w:color="000000" w:fill="FFFFFF"/>
            <w:vAlign w:val="center"/>
          </w:tcPr>
          <w:p w14:paraId="21DFD255" w14:textId="77777777" w:rsidR="00E83A3E" w:rsidRPr="00E83A3E" w:rsidRDefault="00E83A3E" w:rsidP="00E83A3E">
            <w:pPr>
              <w:jc w:val="center"/>
              <w:rPr>
                <w:sz w:val="20"/>
                <w:szCs w:val="20"/>
              </w:rPr>
            </w:pPr>
            <w:r w:rsidRPr="00E83A3E">
              <w:rPr>
                <w:sz w:val="20"/>
                <w:szCs w:val="20"/>
              </w:rPr>
              <w:t>30 000,00</w:t>
            </w:r>
          </w:p>
        </w:tc>
      </w:tr>
      <w:tr w:rsidR="00E83A3E" w:rsidRPr="00E83A3E" w14:paraId="1A0C03BA"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440A3FB5" w14:textId="77777777" w:rsidR="00E83A3E" w:rsidRPr="00E83A3E" w:rsidRDefault="00E83A3E" w:rsidP="00E83A3E">
            <w:pPr>
              <w:rPr>
                <w:sz w:val="20"/>
                <w:szCs w:val="20"/>
              </w:rPr>
            </w:pPr>
            <w:r w:rsidRPr="00E83A3E">
              <w:rPr>
                <w:sz w:val="20"/>
                <w:szCs w:val="20"/>
              </w:rPr>
              <w:t>Муниципальное казенное учреждение «Управление городским хозяйством»</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83AE7DE" w14:textId="77777777" w:rsidR="00E83A3E" w:rsidRPr="00E83A3E" w:rsidRDefault="00E83A3E" w:rsidP="00E83A3E">
            <w:pPr>
              <w:jc w:val="center"/>
              <w:rPr>
                <w:sz w:val="20"/>
                <w:szCs w:val="20"/>
              </w:rPr>
            </w:pPr>
            <w:r w:rsidRPr="00E83A3E">
              <w:rPr>
                <w:sz w:val="20"/>
                <w:szCs w:val="20"/>
              </w:rPr>
              <w:t>0505</w:t>
            </w:r>
          </w:p>
        </w:tc>
        <w:tc>
          <w:tcPr>
            <w:tcW w:w="1418" w:type="dxa"/>
            <w:tcBorders>
              <w:top w:val="nil"/>
              <w:left w:val="nil"/>
              <w:bottom w:val="single" w:sz="4" w:space="0" w:color="auto"/>
              <w:right w:val="single" w:sz="4" w:space="0" w:color="auto"/>
            </w:tcBorders>
            <w:shd w:val="clear" w:color="auto" w:fill="auto"/>
            <w:vAlign w:val="center"/>
          </w:tcPr>
          <w:p w14:paraId="66DE2163" w14:textId="77777777" w:rsidR="00E83A3E" w:rsidRPr="00E83A3E" w:rsidRDefault="00E83A3E" w:rsidP="00E83A3E">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14:paraId="72B3C8D3" w14:textId="77777777" w:rsidR="00E83A3E" w:rsidRPr="00E83A3E" w:rsidRDefault="00E83A3E" w:rsidP="00E83A3E">
            <w:pPr>
              <w:jc w:val="center"/>
              <w:rPr>
                <w:sz w:val="20"/>
                <w:szCs w:val="20"/>
              </w:rPr>
            </w:pPr>
          </w:p>
        </w:tc>
        <w:tc>
          <w:tcPr>
            <w:tcW w:w="2019" w:type="dxa"/>
            <w:tcBorders>
              <w:top w:val="nil"/>
              <w:left w:val="nil"/>
              <w:bottom w:val="single" w:sz="4" w:space="0" w:color="auto"/>
              <w:right w:val="single" w:sz="4" w:space="0" w:color="auto"/>
            </w:tcBorders>
            <w:shd w:val="clear" w:color="000000" w:fill="FFFFFF"/>
            <w:vAlign w:val="center"/>
          </w:tcPr>
          <w:p w14:paraId="762C3C23" w14:textId="77777777" w:rsidR="00E83A3E" w:rsidRPr="00E83A3E" w:rsidRDefault="00E83A3E" w:rsidP="00E83A3E">
            <w:pPr>
              <w:jc w:val="center"/>
              <w:rPr>
                <w:sz w:val="20"/>
                <w:szCs w:val="20"/>
              </w:rPr>
            </w:pPr>
          </w:p>
        </w:tc>
      </w:tr>
      <w:tr w:rsidR="00E83A3E" w:rsidRPr="00E83A3E" w14:paraId="10943D47" w14:textId="77777777" w:rsidTr="00E83A3E">
        <w:trPr>
          <w:trHeight w:val="315"/>
        </w:trPr>
        <w:tc>
          <w:tcPr>
            <w:tcW w:w="5246" w:type="dxa"/>
            <w:tcBorders>
              <w:top w:val="nil"/>
              <w:left w:val="single" w:sz="4" w:space="0" w:color="auto"/>
              <w:bottom w:val="single" w:sz="4" w:space="0" w:color="auto"/>
              <w:right w:val="nil"/>
            </w:tcBorders>
            <w:shd w:val="clear" w:color="000000" w:fill="FFFFFF"/>
            <w:vAlign w:val="center"/>
          </w:tcPr>
          <w:p w14:paraId="59F7B788" w14:textId="77777777" w:rsidR="00E83A3E" w:rsidRPr="00E83A3E" w:rsidRDefault="00E83A3E" w:rsidP="00E83A3E">
            <w:pPr>
              <w:rPr>
                <w:sz w:val="20"/>
                <w:szCs w:val="20"/>
              </w:rPr>
            </w:pPr>
            <w:r w:rsidRPr="00E83A3E">
              <w:rPr>
                <w:sz w:val="20"/>
                <w:szCs w:val="20"/>
              </w:rPr>
              <w:t>Расходы</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F48C8C1" w14:textId="77777777" w:rsidR="00E83A3E" w:rsidRPr="00E83A3E" w:rsidRDefault="00E83A3E" w:rsidP="00E83A3E">
            <w:pPr>
              <w:jc w:val="center"/>
              <w:rPr>
                <w:sz w:val="20"/>
                <w:szCs w:val="20"/>
              </w:rPr>
            </w:pPr>
            <w:r w:rsidRPr="00E83A3E">
              <w:rPr>
                <w:sz w:val="20"/>
                <w:szCs w:val="20"/>
              </w:rPr>
              <w:t>0505</w:t>
            </w:r>
          </w:p>
        </w:tc>
        <w:tc>
          <w:tcPr>
            <w:tcW w:w="1418" w:type="dxa"/>
            <w:tcBorders>
              <w:top w:val="nil"/>
              <w:left w:val="nil"/>
              <w:bottom w:val="single" w:sz="4" w:space="0" w:color="auto"/>
              <w:right w:val="single" w:sz="4" w:space="0" w:color="auto"/>
            </w:tcBorders>
            <w:shd w:val="clear" w:color="auto" w:fill="auto"/>
            <w:vAlign w:val="center"/>
          </w:tcPr>
          <w:p w14:paraId="764A609D" w14:textId="77777777" w:rsidR="00E83A3E" w:rsidRPr="00E83A3E" w:rsidRDefault="00E83A3E" w:rsidP="00E83A3E">
            <w:pPr>
              <w:jc w:val="center"/>
              <w:rPr>
                <w:sz w:val="20"/>
                <w:szCs w:val="20"/>
              </w:rPr>
            </w:pPr>
            <w:r w:rsidRPr="00E83A3E">
              <w:rPr>
                <w:sz w:val="20"/>
                <w:szCs w:val="20"/>
              </w:rPr>
              <w:t>1400499920</w:t>
            </w:r>
          </w:p>
        </w:tc>
        <w:tc>
          <w:tcPr>
            <w:tcW w:w="708" w:type="dxa"/>
            <w:tcBorders>
              <w:top w:val="nil"/>
              <w:left w:val="nil"/>
              <w:bottom w:val="single" w:sz="4" w:space="0" w:color="auto"/>
              <w:right w:val="single" w:sz="4" w:space="0" w:color="auto"/>
            </w:tcBorders>
            <w:shd w:val="clear" w:color="auto" w:fill="auto"/>
            <w:vAlign w:val="center"/>
          </w:tcPr>
          <w:p w14:paraId="1E695256" w14:textId="77777777" w:rsidR="00E83A3E" w:rsidRPr="00E83A3E" w:rsidRDefault="00E83A3E" w:rsidP="00E83A3E">
            <w:pPr>
              <w:jc w:val="center"/>
              <w:rPr>
                <w:sz w:val="20"/>
                <w:szCs w:val="20"/>
              </w:rPr>
            </w:pPr>
            <w:r w:rsidRPr="00E83A3E">
              <w:rPr>
                <w:sz w:val="20"/>
                <w:szCs w:val="20"/>
              </w:rPr>
              <w:t>200</w:t>
            </w:r>
          </w:p>
        </w:tc>
        <w:tc>
          <w:tcPr>
            <w:tcW w:w="2019" w:type="dxa"/>
            <w:tcBorders>
              <w:top w:val="nil"/>
              <w:left w:val="nil"/>
              <w:bottom w:val="single" w:sz="4" w:space="0" w:color="auto"/>
              <w:right w:val="single" w:sz="4" w:space="0" w:color="auto"/>
            </w:tcBorders>
            <w:shd w:val="clear" w:color="000000" w:fill="FFFFFF"/>
            <w:vAlign w:val="center"/>
          </w:tcPr>
          <w:p w14:paraId="498864EA" w14:textId="77777777" w:rsidR="00E83A3E" w:rsidRPr="00E83A3E" w:rsidRDefault="00E83A3E" w:rsidP="00E83A3E">
            <w:pPr>
              <w:jc w:val="center"/>
              <w:rPr>
                <w:sz w:val="20"/>
                <w:szCs w:val="20"/>
              </w:rPr>
            </w:pPr>
            <w:r w:rsidRPr="00E83A3E">
              <w:rPr>
                <w:sz w:val="20"/>
                <w:szCs w:val="20"/>
              </w:rPr>
              <w:t>30 000,00</w:t>
            </w:r>
          </w:p>
        </w:tc>
      </w:tr>
      <w:tr w:rsidR="00E83A3E" w:rsidRPr="00E83A3E" w14:paraId="3766B832" w14:textId="77777777" w:rsidTr="00E83A3E">
        <w:trPr>
          <w:trHeight w:val="255"/>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14:paraId="21FF7F39" w14:textId="77777777" w:rsidR="00E83A3E" w:rsidRPr="00E83A3E" w:rsidRDefault="00E83A3E" w:rsidP="00E83A3E">
            <w:pPr>
              <w:rPr>
                <w:sz w:val="20"/>
                <w:szCs w:val="20"/>
              </w:rPr>
            </w:pPr>
            <w:r w:rsidRPr="00E83A3E">
              <w:rPr>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06A8C" w14:textId="77777777" w:rsidR="00E83A3E" w:rsidRPr="00E83A3E" w:rsidRDefault="00E83A3E" w:rsidP="00E83A3E">
            <w:pPr>
              <w:rPr>
                <w:sz w:val="20"/>
                <w:szCs w:val="20"/>
              </w:rPr>
            </w:pPr>
            <w:r w:rsidRPr="00E83A3E">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C46995" w14:textId="77777777" w:rsidR="00E83A3E" w:rsidRPr="00E83A3E" w:rsidRDefault="00E83A3E" w:rsidP="00E83A3E">
            <w:pPr>
              <w:rPr>
                <w:sz w:val="20"/>
                <w:szCs w:val="20"/>
              </w:rPr>
            </w:pPr>
            <w:r w:rsidRPr="00E83A3E">
              <w:rP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313421B" w14:textId="77777777" w:rsidR="00E83A3E" w:rsidRPr="00E83A3E" w:rsidRDefault="00E83A3E" w:rsidP="00E83A3E">
            <w:pPr>
              <w:rPr>
                <w:sz w:val="20"/>
                <w:szCs w:val="20"/>
              </w:rPr>
            </w:pPr>
            <w:r w:rsidRPr="00E83A3E">
              <w:rPr>
                <w:sz w:val="20"/>
                <w:szCs w:val="20"/>
              </w:rPr>
              <w:t> </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14:paraId="74DC02DC" w14:textId="77777777" w:rsidR="00E83A3E" w:rsidRPr="00E83A3E" w:rsidRDefault="00E83A3E" w:rsidP="00E83A3E">
            <w:pPr>
              <w:jc w:val="center"/>
              <w:rPr>
                <w:sz w:val="20"/>
                <w:szCs w:val="20"/>
              </w:rPr>
            </w:pPr>
            <w:r w:rsidRPr="00E83A3E">
              <w:rPr>
                <w:sz w:val="20"/>
                <w:szCs w:val="20"/>
              </w:rPr>
              <w:t>100 000,00</w:t>
            </w:r>
          </w:p>
        </w:tc>
      </w:tr>
    </w:tbl>
    <w:p w14:paraId="2A596B06" w14:textId="77777777" w:rsidR="007A1E85" w:rsidRDefault="007A1E85" w:rsidP="00E83A3E">
      <w:pPr>
        <w:autoSpaceDE w:val="0"/>
        <w:autoSpaceDN w:val="0"/>
        <w:adjustRightInd w:val="0"/>
        <w:ind w:firstLine="709"/>
        <w:jc w:val="right"/>
      </w:pPr>
    </w:p>
    <w:p w14:paraId="0DAD0EF2" w14:textId="77777777" w:rsidR="007A1E85" w:rsidRDefault="007A1E85">
      <w:pPr>
        <w:spacing w:after="160" w:line="259" w:lineRule="auto"/>
      </w:pPr>
      <w:r>
        <w:br w:type="page"/>
      </w:r>
    </w:p>
    <w:p w14:paraId="111F8925" w14:textId="436B7D27" w:rsidR="00E83A3E" w:rsidRPr="00894477" w:rsidRDefault="00E83A3E" w:rsidP="00E83A3E">
      <w:pPr>
        <w:autoSpaceDE w:val="0"/>
        <w:autoSpaceDN w:val="0"/>
        <w:adjustRightInd w:val="0"/>
        <w:ind w:firstLine="709"/>
        <w:jc w:val="right"/>
      </w:pPr>
      <w:r w:rsidRPr="00894477">
        <w:t>Приложение № 7.1</w:t>
      </w:r>
    </w:p>
    <w:p w14:paraId="01DD16CE" w14:textId="77777777" w:rsidR="00E83A3E" w:rsidRPr="00894477" w:rsidRDefault="00E83A3E" w:rsidP="00E83A3E">
      <w:pPr>
        <w:jc w:val="right"/>
      </w:pPr>
      <w:r w:rsidRPr="00894477">
        <w:t xml:space="preserve">к решению Совета </w:t>
      </w:r>
      <w:proofErr w:type="gramStart"/>
      <w:r w:rsidRPr="00894477">
        <w:t>депутатов</w:t>
      </w:r>
      <w:proofErr w:type="gramEnd"/>
      <w:r w:rsidRPr="00894477">
        <w:t xml:space="preserve"> ЗАТО город Заозерск «О бюджете ЗАТО город Заозерск</w:t>
      </w:r>
    </w:p>
    <w:p w14:paraId="19C07F75" w14:textId="288C542A" w:rsidR="00E83A3E" w:rsidRPr="00894477" w:rsidRDefault="00E83A3E" w:rsidP="00E83A3E">
      <w:pPr>
        <w:jc w:val="right"/>
      </w:pPr>
      <w:r w:rsidRPr="00894477">
        <w:t>на 2023 год и на плановый период 2024 и 2025 годов»</w:t>
      </w:r>
    </w:p>
    <w:p w14:paraId="08E65BD7" w14:textId="77777777" w:rsidR="00E83A3E" w:rsidRPr="00894477" w:rsidRDefault="00E83A3E" w:rsidP="00E83A3E">
      <w:pPr>
        <w:jc w:val="center"/>
        <w:rPr>
          <w:b/>
          <w:bCs/>
        </w:rPr>
      </w:pPr>
    </w:p>
    <w:p w14:paraId="085DF14B" w14:textId="36E5CA3D" w:rsidR="00E83A3E" w:rsidRPr="00894477" w:rsidRDefault="00E83A3E" w:rsidP="00E83A3E">
      <w:pPr>
        <w:jc w:val="center"/>
        <w:rPr>
          <w:b/>
          <w:bCs/>
        </w:rPr>
      </w:pPr>
      <w:r w:rsidRPr="00894477">
        <w:rPr>
          <w:b/>
          <w:bCs/>
        </w:rPr>
        <w:t xml:space="preserve">Распределение средств </w:t>
      </w:r>
      <w:proofErr w:type="gramStart"/>
      <w:r w:rsidRPr="00894477">
        <w:rPr>
          <w:b/>
          <w:bCs/>
        </w:rPr>
        <w:t>бюджета</w:t>
      </w:r>
      <w:proofErr w:type="gramEnd"/>
      <w:r w:rsidRPr="00894477">
        <w:rPr>
          <w:b/>
          <w:bCs/>
        </w:rPr>
        <w:t xml:space="preserve"> ЗАТО город Заозерск, </w:t>
      </w:r>
    </w:p>
    <w:p w14:paraId="16FE87D7" w14:textId="77777777" w:rsidR="00E83A3E" w:rsidRPr="00894477" w:rsidRDefault="00E83A3E" w:rsidP="00E83A3E">
      <w:pPr>
        <w:jc w:val="center"/>
        <w:rPr>
          <w:b/>
          <w:bCs/>
        </w:rPr>
      </w:pPr>
      <w:r w:rsidRPr="00894477">
        <w:rPr>
          <w:b/>
          <w:bCs/>
        </w:rPr>
        <w:t xml:space="preserve">полученных от приносящей доход деятельности получателями средств бюджета </w:t>
      </w:r>
    </w:p>
    <w:p w14:paraId="3DAE026C" w14:textId="77777777" w:rsidR="00E83A3E" w:rsidRPr="00894477" w:rsidRDefault="00E83A3E" w:rsidP="00E83A3E">
      <w:pPr>
        <w:jc w:val="center"/>
        <w:rPr>
          <w:b/>
          <w:bCs/>
        </w:rPr>
      </w:pPr>
      <w:r w:rsidRPr="00894477">
        <w:rPr>
          <w:b/>
          <w:bCs/>
        </w:rPr>
        <w:t>по разделам, подразделам, целевым статьям, видам расходов на плановый период 2024 и 2025 годов</w:t>
      </w:r>
    </w:p>
    <w:p w14:paraId="579FAF5E" w14:textId="77777777" w:rsidR="00E83A3E" w:rsidRPr="00894477" w:rsidRDefault="00E83A3E" w:rsidP="00E83A3E">
      <w:pPr>
        <w:jc w:val="right"/>
      </w:pPr>
      <w:r w:rsidRPr="00894477">
        <w:t>рублей</w:t>
      </w:r>
    </w:p>
    <w:tbl>
      <w:tblPr>
        <w:tblW w:w="10378" w:type="dxa"/>
        <w:tblInd w:w="-318" w:type="dxa"/>
        <w:tblLayout w:type="fixed"/>
        <w:tblLook w:val="04A0" w:firstRow="1" w:lastRow="0" w:firstColumn="1" w:lastColumn="0" w:noHBand="0" w:noVBand="1"/>
      </w:tblPr>
      <w:tblGrid>
        <w:gridCol w:w="4679"/>
        <w:gridCol w:w="850"/>
        <w:gridCol w:w="1276"/>
        <w:gridCol w:w="709"/>
        <w:gridCol w:w="1134"/>
        <w:gridCol w:w="1730"/>
      </w:tblGrid>
      <w:tr w:rsidR="00E83A3E" w:rsidRPr="00E83A3E" w14:paraId="4EA36430" w14:textId="77777777" w:rsidTr="00794476">
        <w:trPr>
          <w:trHeight w:val="255"/>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78397" w14:textId="77777777" w:rsidR="00E83A3E" w:rsidRPr="00E83A3E" w:rsidRDefault="00E83A3E" w:rsidP="00E83A3E">
            <w:pPr>
              <w:jc w:val="center"/>
              <w:rPr>
                <w:sz w:val="20"/>
                <w:szCs w:val="20"/>
              </w:rPr>
            </w:pPr>
            <w:r w:rsidRPr="00E83A3E">
              <w:rPr>
                <w:sz w:val="20"/>
                <w:szCs w:val="20"/>
              </w:rPr>
              <w:t>Наименование расходов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1FF48C" w14:textId="77777777" w:rsidR="00E83A3E" w:rsidRPr="00E83A3E" w:rsidRDefault="00E83A3E" w:rsidP="00E83A3E">
            <w:pPr>
              <w:jc w:val="center"/>
              <w:rPr>
                <w:sz w:val="20"/>
                <w:szCs w:val="20"/>
              </w:rPr>
            </w:pPr>
            <w:r w:rsidRPr="00E83A3E">
              <w:rPr>
                <w:sz w:val="20"/>
                <w:szCs w:val="20"/>
              </w:rPr>
              <w:t>КФСР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5F57DA5" w14:textId="77777777" w:rsidR="00E83A3E" w:rsidRPr="00E83A3E" w:rsidRDefault="00E83A3E" w:rsidP="00E83A3E">
            <w:pPr>
              <w:jc w:val="center"/>
              <w:rPr>
                <w:sz w:val="20"/>
                <w:szCs w:val="20"/>
              </w:rPr>
            </w:pPr>
            <w:r w:rsidRPr="00E83A3E">
              <w:rPr>
                <w:sz w:val="20"/>
                <w:szCs w:val="20"/>
              </w:rPr>
              <w:t>КЦСР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E1F42A" w14:textId="77777777" w:rsidR="00E83A3E" w:rsidRPr="00E83A3E" w:rsidRDefault="00E83A3E" w:rsidP="00E83A3E">
            <w:pPr>
              <w:jc w:val="center"/>
              <w:rPr>
                <w:sz w:val="20"/>
                <w:szCs w:val="20"/>
              </w:rPr>
            </w:pPr>
            <w:r w:rsidRPr="00E83A3E">
              <w:rPr>
                <w:sz w:val="20"/>
                <w:szCs w:val="20"/>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860C533" w14:textId="77777777" w:rsidR="00E83A3E" w:rsidRPr="00E83A3E" w:rsidRDefault="00E83A3E" w:rsidP="00E83A3E">
            <w:pPr>
              <w:jc w:val="center"/>
              <w:rPr>
                <w:sz w:val="20"/>
                <w:szCs w:val="20"/>
              </w:rPr>
            </w:pPr>
            <w:r w:rsidRPr="00E83A3E">
              <w:rPr>
                <w:sz w:val="20"/>
                <w:szCs w:val="20"/>
              </w:rPr>
              <w:t>2024</w:t>
            </w:r>
          </w:p>
        </w:tc>
        <w:tc>
          <w:tcPr>
            <w:tcW w:w="1730" w:type="dxa"/>
            <w:tcBorders>
              <w:top w:val="single" w:sz="4" w:space="0" w:color="auto"/>
              <w:left w:val="nil"/>
              <w:bottom w:val="single" w:sz="4" w:space="0" w:color="auto"/>
              <w:right w:val="single" w:sz="4" w:space="0" w:color="auto"/>
            </w:tcBorders>
            <w:shd w:val="clear" w:color="000000" w:fill="FFFFFF"/>
          </w:tcPr>
          <w:p w14:paraId="137A1C7B" w14:textId="77777777" w:rsidR="00E83A3E" w:rsidRPr="00E83A3E" w:rsidRDefault="00E83A3E" w:rsidP="00E83A3E">
            <w:pPr>
              <w:jc w:val="center"/>
              <w:rPr>
                <w:sz w:val="20"/>
                <w:szCs w:val="20"/>
              </w:rPr>
            </w:pPr>
            <w:r w:rsidRPr="00E83A3E">
              <w:rPr>
                <w:sz w:val="20"/>
                <w:szCs w:val="20"/>
              </w:rPr>
              <w:t>2025</w:t>
            </w:r>
          </w:p>
        </w:tc>
      </w:tr>
      <w:tr w:rsidR="00E83A3E" w:rsidRPr="00E83A3E" w14:paraId="1295AC89" w14:textId="77777777" w:rsidTr="00794476">
        <w:trPr>
          <w:trHeight w:val="255"/>
        </w:trPr>
        <w:tc>
          <w:tcPr>
            <w:tcW w:w="4679" w:type="dxa"/>
            <w:tcBorders>
              <w:top w:val="nil"/>
              <w:left w:val="single" w:sz="4" w:space="0" w:color="auto"/>
              <w:bottom w:val="nil"/>
              <w:right w:val="single" w:sz="4" w:space="0" w:color="auto"/>
            </w:tcBorders>
            <w:shd w:val="clear" w:color="000000" w:fill="FFFFFF"/>
            <w:vAlign w:val="center"/>
            <w:hideMark/>
          </w:tcPr>
          <w:p w14:paraId="6D47668B" w14:textId="77777777" w:rsidR="00E83A3E" w:rsidRPr="00E83A3E" w:rsidRDefault="00E83A3E" w:rsidP="00E83A3E">
            <w:pPr>
              <w:rPr>
                <w:sz w:val="20"/>
                <w:szCs w:val="20"/>
              </w:rPr>
            </w:pPr>
            <w:r w:rsidRPr="00E83A3E">
              <w:rPr>
                <w:sz w:val="20"/>
                <w:szCs w:val="20"/>
              </w:rPr>
              <w:t>1</w:t>
            </w:r>
          </w:p>
        </w:tc>
        <w:tc>
          <w:tcPr>
            <w:tcW w:w="850" w:type="dxa"/>
            <w:tcBorders>
              <w:top w:val="nil"/>
              <w:left w:val="nil"/>
              <w:bottom w:val="nil"/>
              <w:right w:val="single" w:sz="4" w:space="0" w:color="auto"/>
            </w:tcBorders>
            <w:shd w:val="clear" w:color="000000" w:fill="FFFFFF"/>
            <w:vAlign w:val="center"/>
            <w:hideMark/>
          </w:tcPr>
          <w:p w14:paraId="6735CBEB" w14:textId="77777777" w:rsidR="00E83A3E" w:rsidRPr="00E83A3E" w:rsidRDefault="00E83A3E" w:rsidP="00E83A3E">
            <w:pPr>
              <w:rPr>
                <w:sz w:val="20"/>
                <w:szCs w:val="20"/>
              </w:rPr>
            </w:pPr>
            <w:r w:rsidRPr="00E83A3E">
              <w:rPr>
                <w:sz w:val="20"/>
                <w:szCs w:val="20"/>
              </w:rPr>
              <w:t>2</w:t>
            </w:r>
          </w:p>
        </w:tc>
        <w:tc>
          <w:tcPr>
            <w:tcW w:w="1276" w:type="dxa"/>
            <w:tcBorders>
              <w:top w:val="nil"/>
              <w:left w:val="nil"/>
              <w:bottom w:val="nil"/>
              <w:right w:val="single" w:sz="4" w:space="0" w:color="auto"/>
            </w:tcBorders>
            <w:shd w:val="clear" w:color="000000" w:fill="FFFFFF"/>
            <w:vAlign w:val="center"/>
            <w:hideMark/>
          </w:tcPr>
          <w:p w14:paraId="15DCE618" w14:textId="77777777" w:rsidR="00E83A3E" w:rsidRPr="00E83A3E" w:rsidRDefault="00E83A3E" w:rsidP="00E83A3E">
            <w:pPr>
              <w:rPr>
                <w:sz w:val="20"/>
                <w:szCs w:val="20"/>
              </w:rPr>
            </w:pPr>
            <w:r w:rsidRPr="00E83A3E">
              <w:rPr>
                <w:sz w:val="20"/>
                <w:szCs w:val="20"/>
              </w:rPr>
              <w:t>4</w:t>
            </w:r>
          </w:p>
        </w:tc>
        <w:tc>
          <w:tcPr>
            <w:tcW w:w="709" w:type="dxa"/>
            <w:tcBorders>
              <w:top w:val="nil"/>
              <w:left w:val="nil"/>
              <w:bottom w:val="nil"/>
              <w:right w:val="single" w:sz="4" w:space="0" w:color="auto"/>
            </w:tcBorders>
            <w:shd w:val="clear" w:color="000000" w:fill="FFFFFF"/>
            <w:vAlign w:val="center"/>
            <w:hideMark/>
          </w:tcPr>
          <w:p w14:paraId="5673D386" w14:textId="77777777" w:rsidR="00E83A3E" w:rsidRPr="00E83A3E" w:rsidRDefault="00E83A3E" w:rsidP="00E83A3E">
            <w:pPr>
              <w:rPr>
                <w:sz w:val="20"/>
                <w:szCs w:val="20"/>
              </w:rPr>
            </w:pPr>
            <w:r w:rsidRPr="00E83A3E">
              <w:rPr>
                <w:sz w:val="20"/>
                <w:szCs w:val="20"/>
              </w:rPr>
              <w:t>5</w:t>
            </w:r>
          </w:p>
        </w:tc>
        <w:tc>
          <w:tcPr>
            <w:tcW w:w="1134" w:type="dxa"/>
            <w:tcBorders>
              <w:top w:val="nil"/>
              <w:left w:val="nil"/>
              <w:bottom w:val="nil"/>
              <w:right w:val="single" w:sz="4" w:space="0" w:color="auto"/>
            </w:tcBorders>
            <w:shd w:val="clear" w:color="000000" w:fill="FFFFFF"/>
            <w:vAlign w:val="center"/>
            <w:hideMark/>
          </w:tcPr>
          <w:p w14:paraId="3486AD59" w14:textId="77777777" w:rsidR="00E83A3E" w:rsidRPr="00E83A3E" w:rsidRDefault="00E83A3E" w:rsidP="00E83A3E">
            <w:pPr>
              <w:rPr>
                <w:sz w:val="20"/>
                <w:szCs w:val="20"/>
              </w:rPr>
            </w:pPr>
            <w:r w:rsidRPr="00E83A3E">
              <w:rPr>
                <w:sz w:val="20"/>
                <w:szCs w:val="20"/>
              </w:rPr>
              <w:t>6</w:t>
            </w:r>
          </w:p>
        </w:tc>
        <w:tc>
          <w:tcPr>
            <w:tcW w:w="1730" w:type="dxa"/>
            <w:tcBorders>
              <w:top w:val="nil"/>
              <w:left w:val="nil"/>
              <w:bottom w:val="nil"/>
              <w:right w:val="single" w:sz="4" w:space="0" w:color="auto"/>
            </w:tcBorders>
            <w:shd w:val="clear" w:color="000000" w:fill="FFFFFF"/>
          </w:tcPr>
          <w:p w14:paraId="2DB4F7DD" w14:textId="77777777" w:rsidR="00E83A3E" w:rsidRPr="00E83A3E" w:rsidRDefault="00E83A3E" w:rsidP="00E83A3E">
            <w:pPr>
              <w:rPr>
                <w:sz w:val="20"/>
                <w:szCs w:val="20"/>
              </w:rPr>
            </w:pPr>
            <w:r w:rsidRPr="00E83A3E">
              <w:rPr>
                <w:sz w:val="20"/>
                <w:szCs w:val="20"/>
              </w:rPr>
              <w:t>7</w:t>
            </w:r>
          </w:p>
        </w:tc>
      </w:tr>
      <w:tr w:rsidR="00E83A3E" w:rsidRPr="00E83A3E" w14:paraId="751B4DDF" w14:textId="77777777" w:rsidTr="00794476">
        <w:trPr>
          <w:trHeight w:val="299"/>
        </w:trPr>
        <w:tc>
          <w:tcPr>
            <w:tcW w:w="4679" w:type="dxa"/>
            <w:tcBorders>
              <w:top w:val="single" w:sz="4" w:space="0" w:color="auto"/>
              <w:left w:val="single" w:sz="4" w:space="0" w:color="auto"/>
              <w:bottom w:val="single" w:sz="4" w:space="0" w:color="auto"/>
              <w:right w:val="nil"/>
            </w:tcBorders>
            <w:shd w:val="clear" w:color="000000" w:fill="FFFFFF"/>
            <w:vAlign w:val="center"/>
            <w:hideMark/>
          </w:tcPr>
          <w:p w14:paraId="1308AFAE" w14:textId="77777777" w:rsidR="00E83A3E" w:rsidRPr="00E83A3E" w:rsidRDefault="00E83A3E" w:rsidP="00E83A3E">
            <w:pPr>
              <w:rPr>
                <w:sz w:val="20"/>
                <w:szCs w:val="20"/>
              </w:rPr>
            </w:pPr>
            <w:r w:rsidRPr="00E83A3E">
              <w:rPr>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86A9F" w14:textId="77777777" w:rsidR="00E83A3E" w:rsidRPr="00E83A3E" w:rsidRDefault="00E83A3E" w:rsidP="00E83A3E">
            <w:pPr>
              <w:jc w:val="center"/>
              <w:rPr>
                <w:sz w:val="20"/>
                <w:szCs w:val="20"/>
              </w:rPr>
            </w:pPr>
            <w:r w:rsidRPr="00E83A3E">
              <w:rPr>
                <w:sz w:val="20"/>
                <w:szCs w:val="20"/>
              </w:rPr>
              <w:t>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2F2962" w14:textId="77777777" w:rsidR="00E83A3E" w:rsidRPr="00E83A3E" w:rsidRDefault="00E83A3E" w:rsidP="00E83A3E">
            <w:pPr>
              <w:jc w:val="center"/>
              <w:rPr>
                <w:sz w:val="20"/>
                <w:szCs w:val="20"/>
              </w:rPr>
            </w:pPr>
            <w:r w:rsidRPr="00E83A3E">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53635A" w14:textId="77777777" w:rsidR="00E83A3E" w:rsidRPr="00E83A3E" w:rsidRDefault="00E83A3E" w:rsidP="00E83A3E">
            <w:pPr>
              <w:jc w:val="center"/>
              <w:rPr>
                <w:sz w:val="20"/>
                <w:szCs w:val="20"/>
              </w:rPr>
            </w:pPr>
            <w:r w:rsidRPr="00E83A3E">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E1749DC" w14:textId="77777777" w:rsidR="00E83A3E" w:rsidRPr="00E83A3E" w:rsidRDefault="00E83A3E" w:rsidP="00E83A3E">
            <w:pPr>
              <w:jc w:val="center"/>
              <w:rPr>
                <w:sz w:val="20"/>
                <w:szCs w:val="20"/>
              </w:rPr>
            </w:pPr>
            <w:r w:rsidRPr="00E83A3E">
              <w:rPr>
                <w:sz w:val="20"/>
                <w:szCs w:val="20"/>
              </w:rPr>
              <w:t> </w:t>
            </w:r>
          </w:p>
        </w:tc>
        <w:tc>
          <w:tcPr>
            <w:tcW w:w="1730" w:type="dxa"/>
            <w:tcBorders>
              <w:top w:val="single" w:sz="4" w:space="0" w:color="auto"/>
              <w:left w:val="nil"/>
              <w:bottom w:val="single" w:sz="4" w:space="0" w:color="auto"/>
              <w:right w:val="single" w:sz="4" w:space="0" w:color="auto"/>
            </w:tcBorders>
            <w:shd w:val="clear" w:color="000000" w:fill="FFFFFF"/>
            <w:vAlign w:val="center"/>
          </w:tcPr>
          <w:p w14:paraId="5E7978C7" w14:textId="77777777" w:rsidR="00E83A3E" w:rsidRPr="00E83A3E" w:rsidRDefault="00E83A3E" w:rsidP="00E83A3E">
            <w:pPr>
              <w:jc w:val="center"/>
              <w:rPr>
                <w:sz w:val="20"/>
                <w:szCs w:val="20"/>
              </w:rPr>
            </w:pPr>
            <w:r w:rsidRPr="00E83A3E">
              <w:rPr>
                <w:sz w:val="20"/>
                <w:szCs w:val="20"/>
              </w:rPr>
              <w:t> </w:t>
            </w:r>
          </w:p>
        </w:tc>
      </w:tr>
      <w:tr w:rsidR="00E83A3E" w:rsidRPr="00E83A3E" w14:paraId="00291234" w14:textId="77777777" w:rsidTr="00794476">
        <w:trPr>
          <w:trHeight w:val="315"/>
        </w:trPr>
        <w:tc>
          <w:tcPr>
            <w:tcW w:w="4679" w:type="dxa"/>
            <w:tcBorders>
              <w:top w:val="nil"/>
              <w:left w:val="single" w:sz="4" w:space="0" w:color="auto"/>
              <w:bottom w:val="single" w:sz="4" w:space="0" w:color="auto"/>
              <w:right w:val="nil"/>
            </w:tcBorders>
            <w:shd w:val="clear" w:color="000000" w:fill="FFFFFF"/>
            <w:vAlign w:val="center"/>
            <w:hideMark/>
          </w:tcPr>
          <w:p w14:paraId="33874D36" w14:textId="77777777" w:rsidR="00E83A3E" w:rsidRPr="00E83A3E" w:rsidRDefault="00E83A3E" w:rsidP="00E83A3E">
            <w:pPr>
              <w:rPr>
                <w:sz w:val="20"/>
                <w:szCs w:val="20"/>
              </w:rPr>
            </w:pPr>
            <w:r w:rsidRPr="00E83A3E">
              <w:rPr>
                <w:sz w:val="20"/>
                <w:szCs w:val="20"/>
              </w:rPr>
              <w:t>Расходы всего, в том числе:</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8A9EB5A" w14:textId="77777777" w:rsidR="00E83A3E" w:rsidRPr="00E83A3E" w:rsidRDefault="00E83A3E" w:rsidP="00E83A3E">
            <w:pPr>
              <w:jc w:val="center"/>
              <w:rPr>
                <w:sz w:val="20"/>
                <w:szCs w:val="20"/>
              </w:rPr>
            </w:pPr>
            <w:r w:rsidRPr="00E83A3E">
              <w:rPr>
                <w:sz w:val="20"/>
                <w:szCs w:val="20"/>
              </w:rPr>
              <w:t>0300</w:t>
            </w:r>
          </w:p>
        </w:tc>
        <w:tc>
          <w:tcPr>
            <w:tcW w:w="1276" w:type="dxa"/>
            <w:tcBorders>
              <w:top w:val="nil"/>
              <w:left w:val="nil"/>
              <w:bottom w:val="single" w:sz="4" w:space="0" w:color="auto"/>
              <w:right w:val="single" w:sz="4" w:space="0" w:color="auto"/>
            </w:tcBorders>
            <w:shd w:val="clear" w:color="auto" w:fill="auto"/>
            <w:vAlign w:val="center"/>
            <w:hideMark/>
          </w:tcPr>
          <w:p w14:paraId="59B6DA9F" w14:textId="77777777" w:rsidR="00E83A3E" w:rsidRPr="00E83A3E" w:rsidRDefault="00E83A3E" w:rsidP="00E83A3E">
            <w:pPr>
              <w:jc w:val="center"/>
              <w:rPr>
                <w:sz w:val="20"/>
                <w:szCs w:val="20"/>
              </w:rPr>
            </w:pPr>
            <w:r w:rsidRPr="00E83A3E">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6EDFA6D" w14:textId="77777777" w:rsidR="00E83A3E" w:rsidRPr="00E83A3E" w:rsidRDefault="00E83A3E" w:rsidP="00E83A3E">
            <w:pPr>
              <w:jc w:val="center"/>
              <w:rPr>
                <w:sz w:val="20"/>
                <w:szCs w:val="20"/>
              </w:rPr>
            </w:pPr>
            <w:r w:rsidRPr="00E83A3E">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02ACFA53" w14:textId="77777777" w:rsidR="00E83A3E" w:rsidRPr="00E83A3E" w:rsidRDefault="00E83A3E" w:rsidP="00E83A3E">
            <w:pPr>
              <w:jc w:val="center"/>
              <w:rPr>
                <w:sz w:val="20"/>
                <w:szCs w:val="20"/>
              </w:rPr>
            </w:pPr>
            <w:r w:rsidRPr="00E83A3E">
              <w:rPr>
                <w:sz w:val="20"/>
                <w:szCs w:val="20"/>
              </w:rPr>
              <w:t>70 000,00</w:t>
            </w:r>
          </w:p>
        </w:tc>
        <w:tc>
          <w:tcPr>
            <w:tcW w:w="1730" w:type="dxa"/>
            <w:tcBorders>
              <w:top w:val="nil"/>
              <w:left w:val="nil"/>
              <w:bottom w:val="single" w:sz="4" w:space="0" w:color="auto"/>
              <w:right w:val="single" w:sz="4" w:space="0" w:color="auto"/>
            </w:tcBorders>
            <w:shd w:val="clear" w:color="000000" w:fill="FFFFFF"/>
            <w:vAlign w:val="center"/>
          </w:tcPr>
          <w:p w14:paraId="410BE3A5" w14:textId="77777777" w:rsidR="00E83A3E" w:rsidRPr="00E83A3E" w:rsidRDefault="00E83A3E" w:rsidP="00E83A3E">
            <w:pPr>
              <w:jc w:val="center"/>
              <w:rPr>
                <w:sz w:val="20"/>
                <w:szCs w:val="20"/>
              </w:rPr>
            </w:pPr>
            <w:r w:rsidRPr="00E83A3E">
              <w:rPr>
                <w:sz w:val="20"/>
                <w:szCs w:val="20"/>
              </w:rPr>
              <w:t>70 000,00</w:t>
            </w:r>
          </w:p>
        </w:tc>
      </w:tr>
      <w:tr w:rsidR="00E83A3E" w:rsidRPr="00E83A3E" w14:paraId="0D359D78" w14:textId="77777777" w:rsidTr="00794476">
        <w:trPr>
          <w:trHeight w:val="510"/>
        </w:trPr>
        <w:tc>
          <w:tcPr>
            <w:tcW w:w="4679" w:type="dxa"/>
            <w:tcBorders>
              <w:top w:val="nil"/>
              <w:left w:val="single" w:sz="4" w:space="0" w:color="auto"/>
              <w:bottom w:val="single" w:sz="4" w:space="0" w:color="auto"/>
              <w:right w:val="nil"/>
            </w:tcBorders>
            <w:shd w:val="clear" w:color="000000" w:fill="FFFFFF"/>
            <w:vAlign w:val="center"/>
            <w:hideMark/>
          </w:tcPr>
          <w:p w14:paraId="42AC1687" w14:textId="77777777" w:rsidR="00E83A3E" w:rsidRPr="00E83A3E" w:rsidRDefault="00E83A3E" w:rsidP="00E83A3E">
            <w:pPr>
              <w:rPr>
                <w:sz w:val="20"/>
                <w:szCs w:val="20"/>
              </w:rPr>
            </w:pPr>
            <w:r w:rsidRPr="00E83A3E">
              <w:rPr>
                <w:sz w:val="20"/>
                <w:szCs w:val="20"/>
              </w:rPr>
              <w:t>Муниципальное казенное учреждение «Центр по делам гражданской обороны и чрезвычайным ситуациям ЗАТО город Заозерск»</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EE91761" w14:textId="77777777" w:rsidR="00E83A3E" w:rsidRPr="00E83A3E" w:rsidRDefault="00E83A3E" w:rsidP="00E83A3E">
            <w:pPr>
              <w:jc w:val="center"/>
              <w:rPr>
                <w:sz w:val="20"/>
                <w:szCs w:val="20"/>
              </w:rPr>
            </w:pPr>
            <w:r w:rsidRPr="00E83A3E">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F32C067" w14:textId="77777777" w:rsidR="00E83A3E" w:rsidRPr="00E83A3E" w:rsidRDefault="00E83A3E" w:rsidP="00E83A3E">
            <w:pPr>
              <w:jc w:val="center"/>
              <w:rPr>
                <w:sz w:val="20"/>
                <w:szCs w:val="20"/>
              </w:rPr>
            </w:pPr>
            <w:r w:rsidRPr="00E83A3E">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90BF2EE" w14:textId="77777777" w:rsidR="00E83A3E" w:rsidRPr="00E83A3E" w:rsidRDefault="00E83A3E" w:rsidP="00E83A3E">
            <w:pPr>
              <w:jc w:val="center"/>
              <w:rPr>
                <w:sz w:val="20"/>
                <w:szCs w:val="20"/>
              </w:rPr>
            </w:pPr>
            <w:r w:rsidRPr="00E83A3E">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6A73612F" w14:textId="77777777" w:rsidR="00E83A3E" w:rsidRPr="00E83A3E" w:rsidRDefault="00E83A3E" w:rsidP="00E83A3E">
            <w:pPr>
              <w:jc w:val="center"/>
              <w:rPr>
                <w:sz w:val="20"/>
                <w:szCs w:val="20"/>
              </w:rPr>
            </w:pPr>
            <w:r w:rsidRPr="00E83A3E">
              <w:rPr>
                <w:sz w:val="20"/>
                <w:szCs w:val="20"/>
              </w:rPr>
              <w:t> </w:t>
            </w:r>
          </w:p>
        </w:tc>
        <w:tc>
          <w:tcPr>
            <w:tcW w:w="1730" w:type="dxa"/>
            <w:tcBorders>
              <w:top w:val="nil"/>
              <w:left w:val="nil"/>
              <w:bottom w:val="single" w:sz="4" w:space="0" w:color="auto"/>
              <w:right w:val="single" w:sz="4" w:space="0" w:color="auto"/>
            </w:tcBorders>
            <w:shd w:val="clear" w:color="000000" w:fill="FFFFFF"/>
            <w:vAlign w:val="center"/>
          </w:tcPr>
          <w:p w14:paraId="67644846" w14:textId="77777777" w:rsidR="00E83A3E" w:rsidRPr="00E83A3E" w:rsidRDefault="00E83A3E" w:rsidP="00E83A3E">
            <w:pPr>
              <w:jc w:val="center"/>
              <w:rPr>
                <w:sz w:val="20"/>
                <w:szCs w:val="20"/>
              </w:rPr>
            </w:pPr>
            <w:r w:rsidRPr="00E83A3E">
              <w:rPr>
                <w:sz w:val="20"/>
                <w:szCs w:val="20"/>
              </w:rPr>
              <w:t> </w:t>
            </w:r>
          </w:p>
        </w:tc>
      </w:tr>
      <w:tr w:rsidR="00E83A3E" w:rsidRPr="00E83A3E" w14:paraId="4AC72114" w14:textId="77777777" w:rsidTr="00794476">
        <w:trPr>
          <w:trHeight w:val="255"/>
        </w:trPr>
        <w:tc>
          <w:tcPr>
            <w:tcW w:w="4679" w:type="dxa"/>
            <w:tcBorders>
              <w:top w:val="nil"/>
              <w:left w:val="single" w:sz="4" w:space="0" w:color="auto"/>
              <w:bottom w:val="single" w:sz="4" w:space="0" w:color="auto"/>
              <w:right w:val="single" w:sz="4" w:space="0" w:color="auto"/>
            </w:tcBorders>
            <w:shd w:val="clear" w:color="000000" w:fill="FFFFFF"/>
            <w:vAlign w:val="center"/>
          </w:tcPr>
          <w:p w14:paraId="5CE6B79E" w14:textId="77777777" w:rsidR="00E83A3E" w:rsidRPr="00E83A3E" w:rsidRDefault="00E83A3E" w:rsidP="00E83A3E">
            <w:pPr>
              <w:rPr>
                <w:sz w:val="20"/>
                <w:szCs w:val="20"/>
              </w:rPr>
            </w:pPr>
            <w:bookmarkStart w:id="11" w:name="_Hlk86334590"/>
            <w:r w:rsidRPr="00E83A3E">
              <w:rPr>
                <w:sz w:val="20"/>
                <w:szCs w:val="20"/>
              </w:rPr>
              <w:t>Расходы</w:t>
            </w:r>
          </w:p>
        </w:tc>
        <w:tc>
          <w:tcPr>
            <w:tcW w:w="850" w:type="dxa"/>
            <w:tcBorders>
              <w:top w:val="nil"/>
              <w:left w:val="nil"/>
              <w:bottom w:val="single" w:sz="4" w:space="0" w:color="auto"/>
              <w:right w:val="single" w:sz="4" w:space="0" w:color="auto"/>
            </w:tcBorders>
            <w:shd w:val="clear" w:color="000000" w:fill="FFFFFF"/>
            <w:vAlign w:val="center"/>
          </w:tcPr>
          <w:p w14:paraId="1A1F1CFD" w14:textId="77777777" w:rsidR="00E83A3E" w:rsidRPr="00E83A3E" w:rsidRDefault="00E83A3E" w:rsidP="00E83A3E">
            <w:pPr>
              <w:jc w:val="center"/>
              <w:rPr>
                <w:sz w:val="20"/>
                <w:szCs w:val="20"/>
              </w:rPr>
            </w:pPr>
            <w:r w:rsidRPr="00E83A3E">
              <w:rPr>
                <w:sz w:val="20"/>
                <w:szCs w:val="20"/>
              </w:rPr>
              <w:t>0309</w:t>
            </w:r>
          </w:p>
        </w:tc>
        <w:tc>
          <w:tcPr>
            <w:tcW w:w="1276" w:type="dxa"/>
            <w:tcBorders>
              <w:top w:val="nil"/>
              <w:left w:val="nil"/>
              <w:bottom w:val="single" w:sz="4" w:space="0" w:color="auto"/>
              <w:right w:val="single" w:sz="4" w:space="0" w:color="auto"/>
            </w:tcBorders>
            <w:shd w:val="clear" w:color="auto" w:fill="auto"/>
            <w:vAlign w:val="center"/>
          </w:tcPr>
          <w:p w14:paraId="36A7E1AA" w14:textId="77777777" w:rsidR="00E83A3E" w:rsidRPr="00E83A3E" w:rsidRDefault="00E83A3E" w:rsidP="00E83A3E">
            <w:pPr>
              <w:jc w:val="center"/>
              <w:rPr>
                <w:sz w:val="20"/>
                <w:szCs w:val="20"/>
              </w:rPr>
            </w:pPr>
            <w:r w:rsidRPr="00E83A3E">
              <w:rPr>
                <w:sz w:val="20"/>
                <w:szCs w:val="20"/>
              </w:rPr>
              <w:t>1500199920</w:t>
            </w:r>
          </w:p>
        </w:tc>
        <w:tc>
          <w:tcPr>
            <w:tcW w:w="709" w:type="dxa"/>
            <w:tcBorders>
              <w:top w:val="nil"/>
              <w:left w:val="nil"/>
              <w:bottom w:val="single" w:sz="4" w:space="0" w:color="auto"/>
              <w:right w:val="single" w:sz="4" w:space="0" w:color="auto"/>
            </w:tcBorders>
            <w:shd w:val="clear" w:color="auto" w:fill="auto"/>
            <w:vAlign w:val="center"/>
          </w:tcPr>
          <w:p w14:paraId="618902BC" w14:textId="77777777" w:rsidR="00E83A3E" w:rsidRPr="00E83A3E" w:rsidRDefault="00E83A3E" w:rsidP="00E83A3E">
            <w:pPr>
              <w:jc w:val="center"/>
              <w:rPr>
                <w:sz w:val="20"/>
                <w:szCs w:val="20"/>
              </w:rPr>
            </w:pPr>
            <w:r w:rsidRPr="00E83A3E">
              <w:rPr>
                <w:sz w:val="20"/>
                <w:szCs w:val="20"/>
              </w:rPr>
              <w:t>100</w:t>
            </w:r>
          </w:p>
        </w:tc>
        <w:tc>
          <w:tcPr>
            <w:tcW w:w="1134" w:type="dxa"/>
            <w:tcBorders>
              <w:top w:val="nil"/>
              <w:left w:val="nil"/>
              <w:bottom w:val="single" w:sz="4" w:space="0" w:color="auto"/>
              <w:right w:val="single" w:sz="4" w:space="0" w:color="auto"/>
            </w:tcBorders>
            <w:shd w:val="clear" w:color="000000" w:fill="FFFFFF"/>
            <w:vAlign w:val="center"/>
          </w:tcPr>
          <w:p w14:paraId="603AC72D" w14:textId="77777777" w:rsidR="00E83A3E" w:rsidRPr="00E83A3E" w:rsidRDefault="00E83A3E" w:rsidP="00E83A3E">
            <w:pPr>
              <w:jc w:val="center"/>
              <w:rPr>
                <w:sz w:val="20"/>
                <w:szCs w:val="20"/>
              </w:rPr>
            </w:pPr>
            <w:r w:rsidRPr="00E83A3E">
              <w:rPr>
                <w:sz w:val="20"/>
                <w:szCs w:val="20"/>
              </w:rPr>
              <w:t>35 000,36</w:t>
            </w:r>
          </w:p>
        </w:tc>
        <w:tc>
          <w:tcPr>
            <w:tcW w:w="1730" w:type="dxa"/>
            <w:tcBorders>
              <w:top w:val="nil"/>
              <w:left w:val="nil"/>
              <w:bottom w:val="single" w:sz="4" w:space="0" w:color="auto"/>
              <w:right w:val="single" w:sz="4" w:space="0" w:color="auto"/>
            </w:tcBorders>
            <w:shd w:val="clear" w:color="000000" w:fill="FFFFFF"/>
            <w:vAlign w:val="center"/>
          </w:tcPr>
          <w:p w14:paraId="49F8043B" w14:textId="77777777" w:rsidR="00E83A3E" w:rsidRPr="00E83A3E" w:rsidRDefault="00E83A3E" w:rsidP="00E83A3E">
            <w:pPr>
              <w:jc w:val="center"/>
              <w:rPr>
                <w:sz w:val="20"/>
                <w:szCs w:val="20"/>
              </w:rPr>
            </w:pPr>
            <w:r w:rsidRPr="00E83A3E">
              <w:rPr>
                <w:sz w:val="20"/>
                <w:szCs w:val="20"/>
              </w:rPr>
              <w:t>35 000,36</w:t>
            </w:r>
          </w:p>
        </w:tc>
      </w:tr>
      <w:bookmarkEnd w:id="11"/>
      <w:tr w:rsidR="00E83A3E" w:rsidRPr="00E83A3E" w14:paraId="5E590274" w14:textId="77777777" w:rsidTr="00794476">
        <w:trPr>
          <w:trHeight w:val="255"/>
        </w:trPr>
        <w:tc>
          <w:tcPr>
            <w:tcW w:w="4679" w:type="dxa"/>
            <w:tcBorders>
              <w:top w:val="nil"/>
              <w:left w:val="single" w:sz="4" w:space="0" w:color="auto"/>
              <w:bottom w:val="single" w:sz="4" w:space="0" w:color="auto"/>
              <w:right w:val="single" w:sz="4" w:space="0" w:color="auto"/>
            </w:tcBorders>
            <w:shd w:val="clear" w:color="000000" w:fill="FFFFFF"/>
            <w:vAlign w:val="center"/>
          </w:tcPr>
          <w:p w14:paraId="544CC758" w14:textId="77777777" w:rsidR="00E83A3E" w:rsidRPr="00E83A3E" w:rsidRDefault="00E83A3E" w:rsidP="00E83A3E">
            <w:pPr>
              <w:rPr>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208854F6" w14:textId="77777777" w:rsidR="00E83A3E" w:rsidRPr="00E83A3E" w:rsidRDefault="00E83A3E" w:rsidP="00E83A3E">
            <w:pPr>
              <w:jc w:val="center"/>
              <w:rPr>
                <w:sz w:val="20"/>
                <w:szCs w:val="20"/>
              </w:rPr>
            </w:pPr>
            <w:r w:rsidRPr="00E83A3E">
              <w:rPr>
                <w:sz w:val="20"/>
                <w:szCs w:val="20"/>
              </w:rPr>
              <w:t>0309</w:t>
            </w:r>
          </w:p>
        </w:tc>
        <w:tc>
          <w:tcPr>
            <w:tcW w:w="1276" w:type="dxa"/>
            <w:tcBorders>
              <w:top w:val="nil"/>
              <w:left w:val="nil"/>
              <w:bottom w:val="single" w:sz="4" w:space="0" w:color="auto"/>
              <w:right w:val="single" w:sz="4" w:space="0" w:color="auto"/>
            </w:tcBorders>
            <w:shd w:val="clear" w:color="auto" w:fill="auto"/>
            <w:vAlign w:val="center"/>
          </w:tcPr>
          <w:p w14:paraId="29301A9D" w14:textId="77777777" w:rsidR="00E83A3E" w:rsidRPr="00E83A3E" w:rsidRDefault="00E83A3E" w:rsidP="00E83A3E">
            <w:pPr>
              <w:jc w:val="center"/>
              <w:rPr>
                <w:sz w:val="20"/>
                <w:szCs w:val="20"/>
              </w:rPr>
            </w:pPr>
            <w:r w:rsidRPr="00E83A3E">
              <w:rPr>
                <w:sz w:val="20"/>
                <w:szCs w:val="20"/>
              </w:rPr>
              <w:t>1500199920</w:t>
            </w:r>
          </w:p>
        </w:tc>
        <w:tc>
          <w:tcPr>
            <w:tcW w:w="709" w:type="dxa"/>
            <w:tcBorders>
              <w:top w:val="nil"/>
              <w:left w:val="nil"/>
              <w:bottom w:val="single" w:sz="4" w:space="0" w:color="auto"/>
              <w:right w:val="single" w:sz="4" w:space="0" w:color="auto"/>
            </w:tcBorders>
            <w:shd w:val="clear" w:color="auto" w:fill="auto"/>
            <w:vAlign w:val="center"/>
          </w:tcPr>
          <w:p w14:paraId="3579CA2F" w14:textId="77777777" w:rsidR="00E83A3E" w:rsidRPr="00E83A3E" w:rsidRDefault="00E83A3E" w:rsidP="00E83A3E">
            <w:pPr>
              <w:jc w:val="center"/>
              <w:rPr>
                <w:sz w:val="20"/>
                <w:szCs w:val="20"/>
              </w:rPr>
            </w:pPr>
            <w:r w:rsidRPr="00E83A3E">
              <w:rPr>
                <w:sz w:val="20"/>
                <w:szCs w:val="20"/>
              </w:rPr>
              <w:t>200</w:t>
            </w:r>
          </w:p>
        </w:tc>
        <w:tc>
          <w:tcPr>
            <w:tcW w:w="1134" w:type="dxa"/>
            <w:tcBorders>
              <w:top w:val="nil"/>
              <w:left w:val="nil"/>
              <w:bottom w:val="single" w:sz="4" w:space="0" w:color="auto"/>
              <w:right w:val="single" w:sz="4" w:space="0" w:color="auto"/>
            </w:tcBorders>
            <w:shd w:val="clear" w:color="000000" w:fill="FFFFFF"/>
            <w:vAlign w:val="center"/>
          </w:tcPr>
          <w:p w14:paraId="1C4E3C0D" w14:textId="77777777" w:rsidR="00E83A3E" w:rsidRPr="00E83A3E" w:rsidRDefault="00E83A3E" w:rsidP="00E83A3E">
            <w:pPr>
              <w:jc w:val="center"/>
              <w:rPr>
                <w:sz w:val="20"/>
                <w:szCs w:val="20"/>
              </w:rPr>
            </w:pPr>
            <w:r w:rsidRPr="00E83A3E">
              <w:rPr>
                <w:sz w:val="20"/>
                <w:szCs w:val="20"/>
              </w:rPr>
              <w:t>34 999,64</w:t>
            </w:r>
          </w:p>
        </w:tc>
        <w:tc>
          <w:tcPr>
            <w:tcW w:w="1730" w:type="dxa"/>
            <w:tcBorders>
              <w:top w:val="nil"/>
              <w:left w:val="nil"/>
              <w:bottom w:val="single" w:sz="4" w:space="0" w:color="auto"/>
              <w:right w:val="single" w:sz="4" w:space="0" w:color="auto"/>
            </w:tcBorders>
            <w:shd w:val="clear" w:color="000000" w:fill="FFFFFF"/>
            <w:vAlign w:val="center"/>
          </w:tcPr>
          <w:p w14:paraId="00628370" w14:textId="77777777" w:rsidR="00E83A3E" w:rsidRPr="00E83A3E" w:rsidRDefault="00E83A3E" w:rsidP="00E83A3E">
            <w:pPr>
              <w:jc w:val="center"/>
              <w:rPr>
                <w:sz w:val="20"/>
                <w:szCs w:val="20"/>
              </w:rPr>
            </w:pPr>
            <w:r w:rsidRPr="00E83A3E">
              <w:rPr>
                <w:sz w:val="20"/>
                <w:szCs w:val="20"/>
              </w:rPr>
              <w:t>34 999,64</w:t>
            </w:r>
          </w:p>
        </w:tc>
      </w:tr>
      <w:tr w:rsidR="00E83A3E" w:rsidRPr="00E83A3E" w14:paraId="4D334209" w14:textId="77777777" w:rsidTr="00794476">
        <w:trPr>
          <w:trHeight w:val="255"/>
        </w:trPr>
        <w:tc>
          <w:tcPr>
            <w:tcW w:w="4679" w:type="dxa"/>
            <w:tcBorders>
              <w:top w:val="nil"/>
              <w:left w:val="single" w:sz="4" w:space="0" w:color="auto"/>
              <w:bottom w:val="single" w:sz="4" w:space="0" w:color="auto"/>
              <w:right w:val="nil"/>
            </w:tcBorders>
            <w:shd w:val="clear" w:color="000000" w:fill="FFFFFF"/>
            <w:vAlign w:val="center"/>
          </w:tcPr>
          <w:p w14:paraId="17C000C6" w14:textId="77777777" w:rsidR="00E83A3E" w:rsidRPr="00E83A3E" w:rsidRDefault="00E83A3E" w:rsidP="00E83A3E">
            <w:pPr>
              <w:rPr>
                <w:sz w:val="20"/>
                <w:szCs w:val="20"/>
              </w:rPr>
            </w:pPr>
            <w:r w:rsidRPr="00E83A3E">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BEA6B9F" w14:textId="77777777" w:rsidR="00E83A3E" w:rsidRPr="00E83A3E" w:rsidRDefault="00E83A3E" w:rsidP="00E83A3E">
            <w:pPr>
              <w:jc w:val="center"/>
              <w:rPr>
                <w:sz w:val="20"/>
                <w:szCs w:val="20"/>
              </w:rPr>
            </w:pPr>
            <w:r w:rsidRPr="00E83A3E">
              <w:rPr>
                <w:sz w:val="20"/>
                <w:szCs w:val="20"/>
              </w:rPr>
              <w:t>0500</w:t>
            </w:r>
          </w:p>
        </w:tc>
        <w:tc>
          <w:tcPr>
            <w:tcW w:w="1276" w:type="dxa"/>
            <w:tcBorders>
              <w:top w:val="nil"/>
              <w:left w:val="nil"/>
              <w:bottom w:val="single" w:sz="4" w:space="0" w:color="auto"/>
              <w:right w:val="single" w:sz="4" w:space="0" w:color="auto"/>
            </w:tcBorders>
            <w:shd w:val="clear" w:color="auto" w:fill="auto"/>
            <w:vAlign w:val="center"/>
          </w:tcPr>
          <w:p w14:paraId="2B2F7560" w14:textId="77777777" w:rsidR="00E83A3E" w:rsidRPr="00E83A3E" w:rsidRDefault="00E83A3E" w:rsidP="00E83A3E">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6B6A9B5" w14:textId="77777777" w:rsidR="00E83A3E" w:rsidRPr="00E83A3E" w:rsidRDefault="00E83A3E" w:rsidP="00E83A3E">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89969AF" w14:textId="77777777" w:rsidR="00E83A3E" w:rsidRPr="00E83A3E" w:rsidRDefault="00E83A3E" w:rsidP="00E83A3E">
            <w:pPr>
              <w:jc w:val="center"/>
              <w:rPr>
                <w:sz w:val="20"/>
                <w:szCs w:val="20"/>
              </w:rPr>
            </w:pPr>
          </w:p>
        </w:tc>
        <w:tc>
          <w:tcPr>
            <w:tcW w:w="1730" w:type="dxa"/>
            <w:tcBorders>
              <w:top w:val="nil"/>
              <w:left w:val="nil"/>
              <w:bottom w:val="single" w:sz="4" w:space="0" w:color="auto"/>
              <w:right w:val="single" w:sz="4" w:space="0" w:color="auto"/>
            </w:tcBorders>
            <w:shd w:val="clear" w:color="000000" w:fill="FFFFFF"/>
            <w:vAlign w:val="center"/>
          </w:tcPr>
          <w:p w14:paraId="70782BBF" w14:textId="77777777" w:rsidR="00E83A3E" w:rsidRPr="00E83A3E" w:rsidRDefault="00E83A3E" w:rsidP="00E83A3E">
            <w:pPr>
              <w:jc w:val="center"/>
              <w:rPr>
                <w:sz w:val="20"/>
                <w:szCs w:val="20"/>
              </w:rPr>
            </w:pPr>
          </w:p>
        </w:tc>
      </w:tr>
      <w:tr w:rsidR="00E83A3E" w:rsidRPr="00E83A3E" w14:paraId="71DABB68" w14:textId="77777777" w:rsidTr="00794476">
        <w:trPr>
          <w:trHeight w:val="255"/>
        </w:trPr>
        <w:tc>
          <w:tcPr>
            <w:tcW w:w="4679" w:type="dxa"/>
            <w:tcBorders>
              <w:top w:val="nil"/>
              <w:left w:val="single" w:sz="4" w:space="0" w:color="auto"/>
              <w:bottom w:val="single" w:sz="4" w:space="0" w:color="auto"/>
              <w:right w:val="nil"/>
            </w:tcBorders>
            <w:shd w:val="clear" w:color="000000" w:fill="FFFFFF"/>
            <w:vAlign w:val="center"/>
          </w:tcPr>
          <w:p w14:paraId="427932A7" w14:textId="77777777" w:rsidR="00E83A3E" w:rsidRPr="00E83A3E" w:rsidRDefault="00E83A3E" w:rsidP="00E83A3E">
            <w:pPr>
              <w:rPr>
                <w:sz w:val="20"/>
                <w:szCs w:val="20"/>
              </w:rPr>
            </w:pPr>
            <w:r w:rsidRPr="00E83A3E">
              <w:rPr>
                <w:sz w:val="20"/>
                <w:szCs w:val="20"/>
              </w:rPr>
              <w:t>Расходы всего, в том числе:</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E991346" w14:textId="77777777" w:rsidR="00E83A3E" w:rsidRPr="00E83A3E" w:rsidRDefault="00E83A3E" w:rsidP="00E83A3E">
            <w:pPr>
              <w:jc w:val="center"/>
              <w:rPr>
                <w:sz w:val="20"/>
                <w:szCs w:val="20"/>
              </w:rPr>
            </w:pPr>
            <w:r w:rsidRPr="00E83A3E">
              <w:rPr>
                <w:sz w:val="20"/>
                <w:szCs w:val="20"/>
              </w:rPr>
              <w:t>0500</w:t>
            </w:r>
          </w:p>
        </w:tc>
        <w:tc>
          <w:tcPr>
            <w:tcW w:w="1276" w:type="dxa"/>
            <w:tcBorders>
              <w:top w:val="nil"/>
              <w:left w:val="nil"/>
              <w:bottom w:val="single" w:sz="4" w:space="0" w:color="auto"/>
              <w:right w:val="single" w:sz="4" w:space="0" w:color="auto"/>
            </w:tcBorders>
            <w:shd w:val="clear" w:color="auto" w:fill="auto"/>
            <w:vAlign w:val="center"/>
          </w:tcPr>
          <w:p w14:paraId="11853FC5" w14:textId="77777777" w:rsidR="00E83A3E" w:rsidRPr="00E83A3E" w:rsidRDefault="00E83A3E" w:rsidP="00E83A3E">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FEC2C27" w14:textId="77777777" w:rsidR="00E83A3E" w:rsidRPr="00E83A3E" w:rsidRDefault="00E83A3E" w:rsidP="00E83A3E">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266A7DC" w14:textId="77777777" w:rsidR="00E83A3E" w:rsidRPr="00E83A3E" w:rsidRDefault="00E83A3E" w:rsidP="00E83A3E">
            <w:pPr>
              <w:jc w:val="center"/>
              <w:rPr>
                <w:sz w:val="20"/>
                <w:szCs w:val="20"/>
              </w:rPr>
            </w:pPr>
            <w:r w:rsidRPr="00E83A3E">
              <w:rPr>
                <w:sz w:val="20"/>
                <w:szCs w:val="20"/>
              </w:rPr>
              <w:t>30 000,00</w:t>
            </w:r>
          </w:p>
        </w:tc>
        <w:tc>
          <w:tcPr>
            <w:tcW w:w="1730" w:type="dxa"/>
            <w:tcBorders>
              <w:top w:val="nil"/>
              <w:left w:val="nil"/>
              <w:bottom w:val="single" w:sz="4" w:space="0" w:color="auto"/>
              <w:right w:val="single" w:sz="4" w:space="0" w:color="auto"/>
            </w:tcBorders>
            <w:shd w:val="clear" w:color="000000" w:fill="FFFFFF"/>
            <w:vAlign w:val="center"/>
          </w:tcPr>
          <w:p w14:paraId="17429F02" w14:textId="77777777" w:rsidR="00E83A3E" w:rsidRPr="00E83A3E" w:rsidRDefault="00E83A3E" w:rsidP="00E83A3E">
            <w:pPr>
              <w:jc w:val="center"/>
              <w:rPr>
                <w:sz w:val="20"/>
                <w:szCs w:val="20"/>
              </w:rPr>
            </w:pPr>
            <w:r w:rsidRPr="00E83A3E">
              <w:rPr>
                <w:sz w:val="20"/>
                <w:szCs w:val="20"/>
              </w:rPr>
              <w:t>30 000,00</w:t>
            </w:r>
          </w:p>
        </w:tc>
      </w:tr>
      <w:tr w:rsidR="00E83A3E" w:rsidRPr="00E83A3E" w14:paraId="16BB2DA3" w14:textId="77777777" w:rsidTr="00794476">
        <w:trPr>
          <w:trHeight w:val="255"/>
        </w:trPr>
        <w:tc>
          <w:tcPr>
            <w:tcW w:w="4679" w:type="dxa"/>
            <w:tcBorders>
              <w:top w:val="nil"/>
              <w:left w:val="single" w:sz="4" w:space="0" w:color="auto"/>
              <w:bottom w:val="single" w:sz="4" w:space="0" w:color="auto"/>
              <w:right w:val="nil"/>
            </w:tcBorders>
            <w:shd w:val="clear" w:color="000000" w:fill="FFFFFF"/>
            <w:vAlign w:val="center"/>
          </w:tcPr>
          <w:p w14:paraId="6F548103" w14:textId="77777777" w:rsidR="00E83A3E" w:rsidRPr="00E83A3E" w:rsidRDefault="00E83A3E" w:rsidP="00E83A3E">
            <w:pPr>
              <w:rPr>
                <w:sz w:val="20"/>
                <w:szCs w:val="20"/>
              </w:rPr>
            </w:pPr>
            <w:r w:rsidRPr="00E83A3E">
              <w:rPr>
                <w:sz w:val="20"/>
                <w:szCs w:val="20"/>
              </w:rPr>
              <w:t>Муниципальное казенное учреждение «Управление городским хозяйством»</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7E6303A" w14:textId="77777777" w:rsidR="00E83A3E" w:rsidRPr="00E83A3E" w:rsidRDefault="00E83A3E" w:rsidP="00E83A3E">
            <w:pPr>
              <w:jc w:val="center"/>
              <w:rPr>
                <w:sz w:val="20"/>
                <w:szCs w:val="20"/>
              </w:rPr>
            </w:pPr>
            <w:r w:rsidRPr="00E83A3E">
              <w:rPr>
                <w:sz w:val="20"/>
                <w:szCs w:val="20"/>
              </w:rPr>
              <w:t>0505</w:t>
            </w:r>
          </w:p>
        </w:tc>
        <w:tc>
          <w:tcPr>
            <w:tcW w:w="1276" w:type="dxa"/>
            <w:tcBorders>
              <w:top w:val="nil"/>
              <w:left w:val="nil"/>
              <w:bottom w:val="single" w:sz="4" w:space="0" w:color="auto"/>
              <w:right w:val="single" w:sz="4" w:space="0" w:color="auto"/>
            </w:tcBorders>
            <w:shd w:val="clear" w:color="auto" w:fill="auto"/>
            <w:vAlign w:val="center"/>
          </w:tcPr>
          <w:p w14:paraId="74D4D657" w14:textId="77777777" w:rsidR="00E83A3E" w:rsidRPr="00E83A3E" w:rsidRDefault="00E83A3E" w:rsidP="00E83A3E">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42FCD6E" w14:textId="77777777" w:rsidR="00E83A3E" w:rsidRPr="00E83A3E" w:rsidRDefault="00E83A3E" w:rsidP="00E83A3E">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8E8B852" w14:textId="77777777" w:rsidR="00E83A3E" w:rsidRPr="00E83A3E" w:rsidRDefault="00E83A3E" w:rsidP="00E83A3E">
            <w:pPr>
              <w:jc w:val="center"/>
              <w:rPr>
                <w:sz w:val="20"/>
                <w:szCs w:val="20"/>
              </w:rPr>
            </w:pPr>
          </w:p>
        </w:tc>
        <w:tc>
          <w:tcPr>
            <w:tcW w:w="1730" w:type="dxa"/>
            <w:tcBorders>
              <w:top w:val="nil"/>
              <w:left w:val="nil"/>
              <w:bottom w:val="single" w:sz="4" w:space="0" w:color="auto"/>
              <w:right w:val="single" w:sz="4" w:space="0" w:color="auto"/>
            </w:tcBorders>
            <w:shd w:val="clear" w:color="000000" w:fill="FFFFFF"/>
            <w:vAlign w:val="center"/>
          </w:tcPr>
          <w:p w14:paraId="72F406F1" w14:textId="77777777" w:rsidR="00E83A3E" w:rsidRPr="00E83A3E" w:rsidRDefault="00E83A3E" w:rsidP="00E83A3E">
            <w:pPr>
              <w:jc w:val="center"/>
              <w:rPr>
                <w:sz w:val="20"/>
                <w:szCs w:val="20"/>
              </w:rPr>
            </w:pPr>
          </w:p>
        </w:tc>
      </w:tr>
      <w:tr w:rsidR="00E83A3E" w:rsidRPr="00E83A3E" w14:paraId="69A5284D" w14:textId="77777777" w:rsidTr="00794476">
        <w:trPr>
          <w:trHeight w:val="255"/>
        </w:trPr>
        <w:tc>
          <w:tcPr>
            <w:tcW w:w="4679" w:type="dxa"/>
            <w:tcBorders>
              <w:top w:val="nil"/>
              <w:left w:val="single" w:sz="4" w:space="0" w:color="auto"/>
              <w:bottom w:val="single" w:sz="4" w:space="0" w:color="auto"/>
              <w:right w:val="nil"/>
            </w:tcBorders>
            <w:shd w:val="clear" w:color="000000" w:fill="FFFFFF"/>
            <w:vAlign w:val="center"/>
            <w:hideMark/>
          </w:tcPr>
          <w:p w14:paraId="25D270DA" w14:textId="77777777" w:rsidR="00E83A3E" w:rsidRPr="00E83A3E" w:rsidRDefault="00E83A3E" w:rsidP="00E83A3E">
            <w:pPr>
              <w:rPr>
                <w:sz w:val="20"/>
                <w:szCs w:val="20"/>
              </w:rPr>
            </w:pPr>
            <w:r w:rsidRPr="00E83A3E">
              <w:rPr>
                <w:sz w:val="20"/>
                <w:szCs w:val="20"/>
              </w:rPr>
              <w:t>Расходы</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5401C3C" w14:textId="77777777" w:rsidR="00E83A3E" w:rsidRPr="00E83A3E" w:rsidRDefault="00E83A3E" w:rsidP="00E83A3E">
            <w:pPr>
              <w:jc w:val="center"/>
              <w:rPr>
                <w:sz w:val="20"/>
                <w:szCs w:val="20"/>
              </w:rPr>
            </w:pPr>
            <w:r w:rsidRPr="00E83A3E">
              <w:rPr>
                <w:sz w:val="20"/>
                <w:szCs w:val="20"/>
              </w:rPr>
              <w:t>0505</w:t>
            </w:r>
          </w:p>
        </w:tc>
        <w:tc>
          <w:tcPr>
            <w:tcW w:w="1276" w:type="dxa"/>
            <w:tcBorders>
              <w:top w:val="nil"/>
              <w:left w:val="nil"/>
              <w:bottom w:val="single" w:sz="4" w:space="0" w:color="auto"/>
              <w:right w:val="single" w:sz="4" w:space="0" w:color="auto"/>
            </w:tcBorders>
            <w:shd w:val="clear" w:color="auto" w:fill="auto"/>
            <w:vAlign w:val="center"/>
          </w:tcPr>
          <w:p w14:paraId="5787F6BF" w14:textId="77777777" w:rsidR="00E83A3E" w:rsidRPr="00E83A3E" w:rsidRDefault="00E83A3E" w:rsidP="00E83A3E">
            <w:pPr>
              <w:jc w:val="center"/>
              <w:rPr>
                <w:sz w:val="20"/>
                <w:szCs w:val="20"/>
              </w:rPr>
            </w:pPr>
            <w:r w:rsidRPr="00E83A3E">
              <w:rPr>
                <w:sz w:val="20"/>
                <w:szCs w:val="20"/>
              </w:rPr>
              <w:t>1400499920</w:t>
            </w:r>
          </w:p>
        </w:tc>
        <w:tc>
          <w:tcPr>
            <w:tcW w:w="709" w:type="dxa"/>
            <w:tcBorders>
              <w:top w:val="nil"/>
              <w:left w:val="nil"/>
              <w:bottom w:val="single" w:sz="4" w:space="0" w:color="auto"/>
              <w:right w:val="single" w:sz="4" w:space="0" w:color="auto"/>
            </w:tcBorders>
            <w:shd w:val="clear" w:color="auto" w:fill="auto"/>
            <w:vAlign w:val="center"/>
          </w:tcPr>
          <w:p w14:paraId="1611EC22" w14:textId="77777777" w:rsidR="00E83A3E" w:rsidRPr="00E83A3E" w:rsidRDefault="00E83A3E" w:rsidP="00E83A3E">
            <w:pPr>
              <w:jc w:val="center"/>
              <w:rPr>
                <w:sz w:val="20"/>
                <w:szCs w:val="20"/>
              </w:rPr>
            </w:pPr>
            <w:r w:rsidRPr="00E83A3E">
              <w:rPr>
                <w:sz w:val="20"/>
                <w:szCs w:val="20"/>
              </w:rPr>
              <w:t>200</w:t>
            </w:r>
          </w:p>
        </w:tc>
        <w:tc>
          <w:tcPr>
            <w:tcW w:w="1134" w:type="dxa"/>
            <w:tcBorders>
              <w:top w:val="nil"/>
              <w:left w:val="nil"/>
              <w:bottom w:val="single" w:sz="4" w:space="0" w:color="auto"/>
              <w:right w:val="single" w:sz="4" w:space="0" w:color="auto"/>
            </w:tcBorders>
            <w:shd w:val="clear" w:color="000000" w:fill="FFFFFF"/>
            <w:vAlign w:val="center"/>
          </w:tcPr>
          <w:p w14:paraId="489C99A9" w14:textId="77777777" w:rsidR="00E83A3E" w:rsidRPr="00E83A3E" w:rsidRDefault="00E83A3E" w:rsidP="00E83A3E">
            <w:pPr>
              <w:jc w:val="center"/>
              <w:rPr>
                <w:sz w:val="20"/>
                <w:szCs w:val="20"/>
              </w:rPr>
            </w:pPr>
            <w:r w:rsidRPr="00E83A3E">
              <w:rPr>
                <w:sz w:val="20"/>
                <w:szCs w:val="20"/>
              </w:rPr>
              <w:t>30 000,00</w:t>
            </w:r>
          </w:p>
        </w:tc>
        <w:tc>
          <w:tcPr>
            <w:tcW w:w="1730" w:type="dxa"/>
            <w:tcBorders>
              <w:top w:val="nil"/>
              <w:left w:val="nil"/>
              <w:bottom w:val="single" w:sz="4" w:space="0" w:color="auto"/>
              <w:right w:val="single" w:sz="4" w:space="0" w:color="auto"/>
            </w:tcBorders>
            <w:shd w:val="clear" w:color="000000" w:fill="FFFFFF"/>
            <w:vAlign w:val="center"/>
          </w:tcPr>
          <w:p w14:paraId="3ABFC2E9" w14:textId="77777777" w:rsidR="00E83A3E" w:rsidRPr="00E83A3E" w:rsidRDefault="00E83A3E" w:rsidP="00E83A3E">
            <w:pPr>
              <w:jc w:val="center"/>
              <w:rPr>
                <w:sz w:val="20"/>
                <w:szCs w:val="20"/>
              </w:rPr>
            </w:pPr>
            <w:r w:rsidRPr="00E83A3E">
              <w:rPr>
                <w:sz w:val="20"/>
                <w:szCs w:val="20"/>
              </w:rPr>
              <w:t>30 000,00</w:t>
            </w:r>
          </w:p>
        </w:tc>
      </w:tr>
      <w:tr w:rsidR="00E83A3E" w:rsidRPr="00E83A3E" w14:paraId="192E0F23" w14:textId="77777777" w:rsidTr="00794476">
        <w:trPr>
          <w:trHeight w:val="453"/>
        </w:trPr>
        <w:tc>
          <w:tcPr>
            <w:tcW w:w="4679" w:type="dxa"/>
            <w:tcBorders>
              <w:top w:val="single" w:sz="4" w:space="0" w:color="auto"/>
              <w:left w:val="single" w:sz="4" w:space="0" w:color="auto"/>
              <w:bottom w:val="single" w:sz="4" w:space="0" w:color="auto"/>
              <w:right w:val="nil"/>
            </w:tcBorders>
            <w:shd w:val="clear" w:color="auto" w:fill="auto"/>
            <w:noWrap/>
            <w:vAlign w:val="center"/>
            <w:hideMark/>
          </w:tcPr>
          <w:p w14:paraId="00081301" w14:textId="77777777" w:rsidR="00E83A3E" w:rsidRPr="00E83A3E" w:rsidRDefault="00E83A3E" w:rsidP="00E83A3E">
            <w:pPr>
              <w:rPr>
                <w:sz w:val="20"/>
                <w:szCs w:val="20"/>
              </w:rPr>
            </w:pPr>
            <w:r w:rsidRPr="00E83A3E">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B899" w14:textId="77777777" w:rsidR="00E83A3E" w:rsidRPr="00E83A3E" w:rsidRDefault="00E83A3E" w:rsidP="00E83A3E">
            <w:pPr>
              <w:rPr>
                <w:sz w:val="20"/>
                <w:szCs w:val="20"/>
              </w:rPr>
            </w:pPr>
            <w:r w:rsidRPr="00E83A3E">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2F9800" w14:textId="77777777" w:rsidR="00E83A3E" w:rsidRPr="00E83A3E" w:rsidRDefault="00E83A3E" w:rsidP="00E83A3E">
            <w:pPr>
              <w:rPr>
                <w:sz w:val="20"/>
                <w:szCs w:val="20"/>
              </w:rPr>
            </w:pPr>
            <w:r w:rsidRPr="00E83A3E">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E73E58" w14:textId="77777777" w:rsidR="00E83A3E" w:rsidRPr="00E83A3E" w:rsidRDefault="00E83A3E" w:rsidP="00E83A3E">
            <w:pPr>
              <w:rPr>
                <w:sz w:val="20"/>
                <w:szCs w:val="20"/>
              </w:rPr>
            </w:pPr>
            <w:r w:rsidRPr="00E83A3E">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4FAA08" w14:textId="77777777" w:rsidR="00E83A3E" w:rsidRPr="00E83A3E" w:rsidRDefault="00E83A3E" w:rsidP="00E83A3E">
            <w:pPr>
              <w:jc w:val="center"/>
              <w:rPr>
                <w:sz w:val="20"/>
                <w:szCs w:val="20"/>
              </w:rPr>
            </w:pPr>
            <w:r w:rsidRPr="00E83A3E">
              <w:rPr>
                <w:sz w:val="20"/>
                <w:szCs w:val="20"/>
              </w:rPr>
              <w:t>100 000,00</w:t>
            </w:r>
          </w:p>
        </w:tc>
        <w:tc>
          <w:tcPr>
            <w:tcW w:w="1730" w:type="dxa"/>
            <w:tcBorders>
              <w:top w:val="single" w:sz="4" w:space="0" w:color="auto"/>
              <w:left w:val="nil"/>
              <w:bottom w:val="single" w:sz="4" w:space="0" w:color="auto"/>
              <w:right w:val="single" w:sz="4" w:space="0" w:color="auto"/>
            </w:tcBorders>
            <w:vAlign w:val="center"/>
          </w:tcPr>
          <w:p w14:paraId="1C3ADC9C" w14:textId="77777777" w:rsidR="00E83A3E" w:rsidRPr="00E83A3E" w:rsidRDefault="00E83A3E" w:rsidP="00E83A3E">
            <w:pPr>
              <w:jc w:val="center"/>
              <w:rPr>
                <w:sz w:val="20"/>
                <w:szCs w:val="20"/>
              </w:rPr>
            </w:pPr>
            <w:r w:rsidRPr="00E83A3E">
              <w:rPr>
                <w:sz w:val="20"/>
                <w:szCs w:val="20"/>
              </w:rPr>
              <w:t>100 000,00</w:t>
            </w:r>
          </w:p>
        </w:tc>
      </w:tr>
    </w:tbl>
    <w:p w14:paraId="778107E8" w14:textId="7630FC35" w:rsidR="007A1E85" w:rsidRDefault="007A1E85" w:rsidP="00C30381">
      <w:pPr>
        <w:jc w:val="right"/>
      </w:pPr>
    </w:p>
    <w:p w14:paraId="3DF4E9CA" w14:textId="77777777" w:rsidR="007A1E85" w:rsidRDefault="007A1E85">
      <w:pPr>
        <w:spacing w:after="160" w:line="259" w:lineRule="auto"/>
      </w:pPr>
      <w:r>
        <w:br w:type="page"/>
      </w:r>
    </w:p>
    <w:p w14:paraId="3C299EA6" w14:textId="388AC002" w:rsidR="007A1E85" w:rsidRPr="007A1E85" w:rsidRDefault="007A1E85" w:rsidP="007A1E85">
      <w:pPr>
        <w:autoSpaceDE w:val="0"/>
        <w:autoSpaceDN w:val="0"/>
        <w:adjustRightInd w:val="0"/>
        <w:ind w:firstLine="709"/>
        <w:jc w:val="right"/>
        <w:rPr>
          <w:lang w:val="en-US"/>
        </w:rPr>
      </w:pPr>
      <w:r w:rsidRPr="00894477">
        <w:t xml:space="preserve">Приложение № </w:t>
      </w:r>
      <w:r>
        <w:rPr>
          <w:lang w:val="en-US"/>
        </w:rPr>
        <w:t>8</w:t>
      </w:r>
    </w:p>
    <w:p w14:paraId="23B80865" w14:textId="77777777" w:rsidR="007A1E85" w:rsidRPr="00894477" w:rsidRDefault="007A1E85" w:rsidP="007A1E85">
      <w:pPr>
        <w:jc w:val="right"/>
      </w:pPr>
      <w:r w:rsidRPr="00894477">
        <w:t xml:space="preserve">к решению Совета </w:t>
      </w:r>
      <w:proofErr w:type="gramStart"/>
      <w:r w:rsidRPr="00894477">
        <w:t>депутатов</w:t>
      </w:r>
      <w:proofErr w:type="gramEnd"/>
      <w:r w:rsidRPr="00894477">
        <w:t xml:space="preserve"> ЗАТО город Заозерск «О бюджете ЗАТО город Заозерск</w:t>
      </w:r>
    </w:p>
    <w:p w14:paraId="6626C61C" w14:textId="77777777" w:rsidR="007A1E85" w:rsidRPr="00894477" w:rsidRDefault="007A1E85" w:rsidP="007A1E85">
      <w:pPr>
        <w:jc w:val="right"/>
      </w:pPr>
      <w:r w:rsidRPr="00894477">
        <w:t>на 2023 год и на плановый период 2024 и 2025 годов»</w:t>
      </w:r>
    </w:p>
    <w:p w14:paraId="7056E6F2" w14:textId="77777777" w:rsidR="007A1E85" w:rsidRDefault="007A1E85" w:rsidP="007A1E85">
      <w:pPr>
        <w:spacing w:after="160" w:line="259" w:lineRule="auto"/>
        <w:jc w:val="center"/>
        <w:rPr>
          <w:b/>
          <w:bCs/>
        </w:rPr>
      </w:pPr>
    </w:p>
    <w:p w14:paraId="504866C1" w14:textId="6E7A9945" w:rsidR="007A1E85" w:rsidRDefault="007A1E85" w:rsidP="007A1E85">
      <w:pPr>
        <w:spacing w:after="160" w:line="259" w:lineRule="auto"/>
        <w:jc w:val="center"/>
      </w:pPr>
      <w:r w:rsidRPr="007A1E85">
        <w:rPr>
          <w:b/>
          <w:bCs/>
        </w:rPr>
        <w:t xml:space="preserve">Ассигнования, выделяемые из областного бюджета в форме субсидий, субвенций и иных межбюджетных трансфертов </w:t>
      </w:r>
      <w:proofErr w:type="gramStart"/>
      <w:r w:rsidRPr="007A1E85">
        <w:rPr>
          <w:b/>
          <w:bCs/>
        </w:rPr>
        <w:t>бюджету</w:t>
      </w:r>
      <w:proofErr w:type="gramEnd"/>
      <w:r w:rsidRPr="007A1E85">
        <w:rPr>
          <w:b/>
          <w:bCs/>
        </w:rPr>
        <w:t xml:space="preserve"> ЗАТО г. Заозерск Мурманской области, на 2023 год</w:t>
      </w:r>
    </w:p>
    <w:tbl>
      <w:tblPr>
        <w:tblStyle w:val="a4"/>
        <w:tblW w:w="9776" w:type="dxa"/>
        <w:tblLayout w:type="fixed"/>
        <w:tblLook w:val="04A0" w:firstRow="1" w:lastRow="0" w:firstColumn="1" w:lastColumn="0" w:noHBand="0" w:noVBand="1"/>
      </w:tblPr>
      <w:tblGrid>
        <w:gridCol w:w="699"/>
        <w:gridCol w:w="7093"/>
        <w:gridCol w:w="1984"/>
      </w:tblGrid>
      <w:tr w:rsidR="007A1E85" w:rsidRPr="007A1E85" w14:paraId="0965BA4F" w14:textId="77777777" w:rsidTr="007A1E85">
        <w:trPr>
          <w:trHeight w:val="221"/>
        </w:trPr>
        <w:tc>
          <w:tcPr>
            <w:tcW w:w="9776" w:type="dxa"/>
            <w:gridSpan w:val="3"/>
            <w:hideMark/>
          </w:tcPr>
          <w:p w14:paraId="33817B58" w14:textId="77777777" w:rsidR="007A1E85" w:rsidRPr="007A1E85" w:rsidRDefault="007A1E85" w:rsidP="007A1E85">
            <w:pPr>
              <w:jc w:val="right"/>
              <w:rPr>
                <w:rFonts w:ascii="Times New Roman" w:hAnsi="Times New Roman" w:cs="Times New Roman"/>
                <w:sz w:val="24"/>
              </w:rPr>
            </w:pPr>
            <w:r w:rsidRPr="007A1E85">
              <w:rPr>
                <w:rFonts w:ascii="Times New Roman" w:hAnsi="Times New Roman" w:cs="Times New Roman"/>
                <w:sz w:val="24"/>
              </w:rPr>
              <w:t>рублей</w:t>
            </w:r>
          </w:p>
        </w:tc>
      </w:tr>
      <w:tr w:rsidR="007A1E85" w:rsidRPr="007A1E85" w14:paraId="27AC4C13" w14:textId="77777777" w:rsidTr="007A1E85">
        <w:trPr>
          <w:trHeight w:val="221"/>
        </w:trPr>
        <w:tc>
          <w:tcPr>
            <w:tcW w:w="699" w:type="dxa"/>
            <w:hideMark/>
          </w:tcPr>
          <w:p w14:paraId="1EA92C49"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п/п</w:t>
            </w:r>
          </w:p>
        </w:tc>
        <w:tc>
          <w:tcPr>
            <w:tcW w:w="7093" w:type="dxa"/>
            <w:noWrap/>
            <w:hideMark/>
          </w:tcPr>
          <w:p w14:paraId="5B14C03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Наименование показателя</w:t>
            </w:r>
          </w:p>
        </w:tc>
        <w:tc>
          <w:tcPr>
            <w:tcW w:w="1984" w:type="dxa"/>
            <w:hideMark/>
          </w:tcPr>
          <w:p w14:paraId="461ED3B3"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Назначено</w:t>
            </w:r>
          </w:p>
        </w:tc>
      </w:tr>
      <w:tr w:rsidR="007A1E85" w:rsidRPr="007A1E85" w14:paraId="632B9A90" w14:textId="77777777" w:rsidTr="007A1E85">
        <w:trPr>
          <w:trHeight w:val="221"/>
        </w:trPr>
        <w:tc>
          <w:tcPr>
            <w:tcW w:w="699" w:type="dxa"/>
            <w:vMerge w:val="restart"/>
            <w:hideMark/>
          </w:tcPr>
          <w:p w14:paraId="17EF4AC6" w14:textId="77777777" w:rsidR="007A1E85" w:rsidRPr="007A1E85" w:rsidRDefault="007A1E85" w:rsidP="007A1E85">
            <w:pPr>
              <w:rPr>
                <w:rFonts w:ascii="Times New Roman" w:hAnsi="Times New Roman" w:cs="Times New Roman"/>
                <w:b/>
                <w:bCs/>
                <w:sz w:val="24"/>
              </w:rPr>
            </w:pPr>
            <w:r w:rsidRPr="007A1E85">
              <w:rPr>
                <w:rFonts w:ascii="Times New Roman" w:hAnsi="Times New Roman" w:cs="Times New Roman"/>
                <w:b/>
                <w:bCs/>
                <w:sz w:val="24"/>
              </w:rPr>
              <w:t>1.</w:t>
            </w:r>
          </w:p>
        </w:tc>
        <w:tc>
          <w:tcPr>
            <w:tcW w:w="7093" w:type="dxa"/>
            <w:noWrap/>
            <w:hideMark/>
          </w:tcPr>
          <w:p w14:paraId="5214478C" w14:textId="77777777" w:rsidR="007A1E85" w:rsidRPr="007A1E85" w:rsidRDefault="007A1E85" w:rsidP="007A1E85">
            <w:pPr>
              <w:rPr>
                <w:rFonts w:ascii="Times New Roman" w:hAnsi="Times New Roman" w:cs="Times New Roman"/>
                <w:b/>
                <w:bCs/>
                <w:sz w:val="24"/>
              </w:rPr>
            </w:pPr>
            <w:r w:rsidRPr="007A1E85">
              <w:rPr>
                <w:rFonts w:ascii="Times New Roman" w:hAnsi="Times New Roman" w:cs="Times New Roman"/>
                <w:b/>
                <w:bCs/>
                <w:sz w:val="24"/>
              </w:rPr>
              <w:t>Субсидии бюджетам муниципальных образований,</w:t>
            </w:r>
          </w:p>
        </w:tc>
        <w:tc>
          <w:tcPr>
            <w:tcW w:w="1984" w:type="dxa"/>
            <w:hideMark/>
          </w:tcPr>
          <w:p w14:paraId="6F09B9D9" w14:textId="77777777" w:rsidR="007A1E85" w:rsidRPr="007A1E85" w:rsidRDefault="007A1E85" w:rsidP="007A1E85">
            <w:pPr>
              <w:rPr>
                <w:rFonts w:ascii="Times New Roman" w:hAnsi="Times New Roman" w:cs="Times New Roman"/>
                <w:b/>
                <w:bCs/>
                <w:sz w:val="24"/>
              </w:rPr>
            </w:pPr>
            <w:r w:rsidRPr="007A1E85">
              <w:rPr>
                <w:rFonts w:ascii="Times New Roman" w:hAnsi="Times New Roman" w:cs="Times New Roman"/>
                <w:b/>
                <w:bCs/>
                <w:sz w:val="24"/>
              </w:rPr>
              <w:t>251 361 446,05</w:t>
            </w:r>
          </w:p>
        </w:tc>
      </w:tr>
      <w:tr w:rsidR="007A1E85" w:rsidRPr="007A1E85" w14:paraId="6FEBC844" w14:textId="77777777" w:rsidTr="007A1E85">
        <w:trPr>
          <w:trHeight w:val="221"/>
        </w:trPr>
        <w:tc>
          <w:tcPr>
            <w:tcW w:w="699" w:type="dxa"/>
            <w:vMerge/>
            <w:hideMark/>
          </w:tcPr>
          <w:p w14:paraId="1AD57356" w14:textId="77777777" w:rsidR="007A1E85" w:rsidRPr="007A1E85" w:rsidRDefault="007A1E85" w:rsidP="007A1E85">
            <w:pPr>
              <w:rPr>
                <w:rFonts w:ascii="Times New Roman" w:hAnsi="Times New Roman" w:cs="Times New Roman"/>
                <w:b/>
                <w:bCs/>
                <w:sz w:val="24"/>
              </w:rPr>
            </w:pPr>
          </w:p>
        </w:tc>
        <w:tc>
          <w:tcPr>
            <w:tcW w:w="7093" w:type="dxa"/>
            <w:noWrap/>
            <w:hideMark/>
          </w:tcPr>
          <w:p w14:paraId="09B668B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в том числе:</w:t>
            </w:r>
          </w:p>
        </w:tc>
        <w:tc>
          <w:tcPr>
            <w:tcW w:w="1984" w:type="dxa"/>
            <w:hideMark/>
          </w:tcPr>
          <w:p w14:paraId="35DCBA81"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w:t>
            </w:r>
          </w:p>
        </w:tc>
      </w:tr>
      <w:tr w:rsidR="007A1E85" w:rsidRPr="007A1E85" w14:paraId="36906FD0" w14:textId="77777777" w:rsidTr="007A1E85">
        <w:trPr>
          <w:trHeight w:val="889"/>
        </w:trPr>
        <w:tc>
          <w:tcPr>
            <w:tcW w:w="699" w:type="dxa"/>
            <w:noWrap/>
            <w:hideMark/>
          </w:tcPr>
          <w:p w14:paraId="436EDE00"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1.1.</w:t>
            </w:r>
          </w:p>
        </w:tc>
        <w:tc>
          <w:tcPr>
            <w:tcW w:w="7093" w:type="dxa"/>
            <w:hideMark/>
          </w:tcPr>
          <w:p w14:paraId="0F47853D"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noWrap/>
            <w:hideMark/>
          </w:tcPr>
          <w:p w14:paraId="45CF237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14 269 171,52</w:t>
            </w:r>
          </w:p>
        </w:tc>
      </w:tr>
      <w:tr w:rsidR="007A1E85" w:rsidRPr="007A1E85" w14:paraId="1E363F5D" w14:textId="77777777" w:rsidTr="007A1E85">
        <w:trPr>
          <w:trHeight w:val="444"/>
        </w:trPr>
        <w:tc>
          <w:tcPr>
            <w:tcW w:w="699" w:type="dxa"/>
            <w:noWrap/>
            <w:hideMark/>
          </w:tcPr>
          <w:p w14:paraId="5E1E4166"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1.2.</w:t>
            </w:r>
          </w:p>
        </w:tc>
        <w:tc>
          <w:tcPr>
            <w:tcW w:w="7093" w:type="dxa"/>
            <w:hideMark/>
          </w:tcPr>
          <w:p w14:paraId="49BFC0CB"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Субсидия на организацию отдыха детей Мурманской области в муниципальных образовательных организациях</w:t>
            </w:r>
          </w:p>
        </w:tc>
        <w:tc>
          <w:tcPr>
            <w:tcW w:w="1984" w:type="dxa"/>
            <w:noWrap/>
            <w:hideMark/>
          </w:tcPr>
          <w:p w14:paraId="5C54044F"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209 600,00</w:t>
            </w:r>
          </w:p>
        </w:tc>
      </w:tr>
      <w:tr w:rsidR="007A1E85" w:rsidRPr="007A1E85" w14:paraId="1E68D777" w14:textId="77777777" w:rsidTr="007A1E85">
        <w:trPr>
          <w:trHeight w:val="666"/>
        </w:trPr>
        <w:tc>
          <w:tcPr>
            <w:tcW w:w="699" w:type="dxa"/>
            <w:noWrap/>
            <w:hideMark/>
          </w:tcPr>
          <w:p w14:paraId="2229A582"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1.3.</w:t>
            </w:r>
          </w:p>
        </w:tc>
        <w:tc>
          <w:tcPr>
            <w:tcW w:w="7093" w:type="dxa"/>
            <w:hideMark/>
          </w:tcPr>
          <w:p w14:paraId="32BF3415"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xml:space="preserve">Субсидии бюджетам муниципальных образований на </w:t>
            </w:r>
            <w:proofErr w:type="spellStart"/>
            <w:r w:rsidRPr="007A1E85">
              <w:rPr>
                <w:rFonts w:ascii="Times New Roman" w:hAnsi="Times New Roman" w:cs="Times New Roman"/>
                <w:sz w:val="24"/>
              </w:rPr>
              <w:t>софинансирование</w:t>
            </w:r>
            <w:proofErr w:type="spellEnd"/>
            <w:r w:rsidRPr="007A1E85">
              <w:rPr>
                <w:rFonts w:ascii="Times New Roman" w:hAnsi="Times New Roman" w:cs="Times New Roman"/>
                <w:sz w:val="24"/>
              </w:rPr>
              <w:t xml:space="preserve"> расходов, направляемых на оплату труда и начисления на выплаты по оплате труда работникам муниципальных учреждений</w:t>
            </w:r>
          </w:p>
        </w:tc>
        <w:tc>
          <w:tcPr>
            <w:tcW w:w="1984" w:type="dxa"/>
            <w:noWrap/>
            <w:hideMark/>
          </w:tcPr>
          <w:p w14:paraId="6C3DEAE2"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35 351 644,00</w:t>
            </w:r>
          </w:p>
        </w:tc>
      </w:tr>
      <w:tr w:rsidR="007A1E85" w:rsidRPr="007A1E85" w14:paraId="1C1BDB0B" w14:textId="77777777" w:rsidTr="007A1E85">
        <w:trPr>
          <w:trHeight w:val="444"/>
        </w:trPr>
        <w:tc>
          <w:tcPr>
            <w:tcW w:w="699" w:type="dxa"/>
            <w:noWrap/>
            <w:hideMark/>
          </w:tcPr>
          <w:p w14:paraId="371EB158"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1.4.</w:t>
            </w:r>
          </w:p>
        </w:tc>
        <w:tc>
          <w:tcPr>
            <w:tcW w:w="7093" w:type="dxa"/>
            <w:hideMark/>
          </w:tcPr>
          <w:p w14:paraId="2F8650E4"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xml:space="preserve">Субсидия на </w:t>
            </w:r>
            <w:proofErr w:type="spellStart"/>
            <w:r w:rsidRPr="007A1E85">
              <w:rPr>
                <w:rFonts w:ascii="Times New Roman" w:hAnsi="Times New Roman" w:cs="Times New Roman"/>
                <w:sz w:val="24"/>
              </w:rPr>
              <w:t>софинансирование</w:t>
            </w:r>
            <w:proofErr w:type="spellEnd"/>
            <w:r w:rsidRPr="007A1E85">
              <w:rPr>
                <w:rFonts w:ascii="Times New Roman" w:hAnsi="Times New Roman" w:cs="Times New Roman"/>
                <w:sz w:val="24"/>
              </w:rPr>
              <w:t xml:space="preserve"> расходных обязательств муниципальных образований на оплату взносов на капитальный ремонт за муниципальный жилой фонд</w:t>
            </w:r>
          </w:p>
        </w:tc>
        <w:tc>
          <w:tcPr>
            <w:tcW w:w="1984" w:type="dxa"/>
            <w:noWrap/>
            <w:hideMark/>
          </w:tcPr>
          <w:p w14:paraId="4ED9FF16"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9 796 446,00</w:t>
            </w:r>
          </w:p>
        </w:tc>
      </w:tr>
      <w:tr w:rsidR="007A1E85" w:rsidRPr="007A1E85" w14:paraId="089D6643" w14:textId="77777777" w:rsidTr="007A1E85">
        <w:trPr>
          <w:trHeight w:val="444"/>
        </w:trPr>
        <w:tc>
          <w:tcPr>
            <w:tcW w:w="699" w:type="dxa"/>
            <w:noWrap/>
            <w:hideMark/>
          </w:tcPr>
          <w:p w14:paraId="73AEE59F"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1.5.</w:t>
            </w:r>
          </w:p>
        </w:tc>
        <w:tc>
          <w:tcPr>
            <w:tcW w:w="7093" w:type="dxa"/>
            <w:hideMark/>
          </w:tcPr>
          <w:p w14:paraId="17AC008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984" w:type="dxa"/>
            <w:noWrap/>
            <w:hideMark/>
          </w:tcPr>
          <w:p w14:paraId="3C9DB108"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31 608,72</w:t>
            </w:r>
          </w:p>
        </w:tc>
      </w:tr>
      <w:tr w:rsidR="007A1E85" w:rsidRPr="007A1E85" w14:paraId="4A32EB41" w14:textId="77777777" w:rsidTr="007A1E85">
        <w:trPr>
          <w:trHeight w:val="496"/>
        </w:trPr>
        <w:tc>
          <w:tcPr>
            <w:tcW w:w="699" w:type="dxa"/>
            <w:noWrap/>
            <w:hideMark/>
          </w:tcPr>
          <w:p w14:paraId="1968D07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1.6.</w:t>
            </w:r>
          </w:p>
        </w:tc>
        <w:tc>
          <w:tcPr>
            <w:tcW w:w="7093" w:type="dxa"/>
            <w:hideMark/>
          </w:tcPr>
          <w:p w14:paraId="65121A94"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Субсидия муниципальным образованиям на ликвидацию несанкционированных свалок в границах</w:t>
            </w:r>
            <w:r w:rsidRPr="007A1E85">
              <w:rPr>
                <w:rFonts w:ascii="Times New Roman" w:hAnsi="Times New Roman" w:cs="Times New Roman"/>
                <w:sz w:val="24"/>
              </w:rPr>
              <w:br/>
              <w:t>городов и наиболее опасных объектов накопленного экологического вреда окружающей среде</w:t>
            </w:r>
          </w:p>
        </w:tc>
        <w:tc>
          <w:tcPr>
            <w:tcW w:w="1984" w:type="dxa"/>
            <w:noWrap/>
            <w:hideMark/>
          </w:tcPr>
          <w:p w14:paraId="02928632"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190 960 882,10</w:t>
            </w:r>
          </w:p>
        </w:tc>
      </w:tr>
      <w:tr w:rsidR="007A1E85" w:rsidRPr="007A1E85" w14:paraId="142B425F" w14:textId="77777777" w:rsidTr="007A1E85">
        <w:trPr>
          <w:trHeight w:val="496"/>
        </w:trPr>
        <w:tc>
          <w:tcPr>
            <w:tcW w:w="699" w:type="dxa"/>
            <w:noWrap/>
            <w:hideMark/>
          </w:tcPr>
          <w:p w14:paraId="1E77F436"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1.7.</w:t>
            </w:r>
          </w:p>
        </w:tc>
        <w:tc>
          <w:tcPr>
            <w:tcW w:w="7093" w:type="dxa"/>
            <w:hideMark/>
          </w:tcPr>
          <w:p w14:paraId="7AE06CB1"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Субсидия бюджетам муниципальных образований для проведения комплексных кадастровых работ на территории Мурманской области</w:t>
            </w:r>
          </w:p>
        </w:tc>
        <w:tc>
          <w:tcPr>
            <w:tcW w:w="1984" w:type="dxa"/>
            <w:noWrap/>
            <w:hideMark/>
          </w:tcPr>
          <w:p w14:paraId="0EB6C188"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742 093,71</w:t>
            </w:r>
          </w:p>
        </w:tc>
      </w:tr>
      <w:tr w:rsidR="007A1E85" w:rsidRPr="007A1E85" w14:paraId="08230B63" w14:textId="77777777" w:rsidTr="007A1E85">
        <w:trPr>
          <w:trHeight w:val="221"/>
        </w:trPr>
        <w:tc>
          <w:tcPr>
            <w:tcW w:w="699" w:type="dxa"/>
            <w:vMerge w:val="restart"/>
            <w:noWrap/>
            <w:hideMark/>
          </w:tcPr>
          <w:p w14:paraId="5A9DE052" w14:textId="77777777" w:rsidR="007A1E85" w:rsidRPr="007A1E85" w:rsidRDefault="007A1E85" w:rsidP="007A1E85">
            <w:pPr>
              <w:rPr>
                <w:rFonts w:ascii="Times New Roman" w:hAnsi="Times New Roman" w:cs="Times New Roman"/>
                <w:b/>
                <w:bCs/>
                <w:sz w:val="24"/>
              </w:rPr>
            </w:pPr>
            <w:r w:rsidRPr="007A1E85">
              <w:rPr>
                <w:rFonts w:ascii="Times New Roman" w:hAnsi="Times New Roman" w:cs="Times New Roman"/>
                <w:b/>
                <w:bCs/>
                <w:sz w:val="24"/>
              </w:rPr>
              <w:t>2.</w:t>
            </w:r>
          </w:p>
        </w:tc>
        <w:tc>
          <w:tcPr>
            <w:tcW w:w="7093" w:type="dxa"/>
            <w:hideMark/>
          </w:tcPr>
          <w:p w14:paraId="75B39143" w14:textId="77777777" w:rsidR="007A1E85" w:rsidRPr="007A1E85" w:rsidRDefault="007A1E85" w:rsidP="007A1E85">
            <w:pPr>
              <w:rPr>
                <w:rFonts w:ascii="Times New Roman" w:hAnsi="Times New Roman" w:cs="Times New Roman"/>
                <w:b/>
                <w:bCs/>
                <w:sz w:val="24"/>
              </w:rPr>
            </w:pPr>
            <w:r w:rsidRPr="007A1E85">
              <w:rPr>
                <w:rFonts w:ascii="Times New Roman" w:hAnsi="Times New Roman" w:cs="Times New Roman"/>
                <w:b/>
                <w:bCs/>
                <w:sz w:val="24"/>
              </w:rPr>
              <w:t>Субвенции бюджетам муниципальных образований,</w:t>
            </w:r>
          </w:p>
        </w:tc>
        <w:tc>
          <w:tcPr>
            <w:tcW w:w="1984" w:type="dxa"/>
            <w:noWrap/>
            <w:hideMark/>
          </w:tcPr>
          <w:p w14:paraId="04D8B1A0" w14:textId="77777777" w:rsidR="007A1E85" w:rsidRPr="007A1E85" w:rsidRDefault="007A1E85" w:rsidP="007A1E85">
            <w:pPr>
              <w:rPr>
                <w:rFonts w:ascii="Times New Roman" w:hAnsi="Times New Roman" w:cs="Times New Roman"/>
                <w:b/>
                <w:bCs/>
                <w:sz w:val="24"/>
              </w:rPr>
            </w:pPr>
            <w:r w:rsidRPr="007A1E85">
              <w:rPr>
                <w:rFonts w:ascii="Times New Roman" w:hAnsi="Times New Roman" w:cs="Times New Roman"/>
                <w:b/>
                <w:bCs/>
                <w:sz w:val="24"/>
              </w:rPr>
              <w:t>122 639 838,27</w:t>
            </w:r>
          </w:p>
        </w:tc>
      </w:tr>
      <w:tr w:rsidR="007A1E85" w:rsidRPr="007A1E85" w14:paraId="34B34F15" w14:textId="77777777" w:rsidTr="007A1E85">
        <w:trPr>
          <w:trHeight w:val="221"/>
        </w:trPr>
        <w:tc>
          <w:tcPr>
            <w:tcW w:w="699" w:type="dxa"/>
            <w:vMerge/>
            <w:hideMark/>
          </w:tcPr>
          <w:p w14:paraId="43789AA6" w14:textId="77777777" w:rsidR="007A1E85" w:rsidRPr="007A1E85" w:rsidRDefault="007A1E85" w:rsidP="007A1E85">
            <w:pPr>
              <w:rPr>
                <w:rFonts w:ascii="Times New Roman" w:hAnsi="Times New Roman" w:cs="Times New Roman"/>
                <w:b/>
                <w:bCs/>
                <w:sz w:val="24"/>
              </w:rPr>
            </w:pPr>
          </w:p>
        </w:tc>
        <w:tc>
          <w:tcPr>
            <w:tcW w:w="7093" w:type="dxa"/>
            <w:hideMark/>
          </w:tcPr>
          <w:p w14:paraId="04D1A94D"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в том числе:</w:t>
            </w:r>
          </w:p>
        </w:tc>
        <w:tc>
          <w:tcPr>
            <w:tcW w:w="1984" w:type="dxa"/>
            <w:noWrap/>
            <w:hideMark/>
          </w:tcPr>
          <w:p w14:paraId="7A589E06"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w:t>
            </w:r>
          </w:p>
        </w:tc>
      </w:tr>
      <w:tr w:rsidR="007A1E85" w:rsidRPr="007A1E85" w14:paraId="299BB245" w14:textId="77777777" w:rsidTr="007A1E85">
        <w:trPr>
          <w:trHeight w:val="221"/>
        </w:trPr>
        <w:tc>
          <w:tcPr>
            <w:tcW w:w="699" w:type="dxa"/>
            <w:noWrap/>
            <w:hideMark/>
          </w:tcPr>
          <w:p w14:paraId="5DED98B1"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w:t>
            </w:r>
          </w:p>
        </w:tc>
        <w:tc>
          <w:tcPr>
            <w:tcW w:w="7093" w:type="dxa"/>
            <w:hideMark/>
          </w:tcPr>
          <w:p w14:paraId="7F07A3C0"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xml:space="preserve">Субвенция на возмещение расходов по гарантированному перечню услуг по погребению </w:t>
            </w:r>
          </w:p>
        </w:tc>
        <w:tc>
          <w:tcPr>
            <w:tcW w:w="1984" w:type="dxa"/>
            <w:noWrap/>
            <w:hideMark/>
          </w:tcPr>
          <w:p w14:paraId="6321FAB4"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9 300,00</w:t>
            </w:r>
          </w:p>
        </w:tc>
      </w:tr>
      <w:tr w:rsidR="007A1E85" w:rsidRPr="007A1E85" w14:paraId="06135313" w14:textId="77777777" w:rsidTr="007A1E85">
        <w:trPr>
          <w:trHeight w:val="889"/>
        </w:trPr>
        <w:tc>
          <w:tcPr>
            <w:tcW w:w="699" w:type="dxa"/>
            <w:noWrap/>
            <w:hideMark/>
          </w:tcPr>
          <w:p w14:paraId="5512C39A"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2.2.</w:t>
            </w:r>
          </w:p>
        </w:tc>
        <w:tc>
          <w:tcPr>
            <w:tcW w:w="7093" w:type="dxa"/>
            <w:hideMark/>
          </w:tcPr>
          <w:p w14:paraId="4BE6D02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p>
        </w:tc>
        <w:tc>
          <w:tcPr>
            <w:tcW w:w="1984" w:type="dxa"/>
            <w:noWrap/>
            <w:hideMark/>
          </w:tcPr>
          <w:p w14:paraId="70CD1108"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41 545,30</w:t>
            </w:r>
          </w:p>
        </w:tc>
      </w:tr>
      <w:tr w:rsidR="007A1E85" w:rsidRPr="007A1E85" w14:paraId="154AF78F" w14:textId="77777777" w:rsidTr="007A1E85">
        <w:trPr>
          <w:trHeight w:val="444"/>
        </w:trPr>
        <w:tc>
          <w:tcPr>
            <w:tcW w:w="699" w:type="dxa"/>
            <w:noWrap/>
            <w:hideMark/>
          </w:tcPr>
          <w:p w14:paraId="2E66BA6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2.3.</w:t>
            </w:r>
          </w:p>
        </w:tc>
        <w:tc>
          <w:tcPr>
            <w:tcW w:w="7093" w:type="dxa"/>
            <w:hideMark/>
          </w:tcPr>
          <w:p w14:paraId="360A95C1"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1984" w:type="dxa"/>
            <w:noWrap/>
            <w:hideMark/>
          </w:tcPr>
          <w:p w14:paraId="4F1FE2C1"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104 162 400,00</w:t>
            </w:r>
          </w:p>
        </w:tc>
      </w:tr>
      <w:tr w:rsidR="007A1E85" w:rsidRPr="007A1E85" w14:paraId="22F95223" w14:textId="77777777" w:rsidTr="007A1E85">
        <w:trPr>
          <w:trHeight w:val="1164"/>
        </w:trPr>
        <w:tc>
          <w:tcPr>
            <w:tcW w:w="699" w:type="dxa"/>
            <w:noWrap/>
            <w:hideMark/>
          </w:tcPr>
          <w:p w14:paraId="7807DC92"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2.4.</w:t>
            </w:r>
          </w:p>
        </w:tc>
        <w:tc>
          <w:tcPr>
            <w:tcW w:w="7093" w:type="dxa"/>
            <w:hideMark/>
          </w:tcPr>
          <w:p w14:paraId="60A5D302" w14:textId="54EF883F" w:rsidR="007A1E85" w:rsidRPr="007A1E85" w:rsidRDefault="007A1E85" w:rsidP="007A1E85">
            <w:pPr>
              <w:rPr>
                <w:rFonts w:ascii="Times New Roman" w:hAnsi="Times New Roman" w:cs="Times New Roman"/>
                <w:sz w:val="24"/>
              </w:rPr>
            </w:pPr>
            <w:r>
              <w:rPr>
                <w:rFonts w:ascii="Times New Roman" w:hAnsi="Times New Roman" w:cs="Times New Roman"/>
                <w:sz w:val="24"/>
              </w:rPr>
              <w:t>Субвенция на</w:t>
            </w:r>
            <w:r w:rsidRPr="007A1E85">
              <w:rPr>
                <w:rFonts w:ascii="Times New Roman" w:hAnsi="Times New Roman" w:cs="Times New Roman"/>
                <w:sz w:val="24"/>
              </w:rPr>
              <w:t xml:space="preserve"> расходы,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984" w:type="dxa"/>
            <w:noWrap/>
            <w:hideMark/>
          </w:tcPr>
          <w:p w14:paraId="549CEB3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35 400,00</w:t>
            </w:r>
          </w:p>
        </w:tc>
      </w:tr>
      <w:tr w:rsidR="007A1E85" w:rsidRPr="007A1E85" w14:paraId="613A3F31" w14:textId="77777777" w:rsidTr="007A1E85">
        <w:trPr>
          <w:trHeight w:val="666"/>
        </w:trPr>
        <w:tc>
          <w:tcPr>
            <w:tcW w:w="699" w:type="dxa"/>
            <w:noWrap/>
            <w:hideMark/>
          </w:tcPr>
          <w:p w14:paraId="51D0CD6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2.5.</w:t>
            </w:r>
          </w:p>
        </w:tc>
        <w:tc>
          <w:tcPr>
            <w:tcW w:w="7093" w:type="dxa"/>
            <w:hideMark/>
          </w:tcPr>
          <w:p w14:paraId="526597BA" w14:textId="74E8A3D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на выплату компенсации родительской платы за присмотр и уход за детьм</w:t>
            </w:r>
            <w:r>
              <w:rPr>
                <w:rFonts w:ascii="Times New Roman" w:hAnsi="Times New Roman" w:cs="Times New Roman"/>
                <w:sz w:val="24"/>
              </w:rPr>
              <w:t xml:space="preserve">и, посещающими образовательные </w:t>
            </w:r>
            <w:r w:rsidRPr="007A1E85">
              <w:rPr>
                <w:rFonts w:ascii="Times New Roman" w:hAnsi="Times New Roman" w:cs="Times New Roman"/>
                <w:sz w:val="24"/>
              </w:rPr>
              <w:t>организации, реализующие общеобразовательные программы дошкольного образования</w:t>
            </w:r>
          </w:p>
        </w:tc>
        <w:tc>
          <w:tcPr>
            <w:tcW w:w="1984" w:type="dxa"/>
            <w:noWrap/>
            <w:hideMark/>
          </w:tcPr>
          <w:p w14:paraId="1E7A9F34"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3 539 600,00</w:t>
            </w:r>
          </w:p>
        </w:tc>
      </w:tr>
      <w:tr w:rsidR="007A1E85" w:rsidRPr="007A1E85" w14:paraId="5BB818BD" w14:textId="77777777" w:rsidTr="007A1E85">
        <w:trPr>
          <w:trHeight w:val="444"/>
        </w:trPr>
        <w:tc>
          <w:tcPr>
            <w:tcW w:w="699" w:type="dxa"/>
            <w:noWrap/>
            <w:hideMark/>
          </w:tcPr>
          <w:p w14:paraId="12972893"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2.6.</w:t>
            </w:r>
          </w:p>
        </w:tc>
        <w:tc>
          <w:tcPr>
            <w:tcW w:w="7093" w:type="dxa"/>
            <w:hideMark/>
          </w:tcPr>
          <w:p w14:paraId="4BFC46D9"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984" w:type="dxa"/>
            <w:noWrap/>
            <w:hideMark/>
          </w:tcPr>
          <w:p w14:paraId="2836DC8F"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10 052 200,00</w:t>
            </w:r>
          </w:p>
        </w:tc>
      </w:tr>
      <w:tr w:rsidR="007A1E85" w:rsidRPr="007A1E85" w14:paraId="13FD287B" w14:textId="77777777" w:rsidTr="007A1E85">
        <w:trPr>
          <w:trHeight w:val="666"/>
        </w:trPr>
        <w:tc>
          <w:tcPr>
            <w:tcW w:w="699" w:type="dxa"/>
            <w:noWrap/>
            <w:hideMark/>
          </w:tcPr>
          <w:p w14:paraId="4099ECBE"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2.7.</w:t>
            </w:r>
          </w:p>
        </w:tc>
        <w:tc>
          <w:tcPr>
            <w:tcW w:w="7093" w:type="dxa"/>
            <w:hideMark/>
          </w:tcPr>
          <w:p w14:paraId="6C1C05F2"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xml:space="preserve">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w:t>
            </w:r>
            <w:proofErr w:type="spellStart"/>
            <w:r w:rsidRPr="007A1E85">
              <w:rPr>
                <w:rFonts w:ascii="Times New Roman" w:hAnsi="Times New Roman" w:cs="Times New Roman"/>
                <w:sz w:val="24"/>
              </w:rPr>
              <w:t>постинтернатный</w:t>
            </w:r>
            <w:proofErr w:type="spellEnd"/>
            <w:r w:rsidRPr="007A1E85">
              <w:rPr>
                <w:rFonts w:ascii="Times New Roman" w:hAnsi="Times New Roman" w:cs="Times New Roman"/>
                <w:sz w:val="24"/>
              </w:rPr>
              <w:t xml:space="preserve"> патронат в отношении несовершеннолетних и социальный патронат</w:t>
            </w:r>
          </w:p>
        </w:tc>
        <w:tc>
          <w:tcPr>
            <w:tcW w:w="1984" w:type="dxa"/>
            <w:noWrap/>
            <w:hideMark/>
          </w:tcPr>
          <w:p w14:paraId="0A1CF55A"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45 800,00</w:t>
            </w:r>
          </w:p>
        </w:tc>
      </w:tr>
      <w:tr w:rsidR="007A1E85" w:rsidRPr="007A1E85" w14:paraId="2B7370B0" w14:textId="77777777" w:rsidTr="007A1E85">
        <w:trPr>
          <w:trHeight w:val="889"/>
        </w:trPr>
        <w:tc>
          <w:tcPr>
            <w:tcW w:w="699" w:type="dxa"/>
            <w:noWrap/>
            <w:hideMark/>
          </w:tcPr>
          <w:p w14:paraId="7206C5A8"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2.8.</w:t>
            </w:r>
          </w:p>
        </w:tc>
        <w:tc>
          <w:tcPr>
            <w:tcW w:w="7093" w:type="dxa"/>
            <w:hideMark/>
          </w:tcPr>
          <w:p w14:paraId="08D9A91C"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1984" w:type="dxa"/>
            <w:noWrap/>
            <w:hideMark/>
          </w:tcPr>
          <w:p w14:paraId="21393A04"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1 439 693,00</w:t>
            </w:r>
          </w:p>
        </w:tc>
      </w:tr>
      <w:tr w:rsidR="007A1E85" w:rsidRPr="007A1E85" w14:paraId="4C5DF374" w14:textId="77777777" w:rsidTr="007A1E85">
        <w:trPr>
          <w:trHeight w:val="666"/>
        </w:trPr>
        <w:tc>
          <w:tcPr>
            <w:tcW w:w="699" w:type="dxa"/>
            <w:noWrap/>
            <w:hideMark/>
          </w:tcPr>
          <w:p w14:paraId="06B6E37D"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2.9.</w:t>
            </w:r>
          </w:p>
        </w:tc>
        <w:tc>
          <w:tcPr>
            <w:tcW w:w="7093" w:type="dxa"/>
            <w:hideMark/>
          </w:tcPr>
          <w:p w14:paraId="3141D3D4" w14:textId="0831628B" w:rsidR="007A1E85" w:rsidRPr="007A1E85" w:rsidRDefault="007A1E85" w:rsidP="007A1E85">
            <w:pPr>
              <w:rPr>
                <w:rFonts w:ascii="Times New Roman" w:hAnsi="Times New Roman" w:cs="Times New Roman"/>
                <w:sz w:val="24"/>
              </w:rPr>
            </w:pPr>
            <w:r>
              <w:rPr>
                <w:rFonts w:ascii="Times New Roman" w:hAnsi="Times New Roman" w:cs="Times New Roman"/>
                <w:sz w:val="24"/>
              </w:rPr>
              <w:t xml:space="preserve">Субвенция бюджетам </w:t>
            </w:r>
            <w:r w:rsidRPr="007A1E85">
              <w:rPr>
                <w:rFonts w:ascii="Times New Roman" w:hAnsi="Times New Roman" w:cs="Times New Roman"/>
                <w:sz w:val="24"/>
              </w:rPr>
              <w:t>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1984" w:type="dxa"/>
            <w:noWrap/>
            <w:hideMark/>
          </w:tcPr>
          <w:p w14:paraId="4568464E"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143 969,30</w:t>
            </w:r>
          </w:p>
        </w:tc>
      </w:tr>
      <w:tr w:rsidR="007A1E85" w:rsidRPr="007A1E85" w14:paraId="7A710630" w14:textId="77777777" w:rsidTr="007A1E85">
        <w:trPr>
          <w:trHeight w:val="706"/>
        </w:trPr>
        <w:tc>
          <w:tcPr>
            <w:tcW w:w="699" w:type="dxa"/>
            <w:noWrap/>
            <w:hideMark/>
          </w:tcPr>
          <w:p w14:paraId="4B51902B"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2.10.</w:t>
            </w:r>
          </w:p>
        </w:tc>
        <w:tc>
          <w:tcPr>
            <w:tcW w:w="7093" w:type="dxa"/>
            <w:hideMark/>
          </w:tcPr>
          <w:p w14:paraId="13149219"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1984" w:type="dxa"/>
            <w:noWrap/>
            <w:hideMark/>
          </w:tcPr>
          <w:p w14:paraId="17357FB5"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1 352,00</w:t>
            </w:r>
          </w:p>
        </w:tc>
      </w:tr>
      <w:tr w:rsidR="007A1E85" w:rsidRPr="007A1E85" w14:paraId="6898AD80" w14:textId="77777777" w:rsidTr="007A1E85">
        <w:trPr>
          <w:trHeight w:val="666"/>
        </w:trPr>
        <w:tc>
          <w:tcPr>
            <w:tcW w:w="699" w:type="dxa"/>
            <w:noWrap/>
            <w:hideMark/>
          </w:tcPr>
          <w:p w14:paraId="5D074B8F"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2.11.</w:t>
            </w:r>
          </w:p>
        </w:tc>
        <w:tc>
          <w:tcPr>
            <w:tcW w:w="7093" w:type="dxa"/>
            <w:noWrap/>
            <w:hideMark/>
          </w:tcPr>
          <w:p w14:paraId="7BEA8AFB"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noWrap/>
            <w:hideMark/>
          </w:tcPr>
          <w:p w14:paraId="6FE2BDCF"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548,88</w:t>
            </w:r>
          </w:p>
        </w:tc>
      </w:tr>
      <w:tr w:rsidR="007A1E85" w:rsidRPr="007A1E85" w14:paraId="4F485990" w14:textId="77777777" w:rsidTr="007A1E85">
        <w:trPr>
          <w:trHeight w:val="889"/>
        </w:trPr>
        <w:tc>
          <w:tcPr>
            <w:tcW w:w="699" w:type="dxa"/>
            <w:noWrap/>
            <w:hideMark/>
          </w:tcPr>
          <w:p w14:paraId="4444F8B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2.12.</w:t>
            </w:r>
          </w:p>
        </w:tc>
        <w:tc>
          <w:tcPr>
            <w:tcW w:w="7093" w:type="dxa"/>
            <w:hideMark/>
          </w:tcPr>
          <w:p w14:paraId="25066FEE"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984" w:type="dxa"/>
            <w:noWrap/>
            <w:hideMark/>
          </w:tcPr>
          <w:p w14:paraId="0300C313"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6 000,00</w:t>
            </w:r>
          </w:p>
        </w:tc>
      </w:tr>
      <w:tr w:rsidR="007A1E85" w:rsidRPr="007A1E85" w14:paraId="092C3EFD" w14:textId="77777777" w:rsidTr="007A1E85">
        <w:trPr>
          <w:trHeight w:val="889"/>
        </w:trPr>
        <w:tc>
          <w:tcPr>
            <w:tcW w:w="699" w:type="dxa"/>
            <w:noWrap/>
            <w:hideMark/>
          </w:tcPr>
          <w:p w14:paraId="25A0C2DB"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2.13.</w:t>
            </w:r>
          </w:p>
        </w:tc>
        <w:tc>
          <w:tcPr>
            <w:tcW w:w="7093" w:type="dxa"/>
            <w:hideMark/>
          </w:tcPr>
          <w:p w14:paraId="2360185D"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984" w:type="dxa"/>
            <w:noWrap/>
            <w:hideMark/>
          </w:tcPr>
          <w:p w14:paraId="3893623B"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674 410,39</w:t>
            </w:r>
          </w:p>
        </w:tc>
      </w:tr>
      <w:tr w:rsidR="007A1E85" w:rsidRPr="007A1E85" w14:paraId="4C7CFFD5" w14:textId="77777777" w:rsidTr="007A1E85">
        <w:trPr>
          <w:trHeight w:val="444"/>
        </w:trPr>
        <w:tc>
          <w:tcPr>
            <w:tcW w:w="699" w:type="dxa"/>
            <w:noWrap/>
            <w:hideMark/>
          </w:tcPr>
          <w:p w14:paraId="01792351"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2.14.</w:t>
            </w:r>
          </w:p>
        </w:tc>
        <w:tc>
          <w:tcPr>
            <w:tcW w:w="7093" w:type="dxa"/>
            <w:hideMark/>
          </w:tcPr>
          <w:p w14:paraId="1F4C7EC5"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1984" w:type="dxa"/>
            <w:noWrap/>
            <w:hideMark/>
          </w:tcPr>
          <w:p w14:paraId="54A802B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422 625,00</w:t>
            </w:r>
          </w:p>
        </w:tc>
      </w:tr>
      <w:tr w:rsidR="007A1E85" w:rsidRPr="007A1E85" w14:paraId="57561FB7" w14:textId="77777777" w:rsidTr="007A1E85">
        <w:trPr>
          <w:trHeight w:val="444"/>
        </w:trPr>
        <w:tc>
          <w:tcPr>
            <w:tcW w:w="699" w:type="dxa"/>
            <w:noWrap/>
            <w:hideMark/>
          </w:tcPr>
          <w:p w14:paraId="726F6C56"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2.15.</w:t>
            </w:r>
          </w:p>
        </w:tc>
        <w:tc>
          <w:tcPr>
            <w:tcW w:w="7093" w:type="dxa"/>
            <w:hideMark/>
          </w:tcPr>
          <w:p w14:paraId="379C16E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noWrap/>
            <w:hideMark/>
          </w:tcPr>
          <w:p w14:paraId="7A2778E7"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625 301,40</w:t>
            </w:r>
          </w:p>
        </w:tc>
      </w:tr>
      <w:tr w:rsidR="007A1E85" w:rsidRPr="007A1E85" w14:paraId="1B016BAE" w14:textId="77777777" w:rsidTr="007A1E85">
        <w:trPr>
          <w:trHeight w:val="444"/>
        </w:trPr>
        <w:tc>
          <w:tcPr>
            <w:tcW w:w="699" w:type="dxa"/>
            <w:noWrap/>
            <w:hideMark/>
          </w:tcPr>
          <w:p w14:paraId="1E0B9B9B"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2.16.</w:t>
            </w:r>
          </w:p>
        </w:tc>
        <w:tc>
          <w:tcPr>
            <w:tcW w:w="7093" w:type="dxa"/>
            <w:hideMark/>
          </w:tcPr>
          <w:p w14:paraId="3E5D40E8"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1984" w:type="dxa"/>
            <w:noWrap/>
            <w:hideMark/>
          </w:tcPr>
          <w:p w14:paraId="1A8FD595" w14:textId="77777777" w:rsidR="007A1E85" w:rsidRPr="007A1E85" w:rsidRDefault="007A1E85" w:rsidP="007A1E85">
            <w:pPr>
              <w:rPr>
                <w:rFonts w:ascii="Times New Roman" w:hAnsi="Times New Roman" w:cs="Times New Roman"/>
                <w:sz w:val="24"/>
              </w:rPr>
            </w:pPr>
            <w:r w:rsidRPr="007A1E85">
              <w:rPr>
                <w:rFonts w:ascii="Times New Roman" w:hAnsi="Times New Roman" w:cs="Times New Roman"/>
                <w:sz w:val="24"/>
              </w:rPr>
              <w:t>1 439 693,00</w:t>
            </w:r>
          </w:p>
        </w:tc>
      </w:tr>
      <w:tr w:rsidR="007A1E85" w:rsidRPr="007A1E85" w14:paraId="3633905F" w14:textId="77777777" w:rsidTr="007A1E85">
        <w:trPr>
          <w:trHeight w:val="221"/>
        </w:trPr>
        <w:tc>
          <w:tcPr>
            <w:tcW w:w="699" w:type="dxa"/>
            <w:noWrap/>
            <w:hideMark/>
          </w:tcPr>
          <w:p w14:paraId="208CAEAE" w14:textId="77777777" w:rsidR="007A1E85" w:rsidRPr="007A1E85" w:rsidRDefault="007A1E85" w:rsidP="007A1E85">
            <w:pPr>
              <w:jc w:val="right"/>
              <w:rPr>
                <w:rFonts w:ascii="Times New Roman" w:hAnsi="Times New Roman" w:cs="Times New Roman"/>
                <w:sz w:val="24"/>
              </w:rPr>
            </w:pPr>
            <w:r w:rsidRPr="007A1E85">
              <w:rPr>
                <w:rFonts w:ascii="Times New Roman" w:hAnsi="Times New Roman" w:cs="Times New Roman"/>
                <w:sz w:val="24"/>
              </w:rPr>
              <w:t> </w:t>
            </w:r>
          </w:p>
        </w:tc>
        <w:tc>
          <w:tcPr>
            <w:tcW w:w="7093" w:type="dxa"/>
            <w:hideMark/>
          </w:tcPr>
          <w:p w14:paraId="50161317" w14:textId="77777777" w:rsidR="007A1E85" w:rsidRPr="007A1E85" w:rsidRDefault="007A1E85" w:rsidP="007A1E85">
            <w:pPr>
              <w:jc w:val="right"/>
              <w:rPr>
                <w:rFonts w:ascii="Times New Roman" w:hAnsi="Times New Roman" w:cs="Times New Roman"/>
                <w:b/>
                <w:bCs/>
                <w:sz w:val="24"/>
              </w:rPr>
            </w:pPr>
            <w:r w:rsidRPr="007A1E85">
              <w:rPr>
                <w:rFonts w:ascii="Times New Roman" w:hAnsi="Times New Roman" w:cs="Times New Roman"/>
                <w:b/>
                <w:bCs/>
                <w:sz w:val="24"/>
              </w:rPr>
              <w:t>ВСЕГО:</w:t>
            </w:r>
          </w:p>
        </w:tc>
        <w:tc>
          <w:tcPr>
            <w:tcW w:w="1984" w:type="dxa"/>
            <w:noWrap/>
            <w:hideMark/>
          </w:tcPr>
          <w:p w14:paraId="79E736F0" w14:textId="77777777" w:rsidR="007A1E85" w:rsidRPr="007A1E85" w:rsidRDefault="007A1E85" w:rsidP="007A1E85">
            <w:pPr>
              <w:jc w:val="right"/>
              <w:rPr>
                <w:rFonts w:ascii="Times New Roman" w:hAnsi="Times New Roman" w:cs="Times New Roman"/>
                <w:b/>
                <w:bCs/>
                <w:sz w:val="24"/>
              </w:rPr>
            </w:pPr>
            <w:r w:rsidRPr="007A1E85">
              <w:rPr>
                <w:rFonts w:ascii="Times New Roman" w:hAnsi="Times New Roman" w:cs="Times New Roman"/>
                <w:b/>
                <w:bCs/>
                <w:sz w:val="24"/>
              </w:rPr>
              <w:t>374 001 284,32</w:t>
            </w:r>
          </w:p>
        </w:tc>
      </w:tr>
    </w:tbl>
    <w:p w14:paraId="47F752D1" w14:textId="453825B6" w:rsidR="005C64AD" w:rsidRDefault="005C64AD" w:rsidP="00C30381">
      <w:pPr>
        <w:jc w:val="right"/>
      </w:pPr>
    </w:p>
    <w:p w14:paraId="160B91B5" w14:textId="77777777" w:rsidR="005C64AD" w:rsidRDefault="005C64AD">
      <w:pPr>
        <w:spacing w:after="160" w:line="259" w:lineRule="auto"/>
      </w:pPr>
      <w:r>
        <w:br w:type="page"/>
      </w:r>
    </w:p>
    <w:p w14:paraId="106D1E82" w14:textId="77777777" w:rsidR="00C30381" w:rsidRDefault="00C30381" w:rsidP="00C30381">
      <w:pPr>
        <w:jc w:val="right"/>
      </w:pPr>
    </w:p>
    <w:p w14:paraId="066E5016" w14:textId="4862E2E4" w:rsidR="005C64AD" w:rsidRPr="005C64AD" w:rsidRDefault="005C64AD" w:rsidP="005C64AD">
      <w:pPr>
        <w:autoSpaceDE w:val="0"/>
        <w:autoSpaceDN w:val="0"/>
        <w:adjustRightInd w:val="0"/>
        <w:ind w:firstLine="709"/>
        <w:jc w:val="right"/>
      </w:pPr>
      <w:r w:rsidRPr="00894477">
        <w:t xml:space="preserve">Приложение № </w:t>
      </w:r>
      <w:r>
        <w:t>8.1</w:t>
      </w:r>
    </w:p>
    <w:p w14:paraId="51031337" w14:textId="77777777" w:rsidR="005C64AD" w:rsidRPr="00894477" w:rsidRDefault="005C64AD" w:rsidP="005C64AD">
      <w:pPr>
        <w:jc w:val="right"/>
      </w:pPr>
      <w:r w:rsidRPr="00894477">
        <w:t xml:space="preserve">к решению Совета </w:t>
      </w:r>
      <w:proofErr w:type="gramStart"/>
      <w:r w:rsidRPr="00894477">
        <w:t>депутатов</w:t>
      </w:r>
      <w:proofErr w:type="gramEnd"/>
      <w:r w:rsidRPr="00894477">
        <w:t xml:space="preserve"> ЗАТО город Заозерск «О бюджете ЗАТО город Заозерск</w:t>
      </w:r>
    </w:p>
    <w:p w14:paraId="7E04F9CC" w14:textId="77777777" w:rsidR="005C64AD" w:rsidRPr="00894477" w:rsidRDefault="005C64AD" w:rsidP="005C64AD">
      <w:pPr>
        <w:jc w:val="right"/>
      </w:pPr>
      <w:r w:rsidRPr="00894477">
        <w:t>на 2023 год и на плановый период 2024 и 2025 годов»</w:t>
      </w:r>
    </w:p>
    <w:p w14:paraId="14A717C7" w14:textId="77777777" w:rsidR="005C64AD" w:rsidRDefault="005C64AD" w:rsidP="005C64AD">
      <w:pPr>
        <w:jc w:val="center"/>
        <w:rPr>
          <w:b/>
          <w:bCs/>
        </w:rPr>
      </w:pPr>
    </w:p>
    <w:p w14:paraId="1F81B55F" w14:textId="1F1573CE" w:rsidR="005C64AD" w:rsidRDefault="005C64AD" w:rsidP="005C64AD">
      <w:pPr>
        <w:jc w:val="center"/>
        <w:rPr>
          <w:b/>
          <w:bCs/>
        </w:rPr>
      </w:pPr>
      <w:r w:rsidRPr="007A1E85">
        <w:rPr>
          <w:b/>
          <w:bCs/>
        </w:rPr>
        <w:t xml:space="preserve">Ассигнования, выделяемые из областного бюджета в форме субсидий, субвенций и иных межбюджетных трансфертов </w:t>
      </w:r>
      <w:proofErr w:type="gramStart"/>
      <w:r w:rsidRPr="007A1E85">
        <w:rPr>
          <w:b/>
          <w:bCs/>
        </w:rPr>
        <w:t>бюджету</w:t>
      </w:r>
      <w:proofErr w:type="gramEnd"/>
      <w:r w:rsidRPr="007A1E85">
        <w:rPr>
          <w:b/>
          <w:bCs/>
        </w:rPr>
        <w:t xml:space="preserve"> ЗАТО город Заозерск Мурманской области, на плановый период 2024 и 2025 годы</w:t>
      </w:r>
    </w:p>
    <w:p w14:paraId="15087A82" w14:textId="77777777" w:rsidR="005C64AD" w:rsidRDefault="005C64AD" w:rsidP="005C64AD">
      <w:pPr>
        <w:jc w:val="center"/>
      </w:pPr>
    </w:p>
    <w:tbl>
      <w:tblPr>
        <w:tblStyle w:val="a4"/>
        <w:tblW w:w="0" w:type="auto"/>
        <w:tblLook w:val="04A0" w:firstRow="1" w:lastRow="0" w:firstColumn="1" w:lastColumn="0" w:noHBand="0" w:noVBand="1"/>
      </w:tblPr>
      <w:tblGrid>
        <w:gridCol w:w="696"/>
        <w:gridCol w:w="5253"/>
        <w:gridCol w:w="2126"/>
        <w:gridCol w:w="1836"/>
      </w:tblGrid>
      <w:tr w:rsidR="007A1E85" w:rsidRPr="007A1E85" w14:paraId="5B85DFBC" w14:textId="77777777" w:rsidTr="005C64AD">
        <w:trPr>
          <w:trHeight w:val="270"/>
        </w:trPr>
        <w:tc>
          <w:tcPr>
            <w:tcW w:w="9911" w:type="dxa"/>
            <w:gridSpan w:val="4"/>
            <w:hideMark/>
          </w:tcPr>
          <w:p w14:paraId="54ABBD31" w14:textId="77777777" w:rsidR="007A1E85" w:rsidRPr="005C64AD" w:rsidRDefault="007A1E85">
            <w:pPr>
              <w:jc w:val="right"/>
              <w:rPr>
                <w:rFonts w:ascii="Times New Roman" w:hAnsi="Times New Roman" w:cs="Times New Roman"/>
                <w:sz w:val="24"/>
              </w:rPr>
            </w:pPr>
            <w:r w:rsidRPr="005C64AD">
              <w:rPr>
                <w:rFonts w:ascii="Times New Roman" w:hAnsi="Times New Roman" w:cs="Times New Roman"/>
                <w:sz w:val="24"/>
              </w:rPr>
              <w:t>рублей</w:t>
            </w:r>
          </w:p>
        </w:tc>
      </w:tr>
      <w:tr w:rsidR="005C64AD" w:rsidRPr="007A1E85" w14:paraId="7CCCFFAD" w14:textId="77777777" w:rsidTr="005C64AD">
        <w:trPr>
          <w:trHeight w:val="255"/>
        </w:trPr>
        <w:tc>
          <w:tcPr>
            <w:tcW w:w="696" w:type="dxa"/>
            <w:vMerge w:val="restart"/>
            <w:hideMark/>
          </w:tcPr>
          <w:p w14:paraId="39E50E75"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п/п</w:t>
            </w:r>
          </w:p>
        </w:tc>
        <w:tc>
          <w:tcPr>
            <w:tcW w:w="5253" w:type="dxa"/>
            <w:vMerge w:val="restart"/>
            <w:noWrap/>
            <w:hideMark/>
          </w:tcPr>
          <w:p w14:paraId="23686C35"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Наименование показателя</w:t>
            </w:r>
          </w:p>
        </w:tc>
        <w:tc>
          <w:tcPr>
            <w:tcW w:w="3962" w:type="dxa"/>
            <w:gridSpan w:val="2"/>
            <w:hideMark/>
          </w:tcPr>
          <w:p w14:paraId="780BEE97" w14:textId="77777777" w:rsidR="007A1E85" w:rsidRPr="005C64AD" w:rsidRDefault="007A1E85" w:rsidP="007A1E85">
            <w:pPr>
              <w:jc w:val="right"/>
              <w:rPr>
                <w:rFonts w:ascii="Times New Roman" w:hAnsi="Times New Roman" w:cs="Times New Roman"/>
                <w:sz w:val="24"/>
              </w:rPr>
            </w:pPr>
            <w:r w:rsidRPr="005C64AD">
              <w:rPr>
                <w:rFonts w:ascii="Times New Roman" w:hAnsi="Times New Roman" w:cs="Times New Roman"/>
                <w:sz w:val="24"/>
              </w:rPr>
              <w:t>Назначено</w:t>
            </w:r>
          </w:p>
        </w:tc>
      </w:tr>
      <w:tr w:rsidR="005C64AD" w:rsidRPr="007A1E85" w14:paraId="4CA6EEA7" w14:textId="77777777" w:rsidTr="005C64AD">
        <w:trPr>
          <w:trHeight w:val="255"/>
        </w:trPr>
        <w:tc>
          <w:tcPr>
            <w:tcW w:w="696" w:type="dxa"/>
            <w:vMerge/>
            <w:hideMark/>
          </w:tcPr>
          <w:p w14:paraId="5F79948B" w14:textId="77777777" w:rsidR="007A1E85" w:rsidRPr="005C64AD" w:rsidRDefault="007A1E85" w:rsidP="005C64AD">
            <w:pPr>
              <w:rPr>
                <w:rFonts w:ascii="Times New Roman" w:hAnsi="Times New Roman" w:cs="Times New Roman"/>
                <w:sz w:val="24"/>
              </w:rPr>
            </w:pPr>
          </w:p>
        </w:tc>
        <w:tc>
          <w:tcPr>
            <w:tcW w:w="5253" w:type="dxa"/>
            <w:vMerge/>
            <w:hideMark/>
          </w:tcPr>
          <w:p w14:paraId="56448CB5" w14:textId="77777777" w:rsidR="007A1E85" w:rsidRPr="005C64AD" w:rsidRDefault="007A1E85" w:rsidP="005C64AD">
            <w:pPr>
              <w:rPr>
                <w:rFonts w:ascii="Times New Roman" w:hAnsi="Times New Roman" w:cs="Times New Roman"/>
                <w:sz w:val="24"/>
              </w:rPr>
            </w:pPr>
          </w:p>
        </w:tc>
        <w:tc>
          <w:tcPr>
            <w:tcW w:w="2126" w:type="dxa"/>
            <w:noWrap/>
            <w:hideMark/>
          </w:tcPr>
          <w:p w14:paraId="1ED6F165"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2024</w:t>
            </w:r>
          </w:p>
        </w:tc>
        <w:tc>
          <w:tcPr>
            <w:tcW w:w="1836" w:type="dxa"/>
            <w:hideMark/>
          </w:tcPr>
          <w:p w14:paraId="36F769E9"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2025</w:t>
            </w:r>
          </w:p>
        </w:tc>
      </w:tr>
      <w:tr w:rsidR="005C64AD" w:rsidRPr="007A1E85" w14:paraId="19313559" w14:textId="77777777" w:rsidTr="005C64AD">
        <w:trPr>
          <w:trHeight w:val="255"/>
        </w:trPr>
        <w:tc>
          <w:tcPr>
            <w:tcW w:w="696" w:type="dxa"/>
            <w:vMerge w:val="restart"/>
            <w:hideMark/>
          </w:tcPr>
          <w:p w14:paraId="3B1E62CC" w14:textId="77777777" w:rsidR="007A1E85" w:rsidRPr="005C64AD" w:rsidRDefault="007A1E85" w:rsidP="005C64AD">
            <w:pPr>
              <w:rPr>
                <w:rFonts w:ascii="Times New Roman" w:hAnsi="Times New Roman" w:cs="Times New Roman"/>
                <w:b/>
                <w:bCs/>
                <w:sz w:val="24"/>
              </w:rPr>
            </w:pPr>
            <w:r w:rsidRPr="005C64AD">
              <w:rPr>
                <w:rFonts w:ascii="Times New Roman" w:hAnsi="Times New Roman" w:cs="Times New Roman"/>
                <w:b/>
                <w:bCs/>
                <w:sz w:val="24"/>
              </w:rPr>
              <w:t>1.</w:t>
            </w:r>
          </w:p>
        </w:tc>
        <w:tc>
          <w:tcPr>
            <w:tcW w:w="5253" w:type="dxa"/>
            <w:noWrap/>
            <w:hideMark/>
          </w:tcPr>
          <w:p w14:paraId="17C0F5B1" w14:textId="77777777" w:rsidR="007A1E85" w:rsidRPr="005C64AD" w:rsidRDefault="007A1E85" w:rsidP="005C64AD">
            <w:pPr>
              <w:rPr>
                <w:rFonts w:ascii="Times New Roman" w:hAnsi="Times New Roman" w:cs="Times New Roman"/>
                <w:b/>
                <w:bCs/>
                <w:sz w:val="24"/>
              </w:rPr>
            </w:pPr>
            <w:r w:rsidRPr="005C64AD">
              <w:rPr>
                <w:rFonts w:ascii="Times New Roman" w:hAnsi="Times New Roman" w:cs="Times New Roman"/>
                <w:b/>
                <w:bCs/>
                <w:sz w:val="24"/>
              </w:rPr>
              <w:t>Субсидии бюджетам муниципальных образований,</w:t>
            </w:r>
          </w:p>
        </w:tc>
        <w:tc>
          <w:tcPr>
            <w:tcW w:w="2126" w:type="dxa"/>
            <w:hideMark/>
          </w:tcPr>
          <w:p w14:paraId="609E4903" w14:textId="7777777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65 834 135,82</w:t>
            </w:r>
          </w:p>
        </w:tc>
        <w:tc>
          <w:tcPr>
            <w:tcW w:w="1836" w:type="dxa"/>
            <w:hideMark/>
          </w:tcPr>
          <w:p w14:paraId="3363DD65" w14:textId="7777777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67 256 348,31</w:t>
            </w:r>
          </w:p>
        </w:tc>
      </w:tr>
      <w:tr w:rsidR="005C64AD" w:rsidRPr="007A1E85" w14:paraId="1330C01F" w14:textId="77777777" w:rsidTr="005C64AD">
        <w:trPr>
          <w:trHeight w:val="255"/>
        </w:trPr>
        <w:tc>
          <w:tcPr>
            <w:tcW w:w="696" w:type="dxa"/>
            <w:vMerge/>
            <w:hideMark/>
          </w:tcPr>
          <w:p w14:paraId="0FD86004" w14:textId="77777777" w:rsidR="007A1E85" w:rsidRPr="005C64AD" w:rsidRDefault="007A1E85" w:rsidP="005C64AD">
            <w:pPr>
              <w:rPr>
                <w:rFonts w:ascii="Times New Roman" w:hAnsi="Times New Roman" w:cs="Times New Roman"/>
                <w:b/>
                <w:bCs/>
                <w:sz w:val="24"/>
              </w:rPr>
            </w:pPr>
          </w:p>
        </w:tc>
        <w:tc>
          <w:tcPr>
            <w:tcW w:w="5253" w:type="dxa"/>
            <w:noWrap/>
            <w:hideMark/>
          </w:tcPr>
          <w:p w14:paraId="7AE83445"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в том числе:</w:t>
            </w:r>
          </w:p>
        </w:tc>
        <w:tc>
          <w:tcPr>
            <w:tcW w:w="2126" w:type="dxa"/>
            <w:hideMark/>
          </w:tcPr>
          <w:p w14:paraId="392A2B76" w14:textId="26D1F7D3" w:rsidR="007A1E85" w:rsidRPr="005C64AD" w:rsidRDefault="007A1E85" w:rsidP="005C64AD">
            <w:pPr>
              <w:jc w:val="center"/>
              <w:rPr>
                <w:rFonts w:ascii="Times New Roman" w:hAnsi="Times New Roman" w:cs="Times New Roman"/>
                <w:sz w:val="24"/>
              </w:rPr>
            </w:pPr>
          </w:p>
        </w:tc>
        <w:tc>
          <w:tcPr>
            <w:tcW w:w="1836" w:type="dxa"/>
            <w:hideMark/>
          </w:tcPr>
          <w:p w14:paraId="21D21307" w14:textId="601D0FF9" w:rsidR="007A1E85" w:rsidRPr="005C64AD" w:rsidRDefault="007A1E85" w:rsidP="005C64AD">
            <w:pPr>
              <w:jc w:val="center"/>
              <w:rPr>
                <w:rFonts w:ascii="Times New Roman" w:hAnsi="Times New Roman" w:cs="Times New Roman"/>
                <w:sz w:val="24"/>
              </w:rPr>
            </w:pPr>
          </w:p>
        </w:tc>
      </w:tr>
      <w:tr w:rsidR="005C64AD" w:rsidRPr="007A1E85" w14:paraId="6445CE70" w14:textId="77777777" w:rsidTr="005C64AD">
        <w:trPr>
          <w:trHeight w:val="1020"/>
        </w:trPr>
        <w:tc>
          <w:tcPr>
            <w:tcW w:w="696" w:type="dxa"/>
            <w:noWrap/>
            <w:hideMark/>
          </w:tcPr>
          <w:p w14:paraId="5047312A"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1.1.</w:t>
            </w:r>
          </w:p>
        </w:tc>
        <w:tc>
          <w:tcPr>
            <w:tcW w:w="5253" w:type="dxa"/>
            <w:hideMark/>
          </w:tcPr>
          <w:p w14:paraId="5635F22C"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noWrap/>
            <w:hideMark/>
          </w:tcPr>
          <w:p w14:paraId="6E985A9F"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11 890 976,27</w:t>
            </w:r>
          </w:p>
        </w:tc>
        <w:tc>
          <w:tcPr>
            <w:tcW w:w="1836" w:type="dxa"/>
            <w:noWrap/>
            <w:hideMark/>
          </w:tcPr>
          <w:p w14:paraId="65D98164"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10 107 329,83</w:t>
            </w:r>
          </w:p>
        </w:tc>
      </w:tr>
      <w:tr w:rsidR="005C64AD" w:rsidRPr="007A1E85" w14:paraId="051789C3" w14:textId="77777777" w:rsidTr="005C64AD">
        <w:trPr>
          <w:trHeight w:val="765"/>
        </w:trPr>
        <w:tc>
          <w:tcPr>
            <w:tcW w:w="696" w:type="dxa"/>
            <w:noWrap/>
            <w:hideMark/>
          </w:tcPr>
          <w:p w14:paraId="650D9B37"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1.2.</w:t>
            </w:r>
          </w:p>
        </w:tc>
        <w:tc>
          <w:tcPr>
            <w:tcW w:w="5253" w:type="dxa"/>
            <w:hideMark/>
          </w:tcPr>
          <w:p w14:paraId="560888D6"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Субсидии бюджетам муниципальных образований на </w:t>
            </w:r>
            <w:proofErr w:type="spellStart"/>
            <w:r w:rsidRPr="005C64AD">
              <w:rPr>
                <w:rFonts w:ascii="Times New Roman" w:hAnsi="Times New Roman" w:cs="Times New Roman"/>
                <w:sz w:val="24"/>
              </w:rPr>
              <w:t>софинансирование</w:t>
            </w:r>
            <w:proofErr w:type="spellEnd"/>
            <w:r w:rsidRPr="005C64AD">
              <w:rPr>
                <w:rFonts w:ascii="Times New Roman" w:hAnsi="Times New Roman" w:cs="Times New Roman"/>
                <w:sz w:val="24"/>
              </w:rPr>
              <w:t xml:space="preserve"> расходов, направляемых на оплату труда и начисления на выплаты по оплате труда работникам муниципальных учреждений</w:t>
            </w:r>
          </w:p>
        </w:tc>
        <w:tc>
          <w:tcPr>
            <w:tcW w:w="2126" w:type="dxa"/>
            <w:noWrap/>
            <w:hideMark/>
          </w:tcPr>
          <w:p w14:paraId="20765D40"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40 275 048,00</w:t>
            </w:r>
          </w:p>
        </w:tc>
        <w:tc>
          <w:tcPr>
            <w:tcW w:w="1836" w:type="dxa"/>
            <w:noWrap/>
            <w:hideMark/>
          </w:tcPr>
          <w:p w14:paraId="77E41C1D"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46 429 303,00</w:t>
            </w:r>
          </w:p>
        </w:tc>
      </w:tr>
      <w:tr w:rsidR="005C64AD" w:rsidRPr="007A1E85" w14:paraId="6BA4A93A" w14:textId="77777777" w:rsidTr="005C64AD">
        <w:trPr>
          <w:trHeight w:val="630"/>
        </w:trPr>
        <w:tc>
          <w:tcPr>
            <w:tcW w:w="696" w:type="dxa"/>
            <w:noWrap/>
            <w:hideMark/>
          </w:tcPr>
          <w:p w14:paraId="730CAFD0"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1.3.</w:t>
            </w:r>
          </w:p>
        </w:tc>
        <w:tc>
          <w:tcPr>
            <w:tcW w:w="5253" w:type="dxa"/>
            <w:hideMark/>
          </w:tcPr>
          <w:p w14:paraId="48C1C4AF"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Субсидия на </w:t>
            </w:r>
            <w:proofErr w:type="spellStart"/>
            <w:r w:rsidRPr="005C64AD">
              <w:rPr>
                <w:rFonts w:ascii="Times New Roman" w:hAnsi="Times New Roman" w:cs="Times New Roman"/>
                <w:sz w:val="24"/>
              </w:rPr>
              <w:t>софинансирование</w:t>
            </w:r>
            <w:proofErr w:type="spellEnd"/>
            <w:r w:rsidRPr="005C64AD">
              <w:rPr>
                <w:rFonts w:ascii="Times New Roman" w:hAnsi="Times New Roman" w:cs="Times New Roman"/>
                <w:sz w:val="24"/>
              </w:rPr>
              <w:t xml:space="preserve"> расходных обязательств муниципальных образований на оплату взносов на капитальный ремонт за муниципальный жилой фонд</w:t>
            </w:r>
          </w:p>
        </w:tc>
        <w:tc>
          <w:tcPr>
            <w:tcW w:w="2126" w:type="dxa"/>
            <w:noWrap/>
            <w:hideMark/>
          </w:tcPr>
          <w:p w14:paraId="4CA34CCF"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9 796 446,00</w:t>
            </w:r>
          </w:p>
        </w:tc>
        <w:tc>
          <w:tcPr>
            <w:tcW w:w="1836" w:type="dxa"/>
            <w:noWrap/>
            <w:hideMark/>
          </w:tcPr>
          <w:p w14:paraId="2FC675DF"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9 796 446,00</w:t>
            </w:r>
          </w:p>
        </w:tc>
      </w:tr>
      <w:tr w:rsidR="005C64AD" w:rsidRPr="007A1E85" w14:paraId="51C76190" w14:textId="77777777" w:rsidTr="005C64AD">
        <w:trPr>
          <w:trHeight w:val="630"/>
        </w:trPr>
        <w:tc>
          <w:tcPr>
            <w:tcW w:w="696" w:type="dxa"/>
            <w:noWrap/>
            <w:hideMark/>
          </w:tcPr>
          <w:p w14:paraId="26FCFF46"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1.4.</w:t>
            </w:r>
          </w:p>
        </w:tc>
        <w:tc>
          <w:tcPr>
            <w:tcW w:w="5253" w:type="dxa"/>
            <w:hideMark/>
          </w:tcPr>
          <w:p w14:paraId="52D9D4CE"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2126" w:type="dxa"/>
            <w:noWrap/>
            <w:hideMark/>
          </w:tcPr>
          <w:p w14:paraId="09C5BB68"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3 180 542,70</w:t>
            </w:r>
          </w:p>
        </w:tc>
        <w:tc>
          <w:tcPr>
            <w:tcW w:w="1836" w:type="dxa"/>
            <w:noWrap/>
            <w:hideMark/>
          </w:tcPr>
          <w:p w14:paraId="01B32CB9" w14:textId="55FAB7BF" w:rsidR="007A1E85" w:rsidRPr="005C64AD" w:rsidRDefault="007A1E85" w:rsidP="005C64AD">
            <w:pPr>
              <w:jc w:val="center"/>
              <w:rPr>
                <w:rFonts w:ascii="Times New Roman" w:hAnsi="Times New Roman" w:cs="Times New Roman"/>
                <w:sz w:val="24"/>
              </w:rPr>
            </w:pPr>
          </w:p>
        </w:tc>
      </w:tr>
      <w:tr w:rsidR="005C64AD" w:rsidRPr="007A1E85" w14:paraId="305BBD3B" w14:textId="77777777" w:rsidTr="005C64AD">
        <w:trPr>
          <w:trHeight w:val="510"/>
        </w:trPr>
        <w:tc>
          <w:tcPr>
            <w:tcW w:w="696" w:type="dxa"/>
            <w:noWrap/>
            <w:hideMark/>
          </w:tcPr>
          <w:p w14:paraId="68F6BF88"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1.5.</w:t>
            </w:r>
          </w:p>
        </w:tc>
        <w:tc>
          <w:tcPr>
            <w:tcW w:w="5253" w:type="dxa"/>
            <w:hideMark/>
          </w:tcPr>
          <w:p w14:paraId="5D1EBCAA"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2126" w:type="dxa"/>
            <w:noWrap/>
            <w:hideMark/>
          </w:tcPr>
          <w:p w14:paraId="7F38B40C"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31 608,72</w:t>
            </w:r>
          </w:p>
        </w:tc>
        <w:tc>
          <w:tcPr>
            <w:tcW w:w="1836" w:type="dxa"/>
            <w:noWrap/>
            <w:hideMark/>
          </w:tcPr>
          <w:p w14:paraId="3D603EF3"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31 608,72</w:t>
            </w:r>
          </w:p>
        </w:tc>
      </w:tr>
      <w:tr w:rsidR="005C64AD" w:rsidRPr="007A1E85" w14:paraId="647326DE" w14:textId="77777777" w:rsidTr="005C64AD">
        <w:trPr>
          <w:trHeight w:val="510"/>
        </w:trPr>
        <w:tc>
          <w:tcPr>
            <w:tcW w:w="696" w:type="dxa"/>
            <w:noWrap/>
            <w:hideMark/>
          </w:tcPr>
          <w:p w14:paraId="4A7748D0"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1.6.</w:t>
            </w:r>
          </w:p>
        </w:tc>
        <w:tc>
          <w:tcPr>
            <w:tcW w:w="5253" w:type="dxa"/>
            <w:hideMark/>
          </w:tcPr>
          <w:p w14:paraId="5D313F3C"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Субсидия на организацию отдыха детей Мурманской области в муниципальных образовательных организациях</w:t>
            </w:r>
          </w:p>
        </w:tc>
        <w:tc>
          <w:tcPr>
            <w:tcW w:w="2126" w:type="dxa"/>
            <w:noWrap/>
            <w:hideMark/>
          </w:tcPr>
          <w:p w14:paraId="4553BB4F"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213 400,00</w:t>
            </w:r>
          </w:p>
        </w:tc>
        <w:tc>
          <w:tcPr>
            <w:tcW w:w="1836" w:type="dxa"/>
            <w:noWrap/>
            <w:hideMark/>
          </w:tcPr>
          <w:p w14:paraId="3845AFB9"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218 200,00</w:t>
            </w:r>
          </w:p>
        </w:tc>
      </w:tr>
      <w:tr w:rsidR="005C64AD" w:rsidRPr="007A1E85" w14:paraId="7073DE15" w14:textId="77777777" w:rsidTr="005C64AD">
        <w:trPr>
          <w:trHeight w:val="510"/>
        </w:trPr>
        <w:tc>
          <w:tcPr>
            <w:tcW w:w="696" w:type="dxa"/>
            <w:noWrap/>
            <w:hideMark/>
          </w:tcPr>
          <w:p w14:paraId="30A70A9C"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1.7.</w:t>
            </w:r>
          </w:p>
        </w:tc>
        <w:tc>
          <w:tcPr>
            <w:tcW w:w="5253" w:type="dxa"/>
            <w:hideMark/>
          </w:tcPr>
          <w:p w14:paraId="134ED51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Субсидия бюджетам муниципальных образований для проведения комплексных кадастровых работ на территории Мурманской области</w:t>
            </w:r>
          </w:p>
        </w:tc>
        <w:tc>
          <w:tcPr>
            <w:tcW w:w="2126" w:type="dxa"/>
            <w:noWrap/>
            <w:hideMark/>
          </w:tcPr>
          <w:p w14:paraId="5251CC10"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446 114,13</w:t>
            </w:r>
          </w:p>
        </w:tc>
        <w:tc>
          <w:tcPr>
            <w:tcW w:w="1836" w:type="dxa"/>
            <w:noWrap/>
            <w:hideMark/>
          </w:tcPr>
          <w:p w14:paraId="270E738E"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673 460,76</w:t>
            </w:r>
          </w:p>
        </w:tc>
      </w:tr>
      <w:tr w:rsidR="005C64AD" w:rsidRPr="007A1E85" w14:paraId="37501CE7" w14:textId="77777777" w:rsidTr="005C64AD">
        <w:trPr>
          <w:trHeight w:val="255"/>
        </w:trPr>
        <w:tc>
          <w:tcPr>
            <w:tcW w:w="696" w:type="dxa"/>
            <w:vMerge w:val="restart"/>
            <w:noWrap/>
            <w:hideMark/>
          </w:tcPr>
          <w:p w14:paraId="281BC11E" w14:textId="77777777" w:rsidR="007A1E85" w:rsidRPr="005C64AD" w:rsidRDefault="007A1E85" w:rsidP="005C64AD">
            <w:pPr>
              <w:rPr>
                <w:rFonts w:ascii="Times New Roman" w:hAnsi="Times New Roman" w:cs="Times New Roman"/>
                <w:b/>
                <w:bCs/>
                <w:sz w:val="24"/>
              </w:rPr>
            </w:pPr>
            <w:r w:rsidRPr="005C64AD">
              <w:rPr>
                <w:rFonts w:ascii="Times New Roman" w:hAnsi="Times New Roman" w:cs="Times New Roman"/>
                <w:b/>
                <w:bCs/>
                <w:sz w:val="24"/>
              </w:rPr>
              <w:t>2.</w:t>
            </w:r>
          </w:p>
        </w:tc>
        <w:tc>
          <w:tcPr>
            <w:tcW w:w="5253" w:type="dxa"/>
            <w:hideMark/>
          </w:tcPr>
          <w:p w14:paraId="4BCC6E8B" w14:textId="77777777" w:rsidR="007A1E85" w:rsidRPr="005C64AD" w:rsidRDefault="007A1E85" w:rsidP="005C64AD">
            <w:pPr>
              <w:rPr>
                <w:rFonts w:ascii="Times New Roman" w:hAnsi="Times New Roman" w:cs="Times New Roman"/>
                <w:b/>
                <w:bCs/>
                <w:sz w:val="24"/>
              </w:rPr>
            </w:pPr>
            <w:r w:rsidRPr="005C64AD">
              <w:rPr>
                <w:rFonts w:ascii="Times New Roman" w:hAnsi="Times New Roman" w:cs="Times New Roman"/>
                <w:b/>
                <w:bCs/>
                <w:sz w:val="24"/>
              </w:rPr>
              <w:t>Субвенции бюджетам муниципальных образований,</w:t>
            </w:r>
          </w:p>
        </w:tc>
        <w:tc>
          <w:tcPr>
            <w:tcW w:w="2126" w:type="dxa"/>
            <w:noWrap/>
            <w:hideMark/>
          </w:tcPr>
          <w:p w14:paraId="7CB9B1BE" w14:textId="7777777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132 887 945,24</w:t>
            </w:r>
          </w:p>
        </w:tc>
        <w:tc>
          <w:tcPr>
            <w:tcW w:w="1836" w:type="dxa"/>
            <w:noWrap/>
            <w:hideMark/>
          </w:tcPr>
          <w:p w14:paraId="7AE4D1C3" w14:textId="7777777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141 662 142,03</w:t>
            </w:r>
          </w:p>
        </w:tc>
      </w:tr>
      <w:tr w:rsidR="005C64AD" w:rsidRPr="007A1E85" w14:paraId="1AE115D8" w14:textId="77777777" w:rsidTr="005C64AD">
        <w:trPr>
          <w:trHeight w:val="255"/>
        </w:trPr>
        <w:tc>
          <w:tcPr>
            <w:tcW w:w="696" w:type="dxa"/>
            <w:vMerge/>
            <w:hideMark/>
          </w:tcPr>
          <w:p w14:paraId="17719586" w14:textId="77777777" w:rsidR="007A1E85" w:rsidRPr="005C64AD" w:rsidRDefault="007A1E85" w:rsidP="005C64AD">
            <w:pPr>
              <w:rPr>
                <w:rFonts w:ascii="Times New Roman" w:hAnsi="Times New Roman" w:cs="Times New Roman"/>
                <w:b/>
                <w:bCs/>
                <w:sz w:val="24"/>
              </w:rPr>
            </w:pPr>
          </w:p>
        </w:tc>
        <w:tc>
          <w:tcPr>
            <w:tcW w:w="5253" w:type="dxa"/>
            <w:hideMark/>
          </w:tcPr>
          <w:p w14:paraId="7B81F3B8"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в том числе:</w:t>
            </w:r>
          </w:p>
        </w:tc>
        <w:tc>
          <w:tcPr>
            <w:tcW w:w="2126" w:type="dxa"/>
            <w:noWrap/>
            <w:hideMark/>
          </w:tcPr>
          <w:p w14:paraId="436FC2F8" w14:textId="0E67F0A2" w:rsidR="007A1E85" w:rsidRPr="005C64AD" w:rsidRDefault="007A1E85" w:rsidP="005C64AD">
            <w:pPr>
              <w:jc w:val="center"/>
              <w:rPr>
                <w:rFonts w:ascii="Times New Roman" w:hAnsi="Times New Roman" w:cs="Times New Roman"/>
                <w:sz w:val="24"/>
              </w:rPr>
            </w:pPr>
          </w:p>
        </w:tc>
        <w:tc>
          <w:tcPr>
            <w:tcW w:w="1836" w:type="dxa"/>
            <w:noWrap/>
            <w:hideMark/>
          </w:tcPr>
          <w:p w14:paraId="319777F1" w14:textId="44872CF3" w:rsidR="007A1E85" w:rsidRPr="005C64AD" w:rsidRDefault="007A1E85" w:rsidP="005C64AD">
            <w:pPr>
              <w:jc w:val="center"/>
              <w:rPr>
                <w:rFonts w:ascii="Times New Roman" w:hAnsi="Times New Roman" w:cs="Times New Roman"/>
                <w:sz w:val="24"/>
              </w:rPr>
            </w:pPr>
          </w:p>
        </w:tc>
      </w:tr>
      <w:tr w:rsidR="005C64AD" w:rsidRPr="007A1E85" w14:paraId="049F783C" w14:textId="77777777" w:rsidTr="005C64AD">
        <w:trPr>
          <w:trHeight w:val="510"/>
        </w:trPr>
        <w:tc>
          <w:tcPr>
            <w:tcW w:w="696" w:type="dxa"/>
            <w:noWrap/>
            <w:hideMark/>
          </w:tcPr>
          <w:p w14:paraId="480FC946"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w:t>
            </w:r>
          </w:p>
        </w:tc>
        <w:tc>
          <w:tcPr>
            <w:tcW w:w="5253" w:type="dxa"/>
            <w:hideMark/>
          </w:tcPr>
          <w:p w14:paraId="20A9590D"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Субвенция на возмещение расходов по гарантированному перечню услуг по погребению </w:t>
            </w:r>
          </w:p>
        </w:tc>
        <w:tc>
          <w:tcPr>
            <w:tcW w:w="2126" w:type="dxa"/>
            <w:noWrap/>
            <w:hideMark/>
          </w:tcPr>
          <w:p w14:paraId="1BC9FA4D"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9 300,00</w:t>
            </w:r>
          </w:p>
        </w:tc>
        <w:tc>
          <w:tcPr>
            <w:tcW w:w="1836" w:type="dxa"/>
            <w:noWrap/>
            <w:hideMark/>
          </w:tcPr>
          <w:p w14:paraId="2E9426C1"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9 300,00</w:t>
            </w:r>
          </w:p>
        </w:tc>
      </w:tr>
      <w:tr w:rsidR="005C64AD" w:rsidRPr="007A1E85" w14:paraId="2410D468" w14:textId="77777777" w:rsidTr="005C64AD">
        <w:trPr>
          <w:trHeight w:val="1275"/>
        </w:trPr>
        <w:tc>
          <w:tcPr>
            <w:tcW w:w="696" w:type="dxa"/>
            <w:noWrap/>
            <w:hideMark/>
          </w:tcPr>
          <w:p w14:paraId="74D4392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2.2.</w:t>
            </w:r>
          </w:p>
        </w:tc>
        <w:tc>
          <w:tcPr>
            <w:tcW w:w="5253" w:type="dxa"/>
            <w:hideMark/>
          </w:tcPr>
          <w:p w14:paraId="0CA1CFE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p>
        </w:tc>
        <w:tc>
          <w:tcPr>
            <w:tcW w:w="2126" w:type="dxa"/>
            <w:noWrap/>
            <w:hideMark/>
          </w:tcPr>
          <w:p w14:paraId="36B1D46B"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41 545,30</w:t>
            </w:r>
          </w:p>
        </w:tc>
        <w:tc>
          <w:tcPr>
            <w:tcW w:w="1836" w:type="dxa"/>
            <w:noWrap/>
            <w:hideMark/>
          </w:tcPr>
          <w:p w14:paraId="5F2EDE3E"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41 545,30</w:t>
            </w:r>
          </w:p>
        </w:tc>
      </w:tr>
      <w:tr w:rsidR="005C64AD" w:rsidRPr="007A1E85" w14:paraId="23409E91" w14:textId="77777777" w:rsidTr="005C64AD">
        <w:trPr>
          <w:trHeight w:val="510"/>
        </w:trPr>
        <w:tc>
          <w:tcPr>
            <w:tcW w:w="696" w:type="dxa"/>
            <w:noWrap/>
            <w:hideMark/>
          </w:tcPr>
          <w:p w14:paraId="34B15221"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2.3.</w:t>
            </w:r>
          </w:p>
        </w:tc>
        <w:tc>
          <w:tcPr>
            <w:tcW w:w="5253" w:type="dxa"/>
            <w:hideMark/>
          </w:tcPr>
          <w:p w14:paraId="11A8863F"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2126" w:type="dxa"/>
            <w:noWrap/>
            <w:hideMark/>
          </w:tcPr>
          <w:p w14:paraId="0932D297"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113 263 500,00</w:t>
            </w:r>
          </w:p>
        </w:tc>
        <w:tc>
          <w:tcPr>
            <w:tcW w:w="1836" w:type="dxa"/>
            <w:noWrap/>
            <w:hideMark/>
          </w:tcPr>
          <w:p w14:paraId="7DC5AB11"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121 846 100,00</w:t>
            </w:r>
          </w:p>
        </w:tc>
      </w:tr>
      <w:tr w:rsidR="005C64AD" w:rsidRPr="007A1E85" w14:paraId="406CF504" w14:textId="77777777" w:rsidTr="005C64AD">
        <w:trPr>
          <w:trHeight w:val="1275"/>
        </w:trPr>
        <w:tc>
          <w:tcPr>
            <w:tcW w:w="696" w:type="dxa"/>
            <w:noWrap/>
            <w:hideMark/>
          </w:tcPr>
          <w:p w14:paraId="010FF007"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2.4.</w:t>
            </w:r>
          </w:p>
        </w:tc>
        <w:tc>
          <w:tcPr>
            <w:tcW w:w="5253" w:type="dxa"/>
            <w:hideMark/>
          </w:tcPr>
          <w:p w14:paraId="5B77FDBB"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Субвенция </w:t>
            </w:r>
            <w:proofErr w:type="gramStart"/>
            <w:r w:rsidRPr="005C64AD">
              <w:rPr>
                <w:rFonts w:ascii="Times New Roman" w:hAnsi="Times New Roman" w:cs="Times New Roman"/>
                <w:sz w:val="24"/>
              </w:rPr>
              <w:t>на  расходы</w:t>
            </w:r>
            <w:proofErr w:type="gramEnd"/>
            <w:r w:rsidRPr="005C64AD">
              <w:rPr>
                <w:rFonts w:ascii="Times New Roman" w:hAnsi="Times New Roman" w:cs="Times New Roman"/>
                <w:sz w:val="24"/>
              </w:rPr>
              <w:t>,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2126" w:type="dxa"/>
            <w:noWrap/>
            <w:hideMark/>
          </w:tcPr>
          <w:p w14:paraId="254DC9D3"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35 400,00</w:t>
            </w:r>
          </w:p>
        </w:tc>
        <w:tc>
          <w:tcPr>
            <w:tcW w:w="1836" w:type="dxa"/>
            <w:noWrap/>
            <w:hideMark/>
          </w:tcPr>
          <w:p w14:paraId="34446F42"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35 400,00</w:t>
            </w:r>
          </w:p>
        </w:tc>
      </w:tr>
      <w:tr w:rsidR="005C64AD" w:rsidRPr="007A1E85" w14:paraId="2D890C34" w14:textId="77777777" w:rsidTr="005C64AD">
        <w:trPr>
          <w:trHeight w:val="765"/>
        </w:trPr>
        <w:tc>
          <w:tcPr>
            <w:tcW w:w="696" w:type="dxa"/>
            <w:noWrap/>
            <w:hideMark/>
          </w:tcPr>
          <w:p w14:paraId="2F008394"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2.5.</w:t>
            </w:r>
          </w:p>
        </w:tc>
        <w:tc>
          <w:tcPr>
            <w:tcW w:w="5253" w:type="dxa"/>
            <w:hideMark/>
          </w:tcPr>
          <w:p w14:paraId="41C4988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Субвенция на выплату компенсации родительской платы за присмотр и уход за детьми, посещающими </w:t>
            </w:r>
            <w:proofErr w:type="gramStart"/>
            <w:r w:rsidRPr="005C64AD">
              <w:rPr>
                <w:rFonts w:ascii="Times New Roman" w:hAnsi="Times New Roman" w:cs="Times New Roman"/>
                <w:sz w:val="24"/>
              </w:rPr>
              <w:t>образовательные  организации</w:t>
            </w:r>
            <w:proofErr w:type="gramEnd"/>
            <w:r w:rsidRPr="005C64AD">
              <w:rPr>
                <w:rFonts w:ascii="Times New Roman" w:hAnsi="Times New Roman" w:cs="Times New Roman"/>
                <w:sz w:val="24"/>
              </w:rPr>
              <w:t>, реализующие общеобразовательные программы дошкольного образования</w:t>
            </w:r>
          </w:p>
        </w:tc>
        <w:tc>
          <w:tcPr>
            <w:tcW w:w="2126" w:type="dxa"/>
            <w:noWrap/>
            <w:hideMark/>
          </w:tcPr>
          <w:p w14:paraId="2E1C9C75"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3 539 600,00</w:t>
            </w:r>
          </w:p>
        </w:tc>
        <w:tc>
          <w:tcPr>
            <w:tcW w:w="1836" w:type="dxa"/>
            <w:noWrap/>
            <w:hideMark/>
          </w:tcPr>
          <w:p w14:paraId="1AAB026F"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3 539 600,00</w:t>
            </w:r>
          </w:p>
        </w:tc>
      </w:tr>
      <w:tr w:rsidR="005C64AD" w:rsidRPr="007A1E85" w14:paraId="524A002C" w14:textId="77777777" w:rsidTr="005C64AD">
        <w:trPr>
          <w:trHeight w:val="765"/>
        </w:trPr>
        <w:tc>
          <w:tcPr>
            <w:tcW w:w="696" w:type="dxa"/>
            <w:noWrap/>
            <w:hideMark/>
          </w:tcPr>
          <w:p w14:paraId="7DA6035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2.6.</w:t>
            </w:r>
          </w:p>
        </w:tc>
        <w:tc>
          <w:tcPr>
            <w:tcW w:w="5253" w:type="dxa"/>
            <w:hideMark/>
          </w:tcPr>
          <w:p w14:paraId="64DB7314"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126" w:type="dxa"/>
            <w:noWrap/>
            <w:hideMark/>
          </w:tcPr>
          <w:p w14:paraId="51DAA8F2"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11 042 000,00</w:t>
            </w:r>
          </w:p>
        </w:tc>
        <w:tc>
          <w:tcPr>
            <w:tcW w:w="1836" w:type="dxa"/>
            <w:noWrap/>
            <w:hideMark/>
          </w:tcPr>
          <w:p w14:paraId="4C902E38"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11 270 700,00</w:t>
            </w:r>
          </w:p>
        </w:tc>
      </w:tr>
      <w:tr w:rsidR="005C64AD" w:rsidRPr="007A1E85" w14:paraId="7047C36F" w14:textId="77777777" w:rsidTr="005C64AD">
        <w:trPr>
          <w:trHeight w:val="1020"/>
        </w:trPr>
        <w:tc>
          <w:tcPr>
            <w:tcW w:w="696" w:type="dxa"/>
            <w:noWrap/>
            <w:hideMark/>
          </w:tcPr>
          <w:p w14:paraId="7BF56C0D"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2.7.</w:t>
            </w:r>
          </w:p>
        </w:tc>
        <w:tc>
          <w:tcPr>
            <w:tcW w:w="5253" w:type="dxa"/>
            <w:hideMark/>
          </w:tcPr>
          <w:p w14:paraId="113F2749" w14:textId="149D48B3"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реализацию Закона М</w:t>
            </w:r>
            <w:r w:rsidR="005C64AD">
              <w:rPr>
                <w:rFonts w:ascii="Times New Roman" w:hAnsi="Times New Roman" w:cs="Times New Roman"/>
                <w:sz w:val="24"/>
              </w:rPr>
              <w:t>урманской области "О патронате"</w:t>
            </w:r>
            <w:r w:rsidRPr="005C64AD">
              <w:rPr>
                <w:rFonts w:ascii="Times New Roman" w:hAnsi="Times New Roman" w:cs="Times New Roman"/>
                <w:sz w:val="24"/>
              </w:rPr>
              <w:t xml:space="preserve"> в части финансирования расходов по выплате денежного вознаграждения лицам, осуществляющим </w:t>
            </w:r>
            <w:proofErr w:type="spellStart"/>
            <w:r w:rsidRPr="005C64AD">
              <w:rPr>
                <w:rFonts w:ascii="Times New Roman" w:hAnsi="Times New Roman" w:cs="Times New Roman"/>
                <w:sz w:val="24"/>
              </w:rPr>
              <w:t>постинтернатный</w:t>
            </w:r>
            <w:proofErr w:type="spellEnd"/>
            <w:r w:rsidRPr="005C64AD">
              <w:rPr>
                <w:rFonts w:ascii="Times New Roman" w:hAnsi="Times New Roman" w:cs="Times New Roman"/>
                <w:sz w:val="24"/>
              </w:rPr>
              <w:t xml:space="preserve"> патронат в отношении несовершеннолетних и социальный патронат </w:t>
            </w:r>
          </w:p>
        </w:tc>
        <w:tc>
          <w:tcPr>
            <w:tcW w:w="2126" w:type="dxa"/>
            <w:noWrap/>
            <w:hideMark/>
          </w:tcPr>
          <w:p w14:paraId="3ED2D909"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45 800,00</w:t>
            </w:r>
          </w:p>
        </w:tc>
        <w:tc>
          <w:tcPr>
            <w:tcW w:w="1836" w:type="dxa"/>
            <w:noWrap/>
            <w:hideMark/>
          </w:tcPr>
          <w:p w14:paraId="39DD0CFB"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45 800,00</w:t>
            </w:r>
          </w:p>
        </w:tc>
      </w:tr>
      <w:tr w:rsidR="005C64AD" w:rsidRPr="007A1E85" w14:paraId="366EBD2B" w14:textId="77777777" w:rsidTr="005C64AD">
        <w:trPr>
          <w:trHeight w:val="1020"/>
        </w:trPr>
        <w:tc>
          <w:tcPr>
            <w:tcW w:w="696" w:type="dxa"/>
            <w:noWrap/>
            <w:hideMark/>
          </w:tcPr>
          <w:p w14:paraId="0C2179C1"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2.8.</w:t>
            </w:r>
          </w:p>
        </w:tc>
        <w:tc>
          <w:tcPr>
            <w:tcW w:w="5253" w:type="dxa"/>
            <w:hideMark/>
          </w:tcPr>
          <w:p w14:paraId="7B48A17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2126" w:type="dxa"/>
            <w:noWrap/>
            <w:hideMark/>
          </w:tcPr>
          <w:p w14:paraId="2C67A049"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1 439 693,00</w:t>
            </w:r>
          </w:p>
        </w:tc>
        <w:tc>
          <w:tcPr>
            <w:tcW w:w="1836" w:type="dxa"/>
            <w:noWrap/>
            <w:hideMark/>
          </w:tcPr>
          <w:p w14:paraId="1E7CD7C7"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1 439 693,00</w:t>
            </w:r>
          </w:p>
        </w:tc>
      </w:tr>
      <w:tr w:rsidR="005C64AD" w:rsidRPr="007A1E85" w14:paraId="7A228512" w14:textId="77777777" w:rsidTr="005C64AD">
        <w:trPr>
          <w:trHeight w:val="1530"/>
        </w:trPr>
        <w:tc>
          <w:tcPr>
            <w:tcW w:w="696" w:type="dxa"/>
            <w:noWrap/>
            <w:hideMark/>
          </w:tcPr>
          <w:p w14:paraId="515BE63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2.9.</w:t>
            </w:r>
          </w:p>
        </w:tc>
        <w:tc>
          <w:tcPr>
            <w:tcW w:w="5253" w:type="dxa"/>
            <w:hideMark/>
          </w:tcPr>
          <w:p w14:paraId="4D9BFD1C"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2126" w:type="dxa"/>
            <w:noWrap/>
            <w:hideMark/>
          </w:tcPr>
          <w:p w14:paraId="744A044B"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89 000,00</w:t>
            </w:r>
          </w:p>
        </w:tc>
        <w:tc>
          <w:tcPr>
            <w:tcW w:w="1836" w:type="dxa"/>
            <w:noWrap/>
            <w:hideMark/>
          </w:tcPr>
          <w:p w14:paraId="5693AB61"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0,00</w:t>
            </w:r>
          </w:p>
        </w:tc>
      </w:tr>
      <w:tr w:rsidR="005C64AD" w:rsidRPr="007A1E85" w14:paraId="1B002630" w14:textId="77777777" w:rsidTr="005C64AD">
        <w:trPr>
          <w:trHeight w:val="765"/>
        </w:trPr>
        <w:tc>
          <w:tcPr>
            <w:tcW w:w="696" w:type="dxa"/>
            <w:noWrap/>
            <w:hideMark/>
          </w:tcPr>
          <w:p w14:paraId="195805C4"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2.10.</w:t>
            </w:r>
          </w:p>
        </w:tc>
        <w:tc>
          <w:tcPr>
            <w:tcW w:w="5253" w:type="dxa"/>
            <w:hideMark/>
          </w:tcPr>
          <w:p w14:paraId="60E1FE5A"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Субвенция </w:t>
            </w:r>
            <w:proofErr w:type="gramStart"/>
            <w:r w:rsidRPr="005C64AD">
              <w:rPr>
                <w:rFonts w:ascii="Times New Roman" w:hAnsi="Times New Roman" w:cs="Times New Roman"/>
                <w:sz w:val="24"/>
              </w:rPr>
              <w:t>бюджетам  муниципальных</w:t>
            </w:r>
            <w:proofErr w:type="gramEnd"/>
            <w:r w:rsidRPr="005C64AD">
              <w:rPr>
                <w:rFonts w:ascii="Times New Roman" w:hAnsi="Times New Roman" w:cs="Times New Roman"/>
                <w:sz w:val="24"/>
              </w:rPr>
              <w:t xml:space="preserve">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p>
        </w:tc>
        <w:tc>
          <w:tcPr>
            <w:tcW w:w="2126" w:type="dxa"/>
            <w:noWrap/>
            <w:hideMark/>
          </w:tcPr>
          <w:p w14:paraId="58E7ADD7"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143 969,30</w:t>
            </w:r>
          </w:p>
        </w:tc>
        <w:tc>
          <w:tcPr>
            <w:tcW w:w="1836" w:type="dxa"/>
            <w:noWrap/>
            <w:hideMark/>
          </w:tcPr>
          <w:p w14:paraId="4B050791"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143 969,30</w:t>
            </w:r>
          </w:p>
        </w:tc>
      </w:tr>
      <w:tr w:rsidR="005C64AD" w:rsidRPr="007A1E85" w14:paraId="6B7028A9" w14:textId="77777777" w:rsidTr="005C64AD">
        <w:trPr>
          <w:trHeight w:val="1020"/>
        </w:trPr>
        <w:tc>
          <w:tcPr>
            <w:tcW w:w="696" w:type="dxa"/>
            <w:noWrap/>
            <w:hideMark/>
          </w:tcPr>
          <w:p w14:paraId="6FC5B11D"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2.11.</w:t>
            </w:r>
          </w:p>
        </w:tc>
        <w:tc>
          <w:tcPr>
            <w:tcW w:w="5253" w:type="dxa"/>
            <w:hideMark/>
          </w:tcPr>
          <w:p w14:paraId="0E288FC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2126" w:type="dxa"/>
            <w:noWrap/>
            <w:hideMark/>
          </w:tcPr>
          <w:p w14:paraId="4520DB60"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1 338,00</w:t>
            </w:r>
          </w:p>
        </w:tc>
        <w:tc>
          <w:tcPr>
            <w:tcW w:w="1836" w:type="dxa"/>
            <w:noWrap/>
            <w:hideMark/>
          </w:tcPr>
          <w:p w14:paraId="188CC50C"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1 343,00</w:t>
            </w:r>
          </w:p>
        </w:tc>
      </w:tr>
      <w:tr w:rsidR="005C64AD" w:rsidRPr="007A1E85" w14:paraId="56F3CF72" w14:textId="77777777" w:rsidTr="005C64AD">
        <w:trPr>
          <w:trHeight w:val="765"/>
        </w:trPr>
        <w:tc>
          <w:tcPr>
            <w:tcW w:w="696" w:type="dxa"/>
            <w:noWrap/>
            <w:hideMark/>
          </w:tcPr>
          <w:p w14:paraId="48D4CA4A"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2.12.</w:t>
            </w:r>
          </w:p>
        </w:tc>
        <w:tc>
          <w:tcPr>
            <w:tcW w:w="5253" w:type="dxa"/>
            <w:noWrap/>
            <w:hideMark/>
          </w:tcPr>
          <w:p w14:paraId="26614C21"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noWrap/>
            <w:hideMark/>
          </w:tcPr>
          <w:p w14:paraId="7DB26042"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579,24</w:t>
            </w:r>
          </w:p>
        </w:tc>
        <w:tc>
          <w:tcPr>
            <w:tcW w:w="1836" w:type="dxa"/>
            <w:noWrap/>
            <w:hideMark/>
          </w:tcPr>
          <w:p w14:paraId="3F23AEC0"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518,53</w:t>
            </w:r>
          </w:p>
        </w:tc>
      </w:tr>
      <w:tr w:rsidR="005C64AD" w:rsidRPr="007A1E85" w14:paraId="40D42778" w14:textId="77777777" w:rsidTr="005C64AD">
        <w:trPr>
          <w:trHeight w:val="1275"/>
        </w:trPr>
        <w:tc>
          <w:tcPr>
            <w:tcW w:w="696" w:type="dxa"/>
            <w:noWrap/>
            <w:hideMark/>
          </w:tcPr>
          <w:p w14:paraId="626A1E21"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2.13.</w:t>
            </w:r>
          </w:p>
        </w:tc>
        <w:tc>
          <w:tcPr>
            <w:tcW w:w="5253" w:type="dxa"/>
            <w:hideMark/>
          </w:tcPr>
          <w:p w14:paraId="1C12D067"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126" w:type="dxa"/>
            <w:noWrap/>
            <w:hideMark/>
          </w:tcPr>
          <w:p w14:paraId="18D1AEED"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6 000,00</w:t>
            </w:r>
          </w:p>
        </w:tc>
        <w:tc>
          <w:tcPr>
            <w:tcW w:w="1836" w:type="dxa"/>
            <w:noWrap/>
            <w:hideMark/>
          </w:tcPr>
          <w:p w14:paraId="3F3073B8"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6 000,00</w:t>
            </w:r>
          </w:p>
        </w:tc>
      </w:tr>
      <w:tr w:rsidR="005C64AD" w:rsidRPr="007A1E85" w14:paraId="2E99B845" w14:textId="77777777" w:rsidTr="005C64AD">
        <w:trPr>
          <w:trHeight w:val="1110"/>
        </w:trPr>
        <w:tc>
          <w:tcPr>
            <w:tcW w:w="696" w:type="dxa"/>
            <w:noWrap/>
            <w:hideMark/>
          </w:tcPr>
          <w:p w14:paraId="25FB0754"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2.14.</w:t>
            </w:r>
          </w:p>
        </w:tc>
        <w:tc>
          <w:tcPr>
            <w:tcW w:w="5253" w:type="dxa"/>
            <w:hideMark/>
          </w:tcPr>
          <w:p w14:paraId="2A54E81A"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126" w:type="dxa"/>
            <w:noWrap/>
            <w:hideMark/>
          </w:tcPr>
          <w:p w14:paraId="1658E4F8"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713 298,80</w:t>
            </w:r>
          </w:p>
        </w:tc>
        <w:tc>
          <w:tcPr>
            <w:tcW w:w="1836" w:type="dxa"/>
            <w:noWrap/>
            <w:hideMark/>
          </w:tcPr>
          <w:p w14:paraId="6B54C86C"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741 292,50</w:t>
            </w:r>
          </w:p>
        </w:tc>
      </w:tr>
      <w:tr w:rsidR="005C64AD" w:rsidRPr="007A1E85" w14:paraId="3A92C5FC" w14:textId="77777777" w:rsidTr="005C64AD">
        <w:trPr>
          <w:trHeight w:val="585"/>
        </w:trPr>
        <w:tc>
          <w:tcPr>
            <w:tcW w:w="696" w:type="dxa"/>
            <w:noWrap/>
            <w:hideMark/>
          </w:tcPr>
          <w:p w14:paraId="5A3EEB3C"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2.15.</w:t>
            </w:r>
          </w:p>
        </w:tc>
        <w:tc>
          <w:tcPr>
            <w:tcW w:w="5253" w:type="dxa"/>
            <w:hideMark/>
          </w:tcPr>
          <w:p w14:paraId="3AD3312B"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2126" w:type="dxa"/>
            <w:noWrap/>
            <w:hideMark/>
          </w:tcPr>
          <w:p w14:paraId="53120654"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422 625,00</w:t>
            </w:r>
          </w:p>
        </w:tc>
        <w:tc>
          <w:tcPr>
            <w:tcW w:w="1836" w:type="dxa"/>
            <w:noWrap/>
            <w:hideMark/>
          </w:tcPr>
          <w:p w14:paraId="758997D5"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422 625,00</w:t>
            </w:r>
          </w:p>
        </w:tc>
      </w:tr>
      <w:tr w:rsidR="005C64AD" w:rsidRPr="007A1E85" w14:paraId="72C7F910" w14:textId="77777777" w:rsidTr="005C64AD">
        <w:trPr>
          <w:trHeight w:val="510"/>
        </w:trPr>
        <w:tc>
          <w:tcPr>
            <w:tcW w:w="696" w:type="dxa"/>
            <w:noWrap/>
            <w:hideMark/>
          </w:tcPr>
          <w:p w14:paraId="2BC214E9"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2.16.</w:t>
            </w:r>
          </w:p>
        </w:tc>
        <w:tc>
          <w:tcPr>
            <w:tcW w:w="5253" w:type="dxa"/>
            <w:hideMark/>
          </w:tcPr>
          <w:p w14:paraId="4FA9099B"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6" w:type="dxa"/>
            <w:noWrap/>
            <w:hideMark/>
          </w:tcPr>
          <w:p w14:paraId="22E26CC8"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654 603,60</w:t>
            </w:r>
          </w:p>
        </w:tc>
        <w:tc>
          <w:tcPr>
            <w:tcW w:w="1836" w:type="dxa"/>
            <w:noWrap/>
            <w:hideMark/>
          </w:tcPr>
          <w:p w14:paraId="6373F697"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678 562,40</w:t>
            </w:r>
          </w:p>
        </w:tc>
      </w:tr>
      <w:tr w:rsidR="005C64AD" w:rsidRPr="007A1E85" w14:paraId="7FEE3BAB" w14:textId="77777777" w:rsidTr="005C64AD">
        <w:trPr>
          <w:trHeight w:val="510"/>
        </w:trPr>
        <w:tc>
          <w:tcPr>
            <w:tcW w:w="696" w:type="dxa"/>
            <w:noWrap/>
            <w:hideMark/>
          </w:tcPr>
          <w:p w14:paraId="7CAABE77"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2.17.</w:t>
            </w:r>
          </w:p>
        </w:tc>
        <w:tc>
          <w:tcPr>
            <w:tcW w:w="5253" w:type="dxa"/>
            <w:hideMark/>
          </w:tcPr>
          <w:p w14:paraId="3D59CB8C" w14:textId="77777777" w:rsidR="007A1E85" w:rsidRPr="005C64AD" w:rsidRDefault="007A1E85" w:rsidP="005C64AD">
            <w:pPr>
              <w:rPr>
                <w:rFonts w:ascii="Times New Roman" w:hAnsi="Times New Roman" w:cs="Times New Roman"/>
                <w:sz w:val="24"/>
              </w:rPr>
            </w:pPr>
            <w:r w:rsidRPr="005C64AD">
              <w:rPr>
                <w:rFonts w:ascii="Times New Roman" w:hAnsi="Times New Roman" w:cs="Times New Roman"/>
                <w:sz w:val="24"/>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2126" w:type="dxa"/>
            <w:noWrap/>
            <w:hideMark/>
          </w:tcPr>
          <w:p w14:paraId="38E29E7D"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1 439 693,00</w:t>
            </w:r>
          </w:p>
        </w:tc>
        <w:tc>
          <w:tcPr>
            <w:tcW w:w="1836" w:type="dxa"/>
            <w:noWrap/>
            <w:hideMark/>
          </w:tcPr>
          <w:p w14:paraId="68E6F913" w14:textId="77777777" w:rsidR="007A1E85" w:rsidRPr="005C64AD" w:rsidRDefault="007A1E85" w:rsidP="005C64AD">
            <w:pPr>
              <w:jc w:val="center"/>
              <w:rPr>
                <w:rFonts w:ascii="Times New Roman" w:hAnsi="Times New Roman" w:cs="Times New Roman"/>
                <w:sz w:val="24"/>
              </w:rPr>
            </w:pPr>
            <w:r w:rsidRPr="005C64AD">
              <w:rPr>
                <w:rFonts w:ascii="Times New Roman" w:hAnsi="Times New Roman" w:cs="Times New Roman"/>
                <w:sz w:val="24"/>
              </w:rPr>
              <w:t>1 439 693,00</w:t>
            </w:r>
          </w:p>
        </w:tc>
      </w:tr>
      <w:tr w:rsidR="005C64AD" w:rsidRPr="007A1E85" w14:paraId="1BB2370F" w14:textId="77777777" w:rsidTr="005C64AD">
        <w:trPr>
          <w:trHeight w:val="255"/>
        </w:trPr>
        <w:tc>
          <w:tcPr>
            <w:tcW w:w="696" w:type="dxa"/>
            <w:noWrap/>
            <w:hideMark/>
          </w:tcPr>
          <w:p w14:paraId="7174134B" w14:textId="77777777" w:rsidR="007A1E85" w:rsidRPr="005C64AD" w:rsidRDefault="007A1E85" w:rsidP="007A1E85">
            <w:pPr>
              <w:jc w:val="right"/>
              <w:rPr>
                <w:rFonts w:ascii="Times New Roman" w:hAnsi="Times New Roman" w:cs="Times New Roman"/>
                <w:sz w:val="24"/>
              </w:rPr>
            </w:pPr>
            <w:r w:rsidRPr="005C64AD">
              <w:rPr>
                <w:rFonts w:ascii="Times New Roman" w:hAnsi="Times New Roman" w:cs="Times New Roman"/>
                <w:sz w:val="24"/>
              </w:rPr>
              <w:t> </w:t>
            </w:r>
          </w:p>
        </w:tc>
        <w:tc>
          <w:tcPr>
            <w:tcW w:w="5253" w:type="dxa"/>
            <w:hideMark/>
          </w:tcPr>
          <w:p w14:paraId="0D150DF9" w14:textId="7777777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ВСЕГО:</w:t>
            </w:r>
          </w:p>
        </w:tc>
        <w:tc>
          <w:tcPr>
            <w:tcW w:w="2126" w:type="dxa"/>
            <w:noWrap/>
            <w:hideMark/>
          </w:tcPr>
          <w:p w14:paraId="7BC5C852" w14:textId="7777777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198 722 081,06</w:t>
            </w:r>
          </w:p>
        </w:tc>
        <w:tc>
          <w:tcPr>
            <w:tcW w:w="1836" w:type="dxa"/>
            <w:noWrap/>
            <w:hideMark/>
          </w:tcPr>
          <w:p w14:paraId="6DA2DAD6" w14:textId="75124707" w:rsidR="007A1E85" w:rsidRPr="005C64AD" w:rsidRDefault="007A1E85" w:rsidP="005C64AD">
            <w:pPr>
              <w:jc w:val="center"/>
              <w:rPr>
                <w:rFonts w:ascii="Times New Roman" w:hAnsi="Times New Roman" w:cs="Times New Roman"/>
                <w:b/>
                <w:bCs/>
                <w:sz w:val="24"/>
              </w:rPr>
            </w:pPr>
            <w:r w:rsidRPr="005C64AD">
              <w:rPr>
                <w:rFonts w:ascii="Times New Roman" w:hAnsi="Times New Roman" w:cs="Times New Roman"/>
                <w:b/>
                <w:bCs/>
                <w:sz w:val="24"/>
              </w:rPr>
              <w:t>208</w:t>
            </w:r>
            <w:r w:rsidR="005C64AD">
              <w:rPr>
                <w:rFonts w:ascii="Times New Roman" w:hAnsi="Times New Roman" w:cs="Times New Roman"/>
                <w:b/>
                <w:bCs/>
                <w:sz w:val="24"/>
              </w:rPr>
              <w:t> </w:t>
            </w:r>
            <w:r w:rsidRPr="005C64AD">
              <w:rPr>
                <w:rFonts w:ascii="Times New Roman" w:hAnsi="Times New Roman" w:cs="Times New Roman"/>
                <w:b/>
                <w:bCs/>
                <w:sz w:val="24"/>
              </w:rPr>
              <w:t>918</w:t>
            </w:r>
            <w:r w:rsidR="005C64AD">
              <w:rPr>
                <w:rFonts w:ascii="Times New Roman" w:hAnsi="Times New Roman" w:cs="Times New Roman"/>
                <w:b/>
                <w:bCs/>
                <w:sz w:val="24"/>
              </w:rPr>
              <w:t xml:space="preserve"> </w:t>
            </w:r>
            <w:r w:rsidRPr="005C64AD">
              <w:rPr>
                <w:rFonts w:ascii="Times New Roman" w:hAnsi="Times New Roman" w:cs="Times New Roman"/>
                <w:b/>
                <w:bCs/>
                <w:sz w:val="24"/>
              </w:rPr>
              <w:t>490,34</w:t>
            </w:r>
          </w:p>
        </w:tc>
      </w:tr>
    </w:tbl>
    <w:p w14:paraId="164A9D58" w14:textId="77777777" w:rsidR="007A1E85" w:rsidRDefault="007A1E85" w:rsidP="00C30381">
      <w:pPr>
        <w:jc w:val="right"/>
      </w:pPr>
    </w:p>
    <w:p w14:paraId="4782E866" w14:textId="70FAACC7" w:rsidR="005C64AD" w:rsidRDefault="005C64AD">
      <w:pPr>
        <w:spacing w:after="160" w:line="259" w:lineRule="auto"/>
      </w:pPr>
      <w:r>
        <w:br w:type="page"/>
      </w:r>
    </w:p>
    <w:p w14:paraId="5BC33F82" w14:textId="77777777" w:rsidR="007A1E85" w:rsidRDefault="007A1E85" w:rsidP="00C30381">
      <w:pPr>
        <w:jc w:val="right"/>
      </w:pPr>
    </w:p>
    <w:p w14:paraId="5E9C3A5F" w14:textId="77777777" w:rsidR="000070D2" w:rsidRPr="00894477" w:rsidRDefault="000070D2" w:rsidP="000070D2">
      <w:pPr>
        <w:keepNext/>
        <w:jc w:val="right"/>
        <w:outlineLvl w:val="0"/>
        <w:rPr>
          <w:bCs/>
        </w:rPr>
      </w:pPr>
      <w:r w:rsidRPr="00894477">
        <w:rPr>
          <w:bCs/>
        </w:rPr>
        <w:t>Приложение № 9</w:t>
      </w:r>
    </w:p>
    <w:p w14:paraId="2A783F5C" w14:textId="34E32496" w:rsidR="000070D2" w:rsidRPr="00894477" w:rsidRDefault="000070D2" w:rsidP="000070D2">
      <w:pPr>
        <w:keepNext/>
        <w:jc w:val="right"/>
        <w:outlineLvl w:val="0"/>
      </w:pPr>
      <w:r w:rsidRPr="00894477">
        <w:t xml:space="preserve">к решению Совета </w:t>
      </w:r>
      <w:proofErr w:type="gramStart"/>
      <w:r w:rsidRPr="00894477">
        <w:t>депутатов</w:t>
      </w:r>
      <w:proofErr w:type="gramEnd"/>
      <w:r w:rsidRPr="00894477">
        <w:t xml:space="preserve"> ЗАТО город Заозерск «О бюджете ЗАТО город Заозерск </w:t>
      </w:r>
    </w:p>
    <w:p w14:paraId="622365AA" w14:textId="18B9CFD8" w:rsidR="000070D2" w:rsidRPr="00894477" w:rsidRDefault="000070D2" w:rsidP="000070D2">
      <w:pPr>
        <w:jc w:val="right"/>
      </w:pPr>
      <w:r w:rsidRPr="00894477">
        <w:t>на 2023 год и на плановый период 2024 и 2025 годов»</w:t>
      </w:r>
    </w:p>
    <w:p w14:paraId="03002246" w14:textId="77777777" w:rsidR="000070D2" w:rsidRPr="00894477" w:rsidRDefault="000070D2" w:rsidP="000070D2">
      <w:pPr>
        <w:jc w:val="center"/>
        <w:rPr>
          <w:b/>
          <w:bCs/>
        </w:rPr>
      </w:pPr>
    </w:p>
    <w:p w14:paraId="344FEAB5" w14:textId="2B67538F" w:rsidR="000070D2" w:rsidRPr="00894477" w:rsidRDefault="000070D2" w:rsidP="000070D2">
      <w:pPr>
        <w:jc w:val="center"/>
        <w:rPr>
          <w:b/>
          <w:bCs/>
        </w:rPr>
      </w:pPr>
      <w:r w:rsidRPr="00894477">
        <w:rPr>
          <w:b/>
          <w:bCs/>
        </w:rPr>
        <w:t xml:space="preserve">Перечень главных распорядителей и получателей бюджетных </w:t>
      </w:r>
      <w:proofErr w:type="gramStart"/>
      <w:r w:rsidRPr="00894477">
        <w:rPr>
          <w:b/>
          <w:bCs/>
        </w:rPr>
        <w:t>средств</w:t>
      </w:r>
      <w:proofErr w:type="gramEnd"/>
      <w:r w:rsidRPr="00894477">
        <w:rPr>
          <w:b/>
          <w:bCs/>
        </w:rPr>
        <w:t xml:space="preserve"> ЗАТО город Заозерск на 2023 год и на плановый период 2024 и 2025 годов</w:t>
      </w:r>
    </w:p>
    <w:p w14:paraId="78EC01E2" w14:textId="77777777" w:rsidR="000070D2" w:rsidRPr="000070D2" w:rsidRDefault="000070D2" w:rsidP="000070D2">
      <w:pPr>
        <w:jc w:val="center"/>
        <w:rPr>
          <w:b/>
          <w:bCs/>
          <w:sz w:val="20"/>
          <w:szCs w:val="20"/>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095"/>
      </w:tblGrid>
      <w:tr w:rsidR="000070D2" w:rsidRPr="000070D2" w14:paraId="7E0E1544" w14:textId="77777777" w:rsidTr="00E43A11">
        <w:trPr>
          <w:tblHeader/>
        </w:trPr>
        <w:tc>
          <w:tcPr>
            <w:tcW w:w="4253" w:type="dxa"/>
            <w:tcBorders>
              <w:top w:val="single" w:sz="4" w:space="0" w:color="auto"/>
              <w:left w:val="single" w:sz="4" w:space="0" w:color="auto"/>
              <w:bottom w:val="single" w:sz="4" w:space="0" w:color="auto"/>
              <w:right w:val="single" w:sz="4" w:space="0" w:color="auto"/>
            </w:tcBorders>
            <w:vAlign w:val="center"/>
          </w:tcPr>
          <w:p w14:paraId="11113D08" w14:textId="77777777" w:rsidR="000070D2" w:rsidRPr="000070D2" w:rsidRDefault="000070D2" w:rsidP="000070D2">
            <w:pPr>
              <w:jc w:val="center"/>
              <w:rPr>
                <w:color w:val="000000"/>
                <w:sz w:val="20"/>
                <w:szCs w:val="20"/>
              </w:rPr>
            </w:pPr>
            <w:r w:rsidRPr="000070D2">
              <w:rPr>
                <w:color w:val="000000"/>
                <w:sz w:val="20"/>
                <w:szCs w:val="20"/>
              </w:rPr>
              <w:t>Наименование главного распорядителя бюджетных средств</w:t>
            </w:r>
          </w:p>
          <w:p w14:paraId="5D5F0E2F" w14:textId="77777777" w:rsidR="000070D2" w:rsidRPr="000070D2" w:rsidRDefault="000070D2" w:rsidP="000070D2">
            <w:pPr>
              <w:jc w:val="center"/>
              <w:rPr>
                <w:color w:val="000000"/>
                <w:sz w:val="20"/>
                <w:szCs w:val="20"/>
              </w:rPr>
            </w:pPr>
            <w:r w:rsidRPr="000070D2">
              <w:rPr>
                <w:color w:val="000000"/>
                <w:sz w:val="20"/>
                <w:szCs w:val="20"/>
              </w:rPr>
              <w:t xml:space="preserve">(получателя бюджетных средств) </w:t>
            </w:r>
          </w:p>
        </w:tc>
        <w:tc>
          <w:tcPr>
            <w:tcW w:w="6095" w:type="dxa"/>
            <w:tcBorders>
              <w:left w:val="single" w:sz="4" w:space="0" w:color="auto"/>
            </w:tcBorders>
            <w:vAlign w:val="center"/>
          </w:tcPr>
          <w:p w14:paraId="22AFF658" w14:textId="77777777" w:rsidR="000070D2" w:rsidRPr="000070D2" w:rsidRDefault="000070D2" w:rsidP="000070D2">
            <w:pPr>
              <w:jc w:val="center"/>
              <w:rPr>
                <w:color w:val="000000"/>
                <w:sz w:val="20"/>
                <w:szCs w:val="20"/>
              </w:rPr>
            </w:pPr>
            <w:r w:rsidRPr="000070D2">
              <w:rPr>
                <w:color w:val="000000"/>
                <w:sz w:val="20"/>
                <w:szCs w:val="20"/>
              </w:rPr>
              <w:t>Наименование подведомственных учреждений</w:t>
            </w:r>
          </w:p>
          <w:p w14:paraId="538A5C91" w14:textId="77777777" w:rsidR="000070D2" w:rsidRPr="000070D2" w:rsidRDefault="000070D2" w:rsidP="000070D2">
            <w:pPr>
              <w:jc w:val="center"/>
              <w:rPr>
                <w:color w:val="000000"/>
                <w:sz w:val="20"/>
                <w:szCs w:val="20"/>
              </w:rPr>
            </w:pPr>
            <w:r w:rsidRPr="000070D2">
              <w:rPr>
                <w:color w:val="000000"/>
                <w:sz w:val="20"/>
                <w:szCs w:val="20"/>
              </w:rPr>
              <w:t>(получателя бюджетных средств)</w:t>
            </w:r>
          </w:p>
        </w:tc>
      </w:tr>
      <w:tr w:rsidR="000070D2" w:rsidRPr="000070D2" w14:paraId="7EA75E54" w14:textId="77777777" w:rsidTr="00E43A11">
        <w:trPr>
          <w:trHeight w:val="697"/>
        </w:trPr>
        <w:tc>
          <w:tcPr>
            <w:tcW w:w="4253" w:type="dxa"/>
            <w:vMerge w:val="restart"/>
            <w:tcBorders>
              <w:top w:val="single" w:sz="4" w:space="0" w:color="auto"/>
            </w:tcBorders>
          </w:tcPr>
          <w:p w14:paraId="7D52D5CC" w14:textId="77777777" w:rsidR="000070D2" w:rsidRPr="000070D2" w:rsidRDefault="000070D2" w:rsidP="000070D2">
            <w:pPr>
              <w:jc w:val="center"/>
              <w:rPr>
                <w:color w:val="000000"/>
                <w:sz w:val="20"/>
                <w:szCs w:val="20"/>
              </w:rPr>
            </w:pPr>
            <w:r w:rsidRPr="000070D2">
              <w:rPr>
                <w:color w:val="000000"/>
                <w:sz w:val="20"/>
                <w:szCs w:val="20"/>
              </w:rPr>
              <w:t>Администрация закрытого административно-территориального образования город Заозерск Мурманской области</w:t>
            </w:r>
          </w:p>
          <w:p w14:paraId="6DE0FC4D" w14:textId="77777777" w:rsidR="000070D2" w:rsidRPr="000070D2" w:rsidRDefault="000070D2" w:rsidP="000070D2">
            <w:pPr>
              <w:jc w:val="center"/>
              <w:rPr>
                <w:color w:val="000000"/>
                <w:sz w:val="20"/>
                <w:szCs w:val="20"/>
              </w:rPr>
            </w:pPr>
          </w:p>
        </w:tc>
        <w:tc>
          <w:tcPr>
            <w:tcW w:w="6095" w:type="dxa"/>
          </w:tcPr>
          <w:p w14:paraId="6B3C064A" w14:textId="77777777" w:rsidR="000070D2" w:rsidRPr="000070D2" w:rsidRDefault="000070D2" w:rsidP="000070D2">
            <w:pPr>
              <w:jc w:val="both"/>
              <w:rPr>
                <w:color w:val="000000"/>
                <w:sz w:val="20"/>
                <w:szCs w:val="20"/>
              </w:rPr>
            </w:pPr>
            <w:r w:rsidRPr="000070D2">
              <w:rPr>
                <w:color w:val="000000"/>
                <w:sz w:val="20"/>
                <w:szCs w:val="20"/>
              </w:rPr>
              <w:t>Управление муниципального имущества и</w:t>
            </w:r>
          </w:p>
          <w:p w14:paraId="78CA2982" w14:textId="77777777" w:rsidR="000070D2" w:rsidRPr="000070D2" w:rsidRDefault="000070D2" w:rsidP="000070D2">
            <w:pPr>
              <w:jc w:val="both"/>
              <w:rPr>
                <w:color w:val="000000"/>
                <w:sz w:val="20"/>
                <w:szCs w:val="20"/>
              </w:rPr>
            </w:pPr>
            <w:r w:rsidRPr="000070D2">
              <w:rPr>
                <w:color w:val="000000"/>
                <w:sz w:val="20"/>
                <w:szCs w:val="20"/>
              </w:rPr>
              <w:t xml:space="preserve">жилищно-коммунального хозяйства Администрации ЗАТО город Заозерск </w:t>
            </w:r>
          </w:p>
        </w:tc>
      </w:tr>
      <w:tr w:rsidR="000070D2" w:rsidRPr="000070D2" w14:paraId="476291E8" w14:textId="77777777" w:rsidTr="00E43A11">
        <w:tc>
          <w:tcPr>
            <w:tcW w:w="4253" w:type="dxa"/>
            <w:vMerge/>
          </w:tcPr>
          <w:p w14:paraId="75DAB153" w14:textId="77777777" w:rsidR="000070D2" w:rsidRPr="000070D2" w:rsidRDefault="000070D2" w:rsidP="000070D2">
            <w:pPr>
              <w:jc w:val="center"/>
              <w:rPr>
                <w:color w:val="000000"/>
                <w:sz w:val="20"/>
                <w:szCs w:val="20"/>
              </w:rPr>
            </w:pPr>
          </w:p>
        </w:tc>
        <w:tc>
          <w:tcPr>
            <w:tcW w:w="6095" w:type="dxa"/>
          </w:tcPr>
          <w:p w14:paraId="61D1C43F" w14:textId="77777777" w:rsidR="000070D2" w:rsidRPr="000070D2" w:rsidRDefault="000070D2" w:rsidP="000070D2">
            <w:pPr>
              <w:jc w:val="both"/>
              <w:rPr>
                <w:color w:val="000000"/>
                <w:sz w:val="20"/>
                <w:szCs w:val="20"/>
              </w:rPr>
            </w:pPr>
            <w:r w:rsidRPr="000070D2">
              <w:rPr>
                <w:color w:val="000000"/>
                <w:sz w:val="20"/>
                <w:szCs w:val="20"/>
              </w:rPr>
              <w:t>Муниципальное казенное учреждение «Управление экономики и финансов ЗАТО город Заозерск»</w:t>
            </w:r>
          </w:p>
        </w:tc>
      </w:tr>
      <w:tr w:rsidR="000070D2" w:rsidRPr="000070D2" w14:paraId="25B93925" w14:textId="77777777" w:rsidTr="00E43A11">
        <w:tc>
          <w:tcPr>
            <w:tcW w:w="4253" w:type="dxa"/>
            <w:vMerge/>
          </w:tcPr>
          <w:p w14:paraId="2B845623" w14:textId="77777777" w:rsidR="000070D2" w:rsidRPr="000070D2" w:rsidRDefault="000070D2" w:rsidP="000070D2">
            <w:pPr>
              <w:jc w:val="center"/>
              <w:rPr>
                <w:color w:val="000000"/>
                <w:sz w:val="20"/>
                <w:szCs w:val="20"/>
              </w:rPr>
            </w:pPr>
          </w:p>
        </w:tc>
        <w:tc>
          <w:tcPr>
            <w:tcW w:w="6095" w:type="dxa"/>
          </w:tcPr>
          <w:p w14:paraId="0EE942ED" w14:textId="77777777" w:rsidR="000070D2" w:rsidRPr="000070D2" w:rsidRDefault="000070D2" w:rsidP="000070D2">
            <w:pPr>
              <w:jc w:val="both"/>
              <w:rPr>
                <w:color w:val="000000"/>
                <w:sz w:val="20"/>
                <w:szCs w:val="20"/>
              </w:rPr>
            </w:pPr>
            <w:r w:rsidRPr="000070D2">
              <w:rPr>
                <w:color w:val="000000"/>
                <w:sz w:val="20"/>
                <w:szCs w:val="20"/>
              </w:rPr>
              <w:t>Муниципальное казенное учреждение «Центр по делам гражданской обороны и чрезвычайным ситуациям ЗАТО город Заозерск»</w:t>
            </w:r>
          </w:p>
        </w:tc>
      </w:tr>
      <w:tr w:rsidR="000070D2" w:rsidRPr="000070D2" w14:paraId="4ECAAFF3" w14:textId="77777777" w:rsidTr="00E43A11">
        <w:tc>
          <w:tcPr>
            <w:tcW w:w="4253" w:type="dxa"/>
            <w:vMerge/>
          </w:tcPr>
          <w:p w14:paraId="4DD1F903" w14:textId="77777777" w:rsidR="000070D2" w:rsidRPr="000070D2" w:rsidRDefault="000070D2" w:rsidP="000070D2">
            <w:pPr>
              <w:jc w:val="center"/>
              <w:rPr>
                <w:color w:val="000000"/>
                <w:sz w:val="20"/>
                <w:szCs w:val="20"/>
              </w:rPr>
            </w:pPr>
          </w:p>
        </w:tc>
        <w:tc>
          <w:tcPr>
            <w:tcW w:w="6095" w:type="dxa"/>
          </w:tcPr>
          <w:p w14:paraId="0B4AC741" w14:textId="77777777" w:rsidR="000070D2" w:rsidRPr="000070D2" w:rsidRDefault="000070D2" w:rsidP="000070D2">
            <w:pPr>
              <w:jc w:val="both"/>
              <w:rPr>
                <w:color w:val="000000"/>
                <w:sz w:val="20"/>
                <w:szCs w:val="20"/>
              </w:rPr>
            </w:pPr>
            <w:r w:rsidRPr="000070D2">
              <w:rPr>
                <w:color w:val="000000"/>
                <w:sz w:val="20"/>
                <w:szCs w:val="20"/>
              </w:rPr>
              <w:t>Муниципальное казенное учреждение «Служба заказчика»</w:t>
            </w:r>
          </w:p>
        </w:tc>
      </w:tr>
      <w:tr w:rsidR="000070D2" w:rsidRPr="000070D2" w14:paraId="47BF1F33" w14:textId="77777777" w:rsidTr="00E43A11">
        <w:tc>
          <w:tcPr>
            <w:tcW w:w="4253" w:type="dxa"/>
            <w:vMerge/>
          </w:tcPr>
          <w:p w14:paraId="50CCE4FA" w14:textId="77777777" w:rsidR="000070D2" w:rsidRPr="000070D2" w:rsidRDefault="000070D2" w:rsidP="000070D2">
            <w:pPr>
              <w:jc w:val="center"/>
              <w:rPr>
                <w:color w:val="000000"/>
                <w:sz w:val="20"/>
                <w:szCs w:val="20"/>
              </w:rPr>
            </w:pPr>
          </w:p>
        </w:tc>
        <w:tc>
          <w:tcPr>
            <w:tcW w:w="6095" w:type="dxa"/>
          </w:tcPr>
          <w:p w14:paraId="5F7933A5" w14:textId="77777777" w:rsidR="000070D2" w:rsidRPr="000070D2" w:rsidRDefault="000070D2" w:rsidP="000070D2">
            <w:pPr>
              <w:jc w:val="both"/>
              <w:rPr>
                <w:color w:val="000000"/>
                <w:sz w:val="20"/>
                <w:szCs w:val="20"/>
              </w:rPr>
            </w:pPr>
            <w:r w:rsidRPr="000070D2">
              <w:rPr>
                <w:color w:val="000000"/>
                <w:sz w:val="20"/>
                <w:szCs w:val="20"/>
              </w:rPr>
              <w:t>Муниципальное казенное учреждение «Управление городским хозяйством»</w:t>
            </w:r>
          </w:p>
        </w:tc>
      </w:tr>
      <w:tr w:rsidR="000070D2" w:rsidRPr="000070D2" w14:paraId="3F437D78" w14:textId="77777777" w:rsidTr="00E43A11">
        <w:tc>
          <w:tcPr>
            <w:tcW w:w="4253" w:type="dxa"/>
            <w:vMerge/>
          </w:tcPr>
          <w:p w14:paraId="0A1CD4B4" w14:textId="77777777" w:rsidR="000070D2" w:rsidRPr="000070D2" w:rsidRDefault="000070D2" w:rsidP="000070D2">
            <w:pPr>
              <w:jc w:val="center"/>
              <w:rPr>
                <w:color w:val="000000"/>
                <w:sz w:val="20"/>
                <w:szCs w:val="20"/>
              </w:rPr>
            </w:pPr>
          </w:p>
        </w:tc>
        <w:tc>
          <w:tcPr>
            <w:tcW w:w="6095" w:type="dxa"/>
            <w:vAlign w:val="center"/>
          </w:tcPr>
          <w:p w14:paraId="0F18A375" w14:textId="77777777" w:rsidR="000070D2" w:rsidRPr="000070D2" w:rsidRDefault="000070D2" w:rsidP="000070D2">
            <w:pPr>
              <w:rPr>
                <w:color w:val="000000"/>
                <w:sz w:val="20"/>
                <w:szCs w:val="20"/>
              </w:rPr>
            </w:pPr>
            <w:r w:rsidRPr="000070D2">
              <w:rPr>
                <w:color w:val="000000"/>
                <w:sz w:val="20"/>
                <w:szCs w:val="20"/>
              </w:rPr>
              <w:t>Муниципальное казенное учреждение «Центр обеспечения функционирования органов местного самоуправления и муниципальных учреждений ЗАТО город Заозерск»</w:t>
            </w:r>
          </w:p>
        </w:tc>
      </w:tr>
      <w:tr w:rsidR="000070D2" w:rsidRPr="000070D2" w14:paraId="1AEF6EE4" w14:textId="77777777" w:rsidTr="00E43A11">
        <w:tc>
          <w:tcPr>
            <w:tcW w:w="4253" w:type="dxa"/>
            <w:vMerge w:val="restart"/>
          </w:tcPr>
          <w:p w14:paraId="1B3146C1" w14:textId="77777777" w:rsidR="000070D2" w:rsidRPr="000070D2" w:rsidRDefault="000070D2" w:rsidP="000070D2">
            <w:pPr>
              <w:jc w:val="center"/>
              <w:rPr>
                <w:color w:val="000000"/>
                <w:sz w:val="20"/>
                <w:szCs w:val="20"/>
              </w:rPr>
            </w:pPr>
            <w:r w:rsidRPr="000070D2">
              <w:rPr>
                <w:color w:val="000000"/>
                <w:sz w:val="20"/>
                <w:szCs w:val="20"/>
              </w:rPr>
              <w:t>Муниципальное казенное учреждение «Управление образования ЗАТО город Заозерск»</w:t>
            </w:r>
          </w:p>
        </w:tc>
        <w:tc>
          <w:tcPr>
            <w:tcW w:w="6095" w:type="dxa"/>
          </w:tcPr>
          <w:p w14:paraId="4C740BA4" w14:textId="77777777" w:rsidR="000070D2" w:rsidRPr="000070D2" w:rsidRDefault="000070D2" w:rsidP="000070D2">
            <w:pPr>
              <w:jc w:val="both"/>
              <w:rPr>
                <w:color w:val="000000"/>
                <w:sz w:val="20"/>
                <w:szCs w:val="20"/>
              </w:rPr>
            </w:pPr>
            <w:r w:rsidRPr="000070D2">
              <w:rPr>
                <w:color w:val="000000"/>
                <w:sz w:val="20"/>
                <w:szCs w:val="20"/>
              </w:rPr>
              <w:t>Муниципальное дошкольное образовательное учреждение детский сад комбинированного вида № 2 «Радуга»</w:t>
            </w:r>
          </w:p>
        </w:tc>
      </w:tr>
      <w:tr w:rsidR="000070D2" w:rsidRPr="000070D2" w14:paraId="36954888" w14:textId="77777777" w:rsidTr="00E43A11">
        <w:tc>
          <w:tcPr>
            <w:tcW w:w="4253" w:type="dxa"/>
            <w:vMerge/>
          </w:tcPr>
          <w:p w14:paraId="6E7DF246" w14:textId="77777777" w:rsidR="000070D2" w:rsidRPr="000070D2" w:rsidRDefault="000070D2" w:rsidP="000070D2">
            <w:pPr>
              <w:jc w:val="center"/>
              <w:rPr>
                <w:color w:val="000000"/>
                <w:sz w:val="20"/>
                <w:szCs w:val="20"/>
              </w:rPr>
            </w:pPr>
          </w:p>
        </w:tc>
        <w:tc>
          <w:tcPr>
            <w:tcW w:w="6095" w:type="dxa"/>
          </w:tcPr>
          <w:p w14:paraId="70C45246" w14:textId="77777777" w:rsidR="000070D2" w:rsidRPr="000070D2" w:rsidRDefault="000070D2" w:rsidP="000070D2">
            <w:pPr>
              <w:jc w:val="both"/>
              <w:rPr>
                <w:color w:val="000000"/>
                <w:sz w:val="20"/>
                <w:szCs w:val="20"/>
              </w:rPr>
            </w:pPr>
            <w:r w:rsidRPr="000070D2">
              <w:rPr>
                <w:color w:val="000000"/>
                <w:sz w:val="20"/>
                <w:szCs w:val="20"/>
              </w:rPr>
              <w:t>Муниципальное дошкольное образовательное учреждение детский сад комбинированного вида № 4 «Сказка»</w:t>
            </w:r>
          </w:p>
        </w:tc>
      </w:tr>
      <w:tr w:rsidR="000070D2" w:rsidRPr="000070D2" w14:paraId="3F6E5E17" w14:textId="77777777" w:rsidTr="00E43A11">
        <w:tc>
          <w:tcPr>
            <w:tcW w:w="4253" w:type="dxa"/>
            <w:vMerge/>
          </w:tcPr>
          <w:p w14:paraId="180C620D" w14:textId="77777777" w:rsidR="000070D2" w:rsidRPr="000070D2" w:rsidRDefault="000070D2" w:rsidP="000070D2">
            <w:pPr>
              <w:jc w:val="center"/>
              <w:rPr>
                <w:color w:val="000000"/>
                <w:sz w:val="20"/>
                <w:szCs w:val="20"/>
              </w:rPr>
            </w:pPr>
          </w:p>
        </w:tc>
        <w:tc>
          <w:tcPr>
            <w:tcW w:w="6095" w:type="dxa"/>
          </w:tcPr>
          <w:p w14:paraId="2E1A3BA1" w14:textId="77777777" w:rsidR="000070D2" w:rsidRPr="000070D2" w:rsidRDefault="000070D2" w:rsidP="000070D2">
            <w:pPr>
              <w:jc w:val="both"/>
              <w:rPr>
                <w:color w:val="000000"/>
                <w:sz w:val="20"/>
                <w:szCs w:val="20"/>
              </w:rPr>
            </w:pPr>
            <w:bookmarkStart w:id="12" w:name="_Hlk87526901"/>
            <w:r w:rsidRPr="000070D2">
              <w:rPr>
                <w:color w:val="000000"/>
                <w:sz w:val="20"/>
                <w:szCs w:val="20"/>
              </w:rPr>
              <w:t>Муниципальное бюджетное образовательное учреждение дополнительного образования «Детско-юношеская спортивная школа»</w:t>
            </w:r>
            <w:bookmarkEnd w:id="12"/>
          </w:p>
        </w:tc>
      </w:tr>
      <w:tr w:rsidR="000070D2" w:rsidRPr="000070D2" w14:paraId="2723EBD4" w14:textId="77777777" w:rsidTr="00E43A11">
        <w:tc>
          <w:tcPr>
            <w:tcW w:w="4253" w:type="dxa"/>
            <w:vMerge/>
          </w:tcPr>
          <w:p w14:paraId="081C6097" w14:textId="77777777" w:rsidR="000070D2" w:rsidRPr="000070D2" w:rsidRDefault="000070D2" w:rsidP="000070D2">
            <w:pPr>
              <w:jc w:val="center"/>
              <w:rPr>
                <w:color w:val="000000"/>
                <w:sz w:val="20"/>
                <w:szCs w:val="20"/>
              </w:rPr>
            </w:pPr>
          </w:p>
        </w:tc>
        <w:tc>
          <w:tcPr>
            <w:tcW w:w="6095" w:type="dxa"/>
          </w:tcPr>
          <w:p w14:paraId="43B2383A" w14:textId="77777777" w:rsidR="000070D2" w:rsidRPr="000070D2" w:rsidRDefault="000070D2" w:rsidP="000070D2">
            <w:pPr>
              <w:jc w:val="both"/>
              <w:rPr>
                <w:color w:val="000000"/>
                <w:sz w:val="20"/>
                <w:szCs w:val="20"/>
              </w:rPr>
            </w:pPr>
            <w:bookmarkStart w:id="13" w:name="_Hlk87526928"/>
            <w:r w:rsidRPr="000070D2">
              <w:rPr>
                <w:color w:val="000000"/>
                <w:sz w:val="20"/>
                <w:szCs w:val="20"/>
              </w:rPr>
              <w:t>Муниципальное образовательное учреждение дополнительного образования «Центр дополнительного образования детей»</w:t>
            </w:r>
            <w:bookmarkEnd w:id="13"/>
          </w:p>
        </w:tc>
      </w:tr>
      <w:tr w:rsidR="000070D2" w:rsidRPr="000070D2" w14:paraId="1DAAFA48" w14:textId="77777777" w:rsidTr="00E43A11">
        <w:tc>
          <w:tcPr>
            <w:tcW w:w="4253" w:type="dxa"/>
            <w:vMerge/>
          </w:tcPr>
          <w:p w14:paraId="281AE6EE" w14:textId="77777777" w:rsidR="000070D2" w:rsidRPr="000070D2" w:rsidRDefault="000070D2" w:rsidP="000070D2">
            <w:pPr>
              <w:jc w:val="center"/>
              <w:rPr>
                <w:color w:val="000000"/>
                <w:sz w:val="20"/>
                <w:szCs w:val="20"/>
              </w:rPr>
            </w:pPr>
          </w:p>
        </w:tc>
        <w:tc>
          <w:tcPr>
            <w:tcW w:w="6095" w:type="dxa"/>
          </w:tcPr>
          <w:p w14:paraId="2B19F3CE" w14:textId="77777777" w:rsidR="000070D2" w:rsidRPr="000070D2" w:rsidRDefault="000070D2" w:rsidP="000070D2">
            <w:pPr>
              <w:jc w:val="both"/>
              <w:rPr>
                <w:color w:val="000000"/>
                <w:sz w:val="20"/>
                <w:szCs w:val="20"/>
              </w:rPr>
            </w:pPr>
            <w:r w:rsidRPr="000070D2">
              <w:rPr>
                <w:color w:val="000000"/>
                <w:sz w:val="20"/>
                <w:szCs w:val="20"/>
              </w:rPr>
              <w:t xml:space="preserve">Муниципальное учреждение дополнительного образования детей Детская музыкальная школа </w:t>
            </w:r>
            <w:proofErr w:type="spellStart"/>
            <w:r w:rsidRPr="000070D2">
              <w:rPr>
                <w:color w:val="000000"/>
                <w:sz w:val="20"/>
                <w:szCs w:val="20"/>
              </w:rPr>
              <w:t>г.Заозерска</w:t>
            </w:r>
            <w:proofErr w:type="spellEnd"/>
          </w:p>
        </w:tc>
      </w:tr>
      <w:tr w:rsidR="000070D2" w:rsidRPr="000070D2" w14:paraId="6C63D361" w14:textId="77777777" w:rsidTr="00E43A11">
        <w:tc>
          <w:tcPr>
            <w:tcW w:w="4253" w:type="dxa"/>
            <w:vMerge/>
          </w:tcPr>
          <w:p w14:paraId="43506AD5" w14:textId="77777777" w:rsidR="000070D2" w:rsidRPr="000070D2" w:rsidRDefault="000070D2" w:rsidP="000070D2">
            <w:pPr>
              <w:jc w:val="center"/>
              <w:rPr>
                <w:color w:val="000000"/>
                <w:sz w:val="20"/>
                <w:szCs w:val="20"/>
              </w:rPr>
            </w:pPr>
          </w:p>
        </w:tc>
        <w:tc>
          <w:tcPr>
            <w:tcW w:w="6095" w:type="dxa"/>
          </w:tcPr>
          <w:p w14:paraId="7F1F3C93" w14:textId="77777777" w:rsidR="000070D2" w:rsidRPr="000070D2" w:rsidRDefault="000070D2" w:rsidP="000070D2">
            <w:pPr>
              <w:jc w:val="both"/>
              <w:rPr>
                <w:color w:val="000000"/>
                <w:sz w:val="20"/>
                <w:szCs w:val="20"/>
              </w:rPr>
            </w:pPr>
            <w:r w:rsidRPr="000070D2">
              <w:rPr>
                <w:color w:val="000000"/>
                <w:sz w:val="20"/>
                <w:szCs w:val="20"/>
              </w:rPr>
              <w:t xml:space="preserve">Муниципальное учреждение культуры ЗАТО город Заозерск «Центр культуры и библиотечного обслуживания имени Героя России вице-адмирала </w:t>
            </w:r>
            <w:proofErr w:type="spellStart"/>
            <w:r w:rsidRPr="000070D2">
              <w:rPr>
                <w:color w:val="000000"/>
                <w:sz w:val="20"/>
                <w:szCs w:val="20"/>
              </w:rPr>
              <w:t>М.В.Моцака</w:t>
            </w:r>
            <w:proofErr w:type="spellEnd"/>
            <w:r w:rsidRPr="000070D2">
              <w:rPr>
                <w:color w:val="000000"/>
                <w:sz w:val="20"/>
                <w:szCs w:val="20"/>
              </w:rPr>
              <w:t>»</w:t>
            </w:r>
          </w:p>
        </w:tc>
      </w:tr>
      <w:tr w:rsidR="000070D2" w:rsidRPr="000070D2" w14:paraId="145064E5" w14:textId="77777777" w:rsidTr="00E43A11">
        <w:tc>
          <w:tcPr>
            <w:tcW w:w="4253" w:type="dxa"/>
            <w:vMerge/>
          </w:tcPr>
          <w:p w14:paraId="4CB1135E" w14:textId="77777777" w:rsidR="000070D2" w:rsidRPr="000070D2" w:rsidRDefault="000070D2" w:rsidP="000070D2">
            <w:pPr>
              <w:jc w:val="center"/>
              <w:rPr>
                <w:color w:val="000000"/>
                <w:sz w:val="20"/>
                <w:szCs w:val="20"/>
              </w:rPr>
            </w:pPr>
          </w:p>
        </w:tc>
        <w:tc>
          <w:tcPr>
            <w:tcW w:w="6095" w:type="dxa"/>
          </w:tcPr>
          <w:p w14:paraId="4040E2FA" w14:textId="77777777" w:rsidR="000070D2" w:rsidRPr="000070D2" w:rsidRDefault="000070D2" w:rsidP="000070D2">
            <w:pPr>
              <w:jc w:val="both"/>
              <w:rPr>
                <w:color w:val="000000"/>
                <w:sz w:val="20"/>
                <w:szCs w:val="20"/>
              </w:rPr>
            </w:pPr>
            <w:r w:rsidRPr="000070D2">
              <w:rPr>
                <w:color w:val="000000"/>
                <w:sz w:val="20"/>
                <w:szCs w:val="20"/>
              </w:rPr>
              <w:t>Муниципальное учреждение «Заозерский комитет по телерадиовещанию и печати»</w:t>
            </w:r>
          </w:p>
        </w:tc>
      </w:tr>
      <w:tr w:rsidR="000070D2" w:rsidRPr="000070D2" w14:paraId="14249A43" w14:textId="77777777" w:rsidTr="00E43A11">
        <w:tc>
          <w:tcPr>
            <w:tcW w:w="4253" w:type="dxa"/>
          </w:tcPr>
          <w:p w14:paraId="6B3B5106" w14:textId="77777777" w:rsidR="000070D2" w:rsidRPr="000070D2" w:rsidRDefault="000070D2" w:rsidP="000070D2">
            <w:pPr>
              <w:jc w:val="center"/>
              <w:rPr>
                <w:color w:val="000000"/>
                <w:sz w:val="20"/>
                <w:szCs w:val="20"/>
              </w:rPr>
            </w:pPr>
            <w:r w:rsidRPr="000070D2">
              <w:rPr>
                <w:color w:val="000000"/>
                <w:sz w:val="20"/>
                <w:szCs w:val="20"/>
              </w:rPr>
              <w:t xml:space="preserve">Совет депутатов закрытого административно-территориального образования город Заозерск </w:t>
            </w:r>
          </w:p>
          <w:p w14:paraId="5DA036FC" w14:textId="77777777" w:rsidR="000070D2" w:rsidRPr="000070D2" w:rsidRDefault="000070D2" w:rsidP="000070D2">
            <w:pPr>
              <w:jc w:val="center"/>
              <w:rPr>
                <w:color w:val="000000"/>
                <w:sz w:val="20"/>
                <w:szCs w:val="20"/>
              </w:rPr>
            </w:pPr>
            <w:r w:rsidRPr="000070D2">
              <w:rPr>
                <w:color w:val="000000"/>
                <w:sz w:val="20"/>
                <w:szCs w:val="20"/>
              </w:rPr>
              <w:t>Мурманской области</w:t>
            </w:r>
          </w:p>
        </w:tc>
        <w:tc>
          <w:tcPr>
            <w:tcW w:w="6095" w:type="dxa"/>
          </w:tcPr>
          <w:p w14:paraId="666A3949" w14:textId="77777777" w:rsidR="000070D2" w:rsidRPr="000070D2" w:rsidRDefault="000070D2" w:rsidP="000070D2">
            <w:pPr>
              <w:rPr>
                <w:color w:val="000000"/>
                <w:sz w:val="20"/>
                <w:szCs w:val="20"/>
              </w:rPr>
            </w:pPr>
          </w:p>
        </w:tc>
      </w:tr>
      <w:tr w:rsidR="000070D2" w:rsidRPr="000070D2" w14:paraId="273C1131" w14:textId="77777777" w:rsidTr="00E43A11">
        <w:tc>
          <w:tcPr>
            <w:tcW w:w="4253" w:type="dxa"/>
          </w:tcPr>
          <w:p w14:paraId="5B3EAFAA" w14:textId="77777777" w:rsidR="000070D2" w:rsidRPr="000070D2" w:rsidRDefault="000070D2" w:rsidP="000070D2">
            <w:pPr>
              <w:jc w:val="center"/>
              <w:rPr>
                <w:color w:val="000000"/>
                <w:sz w:val="20"/>
                <w:szCs w:val="20"/>
              </w:rPr>
            </w:pPr>
            <w:r w:rsidRPr="000070D2">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6095" w:type="dxa"/>
          </w:tcPr>
          <w:p w14:paraId="0EE5F6DC" w14:textId="77777777" w:rsidR="000070D2" w:rsidRPr="000070D2" w:rsidRDefault="000070D2" w:rsidP="000070D2">
            <w:pPr>
              <w:rPr>
                <w:color w:val="000000"/>
                <w:sz w:val="20"/>
                <w:szCs w:val="20"/>
              </w:rPr>
            </w:pPr>
          </w:p>
        </w:tc>
      </w:tr>
    </w:tbl>
    <w:p w14:paraId="2FCF82BE" w14:textId="37A5BD92" w:rsidR="005C64AD" w:rsidRDefault="005C64AD" w:rsidP="00C30381">
      <w:pPr>
        <w:jc w:val="right"/>
      </w:pPr>
    </w:p>
    <w:p w14:paraId="6C664B99" w14:textId="77777777" w:rsidR="005C64AD" w:rsidRDefault="005C64AD">
      <w:pPr>
        <w:spacing w:after="160" w:line="259" w:lineRule="auto"/>
      </w:pPr>
      <w:r>
        <w:br w:type="page"/>
      </w:r>
    </w:p>
    <w:p w14:paraId="77E21753" w14:textId="77777777" w:rsidR="000070D2" w:rsidRDefault="000070D2" w:rsidP="00C30381">
      <w:pPr>
        <w:jc w:val="right"/>
      </w:pPr>
    </w:p>
    <w:p w14:paraId="02063A3E" w14:textId="77777777" w:rsidR="000070D2" w:rsidRPr="00894477" w:rsidRDefault="000070D2" w:rsidP="000070D2">
      <w:pPr>
        <w:keepNext/>
        <w:jc w:val="right"/>
        <w:outlineLvl w:val="0"/>
        <w:rPr>
          <w:bCs/>
          <w:lang w:val="x-none"/>
        </w:rPr>
      </w:pPr>
      <w:r w:rsidRPr="00894477">
        <w:rPr>
          <w:bCs/>
          <w:lang w:val="x-none"/>
        </w:rPr>
        <w:t>Приложение № 10</w:t>
      </w:r>
    </w:p>
    <w:p w14:paraId="43F5122C" w14:textId="77777777" w:rsidR="000070D2" w:rsidRPr="00894477" w:rsidRDefault="000070D2" w:rsidP="000070D2">
      <w:pPr>
        <w:keepNext/>
        <w:jc w:val="right"/>
        <w:outlineLvl w:val="0"/>
        <w:rPr>
          <w:lang w:val="x-none"/>
        </w:rPr>
      </w:pPr>
      <w:r w:rsidRPr="00894477">
        <w:rPr>
          <w:lang w:val="x-none"/>
        </w:rPr>
        <w:t xml:space="preserve">к решению Совета депутатов ЗАТО город Заозерск «О бюджете ЗАТО город Заозерск </w:t>
      </w:r>
    </w:p>
    <w:p w14:paraId="2BC6FDED" w14:textId="2FA31B22" w:rsidR="000070D2" w:rsidRPr="00894477" w:rsidRDefault="000070D2" w:rsidP="000070D2">
      <w:pPr>
        <w:autoSpaceDE w:val="0"/>
        <w:autoSpaceDN w:val="0"/>
        <w:adjustRightInd w:val="0"/>
        <w:jc w:val="right"/>
      </w:pPr>
      <w:r w:rsidRPr="00894477">
        <w:t>на 2023 год и на плановый период 2024 и 2025 годов»</w:t>
      </w:r>
    </w:p>
    <w:p w14:paraId="0C0832B6" w14:textId="77777777" w:rsidR="000070D2" w:rsidRPr="00894477" w:rsidRDefault="000070D2" w:rsidP="000070D2">
      <w:pPr>
        <w:autoSpaceDE w:val="0"/>
        <w:autoSpaceDN w:val="0"/>
        <w:adjustRightInd w:val="0"/>
        <w:jc w:val="center"/>
      </w:pPr>
    </w:p>
    <w:p w14:paraId="337FC0D5" w14:textId="2A2351FC" w:rsidR="000070D2" w:rsidRPr="00894477" w:rsidRDefault="000070D2" w:rsidP="000070D2">
      <w:pPr>
        <w:jc w:val="center"/>
        <w:rPr>
          <w:b/>
          <w:bCs/>
        </w:rPr>
      </w:pPr>
      <w:r w:rsidRPr="00894477">
        <w:rPr>
          <w:b/>
        </w:rPr>
        <w:t xml:space="preserve">Программа муниципальных внутренних </w:t>
      </w:r>
      <w:proofErr w:type="gramStart"/>
      <w:r w:rsidRPr="00894477">
        <w:rPr>
          <w:b/>
        </w:rPr>
        <w:t>заимствований</w:t>
      </w:r>
      <w:proofErr w:type="gramEnd"/>
      <w:r w:rsidRPr="00894477">
        <w:rPr>
          <w:b/>
        </w:rPr>
        <w:t xml:space="preserve"> </w:t>
      </w:r>
      <w:r w:rsidRPr="00894477">
        <w:rPr>
          <w:b/>
          <w:bCs/>
        </w:rPr>
        <w:t xml:space="preserve">ЗАТО город Заозерск на 2023 год </w:t>
      </w:r>
    </w:p>
    <w:p w14:paraId="4715878A" w14:textId="77777777" w:rsidR="000070D2" w:rsidRPr="000070D2" w:rsidRDefault="000070D2" w:rsidP="000070D2">
      <w:pPr>
        <w:jc w:val="right"/>
        <w:rPr>
          <w:bCs/>
          <w:sz w:val="20"/>
          <w:szCs w:val="20"/>
        </w:rPr>
      </w:pPr>
      <w:r w:rsidRPr="000070D2">
        <w:rPr>
          <w:bCs/>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614"/>
        <w:gridCol w:w="1709"/>
      </w:tblGrid>
      <w:tr w:rsidR="000070D2" w:rsidRPr="000070D2" w14:paraId="21F9ADDC" w14:textId="77777777" w:rsidTr="00E43A11">
        <w:trPr>
          <w:trHeight w:val="870"/>
        </w:trPr>
        <w:tc>
          <w:tcPr>
            <w:tcW w:w="3324" w:type="pct"/>
            <w:shd w:val="clear" w:color="auto" w:fill="auto"/>
            <w:vAlign w:val="center"/>
            <w:hideMark/>
          </w:tcPr>
          <w:p w14:paraId="1FFDA302" w14:textId="77777777" w:rsidR="000070D2" w:rsidRPr="000070D2" w:rsidRDefault="000070D2" w:rsidP="000070D2">
            <w:pPr>
              <w:jc w:val="center"/>
              <w:rPr>
                <w:b/>
                <w:bCs/>
                <w:color w:val="000000"/>
                <w:sz w:val="20"/>
                <w:szCs w:val="20"/>
              </w:rPr>
            </w:pPr>
            <w:r w:rsidRPr="000070D2">
              <w:rPr>
                <w:b/>
                <w:bCs/>
                <w:color w:val="000000"/>
                <w:sz w:val="20"/>
                <w:szCs w:val="20"/>
              </w:rPr>
              <w:t>Виды заимствований</w:t>
            </w:r>
          </w:p>
        </w:tc>
        <w:tc>
          <w:tcPr>
            <w:tcW w:w="814" w:type="pct"/>
            <w:shd w:val="clear" w:color="auto" w:fill="auto"/>
            <w:vAlign w:val="center"/>
            <w:hideMark/>
          </w:tcPr>
          <w:p w14:paraId="60635074" w14:textId="77777777" w:rsidR="000070D2" w:rsidRPr="000070D2" w:rsidRDefault="000070D2" w:rsidP="000070D2">
            <w:pPr>
              <w:jc w:val="center"/>
              <w:rPr>
                <w:b/>
                <w:bCs/>
                <w:color w:val="000000"/>
                <w:sz w:val="20"/>
                <w:szCs w:val="20"/>
              </w:rPr>
            </w:pPr>
            <w:r w:rsidRPr="000070D2">
              <w:rPr>
                <w:b/>
                <w:bCs/>
                <w:color w:val="000000"/>
                <w:sz w:val="20"/>
                <w:szCs w:val="20"/>
              </w:rPr>
              <w:t>Сумма</w:t>
            </w:r>
          </w:p>
        </w:tc>
        <w:tc>
          <w:tcPr>
            <w:tcW w:w="862" w:type="pct"/>
            <w:shd w:val="clear" w:color="auto" w:fill="auto"/>
            <w:vAlign w:val="center"/>
            <w:hideMark/>
          </w:tcPr>
          <w:p w14:paraId="5D124BFA" w14:textId="77777777" w:rsidR="000070D2" w:rsidRPr="000070D2" w:rsidRDefault="000070D2" w:rsidP="000070D2">
            <w:pPr>
              <w:jc w:val="center"/>
              <w:rPr>
                <w:b/>
                <w:bCs/>
                <w:color w:val="000000"/>
                <w:sz w:val="20"/>
                <w:szCs w:val="20"/>
              </w:rPr>
            </w:pPr>
            <w:r w:rsidRPr="000070D2">
              <w:rPr>
                <w:b/>
                <w:bCs/>
                <w:color w:val="000000"/>
                <w:sz w:val="20"/>
                <w:szCs w:val="20"/>
              </w:rPr>
              <w:t>Предельный срок погашения***</w:t>
            </w:r>
          </w:p>
        </w:tc>
      </w:tr>
      <w:tr w:rsidR="000070D2" w:rsidRPr="000070D2" w14:paraId="56B2B761" w14:textId="77777777" w:rsidTr="00E43A11">
        <w:trPr>
          <w:trHeight w:val="255"/>
        </w:trPr>
        <w:tc>
          <w:tcPr>
            <w:tcW w:w="3324" w:type="pct"/>
            <w:shd w:val="clear" w:color="auto" w:fill="auto"/>
            <w:vAlign w:val="center"/>
            <w:hideMark/>
          </w:tcPr>
          <w:p w14:paraId="028F83F4" w14:textId="77777777" w:rsidR="000070D2" w:rsidRPr="000070D2" w:rsidRDefault="000070D2" w:rsidP="000070D2">
            <w:pPr>
              <w:rPr>
                <w:b/>
                <w:bCs/>
                <w:color w:val="000000"/>
                <w:sz w:val="20"/>
                <w:szCs w:val="20"/>
              </w:rPr>
            </w:pPr>
            <w:r w:rsidRPr="000070D2">
              <w:rPr>
                <w:b/>
                <w:bCs/>
                <w:color w:val="000000"/>
                <w:sz w:val="20"/>
                <w:szCs w:val="20"/>
              </w:rPr>
              <w:t>Внутренние заимствования (привлечение/погашение)</w:t>
            </w:r>
          </w:p>
        </w:tc>
        <w:tc>
          <w:tcPr>
            <w:tcW w:w="814" w:type="pct"/>
            <w:shd w:val="clear" w:color="auto" w:fill="auto"/>
            <w:vAlign w:val="center"/>
            <w:hideMark/>
          </w:tcPr>
          <w:p w14:paraId="56C5CF80" w14:textId="77777777" w:rsidR="000070D2" w:rsidRPr="000070D2" w:rsidRDefault="000070D2" w:rsidP="000070D2">
            <w:pPr>
              <w:jc w:val="right"/>
              <w:rPr>
                <w:b/>
                <w:bCs/>
                <w:color w:val="000000"/>
                <w:sz w:val="20"/>
                <w:szCs w:val="20"/>
              </w:rPr>
            </w:pPr>
            <w:r w:rsidRPr="000070D2">
              <w:rPr>
                <w:b/>
                <w:bCs/>
                <w:color w:val="000000"/>
                <w:sz w:val="20"/>
                <w:szCs w:val="20"/>
              </w:rPr>
              <w:t>9 113 980,00</w:t>
            </w:r>
          </w:p>
        </w:tc>
        <w:tc>
          <w:tcPr>
            <w:tcW w:w="862" w:type="pct"/>
            <w:shd w:val="clear" w:color="auto" w:fill="auto"/>
            <w:vAlign w:val="center"/>
            <w:hideMark/>
          </w:tcPr>
          <w:p w14:paraId="7DB6539D" w14:textId="77777777" w:rsidR="000070D2" w:rsidRPr="000070D2" w:rsidRDefault="000070D2" w:rsidP="000070D2">
            <w:pPr>
              <w:jc w:val="right"/>
              <w:rPr>
                <w:b/>
                <w:bCs/>
                <w:color w:val="000000"/>
                <w:sz w:val="20"/>
                <w:szCs w:val="20"/>
              </w:rPr>
            </w:pPr>
            <w:r w:rsidRPr="000070D2">
              <w:rPr>
                <w:b/>
                <w:bCs/>
                <w:color w:val="000000"/>
                <w:sz w:val="20"/>
                <w:szCs w:val="20"/>
              </w:rPr>
              <w:t> </w:t>
            </w:r>
          </w:p>
        </w:tc>
      </w:tr>
      <w:tr w:rsidR="000070D2" w:rsidRPr="000070D2" w14:paraId="16620CB9" w14:textId="77777777" w:rsidTr="00E43A11">
        <w:trPr>
          <w:trHeight w:val="255"/>
        </w:trPr>
        <w:tc>
          <w:tcPr>
            <w:tcW w:w="3324" w:type="pct"/>
            <w:shd w:val="clear" w:color="auto" w:fill="auto"/>
            <w:vAlign w:val="center"/>
            <w:hideMark/>
          </w:tcPr>
          <w:p w14:paraId="2131DC22" w14:textId="77777777" w:rsidR="000070D2" w:rsidRPr="000070D2" w:rsidRDefault="000070D2" w:rsidP="000070D2">
            <w:pPr>
              <w:rPr>
                <w:b/>
                <w:bCs/>
                <w:color w:val="000000"/>
                <w:sz w:val="20"/>
                <w:szCs w:val="20"/>
              </w:rPr>
            </w:pPr>
            <w:r w:rsidRPr="000070D2">
              <w:rPr>
                <w:b/>
                <w:bCs/>
                <w:color w:val="000000"/>
                <w:sz w:val="20"/>
                <w:szCs w:val="20"/>
              </w:rPr>
              <w:t>Кредиты кредитных организаций в валюте Российской Федерации</w:t>
            </w:r>
          </w:p>
        </w:tc>
        <w:tc>
          <w:tcPr>
            <w:tcW w:w="814" w:type="pct"/>
            <w:shd w:val="clear" w:color="auto" w:fill="auto"/>
            <w:vAlign w:val="center"/>
            <w:hideMark/>
          </w:tcPr>
          <w:p w14:paraId="10D6BA4E" w14:textId="77777777" w:rsidR="000070D2" w:rsidRPr="000070D2" w:rsidRDefault="000070D2" w:rsidP="000070D2">
            <w:pPr>
              <w:jc w:val="right"/>
              <w:rPr>
                <w:b/>
                <w:bCs/>
                <w:color w:val="000000"/>
                <w:sz w:val="20"/>
                <w:szCs w:val="20"/>
              </w:rPr>
            </w:pPr>
            <w:r w:rsidRPr="000070D2">
              <w:rPr>
                <w:b/>
                <w:bCs/>
                <w:color w:val="000000"/>
                <w:sz w:val="20"/>
                <w:szCs w:val="20"/>
              </w:rPr>
              <w:t>9 113 980,00</w:t>
            </w:r>
          </w:p>
        </w:tc>
        <w:tc>
          <w:tcPr>
            <w:tcW w:w="862" w:type="pct"/>
            <w:shd w:val="clear" w:color="auto" w:fill="auto"/>
            <w:vAlign w:val="center"/>
            <w:hideMark/>
          </w:tcPr>
          <w:p w14:paraId="18B5ED6C" w14:textId="77777777" w:rsidR="000070D2" w:rsidRPr="000070D2" w:rsidRDefault="000070D2" w:rsidP="000070D2">
            <w:pPr>
              <w:jc w:val="right"/>
              <w:rPr>
                <w:b/>
                <w:bCs/>
                <w:color w:val="000000"/>
                <w:sz w:val="20"/>
                <w:szCs w:val="20"/>
              </w:rPr>
            </w:pPr>
          </w:p>
        </w:tc>
      </w:tr>
      <w:tr w:rsidR="000070D2" w:rsidRPr="000070D2" w14:paraId="14F8010C" w14:textId="77777777" w:rsidTr="00E43A11">
        <w:trPr>
          <w:trHeight w:val="510"/>
        </w:trPr>
        <w:tc>
          <w:tcPr>
            <w:tcW w:w="3324" w:type="pct"/>
            <w:shd w:val="clear" w:color="auto" w:fill="auto"/>
            <w:vAlign w:val="center"/>
            <w:hideMark/>
          </w:tcPr>
          <w:p w14:paraId="4A8EC96F" w14:textId="77777777" w:rsidR="000070D2" w:rsidRPr="000070D2" w:rsidRDefault="000070D2" w:rsidP="000070D2">
            <w:pPr>
              <w:rPr>
                <w:color w:val="000000"/>
                <w:sz w:val="20"/>
                <w:szCs w:val="20"/>
              </w:rPr>
            </w:pPr>
            <w:r w:rsidRPr="000070D2">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814" w:type="pct"/>
            <w:shd w:val="clear" w:color="auto" w:fill="auto"/>
            <w:vAlign w:val="center"/>
            <w:hideMark/>
          </w:tcPr>
          <w:p w14:paraId="62D271F3" w14:textId="77777777" w:rsidR="000070D2" w:rsidRPr="000070D2" w:rsidRDefault="000070D2" w:rsidP="000070D2">
            <w:pPr>
              <w:jc w:val="right"/>
              <w:rPr>
                <w:sz w:val="20"/>
                <w:szCs w:val="20"/>
              </w:rPr>
            </w:pPr>
            <w:r w:rsidRPr="000070D2">
              <w:rPr>
                <w:sz w:val="20"/>
                <w:szCs w:val="20"/>
              </w:rPr>
              <w:t>9 113 980,00</w:t>
            </w:r>
          </w:p>
        </w:tc>
        <w:tc>
          <w:tcPr>
            <w:tcW w:w="862" w:type="pct"/>
            <w:shd w:val="clear" w:color="auto" w:fill="auto"/>
            <w:vAlign w:val="center"/>
            <w:hideMark/>
          </w:tcPr>
          <w:p w14:paraId="3E6A742F" w14:textId="77777777" w:rsidR="000070D2" w:rsidRPr="000070D2" w:rsidRDefault="000070D2" w:rsidP="000070D2">
            <w:pPr>
              <w:jc w:val="right"/>
              <w:rPr>
                <w:sz w:val="20"/>
                <w:szCs w:val="20"/>
              </w:rPr>
            </w:pPr>
          </w:p>
        </w:tc>
      </w:tr>
      <w:tr w:rsidR="000070D2" w:rsidRPr="000070D2" w14:paraId="54B165FE" w14:textId="77777777" w:rsidTr="00E43A11">
        <w:trPr>
          <w:trHeight w:val="510"/>
        </w:trPr>
        <w:tc>
          <w:tcPr>
            <w:tcW w:w="3324" w:type="pct"/>
            <w:shd w:val="clear" w:color="auto" w:fill="auto"/>
            <w:vAlign w:val="center"/>
            <w:hideMark/>
          </w:tcPr>
          <w:p w14:paraId="094CF843" w14:textId="77777777" w:rsidR="000070D2" w:rsidRPr="000070D2" w:rsidRDefault="000070D2" w:rsidP="000070D2">
            <w:pPr>
              <w:rPr>
                <w:color w:val="000000"/>
                <w:sz w:val="20"/>
                <w:szCs w:val="20"/>
              </w:rPr>
            </w:pPr>
            <w:r w:rsidRPr="000070D2">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814" w:type="pct"/>
            <w:shd w:val="clear" w:color="auto" w:fill="auto"/>
            <w:vAlign w:val="center"/>
            <w:hideMark/>
          </w:tcPr>
          <w:p w14:paraId="68DCE014" w14:textId="77777777" w:rsidR="000070D2" w:rsidRPr="000070D2" w:rsidRDefault="000070D2" w:rsidP="000070D2">
            <w:pPr>
              <w:jc w:val="right"/>
              <w:rPr>
                <w:sz w:val="20"/>
                <w:szCs w:val="20"/>
              </w:rPr>
            </w:pPr>
            <w:r w:rsidRPr="000070D2">
              <w:rPr>
                <w:sz w:val="20"/>
                <w:szCs w:val="20"/>
              </w:rPr>
              <w:t>0,00</w:t>
            </w:r>
          </w:p>
        </w:tc>
        <w:tc>
          <w:tcPr>
            <w:tcW w:w="862" w:type="pct"/>
            <w:shd w:val="clear" w:color="auto" w:fill="auto"/>
            <w:vAlign w:val="center"/>
            <w:hideMark/>
          </w:tcPr>
          <w:p w14:paraId="7C8D52E0" w14:textId="77777777" w:rsidR="000070D2" w:rsidRPr="000070D2" w:rsidRDefault="000070D2" w:rsidP="000070D2">
            <w:pPr>
              <w:jc w:val="right"/>
              <w:rPr>
                <w:sz w:val="20"/>
                <w:szCs w:val="20"/>
              </w:rPr>
            </w:pPr>
          </w:p>
        </w:tc>
      </w:tr>
      <w:tr w:rsidR="000070D2" w:rsidRPr="000070D2" w14:paraId="5D662F38" w14:textId="77777777" w:rsidTr="00E43A11">
        <w:trPr>
          <w:trHeight w:val="510"/>
        </w:trPr>
        <w:tc>
          <w:tcPr>
            <w:tcW w:w="3324" w:type="pct"/>
            <w:shd w:val="clear" w:color="auto" w:fill="auto"/>
            <w:vAlign w:val="center"/>
            <w:hideMark/>
          </w:tcPr>
          <w:p w14:paraId="34A29C9D" w14:textId="77777777" w:rsidR="000070D2" w:rsidRPr="000070D2" w:rsidRDefault="000070D2" w:rsidP="000070D2">
            <w:pPr>
              <w:rPr>
                <w:b/>
                <w:bCs/>
                <w:color w:val="000000"/>
                <w:sz w:val="20"/>
                <w:szCs w:val="20"/>
              </w:rPr>
            </w:pPr>
            <w:r w:rsidRPr="000070D2">
              <w:rPr>
                <w:b/>
                <w:bCs/>
                <w:color w:val="000000"/>
                <w:sz w:val="20"/>
                <w:szCs w:val="20"/>
              </w:rPr>
              <w:t>Бюджетные кредиты от других бюджетов бюджетной системы Российской Федерации</w:t>
            </w:r>
          </w:p>
        </w:tc>
        <w:tc>
          <w:tcPr>
            <w:tcW w:w="814" w:type="pct"/>
            <w:shd w:val="clear" w:color="auto" w:fill="auto"/>
            <w:vAlign w:val="center"/>
            <w:hideMark/>
          </w:tcPr>
          <w:p w14:paraId="5D5EF69E" w14:textId="77777777" w:rsidR="000070D2" w:rsidRPr="000070D2" w:rsidRDefault="000070D2" w:rsidP="000070D2">
            <w:pPr>
              <w:jc w:val="right"/>
              <w:rPr>
                <w:b/>
                <w:bCs/>
                <w:sz w:val="20"/>
                <w:szCs w:val="20"/>
              </w:rPr>
            </w:pPr>
            <w:r w:rsidRPr="000070D2">
              <w:rPr>
                <w:b/>
                <w:bCs/>
                <w:sz w:val="20"/>
                <w:szCs w:val="20"/>
              </w:rPr>
              <w:t>0,00</w:t>
            </w:r>
          </w:p>
        </w:tc>
        <w:tc>
          <w:tcPr>
            <w:tcW w:w="862" w:type="pct"/>
            <w:shd w:val="clear" w:color="auto" w:fill="auto"/>
            <w:vAlign w:val="center"/>
            <w:hideMark/>
          </w:tcPr>
          <w:p w14:paraId="1F280575" w14:textId="77777777" w:rsidR="000070D2" w:rsidRPr="000070D2" w:rsidRDefault="000070D2" w:rsidP="000070D2">
            <w:pPr>
              <w:jc w:val="right"/>
              <w:rPr>
                <w:b/>
                <w:bCs/>
                <w:sz w:val="20"/>
                <w:szCs w:val="20"/>
              </w:rPr>
            </w:pPr>
          </w:p>
        </w:tc>
      </w:tr>
      <w:tr w:rsidR="000070D2" w:rsidRPr="000070D2" w14:paraId="69DE5C52" w14:textId="77777777" w:rsidTr="00E43A11">
        <w:trPr>
          <w:trHeight w:val="765"/>
        </w:trPr>
        <w:tc>
          <w:tcPr>
            <w:tcW w:w="3324" w:type="pct"/>
            <w:shd w:val="clear" w:color="auto" w:fill="auto"/>
            <w:vAlign w:val="center"/>
            <w:hideMark/>
          </w:tcPr>
          <w:p w14:paraId="342E6FC1" w14:textId="77777777" w:rsidR="000070D2" w:rsidRPr="000070D2" w:rsidRDefault="000070D2" w:rsidP="000070D2">
            <w:pPr>
              <w:rPr>
                <w:color w:val="000000"/>
                <w:sz w:val="20"/>
                <w:szCs w:val="20"/>
              </w:rPr>
            </w:pPr>
            <w:r w:rsidRPr="000070D2">
              <w:rPr>
                <w:color w:val="000000"/>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814" w:type="pct"/>
            <w:shd w:val="clear" w:color="auto" w:fill="auto"/>
            <w:vAlign w:val="center"/>
            <w:hideMark/>
          </w:tcPr>
          <w:p w14:paraId="748214FA" w14:textId="77777777" w:rsidR="000070D2" w:rsidRPr="000070D2" w:rsidRDefault="000070D2" w:rsidP="000070D2">
            <w:pPr>
              <w:jc w:val="right"/>
              <w:rPr>
                <w:sz w:val="20"/>
                <w:szCs w:val="20"/>
              </w:rPr>
            </w:pPr>
            <w:r w:rsidRPr="000070D2">
              <w:rPr>
                <w:sz w:val="20"/>
                <w:szCs w:val="20"/>
              </w:rPr>
              <w:t>0,00</w:t>
            </w:r>
          </w:p>
        </w:tc>
        <w:tc>
          <w:tcPr>
            <w:tcW w:w="862" w:type="pct"/>
            <w:shd w:val="clear" w:color="auto" w:fill="auto"/>
            <w:vAlign w:val="center"/>
            <w:hideMark/>
          </w:tcPr>
          <w:p w14:paraId="3D6BC12B" w14:textId="77777777" w:rsidR="000070D2" w:rsidRPr="000070D2" w:rsidRDefault="000070D2" w:rsidP="000070D2">
            <w:pPr>
              <w:jc w:val="right"/>
              <w:rPr>
                <w:sz w:val="20"/>
                <w:szCs w:val="20"/>
              </w:rPr>
            </w:pPr>
          </w:p>
        </w:tc>
      </w:tr>
      <w:tr w:rsidR="000070D2" w:rsidRPr="000070D2" w14:paraId="32E6C742" w14:textId="77777777" w:rsidTr="00E43A11">
        <w:trPr>
          <w:trHeight w:val="255"/>
        </w:trPr>
        <w:tc>
          <w:tcPr>
            <w:tcW w:w="3324" w:type="pct"/>
            <w:shd w:val="clear" w:color="000000" w:fill="FFFFFF"/>
            <w:vAlign w:val="center"/>
            <w:hideMark/>
          </w:tcPr>
          <w:p w14:paraId="12889D7E" w14:textId="77777777" w:rsidR="000070D2" w:rsidRPr="000070D2" w:rsidRDefault="000070D2" w:rsidP="000070D2">
            <w:pPr>
              <w:rPr>
                <w:color w:val="000000"/>
                <w:sz w:val="20"/>
                <w:szCs w:val="20"/>
              </w:rPr>
            </w:pPr>
            <w:r w:rsidRPr="000070D2">
              <w:rPr>
                <w:color w:val="000000"/>
                <w:sz w:val="20"/>
                <w:szCs w:val="20"/>
              </w:rPr>
              <w:t>в том числе:</w:t>
            </w:r>
          </w:p>
        </w:tc>
        <w:tc>
          <w:tcPr>
            <w:tcW w:w="814" w:type="pct"/>
            <w:shd w:val="clear" w:color="auto" w:fill="auto"/>
            <w:vAlign w:val="center"/>
            <w:hideMark/>
          </w:tcPr>
          <w:p w14:paraId="1E0EAD3D" w14:textId="77777777" w:rsidR="000070D2" w:rsidRPr="000070D2" w:rsidRDefault="000070D2" w:rsidP="000070D2">
            <w:pPr>
              <w:jc w:val="right"/>
              <w:rPr>
                <w:sz w:val="20"/>
                <w:szCs w:val="20"/>
              </w:rPr>
            </w:pPr>
          </w:p>
        </w:tc>
        <w:tc>
          <w:tcPr>
            <w:tcW w:w="862" w:type="pct"/>
            <w:shd w:val="clear" w:color="auto" w:fill="auto"/>
            <w:vAlign w:val="center"/>
            <w:hideMark/>
          </w:tcPr>
          <w:p w14:paraId="3418B50F" w14:textId="77777777" w:rsidR="000070D2" w:rsidRPr="000070D2" w:rsidRDefault="000070D2" w:rsidP="000070D2">
            <w:pPr>
              <w:jc w:val="right"/>
              <w:rPr>
                <w:sz w:val="20"/>
                <w:szCs w:val="20"/>
              </w:rPr>
            </w:pPr>
          </w:p>
        </w:tc>
      </w:tr>
      <w:tr w:rsidR="000070D2" w:rsidRPr="000070D2" w14:paraId="5B4A9B63" w14:textId="77777777" w:rsidTr="00E43A11">
        <w:trPr>
          <w:trHeight w:val="181"/>
        </w:trPr>
        <w:tc>
          <w:tcPr>
            <w:tcW w:w="3324" w:type="pct"/>
            <w:shd w:val="clear" w:color="000000" w:fill="FFFFFF"/>
            <w:vAlign w:val="center"/>
            <w:hideMark/>
          </w:tcPr>
          <w:p w14:paraId="5A76FB67" w14:textId="77777777" w:rsidR="000070D2" w:rsidRPr="000070D2" w:rsidRDefault="000070D2" w:rsidP="000070D2">
            <w:pPr>
              <w:rPr>
                <w:color w:val="000000"/>
                <w:sz w:val="20"/>
                <w:szCs w:val="20"/>
              </w:rPr>
            </w:pPr>
            <w:r w:rsidRPr="000070D2">
              <w:rPr>
                <w:color w:val="000000"/>
                <w:sz w:val="20"/>
                <w:szCs w:val="20"/>
              </w:rPr>
              <w:t>бюджетных кредитов из областного бюджета</w:t>
            </w:r>
          </w:p>
        </w:tc>
        <w:tc>
          <w:tcPr>
            <w:tcW w:w="814" w:type="pct"/>
            <w:shd w:val="clear" w:color="auto" w:fill="auto"/>
            <w:vAlign w:val="center"/>
            <w:hideMark/>
          </w:tcPr>
          <w:p w14:paraId="219782C0" w14:textId="77777777" w:rsidR="000070D2" w:rsidRPr="000070D2" w:rsidRDefault="000070D2" w:rsidP="000070D2">
            <w:pPr>
              <w:jc w:val="right"/>
              <w:rPr>
                <w:sz w:val="20"/>
                <w:szCs w:val="20"/>
              </w:rPr>
            </w:pPr>
            <w:r w:rsidRPr="000070D2">
              <w:rPr>
                <w:sz w:val="20"/>
                <w:szCs w:val="20"/>
              </w:rPr>
              <w:t>0,00</w:t>
            </w:r>
          </w:p>
        </w:tc>
        <w:tc>
          <w:tcPr>
            <w:tcW w:w="862" w:type="pct"/>
            <w:shd w:val="clear" w:color="auto" w:fill="auto"/>
            <w:vAlign w:val="center"/>
            <w:hideMark/>
          </w:tcPr>
          <w:p w14:paraId="4C7FBB8B" w14:textId="77777777" w:rsidR="000070D2" w:rsidRPr="000070D2" w:rsidRDefault="000070D2" w:rsidP="000070D2">
            <w:pPr>
              <w:jc w:val="right"/>
              <w:rPr>
                <w:sz w:val="20"/>
                <w:szCs w:val="20"/>
              </w:rPr>
            </w:pPr>
          </w:p>
        </w:tc>
      </w:tr>
      <w:tr w:rsidR="000070D2" w:rsidRPr="000070D2" w14:paraId="1911B9CC" w14:textId="77777777" w:rsidTr="00E43A11">
        <w:trPr>
          <w:trHeight w:val="765"/>
        </w:trPr>
        <w:tc>
          <w:tcPr>
            <w:tcW w:w="3324" w:type="pct"/>
            <w:shd w:val="clear" w:color="000000" w:fill="FFFFFF"/>
            <w:vAlign w:val="center"/>
            <w:hideMark/>
          </w:tcPr>
          <w:p w14:paraId="58380146" w14:textId="77777777" w:rsidR="000070D2" w:rsidRPr="000070D2" w:rsidRDefault="000070D2" w:rsidP="000070D2">
            <w:pPr>
              <w:rPr>
                <w:b/>
                <w:bCs/>
                <w:color w:val="000000"/>
                <w:sz w:val="20"/>
                <w:szCs w:val="20"/>
              </w:rPr>
            </w:pPr>
            <w:r w:rsidRPr="000070D2">
              <w:rPr>
                <w:b/>
                <w:bCs/>
                <w:color w:val="000000"/>
                <w:sz w:val="20"/>
                <w:szCs w:val="20"/>
              </w:rPr>
              <w:t>Погашение бюджетом ЗАТО город Заозерск бюджетных кредитов от других бюджетов бюджетной системы Российской Федерации в валюте Российской Федерации</w:t>
            </w:r>
          </w:p>
        </w:tc>
        <w:tc>
          <w:tcPr>
            <w:tcW w:w="814" w:type="pct"/>
            <w:shd w:val="clear" w:color="auto" w:fill="auto"/>
            <w:vAlign w:val="center"/>
            <w:hideMark/>
          </w:tcPr>
          <w:p w14:paraId="7795D23D" w14:textId="77777777" w:rsidR="000070D2" w:rsidRPr="000070D2" w:rsidRDefault="000070D2" w:rsidP="000070D2">
            <w:pPr>
              <w:jc w:val="right"/>
              <w:rPr>
                <w:b/>
                <w:bCs/>
                <w:sz w:val="20"/>
                <w:szCs w:val="20"/>
              </w:rPr>
            </w:pPr>
            <w:r w:rsidRPr="000070D2">
              <w:rPr>
                <w:b/>
                <w:bCs/>
                <w:sz w:val="20"/>
                <w:szCs w:val="20"/>
              </w:rPr>
              <w:t>9 113 980,00</w:t>
            </w:r>
          </w:p>
        </w:tc>
        <w:tc>
          <w:tcPr>
            <w:tcW w:w="862" w:type="pct"/>
            <w:shd w:val="clear" w:color="auto" w:fill="auto"/>
            <w:vAlign w:val="center"/>
            <w:hideMark/>
          </w:tcPr>
          <w:p w14:paraId="49AF5902" w14:textId="77777777" w:rsidR="000070D2" w:rsidRPr="000070D2" w:rsidRDefault="000070D2" w:rsidP="000070D2">
            <w:pPr>
              <w:jc w:val="right"/>
              <w:rPr>
                <w:b/>
                <w:bCs/>
                <w:sz w:val="20"/>
                <w:szCs w:val="20"/>
              </w:rPr>
            </w:pPr>
            <w:r w:rsidRPr="000070D2">
              <w:rPr>
                <w:b/>
                <w:bCs/>
                <w:sz w:val="20"/>
                <w:szCs w:val="20"/>
              </w:rPr>
              <w:t>07.10.2022</w:t>
            </w:r>
          </w:p>
          <w:p w14:paraId="66F67C76" w14:textId="77777777" w:rsidR="000070D2" w:rsidRPr="000070D2" w:rsidRDefault="000070D2" w:rsidP="000070D2">
            <w:pPr>
              <w:jc w:val="right"/>
              <w:rPr>
                <w:b/>
                <w:bCs/>
                <w:sz w:val="20"/>
                <w:szCs w:val="20"/>
              </w:rPr>
            </w:pPr>
            <w:r w:rsidRPr="000070D2">
              <w:rPr>
                <w:b/>
                <w:bCs/>
                <w:sz w:val="20"/>
                <w:szCs w:val="20"/>
              </w:rPr>
              <w:t>10.11.2022</w:t>
            </w:r>
          </w:p>
        </w:tc>
      </w:tr>
      <w:tr w:rsidR="000070D2" w:rsidRPr="000070D2" w14:paraId="64A3F91E" w14:textId="77777777" w:rsidTr="00E43A11">
        <w:trPr>
          <w:trHeight w:val="255"/>
        </w:trPr>
        <w:tc>
          <w:tcPr>
            <w:tcW w:w="3324" w:type="pct"/>
            <w:shd w:val="clear" w:color="000000" w:fill="FFFFFF"/>
            <w:vAlign w:val="center"/>
            <w:hideMark/>
          </w:tcPr>
          <w:p w14:paraId="58119569" w14:textId="77777777" w:rsidR="000070D2" w:rsidRPr="000070D2" w:rsidRDefault="000070D2" w:rsidP="000070D2">
            <w:pPr>
              <w:rPr>
                <w:color w:val="000000"/>
                <w:sz w:val="20"/>
                <w:szCs w:val="20"/>
              </w:rPr>
            </w:pPr>
            <w:r w:rsidRPr="000070D2">
              <w:rPr>
                <w:color w:val="000000"/>
                <w:sz w:val="20"/>
                <w:szCs w:val="20"/>
              </w:rPr>
              <w:t>в том числе:</w:t>
            </w:r>
          </w:p>
        </w:tc>
        <w:tc>
          <w:tcPr>
            <w:tcW w:w="814" w:type="pct"/>
            <w:shd w:val="clear" w:color="auto" w:fill="auto"/>
            <w:vAlign w:val="center"/>
            <w:hideMark/>
          </w:tcPr>
          <w:p w14:paraId="359DAFDE" w14:textId="77777777" w:rsidR="000070D2" w:rsidRPr="000070D2" w:rsidRDefault="000070D2" w:rsidP="000070D2">
            <w:pPr>
              <w:jc w:val="right"/>
              <w:rPr>
                <w:sz w:val="20"/>
                <w:szCs w:val="20"/>
              </w:rPr>
            </w:pPr>
          </w:p>
        </w:tc>
        <w:tc>
          <w:tcPr>
            <w:tcW w:w="862" w:type="pct"/>
            <w:shd w:val="clear" w:color="auto" w:fill="auto"/>
            <w:vAlign w:val="center"/>
            <w:hideMark/>
          </w:tcPr>
          <w:p w14:paraId="7D709F80" w14:textId="77777777" w:rsidR="000070D2" w:rsidRPr="000070D2" w:rsidRDefault="000070D2" w:rsidP="000070D2">
            <w:pPr>
              <w:jc w:val="right"/>
              <w:rPr>
                <w:sz w:val="20"/>
                <w:szCs w:val="20"/>
              </w:rPr>
            </w:pPr>
          </w:p>
        </w:tc>
      </w:tr>
      <w:tr w:rsidR="000070D2" w:rsidRPr="000070D2" w14:paraId="47B8040D" w14:textId="77777777" w:rsidTr="00E43A11">
        <w:trPr>
          <w:trHeight w:val="255"/>
        </w:trPr>
        <w:tc>
          <w:tcPr>
            <w:tcW w:w="3324" w:type="pct"/>
            <w:shd w:val="clear" w:color="000000" w:fill="FFFFFF"/>
            <w:vAlign w:val="center"/>
            <w:hideMark/>
          </w:tcPr>
          <w:p w14:paraId="0198EB6A" w14:textId="77777777" w:rsidR="000070D2" w:rsidRPr="000070D2" w:rsidRDefault="000070D2" w:rsidP="000070D2">
            <w:pPr>
              <w:rPr>
                <w:color w:val="000000"/>
                <w:sz w:val="20"/>
                <w:szCs w:val="20"/>
              </w:rPr>
            </w:pPr>
            <w:r w:rsidRPr="000070D2">
              <w:rPr>
                <w:color w:val="000000"/>
                <w:sz w:val="20"/>
                <w:szCs w:val="20"/>
              </w:rPr>
              <w:t>бюджетных кредитов, предоставленных из областного бюджета</w:t>
            </w:r>
          </w:p>
        </w:tc>
        <w:tc>
          <w:tcPr>
            <w:tcW w:w="814" w:type="pct"/>
            <w:shd w:val="clear" w:color="auto" w:fill="auto"/>
            <w:vAlign w:val="center"/>
            <w:hideMark/>
          </w:tcPr>
          <w:p w14:paraId="628BEA1E" w14:textId="77777777" w:rsidR="000070D2" w:rsidRPr="000070D2" w:rsidRDefault="000070D2" w:rsidP="000070D2">
            <w:pPr>
              <w:jc w:val="right"/>
              <w:rPr>
                <w:sz w:val="20"/>
                <w:szCs w:val="20"/>
              </w:rPr>
            </w:pPr>
            <w:r w:rsidRPr="000070D2">
              <w:rPr>
                <w:sz w:val="20"/>
                <w:szCs w:val="20"/>
              </w:rPr>
              <w:t>613 980,00</w:t>
            </w:r>
          </w:p>
        </w:tc>
        <w:tc>
          <w:tcPr>
            <w:tcW w:w="862" w:type="pct"/>
            <w:shd w:val="clear" w:color="auto" w:fill="auto"/>
            <w:vAlign w:val="center"/>
            <w:hideMark/>
          </w:tcPr>
          <w:p w14:paraId="2CA16BF9" w14:textId="77777777" w:rsidR="000070D2" w:rsidRPr="000070D2" w:rsidRDefault="000070D2" w:rsidP="000070D2">
            <w:pPr>
              <w:jc w:val="right"/>
              <w:rPr>
                <w:sz w:val="20"/>
                <w:szCs w:val="20"/>
              </w:rPr>
            </w:pPr>
            <w:r w:rsidRPr="000070D2">
              <w:rPr>
                <w:sz w:val="20"/>
                <w:szCs w:val="20"/>
              </w:rPr>
              <w:t>29.09.2023</w:t>
            </w:r>
          </w:p>
        </w:tc>
      </w:tr>
      <w:tr w:rsidR="000070D2" w:rsidRPr="000070D2" w14:paraId="58D975C9" w14:textId="77777777" w:rsidTr="00E43A11">
        <w:trPr>
          <w:trHeight w:val="255"/>
        </w:trPr>
        <w:tc>
          <w:tcPr>
            <w:tcW w:w="3324" w:type="pct"/>
            <w:shd w:val="clear" w:color="auto" w:fill="auto"/>
            <w:hideMark/>
          </w:tcPr>
          <w:p w14:paraId="79804355" w14:textId="77777777" w:rsidR="000070D2" w:rsidRPr="000070D2" w:rsidRDefault="000070D2" w:rsidP="000070D2">
            <w:pPr>
              <w:rPr>
                <w:color w:val="000000"/>
                <w:sz w:val="20"/>
                <w:szCs w:val="20"/>
              </w:rPr>
            </w:pPr>
            <w:r w:rsidRPr="000070D2">
              <w:rPr>
                <w:color w:val="000000"/>
                <w:sz w:val="20"/>
                <w:szCs w:val="20"/>
              </w:rPr>
              <w:t>бюджетных кредитов, предоставленных из областного бюджета</w:t>
            </w:r>
          </w:p>
        </w:tc>
        <w:tc>
          <w:tcPr>
            <w:tcW w:w="814" w:type="pct"/>
            <w:shd w:val="clear" w:color="auto" w:fill="auto"/>
            <w:hideMark/>
          </w:tcPr>
          <w:p w14:paraId="48A40133" w14:textId="77777777" w:rsidR="000070D2" w:rsidRPr="000070D2" w:rsidRDefault="000070D2" w:rsidP="000070D2">
            <w:pPr>
              <w:jc w:val="right"/>
              <w:rPr>
                <w:sz w:val="20"/>
                <w:szCs w:val="20"/>
              </w:rPr>
            </w:pPr>
            <w:r w:rsidRPr="000070D2">
              <w:rPr>
                <w:sz w:val="20"/>
                <w:szCs w:val="20"/>
              </w:rPr>
              <w:t>8 500 000,00</w:t>
            </w:r>
          </w:p>
        </w:tc>
        <w:tc>
          <w:tcPr>
            <w:tcW w:w="862" w:type="pct"/>
            <w:shd w:val="clear" w:color="auto" w:fill="auto"/>
            <w:hideMark/>
          </w:tcPr>
          <w:p w14:paraId="56CEDBF7" w14:textId="77777777" w:rsidR="000070D2" w:rsidRPr="000070D2" w:rsidRDefault="000070D2" w:rsidP="000070D2">
            <w:pPr>
              <w:jc w:val="right"/>
              <w:rPr>
                <w:color w:val="000000"/>
                <w:sz w:val="20"/>
                <w:szCs w:val="20"/>
              </w:rPr>
            </w:pPr>
            <w:r w:rsidRPr="000070D2">
              <w:rPr>
                <w:color w:val="000000"/>
                <w:sz w:val="20"/>
                <w:szCs w:val="20"/>
              </w:rPr>
              <w:t>10.11.2023</w:t>
            </w:r>
          </w:p>
        </w:tc>
      </w:tr>
      <w:tr w:rsidR="000070D2" w:rsidRPr="000070D2" w14:paraId="5F0C2A5A" w14:textId="77777777" w:rsidTr="00E43A11">
        <w:trPr>
          <w:trHeight w:val="255"/>
        </w:trPr>
        <w:tc>
          <w:tcPr>
            <w:tcW w:w="3324" w:type="pct"/>
            <w:shd w:val="clear" w:color="auto" w:fill="auto"/>
            <w:hideMark/>
          </w:tcPr>
          <w:p w14:paraId="29887ECE" w14:textId="77777777" w:rsidR="000070D2" w:rsidRPr="000070D2" w:rsidRDefault="000070D2" w:rsidP="000070D2">
            <w:pPr>
              <w:rPr>
                <w:color w:val="000000"/>
                <w:sz w:val="20"/>
                <w:szCs w:val="20"/>
              </w:rPr>
            </w:pPr>
          </w:p>
        </w:tc>
        <w:tc>
          <w:tcPr>
            <w:tcW w:w="814" w:type="pct"/>
            <w:shd w:val="clear" w:color="auto" w:fill="auto"/>
            <w:hideMark/>
          </w:tcPr>
          <w:p w14:paraId="7475760E" w14:textId="77777777" w:rsidR="000070D2" w:rsidRPr="000070D2" w:rsidRDefault="000070D2" w:rsidP="000070D2">
            <w:pPr>
              <w:rPr>
                <w:sz w:val="20"/>
                <w:szCs w:val="20"/>
              </w:rPr>
            </w:pPr>
          </w:p>
        </w:tc>
        <w:tc>
          <w:tcPr>
            <w:tcW w:w="862" w:type="pct"/>
            <w:shd w:val="clear" w:color="auto" w:fill="auto"/>
            <w:hideMark/>
          </w:tcPr>
          <w:p w14:paraId="593EF364" w14:textId="77777777" w:rsidR="000070D2" w:rsidRPr="000070D2" w:rsidRDefault="000070D2" w:rsidP="000070D2">
            <w:pPr>
              <w:rPr>
                <w:color w:val="000000"/>
                <w:sz w:val="20"/>
                <w:szCs w:val="20"/>
              </w:rPr>
            </w:pPr>
          </w:p>
        </w:tc>
      </w:tr>
      <w:tr w:rsidR="000070D2" w:rsidRPr="000070D2" w14:paraId="525DFF64" w14:textId="77777777" w:rsidTr="00E43A11">
        <w:trPr>
          <w:trHeight w:val="810"/>
        </w:trPr>
        <w:tc>
          <w:tcPr>
            <w:tcW w:w="5000" w:type="pct"/>
            <w:gridSpan w:val="3"/>
            <w:shd w:val="clear" w:color="auto" w:fill="auto"/>
            <w:vAlign w:val="center"/>
            <w:hideMark/>
          </w:tcPr>
          <w:p w14:paraId="70C1B587" w14:textId="77777777" w:rsidR="000070D2" w:rsidRPr="000070D2" w:rsidRDefault="000070D2" w:rsidP="000070D2">
            <w:pPr>
              <w:rPr>
                <w:color w:val="000000"/>
                <w:sz w:val="20"/>
                <w:szCs w:val="20"/>
              </w:rPr>
            </w:pPr>
            <w:r w:rsidRPr="000070D2">
              <w:rPr>
                <w:color w:val="000000"/>
                <w:sz w:val="20"/>
                <w:szCs w:val="20"/>
              </w:rPr>
              <w:t>* Получение кредитов от кредитных организаций бюджетами субъектов Российской Федерации в валюте Российской Федерации определено с учетом привлечения кредитов по возобновляемым кредитным линиям в течение финансового года</w:t>
            </w:r>
          </w:p>
        </w:tc>
      </w:tr>
      <w:tr w:rsidR="000070D2" w:rsidRPr="000070D2" w14:paraId="6A6B5C9D" w14:textId="77777777" w:rsidTr="00E43A11">
        <w:trPr>
          <w:trHeight w:val="795"/>
        </w:trPr>
        <w:tc>
          <w:tcPr>
            <w:tcW w:w="5000" w:type="pct"/>
            <w:gridSpan w:val="3"/>
            <w:shd w:val="clear" w:color="auto" w:fill="auto"/>
            <w:vAlign w:val="center"/>
            <w:hideMark/>
          </w:tcPr>
          <w:p w14:paraId="7B1B8933" w14:textId="77777777" w:rsidR="000070D2" w:rsidRPr="000070D2" w:rsidRDefault="000070D2" w:rsidP="000070D2">
            <w:pPr>
              <w:rPr>
                <w:color w:val="000000"/>
                <w:sz w:val="20"/>
                <w:szCs w:val="20"/>
              </w:rPr>
            </w:pPr>
            <w:r w:rsidRPr="000070D2">
              <w:rPr>
                <w:color w:val="000000"/>
                <w:sz w:val="20"/>
                <w:szCs w:val="20"/>
              </w:rPr>
              <w:t>** Погашение кредитов от кредитных организаций бюджетами субъектов Российской Федерации в валюте Российской Федерации определено с учетом привлечения кредитов по возобновляемым кредитным линиям в течение финансового года</w:t>
            </w:r>
          </w:p>
        </w:tc>
      </w:tr>
      <w:tr w:rsidR="000070D2" w:rsidRPr="000070D2" w14:paraId="589C3CD5" w14:textId="77777777" w:rsidTr="00E43A11">
        <w:trPr>
          <w:trHeight w:val="780"/>
        </w:trPr>
        <w:tc>
          <w:tcPr>
            <w:tcW w:w="5000" w:type="pct"/>
            <w:gridSpan w:val="3"/>
            <w:shd w:val="clear" w:color="auto" w:fill="auto"/>
            <w:vAlign w:val="center"/>
            <w:hideMark/>
          </w:tcPr>
          <w:p w14:paraId="33CCF33D" w14:textId="77777777" w:rsidR="000070D2" w:rsidRPr="000070D2" w:rsidRDefault="000070D2" w:rsidP="000070D2">
            <w:pPr>
              <w:rPr>
                <w:color w:val="000000"/>
                <w:sz w:val="20"/>
                <w:szCs w:val="20"/>
              </w:rPr>
            </w:pPr>
            <w:r w:rsidRPr="000070D2">
              <w:rPr>
                <w:color w:val="000000"/>
                <w:sz w:val="20"/>
                <w:szCs w:val="20"/>
              </w:rPr>
              <w:t>***Предельный срок погашения отражен:</w:t>
            </w:r>
            <w:r w:rsidRPr="000070D2">
              <w:rPr>
                <w:color w:val="000000"/>
                <w:sz w:val="20"/>
                <w:szCs w:val="20"/>
              </w:rPr>
              <w:br/>
              <w:t>- по кредитам, привлекаемым в кредитных организациях, в соответствии с заключенными государственными контрактами</w:t>
            </w:r>
          </w:p>
        </w:tc>
      </w:tr>
    </w:tbl>
    <w:p w14:paraId="7CD690C4" w14:textId="2418350B" w:rsidR="005C64AD" w:rsidRDefault="005C64AD" w:rsidP="000070D2">
      <w:pPr>
        <w:autoSpaceDE w:val="0"/>
        <w:autoSpaceDN w:val="0"/>
        <w:adjustRightInd w:val="0"/>
        <w:jc w:val="center"/>
        <w:rPr>
          <w:b/>
          <w:bCs/>
          <w:sz w:val="20"/>
          <w:szCs w:val="20"/>
        </w:rPr>
      </w:pPr>
    </w:p>
    <w:p w14:paraId="4FB7A09E" w14:textId="77777777" w:rsidR="005C64AD" w:rsidRDefault="005C64AD">
      <w:pPr>
        <w:spacing w:after="160" w:line="259" w:lineRule="auto"/>
        <w:rPr>
          <w:b/>
          <w:bCs/>
          <w:sz w:val="20"/>
          <w:szCs w:val="20"/>
        </w:rPr>
      </w:pPr>
      <w:r>
        <w:rPr>
          <w:b/>
          <w:bCs/>
          <w:sz w:val="20"/>
          <w:szCs w:val="20"/>
        </w:rPr>
        <w:br w:type="page"/>
      </w:r>
    </w:p>
    <w:p w14:paraId="62B7111B" w14:textId="77777777" w:rsidR="000070D2" w:rsidRPr="000070D2" w:rsidRDefault="000070D2" w:rsidP="000070D2">
      <w:pPr>
        <w:autoSpaceDE w:val="0"/>
        <w:autoSpaceDN w:val="0"/>
        <w:adjustRightInd w:val="0"/>
        <w:jc w:val="center"/>
        <w:rPr>
          <w:b/>
          <w:bCs/>
          <w:sz w:val="20"/>
          <w:szCs w:val="20"/>
        </w:rPr>
      </w:pPr>
    </w:p>
    <w:p w14:paraId="4E7CA3CA" w14:textId="77777777" w:rsidR="000070D2" w:rsidRPr="00894477" w:rsidRDefault="000070D2" w:rsidP="000070D2">
      <w:pPr>
        <w:keepNext/>
        <w:jc w:val="right"/>
        <w:outlineLvl w:val="0"/>
        <w:rPr>
          <w:bCs/>
          <w:lang w:val="x-none"/>
        </w:rPr>
      </w:pPr>
      <w:r w:rsidRPr="00894477">
        <w:rPr>
          <w:bCs/>
          <w:lang w:val="x-none"/>
        </w:rPr>
        <w:t>Приложение № 10.1.</w:t>
      </w:r>
    </w:p>
    <w:p w14:paraId="1EA46E80" w14:textId="77777777" w:rsidR="000070D2" w:rsidRPr="00894477" w:rsidRDefault="000070D2" w:rsidP="000070D2">
      <w:pPr>
        <w:keepNext/>
        <w:jc w:val="right"/>
        <w:outlineLvl w:val="0"/>
        <w:rPr>
          <w:lang w:val="x-none"/>
        </w:rPr>
      </w:pPr>
      <w:r w:rsidRPr="00894477">
        <w:rPr>
          <w:lang w:val="x-none"/>
        </w:rPr>
        <w:t xml:space="preserve">к решению Совета депутатов ЗАТО город Заозерск «О бюджете ЗАТО город Заозерск </w:t>
      </w:r>
    </w:p>
    <w:p w14:paraId="252FF07B" w14:textId="11C66DF8" w:rsidR="000070D2" w:rsidRPr="00894477" w:rsidRDefault="000070D2" w:rsidP="000070D2">
      <w:pPr>
        <w:autoSpaceDE w:val="0"/>
        <w:autoSpaceDN w:val="0"/>
        <w:adjustRightInd w:val="0"/>
        <w:jc w:val="right"/>
      </w:pPr>
      <w:r w:rsidRPr="00894477">
        <w:t>на 2023 год и на плановый период 2024 и 2025 годов»</w:t>
      </w:r>
    </w:p>
    <w:p w14:paraId="3B295934" w14:textId="77777777" w:rsidR="000070D2" w:rsidRPr="00894477" w:rsidRDefault="000070D2" w:rsidP="000070D2">
      <w:pPr>
        <w:autoSpaceDE w:val="0"/>
        <w:autoSpaceDN w:val="0"/>
        <w:adjustRightInd w:val="0"/>
        <w:jc w:val="center"/>
      </w:pPr>
    </w:p>
    <w:p w14:paraId="626035C9" w14:textId="1823A2A5" w:rsidR="000070D2" w:rsidRPr="00894477" w:rsidRDefault="000070D2" w:rsidP="00894477">
      <w:pPr>
        <w:jc w:val="center"/>
        <w:rPr>
          <w:b/>
          <w:bCs/>
        </w:rPr>
      </w:pPr>
      <w:r w:rsidRPr="00894477">
        <w:rPr>
          <w:b/>
        </w:rPr>
        <w:t xml:space="preserve">Программа муниципальных внутренних </w:t>
      </w:r>
      <w:proofErr w:type="gramStart"/>
      <w:r w:rsidRPr="00894477">
        <w:rPr>
          <w:b/>
        </w:rPr>
        <w:t>заимствований</w:t>
      </w:r>
      <w:proofErr w:type="gramEnd"/>
      <w:r w:rsidRPr="00894477">
        <w:rPr>
          <w:b/>
        </w:rPr>
        <w:t xml:space="preserve"> </w:t>
      </w:r>
      <w:r w:rsidR="00894477">
        <w:rPr>
          <w:b/>
          <w:bCs/>
        </w:rPr>
        <w:t xml:space="preserve">ЗАТО город Заозерск </w:t>
      </w:r>
      <w:r w:rsidRPr="00894477">
        <w:rPr>
          <w:b/>
          <w:bCs/>
        </w:rPr>
        <w:t>на плановый период 2024 и 2025 годов</w:t>
      </w:r>
    </w:p>
    <w:p w14:paraId="1FFC5177" w14:textId="77777777" w:rsidR="000070D2" w:rsidRPr="000070D2" w:rsidRDefault="000070D2" w:rsidP="000070D2">
      <w:pPr>
        <w:autoSpaceDE w:val="0"/>
        <w:autoSpaceDN w:val="0"/>
        <w:adjustRightInd w:val="0"/>
        <w:jc w:val="right"/>
        <w:rPr>
          <w:sz w:val="20"/>
          <w:szCs w:val="20"/>
        </w:rPr>
      </w:pPr>
      <w:r w:rsidRPr="000070D2">
        <w:rPr>
          <w:bCs/>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1386"/>
        <w:gridCol w:w="1665"/>
        <w:gridCol w:w="1522"/>
        <w:gridCol w:w="1491"/>
      </w:tblGrid>
      <w:tr w:rsidR="000070D2" w:rsidRPr="000070D2" w14:paraId="18478A1A" w14:textId="77777777" w:rsidTr="00E43A11">
        <w:trPr>
          <w:trHeight w:val="870"/>
        </w:trPr>
        <w:tc>
          <w:tcPr>
            <w:tcW w:w="1941" w:type="pct"/>
            <w:shd w:val="clear" w:color="auto" w:fill="auto"/>
            <w:vAlign w:val="center"/>
            <w:hideMark/>
          </w:tcPr>
          <w:p w14:paraId="2DCDF5DC" w14:textId="77777777" w:rsidR="000070D2" w:rsidRPr="000070D2" w:rsidRDefault="000070D2" w:rsidP="000070D2">
            <w:pPr>
              <w:jc w:val="center"/>
              <w:rPr>
                <w:b/>
                <w:bCs/>
                <w:color w:val="000000"/>
                <w:sz w:val="20"/>
                <w:szCs w:val="20"/>
              </w:rPr>
            </w:pPr>
            <w:r w:rsidRPr="000070D2">
              <w:rPr>
                <w:b/>
                <w:bCs/>
                <w:color w:val="000000"/>
                <w:sz w:val="20"/>
                <w:szCs w:val="20"/>
              </w:rPr>
              <w:t>Виды заимствований</w:t>
            </w:r>
          </w:p>
        </w:tc>
        <w:tc>
          <w:tcPr>
            <w:tcW w:w="699" w:type="pct"/>
            <w:shd w:val="clear" w:color="auto" w:fill="auto"/>
            <w:vAlign w:val="center"/>
            <w:hideMark/>
          </w:tcPr>
          <w:p w14:paraId="515DB22B" w14:textId="77777777" w:rsidR="000070D2" w:rsidRPr="000070D2" w:rsidRDefault="000070D2" w:rsidP="000070D2">
            <w:pPr>
              <w:jc w:val="center"/>
              <w:rPr>
                <w:b/>
                <w:bCs/>
                <w:color w:val="000000"/>
                <w:sz w:val="20"/>
                <w:szCs w:val="20"/>
              </w:rPr>
            </w:pPr>
            <w:r w:rsidRPr="000070D2">
              <w:rPr>
                <w:b/>
                <w:bCs/>
                <w:color w:val="000000"/>
                <w:sz w:val="20"/>
                <w:szCs w:val="20"/>
              </w:rPr>
              <w:t>Сумма</w:t>
            </w:r>
          </w:p>
          <w:p w14:paraId="1288ECC6" w14:textId="77777777" w:rsidR="000070D2" w:rsidRPr="000070D2" w:rsidRDefault="000070D2" w:rsidP="000070D2">
            <w:pPr>
              <w:jc w:val="center"/>
              <w:rPr>
                <w:b/>
                <w:bCs/>
                <w:color w:val="000000"/>
                <w:sz w:val="20"/>
                <w:szCs w:val="20"/>
              </w:rPr>
            </w:pPr>
            <w:r w:rsidRPr="000070D2">
              <w:rPr>
                <w:b/>
                <w:bCs/>
                <w:color w:val="000000"/>
                <w:sz w:val="20"/>
                <w:szCs w:val="20"/>
              </w:rPr>
              <w:t>на 2023 год</w:t>
            </w:r>
          </w:p>
        </w:tc>
        <w:tc>
          <w:tcPr>
            <w:tcW w:w="840" w:type="pct"/>
            <w:shd w:val="clear" w:color="auto" w:fill="auto"/>
            <w:vAlign w:val="center"/>
            <w:hideMark/>
          </w:tcPr>
          <w:p w14:paraId="29F0108B" w14:textId="77777777" w:rsidR="000070D2" w:rsidRPr="000070D2" w:rsidRDefault="000070D2" w:rsidP="000070D2">
            <w:pPr>
              <w:jc w:val="center"/>
              <w:rPr>
                <w:b/>
                <w:bCs/>
                <w:color w:val="000000"/>
                <w:sz w:val="20"/>
                <w:szCs w:val="20"/>
              </w:rPr>
            </w:pPr>
            <w:r w:rsidRPr="000070D2">
              <w:rPr>
                <w:b/>
                <w:bCs/>
                <w:color w:val="000000"/>
                <w:sz w:val="20"/>
                <w:szCs w:val="20"/>
              </w:rPr>
              <w:t>Предельный срок погашения***</w:t>
            </w:r>
          </w:p>
        </w:tc>
        <w:tc>
          <w:tcPr>
            <w:tcW w:w="768" w:type="pct"/>
            <w:vAlign w:val="center"/>
          </w:tcPr>
          <w:p w14:paraId="79B76934" w14:textId="77777777" w:rsidR="000070D2" w:rsidRPr="000070D2" w:rsidRDefault="000070D2" w:rsidP="000070D2">
            <w:pPr>
              <w:jc w:val="center"/>
              <w:rPr>
                <w:b/>
                <w:bCs/>
                <w:color w:val="000000"/>
                <w:sz w:val="20"/>
                <w:szCs w:val="20"/>
              </w:rPr>
            </w:pPr>
            <w:r w:rsidRPr="000070D2">
              <w:rPr>
                <w:b/>
                <w:bCs/>
                <w:color w:val="000000"/>
                <w:sz w:val="20"/>
                <w:szCs w:val="20"/>
              </w:rPr>
              <w:t>Сумма</w:t>
            </w:r>
          </w:p>
          <w:p w14:paraId="0C4BDF63" w14:textId="77777777" w:rsidR="000070D2" w:rsidRPr="000070D2" w:rsidRDefault="000070D2" w:rsidP="000070D2">
            <w:pPr>
              <w:jc w:val="center"/>
              <w:rPr>
                <w:b/>
                <w:bCs/>
                <w:color w:val="000000"/>
                <w:sz w:val="20"/>
                <w:szCs w:val="20"/>
              </w:rPr>
            </w:pPr>
            <w:r w:rsidRPr="000070D2">
              <w:rPr>
                <w:b/>
                <w:bCs/>
                <w:color w:val="000000"/>
                <w:sz w:val="20"/>
                <w:szCs w:val="20"/>
              </w:rPr>
              <w:t>на 2024 год</w:t>
            </w:r>
          </w:p>
        </w:tc>
        <w:tc>
          <w:tcPr>
            <w:tcW w:w="752" w:type="pct"/>
            <w:vAlign w:val="center"/>
          </w:tcPr>
          <w:p w14:paraId="55C5973B" w14:textId="77777777" w:rsidR="000070D2" w:rsidRPr="000070D2" w:rsidRDefault="000070D2" w:rsidP="000070D2">
            <w:pPr>
              <w:jc w:val="center"/>
              <w:rPr>
                <w:b/>
                <w:bCs/>
                <w:color w:val="000000"/>
                <w:sz w:val="20"/>
                <w:szCs w:val="20"/>
              </w:rPr>
            </w:pPr>
            <w:r w:rsidRPr="000070D2">
              <w:rPr>
                <w:b/>
                <w:bCs/>
                <w:color w:val="000000"/>
                <w:sz w:val="20"/>
                <w:szCs w:val="20"/>
              </w:rPr>
              <w:t>Предельный срок погашения***</w:t>
            </w:r>
          </w:p>
        </w:tc>
      </w:tr>
      <w:tr w:rsidR="000070D2" w:rsidRPr="000070D2" w14:paraId="63CCD69A" w14:textId="77777777" w:rsidTr="00E43A11">
        <w:trPr>
          <w:trHeight w:val="255"/>
        </w:trPr>
        <w:tc>
          <w:tcPr>
            <w:tcW w:w="1941" w:type="pct"/>
            <w:shd w:val="clear" w:color="auto" w:fill="auto"/>
            <w:vAlign w:val="center"/>
            <w:hideMark/>
          </w:tcPr>
          <w:p w14:paraId="0B89CEDB" w14:textId="77777777" w:rsidR="000070D2" w:rsidRPr="000070D2" w:rsidRDefault="000070D2" w:rsidP="000070D2">
            <w:pPr>
              <w:rPr>
                <w:b/>
                <w:bCs/>
                <w:color w:val="000000"/>
                <w:sz w:val="20"/>
                <w:szCs w:val="20"/>
              </w:rPr>
            </w:pPr>
            <w:r w:rsidRPr="000070D2">
              <w:rPr>
                <w:b/>
                <w:bCs/>
                <w:color w:val="000000"/>
                <w:sz w:val="20"/>
                <w:szCs w:val="20"/>
              </w:rPr>
              <w:t>Внутренние заимствования (привлечение/погашение)</w:t>
            </w:r>
          </w:p>
        </w:tc>
        <w:tc>
          <w:tcPr>
            <w:tcW w:w="699" w:type="pct"/>
            <w:shd w:val="clear" w:color="auto" w:fill="auto"/>
            <w:hideMark/>
          </w:tcPr>
          <w:p w14:paraId="40D15F01" w14:textId="77777777" w:rsidR="000070D2" w:rsidRPr="000070D2" w:rsidRDefault="000070D2" w:rsidP="000070D2">
            <w:pPr>
              <w:jc w:val="right"/>
              <w:rPr>
                <w:b/>
                <w:bCs/>
                <w:color w:val="000000"/>
                <w:sz w:val="20"/>
                <w:szCs w:val="20"/>
              </w:rPr>
            </w:pPr>
            <w:r w:rsidRPr="000070D2">
              <w:rPr>
                <w:b/>
                <w:bCs/>
                <w:color w:val="000000"/>
                <w:sz w:val="20"/>
                <w:szCs w:val="20"/>
              </w:rPr>
              <w:t>0,00</w:t>
            </w:r>
          </w:p>
        </w:tc>
        <w:tc>
          <w:tcPr>
            <w:tcW w:w="840" w:type="pct"/>
            <w:shd w:val="clear" w:color="auto" w:fill="auto"/>
            <w:vAlign w:val="center"/>
            <w:hideMark/>
          </w:tcPr>
          <w:p w14:paraId="3B369316" w14:textId="77777777" w:rsidR="000070D2" w:rsidRPr="000070D2" w:rsidRDefault="000070D2" w:rsidP="000070D2">
            <w:pPr>
              <w:jc w:val="right"/>
              <w:rPr>
                <w:b/>
                <w:bCs/>
                <w:color w:val="000000"/>
                <w:sz w:val="20"/>
                <w:szCs w:val="20"/>
              </w:rPr>
            </w:pPr>
            <w:r w:rsidRPr="000070D2">
              <w:rPr>
                <w:b/>
                <w:bCs/>
                <w:color w:val="000000"/>
                <w:sz w:val="20"/>
                <w:szCs w:val="20"/>
              </w:rPr>
              <w:t> </w:t>
            </w:r>
          </w:p>
        </w:tc>
        <w:tc>
          <w:tcPr>
            <w:tcW w:w="768" w:type="pct"/>
            <w:vAlign w:val="center"/>
          </w:tcPr>
          <w:p w14:paraId="37B59825" w14:textId="77777777" w:rsidR="000070D2" w:rsidRPr="000070D2" w:rsidRDefault="000070D2" w:rsidP="000070D2">
            <w:pPr>
              <w:jc w:val="right"/>
              <w:rPr>
                <w:b/>
                <w:bCs/>
                <w:color w:val="000000"/>
                <w:sz w:val="20"/>
                <w:szCs w:val="20"/>
              </w:rPr>
            </w:pPr>
            <w:r w:rsidRPr="000070D2">
              <w:rPr>
                <w:b/>
                <w:bCs/>
                <w:color w:val="000000"/>
                <w:sz w:val="20"/>
                <w:szCs w:val="20"/>
              </w:rPr>
              <w:t>0,00</w:t>
            </w:r>
          </w:p>
        </w:tc>
        <w:tc>
          <w:tcPr>
            <w:tcW w:w="752" w:type="pct"/>
          </w:tcPr>
          <w:p w14:paraId="4C9AA586" w14:textId="77777777" w:rsidR="000070D2" w:rsidRPr="000070D2" w:rsidRDefault="000070D2" w:rsidP="000070D2">
            <w:pPr>
              <w:jc w:val="right"/>
              <w:rPr>
                <w:b/>
                <w:bCs/>
                <w:color w:val="000000"/>
                <w:sz w:val="20"/>
                <w:szCs w:val="20"/>
              </w:rPr>
            </w:pPr>
          </w:p>
        </w:tc>
      </w:tr>
      <w:tr w:rsidR="000070D2" w:rsidRPr="000070D2" w14:paraId="45E499DA" w14:textId="77777777" w:rsidTr="00E43A11">
        <w:trPr>
          <w:trHeight w:val="255"/>
        </w:trPr>
        <w:tc>
          <w:tcPr>
            <w:tcW w:w="1941" w:type="pct"/>
            <w:shd w:val="clear" w:color="auto" w:fill="auto"/>
            <w:vAlign w:val="center"/>
            <w:hideMark/>
          </w:tcPr>
          <w:p w14:paraId="4451B261" w14:textId="77777777" w:rsidR="000070D2" w:rsidRPr="000070D2" w:rsidRDefault="000070D2" w:rsidP="000070D2">
            <w:pPr>
              <w:rPr>
                <w:b/>
                <w:bCs/>
                <w:color w:val="000000"/>
                <w:sz w:val="20"/>
                <w:szCs w:val="20"/>
              </w:rPr>
            </w:pPr>
            <w:r w:rsidRPr="000070D2">
              <w:rPr>
                <w:b/>
                <w:bCs/>
                <w:color w:val="000000"/>
                <w:sz w:val="20"/>
                <w:szCs w:val="20"/>
              </w:rPr>
              <w:t>Кредиты кредитных организаций в валюте Российской Федерации</w:t>
            </w:r>
          </w:p>
        </w:tc>
        <w:tc>
          <w:tcPr>
            <w:tcW w:w="699" w:type="pct"/>
            <w:shd w:val="clear" w:color="auto" w:fill="auto"/>
            <w:hideMark/>
          </w:tcPr>
          <w:p w14:paraId="0D350450" w14:textId="77777777" w:rsidR="000070D2" w:rsidRPr="000070D2" w:rsidRDefault="000070D2" w:rsidP="000070D2">
            <w:pPr>
              <w:jc w:val="right"/>
              <w:rPr>
                <w:b/>
                <w:bCs/>
                <w:color w:val="000000"/>
                <w:sz w:val="20"/>
                <w:szCs w:val="20"/>
              </w:rPr>
            </w:pPr>
            <w:r w:rsidRPr="000070D2">
              <w:rPr>
                <w:b/>
                <w:bCs/>
                <w:color w:val="000000"/>
                <w:sz w:val="20"/>
                <w:szCs w:val="20"/>
              </w:rPr>
              <w:t>0,00</w:t>
            </w:r>
          </w:p>
        </w:tc>
        <w:tc>
          <w:tcPr>
            <w:tcW w:w="840" w:type="pct"/>
            <w:shd w:val="clear" w:color="auto" w:fill="auto"/>
            <w:vAlign w:val="center"/>
            <w:hideMark/>
          </w:tcPr>
          <w:p w14:paraId="45F33912" w14:textId="77777777" w:rsidR="000070D2" w:rsidRPr="000070D2" w:rsidRDefault="000070D2" w:rsidP="000070D2">
            <w:pPr>
              <w:jc w:val="right"/>
              <w:rPr>
                <w:b/>
                <w:bCs/>
                <w:color w:val="000000"/>
                <w:sz w:val="20"/>
                <w:szCs w:val="20"/>
              </w:rPr>
            </w:pPr>
          </w:p>
        </w:tc>
        <w:tc>
          <w:tcPr>
            <w:tcW w:w="768" w:type="pct"/>
            <w:vAlign w:val="center"/>
          </w:tcPr>
          <w:p w14:paraId="1EE1305F" w14:textId="77777777" w:rsidR="000070D2" w:rsidRPr="000070D2" w:rsidRDefault="000070D2" w:rsidP="000070D2">
            <w:pPr>
              <w:jc w:val="right"/>
              <w:rPr>
                <w:b/>
                <w:bCs/>
                <w:color w:val="000000"/>
                <w:sz w:val="20"/>
                <w:szCs w:val="20"/>
              </w:rPr>
            </w:pPr>
            <w:r w:rsidRPr="000070D2">
              <w:rPr>
                <w:b/>
                <w:bCs/>
                <w:color w:val="000000"/>
                <w:sz w:val="20"/>
                <w:szCs w:val="20"/>
              </w:rPr>
              <w:t>0,00</w:t>
            </w:r>
          </w:p>
        </w:tc>
        <w:tc>
          <w:tcPr>
            <w:tcW w:w="752" w:type="pct"/>
          </w:tcPr>
          <w:p w14:paraId="40097544" w14:textId="77777777" w:rsidR="000070D2" w:rsidRPr="000070D2" w:rsidRDefault="000070D2" w:rsidP="000070D2">
            <w:pPr>
              <w:jc w:val="right"/>
              <w:rPr>
                <w:b/>
                <w:bCs/>
                <w:color w:val="000000"/>
                <w:sz w:val="20"/>
                <w:szCs w:val="20"/>
              </w:rPr>
            </w:pPr>
          </w:p>
        </w:tc>
      </w:tr>
      <w:tr w:rsidR="000070D2" w:rsidRPr="000070D2" w14:paraId="4837F652" w14:textId="77777777" w:rsidTr="00E43A11">
        <w:trPr>
          <w:trHeight w:val="132"/>
        </w:trPr>
        <w:tc>
          <w:tcPr>
            <w:tcW w:w="1941" w:type="pct"/>
            <w:shd w:val="clear" w:color="auto" w:fill="auto"/>
            <w:vAlign w:val="center"/>
            <w:hideMark/>
          </w:tcPr>
          <w:p w14:paraId="6DEF2C77" w14:textId="77777777" w:rsidR="000070D2" w:rsidRPr="000070D2" w:rsidRDefault="000070D2" w:rsidP="000070D2">
            <w:pPr>
              <w:rPr>
                <w:color w:val="000000"/>
                <w:sz w:val="20"/>
                <w:szCs w:val="20"/>
              </w:rPr>
            </w:pPr>
            <w:r w:rsidRPr="000070D2">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699" w:type="pct"/>
            <w:shd w:val="clear" w:color="auto" w:fill="auto"/>
            <w:hideMark/>
          </w:tcPr>
          <w:p w14:paraId="0B89BD21" w14:textId="77777777" w:rsidR="000070D2" w:rsidRPr="000070D2" w:rsidRDefault="000070D2" w:rsidP="000070D2">
            <w:pPr>
              <w:jc w:val="right"/>
              <w:rPr>
                <w:b/>
                <w:bCs/>
                <w:color w:val="000000"/>
                <w:sz w:val="20"/>
                <w:szCs w:val="20"/>
              </w:rPr>
            </w:pPr>
            <w:r w:rsidRPr="000070D2">
              <w:rPr>
                <w:b/>
                <w:bCs/>
                <w:color w:val="000000"/>
                <w:sz w:val="20"/>
                <w:szCs w:val="20"/>
              </w:rPr>
              <w:t>0,00</w:t>
            </w:r>
          </w:p>
        </w:tc>
        <w:tc>
          <w:tcPr>
            <w:tcW w:w="840" w:type="pct"/>
            <w:shd w:val="clear" w:color="auto" w:fill="auto"/>
            <w:vAlign w:val="center"/>
            <w:hideMark/>
          </w:tcPr>
          <w:p w14:paraId="3E29640B" w14:textId="77777777" w:rsidR="000070D2" w:rsidRPr="000070D2" w:rsidRDefault="000070D2" w:rsidP="000070D2">
            <w:pPr>
              <w:jc w:val="right"/>
              <w:rPr>
                <w:b/>
                <w:bCs/>
                <w:color w:val="000000"/>
                <w:sz w:val="20"/>
                <w:szCs w:val="20"/>
              </w:rPr>
            </w:pPr>
          </w:p>
        </w:tc>
        <w:tc>
          <w:tcPr>
            <w:tcW w:w="768" w:type="pct"/>
            <w:vAlign w:val="center"/>
          </w:tcPr>
          <w:p w14:paraId="54EFD7A8" w14:textId="77777777" w:rsidR="000070D2" w:rsidRPr="000070D2" w:rsidRDefault="000070D2" w:rsidP="000070D2">
            <w:pPr>
              <w:jc w:val="right"/>
              <w:rPr>
                <w:sz w:val="20"/>
                <w:szCs w:val="20"/>
              </w:rPr>
            </w:pPr>
            <w:r w:rsidRPr="000070D2">
              <w:rPr>
                <w:sz w:val="20"/>
                <w:szCs w:val="20"/>
              </w:rPr>
              <w:t>0,00</w:t>
            </w:r>
          </w:p>
        </w:tc>
        <w:tc>
          <w:tcPr>
            <w:tcW w:w="752" w:type="pct"/>
          </w:tcPr>
          <w:p w14:paraId="103123D2" w14:textId="77777777" w:rsidR="000070D2" w:rsidRPr="000070D2" w:rsidRDefault="000070D2" w:rsidP="000070D2">
            <w:pPr>
              <w:jc w:val="right"/>
              <w:rPr>
                <w:sz w:val="20"/>
                <w:szCs w:val="20"/>
              </w:rPr>
            </w:pPr>
          </w:p>
        </w:tc>
      </w:tr>
      <w:tr w:rsidR="000070D2" w:rsidRPr="000070D2" w14:paraId="1D8355C7" w14:textId="77777777" w:rsidTr="00E43A11">
        <w:trPr>
          <w:trHeight w:val="510"/>
        </w:trPr>
        <w:tc>
          <w:tcPr>
            <w:tcW w:w="1941" w:type="pct"/>
            <w:shd w:val="clear" w:color="auto" w:fill="auto"/>
            <w:vAlign w:val="center"/>
            <w:hideMark/>
          </w:tcPr>
          <w:p w14:paraId="25F1891F" w14:textId="77777777" w:rsidR="000070D2" w:rsidRPr="000070D2" w:rsidRDefault="000070D2" w:rsidP="000070D2">
            <w:pPr>
              <w:rPr>
                <w:color w:val="000000"/>
                <w:sz w:val="20"/>
                <w:szCs w:val="20"/>
              </w:rPr>
            </w:pPr>
            <w:r w:rsidRPr="000070D2">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699" w:type="pct"/>
            <w:shd w:val="clear" w:color="auto" w:fill="auto"/>
            <w:vAlign w:val="center"/>
            <w:hideMark/>
          </w:tcPr>
          <w:p w14:paraId="3E26423A" w14:textId="77777777" w:rsidR="000070D2" w:rsidRPr="000070D2" w:rsidRDefault="000070D2" w:rsidP="000070D2">
            <w:pPr>
              <w:jc w:val="right"/>
              <w:rPr>
                <w:sz w:val="20"/>
                <w:szCs w:val="20"/>
              </w:rPr>
            </w:pPr>
            <w:r w:rsidRPr="000070D2">
              <w:rPr>
                <w:sz w:val="20"/>
                <w:szCs w:val="20"/>
              </w:rPr>
              <w:t>0,00</w:t>
            </w:r>
          </w:p>
        </w:tc>
        <w:tc>
          <w:tcPr>
            <w:tcW w:w="840" w:type="pct"/>
            <w:shd w:val="clear" w:color="auto" w:fill="auto"/>
            <w:vAlign w:val="center"/>
            <w:hideMark/>
          </w:tcPr>
          <w:p w14:paraId="5CC78E59" w14:textId="77777777" w:rsidR="000070D2" w:rsidRPr="000070D2" w:rsidRDefault="000070D2" w:rsidP="000070D2">
            <w:pPr>
              <w:jc w:val="right"/>
              <w:rPr>
                <w:sz w:val="20"/>
                <w:szCs w:val="20"/>
              </w:rPr>
            </w:pPr>
          </w:p>
        </w:tc>
        <w:tc>
          <w:tcPr>
            <w:tcW w:w="768" w:type="pct"/>
            <w:vAlign w:val="center"/>
          </w:tcPr>
          <w:p w14:paraId="6EACE005" w14:textId="77777777" w:rsidR="000070D2" w:rsidRPr="000070D2" w:rsidRDefault="000070D2" w:rsidP="000070D2">
            <w:pPr>
              <w:jc w:val="right"/>
              <w:rPr>
                <w:sz w:val="20"/>
                <w:szCs w:val="20"/>
              </w:rPr>
            </w:pPr>
            <w:r w:rsidRPr="000070D2">
              <w:rPr>
                <w:sz w:val="20"/>
                <w:szCs w:val="20"/>
              </w:rPr>
              <w:t>0,00</w:t>
            </w:r>
          </w:p>
        </w:tc>
        <w:tc>
          <w:tcPr>
            <w:tcW w:w="752" w:type="pct"/>
          </w:tcPr>
          <w:p w14:paraId="791B0B09" w14:textId="77777777" w:rsidR="000070D2" w:rsidRPr="000070D2" w:rsidRDefault="000070D2" w:rsidP="000070D2">
            <w:pPr>
              <w:jc w:val="right"/>
              <w:rPr>
                <w:sz w:val="20"/>
                <w:szCs w:val="20"/>
              </w:rPr>
            </w:pPr>
          </w:p>
        </w:tc>
      </w:tr>
      <w:tr w:rsidR="000070D2" w:rsidRPr="000070D2" w14:paraId="21E13969" w14:textId="77777777" w:rsidTr="00E43A11">
        <w:trPr>
          <w:trHeight w:val="510"/>
        </w:trPr>
        <w:tc>
          <w:tcPr>
            <w:tcW w:w="1941" w:type="pct"/>
            <w:shd w:val="clear" w:color="auto" w:fill="auto"/>
            <w:vAlign w:val="center"/>
            <w:hideMark/>
          </w:tcPr>
          <w:p w14:paraId="527E705C" w14:textId="77777777" w:rsidR="000070D2" w:rsidRPr="000070D2" w:rsidRDefault="000070D2" w:rsidP="000070D2">
            <w:pPr>
              <w:rPr>
                <w:b/>
                <w:bCs/>
                <w:color w:val="000000"/>
                <w:sz w:val="20"/>
                <w:szCs w:val="20"/>
              </w:rPr>
            </w:pPr>
            <w:r w:rsidRPr="000070D2">
              <w:rPr>
                <w:b/>
                <w:bCs/>
                <w:color w:val="000000"/>
                <w:sz w:val="20"/>
                <w:szCs w:val="20"/>
              </w:rPr>
              <w:t>Бюджетные кредиты от других бюджетов бюджетной системы Российской Федерации</w:t>
            </w:r>
          </w:p>
        </w:tc>
        <w:tc>
          <w:tcPr>
            <w:tcW w:w="699" w:type="pct"/>
            <w:shd w:val="clear" w:color="auto" w:fill="auto"/>
            <w:vAlign w:val="center"/>
            <w:hideMark/>
          </w:tcPr>
          <w:p w14:paraId="57A954AF" w14:textId="77777777" w:rsidR="000070D2" w:rsidRPr="000070D2" w:rsidRDefault="000070D2" w:rsidP="000070D2">
            <w:pPr>
              <w:jc w:val="right"/>
              <w:rPr>
                <w:b/>
                <w:bCs/>
                <w:sz w:val="20"/>
                <w:szCs w:val="20"/>
              </w:rPr>
            </w:pPr>
            <w:r w:rsidRPr="000070D2">
              <w:rPr>
                <w:b/>
                <w:bCs/>
                <w:sz w:val="20"/>
                <w:szCs w:val="20"/>
              </w:rPr>
              <w:t>0,00</w:t>
            </w:r>
          </w:p>
        </w:tc>
        <w:tc>
          <w:tcPr>
            <w:tcW w:w="840" w:type="pct"/>
            <w:shd w:val="clear" w:color="auto" w:fill="auto"/>
            <w:vAlign w:val="center"/>
            <w:hideMark/>
          </w:tcPr>
          <w:p w14:paraId="1622A08F" w14:textId="77777777" w:rsidR="000070D2" w:rsidRPr="000070D2" w:rsidRDefault="000070D2" w:rsidP="000070D2">
            <w:pPr>
              <w:jc w:val="right"/>
              <w:rPr>
                <w:b/>
                <w:bCs/>
                <w:sz w:val="20"/>
                <w:szCs w:val="20"/>
              </w:rPr>
            </w:pPr>
          </w:p>
        </w:tc>
        <w:tc>
          <w:tcPr>
            <w:tcW w:w="768" w:type="pct"/>
            <w:vAlign w:val="center"/>
          </w:tcPr>
          <w:p w14:paraId="49763F67" w14:textId="77777777" w:rsidR="000070D2" w:rsidRPr="000070D2" w:rsidRDefault="000070D2" w:rsidP="000070D2">
            <w:pPr>
              <w:jc w:val="right"/>
              <w:rPr>
                <w:b/>
                <w:bCs/>
                <w:sz w:val="20"/>
                <w:szCs w:val="20"/>
              </w:rPr>
            </w:pPr>
            <w:r w:rsidRPr="000070D2">
              <w:rPr>
                <w:b/>
                <w:bCs/>
                <w:sz w:val="20"/>
                <w:szCs w:val="20"/>
              </w:rPr>
              <w:t>0,00</w:t>
            </w:r>
          </w:p>
        </w:tc>
        <w:tc>
          <w:tcPr>
            <w:tcW w:w="752" w:type="pct"/>
          </w:tcPr>
          <w:p w14:paraId="586B27C3" w14:textId="77777777" w:rsidR="000070D2" w:rsidRPr="000070D2" w:rsidRDefault="000070D2" w:rsidP="000070D2">
            <w:pPr>
              <w:jc w:val="right"/>
              <w:rPr>
                <w:b/>
                <w:bCs/>
                <w:sz w:val="20"/>
                <w:szCs w:val="20"/>
              </w:rPr>
            </w:pPr>
          </w:p>
        </w:tc>
      </w:tr>
      <w:tr w:rsidR="000070D2" w:rsidRPr="000070D2" w14:paraId="48B6A56F" w14:textId="77777777" w:rsidTr="00E43A11">
        <w:trPr>
          <w:trHeight w:val="765"/>
        </w:trPr>
        <w:tc>
          <w:tcPr>
            <w:tcW w:w="1941" w:type="pct"/>
            <w:shd w:val="clear" w:color="auto" w:fill="auto"/>
            <w:vAlign w:val="center"/>
            <w:hideMark/>
          </w:tcPr>
          <w:p w14:paraId="58643541" w14:textId="77777777" w:rsidR="000070D2" w:rsidRPr="000070D2" w:rsidRDefault="000070D2" w:rsidP="000070D2">
            <w:pPr>
              <w:rPr>
                <w:color w:val="000000"/>
                <w:sz w:val="20"/>
                <w:szCs w:val="20"/>
              </w:rPr>
            </w:pPr>
            <w:r w:rsidRPr="000070D2">
              <w:rPr>
                <w:color w:val="000000"/>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699" w:type="pct"/>
            <w:shd w:val="clear" w:color="auto" w:fill="auto"/>
            <w:vAlign w:val="center"/>
            <w:hideMark/>
          </w:tcPr>
          <w:p w14:paraId="175BDCBA" w14:textId="77777777" w:rsidR="000070D2" w:rsidRPr="000070D2" w:rsidRDefault="000070D2" w:rsidP="000070D2">
            <w:pPr>
              <w:jc w:val="right"/>
              <w:rPr>
                <w:sz w:val="20"/>
                <w:szCs w:val="20"/>
              </w:rPr>
            </w:pPr>
            <w:r w:rsidRPr="000070D2">
              <w:rPr>
                <w:sz w:val="20"/>
                <w:szCs w:val="20"/>
              </w:rPr>
              <w:t>0,00</w:t>
            </w:r>
          </w:p>
        </w:tc>
        <w:tc>
          <w:tcPr>
            <w:tcW w:w="840" w:type="pct"/>
            <w:shd w:val="clear" w:color="auto" w:fill="auto"/>
            <w:vAlign w:val="center"/>
            <w:hideMark/>
          </w:tcPr>
          <w:p w14:paraId="3A2F8471" w14:textId="77777777" w:rsidR="000070D2" w:rsidRPr="000070D2" w:rsidRDefault="000070D2" w:rsidP="000070D2">
            <w:pPr>
              <w:jc w:val="right"/>
              <w:rPr>
                <w:sz w:val="20"/>
                <w:szCs w:val="20"/>
              </w:rPr>
            </w:pPr>
          </w:p>
        </w:tc>
        <w:tc>
          <w:tcPr>
            <w:tcW w:w="768" w:type="pct"/>
            <w:vAlign w:val="center"/>
          </w:tcPr>
          <w:p w14:paraId="4BF8B7B8" w14:textId="77777777" w:rsidR="000070D2" w:rsidRPr="000070D2" w:rsidRDefault="000070D2" w:rsidP="000070D2">
            <w:pPr>
              <w:jc w:val="right"/>
              <w:rPr>
                <w:sz w:val="20"/>
                <w:szCs w:val="20"/>
              </w:rPr>
            </w:pPr>
            <w:r w:rsidRPr="000070D2">
              <w:rPr>
                <w:sz w:val="20"/>
                <w:szCs w:val="20"/>
              </w:rPr>
              <w:t>0,00</w:t>
            </w:r>
          </w:p>
        </w:tc>
        <w:tc>
          <w:tcPr>
            <w:tcW w:w="752" w:type="pct"/>
          </w:tcPr>
          <w:p w14:paraId="1FACF16D" w14:textId="77777777" w:rsidR="000070D2" w:rsidRPr="000070D2" w:rsidRDefault="000070D2" w:rsidP="000070D2">
            <w:pPr>
              <w:jc w:val="right"/>
              <w:rPr>
                <w:sz w:val="20"/>
                <w:szCs w:val="20"/>
              </w:rPr>
            </w:pPr>
          </w:p>
        </w:tc>
      </w:tr>
      <w:tr w:rsidR="000070D2" w:rsidRPr="000070D2" w14:paraId="4B13FFC4" w14:textId="77777777" w:rsidTr="00E43A11">
        <w:trPr>
          <w:trHeight w:val="255"/>
        </w:trPr>
        <w:tc>
          <w:tcPr>
            <w:tcW w:w="1941" w:type="pct"/>
            <w:shd w:val="clear" w:color="000000" w:fill="FFFFFF"/>
            <w:vAlign w:val="center"/>
            <w:hideMark/>
          </w:tcPr>
          <w:p w14:paraId="21F56E11" w14:textId="77777777" w:rsidR="000070D2" w:rsidRPr="000070D2" w:rsidRDefault="000070D2" w:rsidP="000070D2">
            <w:pPr>
              <w:rPr>
                <w:color w:val="000000"/>
                <w:sz w:val="20"/>
                <w:szCs w:val="20"/>
              </w:rPr>
            </w:pPr>
            <w:r w:rsidRPr="000070D2">
              <w:rPr>
                <w:color w:val="000000"/>
                <w:sz w:val="20"/>
                <w:szCs w:val="20"/>
              </w:rPr>
              <w:t>в том числе:</w:t>
            </w:r>
          </w:p>
        </w:tc>
        <w:tc>
          <w:tcPr>
            <w:tcW w:w="699" w:type="pct"/>
            <w:shd w:val="clear" w:color="auto" w:fill="auto"/>
            <w:vAlign w:val="center"/>
            <w:hideMark/>
          </w:tcPr>
          <w:p w14:paraId="5F8C3460" w14:textId="77777777" w:rsidR="000070D2" w:rsidRPr="000070D2" w:rsidRDefault="000070D2" w:rsidP="000070D2">
            <w:pPr>
              <w:jc w:val="right"/>
              <w:rPr>
                <w:sz w:val="20"/>
                <w:szCs w:val="20"/>
              </w:rPr>
            </w:pPr>
          </w:p>
        </w:tc>
        <w:tc>
          <w:tcPr>
            <w:tcW w:w="840" w:type="pct"/>
            <w:shd w:val="clear" w:color="auto" w:fill="auto"/>
            <w:vAlign w:val="center"/>
            <w:hideMark/>
          </w:tcPr>
          <w:p w14:paraId="20C23B8A" w14:textId="77777777" w:rsidR="000070D2" w:rsidRPr="000070D2" w:rsidRDefault="000070D2" w:rsidP="000070D2">
            <w:pPr>
              <w:jc w:val="right"/>
              <w:rPr>
                <w:sz w:val="20"/>
                <w:szCs w:val="20"/>
              </w:rPr>
            </w:pPr>
          </w:p>
        </w:tc>
        <w:tc>
          <w:tcPr>
            <w:tcW w:w="768" w:type="pct"/>
          </w:tcPr>
          <w:p w14:paraId="5672EFDA" w14:textId="77777777" w:rsidR="000070D2" w:rsidRPr="000070D2" w:rsidRDefault="000070D2" w:rsidP="000070D2">
            <w:pPr>
              <w:jc w:val="right"/>
              <w:rPr>
                <w:sz w:val="20"/>
                <w:szCs w:val="20"/>
              </w:rPr>
            </w:pPr>
          </w:p>
        </w:tc>
        <w:tc>
          <w:tcPr>
            <w:tcW w:w="752" w:type="pct"/>
          </w:tcPr>
          <w:p w14:paraId="12686C6B" w14:textId="77777777" w:rsidR="000070D2" w:rsidRPr="000070D2" w:rsidRDefault="000070D2" w:rsidP="000070D2">
            <w:pPr>
              <w:jc w:val="right"/>
              <w:rPr>
                <w:sz w:val="20"/>
                <w:szCs w:val="20"/>
              </w:rPr>
            </w:pPr>
          </w:p>
        </w:tc>
      </w:tr>
      <w:tr w:rsidR="000070D2" w:rsidRPr="000070D2" w14:paraId="45D1E83A" w14:textId="77777777" w:rsidTr="00E43A11">
        <w:trPr>
          <w:trHeight w:val="255"/>
        </w:trPr>
        <w:tc>
          <w:tcPr>
            <w:tcW w:w="1941" w:type="pct"/>
            <w:shd w:val="clear" w:color="000000" w:fill="FFFFFF"/>
            <w:vAlign w:val="center"/>
            <w:hideMark/>
          </w:tcPr>
          <w:p w14:paraId="5947D333" w14:textId="77777777" w:rsidR="000070D2" w:rsidRPr="000070D2" w:rsidRDefault="000070D2" w:rsidP="000070D2">
            <w:pPr>
              <w:rPr>
                <w:color w:val="000000"/>
                <w:sz w:val="20"/>
                <w:szCs w:val="20"/>
              </w:rPr>
            </w:pPr>
            <w:r w:rsidRPr="000070D2">
              <w:rPr>
                <w:color w:val="000000"/>
                <w:sz w:val="20"/>
                <w:szCs w:val="20"/>
              </w:rPr>
              <w:t>бюджетных кредитов из областного бюджета</w:t>
            </w:r>
          </w:p>
        </w:tc>
        <w:tc>
          <w:tcPr>
            <w:tcW w:w="699" w:type="pct"/>
            <w:shd w:val="clear" w:color="auto" w:fill="auto"/>
            <w:vAlign w:val="center"/>
          </w:tcPr>
          <w:p w14:paraId="337E32EE" w14:textId="77777777" w:rsidR="000070D2" w:rsidRPr="000070D2" w:rsidRDefault="000070D2" w:rsidP="000070D2">
            <w:pPr>
              <w:jc w:val="right"/>
              <w:rPr>
                <w:sz w:val="20"/>
                <w:szCs w:val="20"/>
              </w:rPr>
            </w:pPr>
          </w:p>
        </w:tc>
        <w:tc>
          <w:tcPr>
            <w:tcW w:w="840" w:type="pct"/>
            <w:shd w:val="clear" w:color="auto" w:fill="auto"/>
            <w:vAlign w:val="center"/>
          </w:tcPr>
          <w:p w14:paraId="0B74A16A" w14:textId="77777777" w:rsidR="000070D2" w:rsidRPr="000070D2" w:rsidRDefault="000070D2" w:rsidP="000070D2">
            <w:pPr>
              <w:jc w:val="right"/>
              <w:rPr>
                <w:sz w:val="20"/>
                <w:szCs w:val="20"/>
              </w:rPr>
            </w:pPr>
          </w:p>
        </w:tc>
        <w:tc>
          <w:tcPr>
            <w:tcW w:w="768" w:type="pct"/>
            <w:vAlign w:val="center"/>
          </w:tcPr>
          <w:p w14:paraId="146127E4" w14:textId="77777777" w:rsidR="000070D2" w:rsidRPr="000070D2" w:rsidRDefault="000070D2" w:rsidP="000070D2">
            <w:pPr>
              <w:jc w:val="right"/>
              <w:rPr>
                <w:sz w:val="20"/>
                <w:szCs w:val="20"/>
              </w:rPr>
            </w:pPr>
            <w:r w:rsidRPr="000070D2">
              <w:rPr>
                <w:sz w:val="20"/>
                <w:szCs w:val="20"/>
              </w:rPr>
              <w:t>0,00</w:t>
            </w:r>
          </w:p>
        </w:tc>
        <w:tc>
          <w:tcPr>
            <w:tcW w:w="752" w:type="pct"/>
          </w:tcPr>
          <w:p w14:paraId="6E441B22" w14:textId="77777777" w:rsidR="000070D2" w:rsidRPr="000070D2" w:rsidRDefault="000070D2" w:rsidP="000070D2">
            <w:pPr>
              <w:jc w:val="right"/>
              <w:rPr>
                <w:sz w:val="20"/>
                <w:szCs w:val="20"/>
              </w:rPr>
            </w:pPr>
          </w:p>
        </w:tc>
      </w:tr>
      <w:tr w:rsidR="000070D2" w:rsidRPr="000070D2" w14:paraId="69545F38" w14:textId="77777777" w:rsidTr="00E43A11">
        <w:trPr>
          <w:trHeight w:val="765"/>
        </w:trPr>
        <w:tc>
          <w:tcPr>
            <w:tcW w:w="1941" w:type="pct"/>
            <w:shd w:val="clear" w:color="000000" w:fill="FFFFFF"/>
            <w:vAlign w:val="center"/>
            <w:hideMark/>
          </w:tcPr>
          <w:p w14:paraId="20C6E319" w14:textId="77777777" w:rsidR="000070D2" w:rsidRPr="000070D2" w:rsidRDefault="000070D2" w:rsidP="000070D2">
            <w:pPr>
              <w:rPr>
                <w:b/>
                <w:bCs/>
                <w:color w:val="000000"/>
                <w:sz w:val="20"/>
                <w:szCs w:val="20"/>
              </w:rPr>
            </w:pPr>
            <w:r w:rsidRPr="000070D2">
              <w:rPr>
                <w:b/>
                <w:bCs/>
                <w:color w:val="000000"/>
                <w:sz w:val="20"/>
                <w:szCs w:val="20"/>
              </w:rPr>
              <w:t>Погашение бюджетом ЗАТО город Заозерск бюджетных кредитов от других бюджетов бюджетной системы Российской Федерации в валюте Российской Федерации</w:t>
            </w:r>
          </w:p>
        </w:tc>
        <w:tc>
          <w:tcPr>
            <w:tcW w:w="699" w:type="pct"/>
            <w:shd w:val="clear" w:color="auto" w:fill="auto"/>
            <w:hideMark/>
          </w:tcPr>
          <w:p w14:paraId="0902EA63" w14:textId="77777777" w:rsidR="000070D2" w:rsidRPr="000070D2" w:rsidRDefault="000070D2" w:rsidP="000070D2">
            <w:pPr>
              <w:jc w:val="right"/>
              <w:rPr>
                <w:b/>
                <w:bCs/>
                <w:sz w:val="20"/>
                <w:szCs w:val="20"/>
              </w:rPr>
            </w:pPr>
          </w:p>
          <w:p w14:paraId="4FE68333" w14:textId="77777777" w:rsidR="000070D2" w:rsidRPr="000070D2" w:rsidRDefault="000070D2" w:rsidP="000070D2">
            <w:pPr>
              <w:jc w:val="right"/>
              <w:rPr>
                <w:b/>
                <w:bCs/>
                <w:sz w:val="20"/>
                <w:szCs w:val="20"/>
              </w:rPr>
            </w:pPr>
          </w:p>
          <w:p w14:paraId="59440DF2" w14:textId="77777777" w:rsidR="000070D2" w:rsidRPr="000070D2" w:rsidRDefault="000070D2" w:rsidP="000070D2">
            <w:pPr>
              <w:jc w:val="right"/>
              <w:rPr>
                <w:b/>
                <w:bCs/>
                <w:sz w:val="20"/>
                <w:szCs w:val="20"/>
              </w:rPr>
            </w:pPr>
          </w:p>
          <w:p w14:paraId="22D7F5A0" w14:textId="77777777" w:rsidR="000070D2" w:rsidRPr="000070D2" w:rsidRDefault="000070D2" w:rsidP="000070D2">
            <w:pPr>
              <w:jc w:val="right"/>
              <w:rPr>
                <w:b/>
                <w:bCs/>
                <w:sz w:val="20"/>
                <w:szCs w:val="20"/>
              </w:rPr>
            </w:pPr>
            <w:r w:rsidRPr="000070D2">
              <w:rPr>
                <w:b/>
                <w:bCs/>
                <w:sz w:val="20"/>
                <w:szCs w:val="20"/>
              </w:rPr>
              <w:t>613 980,00</w:t>
            </w:r>
          </w:p>
        </w:tc>
        <w:tc>
          <w:tcPr>
            <w:tcW w:w="840" w:type="pct"/>
            <w:shd w:val="clear" w:color="auto" w:fill="auto"/>
            <w:hideMark/>
          </w:tcPr>
          <w:p w14:paraId="51F6C681" w14:textId="77777777" w:rsidR="000070D2" w:rsidRPr="000070D2" w:rsidRDefault="000070D2" w:rsidP="000070D2">
            <w:pPr>
              <w:jc w:val="right"/>
              <w:rPr>
                <w:b/>
                <w:bCs/>
                <w:sz w:val="20"/>
                <w:szCs w:val="20"/>
              </w:rPr>
            </w:pPr>
          </w:p>
          <w:p w14:paraId="032A125E" w14:textId="77777777" w:rsidR="000070D2" w:rsidRPr="000070D2" w:rsidRDefault="000070D2" w:rsidP="000070D2">
            <w:pPr>
              <w:jc w:val="right"/>
              <w:rPr>
                <w:b/>
                <w:bCs/>
                <w:sz w:val="20"/>
                <w:szCs w:val="20"/>
              </w:rPr>
            </w:pPr>
          </w:p>
          <w:p w14:paraId="000F48EA" w14:textId="77777777" w:rsidR="000070D2" w:rsidRPr="000070D2" w:rsidRDefault="000070D2" w:rsidP="000070D2">
            <w:pPr>
              <w:jc w:val="right"/>
              <w:rPr>
                <w:b/>
                <w:bCs/>
                <w:sz w:val="20"/>
                <w:szCs w:val="20"/>
              </w:rPr>
            </w:pPr>
          </w:p>
          <w:p w14:paraId="656CE54A" w14:textId="77777777" w:rsidR="000070D2" w:rsidRPr="000070D2" w:rsidRDefault="000070D2" w:rsidP="000070D2">
            <w:pPr>
              <w:jc w:val="right"/>
              <w:rPr>
                <w:b/>
                <w:bCs/>
                <w:sz w:val="20"/>
                <w:szCs w:val="20"/>
              </w:rPr>
            </w:pPr>
            <w:r w:rsidRPr="000070D2">
              <w:rPr>
                <w:b/>
                <w:bCs/>
                <w:sz w:val="20"/>
                <w:szCs w:val="20"/>
              </w:rPr>
              <w:t>30.09.2024</w:t>
            </w:r>
          </w:p>
        </w:tc>
        <w:tc>
          <w:tcPr>
            <w:tcW w:w="768" w:type="pct"/>
            <w:vAlign w:val="center"/>
          </w:tcPr>
          <w:p w14:paraId="1DA54622" w14:textId="77777777" w:rsidR="000070D2" w:rsidRPr="000070D2" w:rsidRDefault="000070D2" w:rsidP="000070D2">
            <w:pPr>
              <w:jc w:val="right"/>
              <w:rPr>
                <w:b/>
                <w:bCs/>
                <w:sz w:val="20"/>
                <w:szCs w:val="20"/>
              </w:rPr>
            </w:pPr>
          </w:p>
          <w:p w14:paraId="688051BA" w14:textId="77777777" w:rsidR="000070D2" w:rsidRPr="000070D2" w:rsidRDefault="000070D2" w:rsidP="000070D2">
            <w:pPr>
              <w:jc w:val="right"/>
              <w:rPr>
                <w:b/>
                <w:bCs/>
                <w:sz w:val="20"/>
                <w:szCs w:val="20"/>
              </w:rPr>
            </w:pPr>
          </w:p>
          <w:p w14:paraId="1DCC426F" w14:textId="77777777" w:rsidR="000070D2" w:rsidRPr="000070D2" w:rsidRDefault="000070D2" w:rsidP="000070D2">
            <w:pPr>
              <w:jc w:val="right"/>
              <w:rPr>
                <w:b/>
                <w:bCs/>
                <w:sz w:val="20"/>
                <w:szCs w:val="20"/>
              </w:rPr>
            </w:pPr>
            <w:r w:rsidRPr="000070D2">
              <w:rPr>
                <w:b/>
                <w:bCs/>
                <w:sz w:val="20"/>
                <w:szCs w:val="20"/>
              </w:rPr>
              <w:t>818 640,00</w:t>
            </w:r>
          </w:p>
        </w:tc>
        <w:tc>
          <w:tcPr>
            <w:tcW w:w="752" w:type="pct"/>
          </w:tcPr>
          <w:p w14:paraId="401D6B73" w14:textId="77777777" w:rsidR="000070D2" w:rsidRPr="000070D2" w:rsidRDefault="000070D2" w:rsidP="000070D2">
            <w:pPr>
              <w:jc w:val="right"/>
              <w:rPr>
                <w:b/>
                <w:bCs/>
                <w:sz w:val="20"/>
                <w:szCs w:val="20"/>
              </w:rPr>
            </w:pPr>
          </w:p>
          <w:p w14:paraId="43AFED6C" w14:textId="77777777" w:rsidR="000070D2" w:rsidRPr="000070D2" w:rsidRDefault="000070D2" w:rsidP="000070D2">
            <w:pPr>
              <w:jc w:val="right"/>
              <w:rPr>
                <w:b/>
                <w:bCs/>
                <w:sz w:val="20"/>
                <w:szCs w:val="20"/>
              </w:rPr>
            </w:pPr>
          </w:p>
          <w:p w14:paraId="4F342F7C" w14:textId="77777777" w:rsidR="000070D2" w:rsidRPr="000070D2" w:rsidRDefault="000070D2" w:rsidP="000070D2">
            <w:pPr>
              <w:jc w:val="right"/>
              <w:rPr>
                <w:b/>
                <w:bCs/>
                <w:sz w:val="20"/>
                <w:szCs w:val="20"/>
              </w:rPr>
            </w:pPr>
          </w:p>
          <w:p w14:paraId="200E8D6D" w14:textId="77777777" w:rsidR="000070D2" w:rsidRPr="000070D2" w:rsidRDefault="000070D2" w:rsidP="000070D2">
            <w:pPr>
              <w:jc w:val="right"/>
              <w:rPr>
                <w:b/>
                <w:bCs/>
                <w:sz w:val="20"/>
                <w:szCs w:val="20"/>
              </w:rPr>
            </w:pPr>
            <w:r w:rsidRPr="000070D2">
              <w:rPr>
                <w:b/>
                <w:bCs/>
                <w:sz w:val="20"/>
                <w:szCs w:val="20"/>
              </w:rPr>
              <w:t>30.09.2025</w:t>
            </w:r>
          </w:p>
        </w:tc>
      </w:tr>
      <w:tr w:rsidR="000070D2" w:rsidRPr="000070D2" w14:paraId="576A5213" w14:textId="77777777" w:rsidTr="00E43A11">
        <w:trPr>
          <w:trHeight w:val="255"/>
        </w:trPr>
        <w:tc>
          <w:tcPr>
            <w:tcW w:w="1941" w:type="pct"/>
            <w:shd w:val="clear" w:color="000000" w:fill="FFFFFF"/>
            <w:vAlign w:val="center"/>
            <w:hideMark/>
          </w:tcPr>
          <w:p w14:paraId="64D5D244" w14:textId="77777777" w:rsidR="000070D2" w:rsidRPr="000070D2" w:rsidRDefault="000070D2" w:rsidP="000070D2">
            <w:pPr>
              <w:rPr>
                <w:color w:val="000000"/>
                <w:sz w:val="20"/>
                <w:szCs w:val="20"/>
              </w:rPr>
            </w:pPr>
            <w:r w:rsidRPr="000070D2">
              <w:rPr>
                <w:color w:val="000000"/>
                <w:sz w:val="20"/>
                <w:szCs w:val="20"/>
              </w:rPr>
              <w:t>в том числе:</w:t>
            </w:r>
          </w:p>
        </w:tc>
        <w:tc>
          <w:tcPr>
            <w:tcW w:w="699" w:type="pct"/>
            <w:shd w:val="clear" w:color="auto" w:fill="auto"/>
            <w:vAlign w:val="center"/>
            <w:hideMark/>
          </w:tcPr>
          <w:p w14:paraId="79F05C42" w14:textId="77777777" w:rsidR="000070D2" w:rsidRPr="000070D2" w:rsidRDefault="000070D2" w:rsidP="000070D2">
            <w:pPr>
              <w:jc w:val="right"/>
              <w:rPr>
                <w:sz w:val="20"/>
                <w:szCs w:val="20"/>
              </w:rPr>
            </w:pPr>
          </w:p>
        </w:tc>
        <w:tc>
          <w:tcPr>
            <w:tcW w:w="840" w:type="pct"/>
            <w:shd w:val="clear" w:color="auto" w:fill="auto"/>
            <w:vAlign w:val="center"/>
            <w:hideMark/>
          </w:tcPr>
          <w:p w14:paraId="15103CDA" w14:textId="77777777" w:rsidR="000070D2" w:rsidRPr="000070D2" w:rsidRDefault="000070D2" w:rsidP="000070D2">
            <w:pPr>
              <w:jc w:val="right"/>
              <w:rPr>
                <w:sz w:val="20"/>
                <w:szCs w:val="20"/>
              </w:rPr>
            </w:pPr>
          </w:p>
        </w:tc>
        <w:tc>
          <w:tcPr>
            <w:tcW w:w="768" w:type="pct"/>
            <w:vAlign w:val="center"/>
          </w:tcPr>
          <w:p w14:paraId="2AFB27D3" w14:textId="77777777" w:rsidR="000070D2" w:rsidRPr="000070D2" w:rsidRDefault="000070D2" w:rsidP="000070D2">
            <w:pPr>
              <w:jc w:val="right"/>
              <w:rPr>
                <w:sz w:val="20"/>
                <w:szCs w:val="20"/>
              </w:rPr>
            </w:pPr>
          </w:p>
        </w:tc>
        <w:tc>
          <w:tcPr>
            <w:tcW w:w="752" w:type="pct"/>
          </w:tcPr>
          <w:p w14:paraId="00339F13" w14:textId="77777777" w:rsidR="000070D2" w:rsidRPr="000070D2" w:rsidRDefault="000070D2" w:rsidP="000070D2">
            <w:pPr>
              <w:jc w:val="right"/>
              <w:rPr>
                <w:sz w:val="20"/>
                <w:szCs w:val="20"/>
              </w:rPr>
            </w:pPr>
          </w:p>
        </w:tc>
      </w:tr>
      <w:tr w:rsidR="000070D2" w:rsidRPr="000070D2" w14:paraId="66A52520" w14:textId="77777777" w:rsidTr="00E43A11">
        <w:trPr>
          <w:trHeight w:val="255"/>
        </w:trPr>
        <w:tc>
          <w:tcPr>
            <w:tcW w:w="1941" w:type="pct"/>
            <w:shd w:val="clear" w:color="000000" w:fill="FFFFFF"/>
            <w:vAlign w:val="center"/>
            <w:hideMark/>
          </w:tcPr>
          <w:p w14:paraId="24DB8942" w14:textId="77777777" w:rsidR="000070D2" w:rsidRPr="000070D2" w:rsidRDefault="000070D2" w:rsidP="000070D2">
            <w:pPr>
              <w:rPr>
                <w:color w:val="000000"/>
                <w:sz w:val="20"/>
                <w:szCs w:val="20"/>
              </w:rPr>
            </w:pPr>
            <w:r w:rsidRPr="000070D2">
              <w:rPr>
                <w:color w:val="000000"/>
                <w:sz w:val="20"/>
                <w:szCs w:val="20"/>
              </w:rPr>
              <w:t>бюджетных кредитов, предоставленных из областного бюджета</w:t>
            </w:r>
          </w:p>
        </w:tc>
        <w:tc>
          <w:tcPr>
            <w:tcW w:w="699" w:type="pct"/>
            <w:shd w:val="clear" w:color="auto" w:fill="auto"/>
            <w:vAlign w:val="center"/>
            <w:hideMark/>
          </w:tcPr>
          <w:p w14:paraId="152D6F7D" w14:textId="77777777" w:rsidR="000070D2" w:rsidRPr="000070D2" w:rsidRDefault="000070D2" w:rsidP="000070D2">
            <w:pPr>
              <w:jc w:val="right"/>
              <w:rPr>
                <w:sz w:val="20"/>
                <w:szCs w:val="20"/>
              </w:rPr>
            </w:pPr>
            <w:r w:rsidRPr="000070D2">
              <w:rPr>
                <w:sz w:val="20"/>
                <w:szCs w:val="20"/>
              </w:rPr>
              <w:t>613 980,00</w:t>
            </w:r>
          </w:p>
        </w:tc>
        <w:tc>
          <w:tcPr>
            <w:tcW w:w="840" w:type="pct"/>
            <w:shd w:val="clear" w:color="auto" w:fill="auto"/>
            <w:vAlign w:val="center"/>
            <w:hideMark/>
          </w:tcPr>
          <w:p w14:paraId="0B1ABEF8" w14:textId="77777777" w:rsidR="000070D2" w:rsidRPr="000070D2" w:rsidRDefault="000070D2" w:rsidP="000070D2">
            <w:pPr>
              <w:jc w:val="right"/>
              <w:rPr>
                <w:sz w:val="20"/>
                <w:szCs w:val="20"/>
              </w:rPr>
            </w:pPr>
            <w:r w:rsidRPr="000070D2">
              <w:rPr>
                <w:sz w:val="20"/>
                <w:szCs w:val="20"/>
              </w:rPr>
              <w:t>30.09.2024</w:t>
            </w:r>
          </w:p>
        </w:tc>
        <w:tc>
          <w:tcPr>
            <w:tcW w:w="768" w:type="pct"/>
            <w:vAlign w:val="center"/>
          </w:tcPr>
          <w:p w14:paraId="1C1CD82F" w14:textId="77777777" w:rsidR="000070D2" w:rsidRPr="000070D2" w:rsidRDefault="000070D2" w:rsidP="000070D2">
            <w:pPr>
              <w:jc w:val="right"/>
              <w:rPr>
                <w:sz w:val="20"/>
                <w:szCs w:val="20"/>
              </w:rPr>
            </w:pPr>
            <w:r w:rsidRPr="000070D2">
              <w:rPr>
                <w:sz w:val="20"/>
                <w:szCs w:val="20"/>
              </w:rPr>
              <w:t>818 640,00</w:t>
            </w:r>
          </w:p>
        </w:tc>
        <w:tc>
          <w:tcPr>
            <w:tcW w:w="752" w:type="pct"/>
          </w:tcPr>
          <w:p w14:paraId="199E3D5F" w14:textId="77777777" w:rsidR="000070D2" w:rsidRPr="000070D2" w:rsidRDefault="000070D2" w:rsidP="000070D2">
            <w:pPr>
              <w:jc w:val="right"/>
              <w:rPr>
                <w:sz w:val="20"/>
                <w:szCs w:val="20"/>
              </w:rPr>
            </w:pPr>
            <w:r w:rsidRPr="000070D2">
              <w:rPr>
                <w:sz w:val="20"/>
                <w:szCs w:val="20"/>
              </w:rPr>
              <w:t>30.09.2025</w:t>
            </w:r>
          </w:p>
        </w:tc>
      </w:tr>
      <w:tr w:rsidR="000070D2" w:rsidRPr="000070D2" w14:paraId="50D2A1F9" w14:textId="77777777" w:rsidTr="00E43A11">
        <w:trPr>
          <w:trHeight w:val="255"/>
        </w:trPr>
        <w:tc>
          <w:tcPr>
            <w:tcW w:w="1941" w:type="pct"/>
            <w:shd w:val="clear" w:color="auto" w:fill="auto"/>
            <w:hideMark/>
          </w:tcPr>
          <w:p w14:paraId="688E1EA1" w14:textId="77777777" w:rsidR="000070D2" w:rsidRPr="000070D2" w:rsidRDefault="000070D2" w:rsidP="000070D2">
            <w:pPr>
              <w:rPr>
                <w:color w:val="000000"/>
                <w:sz w:val="20"/>
                <w:szCs w:val="20"/>
              </w:rPr>
            </w:pPr>
          </w:p>
        </w:tc>
        <w:tc>
          <w:tcPr>
            <w:tcW w:w="699" w:type="pct"/>
            <w:shd w:val="clear" w:color="auto" w:fill="auto"/>
            <w:hideMark/>
          </w:tcPr>
          <w:p w14:paraId="2F39F6CF" w14:textId="77777777" w:rsidR="000070D2" w:rsidRPr="000070D2" w:rsidRDefault="000070D2" w:rsidP="000070D2">
            <w:pPr>
              <w:rPr>
                <w:sz w:val="20"/>
                <w:szCs w:val="20"/>
              </w:rPr>
            </w:pPr>
          </w:p>
        </w:tc>
        <w:tc>
          <w:tcPr>
            <w:tcW w:w="840" w:type="pct"/>
            <w:shd w:val="clear" w:color="auto" w:fill="auto"/>
            <w:hideMark/>
          </w:tcPr>
          <w:p w14:paraId="5DBE2163" w14:textId="77777777" w:rsidR="000070D2" w:rsidRPr="000070D2" w:rsidRDefault="000070D2" w:rsidP="000070D2">
            <w:pPr>
              <w:rPr>
                <w:color w:val="000000"/>
                <w:sz w:val="20"/>
                <w:szCs w:val="20"/>
              </w:rPr>
            </w:pPr>
          </w:p>
        </w:tc>
        <w:tc>
          <w:tcPr>
            <w:tcW w:w="768" w:type="pct"/>
          </w:tcPr>
          <w:p w14:paraId="6213CA06" w14:textId="77777777" w:rsidR="000070D2" w:rsidRPr="000070D2" w:rsidRDefault="000070D2" w:rsidP="000070D2">
            <w:pPr>
              <w:rPr>
                <w:color w:val="000000"/>
                <w:sz w:val="20"/>
                <w:szCs w:val="20"/>
              </w:rPr>
            </w:pPr>
          </w:p>
        </w:tc>
        <w:tc>
          <w:tcPr>
            <w:tcW w:w="752" w:type="pct"/>
          </w:tcPr>
          <w:p w14:paraId="2C3A3A12" w14:textId="77777777" w:rsidR="000070D2" w:rsidRPr="000070D2" w:rsidRDefault="000070D2" w:rsidP="000070D2">
            <w:pPr>
              <w:rPr>
                <w:color w:val="000000"/>
                <w:sz w:val="20"/>
                <w:szCs w:val="20"/>
              </w:rPr>
            </w:pPr>
          </w:p>
        </w:tc>
      </w:tr>
      <w:tr w:rsidR="000070D2" w:rsidRPr="000070D2" w14:paraId="595C5722" w14:textId="77777777" w:rsidTr="00E43A11">
        <w:trPr>
          <w:trHeight w:val="255"/>
        </w:trPr>
        <w:tc>
          <w:tcPr>
            <w:tcW w:w="1941" w:type="pct"/>
            <w:shd w:val="clear" w:color="auto" w:fill="auto"/>
            <w:hideMark/>
          </w:tcPr>
          <w:p w14:paraId="3B9CBAB4" w14:textId="77777777" w:rsidR="000070D2" w:rsidRPr="000070D2" w:rsidRDefault="000070D2" w:rsidP="000070D2">
            <w:pPr>
              <w:rPr>
                <w:color w:val="000000"/>
                <w:sz w:val="20"/>
                <w:szCs w:val="20"/>
              </w:rPr>
            </w:pPr>
          </w:p>
        </w:tc>
        <w:tc>
          <w:tcPr>
            <w:tcW w:w="699" w:type="pct"/>
            <w:shd w:val="clear" w:color="auto" w:fill="auto"/>
            <w:hideMark/>
          </w:tcPr>
          <w:p w14:paraId="06B35ECA" w14:textId="77777777" w:rsidR="000070D2" w:rsidRPr="000070D2" w:rsidRDefault="000070D2" w:rsidP="000070D2">
            <w:pPr>
              <w:rPr>
                <w:sz w:val="20"/>
                <w:szCs w:val="20"/>
              </w:rPr>
            </w:pPr>
          </w:p>
        </w:tc>
        <w:tc>
          <w:tcPr>
            <w:tcW w:w="840" w:type="pct"/>
            <w:shd w:val="clear" w:color="auto" w:fill="auto"/>
            <w:hideMark/>
          </w:tcPr>
          <w:p w14:paraId="2A48253B" w14:textId="77777777" w:rsidR="000070D2" w:rsidRPr="000070D2" w:rsidRDefault="000070D2" w:rsidP="000070D2">
            <w:pPr>
              <w:rPr>
                <w:color w:val="000000"/>
                <w:sz w:val="20"/>
                <w:szCs w:val="20"/>
              </w:rPr>
            </w:pPr>
          </w:p>
        </w:tc>
        <w:tc>
          <w:tcPr>
            <w:tcW w:w="768" w:type="pct"/>
          </w:tcPr>
          <w:p w14:paraId="2CC9049A" w14:textId="77777777" w:rsidR="000070D2" w:rsidRPr="000070D2" w:rsidRDefault="000070D2" w:rsidP="000070D2">
            <w:pPr>
              <w:rPr>
                <w:color w:val="000000"/>
                <w:sz w:val="20"/>
                <w:szCs w:val="20"/>
              </w:rPr>
            </w:pPr>
          </w:p>
        </w:tc>
        <w:tc>
          <w:tcPr>
            <w:tcW w:w="752" w:type="pct"/>
          </w:tcPr>
          <w:p w14:paraId="36C25C51" w14:textId="77777777" w:rsidR="000070D2" w:rsidRPr="000070D2" w:rsidRDefault="000070D2" w:rsidP="000070D2">
            <w:pPr>
              <w:rPr>
                <w:color w:val="000000"/>
                <w:sz w:val="20"/>
                <w:szCs w:val="20"/>
              </w:rPr>
            </w:pPr>
          </w:p>
        </w:tc>
      </w:tr>
      <w:tr w:rsidR="000070D2" w:rsidRPr="000070D2" w14:paraId="58464DB9" w14:textId="77777777" w:rsidTr="00E43A11">
        <w:trPr>
          <w:trHeight w:val="810"/>
        </w:trPr>
        <w:tc>
          <w:tcPr>
            <w:tcW w:w="5000" w:type="pct"/>
            <w:gridSpan w:val="5"/>
            <w:shd w:val="clear" w:color="auto" w:fill="auto"/>
            <w:vAlign w:val="center"/>
            <w:hideMark/>
          </w:tcPr>
          <w:p w14:paraId="468786AC" w14:textId="77777777" w:rsidR="000070D2" w:rsidRPr="000070D2" w:rsidRDefault="000070D2" w:rsidP="000070D2">
            <w:pPr>
              <w:rPr>
                <w:color w:val="000000"/>
                <w:sz w:val="20"/>
                <w:szCs w:val="20"/>
              </w:rPr>
            </w:pPr>
            <w:r w:rsidRPr="000070D2">
              <w:rPr>
                <w:color w:val="000000"/>
                <w:sz w:val="20"/>
                <w:szCs w:val="20"/>
              </w:rPr>
              <w:t>* Получение кредитов от кредитных организаций бюджетом ЗАТО город Заозерск в валюте Российской Федерации определено с учетом привлечения кредитов по возобновляемым кредитным линиям в течение финансового года</w:t>
            </w:r>
          </w:p>
        </w:tc>
      </w:tr>
      <w:tr w:rsidR="000070D2" w:rsidRPr="000070D2" w14:paraId="299503EB" w14:textId="77777777" w:rsidTr="00E43A11">
        <w:trPr>
          <w:trHeight w:val="795"/>
        </w:trPr>
        <w:tc>
          <w:tcPr>
            <w:tcW w:w="5000" w:type="pct"/>
            <w:gridSpan w:val="5"/>
            <w:shd w:val="clear" w:color="auto" w:fill="auto"/>
            <w:vAlign w:val="center"/>
            <w:hideMark/>
          </w:tcPr>
          <w:p w14:paraId="1C2098DC" w14:textId="77777777" w:rsidR="000070D2" w:rsidRPr="000070D2" w:rsidRDefault="000070D2" w:rsidP="000070D2">
            <w:pPr>
              <w:rPr>
                <w:color w:val="000000"/>
                <w:sz w:val="20"/>
                <w:szCs w:val="20"/>
              </w:rPr>
            </w:pPr>
            <w:r w:rsidRPr="000070D2">
              <w:rPr>
                <w:color w:val="000000"/>
                <w:sz w:val="20"/>
                <w:szCs w:val="20"/>
              </w:rPr>
              <w:t>** Погашение кредитов от кредитных организаций бюджетом ЗАТО город Заозерск в валюте Российской Федерации определено с учетом привлечения кредитов по возобновляемым кредитным линиям в течение финансового года</w:t>
            </w:r>
          </w:p>
        </w:tc>
      </w:tr>
      <w:tr w:rsidR="000070D2" w:rsidRPr="000070D2" w14:paraId="0216EA83" w14:textId="77777777" w:rsidTr="00E43A11">
        <w:trPr>
          <w:trHeight w:val="780"/>
        </w:trPr>
        <w:tc>
          <w:tcPr>
            <w:tcW w:w="5000" w:type="pct"/>
            <w:gridSpan w:val="5"/>
            <w:shd w:val="clear" w:color="auto" w:fill="auto"/>
            <w:vAlign w:val="center"/>
            <w:hideMark/>
          </w:tcPr>
          <w:p w14:paraId="54C41999" w14:textId="77777777" w:rsidR="000070D2" w:rsidRPr="000070D2" w:rsidRDefault="000070D2" w:rsidP="000070D2">
            <w:pPr>
              <w:rPr>
                <w:color w:val="000000"/>
                <w:sz w:val="20"/>
                <w:szCs w:val="20"/>
              </w:rPr>
            </w:pPr>
            <w:r w:rsidRPr="000070D2">
              <w:rPr>
                <w:color w:val="000000"/>
                <w:sz w:val="20"/>
                <w:szCs w:val="20"/>
              </w:rPr>
              <w:t>***Предельный срок погашения отражен:</w:t>
            </w:r>
            <w:r w:rsidRPr="000070D2">
              <w:rPr>
                <w:color w:val="000000"/>
                <w:sz w:val="20"/>
                <w:szCs w:val="20"/>
              </w:rPr>
              <w:br/>
              <w:t>- по кредитам, привлекаемым в кредитных организациях, в соответствии с заключенными государственными контрактами</w:t>
            </w:r>
          </w:p>
        </w:tc>
      </w:tr>
    </w:tbl>
    <w:p w14:paraId="46333A81" w14:textId="77777777" w:rsidR="000070D2" w:rsidRPr="00C30381" w:rsidRDefault="000070D2" w:rsidP="00C30381">
      <w:pPr>
        <w:jc w:val="right"/>
      </w:pPr>
    </w:p>
    <w:sectPr w:rsidR="000070D2" w:rsidRPr="00C30381" w:rsidSect="00110FE9">
      <w:headerReference w:type="default" r:id="rId7"/>
      <w:pgSz w:w="11906" w:h="16838"/>
      <w:pgMar w:top="1134" w:right="56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3298" w14:textId="77777777" w:rsidR="00E43A11" w:rsidRDefault="00E43A11" w:rsidP="00AE1F31">
      <w:r>
        <w:separator/>
      </w:r>
    </w:p>
  </w:endnote>
  <w:endnote w:type="continuationSeparator" w:id="0">
    <w:p w14:paraId="402A15BE" w14:textId="77777777" w:rsidR="00E43A11" w:rsidRDefault="00E43A11" w:rsidP="00AE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AB458" w14:textId="77777777" w:rsidR="00E43A11" w:rsidRDefault="00E43A11" w:rsidP="00AE1F31">
      <w:r>
        <w:separator/>
      </w:r>
    </w:p>
  </w:footnote>
  <w:footnote w:type="continuationSeparator" w:id="0">
    <w:p w14:paraId="08125F52" w14:textId="77777777" w:rsidR="00E43A11" w:rsidRDefault="00E43A11" w:rsidP="00AE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0547"/>
      <w:docPartObj>
        <w:docPartGallery w:val="Page Numbers (Top of Page)"/>
        <w:docPartUnique/>
      </w:docPartObj>
    </w:sdtPr>
    <w:sdtContent>
      <w:p w14:paraId="36B1F06F" w14:textId="77777777" w:rsidR="00E43A11" w:rsidRDefault="00E43A11">
        <w:pPr>
          <w:pStyle w:val="a5"/>
          <w:jc w:val="right"/>
        </w:pPr>
        <w:r>
          <w:fldChar w:fldCharType="begin"/>
        </w:r>
        <w:r>
          <w:instrText xml:space="preserve"> PAGE   \* MERGEFORMAT </w:instrText>
        </w:r>
        <w:r>
          <w:fldChar w:fldCharType="separate"/>
        </w:r>
        <w:r w:rsidR="006E0298">
          <w:rPr>
            <w:noProof/>
          </w:rPr>
          <w:t>210</w:t>
        </w:r>
        <w:r>
          <w:rPr>
            <w:noProof/>
          </w:rPr>
          <w:fldChar w:fldCharType="end"/>
        </w:r>
      </w:p>
    </w:sdtContent>
  </w:sdt>
  <w:p w14:paraId="6361B1EE" w14:textId="77777777" w:rsidR="00E43A11" w:rsidRDefault="00E43A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1"/>
    <w:rsid w:val="00000C7B"/>
    <w:rsid w:val="000070D2"/>
    <w:rsid w:val="000657F5"/>
    <w:rsid w:val="000809EF"/>
    <w:rsid w:val="000D0431"/>
    <w:rsid w:val="000D68AB"/>
    <w:rsid w:val="000F0E3C"/>
    <w:rsid w:val="00100DB2"/>
    <w:rsid w:val="00110FE9"/>
    <w:rsid w:val="00113B0F"/>
    <w:rsid w:val="00135DB7"/>
    <w:rsid w:val="0015108E"/>
    <w:rsid w:val="001605D4"/>
    <w:rsid w:val="0017588F"/>
    <w:rsid w:val="0019739E"/>
    <w:rsid w:val="001A7AE4"/>
    <w:rsid w:val="001C1EF7"/>
    <w:rsid w:val="001D0BEC"/>
    <w:rsid w:val="00242195"/>
    <w:rsid w:val="0028717C"/>
    <w:rsid w:val="002A7DBE"/>
    <w:rsid w:val="003436A9"/>
    <w:rsid w:val="00390E51"/>
    <w:rsid w:val="003A2353"/>
    <w:rsid w:val="003B1A48"/>
    <w:rsid w:val="003C51DE"/>
    <w:rsid w:val="003E20C9"/>
    <w:rsid w:val="003F48B3"/>
    <w:rsid w:val="00426859"/>
    <w:rsid w:val="00432FC5"/>
    <w:rsid w:val="00464A97"/>
    <w:rsid w:val="0049231C"/>
    <w:rsid w:val="004B3A82"/>
    <w:rsid w:val="004E38D3"/>
    <w:rsid w:val="004F4854"/>
    <w:rsid w:val="0052195A"/>
    <w:rsid w:val="00545E83"/>
    <w:rsid w:val="00547C75"/>
    <w:rsid w:val="005700BF"/>
    <w:rsid w:val="00580E3D"/>
    <w:rsid w:val="005C64AD"/>
    <w:rsid w:val="005E4CF7"/>
    <w:rsid w:val="00603CD3"/>
    <w:rsid w:val="00612A48"/>
    <w:rsid w:val="0066018B"/>
    <w:rsid w:val="006C5858"/>
    <w:rsid w:val="006D72FD"/>
    <w:rsid w:val="006E0298"/>
    <w:rsid w:val="006E708E"/>
    <w:rsid w:val="006F47F8"/>
    <w:rsid w:val="00735774"/>
    <w:rsid w:val="00746FB6"/>
    <w:rsid w:val="00755EA7"/>
    <w:rsid w:val="00784FAC"/>
    <w:rsid w:val="0079012B"/>
    <w:rsid w:val="00794476"/>
    <w:rsid w:val="007A1E85"/>
    <w:rsid w:val="007C0DE9"/>
    <w:rsid w:val="007F3FF1"/>
    <w:rsid w:val="008471A4"/>
    <w:rsid w:val="008520AB"/>
    <w:rsid w:val="00887C5E"/>
    <w:rsid w:val="00894477"/>
    <w:rsid w:val="00905DAD"/>
    <w:rsid w:val="00923C91"/>
    <w:rsid w:val="0094750C"/>
    <w:rsid w:val="0095076F"/>
    <w:rsid w:val="0095503E"/>
    <w:rsid w:val="00960A98"/>
    <w:rsid w:val="0099770F"/>
    <w:rsid w:val="009B3B87"/>
    <w:rsid w:val="009D5F00"/>
    <w:rsid w:val="009E1837"/>
    <w:rsid w:val="00A26D46"/>
    <w:rsid w:val="00A41A46"/>
    <w:rsid w:val="00A50682"/>
    <w:rsid w:val="00A50811"/>
    <w:rsid w:val="00A51B6F"/>
    <w:rsid w:val="00A71DB5"/>
    <w:rsid w:val="00AB4641"/>
    <w:rsid w:val="00AB6342"/>
    <w:rsid w:val="00AD68F8"/>
    <w:rsid w:val="00AE1F31"/>
    <w:rsid w:val="00AE6910"/>
    <w:rsid w:val="00B66508"/>
    <w:rsid w:val="00BA3BFC"/>
    <w:rsid w:val="00BD2FEA"/>
    <w:rsid w:val="00C268B4"/>
    <w:rsid w:val="00C30381"/>
    <w:rsid w:val="00C37C1D"/>
    <w:rsid w:val="00C765F7"/>
    <w:rsid w:val="00CA156D"/>
    <w:rsid w:val="00CC1BF4"/>
    <w:rsid w:val="00CD1BCE"/>
    <w:rsid w:val="00CF4C60"/>
    <w:rsid w:val="00CF5F76"/>
    <w:rsid w:val="00D00D77"/>
    <w:rsid w:val="00D565AA"/>
    <w:rsid w:val="00D621EA"/>
    <w:rsid w:val="00D92E27"/>
    <w:rsid w:val="00D96BA5"/>
    <w:rsid w:val="00DB1477"/>
    <w:rsid w:val="00DC2E6B"/>
    <w:rsid w:val="00DF4E13"/>
    <w:rsid w:val="00E43A11"/>
    <w:rsid w:val="00E511EE"/>
    <w:rsid w:val="00E56ED2"/>
    <w:rsid w:val="00E739EF"/>
    <w:rsid w:val="00E81565"/>
    <w:rsid w:val="00E83A3E"/>
    <w:rsid w:val="00EC2D23"/>
    <w:rsid w:val="00EE338A"/>
    <w:rsid w:val="00F36916"/>
    <w:rsid w:val="00F4086A"/>
    <w:rsid w:val="00F70FA9"/>
    <w:rsid w:val="00FF7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8A67"/>
  <w15:docId w15:val="{ED9E1D52-D981-4491-BF44-63E2DBFE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4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41"/>
    <w:pPr>
      <w:spacing w:after="0" w:line="240" w:lineRule="auto"/>
    </w:pPr>
    <w:rPr>
      <w:rFonts w:eastAsia="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4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B4641"/>
    <w:rPr>
      <w:rFonts w:ascii="Arial" w:eastAsia="Times New Roman" w:hAnsi="Arial" w:cs="Arial"/>
      <w:sz w:val="20"/>
      <w:szCs w:val="20"/>
      <w:lang w:eastAsia="ru-RU"/>
    </w:rPr>
  </w:style>
  <w:style w:type="paragraph" w:customStyle="1" w:styleId="ConsNormal">
    <w:name w:val="ConsNormal"/>
    <w:rsid w:val="00AB4641"/>
    <w:pPr>
      <w:widowControl w:val="0"/>
      <w:autoSpaceDE w:val="0"/>
      <w:autoSpaceDN w:val="0"/>
      <w:adjustRightInd w:val="0"/>
      <w:spacing w:after="0" w:line="240" w:lineRule="auto"/>
      <w:ind w:right="19772" w:firstLine="720"/>
    </w:pPr>
    <w:rPr>
      <w:rFonts w:ascii="Arial" w:eastAsia="Times New Roman" w:hAnsi="Arial" w:cs="Arial"/>
      <w:szCs w:val="24"/>
      <w:lang w:eastAsia="ru-RU"/>
    </w:rPr>
  </w:style>
  <w:style w:type="paragraph" w:styleId="a3">
    <w:name w:val="Block Text"/>
    <w:basedOn w:val="a"/>
    <w:unhideWhenUsed/>
    <w:rsid w:val="00AB4641"/>
    <w:pPr>
      <w:widowControl w:val="0"/>
      <w:tabs>
        <w:tab w:val="left" w:pos="3960"/>
      </w:tabs>
      <w:autoSpaceDE w:val="0"/>
      <w:autoSpaceDN w:val="0"/>
      <w:adjustRightInd w:val="0"/>
      <w:spacing w:before="400" w:line="556" w:lineRule="auto"/>
      <w:ind w:left="708" w:right="1400"/>
    </w:pPr>
    <w:rPr>
      <w:b/>
      <w:bCs/>
    </w:rPr>
  </w:style>
  <w:style w:type="table" w:styleId="a4">
    <w:name w:val="Table Grid"/>
    <w:basedOn w:val="a1"/>
    <w:uiPriority w:val="59"/>
    <w:rsid w:val="00AB464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AE1F31"/>
    <w:pPr>
      <w:tabs>
        <w:tab w:val="center" w:pos="4677"/>
        <w:tab w:val="right" w:pos="9355"/>
      </w:tabs>
    </w:pPr>
  </w:style>
  <w:style w:type="character" w:customStyle="1" w:styleId="a6">
    <w:name w:val="Верхний колонтитул Знак"/>
    <w:basedOn w:val="a0"/>
    <w:link w:val="a5"/>
    <w:uiPriority w:val="99"/>
    <w:rsid w:val="00AE1F31"/>
    <w:rPr>
      <w:rFonts w:eastAsia="Times New Roman"/>
      <w:szCs w:val="24"/>
      <w:lang w:eastAsia="ru-RU"/>
    </w:rPr>
  </w:style>
  <w:style w:type="paragraph" w:styleId="a7">
    <w:name w:val="footer"/>
    <w:basedOn w:val="a"/>
    <w:link w:val="a8"/>
    <w:uiPriority w:val="99"/>
    <w:semiHidden/>
    <w:unhideWhenUsed/>
    <w:rsid w:val="00AE1F31"/>
    <w:pPr>
      <w:tabs>
        <w:tab w:val="center" w:pos="4677"/>
        <w:tab w:val="right" w:pos="9355"/>
      </w:tabs>
    </w:pPr>
  </w:style>
  <w:style w:type="character" w:customStyle="1" w:styleId="a8">
    <w:name w:val="Нижний колонтитул Знак"/>
    <w:basedOn w:val="a0"/>
    <w:link w:val="a7"/>
    <w:uiPriority w:val="99"/>
    <w:semiHidden/>
    <w:rsid w:val="00AE1F31"/>
    <w:rPr>
      <w:rFonts w:eastAsia="Times New Roman"/>
      <w:szCs w:val="24"/>
      <w:lang w:eastAsia="ru-RU"/>
    </w:rPr>
  </w:style>
  <w:style w:type="character" w:styleId="a9">
    <w:name w:val="Hyperlink"/>
    <w:basedOn w:val="a0"/>
    <w:uiPriority w:val="99"/>
    <w:semiHidden/>
    <w:unhideWhenUsed/>
    <w:rsid w:val="000657F5"/>
    <w:rPr>
      <w:color w:val="0000FF"/>
      <w:u w:val="single"/>
    </w:rPr>
  </w:style>
  <w:style w:type="character" w:styleId="aa">
    <w:name w:val="FollowedHyperlink"/>
    <w:basedOn w:val="a0"/>
    <w:uiPriority w:val="99"/>
    <w:semiHidden/>
    <w:unhideWhenUsed/>
    <w:rsid w:val="000657F5"/>
    <w:rPr>
      <w:color w:val="800080"/>
      <w:u w:val="single"/>
    </w:rPr>
  </w:style>
  <w:style w:type="paragraph" w:customStyle="1" w:styleId="msonormal0">
    <w:name w:val="msonormal"/>
    <w:basedOn w:val="a"/>
    <w:rsid w:val="000657F5"/>
    <w:pPr>
      <w:spacing w:before="100" w:beforeAutospacing="1" w:after="100" w:afterAutospacing="1"/>
    </w:pPr>
  </w:style>
  <w:style w:type="paragraph" w:customStyle="1" w:styleId="xl89">
    <w:name w:val="xl89"/>
    <w:basedOn w:val="a"/>
    <w:rsid w:val="000657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90">
    <w:name w:val="xl90"/>
    <w:basedOn w:val="a"/>
    <w:rsid w:val="000657F5"/>
    <w:pPr>
      <w:shd w:val="clear" w:color="000000" w:fill="FFFFFF"/>
      <w:spacing w:before="100" w:beforeAutospacing="1" w:after="100" w:afterAutospacing="1"/>
    </w:pPr>
    <w:rPr>
      <w:sz w:val="20"/>
      <w:szCs w:val="20"/>
    </w:rPr>
  </w:style>
  <w:style w:type="paragraph" w:customStyle="1" w:styleId="xl91">
    <w:name w:val="xl91"/>
    <w:basedOn w:val="a"/>
    <w:rsid w:val="00065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2">
    <w:name w:val="xl92"/>
    <w:basedOn w:val="a"/>
    <w:rsid w:val="000657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93">
    <w:name w:val="xl93"/>
    <w:basedOn w:val="a"/>
    <w:rsid w:val="000657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rPr>
  </w:style>
  <w:style w:type="paragraph" w:customStyle="1" w:styleId="xl94">
    <w:name w:val="xl94"/>
    <w:basedOn w:val="a"/>
    <w:rsid w:val="00065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95">
    <w:name w:val="xl95"/>
    <w:basedOn w:val="a"/>
    <w:rsid w:val="000657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rPr>
  </w:style>
  <w:style w:type="paragraph" w:customStyle="1" w:styleId="xl96">
    <w:name w:val="xl96"/>
    <w:basedOn w:val="a"/>
    <w:rsid w:val="000657F5"/>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97">
    <w:name w:val="xl97"/>
    <w:basedOn w:val="a"/>
    <w:rsid w:val="000657F5"/>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98">
    <w:name w:val="xl98"/>
    <w:basedOn w:val="a"/>
    <w:rsid w:val="000657F5"/>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99">
    <w:name w:val="xl99"/>
    <w:basedOn w:val="a"/>
    <w:rsid w:val="00CF4C60"/>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rsid w:val="00CF4C60"/>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1">
    <w:name w:val="xl101"/>
    <w:basedOn w:val="a"/>
    <w:rsid w:val="00CF4C60"/>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02">
    <w:name w:val="xl102"/>
    <w:basedOn w:val="a"/>
    <w:rsid w:val="00110FE9"/>
    <w:pPr>
      <w:pBdr>
        <w:top w:val="single" w:sz="4" w:space="0" w:color="000000"/>
        <w:left w:val="single" w:sz="4" w:space="0" w:color="000000"/>
        <w:bottom w:val="single" w:sz="4" w:space="0" w:color="000000"/>
      </w:pBdr>
      <w:spacing w:before="100" w:beforeAutospacing="1" w:after="100" w:afterAutospacing="1"/>
      <w:textAlignment w:val="top"/>
    </w:pPr>
    <w:rPr>
      <w:b/>
      <w:bCs/>
      <w:color w:val="000000"/>
      <w:sz w:val="20"/>
      <w:szCs w:val="20"/>
    </w:rPr>
  </w:style>
  <w:style w:type="paragraph" w:customStyle="1" w:styleId="xl103">
    <w:name w:val="xl103"/>
    <w:basedOn w:val="a"/>
    <w:rsid w:val="00110FE9"/>
    <w:pPr>
      <w:pBdr>
        <w:top w:val="single" w:sz="4" w:space="0" w:color="000000"/>
        <w:bottom w:val="single" w:sz="4" w:space="0" w:color="000000"/>
      </w:pBdr>
      <w:spacing w:before="100" w:beforeAutospacing="1" w:after="100" w:afterAutospacing="1"/>
      <w:textAlignment w:val="top"/>
    </w:pPr>
    <w:rPr>
      <w:b/>
      <w:bCs/>
      <w:color w:val="000000"/>
      <w:sz w:val="20"/>
      <w:szCs w:val="20"/>
    </w:rPr>
  </w:style>
  <w:style w:type="paragraph" w:customStyle="1" w:styleId="xl104">
    <w:name w:val="xl104"/>
    <w:basedOn w:val="a"/>
    <w:rsid w:val="00110FE9"/>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105">
    <w:name w:val="xl105"/>
    <w:basedOn w:val="a"/>
    <w:rsid w:val="00110FE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rsid w:val="00110FE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a"/>
    <w:rsid w:val="00D96B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8">
    <w:name w:val="xl108"/>
    <w:basedOn w:val="a"/>
    <w:rsid w:val="00D96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09">
    <w:name w:val="xl109"/>
    <w:basedOn w:val="a"/>
    <w:rsid w:val="00D96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10">
    <w:name w:val="xl110"/>
    <w:basedOn w:val="a"/>
    <w:rsid w:val="00D96B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
    <w:rsid w:val="00D96B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2">
    <w:name w:val="xl112"/>
    <w:basedOn w:val="a"/>
    <w:rsid w:val="00D96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13">
    <w:name w:val="xl113"/>
    <w:basedOn w:val="a"/>
    <w:rsid w:val="00D96B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14">
    <w:name w:val="xl114"/>
    <w:basedOn w:val="a"/>
    <w:rsid w:val="00D96BA5"/>
    <w:pPr>
      <w:pBdr>
        <w:top w:val="single" w:sz="4" w:space="0" w:color="auto"/>
        <w:left w:val="single" w:sz="4" w:space="0" w:color="auto"/>
        <w:bottom w:val="single" w:sz="4" w:space="0" w:color="auto"/>
      </w:pBdr>
      <w:spacing w:before="100" w:beforeAutospacing="1" w:after="100" w:afterAutospacing="1"/>
      <w:textAlignment w:val="top"/>
    </w:pPr>
    <w:rPr>
      <w:b/>
      <w:bCs/>
      <w:color w:val="000000"/>
      <w:sz w:val="20"/>
      <w:szCs w:val="20"/>
    </w:rPr>
  </w:style>
  <w:style w:type="paragraph" w:customStyle="1" w:styleId="xl115">
    <w:name w:val="xl115"/>
    <w:basedOn w:val="a"/>
    <w:rsid w:val="00D96BA5"/>
    <w:pPr>
      <w:pBdr>
        <w:top w:val="single" w:sz="4" w:space="0" w:color="auto"/>
        <w:bottom w:val="single" w:sz="4" w:space="0" w:color="auto"/>
      </w:pBdr>
      <w:spacing w:before="100" w:beforeAutospacing="1" w:after="100" w:afterAutospacing="1"/>
      <w:textAlignment w:val="top"/>
    </w:pPr>
    <w:rPr>
      <w:b/>
      <w:bCs/>
      <w:color w:val="000000"/>
      <w:sz w:val="20"/>
      <w:szCs w:val="20"/>
    </w:rPr>
  </w:style>
  <w:style w:type="paragraph" w:customStyle="1" w:styleId="xl116">
    <w:name w:val="xl116"/>
    <w:basedOn w:val="a"/>
    <w:rsid w:val="00D96BA5"/>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17">
    <w:name w:val="xl117"/>
    <w:basedOn w:val="a"/>
    <w:rsid w:val="00D96B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18">
    <w:name w:val="xl118"/>
    <w:basedOn w:val="a"/>
    <w:rsid w:val="00D96BA5"/>
    <w:pPr>
      <w:pBdr>
        <w:top w:val="single" w:sz="4" w:space="0" w:color="auto"/>
        <w:left w:val="single" w:sz="4" w:space="0" w:color="auto"/>
        <w:bottom w:val="single" w:sz="4" w:space="0" w:color="auto"/>
      </w:pBdr>
      <w:spacing w:before="100" w:beforeAutospacing="1" w:after="100" w:afterAutospacing="1"/>
      <w:textAlignment w:val="top"/>
    </w:pPr>
    <w:rPr>
      <w:b/>
      <w:bCs/>
      <w:color w:val="000000"/>
      <w:sz w:val="20"/>
      <w:szCs w:val="20"/>
    </w:rPr>
  </w:style>
  <w:style w:type="paragraph" w:customStyle="1" w:styleId="xl119">
    <w:name w:val="xl119"/>
    <w:basedOn w:val="a"/>
    <w:rsid w:val="00D96BA5"/>
    <w:pPr>
      <w:pBdr>
        <w:top w:val="single" w:sz="4" w:space="0" w:color="auto"/>
        <w:bottom w:val="single" w:sz="4" w:space="0" w:color="auto"/>
      </w:pBdr>
      <w:spacing w:before="100" w:beforeAutospacing="1" w:after="100" w:afterAutospacing="1"/>
      <w:textAlignment w:val="top"/>
    </w:pPr>
    <w:rPr>
      <w:b/>
      <w:bCs/>
      <w:color w:val="000000"/>
      <w:sz w:val="20"/>
      <w:szCs w:val="20"/>
    </w:rPr>
  </w:style>
  <w:style w:type="paragraph" w:customStyle="1" w:styleId="xl120">
    <w:name w:val="xl120"/>
    <w:basedOn w:val="a"/>
    <w:rsid w:val="00D96BA5"/>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429">
      <w:bodyDiv w:val="1"/>
      <w:marLeft w:val="0"/>
      <w:marRight w:val="0"/>
      <w:marTop w:val="0"/>
      <w:marBottom w:val="0"/>
      <w:divBdr>
        <w:top w:val="none" w:sz="0" w:space="0" w:color="auto"/>
        <w:left w:val="none" w:sz="0" w:space="0" w:color="auto"/>
        <w:bottom w:val="none" w:sz="0" w:space="0" w:color="auto"/>
        <w:right w:val="none" w:sz="0" w:space="0" w:color="auto"/>
      </w:divBdr>
    </w:div>
    <w:div w:id="488641508">
      <w:bodyDiv w:val="1"/>
      <w:marLeft w:val="0"/>
      <w:marRight w:val="0"/>
      <w:marTop w:val="0"/>
      <w:marBottom w:val="0"/>
      <w:divBdr>
        <w:top w:val="none" w:sz="0" w:space="0" w:color="auto"/>
        <w:left w:val="none" w:sz="0" w:space="0" w:color="auto"/>
        <w:bottom w:val="none" w:sz="0" w:space="0" w:color="auto"/>
        <w:right w:val="none" w:sz="0" w:space="0" w:color="auto"/>
      </w:divBdr>
    </w:div>
    <w:div w:id="702244190">
      <w:bodyDiv w:val="1"/>
      <w:marLeft w:val="0"/>
      <w:marRight w:val="0"/>
      <w:marTop w:val="0"/>
      <w:marBottom w:val="0"/>
      <w:divBdr>
        <w:top w:val="none" w:sz="0" w:space="0" w:color="auto"/>
        <w:left w:val="none" w:sz="0" w:space="0" w:color="auto"/>
        <w:bottom w:val="none" w:sz="0" w:space="0" w:color="auto"/>
        <w:right w:val="none" w:sz="0" w:space="0" w:color="auto"/>
      </w:divBdr>
    </w:div>
    <w:div w:id="769012633">
      <w:bodyDiv w:val="1"/>
      <w:marLeft w:val="0"/>
      <w:marRight w:val="0"/>
      <w:marTop w:val="0"/>
      <w:marBottom w:val="0"/>
      <w:divBdr>
        <w:top w:val="none" w:sz="0" w:space="0" w:color="auto"/>
        <w:left w:val="none" w:sz="0" w:space="0" w:color="auto"/>
        <w:bottom w:val="none" w:sz="0" w:space="0" w:color="auto"/>
        <w:right w:val="none" w:sz="0" w:space="0" w:color="auto"/>
      </w:divBdr>
    </w:div>
    <w:div w:id="770395273">
      <w:bodyDiv w:val="1"/>
      <w:marLeft w:val="0"/>
      <w:marRight w:val="0"/>
      <w:marTop w:val="0"/>
      <w:marBottom w:val="0"/>
      <w:divBdr>
        <w:top w:val="none" w:sz="0" w:space="0" w:color="auto"/>
        <w:left w:val="none" w:sz="0" w:space="0" w:color="auto"/>
        <w:bottom w:val="none" w:sz="0" w:space="0" w:color="auto"/>
        <w:right w:val="none" w:sz="0" w:space="0" w:color="auto"/>
      </w:divBdr>
    </w:div>
    <w:div w:id="969671444">
      <w:bodyDiv w:val="1"/>
      <w:marLeft w:val="0"/>
      <w:marRight w:val="0"/>
      <w:marTop w:val="0"/>
      <w:marBottom w:val="0"/>
      <w:divBdr>
        <w:top w:val="none" w:sz="0" w:space="0" w:color="auto"/>
        <w:left w:val="none" w:sz="0" w:space="0" w:color="auto"/>
        <w:bottom w:val="none" w:sz="0" w:space="0" w:color="auto"/>
        <w:right w:val="none" w:sz="0" w:space="0" w:color="auto"/>
      </w:divBdr>
    </w:div>
    <w:div w:id="1143817759">
      <w:bodyDiv w:val="1"/>
      <w:marLeft w:val="0"/>
      <w:marRight w:val="0"/>
      <w:marTop w:val="0"/>
      <w:marBottom w:val="0"/>
      <w:divBdr>
        <w:top w:val="none" w:sz="0" w:space="0" w:color="auto"/>
        <w:left w:val="none" w:sz="0" w:space="0" w:color="auto"/>
        <w:bottom w:val="none" w:sz="0" w:space="0" w:color="auto"/>
        <w:right w:val="none" w:sz="0" w:space="0" w:color="auto"/>
      </w:divBdr>
    </w:div>
    <w:div w:id="1252810313">
      <w:bodyDiv w:val="1"/>
      <w:marLeft w:val="0"/>
      <w:marRight w:val="0"/>
      <w:marTop w:val="0"/>
      <w:marBottom w:val="0"/>
      <w:divBdr>
        <w:top w:val="none" w:sz="0" w:space="0" w:color="auto"/>
        <w:left w:val="none" w:sz="0" w:space="0" w:color="auto"/>
        <w:bottom w:val="none" w:sz="0" w:space="0" w:color="auto"/>
        <w:right w:val="none" w:sz="0" w:space="0" w:color="auto"/>
      </w:divBdr>
    </w:div>
    <w:div w:id="1450318480">
      <w:bodyDiv w:val="1"/>
      <w:marLeft w:val="0"/>
      <w:marRight w:val="0"/>
      <w:marTop w:val="0"/>
      <w:marBottom w:val="0"/>
      <w:divBdr>
        <w:top w:val="none" w:sz="0" w:space="0" w:color="auto"/>
        <w:left w:val="none" w:sz="0" w:space="0" w:color="auto"/>
        <w:bottom w:val="none" w:sz="0" w:space="0" w:color="auto"/>
        <w:right w:val="none" w:sz="0" w:space="0" w:color="auto"/>
      </w:divBdr>
    </w:div>
    <w:div w:id="1606378552">
      <w:bodyDiv w:val="1"/>
      <w:marLeft w:val="0"/>
      <w:marRight w:val="0"/>
      <w:marTop w:val="0"/>
      <w:marBottom w:val="0"/>
      <w:divBdr>
        <w:top w:val="none" w:sz="0" w:space="0" w:color="auto"/>
        <w:left w:val="none" w:sz="0" w:space="0" w:color="auto"/>
        <w:bottom w:val="none" w:sz="0" w:space="0" w:color="auto"/>
        <w:right w:val="none" w:sz="0" w:space="0" w:color="auto"/>
      </w:divBdr>
    </w:div>
    <w:div w:id="1747340226">
      <w:bodyDiv w:val="1"/>
      <w:marLeft w:val="0"/>
      <w:marRight w:val="0"/>
      <w:marTop w:val="0"/>
      <w:marBottom w:val="0"/>
      <w:divBdr>
        <w:top w:val="none" w:sz="0" w:space="0" w:color="auto"/>
        <w:left w:val="none" w:sz="0" w:space="0" w:color="auto"/>
        <w:bottom w:val="none" w:sz="0" w:space="0" w:color="auto"/>
        <w:right w:val="none" w:sz="0" w:space="0" w:color="auto"/>
      </w:divBdr>
    </w:div>
    <w:div w:id="1910192231">
      <w:bodyDiv w:val="1"/>
      <w:marLeft w:val="0"/>
      <w:marRight w:val="0"/>
      <w:marTop w:val="0"/>
      <w:marBottom w:val="0"/>
      <w:divBdr>
        <w:top w:val="none" w:sz="0" w:space="0" w:color="auto"/>
        <w:left w:val="none" w:sz="0" w:space="0" w:color="auto"/>
        <w:bottom w:val="none" w:sz="0" w:space="0" w:color="auto"/>
        <w:right w:val="none" w:sz="0" w:space="0" w:color="auto"/>
      </w:divBdr>
    </w:div>
    <w:div w:id="1944654096">
      <w:bodyDiv w:val="1"/>
      <w:marLeft w:val="0"/>
      <w:marRight w:val="0"/>
      <w:marTop w:val="0"/>
      <w:marBottom w:val="0"/>
      <w:divBdr>
        <w:top w:val="none" w:sz="0" w:space="0" w:color="auto"/>
        <w:left w:val="none" w:sz="0" w:space="0" w:color="auto"/>
        <w:bottom w:val="none" w:sz="0" w:space="0" w:color="auto"/>
        <w:right w:val="none" w:sz="0" w:space="0" w:color="auto"/>
      </w:divBdr>
    </w:div>
    <w:div w:id="20715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01F8-C97F-46CB-BD55-C41B7CE7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210</Pages>
  <Words>74938</Words>
  <Characters>427151</Characters>
  <Application>Microsoft Office Word</Application>
  <DocSecurity>0</DocSecurity>
  <Lines>3559</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uef-vodonaeva</dc:creator>
  <cp:keywords/>
  <dc:description/>
  <cp:lastModifiedBy>TorcevaSS</cp:lastModifiedBy>
  <cp:revision>29</cp:revision>
  <dcterms:created xsi:type="dcterms:W3CDTF">2022-11-15T12:06:00Z</dcterms:created>
  <dcterms:modified xsi:type="dcterms:W3CDTF">2022-11-18T07:27:00Z</dcterms:modified>
</cp:coreProperties>
</file>